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E04A" w14:textId="4DBD25BC" w:rsidR="00113249" w:rsidRDefault="008E1720" w:rsidP="008E1720">
      <w:pPr>
        <w:pStyle w:val="Heading1"/>
      </w:pPr>
      <w:r>
        <w:t>Disclosure---Shirley 2025---Round 6---AFF Northwestern AT v NEG Kansas AU---Price, Sam</w:t>
      </w:r>
    </w:p>
    <w:p w14:paraId="390A39AF" w14:textId="735DB670" w:rsidR="008E1720" w:rsidRDefault="008E1720" w:rsidP="008E1720">
      <w:pPr>
        <w:pStyle w:val="Heading1"/>
      </w:pPr>
      <w:r>
        <w:t>1NC</w:t>
      </w:r>
    </w:p>
    <w:p w14:paraId="5853C2A5" w14:textId="77777777" w:rsidR="008E1720" w:rsidRDefault="008E1720" w:rsidP="008E1720">
      <w:pPr>
        <w:pStyle w:val="Heading2"/>
      </w:pPr>
      <w:r>
        <w:t>OFF</w:t>
      </w:r>
    </w:p>
    <w:p w14:paraId="205F0624" w14:textId="77777777" w:rsidR="008E1720" w:rsidRDefault="008E1720" w:rsidP="008E1720">
      <w:pPr>
        <w:pStyle w:val="Heading3"/>
      </w:pPr>
      <w:r>
        <w:t>T Workers---1NC</w:t>
      </w:r>
    </w:p>
    <w:p w14:paraId="787B5084" w14:textId="77777777" w:rsidR="008E1720" w:rsidRPr="0052153B" w:rsidRDefault="008E1720" w:rsidP="008E1720">
      <w:pPr>
        <w:pStyle w:val="Heading4"/>
      </w:pPr>
      <w:r w:rsidRPr="0052153B">
        <w:rPr>
          <w:u w:val="single"/>
        </w:rPr>
        <w:t>T Workers</w:t>
      </w:r>
      <w:r>
        <w:t xml:space="preserve">. </w:t>
      </w:r>
    </w:p>
    <w:p w14:paraId="2DCCD60F" w14:textId="77777777" w:rsidR="008E1720" w:rsidRPr="007D4A53" w:rsidRDefault="008E1720" w:rsidP="008E1720">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263CCBE7" w14:textId="77777777" w:rsidR="008E1720" w:rsidRPr="00562694" w:rsidRDefault="008E1720" w:rsidP="008E1720">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5671737" w14:textId="77777777" w:rsidR="008E1720" w:rsidRPr="006C697C" w:rsidRDefault="008E1720" w:rsidP="008E1720">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F477EA">
        <w:rPr>
          <w:rStyle w:val="Emphasis"/>
          <w:highlight w:val="cyan"/>
        </w:rPr>
        <w:t>"collective bargaining rights"</w:t>
      </w:r>
      <w:r w:rsidRPr="00F477EA">
        <w:rPr>
          <w:rStyle w:val="StyleUnderline"/>
          <w:highlight w:val="cyan"/>
        </w:rPr>
        <w:t xml:space="preserve"> refers to </w:t>
      </w:r>
      <w:r w:rsidRPr="00F477EA">
        <w:rPr>
          <w:rStyle w:val="Emphasis"/>
          <w:highlight w:val="cyan"/>
        </w:rPr>
        <w:t>employees' right</w:t>
      </w:r>
      <w:r w:rsidRPr="00F477EA">
        <w:rPr>
          <w:rStyle w:val="StyleUnderline"/>
          <w:highlight w:val="cyan"/>
        </w:rPr>
        <w:t xml:space="preserve"> to</w:t>
      </w:r>
      <w:r w:rsidRPr="006C697C">
        <w:rPr>
          <w:rStyle w:val="StyleUnderline"/>
        </w:rPr>
        <w:t xml:space="preserve"> designate a representative and to </w:t>
      </w:r>
      <w:r w:rsidRPr="00F477EA">
        <w:rPr>
          <w:rStyle w:val="Emphasis"/>
          <w:highlight w:val="cyan"/>
        </w:rPr>
        <w:t>bargain</w:t>
      </w:r>
      <w:r w:rsidRPr="006C697C">
        <w:rPr>
          <w:rStyle w:val="Emphasis"/>
        </w:rPr>
        <w:t xml:space="preserve"> collectively</w:t>
      </w:r>
      <w:r w:rsidRPr="006C697C">
        <w:rPr>
          <w:sz w:val="16"/>
        </w:rPr>
        <w:t xml:space="preserve"> through that representative </w:t>
      </w:r>
      <w:r w:rsidRPr="00F477EA">
        <w:rPr>
          <w:rStyle w:val="StyleUnderline"/>
          <w:highlight w:val="cyan"/>
        </w:rPr>
        <w:t xml:space="preserve">with the </w:t>
      </w:r>
      <w:r w:rsidRPr="00F477EA">
        <w:rPr>
          <w:rStyle w:val="Emphasis"/>
          <w:highlight w:val="cyan"/>
        </w:rPr>
        <w:t>employer</w:t>
      </w:r>
      <w:r w:rsidRPr="006C697C">
        <w:rPr>
          <w:rStyle w:val="StyleUnderline"/>
        </w:rPr>
        <w:t xml:space="preserve"> with respect </w:t>
      </w:r>
      <w:r w:rsidRPr="00F477EA">
        <w:rPr>
          <w:rStyle w:val="StyleUnderline"/>
          <w:highlight w:val="cyan"/>
        </w:rPr>
        <w:t>to</w:t>
      </w:r>
      <w:r w:rsidRPr="006C697C">
        <w:rPr>
          <w:rStyle w:val="StyleUnderline"/>
        </w:rPr>
        <w:t xml:space="preserve"> wages, hours, and other </w:t>
      </w:r>
      <w:r w:rsidRPr="00F477EA">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5EF25898" w14:textId="77777777" w:rsidR="008E1720" w:rsidRDefault="008E1720" w:rsidP="008E1720">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w:t>
      </w:r>
    </w:p>
    <w:p w14:paraId="123DA13A" w14:textId="77777777" w:rsidR="008E1720" w:rsidRPr="000452FE" w:rsidRDefault="008E1720" w:rsidP="008E1720">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615EF806" w14:textId="77777777" w:rsidR="008E1720" w:rsidRPr="006C697C" w:rsidRDefault="008E1720" w:rsidP="008E1720">
      <w:pPr>
        <w:rPr>
          <w:sz w:val="16"/>
        </w:rPr>
      </w:pPr>
      <w:r w:rsidRPr="006C697C">
        <w:rPr>
          <w:sz w:val="16"/>
        </w:rPr>
        <w:t xml:space="preserve">As such, only an “employer” may be cited for a violation of the act.172 Like with the NLRA and ERISA, the definitions in OSHA are circular. </w:t>
      </w:r>
      <w:r w:rsidRPr="00F477EA">
        <w:rPr>
          <w:rStyle w:val="Emphasis"/>
          <w:highlight w:val="cyan"/>
        </w:rPr>
        <w:t>“Employer”</w:t>
      </w:r>
      <w:r w:rsidRPr="00F477EA">
        <w:rPr>
          <w:rStyle w:val="StyleUnderline"/>
          <w:highlight w:val="cyan"/>
        </w:rPr>
        <w:t xml:space="preserve"> is</w:t>
      </w:r>
      <w:r w:rsidRPr="006C697C">
        <w:rPr>
          <w:rStyle w:val="StyleUnderline"/>
        </w:rPr>
        <w:t xml:space="preserve"> defined as “</w:t>
      </w:r>
      <w:r w:rsidRPr="00F477EA">
        <w:rPr>
          <w:rStyle w:val="StyleUnderline"/>
          <w:highlight w:val="cyan"/>
        </w:rPr>
        <w:t>a person</w:t>
      </w:r>
      <w:r w:rsidRPr="006C697C">
        <w:rPr>
          <w:rStyle w:val="StyleUnderline"/>
        </w:rPr>
        <w:t xml:space="preserve"> engaged </w:t>
      </w:r>
      <w:r w:rsidRPr="00F477EA">
        <w:rPr>
          <w:rStyle w:val="StyleUnderline"/>
          <w:highlight w:val="cyan"/>
        </w:rPr>
        <w:t xml:space="preserve">in a business </w:t>
      </w:r>
      <w:r w:rsidRPr="00F477EA">
        <w:rPr>
          <w:rStyle w:val="Emphasis"/>
          <w:highlight w:val="cyan"/>
        </w:rPr>
        <w:t>affecting commerce</w:t>
      </w:r>
      <w:r w:rsidRPr="006C697C">
        <w:rPr>
          <w:rStyle w:val="StyleUnderline"/>
        </w:rPr>
        <w:t xml:space="preserve"> who has employees,” </w:t>
      </w:r>
      <w:r w:rsidRPr="00F477EA">
        <w:rPr>
          <w:rStyle w:val="Emphasis"/>
          <w:highlight w:val="cyan"/>
        </w:rPr>
        <w:t>but not federal</w:t>
      </w:r>
      <w:r w:rsidRPr="006C697C">
        <w:rPr>
          <w:sz w:val="16"/>
        </w:rPr>
        <w:t xml:space="preserve">, state, or local </w:t>
      </w:r>
      <w:r w:rsidRPr="00F477EA">
        <w:rPr>
          <w:rStyle w:val="Emphasis"/>
          <w:highlight w:val="cyan"/>
        </w:rPr>
        <w:t>governments</w:t>
      </w:r>
      <w:r w:rsidRPr="006C697C">
        <w:rPr>
          <w:sz w:val="16"/>
        </w:rPr>
        <w:t xml:space="preserve">.173 Unhelpfully, </w:t>
      </w:r>
      <w:r w:rsidRPr="00F477EA">
        <w:rPr>
          <w:rStyle w:val="Emphasis"/>
          <w:highlight w:val="cyan"/>
        </w:rPr>
        <w:t>“employee”</w:t>
      </w:r>
      <w:r w:rsidRPr="00F477EA">
        <w:rPr>
          <w:rStyle w:val="StyleUnderline"/>
          <w:highlight w:val="cyan"/>
        </w:rPr>
        <w:t xml:space="preserve"> is</w:t>
      </w:r>
      <w:r w:rsidRPr="006C697C">
        <w:rPr>
          <w:rStyle w:val="StyleUnderline"/>
        </w:rPr>
        <w:t xml:space="preserve"> defined as “</w:t>
      </w:r>
      <w:r w:rsidRPr="00F477EA">
        <w:rPr>
          <w:rStyle w:val="StyleUnderline"/>
          <w:highlight w:val="cyan"/>
        </w:rPr>
        <w:t xml:space="preserve">an </w:t>
      </w:r>
      <w:r w:rsidRPr="00F477EA">
        <w:rPr>
          <w:rStyle w:val="Emphasis"/>
          <w:highlight w:val="cyan"/>
        </w:rPr>
        <w:t>employee</w:t>
      </w:r>
      <w:r w:rsidRPr="00F477EA">
        <w:rPr>
          <w:rStyle w:val="StyleUnderline"/>
          <w:highlight w:val="cyan"/>
        </w:rPr>
        <w:t xml:space="preserve"> of an employer</w:t>
      </w:r>
      <w:r w:rsidRPr="006C697C">
        <w:rPr>
          <w:rStyle w:val="StyleUnderline"/>
        </w:rPr>
        <w:t xml:space="preserve"> who is employed </w:t>
      </w:r>
      <w:r w:rsidRPr="00F477EA">
        <w:rPr>
          <w:rStyle w:val="StyleUnderline"/>
          <w:highlight w:val="cyan"/>
        </w:rPr>
        <w:t xml:space="preserve">in a </w:t>
      </w:r>
      <w:r w:rsidRPr="00F477EA">
        <w:rPr>
          <w:rStyle w:val="Emphasis"/>
          <w:highlight w:val="cyan"/>
        </w:rPr>
        <w:t>business</w:t>
      </w:r>
      <w:r w:rsidRPr="006C697C">
        <w:rPr>
          <w:rStyle w:val="StyleUnderline"/>
        </w:rPr>
        <w:t xml:space="preserve"> of his employer </w:t>
      </w:r>
      <w:r w:rsidRPr="00F477EA">
        <w:rPr>
          <w:rStyle w:val="StyleUnderline"/>
          <w:highlight w:val="cyan"/>
        </w:rPr>
        <w:t xml:space="preserve">which </w:t>
      </w:r>
      <w:r w:rsidRPr="00F477EA">
        <w:rPr>
          <w:rStyle w:val="Emphasis"/>
          <w:highlight w:val="cyan"/>
        </w:rPr>
        <w:t>affects commerce</w:t>
      </w:r>
      <w:r w:rsidRPr="00F477EA">
        <w:rPr>
          <w:rStyle w:val="StyleUnderline"/>
          <w:highlight w:val="cyan"/>
        </w:rPr>
        <w:t>.</w:t>
      </w:r>
      <w:r w:rsidRPr="006C697C">
        <w:rPr>
          <w:rStyle w:val="StyleUnderline"/>
        </w:rPr>
        <w:t>”</w:t>
      </w:r>
      <w:r w:rsidRPr="006C697C">
        <w:rPr>
          <w:sz w:val="16"/>
        </w:rPr>
        <w:t>174</w:t>
      </w:r>
    </w:p>
    <w:p w14:paraId="135DE2BD" w14:textId="77777777" w:rsidR="008E1720" w:rsidRDefault="008E1720" w:rsidP="008E1720">
      <w:pPr>
        <w:pStyle w:val="Heading4"/>
      </w:pPr>
      <w:r>
        <w:t>Vote NEG:</w:t>
      </w:r>
    </w:p>
    <w:p w14:paraId="13D016FF" w14:textId="77777777" w:rsidR="008E1720" w:rsidRDefault="008E1720" w:rsidP="008E1720">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310F002A" w14:textId="77777777" w:rsidR="008E1720" w:rsidRDefault="008E1720" w:rsidP="008E1720">
      <w:pPr>
        <w:pStyle w:val="Heading4"/>
      </w:pPr>
      <w:r>
        <w:t>2. LIMITS. Federal workers blows the lid off the topic: too many niche agencies to track with common “bargaining key” themes AND no unified NEG generics.</w:t>
      </w:r>
    </w:p>
    <w:p w14:paraId="278628B2" w14:textId="77777777" w:rsidR="008E1720" w:rsidRPr="00604FAC" w:rsidRDefault="008E1720" w:rsidP="008E1720"/>
    <w:p w14:paraId="60D3FB8B" w14:textId="77777777" w:rsidR="008E1720" w:rsidRDefault="008E1720" w:rsidP="008E1720">
      <w:pPr>
        <w:pStyle w:val="Heading3"/>
      </w:pPr>
      <w:r>
        <w:t>Capitalism K---1NC</w:t>
      </w:r>
    </w:p>
    <w:p w14:paraId="3F65FD41" w14:textId="77777777" w:rsidR="008E1720" w:rsidRPr="00A21F43" w:rsidRDefault="008E1720" w:rsidP="008E1720">
      <w:pPr>
        <w:pStyle w:val="Heading4"/>
      </w:pPr>
      <w:r w:rsidRPr="00A21F43">
        <w:rPr>
          <w:u w:val="single"/>
        </w:rPr>
        <w:t>Capitalism K</w:t>
      </w:r>
      <w:r>
        <w:t xml:space="preserve">. </w:t>
      </w:r>
    </w:p>
    <w:p w14:paraId="46B186D2" w14:textId="77777777" w:rsidR="008E1720" w:rsidRDefault="008E1720" w:rsidP="008E1720">
      <w:pPr>
        <w:pStyle w:val="Heading4"/>
      </w:pPr>
      <w:r>
        <w:t xml:space="preserve">Collective bargaining rights channel worker power into institutions, which reinforces capitalism, </w:t>
      </w:r>
      <w:r>
        <w:rPr>
          <w:u w:val="single"/>
        </w:rPr>
        <w:t xml:space="preserve">dampening </w:t>
      </w:r>
      <w:r>
        <w:t>alternatives to private control over the economy.</w:t>
      </w:r>
    </w:p>
    <w:p w14:paraId="238E08D2" w14:textId="77777777" w:rsidR="008E1720" w:rsidRPr="00FE2D5A" w:rsidRDefault="008E1720" w:rsidP="008E1720">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r w:rsidRPr="00A007EA">
        <w:t>https://www.jstor.org/stable/24049604</w:t>
      </w:r>
      <w:r>
        <w:t>) rose</w:t>
      </w:r>
    </w:p>
    <w:p w14:paraId="1AF534A9" w14:textId="77777777" w:rsidR="008E1720" w:rsidRPr="00264C7B" w:rsidRDefault="008E1720" w:rsidP="008E1720">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F477EA">
        <w:rPr>
          <w:highlight w:val="cyan"/>
          <w:u w:val="single"/>
        </w:rPr>
        <w:t xml:space="preserve">the literature of collective bargaining law </w:t>
      </w:r>
      <w:r w:rsidRPr="00264C7B">
        <w:rPr>
          <w:u w:val="single"/>
        </w:rPr>
        <w:t>are overwhelmingly doctrinal</w:t>
      </w:r>
      <w:r w:rsidRPr="00B42F71">
        <w:rPr>
          <w:u w:val="single"/>
        </w:rPr>
        <w:t xml:space="preserve"> and rule-focused in emphasis. </w:t>
      </w:r>
      <w:r w:rsidRPr="00264C7B">
        <w:rPr>
          <w:u w:val="single"/>
        </w:rPr>
        <w:t>They</w:t>
      </w:r>
      <w:r w:rsidRPr="00F477EA">
        <w:rPr>
          <w:highlight w:val="cyan"/>
          <w:u w:val="single"/>
        </w:rPr>
        <w:t xml:space="preserve"> are </w:t>
      </w:r>
      <w:r w:rsidRPr="00FE2D5A">
        <w:rPr>
          <w:u w:val="single"/>
        </w:rPr>
        <w:t>written,</w:t>
      </w:r>
      <w:r w:rsidRPr="00B42F71">
        <w:rPr>
          <w:u w:val="single"/>
        </w:rPr>
        <w:t xml:space="preserve"> explicitly or implicitly, </w:t>
      </w:r>
      <w:r w:rsidRPr="00F477EA">
        <w:rPr>
          <w:highlight w:val="cyan"/>
          <w:u w:val="single"/>
        </w:rPr>
        <w:t>from the perspective of beliefs</w:t>
      </w:r>
      <w:r w:rsidRPr="00B42F71">
        <w:rPr>
          <w:u w:val="single"/>
        </w:rPr>
        <w:t xml:space="preserve"> and values </w:t>
      </w:r>
      <w:r w:rsidRPr="00FE2D5A">
        <w:rPr>
          <w:u w:val="single"/>
        </w:rPr>
        <w:t>about the social function of collective bargaining</w:t>
      </w:r>
      <w:r w:rsidRPr="00B42F71">
        <w:rPr>
          <w:u w:val="single"/>
        </w:rPr>
        <w:t xml:space="preserve"> drawn or inferred from the stated purposes, the legislative history of and judicial glosses upon the major federal labor statutes.</w:t>
      </w:r>
      <w:r w:rsidRPr="00264C7B">
        <w:rPr>
          <w:sz w:val="10"/>
        </w:rPr>
        <w:t xml:space="preserve">2 </w:t>
      </w:r>
      <w:r w:rsidRPr="00F477EA">
        <w:rPr>
          <w:highlight w:val="cyan"/>
          <w:u w:val="single"/>
        </w:rPr>
        <w:t>This</w:t>
      </w:r>
      <w:r w:rsidRPr="00B42F71">
        <w:rPr>
          <w:u w:val="single"/>
        </w:rPr>
        <w:t xml:space="preserve"> litera ture </w:t>
      </w:r>
      <w:r w:rsidRPr="00F477EA">
        <w:rPr>
          <w:highlight w:val="cyan"/>
          <w:u w:val="single"/>
        </w:rPr>
        <w:t>takes as given</w:t>
      </w:r>
      <w:r w:rsidRPr="00B42F71">
        <w:rPr>
          <w:u w:val="single"/>
        </w:rPr>
        <w:t xml:space="preserve"> and unquestioned </w:t>
      </w:r>
      <w:r w:rsidRPr="00F477EA">
        <w:rPr>
          <w:highlight w:val="cyan"/>
          <w:u w:val="single"/>
        </w:rPr>
        <w:t>the desirability of</w:t>
      </w:r>
      <w:r w:rsidRPr="00B42F71">
        <w:rPr>
          <w:u w:val="single"/>
        </w:rPr>
        <w:t xml:space="preserve"> maintaining </w:t>
      </w:r>
      <w:r w:rsidRPr="00264C7B">
        <w:rPr>
          <w:u w:val="single"/>
        </w:rPr>
        <w:t xml:space="preserve">the basic institutional contours of </w:t>
      </w:r>
      <w:r w:rsidRPr="00F477EA">
        <w:rPr>
          <w:highlight w:val="cyan"/>
          <w:u w:val="single"/>
        </w:rPr>
        <w:t xml:space="preserve">the </w:t>
      </w:r>
      <w:r w:rsidRPr="00264C7B">
        <w:rPr>
          <w:u w:val="single"/>
        </w:rPr>
        <w:t>liberal</w:t>
      </w:r>
      <w:r w:rsidRPr="00B42F71">
        <w:rPr>
          <w:u w:val="single"/>
        </w:rPr>
        <w:t xml:space="preserve"> </w:t>
      </w:r>
      <w:r w:rsidRPr="00F477EA">
        <w:rPr>
          <w:highlight w:val="cyan"/>
          <w:u w:val="single"/>
        </w:rPr>
        <w:t>capitalist</w:t>
      </w:r>
      <w:r w:rsidRPr="00B42F71">
        <w:rPr>
          <w:u w:val="single"/>
        </w:rPr>
        <w:t xml:space="preserve"> social </w:t>
      </w:r>
      <w:r w:rsidRPr="00F477EA">
        <w:rPr>
          <w:highlight w:val="cyan"/>
          <w:u w:val="single"/>
        </w:rPr>
        <w:t>order.</w:t>
      </w:r>
    </w:p>
    <w:p w14:paraId="4BF1FF1A" w14:textId="77777777" w:rsidR="008E1720" w:rsidRPr="00B42F71" w:rsidRDefault="008E1720" w:rsidP="008E1720">
      <w:pPr>
        <w:rPr>
          <w:u w:val="single"/>
        </w:rPr>
      </w:pPr>
      <w:r w:rsidRPr="00264C7B">
        <w:rPr>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1DD45BC5" w14:textId="77777777" w:rsidR="008E1720" w:rsidRPr="00B42F71" w:rsidRDefault="008E1720" w:rsidP="008E1720">
      <w:pPr>
        <w:rPr>
          <w:u w:val="single"/>
        </w:rPr>
      </w:pPr>
      <w:r w:rsidRPr="00264C7B">
        <w:rPr>
          <w:sz w:val="10"/>
        </w:rPr>
        <w:t xml:space="preserve">Critical labor law has therefore attempted to reconstruct the ideo logical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B42F71">
        <w:rPr>
          <w:u w:val="single"/>
        </w:rPr>
        <w:t xml:space="preserve"> </w:t>
      </w:r>
      <w:r w:rsidRPr="00F477EA">
        <w:rPr>
          <w:highlight w:val="cyan"/>
          <w:u w:val="single"/>
        </w:rPr>
        <w:t>liberal collective bargaining law is</w:t>
      </w:r>
      <w:r w:rsidRPr="00264C7B">
        <w:rPr>
          <w:u w:val="single"/>
        </w:rPr>
        <w:t xml:space="preserve"> itself </w:t>
      </w:r>
      <w:r w:rsidRPr="00F477EA">
        <w:rPr>
          <w:highlight w:val="cyan"/>
          <w:u w:val="single"/>
        </w:rPr>
        <w:t>a form of political domination</w:t>
      </w:r>
      <w:r w:rsidRPr="00B42F71">
        <w:rPr>
          <w:u w:val="single"/>
        </w:rPr>
        <w:t>.6</w:t>
      </w:r>
    </w:p>
    <w:p w14:paraId="76D14771" w14:textId="77777777" w:rsidR="008E1720" w:rsidRPr="00264C7B" w:rsidRDefault="008E1720" w:rsidP="008E1720">
      <w:pPr>
        <w:rPr>
          <w:sz w:val="10"/>
        </w:rPr>
      </w:pPr>
      <w:r w:rsidRPr="00264C7B">
        <w:rPr>
          <w:sz w:val="10"/>
        </w:rPr>
        <w:t xml:space="preserve">Despite sharp differences on other matters, two common themes run throughout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F477EA">
        <w:rPr>
          <w:highlight w:val="cyan"/>
          <w:u w:val="single"/>
        </w:rPr>
        <w:t>ideology</w:t>
      </w:r>
      <w:r w:rsidRPr="00264C7B">
        <w:rPr>
          <w:u w:val="single"/>
        </w:rPr>
        <w:t xml:space="preserve"> that </w:t>
      </w:r>
      <w:r w:rsidRPr="00F477EA">
        <w:rPr>
          <w:highlight w:val="cyan"/>
          <w:u w:val="single"/>
        </w:rPr>
        <w:t>aims to legitimate</w:t>
      </w:r>
      <w:r w:rsidRPr="00B42F71">
        <w:rPr>
          <w:u w:val="single"/>
        </w:rPr>
        <w:t xml:space="preserve"> and justify unnecessary and destructive </w:t>
      </w:r>
      <w:r w:rsidRPr="00F477EA">
        <w:rPr>
          <w:highlight w:val="cyan"/>
          <w:u w:val="single"/>
        </w:rPr>
        <w:t>hierarchy and domination</w:t>
      </w:r>
      <w:r w:rsidRPr="00B42F71">
        <w:rPr>
          <w:u w:val="single"/>
        </w:rPr>
        <w:t xml:space="preserve"> in the workplace. The second theme is that collective bargaining law has evolved </w:t>
      </w:r>
      <w:r w:rsidRPr="00264C7B">
        <w:rPr>
          <w:u w:val="single"/>
        </w:rPr>
        <w:t>an institutional architecture, a set of managerial and legal ar rangements, that reinforces this hierarchy</w:t>
      </w:r>
      <w:r w:rsidRPr="00B42F71">
        <w:rPr>
          <w:u w:val="single"/>
        </w:rPr>
        <w:t xml:space="preserve"> and domination. Viewed as a component of public policy</w:t>
      </w:r>
      <w:r w:rsidRPr="00D606F6">
        <w:rPr>
          <w:u w:val="single"/>
        </w:rPr>
        <w:t>,</w:t>
      </w:r>
      <w:r w:rsidRPr="00F477EA">
        <w:rPr>
          <w:highlight w:val="cyan"/>
          <w:u w:val="single"/>
        </w:rPr>
        <w:t xml:space="preserve"> the</w:t>
      </w:r>
      <w:r w:rsidRPr="00B42F71">
        <w:rPr>
          <w:u w:val="single"/>
        </w:rPr>
        <w:t xml:space="preserve"> two </w:t>
      </w:r>
      <w:r w:rsidRPr="00F477EA">
        <w:rPr>
          <w:highlight w:val="cyan"/>
          <w:u w:val="single"/>
        </w:rPr>
        <w:t xml:space="preserve">central goals </w:t>
      </w:r>
      <w:r w:rsidRPr="00FE2D5A">
        <w:rPr>
          <w:u w:val="single"/>
        </w:rPr>
        <w:t>of the collective bargaining</w:t>
      </w:r>
      <w:r w:rsidRPr="00D606F6">
        <w:rPr>
          <w:u w:val="single"/>
        </w:rPr>
        <w:t xml:space="preserve"> laws </w:t>
      </w:r>
      <w:r w:rsidRPr="00F477EA">
        <w:rPr>
          <w:highlight w:val="cyan"/>
          <w:u w:val="single"/>
        </w:rPr>
        <w:t>are to integrate</w:t>
      </w:r>
      <w:r w:rsidRPr="00B42F71">
        <w:rPr>
          <w:u w:val="single"/>
        </w:rPr>
        <w:t xml:space="preserve"> the </w:t>
      </w:r>
      <w:r w:rsidRPr="00F477EA">
        <w:rPr>
          <w:highlight w:val="cyan"/>
          <w:u w:val="single"/>
        </w:rPr>
        <w:t>labor</w:t>
      </w:r>
      <w:r w:rsidRPr="00B42F71">
        <w:rPr>
          <w:u w:val="single"/>
        </w:rPr>
        <w:t xml:space="preserve"> movement </w:t>
      </w:r>
      <w:r w:rsidRPr="00F477EA">
        <w:rPr>
          <w:highlight w:val="cyan"/>
          <w:u w:val="single"/>
        </w:rPr>
        <w:t>into the mainstream</w:t>
      </w:r>
      <w:r w:rsidRPr="00B42F71">
        <w:rPr>
          <w:u w:val="single"/>
        </w:rPr>
        <w:t xml:space="preserve"> contours </w:t>
      </w:r>
      <w:r w:rsidRPr="00FE2D5A">
        <w:rPr>
          <w:u w:val="single"/>
        </w:rPr>
        <w:t xml:space="preserve">of pressure-group politics </w:t>
      </w:r>
      <w:r w:rsidRPr="00F477EA">
        <w:rPr>
          <w:highlight w:val="cyan"/>
          <w:u w:val="single"/>
        </w:rPr>
        <w:t xml:space="preserve">and to </w:t>
      </w:r>
      <w:r w:rsidRPr="00D606F6">
        <w:rPr>
          <w:u w:val="single"/>
        </w:rPr>
        <w:t>institutionalize</w:t>
      </w:r>
      <w:r w:rsidRPr="00B42F71">
        <w:rPr>
          <w:u w:val="single"/>
        </w:rPr>
        <w:t xml:space="preserve">, regu late </w:t>
      </w:r>
      <w:r w:rsidRPr="00F477EA">
        <w:rPr>
          <w:highlight w:val="cyan"/>
          <w:u w:val="single"/>
        </w:rPr>
        <w:t xml:space="preserve">and </w:t>
      </w:r>
      <w:r w:rsidRPr="00D606F6">
        <w:rPr>
          <w:u w:val="single"/>
        </w:rPr>
        <w:t xml:space="preserve">thereby </w:t>
      </w:r>
      <w:r w:rsidRPr="00F477EA">
        <w:rPr>
          <w:highlight w:val="cyan"/>
          <w:u w:val="single"/>
        </w:rPr>
        <w:t>dampen industrial conflict</w:t>
      </w:r>
      <w:r w:rsidRPr="00B42F71">
        <w:rPr>
          <w:u w:val="single"/>
        </w:rPr>
        <w:t xml:space="preserve">. Viewed </w:t>
      </w:r>
      <w:r w:rsidRPr="00FE2D5A">
        <w:rPr>
          <w:u w:val="single"/>
        </w:rPr>
        <w:t xml:space="preserve">as a component of </w:t>
      </w:r>
      <w:r w:rsidRPr="00F477EA">
        <w:rPr>
          <w:highlight w:val="cyan"/>
          <w:u w:val="single"/>
        </w:rPr>
        <w:t xml:space="preserve">managerial practice, </w:t>
      </w:r>
      <w:r w:rsidRPr="00FE2D5A">
        <w:rPr>
          <w:u w:val="single"/>
        </w:rPr>
        <w:t>the</w:t>
      </w:r>
      <w:r w:rsidRPr="00B42F71">
        <w:rPr>
          <w:u w:val="single"/>
        </w:rPr>
        <w:t xml:space="preserve"> </w:t>
      </w:r>
      <w:r w:rsidRPr="00FE2D5A">
        <w:rPr>
          <w:u w:val="single"/>
        </w:rPr>
        <w:t>collective bargaining laws</w:t>
      </w:r>
      <w:r w:rsidRPr="00D606F6">
        <w:rPr>
          <w:u w:val="single"/>
        </w:rPr>
        <w:t xml:space="preserve"> </w:t>
      </w:r>
      <w:r w:rsidRPr="00F477EA">
        <w:rPr>
          <w:highlight w:val="cyan"/>
          <w:u w:val="single"/>
        </w:rPr>
        <w:t>seek to formalize</w:t>
      </w:r>
      <w:r w:rsidRPr="00FE2D5A">
        <w:rPr>
          <w:u w:val="single"/>
        </w:rPr>
        <w:t xml:space="preserve"> industrial </w:t>
      </w:r>
      <w:r w:rsidRPr="00F477EA">
        <w:rPr>
          <w:highlight w:val="cyan"/>
          <w:u w:val="single"/>
        </w:rPr>
        <w:t>dispute-resolution and</w:t>
      </w:r>
      <w:r w:rsidRPr="00D606F6">
        <w:rPr>
          <w:u w:val="single"/>
        </w:rPr>
        <w:t xml:space="preserve"> thereby to </w:t>
      </w:r>
      <w:r w:rsidRPr="00F477EA">
        <w:rPr>
          <w:highlight w:val="cyan"/>
          <w:u w:val="single"/>
        </w:rPr>
        <w:t>reinforce management control over</w:t>
      </w:r>
      <w:r w:rsidRPr="00D606F6">
        <w:rPr>
          <w:u w:val="single"/>
        </w:rPr>
        <w:t xml:space="preserve"> enterprise goals and the direction of </w:t>
      </w:r>
      <w:r w:rsidRPr="00F477EA">
        <w:rPr>
          <w:highlight w:val="cyan"/>
          <w:u w:val="single"/>
        </w:rPr>
        <w:t>the work process</w:t>
      </w:r>
      <w:r w:rsidRPr="00264C7B">
        <w:rPr>
          <w:sz w:val="10"/>
        </w:rPr>
        <w:t>. In fulfilling its public policy and managerial functions, collective bargain ing law frequently aims to restrain labor unions from serving as vigor ous,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55AEA0B4" w14:textId="77777777" w:rsidR="008E1720" w:rsidRPr="00264C7B" w:rsidRDefault="008E1720" w:rsidP="008E1720">
      <w:pPr>
        <w:rPr>
          <w:sz w:val="10"/>
        </w:rPr>
      </w:pPr>
      <w:r w:rsidRPr="00264C7B">
        <w:rPr>
          <w:sz w:val="10"/>
        </w:rPr>
        <w:t>However, the intellectual history of the field is complicated by the fact that from its outset modern collective bargaining law has endorsed and to some extent has actually engendered the democratic participa tion of employees in workplace governance. Quite apart from their manifest achievements in improving the working and living conditions and economic security of organized workers, labor unions protect em ployees from unilateral and arbitrary dictates of management. Unions provide an institutional context within which workers can formulate and express their aspirations, aggregate their voices and experience the dignity that comes with having some power to affect the decisions gov erning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2757ED89" w14:textId="77777777" w:rsidR="008E1720" w:rsidRPr="00264C7B" w:rsidRDefault="008E1720" w:rsidP="008E1720">
      <w:pPr>
        <w:rPr>
          <w:sz w:val="10"/>
        </w:rPr>
      </w:pPr>
      <w:r w:rsidRPr="00264C7B">
        <w:rPr>
          <w:sz w:val="10"/>
        </w:rPr>
        <w:t>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col lective action. That is, the ultimate impact of collective bargaining law in many settings may well be to impede solidarity and mutual aid and to narrowly channel collective action into limited, institutionalized forms.14</w:t>
      </w:r>
    </w:p>
    <w:p w14:paraId="734079EE" w14:textId="77777777" w:rsidR="008E1720" w:rsidRPr="00264C7B" w:rsidRDefault="008E1720" w:rsidP="008E1720">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lives,15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0B92A583" w14:textId="77777777" w:rsidR="008E1720" w:rsidRDefault="008E1720" w:rsidP="008E1720">
      <w:pPr>
        <w:rPr>
          <w:sz w:val="10"/>
        </w:rPr>
      </w:pPr>
      <w:r w:rsidRPr="00264C7B">
        <w:rPr>
          <w:sz w:val="10"/>
        </w:rPr>
        <w:t>I</w:t>
      </w:r>
      <w:r w:rsidRPr="00B42F71">
        <w:rPr>
          <w:u w:val="single"/>
        </w:rPr>
        <w:t xml:space="preserve">n sum, </w:t>
      </w:r>
      <w:r w:rsidRPr="00264C7B">
        <w:rPr>
          <w:u w:val="single"/>
        </w:rPr>
        <w:t xml:space="preserve">traditional </w:t>
      </w:r>
      <w:r w:rsidRPr="00F477EA">
        <w:rPr>
          <w:highlight w:val="cyan"/>
          <w:u w:val="single"/>
        </w:rPr>
        <w:t>liberal labor law</w:t>
      </w:r>
      <w:r w:rsidRPr="00B42F71">
        <w:rPr>
          <w:u w:val="single"/>
        </w:rPr>
        <w:t xml:space="preserve"> thinking </w:t>
      </w:r>
      <w:r w:rsidRPr="00D606F6">
        <w:rPr>
          <w:u w:val="single"/>
        </w:rPr>
        <w:t>has confronted the enormously complex challenge of</w:t>
      </w:r>
      <w:r w:rsidRPr="00B42F71">
        <w:rPr>
          <w:u w:val="single"/>
        </w:rPr>
        <w:t xml:space="preserve"> </w:t>
      </w:r>
      <w:r w:rsidRPr="00F477EA">
        <w:rPr>
          <w:highlight w:val="cyan"/>
          <w:u w:val="single"/>
        </w:rPr>
        <w:t>induc</w:t>
      </w:r>
      <w:r w:rsidRPr="00B42F71">
        <w:rPr>
          <w:u w:val="single"/>
        </w:rPr>
        <w:t xml:space="preserve">ing </w:t>
      </w:r>
      <w:r w:rsidRPr="00264C7B">
        <w:rPr>
          <w:u w:val="single"/>
        </w:rPr>
        <w:t xml:space="preserve">organized </w:t>
      </w:r>
      <w:r w:rsidRPr="00F477EA">
        <w:rPr>
          <w:highlight w:val="cyan"/>
          <w:u w:val="single"/>
        </w:rPr>
        <w:t>workers to</w:t>
      </w:r>
      <w:r w:rsidRPr="00B42F71">
        <w:rPr>
          <w:u w:val="single"/>
        </w:rPr>
        <w:t xml:space="preserve"> consent to and </w:t>
      </w:r>
      <w:r w:rsidRPr="00F477EA">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F477EA">
        <w:rPr>
          <w:highlight w:val="cyan"/>
          <w:u w:val="single"/>
        </w:rPr>
        <w:t>collective bargaining law is</w:t>
      </w:r>
      <w:r w:rsidRPr="00D606F6">
        <w:rPr>
          <w:u w:val="single"/>
        </w:rPr>
        <w:t xml:space="preserve"> paradigmatic of all public policy in liberal capitalism. I believe liberal capitalism is</w:t>
      </w:r>
      <w:r w:rsidRPr="00B42F71">
        <w:rPr>
          <w:u w:val="single"/>
        </w:rPr>
        <w:t xml:space="preserve"> a social order </w:t>
      </w:r>
      <w:r w:rsidRPr="00F477EA">
        <w:rPr>
          <w:highlight w:val="cyan"/>
          <w:u w:val="single"/>
        </w:rPr>
        <w:t xml:space="preserve">founded upon enormous inequality </w:t>
      </w:r>
      <w:r w:rsidRPr="00264C7B">
        <w:rPr>
          <w:u w:val="single"/>
        </w:rPr>
        <w:t>and historically unnecessary constraints upon human freedom</w:t>
      </w:r>
      <w:r w:rsidRPr="00FE2D5A">
        <w:rPr>
          <w:u w:val="single"/>
        </w:rPr>
        <w:t>,</w:t>
      </w:r>
      <w:r w:rsidRPr="00B42F71">
        <w:rPr>
          <w:u w:val="single"/>
        </w:rPr>
        <w:t xml:space="preserve"> coexisting with political insti tutions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1930's in </w:t>
      </w:r>
      <w:r w:rsidRPr="00F477EA">
        <w:rPr>
          <w:highlight w:val="cyan"/>
          <w:u w:val="single"/>
        </w:rPr>
        <w:t>doctrine, law review commentary and management literature, is an</w:t>
      </w:r>
      <w:r w:rsidRPr="00B42F71">
        <w:rPr>
          <w:u w:val="single"/>
        </w:rPr>
        <w:t xml:space="preserve"> important </w:t>
      </w:r>
      <w:r w:rsidRPr="00F477EA">
        <w:rPr>
          <w:highlight w:val="cyan"/>
          <w:u w:val="single"/>
        </w:rPr>
        <w:t xml:space="preserve">effort to </w:t>
      </w:r>
      <w:r w:rsidRPr="00FE2D5A">
        <w:rPr>
          <w:u w:val="single"/>
        </w:rPr>
        <w:t>conceptualize</w:t>
      </w:r>
      <w:r w:rsidRPr="00B42F71">
        <w:rPr>
          <w:u w:val="single"/>
        </w:rPr>
        <w:t xml:space="preserve">, </w:t>
      </w:r>
      <w:r w:rsidRPr="00F477EA">
        <w:rPr>
          <w:highlight w:val="cyan"/>
          <w:u w:val="single"/>
        </w:rPr>
        <w:t>justify and legitimate</w:t>
      </w:r>
      <w:r w:rsidRPr="00B42F71">
        <w:rPr>
          <w:u w:val="single"/>
        </w:rPr>
        <w:t xml:space="preserve"> </w:t>
      </w:r>
      <w:r w:rsidRPr="00264C7B">
        <w:rPr>
          <w:u w:val="single"/>
        </w:rPr>
        <w:t xml:space="preserve">the </w:t>
      </w:r>
      <w:r w:rsidRPr="00F477EA">
        <w:rPr>
          <w:highlight w:val="cyan"/>
          <w:u w:val="single"/>
        </w:rPr>
        <w:t>modern</w:t>
      </w:r>
      <w:r w:rsidRPr="00264C7B">
        <w:rPr>
          <w:u w:val="single"/>
        </w:rPr>
        <w:t>, regulatory state</w:t>
      </w:r>
      <w:r w:rsidRPr="00B42F71">
        <w:rPr>
          <w:u w:val="single"/>
        </w:rPr>
        <w:t xml:space="preserve"> in the period of advanced </w:t>
      </w:r>
      <w:r w:rsidRPr="00F477EA">
        <w:rPr>
          <w:highlight w:val="cyan"/>
          <w:u w:val="single"/>
        </w:rPr>
        <w:t>industrial capitalism</w:t>
      </w:r>
      <w:r w:rsidRPr="00B42F71">
        <w:rPr>
          <w:u w:val="single"/>
        </w:rPr>
        <w:t xml:space="preserve">. As such </w:t>
      </w:r>
      <w:r w:rsidRPr="00F477EA">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It is this fact which opens the greatest promise to critical labor jurisprudence, affording us the opportunity to make a contribution to political theory as well as to histori ography and doctrinal analysis.</w:t>
      </w:r>
    </w:p>
    <w:p w14:paraId="13E4446C" w14:textId="77777777" w:rsidR="008E1720" w:rsidRPr="002156FF" w:rsidRDefault="008E1720" w:rsidP="008E1720">
      <w:pPr>
        <w:pStyle w:val="Heading4"/>
      </w:pPr>
      <w:r>
        <w:t xml:space="preserve">The federal beauracracy under capital is an </w:t>
      </w:r>
      <w:r>
        <w:rPr>
          <w:u w:val="single"/>
        </w:rPr>
        <w:t xml:space="preserve">instrument </w:t>
      </w:r>
      <w:r>
        <w:t>of alienation – the division of public from private bolsters capitalist ideology and weakens class consciousness.</w:t>
      </w:r>
    </w:p>
    <w:p w14:paraId="37218EB2" w14:textId="77777777" w:rsidR="008E1720" w:rsidRDefault="008E1720" w:rsidP="008E1720">
      <w:r w:rsidRPr="002156FF">
        <w:rPr>
          <w:b/>
          <w:bCs/>
          <w:sz w:val="26"/>
          <w:szCs w:val="26"/>
        </w:rPr>
        <w:t>Mahoney 21</w:t>
      </w:r>
      <w:r w:rsidRPr="007F1992">
        <w:t xml:space="preserve">, Professor of Politics and International Relations and Director of the International Graduate Program in Politics, East China Normal University, </w:t>
      </w:r>
      <w:r>
        <w:t xml:space="preserve">“A Marxist Perspective: Surplus Value and Jobs in the Public Sector,” </w:t>
      </w:r>
      <w:r w:rsidRPr="005B6DA6">
        <w:t>https://www.linkedin.com/pulse/marxist-perspective-surplus-value-jobs-public-sector-mahoney</w:t>
      </w:r>
      <w:r>
        <w:t>)</w:t>
      </w:r>
    </w:p>
    <w:p w14:paraId="1D6C03A1" w14:textId="77777777" w:rsidR="008E1720" w:rsidRPr="008A673F" w:rsidRDefault="008E1720" w:rsidP="008E1720">
      <w:pPr>
        <w:rPr>
          <w:sz w:val="16"/>
        </w:rPr>
      </w:pPr>
      <w:r w:rsidRPr="008A673F">
        <w:rPr>
          <w:sz w:val="16"/>
        </w:rPr>
        <w:t xml:space="preserve">Question: </w:t>
      </w:r>
      <w:r w:rsidRPr="007F1992">
        <w:rPr>
          <w:rStyle w:val="StyleUnderline"/>
        </w:rPr>
        <w:t xml:space="preserve">Do </w:t>
      </w:r>
      <w:r w:rsidRPr="00F477EA">
        <w:rPr>
          <w:rStyle w:val="StyleUnderline"/>
          <w:highlight w:val="cyan"/>
        </w:rPr>
        <w:t>public jobs extract surplus value from workers</w:t>
      </w:r>
      <w:r w:rsidRPr="008A673F">
        <w:rPr>
          <w:sz w:val="16"/>
        </w:rPr>
        <w:t>? And does this hold true even if, as is the case with the US Postal Service (USPS), which loses money? Or is it the case that surplus value is being extracted by private companies that underpay for USPS services, as some argue, effectively exploiting taxpayers?</w:t>
      </w:r>
    </w:p>
    <w:p w14:paraId="53D3FD78" w14:textId="77777777" w:rsidR="008E1720" w:rsidRPr="008A673F" w:rsidRDefault="008E1720" w:rsidP="008E1720">
      <w:pPr>
        <w:rPr>
          <w:sz w:val="16"/>
        </w:rPr>
      </w:pPr>
      <w:r w:rsidRPr="008A673F">
        <w:rPr>
          <w:sz w:val="16"/>
        </w:rPr>
        <w:t>First, recall that Marxist theories of surplus value are linked to the labor theory of value and that neither one nor the other is an ironclad law. These are theories in the social sciences and thus, even more difficult to prove than theories in the natural sciences.</w:t>
      </w:r>
    </w:p>
    <w:p w14:paraId="06AFD776" w14:textId="77777777" w:rsidR="008E1720" w:rsidRPr="008A673F" w:rsidRDefault="008E1720" w:rsidP="008E1720">
      <w:pPr>
        <w:rPr>
          <w:sz w:val="16"/>
        </w:rPr>
      </w:pPr>
      <w:r w:rsidRPr="008A673F">
        <w:rPr>
          <w:sz w:val="16"/>
        </w:rPr>
        <w:t>Also, keep in mind that the objective of surplus value as theory/concept in Marxist hands is to explain how labor is related to profits under capitalism—specifically, how that labor is uncompensated/exploited through commodity fetishism (which includes production and consumption, where the worker is "cheated" coming and going).</w:t>
      </w:r>
    </w:p>
    <w:p w14:paraId="22E98ECE" w14:textId="77777777" w:rsidR="008E1720" w:rsidRPr="008A673F" w:rsidRDefault="008E1720" w:rsidP="008E1720">
      <w:pPr>
        <w:rPr>
          <w:sz w:val="16"/>
        </w:rPr>
      </w:pPr>
      <w:r w:rsidRPr="008A673F">
        <w:rPr>
          <w:sz w:val="16"/>
        </w:rPr>
        <w:t xml:space="preserve">Second, while one can find instances where these theories appear to offer less convincing explanatory power, they remain relevant, arguably, in various ways. For example, </w:t>
      </w:r>
      <w:r w:rsidRPr="001B18F3">
        <w:rPr>
          <w:rStyle w:val="StyleUnderline"/>
        </w:rPr>
        <w:t xml:space="preserve">in state-owned enterprises under state capitalism, </w:t>
      </w:r>
      <w:r w:rsidRPr="00F477EA">
        <w:rPr>
          <w:rStyle w:val="StyleUnderline"/>
          <w:highlight w:val="cyan"/>
        </w:rPr>
        <w:t>surplus value is still extracted</w:t>
      </w:r>
      <w:r w:rsidRPr="001B18F3">
        <w:rPr>
          <w:rStyle w:val="StyleUnderline"/>
        </w:rPr>
        <w:t xml:space="preserve"> in ways </w:t>
      </w:r>
      <w:r w:rsidRPr="00C86B2B">
        <w:rPr>
          <w:rStyle w:val="StyleUnderline"/>
        </w:rPr>
        <w:t xml:space="preserve">that are </w:t>
      </w:r>
      <w:r w:rsidRPr="00F477EA">
        <w:rPr>
          <w:rStyle w:val="Emphasis"/>
          <w:highlight w:val="cyan"/>
        </w:rPr>
        <w:t>not</w:t>
      </w:r>
      <w:r w:rsidRPr="001B18F3">
        <w:rPr>
          <w:rStyle w:val="StyleUnderline"/>
        </w:rPr>
        <w:t xml:space="preserve"> fundamentally </w:t>
      </w:r>
      <w:r w:rsidRPr="00F477EA">
        <w:rPr>
          <w:rStyle w:val="Emphasis"/>
          <w:highlight w:val="cyan"/>
        </w:rPr>
        <w:t>different</w:t>
      </w:r>
      <w:r w:rsidRPr="00F477EA">
        <w:rPr>
          <w:rStyle w:val="StyleUnderline"/>
          <w:highlight w:val="cyan"/>
        </w:rPr>
        <w:t xml:space="preserve"> than private enterprises</w:t>
      </w:r>
      <w:r w:rsidRPr="001B18F3">
        <w:rPr>
          <w:rStyle w:val="StyleUnderline"/>
        </w:rPr>
        <w:t xml:space="preserve"> in a free market.</w:t>
      </w:r>
      <w:r w:rsidRPr="008A673F">
        <w:rPr>
          <w:sz w:val="16"/>
        </w:rPr>
        <w:t xml:space="preserve"> Further, </w:t>
      </w:r>
      <w:r w:rsidRPr="00F477EA">
        <w:rPr>
          <w:rStyle w:val="StyleUnderline"/>
          <w:highlight w:val="cyan"/>
        </w:rPr>
        <w:t>while</w:t>
      </w:r>
      <w:r w:rsidRPr="001B18F3">
        <w:rPr>
          <w:rStyle w:val="StyleUnderline"/>
        </w:rPr>
        <w:t xml:space="preserve"> that </w:t>
      </w:r>
      <w:r w:rsidRPr="00F477EA">
        <w:rPr>
          <w:rStyle w:val="StyleUnderline"/>
          <w:highlight w:val="cyan"/>
        </w:rPr>
        <w:t xml:space="preserve">surplus value is returned </w:t>
      </w:r>
      <w:r w:rsidRPr="00C86B2B">
        <w:rPr>
          <w:rStyle w:val="StyleUnderline"/>
        </w:rPr>
        <w:t xml:space="preserve">to the workers </w:t>
      </w:r>
      <w:r w:rsidRPr="00F477EA">
        <w:rPr>
          <w:rStyle w:val="StyleUnderline"/>
          <w:highlight w:val="cyan"/>
        </w:rPr>
        <w:t>through</w:t>
      </w:r>
      <w:r w:rsidRPr="00F477EA">
        <w:rPr>
          <w:sz w:val="16"/>
          <w:highlight w:val="cyan"/>
        </w:rPr>
        <w:t xml:space="preserve"> </w:t>
      </w:r>
      <w:r w:rsidRPr="00F477EA">
        <w:rPr>
          <w:rStyle w:val="StyleUnderline"/>
          <w:highlight w:val="cyan"/>
        </w:rPr>
        <w:t>some</w:t>
      </w:r>
      <w:r w:rsidRPr="008A673F">
        <w:rPr>
          <w:sz w:val="16"/>
        </w:rPr>
        <w:t xml:space="preserve"> form of socialism or public or </w:t>
      </w:r>
      <w:r w:rsidRPr="001B18F3">
        <w:rPr>
          <w:rStyle w:val="StyleUnderline"/>
        </w:rPr>
        <w:t xml:space="preserve">individual </w:t>
      </w:r>
      <w:r w:rsidRPr="00F477EA">
        <w:rPr>
          <w:rStyle w:val="StyleUnderline"/>
          <w:highlight w:val="cyan"/>
        </w:rPr>
        <w:t>benefit</w:t>
      </w:r>
      <w:r w:rsidRPr="008A673F">
        <w:rPr>
          <w:sz w:val="16"/>
        </w:rPr>
        <w:t xml:space="preserve"> might be a mitigating factor with respect to injustice, </w:t>
      </w:r>
      <w:r w:rsidRPr="00F477EA">
        <w:rPr>
          <w:rStyle w:val="StyleUnderline"/>
          <w:highlight w:val="cyan"/>
        </w:rPr>
        <w:t xml:space="preserve">it does not change the </w:t>
      </w:r>
      <w:r w:rsidRPr="00F477EA">
        <w:rPr>
          <w:rStyle w:val="Emphasis"/>
          <w:highlight w:val="cyan"/>
        </w:rPr>
        <w:t>underlying mechanism of extraction</w:t>
      </w:r>
      <w:r w:rsidRPr="00F477EA">
        <w:rPr>
          <w:rStyle w:val="StyleUnderline"/>
          <w:highlight w:val="cyan"/>
        </w:rPr>
        <w:t>, or</w:t>
      </w:r>
      <w:r w:rsidRPr="001B18F3">
        <w:rPr>
          <w:rStyle w:val="StyleUnderline"/>
        </w:rPr>
        <w:t xml:space="preserve"> likely, the </w:t>
      </w:r>
      <w:r w:rsidRPr="00F477EA">
        <w:rPr>
          <w:rStyle w:val="StyleUnderline"/>
          <w:highlight w:val="cyan"/>
        </w:rPr>
        <w:t>experience of the worker</w:t>
      </w:r>
      <w:r w:rsidRPr="001B18F3">
        <w:rPr>
          <w:rStyle w:val="StyleUnderline"/>
        </w:rPr>
        <w:t xml:space="preserve"> </w:t>
      </w:r>
      <w:r w:rsidRPr="00F477EA">
        <w:rPr>
          <w:rStyle w:val="StyleUnderline"/>
          <w:highlight w:val="cyan"/>
        </w:rPr>
        <w:t>compared to</w:t>
      </w:r>
      <w:r w:rsidRPr="001B18F3">
        <w:rPr>
          <w:rStyle w:val="StyleUnderline"/>
        </w:rPr>
        <w:t xml:space="preserve"> those in </w:t>
      </w:r>
      <w:r w:rsidRPr="00F477EA">
        <w:rPr>
          <w:rStyle w:val="StyleUnderline"/>
          <w:highlight w:val="cyan"/>
        </w:rPr>
        <w:t>private firms</w:t>
      </w:r>
      <w:r w:rsidRPr="008A673F">
        <w:rPr>
          <w:sz w:val="16"/>
        </w:rPr>
        <w:t>.</w:t>
      </w:r>
    </w:p>
    <w:p w14:paraId="75182C81" w14:textId="77777777" w:rsidR="008E1720" w:rsidRPr="008A673F" w:rsidRDefault="008E1720" w:rsidP="008E1720">
      <w:pPr>
        <w:rPr>
          <w:sz w:val="16"/>
        </w:rPr>
      </w:pPr>
      <w:r w:rsidRPr="008A673F">
        <w:rPr>
          <w:sz w:val="16"/>
        </w:rPr>
        <w:t xml:space="preserve">Third, </w:t>
      </w:r>
      <w:r w:rsidRPr="00F477EA">
        <w:rPr>
          <w:rStyle w:val="StyleUnderline"/>
          <w:highlight w:val="cyan"/>
        </w:rPr>
        <w:t>too often we</w:t>
      </w:r>
      <w:r w:rsidRPr="001B18F3">
        <w:rPr>
          <w:rStyle w:val="StyleUnderline"/>
        </w:rPr>
        <w:t xml:space="preserve"> are inclined to </w:t>
      </w:r>
      <w:r w:rsidRPr="00F477EA">
        <w:rPr>
          <w:rStyle w:val="StyleUnderline"/>
          <w:highlight w:val="cyan"/>
        </w:rPr>
        <w:t>see</w:t>
      </w:r>
      <w:r w:rsidRPr="008A673F">
        <w:rPr>
          <w:sz w:val="16"/>
        </w:rPr>
        <w:t xml:space="preserve"> service sector and particularly </w:t>
      </w:r>
      <w:r w:rsidRPr="00F477EA">
        <w:rPr>
          <w:rStyle w:val="StyleUnderline"/>
          <w:highlight w:val="cyan"/>
        </w:rPr>
        <w:t>public</w:t>
      </w:r>
      <w:r w:rsidRPr="001B18F3">
        <w:rPr>
          <w:rStyle w:val="StyleUnderline"/>
        </w:rPr>
        <w:t xml:space="preserve"> service</w:t>
      </w:r>
      <w:r w:rsidRPr="008A673F">
        <w:rPr>
          <w:sz w:val="16"/>
        </w:rPr>
        <w:t xml:space="preserve"> sector </w:t>
      </w:r>
      <w:r w:rsidRPr="00F477EA">
        <w:rPr>
          <w:rStyle w:val="StyleUnderline"/>
          <w:highlight w:val="cyan"/>
        </w:rPr>
        <w:t>jobs as</w:t>
      </w:r>
      <w:r w:rsidRPr="001B18F3">
        <w:rPr>
          <w:rStyle w:val="StyleUnderline"/>
        </w:rPr>
        <w:t xml:space="preserve"> being </w:t>
      </w:r>
      <w:r w:rsidRPr="00F477EA">
        <w:rPr>
          <w:rStyle w:val="StyleUnderline"/>
          <w:highlight w:val="cyan"/>
        </w:rPr>
        <w:t>distinct from</w:t>
      </w:r>
      <w:r w:rsidRPr="001B18F3">
        <w:rPr>
          <w:rStyle w:val="StyleUnderline"/>
        </w:rPr>
        <w:t xml:space="preserve"> the </w:t>
      </w:r>
      <w:r w:rsidRPr="00F477EA">
        <w:rPr>
          <w:rStyle w:val="StyleUnderline"/>
          <w:highlight w:val="cyan"/>
        </w:rPr>
        <w:t>private</w:t>
      </w:r>
      <w:r w:rsidRPr="001B18F3">
        <w:rPr>
          <w:rStyle w:val="StyleUnderline"/>
        </w:rPr>
        <w:t xml:space="preserve"> sector blue collar jobs</w:t>
      </w:r>
      <w:r w:rsidRPr="008A673F">
        <w:rPr>
          <w:sz w:val="16"/>
        </w:rPr>
        <w:t>. For example, when Marx is discussing these theories, the reference point is generally to what we might call blue collar labor related to manufacturing, where commodity production is obvious.</w:t>
      </w:r>
    </w:p>
    <w:p w14:paraId="3B704F7E" w14:textId="77777777" w:rsidR="008E1720" w:rsidRPr="008A673F" w:rsidRDefault="008E1720" w:rsidP="008E1720">
      <w:pPr>
        <w:rPr>
          <w:sz w:val="16"/>
        </w:rPr>
      </w:pPr>
      <w:r w:rsidRPr="001B18F3">
        <w:rPr>
          <w:rStyle w:val="StyleUnderline"/>
        </w:rPr>
        <w:t xml:space="preserve">However, </w:t>
      </w:r>
      <w:r w:rsidRPr="00F477EA">
        <w:rPr>
          <w:rStyle w:val="StyleUnderline"/>
          <w:highlight w:val="cyan"/>
        </w:rPr>
        <w:t>this</w:t>
      </w:r>
      <w:r w:rsidRPr="001B18F3">
        <w:rPr>
          <w:rStyle w:val="StyleUnderline"/>
        </w:rPr>
        <w:t xml:space="preserve"> distinction </w:t>
      </w:r>
      <w:r w:rsidRPr="00F477EA">
        <w:rPr>
          <w:rStyle w:val="Emphasis"/>
          <w:highlight w:val="cyan"/>
        </w:rPr>
        <w:t>exaggerates differences and obscures similarties</w:t>
      </w:r>
      <w:r w:rsidRPr="008A673F">
        <w:rPr>
          <w:sz w:val="16"/>
        </w:rPr>
        <w:t>. Let’s take my own labor as an example. I work as a professor in a public university in China, but this example is even more robust in the US and UK and elsewhere, given the increasing ubiquity of the business model in higher education. I will use this example despite the risk of appearing to gratuitously proletarianize a profession that many Marxists view as being closer to the bourgeoisie, and certainly a job that for some manages to avoid the worst aspects of worker alienation and exploitation. That said, sometimes the weakest examples are the most honest.</w:t>
      </w:r>
    </w:p>
    <w:p w14:paraId="5EA66DB6" w14:textId="77777777" w:rsidR="008E1720" w:rsidRPr="008A673F" w:rsidRDefault="008E1720" w:rsidP="008E1720">
      <w:pPr>
        <w:rPr>
          <w:sz w:val="16"/>
        </w:rPr>
      </w:pPr>
      <w:r w:rsidRPr="001B18F3">
        <w:rPr>
          <w:rStyle w:val="StyleUnderline"/>
        </w:rPr>
        <w:t>As a professor, I am a factory worker. I sell my labor as labor power in an industrial model of education</w:t>
      </w:r>
      <w:r w:rsidRPr="008A673F">
        <w:rPr>
          <w:sz w:val="16"/>
        </w:rPr>
        <w:t>. My place “on the line” is the classroom, primarily, where I contribute to the production of graduates. These in turn use their education to join the labor market and sell their labor power to others. In sum, I sell my labor as labor power as most of us do, and arguably, I create value that remains uncompensated.</w:t>
      </w:r>
    </w:p>
    <w:p w14:paraId="31CBD043" w14:textId="77777777" w:rsidR="008E1720" w:rsidRPr="008A673F" w:rsidRDefault="008E1720" w:rsidP="008E1720">
      <w:pPr>
        <w:rPr>
          <w:sz w:val="16"/>
        </w:rPr>
      </w:pPr>
      <w:r w:rsidRPr="008A673F">
        <w:rPr>
          <w:sz w:val="16"/>
        </w:rPr>
        <w:t>That value might appear more abstract than what we might see as being crystalized in an iPad, for example, but perhaps this indicates that I'm facing an even greater risk of being exploited, particularly if I have done my job exceptionally well and helped ensure highly qualified graduates are produced. In this sense, I am a critical cog in a surplus value chain. A side note: the question of being under-compensated here is not entirely dissimilar with one raised by Jacques Lacan about a different profession—psychoanalysis—where through transference the analyst gives something of herself that diminishes her in ways that can never been adequately compensated by the analysand.</w:t>
      </w:r>
    </w:p>
    <w:p w14:paraId="73015874" w14:textId="77777777" w:rsidR="008E1720" w:rsidRPr="008A673F" w:rsidRDefault="008E1720" w:rsidP="008E1720">
      <w:pPr>
        <w:rPr>
          <w:sz w:val="16"/>
        </w:rPr>
      </w:pPr>
      <w:r w:rsidRPr="00F477EA">
        <w:rPr>
          <w:rStyle w:val="StyleUnderline"/>
          <w:highlight w:val="cyan"/>
        </w:rPr>
        <w:t>While some jobs appear</w:t>
      </w:r>
      <w:r w:rsidRPr="001B18F3">
        <w:rPr>
          <w:rStyle w:val="StyleUnderline"/>
        </w:rPr>
        <w:t xml:space="preserve"> to be more </w:t>
      </w:r>
      <w:r w:rsidRPr="00F477EA">
        <w:rPr>
          <w:rStyle w:val="StyleUnderline"/>
          <w:highlight w:val="cyan"/>
        </w:rPr>
        <w:t>ancillary to</w:t>
      </w:r>
      <w:r w:rsidRPr="001B18F3">
        <w:rPr>
          <w:rStyle w:val="StyleUnderline"/>
        </w:rPr>
        <w:t xml:space="preserve"> the system of </w:t>
      </w:r>
      <w:r w:rsidRPr="00F477EA">
        <w:rPr>
          <w:rStyle w:val="StyleUnderline"/>
          <w:highlight w:val="cyan"/>
        </w:rPr>
        <w:t>commodity production</w:t>
      </w:r>
      <w:r w:rsidRPr="001B18F3">
        <w:rPr>
          <w:rStyle w:val="StyleUnderline"/>
        </w:rPr>
        <w:t xml:space="preserve"> and consumption, </w:t>
      </w:r>
      <w:r w:rsidRPr="00F477EA">
        <w:rPr>
          <w:rStyle w:val="StyleUnderline"/>
          <w:highlight w:val="cyan"/>
        </w:rPr>
        <w:t>they</w:t>
      </w:r>
      <w:r w:rsidRPr="001B18F3">
        <w:rPr>
          <w:rStyle w:val="StyleUnderline"/>
        </w:rPr>
        <w:t xml:space="preserve"> still </w:t>
      </w:r>
      <w:r w:rsidRPr="00F477EA">
        <w:rPr>
          <w:rStyle w:val="Emphasis"/>
          <w:highlight w:val="cyan"/>
        </w:rPr>
        <w:t>provid</w:t>
      </w:r>
      <w:r w:rsidRPr="001B18F3">
        <w:rPr>
          <w:rStyle w:val="StyleUnderline"/>
        </w:rPr>
        <w:t xml:space="preserve">ing </w:t>
      </w:r>
      <w:r w:rsidRPr="00F477EA">
        <w:rPr>
          <w:rStyle w:val="StyleUnderline"/>
          <w:highlight w:val="cyan"/>
        </w:rPr>
        <w:t>vital support for it</w:t>
      </w:r>
      <w:r w:rsidRPr="001B18F3">
        <w:rPr>
          <w:rStyle w:val="StyleUnderline"/>
        </w:rPr>
        <w:t>. And even if we imagine them a half-step removed</w:t>
      </w:r>
      <w:r w:rsidRPr="008A673F">
        <w:rPr>
          <w:sz w:val="16"/>
        </w:rPr>
        <w:t xml:space="preserve">, </w:t>
      </w:r>
      <w:r w:rsidRPr="00F477EA">
        <w:rPr>
          <w:rStyle w:val="StyleUnderline"/>
          <w:highlight w:val="cyan"/>
        </w:rPr>
        <w:t>they are still selling</w:t>
      </w:r>
      <w:r w:rsidRPr="001B18F3">
        <w:rPr>
          <w:rStyle w:val="StyleUnderline"/>
        </w:rPr>
        <w:t xml:space="preserve"> </w:t>
      </w:r>
      <w:r w:rsidRPr="00F477EA">
        <w:rPr>
          <w:rStyle w:val="StyleUnderline"/>
          <w:highlight w:val="cyan"/>
        </w:rPr>
        <w:t>labor</w:t>
      </w:r>
      <w:r w:rsidRPr="001B18F3">
        <w:rPr>
          <w:rStyle w:val="StyleUnderline"/>
        </w:rPr>
        <w:t xml:space="preserve"> power (as a commodity) </w:t>
      </w:r>
      <w:r w:rsidRPr="00F477EA">
        <w:rPr>
          <w:rStyle w:val="StyleUnderline"/>
          <w:highlight w:val="cyan"/>
        </w:rPr>
        <w:t>at market rates determined by</w:t>
      </w:r>
      <w:r w:rsidRPr="001B18F3">
        <w:rPr>
          <w:rStyle w:val="StyleUnderline"/>
        </w:rPr>
        <w:t xml:space="preserve"> larger </w:t>
      </w:r>
      <w:r w:rsidRPr="00F477EA">
        <w:rPr>
          <w:rStyle w:val="StyleUnderline"/>
          <w:highlight w:val="cyan"/>
        </w:rPr>
        <w:t>economic forces</w:t>
      </w:r>
      <w:r w:rsidRPr="001B18F3">
        <w:rPr>
          <w:rStyle w:val="StyleUnderline"/>
        </w:rPr>
        <w:t xml:space="preserve"> associated with commodity production</w:t>
      </w:r>
      <w:r w:rsidRPr="008A673F">
        <w:rPr>
          <w:sz w:val="16"/>
        </w:rPr>
        <w:t>. And by necessity they are still buying commodities themselves.</w:t>
      </w:r>
    </w:p>
    <w:p w14:paraId="15AB4A3C" w14:textId="77777777" w:rsidR="008E1720" w:rsidRPr="008A673F" w:rsidRDefault="008E1720" w:rsidP="008E1720">
      <w:pPr>
        <w:rPr>
          <w:sz w:val="16"/>
        </w:rPr>
      </w:pPr>
      <w:r w:rsidRPr="008A673F">
        <w:rPr>
          <w:sz w:val="16"/>
        </w:rPr>
        <w:t xml:space="preserve">Fourth, your question broaches another raised by many who discount or dismiss the labor theory of value, namely, what if a firm doesn’t make money? What it loses money and fails? Here there are several points to consider. First, again, the labor theory of value aims to explain how value is created systemically. This is to say, how it accounts for the profits that are intrinsic to the functioning of the system as a whole, where capital is incentivized to invest, etc. Among the bourgeoisie, there are winners and losers, but </w:t>
      </w:r>
      <w:r w:rsidRPr="00F477EA">
        <w:rPr>
          <w:rStyle w:val="StyleUnderline"/>
          <w:highlight w:val="cyan"/>
        </w:rPr>
        <w:t>the system</w:t>
      </w:r>
      <w:r w:rsidRPr="001B18F3">
        <w:rPr>
          <w:rStyle w:val="StyleUnderline"/>
        </w:rPr>
        <w:t xml:space="preserve"> itself </w:t>
      </w:r>
      <w:r w:rsidRPr="00F477EA">
        <w:rPr>
          <w:rStyle w:val="StyleUnderline"/>
          <w:highlight w:val="cyan"/>
        </w:rPr>
        <w:t>wins</w:t>
      </w:r>
      <w:r w:rsidRPr="001B18F3">
        <w:rPr>
          <w:rStyle w:val="StyleUnderline"/>
        </w:rPr>
        <w:t>, even when it appears to be lose</w:t>
      </w:r>
      <w:r w:rsidRPr="008A673F">
        <w:rPr>
          <w:sz w:val="16"/>
        </w:rPr>
        <w:t xml:space="preserve"> (see for example Marx's discussion on how capitalism systematically creates and exploits crises).</w:t>
      </w:r>
    </w:p>
    <w:p w14:paraId="674BAF72" w14:textId="77777777" w:rsidR="008E1720" w:rsidRPr="008A673F" w:rsidRDefault="008E1720" w:rsidP="008E1720">
      <w:pPr>
        <w:rPr>
          <w:sz w:val="16"/>
        </w:rPr>
      </w:pPr>
      <w:r w:rsidRPr="008A673F">
        <w:rPr>
          <w:sz w:val="16"/>
        </w:rPr>
        <w:t>Those who oppose these theories and Marxism often point to firms that fail. In fact, many firms do fail, but does this change the fact that workers were selling labor power, that they were not fairly compensated? Perhaps they fail because of mismanagement--but not typically because they were paying workers too much! Perhaps they failed due to too much profit taking and not enough reinvestment. Perhaps the market moved and they failed to keep up, or simply couldn’t, e.g., shopping malls vs. Amazon or Taobao. In fact, the Marxist would say that new businesses like Amazaon emerged because they were even more efficient at extracting surplus value and commodity production.</w:t>
      </w:r>
    </w:p>
    <w:p w14:paraId="5D968579" w14:textId="77777777" w:rsidR="008E1720" w:rsidRPr="008A673F" w:rsidRDefault="008E1720" w:rsidP="008E1720">
      <w:pPr>
        <w:rPr>
          <w:sz w:val="16"/>
        </w:rPr>
      </w:pPr>
      <w:r w:rsidRPr="008A673F">
        <w:rPr>
          <w:sz w:val="16"/>
        </w:rPr>
        <w:t>Overall, we can't say that mismanagement or failure due to market changes negates these theories at all; rather, more likely, it typically leaves both the workers in the older model and those in the newer ones more vulnerable. This has been demonstrated as workers have struggled to move on from the collapse of the old retail model, and all the more so if they have gone to work in places like Amazon--where they appear to face even more devastatingly effective methods of surplus value extraction.</w:t>
      </w:r>
    </w:p>
    <w:p w14:paraId="728B63B9" w14:textId="77777777" w:rsidR="008E1720" w:rsidRPr="008A673F" w:rsidRDefault="008E1720" w:rsidP="008E1720">
      <w:pPr>
        <w:rPr>
          <w:sz w:val="16"/>
        </w:rPr>
      </w:pPr>
      <w:r w:rsidRPr="008A673F">
        <w:rPr>
          <w:sz w:val="16"/>
        </w:rPr>
        <w:t xml:space="preserve">Finally, </w:t>
      </w:r>
      <w:r w:rsidRPr="001B18F3">
        <w:rPr>
          <w:rStyle w:val="StyleUnderline"/>
        </w:rPr>
        <w:t>let’s look directly at</w:t>
      </w:r>
      <w:r w:rsidRPr="008A673F">
        <w:rPr>
          <w:sz w:val="16"/>
        </w:rPr>
        <w:t xml:space="preserve"> USPS. It's a strange entity, one that provides what many still consider to be essential </w:t>
      </w:r>
      <w:r w:rsidRPr="005B6DA6">
        <w:rPr>
          <w:rStyle w:val="Emphasis"/>
        </w:rPr>
        <w:t>public services</w:t>
      </w:r>
      <w:r w:rsidRPr="008A673F">
        <w:rPr>
          <w:sz w:val="16"/>
        </w:rPr>
        <w:t xml:space="preserve">; but it also has a business model that aims to make it more like a private enterprise like FedEx or UPS. It does charge fees that generate income, but often these fees are not determined strictly by market forces. For example, there is some evidence to suggest that first class stamp prices have been underpriced historically, and that some shipping prices are too high. There are both positive and negative reasons for this, but there is a desire in part to preserve access to the system, upon which many still depend, particularly among those in areas the market doesn't serve very well. Additionally, as suggested in the original question, </w:t>
      </w:r>
      <w:r w:rsidRPr="005B6DA6">
        <w:rPr>
          <w:rStyle w:val="StyleUnderline"/>
        </w:rPr>
        <w:t>the USPS is an important part of a much larger system that more directly relates to the exploitation of labor</w:t>
      </w:r>
      <w:r w:rsidRPr="008A673F">
        <w:rPr>
          <w:sz w:val="16"/>
        </w:rPr>
        <w:t>.</w:t>
      </w:r>
    </w:p>
    <w:p w14:paraId="687D9835" w14:textId="77777777" w:rsidR="008E1720" w:rsidRPr="008A673F" w:rsidRDefault="008E1720" w:rsidP="008E1720">
      <w:pPr>
        <w:rPr>
          <w:sz w:val="16"/>
        </w:rPr>
      </w:pPr>
      <w:r w:rsidRPr="008A673F">
        <w:rPr>
          <w:sz w:val="16"/>
        </w:rPr>
        <w:t xml:space="preserve">Follow-up: It is reasonable to conclude that </w:t>
      </w:r>
      <w:r w:rsidRPr="005B6DA6">
        <w:rPr>
          <w:rStyle w:val="StyleUnderline"/>
        </w:rPr>
        <w:t>a public sector workers’ surplus value is extracted to the same extent as that faced by a worker in a private sector factory</w:t>
      </w:r>
      <w:r w:rsidRPr="008A673F">
        <w:rPr>
          <w:sz w:val="16"/>
        </w:rPr>
        <w:t>? Or would comparing the two be a fool’s errand since under the capitalist system, it really doesn’t matter if your paycheck is coming from a private firm or a public firm, you’re still not being fairly compensated?</w:t>
      </w:r>
    </w:p>
    <w:p w14:paraId="35450797" w14:textId="77777777" w:rsidR="008E1720" w:rsidRPr="008A673F" w:rsidRDefault="008E1720" w:rsidP="008E1720">
      <w:pPr>
        <w:rPr>
          <w:sz w:val="16"/>
        </w:rPr>
      </w:pPr>
      <w:r w:rsidRPr="008A673F">
        <w:rPr>
          <w:sz w:val="16"/>
        </w:rPr>
        <w:t xml:space="preserve">It's a fair question but it risks misses the point in part. On the one hand, if we believe the labor theory of value is valid in terms of its ability to explain what happens to labor in a </w:t>
      </w:r>
      <w:r w:rsidRPr="005B6DA6">
        <w:rPr>
          <w:rStyle w:val="StyleUnderline"/>
        </w:rPr>
        <w:t>labor market</w:t>
      </w:r>
      <w:r w:rsidRPr="008A673F">
        <w:rPr>
          <w:sz w:val="16"/>
        </w:rPr>
        <w:t xml:space="preserve"> under </w:t>
      </w:r>
      <w:r w:rsidRPr="005B6DA6">
        <w:rPr>
          <w:rStyle w:val="StyleUnderline"/>
        </w:rPr>
        <w:t>capitalism</w:t>
      </w:r>
      <w:r w:rsidRPr="008A673F">
        <w:rPr>
          <w:sz w:val="16"/>
        </w:rPr>
        <w:t xml:space="preserve">, then as you suggest this likely </w:t>
      </w:r>
      <w:r w:rsidRPr="005B6DA6">
        <w:rPr>
          <w:rStyle w:val="StyleUnderline"/>
        </w:rPr>
        <w:t xml:space="preserve">impacts </w:t>
      </w:r>
      <w:r w:rsidRPr="00F477EA">
        <w:rPr>
          <w:rStyle w:val="Emphasis"/>
          <w:highlight w:val="cyan"/>
        </w:rPr>
        <w:t>all</w:t>
      </w:r>
      <w:r w:rsidRPr="00F477EA">
        <w:rPr>
          <w:rStyle w:val="StyleUnderline"/>
          <w:highlight w:val="cyan"/>
        </w:rPr>
        <w:t xml:space="preserve"> jobs</w:t>
      </w:r>
      <w:r w:rsidRPr="008A673F">
        <w:rPr>
          <w:sz w:val="16"/>
        </w:rPr>
        <w:t xml:space="preserve">, </w:t>
      </w:r>
      <w:r w:rsidRPr="00F477EA">
        <w:rPr>
          <w:rStyle w:val="Emphasis"/>
          <w:highlight w:val="cyan"/>
        </w:rPr>
        <w:t>even those</w:t>
      </w:r>
      <w:r w:rsidRPr="00F477EA">
        <w:rPr>
          <w:rStyle w:val="StyleUnderline"/>
          <w:highlight w:val="cyan"/>
        </w:rPr>
        <w:t xml:space="preserve"> that appear to be less directly connected with</w:t>
      </w:r>
      <w:r w:rsidRPr="005B6DA6">
        <w:rPr>
          <w:rStyle w:val="StyleUnderline"/>
        </w:rPr>
        <w:t xml:space="preserve"> producing </w:t>
      </w:r>
      <w:r w:rsidRPr="00F477EA">
        <w:rPr>
          <w:rStyle w:val="StyleUnderline"/>
          <w:highlight w:val="cyan"/>
        </w:rPr>
        <w:t>surplus value</w:t>
      </w:r>
      <w:r w:rsidRPr="008A673F">
        <w:rPr>
          <w:sz w:val="16"/>
        </w:rPr>
        <w:t xml:space="preserve">. This includes realizing that </w:t>
      </w:r>
      <w:r w:rsidRPr="005B6DA6">
        <w:rPr>
          <w:rStyle w:val="StyleUnderline"/>
        </w:rPr>
        <w:t xml:space="preserve">the system as a whole is </w:t>
      </w:r>
      <w:r w:rsidRPr="00F477EA">
        <w:rPr>
          <w:rStyle w:val="Emphasis"/>
          <w:highlight w:val="cyan"/>
        </w:rPr>
        <w:t>depress</w:t>
      </w:r>
      <w:r w:rsidRPr="005B6DA6">
        <w:rPr>
          <w:rStyle w:val="StyleUnderline"/>
        </w:rPr>
        <w:t xml:space="preserve">ing </w:t>
      </w:r>
      <w:r w:rsidRPr="00F477EA">
        <w:rPr>
          <w:rStyle w:val="StyleUnderline"/>
          <w:highlight w:val="cyan"/>
        </w:rPr>
        <w:t>wages</w:t>
      </w:r>
      <w:r w:rsidRPr="005B6DA6">
        <w:rPr>
          <w:rStyle w:val="StyleUnderline"/>
        </w:rPr>
        <w:t xml:space="preserve"> relative to</w:t>
      </w:r>
      <w:r w:rsidRPr="008A673F">
        <w:rPr>
          <w:sz w:val="16"/>
        </w:rPr>
        <w:t xml:space="preserve"> the </w:t>
      </w:r>
      <w:r w:rsidRPr="005B6DA6">
        <w:rPr>
          <w:rStyle w:val="StyleUnderline"/>
        </w:rPr>
        <w:t>value</w:t>
      </w:r>
      <w:r w:rsidRPr="008A673F">
        <w:rPr>
          <w:sz w:val="16"/>
        </w:rPr>
        <w:t xml:space="preserve"> produced by labor across the market, and this impacts public sector wages as well.</w:t>
      </w:r>
    </w:p>
    <w:p w14:paraId="3440F9A2" w14:textId="77777777" w:rsidR="008E1720" w:rsidRPr="008A673F" w:rsidRDefault="008E1720" w:rsidP="008E1720">
      <w:pPr>
        <w:rPr>
          <w:sz w:val="16"/>
        </w:rPr>
      </w:pPr>
      <w:r w:rsidRPr="008A673F">
        <w:rPr>
          <w:sz w:val="16"/>
        </w:rPr>
        <w:t xml:space="preserve">On the other hand, it can be argued that </w:t>
      </w:r>
      <w:r w:rsidRPr="00F477EA">
        <w:rPr>
          <w:rStyle w:val="StyleUnderline"/>
          <w:highlight w:val="cyan"/>
        </w:rPr>
        <w:t xml:space="preserve">some public sector jobs are </w:t>
      </w:r>
      <w:r w:rsidRPr="00F477EA">
        <w:rPr>
          <w:rStyle w:val="Emphasis"/>
          <w:highlight w:val="cyan"/>
        </w:rPr>
        <w:t>even more</w:t>
      </w:r>
      <w:r w:rsidRPr="00F477EA">
        <w:rPr>
          <w:rStyle w:val="StyleUnderline"/>
          <w:highlight w:val="cyan"/>
        </w:rPr>
        <w:t xml:space="preserve"> exploitative</w:t>
      </w:r>
      <w:r w:rsidRPr="008A673F">
        <w:rPr>
          <w:sz w:val="16"/>
        </w:rPr>
        <w:t xml:space="preserve">, although in different ways. </w:t>
      </w:r>
      <w:r w:rsidRPr="005B6DA6">
        <w:rPr>
          <w:rStyle w:val="StyleUnderline"/>
        </w:rPr>
        <w:t xml:space="preserve">For example, </w:t>
      </w:r>
      <w:r w:rsidRPr="00F477EA">
        <w:rPr>
          <w:rStyle w:val="StyleUnderline"/>
          <w:highlight w:val="cyan"/>
        </w:rPr>
        <w:t>bureaucratization is</w:t>
      </w:r>
      <w:r w:rsidRPr="005B6DA6">
        <w:rPr>
          <w:rStyle w:val="StyleUnderline"/>
        </w:rPr>
        <w:t xml:space="preserve"> an </w:t>
      </w:r>
      <w:r w:rsidRPr="00F477EA">
        <w:rPr>
          <w:rStyle w:val="StyleUnderline"/>
          <w:highlight w:val="cyan"/>
        </w:rPr>
        <w:t>industrial</w:t>
      </w:r>
      <w:r w:rsidRPr="005B6DA6">
        <w:rPr>
          <w:rStyle w:val="StyleUnderline"/>
        </w:rPr>
        <w:t xml:space="preserve"> form of governance/</w:t>
      </w:r>
      <w:r w:rsidRPr="00F477EA">
        <w:rPr>
          <w:rStyle w:val="StyleUnderline"/>
          <w:highlight w:val="cyan"/>
        </w:rPr>
        <w:t>management</w:t>
      </w:r>
      <w:r w:rsidRPr="008A673F">
        <w:rPr>
          <w:sz w:val="16"/>
        </w:rPr>
        <w:t xml:space="preserve">, </w:t>
      </w:r>
      <w:r w:rsidRPr="005B6DA6">
        <w:rPr>
          <w:rStyle w:val="StyleUnderline"/>
        </w:rPr>
        <w:t xml:space="preserve">one </w:t>
      </w:r>
      <w:r w:rsidRPr="00F477EA">
        <w:rPr>
          <w:rStyle w:val="StyleUnderline"/>
          <w:highlight w:val="cyan"/>
        </w:rPr>
        <w:t>that many find</w:t>
      </w:r>
      <w:r w:rsidRPr="005B6DA6">
        <w:rPr>
          <w:rStyle w:val="StyleUnderline"/>
        </w:rPr>
        <w:t xml:space="preserve"> to </w:t>
      </w:r>
      <w:r w:rsidRPr="00F477EA">
        <w:rPr>
          <w:rStyle w:val="Emphasis"/>
          <w:highlight w:val="cyan"/>
        </w:rPr>
        <w:t>particularly dehumanizing and alienating</w:t>
      </w:r>
      <w:r w:rsidRPr="008A673F">
        <w:rPr>
          <w:sz w:val="16"/>
        </w:rPr>
        <w:t>—</w:t>
      </w:r>
      <w:r w:rsidRPr="00F477EA">
        <w:rPr>
          <w:rStyle w:val="StyleUnderline"/>
          <w:highlight w:val="cyan"/>
        </w:rPr>
        <w:t>both to the worker and whoever the worker is serving</w:t>
      </w:r>
      <w:r w:rsidRPr="008A673F">
        <w:rPr>
          <w:sz w:val="16"/>
        </w:rPr>
        <w:t>. And here we can recall a term that was once regrettably fashionable in the US--“going postal”--to describe the high rates of extreme violence the US saw among postal workers in a previous generation.</w:t>
      </w:r>
    </w:p>
    <w:p w14:paraId="3BB58428" w14:textId="77777777" w:rsidR="008E1720" w:rsidRPr="008A673F" w:rsidRDefault="008E1720" w:rsidP="008E1720">
      <w:pPr>
        <w:rPr>
          <w:sz w:val="16"/>
        </w:rPr>
      </w:pPr>
      <w:r w:rsidRPr="008A673F">
        <w:rPr>
          <w:sz w:val="16"/>
        </w:rPr>
        <w:t>We should also note that some public sector jobs are relatively well-paid. This might be due to labor market competition: if the Centers for Disease Control wants to hire researchers away from the more lucrative pharmaceutical industry, for example, they might need to find ways to match compensation. This can be due to incredible power the pharmaceutical industry has in the US, which some would argue is particularly exploitative of consumers, that has carry-over effects on some public wages.</w:t>
      </w:r>
    </w:p>
    <w:p w14:paraId="3D9BD73C" w14:textId="77777777" w:rsidR="008E1720" w:rsidRPr="008A673F" w:rsidRDefault="008E1720" w:rsidP="008E1720">
      <w:pPr>
        <w:rPr>
          <w:sz w:val="16"/>
        </w:rPr>
      </w:pPr>
      <w:r w:rsidRPr="008A673F">
        <w:rPr>
          <w:sz w:val="16"/>
        </w:rPr>
        <w:t>Separately, in some cases, there can be instances where government overpays itself or its friends in ways that exploit taxpayers.</w:t>
      </w:r>
    </w:p>
    <w:p w14:paraId="1E9CF76F" w14:textId="77777777" w:rsidR="008E1720" w:rsidRPr="008A673F" w:rsidRDefault="008E1720" w:rsidP="008E1720">
      <w:pPr>
        <w:rPr>
          <w:sz w:val="16"/>
        </w:rPr>
      </w:pPr>
      <w:r w:rsidRPr="008A673F">
        <w:rPr>
          <w:sz w:val="16"/>
        </w:rPr>
        <w:t>This raises a separate but related topic: Do taxes, both income and sales tax, exacerbate worker exploitation? And to this one must add deficit spending, which in part pays for public sector employment, and which is a) a tax on the future, and b) supported monetary policies from the Fed, with the dollar as the supranational currency, which is a type of tax on the world in the present. Arguments here can break both ways and should.</w:t>
      </w:r>
    </w:p>
    <w:p w14:paraId="06CD209D" w14:textId="77777777" w:rsidR="008E1720" w:rsidRPr="008A673F" w:rsidRDefault="008E1720" w:rsidP="008E1720">
      <w:pPr>
        <w:rPr>
          <w:sz w:val="16"/>
        </w:rPr>
      </w:pPr>
      <w:r w:rsidRPr="008A673F">
        <w:rPr>
          <w:sz w:val="16"/>
        </w:rPr>
        <w:t>But let’s turn to the questions that are really at the heart of this discussion, namely, what are the solutions, if any, to the problem of surplus value extraction? Have any been attempted, and what are the prospects for others?</w:t>
      </w:r>
    </w:p>
    <w:p w14:paraId="0668DEDC" w14:textId="77777777" w:rsidR="008E1720" w:rsidRPr="008A673F" w:rsidRDefault="008E1720" w:rsidP="008E1720">
      <w:pPr>
        <w:rPr>
          <w:sz w:val="16"/>
        </w:rPr>
      </w:pPr>
      <w:r w:rsidRPr="008A673F">
        <w:rPr>
          <w:sz w:val="16"/>
        </w:rPr>
        <w:t xml:space="preserve">We can acknowledge that some </w:t>
      </w:r>
      <w:r w:rsidRPr="00F477EA">
        <w:rPr>
          <w:rStyle w:val="StyleUnderline"/>
          <w:highlight w:val="cyan"/>
        </w:rPr>
        <w:t>efforts</w:t>
      </w:r>
      <w:r w:rsidRPr="00F477EA">
        <w:rPr>
          <w:sz w:val="16"/>
          <w:highlight w:val="cyan"/>
        </w:rPr>
        <w:t xml:space="preserve">, </w:t>
      </w:r>
      <w:r w:rsidRPr="00F477EA">
        <w:rPr>
          <w:rStyle w:val="StyleUnderline"/>
          <w:highlight w:val="cyan"/>
        </w:rPr>
        <w:t>like</w:t>
      </w:r>
      <w:r w:rsidRPr="005B6DA6">
        <w:rPr>
          <w:rStyle w:val="StyleUnderline"/>
        </w:rPr>
        <w:t xml:space="preserve"> minimum </w:t>
      </w:r>
      <w:r w:rsidRPr="00F477EA">
        <w:rPr>
          <w:rStyle w:val="StyleUnderline"/>
          <w:highlight w:val="cyan"/>
        </w:rPr>
        <w:t>wages</w:t>
      </w:r>
      <w:r w:rsidRPr="008A673F">
        <w:rPr>
          <w:sz w:val="16"/>
        </w:rPr>
        <w:t xml:space="preserve">, job guarantees, </w:t>
      </w:r>
      <w:r w:rsidRPr="005B6DA6">
        <w:rPr>
          <w:rStyle w:val="StyleUnderline"/>
        </w:rPr>
        <w:t>shortening the standard workweek</w:t>
      </w:r>
      <w:r w:rsidRPr="008A673F">
        <w:rPr>
          <w:sz w:val="16"/>
        </w:rPr>
        <w:t xml:space="preserve">, unemployment </w:t>
      </w:r>
      <w:r w:rsidRPr="00F477EA">
        <w:rPr>
          <w:rStyle w:val="StyleUnderline"/>
          <w:highlight w:val="cyan"/>
        </w:rPr>
        <w:t>benefits</w:t>
      </w:r>
      <w:r w:rsidRPr="008A673F">
        <w:rPr>
          <w:sz w:val="16"/>
        </w:rPr>
        <w:t xml:space="preserve">, universal basic income, and other social safety nets, including access to affordable nutrition, housing, </w:t>
      </w:r>
      <w:r w:rsidRPr="00F477EA">
        <w:rPr>
          <w:rStyle w:val="StyleUnderline"/>
          <w:highlight w:val="cyan"/>
        </w:rPr>
        <w:t>healthcare</w:t>
      </w:r>
      <w:r w:rsidRPr="008A673F">
        <w:rPr>
          <w:sz w:val="16"/>
        </w:rPr>
        <w:t xml:space="preserve">, childcare and education, </w:t>
      </w:r>
      <w:r w:rsidRPr="008A673F">
        <w:rPr>
          <w:rStyle w:val="StyleUnderline"/>
        </w:rPr>
        <w:t>can help ameliorate problems</w:t>
      </w:r>
      <w:r w:rsidRPr="005B6DA6">
        <w:rPr>
          <w:rStyle w:val="StyleUnderline"/>
        </w:rPr>
        <w:t xml:space="preserve"> workers face</w:t>
      </w:r>
      <w:r w:rsidRPr="008A673F">
        <w:rPr>
          <w:sz w:val="16"/>
        </w:rPr>
        <w:t>.</w:t>
      </w:r>
    </w:p>
    <w:p w14:paraId="003A5DC4" w14:textId="77777777" w:rsidR="008E1720" w:rsidRPr="008A673F" w:rsidRDefault="008E1720" w:rsidP="008E1720">
      <w:pPr>
        <w:rPr>
          <w:sz w:val="16"/>
        </w:rPr>
      </w:pPr>
      <w:r w:rsidRPr="008A673F">
        <w:rPr>
          <w:sz w:val="16"/>
        </w:rPr>
        <w:t>Likewise, we can encourage security from predatory and discriminatory practices, with special attention to challenges faced by women and minorities. One can add to this list efforts to reverse climate change and limit pollution, recalling that a healthy environment is fundamental to well-being, and that any degradation is stealing from the commons.</w:t>
      </w:r>
    </w:p>
    <w:p w14:paraId="5A2BD263" w14:textId="77777777" w:rsidR="008E1720" w:rsidRPr="008A673F" w:rsidRDefault="008E1720" w:rsidP="008E1720">
      <w:pPr>
        <w:rPr>
          <w:sz w:val="16"/>
        </w:rPr>
      </w:pPr>
      <w:r w:rsidRPr="008A673F">
        <w:rPr>
          <w:sz w:val="16"/>
        </w:rPr>
        <w:t xml:space="preserve">While many of </w:t>
      </w:r>
      <w:r w:rsidRPr="00F477EA">
        <w:rPr>
          <w:rStyle w:val="StyleUnderline"/>
          <w:highlight w:val="cyan"/>
        </w:rPr>
        <w:t>these</w:t>
      </w:r>
      <w:r w:rsidRPr="008A673F">
        <w:rPr>
          <w:sz w:val="16"/>
        </w:rPr>
        <w:t xml:space="preserve"> types of policies may prove positively transformative and create greater social justice, as experience indicates, they </w:t>
      </w:r>
      <w:r w:rsidRPr="00F477EA">
        <w:rPr>
          <w:rStyle w:val="StyleUnderline"/>
          <w:highlight w:val="cyan"/>
        </w:rPr>
        <w:t>treat symptoms, not</w:t>
      </w:r>
      <w:r w:rsidRPr="005B6DA6">
        <w:rPr>
          <w:rStyle w:val="StyleUnderline"/>
        </w:rPr>
        <w:t xml:space="preserve"> the underlying </w:t>
      </w:r>
      <w:r w:rsidRPr="00F477EA">
        <w:rPr>
          <w:rStyle w:val="StyleUnderline"/>
          <w:highlight w:val="cyan"/>
        </w:rPr>
        <w:t>cause</w:t>
      </w:r>
      <w:r w:rsidRPr="008A673F">
        <w:rPr>
          <w:sz w:val="16"/>
        </w:rPr>
        <w:t xml:space="preserve">. Furthermore, </w:t>
      </w:r>
      <w:r w:rsidRPr="00C86B2B">
        <w:rPr>
          <w:rStyle w:val="StyleUnderline"/>
        </w:rPr>
        <w:t>they</w:t>
      </w:r>
      <w:r w:rsidRPr="00C86B2B">
        <w:rPr>
          <w:sz w:val="16"/>
        </w:rPr>
        <w:t xml:space="preserve"> may </w:t>
      </w:r>
      <w:r w:rsidRPr="00C86B2B">
        <w:rPr>
          <w:rStyle w:val="StyleUnderline"/>
        </w:rPr>
        <w:t>invite other problems</w:t>
      </w:r>
      <w:r w:rsidRPr="00C86B2B">
        <w:rPr>
          <w:sz w:val="16"/>
        </w:rPr>
        <w:t>. For</w:t>
      </w:r>
      <w:r w:rsidRPr="008A673F">
        <w:rPr>
          <w:sz w:val="16"/>
        </w:rPr>
        <w:t xml:space="preserve"> example, if these programs are financed with deficit spending in lieu of more responsible, progressive taxation, then the public good is </w:t>
      </w:r>
      <w:r w:rsidRPr="00C86B2B">
        <w:rPr>
          <w:sz w:val="16"/>
        </w:rPr>
        <w:t xml:space="preserve">sacrificing the future for the present. Additionally, as is sometimes the case, these </w:t>
      </w:r>
      <w:r w:rsidRPr="00C86B2B">
        <w:rPr>
          <w:rStyle w:val="StyleUnderline"/>
        </w:rPr>
        <w:t>they produce new forms of injustice that actually increase burdens, while perpetually risking disqualification or cancellation</w:t>
      </w:r>
      <w:r w:rsidRPr="00C86B2B">
        <w:rPr>
          <w:sz w:val="16"/>
        </w:rPr>
        <w:t>.</w:t>
      </w:r>
    </w:p>
    <w:p w14:paraId="5E3303EB" w14:textId="77777777" w:rsidR="008E1720" w:rsidRPr="008A673F" w:rsidRDefault="008E1720" w:rsidP="008E1720">
      <w:pPr>
        <w:rPr>
          <w:sz w:val="16"/>
        </w:rPr>
      </w:pPr>
      <w:r w:rsidRPr="008A673F">
        <w:rPr>
          <w:sz w:val="16"/>
        </w:rPr>
        <w:t xml:space="preserve">Supporting these kinds of programs can present Marxists with moral hazards. On the one hand, one must maintain a united front with workers and support all efforts to improve their conditions whenever possible. On the other hand, Marxists also understand that many of </w:t>
      </w:r>
      <w:r w:rsidRPr="00F477EA">
        <w:rPr>
          <w:rStyle w:val="StyleUnderline"/>
          <w:highlight w:val="cyan"/>
        </w:rPr>
        <w:t>these</w:t>
      </w:r>
      <w:r w:rsidRPr="005B6DA6">
        <w:rPr>
          <w:rStyle w:val="StyleUnderline"/>
        </w:rPr>
        <w:t xml:space="preserve"> schemes aim to perpetuate if not </w:t>
      </w:r>
      <w:r w:rsidRPr="00F477EA">
        <w:rPr>
          <w:rStyle w:val="Emphasis"/>
          <w:highlight w:val="cyan"/>
        </w:rPr>
        <w:t>worsen</w:t>
      </w:r>
      <w:r w:rsidRPr="005B6DA6">
        <w:rPr>
          <w:rStyle w:val="StyleUnderline"/>
        </w:rPr>
        <w:t xml:space="preserve"> the underlying </w:t>
      </w:r>
      <w:r w:rsidRPr="00F477EA">
        <w:rPr>
          <w:rStyle w:val="Emphasis"/>
          <w:highlight w:val="cyan"/>
        </w:rPr>
        <w:t>injustice</w:t>
      </w:r>
      <w:r w:rsidRPr="008A673F">
        <w:rPr>
          <w:sz w:val="16"/>
        </w:rPr>
        <w:t>.</w:t>
      </w:r>
    </w:p>
    <w:p w14:paraId="662A426F" w14:textId="77777777" w:rsidR="008E1720" w:rsidRPr="008A673F" w:rsidRDefault="008E1720" w:rsidP="008E1720">
      <w:pPr>
        <w:rPr>
          <w:sz w:val="16"/>
        </w:rPr>
      </w:pPr>
      <w:r w:rsidRPr="008A673F">
        <w:rPr>
          <w:sz w:val="16"/>
        </w:rPr>
        <w:t xml:space="preserve">This tension is nothing new. </w:t>
      </w:r>
      <w:r w:rsidRPr="005B6DA6">
        <w:rPr>
          <w:rStyle w:val="StyleUnderline"/>
        </w:rPr>
        <w:t>Marxists</w:t>
      </w:r>
      <w:r w:rsidRPr="008A673F">
        <w:rPr>
          <w:sz w:val="16"/>
        </w:rPr>
        <w:t xml:space="preserve"> in this era of 'capitalism lately' must constantly confront the fundamental contradiction that exists between the optimism of their beliefs in the potential for radical social progress and the absolute pessimism they have for the present. They must engage the present realistically, both theoretically and practically (indeed, they also have to earn a living and provide for others), while resisting being overwhelmed by it.</w:t>
      </w:r>
    </w:p>
    <w:p w14:paraId="7E438406" w14:textId="77777777" w:rsidR="008E1720" w:rsidRPr="008A673F" w:rsidRDefault="008E1720" w:rsidP="008E1720">
      <w:pPr>
        <w:rPr>
          <w:sz w:val="16"/>
        </w:rPr>
      </w:pPr>
      <w:r w:rsidRPr="008A673F">
        <w:rPr>
          <w:sz w:val="16"/>
        </w:rPr>
        <w:t xml:space="preserve">They must negotiate the moral hazards and various unavoidable compromises without losing their critical engagement. They </w:t>
      </w:r>
      <w:r w:rsidRPr="005B6DA6">
        <w:rPr>
          <w:rStyle w:val="StyleUnderline"/>
        </w:rPr>
        <w:t>can't abandon their conviction that only true way forward is a radical break</w:t>
      </w:r>
      <w:r w:rsidRPr="008A673F">
        <w:rPr>
          <w:sz w:val="16"/>
        </w:rPr>
        <w:t>, even if revolutionary experiences thus far have proven either ineffectual or inauthentic, and even if a viable solution to surplus value extraction has yet to materialize.</w:t>
      </w:r>
    </w:p>
    <w:p w14:paraId="7F2CC300" w14:textId="77777777" w:rsidR="008E1720" w:rsidRPr="00BA2C03" w:rsidRDefault="008E1720" w:rsidP="008E1720">
      <w:pPr>
        <w:rPr>
          <w:sz w:val="16"/>
        </w:rPr>
      </w:pPr>
      <w:r w:rsidRPr="008A673F">
        <w:rPr>
          <w:sz w:val="16"/>
        </w:rPr>
        <w:t xml:space="preserve">Follow-up: Regarding the example of you provide of your own position in a </w:t>
      </w:r>
      <w:r w:rsidRPr="00F477EA">
        <w:rPr>
          <w:rStyle w:val="Emphasis"/>
          <w:highlight w:val="cyan"/>
        </w:rPr>
        <w:t>public</w:t>
      </w:r>
      <w:r w:rsidRPr="008A673F">
        <w:rPr>
          <w:sz w:val="16"/>
        </w:rPr>
        <w:t xml:space="preserve"> university, it’s clear these kinds of </w:t>
      </w:r>
      <w:r w:rsidRPr="00F477EA">
        <w:rPr>
          <w:rStyle w:val="Emphasis"/>
          <w:highlight w:val="cyan"/>
        </w:rPr>
        <w:t>positions</w:t>
      </w:r>
      <w:r w:rsidRPr="008A673F">
        <w:rPr>
          <w:sz w:val="16"/>
        </w:rPr>
        <w:t xml:space="preserve"> </w:t>
      </w:r>
      <w:r w:rsidRPr="005B6DA6">
        <w:rPr>
          <w:rStyle w:val="StyleUnderline"/>
        </w:rPr>
        <w:t xml:space="preserve">tilt </w:t>
      </w:r>
      <w:r w:rsidRPr="005B6DA6">
        <w:rPr>
          <w:rStyle w:val="Emphasis"/>
        </w:rPr>
        <w:t xml:space="preserve">in the direction of </w:t>
      </w:r>
      <w:r w:rsidRPr="00F477EA">
        <w:rPr>
          <w:rStyle w:val="Emphasis"/>
          <w:highlight w:val="cyan"/>
        </w:rPr>
        <w:t>serv</w:t>
      </w:r>
      <w:r w:rsidRPr="005B6DA6">
        <w:rPr>
          <w:rStyle w:val="Emphasis"/>
        </w:rPr>
        <w:t xml:space="preserve">ing </w:t>
      </w:r>
      <w:r w:rsidRPr="00F477EA">
        <w:rPr>
          <w:rStyle w:val="Emphasis"/>
          <w:highlight w:val="cyan"/>
        </w:rPr>
        <w:t>market forces</w:t>
      </w:r>
      <w:r w:rsidRPr="005B6DA6">
        <w:rPr>
          <w:rStyle w:val="StyleUnderline"/>
        </w:rPr>
        <w:t xml:space="preserve"> that bank on surplus extraction</w:t>
      </w:r>
      <w:r w:rsidRPr="008A673F">
        <w:rPr>
          <w:sz w:val="16"/>
        </w:rPr>
        <w:t xml:space="preserve">. Thus, </w:t>
      </w:r>
      <w:r w:rsidRPr="00F477EA">
        <w:rPr>
          <w:rStyle w:val="StyleUnderline"/>
          <w:highlight w:val="cyan"/>
        </w:rPr>
        <w:t>schools</w:t>
      </w:r>
      <w:r w:rsidRPr="008A673F">
        <w:rPr>
          <w:sz w:val="16"/>
        </w:rPr>
        <w:t xml:space="preserve">, the </w:t>
      </w:r>
      <w:r w:rsidRPr="005B6DA6">
        <w:rPr>
          <w:rStyle w:val="StyleUnderline"/>
        </w:rPr>
        <w:t xml:space="preserve">armed </w:t>
      </w:r>
      <w:r w:rsidRPr="00F477EA">
        <w:rPr>
          <w:rStyle w:val="StyleUnderline"/>
          <w:highlight w:val="cyan"/>
        </w:rPr>
        <w:t>forces</w:t>
      </w:r>
      <w:r w:rsidRPr="008A673F">
        <w:rPr>
          <w:sz w:val="16"/>
        </w:rPr>
        <w:t xml:space="preserve">, </w:t>
      </w:r>
      <w:r w:rsidRPr="00F477EA">
        <w:rPr>
          <w:rStyle w:val="StyleUnderline"/>
          <w:highlight w:val="cyan"/>
        </w:rPr>
        <w:t>postal</w:t>
      </w:r>
      <w:r w:rsidRPr="005B6DA6">
        <w:rPr>
          <w:rStyle w:val="StyleUnderline"/>
        </w:rPr>
        <w:t xml:space="preserve"> services</w:t>
      </w:r>
      <w:r w:rsidRPr="008A673F">
        <w:rPr>
          <w:sz w:val="16"/>
        </w:rPr>
        <w:t xml:space="preserve">, even SOEs, </w:t>
      </w:r>
      <w:r w:rsidRPr="00F477EA">
        <w:rPr>
          <w:rStyle w:val="Emphasis"/>
          <w:highlight w:val="cyan"/>
        </w:rPr>
        <w:t>etc</w:t>
      </w:r>
      <w:r w:rsidRPr="008A673F">
        <w:rPr>
          <w:sz w:val="16"/>
        </w:rPr>
        <w:t xml:space="preserve">., might produce deficits, but </w:t>
      </w:r>
      <w:r w:rsidRPr="00F477EA">
        <w:rPr>
          <w:rStyle w:val="StyleUnderline"/>
          <w:highlight w:val="cyan"/>
        </w:rPr>
        <w:t>their point is</w:t>
      </w:r>
      <w:r w:rsidRPr="008A673F">
        <w:rPr>
          <w:sz w:val="16"/>
        </w:rPr>
        <w:t xml:space="preserve"> not direct profit but rather </w:t>
      </w:r>
      <w:r w:rsidRPr="00F477EA">
        <w:rPr>
          <w:rStyle w:val="Emphasis"/>
          <w:highlight w:val="cyan"/>
        </w:rPr>
        <w:t>ideological reproduction</w:t>
      </w:r>
      <w:r w:rsidRPr="008A673F">
        <w:rPr>
          <w:sz w:val="16"/>
        </w:rPr>
        <w:t xml:space="preserve">, as Louis Althusser argues, </w:t>
      </w:r>
      <w:r w:rsidRPr="00F477EA">
        <w:rPr>
          <w:rStyle w:val="StyleUnderline"/>
          <w:highlight w:val="cyan"/>
        </w:rPr>
        <w:t xml:space="preserve">leading to </w:t>
      </w:r>
      <w:r w:rsidRPr="00F477EA">
        <w:rPr>
          <w:rStyle w:val="Emphasis"/>
          <w:highlight w:val="cyan"/>
        </w:rPr>
        <w:t>obedient citizens</w:t>
      </w:r>
      <w:r w:rsidRPr="00F477EA">
        <w:rPr>
          <w:rStyle w:val="StyleUnderline"/>
          <w:highlight w:val="cyan"/>
        </w:rPr>
        <w:t xml:space="preserve"> who</w:t>
      </w:r>
      <w:r w:rsidRPr="005B6DA6">
        <w:rPr>
          <w:rStyle w:val="StyleUnderline"/>
        </w:rPr>
        <w:t xml:space="preserve"> </w:t>
      </w:r>
      <w:r w:rsidRPr="00F477EA">
        <w:rPr>
          <w:rStyle w:val="StyleUnderline"/>
          <w:highlight w:val="cyan"/>
        </w:rPr>
        <w:t>work, produce surplus value</w:t>
      </w:r>
      <w:r w:rsidRPr="005B6DA6">
        <w:rPr>
          <w:rStyle w:val="StyleUnderline"/>
        </w:rPr>
        <w:t xml:space="preserve">, pay taxes, </w:t>
      </w:r>
      <w:r w:rsidRPr="00F477EA">
        <w:rPr>
          <w:rStyle w:val="StyleUnderline"/>
          <w:highlight w:val="cyan"/>
        </w:rPr>
        <w:t>and so on</w:t>
      </w:r>
      <w:r w:rsidRPr="008A673F">
        <w:rPr>
          <w:sz w:val="16"/>
        </w:rPr>
        <w:t>. So the professor in this situation has not only failed to escape alienation himself (insomuch as he is likewise subjected to producing surplus value, in a broader sense, it is also likely that he fails to contribute significantly to social emancipation. To summarize, can we say that (</w:t>
      </w:r>
      <w:r w:rsidRPr="00F477EA">
        <w:rPr>
          <w:rStyle w:val="StyleUnderline"/>
          <w:highlight w:val="cyan"/>
        </w:rPr>
        <w:t>public</w:t>
      </w:r>
      <w:r w:rsidRPr="008A673F">
        <w:rPr>
          <w:sz w:val="16"/>
        </w:rPr>
        <w:t xml:space="preserve">) </w:t>
      </w:r>
      <w:r w:rsidRPr="00F477EA">
        <w:rPr>
          <w:rStyle w:val="StyleUnderline"/>
          <w:highlight w:val="cyan"/>
        </w:rPr>
        <w:t>labor is</w:t>
      </w:r>
      <w:r w:rsidRPr="008A673F">
        <w:rPr>
          <w:sz w:val="16"/>
        </w:rPr>
        <w:t xml:space="preserve"> also </w:t>
      </w:r>
      <w:r w:rsidRPr="00F477EA">
        <w:rPr>
          <w:rStyle w:val="Emphasis"/>
          <w:highlight w:val="cyan"/>
        </w:rPr>
        <w:t>alienated</w:t>
      </w:r>
      <w:r w:rsidRPr="008A673F">
        <w:rPr>
          <w:sz w:val="16"/>
        </w:rPr>
        <w:t>/</w:t>
      </w:r>
      <w:r w:rsidRPr="00F477EA">
        <w:rPr>
          <w:rStyle w:val="Emphasis"/>
          <w:highlight w:val="cyan"/>
        </w:rPr>
        <w:t>alienating</w:t>
      </w:r>
      <w:r w:rsidRPr="008A673F">
        <w:rPr>
          <w:sz w:val="16"/>
        </w:rPr>
        <w:t xml:space="preserve"> when it does not play a role in public emancipation?</w:t>
      </w:r>
    </w:p>
    <w:p w14:paraId="7341DBB2" w14:textId="77777777" w:rsidR="008E1720" w:rsidRPr="002156FF" w:rsidRDefault="008E1720" w:rsidP="008E1720"/>
    <w:p w14:paraId="40962FE1" w14:textId="77777777" w:rsidR="008E1720" w:rsidRPr="002156FF" w:rsidRDefault="008E1720" w:rsidP="008E1720"/>
    <w:p w14:paraId="5CB79A16" w14:textId="77777777" w:rsidR="008E1720" w:rsidRDefault="008E1720" w:rsidP="008E1720">
      <w:pPr>
        <w:rPr>
          <w:sz w:val="10"/>
        </w:rPr>
      </w:pPr>
    </w:p>
    <w:p w14:paraId="0A9F258C" w14:textId="77777777" w:rsidR="008E1720" w:rsidRPr="000A5E20" w:rsidRDefault="008E1720" w:rsidP="008E1720">
      <w:pPr>
        <w:pStyle w:val="Heading4"/>
      </w:pPr>
      <w:r>
        <w:t xml:space="preserve">Capitalism causes extinction through pandemics, biodiversity loss, warming, and war. Transition is </w:t>
      </w:r>
      <w:r>
        <w:rPr>
          <w:u w:val="single"/>
        </w:rPr>
        <w:t>essential</w:t>
      </w:r>
      <w:r>
        <w:t>.</w:t>
      </w:r>
    </w:p>
    <w:p w14:paraId="16702063" w14:textId="77777777" w:rsidR="008E1720" w:rsidRPr="001536A9" w:rsidRDefault="008E1720" w:rsidP="008E1720">
      <w:r w:rsidRPr="001536A9">
        <w:rPr>
          <w:b/>
          <w:bCs/>
          <w:sz w:val="26"/>
          <w:szCs w:val="26"/>
        </w:rPr>
        <w:t>Derber 23</w:t>
      </w:r>
      <w:r>
        <w:t>, *</w:t>
      </w:r>
      <w:r w:rsidRPr="001536A9">
        <w:t>Professor of Sociology at Boston Colleg</w:t>
      </w:r>
      <w:r>
        <w:t xml:space="preserve">e, **experienced organizer (Charles*, Suren Moodliar**, “Introduction” in </w:t>
      </w:r>
      <w:r>
        <w:rPr>
          <w:i/>
          <w:iCs/>
        </w:rPr>
        <w:t>Dying for Capitalism: How Big Money Fuels Extinction and What We Can Do About It</w:t>
      </w:r>
      <w:r>
        <w:t xml:space="preserve">, Taylor and Francis, pp. 21-27) rose </w:t>
      </w:r>
    </w:p>
    <w:p w14:paraId="6697361A" w14:textId="77777777" w:rsidR="008E1720" w:rsidRPr="000A38B8" w:rsidRDefault="008E1720" w:rsidP="008E1720">
      <w:pPr>
        <w:rPr>
          <w:u w:val="single"/>
        </w:rPr>
      </w:pPr>
      <w:r w:rsidRPr="000A38B8">
        <w:rPr>
          <w:u w:val="single"/>
        </w:rPr>
        <w:t xml:space="preserve">The idea of </w:t>
      </w:r>
      <w:r w:rsidRPr="00F477EA">
        <w:rPr>
          <w:highlight w:val="cyan"/>
          <w:u w:val="single"/>
        </w:rPr>
        <w:t>a</w:t>
      </w:r>
      <w:r w:rsidRPr="000A38B8">
        <w:rPr>
          <w:u w:val="single"/>
        </w:rPr>
        <w:t xml:space="preserve"> global </w:t>
      </w:r>
      <w:r w:rsidRPr="00F477EA">
        <w:rPr>
          <w:highlight w:val="cyan"/>
          <w:u w:val="single"/>
        </w:rPr>
        <w:t>extinction triangle link</w:t>
      </w:r>
      <w:r w:rsidRPr="002B044B">
        <w:rPr>
          <w:u w:val="single"/>
        </w:rPr>
        <w:t xml:space="preserve">ing </w:t>
      </w:r>
      <w:r w:rsidRPr="00F477EA">
        <w:rPr>
          <w:highlight w:val="cyan"/>
          <w:u w:val="single"/>
        </w:rPr>
        <w:t>capitalism</w:t>
      </w:r>
      <w:r w:rsidRPr="002B044B">
        <w:rPr>
          <w:u w:val="single"/>
        </w:rPr>
        <w:t>,</w:t>
      </w:r>
      <w:r w:rsidRPr="000A38B8">
        <w:rPr>
          <w:u w:val="single"/>
        </w:rPr>
        <w:t xml:space="preserve"> environmental destruction (including </w:t>
      </w:r>
      <w:r w:rsidRPr="00F477EA">
        <w:rPr>
          <w:highlight w:val="cyan"/>
          <w:u w:val="single"/>
        </w:rPr>
        <w:t>climate change, pandemics,</w:t>
      </w:r>
      <w:r w:rsidRPr="00131931">
        <w:rPr>
          <w:u w:val="single"/>
        </w:rPr>
        <w:t xml:space="preserve"> and </w:t>
      </w:r>
      <w:r w:rsidRPr="00F477EA">
        <w:rPr>
          <w:highlight w:val="cyan"/>
          <w:u w:val="single"/>
        </w:rPr>
        <w:t>biodiversity</w:t>
      </w:r>
      <w:r w:rsidRPr="000A38B8">
        <w:rPr>
          <w:u w:val="single"/>
        </w:rPr>
        <w:t xml:space="preserve"> collapse), </w:t>
      </w:r>
      <w:r w:rsidRPr="00F477EA">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52036FDE" w14:textId="77777777" w:rsidR="008E1720" w:rsidRPr="002B044B" w:rsidRDefault="008E1720" w:rsidP="008E1720">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68E76B1E" w14:textId="77777777" w:rsidR="008E1720" w:rsidRPr="006E6BA2" w:rsidRDefault="008E1720" w:rsidP="008E1720">
      <w:pPr>
        <w:rPr>
          <w:sz w:val="16"/>
          <w:szCs w:val="16"/>
        </w:rPr>
      </w:pPr>
      <w:r w:rsidRPr="006E6BA2">
        <w:rPr>
          <w:sz w:val="16"/>
          <w:szCs w:val="16"/>
        </w:rPr>
        <w:t>We have not done the things that are necessary to lower emissions be-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11054514" w14:textId="77777777" w:rsidR="008E1720" w:rsidRPr="002B044B" w:rsidRDefault="008E1720" w:rsidP="008E1720">
      <w:pPr>
        <w:rPr>
          <w:sz w:val="16"/>
        </w:rPr>
      </w:pPr>
      <w:r w:rsidRPr="002B044B">
        <w:rPr>
          <w:sz w:val="16"/>
        </w:rPr>
        <w:t xml:space="preserve">Klein acknowledges that “autocratic industrial socialism” can also cause cli- mate change, but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makes any challenge to the model al- most impossible to contemplate. Even to acknowledge the emergencies it causes, let alone to act on them, feels like electoral suicide. </w:t>
      </w:r>
      <w:r w:rsidRPr="000A38B8">
        <w:rPr>
          <w:u w:val="single"/>
        </w:rPr>
        <w:t xml:space="preserve">As the famous saying goes: </w:t>
      </w:r>
      <w:r w:rsidRPr="00F477EA">
        <w:rPr>
          <w:highlight w:val="cyan"/>
          <w:u w:val="single"/>
        </w:rPr>
        <w:t>“It is easier to imagine the end of the world than</w:t>
      </w:r>
      <w:r w:rsidRPr="000A38B8">
        <w:rPr>
          <w:u w:val="single"/>
        </w:rPr>
        <w:t xml:space="preserve"> to imagine </w:t>
      </w:r>
      <w:r w:rsidRPr="00F477EA">
        <w:rPr>
          <w:highlight w:val="cyan"/>
          <w:u w:val="single"/>
        </w:rPr>
        <w:t xml:space="preserve">the end of capitalism.” Our </w:t>
      </w:r>
      <w:r w:rsidRPr="00131931">
        <w:rPr>
          <w:u w:val="single"/>
        </w:rPr>
        <w:t>urgent</w:t>
      </w:r>
      <w:r w:rsidRPr="000A38B8">
        <w:rPr>
          <w:u w:val="single"/>
        </w:rPr>
        <w:t xml:space="preserve"> </w:t>
      </w:r>
      <w:r w:rsidRPr="00F477EA">
        <w:rPr>
          <w:highlight w:val="cyan"/>
          <w:u w:val="single"/>
        </w:rPr>
        <w:t>task is to turn this the other way round</w:t>
      </w:r>
      <w:r w:rsidRPr="000A38B8">
        <w:rPr>
          <w:u w:val="single"/>
        </w:rPr>
        <w:t>.</w:t>
      </w:r>
      <w:r w:rsidRPr="002B044B">
        <w:rPr>
          <w:sz w:val="16"/>
        </w:rPr>
        <w:t>3</w:t>
      </w:r>
    </w:p>
    <w:p w14:paraId="1237C851" w14:textId="77777777" w:rsidR="008E1720" w:rsidRPr="002B044B" w:rsidRDefault="008E1720" w:rsidP="008E1720">
      <w:pPr>
        <w:rPr>
          <w:sz w:val="16"/>
        </w:rPr>
      </w:pPr>
      <w:r w:rsidRPr="002B044B">
        <w:rPr>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F477EA">
        <w:rPr>
          <w:highlight w:val="cyan"/>
          <w:u w:val="single"/>
        </w:rPr>
        <w:t>Only systemic change in our political economy can save</w:t>
      </w:r>
      <w:r w:rsidRPr="000A38B8">
        <w:rPr>
          <w:u w:val="single"/>
        </w:rPr>
        <w:t xml:space="preserve"> us.</w:t>
      </w:r>
    </w:p>
    <w:p w14:paraId="010C79D0" w14:textId="77777777" w:rsidR="008E1720" w:rsidRPr="002B044B" w:rsidRDefault="008E1720" w:rsidP="008E1720">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56A9BE62" w14:textId="77777777" w:rsidR="008E1720" w:rsidRPr="002B044B" w:rsidRDefault="008E1720" w:rsidP="008E1720">
      <w:pPr>
        <w:rPr>
          <w:sz w:val="16"/>
        </w:rPr>
      </w:pPr>
      <w:r w:rsidRPr="002B044B">
        <w:rPr>
          <w:sz w:val="16"/>
        </w:rPr>
        <w:t>In the United States, mainstream socialist political parties do not exist, and “big government” and universal welfare programs are seen as enemies of lib- erty, with the exception of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A38B8">
        <w:rPr>
          <w:u w:val="single"/>
        </w:rPr>
        <w:t xml:space="preserve"> </w:t>
      </w:r>
      <w:r w:rsidRPr="00F477EA">
        <w:rPr>
          <w:highlight w:val="cyan"/>
          <w:u w:val="single"/>
        </w:rPr>
        <w:t>it is not an impossible dream</w:t>
      </w:r>
      <w:r w:rsidRPr="000A38B8">
        <w:rPr>
          <w:u w:val="single"/>
        </w:rPr>
        <w:t xml:space="preserve">, </w:t>
      </w:r>
      <w:r w:rsidRPr="002B044B">
        <w:rPr>
          <w:sz w:val="16"/>
        </w:rPr>
        <w:t>and that even a President as moderate as Joe Biden, pushed by people of color, young people, and social movements, has begun to break with neoliberalism and shift toward a public goods economy that could help save the planet.</w:t>
      </w:r>
    </w:p>
    <w:p w14:paraId="48F99AAE" w14:textId="77777777" w:rsidR="008E1720" w:rsidRPr="002B044B" w:rsidRDefault="008E1720" w:rsidP="008E1720">
      <w:pPr>
        <w:rPr>
          <w:sz w:val="16"/>
        </w:rPr>
      </w:pPr>
      <w:r w:rsidRPr="002B044B">
        <w:rPr>
          <w:sz w:val="16"/>
        </w:rPr>
        <w:t>Crossing the Threshold: Humanity Confronts Its Final Stage</w:t>
      </w:r>
    </w:p>
    <w:p w14:paraId="2AAFEBCA" w14:textId="77777777" w:rsidR="008E1720" w:rsidRPr="002B044B" w:rsidRDefault="008E1720" w:rsidP="008E1720">
      <w:pPr>
        <w:rPr>
          <w:sz w:val="16"/>
        </w:rPr>
      </w:pPr>
      <w:r w:rsidRPr="002B044B">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9F57169" w14:textId="77777777" w:rsidR="008E1720" w:rsidRPr="002B044B" w:rsidRDefault="008E1720" w:rsidP="008E1720">
      <w:pPr>
        <w:rPr>
          <w:sz w:val="16"/>
        </w:rPr>
      </w:pPr>
      <w:r w:rsidRPr="002B044B">
        <w:rPr>
          <w:sz w:val="16"/>
        </w:rPr>
        <w:t>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 tion ….</w:t>
      </w:r>
    </w:p>
    <w:p w14:paraId="180C987F" w14:textId="77777777" w:rsidR="008E1720" w:rsidRPr="002B044B" w:rsidRDefault="008E1720" w:rsidP="008E1720">
      <w:pPr>
        <w:rPr>
          <w:sz w:val="16"/>
        </w:rPr>
      </w:pPr>
      <w:r w:rsidRPr="002B044B">
        <w:rPr>
          <w:sz w:val="16"/>
        </w:rPr>
        <w:t>It was not understood at the time but a second and no less critical new era was beginning at the same time. A new geological epoch, by now, called the Anthropocene–an epoch defined by extreme human impact on the environment.</w:t>
      </w:r>
    </w:p>
    <w:p w14:paraId="36430153" w14:textId="77777777" w:rsidR="008E1720" w:rsidRPr="002B044B" w:rsidRDefault="008E1720" w:rsidP="008E1720">
      <w:pPr>
        <w:rPr>
          <w:sz w:val="16"/>
        </w:rPr>
      </w:pPr>
      <w:r w:rsidRPr="002B044B">
        <w:rPr>
          <w:sz w:val="16"/>
        </w:rPr>
        <w:t>The Anthropocene and the nuclear age coincide, a dual threat to the perpetuation of organized human life. Both threats are severe and immi- nent. It’s widely recognized that we have entered the period of the sixth mass extinction.4</w:t>
      </w:r>
    </w:p>
    <w:p w14:paraId="4396A80A" w14:textId="77777777" w:rsidR="008E1720" w:rsidRPr="000A38B8" w:rsidRDefault="008E1720" w:rsidP="008E1720">
      <w:pPr>
        <w:rPr>
          <w:u w:val="single"/>
        </w:rPr>
      </w:pPr>
      <w:r w:rsidRPr="002B044B">
        <w:rPr>
          <w:sz w:val="16"/>
        </w:rPr>
        <w:t xml:space="preserve">Extinction denialism has limited public awareness of the new stage that arose in the late 1940s but is rooted in the foundations of our economic system. </w:t>
      </w:r>
      <w:r w:rsidRPr="000A38B8">
        <w:rPr>
          <w:u w:val="single"/>
        </w:rPr>
        <w:t xml:space="preserve">Indeed, </w:t>
      </w:r>
      <w:r w:rsidRPr="00F477EA">
        <w:rPr>
          <w:highlight w:val="cyan"/>
          <w:u w:val="single"/>
        </w:rPr>
        <w:t>capitalism</w:t>
      </w:r>
      <w:r w:rsidRPr="000A38B8">
        <w:rPr>
          <w:u w:val="single"/>
        </w:rPr>
        <w:t xml:space="preserve">, even as it historically helped build new economic growth and innovation and pulled millions out of poverty, has </w:t>
      </w:r>
      <w:r w:rsidRPr="00F477EA">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F477EA">
        <w:rPr>
          <w:highlight w:val="cyan"/>
          <w:u w:val="single"/>
        </w:rPr>
        <w:t>that</w:t>
      </w:r>
      <w:r w:rsidRPr="000A38B8">
        <w:rPr>
          <w:u w:val="single"/>
        </w:rPr>
        <w:t xml:space="preserve"> huge </w:t>
      </w:r>
      <w:r w:rsidRPr="00F477EA">
        <w:rPr>
          <w:highlight w:val="cyan"/>
          <w:u w:val="single"/>
        </w:rPr>
        <w:t>leap forward</w:t>
      </w:r>
      <w:r w:rsidRPr="000A38B8">
        <w:rPr>
          <w:u w:val="single"/>
        </w:rPr>
        <w:t xml:space="preserve"> also </w:t>
      </w:r>
      <w:r w:rsidRPr="00F477EA">
        <w:rPr>
          <w:highlight w:val="cyan"/>
          <w:u w:val="single"/>
        </w:rPr>
        <w:t>froze into so- ciety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F477EA">
        <w:rPr>
          <w:highlight w:val="cyan"/>
          <w:u w:val="single"/>
        </w:rPr>
        <w:t>historical benefits</w:t>
      </w:r>
      <w:r w:rsidRPr="000A38B8">
        <w:rPr>
          <w:u w:val="single"/>
        </w:rPr>
        <w:t xml:space="preserve"> of capitalism have not disappeared, but their relative value </w:t>
      </w:r>
      <w:r w:rsidRPr="00F477EA">
        <w:rPr>
          <w:highlight w:val="cyan"/>
          <w:u w:val="single"/>
        </w:rPr>
        <w:t>has declined compared to the</w:t>
      </w:r>
      <w:r w:rsidRPr="000A38B8">
        <w:rPr>
          <w:u w:val="single"/>
        </w:rPr>
        <w:t xml:space="preserve"> costs and </w:t>
      </w:r>
      <w:r w:rsidRPr="00F477EA">
        <w:rPr>
          <w:highlight w:val="cyan"/>
          <w:u w:val="single"/>
        </w:rPr>
        <w:t>risks</w:t>
      </w:r>
      <w:r w:rsidRPr="000A38B8">
        <w:rPr>
          <w:u w:val="single"/>
        </w:rPr>
        <w:t xml:space="preserve"> – ultimately </w:t>
      </w:r>
      <w:r w:rsidRPr="00F477EA">
        <w:rPr>
          <w:highlight w:val="cyan"/>
          <w:u w:val="single"/>
        </w:rPr>
        <w:t>of extinction</w:t>
      </w:r>
      <w:r w:rsidRPr="000A38B8">
        <w:rPr>
          <w:u w:val="single"/>
        </w:rPr>
        <w:t>.</w:t>
      </w:r>
    </w:p>
    <w:p w14:paraId="05B96E23" w14:textId="77777777" w:rsidR="008E1720" w:rsidRPr="002B044B" w:rsidRDefault="008E1720" w:rsidP="008E1720">
      <w:pPr>
        <w:rPr>
          <w:sz w:val="16"/>
        </w:rPr>
      </w:pPr>
      <w:r w:rsidRPr="002B044B">
        <w:rPr>
          <w:sz w:val="16"/>
        </w:rPr>
        <w:t>The Triangle of Extinction: Mad Money</w:t>
      </w:r>
    </w:p>
    <w:p w14:paraId="35C2FAC6" w14:textId="77777777" w:rsidR="008E1720" w:rsidRPr="002B044B" w:rsidRDefault="008E1720" w:rsidP="008E1720">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141B5167" w14:textId="77777777" w:rsidR="008E1720" w:rsidRPr="002B044B" w:rsidRDefault="008E1720" w:rsidP="008E1720">
      <w:pPr>
        <w:rPr>
          <w:sz w:val="16"/>
        </w:rPr>
      </w:pPr>
      <w:r w:rsidRPr="000A38B8">
        <w:rPr>
          <w:u w:val="single"/>
        </w:rPr>
        <w:t xml:space="preserve">Capitalism drives the triangle of extinction. Its very nature, as a system, foments militarism and drives environmental destruction. In Chapter 2, we argue that capitalism’s </w:t>
      </w:r>
      <w:r w:rsidRPr="00F477EA">
        <w:rPr>
          <w:highlight w:val="cyan"/>
          <w:u w:val="single"/>
        </w:rPr>
        <w:t>constant need to expand</w:t>
      </w:r>
      <w:r w:rsidRPr="000A38B8">
        <w:rPr>
          <w:u w:val="single"/>
        </w:rPr>
        <w:t xml:space="preserve"> both </w:t>
      </w:r>
      <w:r w:rsidRPr="00F477EA">
        <w:rPr>
          <w:highlight w:val="cyan"/>
          <w:u w:val="single"/>
        </w:rPr>
        <w:t>its resource base and</w:t>
      </w:r>
      <w:r w:rsidRPr="000A38B8">
        <w:rPr>
          <w:u w:val="single"/>
        </w:rPr>
        <w:t xml:space="preserve"> its </w:t>
      </w:r>
      <w:r w:rsidRPr="00F477EA">
        <w:rPr>
          <w:highlight w:val="cyan"/>
          <w:u w:val="single"/>
        </w:rPr>
        <w:t>markets fosters</w:t>
      </w:r>
      <w:r w:rsidRPr="000A38B8">
        <w:rPr>
          <w:u w:val="single"/>
        </w:rPr>
        <w:t xml:space="preserve"> a </w:t>
      </w:r>
      <w:r w:rsidRPr="00F477EA">
        <w:rPr>
          <w:highlight w:val="cyan"/>
          <w:u w:val="single"/>
        </w:rPr>
        <w:t>militarism to</w:t>
      </w:r>
      <w:r w:rsidRPr="000A38B8">
        <w:rPr>
          <w:u w:val="single"/>
        </w:rPr>
        <w:t xml:space="preserve"> pry </w:t>
      </w:r>
      <w:r w:rsidRPr="00F477EA">
        <w:rPr>
          <w:highlight w:val="cyan"/>
          <w:u w:val="single"/>
        </w:rPr>
        <w:t>open markets and “protect” investments</w:t>
      </w:r>
      <w:r w:rsidRPr="000A38B8">
        <w:rPr>
          <w:u w:val="single"/>
        </w:rPr>
        <w:t xml:space="preserve">. Territorial </w:t>
      </w:r>
      <w:r w:rsidRPr="00F477EA">
        <w:rPr>
          <w:highlight w:val="cyan"/>
          <w:u w:val="single"/>
        </w:rPr>
        <w:t>expansion</w:t>
      </w:r>
      <w:r w:rsidRPr="000A38B8">
        <w:rPr>
          <w:u w:val="single"/>
        </w:rPr>
        <w:t xml:space="preserve"> across national borders has a corollary in the capitalist dynamic to test and </w:t>
      </w:r>
      <w:r w:rsidRPr="00F477EA">
        <w:rPr>
          <w:highlight w:val="cyan"/>
          <w:u w:val="single"/>
        </w:rPr>
        <w:t>break ecological thresholds</w:t>
      </w:r>
      <w:r w:rsidRPr="000A38B8">
        <w:rPr>
          <w:u w:val="single"/>
        </w:rPr>
        <w:t>, producing the third corner of the triangle, environmental destruction</w:t>
      </w:r>
      <w:r w:rsidRPr="002B044B">
        <w:rPr>
          <w:sz w:val="16"/>
        </w:rPr>
        <w:t>.</w:t>
      </w:r>
    </w:p>
    <w:p w14:paraId="770E9D3A" w14:textId="77777777" w:rsidR="008E1720" w:rsidRPr="000A38B8" w:rsidRDefault="008E1720" w:rsidP="008E1720">
      <w:pPr>
        <w:rPr>
          <w:u w:val="single"/>
        </w:rPr>
      </w:pPr>
      <w:r w:rsidRPr="002B044B">
        <w:rPr>
          <w:sz w:val="16"/>
        </w:rPr>
        <w:t>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A38B8">
        <w:rPr>
          <w:u w:val="single"/>
        </w:rPr>
        <w:t xml:space="preserve"> Similarly, </w:t>
      </w:r>
      <w:r w:rsidRPr="00F477EA">
        <w:rPr>
          <w:highlight w:val="cyan"/>
          <w:u w:val="single"/>
        </w:rPr>
        <w:t>capitalism’s</w:t>
      </w:r>
      <w:r w:rsidRPr="000A38B8">
        <w:rPr>
          <w:u w:val="single"/>
        </w:rPr>
        <w:t xml:space="preserve"> inherent </w:t>
      </w:r>
      <w:r w:rsidRPr="00F477EA">
        <w:rPr>
          <w:highlight w:val="cyan"/>
          <w:u w:val="single"/>
        </w:rPr>
        <w:t>instability</w:t>
      </w:r>
      <w:r w:rsidRPr="000A38B8">
        <w:rPr>
          <w:u w:val="single"/>
        </w:rPr>
        <w:t xml:space="preserve">, particularly in the American case, </w:t>
      </w:r>
      <w:r w:rsidRPr="00F477EA">
        <w:rPr>
          <w:highlight w:val="cyan"/>
          <w:u w:val="single"/>
        </w:rPr>
        <w:t>produces</w:t>
      </w:r>
      <w:r w:rsidRPr="000A38B8">
        <w:rPr>
          <w:u w:val="single"/>
        </w:rPr>
        <w:t xml:space="preserve"> a </w:t>
      </w:r>
      <w:r w:rsidRPr="00F477EA">
        <w:rPr>
          <w:highlight w:val="cyan"/>
          <w:u w:val="single"/>
        </w:rPr>
        <w:t>“military Keynesianism,”</w:t>
      </w:r>
      <w:r w:rsidRPr="000A38B8">
        <w:rPr>
          <w:u w:val="single"/>
        </w:rPr>
        <w:t xml:space="preserve"> using state spending to increase production and profits of military companies. </w:t>
      </w:r>
      <w:r w:rsidRPr="00F477EA">
        <w:rPr>
          <w:highlight w:val="cyan"/>
          <w:u w:val="single"/>
        </w:rPr>
        <w:t>This</w:t>
      </w:r>
      <w:r w:rsidRPr="000A38B8">
        <w:rPr>
          <w:u w:val="single"/>
        </w:rPr>
        <w:t xml:space="preserve">, in turn, </w:t>
      </w:r>
      <w:r w:rsidRPr="00F477EA">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06B2BED9" w14:textId="77777777" w:rsidR="008E1720" w:rsidRPr="002B044B" w:rsidRDefault="008E1720" w:rsidP="008E1720">
      <w:pPr>
        <w:rPr>
          <w:sz w:val="16"/>
        </w:rPr>
      </w:pPr>
      <w:r w:rsidRPr="002B044B">
        <w:rPr>
          <w:noProof/>
          <w:sz w:val="16"/>
        </w:rPr>
        <w:drawing>
          <wp:inline distT="0" distB="0" distL="0" distR="0" wp14:anchorId="79DC82B1" wp14:editId="1B8EAE39">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5"/>
                    <a:stretch>
                      <a:fillRect/>
                    </a:stretch>
                  </pic:blipFill>
                  <pic:spPr>
                    <a:xfrm>
                      <a:off x="0" y="0"/>
                      <a:ext cx="6319572" cy="2905450"/>
                    </a:xfrm>
                    <a:prstGeom prst="rect">
                      <a:avLst/>
                    </a:prstGeom>
                  </pic:spPr>
                </pic:pic>
              </a:graphicData>
            </a:graphic>
          </wp:inline>
        </w:drawing>
      </w:r>
    </w:p>
    <w:p w14:paraId="12503937" w14:textId="77777777" w:rsidR="008E1720" w:rsidRPr="002B044B" w:rsidRDefault="008E1720" w:rsidP="008E1720">
      <w:pPr>
        <w:rPr>
          <w:sz w:val="16"/>
        </w:rPr>
      </w:pPr>
      <w:r w:rsidRPr="002B044B">
        <w:rPr>
          <w:sz w:val="16"/>
        </w:rPr>
        <w:t>Figure 1.2 omitted</w:t>
      </w:r>
    </w:p>
    <w:p w14:paraId="2AAFB72B" w14:textId="77777777" w:rsidR="008E1720" w:rsidRPr="002B044B" w:rsidRDefault="008E1720" w:rsidP="008E1720">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212AB56" w14:textId="77777777" w:rsidR="008E1720" w:rsidRPr="002B044B" w:rsidRDefault="008E1720" w:rsidP="008E1720">
      <w:pPr>
        <w:rPr>
          <w:sz w:val="16"/>
        </w:rPr>
      </w:pPr>
      <w:r w:rsidRPr="002B044B">
        <w:rPr>
          <w:sz w:val="16"/>
        </w:rPr>
        <w:t>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All of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p>
    <w:p w14:paraId="1143DD5C" w14:textId="77777777" w:rsidR="008E1720" w:rsidRPr="002B044B" w:rsidRDefault="008E1720" w:rsidP="008E1720">
      <w:pPr>
        <w:rPr>
          <w:sz w:val="16"/>
        </w:rPr>
      </w:pPr>
      <w:r w:rsidRPr="002B044B">
        <w:rPr>
          <w:sz w:val="16"/>
        </w:rPr>
        <w:t>In this book, mainly to keep the book shorter, we do not analyze biodiver- sity collapse, cyber war, or biological war, focusing instead on nuclear war, cli- mate change, and pandemics. If we were to write a second volume, we would analyze with the same sense of urgency the other three incredibly dangerous threats; they are growing and increasingly intertwined with the threats we focus on here.</w:t>
      </w:r>
    </w:p>
    <w:p w14:paraId="738FC119" w14:textId="77777777" w:rsidR="008E1720" w:rsidRPr="002B044B" w:rsidRDefault="008E1720" w:rsidP="008E1720">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131931">
        <w:rPr>
          <w:u w:val="single"/>
        </w:rPr>
        <w:t xml:space="preserve">And capitalism, es- pecially the militarized hegemonic form modeled by US neoliberal capitalism, causes </w:t>
      </w:r>
      <w:r w:rsidRPr="00F477EA">
        <w:rPr>
          <w:highlight w:val="cyan"/>
          <w:u w:val="single"/>
        </w:rPr>
        <w:t>war</w:t>
      </w:r>
      <w:r w:rsidRPr="00131931">
        <w:rPr>
          <w:u w:val="single"/>
        </w:rPr>
        <w:t xml:space="preserve">, which further </w:t>
      </w:r>
      <w:r w:rsidRPr="00F477EA">
        <w:rPr>
          <w:highlight w:val="cyan"/>
          <w:u w:val="single"/>
        </w:rPr>
        <w:t>multiplies the</w:t>
      </w:r>
      <w:r w:rsidRPr="00131931">
        <w:rPr>
          <w:u w:val="single"/>
        </w:rPr>
        <w:t xml:space="preserve"> extinction </w:t>
      </w:r>
      <w:r w:rsidRPr="00F477EA">
        <w:rPr>
          <w:highlight w:val="cyan"/>
          <w:u w:val="single"/>
        </w:rPr>
        <w:t>threat</w:t>
      </w:r>
      <w:r w:rsidRPr="00131931">
        <w:rPr>
          <w:u w:val="single"/>
        </w:rPr>
        <w:t xml:space="preserve"> embedded in the possibility </w:t>
      </w:r>
      <w:r w:rsidRPr="00F477EA">
        <w:rPr>
          <w:highlight w:val="cyan"/>
          <w:u w:val="single"/>
        </w:rPr>
        <w:t>of nuclear war</w:t>
      </w:r>
      <w:r w:rsidRPr="00131931">
        <w:rPr>
          <w:u w:val="single"/>
        </w:rPr>
        <w:t xml:space="preserve">. Climate change, pandemics, and extreme war could arise from other systems than capitalism, but </w:t>
      </w:r>
      <w:r w:rsidRPr="00F477EA">
        <w:rPr>
          <w:highlight w:val="cyan"/>
          <w:u w:val="single"/>
        </w:rPr>
        <w:t>capitalism is a leading cause</w:t>
      </w:r>
      <w:r w:rsidRPr="00131931">
        <w:rPr>
          <w:u w:val="single"/>
        </w:rPr>
        <w:t xml:space="preserve"> and accelerator </w:t>
      </w:r>
      <w:r w:rsidRPr="00F477EA">
        <w:rPr>
          <w:highlight w:val="cyan"/>
          <w:u w:val="single"/>
        </w:rPr>
        <w:t>of</w:t>
      </w:r>
      <w:r w:rsidRPr="00131931">
        <w:rPr>
          <w:u w:val="single"/>
        </w:rPr>
        <w:t xml:space="preserve"> all </w:t>
      </w:r>
      <w:r w:rsidRPr="00F477EA">
        <w:rPr>
          <w:highlight w:val="cyan"/>
          <w:u w:val="single"/>
        </w:rPr>
        <w:t>these threats, which</w:t>
      </w:r>
      <w:r w:rsidRPr="00131931">
        <w:rPr>
          <w:u w:val="single"/>
        </w:rPr>
        <w:t xml:space="preserve"> in turn </w:t>
      </w:r>
      <w:r w:rsidRPr="00F477EA">
        <w:rPr>
          <w:highlight w:val="cyan"/>
          <w:u w:val="single"/>
        </w:rPr>
        <w:t>intensify the</w:t>
      </w:r>
      <w:r w:rsidRPr="00131931">
        <w:rPr>
          <w:u w:val="single"/>
        </w:rPr>
        <w:t xml:space="preserve"> extinction </w:t>
      </w:r>
      <w:r w:rsidRPr="00F477EA">
        <w:rPr>
          <w:highlight w:val="cyan"/>
          <w:u w:val="single"/>
        </w:rPr>
        <w:t>dangers of each other</w:t>
      </w:r>
      <w:r w:rsidRPr="00131931">
        <w:rPr>
          <w:u w:val="single"/>
        </w:rPr>
        <w:t>.</w:t>
      </w:r>
      <w:r w:rsidRPr="002B044B">
        <w:rPr>
          <w:sz w:val="16"/>
        </w:rPr>
        <w:t xml:space="preserve"> Climate change is a major driver of war and war has become a leading cause of climate change. </w:t>
      </w:r>
      <w:r w:rsidRPr="00F477EA">
        <w:rPr>
          <w:highlight w:val="cyan"/>
          <w:u w:val="single"/>
        </w:rPr>
        <w:t xml:space="preserve">Scholarship on climate </w:t>
      </w:r>
      <w:r w:rsidRPr="00131931">
        <w:rPr>
          <w:u w:val="single"/>
        </w:rPr>
        <w:t xml:space="preserve">change and broader environmental matters typically </w:t>
      </w:r>
      <w:r w:rsidRPr="00F477EA">
        <w:rPr>
          <w:highlight w:val="cyan"/>
          <w:u w:val="single"/>
        </w:rPr>
        <w:t>recognize</w:t>
      </w:r>
      <w:r w:rsidRPr="00131931">
        <w:rPr>
          <w:u w:val="single"/>
        </w:rPr>
        <w:t xml:space="preserve"> several </w:t>
      </w:r>
      <w:r w:rsidRPr="00F477EA">
        <w:rPr>
          <w:highlight w:val="cyan"/>
          <w:u w:val="single"/>
        </w:rPr>
        <w:t>major tipping points</w:t>
      </w:r>
      <w:r w:rsidRPr="00131931">
        <w:rPr>
          <w:u w:val="single"/>
        </w:rPr>
        <w:t xml:space="preserve"> and en- vironmental thresholds </w:t>
      </w:r>
      <w:r w:rsidRPr="00F477EA">
        <w:rPr>
          <w:highlight w:val="cyan"/>
          <w:u w:val="single"/>
        </w:rPr>
        <w:t>beyond which</w:t>
      </w:r>
      <w:r w:rsidRPr="00131931">
        <w:rPr>
          <w:u w:val="single"/>
        </w:rPr>
        <w:t xml:space="preserve"> abrupt and </w:t>
      </w:r>
      <w:r w:rsidRPr="00F477EA">
        <w:rPr>
          <w:highlight w:val="cyan"/>
          <w:u w:val="single"/>
        </w:rPr>
        <w:t>catastrophic outcomes are</w:t>
      </w:r>
      <w:r w:rsidRPr="00131931">
        <w:rPr>
          <w:u w:val="single"/>
        </w:rPr>
        <w:t xml:space="preserve"> to be </w:t>
      </w:r>
      <w:r w:rsidRPr="00F477EA">
        <w:rPr>
          <w:highlight w:val="cya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6CEFE280" w14:textId="77777777" w:rsidR="008E1720" w:rsidRPr="002B044B" w:rsidRDefault="008E1720" w:rsidP="008E1720">
      <w:pPr>
        <w:rPr>
          <w:sz w:val="16"/>
        </w:rPr>
      </w:pPr>
      <w:r w:rsidRPr="002B044B">
        <w:rPr>
          <w:sz w:val="16"/>
        </w:rPr>
        <w:t>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new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49D1439B" w14:textId="77777777" w:rsidR="008E1720" w:rsidRPr="00131931" w:rsidRDefault="008E1720" w:rsidP="008E1720">
      <w:pPr>
        <w:rPr>
          <w:u w:val="single"/>
        </w:rPr>
      </w:pPr>
      <w:r w:rsidRPr="002B044B">
        <w:rPr>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F477EA">
        <w:rPr>
          <w:highlight w:val="cyan"/>
          <w:u w:val="single"/>
        </w:rPr>
        <w:t>Elites</w:t>
      </w:r>
      <w:r w:rsidRPr="00131931">
        <w:rPr>
          <w:u w:val="single"/>
        </w:rPr>
        <w:t xml:space="preserve"> are eager to </w:t>
      </w:r>
      <w:r w:rsidRPr="00F477EA">
        <w:rPr>
          <w:highlight w:val="cyan"/>
          <w:u w:val="single"/>
        </w:rPr>
        <w:t>focus on tech</w:t>
      </w:r>
      <w:r w:rsidRPr="00131931">
        <w:rPr>
          <w:u w:val="single"/>
        </w:rPr>
        <w:t xml:space="preserve">nology </w:t>
      </w:r>
      <w:r w:rsidRPr="00F477EA">
        <w:rPr>
          <w:highlight w:val="cyan"/>
          <w:u w:val="single"/>
        </w:rPr>
        <w:t>as</w:t>
      </w:r>
      <w:r w:rsidRPr="00131931">
        <w:rPr>
          <w:u w:val="single"/>
        </w:rPr>
        <w:t xml:space="preserve"> both </w:t>
      </w:r>
      <w:r w:rsidRPr="00F477EA">
        <w:rPr>
          <w:highlight w:val="cyan"/>
          <w:u w:val="single"/>
        </w:rPr>
        <w:t>the cause and</w:t>
      </w:r>
      <w:r w:rsidRPr="00131931">
        <w:rPr>
          <w:u w:val="single"/>
        </w:rPr>
        <w:t xml:space="preserve"> the </w:t>
      </w:r>
      <w:r w:rsidRPr="00F477EA">
        <w:rPr>
          <w:highlight w:val="cyan"/>
          <w:u w:val="single"/>
        </w:rPr>
        <w:t>solution</w:t>
      </w:r>
      <w:r w:rsidRPr="00131931">
        <w:rPr>
          <w:u w:val="single"/>
        </w:rPr>
        <w:t xml:space="preserve"> to our current predicaments, and many environmental theorists embracing the “environmental moderniza- tion theory,” argue that new technologies will themselves liberate the world from dangers of extinction.</w:t>
      </w:r>
      <w:r w:rsidRPr="002B044B">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131931">
        <w:rPr>
          <w:u w:val="single"/>
        </w:rPr>
        <w:t xml:space="preserve">But those looking </w:t>
      </w:r>
      <w:r w:rsidRPr="00F477EA">
        <w:rPr>
          <w:highlight w:val="cyan"/>
          <w:u w:val="single"/>
        </w:rPr>
        <w:t>to sustain survival of</w:t>
      </w:r>
      <w:r w:rsidRPr="00131931">
        <w:rPr>
          <w:u w:val="single"/>
        </w:rPr>
        <w:t xml:space="preserve"> humans and all </w:t>
      </w:r>
      <w:r w:rsidRPr="00F477EA">
        <w:rPr>
          <w:highlight w:val="cyan"/>
          <w:u w:val="single"/>
        </w:rPr>
        <w:t>life</w:t>
      </w:r>
      <w:r w:rsidRPr="00131931">
        <w:rPr>
          <w:u w:val="single"/>
        </w:rPr>
        <w:t xml:space="preserve"> on the planet </w:t>
      </w:r>
      <w:r w:rsidRPr="00F477EA">
        <w:rPr>
          <w:highlight w:val="cyan"/>
          <w:u w:val="single"/>
        </w:rPr>
        <w:t>have to</w:t>
      </w:r>
      <w:r w:rsidRPr="00131931">
        <w:rPr>
          <w:u w:val="single"/>
        </w:rPr>
        <w:t xml:space="preserve"> take a systemic perspec- tive, </w:t>
      </w:r>
      <w:r w:rsidRPr="00F477EA">
        <w:rPr>
          <w:highlight w:val="cyan"/>
          <w:u w:val="single"/>
        </w:rPr>
        <w:t>focus</w:t>
      </w:r>
      <w:r w:rsidRPr="00131931">
        <w:rPr>
          <w:u w:val="single"/>
        </w:rPr>
        <w:t xml:space="preserve">ing </w:t>
      </w:r>
      <w:r w:rsidRPr="00F477EA">
        <w:rPr>
          <w:highlight w:val="cyan"/>
          <w:u w:val="single"/>
        </w:rPr>
        <w:t>on</w:t>
      </w:r>
      <w:r w:rsidRPr="00131931">
        <w:rPr>
          <w:u w:val="single"/>
        </w:rPr>
        <w:t xml:space="preserve"> the </w:t>
      </w:r>
      <w:r w:rsidRPr="00F477EA">
        <w:rPr>
          <w:highlight w:val="cyan"/>
          <w:u w:val="single"/>
        </w:rPr>
        <w:t>power structures and elites</w:t>
      </w:r>
      <w:r w:rsidRPr="00131931">
        <w:rPr>
          <w:u w:val="single"/>
        </w:rPr>
        <w:t xml:space="preserve"> that benefit the most from the current extinction stage, even though it will ultimately kill them along with everyone else.</w:t>
      </w:r>
    </w:p>
    <w:p w14:paraId="7C1B7BEE" w14:textId="77777777" w:rsidR="008E1720" w:rsidRPr="002B044B" w:rsidRDefault="008E1720" w:rsidP="008E1720">
      <w:pPr>
        <w:rPr>
          <w:sz w:val="16"/>
        </w:rPr>
      </w:pPr>
      <w:r w:rsidRPr="002B044B">
        <w:rPr>
          <w:sz w:val="16"/>
        </w:rPr>
        <w:t>Caveats on Capitalism and Extinction</w:t>
      </w:r>
    </w:p>
    <w:p w14:paraId="456E4582" w14:textId="77777777" w:rsidR="008E1720" w:rsidRPr="002B044B" w:rsidRDefault="008E1720" w:rsidP="008E1720">
      <w:pPr>
        <w:rPr>
          <w:sz w:val="16"/>
        </w:rPr>
      </w:pPr>
      <w:r w:rsidRPr="002B044B">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326D635F" w14:textId="77777777" w:rsidR="008E1720" w:rsidRPr="00EA7175" w:rsidRDefault="008E1720" w:rsidP="008E1720">
      <w:pPr>
        <w:rPr>
          <w:sz w:val="16"/>
        </w:rPr>
      </w:pPr>
      <w:r w:rsidRPr="002B044B">
        <w:rPr>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F477EA">
        <w:rPr>
          <w:highlight w:val="cyan"/>
          <w:u w:val="single"/>
        </w:rPr>
        <w:t>proponents argue</w:t>
      </w:r>
      <w:r w:rsidRPr="00131931">
        <w:rPr>
          <w:u w:val="single"/>
        </w:rPr>
        <w:t xml:space="preserve"> that </w:t>
      </w:r>
      <w:r w:rsidRPr="00F477EA">
        <w:rPr>
          <w:highlight w:val="cyan"/>
          <w:u w:val="single"/>
        </w:rPr>
        <w:t>the market</w:t>
      </w:r>
      <w:r w:rsidRPr="00131931">
        <w:rPr>
          <w:u w:val="single"/>
        </w:rPr>
        <w:t xml:space="preserve"> itself </w:t>
      </w:r>
      <w:r w:rsidRPr="00F477EA">
        <w:rPr>
          <w:highlight w:val="cyan"/>
          <w:u w:val="single"/>
        </w:rPr>
        <w:t>is driving</w:t>
      </w:r>
      <w:r w:rsidRPr="00131931">
        <w:rPr>
          <w:u w:val="single"/>
        </w:rPr>
        <w:t xml:space="preserve"> Big Oil and Gas toward producing more </w:t>
      </w:r>
      <w:r w:rsidRPr="00F477EA">
        <w:rPr>
          <w:highlight w:val="cyan"/>
          <w:u w:val="single"/>
        </w:rPr>
        <w:t>green energy</w:t>
      </w:r>
      <w:r w:rsidRPr="00131931">
        <w:rPr>
          <w:u w:val="single"/>
        </w:rPr>
        <w:t xml:space="preserve">, the ultimate solution to climate change. </w:t>
      </w:r>
      <w:r w:rsidRPr="00F477EA">
        <w:rPr>
          <w:highlight w:val="cyan"/>
          <w:u w:val="single"/>
        </w:rPr>
        <w:t>But</w:t>
      </w:r>
      <w:r w:rsidRPr="00131931">
        <w:rPr>
          <w:u w:val="single"/>
        </w:rPr>
        <w:t xml:space="preserve"> while these market factors are real and should be recognized as highly important, </w:t>
      </w:r>
      <w:r w:rsidRPr="00F477EA">
        <w:rPr>
          <w:highlight w:val="cyan"/>
          <w:u w:val="single"/>
        </w:rPr>
        <w:t>they do not create the scope and speed</w:t>
      </w:r>
      <w:r w:rsidRPr="00131931">
        <w:rPr>
          <w:u w:val="single"/>
        </w:rPr>
        <w:t xml:space="preserve"> of change needed </w:t>
      </w:r>
      <w:r w:rsidRPr="00F477EA">
        <w:rPr>
          <w:highlight w:val="cyan"/>
          <w:u w:val="single"/>
        </w:rPr>
        <w:t>to prevent climate catastrophe</w:t>
      </w:r>
      <w:r w:rsidRPr="00131931">
        <w:rPr>
          <w:u w:val="single"/>
        </w:rPr>
        <w:t xml:space="preserve">. The </w:t>
      </w:r>
      <w:r w:rsidRPr="00F477EA">
        <w:rPr>
          <w:highlight w:val="cyan"/>
          <w:u w:val="single"/>
        </w:rPr>
        <w:t>oil and gas</w:t>
      </w:r>
      <w:r w:rsidRPr="00131931">
        <w:rPr>
          <w:u w:val="single"/>
        </w:rPr>
        <w:t xml:space="preserve"> companies </w:t>
      </w:r>
      <w:r w:rsidRPr="00F477EA">
        <w:rPr>
          <w:highlight w:val="cyan"/>
          <w:u w:val="single"/>
        </w:rPr>
        <w:t>have too much profit “sunk” into</w:t>
      </w:r>
      <w:r w:rsidRPr="00131931">
        <w:rPr>
          <w:u w:val="single"/>
        </w:rPr>
        <w:t xml:space="preserve"> the </w:t>
      </w:r>
      <w:r w:rsidRPr="00F477EA">
        <w:rPr>
          <w:highlight w:val="cyan"/>
          <w:u w:val="single"/>
        </w:rPr>
        <w:t>carbon infrastructure</w:t>
      </w:r>
      <w:r w:rsidRPr="00131931">
        <w:rPr>
          <w:u w:val="single"/>
        </w:rPr>
        <w:t xml:space="preserve"> and the oil reserves they enjoy </w:t>
      </w:r>
      <w:r w:rsidRPr="00F477EA">
        <w:rPr>
          <w:highlight w:val="cyan"/>
          <w:u w:val="single"/>
        </w:rPr>
        <w:t>to jettison</w:t>
      </w:r>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F477EA">
        <w:rPr>
          <w:highlight w:val="cyan"/>
          <w:u w:val="single"/>
        </w:rPr>
        <w:t>corpora- tions</w:t>
      </w:r>
      <w:r w:rsidRPr="00131931">
        <w:rPr>
          <w:u w:val="single"/>
        </w:rPr>
        <w:t xml:space="preserve"> begin to shift toward major new green technologies such as electric cars, they </w:t>
      </w:r>
      <w:r w:rsidRPr="00F477EA">
        <w:rPr>
          <w:highlight w:val="cyan"/>
          <w:u w:val="single"/>
        </w:rPr>
        <w:t>will block the systemic change we need, pushing</w:t>
      </w:r>
      <w:r w:rsidRPr="00131931">
        <w:rPr>
          <w:u w:val="single"/>
        </w:rPr>
        <w:t xml:space="preserve"> us in the name of </w:t>
      </w:r>
      <w:r w:rsidRPr="00F477EA">
        <w:rPr>
          <w:highlight w:val="cyan"/>
          <w:u w:val="single"/>
        </w:rPr>
        <w:t>green capitalism toward</w:t>
      </w:r>
      <w:r w:rsidRPr="00131931">
        <w:rPr>
          <w:u w:val="single"/>
        </w:rPr>
        <w:t xml:space="preserve"> climate </w:t>
      </w:r>
      <w:r w:rsidRPr="00F477EA">
        <w:rPr>
          <w:highlight w:val="cyan"/>
          <w:u w:val="single"/>
        </w:rPr>
        <w:t>extinction</w:t>
      </w:r>
      <w:r w:rsidRPr="00131931">
        <w:rPr>
          <w:u w:val="single"/>
        </w:rPr>
        <w:t>.</w:t>
      </w:r>
    </w:p>
    <w:p w14:paraId="2989F081" w14:textId="77777777" w:rsidR="008E1720" w:rsidRDefault="008E1720" w:rsidP="008E1720">
      <w:pPr>
        <w:pStyle w:val="Heading4"/>
      </w:pPr>
      <w:bookmarkStart w:id="1" w:name="_Hlk208836115"/>
      <w:r>
        <w:t xml:space="preserve">The alt: the United States Federal Government should mandate transition to a democratically planned, worker-owned economy. 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2BDC5929" w14:textId="77777777" w:rsidR="008E1720" w:rsidRPr="006E5619" w:rsidRDefault="008E1720" w:rsidP="008E1720">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3F553AA2" w14:textId="77777777" w:rsidR="008E1720" w:rsidRPr="003652AF" w:rsidRDefault="008E1720" w:rsidP="008E1720">
      <w:pPr>
        <w:rPr>
          <w:sz w:val="12"/>
        </w:rPr>
      </w:pPr>
      <w:r w:rsidRPr="000D2315">
        <w:rPr>
          <w:u w:val="single"/>
        </w:rPr>
        <w:t xml:space="preserve">Moreover, </w:t>
      </w:r>
      <w:r w:rsidRPr="00F477EA">
        <w:rPr>
          <w:highlight w:val="cyan"/>
          <w:u w:val="single"/>
        </w:rPr>
        <w:t>workers taking over</w:t>
      </w:r>
      <w:r w:rsidRPr="000D2315">
        <w:rPr>
          <w:u w:val="single"/>
        </w:rPr>
        <w:t xml:space="preserve"> all the various nodes where they work in the system of social production </w:t>
      </w:r>
      <w:r w:rsidRPr="00F477EA">
        <w:rPr>
          <w:highlight w:val="cyan"/>
          <w:u w:val="single"/>
        </w:rPr>
        <w:t>is</w:t>
      </w:r>
      <w:r w:rsidRPr="000D2315">
        <w:rPr>
          <w:u w:val="single"/>
        </w:rPr>
        <w:t xml:space="preserve"> strategically </w:t>
      </w:r>
      <w:r w:rsidRPr="00F477EA">
        <w:rPr>
          <w:highlight w:val="cyan"/>
          <w:u w:val="single"/>
        </w:rPr>
        <w:t xml:space="preserve">central to the working class gaining power </w:t>
      </w:r>
      <w:r w:rsidRPr="00842CC8">
        <w:rPr>
          <w:u w:val="single"/>
        </w:rPr>
        <w:t>in</w:t>
      </w:r>
      <w:r w:rsidRPr="000D2315">
        <w:rPr>
          <w:u w:val="single"/>
        </w:rPr>
        <w:t xml:space="preserve"> society.</w:t>
      </w:r>
      <w:r w:rsidRPr="003652AF">
        <w:rPr>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F477EA">
        <w:rPr>
          <w:highlight w:val="cyan"/>
          <w:u w:val="single"/>
        </w:rPr>
        <w:t>If workers do not control their</w:t>
      </w:r>
      <w:r w:rsidRPr="000D2315">
        <w:rPr>
          <w:u w:val="single"/>
        </w:rPr>
        <w:t xml:space="preserve"> own work activity and the </w:t>
      </w:r>
      <w:r w:rsidRPr="00F477EA">
        <w:rPr>
          <w:highlight w:val="cyan"/>
          <w:u w:val="single"/>
        </w:rPr>
        <w:t>workplaces</w:t>
      </w:r>
      <w:r w:rsidRPr="000D2315">
        <w:rPr>
          <w:u w:val="single"/>
        </w:rPr>
        <w:t xml:space="preserve">, then </w:t>
      </w:r>
      <w:r w:rsidRPr="00F477EA">
        <w:rPr>
          <w:highlight w:val="cyan"/>
          <w:u w:val="single"/>
        </w:rPr>
        <w:t>some other class will</w:t>
      </w:r>
      <w:r w:rsidRPr="000D2315">
        <w:rPr>
          <w:u w:val="single"/>
        </w:rPr>
        <w:t xml:space="preserve">, and thus the regime of class oppression will continue. </w:t>
      </w:r>
      <w:r w:rsidRPr="003652AF">
        <w:rPr>
          <w:sz w:val="12"/>
        </w:rPr>
        <w:t>So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F477EA">
        <w:rPr>
          <w:highlight w:val="cyan"/>
          <w:u w:val="single"/>
        </w:rPr>
        <w:t>there must be</w:t>
      </w:r>
      <w:r w:rsidRPr="000D2315">
        <w:rPr>
          <w:u w:val="single"/>
        </w:rPr>
        <w:t xml:space="preserve"> face-to-face democracy of </w:t>
      </w:r>
      <w:r w:rsidRPr="008A37BE">
        <w:rPr>
          <w:u w:val="single"/>
        </w:rPr>
        <w:t>periodic</w:t>
      </w:r>
      <w:r w:rsidRPr="00F477EA">
        <w:rPr>
          <w:highlight w:val="cyan"/>
          <w:u w:val="single"/>
        </w:rPr>
        <w:t xml:space="preserve"> assemblies of</w:t>
      </w:r>
      <w:r w:rsidRPr="000D2315">
        <w:rPr>
          <w:u w:val="single"/>
        </w:rPr>
        <w:t xml:space="preserve"> the </w:t>
      </w:r>
      <w:r w:rsidRPr="00F477EA">
        <w:rPr>
          <w:highlight w:val="cyan"/>
          <w:u w:val="single"/>
        </w:rPr>
        <w:t xml:space="preserve">workers </w:t>
      </w:r>
      <w:r w:rsidRPr="008A37BE">
        <w:rPr>
          <w:u w:val="single"/>
        </w:rPr>
        <w:t>in that facility</w:t>
      </w:r>
      <w:r w:rsidRPr="000D2315">
        <w:rPr>
          <w:u w:val="single"/>
        </w:rPr>
        <w:t xml:space="preserve">. This is </w:t>
      </w:r>
      <w:r w:rsidRPr="00F477EA">
        <w:rPr>
          <w:highlight w:val="cyan"/>
          <w:u w:val="single"/>
        </w:rPr>
        <w:t>where</w:t>
      </w:r>
      <w:r w:rsidRPr="000D2315">
        <w:rPr>
          <w:u w:val="single"/>
        </w:rPr>
        <w:t xml:space="preserve"> the </w:t>
      </w:r>
      <w:r w:rsidRPr="00F477EA">
        <w:rPr>
          <w:highlight w:val="cyan"/>
          <w:u w:val="single"/>
        </w:rPr>
        <w:t xml:space="preserve">staff can </w:t>
      </w:r>
      <w:r w:rsidRPr="008A37BE">
        <w:rPr>
          <w:u w:val="single"/>
        </w:rPr>
        <w:t xml:space="preserve">deliberate and </w:t>
      </w:r>
      <w:r w:rsidRPr="00F477EA">
        <w:rPr>
          <w:highlight w:val="cyan"/>
          <w:u w:val="single"/>
        </w:rPr>
        <w:t>make decisions on</w:t>
      </w:r>
      <w:r w:rsidRPr="000D2315">
        <w:rPr>
          <w:u w:val="single"/>
        </w:rPr>
        <w:t xml:space="preserve"> the basic </w:t>
      </w:r>
      <w:r w:rsidRPr="00F477EA">
        <w:rPr>
          <w:highlight w:val="cyan"/>
          <w:u w:val="single"/>
        </w:rPr>
        <w:t>policies and</w:t>
      </w:r>
      <w:r w:rsidRPr="000D2315">
        <w:rPr>
          <w:u w:val="single"/>
        </w:rPr>
        <w:t xml:space="preserve"> the over-all </w:t>
      </w:r>
      <w:r w:rsidRPr="00F477EA">
        <w:rPr>
          <w:highlight w:val="cyan"/>
          <w:u w:val="single"/>
        </w:rPr>
        <w:t>governance</w:t>
      </w:r>
      <w:r w:rsidRPr="000D2315">
        <w:rPr>
          <w:u w:val="single"/>
        </w:rPr>
        <w:t xml:space="preserve"> of their facility and </w:t>
      </w:r>
      <w:r w:rsidRPr="00F477EA">
        <w:rPr>
          <w:highlight w:val="cyan"/>
          <w:u w:val="single"/>
        </w:rPr>
        <w:t>for their industry</w:t>
      </w:r>
      <w:r w:rsidRPr="000D2315">
        <w:rPr>
          <w:u w:val="single"/>
        </w:rPr>
        <w:t xml:space="preserve">. For ongoing coordination of the labor, </w:t>
      </w:r>
      <w:r w:rsidRPr="00F477EA">
        <w:rPr>
          <w:highlight w:val="cyan"/>
          <w:u w:val="single"/>
        </w:rPr>
        <w:t>the workers</w:t>
      </w:r>
      <w:r w:rsidRPr="000D2315">
        <w:rPr>
          <w:u w:val="single"/>
        </w:rPr>
        <w:t xml:space="preserve"> can </w:t>
      </w:r>
      <w:r w:rsidRPr="00F477EA">
        <w:rPr>
          <w:highlight w:val="cyan"/>
          <w:u w:val="single"/>
        </w:rPr>
        <w:t>elect colleagues to a</w:t>
      </w:r>
      <w:r w:rsidRPr="000D2315">
        <w:rPr>
          <w:u w:val="single"/>
        </w:rPr>
        <w:t xml:space="preserve"> coordinating or </w:t>
      </w:r>
      <w:r w:rsidRPr="00F477EA">
        <w:rPr>
          <w:highlight w:val="cyan"/>
          <w:u w:val="single"/>
        </w:rPr>
        <w:t>administrative council</w:t>
      </w:r>
      <w:r w:rsidRPr="000D2315">
        <w:rPr>
          <w:u w:val="single"/>
        </w:rPr>
        <w:t>.</w:t>
      </w:r>
      <w:r w:rsidRPr="003652AF">
        <w:rPr>
          <w:sz w:val="12"/>
        </w:rPr>
        <w:t xml:space="preserve"> In a typical facility that is fairly sizable, there are often departments that have issues that pertain first and foremost to them, which suggests a kind of distributed decision-making structure where departments have their own periodic assemblies to make collective decisions for themselves.</w:t>
      </w:r>
    </w:p>
    <w:p w14:paraId="43B7304B" w14:textId="77777777" w:rsidR="008E1720" w:rsidRPr="000D2315" w:rsidRDefault="008E1720" w:rsidP="008E1720">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65C4861C" w14:textId="77777777" w:rsidR="008E1720" w:rsidRPr="003652AF" w:rsidRDefault="008E1720" w:rsidP="008E1720">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3F59CA58" w14:textId="77777777" w:rsidR="008E1720" w:rsidRPr="003652AF" w:rsidRDefault="008E1720" w:rsidP="008E1720">
      <w:pPr>
        <w:rPr>
          <w:sz w:val="12"/>
        </w:rPr>
      </w:pPr>
      <w:r w:rsidRPr="003652AF">
        <w:rPr>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72B47A91" w14:textId="77777777" w:rsidR="008E1720" w:rsidRPr="003652AF" w:rsidRDefault="008E1720" w:rsidP="008E1720">
      <w:pPr>
        <w:rPr>
          <w:sz w:val="12"/>
        </w:rPr>
      </w:pPr>
      <w:bookmarkStart w:id="3" w:name="_Hlk209105540"/>
      <w:r w:rsidRPr="003652AF">
        <w:rPr>
          <w:sz w:val="12"/>
        </w:rPr>
        <w:t>Neighborhood Assemblies</w:t>
      </w:r>
    </w:p>
    <w:p w14:paraId="10CEFC66" w14:textId="77777777" w:rsidR="008E1720" w:rsidRPr="003652AF" w:rsidRDefault="008E1720" w:rsidP="008E1720">
      <w:pPr>
        <w:rPr>
          <w:sz w:val="12"/>
        </w:rPr>
      </w:pPr>
      <w:r w:rsidRPr="003652AF">
        <w:rPr>
          <w:sz w:val="12"/>
        </w:rPr>
        <w:t xml:space="preserve">Various decisions about an industry or workplace will impact people other than the workers in that workplace. </w:t>
      </w:r>
      <w:r w:rsidRPr="000D2315">
        <w:rPr>
          <w:u w:val="single"/>
        </w:rPr>
        <w:t xml:space="preserve">Whether someone is working in the social economy or not, </w:t>
      </w:r>
      <w:r w:rsidRPr="00F477EA">
        <w:rPr>
          <w:highlight w:val="cyan"/>
          <w:u w:val="single"/>
        </w:rPr>
        <w:t>the people</w:t>
      </w:r>
      <w:r w:rsidRPr="000D2315">
        <w:rPr>
          <w:u w:val="single"/>
        </w:rPr>
        <w:t xml:space="preserve"> who live </w:t>
      </w:r>
      <w:r w:rsidRPr="00F477EA">
        <w:rPr>
          <w:highlight w:val="cyan"/>
          <w:u w:val="single"/>
        </w:rPr>
        <w:t xml:space="preserve">in a </w:t>
      </w:r>
      <w:r w:rsidRPr="00842CC8">
        <w:rPr>
          <w:u w:val="single"/>
        </w:rPr>
        <w:t>city</w:t>
      </w:r>
      <w:r w:rsidRPr="000D2315">
        <w:rPr>
          <w:u w:val="single"/>
        </w:rPr>
        <w:t xml:space="preserve"> </w:t>
      </w:r>
      <w:r w:rsidRPr="00F477EA">
        <w:rPr>
          <w:highlight w:val="cyan"/>
          <w:u w:val="single"/>
        </w:rPr>
        <w:t>neighborhood</w:t>
      </w:r>
      <w:r w:rsidRPr="000D2315">
        <w:rPr>
          <w:u w:val="single"/>
        </w:rPr>
        <w:t xml:space="preserve"> or rural area will </w:t>
      </w:r>
      <w:r w:rsidRPr="00F477EA">
        <w:rPr>
          <w:highlight w:val="cyan"/>
          <w:u w:val="single"/>
        </w:rPr>
        <w:t>have concerns</w:t>
      </w:r>
      <w:r w:rsidRPr="000D2315">
        <w:rPr>
          <w:u w:val="single"/>
        </w:rPr>
        <w:t xml:space="preserve"> that are common to those in their area—</w:t>
      </w:r>
      <w:r w:rsidRPr="00F477EA">
        <w:rPr>
          <w:highlight w:val="cyan"/>
          <w:u w:val="single"/>
        </w:rPr>
        <w:t>such as elimination of pollutants, or</w:t>
      </w:r>
      <w:r w:rsidRPr="000D2315">
        <w:rPr>
          <w:u w:val="single"/>
        </w:rPr>
        <w:t xml:space="preserve"> the character of the </w:t>
      </w:r>
      <w:r w:rsidRPr="00F477EA">
        <w:rPr>
          <w:highlight w:val="cyan"/>
          <w:u w:val="single"/>
        </w:rPr>
        <w:t>public goods and services</w:t>
      </w:r>
      <w:r w:rsidRPr="000D2315">
        <w:rPr>
          <w:u w:val="single"/>
        </w:rPr>
        <w:t xml:space="preserve"> available in their area. </w:t>
      </w:r>
      <w:r w:rsidRPr="003652AF">
        <w:rPr>
          <w:sz w:val="12"/>
        </w:rPr>
        <w:t>Thus residents of a city, neighborhood, or region need to be able to self-manage the planning about provision of services or protection from environmental degradation. These are decisions that affect everyone who lives in a region, and is where neighborhood assemblies come into play</w:t>
      </w:r>
      <w:r w:rsidRPr="00E1190E">
        <w:rPr>
          <w:u w:val="single"/>
        </w:rPr>
        <w:t xml:space="preserve">. Just as </w:t>
      </w:r>
      <w:r w:rsidRPr="00F477EA">
        <w:rPr>
          <w:highlight w:val="cyan"/>
          <w:u w:val="single"/>
        </w:rPr>
        <w:t>worker assemblies</w:t>
      </w:r>
      <w:r w:rsidRPr="00E1190E">
        <w:rPr>
          <w:u w:val="single"/>
        </w:rPr>
        <w:t xml:space="preserve"> provide the base for workers self-management of workplaces, assemblies that bring people together can </w:t>
      </w:r>
      <w:r w:rsidRPr="00F477EA">
        <w:rPr>
          <w:highlight w:val="cyan"/>
          <w:u w:val="single"/>
        </w:rPr>
        <w:t>provide a social base for self-management of public affairs</w:t>
      </w:r>
      <w:r w:rsidRPr="00E1190E">
        <w:rPr>
          <w:u w:val="single"/>
        </w:rPr>
        <w:t xml:space="preserve"> and public services by an area’s population.</w:t>
      </w:r>
    </w:p>
    <w:p w14:paraId="6FB581EF" w14:textId="77777777" w:rsidR="008E1720" w:rsidRPr="003652AF" w:rsidRDefault="008E1720" w:rsidP="008E1720">
      <w:pPr>
        <w:rPr>
          <w:sz w:val="12"/>
        </w:rPr>
      </w:pPr>
      <w:r w:rsidRPr="003652AF">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842CC8">
        <w:rPr>
          <w:u w:val="single"/>
        </w:rPr>
        <w:t xml:space="preserve">The area of decision making that the </w:t>
      </w:r>
      <w:r w:rsidRPr="00577BD2">
        <w:rPr>
          <w:u w:val="single"/>
        </w:rPr>
        <w:t xml:space="preserve">neighborhood </w:t>
      </w:r>
      <w:r w:rsidRPr="00F477EA">
        <w:rPr>
          <w:highlight w:val="cyan"/>
          <w:u w:val="single"/>
        </w:rPr>
        <w:t>assemblies</w:t>
      </w:r>
      <w:r w:rsidRPr="00842CC8">
        <w:rPr>
          <w:u w:val="single"/>
        </w:rPr>
        <w:t xml:space="preserve"> and the regional congresses of communities </w:t>
      </w:r>
      <w:r w:rsidRPr="00F477EA">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F477EA">
        <w:rPr>
          <w:highlight w:val="cyan"/>
          <w:u w:val="single"/>
        </w:rPr>
        <w:t>protection of</w:t>
      </w:r>
      <w:r w:rsidRPr="00842CC8">
        <w:rPr>
          <w:u w:val="single"/>
        </w:rPr>
        <w:t xml:space="preserve"> the </w:t>
      </w:r>
      <w:r w:rsidRPr="00F477EA">
        <w:rPr>
          <w:highlight w:val="cyan"/>
          <w:u w:val="single"/>
        </w:rPr>
        <w:t>ecological commons, controlling</w:t>
      </w:r>
      <w:r w:rsidRPr="00842CC8">
        <w:rPr>
          <w:u w:val="single"/>
        </w:rPr>
        <w:t xml:space="preserve"> the </w:t>
      </w:r>
      <w:r w:rsidRPr="00F477EA">
        <w:rPr>
          <w:highlight w:val="cyan"/>
          <w:u w:val="single"/>
        </w:rPr>
        <w:t>land use, and issues like emissions</w:t>
      </w:r>
      <w:r w:rsidRPr="00842CC8">
        <w:rPr>
          <w:u w:val="single"/>
        </w:rPr>
        <w:t xml:space="preserve"> that affect air and water.</w:t>
      </w:r>
    </w:p>
    <w:bookmarkEnd w:id="3"/>
    <w:p w14:paraId="2146A676" w14:textId="77777777" w:rsidR="008E1720" w:rsidRPr="003652AF" w:rsidRDefault="008E1720" w:rsidP="008E1720">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2E6CC16E" w14:textId="77777777" w:rsidR="008E1720" w:rsidRPr="003652AF" w:rsidRDefault="008E1720" w:rsidP="008E1720">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1D455428" w14:textId="77777777" w:rsidR="008E1720" w:rsidRPr="003652AF" w:rsidRDefault="008E1720" w:rsidP="008E1720">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07BA490B" w14:textId="77777777" w:rsidR="008E1720" w:rsidRPr="003652AF" w:rsidRDefault="008E1720" w:rsidP="008E1720">
      <w:pPr>
        <w:rPr>
          <w:sz w:val="12"/>
        </w:rPr>
      </w:pPr>
      <w:r w:rsidRPr="003652AF">
        <w:rPr>
          <w:sz w:val="12"/>
        </w:rPr>
        <w:t>No to Market Socialism</w:t>
      </w:r>
    </w:p>
    <w:p w14:paraId="1090DB8E" w14:textId="77777777" w:rsidR="008E1720" w:rsidRPr="003652AF" w:rsidRDefault="008E1720" w:rsidP="008E1720">
      <w:pPr>
        <w:rPr>
          <w:sz w:val="12"/>
        </w:rPr>
      </w:pPr>
      <w:r w:rsidRPr="003652AF">
        <w:rPr>
          <w:sz w:val="12"/>
        </w:rPr>
        <w:t>If we reject the state-organized central planning model, what is the alternative</w:t>
      </w:r>
      <w:r w:rsidRPr="00E1190E">
        <w:rPr>
          <w:u w:val="single"/>
        </w:rPr>
        <w:t xml:space="preserve">? </w:t>
      </w:r>
      <w:r w:rsidRPr="00F477EA">
        <w:rPr>
          <w:highlight w:val="cyan"/>
          <w:u w:val="single"/>
        </w:rPr>
        <w:t xml:space="preserve">One option </w:t>
      </w:r>
      <w:r w:rsidRPr="00577BD2">
        <w:rPr>
          <w:u w:val="single"/>
        </w:rPr>
        <w:t>proposed</w:t>
      </w:r>
      <w:r w:rsidRPr="00E1190E">
        <w:rPr>
          <w:u w:val="single"/>
        </w:rPr>
        <w:t xml:space="preserve"> by some socialists </w:t>
      </w:r>
      <w:r w:rsidRPr="00F477EA">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on the basis of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F477EA">
        <w:rPr>
          <w:highlight w:val="cyan"/>
          <w:u w:val="single"/>
        </w:rPr>
        <w:t>if the market</w:t>
      </w:r>
      <w:r w:rsidRPr="00E1190E">
        <w:rPr>
          <w:u w:val="single"/>
        </w:rPr>
        <w:t xml:space="preserve">-governed </w:t>
      </w:r>
      <w:r w:rsidRPr="00F477EA">
        <w:rPr>
          <w:highlight w:val="cyan"/>
          <w:u w:val="single"/>
        </w:rPr>
        <w:t xml:space="preserve">character </w:t>
      </w:r>
      <w:r w:rsidRPr="00577BD2">
        <w:rPr>
          <w:u w:val="single"/>
        </w:rPr>
        <w:t>of the capitalist</w:t>
      </w:r>
      <w:r w:rsidRPr="00E1190E">
        <w:rPr>
          <w:u w:val="single"/>
        </w:rPr>
        <w:t xml:space="preserve"> set-up </w:t>
      </w:r>
      <w:r w:rsidRPr="00F477EA">
        <w:rPr>
          <w:highlight w:val="cyan"/>
          <w:u w:val="single"/>
        </w:rPr>
        <w:t>is the basis of</w:t>
      </w:r>
      <w:r w:rsidRPr="00E1190E">
        <w:rPr>
          <w:u w:val="single"/>
        </w:rPr>
        <w:t xml:space="preserve"> the </w:t>
      </w:r>
      <w:r w:rsidRPr="00F477EA">
        <w:rPr>
          <w:highlight w:val="cyan"/>
          <w:u w:val="single"/>
        </w:rPr>
        <w:t>ecologically destructive cost-shifting</w:t>
      </w:r>
      <w:r w:rsidRPr="00E1190E">
        <w:rPr>
          <w:u w:val="single"/>
        </w:rPr>
        <w:t xml:space="preserve"> dynamic, </w:t>
      </w:r>
      <w:r w:rsidRPr="00F477EA">
        <w:rPr>
          <w:highlight w:val="cyan"/>
          <w:u w:val="single"/>
        </w:rPr>
        <w:t>market socialism is no solution</w:t>
      </w:r>
      <w:r w:rsidRPr="00E1190E">
        <w:rPr>
          <w:u w:val="single"/>
        </w:rPr>
        <w:t>.</w:t>
      </w:r>
    </w:p>
    <w:p w14:paraId="20437EAD" w14:textId="77777777" w:rsidR="008E1720" w:rsidRPr="003652AF" w:rsidRDefault="008E1720" w:rsidP="008E1720">
      <w:pPr>
        <w:rPr>
          <w:sz w:val="12"/>
        </w:rPr>
      </w:pPr>
      <w:r w:rsidRPr="003652AF">
        <w:rPr>
          <w:sz w:val="12"/>
        </w:rPr>
        <w:t>Economic Planning through Popular Participation</w:t>
      </w:r>
    </w:p>
    <w:p w14:paraId="585F6D24" w14:textId="77777777" w:rsidR="008E1720" w:rsidRPr="003652AF" w:rsidRDefault="008E1720" w:rsidP="008E1720">
      <w:pPr>
        <w:rPr>
          <w:sz w:val="12"/>
          <w:szCs w:val="10"/>
        </w:rPr>
      </w:pPr>
      <w:r w:rsidRPr="003652AF">
        <w:rPr>
          <w:sz w:val="12"/>
          <w:szCs w:val="10"/>
        </w:rPr>
        <w:t>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industries but we add self-management rooted in assemblies of the residents in neighborhoods, and election of delegates from these geographic areas to congresses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5FEAE40E" w14:textId="77777777" w:rsidR="008E1720" w:rsidRPr="00E1190E" w:rsidRDefault="008E1720" w:rsidP="008E1720">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F477EA">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F477EA">
        <w:rPr>
          <w:highlight w:val="cyan"/>
          <w:u w:val="single"/>
        </w:rPr>
        <w:t>the competitive drive for profits is replaced by an economy geared to</w:t>
      </w:r>
      <w:r w:rsidRPr="00E1190E">
        <w:rPr>
          <w:u w:val="single"/>
        </w:rPr>
        <w:t xml:space="preserve"> cooperation, worker mastery of production, and </w:t>
      </w:r>
      <w:r w:rsidRPr="00577BD2">
        <w:rPr>
          <w:u w:val="single"/>
        </w:rPr>
        <w:t>human</w:t>
      </w:r>
      <w:r w:rsidRPr="00F477EA">
        <w:rPr>
          <w:highlight w:val="cyan"/>
          <w:u w:val="single"/>
        </w:rPr>
        <w:t xml:space="preserve"> well-being</w:t>
      </w:r>
      <w:r w:rsidRPr="00E1190E">
        <w:rPr>
          <w:u w:val="single"/>
        </w:rPr>
        <w:t>.</w:t>
      </w:r>
    </w:p>
    <w:bookmarkEnd w:id="4"/>
    <w:p w14:paraId="513BCF17" w14:textId="77777777" w:rsidR="008E1720" w:rsidRPr="003652AF" w:rsidRDefault="008E1720" w:rsidP="008E1720">
      <w:pPr>
        <w:rPr>
          <w:sz w:val="12"/>
        </w:rPr>
      </w:pPr>
      <w:r w:rsidRPr="003652AF">
        <w:rPr>
          <w:sz w:val="12"/>
        </w:rPr>
        <w:t>Protecting the Ecological Commons</w:t>
      </w:r>
    </w:p>
    <w:p w14:paraId="7E8495AB" w14:textId="77777777" w:rsidR="008E1720" w:rsidRPr="003652AF" w:rsidRDefault="008E1720" w:rsidP="008E1720">
      <w:pPr>
        <w:rPr>
          <w:sz w:val="12"/>
        </w:rPr>
      </w:pPr>
      <w:r w:rsidRPr="003652AF">
        <w:rPr>
          <w:sz w:val="12"/>
        </w:rPr>
        <w:t>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warming, and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3F6ECC0A" w14:textId="77777777" w:rsidR="008E1720" w:rsidRPr="003652AF" w:rsidRDefault="008E1720" w:rsidP="008E1720">
      <w:pPr>
        <w:rPr>
          <w:sz w:val="12"/>
        </w:rPr>
      </w:pPr>
      <w:r w:rsidRPr="003652AF">
        <w:rPr>
          <w:sz w:val="12"/>
        </w:rPr>
        <w:t>Protecting the ecological commons means that the society has to take collective responsibility for protecting the air and water, the forests, and so on. My proposal here is to “socialize” the access to the ecological commons by giving control over this access to all the people who are locally affected by a particular commons or by possible emissions into the air or water, or drawing down of a regional aquifer. The population who live in particular areas or regions would have the power to protect themselves against being polluted.</w:t>
      </w:r>
    </w:p>
    <w:p w14:paraId="18966C7C" w14:textId="77777777" w:rsidR="008E1720" w:rsidRPr="003652AF" w:rsidRDefault="008E1720" w:rsidP="008E1720">
      <w:pPr>
        <w:rPr>
          <w:sz w:val="12"/>
        </w:rPr>
      </w:pPr>
      <w:r w:rsidRPr="003652AF">
        <w:rPr>
          <w:sz w:val="12"/>
        </w:rPr>
        <w:t>As we will see below, this approach will allow us to calculate prices for ecological damage. These prices can then figure in costs assigned to the balance sheet of production groups, giving them a positive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5DCC8425" w14:textId="77777777" w:rsidR="008E1720" w:rsidRPr="003652AF" w:rsidRDefault="008E1720" w:rsidP="008E1720">
      <w:pPr>
        <w:rPr>
          <w:sz w:val="12"/>
        </w:rPr>
      </w:pPr>
      <w:r w:rsidRPr="00F477EA">
        <w:rPr>
          <w:highlight w:val="cyan"/>
          <w:u w:val="single"/>
        </w:rPr>
        <w:t>Some</w:t>
      </w:r>
      <w:r w:rsidRPr="00E1190E">
        <w:rPr>
          <w:u w:val="single"/>
        </w:rPr>
        <w:t xml:space="preserve"> radical environmentalists </w:t>
      </w:r>
      <w:r w:rsidRPr="00F477EA">
        <w:rPr>
          <w:highlight w:val="cyan"/>
          <w:u w:val="single"/>
        </w:rPr>
        <w:t>say</w:t>
      </w:r>
      <w:r w:rsidRPr="00E1190E">
        <w:rPr>
          <w:u w:val="single"/>
        </w:rPr>
        <w:t xml:space="preserve"> that </w:t>
      </w:r>
      <w:r w:rsidRPr="00F477EA">
        <w:rPr>
          <w:highlight w:val="cyan"/>
          <w:u w:val="single"/>
        </w:rPr>
        <w:t>the source of</w:t>
      </w:r>
      <w:r w:rsidRPr="00E1190E">
        <w:rPr>
          <w:u w:val="single"/>
        </w:rPr>
        <w:t xml:space="preserve"> the </w:t>
      </w:r>
      <w:r w:rsidRPr="00F477EA">
        <w:rPr>
          <w:highlight w:val="cyan"/>
          <w:u w:val="single"/>
        </w:rPr>
        <w:t>ecological devastation</w:t>
      </w:r>
      <w:r w:rsidRPr="00E1190E">
        <w:rPr>
          <w:u w:val="single"/>
        </w:rPr>
        <w:t xml:space="preserve"> of the capitalist regime </w:t>
      </w:r>
      <w:r w:rsidRPr="00F477EA">
        <w:rPr>
          <w:highlight w:val="cyan"/>
          <w:u w:val="single"/>
        </w:rPr>
        <w:t>is “growth.”</w:t>
      </w:r>
      <w:r w:rsidRPr="003652AF">
        <w:rPr>
          <w:sz w:val="12"/>
        </w:rPr>
        <w:t xml:space="preserve"> But growth in regard to what? </w:t>
      </w:r>
      <w:r w:rsidRPr="00E1190E">
        <w:rPr>
          <w:u w:val="single"/>
        </w:rPr>
        <w:t xml:space="preserve">It is true that the non-profit-driven planned economy proposed in this chapter would be lacking the capitalist regime’s obsessive drive for profit. Nonetheless, </w:t>
      </w:r>
      <w:r w:rsidRPr="00F477EA">
        <w:rPr>
          <w:highlight w:val="cyan"/>
          <w:u w:val="single"/>
        </w:rPr>
        <w:t>growth is going to be needed</w:t>
      </w:r>
      <w:r w:rsidRPr="00E1190E">
        <w:rPr>
          <w:u w:val="single"/>
        </w:rPr>
        <w:t xml:space="preserve"> along various dimensions —growth in equipment needed </w:t>
      </w:r>
      <w:r w:rsidRPr="00F477EA">
        <w:rPr>
          <w:highlight w:val="cyan"/>
          <w:u w:val="single"/>
        </w:rPr>
        <w:t>in the shift to a non-fossil fuel</w:t>
      </w:r>
      <w:r w:rsidRPr="00E1190E">
        <w:rPr>
          <w:u w:val="single"/>
        </w:rPr>
        <w:t xml:space="preserve"> based </w:t>
      </w:r>
      <w:r w:rsidRPr="00F477EA">
        <w:rPr>
          <w:highlight w:val="cyan"/>
          <w:u w:val="single"/>
        </w:rPr>
        <w:t>electricity system</w:t>
      </w:r>
      <w:r w:rsidRPr="00E1190E">
        <w:rPr>
          <w:u w:val="single"/>
        </w:rPr>
        <w:t xml:space="preserve">, growth in free-to-user </w:t>
      </w:r>
      <w:r w:rsidRPr="00F477EA">
        <w:rPr>
          <w:highlight w:val="cyan"/>
          <w:u w:val="single"/>
        </w:rPr>
        <w:t>health provision</w:t>
      </w:r>
      <w:r w:rsidRPr="00E1190E">
        <w:rPr>
          <w:u w:val="single"/>
        </w:rPr>
        <w:t xml:space="preserve">, growth in rehab of buildings to make them more ecologically sound, and many other areas. And </w:t>
      </w:r>
      <w:r w:rsidRPr="00F477EA">
        <w:rPr>
          <w:highlight w:val="cyan"/>
          <w:u w:val="single"/>
        </w:rPr>
        <w:t>this</w:t>
      </w:r>
      <w:r w:rsidRPr="00E1190E">
        <w:rPr>
          <w:u w:val="single"/>
        </w:rPr>
        <w:t xml:space="preserve"> also </w:t>
      </w:r>
      <w:r w:rsidRPr="00F477EA">
        <w:rPr>
          <w:highlight w:val="cyan"/>
          <w:u w:val="single"/>
        </w:rPr>
        <w:t>means we need a way to ensure a shift in</w:t>
      </w:r>
      <w:r w:rsidRPr="00E1190E">
        <w:rPr>
          <w:u w:val="single"/>
        </w:rPr>
        <w:t xml:space="preserve"> the </w:t>
      </w:r>
      <w:r w:rsidRPr="00F477EA">
        <w:rPr>
          <w:highlight w:val="cyan"/>
          <w:u w:val="single"/>
        </w:rPr>
        <w:t>production</w:t>
      </w:r>
      <w:r w:rsidRPr="00E1190E">
        <w:rPr>
          <w:u w:val="single"/>
        </w:rPr>
        <w:t xml:space="preserve"> system so that it works at reducing its damaging ecological impacts.</w:t>
      </w:r>
    </w:p>
    <w:p w14:paraId="09F67B00" w14:textId="77777777" w:rsidR="008E1720" w:rsidRPr="003652AF" w:rsidRDefault="008E1720" w:rsidP="008E1720">
      <w:pPr>
        <w:rPr>
          <w:sz w:val="12"/>
        </w:rPr>
      </w:pPr>
      <w:r w:rsidRPr="003652AF">
        <w:rPr>
          <w:sz w:val="12"/>
        </w:rPr>
        <w:t>Replacing the State</w:t>
      </w:r>
    </w:p>
    <w:p w14:paraId="4FD976A1" w14:textId="77777777" w:rsidR="008E1720" w:rsidRPr="003652AF" w:rsidRDefault="008E1720" w:rsidP="008E1720">
      <w:pPr>
        <w:rPr>
          <w:sz w:val="12"/>
        </w:rPr>
      </w:pPr>
      <w:r w:rsidRPr="003652AF">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Thus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3652AF">
        <w:rPr>
          <w:rFonts w:hint="eastAsia"/>
          <w:sz w:val="12"/>
        </w:rPr>
        <w:t>“</w:t>
      </w:r>
      <w:r w:rsidRPr="003652AF">
        <w:rPr>
          <w:sz w:val="12"/>
        </w:rPr>
        <w:t>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Thus they set in play a process that created a new class-divided economic arrangement, based on the power of the bureaucratic control class.</w:t>
      </w:r>
    </w:p>
    <w:p w14:paraId="64A8F134" w14:textId="77777777" w:rsidR="008E1720" w:rsidRPr="003652AF" w:rsidRDefault="008E1720" w:rsidP="008E1720">
      <w:pPr>
        <w:rPr>
          <w:sz w:val="12"/>
        </w:rPr>
      </w:pPr>
      <w:r w:rsidRPr="003652AF">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403A3540" w14:textId="77777777" w:rsidR="008E1720" w:rsidRPr="003652AF" w:rsidRDefault="008E1720" w:rsidP="008E1720">
      <w:pPr>
        <w:rPr>
          <w:sz w:val="12"/>
        </w:rPr>
      </w:pPr>
      <w:r w:rsidRPr="003652AF">
        <w:rPr>
          <w:sz w:val="12"/>
        </w:rPr>
        <w:t>We are used to thinking of a geographic basis for “democratic government” in which people elect politicians to represent the people in a district, based on universal right to vote. Thus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old owning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organize in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1419BE88" w14:textId="77777777" w:rsidR="008E1720" w:rsidRPr="003652AF" w:rsidRDefault="008E1720" w:rsidP="008E1720">
      <w:pPr>
        <w:rPr>
          <w:sz w:val="12"/>
        </w:rPr>
      </w:pPr>
      <w:r w:rsidRPr="003652AF">
        <w:rPr>
          <w:sz w:val="12"/>
        </w:rPr>
        <w:t>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congresses as akin to a legislature, having the power to craft a new charter for society and set out the division of powers of the various organizations. The worker congresses are a key aspect of working-class political power.</w:t>
      </w:r>
    </w:p>
    <w:p w14:paraId="3AAF188F" w14:textId="77777777" w:rsidR="008E1720" w:rsidRPr="003652AF" w:rsidRDefault="008E1720" w:rsidP="008E1720">
      <w:pPr>
        <w:rPr>
          <w:sz w:val="12"/>
        </w:rPr>
      </w:pPr>
      <w:bookmarkStart w:id="5" w:name="_Hlk209105978"/>
      <w:r w:rsidRPr="003652AF">
        <w:rPr>
          <w:sz w:val="12"/>
        </w:rPr>
        <w:t>A part of the governance system is the way that social self-defense is organized. There is the potential of foreign invasion—such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guilty—based on evidence and activities of workers such as those in forensic labs. People want to be free of the insecurity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Thus enforcement of the basic rules of the society needs to be rebuilt on a different basis.</w:t>
      </w:r>
    </w:p>
    <w:p w14:paraId="6A4E05C8" w14:textId="77777777" w:rsidR="008E1720" w:rsidRPr="003C490D" w:rsidRDefault="008E1720" w:rsidP="008E1720">
      <w:pPr>
        <w:rPr>
          <w:sz w:val="12"/>
          <w:szCs w:val="12"/>
        </w:rPr>
      </w:pPr>
      <w:r w:rsidRPr="003652AF">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3C490D">
        <w:rPr>
          <w:sz w:val="12"/>
          <w:szCs w:val="12"/>
        </w:rPr>
        <w:t>the revolutionary people for the expropriation of the means of production and of the land. Just as this expropriation cannot be</w:t>
      </w:r>
      <w:r w:rsidRPr="003C490D">
        <w:rPr>
          <w:sz w:val="12"/>
          <w:szCs w:val="12"/>
          <w:u w:val="single"/>
        </w:rPr>
        <w:t xml:space="preserve"> </w:t>
      </w:r>
      <w:r w:rsidRPr="003C490D">
        <w:rPr>
          <w:sz w:val="12"/>
          <w:szCs w:val="12"/>
        </w:rPr>
        <w:t>commenced and carried to a successful issue except by the revolutionary economic organization of the workers, so also the defense of the revolution should be in the hands of these economic organizations.”</w:t>
      </w:r>
    </w:p>
    <w:p w14:paraId="4E40AFB5" w14:textId="77777777" w:rsidR="008E1720" w:rsidRPr="003C490D" w:rsidRDefault="008E1720" w:rsidP="008E1720">
      <w:pPr>
        <w:rPr>
          <w:sz w:val="12"/>
          <w:szCs w:val="12"/>
        </w:rPr>
      </w:pPr>
      <w:r w:rsidRPr="003C490D">
        <w:rPr>
          <w:sz w:val="12"/>
          <w:szCs w:val="12"/>
        </w:rPr>
        <w:t>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trained, but do the work part time and have other work activity they do at other times. People who do policing as a full- time job have a tendency to develop a view of themselves as a group set against the population. But in a war situation, on the other hand, the military role of the militia would require full-time work.</w:t>
      </w:r>
    </w:p>
    <w:bookmarkEnd w:id="5"/>
    <w:p w14:paraId="22A19BBB" w14:textId="77777777" w:rsidR="008E1720" w:rsidRPr="003C490D" w:rsidRDefault="008E1720" w:rsidP="008E1720">
      <w:pPr>
        <w:rPr>
          <w:sz w:val="12"/>
        </w:rPr>
      </w:pPr>
      <w:r w:rsidRPr="003C490D">
        <w:rPr>
          <w:sz w:val="12"/>
        </w:rPr>
        <w:t xml:space="preserve">The governance institutions here are a form of government. Although states have been the way government has been carried out for centuries, a form of government need not be a </w:t>
      </w:r>
      <w:r w:rsidRPr="00444CE7">
        <w:rPr>
          <w:sz w:val="12"/>
          <w:szCs w:val="12"/>
        </w:rPr>
        <w:t>State. Under a libertarian socialist proposal, governance is rebuilt on the basis of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2CE01AC5" w14:textId="77777777" w:rsidR="008E1720" w:rsidRPr="003652AF" w:rsidRDefault="008E1720" w:rsidP="008E1720">
      <w:pPr>
        <w:rPr>
          <w:sz w:val="12"/>
        </w:rPr>
      </w:pPr>
      <w:r w:rsidRPr="003652AF">
        <w:rPr>
          <w:sz w:val="12"/>
        </w:rPr>
        <w:t>In what follows I am going to flesh out more of the program for building self-managed socialism.</w:t>
      </w:r>
    </w:p>
    <w:p w14:paraId="2C6FB622" w14:textId="77777777" w:rsidR="008E1720" w:rsidRPr="003652AF" w:rsidRDefault="008E1720" w:rsidP="008E1720">
      <w:pPr>
        <w:rPr>
          <w:sz w:val="12"/>
        </w:rPr>
      </w:pPr>
      <w:r w:rsidRPr="003652AF">
        <w:rPr>
          <w:sz w:val="12"/>
        </w:rPr>
        <w:t>Industry-wide and Society-wide Worker Coordination</w:t>
      </w:r>
    </w:p>
    <w:p w14:paraId="54AB0387" w14:textId="77777777" w:rsidR="008E1720" w:rsidRPr="003652AF" w:rsidRDefault="008E1720" w:rsidP="008E1720">
      <w:pPr>
        <w:rPr>
          <w:sz w:val="12"/>
        </w:rPr>
      </w:pPr>
      <w:r w:rsidRPr="003652AF">
        <w:rPr>
          <w:sz w:val="12"/>
        </w:rPr>
        <w:t xml:space="preserve">If workers don’t control their own work activity and the workplaces, then some other class will, and so class oppression will continue. Thus an essential task for worker’s liberation is the takeover of the various workplaces and industries “from below” and their re-organization under worker self-management. </w:t>
      </w:r>
      <w:r w:rsidRPr="00F477EA">
        <w:rPr>
          <w:highlight w:val="cyan"/>
          <w:u w:val="single"/>
        </w:rPr>
        <w:t xml:space="preserve">Workers </w:t>
      </w:r>
      <w:r w:rsidRPr="00577BD2">
        <w:rPr>
          <w:u w:val="single"/>
        </w:rPr>
        <w:t>will</w:t>
      </w:r>
      <w:r w:rsidRPr="00842CC8">
        <w:rPr>
          <w:u w:val="single"/>
        </w:rPr>
        <w:t xml:space="preserve"> need to </w:t>
      </w:r>
      <w:r w:rsidRPr="00F477EA">
        <w:rPr>
          <w:highlight w:val="cyan"/>
          <w:u w:val="single"/>
        </w:rPr>
        <w:t>bring</w:t>
      </w:r>
      <w:r w:rsidRPr="00842CC8">
        <w:rPr>
          <w:u w:val="single"/>
        </w:rPr>
        <w:t xml:space="preserve"> the </w:t>
      </w:r>
      <w:r w:rsidRPr="00F477EA">
        <w:rPr>
          <w:highlight w:val="cyan"/>
          <w:u w:val="single"/>
        </w:rPr>
        <w:t>different facilities</w:t>
      </w:r>
      <w:r w:rsidRPr="00842CC8">
        <w:rPr>
          <w:u w:val="single"/>
        </w:rPr>
        <w:t xml:space="preserve"> together </w:t>
      </w:r>
      <w:r w:rsidRPr="00F477EA">
        <w:rPr>
          <w:highlight w:val="cyan"/>
          <w:u w:val="single"/>
        </w:rPr>
        <w:t>in</w:t>
      </w:r>
      <w:r w:rsidRPr="00842CC8">
        <w:rPr>
          <w:u w:val="single"/>
        </w:rPr>
        <w:t xml:space="preserve">to </w:t>
      </w:r>
      <w:r w:rsidRPr="00F477EA">
        <w:rPr>
          <w:highlight w:val="cyan"/>
          <w:u w:val="single"/>
        </w:rPr>
        <w:t>a</w:t>
      </w:r>
      <w:r w:rsidRPr="00671235">
        <w:rPr>
          <w:u w:val="single"/>
        </w:rPr>
        <w:t xml:space="preserve">n industrial </w:t>
      </w:r>
      <w:r w:rsidRPr="00F477EA">
        <w:rPr>
          <w:highlight w:val="cyan"/>
          <w:u w:val="single"/>
        </w:rPr>
        <w:t>federation to do</w:t>
      </w:r>
      <w:r w:rsidRPr="00842CC8">
        <w:rPr>
          <w:u w:val="single"/>
        </w:rPr>
        <w:t xml:space="preserve"> planning and </w:t>
      </w:r>
      <w:r w:rsidRPr="00F477EA">
        <w:rPr>
          <w:highlight w:val="cyan"/>
          <w:u w:val="single"/>
        </w:rPr>
        <w:t>coordination for an entire industry</w:t>
      </w:r>
      <w:r w:rsidRPr="00842CC8">
        <w:rPr>
          <w:u w:val="single"/>
        </w:rPr>
        <w:t xml:space="preserve">—such as healthcare, railways, or agriculture. </w:t>
      </w:r>
      <w:r w:rsidRPr="003652AF">
        <w:rPr>
          <w:sz w:val="12"/>
        </w:rPr>
        <w:t>Without a means to coordinated control and policy for an industry, worker groups controlling particular facilities might be pitted against each other in competition. Workers would be atomized and their social power diminished.</w:t>
      </w:r>
    </w:p>
    <w:p w14:paraId="3FB32F54" w14:textId="77777777" w:rsidR="008E1720" w:rsidRPr="003652AF" w:rsidRDefault="008E1720" w:rsidP="008E1720">
      <w:pPr>
        <w:rPr>
          <w:sz w:val="12"/>
        </w:rPr>
      </w:pPr>
      <w:r w:rsidRPr="003652AF">
        <w:rPr>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the capitalist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842CC8">
        <w:rPr>
          <w:u w:val="single"/>
        </w:rPr>
        <w:t xml:space="preserve">An advantage of </w:t>
      </w:r>
      <w:r w:rsidRPr="00F477EA">
        <w:rPr>
          <w:highlight w:val="cyan"/>
          <w:u w:val="single"/>
        </w:rPr>
        <w:t>coordination</w:t>
      </w:r>
      <w:r w:rsidRPr="00577BD2">
        <w:rPr>
          <w:u w:val="single"/>
        </w:rPr>
        <w:t xml:space="preserve"> of the whole industry</w:t>
      </w:r>
      <w:r w:rsidRPr="00842CC8">
        <w:rPr>
          <w:u w:val="single"/>
        </w:rPr>
        <w:t xml:space="preserve"> through an industrial federation is that it </w:t>
      </w:r>
      <w:r w:rsidRPr="00F477EA">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582B88D3" w14:textId="77777777" w:rsidR="008E1720" w:rsidRPr="003652AF" w:rsidRDefault="008E1720" w:rsidP="008E1720">
      <w:pPr>
        <w:rPr>
          <w:sz w:val="12"/>
        </w:rPr>
      </w:pPr>
      <w:r w:rsidRPr="003652AF">
        <w:rPr>
          <w:sz w:val="12"/>
        </w:rPr>
        <w:t>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The CNT’s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in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192CE24B" w14:textId="77777777" w:rsidR="008E1720" w:rsidRPr="003652AF" w:rsidRDefault="008E1720" w:rsidP="008E1720">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69F21057" w14:textId="77777777" w:rsidR="008E1720" w:rsidRPr="003652AF" w:rsidRDefault="008E1720" w:rsidP="008E1720">
      <w:pPr>
        <w:rPr>
          <w:sz w:val="12"/>
        </w:rPr>
      </w:pPr>
      <w:r w:rsidRPr="003652AF">
        <w:rPr>
          <w:sz w:val="12"/>
        </w:rPr>
        <w:t>The CNT’s national industrial federation of telephone workers seized the assets of the Spanish National Telephone Company (the largest subsidiary of ITT). In some cases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reports, and could be removed by the assemblies.4 During the course of the revolution the forty-thousand- member CNT health-worker federation built Spain’s first socialized health care system, taking over hospitals and drug factories and setting up health clinics.</w:t>
      </w:r>
    </w:p>
    <w:p w14:paraId="0669C32F" w14:textId="77777777" w:rsidR="008E1720" w:rsidRPr="003652AF" w:rsidRDefault="008E1720" w:rsidP="008E1720">
      <w:pPr>
        <w:rPr>
          <w:sz w:val="12"/>
        </w:rPr>
      </w:pPr>
      <w:r w:rsidRPr="003652AF">
        <w:rPr>
          <w:sz w:val="12"/>
        </w:rPr>
        <w:t>In a number of industries, the CNT industrial unions merged the assets of that industry’s businesses (as in the furniture and entertainment industries). The CNT woodworkers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227192EE" w14:textId="77777777" w:rsidR="008E1720" w:rsidRPr="00842CC8" w:rsidRDefault="008E1720" w:rsidP="008E1720">
      <w:pPr>
        <w:rPr>
          <w:u w:val="single"/>
        </w:rPr>
      </w:pPr>
      <w:r w:rsidRPr="00842CC8">
        <w:rPr>
          <w:u w:val="single"/>
        </w:rPr>
        <w:t xml:space="preserve">The goal needs to be the creation of </w:t>
      </w:r>
      <w:r w:rsidRPr="00F477EA">
        <w:rPr>
          <w:highlight w:val="cyan"/>
          <w:u w:val="single"/>
        </w:rPr>
        <w:t xml:space="preserve">a horizontally federated </w:t>
      </w:r>
      <w:r w:rsidRPr="00577BD2">
        <w:rPr>
          <w:u w:val="single"/>
        </w:rPr>
        <w:t xml:space="preserve">system of </w:t>
      </w:r>
      <w:r w:rsidRPr="00F477EA">
        <w:rPr>
          <w:highlight w:val="cyan"/>
          <w:u w:val="single"/>
        </w:rPr>
        <w:t>production</w:t>
      </w:r>
      <w:r w:rsidRPr="00842CC8">
        <w:rPr>
          <w:u w:val="single"/>
        </w:rPr>
        <w:t xml:space="preserve"> that can implement planning and coordination throughout industries and over a wide region. This </w:t>
      </w:r>
      <w:r w:rsidRPr="00F477EA">
        <w:rPr>
          <w:highlight w:val="cyan"/>
          <w:u w:val="single"/>
        </w:rPr>
        <w:t>would enable workers to</w:t>
      </w:r>
      <w:r w:rsidRPr="00842CC8">
        <w:rPr>
          <w:u w:val="single"/>
        </w:rPr>
        <w:t xml:space="preserve">: </w:t>
      </w:r>
      <w:r w:rsidRPr="00842CC8">
        <w:rPr>
          <w:rFonts w:hint="eastAsia"/>
          <w:u w:val="single"/>
        </w:rPr>
        <w:t>•</w:t>
      </w:r>
      <w:r w:rsidRPr="00842CC8">
        <w:rPr>
          <w:u w:val="single"/>
        </w:rPr>
        <w:t xml:space="preserve"> </w:t>
      </w:r>
      <w:r w:rsidRPr="00F477EA">
        <w:rPr>
          <w:highlight w:val="cyan"/>
          <w:u w:val="single"/>
        </w:rPr>
        <w:t>Gain control over tech</w:t>
      </w:r>
      <w:r w:rsidRPr="00842CC8">
        <w:rPr>
          <w:u w:val="single"/>
        </w:rPr>
        <w:t xml:space="preserve">nological </w:t>
      </w:r>
      <w:r w:rsidRPr="00F477EA">
        <w:rPr>
          <w:highlight w:val="cyan"/>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F477EA">
        <w:rPr>
          <w:highlight w:val="cyan"/>
          <w:u w:val="single"/>
        </w:rPr>
        <w:t>eliminate</w:t>
      </w:r>
      <w:r w:rsidRPr="00842CC8">
        <w:rPr>
          <w:u w:val="single"/>
        </w:rPr>
        <w:t xml:space="preserve"> the </w:t>
      </w:r>
      <w:r w:rsidRPr="00F477EA">
        <w:rPr>
          <w:highlight w:val="cyan"/>
          <w:u w:val="single"/>
        </w:rPr>
        <w:t>bureaucratic concentration of power in the hands of managers</w:t>
      </w:r>
      <w:r w:rsidRPr="00842CC8">
        <w:rPr>
          <w:u w:val="single"/>
        </w:rPr>
        <w:t xml:space="preserve"> and high-end professionals, develop worker skills, and work to integrate decision making and conceptualization with the doing of the physical work. </w:t>
      </w:r>
      <w:r w:rsidRPr="00842CC8">
        <w:rPr>
          <w:rFonts w:hint="eastAsia"/>
          <w:u w:val="single"/>
        </w:rPr>
        <w:t>•</w:t>
      </w:r>
      <w:r w:rsidRPr="00842CC8">
        <w:rPr>
          <w:u w:val="single"/>
        </w:rPr>
        <w:t xml:space="preserve"> </w:t>
      </w:r>
      <w:r w:rsidRPr="00F477EA">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F477EA">
        <w:rPr>
          <w:highlight w:val="cyan"/>
          <w:u w:val="single"/>
        </w:rPr>
        <w:t xml:space="preserve">Create </w:t>
      </w:r>
      <w:r w:rsidRPr="00577BD2">
        <w:rPr>
          <w:u w:val="single"/>
        </w:rPr>
        <w:t>a new logic of development for</w:t>
      </w:r>
      <w:r w:rsidRPr="00F477EA">
        <w:rPr>
          <w:highlight w:val="cyan"/>
          <w:u w:val="single"/>
        </w:rPr>
        <w:t xml:space="preserve"> tech</w:t>
      </w:r>
      <w:r w:rsidRPr="00842CC8">
        <w:rPr>
          <w:u w:val="single"/>
        </w:rPr>
        <w:t xml:space="preserve">nology </w:t>
      </w:r>
      <w:r w:rsidRPr="00F477EA">
        <w:rPr>
          <w:highlight w:val="cyan"/>
          <w:u w:val="single"/>
        </w:rPr>
        <w:t>that is friendly to workers and the environment</w:t>
      </w:r>
      <w:r w:rsidRPr="00842CC8">
        <w:rPr>
          <w:u w:val="single"/>
        </w:rPr>
        <w:t>.</w:t>
      </w:r>
    </w:p>
    <w:bookmarkEnd w:id="1"/>
    <w:p w14:paraId="7A1E786B" w14:textId="77777777" w:rsidR="008E1720" w:rsidRPr="00577BD2" w:rsidRDefault="008E1720" w:rsidP="008E1720">
      <w:pPr>
        <w:rPr>
          <w:sz w:val="10"/>
        </w:rPr>
      </w:pPr>
    </w:p>
    <w:p w14:paraId="7DFE9767" w14:textId="77777777" w:rsidR="008E1720" w:rsidRDefault="008E1720" w:rsidP="008E1720">
      <w:pPr>
        <w:pStyle w:val="Heading3"/>
        <w:rPr>
          <w:rFonts w:eastAsia="Times New Roman"/>
        </w:rPr>
      </w:pPr>
      <w:bookmarkStart w:id="6" w:name="_Hlk214095510"/>
      <w:r>
        <w:rPr>
          <w:rFonts w:eastAsia="Times New Roman"/>
        </w:rPr>
        <w:t>States CP---1NC</w:t>
      </w:r>
    </w:p>
    <w:p w14:paraId="2B035869" w14:textId="77777777" w:rsidR="008E1720" w:rsidRPr="009770CB" w:rsidRDefault="008E1720" w:rsidP="008E1720">
      <w:pPr>
        <w:pStyle w:val="Heading4"/>
      </w:pPr>
      <w:r>
        <w:rPr>
          <w:u w:val="single"/>
        </w:rPr>
        <w:t xml:space="preserve">States </w:t>
      </w:r>
      <w:r w:rsidRPr="009770CB">
        <w:rPr>
          <w:u w:val="single"/>
        </w:rPr>
        <w:t>CP</w:t>
      </w:r>
      <w:r>
        <w:t xml:space="preserve">. </w:t>
      </w:r>
    </w:p>
    <w:p w14:paraId="3A636FB7" w14:textId="77777777" w:rsidR="008E1720" w:rsidRPr="0034270A" w:rsidRDefault="008E1720" w:rsidP="008E1720">
      <w:pPr>
        <w:pStyle w:val="Heading4"/>
        <w:rPr>
          <w:rFonts w:eastAsia="Times New Roman"/>
        </w:rPr>
      </w:pPr>
      <w:r w:rsidRPr="0045448F">
        <w:rPr>
          <w:rFonts w:eastAsia="Times New Roman"/>
        </w:rPr>
        <w:t>The United States federal government should devolve federal bureaucratic functions to states.</w:t>
      </w:r>
    </w:p>
    <w:p w14:paraId="13C18278" w14:textId="77777777" w:rsidR="008E1720" w:rsidRPr="0045448F" w:rsidRDefault="008E1720" w:rsidP="008E1720">
      <w:pPr>
        <w:pStyle w:val="Heading4"/>
        <w:rPr>
          <w:rFonts w:eastAsia="Times New Roman"/>
        </w:rPr>
      </w:pPr>
      <w:r w:rsidRPr="0045448F">
        <w:rPr>
          <w:rFonts w:eastAsia="Times New Roman"/>
        </w:rPr>
        <w:t xml:space="preserve">Abolishing the federal bureaucracy is the way to permanently </w:t>
      </w:r>
      <w:r w:rsidRPr="0045448F">
        <w:rPr>
          <w:rFonts w:eastAsia="Times New Roman"/>
          <w:u w:val="single"/>
        </w:rPr>
        <w:t>revive state capacity</w:t>
      </w:r>
      <w:r w:rsidRPr="0045448F">
        <w:rPr>
          <w:rFonts w:eastAsia="Times New Roman"/>
        </w:rPr>
        <w:t xml:space="preserve"> and </w:t>
      </w:r>
      <w:r w:rsidRPr="0045448F">
        <w:rPr>
          <w:rFonts w:eastAsia="Times New Roman"/>
          <w:u w:val="single"/>
        </w:rPr>
        <w:t>check Trump</w:t>
      </w:r>
      <w:r w:rsidRPr="0045448F">
        <w:rPr>
          <w:rFonts w:eastAsia="Times New Roman"/>
        </w:rPr>
        <w:t>.</w:t>
      </w:r>
    </w:p>
    <w:p w14:paraId="01B6F7E9" w14:textId="77777777" w:rsidR="008E1720" w:rsidRPr="0045448F" w:rsidRDefault="008E1720" w:rsidP="008E1720">
      <w:pPr>
        <w:rPr>
          <w:rFonts w:eastAsia="Aptos"/>
        </w:rPr>
      </w:pPr>
      <w:r w:rsidRPr="0045448F">
        <w:rPr>
          <w:rFonts w:eastAsia="Aptos"/>
          <w:b/>
          <w:bCs/>
          <w:sz w:val="26"/>
        </w:rPr>
        <w:t>Edwards 25</w:t>
      </w:r>
      <w:r w:rsidRPr="0045448F">
        <w:rPr>
          <w:rFonts w:eastAsia="Aptos"/>
        </w:rPr>
        <w:t>, MA in economics from George Mason University, BA in economics from the University of Waterloo, served as a member of the Fiscal Future Commission of the National Academy of Sciences. (Chris, February 7, “Devolve Federal Power to Reduce Division,” Downsizing the Federal Government: Your Guide to Cutting Federal Spending, https://www.downsizinggovernment.org/devolve-federal-power-reduce-division)</w:t>
      </w:r>
    </w:p>
    <w:p w14:paraId="63514F9A" w14:textId="77777777" w:rsidR="008E1720" w:rsidRPr="0045448F" w:rsidRDefault="008E1720" w:rsidP="008E1720">
      <w:pPr>
        <w:rPr>
          <w:rFonts w:eastAsia="Aptos"/>
          <w:u w:val="single"/>
        </w:rPr>
      </w:pPr>
      <w:r w:rsidRPr="0045448F">
        <w:rPr>
          <w:rFonts w:eastAsia="Aptos"/>
          <w:sz w:val="16"/>
        </w:rPr>
        <w:t xml:space="preserve">President Donald </w:t>
      </w:r>
      <w:r w:rsidRPr="0045448F">
        <w:rPr>
          <w:rFonts w:eastAsia="Aptos"/>
          <w:u w:val="single"/>
        </w:rPr>
        <w:t>Trump is making rapid decisions on a wide range of issues</w:t>
      </w:r>
      <w:r w:rsidRPr="0045448F">
        <w:rPr>
          <w:rFonts w:eastAsia="Aptos"/>
          <w:sz w:val="16"/>
        </w:rPr>
        <w:t xml:space="preserve">. His fingers are into everything. Some </w:t>
      </w:r>
      <w:r w:rsidRPr="0045448F">
        <w:rPr>
          <w:rFonts w:eastAsia="Aptos"/>
          <w:u w:val="single"/>
        </w:rPr>
        <w:t xml:space="preserve">actions are </w:t>
      </w:r>
      <w:r w:rsidRPr="009770CB">
        <w:rPr>
          <w:rStyle w:val="Emphasis"/>
        </w:rPr>
        <w:t>misguided</w:t>
      </w:r>
      <w:r w:rsidRPr="0045448F">
        <w:rPr>
          <w:rFonts w:eastAsia="Aptos"/>
          <w:u w:val="single"/>
        </w:rPr>
        <w:t xml:space="preserve"> and </w:t>
      </w:r>
      <w:r w:rsidRPr="009770CB">
        <w:rPr>
          <w:rStyle w:val="Emphasis"/>
        </w:rPr>
        <w:t>divisive</w:t>
      </w:r>
      <w:r w:rsidRPr="0045448F">
        <w:rPr>
          <w:rFonts w:eastAsia="Aptos"/>
          <w:sz w:val="16"/>
        </w:rPr>
        <w:t xml:space="preserve">, as were many actions of his predecessor. </w:t>
      </w:r>
      <w:r w:rsidRPr="0045448F">
        <w:rPr>
          <w:rFonts w:eastAsia="Aptos"/>
          <w:u w:val="single"/>
        </w:rPr>
        <w:t xml:space="preserve">Modern </w:t>
      </w:r>
      <w:r w:rsidRPr="00F477EA">
        <w:rPr>
          <w:rFonts w:eastAsia="Aptos"/>
          <w:highlight w:val="cyan"/>
          <w:u w:val="single"/>
        </w:rPr>
        <w:t xml:space="preserve">presidents can be so disruptive because the </w:t>
      </w:r>
      <w:r w:rsidRPr="00F477EA">
        <w:rPr>
          <w:rStyle w:val="Emphasis"/>
          <w:highlight w:val="cyan"/>
        </w:rPr>
        <w:t>fed</w:t>
      </w:r>
      <w:r w:rsidRPr="0045448F">
        <w:rPr>
          <w:rFonts w:eastAsia="Aptos"/>
          <w:u w:val="single"/>
        </w:rPr>
        <w:t xml:space="preserve">eral government </w:t>
      </w:r>
      <w:r w:rsidRPr="00F477EA">
        <w:rPr>
          <w:rFonts w:eastAsia="Aptos"/>
          <w:highlight w:val="cyan"/>
          <w:u w:val="single"/>
        </w:rPr>
        <w:t xml:space="preserve">has </w:t>
      </w:r>
      <w:r w:rsidRPr="00F477EA">
        <w:rPr>
          <w:rStyle w:val="Emphasis"/>
          <w:highlight w:val="cyan"/>
        </w:rPr>
        <w:t>amassed</w:t>
      </w:r>
      <w:r w:rsidRPr="00F477EA">
        <w:rPr>
          <w:rFonts w:eastAsia="Aptos"/>
          <w:highlight w:val="cyan"/>
          <w:u w:val="single"/>
        </w:rPr>
        <w:t xml:space="preserve"> so much power</w:t>
      </w:r>
      <w:r w:rsidRPr="0045448F">
        <w:rPr>
          <w:rFonts w:eastAsia="Aptos"/>
          <w:u w:val="single"/>
        </w:rPr>
        <w:t xml:space="preserve"> over so many activities.</w:t>
      </w:r>
    </w:p>
    <w:p w14:paraId="4167BC5C" w14:textId="77777777" w:rsidR="008E1720" w:rsidRPr="0045448F" w:rsidRDefault="008E1720" w:rsidP="008E1720">
      <w:pPr>
        <w:rPr>
          <w:rFonts w:eastAsia="Aptos"/>
          <w:u w:val="single"/>
        </w:rPr>
      </w:pPr>
      <w:r w:rsidRPr="0045448F">
        <w:rPr>
          <w:rFonts w:eastAsia="Aptos"/>
          <w:sz w:val="16"/>
        </w:rPr>
        <w:t xml:space="preserve">If you are bitter about federal politics, you should consider the libertarian </w:t>
      </w:r>
      <w:r w:rsidRPr="00F477EA">
        <w:rPr>
          <w:rStyle w:val="Emphasis"/>
          <w:highlight w:val="cyan"/>
        </w:rPr>
        <w:t>solution</w:t>
      </w:r>
      <w:r w:rsidRPr="0045448F">
        <w:rPr>
          <w:rFonts w:eastAsia="Aptos"/>
          <w:sz w:val="16"/>
        </w:rPr>
        <w:t xml:space="preserve">, which is to </w:t>
      </w:r>
      <w:r w:rsidRPr="00F477EA">
        <w:rPr>
          <w:rStyle w:val="Emphasis"/>
          <w:highlight w:val="cyan"/>
        </w:rPr>
        <w:t>devolve</w:t>
      </w:r>
      <w:r w:rsidRPr="0045448F">
        <w:rPr>
          <w:rFonts w:eastAsia="Aptos"/>
          <w:sz w:val="16"/>
        </w:rPr>
        <w:t xml:space="preserve"> most </w:t>
      </w:r>
      <w:r w:rsidRPr="0045448F">
        <w:rPr>
          <w:rFonts w:eastAsia="Aptos"/>
          <w:u w:val="single"/>
        </w:rPr>
        <w:t xml:space="preserve">current </w:t>
      </w:r>
      <w:r w:rsidRPr="00F477EA">
        <w:rPr>
          <w:rStyle w:val="Emphasis"/>
          <w:highlight w:val="cyan"/>
        </w:rPr>
        <w:t>federal activities</w:t>
      </w:r>
      <w:r w:rsidRPr="00F477EA">
        <w:rPr>
          <w:rFonts w:eastAsia="Aptos"/>
          <w:highlight w:val="cyan"/>
          <w:u w:val="single"/>
        </w:rPr>
        <w:t xml:space="preserve"> to the states</w:t>
      </w:r>
      <w:r w:rsidRPr="0045448F">
        <w:rPr>
          <w:rFonts w:eastAsia="Aptos"/>
          <w:u w:val="single"/>
        </w:rPr>
        <w:t xml:space="preserve"> and the people. That would ease tensions by strengthening local democracy and allowing for beneficial diversity across the states.</w:t>
      </w:r>
    </w:p>
    <w:p w14:paraId="43B1F81A" w14:textId="77777777" w:rsidR="008E1720" w:rsidRPr="0045448F" w:rsidRDefault="008E1720" w:rsidP="008E1720">
      <w:pPr>
        <w:rPr>
          <w:rFonts w:eastAsia="Aptos"/>
          <w:sz w:val="16"/>
        </w:rPr>
      </w:pPr>
      <w:r w:rsidRPr="0045448F">
        <w:rPr>
          <w:rFonts w:eastAsia="Aptos"/>
          <w:sz w:val="16"/>
        </w:rPr>
        <w:t>With Trump, for example, I’m all for him working with Congress to shut down the Department of Education and freeing the states to pursue their own school reforms. But I’m not fond of his recent actions to redirect water flows through California’s complex reservoir and aqueduct systems.</w:t>
      </w:r>
    </w:p>
    <w:p w14:paraId="1D87DFC1" w14:textId="77777777" w:rsidR="008E1720" w:rsidRPr="0045448F" w:rsidRDefault="008E1720" w:rsidP="008E1720">
      <w:pPr>
        <w:rPr>
          <w:rFonts w:eastAsia="Aptos"/>
          <w:sz w:val="16"/>
        </w:rPr>
      </w:pPr>
      <w:r w:rsidRPr="0045448F">
        <w:rPr>
          <w:rFonts w:eastAsia="Aptos"/>
          <w:sz w:val="16"/>
        </w:rPr>
        <w:t>California’s water is supplied by a huge infrastructure of both federal- and state-owned assets. The balancing of water interests—fish vs. farmers vs. cities—is a political hot button. That is why the balancing should take place in water markets and Sacramento, not Washington, DC.</w:t>
      </w:r>
    </w:p>
    <w:p w14:paraId="009FAE95" w14:textId="77777777" w:rsidR="008E1720" w:rsidRPr="0045448F" w:rsidRDefault="008E1720" w:rsidP="008E1720">
      <w:pPr>
        <w:rPr>
          <w:rFonts w:eastAsia="Aptos"/>
          <w:u w:val="single"/>
        </w:rPr>
      </w:pPr>
      <w:r w:rsidRPr="0045448F">
        <w:rPr>
          <w:rFonts w:eastAsia="Aptos"/>
          <w:sz w:val="16"/>
        </w:rPr>
        <w:t xml:space="preserve">Rather than having a water czar in the White House, I’ve argued that </w:t>
      </w:r>
      <w:r w:rsidRPr="00F477EA">
        <w:rPr>
          <w:rFonts w:eastAsia="Aptos"/>
          <w:highlight w:val="cyan"/>
          <w:u w:val="single"/>
        </w:rPr>
        <w:t>Congress should</w:t>
      </w:r>
      <w:r w:rsidRPr="0045448F">
        <w:rPr>
          <w:rFonts w:eastAsia="Aptos"/>
          <w:sz w:val="16"/>
        </w:rPr>
        <w:t xml:space="preserve"> end federal subsidies, </w:t>
      </w:r>
      <w:r w:rsidRPr="00F477EA">
        <w:rPr>
          <w:rFonts w:eastAsia="Aptos"/>
          <w:highlight w:val="cyan"/>
          <w:u w:val="single"/>
        </w:rPr>
        <w:t>transfer federal</w:t>
      </w:r>
      <w:r w:rsidRPr="0045448F">
        <w:rPr>
          <w:rFonts w:eastAsia="Aptos"/>
          <w:sz w:val="16"/>
        </w:rPr>
        <w:t xml:space="preserve"> water </w:t>
      </w:r>
      <w:r w:rsidRPr="00F477EA">
        <w:rPr>
          <w:rFonts w:eastAsia="Aptos"/>
          <w:highlight w:val="cyan"/>
          <w:u w:val="single"/>
        </w:rPr>
        <w:t xml:space="preserve">assets to </w:t>
      </w:r>
      <w:r w:rsidRPr="0045448F">
        <w:rPr>
          <w:rFonts w:eastAsia="Aptos"/>
          <w:u w:val="single"/>
        </w:rPr>
        <w:t xml:space="preserve">the </w:t>
      </w:r>
      <w:r w:rsidRPr="00F477EA">
        <w:rPr>
          <w:rFonts w:eastAsia="Aptos"/>
          <w:highlight w:val="cyan"/>
          <w:u w:val="single"/>
        </w:rPr>
        <w:t>states</w:t>
      </w:r>
      <w:r w:rsidRPr="0045448F">
        <w:rPr>
          <w:rFonts w:eastAsia="Aptos"/>
          <w:u w:val="single"/>
        </w:rPr>
        <w:t>, and support water markets to encourage efficient allocation and use.</w:t>
      </w:r>
    </w:p>
    <w:p w14:paraId="08F937D7" w14:textId="77777777" w:rsidR="008E1720" w:rsidRPr="0045448F" w:rsidRDefault="008E1720" w:rsidP="008E1720">
      <w:pPr>
        <w:rPr>
          <w:rFonts w:eastAsia="Aptos"/>
          <w:sz w:val="16"/>
        </w:rPr>
      </w:pPr>
      <w:r w:rsidRPr="0045448F">
        <w:rPr>
          <w:rFonts w:eastAsia="Aptos"/>
          <w:sz w:val="16"/>
        </w:rPr>
        <w:t>It is true that Los Angeles bungled its water readiness during the recent wildfires. Trump pounced, issuing an order to “maximize” water deliveries and “override” state policies if needed. Water was released from two federal reservoirs, and Trump proclaimed, “the water is flowing in California … heading to farmers throughout the state and to Los Angeles.”</w:t>
      </w:r>
    </w:p>
    <w:p w14:paraId="5BDFDEF0" w14:textId="77777777" w:rsidR="008E1720" w:rsidRPr="0045448F" w:rsidRDefault="008E1720" w:rsidP="008E1720">
      <w:pPr>
        <w:rPr>
          <w:rFonts w:eastAsia="Aptos"/>
          <w:sz w:val="16"/>
        </w:rPr>
      </w:pPr>
      <w:r w:rsidRPr="0045448F">
        <w:rPr>
          <w:rFonts w:eastAsia="Aptos"/>
          <w:sz w:val="16"/>
        </w:rPr>
        <w:t>However, CNN reports:</w:t>
      </w:r>
    </w:p>
    <w:p w14:paraId="36788C7F" w14:textId="77777777" w:rsidR="008E1720" w:rsidRPr="0045448F" w:rsidRDefault="008E1720" w:rsidP="008E1720">
      <w:pPr>
        <w:rPr>
          <w:rFonts w:eastAsia="Aptos"/>
          <w:sz w:val="16"/>
        </w:rPr>
      </w:pPr>
      <w:r w:rsidRPr="0045448F">
        <w:rPr>
          <w:rFonts w:eastAsia="Aptos"/>
          <w:sz w:val="16"/>
        </w:rPr>
        <w:t>The newly released water will not flow to Los Angeles, and it is being wasted by being released during the wet winter season.</w:t>
      </w:r>
    </w:p>
    <w:p w14:paraId="49B2A420" w14:textId="77777777" w:rsidR="008E1720" w:rsidRPr="0045448F" w:rsidRDefault="008E1720" w:rsidP="008E1720">
      <w:pPr>
        <w:rPr>
          <w:rFonts w:eastAsia="Aptos"/>
          <w:sz w:val="16"/>
        </w:rPr>
      </w:pPr>
      <w:r w:rsidRPr="0045448F">
        <w:rPr>
          <w:rFonts w:eastAsia="Aptos"/>
          <w:sz w:val="16"/>
        </w:rPr>
        <w:t>“They were holding extra water in those reservoirs because of the risk that it would be a dry summer,” said Heather Cooley, director of research for California water policy organization the Pacific Institute. “This puts agriculture at risk of insufficient water during the summer months.”</w:t>
      </w:r>
    </w:p>
    <w:p w14:paraId="654F3E1C" w14:textId="77777777" w:rsidR="008E1720" w:rsidRPr="0045448F" w:rsidRDefault="008E1720" w:rsidP="008E1720">
      <w:pPr>
        <w:rPr>
          <w:rFonts w:eastAsia="Aptos"/>
          <w:sz w:val="16"/>
        </w:rPr>
      </w:pPr>
      <w:r w:rsidRPr="0045448F">
        <w:rPr>
          <w:rFonts w:eastAsia="Aptos"/>
          <w:sz w:val="16"/>
        </w:rPr>
        <w:t>… “This release is extremely concerning,” Cooley said. “It’s providing zero benefit and putting California farmers at risk of water supply constraints in the coming months.”</w:t>
      </w:r>
    </w:p>
    <w:p w14:paraId="2C0E93E3" w14:textId="77777777" w:rsidR="008E1720" w:rsidRPr="0045448F" w:rsidRDefault="008E1720" w:rsidP="008E1720">
      <w:pPr>
        <w:rPr>
          <w:rFonts w:eastAsia="Aptos"/>
          <w:sz w:val="16"/>
        </w:rPr>
      </w:pPr>
      <w:r w:rsidRPr="0045448F">
        <w:rPr>
          <w:rFonts w:eastAsia="Aptos"/>
          <w:sz w:val="16"/>
        </w:rPr>
        <w:t>California Department of Water Resources director Karla Nemeth told reporters that there was little coordination between federal officials and the state and local water managers for the Army Corps releases at the Terminus Dam at Lake Kaweah and Schafer Dam at Lake Success.</w:t>
      </w:r>
    </w:p>
    <w:p w14:paraId="464C2B87" w14:textId="77777777" w:rsidR="008E1720" w:rsidRPr="0045448F" w:rsidRDefault="008E1720" w:rsidP="008E1720">
      <w:pPr>
        <w:rPr>
          <w:rFonts w:eastAsia="Aptos"/>
          <w:sz w:val="16"/>
        </w:rPr>
      </w:pPr>
      <w:r w:rsidRPr="0045448F">
        <w:rPr>
          <w:rFonts w:eastAsia="Aptos"/>
          <w:sz w:val="16"/>
        </w:rPr>
        <w:t>“These reservoirs were federal reservoirs, and the state of California was not part of the decision making in this instance,” Nemeth said. “We traditionally have a high degree of coordination at the operational level, which really wasn’t a part of this decision.”</w:t>
      </w:r>
    </w:p>
    <w:p w14:paraId="732EBF7E" w14:textId="77777777" w:rsidR="008E1720" w:rsidRPr="0045448F" w:rsidRDefault="008E1720" w:rsidP="008E1720">
      <w:pPr>
        <w:rPr>
          <w:rFonts w:eastAsia="Aptos"/>
          <w:sz w:val="16"/>
        </w:rPr>
      </w:pPr>
      <w:r w:rsidRPr="0045448F">
        <w:rPr>
          <w:rFonts w:eastAsia="Aptos"/>
          <w:sz w:val="16"/>
        </w:rPr>
        <w:t>… Los Angeles’ water sources are completely separated from the water system that Lake Kaweah and Lake Success supply. That water system flows into the agriculture-heavy Central Valley — where large farms grow nuts, citrus and grasses for animal feed, among other crops.</w:t>
      </w:r>
    </w:p>
    <w:p w14:paraId="637542BA" w14:textId="77777777" w:rsidR="008E1720" w:rsidRPr="0045448F" w:rsidRDefault="008E1720" w:rsidP="008E1720">
      <w:pPr>
        <w:rPr>
          <w:rFonts w:eastAsia="Aptos"/>
          <w:sz w:val="16"/>
        </w:rPr>
      </w:pPr>
      <w:r w:rsidRPr="0045448F">
        <w:rPr>
          <w:rFonts w:eastAsia="Aptos"/>
          <w:sz w:val="16"/>
        </w:rPr>
        <w:t>Newsweek had a similar take on Trump’s action:</w:t>
      </w:r>
    </w:p>
    <w:p w14:paraId="248DC073" w14:textId="77777777" w:rsidR="008E1720" w:rsidRPr="0045448F" w:rsidRDefault="008E1720" w:rsidP="008E1720">
      <w:pPr>
        <w:rPr>
          <w:rFonts w:eastAsia="Aptos"/>
          <w:sz w:val="16"/>
        </w:rPr>
      </w:pPr>
      <w:r w:rsidRPr="0045448F">
        <w:rPr>
          <w:rFonts w:eastAsia="Aptos"/>
          <w:sz w:val="16"/>
        </w:rPr>
        <w:t>“These kinds of shenanigans, they hurt smaller farmers,” Dezaraye Bagalayos, a local water activist, told the Los Angeles Times. Small growers have already been struggling, and the release of water from the dams means they will have less when they need it, Bagalayos said.</w:t>
      </w:r>
    </w:p>
    <w:p w14:paraId="6D1CBE50" w14:textId="77777777" w:rsidR="008E1720" w:rsidRPr="0045448F" w:rsidRDefault="008E1720" w:rsidP="008E1720">
      <w:pPr>
        <w:rPr>
          <w:rFonts w:eastAsia="Aptos"/>
          <w:sz w:val="16"/>
        </w:rPr>
      </w:pPr>
      <w:r w:rsidRPr="0045448F">
        <w:rPr>
          <w:rFonts w:eastAsia="Aptos"/>
          <w:sz w:val="16"/>
        </w:rPr>
        <w:t>“The last thing in the world California water management needs is somebody like Trump calling shots when he doesn’t know how anything works,” Bagalayos said. “It’s making an already hard situation very, very difficult. We don’t have a lot of wiggle room in the state of California to be messing around with our water supply like this.”</w:t>
      </w:r>
    </w:p>
    <w:p w14:paraId="02BDE84B" w14:textId="77777777" w:rsidR="008E1720" w:rsidRPr="0045448F" w:rsidRDefault="008E1720" w:rsidP="008E1720">
      <w:pPr>
        <w:rPr>
          <w:rFonts w:eastAsia="Aptos"/>
          <w:sz w:val="16"/>
        </w:rPr>
      </w:pPr>
      <w:r w:rsidRPr="0045448F">
        <w:rPr>
          <w:rFonts w:eastAsia="Aptos"/>
          <w:sz w:val="16"/>
        </w:rPr>
        <w:t>… Climate and hydrology expert Peter Gleick told CBS: “There is absolutely no connection between this water and the water needed for firefighting in L.A. There’s no physical connection. There’s no way to move the water from where it is to the Los Angeles basin.”</w:t>
      </w:r>
    </w:p>
    <w:p w14:paraId="4A854802" w14:textId="77777777" w:rsidR="008E1720" w:rsidRPr="0045448F" w:rsidRDefault="008E1720" w:rsidP="008E1720">
      <w:pPr>
        <w:rPr>
          <w:rFonts w:eastAsia="Aptos"/>
          <w:sz w:val="16"/>
        </w:rPr>
      </w:pPr>
      <w:r w:rsidRPr="0045448F">
        <w:rPr>
          <w:rFonts w:eastAsia="Aptos"/>
          <w:sz w:val="16"/>
        </w:rPr>
        <w:t>Trump’s intervention in Western waters is somewhat like President Biden’s intervention in Western lands last year. Biden imposed a plan to smother 700,000 acres in the West with solar panels, which would have ruined landscapes and threatened plants and wildlife. Western leaders have long chafed at such heavy-handed federal actions on the lands within their states.</w:t>
      </w:r>
    </w:p>
    <w:p w14:paraId="7628487F" w14:textId="77777777" w:rsidR="008E1720" w:rsidRPr="0045448F" w:rsidRDefault="008E1720" w:rsidP="008E1720">
      <w:pPr>
        <w:rPr>
          <w:rFonts w:eastAsia="Aptos"/>
          <w:sz w:val="16"/>
        </w:rPr>
      </w:pPr>
      <w:r w:rsidRPr="0045448F">
        <w:rPr>
          <w:rFonts w:eastAsia="Aptos"/>
          <w:u w:val="single"/>
        </w:rPr>
        <w:t>The country would be better off without</w:t>
      </w:r>
      <w:r w:rsidRPr="0045448F">
        <w:rPr>
          <w:rFonts w:eastAsia="Aptos"/>
          <w:sz w:val="16"/>
        </w:rPr>
        <w:t xml:space="preserve"> Republican or Democratic </w:t>
      </w:r>
      <w:r w:rsidRPr="00F477EA">
        <w:rPr>
          <w:rFonts w:eastAsia="Aptos"/>
          <w:highlight w:val="cyan"/>
          <w:u w:val="single"/>
        </w:rPr>
        <w:t xml:space="preserve">presidents </w:t>
      </w:r>
      <w:r w:rsidRPr="00F477EA">
        <w:rPr>
          <w:rStyle w:val="Emphasis"/>
          <w:highlight w:val="cyan"/>
        </w:rPr>
        <w:t>micromanag</w:t>
      </w:r>
      <w:r w:rsidRPr="009770CB">
        <w:rPr>
          <w:rStyle w:val="Emphasis"/>
        </w:rPr>
        <w:t>ing</w:t>
      </w:r>
      <w:r w:rsidRPr="0045448F">
        <w:rPr>
          <w:rFonts w:eastAsia="Aptos"/>
          <w:u w:val="single"/>
        </w:rPr>
        <w:t xml:space="preserve"> resources and </w:t>
      </w:r>
      <w:r w:rsidRPr="00F477EA">
        <w:rPr>
          <w:rFonts w:eastAsia="Aptos"/>
          <w:highlight w:val="cyan"/>
          <w:u w:val="single"/>
        </w:rPr>
        <w:t>programs</w:t>
      </w:r>
      <w:r w:rsidRPr="0045448F">
        <w:rPr>
          <w:rFonts w:eastAsia="Aptos"/>
          <w:u w:val="single"/>
        </w:rPr>
        <w:t xml:space="preserve"> within the states</w:t>
      </w:r>
      <w:r w:rsidRPr="0045448F">
        <w:rPr>
          <w:rFonts w:eastAsia="Aptos"/>
          <w:sz w:val="16"/>
        </w:rPr>
        <w:t xml:space="preserve">. </w:t>
      </w:r>
      <w:r w:rsidRPr="00F477EA">
        <w:rPr>
          <w:rFonts w:eastAsia="Aptos"/>
          <w:highlight w:val="cyan"/>
          <w:u w:val="single"/>
        </w:rPr>
        <w:t>Congress should</w:t>
      </w:r>
      <w:r w:rsidRPr="0045448F">
        <w:rPr>
          <w:rFonts w:eastAsia="Aptos"/>
          <w:u w:val="single"/>
        </w:rPr>
        <w:t xml:space="preserve"> transfer</w:t>
      </w:r>
      <w:r w:rsidRPr="0045448F">
        <w:rPr>
          <w:rFonts w:eastAsia="Aptos"/>
          <w:sz w:val="16"/>
        </w:rPr>
        <w:t xml:space="preserve"> most </w:t>
      </w:r>
      <w:r w:rsidRPr="0045448F">
        <w:rPr>
          <w:rFonts w:eastAsia="Aptos"/>
          <w:u w:val="single"/>
        </w:rPr>
        <w:t>federal lands and water infrastructure to the states and private sector</w:t>
      </w:r>
      <w:r w:rsidRPr="0045448F">
        <w:rPr>
          <w:rFonts w:eastAsia="Aptos"/>
          <w:sz w:val="16"/>
        </w:rPr>
        <w:t xml:space="preserve">. And </w:t>
      </w:r>
      <w:r w:rsidRPr="0045448F">
        <w:rPr>
          <w:rFonts w:eastAsia="Aptos"/>
          <w:u w:val="single"/>
        </w:rPr>
        <w:t xml:space="preserve">it should </w:t>
      </w:r>
      <w:r w:rsidRPr="00F477EA">
        <w:rPr>
          <w:rStyle w:val="Emphasis"/>
          <w:highlight w:val="cyan"/>
        </w:rPr>
        <w:t>eliminate federal programs</w:t>
      </w:r>
      <w:r w:rsidRPr="0045448F">
        <w:rPr>
          <w:rFonts w:eastAsia="Aptos"/>
          <w:sz w:val="16"/>
        </w:rPr>
        <w:t xml:space="preserve">, </w:t>
      </w:r>
      <w:r w:rsidRPr="0045448F">
        <w:rPr>
          <w:rFonts w:eastAsia="Aptos"/>
          <w:u w:val="single"/>
        </w:rPr>
        <w:t>such as education programs</w:t>
      </w:r>
      <w:r w:rsidRPr="0045448F">
        <w:rPr>
          <w:rFonts w:eastAsia="Aptos"/>
          <w:sz w:val="16"/>
        </w:rPr>
        <w:t xml:space="preserve">, </w:t>
      </w:r>
      <w:r w:rsidRPr="0045448F">
        <w:rPr>
          <w:rFonts w:eastAsia="Aptos"/>
          <w:u w:val="single"/>
        </w:rPr>
        <w:t>that duplicate state-local activities. Decisions over resources and programs should be made as close to the people as possible</w:t>
      </w:r>
      <w:r w:rsidRPr="0045448F">
        <w:rPr>
          <w:rFonts w:eastAsia="Aptos"/>
          <w:sz w:val="16"/>
        </w:rPr>
        <w:t>.</w:t>
      </w:r>
    </w:p>
    <w:p w14:paraId="027223D5" w14:textId="77777777" w:rsidR="008E1720" w:rsidRPr="0045448F" w:rsidRDefault="008E1720" w:rsidP="008E1720">
      <w:pPr>
        <w:rPr>
          <w:rFonts w:eastAsia="Aptos"/>
          <w:sz w:val="16"/>
        </w:rPr>
      </w:pPr>
      <w:r w:rsidRPr="0045448F">
        <w:rPr>
          <w:rFonts w:eastAsia="Aptos"/>
          <w:sz w:val="16"/>
        </w:rPr>
        <w:t xml:space="preserve">Polls show that </w:t>
      </w:r>
      <w:r w:rsidRPr="00F477EA">
        <w:rPr>
          <w:rFonts w:eastAsia="Aptos"/>
          <w:highlight w:val="cyan"/>
          <w:u w:val="single"/>
        </w:rPr>
        <w:t>Americans</w:t>
      </w:r>
      <w:r w:rsidRPr="0045448F">
        <w:rPr>
          <w:rFonts w:eastAsia="Aptos"/>
          <w:u w:val="single"/>
        </w:rPr>
        <w:t xml:space="preserve"> have a better view of their state and local governments than the federal government</w:t>
      </w:r>
      <w:r w:rsidRPr="0045448F">
        <w:rPr>
          <w:rFonts w:eastAsia="Aptos"/>
          <w:sz w:val="16"/>
        </w:rPr>
        <w:t xml:space="preserve">, and </w:t>
      </w:r>
      <w:r w:rsidRPr="0045448F">
        <w:rPr>
          <w:rFonts w:eastAsia="Aptos"/>
          <w:u w:val="single"/>
        </w:rPr>
        <w:t xml:space="preserve">they </w:t>
      </w:r>
      <w:r w:rsidRPr="00F477EA">
        <w:rPr>
          <w:rFonts w:eastAsia="Aptos"/>
          <w:highlight w:val="cyan"/>
          <w:u w:val="single"/>
        </w:rPr>
        <w:t>prefer state</w:t>
      </w:r>
      <w:r w:rsidRPr="0045448F">
        <w:rPr>
          <w:rFonts w:eastAsia="Aptos"/>
          <w:u w:val="single"/>
        </w:rPr>
        <w:t xml:space="preserve"> rather than federal </w:t>
      </w:r>
      <w:r w:rsidRPr="00F477EA">
        <w:rPr>
          <w:rFonts w:eastAsia="Aptos"/>
          <w:highlight w:val="cyan"/>
          <w:u w:val="single"/>
        </w:rPr>
        <w:t xml:space="preserve">control over </w:t>
      </w:r>
      <w:r w:rsidRPr="00F477EA">
        <w:rPr>
          <w:rStyle w:val="Emphasis"/>
          <w:highlight w:val="cyan"/>
        </w:rPr>
        <w:t>education</w:t>
      </w:r>
      <w:r w:rsidRPr="00F477EA">
        <w:rPr>
          <w:rFonts w:eastAsia="Aptos"/>
          <w:highlight w:val="cyan"/>
          <w:u w:val="single"/>
        </w:rPr>
        <w:t xml:space="preserve">, </w:t>
      </w:r>
      <w:r w:rsidRPr="009770CB">
        <w:rPr>
          <w:rStyle w:val="Emphasis"/>
        </w:rPr>
        <w:t>housing</w:t>
      </w:r>
      <w:r w:rsidRPr="00F477EA">
        <w:rPr>
          <w:rFonts w:eastAsia="Aptos"/>
          <w:highlight w:val="cyan"/>
          <w:u w:val="single"/>
        </w:rPr>
        <w:t xml:space="preserve">, </w:t>
      </w:r>
      <w:r w:rsidRPr="00F477EA">
        <w:rPr>
          <w:rStyle w:val="Emphasis"/>
          <w:highlight w:val="cyan"/>
        </w:rPr>
        <w:t>welfare</w:t>
      </w:r>
      <w:r w:rsidRPr="0045448F">
        <w:rPr>
          <w:rFonts w:eastAsia="Aptos"/>
          <w:u w:val="single"/>
        </w:rPr>
        <w:t xml:space="preserve">, </w:t>
      </w:r>
      <w:r w:rsidRPr="00F477EA">
        <w:rPr>
          <w:rFonts w:eastAsia="Aptos"/>
          <w:highlight w:val="cyan"/>
          <w:u w:val="single"/>
        </w:rPr>
        <w:t xml:space="preserve">and other </w:t>
      </w:r>
      <w:r w:rsidRPr="00F477EA">
        <w:rPr>
          <w:rStyle w:val="Emphasis"/>
          <w:highlight w:val="cyan"/>
        </w:rPr>
        <w:t>activities</w:t>
      </w:r>
      <w:r w:rsidRPr="0045448F">
        <w:rPr>
          <w:rFonts w:eastAsia="Aptos"/>
          <w:sz w:val="16"/>
        </w:rPr>
        <w:t xml:space="preserve">. </w:t>
      </w:r>
      <w:r w:rsidRPr="00F477EA">
        <w:rPr>
          <w:rFonts w:eastAsia="Aptos"/>
          <w:highlight w:val="cyan"/>
          <w:u w:val="single"/>
        </w:rPr>
        <w:t>Moving federal</w:t>
      </w:r>
      <w:r w:rsidRPr="0045448F">
        <w:rPr>
          <w:rFonts w:eastAsia="Aptos"/>
          <w:u w:val="single"/>
        </w:rPr>
        <w:t xml:space="preserve"> assets and </w:t>
      </w:r>
      <w:r w:rsidRPr="00F477EA">
        <w:rPr>
          <w:rFonts w:eastAsia="Aptos"/>
          <w:highlight w:val="cyan"/>
          <w:u w:val="single"/>
        </w:rPr>
        <w:t>programs</w:t>
      </w:r>
      <w:r w:rsidRPr="0045448F">
        <w:rPr>
          <w:rFonts w:eastAsia="Aptos"/>
          <w:u w:val="single"/>
        </w:rPr>
        <w:t xml:space="preserve"> to the states </w:t>
      </w:r>
      <w:r w:rsidRPr="00F477EA">
        <w:rPr>
          <w:rFonts w:eastAsia="Aptos"/>
          <w:highlight w:val="cyan"/>
          <w:u w:val="single"/>
        </w:rPr>
        <w:t>would</w:t>
      </w:r>
      <w:r w:rsidRPr="0045448F">
        <w:rPr>
          <w:rFonts w:eastAsia="Aptos"/>
          <w:u w:val="single"/>
        </w:rPr>
        <w:t xml:space="preserve"> go a long way to easing political tensions and </w:t>
      </w:r>
      <w:r w:rsidRPr="00F477EA">
        <w:rPr>
          <w:rStyle w:val="Emphasis"/>
          <w:highlight w:val="cyan"/>
        </w:rPr>
        <w:t>restrict</w:t>
      </w:r>
      <w:r w:rsidRPr="009770CB">
        <w:rPr>
          <w:rStyle w:val="Emphasis"/>
        </w:rPr>
        <w:t xml:space="preserve">ing </w:t>
      </w:r>
      <w:r w:rsidRPr="00F477EA">
        <w:rPr>
          <w:rStyle w:val="Emphasis"/>
          <w:highlight w:val="cyan"/>
        </w:rPr>
        <w:t>rash presidential actions</w:t>
      </w:r>
      <w:r w:rsidRPr="0045448F">
        <w:rPr>
          <w:rFonts w:eastAsia="Aptos"/>
          <w:sz w:val="16"/>
        </w:rPr>
        <w:t xml:space="preserve"> contrary to local needs and preferences. </w:t>
      </w:r>
    </w:p>
    <w:p w14:paraId="6FD540DF" w14:textId="77777777" w:rsidR="008E1720" w:rsidRPr="0045448F" w:rsidRDefault="008E1720" w:rsidP="008E1720">
      <w:pPr>
        <w:rPr>
          <w:rFonts w:eastAsia="Aptos"/>
          <w:sz w:val="16"/>
        </w:rPr>
      </w:pPr>
    </w:p>
    <w:p w14:paraId="6326A871" w14:textId="77777777" w:rsidR="008E1720" w:rsidRPr="0045448F" w:rsidRDefault="008E1720" w:rsidP="008E1720">
      <w:pPr>
        <w:pStyle w:val="Heading4"/>
        <w:rPr>
          <w:rFonts w:eastAsia="Times New Roman"/>
        </w:rPr>
      </w:pPr>
      <w:r w:rsidRPr="0045448F">
        <w:rPr>
          <w:rFonts w:eastAsia="Times New Roman"/>
        </w:rPr>
        <w:t xml:space="preserve">The federal bureaucracy is </w:t>
      </w:r>
      <w:r w:rsidRPr="0045448F">
        <w:rPr>
          <w:rFonts w:eastAsia="Times New Roman"/>
          <w:u w:val="single"/>
        </w:rPr>
        <w:t>unsustainable</w:t>
      </w:r>
      <w:r w:rsidRPr="0045448F">
        <w:rPr>
          <w:rFonts w:eastAsia="Times New Roman"/>
        </w:rPr>
        <w:t xml:space="preserve"> and makes extinction </w:t>
      </w:r>
      <w:r w:rsidRPr="0045448F">
        <w:rPr>
          <w:rFonts w:eastAsia="Times New Roman"/>
          <w:u w:val="single"/>
        </w:rPr>
        <w:t>inevitable</w:t>
      </w:r>
      <w:r w:rsidRPr="0045448F">
        <w:rPr>
          <w:rFonts w:eastAsia="Times New Roman"/>
        </w:rPr>
        <w:t>.</w:t>
      </w:r>
    </w:p>
    <w:p w14:paraId="5D18EA84" w14:textId="77777777" w:rsidR="008E1720" w:rsidRPr="0045448F" w:rsidRDefault="008E1720" w:rsidP="008E1720">
      <w:pPr>
        <w:rPr>
          <w:rFonts w:eastAsia="Aptos"/>
        </w:rPr>
      </w:pPr>
      <w:r w:rsidRPr="0045448F">
        <w:rPr>
          <w:rFonts w:eastAsia="Aptos"/>
          <w:b/>
          <w:bCs/>
          <w:sz w:val="26"/>
        </w:rPr>
        <w:t>Mihalakas 19</w:t>
      </w:r>
      <w:r w:rsidRPr="0045448F">
        <w:rPr>
          <w:rFonts w:eastAsia="Aptos"/>
        </w:rPr>
        <w:t>, Global Professor of Law at the University of Arizona, LL.M. from University College London, J.D. from the University of Pittsburgh School of Law. (Nasos, May 21, “The Need for Governance Reform – Symptoms vs. Cause,” The Federalism Project, https://the-federalism-project.org/2019/05/21/the-need-for-governance-reform-symptoms-vs-cause/)</w:t>
      </w:r>
    </w:p>
    <w:p w14:paraId="1FE9A046" w14:textId="77777777" w:rsidR="008E1720" w:rsidRPr="0045448F" w:rsidRDefault="008E1720" w:rsidP="008E1720">
      <w:pPr>
        <w:rPr>
          <w:rFonts w:eastAsia="Aptos"/>
          <w:sz w:val="16"/>
        </w:rPr>
      </w:pPr>
      <w:r w:rsidRPr="0045448F">
        <w:rPr>
          <w:rFonts w:eastAsia="Aptos"/>
          <w:sz w:val="16"/>
        </w:rPr>
        <w:t xml:space="preserve">There is no doubt that we live in “challenging” times.  </w:t>
      </w:r>
      <w:r w:rsidRPr="00F477EA">
        <w:rPr>
          <w:rFonts w:eastAsia="Aptos"/>
          <w:highlight w:val="cyan"/>
          <w:u w:val="single"/>
        </w:rPr>
        <w:t>We face</w:t>
      </w:r>
      <w:r w:rsidRPr="0045448F">
        <w:rPr>
          <w:rFonts w:eastAsia="Aptos"/>
          <w:sz w:val="16"/>
        </w:rPr>
        <w:t xml:space="preserve"> ‘social </w:t>
      </w:r>
      <w:r w:rsidRPr="00F477EA">
        <w:rPr>
          <w:rStyle w:val="Emphasis"/>
          <w:highlight w:val="cyan"/>
        </w:rPr>
        <w:t>challenges</w:t>
      </w:r>
      <w:r w:rsidRPr="0045448F">
        <w:rPr>
          <w:rFonts w:eastAsia="Aptos"/>
          <w:sz w:val="16"/>
        </w:rPr>
        <w:t xml:space="preserve">,’ </w:t>
      </w:r>
      <w:r w:rsidRPr="0045448F">
        <w:rPr>
          <w:rFonts w:eastAsia="Aptos"/>
          <w:u w:val="single"/>
        </w:rPr>
        <w:t xml:space="preserve">from </w:t>
      </w:r>
      <w:r w:rsidRPr="00F477EA">
        <w:rPr>
          <w:rFonts w:eastAsia="Aptos"/>
          <w:highlight w:val="cyan"/>
          <w:u w:val="single"/>
        </w:rPr>
        <w:t>racial</w:t>
      </w:r>
      <w:r w:rsidRPr="0045448F">
        <w:rPr>
          <w:rFonts w:eastAsia="Aptos"/>
          <w:u w:val="single"/>
        </w:rPr>
        <w:t xml:space="preserve"> discrimination to </w:t>
      </w:r>
      <w:r w:rsidRPr="00F477EA">
        <w:rPr>
          <w:rFonts w:eastAsia="Aptos"/>
          <w:highlight w:val="cyan"/>
          <w:u w:val="single"/>
        </w:rPr>
        <w:t>gender inequality</w:t>
      </w:r>
      <w:r w:rsidRPr="0045448F">
        <w:rPr>
          <w:rFonts w:eastAsia="Aptos"/>
          <w:sz w:val="16"/>
        </w:rPr>
        <w:t xml:space="preserve">, women’s rights (reproductive or otherwise) that will have to be addressed, </w:t>
      </w:r>
      <w:r w:rsidRPr="0045448F">
        <w:rPr>
          <w:rFonts w:eastAsia="Aptos"/>
          <w:u w:val="single"/>
        </w:rPr>
        <w:t>LGBTQ issues</w:t>
      </w:r>
      <w:r w:rsidRPr="0045448F">
        <w:rPr>
          <w:rFonts w:eastAsia="Aptos"/>
          <w:sz w:val="16"/>
        </w:rPr>
        <w:t xml:space="preserve"> (recognition of gay marriage), a </w:t>
      </w:r>
      <w:r w:rsidRPr="0045448F">
        <w:rPr>
          <w:rFonts w:eastAsia="Aptos"/>
          <w:u w:val="single"/>
        </w:rPr>
        <w:t>gun violence</w:t>
      </w:r>
      <w:r w:rsidRPr="0045448F">
        <w:rPr>
          <w:rFonts w:eastAsia="Aptos"/>
          <w:sz w:val="16"/>
        </w:rPr>
        <w:t xml:space="preserve"> epidemic due to both inadequate gun control laws but also excessive violence in our society, etc.  We also face ‘economic challenges,’ like </w:t>
      </w:r>
      <w:r w:rsidRPr="0045448F">
        <w:rPr>
          <w:rFonts w:eastAsia="Aptos"/>
          <w:u w:val="single"/>
        </w:rPr>
        <w:t>stagnant salaries</w:t>
      </w:r>
      <w:r w:rsidRPr="0045448F">
        <w:rPr>
          <w:rFonts w:eastAsia="Aptos"/>
          <w:sz w:val="16"/>
        </w:rPr>
        <w:t xml:space="preserve"> and </w:t>
      </w:r>
      <w:r w:rsidRPr="0045448F">
        <w:rPr>
          <w:rFonts w:eastAsia="Aptos"/>
          <w:u w:val="single"/>
        </w:rPr>
        <w:t>low wages</w:t>
      </w:r>
      <w:r w:rsidRPr="0045448F">
        <w:rPr>
          <w:rFonts w:eastAsia="Aptos"/>
          <w:sz w:val="16"/>
        </w:rPr>
        <w:t xml:space="preserve">, </w:t>
      </w:r>
      <w:r w:rsidRPr="0045448F">
        <w:rPr>
          <w:rFonts w:eastAsia="Aptos"/>
          <w:u w:val="single"/>
        </w:rPr>
        <w:t>job insecurity</w:t>
      </w:r>
      <w:r w:rsidRPr="0045448F">
        <w:rPr>
          <w:rFonts w:eastAsia="Aptos"/>
          <w:sz w:val="16"/>
        </w:rPr>
        <w:t xml:space="preserve"> (due to automation or outsourcing), taxes that are too high for some and not high enough for others, mounting student </w:t>
      </w:r>
      <w:r w:rsidRPr="00F477EA">
        <w:rPr>
          <w:rFonts w:eastAsia="Aptos"/>
          <w:highlight w:val="cyan"/>
          <w:u w:val="single"/>
        </w:rPr>
        <w:t>debt</w:t>
      </w:r>
      <w:r w:rsidRPr="0045448F">
        <w:rPr>
          <w:rFonts w:eastAsia="Aptos"/>
          <w:sz w:val="16"/>
        </w:rPr>
        <w:t xml:space="preserve">, and yes massive income </w:t>
      </w:r>
      <w:r w:rsidRPr="00F477EA">
        <w:rPr>
          <w:rFonts w:eastAsia="Aptos"/>
          <w:highlight w:val="cyan"/>
          <w:u w:val="single"/>
        </w:rPr>
        <w:t>inequality</w:t>
      </w:r>
      <w:r w:rsidRPr="0045448F">
        <w:rPr>
          <w:rFonts w:eastAsia="Aptos"/>
          <w:sz w:val="16"/>
        </w:rPr>
        <w:t xml:space="preserve">.  And, of course, we do face ‘external challenges’, from </w:t>
      </w:r>
      <w:r w:rsidRPr="0045448F">
        <w:rPr>
          <w:rFonts w:eastAsia="Aptos"/>
          <w:u w:val="single"/>
        </w:rPr>
        <w:t xml:space="preserve">nuclear </w:t>
      </w:r>
      <w:r w:rsidRPr="00F477EA">
        <w:rPr>
          <w:rStyle w:val="Emphasis"/>
          <w:highlight w:val="cyan"/>
        </w:rPr>
        <w:t>prolif</w:t>
      </w:r>
      <w:r w:rsidRPr="0045448F">
        <w:rPr>
          <w:rFonts w:eastAsia="Aptos"/>
          <w:u w:val="single"/>
        </w:rPr>
        <w:t>eration</w:t>
      </w:r>
      <w:r w:rsidRPr="0045448F">
        <w:rPr>
          <w:rFonts w:eastAsia="Aptos"/>
          <w:sz w:val="16"/>
        </w:rPr>
        <w:t xml:space="preserve"> in the Korean peninsula, to ISIS and religiously motivated </w:t>
      </w:r>
      <w:r w:rsidRPr="009770CB">
        <w:rPr>
          <w:rStyle w:val="Emphasis"/>
        </w:rPr>
        <w:t xml:space="preserve">global </w:t>
      </w:r>
      <w:r w:rsidRPr="00F477EA">
        <w:rPr>
          <w:rStyle w:val="Emphasis"/>
          <w:highlight w:val="cyan"/>
        </w:rPr>
        <w:t>terror</w:t>
      </w:r>
      <w:r w:rsidRPr="009770CB">
        <w:rPr>
          <w:rStyle w:val="Emphasis"/>
        </w:rPr>
        <w:t>ism</w:t>
      </w:r>
      <w:r w:rsidRPr="0045448F">
        <w:rPr>
          <w:rFonts w:eastAsia="Aptos"/>
          <w:sz w:val="16"/>
        </w:rPr>
        <w:t xml:space="preserve">, </w:t>
      </w:r>
      <w:r w:rsidRPr="0045448F">
        <w:rPr>
          <w:rFonts w:eastAsia="Aptos"/>
          <w:u w:val="single"/>
        </w:rPr>
        <w:t>to</w:t>
      </w:r>
      <w:r w:rsidRPr="0045448F">
        <w:rPr>
          <w:rFonts w:eastAsia="Aptos"/>
          <w:sz w:val="16"/>
        </w:rPr>
        <w:t xml:space="preserve"> global warming </w:t>
      </w:r>
      <w:r w:rsidRPr="00F477EA">
        <w:rPr>
          <w:rFonts w:eastAsia="Aptos"/>
          <w:highlight w:val="cyan"/>
          <w:u w:val="single"/>
        </w:rPr>
        <w:t>and</w:t>
      </w:r>
      <w:r w:rsidRPr="00F477EA">
        <w:rPr>
          <w:rFonts w:eastAsia="Aptos"/>
          <w:sz w:val="16"/>
          <w:highlight w:val="cyan"/>
        </w:rPr>
        <w:t xml:space="preserve"> </w:t>
      </w:r>
      <w:r w:rsidRPr="00F477EA">
        <w:rPr>
          <w:rStyle w:val="Emphasis"/>
          <w:highlight w:val="cyan"/>
        </w:rPr>
        <w:t>climate</w:t>
      </w:r>
      <w:r w:rsidRPr="009770CB">
        <w:rPr>
          <w:rStyle w:val="Emphasis"/>
        </w:rPr>
        <w:t xml:space="preserve"> change</w:t>
      </w:r>
      <w:r w:rsidRPr="0045448F">
        <w:rPr>
          <w:rFonts w:eastAsia="Aptos"/>
          <w:sz w:val="16"/>
        </w:rPr>
        <w:t>!</w:t>
      </w:r>
    </w:p>
    <w:p w14:paraId="60B65A7F" w14:textId="77777777" w:rsidR="008E1720" w:rsidRPr="0045448F" w:rsidRDefault="008E1720" w:rsidP="008E1720">
      <w:pPr>
        <w:rPr>
          <w:rFonts w:eastAsia="Aptos"/>
          <w:sz w:val="16"/>
        </w:rPr>
      </w:pPr>
      <w:r w:rsidRPr="0045448F">
        <w:rPr>
          <w:rFonts w:eastAsia="Aptos"/>
          <w:sz w:val="16"/>
        </w:rPr>
        <w:t xml:space="preserve">Yet, most of </w:t>
      </w:r>
      <w:r w:rsidRPr="0045448F">
        <w:rPr>
          <w:rFonts w:eastAsia="Aptos"/>
          <w:u w:val="single"/>
        </w:rPr>
        <w:t>these issues are</w:t>
      </w:r>
      <w:r w:rsidRPr="0045448F">
        <w:rPr>
          <w:rFonts w:eastAsia="Aptos"/>
          <w:sz w:val="16"/>
        </w:rPr>
        <w:t xml:space="preserve"> but </w:t>
      </w:r>
      <w:r w:rsidRPr="0045448F">
        <w:rPr>
          <w:rFonts w:eastAsia="Aptos"/>
          <w:u w:val="single"/>
        </w:rPr>
        <w:t>symptoms of a greater cause</w:t>
      </w:r>
      <w:r w:rsidRPr="0045448F">
        <w:rPr>
          <w:rFonts w:eastAsia="Aptos"/>
          <w:sz w:val="16"/>
        </w:rPr>
        <w:t xml:space="preserve">.  </w:t>
      </w:r>
      <w:r w:rsidRPr="0045448F">
        <w:rPr>
          <w:rFonts w:eastAsia="Aptos"/>
          <w:u w:val="single"/>
        </w:rPr>
        <w:t>Their existence</w:t>
      </w:r>
      <w:r w:rsidRPr="0045448F">
        <w:rPr>
          <w:rFonts w:eastAsia="Aptos"/>
          <w:sz w:val="16"/>
        </w:rPr>
        <w:t xml:space="preserve">, or our inability to overcome them, </w:t>
      </w:r>
      <w:r w:rsidRPr="0045448F">
        <w:rPr>
          <w:rFonts w:eastAsia="Aptos"/>
          <w:u w:val="single"/>
        </w:rPr>
        <w:t xml:space="preserve">is being caused by a much greater problem in our society that unless we address soon </w:t>
      </w:r>
      <w:r w:rsidRPr="00F477EA">
        <w:rPr>
          <w:rFonts w:eastAsia="Aptos"/>
          <w:highlight w:val="cyan"/>
          <w:u w:val="single"/>
        </w:rPr>
        <w:t xml:space="preserve">we risk </w:t>
      </w:r>
      <w:r w:rsidRPr="00F477EA">
        <w:rPr>
          <w:rStyle w:val="Emphasis"/>
          <w:highlight w:val="cyan"/>
        </w:rPr>
        <w:t>permanent societal failures</w:t>
      </w:r>
      <w:r w:rsidRPr="00F477EA">
        <w:rPr>
          <w:rFonts w:eastAsia="Aptos"/>
          <w:highlight w:val="cyan"/>
          <w:u w:val="single"/>
        </w:rPr>
        <w:t xml:space="preserve"> within</w:t>
      </w:r>
      <w:r w:rsidRPr="0045448F">
        <w:rPr>
          <w:rFonts w:eastAsia="Aptos"/>
          <w:u w:val="single"/>
        </w:rPr>
        <w:t xml:space="preserve"> the next </w:t>
      </w:r>
      <w:r w:rsidRPr="00F477EA">
        <w:rPr>
          <w:rStyle w:val="Emphasis"/>
          <w:highlight w:val="cyan"/>
        </w:rPr>
        <w:t>20</w:t>
      </w:r>
      <w:r w:rsidRPr="0045448F">
        <w:rPr>
          <w:rFonts w:eastAsia="Aptos"/>
          <w:sz w:val="16"/>
        </w:rPr>
        <w:t xml:space="preserve"> to 30 </w:t>
      </w:r>
      <w:r w:rsidRPr="009770CB">
        <w:rPr>
          <w:rStyle w:val="Emphasis"/>
        </w:rPr>
        <w:t>years</w:t>
      </w:r>
    </w:p>
    <w:p w14:paraId="4EBA9566" w14:textId="77777777" w:rsidR="008E1720" w:rsidRPr="0045448F" w:rsidRDefault="008E1720" w:rsidP="008E1720">
      <w:pPr>
        <w:rPr>
          <w:rFonts w:eastAsia="Aptos"/>
          <w:sz w:val="16"/>
        </w:rPr>
      </w:pPr>
      <w:r w:rsidRPr="0045448F">
        <w:rPr>
          <w:rFonts w:eastAsia="Aptos"/>
          <w:u w:val="single"/>
        </w:rPr>
        <w:t xml:space="preserve">This greater </w:t>
      </w:r>
      <w:r w:rsidRPr="00F477EA">
        <w:rPr>
          <w:rFonts w:eastAsia="Aptos"/>
          <w:highlight w:val="cyan"/>
          <w:u w:val="single"/>
        </w:rPr>
        <w:t>cause is</w:t>
      </w:r>
      <w:r w:rsidRPr="0045448F">
        <w:rPr>
          <w:rFonts w:eastAsia="Aptos"/>
          <w:u w:val="single"/>
        </w:rPr>
        <w:t xml:space="preserve"> our very own </w:t>
      </w:r>
      <w:r w:rsidRPr="00F477EA">
        <w:rPr>
          <w:rStyle w:val="Emphasis"/>
          <w:highlight w:val="cyan"/>
        </w:rPr>
        <w:t>failing</w:t>
      </w:r>
      <w:r w:rsidRPr="0045448F">
        <w:rPr>
          <w:rFonts w:eastAsia="Aptos"/>
          <w:u w:val="single"/>
        </w:rPr>
        <w:t xml:space="preserve"> system of </w:t>
      </w:r>
      <w:r w:rsidRPr="00F477EA">
        <w:rPr>
          <w:rStyle w:val="Emphasis"/>
          <w:highlight w:val="cyan"/>
        </w:rPr>
        <w:t>governance</w:t>
      </w:r>
      <w:r w:rsidRPr="0045448F">
        <w:rPr>
          <w:rFonts w:eastAsia="Aptos"/>
          <w:sz w:val="16"/>
        </w:rPr>
        <w:t>!!!</w:t>
      </w:r>
    </w:p>
    <w:p w14:paraId="67024D08" w14:textId="77777777" w:rsidR="008E1720" w:rsidRPr="0045448F" w:rsidRDefault="008E1720" w:rsidP="008E1720">
      <w:pPr>
        <w:rPr>
          <w:rFonts w:eastAsia="Aptos"/>
          <w:sz w:val="16"/>
        </w:rPr>
      </w:pPr>
      <w:r w:rsidRPr="0045448F">
        <w:rPr>
          <w:rFonts w:eastAsia="Aptos"/>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45448F">
        <w:rPr>
          <w:rFonts w:eastAsia="Aptos"/>
          <w:u w:val="single"/>
        </w:rPr>
        <w:t xml:space="preserve">During the past 200 years, </w:t>
      </w:r>
      <w:r w:rsidRPr="00F477EA">
        <w:rPr>
          <w:rFonts w:eastAsia="Aptos"/>
          <w:highlight w:val="cyan"/>
          <w:u w:val="single"/>
        </w:rPr>
        <w:t>we witnessed</w:t>
      </w:r>
      <w:r w:rsidRPr="0045448F">
        <w:rPr>
          <w:rFonts w:eastAsia="Aptos"/>
          <w:u w:val="single"/>
        </w:rPr>
        <w:t xml:space="preserve"> a steady </w:t>
      </w:r>
      <w:r w:rsidRPr="00F477EA">
        <w:rPr>
          <w:rStyle w:val="Emphasis"/>
          <w:highlight w:val="cyan"/>
        </w:rPr>
        <w:t>transfer</w:t>
      </w:r>
      <w:r w:rsidRPr="00F477EA">
        <w:rPr>
          <w:rFonts w:eastAsia="Aptos"/>
          <w:highlight w:val="cyan"/>
          <w:u w:val="single"/>
        </w:rPr>
        <w:t xml:space="preserve"> of </w:t>
      </w:r>
      <w:r w:rsidRPr="00F477EA">
        <w:rPr>
          <w:rStyle w:val="Emphasis"/>
          <w:highlight w:val="cyan"/>
        </w:rPr>
        <w:t>power away from</w:t>
      </w:r>
      <w:r w:rsidRPr="00F477EA">
        <w:rPr>
          <w:rFonts w:eastAsia="Aptos"/>
          <w:highlight w:val="cyan"/>
          <w:u w:val="single"/>
        </w:rPr>
        <w:t xml:space="preserve"> the </w:t>
      </w:r>
      <w:r w:rsidRPr="00F477EA">
        <w:rPr>
          <w:rStyle w:val="Emphasis"/>
          <w:highlight w:val="cyan"/>
        </w:rPr>
        <w:t>States</w:t>
      </w:r>
      <w:r w:rsidRPr="00F477EA">
        <w:rPr>
          <w:rFonts w:eastAsia="Aptos"/>
          <w:highlight w:val="cyan"/>
          <w:u w:val="single"/>
        </w:rPr>
        <w:t xml:space="preserve"> and </w:t>
      </w:r>
      <w:r w:rsidRPr="00F477EA">
        <w:rPr>
          <w:rStyle w:val="Emphasis"/>
          <w:highlight w:val="cyan"/>
        </w:rPr>
        <w:t>into</w:t>
      </w:r>
      <w:r w:rsidRPr="00F477EA">
        <w:rPr>
          <w:rFonts w:eastAsia="Aptos"/>
          <w:highlight w:val="cyan"/>
          <w:u w:val="single"/>
        </w:rPr>
        <w:t xml:space="preserve"> the </w:t>
      </w:r>
      <w:r w:rsidRPr="00F477EA">
        <w:rPr>
          <w:rStyle w:val="Emphasis"/>
          <w:highlight w:val="cyan"/>
        </w:rPr>
        <w:t>Federal</w:t>
      </w:r>
      <w:r w:rsidRPr="0045448F">
        <w:rPr>
          <w:rFonts w:eastAsia="Aptos"/>
          <w:u w:val="single"/>
        </w:rPr>
        <w:t xml:space="preserve"> government, and within the Federal government we saw a similar steady concentration of power in the hands of the </w:t>
      </w:r>
      <w:r w:rsidRPr="00F477EA">
        <w:rPr>
          <w:rStyle w:val="Emphasis"/>
          <w:highlight w:val="cyan"/>
        </w:rPr>
        <w:t>Executive</w:t>
      </w:r>
      <w:r w:rsidRPr="0045448F">
        <w:rPr>
          <w:rFonts w:eastAsia="Aptos"/>
          <w:sz w:val="16"/>
        </w:rPr>
        <w:t xml:space="preserve"> (the singular President), and to a certain extend the Supreme Court (due to Congressional acquiescence).</w:t>
      </w:r>
    </w:p>
    <w:p w14:paraId="5E522A15" w14:textId="77777777" w:rsidR="008E1720" w:rsidRPr="0045448F" w:rsidRDefault="008E1720" w:rsidP="008E1720">
      <w:pPr>
        <w:rPr>
          <w:rFonts w:eastAsia="Aptos"/>
          <w:sz w:val="16"/>
        </w:rPr>
      </w:pPr>
      <w:r w:rsidRPr="0045448F">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1256357" w14:textId="77777777" w:rsidR="008E1720" w:rsidRPr="0045448F" w:rsidRDefault="008E1720" w:rsidP="008E1720">
      <w:pPr>
        <w:rPr>
          <w:rFonts w:eastAsia="Aptos"/>
          <w:sz w:val="16"/>
        </w:rPr>
      </w:pPr>
      <w:r w:rsidRPr="0045448F">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6260AFCF" w14:textId="77777777" w:rsidR="008E1720" w:rsidRPr="0045448F" w:rsidRDefault="008E1720" w:rsidP="008E1720">
      <w:pPr>
        <w:rPr>
          <w:rFonts w:eastAsia="Aptos"/>
          <w:sz w:val="16"/>
        </w:rPr>
      </w:pPr>
      <w:r w:rsidRPr="00F477EA">
        <w:rPr>
          <w:rFonts w:eastAsia="Aptos"/>
          <w:highlight w:val="cyan"/>
          <w:u w:val="single"/>
        </w:rPr>
        <w:t>There is so much power</w:t>
      </w:r>
      <w:r w:rsidRPr="0045448F">
        <w:rPr>
          <w:rFonts w:eastAsia="Aptos"/>
          <w:u w:val="single"/>
        </w:rPr>
        <w:t xml:space="preserve"> concentrated at the Fed</w:t>
      </w:r>
      <w:r w:rsidRPr="0045448F">
        <w:rPr>
          <w:rFonts w:eastAsia="Aptos"/>
          <w:sz w:val="16"/>
        </w:rPr>
        <w:t xml:space="preserve">eral level, </w:t>
      </w:r>
      <w:r w:rsidRPr="0045448F">
        <w:rPr>
          <w:rFonts w:eastAsia="Aptos"/>
          <w:u w:val="single"/>
        </w:rPr>
        <w:t>and i</w:t>
      </w:r>
      <w:r w:rsidRPr="0045448F">
        <w:rPr>
          <w:rFonts w:eastAsia="Aptos"/>
          <w:sz w:val="16"/>
        </w:rPr>
        <w:t xml:space="preserve">n particular in the hands of </w:t>
      </w:r>
      <w:r w:rsidRPr="0045448F">
        <w:rPr>
          <w:rFonts w:eastAsia="Aptos"/>
          <w:u w:val="single"/>
        </w:rPr>
        <w:t>one person</w:t>
      </w:r>
      <w:r w:rsidRPr="0045448F">
        <w:rPr>
          <w:rFonts w:eastAsia="Aptos"/>
          <w:sz w:val="16"/>
        </w:rPr>
        <w:t xml:space="preserve"> (the President) </w:t>
      </w:r>
      <w:r w:rsidRPr="0045448F">
        <w:rPr>
          <w:rFonts w:eastAsia="Aptos"/>
          <w:u w:val="single"/>
        </w:rPr>
        <w:t xml:space="preserve">that </w:t>
      </w:r>
      <w:r w:rsidRPr="00F477EA">
        <w:rPr>
          <w:rFonts w:eastAsia="Aptos"/>
          <w:highlight w:val="cyan"/>
          <w:u w:val="single"/>
        </w:rPr>
        <w:t>it makes Washington</w:t>
      </w:r>
      <w:r w:rsidRPr="0045448F">
        <w:rPr>
          <w:rFonts w:eastAsia="Aptos"/>
          <w:u w:val="single"/>
        </w:rPr>
        <w:t xml:space="preserve"> politicians constant </w:t>
      </w:r>
      <w:r w:rsidRPr="00F477EA">
        <w:rPr>
          <w:rFonts w:eastAsia="Aptos"/>
          <w:highlight w:val="cyan"/>
          <w:u w:val="single"/>
        </w:rPr>
        <w:t xml:space="preserve">targets of </w:t>
      </w:r>
      <w:r w:rsidRPr="00F477EA">
        <w:rPr>
          <w:rStyle w:val="Emphasis"/>
          <w:highlight w:val="cyan"/>
        </w:rPr>
        <w:t>special interests</w:t>
      </w:r>
      <w:r w:rsidRPr="0045448F">
        <w:rPr>
          <w:rFonts w:eastAsia="Aptos"/>
          <w:u w:val="single"/>
        </w:rPr>
        <w:t xml:space="preserve"> and </w:t>
      </w:r>
      <w:r w:rsidRPr="009770CB">
        <w:rPr>
          <w:rStyle w:val="Emphasis"/>
        </w:rPr>
        <w:t>lobbying</w:t>
      </w:r>
      <w:r w:rsidRPr="0045448F">
        <w:rPr>
          <w:rFonts w:eastAsia="Aptos"/>
          <w:u w:val="single"/>
        </w:rPr>
        <w:t xml:space="preserve"> organizations</w:t>
      </w:r>
      <w:r w:rsidRPr="0045448F">
        <w:rPr>
          <w:rFonts w:eastAsia="Aptos"/>
          <w:sz w:val="16"/>
        </w:rPr>
        <w:t xml:space="preserve">, </w:t>
      </w:r>
      <w:r w:rsidRPr="00F477EA">
        <w:rPr>
          <w:rFonts w:eastAsia="Aptos"/>
          <w:highlight w:val="cyan"/>
          <w:u w:val="single"/>
        </w:rPr>
        <w:t>makes</w:t>
      </w:r>
      <w:r w:rsidRPr="0045448F">
        <w:rPr>
          <w:rFonts w:eastAsia="Aptos"/>
          <w:u w:val="single"/>
        </w:rPr>
        <w:t xml:space="preserve"> negotiations for </w:t>
      </w:r>
      <w:r w:rsidRPr="00F477EA">
        <w:rPr>
          <w:rFonts w:eastAsia="Aptos"/>
          <w:highlight w:val="cyan"/>
          <w:u w:val="single"/>
        </w:rPr>
        <w:t>compromise impossible</w:t>
      </w:r>
      <w:r w:rsidRPr="0045448F">
        <w:rPr>
          <w:rFonts w:eastAsia="Aptos"/>
          <w:sz w:val="16"/>
        </w:rPr>
        <w:t xml:space="preserve"> because there is so much at stake, and it has created a highly unbalanced system (where “</w:t>
      </w:r>
      <w:r w:rsidRPr="00F477EA">
        <w:rPr>
          <w:rStyle w:val="Emphasis"/>
          <w:highlight w:val="cyan"/>
        </w:rPr>
        <w:t>checks</w:t>
      </w:r>
      <w:r w:rsidRPr="00F477EA">
        <w:rPr>
          <w:rFonts w:eastAsia="Aptos"/>
          <w:highlight w:val="cyan"/>
          <w:u w:val="single"/>
        </w:rPr>
        <w:t xml:space="preserve"> and </w:t>
      </w:r>
      <w:r w:rsidRPr="00F477EA">
        <w:rPr>
          <w:rStyle w:val="Emphasis"/>
          <w:highlight w:val="cyan"/>
        </w:rPr>
        <w:t>balances</w:t>
      </w:r>
      <w:r w:rsidRPr="00F477EA">
        <w:rPr>
          <w:rFonts w:eastAsia="Aptos"/>
          <w:highlight w:val="cyan"/>
          <w:u w:val="single"/>
        </w:rPr>
        <w:t>” are not</w:t>
      </w:r>
      <w:r w:rsidRPr="0045448F">
        <w:rPr>
          <w:rFonts w:eastAsia="Aptos"/>
          <w:sz w:val="16"/>
        </w:rPr>
        <w:t xml:space="preserve"> fully </w:t>
      </w:r>
      <w:r w:rsidRPr="00F477EA">
        <w:rPr>
          <w:rFonts w:eastAsia="Aptos"/>
          <w:highlight w:val="cyan"/>
          <w:u w:val="single"/>
        </w:rPr>
        <w:t>implemented</w:t>
      </w:r>
      <w:r w:rsidRPr="0045448F">
        <w:rPr>
          <w:rFonts w:eastAsia="Aptos"/>
          <w:sz w:val="16"/>
        </w:rPr>
        <w:t xml:space="preserve"> and more often can’t work effectively).</w:t>
      </w:r>
    </w:p>
    <w:p w14:paraId="324582AC" w14:textId="77777777" w:rsidR="008E1720" w:rsidRPr="0045448F" w:rsidRDefault="008E1720" w:rsidP="008E1720">
      <w:pPr>
        <w:rPr>
          <w:rFonts w:eastAsia="Aptos"/>
          <w:u w:val="single"/>
        </w:rPr>
      </w:pPr>
      <w:r w:rsidRPr="0045448F">
        <w:rPr>
          <w:rFonts w:eastAsia="Aptos"/>
          <w:sz w:val="16"/>
        </w:rPr>
        <w:t xml:space="preserve">Washington </w:t>
      </w:r>
      <w:r w:rsidRPr="009770CB">
        <w:rPr>
          <w:rStyle w:val="Emphasis"/>
        </w:rPr>
        <w:t>gridlock</w:t>
      </w:r>
      <w:r w:rsidRPr="0045448F">
        <w:rPr>
          <w:rFonts w:eastAsia="Aptos"/>
          <w:sz w:val="16"/>
        </w:rPr>
        <w:t xml:space="preserve">, </w:t>
      </w:r>
      <w:r w:rsidRPr="009770CB">
        <w:rPr>
          <w:rStyle w:val="Emphasis"/>
        </w:rPr>
        <w:t>dysfunction</w:t>
      </w:r>
      <w:r w:rsidRPr="0045448F">
        <w:rPr>
          <w:rFonts w:eastAsia="Aptos"/>
          <w:sz w:val="16"/>
        </w:rPr>
        <w:t xml:space="preserve">, </w:t>
      </w:r>
      <w:r w:rsidRPr="009770CB">
        <w:rPr>
          <w:rStyle w:val="Emphasis"/>
        </w:rPr>
        <w:t>polarization</w:t>
      </w:r>
      <w:r w:rsidRPr="0045448F">
        <w:rPr>
          <w:rFonts w:eastAsia="Aptos"/>
          <w:sz w:val="16"/>
        </w:rPr>
        <w:t xml:space="preserve">, </w:t>
      </w:r>
      <w:r w:rsidRPr="0045448F">
        <w:rPr>
          <w:rFonts w:eastAsia="Aptos"/>
          <w:u w:val="single"/>
        </w:rPr>
        <w:t>and</w:t>
      </w:r>
      <w:r w:rsidRPr="0045448F">
        <w:rPr>
          <w:rFonts w:eastAsia="Aptos"/>
          <w:sz w:val="16"/>
        </w:rPr>
        <w:t xml:space="preserve"> </w:t>
      </w:r>
      <w:r w:rsidRPr="009770CB">
        <w:rPr>
          <w:rStyle w:val="Emphasis"/>
        </w:rPr>
        <w:t>partisanship</w:t>
      </w:r>
      <w:r w:rsidRPr="0045448F">
        <w:rPr>
          <w:rFonts w:eastAsia="Aptos"/>
          <w:sz w:val="16"/>
        </w:rPr>
        <w:t xml:space="preserve"> </w:t>
      </w:r>
      <w:r w:rsidRPr="0045448F">
        <w:rPr>
          <w:rFonts w:eastAsia="Aptos"/>
          <w:u w:val="single"/>
        </w:rPr>
        <w:t>have led to the inability to pass a budget</w:t>
      </w:r>
      <w:r w:rsidRPr="0045448F">
        <w:rPr>
          <w:rFonts w:eastAsia="Aptos"/>
          <w:sz w:val="16"/>
        </w:rPr>
        <w:t xml:space="preserve"> (balanced or otherwise), </w:t>
      </w:r>
      <w:r w:rsidRPr="0045448F">
        <w:rPr>
          <w:rFonts w:eastAsia="Aptos"/>
          <w:u w:val="single"/>
        </w:rPr>
        <w:t>or address the need for immigration reform</w:t>
      </w:r>
      <w:r w:rsidRPr="0045448F">
        <w:rPr>
          <w:rFonts w:eastAsia="Aptos"/>
          <w:sz w:val="16"/>
        </w:rPr>
        <w:t xml:space="preserve">, </w:t>
      </w:r>
      <w:r w:rsidRPr="0045448F">
        <w:rPr>
          <w:rFonts w:eastAsia="Aptos"/>
          <w:u w:val="single"/>
        </w:rPr>
        <w:t>or</w:t>
      </w:r>
      <w:r w:rsidRPr="0045448F">
        <w:rPr>
          <w:rFonts w:eastAsia="Aptos"/>
          <w:sz w:val="16"/>
        </w:rPr>
        <w:t xml:space="preserve"> provide for adequate </w:t>
      </w:r>
      <w:r w:rsidRPr="0045448F">
        <w:rPr>
          <w:rFonts w:eastAsia="Aptos"/>
          <w:u w:val="single"/>
        </w:rPr>
        <w:t>healthcare coverage</w:t>
      </w:r>
      <w:r w:rsidRPr="0045448F">
        <w:rPr>
          <w:rFonts w:eastAsia="Aptos"/>
          <w:sz w:val="16"/>
        </w:rPr>
        <w:t xml:space="preserve"> and affordable prescription drugs, or even implement proper tax reform.  Therefore, </w:t>
      </w:r>
      <w:r w:rsidRPr="00F477EA">
        <w:rPr>
          <w:rFonts w:eastAsia="Aptos"/>
          <w:highlight w:val="cyan"/>
          <w:u w:val="single"/>
        </w:rPr>
        <w:t>unless we address</w:t>
      </w:r>
      <w:r w:rsidRPr="0045448F">
        <w:rPr>
          <w:rFonts w:eastAsia="Aptos"/>
          <w:u w:val="single"/>
        </w:rPr>
        <w:t xml:space="preserve"> these ‘</w:t>
      </w:r>
      <w:r w:rsidRPr="00F477EA">
        <w:rPr>
          <w:rStyle w:val="Emphasis"/>
          <w:highlight w:val="cyan"/>
        </w:rPr>
        <w:t>systemic’ failures</w:t>
      </w:r>
      <w:r w:rsidRPr="0045448F">
        <w:rPr>
          <w:rFonts w:eastAsia="Aptos"/>
          <w:u w:val="single"/>
        </w:rPr>
        <w:t xml:space="preserve"> of our system of governance</w:t>
      </w:r>
      <w:r w:rsidRPr="0045448F">
        <w:rPr>
          <w:rFonts w:eastAsia="Aptos"/>
          <w:sz w:val="16"/>
        </w:rPr>
        <w:t xml:space="preserve">, unless we implement institutional changes and fix the process, </w:t>
      </w:r>
      <w:r w:rsidRPr="00F477EA">
        <w:rPr>
          <w:rFonts w:eastAsia="Aptos"/>
          <w:highlight w:val="cyan"/>
          <w:u w:val="single"/>
        </w:rPr>
        <w:t>we will never</w:t>
      </w:r>
      <w:r w:rsidRPr="0045448F">
        <w:rPr>
          <w:rFonts w:eastAsia="Aptos"/>
          <w:u w:val="single"/>
        </w:rPr>
        <w:t xml:space="preserve"> </w:t>
      </w:r>
      <w:r w:rsidRPr="00F477EA">
        <w:rPr>
          <w:rFonts w:eastAsia="Aptos"/>
          <w:highlight w:val="cyan"/>
          <w:u w:val="single"/>
        </w:rPr>
        <w:t>get</w:t>
      </w:r>
      <w:r w:rsidRPr="0045448F">
        <w:rPr>
          <w:rFonts w:eastAsia="Aptos"/>
          <w:u w:val="single"/>
        </w:rPr>
        <w:t xml:space="preserve"> lasting </w:t>
      </w:r>
      <w:r w:rsidRPr="00F477EA">
        <w:rPr>
          <w:rFonts w:eastAsia="Aptos"/>
          <w:highlight w:val="cyan"/>
          <w:u w:val="single"/>
        </w:rPr>
        <w:t>solutions</w:t>
      </w:r>
      <w:r w:rsidRPr="0045448F">
        <w:rPr>
          <w:rFonts w:eastAsia="Aptos"/>
          <w:u w:val="single"/>
        </w:rPr>
        <w:t xml:space="preserve"> to our current and future societal challenges.</w:t>
      </w:r>
    </w:p>
    <w:p w14:paraId="2FB2DE98" w14:textId="77777777" w:rsidR="008E1720" w:rsidRPr="0045448F" w:rsidRDefault="008E1720" w:rsidP="008E1720">
      <w:pPr>
        <w:rPr>
          <w:rFonts w:eastAsia="Aptos"/>
          <w:sz w:val="16"/>
        </w:rPr>
      </w:pPr>
      <w:r w:rsidRPr="0045448F">
        <w:rPr>
          <w:rFonts w:eastAsia="Aptos"/>
          <w:sz w:val="16"/>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C124C73" w14:textId="77777777" w:rsidR="008E1720" w:rsidRPr="0045448F" w:rsidRDefault="008E1720" w:rsidP="008E1720">
      <w:pPr>
        <w:rPr>
          <w:rFonts w:eastAsia="Aptos"/>
          <w:sz w:val="16"/>
        </w:rPr>
      </w:pPr>
      <w:r w:rsidRPr="0045448F">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650BD2CF" w14:textId="77777777" w:rsidR="008E1720" w:rsidRPr="0045448F" w:rsidRDefault="008E1720" w:rsidP="008E1720">
      <w:pPr>
        <w:rPr>
          <w:rFonts w:eastAsia="Aptos"/>
          <w:sz w:val="16"/>
        </w:rPr>
      </w:pPr>
      <w:r w:rsidRPr="0045448F">
        <w:rPr>
          <w:rFonts w:eastAsia="Aptos"/>
          <w:u w:val="single"/>
        </w:rPr>
        <w:t xml:space="preserve">Concentration of </w:t>
      </w:r>
      <w:r w:rsidRPr="00F477EA">
        <w:rPr>
          <w:rFonts w:eastAsia="Aptos"/>
          <w:highlight w:val="cyan"/>
          <w:u w:val="single"/>
        </w:rPr>
        <w:t>power</w:t>
      </w:r>
      <w:r w:rsidRPr="0045448F">
        <w:rPr>
          <w:rFonts w:eastAsia="Aptos"/>
          <w:u w:val="single"/>
        </w:rPr>
        <w:t xml:space="preserve"> at the Federal level</w:t>
      </w:r>
      <w:r w:rsidRPr="0045448F">
        <w:rPr>
          <w:rFonts w:eastAsia="Aptos"/>
          <w:sz w:val="16"/>
        </w:rPr>
        <w:t xml:space="preserve">, over the past 200 years, though not inherently evil (downright necessary and proper during some critical periods), </w:t>
      </w:r>
      <w:r w:rsidRPr="0045448F">
        <w:rPr>
          <w:rFonts w:eastAsia="Aptos"/>
          <w:u w:val="single"/>
        </w:rPr>
        <w:t xml:space="preserve">has </w:t>
      </w:r>
      <w:r w:rsidRPr="00F477EA">
        <w:rPr>
          <w:rFonts w:eastAsia="Aptos"/>
          <w:highlight w:val="cyan"/>
          <w:u w:val="single"/>
        </w:rPr>
        <w:t>reached</w:t>
      </w:r>
      <w:r w:rsidRPr="0045448F">
        <w:rPr>
          <w:rFonts w:eastAsia="Aptos"/>
          <w:u w:val="single"/>
        </w:rPr>
        <w:t xml:space="preserve"> a point of pure dysfunction.  The proof of the </w:t>
      </w:r>
      <w:r w:rsidRPr="00F477EA">
        <w:rPr>
          <w:rStyle w:val="Emphasis"/>
          <w:highlight w:val="cyan"/>
        </w:rPr>
        <w:t>unsustainable nature</w:t>
      </w:r>
      <w:r w:rsidRPr="0045448F">
        <w:rPr>
          <w:rFonts w:eastAsia="Aptos"/>
          <w:u w:val="single"/>
        </w:rPr>
        <w:t xml:space="preserve"> of our current system</w:t>
      </w:r>
      <w:r w:rsidRPr="0045448F">
        <w:rPr>
          <w:rFonts w:eastAsia="Aptos"/>
          <w:sz w:val="16"/>
        </w:rPr>
        <w:t xml:space="preserve"> (like rising temperatures are a proof of global warming) is income inequality.  During the past 50 years, we have witnessed a steady concentration of wealth at the hands of the top 10% (and primarily the top 1%).</w:t>
      </w:r>
    </w:p>
    <w:p w14:paraId="11A332EF" w14:textId="77777777" w:rsidR="008E1720" w:rsidRPr="0045448F" w:rsidRDefault="008E1720" w:rsidP="008E1720">
      <w:pPr>
        <w:rPr>
          <w:rFonts w:eastAsia="Aptos"/>
          <w:sz w:val="16"/>
        </w:rPr>
      </w:pPr>
      <w:r w:rsidRPr="0045448F">
        <w:rPr>
          <w:rFonts w:eastAsia="Aptos"/>
          <w:sz w:val="16"/>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3CE5A53C" w14:textId="77777777" w:rsidR="008E1720" w:rsidRPr="0045448F" w:rsidRDefault="008E1720" w:rsidP="008E1720">
      <w:pPr>
        <w:rPr>
          <w:rFonts w:eastAsia="Aptos"/>
          <w:sz w:val="16"/>
        </w:rPr>
      </w:pPr>
      <w:r w:rsidRPr="0045448F">
        <w:rPr>
          <w:rFonts w:eastAsia="Aptos"/>
          <w:sz w:val="16"/>
        </w:rPr>
        <w:t xml:space="preserve">Democrats and Republicans (now thanks to Donald Trump) both agree on </w:t>
      </w:r>
      <w:r w:rsidRPr="0045448F">
        <w:rPr>
          <w:rFonts w:eastAsia="Aptos"/>
          <w:u w:val="single"/>
        </w:rPr>
        <w:t>the existence of a ‘powerful elite</w:t>
      </w:r>
      <w:r w:rsidRPr="0045448F">
        <w:rPr>
          <w:rFonts w:eastAsia="Aptos"/>
          <w:sz w:val="16"/>
        </w:rPr>
        <w:t xml:space="preserve">, in cahoots with the political establishment, bent on </w:t>
      </w:r>
      <w:r w:rsidRPr="0045448F">
        <w:rPr>
          <w:rFonts w:eastAsia="Aptos"/>
          <w:u w:val="single"/>
        </w:rPr>
        <w:t>exploit</w:t>
      </w:r>
      <w:r w:rsidRPr="0045448F">
        <w:rPr>
          <w:rFonts w:eastAsia="Aptos"/>
          <w:sz w:val="16"/>
        </w:rPr>
        <w:t xml:space="preserve">ing </w:t>
      </w:r>
      <w:r w:rsidRPr="0045448F">
        <w:rPr>
          <w:rFonts w:eastAsia="Aptos"/>
          <w:u w:val="single"/>
        </w:rPr>
        <w:t>the middle class’</w:t>
      </w:r>
      <w:r w:rsidRPr="0045448F">
        <w:rPr>
          <w:rFonts w:eastAsia="Aptos"/>
          <w:sz w:val="16"/>
        </w:rPr>
        <w:t>… yet both party’s solution is the same: win political power and cut or raise taxes, regulate more or less, appoint some type of judges… in essence, deal with the symptoms and not the underlying cause!</w:t>
      </w:r>
    </w:p>
    <w:p w14:paraId="5100C14B" w14:textId="77777777" w:rsidR="008E1720" w:rsidRPr="0045448F" w:rsidRDefault="008E1720" w:rsidP="008E1720">
      <w:pPr>
        <w:rPr>
          <w:rFonts w:eastAsia="Aptos"/>
          <w:sz w:val="16"/>
        </w:rPr>
      </w:pPr>
      <w:r w:rsidRPr="0045448F">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F477EA">
        <w:rPr>
          <w:rFonts w:eastAsia="Aptos"/>
          <w:highlight w:val="cyan"/>
          <w:u w:val="single"/>
        </w:rPr>
        <w:t>By</w:t>
      </w:r>
      <w:r w:rsidRPr="0045448F">
        <w:rPr>
          <w:rFonts w:eastAsia="Aptos"/>
          <w:sz w:val="16"/>
        </w:rPr>
        <w:t xml:space="preserve"> fixing the legislative process, restoring proper checks, correcting the imbalance within the government branches and </w:t>
      </w:r>
      <w:r w:rsidRPr="00F477EA">
        <w:rPr>
          <w:rStyle w:val="Emphasis"/>
          <w:highlight w:val="cyan"/>
        </w:rPr>
        <w:t>returning powers</w:t>
      </w:r>
      <w:r w:rsidRPr="00F477EA">
        <w:rPr>
          <w:rFonts w:eastAsia="Aptos"/>
          <w:highlight w:val="cyan"/>
          <w:u w:val="single"/>
        </w:rPr>
        <w:t xml:space="preserve"> back to the </w:t>
      </w:r>
      <w:r w:rsidRPr="00F477EA">
        <w:rPr>
          <w:rStyle w:val="Emphasis"/>
          <w:highlight w:val="cyan"/>
        </w:rPr>
        <w:t>States</w:t>
      </w:r>
      <w:r w:rsidRPr="0045448F">
        <w:rPr>
          <w:rFonts w:eastAsia="Aptos"/>
          <w:sz w:val="16"/>
        </w:rPr>
        <w:t xml:space="preserve">… </w:t>
      </w:r>
      <w:r w:rsidRPr="00F477EA">
        <w:rPr>
          <w:rFonts w:eastAsia="Aptos"/>
          <w:highlight w:val="cyan"/>
          <w:u w:val="single"/>
        </w:rPr>
        <w:t>we can</w:t>
      </w:r>
      <w:r w:rsidRPr="0045448F">
        <w:rPr>
          <w:rFonts w:eastAsia="Aptos"/>
          <w:u w:val="single"/>
        </w:rPr>
        <w:t xml:space="preserve"> get on a path where we </w:t>
      </w:r>
      <w:r w:rsidRPr="00F477EA">
        <w:rPr>
          <w:rFonts w:eastAsia="Aptos"/>
          <w:highlight w:val="cyan"/>
          <w:u w:val="single"/>
        </w:rPr>
        <w:t>see real results</w:t>
      </w:r>
      <w:r w:rsidRPr="0045448F">
        <w:rPr>
          <w:rFonts w:eastAsia="Aptos"/>
          <w:sz w:val="16"/>
        </w:rPr>
        <w:t xml:space="preserve"> within the next 20 to 30 years.</w:t>
      </w:r>
    </w:p>
    <w:p w14:paraId="25043390" w14:textId="77777777" w:rsidR="008E1720" w:rsidRPr="0045448F" w:rsidRDefault="008E1720" w:rsidP="008E1720">
      <w:pPr>
        <w:rPr>
          <w:rFonts w:eastAsia="Aptos"/>
          <w:u w:val="single"/>
        </w:rPr>
      </w:pPr>
      <w:r w:rsidRPr="0045448F">
        <w:rPr>
          <w:rFonts w:eastAsia="Aptos"/>
          <w:sz w:val="16"/>
        </w:rPr>
        <w:t xml:space="preserve">Otherwise, </w:t>
      </w:r>
      <w:r w:rsidRPr="009770CB">
        <w:rPr>
          <w:rStyle w:val="Emphasis"/>
        </w:rPr>
        <w:t>gridlock</w:t>
      </w:r>
      <w:r w:rsidRPr="0045448F">
        <w:rPr>
          <w:rFonts w:eastAsia="Aptos"/>
          <w:sz w:val="16"/>
        </w:rPr>
        <w:t xml:space="preserve"> </w:t>
      </w:r>
      <w:r w:rsidRPr="0045448F">
        <w:rPr>
          <w:rFonts w:eastAsia="Aptos"/>
          <w:u w:val="single"/>
        </w:rPr>
        <w:t>and</w:t>
      </w:r>
      <w:r w:rsidRPr="0045448F">
        <w:rPr>
          <w:rFonts w:eastAsia="Aptos"/>
          <w:sz w:val="16"/>
        </w:rPr>
        <w:t xml:space="preserve"> </w:t>
      </w:r>
      <w:r w:rsidRPr="009770CB">
        <w:rPr>
          <w:rStyle w:val="Emphasis"/>
        </w:rPr>
        <w:t>dysfunction</w:t>
      </w:r>
      <w:r w:rsidRPr="0045448F">
        <w:rPr>
          <w:rFonts w:eastAsia="Aptos"/>
          <w:sz w:val="16"/>
        </w:rPr>
        <w:t xml:space="preserve"> at the Federal level </w:t>
      </w:r>
      <w:r w:rsidRPr="0045448F">
        <w:rPr>
          <w:rFonts w:eastAsia="Aptos"/>
          <w:u w:val="single"/>
        </w:rPr>
        <w:t>will only get worse!</w:t>
      </w:r>
    </w:p>
    <w:p w14:paraId="2D3AE292" w14:textId="77777777" w:rsidR="008E1720" w:rsidRPr="0045448F" w:rsidRDefault="008E1720" w:rsidP="008E1720">
      <w:pPr>
        <w:rPr>
          <w:rFonts w:eastAsia="Aptos"/>
        </w:rPr>
      </w:pPr>
    </w:p>
    <w:p w14:paraId="4712CAEA" w14:textId="77777777" w:rsidR="008E1720" w:rsidRPr="00B66FDB" w:rsidRDefault="008E1720" w:rsidP="008E1720"/>
    <w:p w14:paraId="36FF3E9D" w14:textId="77777777" w:rsidR="008E1720" w:rsidRPr="00BE73C5" w:rsidRDefault="008E1720" w:rsidP="008E1720"/>
    <w:p w14:paraId="7911CB13" w14:textId="77777777" w:rsidR="008E1720" w:rsidRDefault="008E1720" w:rsidP="008E1720"/>
    <w:p w14:paraId="3AA88107" w14:textId="77777777" w:rsidR="008E1720" w:rsidRDefault="008E1720" w:rsidP="008E1720"/>
    <w:bookmarkEnd w:id="6"/>
    <w:p w14:paraId="6D6ABD63" w14:textId="77777777" w:rsidR="008E1720" w:rsidRDefault="008E1720" w:rsidP="008E1720">
      <w:pPr>
        <w:pStyle w:val="Heading3"/>
      </w:pPr>
      <w:r>
        <w:t>T Substantially---1NC</w:t>
      </w:r>
    </w:p>
    <w:p w14:paraId="32F0629F" w14:textId="77777777" w:rsidR="008E1720" w:rsidRPr="001D4379" w:rsidRDefault="008E1720" w:rsidP="008E1720">
      <w:pPr>
        <w:pStyle w:val="Heading4"/>
      </w:pPr>
      <w:r w:rsidRPr="001D4379">
        <w:rPr>
          <w:u w:val="single"/>
        </w:rPr>
        <w:t>T Substantially</w:t>
      </w:r>
      <w:r>
        <w:t xml:space="preserve">. </w:t>
      </w:r>
    </w:p>
    <w:p w14:paraId="4B0437B7" w14:textId="77777777" w:rsidR="008E1720" w:rsidRDefault="008E1720" w:rsidP="008E1720">
      <w:pPr>
        <w:pStyle w:val="Heading4"/>
      </w:pPr>
      <w:r>
        <w:t xml:space="preserve">Interpretation: The aff must strengthen rights for </w:t>
      </w:r>
      <w:r w:rsidRPr="009448C7">
        <w:rPr>
          <w:u w:val="single"/>
        </w:rPr>
        <w:t>50 percent</w:t>
      </w:r>
      <w:r>
        <w:t xml:space="preserve"> of workers. </w:t>
      </w:r>
    </w:p>
    <w:p w14:paraId="7BDA4C08" w14:textId="77777777" w:rsidR="008E1720" w:rsidRDefault="008E1720" w:rsidP="008E1720">
      <w:pPr>
        <w:pStyle w:val="Heading4"/>
      </w:pPr>
      <w:r>
        <w:t>“Workers” is the full set</w:t>
      </w:r>
    </w:p>
    <w:p w14:paraId="00A3C5F9" w14:textId="77777777" w:rsidR="008E1720" w:rsidRDefault="008E1720" w:rsidP="008E1720">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25EE86B3" w14:textId="77777777" w:rsidR="008E1720" w:rsidRPr="00880819" w:rsidRDefault="008E1720" w:rsidP="008E1720">
      <w:pPr>
        <w:rPr>
          <w:sz w:val="16"/>
        </w:rPr>
      </w:pPr>
      <w:r w:rsidRPr="00880819">
        <w:rPr>
          <w:sz w:val="16"/>
        </w:rPr>
        <w:t xml:space="preserve">5. For the purpose of the proposed instrument- </w:t>
      </w:r>
    </w:p>
    <w:p w14:paraId="4AB23F12" w14:textId="77777777" w:rsidR="008E1720" w:rsidRPr="00880819" w:rsidRDefault="008E1720" w:rsidP="008E1720">
      <w:pPr>
        <w:rPr>
          <w:sz w:val="16"/>
        </w:rPr>
      </w:pPr>
      <w:r w:rsidRPr="00880819">
        <w:rPr>
          <w:sz w:val="16"/>
        </w:rPr>
        <w:t>(a) the term " branches of economic activity " includes work in the public service ;</w:t>
      </w:r>
    </w:p>
    <w:p w14:paraId="332A63CE" w14:textId="77777777" w:rsidR="008E1720" w:rsidRPr="00880819" w:rsidRDefault="008E1720" w:rsidP="008E1720">
      <w:pPr>
        <w:rPr>
          <w:sz w:val="16"/>
        </w:rPr>
      </w:pPr>
      <w:r w:rsidRPr="00880819">
        <w:rPr>
          <w:sz w:val="16"/>
        </w:rPr>
        <w:t xml:space="preserve">(b) </w:t>
      </w:r>
      <w:r w:rsidRPr="00F477EA">
        <w:rPr>
          <w:rStyle w:val="StyleUnderline"/>
          <w:highlight w:val="cyan"/>
        </w:rPr>
        <w:t xml:space="preserve">the term " workers " means </w:t>
      </w:r>
      <w:r w:rsidRPr="00F477EA">
        <w:rPr>
          <w:rStyle w:val="Emphasis"/>
          <w:highlight w:val="cyan"/>
        </w:rPr>
        <w:t>all employed persons</w:t>
      </w:r>
      <w:r w:rsidRPr="00F477EA">
        <w:rPr>
          <w:rStyle w:val="StyleUnderline"/>
          <w:highlight w:val="cyan"/>
        </w:rPr>
        <w:t>,</w:t>
      </w:r>
      <w:r w:rsidRPr="00975017">
        <w:rPr>
          <w:sz w:val="16"/>
          <w:highlight w:val="cyan"/>
        </w:rPr>
        <w:t xml:space="preserve"> </w:t>
      </w:r>
      <w:r w:rsidRPr="00975017">
        <w:rPr>
          <w:sz w:val="16"/>
        </w:rPr>
        <w:t>including public employees ;</w:t>
      </w:r>
    </w:p>
    <w:p w14:paraId="7C4391ED" w14:textId="77777777" w:rsidR="008E1720" w:rsidRPr="00880819" w:rsidRDefault="008E1720" w:rsidP="008E1720">
      <w:pPr>
        <w:rPr>
          <w:sz w:val="16"/>
        </w:rPr>
      </w:pPr>
      <w:r w:rsidRPr="00880819">
        <w:rPr>
          <w:sz w:val="16"/>
        </w:rPr>
        <w:t>(c) the term "workplace" should cover all places where workers need to be or to go by reason of their work and which are under the direct or indirect control of the employer ;</w:t>
      </w:r>
    </w:p>
    <w:p w14:paraId="474224DD" w14:textId="77777777" w:rsidR="008E1720" w:rsidRPr="00700E24" w:rsidRDefault="008E1720" w:rsidP="008E1720">
      <w:pPr>
        <w:rPr>
          <w:sz w:val="16"/>
        </w:rPr>
      </w:pPr>
      <w:r w:rsidRPr="00880819">
        <w:rPr>
          <w:sz w:val="16"/>
        </w:rPr>
        <w:t>(d) the term "regulations" should cover all provisions given force of law by the competent authority or authorities.</w:t>
      </w:r>
    </w:p>
    <w:p w14:paraId="4F8CFE30" w14:textId="77777777" w:rsidR="008E1720" w:rsidRDefault="008E1720" w:rsidP="008E1720">
      <w:pPr>
        <w:pStyle w:val="Heading4"/>
      </w:pPr>
      <w:r>
        <w:t>That’s 163 million</w:t>
      </w:r>
    </w:p>
    <w:p w14:paraId="6F005159" w14:textId="77777777" w:rsidR="008E1720" w:rsidRPr="00700E24" w:rsidRDefault="008E1720" w:rsidP="008E1720">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7A3DC255" w14:textId="77777777" w:rsidR="008E1720" w:rsidRPr="00700E24" w:rsidRDefault="008E1720" w:rsidP="008E1720">
      <w:pPr>
        <w:rPr>
          <w:sz w:val="16"/>
        </w:rPr>
      </w:pPr>
      <w:r w:rsidRPr="00F477EA">
        <w:rPr>
          <w:rStyle w:val="StyleUnderline"/>
          <w:highlight w:val="cyan"/>
        </w:rPr>
        <w:t>In 2025</w:t>
      </w:r>
      <w:r w:rsidRPr="00700E24">
        <w:rPr>
          <w:sz w:val="16"/>
        </w:rPr>
        <w:t xml:space="preserve">, it was estimated that over </w:t>
      </w:r>
      <w:r w:rsidRPr="00F477EA">
        <w:rPr>
          <w:rStyle w:val="Emphasis"/>
          <w:highlight w:val="cyan"/>
        </w:rPr>
        <w:t>163 million Americans</w:t>
      </w:r>
      <w:r w:rsidRPr="00F477EA">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2E553296" w14:textId="77777777" w:rsidR="008E1720" w:rsidRDefault="008E1720" w:rsidP="008E1720">
      <w:pPr>
        <w:pStyle w:val="Heading4"/>
        <w:rPr>
          <w:u w:val="single"/>
        </w:rPr>
      </w:pPr>
      <w:r>
        <w:t xml:space="preserve">“Substantially” requires the aff cover </w:t>
      </w:r>
      <w:r w:rsidRPr="00700E24">
        <w:rPr>
          <w:u w:val="single"/>
        </w:rPr>
        <w:t>82 million workers</w:t>
      </w:r>
    </w:p>
    <w:p w14:paraId="15827A23" w14:textId="77777777" w:rsidR="008E1720" w:rsidRPr="00700E24" w:rsidRDefault="008E1720" w:rsidP="008E1720">
      <w:r>
        <w:t xml:space="preserve">***Substantially is “more than 50 percent,” 163 million/2 = 81.5 million </w:t>
      </w:r>
    </w:p>
    <w:p w14:paraId="49945BCB" w14:textId="77777777" w:rsidR="008E1720" w:rsidRPr="005E47A4" w:rsidRDefault="008E1720" w:rsidP="008E1720">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5B9254BC" w14:textId="77777777" w:rsidR="008E1720" w:rsidRPr="00681820" w:rsidRDefault="008E1720" w:rsidP="008E1720">
      <w:pPr>
        <w:rPr>
          <w:sz w:val="14"/>
        </w:rPr>
      </w:pPr>
      <w:r w:rsidRPr="00681820">
        <w:rPr>
          <w:sz w:val="14"/>
        </w:rPr>
        <w:t xml:space="preserve">As can be seen from the above, </w:t>
      </w:r>
      <w:r w:rsidRPr="005E47A4">
        <w:rPr>
          <w:rStyle w:val="StyleUnderline"/>
        </w:rPr>
        <w:t xml:space="preserve">the definition of </w:t>
      </w:r>
      <w:r w:rsidRPr="00F477EA">
        <w:rPr>
          <w:rStyle w:val="Emphasis"/>
          <w:highlight w:val="cyan"/>
        </w:rPr>
        <w:t>labor</w:t>
      </w:r>
      <w:r w:rsidRPr="005E47A4">
        <w:rPr>
          <w:rStyle w:val="StyleUnderline"/>
        </w:rPr>
        <w:t xml:space="preserve"> surplus</w:t>
      </w:r>
      <w:r w:rsidRPr="00681820">
        <w:rPr>
          <w:sz w:val="14"/>
        </w:rPr>
        <w:t xml:space="preserve"> area concern </w:t>
      </w:r>
      <w:r w:rsidRPr="00F477EA">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F477EA">
        <w:rPr>
          <w:rStyle w:val="StyleUnderline"/>
          <w:highlight w:val="cyan"/>
        </w:rPr>
        <w:t>The</w:t>
      </w:r>
      <w:r w:rsidRPr="00681820">
        <w:rPr>
          <w:sz w:val="14"/>
        </w:rPr>
        <w:t xml:space="preserve"> new </w:t>
      </w:r>
      <w:r w:rsidRPr="00F477EA">
        <w:rPr>
          <w:rStyle w:val="StyleUnderline"/>
          <w:highlight w:val="cyan"/>
        </w:rPr>
        <w:t>standard</w:t>
      </w:r>
      <w:r w:rsidRPr="00681820">
        <w:rPr>
          <w:sz w:val="14"/>
        </w:rPr>
        <w:t xml:space="preserve">, at 41 CFR § 1-1.801(c) and (d), </w:t>
      </w:r>
      <w:r w:rsidRPr="00F477EA">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F477EA">
        <w:rPr>
          <w:rStyle w:val="StyleUnderline"/>
          <w:highlight w:val="cyan"/>
        </w:rPr>
        <w:t>the term</w:t>
      </w:r>
      <w:r w:rsidRPr="00681820">
        <w:rPr>
          <w:sz w:val="14"/>
        </w:rPr>
        <w:t xml:space="preserve"> "perform </w:t>
      </w:r>
      <w:r w:rsidRPr="00F477EA">
        <w:rPr>
          <w:rStyle w:val="StyleUnderline"/>
          <w:highlight w:val="cyan"/>
        </w:rPr>
        <w:t>substantially</w:t>
      </w:r>
      <w:r w:rsidRPr="00681820">
        <w:rPr>
          <w:sz w:val="14"/>
        </w:rPr>
        <w:t xml:space="preserve">" is defined </w:t>
      </w:r>
      <w:r w:rsidRPr="00F477EA">
        <w:rPr>
          <w:rStyle w:val="StyleUnderline"/>
          <w:highlight w:val="cyan"/>
        </w:rPr>
        <w:t xml:space="preserve">as </w:t>
      </w:r>
      <w:r w:rsidRPr="00F477EA">
        <w:rPr>
          <w:rStyle w:val="Emphasis"/>
          <w:highlight w:val="cyan"/>
        </w:rPr>
        <w:t>more than 50 percent</w:t>
      </w:r>
      <w:r w:rsidRPr="00681820">
        <w:rPr>
          <w:sz w:val="14"/>
        </w:rPr>
        <w:t xml:space="preserve"> of the contract price.</w:t>
      </w:r>
    </w:p>
    <w:p w14:paraId="17C98FE8" w14:textId="77777777" w:rsidR="008E1720" w:rsidRPr="00681820" w:rsidRDefault="008E1720" w:rsidP="008E1720">
      <w:pPr>
        <w:rPr>
          <w:sz w:val="14"/>
        </w:rPr>
      </w:pPr>
      <w:r w:rsidRPr="00681820">
        <w:rPr>
          <w:sz w:val="14"/>
        </w:rPr>
        <w:t>B-194530 5</w:t>
      </w:r>
    </w:p>
    <w:p w14:paraId="2AA2886E" w14:textId="77777777" w:rsidR="008E1720" w:rsidRDefault="008E1720" w:rsidP="008E1720">
      <w:pPr>
        <w:pStyle w:val="Heading4"/>
      </w:pPr>
      <w:r>
        <w:t xml:space="preserve">Violation: The aff is well short. </w:t>
      </w:r>
    </w:p>
    <w:p w14:paraId="3858B2F0" w14:textId="77777777" w:rsidR="008E1720" w:rsidRPr="007F20DD" w:rsidRDefault="008E1720" w:rsidP="008E1720">
      <w:r w:rsidRPr="007F20DD">
        <w:rPr>
          <w:rStyle w:val="Style13ptBold"/>
        </w:rPr>
        <w:t>DeSilver 25</w:t>
      </w:r>
      <w:r>
        <w:t>, senior writer at Pew Research Center (Drew, “What the data says about federal workers,” Pew Research, https://www.pewresearch.org/short-reads/2025/01/07/what-the-data-says-about-federal-workers/)</w:t>
      </w:r>
    </w:p>
    <w:p w14:paraId="3DD565E6" w14:textId="77777777" w:rsidR="008E1720" w:rsidRPr="007F721C" w:rsidRDefault="008E1720" w:rsidP="008E1720">
      <w:pPr>
        <w:rPr>
          <w:sz w:val="16"/>
        </w:rPr>
      </w:pPr>
      <w:r w:rsidRPr="00F477EA">
        <w:rPr>
          <w:rStyle w:val="StyleUnderline"/>
          <w:highlight w:val="cyan"/>
        </w:rPr>
        <w:t>In</w:t>
      </w:r>
      <w:r w:rsidRPr="007F20DD">
        <w:rPr>
          <w:rStyle w:val="StyleUnderline"/>
        </w:rPr>
        <w:t xml:space="preserve"> November 20</w:t>
      </w:r>
      <w:r w:rsidRPr="00F477EA">
        <w:rPr>
          <w:rStyle w:val="Emphasis"/>
          <w:highlight w:val="cyan"/>
        </w:rPr>
        <w:t>24</w:t>
      </w:r>
      <w:r w:rsidRPr="007F20DD">
        <w:rPr>
          <w:rStyle w:val="StyleUnderline"/>
        </w:rPr>
        <w:t xml:space="preserve">, </w:t>
      </w:r>
      <w:r w:rsidRPr="00F477EA">
        <w:rPr>
          <w:rStyle w:val="Emphasis"/>
          <w:highlight w:val="cyan"/>
        </w:rPr>
        <w:t>the f</w:t>
      </w:r>
      <w:r w:rsidRPr="007F20DD">
        <w:rPr>
          <w:rStyle w:val="StyleUnderline"/>
        </w:rPr>
        <w:t xml:space="preserve">ederal </w:t>
      </w:r>
      <w:r w:rsidRPr="00F477EA">
        <w:rPr>
          <w:rStyle w:val="Emphasis"/>
          <w:highlight w:val="cyan"/>
        </w:rPr>
        <w:t>g</w:t>
      </w:r>
      <w:r w:rsidRPr="007F20DD">
        <w:rPr>
          <w:rStyle w:val="StyleUnderline"/>
        </w:rPr>
        <w:t xml:space="preserve">overnment </w:t>
      </w:r>
      <w:r w:rsidRPr="00F477EA">
        <w:rPr>
          <w:rStyle w:val="StyleUnderline"/>
          <w:highlight w:val="cyan"/>
        </w:rPr>
        <w:t>employed</w:t>
      </w:r>
      <w:r w:rsidRPr="007F721C">
        <w:rPr>
          <w:sz w:val="16"/>
        </w:rPr>
        <w:t xml:space="preserve"> just over </w:t>
      </w:r>
      <w:r w:rsidRPr="00F477EA">
        <w:rPr>
          <w:rStyle w:val="StyleUnderline"/>
          <w:highlight w:val="cyan"/>
        </w:rPr>
        <w:t>3 million people</w:t>
      </w:r>
      <w:r w:rsidRPr="007F721C">
        <w:rPr>
          <w:sz w:val="16"/>
        </w:rPr>
        <w:t xml:space="preserve">, or </w:t>
      </w:r>
      <w:r w:rsidRPr="00F477EA">
        <w:rPr>
          <w:rStyle w:val="Emphasis"/>
          <w:highlight w:val="cyan"/>
        </w:rPr>
        <w:t>1.87% of the</w:t>
      </w:r>
      <w:r w:rsidRPr="007F721C">
        <w:rPr>
          <w:sz w:val="16"/>
        </w:rPr>
        <w:t xml:space="preserve"> entire </w:t>
      </w:r>
      <w:r w:rsidRPr="007F20DD">
        <w:rPr>
          <w:rStyle w:val="StyleUnderline"/>
        </w:rPr>
        <w:t xml:space="preserve">civilian </w:t>
      </w:r>
      <w:r w:rsidRPr="00F477EA">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3EB2F1AF" w14:textId="77777777" w:rsidR="008E1720" w:rsidRDefault="008E1720" w:rsidP="008E1720">
      <w:pPr>
        <w:pStyle w:val="Heading4"/>
      </w:pPr>
      <w:r>
        <w:t xml:space="preserve">Vote neg: </w:t>
      </w:r>
    </w:p>
    <w:p w14:paraId="71EEAB33" w14:textId="77777777" w:rsidR="008E1720" w:rsidRDefault="008E1720" w:rsidP="008E1720">
      <w:pPr>
        <w:pStyle w:val="Heading4"/>
      </w:pPr>
      <w:r>
        <w:t xml:space="preserve">1. </w:t>
      </w:r>
      <w:r w:rsidRPr="001D7F04">
        <w:rPr>
          <w:u w:val="single"/>
        </w:rPr>
        <w:t>Unique Ground</w:t>
      </w:r>
      <w:r>
        <w:t>---it requires large changes from the status quo, link uniqueness is dead if affs can only influence the size of the workforce well-below existing union density.</w:t>
      </w:r>
    </w:p>
    <w:p w14:paraId="6C2AC18E" w14:textId="77777777" w:rsidR="008E1720" w:rsidRPr="009448C7" w:rsidRDefault="008E1720" w:rsidP="008E1720">
      <w:pPr>
        <w:pStyle w:val="Heading4"/>
      </w:pPr>
      <w:r>
        <w:t xml:space="preserve">2. </w:t>
      </w:r>
      <w:r w:rsidRPr="001D7F04">
        <w:rPr>
          <w:u w:val="single"/>
        </w:rPr>
        <w:t>Limits</w:t>
      </w:r>
      <w:r>
        <w:t xml:space="preserve">---anything less leads to hundreds of industries and shop-specific affs. Makes non-generic engagement impossible. </w:t>
      </w:r>
    </w:p>
    <w:p w14:paraId="3F505282" w14:textId="77777777" w:rsidR="008E1720" w:rsidRDefault="008E1720" w:rsidP="008E1720">
      <w:pPr>
        <w:pStyle w:val="Heading3"/>
      </w:pPr>
      <w:r w:rsidRPr="001C3DAF">
        <w:t>Equity CP---1NC</w:t>
      </w:r>
    </w:p>
    <w:p w14:paraId="077A0AB0" w14:textId="77777777" w:rsidR="008E1720" w:rsidRPr="00A57519" w:rsidRDefault="008E1720" w:rsidP="008E1720">
      <w:pPr>
        <w:pStyle w:val="Heading4"/>
      </w:pPr>
      <w:r w:rsidRPr="00A57519">
        <w:rPr>
          <w:u w:val="single"/>
        </w:rPr>
        <w:t>Equity CP</w:t>
      </w:r>
      <w:r>
        <w:t xml:space="preserve">. </w:t>
      </w:r>
    </w:p>
    <w:p w14:paraId="6FF8C406" w14:textId="77777777" w:rsidR="008E1720" w:rsidRPr="001C3DAF" w:rsidRDefault="008E1720" w:rsidP="008E1720">
      <w:pPr>
        <w:pStyle w:val="Heading4"/>
      </w:pPr>
      <w:r w:rsidRPr="001C3DAF">
        <w:t xml:space="preserve">The United States federal government should strengthen collective bargaining in equity by </w:t>
      </w:r>
      <w:r>
        <w:t>reinstating collective bargaining for federal workers.</w:t>
      </w:r>
    </w:p>
    <w:p w14:paraId="3584FBF6" w14:textId="77777777" w:rsidR="008E1720" w:rsidRPr="001C3DAF" w:rsidRDefault="008E1720" w:rsidP="008E1720">
      <w:pPr>
        <w:pStyle w:val="Heading4"/>
      </w:pPr>
      <w:r w:rsidRPr="001C3DAF">
        <w:t xml:space="preserve">The counterplan </w:t>
      </w:r>
      <w:r w:rsidRPr="001C3DAF">
        <w:rPr>
          <w:u w:val="single"/>
        </w:rPr>
        <w:t>competes and solves</w:t>
      </w:r>
      <w:r w:rsidRPr="001C3DAF">
        <w:t xml:space="preserve">---instead of using </w:t>
      </w:r>
      <w:r w:rsidRPr="001C3DAF">
        <w:rPr>
          <w:u w:val="single"/>
        </w:rPr>
        <w:t>rights</w:t>
      </w:r>
      <w:r w:rsidRPr="001C3DAF">
        <w:t xml:space="preserve">, it defends collective bargaining through </w:t>
      </w:r>
      <w:r w:rsidRPr="001C3DAF">
        <w:rPr>
          <w:u w:val="single"/>
        </w:rPr>
        <w:t>equitable</w:t>
      </w:r>
      <w:r w:rsidRPr="001C3DAF">
        <w:t xml:space="preserve"> remedies. </w:t>
      </w:r>
      <w:r w:rsidRPr="001C3DAF">
        <w:rPr>
          <w:u w:val="single"/>
        </w:rPr>
        <w:t>Independently</w:t>
      </w:r>
      <w:r w:rsidRPr="001C3DAF">
        <w:t xml:space="preserve">, rights get </w:t>
      </w:r>
      <w:r w:rsidRPr="001C3DAF">
        <w:rPr>
          <w:u w:val="single"/>
        </w:rPr>
        <w:t>hijacked</w:t>
      </w:r>
      <w:r w:rsidRPr="001C3DAF">
        <w:t xml:space="preserve"> by opportunism---</w:t>
      </w:r>
      <w:r w:rsidRPr="001C3DAF">
        <w:rPr>
          <w:u w:val="single"/>
        </w:rPr>
        <w:t>presumption</w:t>
      </w:r>
      <w:r w:rsidRPr="001C3DAF">
        <w:t xml:space="preserve">. </w:t>
      </w:r>
    </w:p>
    <w:p w14:paraId="49C2E7DB" w14:textId="77777777" w:rsidR="008E1720" w:rsidRPr="001C3DAF" w:rsidRDefault="008E1720" w:rsidP="008E1720">
      <w:r w:rsidRPr="001C3DAF">
        <w:rPr>
          <w:rStyle w:val="Style13ptBold"/>
        </w:rPr>
        <w:t>Smith 21</w:t>
      </w:r>
      <w:r w:rsidRPr="001C3DAF">
        <w:t>, Fessenden Professor of Law, Harvard Law School. (Henry E., 2021, “Equity as Meta-Law,” The Yale Law Journal, Vol. 130, No. 5, Ulven)</w:t>
      </w:r>
    </w:p>
    <w:p w14:paraId="55458E14" w14:textId="77777777" w:rsidR="008E1720" w:rsidRPr="001C3DAF" w:rsidRDefault="008E1720" w:rsidP="008E1720">
      <w:pPr>
        <w:rPr>
          <w:sz w:val="16"/>
        </w:rPr>
      </w:pPr>
      <w:bookmarkStart w:id="7" w:name="_Hlk204189313"/>
      <w:r w:rsidRPr="001C3DAF">
        <w:rPr>
          <w:sz w:val="16"/>
        </w:rPr>
        <w:t xml:space="preserve">(b) Conflicting Rights. </w:t>
      </w:r>
      <w:r w:rsidRPr="00F477EA">
        <w:rPr>
          <w:rStyle w:val="Emphasis"/>
          <w:highlight w:val="cyan"/>
        </w:rPr>
        <w:t>Equity</w:t>
      </w:r>
      <w:r w:rsidRPr="00F477EA">
        <w:rPr>
          <w:sz w:val="16"/>
          <w:highlight w:val="cyan"/>
        </w:rPr>
        <w:t xml:space="preserve"> </w:t>
      </w:r>
      <w:r w:rsidRPr="00F477EA">
        <w:rPr>
          <w:rStyle w:val="StyleUnderline"/>
          <w:highlight w:val="cyan"/>
        </w:rPr>
        <w:t>as meta-law</w:t>
      </w:r>
      <w:r w:rsidRPr="001C3DAF">
        <w:rPr>
          <w:rStyle w:val="StyleUnderline"/>
        </w:rPr>
        <w:t xml:space="preserve"> is also</w:t>
      </w:r>
      <w:r w:rsidRPr="001C3DAF">
        <w:rPr>
          <w:sz w:val="16"/>
        </w:rPr>
        <w:t xml:space="preserve"> </w:t>
      </w:r>
      <w:r w:rsidRPr="001C3DAF">
        <w:rPr>
          <w:rStyle w:val="Emphasis"/>
        </w:rPr>
        <w:t xml:space="preserve">well suited to </w:t>
      </w:r>
      <w:r w:rsidRPr="00F477EA">
        <w:rPr>
          <w:rStyle w:val="Emphasis"/>
          <w:highlight w:val="cyan"/>
        </w:rPr>
        <w:t>resolving</w:t>
      </w:r>
      <w:r w:rsidRPr="001C3DAF">
        <w:rPr>
          <w:sz w:val="16"/>
        </w:rPr>
        <w:t xml:space="preserve"> </w:t>
      </w:r>
      <w:r w:rsidRPr="001C3DAF">
        <w:rPr>
          <w:rStyle w:val="StyleUnderline"/>
        </w:rPr>
        <w:t>situations of conflicting</w:t>
      </w:r>
      <w:r w:rsidRPr="001C3DAF">
        <w:rPr>
          <w:sz w:val="16"/>
        </w:rPr>
        <w:t xml:space="preserve"> </w:t>
      </w:r>
      <w:r w:rsidRPr="00F477EA">
        <w:rPr>
          <w:rStyle w:val="Emphasis"/>
          <w:highlight w:val="cyan"/>
        </w:rPr>
        <w:t>rights</w:t>
      </w:r>
      <w:r w:rsidRPr="001C3DAF">
        <w:rPr>
          <w:sz w:val="16"/>
        </w:rPr>
        <w:t xml:space="preserve">. Where two or more parties hold presumptive but conflicting rights, </w:t>
      </w:r>
      <w:r w:rsidRPr="00734CBA">
        <w:rPr>
          <w:rStyle w:val="StyleUnderline"/>
        </w:rPr>
        <w:t xml:space="preserve">one </w:t>
      </w:r>
      <w:r w:rsidRPr="00F477EA">
        <w:rPr>
          <w:rStyle w:val="StyleUnderline"/>
          <w:highlight w:val="cyan"/>
        </w:rPr>
        <w:t>solution</w:t>
      </w:r>
      <w:r w:rsidRPr="001C3DAF">
        <w:rPr>
          <w:rStyle w:val="StyleUnderline"/>
        </w:rPr>
        <w:t xml:space="preserve"> is to</w:t>
      </w:r>
      <w:r w:rsidRPr="001C3DAF">
        <w:rPr>
          <w:sz w:val="16"/>
        </w:rPr>
        <w:t xml:space="preserve"> </w:t>
      </w:r>
      <w:r w:rsidRPr="00F477EA">
        <w:rPr>
          <w:rStyle w:val="Emphasis"/>
          <w:highlight w:val="cyan"/>
        </w:rPr>
        <w:t>define rights</w:t>
      </w:r>
      <w:r w:rsidRPr="001C3DAF">
        <w:rPr>
          <w:sz w:val="16"/>
        </w:rPr>
        <w:t xml:space="preserve"> </w:t>
      </w:r>
      <w:r w:rsidRPr="001C3DAF">
        <w:rPr>
          <w:rStyle w:val="StyleUnderline"/>
        </w:rPr>
        <w:t>better</w:t>
      </w:r>
      <w:r w:rsidRPr="001C3DAF">
        <w:rPr>
          <w:sz w:val="16"/>
        </w:rPr>
        <w:t xml:space="preserve"> </w:t>
      </w:r>
      <w:r w:rsidRPr="00F477EA">
        <w:rPr>
          <w:rStyle w:val="Emphasis"/>
          <w:highlight w:val="cyan"/>
        </w:rPr>
        <w:t>ex</w:t>
      </w:r>
      <w:r w:rsidRPr="001C3DAF">
        <w:rPr>
          <w:rStyle w:val="Emphasis"/>
        </w:rPr>
        <w:t xml:space="preserve"> </w:t>
      </w:r>
      <w:r w:rsidRPr="00F477EA">
        <w:rPr>
          <w:rStyle w:val="Emphasis"/>
          <w:highlight w:val="cyan"/>
        </w:rPr>
        <w:t>ante</w:t>
      </w:r>
      <w:r w:rsidRPr="001C3DAF">
        <w:rPr>
          <w:sz w:val="16"/>
        </w:rPr>
        <w:t xml:space="preserve">. </w:t>
      </w:r>
      <w:r w:rsidRPr="001C3DAF">
        <w:rPr>
          <w:rStyle w:val="StyleUnderline"/>
        </w:rPr>
        <w:t>An</w:t>
      </w:r>
      <w:r w:rsidRPr="001C3DAF">
        <w:rPr>
          <w:sz w:val="16"/>
        </w:rPr>
        <w:t xml:space="preserve"> </w:t>
      </w:r>
      <w:r w:rsidRPr="001C3DAF">
        <w:rPr>
          <w:rStyle w:val="Emphasis"/>
        </w:rPr>
        <w:t xml:space="preserve">even </w:t>
      </w:r>
      <w:r w:rsidRPr="00F477EA">
        <w:rPr>
          <w:rStyle w:val="Emphasis"/>
          <w:highlight w:val="cyan"/>
        </w:rPr>
        <w:t xml:space="preserve">better </w:t>
      </w:r>
      <w:r w:rsidRPr="00734CBA">
        <w:rPr>
          <w:rStyle w:val="Emphasis"/>
        </w:rPr>
        <w:t>alternative</w:t>
      </w:r>
      <w:r w:rsidRPr="00734CBA">
        <w:rPr>
          <w:sz w:val="16"/>
        </w:rPr>
        <w:t xml:space="preserve"> </w:t>
      </w:r>
      <w:r w:rsidRPr="00734CBA">
        <w:rPr>
          <w:rStyle w:val="StyleUnderline"/>
        </w:rPr>
        <w:t>is</w:t>
      </w:r>
      <w:r w:rsidRPr="001C3DAF">
        <w:rPr>
          <w:rStyle w:val="StyleUnderline"/>
        </w:rPr>
        <w:t xml:space="preserve"> often </w:t>
      </w:r>
      <w:r w:rsidRPr="00F477EA">
        <w:rPr>
          <w:rStyle w:val="StyleUnderline"/>
          <w:highlight w:val="cyan"/>
        </w:rPr>
        <w:t>to</w:t>
      </w:r>
      <w:r w:rsidRPr="00F477EA">
        <w:rPr>
          <w:sz w:val="16"/>
          <w:highlight w:val="cyan"/>
        </w:rPr>
        <w:t xml:space="preserve"> </w:t>
      </w:r>
      <w:r w:rsidRPr="00F477EA">
        <w:rPr>
          <w:rStyle w:val="Emphasis"/>
          <w:highlight w:val="cyan"/>
        </w:rPr>
        <w:t>leave</w:t>
      </w:r>
      <w:r w:rsidRPr="001C3DAF">
        <w:rPr>
          <w:sz w:val="16"/>
        </w:rPr>
        <w:t xml:space="preserve"> </w:t>
      </w:r>
      <w:r w:rsidRPr="001C3DAF">
        <w:rPr>
          <w:rStyle w:val="StyleUnderline"/>
        </w:rPr>
        <w:t>the presumptive</w:t>
      </w:r>
      <w:r w:rsidRPr="001C3DAF">
        <w:rPr>
          <w:sz w:val="16"/>
        </w:rPr>
        <w:t xml:space="preserve"> </w:t>
      </w:r>
      <w:r w:rsidRPr="001C3DAF">
        <w:rPr>
          <w:rStyle w:val="Emphasis"/>
        </w:rPr>
        <w:t xml:space="preserve">rights </w:t>
      </w:r>
      <w:r w:rsidRPr="00F477EA">
        <w:rPr>
          <w:rStyle w:val="Emphasis"/>
          <w:highlight w:val="cyan"/>
        </w:rPr>
        <w:t>in place</w:t>
      </w:r>
      <w:r w:rsidRPr="00F477EA">
        <w:rPr>
          <w:sz w:val="16"/>
          <w:highlight w:val="cyan"/>
        </w:rPr>
        <w:t xml:space="preserve"> </w:t>
      </w:r>
      <w:r w:rsidRPr="00F477EA">
        <w:rPr>
          <w:rStyle w:val="StyleUnderline"/>
          <w:highlight w:val="cyan"/>
        </w:rPr>
        <w:t>and</w:t>
      </w:r>
      <w:r w:rsidRPr="001C3DAF">
        <w:rPr>
          <w:rStyle w:val="StyleUnderline"/>
        </w:rPr>
        <w:t xml:space="preserve"> to</w:t>
      </w:r>
      <w:r w:rsidRPr="001C3DAF">
        <w:rPr>
          <w:sz w:val="16"/>
        </w:rPr>
        <w:t xml:space="preserve"> </w:t>
      </w:r>
      <w:r w:rsidRPr="00F477EA">
        <w:rPr>
          <w:rStyle w:val="Emphasis"/>
          <w:highlight w:val="cyan"/>
        </w:rPr>
        <w:t>reconcile</w:t>
      </w:r>
      <w:r w:rsidRPr="001C3DAF">
        <w:rPr>
          <w:rStyle w:val="Emphasis"/>
        </w:rPr>
        <w:t xml:space="preserve"> them </w:t>
      </w:r>
      <w:r w:rsidRPr="00F477EA">
        <w:rPr>
          <w:rStyle w:val="Emphasis"/>
          <w:highlight w:val="cyan"/>
        </w:rPr>
        <w:t>ex post</w:t>
      </w:r>
      <w:r w:rsidRPr="00F477EA">
        <w:rPr>
          <w:sz w:val="16"/>
          <w:highlight w:val="cyan"/>
        </w:rPr>
        <w:t xml:space="preserve"> </w:t>
      </w:r>
      <w:r w:rsidRPr="00F477EA">
        <w:rPr>
          <w:rStyle w:val="StyleUnderline"/>
          <w:highlight w:val="cyan"/>
        </w:rPr>
        <w:t>based on</w:t>
      </w:r>
      <w:r w:rsidRPr="001C3DAF">
        <w:rPr>
          <w:rStyle w:val="StyleUnderline"/>
        </w:rPr>
        <w:t xml:space="preserve"> an</w:t>
      </w:r>
      <w:r w:rsidRPr="001C3DAF">
        <w:rPr>
          <w:sz w:val="16"/>
        </w:rPr>
        <w:t xml:space="preserve"> </w:t>
      </w:r>
      <w:r w:rsidRPr="00F477EA">
        <w:rPr>
          <w:rStyle w:val="Emphasis"/>
          <w:highlight w:val="cyan"/>
        </w:rPr>
        <w:t>equitable</w:t>
      </w:r>
      <w:r w:rsidRPr="001C3DAF">
        <w:rPr>
          <w:sz w:val="16"/>
        </w:rPr>
        <w:t xml:space="preserve">, </w:t>
      </w:r>
      <w:r w:rsidRPr="001C3DAF">
        <w:rPr>
          <w:rStyle w:val="StyleUnderline"/>
        </w:rPr>
        <w:t>context-sensitive style of</w:t>
      </w:r>
      <w:r w:rsidRPr="001C3DAF">
        <w:rPr>
          <w:sz w:val="16"/>
        </w:rPr>
        <w:t xml:space="preserve"> </w:t>
      </w:r>
      <w:r w:rsidRPr="00F477EA">
        <w:rPr>
          <w:rStyle w:val="Emphasis"/>
          <w:highlight w:val="cyan"/>
        </w:rPr>
        <w:t>reasoning</w:t>
      </w:r>
      <w:r w:rsidRPr="001C3DAF">
        <w:rPr>
          <w:sz w:val="16"/>
        </w:rPr>
        <w:t xml:space="preserve">.83 That is, </w:t>
      </w:r>
      <w:r w:rsidRPr="001C3DAF">
        <w:rPr>
          <w:rStyle w:val="Emphasis"/>
        </w:rPr>
        <w:t>dealing</w:t>
      </w:r>
      <w:r w:rsidRPr="001C3DAF">
        <w:rPr>
          <w:sz w:val="16"/>
        </w:rPr>
        <w:t xml:space="preserve"> </w:t>
      </w:r>
      <w:r w:rsidRPr="001C3DAF">
        <w:rPr>
          <w:rStyle w:val="StyleUnderline"/>
        </w:rPr>
        <w:t>with the problem</w:t>
      </w:r>
      <w:r w:rsidRPr="001C3DAF">
        <w:rPr>
          <w:sz w:val="16"/>
        </w:rPr>
        <w:t xml:space="preserve"> </w:t>
      </w:r>
      <w:r w:rsidRPr="001C3DAF">
        <w:rPr>
          <w:rStyle w:val="Emphasis"/>
        </w:rPr>
        <w:t xml:space="preserve">at </w:t>
      </w:r>
      <w:r w:rsidRPr="00734CBA">
        <w:rPr>
          <w:rStyle w:val="Emphasis"/>
        </w:rPr>
        <w:t>the second order</w:t>
      </w:r>
      <w:r w:rsidRPr="00734CBA">
        <w:rPr>
          <w:sz w:val="16"/>
        </w:rPr>
        <w:t xml:space="preserve"> </w:t>
      </w:r>
      <w:r w:rsidRPr="00734CBA">
        <w:rPr>
          <w:rStyle w:val="StyleUnderline"/>
        </w:rPr>
        <w:t xml:space="preserve">is </w:t>
      </w:r>
      <w:r w:rsidRPr="00F477EA">
        <w:rPr>
          <w:rStyle w:val="Emphasis"/>
          <w:highlight w:val="cyan"/>
        </w:rPr>
        <w:t>simpler</w:t>
      </w:r>
      <w:r w:rsidRPr="001C3DAF">
        <w:rPr>
          <w:sz w:val="16"/>
        </w:rPr>
        <w:t xml:space="preserve"> </w:t>
      </w:r>
      <w:r w:rsidRPr="00F477EA">
        <w:rPr>
          <w:rStyle w:val="StyleUnderline"/>
          <w:highlight w:val="cyan"/>
        </w:rPr>
        <w:t>and</w:t>
      </w:r>
      <w:r w:rsidRPr="001C3DAF">
        <w:rPr>
          <w:sz w:val="16"/>
        </w:rPr>
        <w:t xml:space="preserve"> </w:t>
      </w:r>
      <w:r w:rsidRPr="00734CBA">
        <w:rPr>
          <w:rStyle w:val="Emphasis"/>
        </w:rPr>
        <w:t xml:space="preserve">more </w:t>
      </w:r>
      <w:r w:rsidRPr="00F477EA">
        <w:rPr>
          <w:rStyle w:val="Emphasis"/>
          <w:highlight w:val="cyan"/>
        </w:rPr>
        <w:t>transparent</w:t>
      </w:r>
      <w:r w:rsidRPr="001C3DAF">
        <w:rPr>
          <w:sz w:val="16"/>
        </w:rPr>
        <w:t xml:space="preserve"> </w:t>
      </w:r>
      <w:r w:rsidRPr="001C3DAF">
        <w:rPr>
          <w:rStyle w:val="StyleUnderline"/>
        </w:rPr>
        <w:t>than trying to build a solution into the system at the first level</w:t>
      </w:r>
      <w:r w:rsidRPr="001C3DAF">
        <w:rPr>
          <w:sz w:val="16"/>
        </w:rPr>
        <w:t>.</w:t>
      </w:r>
    </w:p>
    <w:p w14:paraId="68688714" w14:textId="77777777" w:rsidR="008E1720" w:rsidRPr="001C3DAF" w:rsidRDefault="008E1720" w:rsidP="008E1720">
      <w:pPr>
        <w:rPr>
          <w:sz w:val="16"/>
        </w:rPr>
      </w:pPr>
      <w:r w:rsidRPr="001C3DAF">
        <w:rPr>
          <w:sz w:val="16"/>
        </w:rPr>
        <w:t>A paradigmatic case of conflicting rights comes from the law of nuisance, in which a contextualized inquiry forms the basis for resolving conflicts over resource use between two parties who have a prima facie “right” to do what they are doing.84 Consider the traditional principle sic utere tuo ut alienum non laedas (use what is yours so as not to injure another’s). Principles such as these reflected a natural-rights approach in which one would work out the mutual rights and duties that would maximize mutual freedom and autonomy in a symmetric fashion.85 Traditional nuisance analysis involved reconciling conflicting rights using second-order analysis. First, a court would ask how the complained-of activity compared to what was expected in the locality. It would then consider factors like avoidability, good faith, priority, and disproportionate hardship, all the while under the constraint that the resultant packages of rights should be symmetric.86 The idea was to create an interface between parcels that would protect landowners in a freedom-maximizing way</w:t>
      </w:r>
    </w:p>
    <w:p w14:paraId="0D130719" w14:textId="77777777" w:rsidR="008E1720" w:rsidRPr="001C3DAF" w:rsidRDefault="008E1720" w:rsidP="008E1720">
      <w:pPr>
        <w:rPr>
          <w:sz w:val="16"/>
        </w:rPr>
      </w:pPr>
      <w:r w:rsidRPr="001C3DAF">
        <w:rPr>
          <w:rStyle w:val="StyleUnderline"/>
        </w:rPr>
        <w:t>While maintaining a second-order style of nuisance law does not require natural-rights or natural-law foundations</w:t>
      </w:r>
      <w:r w:rsidRPr="001C3DAF">
        <w:rPr>
          <w:sz w:val="16"/>
        </w:rPr>
        <w:t xml:space="preserve">, the </w:t>
      </w:r>
      <w:r w:rsidRPr="001C3DAF">
        <w:rPr>
          <w:rStyle w:val="StyleUnderline"/>
        </w:rPr>
        <w:t>loss of</w:t>
      </w:r>
      <w:r w:rsidRPr="001C3DAF">
        <w:rPr>
          <w:sz w:val="16"/>
        </w:rPr>
        <w:t xml:space="preserve"> those </w:t>
      </w:r>
      <w:r w:rsidRPr="001C3DAF">
        <w:rPr>
          <w:rStyle w:val="StyleUnderline"/>
        </w:rPr>
        <w:t>moorings for nuisance led to the futile search for a single-level replacement for nuisance’s two-tier structure</w:t>
      </w:r>
      <w:r w:rsidRPr="001C3DAF">
        <w:rPr>
          <w:sz w:val="16"/>
        </w:rPr>
        <w:t xml:space="preserve">. The Legal Realists made it conventional wisdom that sic utere is an empty question-begging phrase,87 good in principle but useless as a grounds for decision because it does not determine any right or obligation.88 Much has been made of how pre-Realist law supposedly had no theory of “harm without injury.”89 As a result, </w:t>
      </w:r>
      <w:r w:rsidRPr="001C3DAF">
        <w:rPr>
          <w:rStyle w:val="StyleUnderline"/>
        </w:rPr>
        <w:t>the</w:t>
      </w:r>
      <w:r w:rsidRPr="001C3DAF">
        <w:rPr>
          <w:sz w:val="16"/>
        </w:rPr>
        <w:t xml:space="preserve"> </w:t>
      </w:r>
      <w:r w:rsidRPr="00F477EA">
        <w:rPr>
          <w:rStyle w:val="Emphasis"/>
          <w:highlight w:val="cyan"/>
        </w:rPr>
        <w:t>analysis</w:t>
      </w:r>
      <w:r w:rsidRPr="001C3DAF">
        <w:rPr>
          <w:sz w:val="16"/>
        </w:rPr>
        <w:t xml:space="preserve"> </w:t>
      </w:r>
      <w:r w:rsidRPr="001C3DAF">
        <w:rPr>
          <w:rStyle w:val="StyleUnderline"/>
        </w:rPr>
        <w:t xml:space="preserve">of nuisance </w:t>
      </w:r>
      <w:r w:rsidRPr="00F477EA">
        <w:rPr>
          <w:rStyle w:val="StyleUnderline"/>
          <w:highlight w:val="cyan"/>
        </w:rPr>
        <w:t xml:space="preserve">has </w:t>
      </w:r>
      <w:r w:rsidRPr="00A57519">
        <w:rPr>
          <w:rStyle w:val="Emphasis"/>
        </w:rPr>
        <w:t xml:space="preserve">become </w:t>
      </w:r>
      <w:r w:rsidRPr="00F477EA">
        <w:rPr>
          <w:rStyle w:val="Emphasis"/>
          <w:highlight w:val="cyan"/>
        </w:rPr>
        <w:t>a mystery</w:t>
      </w:r>
      <w:r w:rsidRPr="00F477EA">
        <w:rPr>
          <w:sz w:val="16"/>
          <w:highlight w:val="cyan"/>
        </w:rPr>
        <w:t xml:space="preserve">, </w:t>
      </w:r>
      <w:r w:rsidRPr="00F477EA">
        <w:rPr>
          <w:rStyle w:val="Emphasis"/>
          <w:highlight w:val="cyan"/>
        </w:rPr>
        <w:t>devolving</w:t>
      </w:r>
      <w:r w:rsidRPr="00F477EA">
        <w:rPr>
          <w:sz w:val="16"/>
          <w:highlight w:val="cyan"/>
        </w:rPr>
        <w:t xml:space="preserve"> </w:t>
      </w:r>
      <w:r w:rsidRPr="00F477EA">
        <w:rPr>
          <w:rStyle w:val="StyleUnderline"/>
          <w:highlight w:val="cyan"/>
        </w:rPr>
        <w:t>into</w:t>
      </w:r>
      <w:r w:rsidRPr="001C3DAF">
        <w:rPr>
          <w:rStyle w:val="StyleUnderline"/>
        </w:rPr>
        <w:t xml:space="preserve"> a </w:t>
      </w:r>
      <w:r w:rsidRPr="00F477EA">
        <w:rPr>
          <w:rStyle w:val="StyleUnderline"/>
          <w:highlight w:val="cyan"/>
        </w:rPr>
        <w:t>multifactor</w:t>
      </w:r>
      <w:r w:rsidRPr="001C3DAF">
        <w:rPr>
          <w:rStyle w:val="StyleUnderline"/>
        </w:rPr>
        <w:t xml:space="preserve"> balancing </w:t>
      </w:r>
      <w:r w:rsidRPr="00F477EA">
        <w:rPr>
          <w:rStyle w:val="StyleUnderline"/>
          <w:highlight w:val="cyan"/>
        </w:rPr>
        <w:t>test</w:t>
      </w:r>
      <w:r w:rsidRPr="001C3DAF">
        <w:rPr>
          <w:sz w:val="16"/>
        </w:rPr>
        <w:t xml:space="preserve">.90 </w:t>
      </w:r>
      <w:r w:rsidRPr="001C3DAF">
        <w:rPr>
          <w:rStyle w:val="StyleUnderline"/>
        </w:rPr>
        <w:t>This is</w:t>
      </w:r>
      <w:r w:rsidRPr="001C3DAF">
        <w:rPr>
          <w:sz w:val="16"/>
        </w:rPr>
        <w:t xml:space="preserve"> </w:t>
      </w:r>
      <w:r w:rsidRPr="001C3DAF">
        <w:rPr>
          <w:rStyle w:val="Emphasis"/>
        </w:rPr>
        <w:t>symptomatic of equity gone wrong</w:t>
      </w:r>
      <w:r w:rsidRPr="001C3DAF">
        <w:rPr>
          <w:sz w:val="16"/>
        </w:rPr>
        <w:t xml:space="preserve">. </w:t>
      </w:r>
      <w:r w:rsidRPr="001C3DAF">
        <w:rPr>
          <w:rStyle w:val="StyleUnderline"/>
        </w:rPr>
        <w:t xml:space="preserve">Any attempt to reduce nuisance analysis to </w:t>
      </w:r>
      <w:r w:rsidRPr="00A57519">
        <w:rPr>
          <w:rStyle w:val="StyleUnderline"/>
        </w:rPr>
        <w:t xml:space="preserve">a </w:t>
      </w:r>
      <w:r w:rsidRPr="00F477EA">
        <w:rPr>
          <w:rStyle w:val="StyleUnderline"/>
          <w:highlight w:val="cyan"/>
        </w:rPr>
        <w:t>single level</w:t>
      </w:r>
      <w:r w:rsidRPr="00A57519">
        <w:rPr>
          <w:rStyle w:val="StyleUnderline"/>
        </w:rPr>
        <w:t xml:space="preserve"> will </w:t>
      </w:r>
      <w:r w:rsidRPr="00F477EA">
        <w:rPr>
          <w:rStyle w:val="StyleUnderline"/>
          <w:highlight w:val="cyan"/>
        </w:rPr>
        <w:t>leave</w:t>
      </w:r>
      <w:r w:rsidRPr="001C3DAF">
        <w:rPr>
          <w:rStyle w:val="StyleUnderline"/>
        </w:rPr>
        <w:t xml:space="preserve"> it </w:t>
      </w:r>
      <w:r w:rsidRPr="00F477EA">
        <w:rPr>
          <w:rStyle w:val="Emphasis"/>
          <w:highlight w:val="cyan"/>
        </w:rPr>
        <w:t>hopeless</w:t>
      </w:r>
      <w:r w:rsidRPr="00A57519">
        <w:rPr>
          <w:rStyle w:val="StyleUnderline"/>
        </w:rPr>
        <w:t>ly confused and complex</w:t>
      </w:r>
      <w:r w:rsidRPr="001C3DAF">
        <w:rPr>
          <w:sz w:val="16"/>
        </w:rPr>
        <w:t>.</w:t>
      </w:r>
    </w:p>
    <w:p w14:paraId="2E041516" w14:textId="77777777" w:rsidR="008E1720" w:rsidRPr="001C3DAF" w:rsidRDefault="008E1720" w:rsidP="008E1720">
      <w:pPr>
        <w:rPr>
          <w:sz w:val="16"/>
        </w:rPr>
      </w:pPr>
      <w:r w:rsidRPr="001C3DAF">
        <w:rPr>
          <w:sz w:val="16"/>
        </w:rPr>
        <w:t xml:space="preserve">To take another example, consider the doctrine of “coming to the nuisance.”91 Should someone be able to complain of a nuisance that was already there when she bought her land? A flat-out “no” is a problem, because then landowners could acquire what amount to prescriptive rights just by being first. A simple “yes” is also a problem, because there are situations in which people could easily avoid nuisance but may </w:t>
      </w:r>
      <w:r w:rsidRPr="00734CBA">
        <w:rPr>
          <w:sz w:val="16"/>
        </w:rPr>
        <w:t xml:space="preserve">act deliberately to court one. </w:t>
      </w:r>
      <w:r w:rsidRPr="00734CBA">
        <w:rPr>
          <w:rStyle w:val="StyleUnderline"/>
        </w:rPr>
        <w:t>Overall, we want</w:t>
      </w:r>
      <w:r w:rsidRPr="00734CBA">
        <w:rPr>
          <w:sz w:val="16"/>
        </w:rPr>
        <w:t xml:space="preserve"> </w:t>
      </w:r>
      <w:r w:rsidRPr="00734CBA">
        <w:rPr>
          <w:rStyle w:val="Emphasis"/>
        </w:rPr>
        <w:t>each party to take the other’s behavior</w:t>
      </w:r>
      <w:r w:rsidRPr="00734CBA">
        <w:rPr>
          <w:sz w:val="16"/>
        </w:rPr>
        <w:t xml:space="preserve"> </w:t>
      </w:r>
      <w:r w:rsidRPr="00734CBA">
        <w:rPr>
          <w:rStyle w:val="StyleUnderline"/>
        </w:rPr>
        <w:t xml:space="preserve">into account and in a </w:t>
      </w:r>
      <w:r w:rsidRPr="00F477EA">
        <w:rPr>
          <w:rStyle w:val="StyleUnderline"/>
          <w:highlight w:val="cyan"/>
        </w:rPr>
        <w:t>way that</w:t>
      </w:r>
      <w:r w:rsidRPr="00F477EA">
        <w:rPr>
          <w:sz w:val="16"/>
          <w:highlight w:val="cyan"/>
        </w:rPr>
        <w:t xml:space="preserve"> </w:t>
      </w:r>
      <w:r w:rsidRPr="00F477EA">
        <w:rPr>
          <w:rStyle w:val="Emphasis"/>
          <w:highlight w:val="cyan"/>
        </w:rPr>
        <w:t>avoids opportunism</w:t>
      </w:r>
      <w:r w:rsidRPr="001C3DAF">
        <w:rPr>
          <w:sz w:val="16"/>
        </w:rPr>
        <w:t xml:space="preserve">. </w:t>
      </w:r>
      <w:r w:rsidRPr="001C3DAF">
        <w:rPr>
          <w:rStyle w:val="StyleUnderline"/>
        </w:rPr>
        <w:t>A law-and-economics analysis invariably sees this as a first-order problem, but</w:t>
      </w:r>
      <w:r w:rsidRPr="001C3DAF">
        <w:rPr>
          <w:sz w:val="16"/>
        </w:rPr>
        <w:t xml:space="preserve"> </w:t>
      </w:r>
      <w:r w:rsidRPr="00F477EA">
        <w:rPr>
          <w:rStyle w:val="Emphasis"/>
          <w:highlight w:val="cyan"/>
        </w:rPr>
        <w:t>specifying</w:t>
      </w:r>
      <w:r w:rsidRPr="001C3DAF">
        <w:rPr>
          <w:sz w:val="16"/>
        </w:rPr>
        <w:t xml:space="preserve"> </w:t>
      </w:r>
      <w:r w:rsidRPr="001C3DAF">
        <w:rPr>
          <w:rStyle w:val="StyleUnderline"/>
        </w:rPr>
        <w:t>a set of general</w:t>
      </w:r>
      <w:r w:rsidRPr="001C3DAF">
        <w:rPr>
          <w:sz w:val="16"/>
        </w:rPr>
        <w:t xml:space="preserve"> </w:t>
      </w:r>
      <w:r w:rsidRPr="00F477EA">
        <w:rPr>
          <w:rStyle w:val="Emphasis"/>
          <w:highlight w:val="cyan"/>
        </w:rPr>
        <w:t>first-order rules</w:t>
      </w:r>
      <w:r w:rsidRPr="00F477EA">
        <w:rPr>
          <w:sz w:val="16"/>
          <w:highlight w:val="cyan"/>
        </w:rPr>
        <w:t xml:space="preserve"> </w:t>
      </w:r>
      <w:r w:rsidRPr="00F477EA">
        <w:rPr>
          <w:rStyle w:val="StyleUnderline"/>
          <w:highlight w:val="cyan"/>
        </w:rPr>
        <w:t>that</w:t>
      </w:r>
      <w:r w:rsidRPr="001C3DAF">
        <w:rPr>
          <w:rStyle w:val="StyleUnderline"/>
        </w:rPr>
        <w:t xml:space="preserve"> can fully </w:t>
      </w:r>
      <w:r w:rsidRPr="00F477EA">
        <w:rPr>
          <w:rStyle w:val="StyleUnderline"/>
          <w:highlight w:val="cyan"/>
        </w:rPr>
        <w:t>account for all</w:t>
      </w:r>
      <w:r w:rsidRPr="001C3DAF">
        <w:rPr>
          <w:rStyle w:val="StyleUnderline"/>
        </w:rPr>
        <w:t xml:space="preserve"> possible </w:t>
      </w:r>
      <w:r w:rsidRPr="00F477EA">
        <w:rPr>
          <w:rStyle w:val="StyleUnderline"/>
          <w:highlight w:val="cyan"/>
        </w:rPr>
        <w:t>situations</w:t>
      </w:r>
      <w:r w:rsidRPr="00F477EA">
        <w:rPr>
          <w:sz w:val="16"/>
          <w:highlight w:val="cyan"/>
        </w:rPr>
        <w:t xml:space="preserve"> </w:t>
      </w:r>
      <w:r w:rsidRPr="00F477EA">
        <w:rPr>
          <w:rStyle w:val="Emphasis"/>
          <w:highlight w:val="cyan"/>
        </w:rPr>
        <w:t>is</w:t>
      </w:r>
      <w:r w:rsidRPr="001C3DAF">
        <w:rPr>
          <w:rStyle w:val="Emphasis"/>
        </w:rPr>
        <w:t xml:space="preserve"> difficult to </w:t>
      </w:r>
      <w:r w:rsidRPr="00F477EA">
        <w:rPr>
          <w:rStyle w:val="Emphasis"/>
          <w:highlight w:val="cyan"/>
        </w:rPr>
        <w:t>impossible</w:t>
      </w:r>
      <w:r w:rsidRPr="001C3DAF">
        <w:rPr>
          <w:sz w:val="16"/>
        </w:rPr>
        <w:t>.92</w:t>
      </w:r>
    </w:p>
    <w:p w14:paraId="6DA9C003" w14:textId="77777777" w:rsidR="008E1720" w:rsidRPr="001C3DAF" w:rsidRDefault="008E1720" w:rsidP="008E1720">
      <w:pPr>
        <w:rPr>
          <w:sz w:val="16"/>
        </w:rPr>
      </w:pPr>
      <w:r w:rsidRPr="001C3DAF">
        <w:rPr>
          <w:rStyle w:val="StyleUnderline"/>
        </w:rPr>
        <w:t xml:space="preserve">In </w:t>
      </w:r>
      <w:r w:rsidRPr="00F477EA">
        <w:rPr>
          <w:rStyle w:val="Emphasis"/>
          <w:highlight w:val="cyan"/>
        </w:rPr>
        <w:t>equitable fashion</w:t>
      </w:r>
      <w:r w:rsidRPr="001C3DAF">
        <w:rPr>
          <w:sz w:val="16"/>
        </w:rPr>
        <w:t xml:space="preserve">, the presumption that coming to the nuisance is not a defense can be overcome if the second mover takes too much account of the behavior of the first party in the wrong way. This requires a second-order analysis. So, where someone buys a nearly valueless parcel with an inadvertent nuisance simply in order to threaten an injunction, a court should deny the injunction to deprive the plaintiff of the leverage it would afford.93 In the multilevel system of analysis, </w:t>
      </w:r>
      <w:r w:rsidRPr="001C3DAF">
        <w:rPr>
          <w:rStyle w:val="StyleUnderline"/>
        </w:rPr>
        <w:t>there is</w:t>
      </w:r>
      <w:r w:rsidRPr="001C3DAF">
        <w:rPr>
          <w:sz w:val="16"/>
        </w:rPr>
        <w:t xml:space="preserve"> </w:t>
      </w:r>
      <w:r w:rsidRPr="00F477EA">
        <w:rPr>
          <w:rStyle w:val="Emphasis"/>
          <w:highlight w:val="cyan"/>
        </w:rPr>
        <w:t>no longer</w:t>
      </w:r>
      <w:r w:rsidRPr="001C3DAF">
        <w:rPr>
          <w:sz w:val="16"/>
        </w:rPr>
        <w:t xml:space="preserve"> </w:t>
      </w:r>
      <w:r w:rsidRPr="001C3DAF">
        <w:rPr>
          <w:rStyle w:val="StyleUnderline"/>
        </w:rPr>
        <w:t>any</w:t>
      </w:r>
      <w:r w:rsidRPr="001C3DAF">
        <w:rPr>
          <w:sz w:val="16"/>
        </w:rPr>
        <w:t xml:space="preserve"> </w:t>
      </w:r>
      <w:r w:rsidRPr="00F477EA">
        <w:rPr>
          <w:rStyle w:val="Emphasis"/>
          <w:highlight w:val="cyan"/>
        </w:rPr>
        <w:t>need</w:t>
      </w:r>
      <w:r w:rsidRPr="00A57519">
        <w:rPr>
          <w:rStyle w:val="Emphasis"/>
        </w:rPr>
        <w:t xml:space="preserve"> for</w:t>
      </w:r>
      <w:r w:rsidRPr="001C3DAF">
        <w:rPr>
          <w:rStyle w:val="Emphasis"/>
        </w:rPr>
        <w:t xml:space="preserve"> across-the-board </w:t>
      </w:r>
      <w:r w:rsidRPr="00F477EA">
        <w:rPr>
          <w:rStyle w:val="Emphasis"/>
          <w:highlight w:val="cyan"/>
        </w:rPr>
        <w:t>specification</w:t>
      </w:r>
      <w:r w:rsidRPr="001C3DAF">
        <w:rPr>
          <w:sz w:val="16"/>
        </w:rPr>
        <w:t xml:space="preserve"> </w:t>
      </w:r>
      <w:r w:rsidRPr="001C3DAF">
        <w:rPr>
          <w:rStyle w:val="StyleUnderline"/>
        </w:rPr>
        <w:t>of inefficient threats</w:t>
      </w:r>
      <w:r w:rsidRPr="001C3DAF">
        <w:rPr>
          <w:sz w:val="16"/>
        </w:rPr>
        <w:t>.94</w:t>
      </w:r>
    </w:p>
    <w:p w14:paraId="243816D2" w14:textId="77777777" w:rsidR="008E1720" w:rsidRPr="001C3DAF" w:rsidRDefault="008E1720" w:rsidP="008E1720">
      <w:pPr>
        <w:rPr>
          <w:sz w:val="16"/>
        </w:rPr>
      </w:pPr>
      <w:r w:rsidRPr="001C3DAF">
        <w:rPr>
          <w:sz w:val="16"/>
        </w:rPr>
        <w:t xml:space="preserve">Interestingly, </w:t>
      </w:r>
      <w:r w:rsidRPr="001C3DAF">
        <w:rPr>
          <w:rStyle w:val="StyleUnderline"/>
        </w:rPr>
        <w:t xml:space="preserve">those parts of the law that involve </w:t>
      </w:r>
      <w:r w:rsidRPr="00F477EA">
        <w:rPr>
          <w:rStyle w:val="StyleUnderline"/>
          <w:highlight w:val="cyan"/>
        </w:rPr>
        <w:t>second-order resolution of conflicting rights are</w:t>
      </w:r>
      <w:r w:rsidRPr="001C3DAF">
        <w:rPr>
          <w:rStyle w:val="StyleUnderline"/>
        </w:rPr>
        <w:t xml:space="preserve"> </w:t>
      </w:r>
      <w:r w:rsidRPr="00A57519">
        <w:rPr>
          <w:rStyle w:val="StyleUnderline"/>
        </w:rPr>
        <w:t>among the most difficult for rules-based legal analysis</w:t>
      </w:r>
      <w:r w:rsidRPr="00A57519">
        <w:rPr>
          <w:sz w:val="16"/>
        </w:rPr>
        <w:t xml:space="preserve">. It is </w:t>
      </w:r>
      <w:r w:rsidRPr="00A57519">
        <w:rPr>
          <w:rStyle w:val="StyleUnderline"/>
        </w:rPr>
        <w:t>here that</w:t>
      </w:r>
      <w:r w:rsidRPr="00A57519">
        <w:rPr>
          <w:sz w:val="16"/>
        </w:rPr>
        <w:t xml:space="preserve"> </w:t>
      </w:r>
      <w:r w:rsidRPr="00A57519">
        <w:rPr>
          <w:rStyle w:val="Emphasis"/>
        </w:rPr>
        <w:t>equity can play</w:t>
      </w:r>
      <w:r w:rsidRPr="001C3DAF">
        <w:rPr>
          <w:rStyle w:val="Emphasis"/>
        </w:rPr>
        <w:t xml:space="preserve"> a </w:t>
      </w:r>
      <w:r w:rsidRPr="00F477EA">
        <w:rPr>
          <w:rStyle w:val="Emphasis"/>
          <w:highlight w:val="cyan"/>
        </w:rPr>
        <w:t>crucial</w:t>
      </w:r>
      <w:r w:rsidRPr="001C3DAF">
        <w:rPr>
          <w:rStyle w:val="Emphasis"/>
        </w:rPr>
        <w:t xml:space="preserve"> role</w:t>
      </w:r>
      <w:r w:rsidRPr="001C3DAF">
        <w:rPr>
          <w:sz w:val="16"/>
        </w:rPr>
        <w:t xml:space="preserve"> </w:t>
      </w:r>
      <w:r w:rsidRPr="00F477EA">
        <w:rPr>
          <w:rStyle w:val="StyleUnderline"/>
          <w:highlight w:val="cyan"/>
        </w:rPr>
        <w:t>in</w:t>
      </w:r>
      <w:r w:rsidRPr="001C3DAF">
        <w:rPr>
          <w:rStyle w:val="StyleUnderline"/>
        </w:rPr>
        <w:t xml:space="preserve"> allowing for</w:t>
      </w:r>
      <w:r w:rsidRPr="001C3DAF">
        <w:rPr>
          <w:sz w:val="16"/>
        </w:rPr>
        <w:t xml:space="preserve"> </w:t>
      </w:r>
      <w:r w:rsidRPr="00F477EA">
        <w:rPr>
          <w:rStyle w:val="Emphasis"/>
          <w:highlight w:val="cyan"/>
        </w:rPr>
        <w:t>context-sensitive outcomes</w:t>
      </w:r>
      <w:r w:rsidRPr="001C3DAF">
        <w:rPr>
          <w:sz w:val="16"/>
        </w:rPr>
        <w:t>.</w:t>
      </w:r>
    </w:p>
    <w:bookmarkEnd w:id="7"/>
    <w:p w14:paraId="16D04724" w14:textId="77777777" w:rsidR="008E1720" w:rsidRPr="001C3DAF" w:rsidRDefault="008E1720" w:rsidP="008E1720"/>
    <w:p w14:paraId="4F45E32E" w14:textId="77777777" w:rsidR="008E1720" w:rsidRPr="001C3DAF" w:rsidRDefault="008E1720" w:rsidP="008E1720">
      <w:pPr>
        <w:pStyle w:val="Heading4"/>
      </w:pPr>
      <w:r w:rsidRPr="001C3DAF">
        <w:t xml:space="preserve">Reviving an </w:t>
      </w:r>
      <w:r w:rsidRPr="001C3DAF">
        <w:rPr>
          <w:u w:val="single"/>
        </w:rPr>
        <w:t>independent role</w:t>
      </w:r>
      <w:r w:rsidRPr="001C3DAF">
        <w:t xml:space="preserve"> for equity is </w:t>
      </w:r>
      <w:r w:rsidRPr="001C3DAF">
        <w:rPr>
          <w:u w:val="single"/>
        </w:rPr>
        <w:t>key</w:t>
      </w:r>
      <w:r w:rsidRPr="001C3DAF">
        <w:t xml:space="preserve"> to check </w:t>
      </w:r>
      <w:r w:rsidRPr="001C3DAF">
        <w:rPr>
          <w:u w:val="single"/>
        </w:rPr>
        <w:t>existential</w:t>
      </w:r>
      <w:r w:rsidRPr="001C3DAF">
        <w:t xml:space="preserve"> climate change. </w:t>
      </w:r>
    </w:p>
    <w:p w14:paraId="472930E7" w14:textId="77777777" w:rsidR="008E1720" w:rsidRPr="001C3DAF" w:rsidRDefault="008E1720" w:rsidP="008E1720">
      <w:r w:rsidRPr="001C3DAF">
        <w:rPr>
          <w:rStyle w:val="Style13ptBold"/>
        </w:rPr>
        <w:t>Moffa 12</w:t>
      </w:r>
      <w:r w:rsidRPr="001C3DAF">
        <w:t xml:space="preserve">, J.D. 2012, Yale Law School. (Anthony, 2012, “Wasting the Planet: What a Storied Doctrine of Property Brings to Bear on Environmental Law and Climate Change,” Journal of Environmental Law &amp; Litigation, Vol. 27, No. 2, </w:t>
      </w:r>
      <w:hyperlink r:id="rId6" w:history="1">
        <w:r w:rsidRPr="001C3DAF">
          <w:rPr>
            <w:rStyle w:val="Hyperlink"/>
          </w:rPr>
          <w:t>https://papers.ssrn.com/sol3/papers.cfm?abstract_id=3428576</w:t>
        </w:r>
      </w:hyperlink>
      <w:r w:rsidRPr="001C3DAF">
        <w:t>, Ulven)</w:t>
      </w:r>
    </w:p>
    <w:p w14:paraId="1245FBEA" w14:textId="77777777" w:rsidR="008E1720" w:rsidRPr="001C3DAF" w:rsidRDefault="008E1720" w:rsidP="008E1720">
      <w:pPr>
        <w:rPr>
          <w:sz w:val="16"/>
        </w:rPr>
      </w:pPr>
      <w:r w:rsidRPr="001C3DAF">
        <w:rPr>
          <w:rStyle w:val="StyleUnderline"/>
        </w:rPr>
        <w:t>In the</w:t>
      </w:r>
      <w:r w:rsidRPr="001C3DAF">
        <w:rPr>
          <w:sz w:val="16"/>
        </w:rPr>
        <w:t xml:space="preserve"> </w:t>
      </w:r>
      <w:r w:rsidRPr="00F477EA">
        <w:rPr>
          <w:rStyle w:val="Emphasis"/>
          <w:highlight w:val="cyan"/>
        </w:rPr>
        <w:t>U</w:t>
      </w:r>
      <w:r w:rsidRPr="001C3DAF">
        <w:rPr>
          <w:rStyle w:val="StyleUnderline"/>
        </w:rPr>
        <w:t>nited</w:t>
      </w:r>
      <w:r w:rsidRPr="001C3DAF">
        <w:rPr>
          <w:sz w:val="16"/>
        </w:rPr>
        <w:t xml:space="preserve"> </w:t>
      </w:r>
      <w:r w:rsidRPr="00F477EA">
        <w:rPr>
          <w:rStyle w:val="Emphasis"/>
          <w:highlight w:val="cyan"/>
        </w:rPr>
        <w:t>S</w:t>
      </w:r>
      <w:r w:rsidRPr="001C3DAF">
        <w:rPr>
          <w:rStyle w:val="StyleUnderline"/>
        </w:rPr>
        <w:t>tates</w:t>
      </w:r>
      <w:r w:rsidRPr="001C3DAF">
        <w:rPr>
          <w:sz w:val="16"/>
        </w:rPr>
        <w:t xml:space="preserve">, </w:t>
      </w:r>
      <w:r w:rsidRPr="001C3DAF">
        <w:rPr>
          <w:rStyle w:val="StyleUnderline"/>
        </w:rPr>
        <w:t>the</w:t>
      </w:r>
      <w:r w:rsidRPr="001C3DAF">
        <w:rPr>
          <w:sz w:val="16"/>
        </w:rPr>
        <w:t xml:space="preserve"> </w:t>
      </w:r>
      <w:r w:rsidRPr="00F477EA">
        <w:rPr>
          <w:rStyle w:val="Emphasis"/>
          <w:highlight w:val="cyan"/>
        </w:rPr>
        <w:t>climate</w:t>
      </w:r>
      <w:r w:rsidRPr="001C3DAF">
        <w:rPr>
          <w:rStyle w:val="Emphasis"/>
        </w:rPr>
        <w:t xml:space="preserve"> policy </w:t>
      </w:r>
      <w:r w:rsidRPr="00F477EA">
        <w:rPr>
          <w:rStyle w:val="Emphasis"/>
          <w:highlight w:val="cyan"/>
        </w:rPr>
        <w:t>debate</w:t>
      </w:r>
      <w:r w:rsidRPr="001C3DAF">
        <w:rPr>
          <w:sz w:val="16"/>
        </w:rPr>
        <w:t xml:space="preserve"> </w:t>
      </w:r>
      <w:r w:rsidRPr="001C3DAF">
        <w:rPr>
          <w:rStyle w:val="StyleUnderline"/>
        </w:rPr>
        <w:t xml:space="preserve">has been an </w:t>
      </w:r>
      <w:r w:rsidRPr="00F477EA">
        <w:rPr>
          <w:rStyle w:val="StyleUnderline"/>
          <w:highlight w:val="cyan"/>
        </w:rPr>
        <w:t>extraordinarily</w:t>
      </w:r>
      <w:r w:rsidRPr="00F477EA">
        <w:rPr>
          <w:sz w:val="16"/>
          <w:highlight w:val="cyan"/>
        </w:rPr>
        <w:t xml:space="preserve"> </w:t>
      </w:r>
      <w:r w:rsidRPr="00F477EA">
        <w:rPr>
          <w:rStyle w:val="Emphasis"/>
          <w:highlight w:val="cyan"/>
        </w:rPr>
        <w:t>unproductive</w:t>
      </w:r>
      <w:r w:rsidRPr="001C3DAF">
        <w:rPr>
          <w:sz w:val="16"/>
        </w:rPr>
        <w:t xml:space="preserve"> </w:t>
      </w:r>
      <w:r w:rsidRPr="001C3DAF">
        <w:rPr>
          <w:rStyle w:val="StyleUnderline"/>
        </w:rPr>
        <w:t xml:space="preserve">partisan affair, </w:t>
      </w:r>
      <w:r w:rsidRPr="00F477EA">
        <w:rPr>
          <w:rStyle w:val="StyleUnderline"/>
          <w:highlight w:val="cyan"/>
        </w:rPr>
        <w:t>despite</w:t>
      </w:r>
      <w:r w:rsidRPr="001C3DAF">
        <w:rPr>
          <w:rStyle w:val="StyleUnderline"/>
        </w:rPr>
        <w:t xml:space="preserve"> the</w:t>
      </w:r>
      <w:r w:rsidRPr="001C3DAF">
        <w:rPr>
          <w:sz w:val="16"/>
        </w:rPr>
        <w:t xml:space="preserve"> </w:t>
      </w:r>
      <w:r w:rsidRPr="001C3DAF">
        <w:rPr>
          <w:rStyle w:val="Emphasis"/>
        </w:rPr>
        <w:t xml:space="preserve">enormous </w:t>
      </w:r>
      <w:r w:rsidRPr="00F477EA">
        <w:rPr>
          <w:rStyle w:val="Emphasis"/>
          <w:highlight w:val="cyan"/>
        </w:rPr>
        <w:t>implications</w:t>
      </w:r>
      <w:r w:rsidRPr="00F477EA">
        <w:rPr>
          <w:sz w:val="16"/>
          <w:highlight w:val="cyan"/>
        </w:rPr>
        <w:t xml:space="preserve"> </w:t>
      </w:r>
      <w:r w:rsidRPr="00F477EA">
        <w:rPr>
          <w:rStyle w:val="StyleUnderline"/>
          <w:highlight w:val="cyan"/>
        </w:rPr>
        <w:t>for the</w:t>
      </w:r>
      <w:r w:rsidRPr="001C3DAF">
        <w:rPr>
          <w:rStyle w:val="StyleUnderline"/>
        </w:rPr>
        <w:t xml:space="preserve"> health of the</w:t>
      </w:r>
      <w:r w:rsidRPr="001C3DAF">
        <w:rPr>
          <w:sz w:val="16"/>
        </w:rPr>
        <w:t xml:space="preserve"> </w:t>
      </w:r>
      <w:r w:rsidRPr="00F477EA">
        <w:rPr>
          <w:rStyle w:val="Emphasis"/>
          <w:highlight w:val="cyan"/>
        </w:rPr>
        <w:t>planet</w:t>
      </w:r>
      <w:r w:rsidRPr="001C3DAF">
        <w:rPr>
          <w:rStyle w:val="Emphasis"/>
        </w:rPr>
        <w:t xml:space="preserve"> and</w:t>
      </w:r>
      <w:r w:rsidRPr="001C3DAF">
        <w:rPr>
          <w:sz w:val="16"/>
        </w:rPr>
        <w:t xml:space="preserve"> </w:t>
      </w:r>
      <w:r w:rsidRPr="001C3DAF">
        <w:rPr>
          <w:rStyle w:val="StyleUnderline"/>
        </w:rPr>
        <w:t>of</w:t>
      </w:r>
      <w:r w:rsidRPr="001C3DAF">
        <w:rPr>
          <w:sz w:val="16"/>
        </w:rPr>
        <w:t xml:space="preserve"> </w:t>
      </w:r>
      <w:r w:rsidRPr="001C3DAF">
        <w:rPr>
          <w:rStyle w:val="Emphasis"/>
        </w:rPr>
        <w:t>future generations</w:t>
      </w:r>
      <w:r w:rsidRPr="001C3DAF">
        <w:rPr>
          <w:sz w:val="16"/>
        </w:rPr>
        <w:t xml:space="preserve"> </w:t>
      </w:r>
      <w:r w:rsidRPr="001C3DAF">
        <w:rPr>
          <w:rStyle w:val="StyleUnderline"/>
        </w:rPr>
        <w:t>of human beings</w:t>
      </w:r>
      <w:r w:rsidRPr="001C3DAF">
        <w:rPr>
          <w:sz w:val="16"/>
        </w:rPr>
        <w:t xml:space="preserve">.3 Political </w:t>
      </w:r>
      <w:r w:rsidRPr="001C3DAF">
        <w:rPr>
          <w:rStyle w:val="StyleUnderline"/>
        </w:rPr>
        <w:t>leaders cannot even reach consensus on the existence of the climate change threat</w:t>
      </w:r>
      <w:r w:rsidRPr="001C3DAF">
        <w:rPr>
          <w:sz w:val="16"/>
        </w:rPr>
        <w:t xml:space="preserve">,4 </w:t>
      </w:r>
      <w:r w:rsidRPr="001C3DAF">
        <w:rPr>
          <w:rStyle w:val="StyleUnderline"/>
        </w:rPr>
        <w:t>let alone agree on</w:t>
      </w:r>
      <w:r w:rsidRPr="001C3DAF">
        <w:rPr>
          <w:sz w:val="16"/>
        </w:rPr>
        <w:t xml:space="preserve"> who ought to have </w:t>
      </w:r>
      <w:r w:rsidRPr="001C3DAF">
        <w:rPr>
          <w:rStyle w:val="StyleUnderline"/>
        </w:rPr>
        <w:t>jurisdictional control or which tool we ought to use</w:t>
      </w:r>
      <w:r w:rsidRPr="001C3DAF">
        <w:rPr>
          <w:sz w:val="16"/>
        </w:rPr>
        <w:t xml:space="preserve"> to address the problem. Among the majority who has accepted the prevailing science, though, much of the discussion in recent years has focused on the stated goal of “sustainable development.”5</w:t>
      </w:r>
    </w:p>
    <w:p w14:paraId="21DE0C5D" w14:textId="77777777" w:rsidR="008E1720" w:rsidRPr="001C3DAF" w:rsidRDefault="008E1720" w:rsidP="008E1720">
      <w:pPr>
        <w:rPr>
          <w:sz w:val="16"/>
        </w:rPr>
      </w:pPr>
      <w:r w:rsidRPr="001C3DAF">
        <w:rPr>
          <w:sz w:val="16"/>
        </w:rPr>
        <w:t>Unfortunately, “sustainability” as a broad-based policy standard or legal doctrine has no widely accepted definition.6 Most perceive it as a relatively modern concept, dating it to oft-cited United Nations General Assembly Resolution of 1987.7 That definition’s vagueness and modernity has invited constant criticism and reworking from various perspectives.8 This work will use the legal lens of the waste doctrine to illuminate the differences and inform the choice between two prominent conceptions of sustainability - weak and strong.</w:t>
      </w:r>
    </w:p>
    <w:p w14:paraId="5E8D02C8" w14:textId="77777777" w:rsidR="008E1720" w:rsidRPr="001C3DAF" w:rsidRDefault="008E1720" w:rsidP="008E1720">
      <w:pPr>
        <w:rPr>
          <w:sz w:val="16"/>
        </w:rPr>
      </w:pPr>
      <w:r w:rsidRPr="001C3DAF">
        <w:rPr>
          <w:rStyle w:val="StyleUnderline"/>
        </w:rPr>
        <w:t>The</w:t>
      </w:r>
      <w:r w:rsidRPr="001C3DAF">
        <w:rPr>
          <w:sz w:val="16"/>
        </w:rPr>
        <w:t xml:space="preserve"> </w:t>
      </w:r>
      <w:r w:rsidRPr="00F477EA">
        <w:rPr>
          <w:rStyle w:val="Emphasis"/>
          <w:highlight w:val="cyan"/>
        </w:rPr>
        <w:t>doctrine of waste</w:t>
      </w:r>
      <w:r w:rsidRPr="001C3DAF">
        <w:rPr>
          <w:sz w:val="16"/>
        </w:rPr>
        <w:t xml:space="preserve"> in Anglo-American property law </w:t>
      </w:r>
      <w:r w:rsidRPr="001C3DAF">
        <w:rPr>
          <w:rStyle w:val="StyleUnderline"/>
        </w:rPr>
        <w:t xml:space="preserve">has </w:t>
      </w:r>
      <w:r w:rsidRPr="00F477EA">
        <w:rPr>
          <w:rStyle w:val="StyleUnderline"/>
          <w:highlight w:val="cyan"/>
        </w:rPr>
        <w:t>long</w:t>
      </w:r>
      <w:r w:rsidRPr="001C3DAF">
        <w:rPr>
          <w:rStyle w:val="StyleUnderline"/>
        </w:rPr>
        <w:t xml:space="preserve"> been </w:t>
      </w:r>
      <w:r w:rsidRPr="00F477EA">
        <w:rPr>
          <w:rStyle w:val="StyleUnderline"/>
          <w:highlight w:val="cyan"/>
        </w:rPr>
        <w:t>a</w:t>
      </w:r>
      <w:r w:rsidRPr="00F477EA">
        <w:rPr>
          <w:sz w:val="16"/>
          <w:highlight w:val="cyan"/>
        </w:rPr>
        <w:t xml:space="preserve"> </w:t>
      </w:r>
      <w:r w:rsidRPr="00F477EA">
        <w:rPr>
          <w:rStyle w:val="Emphasis"/>
          <w:highlight w:val="cyan"/>
        </w:rPr>
        <w:t>vehicle</w:t>
      </w:r>
      <w:r w:rsidRPr="00F477EA">
        <w:rPr>
          <w:sz w:val="16"/>
          <w:highlight w:val="cyan"/>
        </w:rPr>
        <w:t xml:space="preserve"> </w:t>
      </w:r>
      <w:r w:rsidRPr="001C3DAF">
        <w:rPr>
          <w:rStyle w:val="StyleUnderline"/>
        </w:rPr>
        <w:t>for those with an interest in the future</w:t>
      </w:r>
      <w:r w:rsidRPr="001C3DAF">
        <w:rPr>
          <w:sz w:val="16"/>
        </w:rPr>
        <w:t xml:space="preserve"> </w:t>
      </w:r>
      <w:r w:rsidRPr="00F477EA">
        <w:rPr>
          <w:rStyle w:val="Emphasis"/>
          <w:highlight w:val="cyan"/>
        </w:rPr>
        <w:t>to restrict resource-depleting activities</w:t>
      </w:r>
      <w:r w:rsidRPr="001C3DAF">
        <w:rPr>
          <w:sz w:val="16"/>
        </w:rPr>
        <w:t xml:space="preserve"> </w:t>
      </w:r>
      <w:r w:rsidRPr="001C3DAF">
        <w:rPr>
          <w:rStyle w:val="StyleUnderline"/>
        </w:rPr>
        <w:t>in the present</w:t>
      </w:r>
      <w:r w:rsidRPr="001C3DAF">
        <w:rPr>
          <w:sz w:val="16"/>
        </w:rPr>
        <w:t xml:space="preserve">, 9 </w:t>
      </w:r>
      <w:r w:rsidRPr="001C3DAF">
        <w:rPr>
          <w:rStyle w:val="StyleUnderline"/>
        </w:rPr>
        <w:t>serving as the</w:t>
      </w:r>
      <w:r w:rsidRPr="001C3DAF">
        <w:rPr>
          <w:sz w:val="16"/>
        </w:rPr>
        <w:t xml:space="preserve"> </w:t>
      </w:r>
      <w:r w:rsidRPr="00F477EA">
        <w:rPr>
          <w:rStyle w:val="Emphasis"/>
          <w:highlight w:val="cyan"/>
        </w:rPr>
        <w:t>manifestation of sustainability</w:t>
      </w:r>
      <w:r w:rsidRPr="00F477EA">
        <w:rPr>
          <w:sz w:val="16"/>
          <w:highlight w:val="cyan"/>
        </w:rPr>
        <w:t xml:space="preserve"> </w:t>
      </w:r>
      <w:r w:rsidRPr="001C3DAF">
        <w:rPr>
          <w:rStyle w:val="StyleUnderline"/>
        </w:rPr>
        <w:t>as a</w:t>
      </w:r>
      <w:r w:rsidRPr="001C3DAF">
        <w:rPr>
          <w:sz w:val="16"/>
        </w:rPr>
        <w:t xml:space="preserve"> </w:t>
      </w:r>
      <w:r w:rsidRPr="001C3DAF">
        <w:rPr>
          <w:rStyle w:val="Emphasis"/>
        </w:rPr>
        <w:t>concrete legal obligation</w:t>
      </w:r>
      <w:r w:rsidRPr="001C3DAF">
        <w:rPr>
          <w:sz w:val="16"/>
        </w:rPr>
        <w:t xml:space="preserve">. Put another way, the </w:t>
      </w:r>
      <w:r w:rsidRPr="001C3DAF">
        <w:rPr>
          <w:rStyle w:val="StyleUnderline"/>
        </w:rPr>
        <w:t>doctrine</w:t>
      </w:r>
      <w:r w:rsidRPr="001C3DAF">
        <w:rPr>
          <w:sz w:val="16"/>
        </w:rPr>
        <w:t xml:space="preserve"> of waste </w:t>
      </w:r>
      <w:r w:rsidRPr="001C3DAF">
        <w:rPr>
          <w:rStyle w:val="Emphasis"/>
        </w:rPr>
        <w:t>protects</w:t>
      </w:r>
      <w:r w:rsidRPr="001C3DAF">
        <w:rPr>
          <w:sz w:val="16"/>
        </w:rPr>
        <w:t xml:space="preserve"> </w:t>
      </w:r>
      <w:r w:rsidRPr="001C3DAF">
        <w:rPr>
          <w:rStyle w:val="StyleUnderline"/>
        </w:rPr>
        <w:t>future interest holders</w:t>
      </w:r>
      <w:r w:rsidRPr="001C3DAF">
        <w:rPr>
          <w:sz w:val="16"/>
        </w:rPr>
        <w:t xml:space="preserve"> </w:t>
      </w:r>
      <w:r w:rsidRPr="001C3DAF">
        <w:rPr>
          <w:rStyle w:val="Emphasis"/>
        </w:rPr>
        <w:t>from detrimental acts</w:t>
      </w:r>
      <w:r w:rsidRPr="001C3DAF">
        <w:rPr>
          <w:sz w:val="16"/>
        </w:rPr>
        <w:t xml:space="preserve"> </w:t>
      </w:r>
      <w:r w:rsidRPr="001C3DAF">
        <w:rPr>
          <w:rStyle w:val="StyleUnderline"/>
        </w:rPr>
        <w:t>of present interest holders</w:t>
      </w:r>
      <w:r w:rsidRPr="001C3DAF">
        <w:rPr>
          <w:sz w:val="16"/>
        </w:rPr>
        <w:t>. Specifically, the doctrine of waste governs the competing interests of life tenants and remaindermen, attempting to incentivize the life tenant not to exploit the natural resources to only his present benefit and leave the future interest worthless.10 This core concept will help to determine the nature of the current generations’ obligations as holders of the present interest in Earth’s resources.</w:t>
      </w:r>
    </w:p>
    <w:p w14:paraId="62B098EE" w14:textId="77777777" w:rsidR="008E1720" w:rsidRPr="001C3DAF" w:rsidRDefault="008E1720" w:rsidP="008E1720">
      <w:pPr>
        <w:rPr>
          <w:sz w:val="16"/>
        </w:rPr>
      </w:pPr>
      <w:r w:rsidRPr="001C3DAF">
        <w:rPr>
          <w:rStyle w:val="StyleUnderline"/>
        </w:rPr>
        <w:t>The goal of this work is to provide a new framework for analyzing climate policy</w:t>
      </w:r>
      <w:r w:rsidRPr="001C3DAF">
        <w:rPr>
          <w:sz w:val="16"/>
        </w:rPr>
        <w:t xml:space="preserve"> through the </w:t>
      </w:r>
      <w:r w:rsidRPr="00734CBA">
        <w:rPr>
          <w:sz w:val="16"/>
        </w:rPr>
        <w:t xml:space="preserve">use of an old framework, the property law waste doctrine. Although numerous </w:t>
      </w:r>
      <w:r w:rsidRPr="00734CBA">
        <w:rPr>
          <w:rStyle w:val="StyleUnderline"/>
        </w:rPr>
        <w:t>scholars have scrutinized the legal implications of climate change in tort</w:t>
      </w:r>
      <w:r w:rsidRPr="00734CBA">
        <w:rPr>
          <w:sz w:val="16"/>
        </w:rPr>
        <w:t xml:space="preserve">, especially public nuisance, none yet have attempted to ground a legal obligation of sustainability in the traditional property law concept of waste. </w:t>
      </w:r>
      <w:r w:rsidRPr="00734CBA">
        <w:rPr>
          <w:rStyle w:val="StyleUnderline"/>
        </w:rPr>
        <w:t>Premising the</w:t>
      </w:r>
      <w:r w:rsidRPr="00734CBA">
        <w:rPr>
          <w:sz w:val="16"/>
        </w:rPr>
        <w:t xml:space="preserve"> </w:t>
      </w:r>
      <w:r w:rsidRPr="00734CBA">
        <w:rPr>
          <w:rStyle w:val="Emphasis"/>
        </w:rPr>
        <w:t>climate change policy</w:t>
      </w:r>
      <w:r w:rsidRPr="00734CBA">
        <w:rPr>
          <w:sz w:val="16"/>
        </w:rPr>
        <w:t xml:space="preserve"> </w:t>
      </w:r>
      <w:r w:rsidRPr="00734CBA">
        <w:rPr>
          <w:rStyle w:val="StyleUnderline"/>
        </w:rPr>
        <w:t>decision</w:t>
      </w:r>
      <w:r w:rsidRPr="00734CBA">
        <w:rPr>
          <w:sz w:val="16"/>
        </w:rPr>
        <w:t xml:space="preserve"> </w:t>
      </w:r>
      <w:r w:rsidRPr="00734CBA">
        <w:rPr>
          <w:rStyle w:val="Emphasis"/>
        </w:rPr>
        <w:t>on</w:t>
      </w:r>
      <w:r w:rsidRPr="00734CBA">
        <w:rPr>
          <w:sz w:val="16"/>
        </w:rPr>
        <w:t xml:space="preserve"> </w:t>
      </w:r>
      <w:r w:rsidRPr="00734CBA">
        <w:rPr>
          <w:rStyle w:val="StyleUnderline"/>
        </w:rPr>
        <w:t>an old, non-contentious</w:t>
      </w:r>
      <w:r w:rsidRPr="00734CBA">
        <w:rPr>
          <w:sz w:val="16"/>
        </w:rPr>
        <w:t xml:space="preserve"> </w:t>
      </w:r>
      <w:r w:rsidRPr="00734CBA">
        <w:rPr>
          <w:rStyle w:val="Emphasis"/>
        </w:rPr>
        <w:t>doctrine will</w:t>
      </w:r>
      <w:r w:rsidRPr="00734CBA">
        <w:rPr>
          <w:sz w:val="16"/>
        </w:rPr>
        <w:t xml:space="preserve"> </w:t>
      </w:r>
      <w:r w:rsidRPr="00734CBA">
        <w:rPr>
          <w:rStyle w:val="StyleUnderline"/>
        </w:rPr>
        <w:t>perhaps</w:t>
      </w:r>
      <w:r w:rsidRPr="001C3DAF">
        <w:rPr>
          <w:sz w:val="16"/>
        </w:rPr>
        <w:t xml:space="preserve"> </w:t>
      </w:r>
      <w:r w:rsidRPr="00F477EA">
        <w:rPr>
          <w:rStyle w:val="Emphasis"/>
          <w:highlight w:val="cyan"/>
        </w:rPr>
        <w:t xml:space="preserve">cut through </w:t>
      </w:r>
      <w:r w:rsidRPr="001C3DAF">
        <w:rPr>
          <w:rStyle w:val="Emphasis"/>
        </w:rPr>
        <w:t xml:space="preserve">the partisan </w:t>
      </w:r>
      <w:r w:rsidRPr="00F477EA">
        <w:rPr>
          <w:rStyle w:val="Emphasis"/>
          <w:highlight w:val="cyan"/>
        </w:rPr>
        <w:t>bickering</w:t>
      </w:r>
      <w:r w:rsidRPr="00F477EA">
        <w:rPr>
          <w:sz w:val="16"/>
          <w:highlight w:val="cyan"/>
        </w:rPr>
        <w:t xml:space="preserve"> </w:t>
      </w:r>
      <w:r w:rsidRPr="00F477EA">
        <w:rPr>
          <w:rStyle w:val="StyleUnderline"/>
          <w:highlight w:val="cyan"/>
        </w:rPr>
        <w:t>surrounding</w:t>
      </w:r>
      <w:r w:rsidRPr="001C3DAF">
        <w:rPr>
          <w:rStyle w:val="StyleUnderline"/>
        </w:rPr>
        <w:t xml:space="preserve"> the </w:t>
      </w:r>
      <w:r w:rsidRPr="00F477EA">
        <w:rPr>
          <w:rStyle w:val="StyleUnderline"/>
          <w:highlight w:val="cyan"/>
        </w:rPr>
        <w:t>policy</w:t>
      </w:r>
      <w:r w:rsidRPr="001C3DAF">
        <w:rPr>
          <w:rStyle w:val="StyleUnderline"/>
        </w:rPr>
        <w:t xml:space="preserve"> debate </w:t>
      </w:r>
      <w:r w:rsidRPr="00F477EA">
        <w:rPr>
          <w:rStyle w:val="StyleUnderline"/>
          <w:highlight w:val="cyan"/>
        </w:rPr>
        <w:t>and</w:t>
      </w:r>
      <w:r w:rsidRPr="001C3DAF">
        <w:rPr>
          <w:rStyle w:val="StyleUnderline"/>
        </w:rPr>
        <w:t xml:space="preserve"> the use of tort </w:t>
      </w:r>
      <w:r w:rsidRPr="00F477EA">
        <w:rPr>
          <w:rStyle w:val="StyleUnderline"/>
          <w:highlight w:val="cyan"/>
        </w:rPr>
        <w:t>law</w:t>
      </w:r>
      <w:r w:rsidRPr="001C3DAF">
        <w:rPr>
          <w:rStyle w:val="StyleUnderline"/>
        </w:rPr>
        <w:t xml:space="preserve"> in the climate change context</w:t>
      </w:r>
      <w:r w:rsidRPr="001C3DAF">
        <w:rPr>
          <w:sz w:val="16"/>
        </w:rPr>
        <w:t>.11</w:t>
      </w:r>
    </w:p>
    <w:p w14:paraId="2BE7E058" w14:textId="77777777" w:rsidR="008E1720" w:rsidRPr="001C3DAF" w:rsidRDefault="008E1720" w:rsidP="008E1720">
      <w:pPr>
        <w:rPr>
          <w:sz w:val="16"/>
        </w:rPr>
      </w:pPr>
      <w:r w:rsidRPr="001C3DAF">
        <w:rPr>
          <w:sz w:val="16"/>
        </w:rPr>
        <w:t>Part I will survey the discourse concerning equitable obligations to future generations in moral philosophy as it interacts with the waste doctrine and contemporary notions of sustainability. Part II will examine in depth the doctrine of waste, analyzing its roots and establishing its relevant connection to the current environmental crisis. The doctrine of waste has a long and rich history in the common law systems of the United States and England.12 Studying the birth and evolution of the doctrine will help shed light on how its core purpose aligns with sustainability as an obligation to future generations. Part III will connect the historical with the contemporary, aligning the tests applied by common law courts in the United States and England hundreds of years ago with the competing approaches to sustainability that could provide the basis for policy in the near future. Part IV will bring the final piece of analysis by drawing on the judicial determination of appropriate remedy in the waste context to provide unbiased and reasoned guidance for decision- making of policymakers. This Part will suggest how trends in the former can help to break the partisan deadlock currently holding up the latter, providing the chief practical takeaway from this work.</w:t>
      </w:r>
    </w:p>
    <w:p w14:paraId="79964970" w14:textId="77777777" w:rsidR="008E1720" w:rsidRPr="001C3DAF" w:rsidRDefault="008E1720" w:rsidP="008E1720">
      <w:pPr>
        <w:rPr>
          <w:sz w:val="16"/>
        </w:rPr>
      </w:pPr>
      <w:r w:rsidRPr="001C3DAF">
        <w:rPr>
          <w:sz w:val="16"/>
        </w:rPr>
        <w:t>I. Intergenerational Equity</w:t>
      </w:r>
    </w:p>
    <w:p w14:paraId="158C33BE" w14:textId="77777777" w:rsidR="008E1720" w:rsidRPr="001C3DAF" w:rsidRDefault="008E1720" w:rsidP="008E1720">
      <w:pPr>
        <w:rPr>
          <w:sz w:val="16"/>
        </w:rPr>
      </w:pPr>
      <w:r w:rsidRPr="001C3DAF">
        <w:rPr>
          <w:rStyle w:val="StyleUnderline"/>
        </w:rPr>
        <w:t>The</w:t>
      </w:r>
      <w:r w:rsidRPr="001C3DAF">
        <w:rPr>
          <w:sz w:val="16"/>
        </w:rPr>
        <w:t xml:space="preserve"> </w:t>
      </w:r>
      <w:r w:rsidRPr="001C3DAF">
        <w:rPr>
          <w:rStyle w:val="Emphasis"/>
        </w:rPr>
        <w:t>underlying</w:t>
      </w:r>
      <w:r w:rsidRPr="001C3DAF">
        <w:rPr>
          <w:sz w:val="16"/>
        </w:rPr>
        <w:t xml:space="preserve"> </w:t>
      </w:r>
      <w:r w:rsidRPr="001C3DAF">
        <w:rPr>
          <w:rStyle w:val="StyleUnderline"/>
        </w:rPr>
        <w:t>moral</w:t>
      </w:r>
      <w:r w:rsidRPr="001C3DAF">
        <w:rPr>
          <w:sz w:val="16"/>
        </w:rPr>
        <w:t xml:space="preserve"> </w:t>
      </w:r>
      <w:r w:rsidRPr="001C3DAF">
        <w:rPr>
          <w:rStyle w:val="Emphasis"/>
        </w:rPr>
        <w:t>philosophy</w:t>
      </w:r>
      <w:r w:rsidRPr="001C3DAF">
        <w:rPr>
          <w:sz w:val="16"/>
        </w:rPr>
        <w:t xml:space="preserve"> </w:t>
      </w:r>
      <w:r w:rsidRPr="001C3DAF">
        <w:rPr>
          <w:rStyle w:val="StyleUnderline"/>
        </w:rPr>
        <w:t>concerning intergenerational resource allocation provides the</w:t>
      </w:r>
      <w:r w:rsidRPr="001C3DAF">
        <w:rPr>
          <w:sz w:val="16"/>
        </w:rPr>
        <w:t xml:space="preserve"> </w:t>
      </w:r>
      <w:r w:rsidRPr="00F477EA">
        <w:rPr>
          <w:rStyle w:val="Emphasis"/>
          <w:highlight w:val="cyan"/>
        </w:rPr>
        <w:t>ethical foundation</w:t>
      </w:r>
      <w:r w:rsidRPr="001C3DAF">
        <w:rPr>
          <w:sz w:val="16"/>
        </w:rPr>
        <w:t xml:space="preserve"> </w:t>
      </w:r>
      <w:r w:rsidRPr="001C3DAF">
        <w:rPr>
          <w:rStyle w:val="StyleUnderline"/>
        </w:rPr>
        <w:t xml:space="preserve">for both the legal </w:t>
      </w:r>
      <w:r w:rsidRPr="001C3DAF">
        <w:rPr>
          <w:rStyle w:val="Emphasis"/>
        </w:rPr>
        <w:t>obligations</w:t>
      </w:r>
      <w:r w:rsidRPr="001C3DAF">
        <w:rPr>
          <w:sz w:val="16"/>
        </w:rPr>
        <w:t xml:space="preserve"> </w:t>
      </w:r>
      <w:r w:rsidRPr="001C3DAF">
        <w:rPr>
          <w:rStyle w:val="StyleUnderline"/>
        </w:rPr>
        <w:t>of the waste doctrine and</w:t>
      </w:r>
      <w:r w:rsidRPr="001C3DAF">
        <w:rPr>
          <w:sz w:val="16"/>
        </w:rPr>
        <w:t xml:space="preserve"> </w:t>
      </w:r>
      <w:r w:rsidRPr="001C3DAF">
        <w:rPr>
          <w:rStyle w:val="Emphasis"/>
        </w:rPr>
        <w:t>modern sustainability</w:t>
      </w:r>
      <w:r w:rsidRPr="001C3DAF">
        <w:rPr>
          <w:sz w:val="16"/>
        </w:rPr>
        <w:t xml:space="preserve"> </w:t>
      </w:r>
      <w:r w:rsidRPr="001C3DAF">
        <w:rPr>
          <w:rStyle w:val="StyleUnderline"/>
        </w:rPr>
        <w:t>theories</w:t>
      </w:r>
      <w:r w:rsidRPr="001C3DAF">
        <w:rPr>
          <w:sz w:val="16"/>
        </w:rPr>
        <w:t xml:space="preserve">.13 </w:t>
      </w:r>
      <w:r w:rsidRPr="001C3DAF">
        <w:rPr>
          <w:rStyle w:val="StyleUnderline"/>
        </w:rPr>
        <w:t xml:space="preserve">The philosophical discussion </w:t>
      </w:r>
      <w:r w:rsidRPr="00F477EA">
        <w:rPr>
          <w:rStyle w:val="StyleUnderline"/>
          <w:highlight w:val="cyan"/>
        </w:rPr>
        <w:t>concerning intergenerational equity</w:t>
      </w:r>
      <w:r w:rsidRPr="001C3DAF">
        <w:rPr>
          <w:rStyle w:val="StyleUnderline"/>
        </w:rPr>
        <w:t xml:space="preserve"> has</w:t>
      </w:r>
      <w:r w:rsidRPr="001C3DAF">
        <w:rPr>
          <w:sz w:val="16"/>
        </w:rPr>
        <w:t xml:space="preserve"> </w:t>
      </w:r>
      <w:r w:rsidRPr="00F477EA">
        <w:rPr>
          <w:rStyle w:val="Emphasis"/>
          <w:highlight w:val="cyan"/>
        </w:rPr>
        <w:t>existed</w:t>
      </w:r>
      <w:r w:rsidRPr="00F477EA">
        <w:rPr>
          <w:sz w:val="16"/>
          <w:highlight w:val="cyan"/>
        </w:rPr>
        <w:t xml:space="preserve"> </w:t>
      </w:r>
      <w:r w:rsidRPr="00F477EA">
        <w:rPr>
          <w:rStyle w:val="StyleUnderline"/>
          <w:highlight w:val="cyan"/>
        </w:rPr>
        <w:t>for</w:t>
      </w:r>
      <w:r w:rsidRPr="001C3DAF">
        <w:rPr>
          <w:rStyle w:val="StyleUnderline"/>
        </w:rPr>
        <w:t xml:space="preserve"> literally</w:t>
      </w:r>
      <w:r w:rsidRPr="001C3DAF">
        <w:rPr>
          <w:sz w:val="16"/>
        </w:rPr>
        <w:t xml:space="preserve"> </w:t>
      </w:r>
      <w:r w:rsidRPr="00F477EA">
        <w:rPr>
          <w:rStyle w:val="Emphasis"/>
          <w:highlight w:val="cyan"/>
        </w:rPr>
        <w:t>thousands of years</w:t>
      </w:r>
      <w:r w:rsidRPr="001C3DAF">
        <w:rPr>
          <w:sz w:val="16"/>
        </w:rPr>
        <w:t xml:space="preserve">, </w:t>
      </w:r>
      <w:r w:rsidRPr="001C3DAF">
        <w:rPr>
          <w:rStyle w:val="StyleUnderline"/>
        </w:rPr>
        <w:t>preceding</w:t>
      </w:r>
      <w:r w:rsidRPr="001C3DAF">
        <w:rPr>
          <w:sz w:val="16"/>
        </w:rPr>
        <w:t xml:space="preserve"> by many </w:t>
      </w:r>
      <w:r w:rsidRPr="001C3DAF">
        <w:rPr>
          <w:rStyle w:val="StyleUnderline"/>
        </w:rPr>
        <w:t>generations the development of waste doctrine and</w:t>
      </w:r>
      <w:r w:rsidRPr="001C3DAF">
        <w:rPr>
          <w:sz w:val="16"/>
        </w:rPr>
        <w:t xml:space="preserve"> any notion of </w:t>
      </w:r>
      <w:r w:rsidRPr="001C3DAF">
        <w:rPr>
          <w:rStyle w:val="StyleUnderline"/>
        </w:rPr>
        <w:t>sustainability</w:t>
      </w:r>
      <w:r w:rsidRPr="001C3DAF">
        <w:rPr>
          <w:sz w:val="16"/>
        </w:rPr>
        <w:t>.</w:t>
      </w:r>
    </w:p>
    <w:p w14:paraId="3EA9C2C9" w14:textId="77777777" w:rsidR="008E1720" w:rsidRPr="001C3DAF" w:rsidRDefault="008E1720" w:rsidP="008E1720">
      <w:pPr>
        <w:rPr>
          <w:sz w:val="16"/>
        </w:rPr>
      </w:pPr>
      <w:r w:rsidRPr="001C3DAF">
        <w:rPr>
          <w:sz w:val="16"/>
        </w:rPr>
        <w:t>A.  Sustainability as a Problem of Equity</w:t>
      </w:r>
    </w:p>
    <w:p w14:paraId="11A26CCB" w14:textId="77777777" w:rsidR="008E1720" w:rsidRPr="001C3DAF" w:rsidRDefault="008E1720" w:rsidP="008E1720">
      <w:pPr>
        <w:rPr>
          <w:sz w:val="16"/>
        </w:rPr>
      </w:pPr>
      <w:r w:rsidRPr="001C3DAF">
        <w:rPr>
          <w:sz w:val="16"/>
        </w:rPr>
        <w:t>The starting point for modern policy formation must be the ethical roots of sustainability, which establish obligations toward future generations and presuppose some type of intergenerational equity.14 At the core of the policy debate is a theoretical disagreement over the extent, and perhaps even the existence, of intergenerational obligations.</w:t>
      </w:r>
    </w:p>
    <w:p w14:paraId="1F345E12" w14:textId="77777777" w:rsidR="008E1720" w:rsidRPr="001C3DAF" w:rsidRDefault="008E1720" w:rsidP="008E1720">
      <w:pPr>
        <w:rPr>
          <w:sz w:val="16"/>
        </w:rPr>
      </w:pPr>
      <w:r w:rsidRPr="001C3DAF">
        <w:rPr>
          <w:sz w:val="16"/>
        </w:rPr>
        <w:t>Bald economic conceptions of sustainability, based on the growth theory, express intergenerational equity as nothing more than a constant stream of consumption per capita for an infinite amount of time.15 Perhaps the founding father of this line of thinking, Robert Solow, advanced a model that was premised on finding an intertemporally efficient allocation of environmental resources through price corrections based on individual preference values.16 This view acknowledges some obligation not to deplete total capital stock, but makes no generation accountable for the depletion of specific resources and entitles no future generation to those resources. The issue is less about equity and more about best business practices, ensuring a constant stream of non-declining returns.</w:t>
      </w:r>
    </w:p>
    <w:p w14:paraId="3709A677" w14:textId="77777777" w:rsidR="008E1720" w:rsidRPr="001C3DAF" w:rsidRDefault="008E1720" w:rsidP="008E1720">
      <w:pPr>
        <w:rPr>
          <w:sz w:val="16"/>
        </w:rPr>
      </w:pPr>
      <w:r w:rsidRPr="001C3DAF">
        <w:rPr>
          <w:sz w:val="16"/>
        </w:rPr>
        <w:t>Some economists have strayed from this standard position, and argued that sustainability is more a matter of ethical, rather than fiscal obligations. These critics assert that the obligation to act sustainably does indeed flow from rights of future generations, as well as sound economic practice.17 Sustainability cannot simply be a matter of economic efficiency. Because sustainable development seeks to ensure that future generations are at least as well off, on a welfare basis, as current generations, it is, even in economic terms, a matter of intergenerational equity.18 Advocates of this position view sustainability policy as a type of intergenerational social contract.19</w:t>
      </w:r>
    </w:p>
    <w:p w14:paraId="0843F97A" w14:textId="77777777" w:rsidR="008E1720" w:rsidRPr="001C3DAF" w:rsidRDefault="008E1720" w:rsidP="008E1720">
      <w:pPr>
        <w:rPr>
          <w:sz w:val="16"/>
        </w:rPr>
      </w:pPr>
      <w:r w:rsidRPr="001C3DAF">
        <w:rPr>
          <w:rStyle w:val="StyleUnderline"/>
        </w:rPr>
        <w:t>The idea</w:t>
      </w:r>
      <w:r w:rsidRPr="001C3DAF">
        <w:rPr>
          <w:sz w:val="16"/>
        </w:rPr>
        <w:t xml:space="preserve"> that </w:t>
      </w:r>
      <w:r w:rsidRPr="001C3DAF">
        <w:rPr>
          <w:rStyle w:val="StyleUnderline"/>
        </w:rPr>
        <w:t>intergenerational</w:t>
      </w:r>
      <w:r w:rsidRPr="001C3DAF">
        <w:rPr>
          <w:sz w:val="16"/>
        </w:rPr>
        <w:t xml:space="preserve"> </w:t>
      </w:r>
      <w:r w:rsidRPr="001C3DAF">
        <w:rPr>
          <w:rStyle w:val="Emphasis"/>
        </w:rPr>
        <w:t>resource allocation</w:t>
      </w:r>
      <w:r w:rsidRPr="001C3DAF">
        <w:rPr>
          <w:sz w:val="16"/>
        </w:rPr>
        <w:t xml:space="preserve"> </w:t>
      </w:r>
      <w:r w:rsidRPr="001C3DAF">
        <w:rPr>
          <w:rStyle w:val="StyleUnderline"/>
        </w:rPr>
        <w:t>is a question of</w:t>
      </w:r>
      <w:r w:rsidRPr="001C3DAF">
        <w:rPr>
          <w:sz w:val="16"/>
        </w:rPr>
        <w:t xml:space="preserve"> </w:t>
      </w:r>
      <w:r w:rsidRPr="001C3DAF">
        <w:rPr>
          <w:rStyle w:val="Emphasis"/>
        </w:rPr>
        <w:t>morality, rather than economic efficiency</w:t>
      </w:r>
      <w:r w:rsidRPr="001C3DAF">
        <w:rPr>
          <w:sz w:val="16"/>
        </w:rPr>
        <w:t xml:space="preserve">, </w:t>
      </w:r>
      <w:r w:rsidRPr="001C3DAF">
        <w:rPr>
          <w:rStyle w:val="StyleUnderline"/>
        </w:rPr>
        <w:t>can be traced to the teachings of the world’s major religions</w:t>
      </w:r>
      <w:r w:rsidRPr="001C3DAF">
        <w:rPr>
          <w:sz w:val="16"/>
        </w:rPr>
        <w:t>.20 In the Judeo-Christian tradition, according to Genesis, “God gave the earth to [H]is people and their offspring as an everlasting possession, to be cared for and passed on to each generation."21 Edith Brown Weiss argues that this passage is understood by Christian and Jewish morality as an obligation on each generation not to use more than necessary and to pass the earth on to the next generation in equal or better condition.22 Though some biblical scholars have cited practice to contest this interpretation,23 Weiss’ reading is textually sound, and so should warrant consideration in the larger debate over the existence of a universal moral principle of intergenerational equity.</w:t>
      </w:r>
    </w:p>
    <w:p w14:paraId="32C6736B" w14:textId="77777777" w:rsidR="008E1720" w:rsidRPr="001C3DAF" w:rsidRDefault="008E1720" w:rsidP="008E1720">
      <w:r w:rsidRPr="001C3DAF">
        <w:t>[Text Condensed, None Omitted]</w:t>
      </w:r>
    </w:p>
    <w:p w14:paraId="0246AF42" w14:textId="77777777" w:rsidR="008E1720" w:rsidRPr="001C3DAF" w:rsidRDefault="008E1720" w:rsidP="008E1720">
      <w:pPr>
        <w:rPr>
          <w:sz w:val="10"/>
          <w:szCs w:val="10"/>
        </w:rPr>
      </w:pPr>
      <w:r w:rsidRPr="001C3DAF">
        <w:rPr>
          <w:sz w:val="10"/>
          <w:szCs w:val="10"/>
        </w:rPr>
        <w:t>Furthermore, under Islamic law, the Earth is considered “ni’amah” (God’s bounty), and is to be held in trust for future generations and Allah.24 Indeed, the Qur’an repeatedly preaches intergenerational equity in natural resource use, and the Prophet Muhammad is believed to have encouraged sustainable use of scarce fertile lands as well as active management of unused parcels.25 Edith Brown Weiss’ retelling of Islamic teaching even more closely echoes the principles of sustainability in the doctrine of waste: the present generation is entitled to the use of Earth’s resources to meet its needs, but must not prejudice the ability of future generations to use it to meet their needs.26 African tribal customs also operated much like the later developed doctrine of waste, often treating the members of the present generation as mere tenants on the land, with obligations to both future and past generations.27 The oft-cited nontheistic religions of Asia have for centuries invoked related principles, such as respect for the natural world and the needs of future generations. It has even been argued that intergenerational equity stands as a universal concept that bridges the philosophical gap between individualism in Western religions and traditions and communitarianism in their Eastern counterparts.28 Regardless of whether or not this lofty claim of universality holds fully true, there can be no doubt that some semblance of regard for future generations exists at the core of the moral teachings of a preponderance of the world’s major religions. Others still have pointed to an even more ancient source of intergenerational equity – biology. Biology provides a basis for the obligation from one generation of a species to the next because of the evolutionary relationship between those groups. The contention is that the human brain is hard-wired with respect to preservation of the species, particularly of close family lineage, and people have no choice but to care about future generations; it is in our nature. This natural inclination results from the Darwinian dynamic, which, often misconstrued as a struggle for mere existence, is really a struggle for reproductive success. In this struggle, each subgroup of the human race strives to prolong the continued existence of particular gene strands.29 Actions taken in concern for future generations then become an essential part of success in natural selection. This biological conception of such obligations has the advantage of appealing to the very essence of our being and avoiding any taint from affiliation with a particular religious tenet or attitude towards nature. The challenge of relying on this reasoning is substantial. Primarily, there is the necessary premise that moral obligations flow from biological inclinations rather than an attempt to combat or mitigate such instincts. Accepting of this controversial premise, and taking it to its logical conclusion leads to some very uneasy results. Take for example, the situation of overpopulation. Under this biological moral reasoning, not only would it be acceptable for one subgroup to eliminate the offspring of another in the interest of long-term preservation, but it would be morally required for them to do so. Because dealing with this difficult issue is beyond the scope of this article, it is important to simply note that our natural inclination supports the positive moral theory advanced by the aforementioned religions and the subsequently referenced philosophers; whether the natural inclination alone carries moral weight need not be decided here. There have also existed for quite some time writings that rely on philosophical reasoning, rather than biology or religion, to support the proposition that intergenerational moral obligations exist. In John Locke’s The Second Treatise of Government, he reasons that when a man labors to extract common resources, labor is the property of the laborer and so the laborer alone is entitled to its fruits; however, he says, because he has taken from the commons, this principle applies only where at least there is enough (quantity), and as good (quality), left for others (presumably to use in the future).30 Locke’s approach to shared resource use has exactly the intergenerational backstop argued for in this work. The reasoning is sound, if a resource is meant to be shared and used by each who is entitled to some, it should not be morally permissible for one of said actors (generations in this case) to take so much as to deprive the others of the same resource in terms of quantity and quality. No one generation’s entitlement trumps the other. This reasoning closely parallels Social Contract theory, which is echoed by Bruce Ackerman when he enters the rekindled the philosophical discussion in the 1970s.31 Ackerman writes that “all citizens are at least as good as one another regardless of their date of birth."32 If one accepts this rather uncontroversial premise, it follows that no generation has rights superior to others, past or future, and the reasoning above concerning each entitlements holds. A few years prior to Ackerman’s work, John Rawls propounded a similar theory of intergenerational justice based on capital accumulation. Rawls contended that no generation should be placed in a worse position than the preceding generation. He saw this principle as involving the maintenance and preservation of both specific cultural resources and undefined “capital.” He wrote that “each generation must not only preserve the gains of culture and civilization, and maintain intact those just institutions that they have established, but it must also put aside in each period of time a suitable amount of real capital accumulation."33 These conceptions of intergenerational equity fit neatly with the aforementioned Biblical and biological arguments, as well as with the existence of a legal doctrine that recognizes concrete obligations to future generations. B. Intergenerational Rights and Duties As the above makes clear, operationalizing the concept of intergenerational equity requires relying on the existence of some duties, or obligations, and rights. The duties owed by each generation to the next are what sustainability theory seeks to define, often through the use of economic models. In simple terms, the obligations are most commonly summarized as: 1) a duty to pass on the Earth and its natural resources to the next generation in the same or equivalent condition as it was when that generation first received it and 2) a duty to repair any damage caused by a failure of any previous generation to do the same.34 These obligations would fall on each generation in turn as a class or group rather than on particular individuals. If the present generation has the above-described duties, corresponding rights may vest in future generations. The most elementary of such rights is the right to demand that the present generation use the Earth and its resources sustainably;35 or, couching the right not in terms of the claim against persons but in terms of the property or the environment itself, a right to inherit the Earth and natural resources in a comparable state to the previous generation.36 Regardless of the precise conception, the mere contention that a right exists raises several difficult questions. The logical first question is does this right necessarily flow from the existence of obligations? If not, there is no reason to discuss the difficulties of who precisely the right attaches to. A conception that avoids taking this logical out instead argues that the rights arise out of a contract between generations, presumably providing adequate consideration to the present for the carrying out of the aforementioned obligations.37 One need not delve into the difficulties of intergenerational contract law to find the conclusion that duties must be accompanied by rights. In the early 20th century, the esteemed jurist, Wesley Newcomb Hohfeld, succinctly reasoned that in order to ascribe a “definite and appropriate meaning” to an asserted right, a “correlative 'duty’” must exist.38 Conversely, this logic suggests that without the actionable claims of rights, duties are hollowed out to the point of moral irrelevance. Put another way, if no one has a right to demand some specific thing (a “claim” to it), no one has a real obligation to provide that thing.39 In the intergenerational context, it is said that no obligations exist because justice intrinsically requires this type of reciprocity with other individuals, and the whole idea of having reciprocal relations with persons who do not yet exist is illogical.40 There are two ways to dispel this flawed conclusion. The first is to dispose of the notion that obligations, or duties, cannot exist without corresponding rights. Secondly, even if one cannot be persuaded of the first premise, the presumption that rights attach only to individuals can be soundly rejected. Obligations without reciprocal rights have been part of our social construct for hundreds, if not thousands, of years. John Austin identified a class of absolute duties, which prescribe actions toward parties who are not determinate persons, such as members generally of society and of humankind at large; he envisioned no correlative rights attaching to these obligations.41 This is a perfectly logical way to describe the type of obligation that exists between generations, where the duty is also to indeterminate persons. The problem persists, however, with regards where the responsibility, or even the power, to enforce these obligations lies, and traditionally the answer has been with the state – specifically the liability and property rules of the legal system.42 Without a legal rule protecting their interest, future generations would fall victim to the flawed decision principle of “might makes right,”43 as present generations are necessarily stronger and hence their interests would always win preference.44 Fortunately, society has wisely chosen to adopt legal rules that modify the default principle, so even the weaker physical or political interest will at times prevail.45 The waste doctrine embodies such a situation. Outside the context of actions towards indeterminate persons, one can also find examples in practice of legally recognized obligations without corresponding rights in the beneficiary. One such example is the execution of a person’s last wishes or a will. The rights in this case would necessarily be in a past person, which is just as “illogical” as rights vesting in a future person. Assuming that a past person can him/herself take no action to assert his alleged right, if society still recognizes the obligation to carry out the deceased’s wishes, which it certainly does,46 it must also then accept that obligations can exist without reciprocal rights in the beneficiary. Reciprocity between generations as groups is much less problematic than on an individual scale. Reciprocity in the group context means only that each generation is afforded the same protection from environmental harms so long as each fulfills its duty. This reciprocity comes from the fact that by respecting, or neglecting, future generation’s environmental rights, the present generation strengthens, or weakens, its own claim for those same rights. Even if the rights of future generations burden the present, they nevertheless strengthen current rights to a safe environment by offering support for environmentally conscious policies.47 Because each generation necessarily feels the effects of how it treats its obligations to the next reciprocity is maintained. Although this may not be the precise type of reciprocity imagined by critics, it serves the function of preserving justice nonetheless. Perhaps no one specific future person can, practically speaking, hold one current person accountable for neglect of his/her duty, but the next generation as a group does compel the present generation’s actions morally, and should also have the ability to do so legally, relying on the doctrine of waste. In sum, although the philosophical debate is far from settled, claims of a moral obligation to future generations have ancient roots and are supported by sound reason. This counsels against denying the existence of a moral component to contemporary sustainability analyses. Furthermore, the very existence of historical equitable claims supports the proposition that intergenerational considerations were not ignored in the formation of the law, especially the doctrine of waste, which focused on intertemporal resource allocation. II. The Doctrine of Waste A. Roots of the Doctrine Most legal reference texts simply define the doctrine of waste as the principle that the present owner should not be able to use property in a manner that unreasonably interferes with the expectations of the future owner.48 However, the doctrine’s rich history must inform one’s reading of such contemporary definitions. The English doctrine of waste predates, and in fact formed the basis for, the American version. Despite their common roots, there exists a distinguishing philosophical conception at the heart of the English doctrine that did not survive the transplant to the New World. English law conceived the protected interest of the future owner to have a normative social component, as well as an economic one. This almost certainly results from the influence of the feudal system on the formation of the legal rule. The English rule dates to the year 1267 (if not earlier), when the first reference to waste was penned in the Statute of Marlborough, which proclaimed, “[farmers], during their terms, shall not make waste…”49 Over time, as landlords invoked the doctrine, the common law surrounding it evolved in a uniquely European way. The rich law became a set of prerogatives, proscribing certain actions as waste per se. 50 Courts held that, as a matter of law, present interest holders were strictly forbidden from specific activities, regardless of their effect on the value of the estate. In this way, the nature and character of the estate were preserved, not simply the profits generated therefrom. William Blackstone described the rule as forbidding “a spoil and destruction of the estate… by demolishing not the temporary profits only, but the very substance of the thing.”51 When the colonies began to assimilate the common law of England, doctrines were frequently adapted to suit the needs of the new country. The doctrine of waste was one such legal principle, and so the American version was born. The American doctrine of waste represented a transformation from a British rule that emphasized the present interest holder’s subordinate position in a feudal hierarchy and inferior social status to a new rule that embraced the republican theme in American property law, which conceived of landholding without the strict caste structure of feudal European empires.52 There were two common components to the law of waste in nineteenth century America, which were sometimes read as separate definitions.53 The first held the present interest holder to the standard of husbandry, deeming an action not to be waste if it were consistent with the actions a prudent owner would take; the second, and more commonly cited idea, was based on the standard of material injury, which forbid a permanent injury to the inheritance.54 Many states formulated their own variations on these general doctrinal themes.55 The instrumental case in interpreting the new American standard was Jackson v. Brownson, 56 decided in 1810. In that case, the plaintiffs contended that the clearing of forest constituted waste under the English rule, while the defendant denied that clearing timber to make way for cultivation could count as waste.57 A majority of the New York Supreme Court58 ruled that the action did constitute waste, but relied upon the defendant's interpretation of the doctrine to reach their conclusion, holding that actions that did "a permanent injury to the inheritance” constituted waste.59 This ruling solidified a stark operational difference between the English and American rules; while the English doctrine of waste evolved as a set of definite prerogatives, the American version would be defined only by adaptable standards. Jedediah Purdy contends that the American courts created a distinct law of waste for three primary reasons,60 which all help in understanding how the doctrine should govern our present-day interactions with the environment and natural resources. First, the American judiciary wanted to promote efficient use of resources that the English rule would have inhibited,61 chiefly ameliorative waste – actions that changed the character of the land but increased the value of the estate.62 Secondly, the newly interpreted doctrine aimed to advance an idea of American landholding as a republican enterprise.63 Lastly, American courts may have been attempting to advance the belief that a natural duty to cultivate wild land underlay the Anglo-American claim to North America.64 For these reasons, and undoubtedly unexplored others, the American doctrine began as a standard rich in the language of economic preservation and purposely devoid of any indication of normative social preservation.</w:t>
      </w:r>
    </w:p>
    <w:p w14:paraId="6CBE3337" w14:textId="77777777" w:rsidR="008E1720" w:rsidRPr="001C3DAF" w:rsidRDefault="008E1720" w:rsidP="008E1720">
      <w:pPr>
        <w:rPr>
          <w:sz w:val="10"/>
          <w:szCs w:val="10"/>
        </w:rPr>
      </w:pPr>
      <w:r w:rsidRPr="001C3DAF">
        <w:rPr>
          <w:sz w:val="10"/>
          <w:szCs w:val="10"/>
        </w:rPr>
        <w:t>As the history of the doctrine indicates, there exists a very real tension between a purely economic understanding of what constitutes waste – one that looks for a diminution in the market value of the property - and an understanding founded on the normative prerogative of the future interest holder to dictate what changes can or cannot be made to the property.65 Put another way, the distinction runs deeper than American vs. English; it is a philosophical choice between a purely utilitarian model of waste and a social formation of waste.66 This philosophical debate manifested itself in the distinct rules on each side of the Atlantic; the United States courts put future and present estates on equal footing with respect to use decisions while the courts in England protected the wishes of the “superior” future estate.67</w:t>
      </w:r>
    </w:p>
    <w:p w14:paraId="57BFC6AF" w14:textId="77777777" w:rsidR="008E1720" w:rsidRPr="001C3DAF" w:rsidRDefault="008E1720" w:rsidP="008E1720">
      <w:pPr>
        <w:rPr>
          <w:sz w:val="10"/>
          <w:szCs w:val="10"/>
        </w:rPr>
      </w:pPr>
      <w:r w:rsidRPr="001C3DAF">
        <w:rPr>
          <w:sz w:val="10"/>
          <w:szCs w:val="10"/>
        </w:rPr>
        <w:t xml:space="preserve">Because the Americans adapted the rule from the British, however, the tension between economic and social value preservation remained when the courts interpreted the American doctrine. The 1st Restatement of Property reflected this tension by adopting two seemingly conflicting definitions of actions that could constitute voluntary waste; section 138 stated that “a life tenant has a duty not to diminish the ‘market value’ of the subsequent interests,” and section 140 held a life tenant to "a duty not to change the premises… in such a manner that the owners of the interests limited after the estate for life have reasonable ground for objection thereto."68 Because the doctrine of waste exists at common law, the degree to which American courts recognize the dual motivations for the original doctrine can shift, and has shifted, depending on the historical context and specific rationale. From a purely economic perspective, waste law addresses the problem of inefficient incentives faced by present interest holders.69 Under this reasoning, the law should dictate an efficient management strategy that will maximize the present discounted value of the estate’s entire expected earnings stream rather just the earnings for the length of the tenancy.70 Without such a coordinating rule, the present interest holder’s perverse incentive will lead to premature harvesting of natural resources, and to neglect of manmade and natural resources the incremental decay of which does not affect present earnings prospects, but will affect the long-term value of the estate.71 A rule is preferable to a free market solution, because efficiency seeking, Coasian bargaining is unlikely to occur in these situations because the parties are typically locked into bilateral monopolies laden with high transaction costs.72 The coordinating rule most staunchly advocated for by economists is actually a standard that would hold the tenant to an obligation to act as if he or she were the owner in fee simple.73 This is essentially the American definition of waste in its most extreme form. This standard was guided purely by the market value of the land, and thus treated land as nothing more than a commodity with an monetary value that had to be preserved.74 As noted, the original English doctrine, and consequently the common law basis for the American rule, not only served an economic goal but also performed normative statusconfirming role. And despite the best efforts of some “manifest destiny” era judges and economists75 a social value-preserving component did exist even in American courts. Distinguishing between similar cases with opposite holdings illuminates judicial hesitation to permit a tenant to impose a qualitative change in land use on a future interest holder, even when the change arguably improved the overall value of the estate.76 In at least one respected property law treatise the influence of the English normative rule still rears its head in the form of the “intention approach.”77 These interpretations of the American law suggest that the doctrine of waste protects more than a quantitative economic interest; it must protect some qualitative components of the estate as well. B. Sustainability Despite the different motivations behind the English and American waste doctrines with respect to social hierarchy, both have long had a secondary motivation that very closely resembles the “modern” concept of sustainability.78 These doctrines, as attempts to preserve an estate for future use and prevent deterioration, are in essence concrete legal rules of sustainability. The most telling example of the concrete law of sustainability in practice comes from the English courts, which held that tenants could take from the land only the timber that was necessary for maintaining buildings, making tools, and warming themselves in winter.79 Notice that the courts had no problem limiting the present interest holder’s ability to grow the estate or make excessive profits; he or she was to take only what was truly needed to sustain a way of life. This sounds remarkably similar to modern advocates of a no-growth or steady-state economics in the interest of resource preservation.80 Perhaps counter intuitively, American courts even more directly advocated for no-growth economy; the Supreme Court of North Carolina wrote in 1888 dicta, "it may be proper to fix a limit to the denudation, that it do not exceed the annual increase from natural growth which replaces that portion of the trees removed."'81 Notwithstanding these and other prominent references, Purdy notes that historically the principle of sustainable use tended in practice to remain fairly abstract, with courts resolving most waste cases by a conventional American standard analogous to “permanent injury” or “material prejudice.”82 Furthermore, John Sprankling, and other natural resource scholars, contend that an instrumentalist view of nature, together with a perceived imperative to bring the new continent under the axe and plough, drove the early American law of waste to develop not fully along the lines of sustainable use but rather towards a supposed good husbandry standard, which allowed clearing and developing land in the interest of advancing cultivation.83 Because of this observation, Sprankling sees in traditional American waste doctrine a lack of proper regard for the land's intrinsic worth in an unspoiled state.84 As a constantly transforming doctrine, American waste law has over time been influenced by the sustainability principles at its core. Indicating this influence, the study of the American transformation of waste law reveals three classes of values shaping the doctrine; alongside economic efficiency and republican ideals, one finds the idea of an appropriate relationship to the natural world at the heart of the waste doctrine’s evolution, which in the nineteenth-century may have encouraged productivity and improvement, but in the modern era is perhaps founded on an ethos of conservation or stewardship.85 As the country and the world move forward in dealing with an increasingly complex human-nature relationship, particularly in the context of climate change, this important doctrine must have something to say about the way to proceed. C. The Modern Doctrine Undoubtedly, the American doctrine of waste has some role to play in confronting contemporary environmental issues, and defining that role should become the task of modern jurists and scholars. With the historical roots of the doctrine fully exposed, the missing component for such analysis lies in understanding the modern operation of the doctrine. Unfortunately, relatively little contemporary academic scholarship has addressed waste doctrine in depth,86 leaving the legal technician to peruse the traditional treatises and the meager case law. According to the Second Restatement of Property, it is now generally said that in the United States a present interest holder may "make changes in the physical condition of the ...property which are reasonably necessary in order for the tenant to use the ...property in a manner that is reasonable under all the circumstances.”87 The doctrine of waste has taken on the all-too-familiar, amorphous “reasonableness” standard that has become the poster child of American common law courts. The "reasonable use" standard in the waste context has been interpreted to require the judge, when considering whether an action constitutes waste, to consider not only the resulting changed market value of the property, but also standards of conduct imposed under the instrument creating the estate, community customs, public policy requirements, and new conditions and circumstances surrounding the proposed use.88 This suggests that environmental public policy and the drastically changed conditions as a result of climate change not only could, but must, inform the determination of actions constituting waste. </w:t>
      </w:r>
    </w:p>
    <w:p w14:paraId="73360229" w14:textId="77777777" w:rsidR="008E1720" w:rsidRPr="001C3DAF" w:rsidRDefault="008E1720" w:rsidP="008E1720">
      <w:r w:rsidRPr="001C3DAF">
        <w:t>[Text Condensed, None Omitted]</w:t>
      </w:r>
    </w:p>
    <w:p w14:paraId="79FDCFE2" w14:textId="77777777" w:rsidR="008E1720" w:rsidRPr="001C3DAF" w:rsidRDefault="008E1720" w:rsidP="008E1720">
      <w:pPr>
        <w:rPr>
          <w:sz w:val="16"/>
        </w:rPr>
      </w:pPr>
      <w:r w:rsidRPr="001C3DAF">
        <w:rPr>
          <w:sz w:val="16"/>
        </w:rPr>
        <w:t xml:space="preserve">In the face of changed circumstances, courts and commentators generally claim that the possessory interest holder can make improvements, repairs, and alterations in the property, as long as these actions do not cause long-term harms or risks to the future interest holder.89 </w:t>
      </w:r>
      <w:r w:rsidRPr="001C3DAF">
        <w:rPr>
          <w:rStyle w:val="StyleUnderline"/>
        </w:rPr>
        <w:t>With</w:t>
      </w:r>
      <w:r w:rsidRPr="001C3DAF">
        <w:rPr>
          <w:sz w:val="16"/>
        </w:rPr>
        <w:t xml:space="preserve"> the </w:t>
      </w:r>
      <w:r w:rsidRPr="001C3DAF">
        <w:rPr>
          <w:rStyle w:val="Emphasis"/>
        </w:rPr>
        <w:t>tendency</w:t>
      </w:r>
      <w:r w:rsidRPr="001C3DAF">
        <w:rPr>
          <w:sz w:val="16"/>
        </w:rPr>
        <w:t xml:space="preserve"> </w:t>
      </w:r>
      <w:r w:rsidRPr="001C3DAF">
        <w:rPr>
          <w:rStyle w:val="StyleUnderline"/>
        </w:rPr>
        <w:t>of courts and legislators</w:t>
      </w:r>
      <w:r w:rsidRPr="001C3DAF">
        <w:rPr>
          <w:sz w:val="16"/>
        </w:rPr>
        <w:t xml:space="preserve"> </w:t>
      </w:r>
      <w:r w:rsidRPr="001C3DAF">
        <w:rPr>
          <w:rStyle w:val="Emphasis"/>
        </w:rPr>
        <w:t>to abandon bright line</w:t>
      </w:r>
      <w:r w:rsidRPr="001C3DAF">
        <w:rPr>
          <w:sz w:val="16"/>
        </w:rPr>
        <w:t xml:space="preserve"> </w:t>
      </w:r>
      <w:r w:rsidRPr="001C3DAF">
        <w:rPr>
          <w:rStyle w:val="StyleUnderline"/>
        </w:rPr>
        <w:t>version</w:t>
      </w:r>
      <w:r w:rsidRPr="001C3DAF">
        <w:rPr>
          <w:rStyle w:val="Emphasis"/>
        </w:rPr>
        <w:t>s</w:t>
      </w:r>
      <w:r w:rsidRPr="001C3DAF">
        <w:rPr>
          <w:rStyle w:val="StyleUnderline"/>
        </w:rPr>
        <w:t xml:space="preserve"> of waste doctrine and</w:t>
      </w:r>
      <w:r w:rsidRPr="001C3DAF">
        <w:rPr>
          <w:sz w:val="16"/>
        </w:rPr>
        <w:t xml:space="preserve"> </w:t>
      </w:r>
      <w:r w:rsidRPr="001C3DAF">
        <w:rPr>
          <w:rStyle w:val="Emphasis"/>
        </w:rPr>
        <w:t>muddy it</w:t>
      </w:r>
      <w:r w:rsidRPr="001C3DAF">
        <w:rPr>
          <w:sz w:val="16"/>
        </w:rPr>
        <w:t xml:space="preserve"> </w:t>
      </w:r>
      <w:r w:rsidRPr="001C3DAF">
        <w:rPr>
          <w:rStyle w:val="StyleUnderline"/>
        </w:rPr>
        <w:t>in spasms of doctrinal transformation when facing moments of rapid and profound change</w:t>
      </w:r>
      <w:r w:rsidRPr="001C3DAF">
        <w:rPr>
          <w:sz w:val="16"/>
        </w:rPr>
        <w:t xml:space="preserve">, </w:t>
      </w:r>
      <w:r w:rsidRPr="001C3DAF">
        <w:rPr>
          <w:rStyle w:val="StyleUnderline"/>
        </w:rPr>
        <w:t>it is rather</w:t>
      </w:r>
      <w:r w:rsidRPr="001C3DAF">
        <w:rPr>
          <w:sz w:val="16"/>
        </w:rPr>
        <w:t xml:space="preserve"> </w:t>
      </w:r>
      <w:r w:rsidRPr="001C3DAF">
        <w:rPr>
          <w:rStyle w:val="Emphasis"/>
        </w:rPr>
        <w:t>likely</w:t>
      </w:r>
      <w:r w:rsidRPr="001C3DAF">
        <w:rPr>
          <w:sz w:val="16"/>
        </w:rPr>
        <w:t xml:space="preserve"> </w:t>
      </w:r>
      <w:r w:rsidRPr="001C3DAF">
        <w:rPr>
          <w:rStyle w:val="StyleUnderline"/>
        </w:rPr>
        <w:t>that the effects of</w:t>
      </w:r>
      <w:r w:rsidRPr="001C3DAF">
        <w:rPr>
          <w:sz w:val="16"/>
        </w:rPr>
        <w:t xml:space="preserve"> </w:t>
      </w:r>
      <w:r w:rsidRPr="001C3DAF">
        <w:rPr>
          <w:rStyle w:val="Emphasis"/>
        </w:rPr>
        <w:t>climate change on</w:t>
      </w:r>
      <w:r w:rsidRPr="001C3DAF">
        <w:rPr>
          <w:sz w:val="16"/>
        </w:rPr>
        <w:t xml:space="preserve"> </w:t>
      </w:r>
      <w:r w:rsidRPr="001C3DAF">
        <w:rPr>
          <w:rStyle w:val="StyleUnderline"/>
        </w:rPr>
        <w:t>the ability to use the</w:t>
      </w:r>
      <w:r w:rsidRPr="001C3DAF">
        <w:rPr>
          <w:sz w:val="16"/>
        </w:rPr>
        <w:t xml:space="preserve"> </w:t>
      </w:r>
      <w:r w:rsidRPr="001C3DAF">
        <w:rPr>
          <w:rStyle w:val="Emphasis"/>
        </w:rPr>
        <w:t>property will weigh heavily</w:t>
      </w:r>
      <w:r w:rsidRPr="001C3DAF">
        <w:rPr>
          <w:sz w:val="16"/>
        </w:rPr>
        <w:t xml:space="preserve"> </w:t>
      </w:r>
      <w:r w:rsidRPr="001C3DAF">
        <w:rPr>
          <w:rStyle w:val="StyleUnderline"/>
        </w:rPr>
        <w:t>in contemporary waste determinations</w:t>
      </w:r>
      <w:r w:rsidRPr="001C3DAF">
        <w:rPr>
          <w:sz w:val="16"/>
        </w:rPr>
        <w:t xml:space="preserve">.90 However, </w:t>
      </w:r>
      <w:r w:rsidRPr="001C3DAF">
        <w:rPr>
          <w:rStyle w:val="StyleUnderline"/>
        </w:rPr>
        <w:t>recent decisions regarding the use of timber demonstrate that American</w:t>
      </w:r>
      <w:r w:rsidRPr="001C3DAF">
        <w:rPr>
          <w:sz w:val="16"/>
        </w:rPr>
        <w:t xml:space="preserve"> </w:t>
      </w:r>
      <w:r w:rsidRPr="001C3DAF">
        <w:rPr>
          <w:rStyle w:val="Emphasis"/>
        </w:rPr>
        <w:t>courts</w:t>
      </w:r>
      <w:r w:rsidRPr="001C3DAF">
        <w:rPr>
          <w:sz w:val="16"/>
        </w:rPr>
        <w:t xml:space="preserve"> </w:t>
      </w:r>
      <w:r w:rsidRPr="001C3DAF">
        <w:rPr>
          <w:rStyle w:val="StyleUnderline"/>
        </w:rPr>
        <w:t>have</w:t>
      </w:r>
      <w:r w:rsidRPr="001C3DAF">
        <w:rPr>
          <w:sz w:val="16"/>
        </w:rPr>
        <w:t xml:space="preserve"> </w:t>
      </w:r>
      <w:r w:rsidRPr="001C3DAF">
        <w:rPr>
          <w:rStyle w:val="Emphasis"/>
        </w:rPr>
        <w:t>not yet fully embraced</w:t>
      </w:r>
      <w:r w:rsidRPr="001C3DAF">
        <w:rPr>
          <w:sz w:val="16"/>
        </w:rPr>
        <w:t xml:space="preserve"> </w:t>
      </w:r>
      <w:r w:rsidRPr="001C3DAF">
        <w:rPr>
          <w:rStyle w:val="StyleUnderline"/>
        </w:rPr>
        <w:t>the</w:t>
      </w:r>
      <w:r w:rsidRPr="001C3DAF">
        <w:rPr>
          <w:sz w:val="16"/>
        </w:rPr>
        <w:t xml:space="preserve"> </w:t>
      </w:r>
      <w:r w:rsidRPr="001C3DAF">
        <w:rPr>
          <w:rStyle w:val="Emphasis"/>
        </w:rPr>
        <w:t>preservationist oriented view</w:t>
      </w:r>
      <w:r w:rsidRPr="001C3DAF">
        <w:rPr>
          <w:sz w:val="16"/>
        </w:rPr>
        <w:t xml:space="preserve"> </w:t>
      </w:r>
      <w:r w:rsidRPr="001C3DAF">
        <w:rPr>
          <w:rStyle w:val="StyleUnderline"/>
        </w:rPr>
        <w:t>of the doctrine</w:t>
      </w:r>
      <w:r w:rsidRPr="001C3DAF">
        <w:rPr>
          <w:sz w:val="16"/>
        </w:rPr>
        <w:t xml:space="preserve">, </w:t>
      </w:r>
      <w:r w:rsidRPr="001C3DAF">
        <w:rPr>
          <w:rStyle w:val="StyleUnderline"/>
        </w:rPr>
        <w:t>subrogating future interest holders' pleas for selective cutting or no cutting at all in favor of the interests of short term possessory estate holders</w:t>
      </w:r>
      <w:r w:rsidRPr="001C3DAF">
        <w:rPr>
          <w:sz w:val="16"/>
        </w:rPr>
        <w:t xml:space="preserve"> who wish to engage in significant commercial tree farming activity.91</w:t>
      </w:r>
    </w:p>
    <w:p w14:paraId="191D0E02" w14:textId="77777777" w:rsidR="008E1720" w:rsidRPr="001C3DAF" w:rsidRDefault="008E1720" w:rsidP="008E1720">
      <w:pPr>
        <w:rPr>
          <w:sz w:val="16"/>
        </w:rPr>
      </w:pPr>
      <w:r w:rsidRPr="001C3DAF">
        <w:rPr>
          <w:sz w:val="16"/>
        </w:rPr>
        <w:t>Development of property and contract law with respect to uses tied to other environmental concerns beyond climate change has been encouraging. The most promising example comes in the context of water resources law, where the doctrine of waste has long been utilized as a tool for controlling common resources.92 It would be quite reasonable to import a similar approach for the management of important natural resources, particularly those that are threatened by or contribute to climate change.</w:t>
      </w:r>
    </w:p>
    <w:p w14:paraId="0AAF34C7" w14:textId="77777777" w:rsidR="008E1720" w:rsidRPr="001C3DAF" w:rsidRDefault="008E1720" w:rsidP="008E1720">
      <w:pPr>
        <w:rPr>
          <w:sz w:val="16"/>
        </w:rPr>
      </w:pPr>
      <w:r w:rsidRPr="001C3DAF">
        <w:rPr>
          <w:sz w:val="16"/>
        </w:rPr>
        <w:t>Another environmentally progressive example comes from a long line of Louisiana mineral lease cases. The problem that has arisen in recent years is whether a mineral lessee has a duty to restore the surface of the land to its pre-lease condition at the termination of the mineral lease and, if such a duty exists, whether there are economic limits to the liability of a mineral lessee who breaches this duty.93 Before Louisiana had adopted a specific Mineral Code, one decision had clearly recognized that the mineral lessee had a duty to restore the land's surface, even if the lease was silent on this subject,94 but another had imposed a reasonableness limitation on the extent of those damages.95 A much more recent case came down even stronger in support of landowners and environmental restoration, resulting in a $33 million restoration award with no constraint for reasonableness when the estimated market value of the land was less than $110,000.96</w:t>
      </w:r>
    </w:p>
    <w:p w14:paraId="7E8865CB" w14:textId="77777777" w:rsidR="008E1720" w:rsidRPr="001C3DAF" w:rsidRDefault="008E1720" w:rsidP="008E1720">
      <w:pPr>
        <w:rPr>
          <w:sz w:val="16"/>
        </w:rPr>
      </w:pPr>
      <w:r w:rsidRPr="001C3DAF">
        <w:rPr>
          <w:sz w:val="16"/>
        </w:rPr>
        <w:t>What the state of the law in these contexts demonstrates is that courts, legislators, law reformers and scholars have increasingly felt compelled to create waste standards that hold both parties to some external standards of reasonableness that are grounded, at least in part, in concern for ameliorating the external spillover effects of the parties' behavior on the larger community.97 Considering the degree of potential harm, the most significant externality that must be considered in modern waste determinations is contribution to climate change.98</w:t>
      </w:r>
    </w:p>
    <w:p w14:paraId="51B62317" w14:textId="77777777" w:rsidR="008E1720" w:rsidRPr="001C3DAF" w:rsidRDefault="008E1720" w:rsidP="008E1720">
      <w:pPr>
        <w:rPr>
          <w:sz w:val="16"/>
        </w:rPr>
      </w:pPr>
      <w:r w:rsidRPr="001C3DAF">
        <w:rPr>
          <w:sz w:val="16"/>
        </w:rPr>
        <w:t xml:space="preserve">D. </w:t>
      </w:r>
      <w:r w:rsidRPr="001C3DAF">
        <w:rPr>
          <w:rStyle w:val="Emphasis"/>
        </w:rPr>
        <w:t>Climate Waste Litigation</w:t>
      </w:r>
    </w:p>
    <w:p w14:paraId="536D1D6B" w14:textId="77777777" w:rsidR="008E1720" w:rsidRPr="001C3DAF" w:rsidRDefault="008E1720" w:rsidP="008E1720">
      <w:pPr>
        <w:rPr>
          <w:sz w:val="16"/>
        </w:rPr>
      </w:pPr>
      <w:r w:rsidRPr="001C3DAF">
        <w:rPr>
          <w:sz w:val="16"/>
        </w:rPr>
        <w:t xml:space="preserve">It is a useful exercise to consider the range of potential litigation involving waste law and climate change not because success is likely in the most </w:t>
      </w:r>
      <w:r w:rsidRPr="00734CBA">
        <w:rPr>
          <w:sz w:val="16"/>
        </w:rPr>
        <w:t xml:space="preserve">innovative uses of the doctrine, but instead because </w:t>
      </w:r>
      <w:r w:rsidRPr="00734CBA">
        <w:rPr>
          <w:rStyle w:val="StyleUnderline"/>
        </w:rPr>
        <w:t>such</w:t>
      </w:r>
      <w:r w:rsidRPr="00734CBA">
        <w:rPr>
          <w:sz w:val="16"/>
        </w:rPr>
        <w:t xml:space="preserve"> </w:t>
      </w:r>
      <w:r w:rsidRPr="00734CBA">
        <w:rPr>
          <w:rStyle w:val="Emphasis"/>
        </w:rPr>
        <w:t>uses</w:t>
      </w:r>
      <w:r w:rsidRPr="00734CBA">
        <w:rPr>
          <w:sz w:val="16"/>
        </w:rPr>
        <w:t xml:space="preserve"> </w:t>
      </w:r>
      <w:r w:rsidRPr="00734CBA">
        <w:rPr>
          <w:rStyle w:val="StyleUnderline"/>
        </w:rPr>
        <w:t>of the law, even in a</w:t>
      </w:r>
      <w:r w:rsidRPr="00734CBA">
        <w:rPr>
          <w:sz w:val="16"/>
        </w:rPr>
        <w:t xml:space="preserve"> </w:t>
      </w:r>
      <w:r w:rsidRPr="00734CBA">
        <w:rPr>
          <w:rStyle w:val="Emphasis"/>
        </w:rPr>
        <w:t>hypothetical</w:t>
      </w:r>
      <w:r w:rsidRPr="00734CBA">
        <w:rPr>
          <w:sz w:val="16"/>
        </w:rPr>
        <w:t xml:space="preserve"> </w:t>
      </w:r>
      <w:r w:rsidRPr="00734CBA">
        <w:rPr>
          <w:rStyle w:val="StyleUnderline"/>
        </w:rPr>
        <w:t>academic context, help to</w:t>
      </w:r>
      <w:r w:rsidRPr="00734CBA">
        <w:rPr>
          <w:sz w:val="16"/>
        </w:rPr>
        <w:t xml:space="preserve"> </w:t>
      </w:r>
      <w:r w:rsidRPr="00734CBA">
        <w:rPr>
          <w:rStyle w:val="Emphasis"/>
        </w:rPr>
        <w:t>inform</w:t>
      </w:r>
      <w:r w:rsidRPr="00734CBA">
        <w:rPr>
          <w:sz w:val="16"/>
        </w:rPr>
        <w:t xml:space="preserve"> </w:t>
      </w:r>
      <w:r w:rsidRPr="00734CBA">
        <w:rPr>
          <w:rStyle w:val="StyleUnderline"/>
        </w:rPr>
        <w:t>the</w:t>
      </w:r>
      <w:r w:rsidRPr="00734CBA">
        <w:rPr>
          <w:sz w:val="16"/>
        </w:rPr>
        <w:t xml:space="preserve"> </w:t>
      </w:r>
      <w:r w:rsidRPr="00734CBA">
        <w:rPr>
          <w:rStyle w:val="Emphasis"/>
        </w:rPr>
        <w:t>policy discussion</w:t>
      </w:r>
      <w:r w:rsidRPr="00734CBA">
        <w:rPr>
          <w:sz w:val="16"/>
        </w:rPr>
        <w:t xml:space="preserve">.99 In order </w:t>
      </w:r>
      <w:r w:rsidRPr="00734CBA">
        <w:rPr>
          <w:rStyle w:val="StyleUnderline"/>
        </w:rPr>
        <w:t>to articulate a cl</w:t>
      </w:r>
      <w:r w:rsidRPr="001C3DAF">
        <w:rPr>
          <w:rStyle w:val="StyleUnderline"/>
        </w:rPr>
        <w:t>aim</w:t>
      </w:r>
      <w:r w:rsidRPr="001C3DAF">
        <w:rPr>
          <w:sz w:val="16"/>
        </w:rPr>
        <w:t xml:space="preserve"> </w:t>
      </w:r>
      <w:r w:rsidRPr="00F477EA">
        <w:rPr>
          <w:rStyle w:val="StyleUnderline"/>
          <w:highlight w:val="cyan"/>
        </w:rPr>
        <w:t xml:space="preserve">one needs to conceive of </w:t>
      </w:r>
      <w:r w:rsidRPr="001C3DAF">
        <w:rPr>
          <w:rStyle w:val="StyleUnderline"/>
        </w:rPr>
        <w:t xml:space="preserve">property </w:t>
      </w:r>
      <w:r w:rsidRPr="00F477EA">
        <w:rPr>
          <w:rStyle w:val="StyleUnderline"/>
          <w:highlight w:val="cyan"/>
        </w:rPr>
        <w:t>interests in an</w:t>
      </w:r>
      <w:r w:rsidRPr="00F477EA">
        <w:rPr>
          <w:sz w:val="16"/>
          <w:highlight w:val="cyan"/>
        </w:rPr>
        <w:t xml:space="preserve"> </w:t>
      </w:r>
      <w:r w:rsidRPr="00F477EA">
        <w:rPr>
          <w:rStyle w:val="Emphasis"/>
          <w:highlight w:val="cyan"/>
        </w:rPr>
        <w:t>unprecedented</w:t>
      </w:r>
      <w:r w:rsidRPr="00F477EA">
        <w:rPr>
          <w:sz w:val="16"/>
          <w:highlight w:val="cyan"/>
        </w:rPr>
        <w:t xml:space="preserve">, </w:t>
      </w:r>
      <w:r w:rsidRPr="00F477EA">
        <w:rPr>
          <w:rStyle w:val="StyleUnderline"/>
          <w:highlight w:val="cyan"/>
        </w:rPr>
        <w:t>but</w:t>
      </w:r>
      <w:r w:rsidRPr="00F477EA">
        <w:rPr>
          <w:sz w:val="16"/>
          <w:highlight w:val="cyan"/>
        </w:rPr>
        <w:t xml:space="preserve"> </w:t>
      </w:r>
      <w:r w:rsidRPr="00F477EA">
        <w:rPr>
          <w:rStyle w:val="Emphasis"/>
          <w:highlight w:val="cyan"/>
        </w:rPr>
        <w:t>not unheard</w:t>
      </w:r>
      <w:r w:rsidRPr="001C3DAF">
        <w:rPr>
          <w:rStyle w:val="Emphasis"/>
        </w:rPr>
        <w:t xml:space="preserve"> of, </w:t>
      </w:r>
      <w:r w:rsidRPr="00F477EA">
        <w:rPr>
          <w:rStyle w:val="Emphasis"/>
          <w:highlight w:val="cyan"/>
        </w:rPr>
        <w:t>way</w:t>
      </w:r>
      <w:r w:rsidRPr="00F477EA">
        <w:rPr>
          <w:sz w:val="16"/>
          <w:highlight w:val="cyan"/>
        </w:rPr>
        <w:t>.</w:t>
      </w:r>
      <w:r w:rsidRPr="001C3DAF">
        <w:rPr>
          <w:sz w:val="16"/>
        </w:rPr>
        <w:t xml:space="preserve"> Margaret Thatcher phrased the relevant interests nicely in her 1988 Conservative Party Conference address, claiming that “No generation has a freehold on this Earth. All we [current generation] have is a life tenancy, with a full repairing lease.”100 With this conception of property interests in the Earth, or at least its natural resources, the next generation holds the future interest and should therefore be entitled to a waste-free tenancy on our part. This may seem far removed from the traditional notion of interests in land at property law, but conceiving the present generations’ interests as life tenancies actually more closely aligns with reality. Because no deceased person can hold real property, all property currently owned must necessarily pass to someone of the next or at least continuing generation.101 However, one must acknowledge that </w:t>
      </w:r>
      <w:r w:rsidRPr="001C3DAF">
        <w:rPr>
          <w:rStyle w:val="StyleUnderline"/>
        </w:rPr>
        <w:t>even considering the practical argument just articulated, the</w:t>
      </w:r>
      <w:r w:rsidRPr="001C3DAF">
        <w:rPr>
          <w:sz w:val="16"/>
        </w:rPr>
        <w:t xml:space="preserve"> </w:t>
      </w:r>
      <w:r w:rsidRPr="001C3DAF">
        <w:rPr>
          <w:rStyle w:val="Emphasis"/>
        </w:rPr>
        <w:t>rewriting</w:t>
      </w:r>
      <w:r w:rsidRPr="001C3DAF">
        <w:rPr>
          <w:sz w:val="16"/>
        </w:rPr>
        <w:t xml:space="preserve"> </w:t>
      </w:r>
      <w:r w:rsidRPr="001C3DAF">
        <w:rPr>
          <w:rStyle w:val="StyleUnderline"/>
        </w:rPr>
        <w:t>of property interests in line with</w:t>
      </w:r>
      <w:r w:rsidRPr="001C3DAF">
        <w:rPr>
          <w:sz w:val="16"/>
        </w:rPr>
        <w:t xml:space="preserve"> Thatcher’s </w:t>
      </w:r>
      <w:r w:rsidRPr="001C3DAF">
        <w:rPr>
          <w:rStyle w:val="StyleUnderline"/>
        </w:rPr>
        <w:t>theory would</w:t>
      </w:r>
      <w:r w:rsidRPr="001C3DAF">
        <w:rPr>
          <w:sz w:val="16"/>
        </w:rPr>
        <w:t xml:space="preserve"> </w:t>
      </w:r>
      <w:r w:rsidRPr="001C3DAF">
        <w:rPr>
          <w:rStyle w:val="Emphasis"/>
        </w:rPr>
        <w:t>require more than legal pragmatism</w:t>
      </w:r>
      <w:r w:rsidRPr="001C3DAF">
        <w:rPr>
          <w:sz w:val="16"/>
        </w:rPr>
        <w:t xml:space="preserve">, </w:t>
      </w:r>
      <w:r w:rsidRPr="001C3DAF">
        <w:rPr>
          <w:rStyle w:val="StyleUnderline"/>
        </w:rPr>
        <w:t>it would require deeper</w:t>
      </w:r>
      <w:r w:rsidRPr="001C3DAF">
        <w:rPr>
          <w:sz w:val="16"/>
        </w:rPr>
        <w:t xml:space="preserve"> </w:t>
      </w:r>
      <w:r w:rsidRPr="001C3DAF">
        <w:rPr>
          <w:rStyle w:val="Emphasis"/>
        </w:rPr>
        <w:t>philosophical changes regarding</w:t>
      </w:r>
      <w:r w:rsidRPr="001C3DAF">
        <w:rPr>
          <w:sz w:val="16"/>
        </w:rPr>
        <w:t xml:space="preserve"> </w:t>
      </w:r>
      <w:r w:rsidRPr="001C3DAF">
        <w:rPr>
          <w:rStyle w:val="StyleUnderline"/>
        </w:rPr>
        <w:t>society’s notion of private</w:t>
      </w:r>
      <w:r w:rsidRPr="001C3DAF">
        <w:rPr>
          <w:sz w:val="16"/>
        </w:rPr>
        <w:t xml:space="preserve"> </w:t>
      </w:r>
      <w:r w:rsidRPr="001C3DAF">
        <w:rPr>
          <w:rStyle w:val="Emphasis"/>
        </w:rPr>
        <w:t>property</w:t>
      </w:r>
      <w:r w:rsidRPr="001C3DAF">
        <w:rPr>
          <w:sz w:val="16"/>
        </w:rPr>
        <w:t>.102</w:t>
      </w:r>
    </w:p>
    <w:p w14:paraId="1C0E7993" w14:textId="77777777" w:rsidR="008E1720" w:rsidRPr="001C3DAF" w:rsidRDefault="008E1720" w:rsidP="008E1720">
      <w:pPr>
        <w:rPr>
          <w:sz w:val="16"/>
        </w:rPr>
      </w:pPr>
      <w:r w:rsidRPr="001C3DAF">
        <w:rPr>
          <w:rStyle w:val="StyleUnderline"/>
        </w:rPr>
        <w:t>Although the theoretical approach just articulated</w:t>
      </w:r>
      <w:r w:rsidRPr="001C3DAF">
        <w:rPr>
          <w:sz w:val="16"/>
        </w:rPr>
        <w:t xml:space="preserve"> </w:t>
      </w:r>
      <w:r w:rsidRPr="001C3DAF">
        <w:rPr>
          <w:rStyle w:val="Emphasis"/>
        </w:rPr>
        <w:t>seems</w:t>
      </w:r>
      <w:r w:rsidRPr="001C3DAF">
        <w:rPr>
          <w:sz w:val="16"/>
        </w:rPr>
        <w:t xml:space="preserve"> </w:t>
      </w:r>
      <w:r w:rsidRPr="001C3DAF">
        <w:rPr>
          <w:rStyle w:val="StyleUnderline"/>
        </w:rPr>
        <w:t>at</w:t>
      </w:r>
      <w:r w:rsidRPr="001C3DAF">
        <w:rPr>
          <w:sz w:val="16"/>
        </w:rPr>
        <w:t xml:space="preserve"> </w:t>
      </w:r>
      <w:r w:rsidRPr="001C3DAF">
        <w:rPr>
          <w:rStyle w:val="Emphasis"/>
        </w:rPr>
        <w:t>far-fetched</w:t>
      </w:r>
      <w:r w:rsidRPr="001C3DAF">
        <w:rPr>
          <w:sz w:val="16"/>
        </w:rPr>
        <w:t xml:space="preserve"> </w:t>
      </w:r>
      <w:r w:rsidRPr="001C3DAF">
        <w:rPr>
          <w:rStyle w:val="StyleUnderline"/>
        </w:rPr>
        <w:t>at first glance</w:t>
      </w:r>
      <w:r w:rsidRPr="001C3DAF">
        <w:rPr>
          <w:sz w:val="16"/>
        </w:rPr>
        <w:t xml:space="preserve">, in fact, </w:t>
      </w:r>
      <w:r w:rsidRPr="001C3DAF">
        <w:rPr>
          <w:rStyle w:val="StyleUnderline"/>
        </w:rPr>
        <w:t>similar</w:t>
      </w:r>
      <w:r w:rsidRPr="001C3DAF">
        <w:rPr>
          <w:sz w:val="16"/>
        </w:rPr>
        <w:t xml:space="preserve"> </w:t>
      </w:r>
      <w:r w:rsidRPr="001C3DAF">
        <w:rPr>
          <w:rStyle w:val="Emphasis"/>
        </w:rPr>
        <w:t>doctrine already exists to</w:t>
      </w:r>
      <w:r w:rsidRPr="001C3DAF">
        <w:rPr>
          <w:sz w:val="16"/>
        </w:rPr>
        <w:t xml:space="preserve"> </w:t>
      </w:r>
      <w:r w:rsidRPr="001C3DAF">
        <w:rPr>
          <w:rStyle w:val="StyleUnderline"/>
        </w:rPr>
        <w:t>facilitate the appropriate</w:t>
      </w:r>
      <w:r w:rsidRPr="001C3DAF">
        <w:rPr>
          <w:sz w:val="16"/>
        </w:rPr>
        <w:t xml:space="preserve"> </w:t>
      </w:r>
      <w:r w:rsidRPr="001C3DAF">
        <w:rPr>
          <w:rStyle w:val="Emphasis"/>
        </w:rPr>
        <w:t>management of lands</w:t>
      </w:r>
      <w:r w:rsidRPr="001C3DAF">
        <w:rPr>
          <w:sz w:val="16"/>
        </w:rPr>
        <w:t xml:space="preserve"> </w:t>
      </w:r>
      <w:r w:rsidRPr="001C3DAF">
        <w:rPr>
          <w:rStyle w:val="StyleUnderline"/>
        </w:rPr>
        <w:t>held in trust for public use</w:t>
      </w:r>
      <w:r w:rsidRPr="001C3DAF">
        <w:rPr>
          <w:sz w:val="16"/>
        </w:rPr>
        <w:t>;103 the hypothesized approach would simply utilize the waste doctrine to include future generations as “trustees.”104 Furthermore, one could imagine expanding the category of lands legally said to be “held in public trust” to all those lands not currently held in fee simple. Admittedly, this requires some careful manipulation of property law concepts; however, it avoids the very difficult problem of reclassifying previously fee simple interests as life estates.</w:t>
      </w:r>
    </w:p>
    <w:p w14:paraId="725ABEDC" w14:textId="77777777" w:rsidR="008E1720" w:rsidRPr="001C3DAF" w:rsidRDefault="008E1720" w:rsidP="008E1720">
      <w:r w:rsidRPr="001C3DAF">
        <w:t>[Text Condensed, None Omitted]</w:t>
      </w:r>
    </w:p>
    <w:p w14:paraId="1E59028C" w14:textId="77777777" w:rsidR="008E1720" w:rsidRPr="001C3DAF" w:rsidRDefault="008E1720" w:rsidP="008E1720">
      <w:pPr>
        <w:rPr>
          <w:sz w:val="10"/>
        </w:rPr>
      </w:pPr>
      <w:r w:rsidRPr="001C3DAF">
        <w:rPr>
          <w:sz w:val="10"/>
        </w:rPr>
        <w:t>As the roots of doctrine of waste demonstrate, sustainability, as a regard for future interest holders in the use of an estate’s resources, has long been a concrete legal concept. Whether preserving economic or normative values, the doctrine of waste establishes legal obligations relating to human interactions with the environment. The question that this brief study of American and English waste law purports to answer in the affirmative is whether such obligations exist with respect to the mitigation of threatening climate change harms. III. Analogs of Various Tests from the Doctrine of Waste in Sustainability Theory The traditional American and English iterations of the waste doctrine provide a natural and tested tool for fashioning sustainability rules on a local scale. As the case law demonstrates the problem of intertemporal resource allocation has always been central to the application of the waste doctrine in specific situations. The age-old question of what precisely must be left to remaindermen is directly analogous to the modern questions concerning sustainable development and depletion of non-renewable resources. For this reason, the tests and rules applied in the courts of the early United States and United Kingdom have a particularly useful and novel application to the modern policy discussion. In addition to the natural fit of the waste doctrine reasoning with questions of sustainability, a deeper level of analytical significance exists because the choice between the extreme American and English versions of the waste doctrine maps quite nicely onto the debate between the concepts of weak and strong sustainability. Weak sustainability, like the American waste doctrine, focuses on the total aggregate value of capital available to successors in interest. Weak sustainability assumes complete substitutability between man-made and natural capital and therefore permits depletion of resources so long as the overall value of capital stock, including new man-made capital, is not diminishing over time.105 The American version of the doctrine of waste takes a similar approach with regards to the value of the estate.106 In contrast, strong sustainability takes the position that at least some natural capital is non-substitutable and, therefore, certain actions that deprive successors in interest of this natural capital should be strictly avoided.107 The English version of the waste doctrine holds a similar firm line against changing the nature of an estate, even if the action purportedly increases the economic value of said estate.108 This part will explore these sets of parallel reasoning further, and demonstrate why something closer to the English model, and the accompanying modern concept of strong sustainability, should be preferred in law and policy. This will be accomplished through applications of the aforementioned early precedential cases and rules in the United States and England to the environmental problems presented by climate change. A. The American Doctrine and Weak Sustainability The historical treatment of the doctrine of waste in American common law provides a rather elementary, but strikingly applicable test to evaluate the sustainability of a particular practice. As noted previously the two-part test dictates that an action is waste (or unsustainable in this new context) when said action does permanent injury to the inheritance,109 and it is contrary to the ordinary course of good husbandry.110 As a survey of the early precedent indicates,111 this test focuses on the economic detriment to the estate, rather than the physical nature of the estate. Settlers in the new world were encouraged, in fact, to clear land upon which they were tenants, because cultivated land increased the value of the fee simple estate.112 The future owner then enjoyed increased wealth, and utility, because of the tenant’s actions that depleted one type of natural resource, usually timber.113 The logic that underlies this 18-19th century expansion and conversion land ethic, is the very same logic that supports the modern day notion of weak sustainability. Weak sustainability is premised on the idea that actions are “sustainable” so long as they do not diminish the overall value of capital stock over time (“damage the inheritance”).114 Whether the actions of the current generation have damaged the inheritance of the next in economic terms is the question posed by both the American doctrine of waste and weak sustainability theory. With respect to climate change this requires looking at the projected diminution in property values that will result from continued rising temperatures. Persisting in activity that intensifies, rather than mitigates, climate change would constitute waste and be unsustainable in this weak model if said activity does not provide an equal or greater increase in capital that will be available to future generations. The combined potential harm to future generations in terms of pure loss of land interest just in the coastal states is enormous. The IPCC projects sea level rise of 20 cm by 2050, which combined with ongoing post-glacial subsidence, could result in a 40 cm rise along the coasts of New Jersey, Delaware, and Maryland.115 Sea level rise of this magnitude will result in almost 60 meters of erosion on average in these mid-Atlantic states, which constitutes about two times the average beach width, necessarily decimating beachfront property interests.116 Such a significant loss of land, if nothing else, represents a serious devaluation of the future property interest, with estimates of the cumulative financial effect of a 0.5-meter rise in sea level on U.S. coastal property by 2100 ranging from roughly $20 billion to $150 billion.117 Extensive thawing of the permafrost as a result of climate change also adversely affects property interests in some Northern states. Most notably, the permafrost that underlies most of Alaska, has already begun melting significantly, causing, and threatening to cause, increased erosion, landslides, sinking of the ground surface, and disruption to forests, buildings, and infrastructure.118 In some parts of the state, the erosion from this thawing has resulted in coastlines retreating more than 1,500 feet over the past few decades, which will force several Alaskan coastal villages to either fortify or relocate.119 When property becomes uninhabitable the future interest in it becomes intensely, if not completely, devalued As the above indicates, this determination of what is sustainable/what constitutes waste largely depends on the scale at which the policymaking calculation is made. On a local scale, the above consequences in terms of lost capital likely overshadow the additional capital generated by climate change-contributing activities in the coastal and extreme Northern regions.120 However, if the policy is examined at a national level, some significant carbon emitters could be acting “sustainably” in capital contribution terms. The American courts, in adjudicating claims of waste, have long dealt with a similar dilemma, even though interests in land are much more strictly defined. It has often been held that what might constitute waste, as applied to a piece of land in one place, might not, when applied to another, in a different place.121 The American system, and consequently weak sustainability, functions much better on a local scale, because the necessary assumption of complete fungibility of capital resources with low transaction costs falls apart as the market it describes becomes larger and more complex. Weak sustainability theory, like the American doctrine of waste, must recognize that there is some extreme lower boundary of natural capital that must be preserved, regardless of the effect depletion of that resource would have on net overall capital stock. Ever since the landmark case of Jackson v. Brownson, American courts have held that a tenant cannot fully deplete a natural resource and, instead, required that the tenant should preserve so much of the resource as is indispensably necessary to keep the structures on the land in proper repair.122 A similar qualifier added on to the principle of weak sustainability would forbid the current generation from completely disregarding climate change and recklessly spewing massive quantities of carbon into the air. It would matter not if the technology produced as a result would be infinitely economically valuable to the next generation if the atmosphere were so depleted that they could not live and breathe freely. Unfortunately, weak sustainability seems not to acknowledge such a backstop level of natural capital, which is a significant and dangerous flaw. The arguments of those who defended the American change to the ancient doctrine of waste are almost indistinguishable from those of modern advocates who support weak sustainability. It had been said that if the English version of the waste doctrine were universally adopted in this country, it would greatly impede the progress of improvement, without any compensating benefit. In order to achieve a net benefit to society, it was argued, the rules of law must be accommodated to the situation of the new country.123 These are the very same arguments used by developing countries today in an attempt to shirk any kind of commitment to climate change mitigation. But policymakers in the United States rely on strains of this reasoning as well. In an environmental policy regime that now has cost-benefit-analysis as a core component of almost every decision, the economic growth (increase in man-made capital) vs. environmental degradation (decrease in natural capital) is an all-too-familiar and all-too-comfortable tradeoff. B. The English Doctrine and Strong Sustainability In England, the doctrine of waste operated to preserve specific resources on a particular estate rather than the overall value of said estate. This is in direct contrast to the American doctrine and the concept of weak sustainability described above. To determine if a tenant’s action constituted waste in England, the test was simply whether said action changed the nature of the property, and courts established rather lengthy lists of activities that were per se prohibited, such as converting arable land into wood or meadow into plough or pasture land.124 Particularly apropos to the modern sustainability discussion, courts deemed as waste mining for coal where the mines were not open when the tenant came in.125 As the test and examples illustrate, the English iteration of the waste doctrine aligns theoretically with the concept of strong sustainability. Strong sustainability requires leaving the subsequent generation a stock of critical natural capital not smaller than the one enjoyed by the present generation.126 At its core strong sustainability is essentially a “non-substitutability paradigm,”127 which is best described as the idea that there are certain functions that the environment performs that cannot be duplicated by humans. The ozone layer, for example, is an ecosystem service that it would extremely difficult for humans to duplicate. The central idea of preserving natural capital is precisely the same as the one motivating much of the age-old common law of waste in England. Actions could be described as waste (now unsustainable) if, when the subsequent possessor in interest took ownership, the fundamental natural resources of the land were no longer available to him/her. In contrast to the American doctrine of waste and weak sustainability theory, the question posed by the English courts and the strong sustainability advocates is not primarily economic, but rather ecological. The focus is on determining the fundamental nature of the estate and assessing the impact of specific actions on the continuing existence of said nature for succeeding generations. With respect to the big picture of climate change, this requires maintaining a level of emissions that will not result in continuously increasing global temperatures, which are already decimating, and will continue to decimate, irreplaceable natural capital stocks. This analysis further requires classifying resources as renewable and non-renewable, as well as determining the rates at which renewable resources replenish. Persisting in activity that significantly contributes to, rather than mitigates, global warming and/or measurably depletes non-renewable resources would constitute waste and be unsustainable under the strong model. Just like with the application of the American test for waste to modern sustainability issues, much depends on the scale of the analysis, even when using the English test as a proxy for strong sustainability. Although the difficulty with regards to economic calculation of manmade capital gain against natural capital loss falls off when using the strong sustainability model, the problem of having no instrument to define the scope of the property interests persists, because one still must assess the depletion of natural resources and determine sustainable levels of utilization. Adopting a model of strong sustainability need not require shifting to a steadystate, stationary economy, but rather only changing economic resource allocations over time at levels which will not alter the overall ecosystem beyond the point where the stability (resilience) of the system is threatened.128 The English doctrine and strong sustainability theory would forbid many climate changeinducing activities that would be potentially permissible under the American doctrine of waste and weak sustainability on most, if not all, scales of analysis. The extensive mining and use of fossil fuels presents a example of a situation where the theories diverge. If current levels of mining and resource depletion persist, future generations will be deprived of the access to those natural resources and the landscape that had to be decimated to harvest them. Under the stricter strong sustainability test, it matters not what was produced using the depleted resources, but rather what makes the activity unsustainable is the fact that it so changes the Earth that future generations will not have any real ability to utilize certain types of natural resources for themselves. In the words of the English waste doctrine, the nature of the estate that the future generations inherit will be fundamentally different. This stricter test provides a similarly clear answer with respect to activities that cause sea-level rise and permafrost at the levels discussed in the previous section.129 By persisting in these activities the current generation is altering the land so significantly that it will be completely unavailable, or at the very least uninhabitable, to future generations.</w:t>
      </w:r>
    </w:p>
    <w:p w14:paraId="57C37BD1" w14:textId="77777777" w:rsidR="008E1720" w:rsidRPr="001C3DAF" w:rsidRDefault="008E1720" w:rsidP="008E1720">
      <w:r w:rsidRPr="001C3DAF">
        <w:t>[Text Condensed, None Omitted]</w:t>
      </w:r>
    </w:p>
    <w:p w14:paraId="0171DB4B" w14:textId="77777777" w:rsidR="008E1720" w:rsidRPr="001C3DAF" w:rsidRDefault="008E1720" w:rsidP="008E1720">
      <w:pPr>
        <w:rPr>
          <w:sz w:val="16"/>
        </w:rPr>
      </w:pPr>
      <w:r w:rsidRPr="001C3DAF">
        <w:rPr>
          <w:rStyle w:val="StyleUnderline"/>
        </w:rPr>
        <w:t>Experience of the</w:t>
      </w:r>
      <w:r w:rsidRPr="001C3DAF">
        <w:rPr>
          <w:sz w:val="16"/>
        </w:rPr>
        <w:t xml:space="preserve"> </w:t>
      </w:r>
      <w:r w:rsidRPr="00F477EA">
        <w:rPr>
          <w:rStyle w:val="Emphasis"/>
          <w:highlight w:val="cyan"/>
        </w:rPr>
        <w:t>English courts</w:t>
      </w:r>
      <w:r w:rsidRPr="001C3DAF">
        <w:rPr>
          <w:sz w:val="16"/>
        </w:rPr>
        <w:t xml:space="preserve"> </w:t>
      </w:r>
      <w:r w:rsidRPr="001C3DAF">
        <w:rPr>
          <w:rStyle w:val="StyleUnderline"/>
        </w:rPr>
        <w:t xml:space="preserve">with regards to waste </w:t>
      </w:r>
      <w:r w:rsidRPr="00F477EA">
        <w:rPr>
          <w:rStyle w:val="StyleUnderline"/>
          <w:highlight w:val="cyan"/>
        </w:rPr>
        <w:t xml:space="preserve">teach us </w:t>
      </w:r>
      <w:r w:rsidRPr="001C3DAF">
        <w:rPr>
          <w:rStyle w:val="StyleUnderline"/>
        </w:rPr>
        <w:t>that an</w:t>
      </w:r>
      <w:r w:rsidRPr="001C3DAF">
        <w:rPr>
          <w:sz w:val="16"/>
        </w:rPr>
        <w:t xml:space="preserve"> </w:t>
      </w:r>
      <w:r w:rsidRPr="00F477EA">
        <w:rPr>
          <w:rStyle w:val="Emphasis"/>
          <w:highlight w:val="cyan"/>
        </w:rPr>
        <w:t>obligation exists</w:t>
      </w:r>
      <w:r w:rsidRPr="00F477EA">
        <w:rPr>
          <w:sz w:val="16"/>
          <w:highlight w:val="cyan"/>
        </w:rPr>
        <w:t xml:space="preserve"> </w:t>
      </w:r>
      <w:r w:rsidRPr="00F477EA">
        <w:rPr>
          <w:rStyle w:val="StyleUnderline"/>
          <w:highlight w:val="cyan"/>
        </w:rPr>
        <w:t>in the</w:t>
      </w:r>
      <w:r w:rsidRPr="00F477EA">
        <w:rPr>
          <w:sz w:val="16"/>
          <w:highlight w:val="cyan"/>
        </w:rPr>
        <w:t xml:space="preserve"> </w:t>
      </w:r>
      <w:r w:rsidRPr="00F477EA">
        <w:rPr>
          <w:rStyle w:val="Emphasis"/>
          <w:highlight w:val="cyan"/>
        </w:rPr>
        <w:t>equitable sense</w:t>
      </w:r>
      <w:r w:rsidRPr="00F477EA">
        <w:rPr>
          <w:sz w:val="16"/>
          <w:highlight w:val="cyan"/>
        </w:rPr>
        <w:t xml:space="preserve"> </w:t>
      </w:r>
      <w:r w:rsidRPr="00F477EA">
        <w:rPr>
          <w:rStyle w:val="StyleUnderline"/>
          <w:highlight w:val="cyan"/>
        </w:rPr>
        <w:t>even if</w:t>
      </w:r>
      <w:r w:rsidRPr="001C3DAF">
        <w:rPr>
          <w:rStyle w:val="StyleUnderline"/>
        </w:rPr>
        <w:t xml:space="preserve"> it can</w:t>
      </w:r>
      <w:r w:rsidRPr="00F477EA">
        <w:rPr>
          <w:rStyle w:val="Emphasis"/>
          <w:highlight w:val="cyan"/>
        </w:rPr>
        <w:t>not</w:t>
      </w:r>
      <w:r w:rsidRPr="001C3DAF">
        <w:rPr>
          <w:rStyle w:val="Emphasis"/>
        </w:rPr>
        <w:t xml:space="preserve"> be established </w:t>
      </w:r>
      <w:r w:rsidRPr="00F477EA">
        <w:rPr>
          <w:rStyle w:val="Emphasis"/>
          <w:highlight w:val="cyan"/>
        </w:rPr>
        <w:t>at law</w:t>
      </w:r>
      <w:r w:rsidRPr="001C3DAF">
        <w:rPr>
          <w:sz w:val="16"/>
        </w:rPr>
        <w:t xml:space="preserve">, </w:t>
      </w:r>
      <w:r w:rsidRPr="00F477EA">
        <w:rPr>
          <w:rStyle w:val="StyleUnderline"/>
          <w:highlight w:val="cyan"/>
        </w:rPr>
        <w:t>and even</w:t>
      </w:r>
      <w:r w:rsidRPr="001C3DAF">
        <w:rPr>
          <w:rStyle w:val="StyleUnderline"/>
        </w:rPr>
        <w:t xml:space="preserve"> if the first</w:t>
      </w:r>
      <w:r w:rsidRPr="001C3DAF">
        <w:rPr>
          <w:sz w:val="16"/>
        </w:rPr>
        <w:t xml:space="preserve"> </w:t>
      </w:r>
      <w:r w:rsidRPr="00F477EA">
        <w:rPr>
          <w:rStyle w:val="Emphasis"/>
          <w:highlight w:val="cyan"/>
        </w:rPr>
        <w:t>generation harmed is not</w:t>
      </w:r>
      <w:r w:rsidRPr="00F477EA">
        <w:rPr>
          <w:sz w:val="16"/>
          <w:highlight w:val="cyan"/>
        </w:rPr>
        <w:t xml:space="preserve"> </w:t>
      </w:r>
      <w:r w:rsidRPr="001C3DAF">
        <w:rPr>
          <w:rStyle w:val="StyleUnderline"/>
        </w:rPr>
        <w:t>the</w:t>
      </w:r>
      <w:r w:rsidRPr="001C3DAF">
        <w:rPr>
          <w:sz w:val="16"/>
        </w:rPr>
        <w:t xml:space="preserve"> </w:t>
      </w:r>
      <w:r w:rsidRPr="00F477EA">
        <w:rPr>
          <w:rStyle w:val="Emphasis"/>
          <w:highlight w:val="cyan"/>
        </w:rPr>
        <w:t>immediately subsequent</w:t>
      </w:r>
      <w:r w:rsidRPr="001C3DAF">
        <w:rPr>
          <w:sz w:val="16"/>
        </w:rPr>
        <w:t xml:space="preserve"> </w:t>
      </w:r>
      <w:r w:rsidRPr="001C3DAF">
        <w:rPr>
          <w:rStyle w:val="StyleUnderline"/>
        </w:rPr>
        <w:t>one</w:t>
      </w:r>
      <w:r w:rsidRPr="001C3DAF">
        <w:rPr>
          <w:sz w:val="16"/>
        </w:rPr>
        <w:t xml:space="preserve">. The party entitled to maintain the old common law action of waste, was the person who held the immediate estate of inheritance in remainder, or reversion, but </w:t>
      </w:r>
      <w:r w:rsidRPr="001C3DAF">
        <w:rPr>
          <w:rStyle w:val="StyleUnderline"/>
        </w:rPr>
        <w:t>courts of</w:t>
      </w:r>
      <w:r w:rsidRPr="001C3DAF">
        <w:rPr>
          <w:sz w:val="16"/>
        </w:rPr>
        <w:t xml:space="preserve"> </w:t>
      </w:r>
      <w:r w:rsidRPr="00F477EA">
        <w:rPr>
          <w:rStyle w:val="Emphasis"/>
          <w:highlight w:val="cyan"/>
        </w:rPr>
        <w:t>equity found grounds</w:t>
      </w:r>
      <w:r w:rsidRPr="00F477EA">
        <w:rPr>
          <w:sz w:val="16"/>
          <w:highlight w:val="cyan"/>
        </w:rPr>
        <w:t xml:space="preserve"> </w:t>
      </w:r>
      <w:r w:rsidRPr="00F477EA">
        <w:rPr>
          <w:rStyle w:val="StyleUnderline"/>
          <w:highlight w:val="cyan"/>
        </w:rPr>
        <w:t>to interpose when</w:t>
      </w:r>
      <w:r w:rsidRPr="001C3DAF">
        <w:rPr>
          <w:rStyle w:val="StyleUnderline"/>
        </w:rPr>
        <w:t xml:space="preserve"> there was an intermediate state, and consequently there was </w:t>
      </w:r>
      <w:r w:rsidRPr="00F477EA">
        <w:rPr>
          <w:rStyle w:val="StyleUnderline"/>
          <w:highlight w:val="cyan"/>
        </w:rPr>
        <w:t>no</w:t>
      </w:r>
      <w:r w:rsidRPr="001C3DAF">
        <w:rPr>
          <w:rStyle w:val="StyleUnderline"/>
        </w:rPr>
        <w:t xml:space="preserve"> such </w:t>
      </w:r>
      <w:r w:rsidRPr="00F477EA">
        <w:rPr>
          <w:rStyle w:val="StyleUnderline"/>
          <w:highlight w:val="cyan"/>
        </w:rPr>
        <w:t>remedy at law</w:t>
      </w:r>
      <w:r w:rsidRPr="001C3DAF">
        <w:rPr>
          <w:rStyle w:val="StyleUnderline"/>
        </w:rPr>
        <w:t>.</w:t>
      </w:r>
      <w:r w:rsidRPr="001C3DAF">
        <w:rPr>
          <w:sz w:val="16"/>
        </w:rPr>
        <w:t xml:space="preserve">130 Although one need not go so far as to demand a court judgment with regards to climate harms, </w:t>
      </w:r>
      <w:r w:rsidRPr="001C3DAF">
        <w:rPr>
          <w:rStyle w:val="StyleUnderline"/>
        </w:rPr>
        <w:t xml:space="preserve">a similar equitable </w:t>
      </w:r>
      <w:r w:rsidRPr="00F477EA">
        <w:rPr>
          <w:rStyle w:val="StyleUnderline"/>
          <w:highlight w:val="cyan"/>
        </w:rPr>
        <w:t>situation</w:t>
      </w:r>
      <w:r w:rsidRPr="001C3DAF">
        <w:rPr>
          <w:rStyle w:val="StyleUnderline"/>
        </w:rPr>
        <w:t xml:space="preserve"> has</w:t>
      </w:r>
      <w:r w:rsidRPr="001C3DAF">
        <w:rPr>
          <w:sz w:val="16"/>
        </w:rPr>
        <w:t xml:space="preserve"> </w:t>
      </w:r>
      <w:r w:rsidRPr="00F477EA">
        <w:rPr>
          <w:rStyle w:val="Emphasis"/>
          <w:highlight w:val="cyan"/>
        </w:rPr>
        <w:t>arisen with regards to</w:t>
      </w:r>
      <w:r w:rsidRPr="001C3DAF">
        <w:rPr>
          <w:rStyle w:val="Emphasis"/>
        </w:rPr>
        <w:t xml:space="preserve"> damaging</w:t>
      </w:r>
      <w:r w:rsidRPr="001C3DAF">
        <w:rPr>
          <w:sz w:val="16"/>
        </w:rPr>
        <w:t xml:space="preserve"> </w:t>
      </w:r>
      <w:r w:rsidRPr="001C3DAF">
        <w:rPr>
          <w:rStyle w:val="StyleUnderline"/>
        </w:rPr>
        <w:t>the</w:t>
      </w:r>
      <w:r w:rsidRPr="001C3DAF">
        <w:rPr>
          <w:sz w:val="16"/>
        </w:rPr>
        <w:t xml:space="preserve"> </w:t>
      </w:r>
      <w:r w:rsidRPr="001C3DAF">
        <w:rPr>
          <w:rStyle w:val="Emphasis"/>
        </w:rPr>
        <w:t>future interest holders</w:t>
      </w:r>
      <w:r w:rsidRPr="001C3DAF">
        <w:rPr>
          <w:sz w:val="16"/>
        </w:rPr>
        <w:t xml:space="preserve">. All of this is to say that </w:t>
      </w:r>
      <w:r w:rsidRPr="001C3DAF">
        <w:rPr>
          <w:rStyle w:val="StyleUnderline"/>
        </w:rPr>
        <w:t>strong</w:t>
      </w:r>
      <w:r w:rsidRPr="001C3DAF">
        <w:rPr>
          <w:sz w:val="16"/>
        </w:rPr>
        <w:t xml:space="preserve"> </w:t>
      </w:r>
      <w:r w:rsidRPr="001C3DAF">
        <w:rPr>
          <w:rStyle w:val="Emphasis"/>
        </w:rPr>
        <w:t>sustainability theory and</w:t>
      </w:r>
      <w:r w:rsidRPr="001C3DAF">
        <w:rPr>
          <w:sz w:val="16"/>
        </w:rPr>
        <w:t xml:space="preserve"> </w:t>
      </w:r>
      <w:r w:rsidRPr="001C3DAF">
        <w:rPr>
          <w:rStyle w:val="StyleUnderline"/>
        </w:rPr>
        <w:t>the English</w:t>
      </w:r>
      <w:r w:rsidRPr="001C3DAF">
        <w:rPr>
          <w:sz w:val="16"/>
        </w:rPr>
        <w:t xml:space="preserve"> </w:t>
      </w:r>
      <w:r w:rsidRPr="001C3DAF">
        <w:rPr>
          <w:rStyle w:val="Emphasis"/>
        </w:rPr>
        <w:t>doctrine of waste</w:t>
      </w:r>
      <w:r w:rsidRPr="001C3DAF">
        <w:rPr>
          <w:sz w:val="16"/>
        </w:rPr>
        <w:t xml:space="preserve"> </w:t>
      </w:r>
      <w:r w:rsidRPr="00F477EA">
        <w:rPr>
          <w:rStyle w:val="StyleUnderline"/>
          <w:highlight w:val="cyan"/>
        </w:rPr>
        <w:t>establish a</w:t>
      </w:r>
      <w:r w:rsidRPr="00F477EA">
        <w:rPr>
          <w:sz w:val="16"/>
          <w:highlight w:val="cyan"/>
        </w:rPr>
        <w:t xml:space="preserve"> </w:t>
      </w:r>
      <w:r w:rsidRPr="00F477EA">
        <w:rPr>
          <w:rStyle w:val="Emphasis"/>
          <w:highlight w:val="cyan"/>
        </w:rPr>
        <w:t>firm duty</w:t>
      </w:r>
      <w:r w:rsidRPr="001C3DAF">
        <w:rPr>
          <w:sz w:val="16"/>
        </w:rPr>
        <w:t xml:space="preserve"> </w:t>
      </w:r>
      <w:r w:rsidRPr="001C3DAF">
        <w:rPr>
          <w:rStyle w:val="StyleUnderline"/>
        </w:rPr>
        <w:t xml:space="preserve">on the part of the current generation </w:t>
      </w:r>
      <w:r w:rsidRPr="00F477EA">
        <w:rPr>
          <w:rStyle w:val="StyleUnderline"/>
          <w:highlight w:val="cyan"/>
        </w:rPr>
        <w:t>to</w:t>
      </w:r>
      <w:r w:rsidRPr="00F477EA">
        <w:rPr>
          <w:sz w:val="16"/>
          <w:highlight w:val="cyan"/>
        </w:rPr>
        <w:t xml:space="preserve"> </w:t>
      </w:r>
      <w:r w:rsidRPr="00F477EA">
        <w:rPr>
          <w:rStyle w:val="Emphasis"/>
          <w:highlight w:val="cyan"/>
        </w:rPr>
        <w:t>mitigate</w:t>
      </w:r>
      <w:r w:rsidRPr="001C3DAF">
        <w:rPr>
          <w:sz w:val="16"/>
        </w:rPr>
        <w:t xml:space="preserve"> </w:t>
      </w:r>
      <w:r w:rsidRPr="001C3DAF">
        <w:rPr>
          <w:rStyle w:val="StyleUnderline"/>
        </w:rPr>
        <w:t>the effects of</w:t>
      </w:r>
      <w:r w:rsidRPr="001C3DAF">
        <w:rPr>
          <w:sz w:val="16"/>
        </w:rPr>
        <w:t xml:space="preserve"> </w:t>
      </w:r>
      <w:r w:rsidRPr="00F477EA">
        <w:rPr>
          <w:rStyle w:val="Emphasis"/>
          <w:highlight w:val="cyan"/>
        </w:rPr>
        <w:t>climate change</w:t>
      </w:r>
      <w:r w:rsidRPr="001C3DAF">
        <w:rPr>
          <w:sz w:val="16"/>
        </w:rPr>
        <w:t xml:space="preserve"> </w:t>
      </w:r>
      <w:r w:rsidRPr="001C3DAF">
        <w:rPr>
          <w:rStyle w:val="StyleUnderline"/>
        </w:rPr>
        <w:t>by reducing emissions and other contributions to it immediately</w:t>
      </w:r>
      <w:r w:rsidRPr="001C3DAF">
        <w:rPr>
          <w:sz w:val="16"/>
        </w:rPr>
        <w:t>.</w:t>
      </w:r>
    </w:p>
    <w:p w14:paraId="07F681F9" w14:textId="77777777" w:rsidR="008E1720" w:rsidRPr="001C3DAF" w:rsidRDefault="008E1720" w:rsidP="008E1720">
      <w:pPr>
        <w:rPr>
          <w:sz w:val="16"/>
        </w:rPr>
      </w:pPr>
      <w:r w:rsidRPr="001C3DAF">
        <w:rPr>
          <w:sz w:val="16"/>
        </w:rPr>
        <w:t>C.  Sensible Policy Must Acknowledge Some Notion of Critical Natural Capital and Strong Sustainability</w:t>
      </w:r>
    </w:p>
    <w:p w14:paraId="16E4EA01" w14:textId="77777777" w:rsidR="008E1720" w:rsidRPr="001C3DAF" w:rsidRDefault="008E1720" w:rsidP="008E1720">
      <w:pPr>
        <w:rPr>
          <w:sz w:val="16"/>
        </w:rPr>
      </w:pPr>
      <w:r w:rsidRPr="001C3DAF">
        <w:rPr>
          <w:sz w:val="16"/>
        </w:rPr>
        <w:t>It is certainly the case that many advocates remain on both sides of the philosophical Atlantic with regards to the sustainability debate. Weak sustainability is championed by many an economist and those who have unbridled faith in the power of technology and human ingenuity. However, the history of the waste doctrine in the United States and England demonstrates that it is unwise to deny the existence of non-substitutable natural capital. This is evidenced by a United States waste case that, in addition to providing the most applicable precedent for climate change harms, also acknowledges that some level of natural capital must be maintained, even when applying a strictly economic model for waste (or sustainability).</w:t>
      </w:r>
    </w:p>
    <w:p w14:paraId="66F1DE59" w14:textId="77777777" w:rsidR="008E1720" w:rsidRPr="001C3DAF" w:rsidRDefault="008E1720" w:rsidP="008E1720">
      <w:pPr>
        <w:rPr>
          <w:sz w:val="16"/>
        </w:rPr>
      </w:pPr>
      <w:r w:rsidRPr="001C3DAF">
        <w:rPr>
          <w:sz w:val="16"/>
        </w:rPr>
        <w:t>In the 1841 court of errors case of Livingston v. Reynolds131 the object of the bill was to obtain an injunction against future waste,132 which is precisely what many policymakers wish to do with respect to capping carbon emissions moving forward. The court held that:</w:t>
      </w:r>
    </w:p>
    <w:p w14:paraId="67EBE471" w14:textId="77777777" w:rsidR="008E1720" w:rsidRPr="001C3DAF" w:rsidRDefault="008E1720" w:rsidP="008E1720">
      <w:pPr>
        <w:ind w:left="720"/>
        <w:rPr>
          <w:sz w:val="16"/>
        </w:rPr>
      </w:pPr>
      <w:r w:rsidRPr="001C3DAF">
        <w:rPr>
          <w:sz w:val="16"/>
        </w:rPr>
        <w:t>the claim of such a right, and the threat of exercising it, were of themselves, even without any overt act, sufficient to constitute a case of equitable cognizance; but when the sincerity of such claim of right, and the good will of such threat of its exercise were verified by aggravated acts of waste already committed, these were quite sufficient, not merely to justify, but to require the prompt and effective interference of equity.133</w:t>
      </w:r>
    </w:p>
    <w:p w14:paraId="5FA7BEFB" w14:textId="77777777" w:rsidR="008E1720" w:rsidRPr="001C3DAF" w:rsidRDefault="008E1720" w:rsidP="008E1720">
      <w:pPr>
        <w:rPr>
          <w:sz w:val="16"/>
        </w:rPr>
      </w:pPr>
      <w:r w:rsidRPr="001C3DAF">
        <w:rPr>
          <w:sz w:val="16"/>
        </w:rPr>
        <w:t xml:space="preserve">The court further held that the test of waste is not injury, but dishersion of the remainderman; the actions contested therein constituted waste because the tenant had destroyed timber, which he could not reproduce, and had carried off the demised premises soil, which he could not restore.134 </w:t>
      </w:r>
      <w:r w:rsidRPr="001C3DAF">
        <w:rPr>
          <w:rStyle w:val="StyleUnderline"/>
        </w:rPr>
        <w:t>The court took into account the</w:t>
      </w:r>
      <w:r w:rsidRPr="001C3DAF">
        <w:rPr>
          <w:sz w:val="16"/>
        </w:rPr>
        <w:t xml:space="preserve"> </w:t>
      </w:r>
      <w:r w:rsidRPr="001C3DAF">
        <w:rPr>
          <w:rStyle w:val="Emphasis"/>
        </w:rPr>
        <w:t>substitutability</w:t>
      </w:r>
      <w:r w:rsidRPr="001C3DAF">
        <w:rPr>
          <w:sz w:val="16"/>
        </w:rPr>
        <w:t xml:space="preserve"> </w:t>
      </w:r>
      <w:r w:rsidRPr="001C3DAF">
        <w:rPr>
          <w:rStyle w:val="StyleUnderline"/>
        </w:rPr>
        <w:t>of the resources</w:t>
      </w:r>
      <w:r w:rsidRPr="001C3DAF">
        <w:rPr>
          <w:sz w:val="16"/>
        </w:rPr>
        <w:t xml:space="preserve"> </w:t>
      </w:r>
      <w:r w:rsidRPr="001C3DAF">
        <w:rPr>
          <w:rStyle w:val="Emphasis"/>
        </w:rPr>
        <w:t>depleted</w:t>
      </w:r>
      <w:r w:rsidRPr="001C3DAF">
        <w:rPr>
          <w:sz w:val="16"/>
        </w:rPr>
        <w:t xml:space="preserve"> </w:t>
      </w:r>
      <w:r w:rsidRPr="001C3DAF">
        <w:rPr>
          <w:rStyle w:val="StyleUnderline"/>
        </w:rPr>
        <w:t>by the tenant in making its waste calculation</w:t>
      </w:r>
      <w:r w:rsidRPr="001C3DAF">
        <w:rPr>
          <w:sz w:val="16"/>
        </w:rPr>
        <w:t xml:space="preserve">. The holding suggests that </w:t>
      </w:r>
      <w:r w:rsidRPr="001C3DAF">
        <w:rPr>
          <w:rStyle w:val="Emphasis"/>
        </w:rPr>
        <w:t xml:space="preserve">complete </w:t>
      </w:r>
      <w:r w:rsidRPr="00F477EA">
        <w:rPr>
          <w:rStyle w:val="Emphasis"/>
          <w:highlight w:val="cyan"/>
        </w:rPr>
        <w:t>depletion</w:t>
      </w:r>
      <w:r w:rsidRPr="001C3DAF">
        <w:rPr>
          <w:sz w:val="16"/>
        </w:rPr>
        <w:t xml:space="preserve"> </w:t>
      </w:r>
      <w:r w:rsidRPr="001C3DAF">
        <w:rPr>
          <w:rStyle w:val="StyleUnderline"/>
        </w:rPr>
        <w:t xml:space="preserve">of such non-substitutable resources </w:t>
      </w:r>
      <w:r w:rsidRPr="00F477EA">
        <w:rPr>
          <w:rStyle w:val="StyleUnderline"/>
          <w:highlight w:val="cyan"/>
        </w:rPr>
        <w:t>is</w:t>
      </w:r>
      <w:r w:rsidRPr="001C3DAF">
        <w:rPr>
          <w:rStyle w:val="StyleUnderline"/>
        </w:rPr>
        <w:t xml:space="preserve"> an</w:t>
      </w:r>
      <w:r w:rsidRPr="001C3DAF">
        <w:rPr>
          <w:sz w:val="16"/>
        </w:rPr>
        <w:t xml:space="preserve"> </w:t>
      </w:r>
      <w:r w:rsidRPr="00F477EA">
        <w:rPr>
          <w:rStyle w:val="Emphasis"/>
          <w:highlight w:val="cyan"/>
        </w:rPr>
        <w:t>incalculable</w:t>
      </w:r>
      <w:r w:rsidRPr="001C3DAF">
        <w:rPr>
          <w:rStyle w:val="Emphasis"/>
        </w:rPr>
        <w:t xml:space="preserve"> injury</w:t>
      </w:r>
      <w:r w:rsidRPr="001C3DAF">
        <w:rPr>
          <w:sz w:val="16"/>
        </w:rPr>
        <w:t xml:space="preserve"> </w:t>
      </w:r>
      <w:r w:rsidRPr="001C3DAF">
        <w:rPr>
          <w:rStyle w:val="StyleUnderline"/>
        </w:rPr>
        <w:t xml:space="preserve">that </w:t>
      </w:r>
      <w:r w:rsidRPr="00F477EA">
        <w:rPr>
          <w:rStyle w:val="StyleUnderline"/>
          <w:highlight w:val="cyan"/>
        </w:rPr>
        <w:t>cannot be offset</w:t>
      </w:r>
      <w:r w:rsidRPr="001C3DAF">
        <w:rPr>
          <w:sz w:val="16"/>
        </w:rPr>
        <w:t xml:space="preserve">. </w:t>
      </w:r>
      <w:r w:rsidRPr="001C3DAF">
        <w:rPr>
          <w:rStyle w:val="Emphasis"/>
        </w:rPr>
        <w:t>Policymakers</w:t>
      </w:r>
      <w:r w:rsidRPr="001C3DAF">
        <w:rPr>
          <w:sz w:val="16"/>
        </w:rPr>
        <w:t xml:space="preserve"> </w:t>
      </w:r>
      <w:r w:rsidRPr="001C3DAF">
        <w:rPr>
          <w:rStyle w:val="StyleUnderline"/>
        </w:rPr>
        <w:t>when considering whether and how to mitigate global warming should</w:t>
      </w:r>
      <w:r w:rsidRPr="001C3DAF">
        <w:rPr>
          <w:sz w:val="16"/>
        </w:rPr>
        <w:t xml:space="preserve"> </w:t>
      </w:r>
      <w:r w:rsidRPr="001C3DAF">
        <w:rPr>
          <w:rStyle w:val="Emphasis"/>
        </w:rPr>
        <w:t>similarly acknowledge</w:t>
      </w:r>
      <w:r w:rsidRPr="001C3DAF">
        <w:rPr>
          <w:sz w:val="16"/>
        </w:rPr>
        <w:t xml:space="preserve"> </w:t>
      </w:r>
      <w:r w:rsidRPr="001C3DAF">
        <w:rPr>
          <w:rStyle w:val="StyleUnderline"/>
        </w:rPr>
        <w:t>that the</w:t>
      </w:r>
      <w:r w:rsidRPr="001C3DAF">
        <w:rPr>
          <w:sz w:val="16"/>
        </w:rPr>
        <w:t xml:space="preserve"> </w:t>
      </w:r>
      <w:r w:rsidRPr="001C3DAF">
        <w:rPr>
          <w:rStyle w:val="Emphasis"/>
        </w:rPr>
        <w:t>aforementioned effects</w:t>
      </w:r>
      <w:r w:rsidRPr="001C3DAF">
        <w:rPr>
          <w:sz w:val="16"/>
        </w:rPr>
        <w:t xml:space="preserve"> </w:t>
      </w:r>
      <w:r w:rsidRPr="001C3DAF">
        <w:rPr>
          <w:rStyle w:val="StyleUnderline"/>
        </w:rPr>
        <w:t>of continued high levels of greenhouse gas emissions are irreparable, and the value of the continued availability of a menu of natural resources is also at present incalculable</w:t>
      </w:r>
      <w:r w:rsidRPr="001C3DAF">
        <w:rPr>
          <w:sz w:val="16"/>
        </w:rPr>
        <w:t xml:space="preserve">. This simple acknowledgement would </w:t>
      </w:r>
      <w:r w:rsidRPr="001C3DAF">
        <w:rPr>
          <w:rStyle w:val="StyleUnderline"/>
        </w:rPr>
        <w:t>be a substantial commitment to maintain some baseline level of natural capital and not adopt</w:t>
      </w:r>
      <w:r w:rsidRPr="001C3DAF">
        <w:rPr>
          <w:sz w:val="16"/>
        </w:rPr>
        <w:t xml:space="preserve"> a </w:t>
      </w:r>
      <w:r w:rsidRPr="001C3DAF">
        <w:rPr>
          <w:rStyle w:val="StyleUnderline"/>
        </w:rPr>
        <w:t>weak sustainability</w:t>
      </w:r>
      <w:r w:rsidRPr="001C3DAF">
        <w:rPr>
          <w:sz w:val="16"/>
        </w:rPr>
        <w:t xml:space="preserve"> platform.</w:t>
      </w:r>
    </w:p>
    <w:p w14:paraId="41568DA8" w14:textId="77777777" w:rsidR="008E1720" w:rsidRPr="001C3DAF" w:rsidRDefault="008E1720" w:rsidP="008E1720">
      <w:pPr>
        <w:rPr>
          <w:sz w:val="16"/>
        </w:rPr>
      </w:pPr>
      <w:r w:rsidRPr="001C3DAF">
        <w:rPr>
          <w:sz w:val="16"/>
        </w:rPr>
        <w:t>In addition to the waste doctrine case law, one prime example of weak sustainability actually effectuated in policy cautions strongly against taking such a course again. The government of the Pacific island of Nauru permitted heavy mining to almost completely destroy the island’s natural environment, bringing business and jobs to the small island. As a result the inhabitants afford a high standard of living from the interests of their accumulated capital; however, the quality of life has not increased. In fact, many people suffer from poor health, and the life expectancy of males is decreasing.135 The results on Nauru provide a much-needed experimental microcosm of how global well-being might be impacted by a policy of weak sustainability.</w:t>
      </w:r>
    </w:p>
    <w:p w14:paraId="30854424" w14:textId="77777777" w:rsidR="008E1720" w:rsidRPr="001C3DAF" w:rsidRDefault="008E1720" w:rsidP="008E1720">
      <w:pPr>
        <w:rPr>
          <w:sz w:val="16"/>
        </w:rPr>
      </w:pPr>
      <w:r w:rsidRPr="001C3DAF">
        <w:rPr>
          <w:sz w:val="16"/>
        </w:rPr>
        <w:t xml:space="preserve">Fortunately, things may be headed down a more sensible path. It has been reported that a significant number of economists worldwide now accept that </w:t>
      </w:r>
      <w:r w:rsidRPr="001C3DAF">
        <w:rPr>
          <w:rStyle w:val="StyleUnderline"/>
        </w:rPr>
        <w:t>a</w:t>
      </w:r>
      <w:r w:rsidRPr="001C3DAF">
        <w:rPr>
          <w:sz w:val="16"/>
        </w:rPr>
        <w:t xml:space="preserve"> </w:t>
      </w:r>
      <w:r w:rsidRPr="001C3DAF">
        <w:rPr>
          <w:rStyle w:val="Emphasis"/>
        </w:rPr>
        <w:t>minimum stock</w:t>
      </w:r>
      <w:r w:rsidRPr="001C3DAF">
        <w:rPr>
          <w:sz w:val="16"/>
        </w:rPr>
        <w:t xml:space="preserve"> </w:t>
      </w:r>
      <w:r w:rsidRPr="001C3DAF">
        <w:rPr>
          <w:rStyle w:val="StyleUnderline"/>
        </w:rPr>
        <w:t xml:space="preserve">of </w:t>
      </w:r>
      <w:r w:rsidRPr="00F477EA">
        <w:rPr>
          <w:rStyle w:val="StyleUnderline"/>
          <w:highlight w:val="cyan"/>
        </w:rPr>
        <w:t>natural capital is</w:t>
      </w:r>
      <w:r w:rsidRPr="00F477EA">
        <w:rPr>
          <w:sz w:val="16"/>
          <w:highlight w:val="cyan"/>
        </w:rPr>
        <w:t xml:space="preserve"> </w:t>
      </w:r>
      <w:r w:rsidRPr="00F477EA">
        <w:rPr>
          <w:rStyle w:val="Emphasis"/>
          <w:highlight w:val="cyan"/>
        </w:rPr>
        <w:t>critical for</w:t>
      </w:r>
      <w:r w:rsidRPr="00F477EA">
        <w:rPr>
          <w:sz w:val="16"/>
          <w:highlight w:val="cyan"/>
        </w:rPr>
        <w:t xml:space="preserve"> </w:t>
      </w:r>
      <w:r w:rsidRPr="00F477EA">
        <w:rPr>
          <w:rStyle w:val="StyleUnderline"/>
          <w:highlight w:val="cyan"/>
        </w:rPr>
        <w:t>human</w:t>
      </w:r>
      <w:r w:rsidRPr="00F477EA">
        <w:rPr>
          <w:sz w:val="16"/>
          <w:highlight w:val="cyan"/>
        </w:rPr>
        <w:t xml:space="preserve"> </w:t>
      </w:r>
      <w:r w:rsidRPr="00F477EA">
        <w:rPr>
          <w:rStyle w:val="Emphasis"/>
          <w:highlight w:val="cyan"/>
        </w:rPr>
        <w:t>survival</w:t>
      </w:r>
      <w:r w:rsidRPr="00F477EA">
        <w:rPr>
          <w:sz w:val="16"/>
          <w:highlight w:val="cyan"/>
        </w:rPr>
        <w:t xml:space="preserve"> </w:t>
      </w:r>
      <w:r w:rsidRPr="00F477EA">
        <w:rPr>
          <w:rStyle w:val="StyleUnderline"/>
          <w:highlight w:val="cyan"/>
        </w:rPr>
        <w:t>and well-being</w:t>
      </w:r>
      <w:r w:rsidRPr="001C3DAF">
        <w:rPr>
          <w:sz w:val="16"/>
        </w:rPr>
        <w:t xml:space="preserve">.136 </w:t>
      </w:r>
      <w:r w:rsidRPr="001C3DAF">
        <w:rPr>
          <w:rStyle w:val="StyleUnderline"/>
        </w:rPr>
        <w:t>If</w:t>
      </w:r>
      <w:r w:rsidRPr="001C3DAF">
        <w:rPr>
          <w:sz w:val="16"/>
        </w:rPr>
        <w:t xml:space="preserve"> the </w:t>
      </w:r>
      <w:r w:rsidRPr="001C3DAF">
        <w:rPr>
          <w:rStyle w:val="StyleUnderline"/>
        </w:rPr>
        <w:t>economists</w:t>
      </w:r>
      <w:r w:rsidRPr="001C3DAF">
        <w:rPr>
          <w:sz w:val="16"/>
        </w:rPr>
        <w:t xml:space="preserve">, who were </w:t>
      </w:r>
      <w:r w:rsidRPr="001C3DAF">
        <w:rPr>
          <w:rStyle w:val="StyleUnderline"/>
        </w:rPr>
        <w:t>once the staunchest advocates of weak sustainability</w:t>
      </w:r>
      <w:r w:rsidRPr="001C3DAF">
        <w:rPr>
          <w:sz w:val="16"/>
        </w:rPr>
        <w:t xml:space="preserve">, </w:t>
      </w:r>
      <w:r w:rsidRPr="001C3DAF">
        <w:rPr>
          <w:rStyle w:val="StyleUnderline"/>
        </w:rPr>
        <w:t>can be convinced that some level of natural capital must be preserved for future generations,</w:t>
      </w:r>
      <w:r w:rsidRPr="001C3DAF">
        <w:rPr>
          <w:sz w:val="16"/>
        </w:rPr>
        <w:t xml:space="preserve"> than </w:t>
      </w:r>
      <w:r w:rsidRPr="001C3DAF">
        <w:rPr>
          <w:rStyle w:val="Emphasis"/>
        </w:rPr>
        <w:t>policy</w:t>
      </w:r>
      <w:r w:rsidRPr="001C3DAF">
        <w:rPr>
          <w:sz w:val="16"/>
        </w:rPr>
        <w:t xml:space="preserve"> </w:t>
      </w:r>
      <w:r w:rsidRPr="001C3DAF">
        <w:rPr>
          <w:rStyle w:val="StyleUnderline"/>
        </w:rPr>
        <w:t>may inch</w:t>
      </w:r>
      <w:r w:rsidRPr="001C3DAF">
        <w:rPr>
          <w:sz w:val="16"/>
        </w:rPr>
        <w:t xml:space="preserve"> </w:t>
      </w:r>
      <w:r w:rsidRPr="001C3DAF">
        <w:rPr>
          <w:rStyle w:val="Emphasis"/>
        </w:rPr>
        <w:t>closer towards</w:t>
      </w:r>
      <w:r w:rsidRPr="001C3DAF">
        <w:rPr>
          <w:sz w:val="16"/>
        </w:rPr>
        <w:t xml:space="preserve"> </w:t>
      </w:r>
      <w:r w:rsidRPr="001C3DAF">
        <w:rPr>
          <w:rStyle w:val="StyleUnderline"/>
        </w:rPr>
        <w:t>the</w:t>
      </w:r>
      <w:r w:rsidRPr="001C3DAF">
        <w:rPr>
          <w:sz w:val="16"/>
        </w:rPr>
        <w:t xml:space="preserve"> </w:t>
      </w:r>
      <w:r w:rsidRPr="001C3DAF">
        <w:rPr>
          <w:rStyle w:val="Emphasis"/>
        </w:rPr>
        <w:t>strong sustainability</w:t>
      </w:r>
      <w:r w:rsidRPr="001C3DAF">
        <w:rPr>
          <w:sz w:val="16"/>
        </w:rPr>
        <w:t xml:space="preserve"> </w:t>
      </w:r>
      <w:r w:rsidRPr="001C3DAF">
        <w:rPr>
          <w:rStyle w:val="StyleUnderline"/>
        </w:rPr>
        <w:t>end of the spectrum</w:t>
      </w:r>
      <w:r w:rsidRPr="001C3DAF">
        <w:rPr>
          <w:sz w:val="16"/>
        </w:rPr>
        <w:t>.</w:t>
      </w:r>
    </w:p>
    <w:p w14:paraId="0393F851" w14:textId="77777777" w:rsidR="008E1720" w:rsidRPr="00180674" w:rsidRDefault="008E1720" w:rsidP="008E1720"/>
    <w:p w14:paraId="5EA9E9BB" w14:textId="77777777" w:rsidR="008E1720" w:rsidRDefault="008E1720" w:rsidP="008E1720">
      <w:pPr>
        <w:pStyle w:val="Heading3"/>
      </w:pPr>
      <w:r>
        <w:t>Clog DA---1NC</w:t>
      </w:r>
    </w:p>
    <w:p w14:paraId="37788E84" w14:textId="77777777" w:rsidR="008E1720" w:rsidRPr="005D4756" w:rsidRDefault="008E1720" w:rsidP="008E1720">
      <w:pPr>
        <w:pStyle w:val="Heading4"/>
      </w:pPr>
      <w:r w:rsidRPr="005D4756">
        <w:rPr>
          <w:u w:val="single"/>
        </w:rPr>
        <w:t>Clog DA</w:t>
      </w:r>
      <w:r>
        <w:t xml:space="preserve">. </w:t>
      </w:r>
    </w:p>
    <w:p w14:paraId="270020CA" w14:textId="77777777" w:rsidR="008E1720" w:rsidRPr="009460A1" w:rsidRDefault="008E1720" w:rsidP="008E1720">
      <w:pPr>
        <w:pStyle w:val="Heading4"/>
      </w:pPr>
      <w:r w:rsidRPr="009460A1">
        <w:t xml:space="preserve">Litigation is </w:t>
      </w:r>
      <w:r w:rsidRPr="009460A1">
        <w:rPr>
          <w:u w:val="single"/>
        </w:rPr>
        <w:t>stabilizing</w:t>
      </w:r>
      <w:r w:rsidRPr="009460A1">
        <w:t xml:space="preserve">. </w:t>
      </w:r>
    </w:p>
    <w:p w14:paraId="4AF6C01F" w14:textId="77777777" w:rsidR="008E1720" w:rsidRPr="009460A1" w:rsidRDefault="008E1720" w:rsidP="008E1720">
      <w:r w:rsidRPr="009460A1">
        <w:rPr>
          <w:rStyle w:val="Style13ptBold"/>
        </w:rPr>
        <w:t>Edwards 25</w:t>
      </w:r>
      <w:r w:rsidRPr="009460A1">
        <w:t xml:space="preserve">, Contributor at Consumer Shield, Forbes Legal contributor. (Sarah, April 9, 2025, “How Many Court Cases Are Filed Each Year In U.S. Courts?”, Consumer Shield, </w:t>
      </w:r>
      <w:hyperlink r:id="rId7" w:history="1">
        <w:r w:rsidRPr="009460A1">
          <w:rPr>
            <w:rStyle w:val="Hyperlink"/>
          </w:rPr>
          <w:t>https://www.consumershield.com/articles/how-many-court-cases-are-filed-each-year</w:t>
        </w:r>
      </w:hyperlink>
      <w:r w:rsidRPr="009460A1">
        <w:t>, Ulven)</w:t>
      </w:r>
    </w:p>
    <w:p w14:paraId="77353DD3" w14:textId="77777777" w:rsidR="008E1720" w:rsidRPr="009460A1" w:rsidRDefault="008E1720" w:rsidP="008E1720">
      <w:pPr>
        <w:rPr>
          <w:sz w:val="16"/>
        </w:rPr>
      </w:pPr>
      <w:r w:rsidRPr="009460A1">
        <w:rPr>
          <w:sz w:val="16"/>
        </w:rPr>
        <w:t>Significant Changes in 2020 and Beyond</w:t>
      </w:r>
    </w:p>
    <w:p w14:paraId="5091BC51" w14:textId="77777777" w:rsidR="008E1720" w:rsidRPr="009460A1" w:rsidRDefault="008E1720" w:rsidP="008E1720">
      <w:pPr>
        <w:rPr>
          <w:sz w:val="16"/>
        </w:rPr>
      </w:pPr>
      <w:r w:rsidRPr="009460A1">
        <w:rPr>
          <w:rStyle w:val="StyleUnderline"/>
        </w:rPr>
        <w:t>A</w:t>
      </w:r>
      <w:r w:rsidRPr="009460A1">
        <w:rPr>
          <w:sz w:val="16"/>
        </w:rPr>
        <w:t xml:space="preserve"> </w:t>
      </w:r>
      <w:r w:rsidRPr="00F477EA">
        <w:rPr>
          <w:rStyle w:val="Emphasis"/>
          <w:highlight w:val="cyan"/>
        </w:rPr>
        <w:t>dramatic shift</w:t>
      </w:r>
      <w:r w:rsidRPr="00F477EA">
        <w:rPr>
          <w:sz w:val="16"/>
          <w:highlight w:val="cyan"/>
        </w:rPr>
        <w:t xml:space="preserve"> </w:t>
      </w:r>
      <w:r w:rsidRPr="009460A1">
        <w:rPr>
          <w:rStyle w:val="StyleUnderline"/>
        </w:rPr>
        <w:t>occurred in 2020</w:t>
      </w:r>
      <w:r w:rsidRPr="009460A1">
        <w:rPr>
          <w:sz w:val="16"/>
        </w:rPr>
        <w:t xml:space="preserve">, when </w:t>
      </w:r>
      <w:r w:rsidRPr="009460A1">
        <w:rPr>
          <w:rStyle w:val="StyleUnderline"/>
        </w:rPr>
        <w:t xml:space="preserve">total </w:t>
      </w:r>
      <w:r w:rsidRPr="00F477EA">
        <w:rPr>
          <w:rStyle w:val="StyleUnderline"/>
          <w:highlight w:val="cyan"/>
        </w:rPr>
        <w:t>cases dropped</w:t>
      </w:r>
      <w:r w:rsidRPr="009460A1">
        <w:rPr>
          <w:rStyle w:val="StyleUnderline"/>
        </w:rPr>
        <w:t xml:space="preserve"> </w:t>
      </w:r>
      <w:r w:rsidRPr="009460A1">
        <w:rPr>
          <w:sz w:val="16"/>
        </w:rPr>
        <w:t xml:space="preserve">to 61,510,000, largely </w:t>
      </w:r>
      <w:r w:rsidRPr="009460A1">
        <w:rPr>
          <w:rStyle w:val="StyleUnderline"/>
        </w:rPr>
        <w:t>due to</w:t>
      </w:r>
      <w:r w:rsidRPr="009460A1">
        <w:rPr>
          <w:sz w:val="16"/>
        </w:rPr>
        <w:t xml:space="preserve"> the global COVID-19 </w:t>
      </w:r>
      <w:r w:rsidRPr="009460A1">
        <w:rPr>
          <w:rStyle w:val="StyleUnderline"/>
        </w:rPr>
        <w:t>pandemic disrupting court operations</w:t>
      </w:r>
      <w:r w:rsidRPr="009460A1">
        <w:rPr>
          <w:sz w:val="16"/>
        </w:rPr>
        <w:t xml:space="preserve"> nationwide. Many courts and law firms shut down, handling only critical matters.</w:t>
      </w:r>
    </w:p>
    <w:p w14:paraId="01F2423A" w14:textId="77777777" w:rsidR="008E1720" w:rsidRPr="009460A1" w:rsidRDefault="008E1720" w:rsidP="008E1720">
      <w:pPr>
        <w:rPr>
          <w:sz w:val="16"/>
        </w:rPr>
      </w:pPr>
      <w:r w:rsidRPr="009460A1">
        <w:rPr>
          <w:rStyle w:val="StyleUnderline"/>
        </w:rPr>
        <w:t xml:space="preserve">By </w:t>
      </w:r>
      <w:r w:rsidRPr="00F477EA">
        <w:rPr>
          <w:rStyle w:val="StyleUnderline"/>
          <w:highlight w:val="cyan"/>
        </w:rPr>
        <w:t>2021</w:t>
      </w:r>
      <w:r w:rsidRPr="009460A1">
        <w:rPr>
          <w:sz w:val="16"/>
        </w:rPr>
        <w:t xml:space="preserve">, </w:t>
      </w:r>
      <w:r w:rsidRPr="009460A1">
        <w:rPr>
          <w:rStyle w:val="StyleUnderline"/>
        </w:rPr>
        <w:t xml:space="preserve">there was a </w:t>
      </w:r>
      <w:r w:rsidRPr="00F477EA">
        <w:rPr>
          <w:rStyle w:val="StyleUnderline"/>
          <w:highlight w:val="cyan"/>
        </w:rPr>
        <w:t>recovery</w:t>
      </w:r>
      <w:r w:rsidRPr="009460A1">
        <w:rPr>
          <w:sz w:val="16"/>
        </w:rPr>
        <w:t xml:space="preserve"> to 64,322,000 cases, and in 2023, </w:t>
      </w:r>
      <w:r w:rsidRPr="009460A1">
        <w:rPr>
          <w:rStyle w:val="StyleUnderline"/>
        </w:rPr>
        <w:t>the number rose</w:t>
      </w:r>
      <w:r w:rsidRPr="009460A1">
        <w:rPr>
          <w:sz w:val="16"/>
        </w:rPr>
        <w:t xml:space="preserve"> to 68,500,000. Surprisingly, </w:t>
      </w:r>
      <w:r w:rsidRPr="009460A1">
        <w:rPr>
          <w:rStyle w:val="StyleUnderline"/>
        </w:rPr>
        <w:t xml:space="preserve">court </w:t>
      </w:r>
      <w:r w:rsidRPr="00F477EA">
        <w:rPr>
          <w:rStyle w:val="StyleUnderline"/>
          <w:highlight w:val="cyan"/>
        </w:rPr>
        <w:t>filings did</w:t>
      </w:r>
      <w:r w:rsidRPr="00F477EA">
        <w:rPr>
          <w:sz w:val="16"/>
          <w:highlight w:val="cyan"/>
        </w:rPr>
        <w:t xml:space="preserve"> </w:t>
      </w:r>
      <w:r w:rsidRPr="00F477EA">
        <w:rPr>
          <w:rStyle w:val="Emphasis"/>
          <w:highlight w:val="cyan"/>
        </w:rPr>
        <w:t>not immediately return</w:t>
      </w:r>
      <w:r w:rsidRPr="009460A1">
        <w:rPr>
          <w:sz w:val="16"/>
        </w:rPr>
        <w:t xml:space="preserve"> </w:t>
      </w:r>
      <w:r w:rsidRPr="009460A1">
        <w:rPr>
          <w:rStyle w:val="StyleUnderline"/>
        </w:rPr>
        <w:t>to pre-pandemic levels</w:t>
      </w:r>
      <w:r w:rsidRPr="009460A1">
        <w:rPr>
          <w:sz w:val="16"/>
        </w:rPr>
        <w:t xml:space="preserve">. Instead, the </w:t>
      </w:r>
      <w:r w:rsidRPr="00F477EA">
        <w:rPr>
          <w:rStyle w:val="StyleUnderline"/>
          <w:highlight w:val="cyan"/>
        </w:rPr>
        <w:t xml:space="preserve">numbers </w:t>
      </w:r>
      <w:r w:rsidRPr="009460A1">
        <w:rPr>
          <w:rStyle w:val="StyleUnderline"/>
        </w:rPr>
        <w:t>have</w:t>
      </w:r>
      <w:r w:rsidRPr="009460A1">
        <w:rPr>
          <w:sz w:val="16"/>
        </w:rPr>
        <w:t xml:space="preserve"> </w:t>
      </w:r>
      <w:r w:rsidRPr="00F477EA">
        <w:rPr>
          <w:rStyle w:val="Emphasis"/>
          <w:highlight w:val="cyan"/>
        </w:rPr>
        <w:t>grown slowly</w:t>
      </w:r>
      <w:r w:rsidRPr="009460A1">
        <w:rPr>
          <w:sz w:val="16"/>
        </w:rPr>
        <w:t xml:space="preserve">. However, it is still </w:t>
      </w:r>
      <w:r w:rsidRPr="009460A1">
        <w:rPr>
          <w:rStyle w:val="Emphasis"/>
        </w:rPr>
        <w:t>too early</w:t>
      </w:r>
      <w:r w:rsidRPr="009460A1">
        <w:rPr>
          <w:sz w:val="16"/>
        </w:rPr>
        <w:t xml:space="preserve"> </w:t>
      </w:r>
      <w:r w:rsidRPr="009460A1">
        <w:rPr>
          <w:rStyle w:val="StyleUnderline"/>
        </w:rPr>
        <w:t>to say whether</w:t>
      </w:r>
      <w:r w:rsidRPr="009460A1">
        <w:rPr>
          <w:sz w:val="16"/>
        </w:rPr>
        <w:t xml:space="preserve"> the </w:t>
      </w:r>
      <w:r w:rsidRPr="009460A1">
        <w:rPr>
          <w:rStyle w:val="StyleUnderline"/>
        </w:rPr>
        <w:t>lower levels</w:t>
      </w:r>
      <w:r w:rsidRPr="009460A1">
        <w:rPr>
          <w:sz w:val="16"/>
        </w:rPr>
        <w:t xml:space="preserve"> </w:t>
      </w:r>
      <w:r w:rsidRPr="009460A1">
        <w:rPr>
          <w:rStyle w:val="StyleUnderline"/>
        </w:rPr>
        <w:t xml:space="preserve">represent </w:t>
      </w:r>
      <w:r w:rsidRPr="00F477EA">
        <w:rPr>
          <w:rStyle w:val="StyleUnderline"/>
          <w:highlight w:val="cyan"/>
        </w:rPr>
        <w:t>a</w:t>
      </w:r>
      <w:r w:rsidRPr="00F477EA">
        <w:rPr>
          <w:sz w:val="16"/>
          <w:highlight w:val="cyan"/>
        </w:rPr>
        <w:t xml:space="preserve"> </w:t>
      </w:r>
      <w:r w:rsidRPr="00F477EA">
        <w:rPr>
          <w:rStyle w:val="Emphasis"/>
          <w:highlight w:val="cyan"/>
        </w:rPr>
        <w:t>new</w:t>
      </w:r>
      <w:r w:rsidRPr="009460A1">
        <w:rPr>
          <w:rStyle w:val="Emphasis"/>
        </w:rPr>
        <w:t xml:space="preserve"> </w:t>
      </w:r>
      <w:r w:rsidRPr="00F477EA">
        <w:rPr>
          <w:rStyle w:val="Emphasis"/>
          <w:highlight w:val="cyan"/>
        </w:rPr>
        <w:t>normal</w:t>
      </w:r>
      <w:r w:rsidRPr="009460A1">
        <w:rPr>
          <w:sz w:val="16"/>
        </w:rPr>
        <w:t xml:space="preserve"> </w:t>
      </w:r>
      <w:r w:rsidRPr="00F477EA">
        <w:rPr>
          <w:rStyle w:val="StyleUnderline"/>
          <w:highlight w:val="cyan"/>
        </w:rPr>
        <w:t>or</w:t>
      </w:r>
      <w:r w:rsidRPr="009460A1">
        <w:rPr>
          <w:rStyle w:val="StyleUnderline"/>
        </w:rPr>
        <w:t xml:space="preserve"> if</w:t>
      </w:r>
      <w:r w:rsidRPr="009460A1">
        <w:rPr>
          <w:sz w:val="16"/>
        </w:rPr>
        <w:t xml:space="preserve"> </w:t>
      </w:r>
      <w:r w:rsidRPr="00F477EA">
        <w:rPr>
          <w:rStyle w:val="Emphasis"/>
          <w:highlight w:val="cyan"/>
        </w:rPr>
        <w:t>numbers</w:t>
      </w:r>
      <w:r w:rsidRPr="009460A1">
        <w:rPr>
          <w:rStyle w:val="Emphasis"/>
        </w:rPr>
        <w:t xml:space="preserve"> will</w:t>
      </w:r>
      <w:r w:rsidRPr="009460A1">
        <w:rPr>
          <w:sz w:val="16"/>
        </w:rPr>
        <w:t xml:space="preserve"> </w:t>
      </w:r>
      <w:r w:rsidRPr="009460A1">
        <w:rPr>
          <w:rStyle w:val="StyleUnderline"/>
        </w:rPr>
        <w:t>eventually rise and</w:t>
      </w:r>
      <w:r w:rsidRPr="009460A1">
        <w:rPr>
          <w:sz w:val="16"/>
        </w:rPr>
        <w:t xml:space="preserve"> </w:t>
      </w:r>
      <w:r w:rsidRPr="00F477EA">
        <w:rPr>
          <w:rStyle w:val="Emphasis"/>
          <w:highlight w:val="cyan"/>
        </w:rPr>
        <w:t>stabilize</w:t>
      </w:r>
      <w:r w:rsidRPr="009460A1">
        <w:rPr>
          <w:sz w:val="16"/>
        </w:rPr>
        <w:t xml:space="preserve"> </w:t>
      </w:r>
      <w:r w:rsidRPr="009460A1">
        <w:rPr>
          <w:rStyle w:val="StyleUnderline"/>
        </w:rPr>
        <w:t>at or above the prior plateau</w:t>
      </w:r>
      <w:r w:rsidRPr="009460A1">
        <w:rPr>
          <w:sz w:val="16"/>
        </w:rPr>
        <w:t>.</w:t>
      </w:r>
    </w:p>
    <w:p w14:paraId="45E35388" w14:textId="77777777" w:rsidR="008E1720" w:rsidRPr="009460A1" w:rsidRDefault="008E1720" w:rsidP="008E1720">
      <w:pPr>
        <w:rPr>
          <w:sz w:val="16"/>
        </w:rPr>
      </w:pPr>
      <w:r w:rsidRPr="009460A1">
        <w:rPr>
          <w:rStyle w:val="StyleUnderline"/>
        </w:rPr>
        <w:t>If cases plateau</w:t>
      </w:r>
      <w:r w:rsidRPr="009460A1">
        <w:rPr>
          <w:sz w:val="16"/>
        </w:rPr>
        <w:t xml:space="preserve"> at the current levels, </w:t>
      </w:r>
      <w:r w:rsidRPr="00F477EA">
        <w:rPr>
          <w:rStyle w:val="StyleUnderline"/>
          <w:highlight w:val="cyan"/>
        </w:rPr>
        <w:t>courts</w:t>
      </w:r>
      <w:r w:rsidRPr="009460A1">
        <w:rPr>
          <w:sz w:val="16"/>
        </w:rPr>
        <w:t xml:space="preserve"> </w:t>
      </w:r>
      <w:r w:rsidRPr="009460A1">
        <w:rPr>
          <w:rStyle w:val="StyleUnderline"/>
        </w:rPr>
        <w:t>may</w:t>
      </w:r>
      <w:r w:rsidRPr="009460A1">
        <w:rPr>
          <w:sz w:val="16"/>
        </w:rPr>
        <w:t xml:space="preserve"> finally </w:t>
      </w:r>
      <w:r w:rsidRPr="009460A1">
        <w:rPr>
          <w:rStyle w:val="StyleUnderline"/>
        </w:rPr>
        <w:t>be able to</w:t>
      </w:r>
      <w:r w:rsidRPr="009460A1">
        <w:rPr>
          <w:sz w:val="16"/>
        </w:rPr>
        <w:t xml:space="preserve"> </w:t>
      </w:r>
      <w:r w:rsidRPr="00F477EA">
        <w:rPr>
          <w:rStyle w:val="Emphasis"/>
          <w:highlight w:val="cyan"/>
        </w:rPr>
        <w:t>work through</w:t>
      </w:r>
      <w:r w:rsidRPr="009460A1">
        <w:rPr>
          <w:sz w:val="16"/>
        </w:rPr>
        <w:t xml:space="preserve"> </w:t>
      </w:r>
      <w:r w:rsidRPr="009460A1">
        <w:rPr>
          <w:rStyle w:val="StyleUnderline"/>
        </w:rPr>
        <w:t>the case</w:t>
      </w:r>
      <w:r w:rsidRPr="009460A1">
        <w:rPr>
          <w:sz w:val="16"/>
        </w:rPr>
        <w:t xml:space="preserve"> </w:t>
      </w:r>
      <w:r w:rsidRPr="00F477EA">
        <w:rPr>
          <w:rStyle w:val="Emphasis"/>
          <w:highlight w:val="cyan"/>
        </w:rPr>
        <w:t>backlogs</w:t>
      </w:r>
      <w:r w:rsidRPr="00F477EA">
        <w:rPr>
          <w:sz w:val="16"/>
          <w:highlight w:val="cyan"/>
        </w:rPr>
        <w:t xml:space="preserve"> </w:t>
      </w:r>
      <w:r w:rsidRPr="00F477EA">
        <w:rPr>
          <w:rStyle w:val="StyleUnderline"/>
          <w:highlight w:val="cyan"/>
        </w:rPr>
        <w:t>and</w:t>
      </w:r>
      <w:r w:rsidRPr="00F477EA">
        <w:rPr>
          <w:sz w:val="16"/>
          <w:highlight w:val="cyan"/>
        </w:rPr>
        <w:t xml:space="preserve"> </w:t>
      </w:r>
      <w:r w:rsidRPr="009C0ED0">
        <w:rPr>
          <w:rStyle w:val="Emphasis"/>
        </w:rPr>
        <w:t xml:space="preserve">reduce </w:t>
      </w:r>
      <w:r w:rsidRPr="00F477EA">
        <w:rPr>
          <w:rStyle w:val="Emphasis"/>
          <w:highlight w:val="cyan"/>
        </w:rPr>
        <w:t>pendency</w:t>
      </w:r>
      <w:r w:rsidRPr="009460A1">
        <w:rPr>
          <w:sz w:val="16"/>
        </w:rPr>
        <w:t xml:space="preserve"> </w:t>
      </w:r>
      <w:r w:rsidRPr="009460A1">
        <w:rPr>
          <w:rStyle w:val="StyleUnderline"/>
        </w:rPr>
        <w:t>times</w:t>
      </w:r>
      <w:r w:rsidRPr="009460A1">
        <w:rPr>
          <w:sz w:val="16"/>
        </w:rPr>
        <w:t xml:space="preserve">. Remember that </w:t>
      </w:r>
      <w:r w:rsidRPr="00F477EA">
        <w:rPr>
          <w:rStyle w:val="StyleUnderline"/>
          <w:highlight w:val="cyan"/>
        </w:rPr>
        <w:t>most</w:t>
      </w:r>
      <w:r w:rsidRPr="009460A1">
        <w:rPr>
          <w:rStyle w:val="StyleUnderline"/>
        </w:rPr>
        <w:t xml:space="preserve"> lawsuits end with </w:t>
      </w:r>
      <w:r w:rsidRPr="00F477EA">
        <w:rPr>
          <w:rStyle w:val="StyleUnderline"/>
          <w:highlight w:val="cyan"/>
        </w:rPr>
        <w:t>settle</w:t>
      </w:r>
      <w:r w:rsidRPr="009460A1">
        <w:rPr>
          <w:rStyle w:val="StyleUnderline"/>
        </w:rPr>
        <w:t>ments</w:t>
      </w:r>
      <w:r w:rsidRPr="009460A1">
        <w:rPr>
          <w:sz w:val="16"/>
        </w:rPr>
        <w:t xml:space="preserve">, so </w:t>
      </w:r>
      <w:r w:rsidRPr="009460A1">
        <w:rPr>
          <w:rStyle w:val="StyleUnderline"/>
        </w:rPr>
        <w:t>many</w:t>
      </w:r>
      <w:r w:rsidRPr="009460A1">
        <w:rPr>
          <w:sz w:val="16"/>
        </w:rPr>
        <w:t xml:space="preserve"> of the 68.5 million new </w:t>
      </w:r>
      <w:r w:rsidRPr="00F477EA">
        <w:rPr>
          <w:rStyle w:val="Emphasis"/>
          <w:highlight w:val="cyan"/>
        </w:rPr>
        <w:t>cases</w:t>
      </w:r>
      <w:r w:rsidRPr="009460A1">
        <w:rPr>
          <w:sz w:val="16"/>
        </w:rPr>
        <w:t xml:space="preserve"> will </w:t>
      </w:r>
      <w:r w:rsidRPr="00F477EA">
        <w:rPr>
          <w:rStyle w:val="Emphasis"/>
          <w:highlight w:val="cyan"/>
        </w:rPr>
        <w:t>never</w:t>
      </w:r>
      <w:r w:rsidRPr="009460A1">
        <w:rPr>
          <w:rStyle w:val="Emphasis"/>
        </w:rPr>
        <w:t xml:space="preserve"> go to </w:t>
      </w:r>
      <w:r w:rsidRPr="00F477EA">
        <w:rPr>
          <w:rStyle w:val="Emphasis"/>
          <w:highlight w:val="cyan"/>
        </w:rPr>
        <w:t>trial</w:t>
      </w:r>
      <w:r w:rsidRPr="009460A1">
        <w:rPr>
          <w:sz w:val="16"/>
        </w:rPr>
        <w:t>.</w:t>
      </w:r>
    </w:p>
    <w:p w14:paraId="3D08658C" w14:textId="77777777" w:rsidR="008E1720" w:rsidRPr="009460A1" w:rsidRDefault="008E1720" w:rsidP="008E1720">
      <w:pPr>
        <w:rPr>
          <w:rStyle w:val="StyleUnderline"/>
        </w:rPr>
      </w:pPr>
      <w:r w:rsidRPr="009460A1">
        <w:rPr>
          <w:rStyle w:val="StyleUnderline"/>
        </w:rPr>
        <w:t>State vs. Federal Case Dynamics</w:t>
      </w:r>
    </w:p>
    <w:p w14:paraId="062C6DE0" w14:textId="77777777" w:rsidR="008E1720" w:rsidRPr="009460A1" w:rsidRDefault="008E1720" w:rsidP="008E1720">
      <w:pPr>
        <w:rPr>
          <w:sz w:val="16"/>
        </w:rPr>
      </w:pPr>
      <w:r w:rsidRPr="009460A1">
        <w:rPr>
          <w:sz w:val="16"/>
        </w:rPr>
        <w:t>[FIGURE OMITTED]</w:t>
      </w:r>
    </w:p>
    <w:p w14:paraId="717FDED2" w14:textId="77777777" w:rsidR="008E1720" w:rsidRPr="009460A1" w:rsidRDefault="008E1720" w:rsidP="008E1720">
      <w:pPr>
        <w:rPr>
          <w:sz w:val="16"/>
        </w:rPr>
      </w:pPr>
      <w:r w:rsidRPr="00F477EA">
        <w:rPr>
          <w:rStyle w:val="StyleUnderline"/>
          <w:highlight w:val="cyan"/>
        </w:rPr>
        <w:t>Most</w:t>
      </w:r>
      <w:r w:rsidRPr="009460A1">
        <w:rPr>
          <w:sz w:val="16"/>
        </w:rPr>
        <w:t xml:space="preserve"> of the </w:t>
      </w:r>
      <w:r w:rsidRPr="009460A1">
        <w:rPr>
          <w:rStyle w:val="StyleUnderline"/>
        </w:rPr>
        <w:t>cases in the</w:t>
      </w:r>
      <w:r w:rsidRPr="009460A1">
        <w:rPr>
          <w:sz w:val="16"/>
        </w:rPr>
        <w:t xml:space="preserve"> </w:t>
      </w:r>
      <w:r w:rsidRPr="009460A1">
        <w:rPr>
          <w:rStyle w:val="Emphasis"/>
        </w:rPr>
        <w:t>U</w:t>
      </w:r>
      <w:r w:rsidRPr="009460A1">
        <w:rPr>
          <w:rStyle w:val="StyleUnderline"/>
        </w:rPr>
        <w:t>nited</w:t>
      </w:r>
      <w:r w:rsidRPr="009460A1">
        <w:rPr>
          <w:sz w:val="16"/>
        </w:rPr>
        <w:t xml:space="preserve"> </w:t>
      </w:r>
      <w:r w:rsidRPr="009460A1">
        <w:rPr>
          <w:rStyle w:val="Emphasis"/>
        </w:rPr>
        <w:t>S</w:t>
      </w:r>
      <w:r w:rsidRPr="009460A1">
        <w:rPr>
          <w:rStyle w:val="StyleUnderline"/>
        </w:rPr>
        <w:t>tates</w:t>
      </w:r>
      <w:r w:rsidRPr="009460A1">
        <w:rPr>
          <w:sz w:val="16"/>
        </w:rPr>
        <w:t xml:space="preserve"> </w:t>
      </w:r>
      <w:r w:rsidRPr="009460A1">
        <w:rPr>
          <w:rStyle w:val="Emphasis"/>
        </w:rPr>
        <w:t xml:space="preserve">are filed </w:t>
      </w:r>
      <w:r w:rsidRPr="00F477EA">
        <w:rPr>
          <w:rStyle w:val="Emphasis"/>
          <w:highlight w:val="cyan"/>
        </w:rPr>
        <w:t>in state courts</w:t>
      </w:r>
      <w:r w:rsidRPr="009460A1">
        <w:rPr>
          <w:sz w:val="16"/>
        </w:rPr>
        <w:t xml:space="preserve">, consistently </w:t>
      </w:r>
      <w:r w:rsidRPr="009460A1">
        <w:rPr>
          <w:rStyle w:val="StyleUnderline"/>
        </w:rPr>
        <w:t>accounting for</w:t>
      </w:r>
      <w:r w:rsidRPr="009460A1">
        <w:rPr>
          <w:sz w:val="16"/>
        </w:rPr>
        <w:t xml:space="preserve"> </w:t>
      </w:r>
      <w:r w:rsidRPr="009460A1">
        <w:rPr>
          <w:rStyle w:val="Emphasis"/>
        </w:rPr>
        <w:t xml:space="preserve">over </w:t>
      </w:r>
      <w:r w:rsidRPr="00F477EA">
        <w:rPr>
          <w:rStyle w:val="Emphasis"/>
          <w:highlight w:val="cyan"/>
        </w:rPr>
        <w:t>98%</w:t>
      </w:r>
      <w:r w:rsidRPr="00F477EA">
        <w:rPr>
          <w:sz w:val="16"/>
          <w:highlight w:val="cyan"/>
        </w:rPr>
        <w:t xml:space="preserve"> </w:t>
      </w:r>
      <w:r w:rsidRPr="00F477EA">
        <w:rPr>
          <w:rStyle w:val="StyleUnderline"/>
          <w:highlight w:val="cyan"/>
        </w:rPr>
        <w:t>of the</w:t>
      </w:r>
      <w:r w:rsidRPr="009460A1">
        <w:rPr>
          <w:rStyle w:val="StyleUnderline"/>
        </w:rPr>
        <w:t xml:space="preserve"> total case</w:t>
      </w:r>
      <w:r w:rsidRPr="00F477EA">
        <w:rPr>
          <w:rStyle w:val="StyleUnderline"/>
          <w:highlight w:val="cyan"/>
        </w:rPr>
        <w:t>load</w:t>
      </w:r>
      <w:r w:rsidRPr="009460A1">
        <w:rPr>
          <w:sz w:val="16"/>
        </w:rPr>
        <w:t>. For example, in 2023, state courts handled 67,604,000 cases compared to 921,000 in federal courts.</w:t>
      </w:r>
    </w:p>
    <w:p w14:paraId="5194242F" w14:textId="77777777" w:rsidR="008E1720" w:rsidRPr="009460A1" w:rsidRDefault="008E1720" w:rsidP="008E1720">
      <w:pPr>
        <w:rPr>
          <w:sz w:val="16"/>
        </w:rPr>
      </w:pPr>
      <w:r w:rsidRPr="009460A1">
        <w:rPr>
          <w:sz w:val="16"/>
        </w:rPr>
        <w:t xml:space="preserve">This could be </w:t>
      </w:r>
      <w:r w:rsidRPr="009460A1">
        <w:rPr>
          <w:rStyle w:val="StyleUnderline"/>
        </w:rPr>
        <w:t>because</w:t>
      </w:r>
      <w:r w:rsidRPr="009460A1">
        <w:rPr>
          <w:sz w:val="16"/>
        </w:rPr>
        <w:t xml:space="preserve"> </w:t>
      </w:r>
      <w:r w:rsidRPr="00F477EA">
        <w:rPr>
          <w:rStyle w:val="StyleUnderline"/>
          <w:highlight w:val="cyan"/>
        </w:rPr>
        <w:t>federal courts have</w:t>
      </w:r>
      <w:r w:rsidRPr="00F477EA">
        <w:rPr>
          <w:sz w:val="16"/>
          <w:highlight w:val="cyan"/>
        </w:rPr>
        <w:t xml:space="preserve"> </w:t>
      </w:r>
      <w:r w:rsidRPr="00F477EA">
        <w:rPr>
          <w:rStyle w:val="Emphasis"/>
          <w:highlight w:val="cyan"/>
        </w:rPr>
        <w:t>narrower jurisdiction</w:t>
      </w:r>
      <w:r w:rsidRPr="009460A1">
        <w:rPr>
          <w:rStyle w:val="StyleUnderline"/>
        </w:rPr>
        <w:t>al</w:t>
      </w:r>
      <w:r w:rsidRPr="009460A1">
        <w:rPr>
          <w:sz w:val="16"/>
        </w:rPr>
        <w:t xml:space="preserve"> </w:t>
      </w:r>
      <w:r w:rsidRPr="009460A1">
        <w:rPr>
          <w:rStyle w:val="StyleUnderline"/>
        </w:rPr>
        <w:t>grounds</w:t>
      </w:r>
      <w:r w:rsidRPr="009460A1">
        <w:rPr>
          <w:sz w:val="16"/>
        </w:rPr>
        <w:t xml:space="preserve"> and </w:t>
      </w:r>
      <w:r w:rsidRPr="009460A1">
        <w:rPr>
          <w:rStyle w:val="StyleUnderline"/>
        </w:rPr>
        <w:t xml:space="preserve">are </w:t>
      </w:r>
      <w:r w:rsidRPr="00F477EA">
        <w:rPr>
          <w:rStyle w:val="StyleUnderline"/>
          <w:highlight w:val="cyan"/>
        </w:rPr>
        <w:t>not as accessible</w:t>
      </w:r>
      <w:r w:rsidRPr="009460A1">
        <w:rPr>
          <w:sz w:val="16"/>
        </w:rPr>
        <w:t xml:space="preserve"> as state courts. On the other hand, </w:t>
      </w:r>
      <w:r w:rsidRPr="009460A1">
        <w:rPr>
          <w:rStyle w:val="StyleUnderline"/>
        </w:rPr>
        <w:t>federal courts</w:t>
      </w:r>
      <w:r w:rsidRPr="009460A1">
        <w:rPr>
          <w:sz w:val="16"/>
        </w:rPr>
        <w:t xml:space="preserve"> often </w:t>
      </w:r>
      <w:r w:rsidRPr="00F477EA">
        <w:rPr>
          <w:rStyle w:val="StyleUnderline"/>
          <w:highlight w:val="cyan"/>
        </w:rPr>
        <w:t>streamline</w:t>
      </w:r>
      <w:r w:rsidRPr="009460A1">
        <w:rPr>
          <w:sz w:val="16"/>
        </w:rPr>
        <w:t xml:space="preserve"> product </w:t>
      </w:r>
      <w:r w:rsidRPr="009460A1">
        <w:rPr>
          <w:rStyle w:val="StyleUnderline"/>
        </w:rPr>
        <w:t xml:space="preserve">liability lawsuits </w:t>
      </w:r>
      <w:r w:rsidRPr="00F477EA">
        <w:rPr>
          <w:rStyle w:val="StyleUnderline"/>
          <w:highlight w:val="cyan"/>
        </w:rPr>
        <w:t>using</w:t>
      </w:r>
      <w:r w:rsidRPr="009460A1">
        <w:rPr>
          <w:rStyle w:val="StyleUnderline"/>
        </w:rPr>
        <w:t xml:space="preserve"> their </w:t>
      </w:r>
      <w:r w:rsidRPr="00F477EA">
        <w:rPr>
          <w:rStyle w:val="StyleUnderline"/>
          <w:highlight w:val="cyan"/>
        </w:rPr>
        <w:t>multidistrict litigation</w:t>
      </w:r>
      <w:r w:rsidRPr="009460A1">
        <w:rPr>
          <w:sz w:val="16"/>
        </w:rPr>
        <w:t xml:space="preserve"> (MDL) </w:t>
      </w:r>
      <w:r w:rsidRPr="009460A1">
        <w:rPr>
          <w:rStyle w:val="StyleUnderline"/>
        </w:rPr>
        <w:t>process that gathers cases from across the nation into a single</w:t>
      </w:r>
      <w:r w:rsidRPr="009460A1">
        <w:rPr>
          <w:sz w:val="16"/>
        </w:rPr>
        <w:t xml:space="preserve"> geographic </w:t>
      </w:r>
      <w:r w:rsidRPr="009460A1">
        <w:rPr>
          <w:rStyle w:val="StyleUnderline"/>
        </w:rPr>
        <w:t>district</w:t>
      </w:r>
      <w:r w:rsidRPr="009460A1">
        <w:rPr>
          <w:sz w:val="16"/>
        </w:rPr>
        <w:t>.</w:t>
      </w:r>
    </w:p>
    <w:p w14:paraId="3B3D0FB1" w14:textId="77777777" w:rsidR="008E1720" w:rsidRDefault="008E1720" w:rsidP="008E1720">
      <w:pPr>
        <w:rPr>
          <w:sz w:val="16"/>
        </w:rPr>
      </w:pPr>
      <w:r w:rsidRPr="009460A1">
        <w:rPr>
          <w:sz w:val="16"/>
        </w:rPr>
        <w:t xml:space="preserve">The MDL </w:t>
      </w:r>
      <w:r w:rsidRPr="009460A1">
        <w:rPr>
          <w:rStyle w:val="StyleUnderline"/>
        </w:rPr>
        <w:t>parties can share evidence and cooperate on motions</w:t>
      </w:r>
      <w:r w:rsidRPr="009460A1">
        <w:rPr>
          <w:sz w:val="16"/>
        </w:rPr>
        <w:t>. This process has similar benefits to filing a class action.</w:t>
      </w:r>
    </w:p>
    <w:p w14:paraId="308FD35E" w14:textId="77777777" w:rsidR="008E1720" w:rsidRPr="009460A1" w:rsidRDefault="008E1720" w:rsidP="008E1720">
      <w:pPr>
        <w:pStyle w:val="Heading4"/>
      </w:pPr>
      <w:r w:rsidRPr="009460A1">
        <w:t xml:space="preserve">Union power </w:t>
      </w:r>
      <w:r w:rsidRPr="009460A1">
        <w:rPr>
          <w:u w:val="single"/>
        </w:rPr>
        <w:t>requires</w:t>
      </w:r>
      <w:r w:rsidRPr="009460A1">
        <w:t xml:space="preserve"> litigation---otherwise, </w:t>
      </w:r>
      <w:r w:rsidRPr="009460A1">
        <w:rPr>
          <w:u w:val="single"/>
        </w:rPr>
        <w:t>presumption</w:t>
      </w:r>
      <w:r w:rsidRPr="009460A1">
        <w:t xml:space="preserve">. </w:t>
      </w:r>
    </w:p>
    <w:p w14:paraId="18AC7D5D" w14:textId="77777777" w:rsidR="008E1720" w:rsidRPr="009460A1" w:rsidRDefault="008E1720" w:rsidP="008E1720">
      <w:r w:rsidRPr="009460A1">
        <w:rPr>
          <w:rStyle w:val="Style13ptBold"/>
        </w:rPr>
        <w:t>Estlund 6</w:t>
      </w:r>
      <w:r w:rsidRPr="009460A1">
        <w:t xml:space="preserve">, J.D., Yale Law School, B.A., Government, Lawrence University. (Cynthia L. Estlund, December 2006, “The Death of Labor Law?” Annual Review of Law &amp; Social Science, Vol. 2, </w:t>
      </w:r>
      <w:hyperlink r:id="rId8" w:history="1">
        <w:r w:rsidRPr="009460A1">
          <w:rPr>
            <w:rStyle w:val="Hyperlink"/>
          </w:rPr>
          <w:t>https://papers.ssrn.com/sol3/papers.cfm?abstract_id=911292</w:t>
        </w:r>
      </w:hyperlink>
      <w:r w:rsidRPr="009460A1">
        <w:t>, Ulven)</w:t>
      </w:r>
    </w:p>
    <w:p w14:paraId="2C5225D0" w14:textId="77777777" w:rsidR="008E1720" w:rsidRPr="009460A1" w:rsidRDefault="008E1720" w:rsidP="008E1720">
      <w:pPr>
        <w:rPr>
          <w:sz w:val="16"/>
        </w:rPr>
      </w:pPr>
      <w:r w:rsidRPr="009460A1">
        <w:rPr>
          <w:sz w:val="16"/>
        </w:rPr>
        <w:t xml:space="preserve">This portrait of </w:t>
      </w:r>
      <w:r w:rsidRPr="00F477EA">
        <w:rPr>
          <w:rStyle w:val="StyleUnderline"/>
          <w:highlight w:val="cyan"/>
        </w:rPr>
        <w:t>a</w:t>
      </w:r>
      <w:r w:rsidRPr="009460A1">
        <w:rPr>
          <w:sz w:val="16"/>
        </w:rPr>
        <w:t xml:space="preserve"> possible </w:t>
      </w:r>
      <w:r w:rsidRPr="00F477EA">
        <w:rPr>
          <w:rStyle w:val="Emphasis"/>
          <w:highlight w:val="cyan"/>
        </w:rPr>
        <w:t>future</w:t>
      </w:r>
      <w:r w:rsidRPr="00F477EA">
        <w:rPr>
          <w:rStyle w:val="StyleUnderline"/>
          <w:highlight w:val="cyan"/>
        </w:rPr>
        <w:t xml:space="preserve"> for</w:t>
      </w:r>
      <w:r w:rsidRPr="009460A1">
        <w:rPr>
          <w:rStyle w:val="StyleUnderline"/>
        </w:rPr>
        <w:t xml:space="preserve"> American </w:t>
      </w:r>
      <w:r w:rsidRPr="00F477EA">
        <w:rPr>
          <w:rStyle w:val="Emphasis"/>
          <w:highlight w:val="cyan"/>
        </w:rPr>
        <w:t>labor</w:t>
      </w:r>
      <w:r w:rsidRPr="009460A1">
        <w:rPr>
          <w:rStyle w:val="Emphasis"/>
        </w:rPr>
        <w:t xml:space="preserve"> law</w:t>
      </w:r>
      <w:r w:rsidRPr="009460A1">
        <w:rPr>
          <w:rStyle w:val="StyleUnderline"/>
        </w:rPr>
        <w:t xml:space="preserve"> may seem remote</w:t>
      </w:r>
      <w:r w:rsidRPr="009460A1">
        <w:rPr>
          <w:sz w:val="16"/>
        </w:rPr>
        <w:t xml:space="preserve">. But it seems </w:t>
      </w:r>
      <w:r w:rsidRPr="009460A1">
        <w:rPr>
          <w:rStyle w:val="StyleUnderline"/>
        </w:rPr>
        <w:t>no more remote than the holy grail of labor law reform</w:t>
      </w:r>
      <w:r w:rsidRPr="009460A1">
        <w:rPr>
          <w:sz w:val="16"/>
        </w:rPr>
        <w:t xml:space="preserve">. It </w:t>
      </w:r>
      <w:r w:rsidRPr="00F477EA">
        <w:rPr>
          <w:rStyle w:val="StyleUnderline"/>
          <w:highlight w:val="cyan"/>
        </w:rPr>
        <w:t>has the virtue of</w:t>
      </w:r>
      <w:r w:rsidRPr="00F477EA">
        <w:rPr>
          <w:sz w:val="16"/>
          <w:highlight w:val="cyan"/>
        </w:rPr>
        <w:t xml:space="preserve"> </w:t>
      </w:r>
      <w:r w:rsidRPr="00F477EA">
        <w:rPr>
          <w:rStyle w:val="StyleUnderline"/>
          <w:highlight w:val="cyan"/>
        </w:rPr>
        <w:t>engaging many</w:t>
      </w:r>
      <w:r w:rsidRPr="009460A1">
        <w:rPr>
          <w:rStyle w:val="StyleUnderline"/>
        </w:rPr>
        <w:t xml:space="preserve"> possible </w:t>
      </w:r>
      <w:r w:rsidRPr="00F477EA">
        <w:rPr>
          <w:rStyle w:val="StyleUnderline"/>
          <w:highlight w:val="cyan"/>
        </w:rPr>
        <w:t>actors</w:t>
      </w:r>
      <w:r w:rsidRPr="009460A1">
        <w:rPr>
          <w:sz w:val="16"/>
        </w:rPr>
        <w:t>—corporations with varying interests, unions and other worker advocacy groups, consumers, private monitoring organizations—</w:t>
      </w:r>
      <w:r w:rsidRPr="009460A1">
        <w:rPr>
          <w:rStyle w:val="StyleUnderline"/>
        </w:rPr>
        <w:t xml:space="preserve">and many possible </w:t>
      </w:r>
      <w:r w:rsidRPr="00F477EA">
        <w:rPr>
          <w:rStyle w:val="StyleUnderline"/>
          <w:highlight w:val="cyan"/>
        </w:rPr>
        <w:t>points of leverage</w:t>
      </w:r>
      <w:r w:rsidRPr="009460A1">
        <w:rPr>
          <w:sz w:val="16"/>
        </w:rPr>
        <w:t xml:space="preserve">, </w:t>
      </w:r>
      <w:r w:rsidRPr="00F477EA">
        <w:rPr>
          <w:rStyle w:val="StyleUnderline"/>
          <w:highlight w:val="cyan"/>
        </w:rPr>
        <w:t>legal</w:t>
      </w:r>
      <w:r w:rsidRPr="009460A1">
        <w:rPr>
          <w:sz w:val="16"/>
        </w:rPr>
        <w:t xml:space="preserve"> and nonlegal. </w:t>
      </w:r>
      <w:r w:rsidRPr="009460A1">
        <w:rPr>
          <w:rStyle w:val="StyleUnderline"/>
        </w:rPr>
        <w:t xml:space="preserve">Public </w:t>
      </w:r>
      <w:r w:rsidRPr="00F477EA">
        <w:rPr>
          <w:rStyle w:val="StyleUnderline"/>
          <w:highlight w:val="cyan"/>
        </w:rPr>
        <w:t>norms</w:t>
      </w:r>
      <w:r w:rsidRPr="009460A1">
        <w:rPr>
          <w:rStyle w:val="StyleUnderline"/>
        </w:rPr>
        <w:t xml:space="preserve"> can be </w:t>
      </w:r>
      <w:r w:rsidRPr="00F477EA">
        <w:rPr>
          <w:rStyle w:val="StyleUnderline"/>
          <w:highlight w:val="cyan"/>
        </w:rPr>
        <w:t>located at</w:t>
      </w:r>
      <w:r w:rsidRPr="009460A1">
        <w:rPr>
          <w:sz w:val="16"/>
        </w:rPr>
        <w:t xml:space="preserve"> many </w:t>
      </w:r>
      <w:r w:rsidRPr="009460A1">
        <w:rPr>
          <w:rStyle w:val="StyleUnderline"/>
        </w:rPr>
        <w:t xml:space="preserve">different nodes of the hodgepodge that is </w:t>
      </w:r>
      <w:r w:rsidRPr="00F477EA">
        <w:rPr>
          <w:rStyle w:val="StyleUnderline"/>
          <w:highlight w:val="cyan"/>
        </w:rPr>
        <w:t>employment law</w:t>
      </w:r>
      <w:r w:rsidRPr="00F477EA">
        <w:rPr>
          <w:sz w:val="16"/>
          <w:highlight w:val="cyan"/>
        </w:rPr>
        <w:t xml:space="preserve">, </w:t>
      </w:r>
      <w:r w:rsidRPr="00F477EA">
        <w:rPr>
          <w:rStyle w:val="StyleUnderline"/>
          <w:highlight w:val="cyan"/>
        </w:rPr>
        <w:t>and</w:t>
      </w:r>
      <w:r w:rsidRPr="009460A1">
        <w:rPr>
          <w:rStyle w:val="StyleUnderline"/>
        </w:rPr>
        <w:t xml:space="preserve"> many</w:t>
      </w:r>
      <w:r w:rsidRPr="009460A1">
        <w:rPr>
          <w:sz w:val="16"/>
        </w:rPr>
        <w:t xml:space="preserve"> of those nodes </w:t>
      </w:r>
      <w:r w:rsidRPr="009460A1">
        <w:rPr>
          <w:rStyle w:val="StyleUnderline"/>
        </w:rPr>
        <w:t xml:space="preserve">contain </w:t>
      </w:r>
      <w:r w:rsidRPr="00F477EA">
        <w:rPr>
          <w:rStyle w:val="StyleUnderline"/>
          <w:highlight w:val="cyan"/>
        </w:rPr>
        <w:t>private enforcement</w:t>
      </w:r>
      <w:r w:rsidRPr="009460A1">
        <w:rPr>
          <w:rStyle w:val="StyleUnderline"/>
        </w:rPr>
        <w:t xml:space="preserve"> mechanisms</w:t>
      </w:r>
      <w:r w:rsidRPr="009460A1">
        <w:rPr>
          <w:sz w:val="16"/>
        </w:rPr>
        <w:t xml:space="preserve">. That </w:t>
      </w:r>
      <w:r w:rsidRPr="00F477EA">
        <w:rPr>
          <w:rStyle w:val="StyleUnderline"/>
          <w:highlight w:val="cyan"/>
        </w:rPr>
        <w:t>means</w:t>
      </w:r>
      <w:r w:rsidRPr="009460A1">
        <w:rPr>
          <w:rStyle w:val="StyleUnderline"/>
        </w:rPr>
        <w:t xml:space="preserve"> that</w:t>
      </w:r>
      <w:r w:rsidRPr="009460A1">
        <w:rPr>
          <w:sz w:val="16"/>
        </w:rPr>
        <w:t xml:space="preserve"> </w:t>
      </w:r>
      <w:r w:rsidRPr="00F477EA">
        <w:rPr>
          <w:rStyle w:val="Emphasis"/>
          <w:highlight w:val="cyan"/>
        </w:rPr>
        <w:t>litigation</w:t>
      </w:r>
      <w:r w:rsidRPr="00F477EA">
        <w:rPr>
          <w:sz w:val="16"/>
          <w:highlight w:val="cyan"/>
        </w:rPr>
        <w:t xml:space="preserve"> </w:t>
      </w:r>
      <w:r w:rsidRPr="00F477EA">
        <w:rPr>
          <w:rStyle w:val="StyleUnderline"/>
          <w:highlight w:val="cyan"/>
        </w:rPr>
        <w:t>or the</w:t>
      </w:r>
      <w:r w:rsidRPr="00F477EA">
        <w:rPr>
          <w:sz w:val="16"/>
          <w:highlight w:val="cyan"/>
        </w:rPr>
        <w:t xml:space="preserve"> </w:t>
      </w:r>
      <w:r w:rsidRPr="00F477EA">
        <w:rPr>
          <w:rStyle w:val="Emphasis"/>
          <w:highlight w:val="cyan"/>
        </w:rPr>
        <w:t>threat of</w:t>
      </w:r>
      <w:r w:rsidRPr="009460A1">
        <w:rPr>
          <w:sz w:val="16"/>
        </w:rPr>
        <w:t xml:space="preserve"> </w:t>
      </w:r>
      <w:r w:rsidRPr="009460A1">
        <w:rPr>
          <w:rStyle w:val="StyleUnderline"/>
        </w:rPr>
        <w:t>litigation</w:t>
      </w:r>
      <w:r w:rsidRPr="009460A1">
        <w:rPr>
          <w:sz w:val="16"/>
        </w:rPr>
        <w:t xml:space="preserve"> </w:t>
      </w:r>
      <w:r w:rsidRPr="00F477EA">
        <w:rPr>
          <w:rStyle w:val="StyleUnderline"/>
          <w:highlight w:val="cyan"/>
        </w:rPr>
        <w:t>can be</w:t>
      </w:r>
      <w:r w:rsidRPr="009460A1">
        <w:rPr>
          <w:sz w:val="16"/>
        </w:rPr>
        <w:t xml:space="preserve"> </w:t>
      </w:r>
      <w:r w:rsidRPr="009460A1">
        <w:rPr>
          <w:rStyle w:val="Emphasis"/>
        </w:rPr>
        <w:t xml:space="preserve">among </w:t>
      </w:r>
      <w:r w:rsidRPr="00F477EA">
        <w:rPr>
          <w:rStyle w:val="Emphasis"/>
          <w:highlight w:val="cyan"/>
        </w:rPr>
        <w:t>the inducements</w:t>
      </w:r>
      <w:r w:rsidRPr="00F477EA">
        <w:rPr>
          <w:sz w:val="16"/>
          <w:highlight w:val="cyan"/>
        </w:rPr>
        <w:t xml:space="preserve"> </w:t>
      </w:r>
      <w:r w:rsidRPr="00F477EA">
        <w:rPr>
          <w:rStyle w:val="StyleUnderline"/>
          <w:highlight w:val="cyan"/>
        </w:rPr>
        <w:t>that</w:t>
      </w:r>
      <w:r w:rsidRPr="009460A1">
        <w:rPr>
          <w:rStyle w:val="StyleUnderline"/>
        </w:rPr>
        <w:t xml:space="preserve"> may</w:t>
      </w:r>
      <w:r w:rsidRPr="009460A1">
        <w:rPr>
          <w:sz w:val="16"/>
        </w:rPr>
        <w:t xml:space="preserve"> </w:t>
      </w:r>
      <w:r w:rsidRPr="00F477EA">
        <w:rPr>
          <w:rStyle w:val="Emphasis"/>
          <w:highlight w:val="cyan"/>
        </w:rPr>
        <w:t>bring</w:t>
      </w:r>
      <w:r w:rsidRPr="009460A1">
        <w:rPr>
          <w:sz w:val="16"/>
        </w:rPr>
        <w:t xml:space="preserve"> </w:t>
      </w:r>
      <w:r w:rsidRPr="009460A1">
        <w:rPr>
          <w:rStyle w:val="StyleUnderline"/>
        </w:rPr>
        <w:t>reluctant</w:t>
      </w:r>
      <w:r w:rsidRPr="009460A1">
        <w:rPr>
          <w:sz w:val="16"/>
        </w:rPr>
        <w:t xml:space="preserve"> </w:t>
      </w:r>
      <w:r w:rsidRPr="00F477EA">
        <w:rPr>
          <w:rStyle w:val="Emphasis"/>
          <w:highlight w:val="cyan"/>
        </w:rPr>
        <w:t>firms to</w:t>
      </w:r>
      <w:r w:rsidRPr="009460A1">
        <w:rPr>
          <w:rStyle w:val="Emphasis"/>
        </w:rPr>
        <w:t xml:space="preserve"> the </w:t>
      </w:r>
      <w:r w:rsidRPr="00F477EA">
        <w:rPr>
          <w:rStyle w:val="Emphasis"/>
          <w:highlight w:val="cyan"/>
        </w:rPr>
        <w:t>bargaining</w:t>
      </w:r>
      <w:r w:rsidRPr="009460A1">
        <w:rPr>
          <w:rStyle w:val="Emphasis"/>
        </w:rPr>
        <w:t xml:space="preserve"> table</w:t>
      </w:r>
      <w:r w:rsidRPr="009460A1">
        <w:rPr>
          <w:sz w:val="16"/>
        </w:rPr>
        <w:t xml:space="preserve"> </w:t>
      </w:r>
      <w:r w:rsidRPr="009460A1">
        <w:rPr>
          <w:rStyle w:val="StyleUnderline"/>
        </w:rPr>
        <w:t>to devise effective systems for the monitoring and improvement of working conditions</w:t>
      </w:r>
      <w:r w:rsidRPr="009460A1">
        <w:rPr>
          <w:sz w:val="16"/>
        </w:rPr>
        <w:t xml:space="preserve">. And as worker advocates become increasingly aware that efficacy depends on an integral role for the affected workers themselves, we can begin to see in the code of conduct approach the germs of a novel alternative form of employee representation. Indeed, </w:t>
      </w:r>
      <w:r w:rsidRPr="00F477EA">
        <w:rPr>
          <w:rStyle w:val="Emphasis"/>
          <w:highlight w:val="cyan"/>
        </w:rPr>
        <w:t>unions</w:t>
      </w:r>
      <w:r w:rsidRPr="009460A1">
        <w:rPr>
          <w:sz w:val="16"/>
        </w:rPr>
        <w:t xml:space="preserve"> </w:t>
      </w:r>
      <w:r w:rsidRPr="009460A1">
        <w:rPr>
          <w:rStyle w:val="StyleUnderline"/>
        </w:rPr>
        <w:t>and union-like organizations</w:t>
      </w:r>
      <w:r w:rsidRPr="009460A1">
        <w:rPr>
          <w:sz w:val="16"/>
        </w:rPr>
        <w:t xml:space="preserve"> </w:t>
      </w:r>
      <w:r w:rsidRPr="00F477EA">
        <w:rPr>
          <w:rStyle w:val="Emphasis"/>
          <w:highlight w:val="cyan"/>
        </w:rPr>
        <w:t>play important</w:t>
      </w:r>
      <w:r w:rsidRPr="009460A1">
        <w:rPr>
          <w:sz w:val="16"/>
        </w:rPr>
        <w:t xml:space="preserve"> but nontraditional </w:t>
      </w:r>
      <w:r w:rsidRPr="00F477EA">
        <w:rPr>
          <w:rStyle w:val="Emphasis"/>
          <w:highlight w:val="cyan"/>
        </w:rPr>
        <w:t>roles</w:t>
      </w:r>
      <w:r w:rsidRPr="009460A1">
        <w:rPr>
          <w:sz w:val="16"/>
        </w:rPr>
        <w:t>—</w:t>
      </w:r>
      <w:r w:rsidRPr="00F477EA">
        <w:rPr>
          <w:rStyle w:val="StyleUnderline"/>
          <w:highlight w:val="cyan"/>
        </w:rPr>
        <w:t>as</w:t>
      </w:r>
      <w:r w:rsidRPr="009460A1">
        <w:rPr>
          <w:rStyle w:val="StyleUnderline"/>
        </w:rPr>
        <w:t xml:space="preserve"> political advocates</w:t>
      </w:r>
      <w:r w:rsidRPr="009460A1">
        <w:rPr>
          <w:sz w:val="16"/>
        </w:rPr>
        <w:t xml:space="preserve">, </w:t>
      </w:r>
      <w:r w:rsidRPr="00F477EA">
        <w:rPr>
          <w:rStyle w:val="Emphasis"/>
          <w:highlight w:val="cyan"/>
        </w:rPr>
        <w:t>litigants</w:t>
      </w:r>
      <w:r w:rsidRPr="009460A1">
        <w:rPr>
          <w:sz w:val="16"/>
        </w:rPr>
        <w:t xml:space="preserve">, </w:t>
      </w:r>
      <w:r w:rsidRPr="009460A1">
        <w:rPr>
          <w:rStyle w:val="StyleUnderline"/>
        </w:rPr>
        <w:t>monitors</w:t>
      </w:r>
      <w:r w:rsidRPr="009460A1">
        <w:rPr>
          <w:sz w:val="16"/>
        </w:rPr>
        <w:t xml:space="preserve">, </w:t>
      </w:r>
      <w:r w:rsidRPr="009460A1">
        <w:rPr>
          <w:rStyle w:val="StyleUnderline"/>
        </w:rPr>
        <w:t>and watchdogs</w:t>
      </w:r>
      <w:r w:rsidRPr="009460A1">
        <w:rPr>
          <w:sz w:val="16"/>
        </w:rPr>
        <w:t>—in several of the workplace monitoring regimes that have emerged in the United States thus far (Estlund 2005).</w:t>
      </w:r>
    </w:p>
    <w:p w14:paraId="66816BE9" w14:textId="77777777" w:rsidR="008E1720" w:rsidRPr="009460A1" w:rsidRDefault="008E1720" w:rsidP="008E1720">
      <w:pPr>
        <w:pStyle w:val="Heading4"/>
      </w:pPr>
      <w:r w:rsidRPr="009460A1">
        <w:t xml:space="preserve">Litigation causes </w:t>
      </w:r>
      <w:r w:rsidRPr="009460A1">
        <w:rPr>
          <w:u w:val="single"/>
        </w:rPr>
        <w:t>backlogs</w:t>
      </w:r>
      <w:r w:rsidRPr="009460A1">
        <w:t xml:space="preserve"> that </w:t>
      </w:r>
      <w:r w:rsidRPr="009460A1">
        <w:rPr>
          <w:u w:val="single"/>
        </w:rPr>
        <w:t>destroy</w:t>
      </w:r>
      <w:r w:rsidRPr="009460A1">
        <w:t xml:space="preserve"> biotech innovation necessary to address </w:t>
      </w:r>
      <w:r w:rsidRPr="009460A1">
        <w:rPr>
          <w:u w:val="single"/>
        </w:rPr>
        <w:t>global threats</w:t>
      </w:r>
      <w:r w:rsidRPr="009460A1">
        <w:t xml:space="preserve"> </w:t>
      </w:r>
      <w:r w:rsidRPr="009460A1">
        <w:rPr>
          <w:b w:val="0"/>
          <w:bCs/>
        </w:rPr>
        <w:t>of resource shortages, environmental protection, and competitiveness</w:t>
      </w:r>
      <w:r w:rsidRPr="009460A1">
        <w:t>---</w:t>
      </w:r>
      <w:r w:rsidRPr="009460A1">
        <w:rPr>
          <w:u w:val="single"/>
        </w:rPr>
        <w:t>extinction</w:t>
      </w:r>
      <w:r w:rsidRPr="009460A1">
        <w:t xml:space="preserve">. </w:t>
      </w:r>
    </w:p>
    <w:p w14:paraId="0E15B133" w14:textId="77777777" w:rsidR="008E1720" w:rsidRPr="009460A1" w:rsidRDefault="008E1720" w:rsidP="008E1720">
      <w:r w:rsidRPr="009460A1">
        <w:rPr>
          <w:rStyle w:val="Style13ptBold"/>
        </w:rPr>
        <w:t>Raidt 14</w:t>
      </w:r>
      <w:r w:rsidRPr="009460A1">
        <w:t>, M.P.A. from Harvard University’s Kennedy School of Government, former chief of staff of the US Senate Committee on Commerce, Science and Transportation. (John, 2014, “Patents and Biotechnology,” U.S. Chamber of Commerce Foundation, Images Transcribed, Ulven)</w:t>
      </w:r>
    </w:p>
    <w:p w14:paraId="713BA60D" w14:textId="77777777" w:rsidR="008E1720" w:rsidRPr="009460A1" w:rsidRDefault="008E1720" w:rsidP="008E1720">
      <w:pPr>
        <w:rPr>
          <w:sz w:val="16"/>
        </w:rPr>
      </w:pPr>
      <w:r w:rsidRPr="00F477EA">
        <w:rPr>
          <w:rStyle w:val="Emphasis"/>
          <w:highlight w:val="cyan"/>
        </w:rPr>
        <w:t>Breakthroughs</w:t>
      </w:r>
      <w:r w:rsidRPr="009460A1">
        <w:rPr>
          <w:sz w:val="16"/>
        </w:rPr>
        <w:t xml:space="preserve"> in genetic understanding </w:t>
      </w:r>
      <w:r w:rsidRPr="009460A1">
        <w:rPr>
          <w:rStyle w:val="StyleUnderline"/>
        </w:rPr>
        <w:t>have yielded new methods of</w:t>
      </w:r>
      <w:r w:rsidRPr="009460A1">
        <w:rPr>
          <w:sz w:val="16"/>
        </w:rPr>
        <w:t xml:space="preserve"> anticipating, preventing, diagnosing, and </w:t>
      </w:r>
      <w:r w:rsidRPr="00F477EA">
        <w:rPr>
          <w:rStyle w:val="Emphasis"/>
          <w:highlight w:val="cyan"/>
        </w:rPr>
        <w:t>treating</w:t>
      </w:r>
      <w:r w:rsidRPr="009460A1">
        <w:rPr>
          <w:sz w:val="16"/>
        </w:rPr>
        <w:t xml:space="preserve"> </w:t>
      </w:r>
      <w:r w:rsidRPr="009460A1">
        <w:rPr>
          <w:rStyle w:val="StyleUnderline"/>
        </w:rPr>
        <w:t>human</w:t>
      </w:r>
      <w:r w:rsidRPr="009460A1">
        <w:rPr>
          <w:sz w:val="16"/>
        </w:rPr>
        <w:t xml:space="preserve"> </w:t>
      </w:r>
      <w:r w:rsidRPr="00F477EA">
        <w:rPr>
          <w:rStyle w:val="Emphasis"/>
          <w:highlight w:val="cyan"/>
        </w:rPr>
        <w:t>diseases</w:t>
      </w:r>
      <w:r w:rsidRPr="009460A1">
        <w:rPr>
          <w:sz w:val="16"/>
        </w:rPr>
        <w:t xml:space="preserve"> </w:t>
      </w:r>
      <w:r w:rsidRPr="009460A1">
        <w:rPr>
          <w:rStyle w:val="StyleUnderline"/>
        </w:rPr>
        <w:t>and disorders</w:t>
      </w:r>
      <w:r w:rsidRPr="009460A1">
        <w:rPr>
          <w:sz w:val="16"/>
        </w:rPr>
        <w:t xml:space="preserve">. But the </w:t>
      </w:r>
      <w:r w:rsidRPr="009460A1">
        <w:rPr>
          <w:rStyle w:val="StyleUnderline"/>
        </w:rPr>
        <w:t>benefits continue to extend</w:t>
      </w:r>
      <w:r w:rsidRPr="009460A1">
        <w:rPr>
          <w:sz w:val="16"/>
        </w:rPr>
        <w:t xml:space="preserve"> well </w:t>
      </w:r>
      <w:r w:rsidRPr="009460A1">
        <w:rPr>
          <w:rStyle w:val="StyleUnderline"/>
        </w:rPr>
        <w:t>beyond</w:t>
      </w:r>
      <w:r w:rsidRPr="009460A1">
        <w:rPr>
          <w:sz w:val="16"/>
        </w:rPr>
        <w:t xml:space="preserve"> human </w:t>
      </w:r>
      <w:r w:rsidRPr="009460A1">
        <w:rPr>
          <w:rStyle w:val="StyleUnderline"/>
        </w:rPr>
        <w:t>health</w:t>
      </w:r>
      <w:r w:rsidRPr="009460A1">
        <w:rPr>
          <w:sz w:val="16"/>
        </w:rPr>
        <w:t xml:space="preserve">. </w:t>
      </w:r>
      <w:r w:rsidRPr="009460A1">
        <w:rPr>
          <w:rStyle w:val="StyleUnderline"/>
        </w:rPr>
        <w:t>Gene-based innovation</w:t>
      </w:r>
      <w:r w:rsidRPr="009460A1">
        <w:rPr>
          <w:sz w:val="16"/>
        </w:rPr>
        <w:t xml:space="preserve"> involving plant, animal, microbial, and other nonhuman life-forms has the potential to </w:t>
      </w:r>
      <w:r w:rsidRPr="009460A1">
        <w:rPr>
          <w:rStyle w:val="StyleUnderline"/>
        </w:rPr>
        <w:t xml:space="preserve">help </w:t>
      </w:r>
      <w:r w:rsidRPr="00F477EA">
        <w:rPr>
          <w:rStyle w:val="StyleUnderline"/>
          <w:highlight w:val="cyan"/>
        </w:rPr>
        <w:t>meet</w:t>
      </w:r>
      <w:r w:rsidRPr="009460A1">
        <w:rPr>
          <w:rStyle w:val="StyleUnderline"/>
        </w:rPr>
        <w:t xml:space="preserve"> major</w:t>
      </w:r>
      <w:r w:rsidRPr="009460A1">
        <w:rPr>
          <w:sz w:val="16"/>
        </w:rPr>
        <w:t xml:space="preserve"> </w:t>
      </w:r>
      <w:r w:rsidRPr="00F477EA">
        <w:rPr>
          <w:rStyle w:val="Emphasis"/>
          <w:highlight w:val="cyan"/>
        </w:rPr>
        <w:t>global challenges</w:t>
      </w:r>
      <w:r w:rsidRPr="00F477EA">
        <w:rPr>
          <w:sz w:val="16"/>
          <w:highlight w:val="cyan"/>
        </w:rPr>
        <w:t xml:space="preserve"> </w:t>
      </w:r>
      <w:r w:rsidRPr="00F477EA">
        <w:rPr>
          <w:rStyle w:val="StyleUnderline"/>
          <w:highlight w:val="cyan"/>
        </w:rPr>
        <w:t>involving</w:t>
      </w:r>
      <w:r w:rsidRPr="009460A1">
        <w:rPr>
          <w:sz w:val="16"/>
        </w:rPr>
        <w:t xml:space="preserve"> </w:t>
      </w:r>
      <w:r w:rsidRPr="00F477EA">
        <w:rPr>
          <w:rStyle w:val="Emphasis"/>
          <w:highlight w:val="cyan"/>
        </w:rPr>
        <w:t>food</w:t>
      </w:r>
      <w:r w:rsidRPr="009460A1">
        <w:rPr>
          <w:sz w:val="16"/>
        </w:rPr>
        <w:t xml:space="preserve"> </w:t>
      </w:r>
      <w:r w:rsidRPr="009460A1">
        <w:rPr>
          <w:rStyle w:val="StyleUnderline"/>
        </w:rPr>
        <w:t>production</w:t>
      </w:r>
      <w:r w:rsidRPr="009460A1">
        <w:rPr>
          <w:sz w:val="16"/>
        </w:rPr>
        <w:t xml:space="preserve">, </w:t>
      </w:r>
      <w:r w:rsidRPr="00F477EA">
        <w:rPr>
          <w:rStyle w:val="Emphasis"/>
          <w:highlight w:val="cyan"/>
        </w:rPr>
        <w:t>energy</w:t>
      </w:r>
      <w:r w:rsidRPr="009460A1">
        <w:rPr>
          <w:sz w:val="16"/>
        </w:rPr>
        <w:t xml:space="preserve"> </w:t>
      </w:r>
      <w:r w:rsidRPr="009460A1">
        <w:rPr>
          <w:rStyle w:val="StyleUnderline"/>
        </w:rPr>
        <w:t>development</w:t>
      </w:r>
      <w:r w:rsidRPr="009460A1">
        <w:rPr>
          <w:sz w:val="16"/>
        </w:rPr>
        <w:t xml:space="preserve">, </w:t>
      </w:r>
      <w:r w:rsidRPr="00F477EA">
        <w:rPr>
          <w:rStyle w:val="StyleUnderline"/>
          <w:highlight w:val="cyan"/>
        </w:rPr>
        <w:t>and</w:t>
      </w:r>
      <w:r w:rsidRPr="00F477EA">
        <w:rPr>
          <w:sz w:val="16"/>
          <w:highlight w:val="cyan"/>
        </w:rPr>
        <w:t xml:space="preserve"> </w:t>
      </w:r>
      <w:r w:rsidRPr="00F477EA">
        <w:rPr>
          <w:rStyle w:val="Emphasis"/>
          <w:highlight w:val="cyan"/>
        </w:rPr>
        <w:t>environmental protection</w:t>
      </w:r>
      <w:r w:rsidRPr="009460A1">
        <w:rPr>
          <w:sz w:val="16"/>
        </w:rPr>
        <w:t>. By all accounts, the most spectacular life science marvels are yet to come; and the most disruptive breakthrough will likely be one we can barely imagine today.</w:t>
      </w:r>
    </w:p>
    <w:p w14:paraId="185E273A" w14:textId="77777777" w:rsidR="008E1720" w:rsidRPr="009460A1" w:rsidRDefault="008E1720" w:rsidP="008E1720">
      <w:pPr>
        <w:rPr>
          <w:sz w:val="16"/>
        </w:rPr>
      </w:pPr>
      <w:r w:rsidRPr="009460A1">
        <w:rPr>
          <w:sz w:val="16"/>
        </w:rPr>
        <w:t xml:space="preserve">What’s certain, however, is that </w:t>
      </w:r>
      <w:r w:rsidRPr="00F477EA">
        <w:rPr>
          <w:rStyle w:val="StyleUnderline"/>
          <w:highlight w:val="cyan"/>
        </w:rPr>
        <w:t>achievements</w:t>
      </w:r>
      <w:r w:rsidRPr="009460A1">
        <w:rPr>
          <w:rStyle w:val="StyleUnderline"/>
        </w:rPr>
        <w:t xml:space="preserve"> in life science</w:t>
      </w:r>
      <w:r w:rsidRPr="009460A1">
        <w:rPr>
          <w:sz w:val="16"/>
        </w:rPr>
        <w:t xml:space="preserve"> </w:t>
      </w:r>
      <w:r w:rsidRPr="00F477EA">
        <w:rPr>
          <w:rStyle w:val="Emphasis"/>
          <w:highlight w:val="cyan"/>
        </w:rPr>
        <w:t>hinge</w:t>
      </w:r>
      <w:r w:rsidRPr="00F477EA">
        <w:rPr>
          <w:sz w:val="16"/>
          <w:highlight w:val="cyan"/>
        </w:rPr>
        <w:t xml:space="preserve"> </w:t>
      </w:r>
      <w:r w:rsidRPr="00F477EA">
        <w:rPr>
          <w:rStyle w:val="StyleUnderline"/>
          <w:highlight w:val="cyan"/>
        </w:rPr>
        <w:t>on</w:t>
      </w:r>
      <w:r w:rsidRPr="009460A1">
        <w:rPr>
          <w:rStyle w:val="StyleUnderline"/>
        </w:rPr>
        <w:t xml:space="preserve"> America’s ability to maintain a</w:t>
      </w:r>
      <w:r w:rsidRPr="009460A1">
        <w:rPr>
          <w:sz w:val="16"/>
        </w:rPr>
        <w:t xml:space="preserve"> superb </w:t>
      </w:r>
      <w:r w:rsidRPr="009460A1">
        <w:rPr>
          <w:rStyle w:val="Emphasis"/>
        </w:rPr>
        <w:t xml:space="preserve">ecosystem of </w:t>
      </w:r>
      <w:r w:rsidRPr="00F477EA">
        <w:rPr>
          <w:rStyle w:val="Emphasis"/>
          <w:highlight w:val="cyan"/>
        </w:rPr>
        <w:t>innovation</w:t>
      </w:r>
      <w:r w:rsidRPr="009460A1">
        <w:rPr>
          <w:sz w:val="16"/>
        </w:rPr>
        <w:t>—an asset produced by the synergy of four key elements:</w:t>
      </w:r>
    </w:p>
    <w:p w14:paraId="6F13A220" w14:textId="77777777" w:rsidR="008E1720" w:rsidRPr="009460A1" w:rsidRDefault="008E1720" w:rsidP="008E1720">
      <w:r w:rsidRPr="009460A1">
        <w:t>[Text Condensed, None Omitted]</w:t>
      </w:r>
    </w:p>
    <w:p w14:paraId="5F3F9F75" w14:textId="77777777" w:rsidR="008E1720" w:rsidRPr="009460A1" w:rsidRDefault="008E1720" w:rsidP="008E1720">
      <w:pPr>
        <w:rPr>
          <w:sz w:val="12"/>
        </w:rPr>
      </w:pPr>
      <w:r w:rsidRPr="009460A1">
        <w:rPr>
          <w:sz w:val="12"/>
        </w:rPr>
        <w:t xml:space="preserve">World-class brains. Ample resources to finance solutions, research, development, and deployment. Excellent cross-disciplinary collaboration to drive transformational insight. Strong incentive to invest time, money, and energy in the innovation process. Each of these ingredients is vital. The focus of this report, however, is on “incentive.” It’s the aspect that encourages creators to employ their minds, resources, and collaborative energies to bring to life know-how, products, services, and solutions that meet human needs. Incentivizing and enabling individuals and enterprises with vision, talent, and ambition to turn creative ideas into useful goods is the mission of the U.S. patent. From its inception 225 years ago, the patent system has been the central catalyst of U.S. innovation that drives the most productive economy on Earth. A patent grants the holder exclusive intellectual property rights to his or her invention or discovery for a limited period of time in exchange for making the innovation public. This enables the inventor to recoup his or her investments, before being undercut by imitators who neither risked capital nor toiled to invent, and reap the fruits of a job well done. Patents, in the words of Abraham Lincoln, “added the fuel of interest to the fire of genius.” The quality and scope of U.S. patent laws, policies, and procedures will heavily influence our ability to fuel the fire of genius in the cutting-edge disciplines of bioscience and bring its life- improving potential to fruition in the years to come. Biotechnology: “Any technique that uses living organisms (or Parts of organisms) to make or modify products, to improve plants or animals, or to develop micro-organisms for specific uses.” South Office of Technology Assessment Purpose It is not the purpose of this paper to mire the reader in the arcana of bioscience patent law or the complexities of genetic science. The aim is to provide useful and timely input to policymakers, business leaders, and the public through the following: 1. Exploring why bioscience (i.e., genetics) is so essential to the nation’s economic future. 2. Examining the important role that patent policy will play in shaping the future. 3. Identifying the major issues and controversial questions at the intersection of genetics and  patent policy. 4. Suggesting strategic objectives, principles, and approaches that may be helpful in coping with the legal, economic, and social challenges materializing on the biotech patent policy front. Examples of Emerging Life Science Innovations Pinpointing genetic determination/predisposition to disease and injury. Customizing medicines and therapies to the individual’s genome. Engineering bacteria to attack and kill disease in human cells. Melding human tissue and microcomputers to produce diagnostics, treatments, and therapies. Developing XNA (man-made DNA) to produce useful new life-forms. Increasing the roster of 1,200 single gene disorders curable by gene therapy. Expanding our knowledge of 3,500 traits in the uhman fetus that give rise to maladies. Employing prenatal generics to predict physical outcomes and traits. Tweaking genes to make drug therapies more effective Engineering organisms to produce biofuels and eliminate environmental hazards. Growing organs in a laboratory. Biotechnology: The Opportunities and Stakes Broad Benefits </w:t>
      </w:r>
    </w:p>
    <w:p w14:paraId="26D532D5" w14:textId="77777777" w:rsidR="008E1720" w:rsidRPr="009460A1" w:rsidRDefault="008E1720" w:rsidP="008E1720">
      <w:r w:rsidRPr="009460A1">
        <w:t>[Text Condensed, None Omitted]</w:t>
      </w:r>
    </w:p>
    <w:p w14:paraId="5C0BDB5C" w14:textId="77777777" w:rsidR="008E1720" w:rsidRPr="009460A1" w:rsidRDefault="008E1720" w:rsidP="008E1720">
      <w:pPr>
        <w:rPr>
          <w:sz w:val="16"/>
        </w:rPr>
      </w:pPr>
      <w:r w:rsidRPr="009460A1">
        <w:rPr>
          <w:rStyle w:val="StyleUnderline"/>
        </w:rPr>
        <w:t xml:space="preserve">The </w:t>
      </w:r>
      <w:r w:rsidRPr="00F477EA">
        <w:rPr>
          <w:rStyle w:val="Emphasis"/>
          <w:highlight w:val="cyan"/>
        </w:rPr>
        <w:t>marvels</w:t>
      </w:r>
      <w:r w:rsidRPr="009460A1">
        <w:rPr>
          <w:sz w:val="16"/>
        </w:rPr>
        <w:t xml:space="preserve"> </w:t>
      </w:r>
      <w:r w:rsidRPr="009460A1">
        <w:rPr>
          <w:rStyle w:val="StyleUnderline"/>
        </w:rPr>
        <w:t xml:space="preserve">listed in this paper </w:t>
      </w:r>
      <w:r w:rsidRPr="00F477EA">
        <w:rPr>
          <w:rStyle w:val="StyleUnderline"/>
          <w:highlight w:val="cyan"/>
        </w:rPr>
        <w:t>are</w:t>
      </w:r>
      <w:r w:rsidRPr="009460A1">
        <w:rPr>
          <w:rStyle w:val="StyleUnderline"/>
        </w:rPr>
        <w:t xml:space="preserve"> but </w:t>
      </w:r>
      <w:r w:rsidRPr="00F477EA">
        <w:rPr>
          <w:rStyle w:val="StyleUnderline"/>
          <w:highlight w:val="cyan"/>
        </w:rPr>
        <w:t>a</w:t>
      </w:r>
      <w:r w:rsidRPr="00F477EA">
        <w:rPr>
          <w:sz w:val="16"/>
          <w:highlight w:val="cyan"/>
        </w:rPr>
        <w:t xml:space="preserve"> </w:t>
      </w:r>
      <w:r w:rsidRPr="00F477EA">
        <w:rPr>
          <w:rStyle w:val="Emphasis"/>
          <w:highlight w:val="cyan"/>
        </w:rPr>
        <w:t>small sampling</w:t>
      </w:r>
      <w:r w:rsidRPr="009460A1">
        <w:rPr>
          <w:sz w:val="16"/>
        </w:rPr>
        <w:t xml:space="preserve"> </w:t>
      </w:r>
      <w:r w:rsidRPr="009460A1">
        <w:rPr>
          <w:rStyle w:val="StyleUnderline"/>
        </w:rPr>
        <w:t xml:space="preserve">of the transformational capabilities emerging </w:t>
      </w:r>
      <w:r w:rsidRPr="00F477EA">
        <w:rPr>
          <w:rStyle w:val="StyleUnderline"/>
          <w:highlight w:val="cyan"/>
        </w:rPr>
        <w:t>from our</w:t>
      </w:r>
      <w:r w:rsidRPr="00F477EA">
        <w:rPr>
          <w:sz w:val="16"/>
          <w:highlight w:val="cyan"/>
        </w:rPr>
        <w:t xml:space="preserve"> </w:t>
      </w:r>
      <w:r w:rsidRPr="00F477EA">
        <w:rPr>
          <w:rStyle w:val="Emphasis"/>
          <w:highlight w:val="cyan"/>
        </w:rPr>
        <w:t>biotech</w:t>
      </w:r>
      <w:r w:rsidRPr="009460A1">
        <w:rPr>
          <w:rStyle w:val="StyleUnderline"/>
        </w:rPr>
        <w:t>nology</w:t>
      </w:r>
      <w:r w:rsidRPr="009460A1">
        <w:rPr>
          <w:sz w:val="16"/>
        </w:rPr>
        <w:t xml:space="preserve"> </w:t>
      </w:r>
      <w:r w:rsidRPr="00F477EA">
        <w:rPr>
          <w:rStyle w:val="Emphasis"/>
          <w:highlight w:val="cyan"/>
        </w:rPr>
        <w:t>innovation</w:t>
      </w:r>
      <w:r w:rsidRPr="009460A1">
        <w:rPr>
          <w:sz w:val="16"/>
        </w:rPr>
        <w:t xml:space="preserve"> </w:t>
      </w:r>
      <w:r w:rsidRPr="009460A1">
        <w:rPr>
          <w:rStyle w:val="StyleUnderline"/>
        </w:rPr>
        <w:t>system</w:t>
      </w:r>
      <w:r w:rsidRPr="009460A1">
        <w:rPr>
          <w:sz w:val="16"/>
        </w:rPr>
        <w:t xml:space="preserve">. As the state of genetic science matures, </w:t>
      </w:r>
      <w:r w:rsidRPr="009460A1">
        <w:rPr>
          <w:rStyle w:val="StyleUnderline"/>
        </w:rPr>
        <w:t>a</w:t>
      </w:r>
      <w:r w:rsidRPr="009460A1">
        <w:rPr>
          <w:sz w:val="16"/>
        </w:rPr>
        <w:t xml:space="preserve"> </w:t>
      </w:r>
      <w:r w:rsidRPr="009460A1">
        <w:rPr>
          <w:rStyle w:val="Emphasis"/>
        </w:rPr>
        <w:t>greater variety</w:t>
      </w:r>
      <w:r w:rsidRPr="009460A1">
        <w:rPr>
          <w:sz w:val="16"/>
        </w:rPr>
        <w:t xml:space="preserve"> </w:t>
      </w:r>
      <w:r w:rsidRPr="009460A1">
        <w:rPr>
          <w:rStyle w:val="StyleUnderline"/>
        </w:rPr>
        <w:t>of ways to meet</w:t>
      </w:r>
      <w:r w:rsidRPr="009460A1">
        <w:rPr>
          <w:sz w:val="16"/>
        </w:rPr>
        <w:t xml:space="preserve"> </w:t>
      </w:r>
      <w:r w:rsidRPr="009460A1">
        <w:rPr>
          <w:rStyle w:val="Emphasis"/>
        </w:rPr>
        <w:t>essential human needs</w:t>
      </w:r>
      <w:r w:rsidRPr="009460A1">
        <w:rPr>
          <w:sz w:val="16"/>
        </w:rPr>
        <w:t xml:space="preserve"> </w:t>
      </w:r>
      <w:r w:rsidRPr="009460A1">
        <w:rPr>
          <w:rStyle w:val="StyleUnderline"/>
        </w:rPr>
        <w:t>will be revealed</w:t>
      </w:r>
      <w:r w:rsidRPr="009460A1">
        <w:rPr>
          <w:sz w:val="16"/>
        </w:rPr>
        <w:t xml:space="preserve">. The </w:t>
      </w:r>
      <w:r w:rsidRPr="009460A1">
        <w:rPr>
          <w:rStyle w:val="StyleUnderline"/>
        </w:rPr>
        <w:t>industry’s crucial role in the country’s economy will expand</w:t>
      </w:r>
      <w:r w:rsidRPr="009460A1">
        <w:rPr>
          <w:sz w:val="16"/>
        </w:rPr>
        <w:t xml:space="preserve">. Reaping its full benefits, however, </w:t>
      </w:r>
      <w:r w:rsidRPr="009460A1">
        <w:rPr>
          <w:rStyle w:val="StyleUnderline"/>
        </w:rPr>
        <w:t>requires</w:t>
      </w:r>
      <w:r w:rsidRPr="009460A1">
        <w:rPr>
          <w:sz w:val="16"/>
        </w:rPr>
        <w:t xml:space="preserve"> wise and </w:t>
      </w:r>
      <w:r w:rsidRPr="009460A1">
        <w:rPr>
          <w:rStyle w:val="StyleUnderline"/>
        </w:rPr>
        <w:t>prudent</w:t>
      </w:r>
      <w:r w:rsidRPr="009460A1">
        <w:rPr>
          <w:sz w:val="16"/>
        </w:rPr>
        <w:t xml:space="preserve"> public </w:t>
      </w:r>
      <w:r w:rsidRPr="009460A1">
        <w:rPr>
          <w:rStyle w:val="StyleUnderline"/>
        </w:rPr>
        <w:t>policy</w:t>
      </w:r>
      <w:r w:rsidRPr="009460A1">
        <w:rPr>
          <w:sz w:val="16"/>
        </w:rPr>
        <w:t>—informed by a clear understanding of the stakes.</w:t>
      </w:r>
    </w:p>
    <w:p w14:paraId="4DEB4B49" w14:textId="77777777" w:rsidR="008E1720" w:rsidRPr="009460A1" w:rsidRDefault="008E1720" w:rsidP="008E1720">
      <w:pPr>
        <w:rPr>
          <w:sz w:val="16"/>
        </w:rPr>
      </w:pPr>
      <w:r w:rsidRPr="009460A1">
        <w:rPr>
          <w:sz w:val="16"/>
        </w:rPr>
        <w:t>BENEFITS: JOB CREATION. As reported in Science magazine, “The North American biotech business has grown to a behemoth that consists of more than 1,280 companies, with market capitalization exceeding $200 billion. Last year’s sales of $13.4 billion and revenues of $18.6 billion more than doubled the industry’s figures for 1993, according to consulting firm Ernst &amp; Young.” Moreover, in 2012, “American biotechnology companies spent $9.9 billion on research and development (R&amp;D)” to keep the pipeline of solutions and job creation flowing.</w:t>
      </w:r>
    </w:p>
    <w:p w14:paraId="56B41AD1" w14:textId="77777777" w:rsidR="008E1720" w:rsidRPr="009460A1" w:rsidRDefault="008E1720" w:rsidP="008E1720">
      <w:pPr>
        <w:rPr>
          <w:sz w:val="16"/>
        </w:rPr>
      </w:pPr>
      <w:r w:rsidRPr="009460A1">
        <w:rPr>
          <w:sz w:val="16"/>
        </w:rPr>
        <w:t>According to the Biotechnology Industry Organization, the industry is responsible for “directly employing 1.42 million Americans in high-quality jobs and indirectly supporting an additional 6.6 million workers; [and] the average biotechnology employee makes $77,595 annually, far above the national average salary.” Wages in the field remain “79% greater than the average paid in the overall national private sector.” By some estimates, “biomedical engineering jobs are expected to grow a staggering 72% by 2018, the highest percentage growth of any field by far.”</w:t>
      </w:r>
    </w:p>
    <w:p w14:paraId="5675A1F6" w14:textId="77777777" w:rsidR="008E1720" w:rsidRPr="009460A1" w:rsidRDefault="008E1720" w:rsidP="008E1720">
      <w:pPr>
        <w:rPr>
          <w:sz w:val="16"/>
        </w:rPr>
      </w:pPr>
      <w:r w:rsidRPr="009460A1">
        <w:rPr>
          <w:sz w:val="16"/>
        </w:rPr>
        <w:t>“The message is clear,” says the Battelle and Biotechnology Industry Organization and Biothreport, “a strong bioscience industry base offers the United States of America ... a high value economic driver. It stands out in its creation of high quality jobs, the breadth of markets it serves, and its research and development.”</w:t>
      </w:r>
    </w:p>
    <w:p w14:paraId="79D332A1" w14:textId="77777777" w:rsidR="008E1720" w:rsidRPr="009460A1" w:rsidRDefault="008E1720" w:rsidP="008E1720">
      <w:pPr>
        <w:rPr>
          <w:sz w:val="16"/>
        </w:rPr>
      </w:pPr>
      <w:r w:rsidRPr="009460A1">
        <w:rPr>
          <w:rStyle w:val="Emphasis"/>
        </w:rPr>
        <w:t xml:space="preserve">BENEFITS: </w:t>
      </w:r>
      <w:r w:rsidRPr="00F477EA">
        <w:rPr>
          <w:rStyle w:val="Emphasis"/>
          <w:highlight w:val="cyan"/>
        </w:rPr>
        <w:t>COMPETITIVENESS</w:t>
      </w:r>
      <w:r w:rsidRPr="009460A1">
        <w:rPr>
          <w:sz w:val="16"/>
        </w:rPr>
        <w:t>. The United States, however, is not alone in recognizing the enormous potential of biotech. The Battelle and Biotechnology Industry Organization report cites the “mounting global competition for bioscience industry development as both developed and developing nations seek to grow and advance in this high-wage, high-growth industry.”</w:t>
      </w:r>
    </w:p>
    <w:p w14:paraId="364A49A4" w14:textId="77777777" w:rsidR="008E1720" w:rsidRPr="009460A1" w:rsidRDefault="008E1720" w:rsidP="008E1720">
      <w:pPr>
        <w:rPr>
          <w:sz w:val="16"/>
        </w:rPr>
      </w:pPr>
      <w:r w:rsidRPr="009460A1">
        <w:rPr>
          <w:sz w:val="16"/>
        </w:rPr>
        <w:t xml:space="preserve">As the National Technical Information Service reports, “A number of nations have targeted biotechnology as being critical for future economic growth.” </w:t>
      </w:r>
      <w:r w:rsidRPr="00F477EA">
        <w:rPr>
          <w:rStyle w:val="Emphasis"/>
          <w:highlight w:val="cyan"/>
        </w:rPr>
        <w:t>China</w:t>
      </w:r>
      <w:r w:rsidRPr="00F477EA">
        <w:rPr>
          <w:sz w:val="16"/>
          <w:highlight w:val="cyan"/>
        </w:rPr>
        <w:t xml:space="preserve"> </w:t>
      </w:r>
      <w:r w:rsidRPr="00F477EA">
        <w:rPr>
          <w:rStyle w:val="StyleUnderline"/>
          <w:highlight w:val="cyan"/>
        </w:rPr>
        <w:t xml:space="preserve">is </w:t>
      </w:r>
      <w:r w:rsidRPr="00F477EA">
        <w:rPr>
          <w:rStyle w:val="Emphasis"/>
          <w:highlight w:val="cyan"/>
        </w:rPr>
        <w:t>investing heavily</w:t>
      </w:r>
      <w:r w:rsidRPr="00F477EA">
        <w:rPr>
          <w:rStyle w:val="StyleUnderline"/>
          <w:highlight w:val="cyan"/>
        </w:rPr>
        <w:t xml:space="preserve"> in</w:t>
      </w:r>
      <w:r w:rsidRPr="00F477EA">
        <w:rPr>
          <w:sz w:val="16"/>
          <w:highlight w:val="cyan"/>
        </w:rPr>
        <w:t xml:space="preserve"> </w:t>
      </w:r>
      <w:r w:rsidRPr="00F477EA">
        <w:rPr>
          <w:rStyle w:val="Emphasis"/>
          <w:highlight w:val="cyan"/>
        </w:rPr>
        <w:t>biotech</w:t>
      </w:r>
      <w:r w:rsidRPr="009460A1">
        <w:rPr>
          <w:sz w:val="16"/>
        </w:rPr>
        <w:t xml:space="preserve"> </w:t>
      </w:r>
      <w:r w:rsidRPr="009460A1">
        <w:rPr>
          <w:rStyle w:val="StyleUnderline"/>
        </w:rPr>
        <w:t>and</w:t>
      </w:r>
      <w:r w:rsidRPr="009460A1">
        <w:rPr>
          <w:sz w:val="16"/>
        </w:rPr>
        <w:t xml:space="preserve"> “</w:t>
      </w:r>
      <w:r w:rsidRPr="009460A1">
        <w:rPr>
          <w:rStyle w:val="StyleUnderline"/>
        </w:rPr>
        <w:t>hopes to keep the average</w:t>
      </w:r>
      <w:r w:rsidRPr="009460A1">
        <w:rPr>
          <w:sz w:val="16"/>
        </w:rPr>
        <w:t xml:space="preserve"> </w:t>
      </w:r>
      <w:r w:rsidRPr="00F477EA">
        <w:rPr>
          <w:rStyle w:val="Emphasis"/>
          <w:highlight w:val="cyan"/>
        </w:rPr>
        <w:t>annual</w:t>
      </w:r>
      <w:r w:rsidRPr="009460A1">
        <w:rPr>
          <w:sz w:val="16"/>
        </w:rPr>
        <w:t xml:space="preserve"> </w:t>
      </w:r>
      <w:r w:rsidRPr="009460A1">
        <w:rPr>
          <w:rStyle w:val="StyleUnderline"/>
        </w:rPr>
        <w:t>rate of</w:t>
      </w:r>
      <w:r w:rsidRPr="009460A1">
        <w:rPr>
          <w:sz w:val="16"/>
        </w:rPr>
        <w:t xml:space="preserve"> </w:t>
      </w:r>
      <w:r w:rsidRPr="00F477EA">
        <w:rPr>
          <w:rStyle w:val="Emphasis"/>
          <w:highlight w:val="cyan"/>
        </w:rPr>
        <w:t>growth</w:t>
      </w:r>
      <w:r w:rsidRPr="009460A1">
        <w:rPr>
          <w:sz w:val="16"/>
        </w:rPr>
        <w:t xml:space="preserve"> </w:t>
      </w:r>
      <w:r w:rsidRPr="009460A1">
        <w:rPr>
          <w:rStyle w:val="StyleUnderline"/>
        </w:rPr>
        <w:t>of the industry at</w:t>
      </w:r>
      <w:r w:rsidRPr="009460A1">
        <w:rPr>
          <w:sz w:val="16"/>
        </w:rPr>
        <w:t xml:space="preserve"> </w:t>
      </w:r>
      <w:r w:rsidRPr="00F477EA">
        <w:rPr>
          <w:rStyle w:val="Emphasis"/>
          <w:highlight w:val="cyan"/>
        </w:rPr>
        <w:t>20%</w:t>
      </w:r>
      <w:r w:rsidRPr="009460A1">
        <w:rPr>
          <w:sz w:val="16"/>
        </w:rPr>
        <w:t xml:space="preserve"> between 2013 and 2015.” Across the globe, biotech hubs and clusters are proliferating, taking center stage in the competitiveness strategies of countries both big and small. Not just in China, but in Canada (particularly the provinces of Ontario, Quebec, British Columbia), Asia (including Japan, Singapore, Taiwan, China, South Korea, Malaysia, and Australia), and Europe (especially Munich, Germany; Cambridge, United Kingdom; Basel, Switzerland; Oslo, Norway; as well as France, Denmark, Sweden, the Netherlands, and Belgium).</w:t>
      </w:r>
    </w:p>
    <w:p w14:paraId="5AF7FBDB" w14:textId="77777777" w:rsidR="008E1720" w:rsidRPr="009460A1" w:rsidRDefault="008E1720" w:rsidP="008E1720">
      <w:pPr>
        <w:rPr>
          <w:sz w:val="16"/>
        </w:rPr>
      </w:pPr>
      <w:r w:rsidRPr="009460A1">
        <w:rPr>
          <w:sz w:val="16"/>
        </w:rPr>
        <w:t xml:space="preserve">Our comparative advantage, though, is huge. We have the world’s greatest public and private research institutions, unique biomedical infrastructure, and strong federal support. The American system synchronizes the collaboration of academia, government, and the private sector, making us the global leader in delivering biotechnological developments. Our leadership, however, will be tested mightily in the years to come as demand grows and competition stiffens. </w:t>
      </w:r>
      <w:r w:rsidRPr="009460A1">
        <w:rPr>
          <w:rStyle w:val="Emphasis"/>
        </w:rPr>
        <w:t>Maintaining</w:t>
      </w:r>
      <w:r w:rsidRPr="009460A1">
        <w:rPr>
          <w:sz w:val="16"/>
        </w:rPr>
        <w:t xml:space="preserve"> </w:t>
      </w:r>
      <w:r w:rsidRPr="009460A1">
        <w:rPr>
          <w:rStyle w:val="StyleUnderline"/>
        </w:rPr>
        <w:t>our</w:t>
      </w:r>
      <w:r w:rsidRPr="009460A1">
        <w:rPr>
          <w:sz w:val="16"/>
        </w:rPr>
        <w:t xml:space="preserve"> </w:t>
      </w:r>
      <w:r w:rsidRPr="009460A1">
        <w:rPr>
          <w:rStyle w:val="Emphasis"/>
        </w:rPr>
        <w:t>excellence</w:t>
      </w:r>
      <w:r w:rsidRPr="009460A1">
        <w:rPr>
          <w:sz w:val="16"/>
        </w:rPr>
        <w:t xml:space="preserve"> </w:t>
      </w:r>
      <w:r w:rsidRPr="009460A1">
        <w:rPr>
          <w:rStyle w:val="StyleUnderline"/>
        </w:rPr>
        <w:t>in this field of the future is a</w:t>
      </w:r>
      <w:r w:rsidRPr="009460A1">
        <w:rPr>
          <w:sz w:val="16"/>
        </w:rPr>
        <w:t xml:space="preserve"> </w:t>
      </w:r>
      <w:r w:rsidRPr="009460A1">
        <w:rPr>
          <w:rStyle w:val="Emphasis"/>
        </w:rPr>
        <w:t>strategic</w:t>
      </w:r>
      <w:r w:rsidRPr="009460A1">
        <w:rPr>
          <w:sz w:val="16"/>
        </w:rPr>
        <w:t xml:space="preserve"> </w:t>
      </w:r>
      <w:r w:rsidRPr="009460A1">
        <w:rPr>
          <w:rStyle w:val="StyleUnderline"/>
        </w:rPr>
        <w:t>and</w:t>
      </w:r>
      <w:r w:rsidRPr="009460A1">
        <w:rPr>
          <w:sz w:val="16"/>
        </w:rPr>
        <w:t xml:space="preserve"> </w:t>
      </w:r>
      <w:r w:rsidRPr="009460A1">
        <w:rPr>
          <w:rStyle w:val="Emphasis"/>
        </w:rPr>
        <w:t>economic necessity</w:t>
      </w:r>
      <w:r w:rsidRPr="009460A1">
        <w:rPr>
          <w:sz w:val="16"/>
        </w:rPr>
        <w:t>.</w:t>
      </w:r>
    </w:p>
    <w:p w14:paraId="7685F43F" w14:textId="77777777" w:rsidR="008E1720" w:rsidRPr="009460A1" w:rsidRDefault="008E1720" w:rsidP="008E1720">
      <w:pPr>
        <w:rPr>
          <w:sz w:val="16"/>
        </w:rPr>
      </w:pPr>
      <w:r w:rsidRPr="009460A1">
        <w:rPr>
          <w:rStyle w:val="StyleUnderline"/>
        </w:rPr>
        <w:t>BENEFITS</w:t>
      </w:r>
      <w:r w:rsidRPr="009460A1">
        <w:rPr>
          <w:sz w:val="16"/>
        </w:rPr>
        <w:t xml:space="preserve">: </w:t>
      </w:r>
      <w:r w:rsidRPr="009460A1">
        <w:rPr>
          <w:rStyle w:val="StyleUnderline"/>
        </w:rPr>
        <w:t>REVOLUTIONIZING</w:t>
      </w:r>
      <w:r w:rsidRPr="009460A1">
        <w:rPr>
          <w:sz w:val="16"/>
        </w:rPr>
        <w:t xml:space="preserve"> </w:t>
      </w:r>
      <w:r w:rsidRPr="009460A1">
        <w:rPr>
          <w:rStyle w:val="Emphasis"/>
        </w:rPr>
        <w:t>HEALTH CARE</w:t>
      </w:r>
      <w:r w:rsidRPr="009460A1">
        <w:rPr>
          <w:sz w:val="16"/>
        </w:rPr>
        <w:t>. The field where biotechnology is expected to have its keenest impact is health care. The breakthroughs in diagnosing, preventing, and treating disease have not come as swiftly as predicted a decade ago. It turns out that diseases and disorders have more complicated origins than predisposition correlated to a single gene or set of genes. The genetic factors are themselves more complex than previously understood and many “nurture” issues also play a hand. Deciphering the multiform causes of human health problems has been complicated and time-consuming work, as has been deriving therapies from genomics and proteomics. Nevertheless, “more than 350 biotechnology-based drugs—designed to treat AIDS, Alzheimer’s disease, diabetes, heart disease, multiple sclerosis, and obesity, among other conditions—have started human clinical trials.” Increasingly, we will look to pharmacologists, makers of advanced medical devices and equipment, and providers of research, testing, and medical services to deliver better health care at far lower cost.</w:t>
      </w:r>
    </w:p>
    <w:p w14:paraId="0BF8001D" w14:textId="77777777" w:rsidR="008E1720" w:rsidRPr="009460A1" w:rsidRDefault="008E1720" w:rsidP="008E1720">
      <w:pPr>
        <w:rPr>
          <w:sz w:val="16"/>
        </w:rPr>
      </w:pPr>
      <w:r w:rsidRPr="009460A1">
        <w:rPr>
          <w:sz w:val="16"/>
        </w:rPr>
        <w:t>A report produced by the Human Genome Project (HGP) notes, “as our understanding at the molecular level of how things like diabetes or heart disease or schizophrenia come about, we should see a whole new generation of interventions, many of which will be drugs that are much more effective and precise than those available today. The HGP reports that “most new drugs based on the completed genome are still perhaps 10 to 15 years in the future.”</w:t>
      </w:r>
    </w:p>
    <w:p w14:paraId="44290950" w14:textId="77777777" w:rsidR="008E1720" w:rsidRPr="009460A1" w:rsidRDefault="008E1720" w:rsidP="008E1720">
      <w:pPr>
        <w:rPr>
          <w:sz w:val="16"/>
        </w:rPr>
      </w:pPr>
      <w:r w:rsidRPr="00F477EA">
        <w:rPr>
          <w:rStyle w:val="StyleUnderline"/>
          <w:highlight w:val="cyan"/>
        </w:rPr>
        <w:t>The next</w:t>
      </w:r>
      <w:r w:rsidRPr="009460A1">
        <w:rPr>
          <w:sz w:val="16"/>
        </w:rPr>
        <w:t xml:space="preserve"> </w:t>
      </w:r>
      <w:r w:rsidRPr="009460A1">
        <w:rPr>
          <w:rStyle w:val="StyleUnderline"/>
        </w:rPr>
        <w:t>great</w:t>
      </w:r>
      <w:r w:rsidRPr="009460A1">
        <w:rPr>
          <w:sz w:val="16"/>
        </w:rPr>
        <w:t xml:space="preserve"> </w:t>
      </w:r>
      <w:r w:rsidRPr="00F477EA">
        <w:rPr>
          <w:rStyle w:val="Emphasis"/>
          <w:highlight w:val="cyan"/>
        </w:rPr>
        <w:t>leap forward</w:t>
      </w:r>
      <w:r w:rsidRPr="00F477EA">
        <w:rPr>
          <w:sz w:val="16"/>
          <w:highlight w:val="cyan"/>
        </w:rPr>
        <w:t xml:space="preserve"> </w:t>
      </w:r>
      <w:r w:rsidRPr="00F477EA">
        <w:rPr>
          <w:rStyle w:val="StyleUnderline"/>
          <w:highlight w:val="cyan"/>
        </w:rPr>
        <w:t>is</w:t>
      </w:r>
      <w:r w:rsidRPr="009460A1">
        <w:rPr>
          <w:rStyle w:val="StyleUnderline"/>
        </w:rPr>
        <w:t xml:space="preserve"> the era of personalized</w:t>
      </w:r>
      <w:r w:rsidRPr="009460A1">
        <w:rPr>
          <w:sz w:val="16"/>
        </w:rPr>
        <w:t xml:space="preserve"> </w:t>
      </w:r>
      <w:r w:rsidRPr="00F477EA">
        <w:rPr>
          <w:rStyle w:val="Emphasis"/>
          <w:highlight w:val="cyan"/>
        </w:rPr>
        <w:t>medicine</w:t>
      </w:r>
      <w:r w:rsidRPr="009460A1">
        <w:rPr>
          <w:sz w:val="16"/>
        </w:rPr>
        <w:t>. It will soon be possible to have one’s personal genome sequenced for $1,000, providing individualized data on hereditary susceptibility to disease and enabling prevention and customized therapies that could “transform the practice of medicine.”</w:t>
      </w:r>
    </w:p>
    <w:p w14:paraId="7557256A" w14:textId="77777777" w:rsidR="008E1720" w:rsidRPr="009460A1" w:rsidRDefault="008E1720" w:rsidP="008E1720">
      <w:pPr>
        <w:rPr>
          <w:sz w:val="16"/>
        </w:rPr>
      </w:pPr>
      <w:r w:rsidRPr="009460A1">
        <w:rPr>
          <w:rStyle w:val="StyleUnderline"/>
        </w:rPr>
        <w:t>By some estimates</w:t>
      </w:r>
      <w:r w:rsidRPr="009460A1">
        <w:rPr>
          <w:sz w:val="16"/>
        </w:rPr>
        <w:t xml:space="preserve">, </w:t>
      </w:r>
      <w:r w:rsidRPr="009460A1">
        <w:rPr>
          <w:rStyle w:val="StyleUnderline"/>
        </w:rPr>
        <w:t>genetically based</w:t>
      </w:r>
      <w:r w:rsidRPr="009460A1">
        <w:rPr>
          <w:sz w:val="16"/>
        </w:rPr>
        <w:t xml:space="preserve"> </w:t>
      </w:r>
      <w:r w:rsidRPr="00F477EA">
        <w:rPr>
          <w:rStyle w:val="Emphasis"/>
          <w:highlight w:val="cyan"/>
        </w:rPr>
        <w:t>diagnostics</w:t>
      </w:r>
      <w:r w:rsidRPr="009460A1">
        <w:rPr>
          <w:sz w:val="16"/>
        </w:rPr>
        <w:t xml:space="preserve"> and preventative care </w:t>
      </w:r>
      <w:r w:rsidRPr="009460A1">
        <w:rPr>
          <w:rStyle w:val="StyleUnderline"/>
        </w:rPr>
        <w:t>could help</w:t>
      </w:r>
      <w:r w:rsidRPr="009460A1">
        <w:rPr>
          <w:sz w:val="16"/>
        </w:rPr>
        <w:t xml:space="preserve"> </w:t>
      </w:r>
      <w:r w:rsidRPr="00F477EA">
        <w:rPr>
          <w:rStyle w:val="Emphasis"/>
          <w:highlight w:val="cyan"/>
        </w:rPr>
        <w:t>stop health care costs</w:t>
      </w:r>
      <w:r w:rsidRPr="009460A1">
        <w:rPr>
          <w:sz w:val="16"/>
        </w:rPr>
        <w:t xml:space="preserve"> </w:t>
      </w:r>
      <w:r w:rsidRPr="009460A1">
        <w:rPr>
          <w:rStyle w:val="StyleUnderline"/>
        </w:rPr>
        <w:t>in their tracks</w:t>
      </w:r>
      <w:r w:rsidRPr="009460A1">
        <w:rPr>
          <w:sz w:val="16"/>
        </w:rPr>
        <w:t>—</w:t>
      </w:r>
      <w:r w:rsidRPr="009460A1">
        <w:rPr>
          <w:rStyle w:val="StyleUnderline"/>
        </w:rPr>
        <w:t>an</w:t>
      </w:r>
      <w:r w:rsidRPr="009460A1">
        <w:rPr>
          <w:sz w:val="16"/>
        </w:rPr>
        <w:t xml:space="preserve"> </w:t>
      </w:r>
      <w:r w:rsidRPr="009460A1">
        <w:rPr>
          <w:rStyle w:val="Emphasis"/>
        </w:rPr>
        <w:t>economic imperative</w:t>
      </w:r>
      <w:r w:rsidRPr="009460A1">
        <w:rPr>
          <w:sz w:val="16"/>
        </w:rPr>
        <w:t xml:space="preserve"> </w:t>
      </w:r>
      <w:r w:rsidRPr="009460A1">
        <w:rPr>
          <w:rStyle w:val="StyleUnderline"/>
        </w:rPr>
        <w:t>for a country that is reeling from the highest health care costs in the world</w:t>
      </w:r>
      <w:r w:rsidRPr="009460A1">
        <w:rPr>
          <w:sz w:val="16"/>
        </w:rPr>
        <w:t>. In 2010, the United States spent $2.6 trillion on health care—by far more in gross terms and as a share of Gross Domestic Product (GDP) than any other country. U.S. health care spending leapt from 7.2% of GDP in 1970 to 17.9% of GDP in 2010. No other country even comes close, and our costs continue to expand at a faster clip than our productivity.</w:t>
      </w:r>
    </w:p>
    <w:p w14:paraId="2B434E2B" w14:textId="77777777" w:rsidR="008E1720" w:rsidRPr="009460A1" w:rsidRDefault="008E1720" w:rsidP="008E1720">
      <w:pPr>
        <w:rPr>
          <w:sz w:val="16"/>
        </w:rPr>
      </w:pPr>
      <w:r w:rsidRPr="009460A1">
        <w:rPr>
          <w:sz w:val="16"/>
        </w:rPr>
        <w:t>Enormous health care costs are placing a debilitating strain on our households, enterprises, and public finances—an average of $8,402 per person per year and growing. In many instances, these expenses are borne by businesses struggling to compete in a price-sensitive global economy. In a 2010 survey of more than 500 U.S. chief financial officers and senior comptrollers about their cost concerns, the No. 1 by far was the rising expense of employee benefits, including health care and pensions. Moreover, rising health care costs play a significant role in massive federal and state budget imbalances that degrade our business environment and endanger the country’s prosperity. By expanding productivity, spurring job growth, and reining in health care costs, biotech innovation is an economic necessity.</w:t>
      </w:r>
    </w:p>
    <w:p w14:paraId="501A886F" w14:textId="77777777" w:rsidR="008E1720" w:rsidRPr="009460A1" w:rsidRDefault="008E1720" w:rsidP="008E1720">
      <w:pPr>
        <w:rPr>
          <w:sz w:val="16"/>
        </w:rPr>
      </w:pPr>
      <w:r w:rsidRPr="009460A1">
        <w:rPr>
          <w:sz w:val="16"/>
        </w:rPr>
        <w:t>A troubling aside is the little bang we get for our health care buck. In its January 2013 report titled U.S. Health in International Perspective: Shorter Lives, Poorer Health, the Institute of Medicine of the National Academies says that while the United States is “among the wealthiest nations in the world ... it is far from the healthiest. Although Americans’ life expectancy and health have improved over the past century, these gains have lagged behind those in other high- income countries.” Ranking 17 high-income countries by life expectancy at birth (in 2007), U.S. males and females placed 17th and 16th, respectively. The “health disadvantage prevails even though the United States spends far more per person on health care than any other nation.” The Institute went on to say that “[t]he tragedy is not that the United States is losing a competition with other countries, but that Americans are dying and suffering from illness and injury at rates that are demonstrably unnecessary.”</w:t>
      </w:r>
    </w:p>
    <w:p w14:paraId="24F0E8BC" w14:textId="77777777" w:rsidR="008E1720" w:rsidRPr="009460A1" w:rsidRDefault="008E1720" w:rsidP="008E1720">
      <w:pPr>
        <w:rPr>
          <w:sz w:val="16"/>
        </w:rPr>
      </w:pPr>
      <w:bookmarkStart w:id="8" w:name="_Hlk203395775"/>
      <w:r w:rsidRPr="009460A1">
        <w:rPr>
          <w:sz w:val="16"/>
        </w:rPr>
        <w:t xml:space="preserve">BENEFITS: </w:t>
      </w:r>
      <w:r w:rsidRPr="009460A1">
        <w:rPr>
          <w:rStyle w:val="StyleUnderline"/>
        </w:rPr>
        <w:t>MODERN</w:t>
      </w:r>
      <w:r w:rsidRPr="009460A1">
        <w:rPr>
          <w:sz w:val="16"/>
        </w:rPr>
        <w:t xml:space="preserve"> </w:t>
      </w:r>
      <w:r w:rsidRPr="009460A1">
        <w:rPr>
          <w:rStyle w:val="Emphasis"/>
        </w:rPr>
        <w:t>AG</w:t>
      </w:r>
      <w:r w:rsidRPr="009460A1">
        <w:rPr>
          <w:rStyle w:val="StyleUnderline"/>
        </w:rPr>
        <w:t>RICULTURE</w:t>
      </w:r>
      <w:r w:rsidRPr="009460A1">
        <w:rPr>
          <w:sz w:val="16"/>
        </w:rPr>
        <w:t xml:space="preserve">, </w:t>
      </w:r>
      <w:r w:rsidRPr="009460A1">
        <w:rPr>
          <w:rStyle w:val="Emphasis"/>
        </w:rPr>
        <w:t>ENERGY</w:t>
      </w:r>
      <w:r w:rsidRPr="009460A1">
        <w:rPr>
          <w:sz w:val="16"/>
        </w:rPr>
        <w:t xml:space="preserve">, </w:t>
      </w:r>
      <w:r w:rsidRPr="009460A1">
        <w:rPr>
          <w:rStyle w:val="StyleUnderline"/>
        </w:rPr>
        <w:t>AND JUSTICE</w:t>
      </w:r>
      <w:r w:rsidRPr="009460A1">
        <w:rPr>
          <w:sz w:val="16"/>
        </w:rPr>
        <w:t xml:space="preserve"> </w:t>
      </w:r>
      <w:r w:rsidRPr="009460A1">
        <w:rPr>
          <w:rStyle w:val="Emphasis"/>
        </w:rPr>
        <w:t>ADMINISTRATION</w:t>
      </w:r>
      <w:r w:rsidRPr="009460A1">
        <w:rPr>
          <w:sz w:val="16"/>
        </w:rPr>
        <w:t xml:space="preserve">. The </w:t>
      </w:r>
      <w:r w:rsidRPr="009460A1">
        <w:rPr>
          <w:rStyle w:val="StyleUnderline"/>
        </w:rPr>
        <w:t xml:space="preserve">benefits of </w:t>
      </w:r>
      <w:r w:rsidRPr="00F477EA">
        <w:rPr>
          <w:rStyle w:val="StyleUnderline"/>
          <w:highlight w:val="cyan"/>
        </w:rPr>
        <w:t>biotech</w:t>
      </w:r>
      <w:r w:rsidRPr="009460A1">
        <w:rPr>
          <w:rStyle w:val="StyleUnderline"/>
        </w:rPr>
        <w:t xml:space="preserve"> extend well beyond the ability to revolutionize</w:t>
      </w:r>
      <w:r w:rsidRPr="009460A1">
        <w:rPr>
          <w:sz w:val="16"/>
        </w:rPr>
        <w:t xml:space="preserve"> man’s </w:t>
      </w:r>
      <w:r w:rsidRPr="009460A1">
        <w:rPr>
          <w:rStyle w:val="StyleUnderline"/>
        </w:rPr>
        <w:t>ability to cost- efficiently predict, prevent, diagnose, and treat diseases</w:t>
      </w:r>
      <w:r w:rsidRPr="009460A1">
        <w:rPr>
          <w:sz w:val="16"/>
        </w:rPr>
        <w:t xml:space="preserve"> and disorders. </w:t>
      </w:r>
      <w:r w:rsidRPr="009460A1">
        <w:rPr>
          <w:rStyle w:val="StyleUnderline"/>
        </w:rPr>
        <w:t xml:space="preserve">The industry </w:t>
      </w:r>
      <w:r w:rsidRPr="00F477EA">
        <w:rPr>
          <w:rStyle w:val="StyleUnderline"/>
          <w:highlight w:val="cyan"/>
        </w:rPr>
        <w:t>will</w:t>
      </w:r>
      <w:r w:rsidRPr="00F477EA">
        <w:rPr>
          <w:sz w:val="16"/>
          <w:highlight w:val="cyan"/>
        </w:rPr>
        <w:t xml:space="preserve"> </w:t>
      </w:r>
      <w:r w:rsidRPr="00F477EA">
        <w:rPr>
          <w:rStyle w:val="Emphasis"/>
          <w:highlight w:val="cyan"/>
        </w:rPr>
        <w:t>factor heavily</w:t>
      </w:r>
      <w:r w:rsidRPr="00F477EA">
        <w:rPr>
          <w:sz w:val="16"/>
          <w:highlight w:val="cyan"/>
        </w:rPr>
        <w:t xml:space="preserve"> </w:t>
      </w:r>
      <w:r w:rsidRPr="00F477EA">
        <w:rPr>
          <w:rStyle w:val="StyleUnderline"/>
          <w:highlight w:val="cyan"/>
        </w:rPr>
        <w:t>in</w:t>
      </w:r>
      <w:r w:rsidRPr="009460A1">
        <w:rPr>
          <w:rStyle w:val="StyleUnderline"/>
        </w:rPr>
        <w:t xml:space="preserve"> </w:t>
      </w:r>
      <w:r w:rsidRPr="00F477EA">
        <w:rPr>
          <w:rStyle w:val="StyleUnderline"/>
          <w:highlight w:val="cyan"/>
        </w:rPr>
        <w:t>achieving</w:t>
      </w:r>
      <w:r w:rsidRPr="00F477EA">
        <w:rPr>
          <w:sz w:val="16"/>
          <w:highlight w:val="cyan"/>
        </w:rPr>
        <w:t xml:space="preserve"> </w:t>
      </w:r>
      <w:r w:rsidRPr="00F477EA">
        <w:rPr>
          <w:rStyle w:val="Emphasis"/>
          <w:highlight w:val="cyan"/>
        </w:rPr>
        <w:t>global energy</w:t>
      </w:r>
      <w:r w:rsidRPr="00F477EA">
        <w:rPr>
          <w:sz w:val="16"/>
          <w:highlight w:val="cyan"/>
        </w:rPr>
        <w:t xml:space="preserve">, </w:t>
      </w:r>
      <w:r w:rsidRPr="00F477EA">
        <w:rPr>
          <w:rStyle w:val="Emphasis"/>
          <w:highlight w:val="cyan"/>
        </w:rPr>
        <w:t>water</w:t>
      </w:r>
      <w:r w:rsidRPr="00F477EA">
        <w:rPr>
          <w:sz w:val="16"/>
          <w:highlight w:val="cyan"/>
        </w:rPr>
        <w:t xml:space="preserve">, </w:t>
      </w:r>
      <w:r w:rsidRPr="00F477EA">
        <w:rPr>
          <w:rStyle w:val="StyleUnderline"/>
          <w:highlight w:val="cyan"/>
        </w:rPr>
        <w:t>and</w:t>
      </w:r>
      <w:r w:rsidRPr="00F477EA">
        <w:rPr>
          <w:sz w:val="16"/>
          <w:highlight w:val="cyan"/>
        </w:rPr>
        <w:t xml:space="preserve"> </w:t>
      </w:r>
      <w:r w:rsidRPr="00F477EA">
        <w:rPr>
          <w:rStyle w:val="Emphasis"/>
          <w:highlight w:val="cyan"/>
        </w:rPr>
        <w:t>food security</w:t>
      </w:r>
      <w:r w:rsidRPr="009460A1">
        <w:rPr>
          <w:sz w:val="16"/>
        </w:rPr>
        <w:t xml:space="preserve">. </w:t>
      </w:r>
      <w:r w:rsidRPr="009460A1">
        <w:rPr>
          <w:rStyle w:val="StyleUnderline"/>
        </w:rPr>
        <w:t>Genetic</w:t>
      </w:r>
      <w:r w:rsidRPr="009460A1">
        <w:rPr>
          <w:sz w:val="16"/>
        </w:rPr>
        <w:t xml:space="preserve"> </w:t>
      </w:r>
      <w:r w:rsidRPr="00F477EA">
        <w:rPr>
          <w:rStyle w:val="Emphasis"/>
          <w:highlight w:val="cyan"/>
        </w:rPr>
        <w:t>tech</w:t>
      </w:r>
      <w:r w:rsidRPr="009460A1">
        <w:rPr>
          <w:rStyle w:val="StyleUnderline"/>
        </w:rPr>
        <w:t>nology</w:t>
      </w:r>
      <w:r w:rsidRPr="009460A1">
        <w:rPr>
          <w:sz w:val="16"/>
        </w:rPr>
        <w:t xml:space="preserve"> </w:t>
      </w:r>
      <w:r w:rsidRPr="009460A1">
        <w:rPr>
          <w:rStyle w:val="StyleUnderline"/>
        </w:rPr>
        <w:t>is helping render crops more</w:t>
      </w:r>
      <w:r w:rsidRPr="009460A1">
        <w:rPr>
          <w:sz w:val="16"/>
        </w:rPr>
        <w:t xml:space="preserve"> </w:t>
      </w:r>
      <w:r w:rsidRPr="009460A1">
        <w:rPr>
          <w:rStyle w:val="Emphasis"/>
        </w:rPr>
        <w:t>disease resistant</w:t>
      </w:r>
      <w:r w:rsidRPr="009460A1">
        <w:rPr>
          <w:sz w:val="16"/>
        </w:rPr>
        <w:t xml:space="preserve">, </w:t>
      </w:r>
      <w:r w:rsidRPr="009460A1">
        <w:rPr>
          <w:rStyle w:val="Emphasis"/>
        </w:rPr>
        <w:t>water efficient</w:t>
      </w:r>
      <w:r w:rsidRPr="009460A1">
        <w:rPr>
          <w:sz w:val="16"/>
        </w:rPr>
        <w:t xml:space="preserve">, and nutritious, </w:t>
      </w:r>
      <w:r w:rsidRPr="009460A1">
        <w:rPr>
          <w:rStyle w:val="StyleUnderline"/>
        </w:rPr>
        <w:t xml:space="preserve">and may be </w:t>
      </w:r>
      <w:r w:rsidRPr="00F477EA">
        <w:rPr>
          <w:rStyle w:val="StyleUnderline"/>
          <w:highlight w:val="cyan"/>
        </w:rPr>
        <w:t>the</w:t>
      </w:r>
      <w:r w:rsidRPr="00F477EA">
        <w:rPr>
          <w:sz w:val="16"/>
          <w:highlight w:val="cyan"/>
        </w:rPr>
        <w:t xml:space="preserve"> </w:t>
      </w:r>
      <w:r w:rsidRPr="00F477EA">
        <w:rPr>
          <w:rStyle w:val="Emphasis"/>
          <w:highlight w:val="cyan"/>
        </w:rPr>
        <w:t>only way</w:t>
      </w:r>
      <w:r w:rsidRPr="00F477EA">
        <w:rPr>
          <w:sz w:val="16"/>
          <w:highlight w:val="cyan"/>
        </w:rPr>
        <w:t xml:space="preserve"> </w:t>
      </w:r>
      <w:r w:rsidRPr="00F477EA">
        <w:rPr>
          <w:rStyle w:val="StyleUnderline"/>
          <w:highlight w:val="cyan"/>
        </w:rPr>
        <w:t>to meet</w:t>
      </w:r>
      <w:r w:rsidRPr="00F477EA">
        <w:rPr>
          <w:sz w:val="16"/>
          <w:highlight w:val="cyan"/>
        </w:rPr>
        <w:t xml:space="preserve"> </w:t>
      </w:r>
      <w:r w:rsidRPr="009460A1">
        <w:rPr>
          <w:rStyle w:val="Emphasis"/>
        </w:rPr>
        <w:t>global food</w:t>
      </w:r>
      <w:r w:rsidRPr="009460A1">
        <w:rPr>
          <w:sz w:val="16"/>
        </w:rPr>
        <w:t xml:space="preserve"> </w:t>
      </w:r>
      <w:r w:rsidRPr="00F477EA">
        <w:rPr>
          <w:rStyle w:val="StyleUnderline"/>
          <w:highlight w:val="cyan"/>
        </w:rPr>
        <w:t>demand</w:t>
      </w:r>
      <w:r w:rsidRPr="009460A1">
        <w:rPr>
          <w:sz w:val="16"/>
        </w:rPr>
        <w:t>—expected to double by 2050—while protecting natural resources. More than 13.3 million farmers around the world use agricultural biotechnology to increase yields, prevent damage from insects and pests, and reduce farming’s impact on the environment.</w:t>
      </w:r>
    </w:p>
    <w:p w14:paraId="491D490A" w14:textId="77777777" w:rsidR="008E1720" w:rsidRPr="009460A1" w:rsidRDefault="008E1720" w:rsidP="008E1720">
      <w:pPr>
        <w:rPr>
          <w:sz w:val="16"/>
        </w:rPr>
      </w:pPr>
      <w:r w:rsidRPr="00F477EA">
        <w:rPr>
          <w:rStyle w:val="StyleUnderline"/>
          <w:highlight w:val="cyan"/>
        </w:rPr>
        <w:t>In</w:t>
      </w:r>
      <w:r w:rsidRPr="009460A1">
        <w:rPr>
          <w:rStyle w:val="StyleUnderline"/>
        </w:rPr>
        <w:t xml:space="preserve"> the</w:t>
      </w:r>
      <w:r w:rsidRPr="009460A1">
        <w:rPr>
          <w:sz w:val="16"/>
        </w:rPr>
        <w:t xml:space="preserve"> </w:t>
      </w:r>
      <w:r w:rsidRPr="00F477EA">
        <w:rPr>
          <w:rStyle w:val="Emphasis"/>
          <w:highlight w:val="cyan"/>
        </w:rPr>
        <w:t>energy</w:t>
      </w:r>
      <w:r w:rsidRPr="009460A1">
        <w:rPr>
          <w:rStyle w:val="Emphasis"/>
        </w:rPr>
        <w:t xml:space="preserve"> sector</w:t>
      </w:r>
      <w:r w:rsidRPr="009460A1">
        <w:rPr>
          <w:sz w:val="16"/>
        </w:rPr>
        <w:t xml:space="preserve">, </w:t>
      </w:r>
      <w:r w:rsidRPr="009460A1">
        <w:rPr>
          <w:rStyle w:val="StyleUnderline"/>
        </w:rPr>
        <w:t xml:space="preserve">genetic know-how is being </w:t>
      </w:r>
      <w:r w:rsidRPr="00F477EA">
        <w:rPr>
          <w:rStyle w:val="StyleUnderline"/>
          <w:highlight w:val="cyan"/>
        </w:rPr>
        <w:t>employed</w:t>
      </w:r>
      <w:r w:rsidRPr="009460A1">
        <w:rPr>
          <w:rStyle w:val="StyleUnderline"/>
        </w:rPr>
        <w:t xml:space="preserve"> to</w:t>
      </w:r>
      <w:r w:rsidRPr="009460A1">
        <w:rPr>
          <w:sz w:val="16"/>
        </w:rPr>
        <w:t xml:space="preserve"> alter how plants turn sunlight into chemical energy, making possible new, cheaper, and more </w:t>
      </w:r>
      <w:r w:rsidRPr="00F477EA">
        <w:rPr>
          <w:rStyle w:val="Emphasis"/>
          <w:highlight w:val="cyan"/>
        </w:rPr>
        <w:t>environmentally friendly</w:t>
      </w:r>
      <w:r w:rsidRPr="009460A1">
        <w:rPr>
          <w:rStyle w:val="StyleUnderline"/>
        </w:rPr>
        <w:t xml:space="preserve"> forms of</w:t>
      </w:r>
      <w:r w:rsidRPr="009460A1">
        <w:rPr>
          <w:sz w:val="16"/>
        </w:rPr>
        <w:t xml:space="preserve"> </w:t>
      </w:r>
      <w:r w:rsidRPr="00F477EA">
        <w:rPr>
          <w:rStyle w:val="Emphasis"/>
          <w:highlight w:val="cyan"/>
        </w:rPr>
        <w:t>biofuel</w:t>
      </w:r>
      <w:r w:rsidRPr="009460A1">
        <w:rPr>
          <w:sz w:val="16"/>
        </w:rPr>
        <w:t>. Craig Venter, widely credited as the first person to sequence the human genome, is working to genetically modify algae to produce energy. No fewer than 50 biorefineries are being built across North America to test and refine technologies to produce biofuels and chemicals from renewable biomass, which can help reduce greenhouse gas emissions. Even in the administration of justice, biotechnology is transforming the state of the art, helping genetically identify the guilty and exonerate the innocent.</w:t>
      </w:r>
    </w:p>
    <w:p w14:paraId="0387EF2F" w14:textId="77777777" w:rsidR="008E1720" w:rsidRPr="009460A1" w:rsidRDefault="008E1720" w:rsidP="008E1720">
      <w:pPr>
        <w:rPr>
          <w:sz w:val="16"/>
        </w:rPr>
      </w:pPr>
      <w:r w:rsidRPr="009460A1">
        <w:rPr>
          <w:sz w:val="16"/>
        </w:rPr>
        <w:t>BENEFITS: TRANSFORMING THE FUTURE. Despite the array of impressive benefits that genetic science has already yielded, Science magazine predicts that “biotech’s best years are yet to come, particularly in the pharmaceutical trade.” The National Research Council’s study titled A New Biology for the 21st Century notes that “</w:t>
      </w:r>
      <w:r w:rsidRPr="00F477EA">
        <w:rPr>
          <w:rStyle w:val="StyleUnderline"/>
          <w:highlight w:val="cyan"/>
        </w:rPr>
        <w:t>advances in</w:t>
      </w:r>
      <w:r w:rsidRPr="009460A1">
        <w:rPr>
          <w:rStyle w:val="StyleUnderline"/>
        </w:rPr>
        <w:t xml:space="preserve"> the</w:t>
      </w:r>
      <w:r w:rsidRPr="009460A1">
        <w:rPr>
          <w:sz w:val="16"/>
        </w:rPr>
        <w:t xml:space="preserve"> </w:t>
      </w:r>
      <w:r w:rsidRPr="00F477EA">
        <w:rPr>
          <w:rStyle w:val="Emphasis"/>
          <w:highlight w:val="cyan"/>
        </w:rPr>
        <w:t>life sciences</w:t>
      </w:r>
      <w:r w:rsidRPr="009460A1">
        <w:rPr>
          <w:sz w:val="16"/>
        </w:rPr>
        <w:t xml:space="preserve"> </w:t>
      </w:r>
      <w:r w:rsidRPr="009460A1">
        <w:rPr>
          <w:rStyle w:val="StyleUnderline"/>
        </w:rPr>
        <w:t>have the potential to</w:t>
      </w:r>
      <w:r w:rsidRPr="009460A1">
        <w:rPr>
          <w:sz w:val="16"/>
        </w:rPr>
        <w:t xml:space="preserve"> </w:t>
      </w:r>
      <w:r w:rsidRPr="00F477EA">
        <w:rPr>
          <w:rStyle w:val="Emphasis"/>
          <w:highlight w:val="cyan"/>
        </w:rPr>
        <w:t>contribute</w:t>
      </w:r>
      <w:r w:rsidRPr="009460A1">
        <w:rPr>
          <w:rStyle w:val="Emphasis"/>
        </w:rPr>
        <w:t xml:space="preserve"> </w:t>
      </w:r>
      <w:r w:rsidRPr="00F477EA">
        <w:rPr>
          <w:rStyle w:val="Emphasis"/>
          <w:highlight w:val="cyan"/>
        </w:rPr>
        <w:t>innovative</w:t>
      </w:r>
      <w:r w:rsidRPr="009460A1">
        <w:rPr>
          <w:sz w:val="16"/>
        </w:rPr>
        <w:t xml:space="preserve"> </w:t>
      </w:r>
      <w:r w:rsidRPr="009460A1">
        <w:rPr>
          <w:rStyle w:val="StyleUnderline"/>
        </w:rPr>
        <w:t>and mutually</w:t>
      </w:r>
      <w:r w:rsidRPr="009460A1">
        <w:rPr>
          <w:sz w:val="16"/>
        </w:rPr>
        <w:t xml:space="preserve"> </w:t>
      </w:r>
      <w:r w:rsidRPr="009460A1">
        <w:rPr>
          <w:rStyle w:val="Emphasis"/>
        </w:rPr>
        <w:t xml:space="preserve">reinforcing </w:t>
      </w:r>
      <w:r w:rsidRPr="00F477EA">
        <w:rPr>
          <w:rStyle w:val="Emphasis"/>
          <w:highlight w:val="cyan"/>
        </w:rPr>
        <w:t>solutions</w:t>
      </w:r>
      <w:r w:rsidRPr="00F477EA">
        <w:rPr>
          <w:sz w:val="16"/>
          <w:highlight w:val="cyan"/>
        </w:rPr>
        <w:t xml:space="preserve"> </w:t>
      </w:r>
      <w:r w:rsidRPr="00F477EA">
        <w:rPr>
          <w:rStyle w:val="StyleUnderline"/>
          <w:highlight w:val="cyan"/>
        </w:rPr>
        <w:t>to</w:t>
      </w:r>
      <w:r w:rsidRPr="00F477EA">
        <w:rPr>
          <w:sz w:val="16"/>
          <w:highlight w:val="cyan"/>
        </w:rPr>
        <w:t xml:space="preserve"> </w:t>
      </w:r>
      <w:r w:rsidRPr="00F477EA">
        <w:rPr>
          <w:rStyle w:val="Emphasis"/>
          <w:highlight w:val="cyan"/>
        </w:rPr>
        <w:t>global</w:t>
      </w:r>
      <w:r w:rsidRPr="009460A1">
        <w:rPr>
          <w:rStyle w:val="Emphasis"/>
        </w:rPr>
        <w:t>-reaching</w:t>
      </w:r>
      <w:r w:rsidRPr="009460A1">
        <w:rPr>
          <w:sz w:val="16"/>
        </w:rPr>
        <w:t xml:space="preserve">, </w:t>
      </w:r>
      <w:r w:rsidRPr="009460A1">
        <w:rPr>
          <w:rStyle w:val="Emphasis"/>
        </w:rPr>
        <w:t xml:space="preserve">societal </w:t>
      </w:r>
      <w:r w:rsidRPr="00F477EA">
        <w:rPr>
          <w:rStyle w:val="Emphasis"/>
          <w:highlight w:val="cyan"/>
        </w:rPr>
        <w:t>challenges</w:t>
      </w:r>
      <w:r w:rsidRPr="009460A1">
        <w:rPr>
          <w:sz w:val="16"/>
        </w:rPr>
        <w:t xml:space="preserve"> ... </w:t>
      </w:r>
      <w:r w:rsidRPr="009460A1">
        <w:rPr>
          <w:rStyle w:val="StyleUnderline"/>
        </w:rPr>
        <w:t>and at the same time, serve as the basis for new industries that will</w:t>
      </w:r>
      <w:r w:rsidRPr="009460A1">
        <w:rPr>
          <w:sz w:val="16"/>
        </w:rPr>
        <w:t xml:space="preserve"> </w:t>
      </w:r>
      <w:r w:rsidRPr="009460A1">
        <w:rPr>
          <w:rStyle w:val="Emphasis"/>
        </w:rPr>
        <w:t>anchor</w:t>
      </w:r>
      <w:r w:rsidRPr="009460A1">
        <w:rPr>
          <w:sz w:val="16"/>
        </w:rPr>
        <w:t xml:space="preserve"> </w:t>
      </w:r>
      <w:r w:rsidRPr="009460A1">
        <w:rPr>
          <w:rStyle w:val="StyleUnderline"/>
        </w:rPr>
        <w:t>the economies of</w:t>
      </w:r>
      <w:r w:rsidRPr="009460A1">
        <w:rPr>
          <w:sz w:val="16"/>
        </w:rPr>
        <w:t xml:space="preserve"> </w:t>
      </w:r>
      <w:r w:rsidRPr="009460A1">
        <w:rPr>
          <w:rStyle w:val="Emphasis"/>
        </w:rPr>
        <w:t>the future</w:t>
      </w:r>
      <w:r w:rsidRPr="009460A1">
        <w:rPr>
          <w:sz w:val="16"/>
        </w:rPr>
        <w:t>.”</w:t>
      </w:r>
    </w:p>
    <w:bookmarkEnd w:id="8"/>
    <w:p w14:paraId="10EF9CCB" w14:textId="77777777" w:rsidR="008E1720" w:rsidRPr="009460A1" w:rsidRDefault="008E1720" w:rsidP="008E1720">
      <w:r w:rsidRPr="009460A1">
        <w:t>[Text Condensed, None Omitted]</w:t>
      </w:r>
    </w:p>
    <w:p w14:paraId="535ECC7F" w14:textId="77777777" w:rsidR="008E1720" w:rsidRPr="009460A1" w:rsidRDefault="008E1720" w:rsidP="008E1720">
      <w:pPr>
        <w:rPr>
          <w:sz w:val="10"/>
        </w:rPr>
      </w:pPr>
      <w:r w:rsidRPr="009460A1">
        <w:rPr>
          <w:sz w:val="10"/>
        </w:rPr>
        <w:t>Perhaps most exciting is that we find ourselves in the infancy of what MIT calls the “Third Revolution”—in which the “convergence of life sciences, physical sciences and engineering” will spawn revolutionary “new products and processes with new market opportunities.” The potential was captured by authors John Naisbitt and Patricia Aburdene in their book Megatrends 2000: “As we move through the next millennium, biotechnology will be as important as the computer.” Looking ahead to 2050, The Economist says, “Medical miracles are likely to come from genetically targeted drugs, vaccines that do not need refrigeration during transport and stem cells that grow new tissues.” MEETING A FUNDAMENTAL CHALLENGE. Such a future will not come to fruition, however, unless we are able to sustain a fertile environment in which the promise of biotech can blossom to its full potential—a strategic objective that can’t be achieved without a modern, efficient patent system. The patent system is an integral component of America’s overall innovation system—one that doesn’t run on autopilot, oblivious to the legal and economic environment. It is a complex architecture that is responsive to public policy choices and incentives that will either nurture or stymie it. Moreover, the view that intellectual property is bad for society is on the rise at home and abroad. An informed public discussion is essential to ensure that policymaking is positively influenced by educated public sentiment. Why Patent Policy Matters The intellectual property rights (IPR) protection system has been the lifeblood of American economic prowess since the birth of the nation. Its foundations were established in Article I of the U.S. Constitution, which empowered Congress “to promote the progress of science and useful arts, by securing for limited times to authors and inventors the exclusive right to their respective writings and discoveries.” In 1790, Congress exercised this authority to establish a national patent system for granting intellectual property protection to “any new and useful art, machine, manufacture, or composition of matter, or any new or useful improvement thereof.” Now, as then, the award of a U.S. patent confers on the recipient the exclusive right to make, use, and sell an invention for a limited period of time (usually 20 years) in exchange for public disclosure of the invention. The system is administered by the U.S. Patent and Trademark Office (USPTO) and enforced by the federal courts. Patent types UTILITY PATENTS: any new and useful process, machine, article of manufacture, or composition of matter, or nay new and useful improvement thereof. DESIGN PATENTS: new, original, and ornamental design for an article of manufacture. PLANT PATENTS: production of any distinct and new variety of plant. Patent criteria 1. The subject matter must be patentable, falling under the three types of patents listed above. 2. The subject of the patent must have utility, meaning that it’s “useful.” 3. It must by novel, that is to say the invention was not known, used or patented here or in another country prior to invention by the patent applicant. 4. It must be nonobvious—not readily apparent subject matter to someone of ordinary skills. 5. One must be able to sufficiently describe it (enablement). Each of these criteria is open to interpretation and challenge, which makes patent administration difficult and litigation prolific. More than two centuries later, patent-driven innovation remains America’s fountainhead for job creation, productivity, and a rising quality of life. Nearly half of U.S. GDP since World War II has been derived from patent-reliant technology. IP-intensive industries employ more than 40 million workers and generate $7.7 trillion in gross output (nearly 33% of the total). The IP system will continue to pace our country’s development, particularly in the trade-based global economy where the sustaining a high rate of innovation is crucial. Importance to Biotech. While we rely on the IP system to stimulate innovation across the economy, the modern biotech sector is perhaps the most patent dependent by virtue of the enormous costs of discovery in such a long-lead and labor-intensive industry. It takes nearly 10 years and on average costs $1.8 billion to bring a new pharmaceutical to market. Even longer periods of time and higher costs are required to produce genetically derived therapies—in which failure is an integral part of the discovery process. “Typically, less than 1% of the compounds examined in the pre-clinical period make it into human testing. Only 20% of the compounds entering clinical trials survive the development process and gain Food and Drug Administration approval.” Without having to incur these monumental development costs, imitators can readily reproduce winning therapies and offer them at far lower prices than those who bore the sacrifice of discovery. Lower costs sound appealing to a cash-strapped health care system. But without the ability to recoup their investments, the willingness of biotech innovators to spend enormous sums necessary on investigation will wither, starving the pipeline of new therapies. This dynamic is especially relevant to “recombinant protein therapeutics” (RPT), the most promising biomedical frontier. The process of mixing and matching genetic material to derive therapies is exceptionally expensive, and the products are harder to bring to market than conventional drugs. This is why RPT development depends so heavily on patent protection. “Patents,” reports the National Institutes of Health (NIH), “have largely played their traditional role of inducing investment in engineering and product development, including expensive post-discovery clinical research to prove safety and efficacy.” What would our innovation system look like without patents? It’s hard to imagine that it would be much to look at given that the primary alternative would be trade secrecy. But the high cost of seeking patent protection overseas, among other reasons, is elevating the status of trade secrecy as an IP tool of choice, despite its chief shortcoming. As the NIH points out, “trade secret protection lasts for as long as the secret is kept confidential. If the secret is never publicly disclosed, it will never lose its protection. If the secret is uncovered by means of industrial espionage, disloyal employees, theft, or the like, the owner of the secret has legal recourse against those who misappropriated the secret, or anyone who procured it through such impropriety.” Protection is not afforded, however, “in the event that someone managed to successfully duplicate the recipe by legitimate means.” A trend toward greater trade secrecy to avoid the pitfall of an insufficient patent regime poses two significant problems. For companies, it’s unsustainable because today’s technology makes inimitability exceedingly difficult to maintain. For society, it’s undesirable because secrecy deeply undermines the scientific process that feeds on the kind of transparency and collaboration that the patent system was conceived to deliver. Opting for trade secrecy over patent protection will have a chilling effect on innovation and threatens to undermine broad-ranging scientific advancement. The quality of innovation touches our lives and enterprises in so many ways. Thus, we are all stakeholders in the patent debate and, in particular, the life science patent debate. U.S. Patent System: The Challenges Biotech, though a highly unique sector and particularly reliant on IP, must meet the same patent criteria for its innovations as apply to those of all other industries and faces the same challenges posed by the administration of the system. Regardless of industry, winning a patent for a “discovery” or “invention” requires the claimant to meet a four-part test. The discovery or invention must be novel. It must have usefulness. It must be unobvious. And it must be adequately described. As simple as these requirements may appear, devising and applying fair, rational, and up-to- date criteria for each standard is extremely difficult, particularly when the system is dealing with complex, technical material in a high-stakes environment. Biotech, like other industries, lives  at the mercy of the USPTO and suffers greatly when the IPR process is deficient, as does our economy from jobs and opportunity lost. Three problems continue to loom large with our patent system in general—a significant and persistent backlog of patent applications, poor patent quality, and an increasing level of IPR litigation and violation. A poorly performing patent system is a major liability when speed to market, first-mover positioning, and cost control in a global economy are necessities, particularly in the frontier biotechnology field where the United States must remain a world leader. [CHART OMITTED]</w:t>
      </w:r>
    </w:p>
    <w:p w14:paraId="76D7F92D" w14:textId="77777777" w:rsidR="008E1720" w:rsidRPr="009460A1" w:rsidRDefault="008E1720" w:rsidP="008E1720">
      <w:r w:rsidRPr="009460A1">
        <w:t>[Text Condensed, None Omitted]</w:t>
      </w:r>
    </w:p>
    <w:p w14:paraId="567F39C5" w14:textId="77777777" w:rsidR="008E1720" w:rsidRPr="009460A1" w:rsidRDefault="008E1720" w:rsidP="008E1720">
      <w:pPr>
        <w:rPr>
          <w:sz w:val="16"/>
        </w:rPr>
      </w:pPr>
      <w:r w:rsidRPr="009460A1">
        <w:rPr>
          <w:rStyle w:val="Emphasis"/>
        </w:rPr>
        <w:t>BACKLOGS</w:t>
      </w:r>
      <w:r w:rsidRPr="009460A1">
        <w:rPr>
          <w:sz w:val="16"/>
        </w:rPr>
        <w:t xml:space="preserve"> </w:t>
      </w:r>
      <w:r w:rsidRPr="009460A1">
        <w:rPr>
          <w:rStyle w:val="StyleUnderline"/>
        </w:rPr>
        <w:t>AND</w:t>
      </w:r>
      <w:r w:rsidRPr="009460A1">
        <w:rPr>
          <w:sz w:val="16"/>
        </w:rPr>
        <w:t xml:space="preserve"> </w:t>
      </w:r>
      <w:r w:rsidRPr="009460A1">
        <w:rPr>
          <w:rStyle w:val="Emphasis"/>
        </w:rPr>
        <w:t>DELAY</w:t>
      </w:r>
      <w:r w:rsidRPr="009460A1">
        <w:rPr>
          <w:sz w:val="16"/>
        </w:rPr>
        <w:t xml:space="preserve">. As of September 2012, the USPTOs reported a logjam of unexamined patent applications exceeding 608,000 submissions. First Office Action Pendency (the average number of months from the patent application filing date to the date a “First Office Action” [i.e., the first documentary action made by the examiner regarding the substance of the patent is dispatched by the USPTO]) is currently 21.9 months. Traditional Total Pendency (the time that a patent application is originally filed to when the USPTO issues or abandons the patent) is currently 32.4 months. In 2008, the USPTO director, noting the trend of increasing applications and longer pendency periods, stated that </w:t>
      </w:r>
      <w:r w:rsidRPr="00F477EA">
        <w:rPr>
          <w:rStyle w:val="StyleUnderline"/>
          <w:highlight w:val="cyan"/>
        </w:rPr>
        <w:t>the</w:t>
      </w:r>
      <w:r w:rsidRPr="009460A1">
        <w:rPr>
          <w:rStyle w:val="StyleUnderline"/>
        </w:rPr>
        <w:t xml:space="preserve"> office’s “</w:t>
      </w:r>
      <w:r w:rsidRPr="009460A1">
        <w:rPr>
          <w:rStyle w:val="Emphasis"/>
        </w:rPr>
        <w:t xml:space="preserve">biggest </w:t>
      </w:r>
      <w:r w:rsidRPr="00F477EA">
        <w:rPr>
          <w:rStyle w:val="Emphasis"/>
          <w:highlight w:val="cyan"/>
        </w:rPr>
        <w:t>challenge</w:t>
      </w:r>
      <w:r w:rsidRPr="00F477EA">
        <w:rPr>
          <w:sz w:val="16"/>
          <w:highlight w:val="cyan"/>
        </w:rPr>
        <w:t xml:space="preserve"> </w:t>
      </w:r>
      <w:r w:rsidRPr="00F477EA">
        <w:rPr>
          <w:rStyle w:val="StyleUnderline"/>
          <w:highlight w:val="cyan"/>
        </w:rPr>
        <w:t>is to address</w:t>
      </w:r>
      <w:r w:rsidRPr="009460A1">
        <w:rPr>
          <w:rStyle w:val="StyleUnderline"/>
        </w:rPr>
        <w:t xml:space="preserve"> the growth of pendency and the</w:t>
      </w:r>
      <w:r w:rsidRPr="009460A1">
        <w:rPr>
          <w:sz w:val="16"/>
        </w:rPr>
        <w:t xml:space="preserve"> </w:t>
      </w:r>
      <w:r w:rsidRPr="00F477EA">
        <w:rPr>
          <w:rStyle w:val="Emphasis"/>
          <w:highlight w:val="cyan"/>
        </w:rPr>
        <w:t>backlog</w:t>
      </w:r>
      <w:r w:rsidRPr="009460A1">
        <w:rPr>
          <w:sz w:val="16"/>
        </w:rPr>
        <w:t xml:space="preserve"> of patent applications waiting to be examined </w:t>
      </w:r>
      <w:r w:rsidRPr="00F477EA">
        <w:rPr>
          <w:rStyle w:val="StyleUnderline"/>
          <w:highlight w:val="cyan"/>
        </w:rPr>
        <w:t>while</w:t>
      </w:r>
      <w:r w:rsidRPr="00F477EA">
        <w:rPr>
          <w:sz w:val="16"/>
          <w:highlight w:val="cyan"/>
        </w:rPr>
        <w:t xml:space="preserve"> </w:t>
      </w:r>
      <w:r w:rsidRPr="00F477EA">
        <w:rPr>
          <w:rStyle w:val="Emphasis"/>
          <w:highlight w:val="cyan"/>
        </w:rPr>
        <w:t>maintaining</w:t>
      </w:r>
      <w:r w:rsidRPr="009460A1">
        <w:rPr>
          <w:rStyle w:val="Emphasis"/>
        </w:rPr>
        <w:t xml:space="preserve"> high </w:t>
      </w:r>
      <w:r w:rsidRPr="00F477EA">
        <w:rPr>
          <w:rStyle w:val="Emphasis"/>
          <w:highlight w:val="cyan"/>
        </w:rPr>
        <w:t>quality</w:t>
      </w:r>
      <w:r w:rsidRPr="009460A1">
        <w:rPr>
          <w:sz w:val="16"/>
        </w:rPr>
        <w:t>.”</w:t>
      </w:r>
    </w:p>
    <w:p w14:paraId="69D80F4F" w14:textId="77777777" w:rsidR="008E1720" w:rsidRPr="009460A1" w:rsidRDefault="008E1720" w:rsidP="008E1720">
      <w:pPr>
        <w:rPr>
          <w:sz w:val="16"/>
        </w:rPr>
      </w:pPr>
      <w:r w:rsidRPr="009460A1">
        <w:rPr>
          <w:sz w:val="16"/>
        </w:rPr>
        <w:t>In 2012, the USPTO received more than 576,000 applications, three times the number submitted in 1992. Each year the applications are more technical and challenging. Meanwhile, the USPTO continues to experience difficulty maintaining a qualified cadre of examiners able to make good decisions in a timely fashion.</w:t>
      </w:r>
    </w:p>
    <w:p w14:paraId="20D03440" w14:textId="77777777" w:rsidR="008E1720" w:rsidRPr="009460A1" w:rsidRDefault="008E1720" w:rsidP="008E1720">
      <w:pPr>
        <w:rPr>
          <w:sz w:val="16"/>
        </w:rPr>
      </w:pPr>
      <w:r w:rsidRPr="009460A1">
        <w:rPr>
          <w:sz w:val="16"/>
        </w:rPr>
        <w:t>POOR PATENT NOTICE AND QUALITY. The USPTO’s deficit in human capital not creates only a sclerotic patent system but also one that issues too many poor-quality patents. Poor patents (those that are overly broad or don’t truly meet the novelty, utility, obviousness, and describe- ability criteria) impede innovation as does the rejection or delay of legitimate applications.</w:t>
      </w:r>
    </w:p>
    <w:p w14:paraId="6E7139F6" w14:textId="77777777" w:rsidR="008E1720" w:rsidRPr="009460A1" w:rsidRDefault="008E1720" w:rsidP="008E1720">
      <w:pPr>
        <w:rPr>
          <w:sz w:val="16"/>
        </w:rPr>
      </w:pPr>
      <w:r w:rsidRPr="009460A1">
        <w:rPr>
          <w:sz w:val="16"/>
        </w:rPr>
        <w:t>As former Senator John Sununu pointed out in a recent Boston Globe editorial, “When the U.S. Patent and Trademark Office issues a patent that is overly vague, broad, or trivial, it invites uncertainty and litigation.”</w:t>
      </w:r>
    </w:p>
    <w:p w14:paraId="08C993D9" w14:textId="77777777" w:rsidR="008E1720" w:rsidRPr="009460A1" w:rsidRDefault="008E1720" w:rsidP="008E1720">
      <w:pPr>
        <w:rPr>
          <w:sz w:val="16"/>
        </w:rPr>
      </w:pPr>
      <w:r w:rsidRPr="009460A1">
        <w:rPr>
          <w:rStyle w:val="StyleUnderline"/>
        </w:rPr>
        <w:t>Moreover</w:t>
      </w:r>
      <w:r w:rsidRPr="009460A1">
        <w:rPr>
          <w:sz w:val="16"/>
        </w:rPr>
        <w:t xml:space="preserve">, </w:t>
      </w:r>
      <w:r w:rsidRPr="00F477EA">
        <w:rPr>
          <w:rStyle w:val="Emphasis"/>
          <w:highlight w:val="cyan"/>
        </w:rPr>
        <w:t>insufficient</w:t>
      </w:r>
      <w:r w:rsidRPr="009460A1">
        <w:rPr>
          <w:sz w:val="16"/>
        </w:rPr>
        <w:t xml:space="preserve"> </w:t>
      </w:r>
      <w:r w:rsidRPr="009460A1">
        <w:rPr>
          <w:rStyle w:val="StyleUnderline"/>
        </w:rPr>
        <w:t xml:space="preserve">patent </w:t>
      </w:r>
      <w:r w:rsidRPr="00F477EA">
        <w:rPr>
          <w:rStyle w:val="StyleUnderline"/>
          <w:highlight w:val="cyan"/>
        </w:rPr>
        <w:t>notice</w:t>
      </w:r>
      <w:r w:rsidRPr="009460A1">
        <w:rPr>
          <w:rStyle w:val="StyleUnderline"/>
        </w:rPr>
        <w:t xml:space="preserve"> and titling </w:t>
      </w:r>
      <w:r w:rsidRPr="00F477EA">
        <w:rPr>
          <w:rStyle w:val="StyleUnderline"/>
          <w:highlight w:val="cyan"/>
        </w:rPr>
        <w:t>is a</w:t>
      </w:r>
      <w:r w:rsidRPr="009460A1">
        <w:rPr>
          <w:sz w:val="16"/>
        </w:rPr>
        <w:t xml:space="preserve"> </w:t>
      </w:r>
      <w:r w:rsidRPr="009460A1">
        <w:rPr>
          <w:rStyle w:val="Emphasis"/>
        </w:rPr>
        <w:t xml:space="preserve">significant </w:t>
      </w:r>
      <w:r w:rsidRPr="00F477EA">
        <w:rPr>
          <w:rStyle w:val="Emphasis"/>
          <w:highlight w:val="cyan"/>
        </w:rPr>
        <w:t>burden</w:t>
      </w:r>
      <w:r w:rsidRPr="009460A1">
        <w:rPr>
          <w:sz w:val="16"/>
        </w:rPr>
        <w:t xml:space="preserve"> </w:t>
      </w:r>
      <w:r w:rsidRPr="009460A1">
        <w:rPr>
          <w:rStyle w:val="StyleUnderline"/>
        </w:rPr>
        <w:t>on the system</w:t>
      </w:r>
      <w:r w:rsidRPr="009460A1">
        <w:rPr>
          <w:sz w:val="16"/>
        </w:rPr>
        <w:t xml:space="preserve">. Ill-defined and poorly publicized patents in particular, and </w:t>
      </w:r>
      <w:r w:rsidRPr="00F477EA">
        <w:rPr>
          <w:rStyle w:val="Emphasis"/>
          <w:highlight w:val="cyan"/>
        </w:rPr>
        <w:t>improper</w:t>
      </w:r>
      <w:r w:rsidRPr="009460A1">
        <w:rPr>
          <w:sz w:val="16"/>
        </w:rPr>
        <w:t xml:space="preserve"> </w:t>
      </w:r>
      <w:r w:rsidRPr="009460A1">
        <w:rPr>
          <w:rStyle w:val="StyleUnderline"/>
        </w:rPr>
        <w:t>patent</w:t>
      </w:r>
      <w:r w:rsidRPr="009460A1">
        <w:rPr>
          <w:sz w:val="16"/>
        </w:rPr>
        <w:t xml:space="preserve"> </w:t>
      </w:r>
      <w:r w:rsidRPr="00F477EA">
        <w:rPr>
          <w:rStyle w:val="Emphasis"/>
          <w:highlight w:val="cyan"/>
        </w:rPr>
        <w:t>decisions</w:t>
      </w:r>
      <w:r w:rsidRPr="009460A1">
        <w:rPr>
          <w:sz w:val="16"/>
        </w:rPr>
        <w:t xml:space="preserve"> more </w:t>
      </w:r>
      <w:r w:rsidRPr="009460A1">
        <w:rPr>
          <w:rStyle w:val="StyleUnderline"/>
        </w:rPr>
        <w:t>generally</w:t>
      </w:r>
      <w:r w:rsidRPr="009460A1">
        <w:rPr>
          <w:sz w:val="16"/>
        </w:rPr>
        <w:t xml:space="preserve">, </w:t>
      </w:r>
      <w:r w:rsidRPr="00F477EA">
        <w:rPr>
          <w:rStyle w:val="StyleUnderline"/>
          <w:highlight w:val="cyan"/>
        </w:rPr>
        <w:t>foster</w:t>
      </w:r>
      <w:r w:rsidRPr="00F477EA">
        <w:rPr>
          <w:sz w:val="16"/>
          <w:highlight w:val="cyan"/>
        </w:rPr>
        <w:t xml:space="preserve"> </w:t>
      </w:r>
      <w:r w:rsidRPr="00F477EA">
        <w:rPr>
          <w:rStyle w:val="Emphasis"/>
          <w:highlight w:val="cyan"/>
        </w:rPr>
        <w:t>resource-sapping litigation</w:t>
      </w:r>
      <w:r w:rsidRPr="009460A1">
        <w:rPr>
          <w:sz w:val="16"/>
        </w:rPr>
        <w:t xml:space="preserve"> </w:t>
      </w:r>
      <w:r w:rsidRPr="009460A1">
        <w:rPr>
          <w:rStyle w:val="StyleUnderline"/>
        </w:rPr>
        <w:t xml:space="preserve">that enriches lawyers </w:t>
      </w:r>
      <w:r w:rsidRPr="00F477EA">
        <w:rPr>
          <w:rStyle w:val="StyleUnderline"/>
          <w:highlight w:val="cyan"/>
        </w:rPr>
        <w:t>at the</w:t>
      </w:r>
      <w:r w:rsidRPr="00F477EA">
        <w:rPr>
          <w:sz w:val="16"/>
          <w:highlight w:val="cyan"/>
        </w:rPr>
        <w:t xml:space="preserve"> </w:t>
      </w:r>
      <w:r w:rsidRPr="00F477EA">
        <w:rPr>
          <w:rStyle w:val="Emphasis"/>
          <w:highlight w:val="cyan"/>
        </w:rPr>
        <w:t>expense</w:t>
      </w:r>
      <w:r w:rsidRPr="00F477EA">
        <w:rPr>
          <w:sz w:val="16"/>
          <w:highlight w:val="cyan"/>
        </w:rPr>
        <w:t xml:space="preserve"> </w:t>
      </w:r>
      <w:r w:rsidRPr="00F477EA">
        <w:rPr>
          <w:rStyle w:val="StyleUnderline"/>
          <w:highlight w:val="cyan"/>
        </w:rPr>
        <w:t>of</w:t>
      </w:r>
      <w:r w:rsidRPr="00F477EA">
        <w:rPr>
          <w:sz w:val="16"/>
          <w:highlight w:val="cyan"/>
        </w:rPr>
        <w:t xml:space="preserve"> </w:t>
      </w:r>
      <w:r w:rsidRPr="00F477EA">
        <w:rPr>
          <w:rStyle w:val="Emphasis"/>
          <w:highlight w:val="cyan"/>
        </w:rPr>
        <w:t>r</w:t>
      </w:r>
      <w:r w:rsidRPr="009460A1">
        <w:rPr>
          <w:rStyle w:val="StyleUnderline"/>
        </w:rPr>
        <w:t>esearch</w:t>
      </w:r>
      <w:r w:rsidRPr="009460A1">
        <w:rPr>
          <w:sz w:val="16"/>
        </w:rPr>
        <w:t xml:space="preserve"> </w:t>
      </w:r>
      <w:r w:rsidRPr="00F477EA">
        <w:rPr>
          <w:rStyle w:val="Emphasis"/>
          <w:highlight w:val="cyan"/>
        </w:rPr>
        <w:t>and</w:t>
      </w:r>
      <w:r w:rsidRPr="009460A1">
        <w:rPr>
          <w:sz w:val="16"/>
        </w:rPr>
        <w:t xml:space="preserve"> </w:t>
      </w:r>
      <w:r w:rsidRPr="009460A1">
        <w:rPr>
          <w:rStyle w:val="StyleUnderline"/>
        </w:rPr>
        <w:t>product</w:t>
      </w:r>
      <w:r w:rsidRPr="009460A1">
        <w:rPr>
          <w:sz w:val="16"/>
        </w:rPr>
        <w:t xml:space="preserve"> </w:t>
      </w:r>
      <w:r w:rsidRPr="00F477EA">
        <w:rPr>
          <w:rStyle w:val="Emphasis"/>
          <w:highlight w:val="cyan"/>
        </w:rPr>
        <w:t>d</w:t>
      </w:r>
      <w:r w:rsidRPr="009460A1">
        <w:rPr>
          <w:rStyle w:val="StyleUnderline"/>
        </w:rPr>
        <w:t>evelopment</w:t>
      </w:r>
      <w:r w:rsidRPr="009460A1">
        <w:rPr>
          <w:sz w:val="16"/>
        </w:rPr>
        <w:t>. According to one study of gene patents, more than one-third of a sampling examined was deficient.</w:t>
      </w:r>
    </w:p>
    <w:p w14:paraId="38399A83" w14:textId="77777777" w:rsidR="008E1720" w:rsidRPr="009460A1" w:rsidRDefault="008E1720" w:rsidP="008E1720">
      <w:pPr>
        <w:rPr>
          <w:sz w:val="16"/>
        </w:rPr>
      </w:pPr>
      <w:r w:rsidRPr="009460A1">
        <w:rPr>
          <w:sz w:val="16"/>
        </w:rPr>
        <w:t>Not only do these insufficiencies stem from patent examiners who aren’t up to speed on technology, but the lack of technological expertise by the judges who hear patent cases contributes to the problem.</w:t>
      </w:r>
    </w:p>
    <w:p w14:paraId="14E973A7" w14:textId="77777777" w:rsidR="008E1720" w:rsidRPr="009460A1" w:rsidRDefault="008E1720" w:rsidP="008E1720">
      <w:pPr>
        <w:rPr>
          <w:sz w:val="16"/>
        </w:rPr>
      </w:pPr>
      <w:r w:rsidRPr="009460A1">
        <w:rPr>
          <w:rStyle w:val="StyleUnderline"/>
        </w:rPr>
        <w:t>LAWSUIT ABUSE</w:t>
      </w:r>
      <w:r w:rsidRPr="009460A1">
        <w:rPr>
          <w:sz w:val="16"/>
        </w:rPr>
        <w:t xml:space="preserve">. For those who successfully navigate the USPTO’s wickets and obtain a patent, </w:t>
      </w:r>
      <w:r w:rsidRPr="009460A1">
        <w:rPr>
          <w:rStyle w:val="StyleUnderline"/>
        </w:rPr>
        <w:t>another</w:t>
      </w:r>
      <w:r w:rsidRPr="009460A1">
        <w:rPr>
          <w:sz w:val="16"/>
        </w:rPr>
        <w:t xml:space="preserve"> </w:t>
      </w:r>
      <w:r w:rsidRPr="00F477EA">
        <w:rPr>
          <w:rStyle w:val="Emphasis"/>
          <w:highlight w:val="cyan"/>
        </w:rPr>
        <w:t>major problem</w:t>
      </w:r>
      <w:r w:rsidRPr="009460A1">
        <w:rPr>
          <w:sz w:val="16"/>
        </w:rPr>
        <w:t xml:space="preserve"> </w:t>
      </w:r>
      <w:r w:rsidRPr="009460A1">
        <w:rPr>
          <w:rStyle w:val="StyleUnderline"/>
        </w:rPr>
        <w:t>awaits</w:t>
      </w:r>
      <w:r w:rsidRPr="009460A1">
        <w:rPr>
          <w:sz w:val="16"/>
        </w:rPr>
        <w:t xml:space="preserve">—costly </w:t>
      </w:r>
      <w:r w:rsidRPr="00F477EA">
        <w:rPr>
          <w:rStyle w:val="Emphasis"/>
          <w:highlight w:val="cyan"/>
        </w:rPr>
        <w:t>lawsuit abuse</w:t>
      </w:r>
      <w:r w:rsidRPr="009460A1">
        <w:rPr>
          <w:sz w:val="16"/>
        </w:rPr>
        <w:t xml:space="preserve">. </w:t>
      </w:r>
      <w:r w:rsidRPr="009460A1">
        <w:rPr>
          <w:rStyle w:val="StyleUnderline"/>
        </w:rPr>
        <w:t>The problem has reached</w:t>
      </w:r>
      <w:r w:rsidRPr="009460A1">
        <w:rPr>
          <w:sz w:val="16"/>
        </w:rPr>
        <w:t xml:space="preserve"> </w:t>
      </w:r>
      <w:r w:rsidRPr="009460A1">
        <w:rPr>
          <w:rStyle w:val="Emphasis"/>
        </w:rPr>
        <w:t>epic proportions</w:t>
      </w:r>
      <w:r w:rsidRPr="009460A1">
        <w:rPr>
          <w:sz w:val="16"/>
        </w:rPr>
        <w:t xml:space="preserve"> </w:t>
      </w:r>
      <w:r w:rsidRPr="009460A1">
        <w:rPr>
          <w:rStyle w:val="StyleUnderline"/>
        </w:rPr>
        <w:t>with the emergence of sophisticated “</w:t>
      </w:r>
      <w:r w:rsidRPr="009460A1">
        <w:rPr>
          <w:rStyle w:val="Emphasis"/>
        </w:rPr>
        <w:t>patent trolls</w:t>
      </w:r>
      <w:r w:rsidRPr="009460A1">
        <w:rPr>
          <w:rStyle w:val="StyleUnderline"/>
        </w:rPr>
        <w:t>.”</w:t>
      </w:r>
      <w:r w:rsidRPr="009460A1">
        <w:rPr>
          <w:sz w:val="16"/>
        </w:rPr>
        <w:t xml:space="preserve"> These are entities that exist for the purpose of filing patent lawsuits. The White House has described them as “firms who do not practice the patents they own and instead engage in aggressive litigation to collect license and other fees from alleged infringers”</w:t>
      </w:r>
    </w:p>
    <w:p w14:paraId="5B067BE6" w14:textId="77777777" w:rsidR="008E1720" w:rsidRPr="009460A1" w:rsidRDefault="008E1720" w:rsidP="008E1720">
      <w:pPr>
        <w:rPr>
          <w:sz w:val="16"/>
        </w:rPr>
      </w:pPr>
      <w:r w:rsidRPr="009460A1">
        <w:rPr>
          <w:sz w:val="16"/>
        </w:rPr>
        <w:t>A 2007 study by the University of Houston Law Center found that patent litigation increased 120% between 1990 and 2005. The American Enterprise Institute observes: “Patent law has turned into a legal game ... [and] there is an increasing trend of parties buying up patents and then suing companies that touch those patents.” These “parties,” otherwise known as patent trolls, have “perfected the art of turning patents into a lottery.”</w:t>
      </w:r>
    </w:p>
    <w:p w14:paraId="22CC032B" w14:textId="77777777" w:rsidR="008E1720" w:rsidRPr="009460A1" w:rsidRDefault="008E1720" w:rsidP="008E1720">
      <w:pPr>
        <w:rPr>
          <w:sz w:val="16"/>
        </w:rPr>
      </w:pPr>
      <w:r w:rsidRPr="009460A1">
        <w:rPr>
          <w:sz w:val="16"/>
        </w:rPr>
        <w:t xml:space="preserve">As described in a 2011 Harvard Business Review article, “[M]any of these patent trolls don’t produce anything, but rather scoop up patents, wait for a successful product or service to come to market, and then threaten to sue the ‘infringers.’ </w:t>
      </w:r>
      <w:r w:rsidRPr="009460A1">
        <w:rPr>
          <w:rStyle w:val="StyleUnderline"/>
        </w:rPr>
        <w:t xml:space="preserve">The </w:t>
      </w:r>
      <w:r w:rsidRPr="00F477EA">
        <w:rPr>
          <w:rStyle w:val="StyleUnderline"/>
          <w:highlight w:val="cyan"/>
        </w:rPr>
        <w:t>targets</w:t>
      </w:r>
      <w:r w:rsidRPr="009460A1">
        <w:rPr>
          <w:rStyle w:val="StyleUnderline"/>
        </w:rPr>
        <w:t xml:space="preserve"> of their</w:t>
      </w:r>
      <w:r w:rsidRPr="009460A1">
        <w:rPr>
          <w:sz w:val="16"/>
        </w:rPr>
        <w:t xml:space="preserve"> </w:t>
      </w:r>
      <w:r w:rsidRPr="009460A1">
        <w:rPr>
          <w:rStyle w:val="Emphasis"/>
        </w:rPr>
        <w:t>lawsuits</w:t>
      </w:r>
      <w:r w:rsidRPr="009460A1">
        <w:rPr>
          <w:sz w:val="16"/>
        </w:rPr>
        <w:t xml:space="preserve"> </w:t>
      </w:r>
      <w:r w:rsidRPr="00F477EA">
        <w:rPr>
          <w:rStyle w:val="StyleUnderline"/>
          <w:highlight w:val="cyan"/>
        </w:rPr>
        <w:t>are</w:t>
      </w:r>
      <w:r w:rsidRPr="009460A1">
        <w:rPr>
          <w:rStyle w:val="StyleUnderline"/>
        </w:rPr>
        <w:t xml:space="preserve"> often the</w:t>
      </w:r>
      <w:r w:rsidRPr="009460A1">
        <w:rPr>
          <w:sz w:val="16"/>
        </w:rPr>
        <w:t xml:space="preserve"> </w:t>
      </w:r>
      <w:r w:rsidRPr="00F477EA">
        <w:rPr>
          <w:rStyle w:val="Emphasis"/>
          <w:highlight w:val="cyan"/>
        </w:rPr>
        <w:t>startups</w:t>
      </w:r>
      <w:r w:rsidRPr="009460A1">
        <w:rPr>
          <w:sz w:val="16"/>
        </w:rPr>
        <w:t xml:space="preserve"> </w:t>
      </w:r>
      <w:r w:rsidRPr="009460A1">
        <w:rPr>
          <w:rStyle w:val="StyleUnderline"/>
        </w:rPr>
        <w:t xml:space="preserve">that are </w:t>
      </w:r>
      <w:r w:rsidRPr="00F477EA">
        <w:rPr>
          <w:rStyle w:val="StyleUnderline"/>
          <w:highlight w:val="cyan"/>
        </w:rPr>
        <w:t>trying to drive</w:t>
      </w:r>
      <w:r w:rsidRPr="00F477EA">
        <w:rPr>
          <w:sz w:val="16"/>
          <w:highlight w:val="cyan"/>
        </w:rPr>
        <w:t xml:space="preserve"> </w:t>
      </w:r>
      <w:r w:rsidRPr="009460A1">
        <w:rPr>
          <w:rStyle w:val="Emphasis"/>
        </w:rPr>
        <w:t xml:space="preserve">real </w:t>
      </w:r>
      <w:r w:rsidRPr="00F477EA">
        <w:rPr>
          <w:rStyle w:val="Emphasis"/>
          <w:highlight w:val="cyan"/>
        </w:rPr>
        <w:t>innovation</w:t>
      </w:r>
      <w:r w:rsidRPr="009460A1">
        <w:rPr>
          <w:sz w:val="16"/>
        </w:rPr>
        <w:t xml:space="preserve"> </w:t>
      </w:r>
      <w:r w:rsidRPr="009460A1">
        <w:rPr>
          <w:rStyle w:val="StyleUnderline"/>
        </w:rPr>
        <w:t>in our economy</w:t>
      </w:r>
      <w:r w:rsidRPr="009460A1">
        <w:rPr>
          <w:sz w:val="16"/>
        </w:rPr>
        <w:t>, companies that rarely have the resources to fight back.” “</w:t>
      </w:r>
      <w:r w:rsidRPr="009460A1">
        <w:rPr>
          <w:rStyle w:val="StyleUnderline"/>
        </w:rPr>
        <w:t>Patent</w:t>
      </w:r>
      <w:r w:rsidRPr="009460A1">
        <w:rPr>
          <w:sz w:val="16"/>
        </w:rPr>
        <w:t xml:space="preserve"> </w:t>
      </w:r>
      <w:r w:rsidRPr="009460A1">
        <w:rPr>
          <w:rStyle w:val="Emphasis"/>
        </w:rPr>
        <w:t>lawsuits</w:t>
      </w:r>
      <w:r w:rsidRPr="009460A1">
        <w:rPr>
          <w:sz w:val="16"/>
        </w:rPr>
        <w:t xml:space="preserve">, on average, </w:t>
      </w:r>
      <w:r w:rsidRPr="00F477EA">
        <w:rPr>
          <w:rStyle w:val="Emphasis"/>
          <w:highlight w:val="cyan"/>
        </w:rPr>
        <w:t>cost</w:t>
      </w:r>
      <w:r w:rsidRPr="009460A1">
        <w:rPr>
          <w:sz w:val="16"/>
        </w:rPr>
        <w:t xml:space="preserve"> </w:t>
      </w:r>
      <w:r w:rsidRPr="009460A1">
        <w:rPr>
          <w:rStyle w:val="StyleUnderline"/>
        </w:rPr>
        <w:t>about $10 million,</w:t>
      </w:r>
      <w:r w:rsidRPr="009460A1">
        <w:rPr>
          <w:sz w:val="16"/>
        </w:rPr>
        <w:t xml:space="preserve"> </w:t>
      </w:r>
      <w:r w:rsidRPr="009460A1">
        <w:rPr>
          <w:rStyle w:val="Emphasis"/>
        </w:rPr>
        <w:t>take</w:t>
      </w:r>
      <w:r w:rsidRPr="009460A1">
        <w:rPr>
          <w:sz w:val="16"/>
        </w:rPr>
        <w:t xml:space="preserve"> </w:t>
      </w:r>
      <w:r w:rsidRPr="009460A1">
        <w:rPr>
          <w:rStyle w:val="StyleUnderline"/>
        </w:rPr>
        <w:t>about</w:t>
      </w:r>
      <w:r w:rsidRPr="009460A1">
        <w:rPr>
          <w:sz w:val="16"/>
        </w:rPr>
        <w:t xml:space="preserve"> </w:t>
      </w:r>
      <w:r w:rsidRPr="009460A1">
        <w:rPr>
          <w:rStyle w:val="Emphasis"/>
        </w:rPr>
        <w:t xml:space="preserve">five </w:t>
      </w:r>
      <w:r w:rsidRPr="00F477EA">
        <w:rPr>
          <w:rStyle w:val="Emphasis"/>
          <w:highlight w:val="cyan"/>
        </w:rPr>
        <w:t>years</w:t>
      </w:r>
      <w:r w:rsidRPr="009460A1">
        <w:rPr>
          <w:sz w:val="16"/>
        </w:rPr>
        <w:t xml:space="preserve"> </w:t>
      </w:r>
      <w:r w:rsidRPr="009460A1">
        <w:rPr>
          <w:rStyle w:val="StyleUnderline"/>
        </w:rPr>
        <w:t>to process</w:t>
      </w:r>
      <w:r w:rsidRPr="009460A1">
        <w:rPr>
          <w:sz w:val="16"/>
        </w:rPr>
        <w:t xml:space="preserve">, </w:t>
      </w:r>
      <w:r w:rsidRPr="00F477EA">
        <w:rPr>
          <w:rStyle w:val="StyleUnderline"/>
          <w:highlight w:val="cyan"/>
        </w:rPr>
        <w:t>and</w:t>
      </w:r>
      <w:r w:rsidRPr="009460A1">
        <w:rPr>
          <w:rStyle w:val="StyleUnderline"/>
        </w:rPr>
        <w:t xml:space="preserve"> ultimately</w:t>
      </w:r>
      <w:r w:rsidRPr="009460A1">
        <w:rPr>
          <w:sz w:val="16"/>
        </w:rPr>
        <w:t xml:space="preserve"> </w:t>
      </w:r>
      <w:r w:rsidRPr="00F477EA">
        <w:rPr>
          <w:rStyle w:val="Emphasis"/>
          <w:highlight w:val="cyan"/>
        </w:rPr>
        <w:t>inhibit</w:t>
      </w:r>
      <w:r w:rsidRPr="009460A1">
        <w:rPr>
          <w:rStyle w:val="Emphasis"/>
        </w:rPr>
        <w:t xml:space="preserve"> future scientific </w:t>
      </w:r>
      <w:r w:rsidRPr="00F477EA">
        <w:rPr>
          <w:rStyle w:val="Emphasis"/>
          <w:highlight w:val="cyan"/>
        </w:rPr>
        <w:t>developments</w:t>
      </w:r>
      <w:r w:rsidRPr="009460A1">
        <w:rPr>
          <w:sz w:val="16"/>
        </w:rPr>
        <w:t xml:space="preserve">.” This is </w:t>
      </w:r>
      <w:r w:rsidRPr="009460A1">
        <w:rPr>
          <w:rStyle w:val="Emphasis"/>
        </w:rPr>
        <w:t>time and money</w:t>
      </w:r>
      <w:r w:rsidRPr="009460A1">
        <w:rPr>
          <w:sz w:val="16"/>
        </w:rPr>
        <w:t xml:space="preserve"> </w:t>
      </w:r>
      <w:r w:rsidRPr="009460A1">
        <w:rPr>
          <w:rStyle w:val="StyleUnderline"/>
        </w:rPr>
        <w:t>that could</w:t>
      </w:r>
      <w:r w:rsidRPr="009460A1">
        <w:rPr>
          <w:sz w:val="16"/>
        </w:rPr>
        <w:t xml:space="preserve"> </w:t>
      </w:r>
      <w:r w:rsidRPr="00F477EA">
        <w:rPr>
          <w:rStyle w:val="Emphasis"/>
          <w:highlight w:val="cyan"/>
        </w:rPr>
        <w:t>otherwise</w:t>
      </w:r>
      <w:r w:rsidRPr="009460A1">
        <w:rPr>
          <w:rStyle w:val="Emphasis"/>
        </w:rPr>
        <w:t xml:space="preserve"> be </w:t>
      </w:r>
      <w:r w:rsidRPr="00F477EA">
        <w:rPr>
          <w:rStyle w:val="Emphasis"/>
          <w:highlight w:val="cyan"/>
        </w:rPr>
        <w:t>devoted</w:t>
      </w:r>
      <w:r w:rsidRPr="009460A1">
        <w:rPr>
          <w:sz w:val="16"/>
        </w:rPr>
        <w:t xml:space="preserve"> </w:t>
      </w:r>
      <w:r w:rsidRPr="00F477EA">
        <w:rPr>
          <w:rStyle w:val="StyleUnderline"/>
          <w:highlight w:val="cyan"/>
        </w:rPr>
        <w:t>to</w:t>
      </w:r>
      <w:r w:rsidRPr="009460A1">
        <w:rPr>
          <w:rStyle w:val="StyleUnderline"/>
        </w:rPr>
        <w:t xml:space="preserve"> inquiry and </w:t>
      </w:r>
      <w:r w:rsidRPr="00F477EA">
        <w:rPr>
          <w:rStyle w:val="StyleUnderline"/>
          <w:highlight w:val="cyan"/>
        </w:rPr>
        <w:t>innovation</w:t>
      </w:r>
      <w:r w:rsidRPr="009460A1">
        <w:rPr>
          <w:sz w:val="16"/>
        </w:rPr>
        <w:t>. PricewaterhouseCoopers reports that the biotechnology and information technology sectors are seeing the fastest rise in patent dispute cases.</w:t>
      </w:r>
    </w:p>
    <w:p w14:paraId="07A24F95" w14:textId="77777777" w:rsidR="008E1720" w:rsidRDefault="008E1720" w:rsidP="008E1720"/>
    <w:p w14:paraId="78D3BB20" w14:textId="77777777" w:rsidR="008E1720" w:rsidRDefault="008E1720" w:rsidP="008E1720">
      <w:pPr>
        <w:pStyle w:val="Heading2"/>
      </w:pPr>
      <w:bookmarkStart w:id="9" w:name="_Hlk210807708"/>
      <w:r>
        <w:t>Solvency</w:t>
      </w:r>
    </w:p>
    <w:p w14:paraId="6DBEBD13" w14:textId="77777777" w:rsidR="008E1720" w:rsidRPr="00377285" w:rsidRDefault="008E1720" w:rsidP="008E1720"/>
    <w:p w14:paraId="496864E2" w14:textId="77777777" w:rsidR="008E1720" w:rsidRPr="00E432EE" w:rsidRDefault="008E1720" w:rsidP="008E1720">
      <w:pPr>
        <w:pStyle w:val="Heading3"/>
      </w:pPr>
      <w:bookmarkStart w:id="10" w:name="_Hlk214096066"/>
      <w:r w:rsidRPr="00E432EE">
        <w:t>Capacity Turn---1NC</w:t>
      </w:r>
    </w:p>
    <w:p w14:paraId="44F309FE" w14:textId="77777777" w:rsidR="008E1720" w:rsidRPr="00E432EE" w:rsidRDefault="008E1720" w:rsidP="008E1720">
      <w:pPr>
        <w:pStyle w:val="Heading4"/>
      </w:pPr>
      <w:r w:rsidRPr="00E432EE">
        <w:t xml:space="preserve">The United States federal government should fire all workers working for the Trump administration and preclude replacement hiring or volunteer labor. </w:t>
      </w:r>
    </w:p>
    <w:p w14:paraId="3AD33196" w14:textId="77777777" w:rsidR="008E1720" w:rsidRPr="00E432EE" w:rsidRDefault="008E1720" w:rsidP="008E1720">
      <w:pPr>
        <w:pStyle w:val="Heading4"/>
      </w:pPr>
      <w:r w:rsidRPr="00E432EE">
        <w:t xml:space="preserve">Collective bargaining </w:t>
      </w:r>
      <w:r w:rsidRPr="00E432EE">
        <w:rPr>
          <w:u w:val="single"/>
        </w:rPr>
        <w:t>empowers Trump</w:t>
      </w:r>
      <w:r w:rsidRPr="00E432EE">
        <w:t xml:space="preserve">, but can </w:t>
      </w:r>
      <w:r w:rsidRPr="00E432EE">
        <w:rPr>
          <w:u w:val="single"/>
        </w:rPr>
        <w:t>never</w:t>
      </w:r>
      <w:r w:rsidRPr="00E432EE">
        <w:t xml:space="preserve"> constrain him. </w:t>
      </w:r>
    </w:p>
    <w:p w14:paraId="532218F0" w14:textId="77777777" w:rsidR="008E1720" w:rsidRPr="00E432EE" w:rsidRDefault="008E1720" w:rsidP="008E1720">
      <w:r w:rsidRPr="00E432EE">
        <w:rPr>
          <w:rStyle w:val="Style13ptBold"/>
        </w:rPr>
        <w:t>Handler 25</w:t>
      </w:r>
      <w:r w:rsidRPr="00E432EE">
        <w:t xml:space="preserve">, Associate Professor of Law at Texas A&amp;M University School of Law. (Nicholas, May 5, 2025, “Federal Labor Unions Strengthen the Administrative State,” LPE Project, </w:t>
      </w:r>
      <w:r w:rsidRPr="00741DFF">
        <w:t>https://lpeproject.org/blog/federal-labor-unions-strengthen-the-administrative-state/</w:t>
      </w:r>
      <w:r w:rsidRPr="00E432EE">
        <w:t>, Ulven)</w:t>
      </w:r>
    </w:p>
    <w:p w14:paraId="5E239A09" w14:textId="77777777" w:rsidR="008E1720" w:rsidRPr="00E432EE" w:rsidRDefault="008E1720" w:rsidP="008E1720">
      <w:pPr>
        <w:rPr>
          <w:sz w:val="16"/>
        </w:rPr>
      </w:pPr>
      <w:bookmarkStart w:id="11" w:name="_Hlk210731843"/>
      <w:r w:rsidRPr="00E432EE">
        <w:rPr>
          <w:sz w:val="16"/>
        </w:rPr>
        <w:t xml:space="preserve">As a matter of constitutional law, </w:t>
      </w:r>
      <w:r w:rsidRPr="00E432EE">
        <w:rPr>
          <w:rStyle w:val="StyleUnderline"/>
        </w:rPr>
        <w:t>federal</w:t>
      </w:r>
      <w:r w:rsidRPr="00E432EE">
        <w:rPr>
          <w:sz w:val="16"/>
        </w:rPr>
        <w:t xml:space="preserve"> </w:t>
      </w:r>
      <w:r w:rsidRPr="00F477EA">
        <w:rPr>
          <w:rStyle w:val="Emphasis"/>
          <w:highlight w:val="cyan"/>
        </w:rPr>
        <w:t>labor</w:t>
      </w:r>
      <w:r w:rsidRPr="00E432EE">
        <w:rPr>
          <w:sz w:val="16"/>
        </w:rPr>
        <w:t xml:space="preserve"> </w:t>
      </w:r>
      <w:r w:rsidRPr="00E432EE">
        <w:rPr>
          <w:rStyle w:val="StyleUnderline"/>
        </w:rPr>
        <w:t>law</w:t>
      </w:r>
      <w:r w:rsidRPr="00E432EE">
        <w:rPr>
          <w:sz w:val="16"/>
        </w:rPr>
        <w:t xml:space="preserve"> </w:t>
      </w:r>
      <w:r w:rsidRPr="00F477EA">
        <w:rPr>
          <w:rStyle w:val="Emphasis"/>
          <w:highlight w:val="cyan"/>
        </w:rPr>
        <w:t>does not undermine presidential authority</w:t>
      </w:r>
      <w:r w:rsidRPr="00E432EE">
        <w:rPr>
          <w:sz w:val="16"/>
        </w:rPr>
        <w:t xml:space="preserve"> </w:t>
      </w:r>
      <w:r w:rsidRPr="00E432EE">
        <w:rPr>
          <w:rStyle w:val="StyleUnderline"/>
        </w:rPr>
        <w:t>in the way its opponents contend</w:t>
      </w:r>
      <w:r w:rsidRPr="00E432EE">
        <w:rPr>
          <w:sz w:val="16"/>
        </w:rPr>
        <w:t xml:space="preserve">. First, </w:t>
      </w:r>
      <w:r w:rsidRPr="00E432EE">
        <w:rPr>
          <w:rStyle w:val="StyleUnderline"/>
        </w:rPr>
        <w:t>labor</w:t>
      </w:r>
      <w:r w:rsidRPr="00E432EE">
        <w:rPr>
          <w:sz w:val="16"/>
        </w:rPr>
        <w:t xml:space="preserve"> </w:t>
      </w:r>
      <w:r w:rsidRPr="00F477EA">
        <w:rPr>
          <w:rStyle w:val="Emphasis"/>
          <w:highlight w:val="cyan"/>
        </w:rPr>
        <w:t>protections</w:t>
      </w:r>
      <w:r w:rsidRPr="00E432EE">
        <w:rPr>
          <w:sz w:val="16"/>
        </w:rPr>
        <w:t xml:space="preserve"> </w:t>
      </w:r>
      <w:r w:rsidRPr="00F477EA">
        <w:rPr>
          <w:rStyle w:val="StyleUnderline"/>
          <w:highlight w:val="cyan"/>
        </w:rPr>
        <w:t>are</w:t>
      </w:r>
      <w:r w:rsidRPr="00E432EE">
        <w:rPr>
          <w:sz w:val="16"/>
        </w:rPr>
        <w:t xml:space="preserve"> </w:t>
      </w:r>
      <w:r w:rsidRPr="00F477EA">
        <w:rPr>
          <w:rStyle w:val="Emphasis"/>
          <w:highlight w:val="cyan"/>
        </w:rPr>
        <w:t>narrow</w:t>
      </w:r>
      <w:r w:rsidRPr="00E432EE">
        <w:rPr>
          <w:rStyle w:val="Emphasis"/>
        </w:rPr>
        <w:t xml:space="preserve"> in scope</w:t>
      </w:r>
      <w:r w:rsidRPr="00E432EE">
        <w:rPr>
          <w:sz w:val="16"/>
        </w:rPr>
        <w:t xml:space="preserve">. Under the CSRA, </w:t>
      </w:r>
      <w:r w:rsidRPr="00E432EE">
        <w:rPr>
          <w:rStyle w:val="StyleUnderline"/>
        </w:rPr>
        <w:t>only federal “employees” can organize and bargain collectively</w:t>
      </w:r>
      <w:r w:rsidRPr="00E432EE">
        <w:rPr>
          <w:sz w:val="16"/>
        </w:rPr>
        <w:t xml:space="preserve">. “Employee,” as that term is defined, </w:t>
      </w:r>
      <w:r w:rsidRPr="00F477EA">
        <w:rPr>
          <w:rStyle w:val="Emphasis"/>
          <w:highlight w:val="cyan"/>
        </w:rPr>
        <w:t>excludes</w:t>
      </w:r>
      <w:r w:rsidRPr="00E432EE">
        <w:rPr>
          <w:sz w:val="16"/>
        </w:rPr>
        <w:t xml:space="preserve"> </w:t>
      </w:r>
      <w:r w:rsidRPr="00E432EE">
        <w:rPr>
          <w:rStyle w:val="StyleUnderline"/>
        </w:rPr>
        <w:t>the President’s</w:t>
      </w:r>
      <w:r w:rsidRPr="00E432EE">
        <w:rPr>
          <w:sz w:val="16"/>
        </w:rPr>
        <w:t xml:space="preserve"> </w:t>
      </w:r>
      <w:r w:rsidRPr="00E432EE">
        <w:rPr>
          <w:rStyle w:val="Emphasis"/>
        </w:rPr>
        <w:t xml:space="preserve">political </w:t>
      </w:r>
      <w:r w:rsidRPr="00F477EA">
        <w:rPr>
          <w:rStyle w:val="Emphasis"/>
          <w:highlight w:val="cyan"/>
        </w:rPr>
        <w:t>appointees</w:t>
      </w:r>
      <w:r w:rsidRPr="00E432EE">
        <w:rPr>
          <w:sz w:val="16"/>
        </w:rPr>
        <w:t xml:space="preserve">, </w:t>
      </w:r>
      <w:r w:rsidRPr="00E432EE">
        <w:rPr>
          <w:rStyle w:val="StyleUnderline"/>
        </w:rPr>
        <w:t>as well as</w:t>
      </w:r>
      <w:r w:rsidRPr="00E432EE">
        <w:rPr>
          <w:sz w:val="16"/>
        </w:rPr>
        <w:t xml:space="preserve"> members of </w:t>
      </w:r>
      <w:r w:rsidRPr="00E432EE">
        <w:rPr>
          <w:rStyle w:val="StyleUnderline"/>
        </w:rPr>
        <w:t>the</w:t>
      </w:r>
      <w:r w:rsidRPr="00E432EE">
        <w:rPr>
          <w:sz w:val="16"/>
        </w:rPr>
        <w:t xml:space="preserve"> </w:t>
      </w:r>
      <w:r w:rsidRPr="00F477EA">
        <w:rPr>
          <w:rStyle w:val="Emphasis"/>
          <w:highlight w:val="cyan"/>
        </w:rPr>
        <w:t>Senior Executive Service</w:t>
      </w:r>
      <w:r w:rsidRPr="00E432EE">
        <w:rPr>
          <w:sz w:val="16"/>
        </w:rPr>
        <w:t xml:space="preserve">, </w:t>
      </w:r>
      <w:r w:rsidRPr="00F477EA">
        <w:rPr>
          <w:rStyle w:val="StyleUnderline"/>
          <w:highlight w:val="cyan"/>
        </w:rPr>
        <w:t>who make up</w:t>
      </w:r>
      <w:r w:rsidRPr="00E432EE">
        <w:rPr>
          <w:sz w:val="16"/>
        </w:rPr>
        <w:t xml:space="preserve"> </w:t>
      </w:r>
      <w:r w:rsidRPr="00E432EE">
        <w:rPr>
          <w:rStyle w:val="Emphasis"/>
        </w:rPr>
        <w:t>most of</w:t>
      </w:r>
      <w:r w:rsidRPr="00E432EE">
        <w:rPr>
          <w:sz w:val="16"/>
        </w:rPr>
        <w:t xml:space="preserve"> </w:t>
      </w:r>
      <w:r w:rsidRPr="00F477EA">
        <w:rPr>
          <w:rStyle w:val="StyleUnderline"/>
          <w:highlight w:val="cyan"/>
        </w:rPr>
        <w:t>the</w:t>
      </w:r>
      <w:r w:rsidRPr="00E432EE">
        <w:rPr>
          <w:rStyle w:val="StyleUnderline"/>
        </w:rPr>
        <w:t xml:space="preserve"> federal government’s</w:t>
      </w:r>
      <w:r w:rsidRPr="00E432EE">
        <w:rPr>
          <w:sz w:val="16"/>
        </w:rPr>
        <w:t xml:space="preserve"> </w:t>
      </w:r>
      <w:r w:rsidRPr="00F477EA">
        <w:rPr>
          <w:rStyle w:val="Emphasis"/>
          <w:highlight w:val="cyan"/>
        </w:rPr>
        <w:t>managerial core</w:t>
      </w:r>
      <w:r w:rsidRPr="00E432EE">
        <w:rPr>
          <w:sz w:val="16"/>
        </w:rPr>
        <w:t xml:space="preserve">. In fact, </w:t>
      </w:r>
      <w:r w:rsidRPr="00E432EE">
        <w:rPr>
          <w:rStyle w:val="StyleUnderline"/>
        </w:rPr>
        <w:t>anyone who exercises “supervisory” authority over other workers is excluded from bargaining protections</w:t>
      </w:r>
      <w:r w:rsidRPr="00E432EE">
        <w:rPr>
          <w:sz w:val="16"/>
        </w:rPr>
        <w:t xml:space="preserve">. The protections </w:t>
      </w:r>
      <w:r w:rsidRPr="00E432EE">
        <w:rPr>
          <w:rStyle w:val="StyleUnderline"/>
        </w:rPr>
        <w:t>thus</w:t>
      </w:r>
      <w:r w:rsidRPr="00E432EE">
        <w:rPr>
          <w:sz w:val="16"/>
        </w:rPr>
        <w:t xml:space="preserve"> </w:t>
      </w:r>
      <w:r w:rsidRPr="00F477EA">
        <w:rPr>
          <w:rStyle w:val="Emphasis"/>
          <w:highlight w:val="cyan"/>
        </w:rPr>
        <w:t>don’t reach</w:t>
      </w:r>
      <w:r w:rsidRPr="00E432EE">
        <w:rPr>
          <w:sz w:val="16"/>
        </w:rPr>
        <w:t xml:space="preserve"> </w:t>
      </w:r>
      <w:r w:rsidRPr="00E432EE">
        <w:rPr>
          <w:rStyle w:val="StyleUnderline"/>
        </w:rPr>
        <w:t>the categories of</w:t>
      </w:r>
      <w:r w:rsidRPr="00E432EE">
        <w:rPr>
          <w:sz w:val="16"/>
        </w:rPr>
        <w:t xml:space="preserve"> </w:t>
      </w:r>
      <w:r w:rsidRPr="00F477EA">
        <w:rPr>
          <w:rStyle w:val="Emphasis"/>
          <w:highlight w:val="cyan"/>
        </w:rPr>
        <w:t>workers that</w:t>
      </w:r>
      <w:r w:rsidRPr="00E432EE">
        <w:rPr>
          <w:sz w:val="16"/>
        </w:rPr>
        <w:t xml:space="preserve"> </w:t>
      </w:r>
      <w:r w:rsidRPr="00E432EE">
        <w:rPr>
          <w:rStyle w:val="StyleUnderline"/>
        </w:rPr>
        <w:t>participate</w:t>
      </w:r>
      <w:r w:rsidRPr="00E432EE">
        <w:rPr>
          <w:sz w:val="16"/>
        </w:rPr>
        <w:t xml:space="preserve"> regularly </w:t>
      </w:r>
      <w:r w:rsidRPr="00E432EE">
        <w:rPr>
          <w:rStyle w:val="StyleUnderline"/>
        </w:rPr>
        <w:t>in the</w:t>
      </w:r>
      <w:r w:rsidRPr="00E432EE">
        <w:rPr>
          <w:sz w:val="16"/>
        </w:rPr>
        <w:t xml:space="preserve"> </w:t>
      </w:r>
      <w:r w:rsidRPr="00F477EA">
        <w:rPr>
          <w:rStyle w:val="Emphasis"/>
          <w:highlight w:val="cyan"/>
        </w:rPr>
        <w:t>form</w:t>
      </w:r>
      <w:r w:rsidRPr="00E432EE">
        <w:rPr>
          <w:rStyle w:val="Emphasis"/>
        </w:rPr>
        <w:t>ulation</w:t>
      </w:r>
      <w:r w:rsidRPr="00E432EE">
        <w:rPr>
          <w:sz w:val="16"/>
        </w:rPr>
        <w:t xml:space="preserve"> </w:t>
      </w:r>
      <w:r w:rsidRPr="00E432EE">
        <w:rPr>
          <w:rStyle w:val="StyleUnderline"/>
        </w:rPr>
        <w:t>of high-level</w:t>
      </w:r>
      <w:r w:rsidRPr="00E432EE">
        <w:rPr>
          <w:sz w:val="16"/>
        </w:rPr>
        <w:t xml:space="preserve"> </w:t>
      </w:r>
      <w:r w:rsidRPr="00E432EE">
        <w:rPr>
          <w:rStyle w:val="Emphasis"/>
        </w:rPr>
        <w:t xml:space="preserve">agency </w:t>
      </w:r>
      <w:r w:rsidRPr="00F477EA">
        <w:rPr>
          <w:rStyle w:val="Emphasis"/>
          <w:highlight w:val="cyan"/>
        </w:rPr>
        <w:t>policies</w:t>
      </w:r>
      <w:r w:rsidRPr="00E432EE">
        <w:rPr>
          <w:sz w:val="16"/>
        </w:rPr>
        <w:t xml:space="preserve">. Instead, </w:t>
      </w:r>
      <w:r w:rsidRPr="00E432EE">
        <w:rPr>
          <w:rStyle w:val="StyleUnderline"/>
        </w:rPr>
        <w:t>they cover primarily front-line workers</w:t>
      </w:r>
      <w:r w:rsidRPr="00E432EE">
        <w:rPr>
          <w:sz w:val="16"/>
        </w:rPr>
        <w:t xml:space="preserve">—everyone from scientists, economists, and litigation attorneys to prison guards and park rangers. These positions are </w:t>
      </w:r>
      <w:r w:rsidRPr="00E432EE">
        <w:rPr>
          <w:rStyle w:val="StyleUnderline"/>
        </w:rPr>
        <w:t>key to</w:t>
      </w:r>
      <w:r w:rsidRPr="00E432EE">
        <w:rPr>
          <w:sz w:val="16"/>
        </w:rPr>
        <w:t xml:space="preserve"> </w:t>
      </w:r>
      <w:r w:rsidRPr="00E432EE">
        <w:rPr>
          <w:rStyle w:val="Emphasis"/>
        </w:rPr>
        <w:t>ensuring</w:t>
      </w:r>
      <w:r w:rsidRPr="00E432EE">
        <w:rPr>
          <w:sz w:val="16"/>
        </w:rPr>
        <w:t xml:space="preserve"> </w:t>
      </w:r>
      <w:r w:rsidRPr="00E432EE">
        <w:rPr>
          <w:rStyle w:val="StyleUnderline"/>
        </w:rPr>
        <w:t>that the</w:t>
      </w:r>
      <w:r w:rsidRPr="00E432EE">
        <w:rPr>
          <w:sz w:val="16"/>
        </w:rPr>
        <w:t xml:space="preserve"> </w:t>
      </w:r>
      <w:r w:rsidRPr="00E432EE">
        <w:rPr>
          <w:rStyle w:val="Emphasis"/>
        </w:rPr>
        <w:t>laws</w:t>
      </w:r>
      <w:r w:rsidRPr="00E432EE">
        <w:rPr>
          <w:sz w:val="16"/>
        </w:rPr>
        <w:t xml:space="preserve"> </w:t>
      </w:r>
      <w:r w:rsidRPr="00E432EE">
        <w:rPr>
          <w:rStyle w:val="StyleUnderline"/>
        </w:rPr>
        <w:t>Congress has written are</w:t>
      </w:r>
      <w:r w:rsidRPr="00E432EE">
        <w:rPr>
          <w:sz w:val="16"/>
        </w:rPr>
        <w:t xml:space="preserve"> faithfully </w:t>
      </w:r>
      <w:r w:rsidRPr="00E432EE">
        <w:rPr>
          <w:rStyle w:val="StyleUnderline"/>
        </w:rPr>
        <w:t>executed</w:t>
      </w:r>
      <w:r w:rsidRPr="00E432EE">
        <w:rPr>
          <w:sz w:val="16"/>
        </w:rPr>
        <w:t xml:space="preserve"> by competent staffs, </w:t>
      </w:r>
      <w:r w:rsidRPr="00E432EE">
        <w:rPr>
          <w:rStyle w:val="StyleUnderline"/>
        </w:rPr>
        <w:t>but</w:t>
      </w:r>
      <w:r w:rsidRPr="00E432EE">
        <w:rPr>
          <w:sz w:val="16"/>
        </w:rPr>
        <w:t xml:space="preserve"> </w:t>
      </w:r>
      <w:r w:rsidRPr="00E432EE">
        <w:rPr>
          <w:rStyle w:val="Emphasis"/>
        </w:rPr>
        <w:t>don’t formulate</w:t>
      </w:r>
      <w:r w:rsidRPr="00E432EE">
        <w:rPr>
          <w:sz w:val="16"/>
        </w:rPr>
        <w:t xml:space="preserve"> the types of </w:t>
      </w:r>
      <w:r w:rsidRPr="00E432EE">
        <w:rPr>
          <w:rStyle w:val="Emphasis"/>
        </w:rPr>
        <w:t>policies</w:t>
      </w:r>
      <w:r w:rsidRPr="00E432EE">
        <w:rPr>
          <w:sz w:val="16"/>
        </w:rPr>
        <w:t xml:space="preserve"> </w:t>
      </w:r>
      <w:r w:rsidRPr="00E432EE">
        <w:rPr>
          <w:rStyle w:val="StyleUnderline"/>
        </w:rPr>
        <w:t>that we</w:t>
      </w:r>
      <w:r w:rsidRPr="00E432EE">
        <w:rPr>
          <w:sz w:val="16"/>
        </w:rPr>
        <w:t xml:space="preserve"> usually </w:t>
      </w:r>
      <w:r w:rsidRPr="00E432EE">
        <w:rPr>
          <w:rStyle w:val="StyleUnderline"/>
        </w:rPr>
        <w:t>think of as presidential prerogatives</w:t>
      </w:r>
      <w:r w:rsidRPr="00E432EE">
        <w:rPr>
          <w:sz w:val="16"/>
        </w:rPr>
        <w:t>.</w:t>
      </w:r>
    </w:p>
    <w:p w14:paraId="16D925DC" w14:textId="77777777" w:rsidR="008E1720" w:rsidRPr="00E432EE" w:rsidRDefault="008E1720" w:rsidP="008E1720">
      <w:pPr>
        <w:rPr>
          <w:sz w:val="16"/>
        </w:rPr>
      </w:pPr>
      <w:bookmarkStart w:id="12" w:name="_Hlk210731871"/>
      <w:bookmarkEnd w:id="11"/>
      <w:r w:rsidRPr="00E432EE">
        <w:rPr>
          <w:sz w:val="16"/>
        </w:rPr>
        <w:t xml:space="preserve">Second, </w:t>
      </w:r>
      <w:r w:rsidRPr="00F477EA">
        <w:rPr>
          <w:rStyle w:val="Emphasis"/>
          <w:highlight w:val="cyan"/>
        </w:rPr>
        <w:t xml:space="preserve">to </w:t>
      </w:r>
      <w:r w:rsidRPr="00E432EE">
        <w:rPr>
          <w:rStyle w:val="Emphasis"/>
        </w:rPr>
        <w:t xml:space="preserve">the </w:t>
      </w:r>
      <w:r w:rsidRPr="00F477EA">
        <w:rPr>
          <w:rStyle w:val="Emphasis"/>
          <w:highlight w:val="cyan"/>
        </w:rPr>
        <w:t>extent</w:t>
      </w:r>
      <w:r w:rsidRPr="00E432EE">
        <w:rPr>
          <w:sz w:val="16"/>
        </w:rPr>
        <w:t xml:space="preserve"> that </w:t>
      </w:r>
      <w:r w:rsidRPr="00E432EE">
        <w:rPr>
          <w:rStyle w:val="StyleUnderline"/>
        </w:rPr>
        <w:t xml:space="preserve">specific </w:t>
      </w:r>
      <w:r w:rsidRPr="00F477EA">
        <w:rPr>
          <w:rStyle w:val="Emphasis"/>
          <w:highlight w:val="cyan"/>
        </w:rPr>
        <w:t>contractual provisions</w:t>
      </w:r>
      <w:r w:rsidRPr="00E432EE">
        <w:rPr>
          <w:sz w:val="16"/>
        </w:rPr>
        <w:t xml:space="preserve"> </w:t>
      </w:r>
      <w:r w:rsidRPr="00E432EE">
        <w:rPr>
          <w:rStyle w:val="StyleUnderline"/>
        </w:rPr>
        <w:t>do</w:t>
      </w:r>
      <w:r w:rsidRPr="00E432EE">
        <w:rPr>
          <w:sz w:val="16"/>
        </w:rPr>
        <w:t xml:space="preserve"> </w:t>
      </w:r>
      <w:r w:rsidRPr="00F477EA">
        <w:rPr>
          <w:rStyle w:val="Emphasis"/>
          <w:highlight w:val="cyan"/>
        </w:rPr>
        <w:t>impact policy</w:t>
      </w:r>
      <w:r w:rsidRPr="00E432EE">
        <w:rPr>
          <w:sz w:val="16"/>
        </w:rPr>
        <w:t xml:space="preserve">, </w:t>
      </w:r>
      <w:r w:rsidRPr="00E432EE">
        <w:rPr>
          <w:rStyle w:val="StyleUnderline"/>
        </w:rPr>
        <w:t xml:space="preserve">federal </w:t>
      </w:r>
      <w:r w:rsidRPr="00F477EA">
        <w:rPr>
          <w:rStyle w:val="StyleUnderline"/>
          <w:highlight w:val="cyan"/>
        </w:rPr>
        <w:t>law</w:t>
      </w:r>
      <w:r w:rsidRPr="00E432EE">
        <w:rPr>
          <w:rStyle w:val="StyleUnderline"/>
        </w:rPr>
        <w:t xml:space="preserve"> has</w:t>
      </w:r>
      <w:r w:rsidRPr="00E432EE">
        <w:rPr>
          <w:sz w:val="16"/>
        </w:rPr>
        <w:t xml:space="preserve"> </w:t>
      </w:r>
      <w:r w:rsidRPr="00F477EA">
        <w:rPr>
          <w:rStyle w:val="Emphasis"/>
          <w:highlight w:val="cyan"/>
        </w:rPr>
        <w:t>built in</w:t>
      </w:r>
      <w:r w:rsidRPr="00E432EE">
        <w:rPr>
          <w:rStyle w:val="Emphasis"/>
        </w:rPr>
        <w:t xml:space="preserve"> robust</w:t>
      </w:r>
      <w:r w:rsidRPr="00E432EE">
        <w:rPr>
          <w:sz w:val="16"/>
        </w:rPr>
        <w:t xml:space="preserve"> </w:t>
      </w:r>
      <w:r w:rsidRPr="00E432EE">
        <w:rPr>
          <w:rStyle w:val="StyleUnderline"/>
        </w:rPr>
        <w:t>protections for</w:t>
      </w:r>
      <w:r w:rsidRPr="00E432EE">
        <w:rPr>
          <w:sz w:val="16"/>
        </w:rPr>
        <w:t xml:space="preserve"> </w:t>
      </w:r>
      <w:r w:rsidRPr="00F477EA">
        <w:rPr>
          <w:rStyle w:val="Emphasis"/>
          <w:highlight w:val="cyan"/>
        </w:rPr>
        <w:t>presidential discretion</w:t>
      </w:r>
      <w:r w:rsidRPr="00E432EE">
        <w:rPr>
          <w:sz w:val="16"/>
        </w:rPr>
        <w:t xml:space="preserve">. The </w:t>
      </w:r>
      <w:r w:rsidRPr="00E432EE">
        <w:rPr>
          <w:rStyle w:val="StyleUnderline"/>
        </w:rPr>
        <w:t xml:space="preserve">CSRA contains </w:t>
      </w:r>
      <w:r w:rsidRPr="00F477EA">
        <w:rPr>
          <w:rStyle w:val="StyleUnderline"/>
          <w:highlight w:val="cyan"/>
        </w:rPr>
        <w:t>provisions</w:t>
      </w:r>
      <w:r w:rsidRPr="00E432EE">
        <w:rPr>
          <w:rStyle w:val="StyleUnderline"/>
        </w:rPr>
        <w:t xml:space="preserve"> that </w:t>
      </w:r>
      <w:r w:rsidRPr="00F477EA">
        <w:rPr>
          <w:rStyle w:val="StyleUnderline"/>
          <w:highlight w:val="cyan"/>
        </w:rPr>
        <w:t>prohibit</w:t>
      </w:r>
      <w:r w:rsidRPr="00E432EE">
        <w:rPr>
          <w:sz w:val="16"/>
        </w:rPr>
        <w:t xml:space="preserve"> collective </w:t>
      </w:r>
      <w:r w:rsidRPr="00F477EA">
        <w:rPr>
          <w:rStyle w:val="StyleUnderline"/>
          <w:highlight w:val="cyan"/>
        </w:rPr>
        <w:t>bargaining</w:t>
      </w:r>
      <w:r w:rsidRPr="00E432EE">
        <w:rPr>
          <w:sz w:val="16"/>
        </w:rPr>
        <w:t xml:space="preserve"> agreements </w:t>
      </w:r>
      <w:r w:rsidRPr="00E432EE">
        <w:rPr>
          <w:rStyle w:val="StyleUnderline"/>
        </w:rPr>
        <w:t xml:space="preserve">from </w:t>
      </w:r>
      <w:r w:rsidRPr="00F477EA">
        <w:rPr>
          <w:rStyle w:val="StyleUnderline"/>
          <w:highlight w:val="cyan"/>
        </w:rPr>
        <w:t>infringing on</w:t>
      </w:r>
      <w:r w:rsidRPr="00E432EE">
        <w:rPr>
          <w:sz w:val="16"/>
        </w:rPr>
        <w:t xml:space="preserve"> the President’s “</w:t>
      </w:r>
      <w:r w:rsidRPr="00F477EA">
        <w:rPr>
          <w:rStyle w:val="StyleUnderline"/>
          <w:highlight w:val="cyan"/>
        </w:rPr>
        <w:t>management rights</w:t>
      </w:r>
      <w:r w:rsidRPr="00E432EE">
        <w:rPr>
          <w:sz w:val="16"/>
        </w:rPr>
        <w:t xml:space="preserve">,” </w:t>
      </w:r>
      <w:r w:rsidRPr="00F477EA">
        <w:rPr>
          <w:rStyle w:val="Emphasis"/>
          <w:highlight w:val="cyan"/>
        </w:rPr>
        <w:t>including</w:t>
      </w:r>
      <w:r w:rsidRPr="00E432EE">
        <w:rPr>
          <w:sz w:val="16"/>
        </w:rPr>
        <w:t xml:space="preserve"> </w:t>
      </w:r>
      <w:r w:rsidRPr="00E432EE">
        <w:rPr>
          <w:rStyle w:val="StyleUnderline"/>
        </w:rPr>
        <w:t xml:space="preserve">the right </w:t>
      </w:r>
      <w:r w:rsidRPr="00F477EA">
        <w:rPr>
          <w:rStyle w:val="StyleUnderline"/>
          <w:highlight w:val="cyan"/>
        </w:rPr>
        <w:t>to</w:t>
      </w:r>
      <w:r w:rsidRPr="00F477EA">
        <w:rPr>
          <w:sz w:val="16"/>
          <w:highlight w:val="cyan"/>
        </w:rPr>
        <w:t xml:space="preserve"> </w:t>
      </w:r>
      <w:r w:rsidRPr="00F477EA">
        <w:rPr>
          <w:rStyle w:val="Emphasis"/>
          <w:highlight w:val="cyan"/>
        </w:rPr>
        <w:t>determine</w:t>
      </w:r>
      <w:r w:rsidRPr="00E432EE">
        <w:rPr>
          <w:sz w:val="16"/>
        </w:rPr>
        <w:t xml:space="preserve"> </w:t>
      </w:r>
      <w:r w:rsidRPr="00E432EE">
        <w:rPr>
          <w:rStyle w:val="StyleUnderline"/>
        </w:rPr>
        <w:t>the agency’s</w:t>
      </w:r>
      <w:r w:rsidRPr="00E432EE">
        <w:rPr>
          <w:sz w:val="16"/>
        </w:rPr>
        <w:t xml:space="preserve"> “</w:t>
      </w:r>
      <w:r w:rsidRPr="00F477EA">
        <w:rPr>
          <w:rStyle w:val="Emphasis"/>
          <w:highlight w:val="cyan"/>
        </w:rPr>
        <w:t>mission</w:t>
      </w:r>
      <w:r w:rsidRPr="00E432EE">
        <w:rPr>
          <w:sz w:val="16"/>
        </w:rPr>
        <w:t xml:space="preserve">, </w:t>
      </w:r>
      <w:r w:rsidRPr="00F477EA">
        <w:rPr>
          <w:rStyle w:val="Emphasis"/>
          <w:highlight w:val="cyan"/>
        </w:rPr>
        <w:t>budget</w:t>
      </w:r>
      <w:r w:rsidRPr="00E432EE">
        <w:rPr>
          <w:sz w:val="16"/>
        </w:rPr>
        <w:t xml:space="preserve">, </w:t>
      </w:r>
      <w:r w:rsidRPr="00F477EA">
        <w:rPr>
          <w:rStyle w:val="Emphasis"/>
          <w:highlight w:val="cyan"/>
        </w:rPr>
        <w:t>organization</w:t>
      </w:r>
      <w:r w:rsidRPr="00E432EE">
        <w:rPr>
          <w:sz w:val="16"/>
        </w:rPr>
        <w:t xml:space="preserve">, </w:t>
      </w:r>
      <w:r w:rsidRPr="00E432EE">
        <w:rPr>
          <w:rStyle w:val="StyleUnderline"/>
        </w:rPr>
        <w:t>number of</w:t>
      </w:r>
      <w:r w:rsidRPr="00E432EE">
        <w:rPr>
          <w:sz w:val="16"/>
        </w:rPr>
        <w:t xml:space="preserve"> </w:t>
      </w:r>
      <w:r w:rsidRPr="00F477EA">
        <w:rPr>
          <w:rStyle w:val="Emphasis"/>
          <w:highlight w:val="cyan"/>
        </w:rPr>
        <w:t>employees</w:t>
      </w:r>
      <w:r w:rsidRPr="00E432EE">
        <w:rPr>
          <w:sz w:val="16"/>
        </w:rPr>
        <w:t xml:space="preserve">, </w:t>
      </w:r>
      <w:r w:rsidRPr="00F477EA">
        <w:rPr>
          <w:rStyle w:val="StyleUnderline"/>
          <w:highlight w:val="cyan"/>
        </w:rPr>
        <w:t>and</w:t>
      </w:r>
      <w:r w:rsidRPr="00E432EE">
        <w:rPr>
          <w:sz w:val="16"/>
        </w:rPr>
        <w:t xml:space="preserve"> internal </w:t>
      </w:r>
      <w:r w:rsidRPr="00E432EE">
        <w:rPr>
          <w:rStyle w:val="Emphasis"/>
        </w:rPr>
        <w:t xml:space="preserve">security </w:t>
      </w:r>
      <w:r w:rsidRPr="00F477EA">
        <w:rPr>
          <w:rStyle w:val="Emphasis"/>
          <w:highlight w:val="cyan"/>
        </w:rPr>
        <w:t>practices</w:t>
      </w:r>
      <w:r w:rsidRPr="00E432EE">
        <w:rPr>
          <w:sz w:val="16"/>
        </w:rPr>
        <w:t xml:space="preserve">.” When the workplace rights of civil servants conflict with the policy initiatives of the President, </w:t>
      </w:r>
      <w:r w:rsidRPr="00E432EE">
        <w:rPr>
          <w:rStyle w:val="StyleUnderline"/>
        </w:rPr>
        <w:t>the CSRA provides a comprehensive adjudicatory structure for hashing out the dispute</w:t>
      </w:r>
      <w:r w:rsidRPr="00E432EE">
        <w:rPr>
          <w:sz w:val="16"/>
        </w:rPr>
        <w:t>—ensuring that the rights of labor and the need to preserve state capacity are balanced against the political prerogatives of the Chief Executive. Moreover, the CSRA gives the President additional discretion to exempt otherwise protected workers from collective bargaining when doing so is necessary to protecting vital interests like “national security.”</w:t>
      </w:r>
    </w:p>
    <w:bookmarkEnd w:id="12"/>
    <w:p w14:paraId="238E338D" w14:textId="77777777" w:rsidR="008E1720" w:rsidRPr="00E432EE" w:rsidRDefault="008E1720" w:rsidP="008E1720">
      <w:pPr>
        <w:rPr>
          <w:sz w:val="16"/>
        </w:rPr>
      </w:pPr>
      <w:r w:rsidRPr="00E432EE">
        <w:rPr>
          <w:sz w:val="16"/>
        </w:rPr>
        <w:t>Rather, and contrary to the arguments of many unitary executive proponents, unions further the legal and democratic accountability of the executive branch.</w:t>
      </w:r>
    </w:p>
    <w:p w14:paraId="215C7EC4" w14:textId="77777777" w:rsidR="008E1720" w:rsidRPr="00E432EE" w:rsidRDefault="008E1720" w:rsidP="008E1720">
      <w:pPr>
        <w:rPr>
          <w:sz w:val="16"/>
        </w:rPr>
      </w:pPr>
      <w:r w:rsidRPr="00E432EE">
        <w:rPr>
          <w:sz w:val="16"/>
        </w:rPr>
        <w:t>Tradeoffs in the Administrative State</w:t>
      </w:r>
    </w:p>
    <w:p w14:paraId="7477F72C" w14:textId="77777777" w:rsidR="008E1720" w:rsidRPr="00E432EE" w:rsidRDefault="008E1720" w:rsidP="008E1720">
      <w:pPr>
        <w:rPr>
          <w:sz w:val="16"/>
        </w:rPr>
      </w:pPr>
      <w:r w:rsidRPr="00E432EE">
        <w:rPr>
          <w:sz w:val="16"/>
        </w:rPr>
        <w:t xml:space="preserve">First, </w:t>
      </w:r>
      <w:r w:rsidRPr="00E432EE">
        <w:rPr>
          <w:rStyle w:val="StyleUnderline"/>
        </w:rPr>
        <w:t xml:space="preserve">it is </w:t>
      </w:r>
      <w:r w:rsidRPr="00E432EE">
        <w:rPr>
          <w:rStyle w:val="Emphasis"/>
        </w:rPr>
        <w:t>simplistic to suggest</w:t>
      </w:r>
      <w:r w:rsidRPr="00E432EE">
        <w:rPr>
          <w:sz w:val="16"/>
        </w:rPr>
        <w:t xml:space="preserve"> </w:t>
      </w:r>
      <w:r w:rsidRPr="00E432EE">
        <w:rPr>
          <w:rStyle w:val="StyleUnderline"/>
        </w:rPr>
        <w:t>that federal</w:t>
      </w:r>
      <w:r w:rsidRPr="00E432EE">
        <w:rPr>
          <w:sz w:val="16"/>
        </w:rPr>
        <w:t xml:space="preserve"> </w:t>
      </w:r>
      <w:r w:rsidRPr="00E432EE">
        <w:rPr>
          <w:rStyle w:val="Emphasis"/>
        </w:rPr>
        <w:t>labor rights limit presidential power</w:t>
      </w:r>
      <w:r w:rsidRPr="00E432EE">
        <w:rPr>
          <w:sz w:val="16"/>
        </w:rPr>
        <w:t xml:space="preserve">, </w:t>
      </w:r>
      <w:r w:rsidRPr="00E432EE">
        <w:rPr>
          <w:rStyle w:val="StyleUnderline"/>
        </w:rPr>
        <w:t xml:space="preserve">while eliminating </w:t>
      </w:r>
      <w:r w:rsidRPr="00F477EA">
        <w:rPr>
          <w:rStyle w:val="StyleUnderline"/>
          <w:highlight w:val="cyan"/>
        </w:rPr>
        <w:t>unions</w:t>
      </w:r>
      <w:r w:rsidRPr="00E432EE">
        <w:rPr>
          <w:rStyle w:val="StyleUnderline"/>
        </w:rPr>
        <w:t xml:space="preserve"> expands it</w:t>
      </w:r>
      <w:r w:rsidRPr="00E432EE">
        <w:rPr>
          <w:sz w:val="16"/>
        </w:rPr>
        <w:t xml:space="preserve">. Bargaining </w:t>
      </w:r>
      <w:r w:rsidRPr="00E432EE">
        <w:rPr>
          <w:rStyle w:val="Emphasis"/>
        </w:rPr>
        <w:t xml:space="preserve">might </w:t>
      </w:r>
      <w:r w:rsidRPr="00F477EA">
        <w:rPr>
          <w:rStyle w:val="Emphasis"/>
          <w:highlight w:val="cyan"/>
        </w:rPr>
        <w:t>limit</w:t>
      </w:r>
      <w:r w:rsidRPr="00E432EE">
        <w:rPr>
          <w:sz w:val="16"/>
        </w:rPr>
        <w:t xml:space="preserve"> </w:t>
      </w:r>
      <w:r w:rsidRPr="00E432EE">
        <w:rPr>
          <w:rStyle w:val="StyleUnderline"/>
        </w:rPr>
        <w:t>the</w:t>
      </w:r>
      <w:r w:rsidRPr="00E432EE">
        <w:rPr>
          <w:sz w:val="16"/>
        </w:rPr>
        <w:t xml:space="preserve"> President’s </w:t>
      </w:r>
      <w:r w:rsidRPr="00F477EA">
        <w:rPr>
          <w:rStyle w:val="StyleUnderline"/>
          <w:highlight w:val="cyan"/>
        </w:rPr>
        <w:t>ability to</w:t>
      </w:r>
      <w:r w:rsidRPr="00F477EA">
        <w:rPr>
          <w:sz w:val="16"/>
          <w:highlight w:val="cyan"/>
        </w:rPr>
        <w:t xml:space="preserve"> </w:t>
      </w:r>
      <w:r w:rsidRPr="00F477EA">
        <w:rPr>
          <w:rStyle w:val="Emphasis"/>
          <w:highlight w:val="cyan"/>
        </w:rPr>
        <w:t>micromanage</w:t>
      </w:r>
      <w:r w:rsidRPr="00E432EE">
        <w:rPr>
          <w:sz w:val="16"/>
        </w:rPr>
        <w:t xml:space="preserve"> (and manipulate) </w:t>
      </w:r>
      <w:r w:rsidRPr="00E432EE">
        <w:rPr>
          <w:rStyle w:val="StyleUnderline"/>
        </w:rPr>
        <w:t>the</w:t>
      </w:r>
      <w:r w:rsidRPr="00E432EE">
        <w:rPr>
          <w:sz w:val="16"/>
        </w:rPr>
        <w:t xml:space="preserve"> </w:t>
      </w:r>
      <w:r w:rsidRPr="00F477EA">
        <w:rPr>
          <w:rStyle w:val="Emphasis"/>
          <w:highlight w:val="cyan"/>
        </w:rPr>
        <w:t>lower reaches</w:t>
      </w:r>
      <w:r w:rsidRPr="00E432EE">
        <w:rPr>
          <w:sz w:val="16"/>
        </w:rPr>
        <w:t xml:space="preserve"> </w:t>
      </w:r>
      <w:r w:rsidRPr="00E432EE">
        <w:rPr>
          <w:rStyle w:val="StyleUnderline"/>
        </w:rPr>
        <w:t>of the federal bureaucracy</w:t>
      </w:r>
      <w:r w:rsidRPr="00E432EE">
        <w:rPr>
          <w:sz w:val="16"/>
        </w:rPr>
        <w:t xml:space="preserve">. But </w:t>
      </w:r>
      <w:r w:rsidRPr="00F477EA">
        <w:rPr>
          <w:rStyle w:val="Emphasis"/>
          <w:highlight w:val="cyan"/>
        </w:rPr>
        <w:t>in exchange</w:t>
      </w:r>
      <w:r w:rsidRPr="00E432EE">
        <w:rPr>
          <w:sz w:val="16"/>
        </w:rPr>
        <w:t xml:space="preserve">, the protections and autonomy provided by </w:t>
      </w:r>
      <w:r w:rsidRPr="00E432EE">
        <w:rPr>
          <w:rStyle w:val="StyleUnderline"/>
        </w:rPr>
        <w:t xml:space="preserve">enforceable labor agreements </w:t>
      </w:r>
      <w:r w:rsidRPr="00F477EA">
        <w:rPr>
          <w:rStyle w:val="StyleUnderline"/>
          <w:highlight w:val="cyan"/>
        </w:rPr>
        <w:t>allow</w:t>
      </w:r>
      <w:r w:rsidRPr="00E432EE">
        <w:rPr>
          <w:rStyle w:val="StyleUnderline"/>
        </w:rPr>
        <w:t xml:space="preserve"> the </w:t>
      </w:r>
      <w:r w:rsidRPr="00F477EA">
        <w:rPr>
          <w:rStyle w:val="StyleUnderline"/>
          <w:highlight w:val="cyan"/>
        </w:rPr>
        <w:t>President to</w:t>
      </w:r>
      <w:r w:rsidRPr="00F477EA">
        <w:rPr>
          <w:sz w:val="16"/>
          <w:highlight w:val="cyan"/>
        </w:rPr>
        <w:t xml:space="preserve"> </w:t>
      </w:r>
      <w:r w:rsidRPr="00F477EA">
        <w:rPr>
          <w:rStyle w:val="Emphasis"/>
          <w:highlight w:val="cyan"/>
        </w:rPr>
        <w:t>recruit skilled workers</w:t>
      </w:r>
      <w:r w:rsidRPr="00E432EE">
        <w:rPr>
          <w:sz w:val="16"/>
        </w:rPr>
        <w:t xml:space="preserve"> </w:t>
      </w:r>
      <w:r w:rsidRPr="00E432EE">
        <w:rPr>
          <w:rStyle w:val="StyleUnderline"/>
        </w:rPr>
        <w:t>in a variety of fields</w:t>
      </w:r>
      <w:r w:rsidRPr="00E432EE">
        <w:rPr>
          <w:sz w:val="16"/>
        </w:rPr>
        <w:t xml:space="preserve"> (scientists, doctors, attorneys, economists, and experts in dozens more areas) </w:t>
      </w:r>
      <w:r w:rsidRPr="00E432EE">
        <w:rPr>
          <w:rStyle w:val="StyleUnderline"/>
        </w:rPr>
        <w:t>to work for the executive branch</w:t>
      </w:r>
      <w:r w:rsidRPr="00E432EE">
        <w:rPr>
          <w:sz w:val="16"/>
        </w:rPr>
        <w:t xml:space="preserve">, </w:t>
      </w:r>
      <w:r w:rsidRPr="00E432EE">
        <w:rPr>
          <w:rStyle w:val="Emphasis"/>
        </w:rPr>
        <w:t>providing valuable skills</w:t>
      </w:r>
      <w:r w:rsidRPr="00E432EE">
        <w:rPr>
          <w:sz w:val="16"/>
        </w:rPr>
        <w:t xml:space="preserve"> </w:t>
      </w:r>
      <w:r w:rsidRPr="00E432EE">
        <w:rPr>
          <w:rStyle w:val="StyleUnderline"/>
        </w:rPr>
        <w:t>for</w:t>
      </w:r>
      <w:r w:rsidRPr="00E432EE">
        <w:rPr>
          <w:sz w:val="16"/>
        </w:rPr>
        <w:t xml:space="preserve"> much </w:t>
      </w:r>
      <w:r w:rsidRPr="00E432EE">
        <w:rPr>
          <w:rStyle w:val="StyleUnderline"/>
        </w:rPr>
        <w:t>lower pay than they would earn in the private sector</w:t>
      </w:r>
      <w:r w:rsidRPr="00E432EE">
        <w:rPr>
          <w:sz w:val="16"/>
        </w:rPr>
        <w:t xml:space="preserve">. </w:t>
      </w:r>
      <w:r w:rsidRPr="00E432EE">
        <w:rPr>
          <w:rStyle w:val="StyleUnderline"/>
        </w:rPr>
        <w:t>This</w:t>
      </w:r>
      <w:r w:rsidRPr="00E432EE">
        <w:rPr>
          <w:sz w:val="16"/>
        </w:rPr>
        <w:t xml:space="preserve"> expanded recruitment pool </w:t>
      </w:r>
      <w:r w:rsidRPr="00F477EA">
        <w:rPr>
          <w:rStyle w:val="Emphasis"/>
          <w:highlight w:val="cyan"/>
        </w:rPr>
        <w:t>gives</w:t>
      </w:r>
      <w:r w:rsidRPr="00E432EE">
        <w:rPr>
          <w:rStyle w:val="Emphasis"/>
        </w:rPr>
        <w:t xml:space="preserve"> the President </w:t>
      </w:r>
      <w:r w:rsidRPr="00F477EA">
        <w:rPr>
          <w:rStyle w:val="Emphasis"/>
          <w:highlight w:val="cyan"/>
        </w:rPr>
        <w:t>power</w:t>
      </w:r>
      <w:r w:rsidRPr="00E432EE">
        <w:rPr>
          <w:sz w:val="16"/>
        </w:rPr>
        <w:t xml:space="preserve"> </w:t>
      </w:r>
      <w:r w:rsidRPr="00F477EA">
        <w:rPr>
          <w:rStyle w:val="StyleUnderline"/>
          <w:highlight w:val="cyan"/>
        </w:rPr>
        <w:t>to deliver on</w:t>
      </w:r>
      <w:r w:rsidRPr="00E432EE">
        <w:rPr>
          <w:rStyle w:val="StyleUnderline"/>
        </w:rPr>
        <w:t xml:space="preserve"> key </w:t>
      </w:r>
      <w:r w:rsidRPr="00F477EA">
        <w:rPr>
          <w:rStyle w:val="StyleUnderline"/>
          <w:highlight w:val="cyan"/>
        </w:rPr>
        <w:t>campaign promises</w:t>
      </w:r>
      <w:r w:rsidRPr="00E432EE">
        <w:rPr>
          <w:rStyle w:val="StyleUnderline"/>
        </w:rPr>
        <w:t xml:space="preserve"> in areas ranging from environmental protection to national security</w:t>
      </w:r>
      <w:r w:rsidRPr="00E432EE">
        <w:rPr>
          <w:sz w:val="16"/>
        </w:rPr>
        <w:t xml:space="preserve">. </w:t>
      </w:r>
      <w:r w:rsidRPr="00E432EE">
        <w:rPr>
          <w:rStyle w:val="StyleUnderline"/>
        </w:rPr>
        <w:t>Labor rights thus represent</w:t>
      </w:r>
      <w:r w:rsidRPr="00E432EE">
        <w:rPr>
          <w:sz w:val="16"/>
        </w:rPr>
        <w:t xml:space="preserve"> </w:t>
      </w:r>
      <w:r w:rsidRPr="00E432EE">
        <w:rPr>
          <w:rStyle w:val="Emphasis"/>
        </w:rPr>
        <w:t>not a diminution</w:t>
      </w:r>
      <w:r w:rsidRPr="00E432EE">
        <w:rPr>
          <w:sz w:val="16"/>
        </w:rPr>
        <w:t xml:space="preserve"> </w:t>
      </w:r>
      <w:r w:rsidRPr="00E432EE">
        <w:rPr>
          <w:rStyle w:val="StyleUnderline"/>
        </w:rPr>
        <w:t>of presidential power</w:t>
      </w:r>
      <w:r w:rsidRPr="00E432EE">
        <w:rPr>
          <w:sz w:val="16"/>
        </w:rPr>
        <w:t xml:space="preserve">, </w:t>
      </w:r>
      <w:r w:rsidRPr="00E432EE">
        <w:rPr>
          <w:rStyle w:val="Emphasis"/>
        </w:rPr>
        <w:t>but a tradeoff</w:t>
      </w:r>
      <w:r w:rsidRPr="00E432EE">
        <w:rPr>
          <w:sz w:val="16"/>
        </w:rPr>
        <w:t xml:space="preserve"> of one form </w:t>
      </w:r>
      <w:r w:rsidRPr="00E432EE">
        <w:rPr>
          <w:rStyle w:val="StyleUnderline"/>
        </w:rPr>
        <w:t>of presidential power</w:t>
      </w:r>
      <w:r w:rsidRPr="00E432EE">
        <w:rPr>
          <w:sz w:val="16"/>
        </w:rPr>
        <w:t xml:space="preserve"> (</w:t>
      </w:r>
      <w:r w:rsidRPr="00E432EE">
        <w:rPr>
          <w:rStyle w:val="StyleUnderline"/>
        </w:rPr>
        <w:t>managerial</w:t>
      </w:r>
      <w:r w:rsidRPr="00E432EE">
        <w:rPr>
          <w:sz w:val="16"/>
        </w:rPr>
        <w:t xml:space="preserve">) </w:t>
      </w:r>
      <w:r w:rsidRPr="00E432EE">
        <w:rPr>
          <w:rStyle w:val="StyleUnderline"/>
        </w:rPr>
        <w:t>for</w:t>
      </w:r>
      <w:r w:rsidRPr="00E432EE">
        <w:rPr>
          <w:sz w:val="16"/>
        </w:rPr>
        <w:t xml:space="preserve"> another (expanded </w:t>
      </w:r>
      <w:r w:rsidRPr="00E432EE">
        <w:rPr>
          <w:rStyle w:val="StyleUnderline"/>
        </w:rPr>
        <w:t>state capacity</w:t>
      </w:r>
      <w:r w:rsidRPr="00E432EE">
        <w:rPr>
          <w:sz w:val="16"/>
        </w:rPr>
        <w:t xml:space="preserve">). Conversely, undermining </w:t>
      </w:r>
      <w:r w:rsidRPr="00E432EE">
        <w:rPr>
          <w:rStyle w:val="StyleUnderline"/>
        </w:rPr>
        <w:t>labor agreements doesn’t really expand presidential power</w:t>
      </w:r>
      <w:r w:rsidRPr="00E432EE">
        <w:rPr>
          <w:sz w:val="16"/>
        </w:rPr>
        <w:t>—</w:t>
      </w:r>
      <w:r w:rsidRPr="00E432EE">
        <w:rPr>
          <w:rStyle w:val="StyleUnderline"/>
        </w:rPr>
        <w:t>it simply swaps out one form of policy-implementing presidential power for another</w:t>
      </w:r>
      <w:r w:rsidRPr="00E432EE">
        <w:rPr>
          <w:sz w:val="16"/>
        </w:rPr>
        <w:t xml:space="preserve">. </w:t>
      </w:r>
    </w:p>
    <w:p w14:paraId="3952483F" w14:textId="77777777" w:rsidR="008E1720" w:rsidRPr="00E432EE" w:rsidRDefault="008E1720" w:rsidP="008E1720">
      <w:pPr>
        <w:rPr>
          <w:sz w:val="16"/>
        </w:rPr>
      </w:pPr>
      <w:r w:rsidRPr="00E432EE">
        <w:rPr>
          <w:sz w:val="16"/>
        </w:rPr>
        <w:t xml:space="preserve">Such </w:t>
      </w:r>
      <w:r w:rsidRPr="00E432EE">
        <w:rPr>
          <w:rStyle w:val="StyleUnderline"/>
        </w:rPr>
        <w:t>loyalty-competence tradeoffs</w:t>
      </w:r>
      <w:r w:rsidRPr="00E432EE">
        <w:rPr>
          <w:sz w:val="16"/>
        </w:rPr>
        <w:t xml:space="preserve"> (or control-capacity tradeoffs) have been </w:t>
      </w:r>
      <w:r w:rsidRPr="00E432EE">
        <w:rPr>
          <w:rStyle w:val="StyleUnderline"/>
        </w:rPr>
        <w:t>documented in other areas of executive branch policy</w:t>
      </w:r>
      <w:r w:rsidRPr="00E432EE">
        <w:rPr>
          <w:sz w:val="16"/>
        </w:rPr>
        <w:t xml:space="preserve">. And at least </w:t>
      </w:r>
      <w:r w:rsidRPr="00E432EE">
        <w:rPr>
          <w:rStyle w:val="StyleUnderline"/>
        </w:rPr>
        <w:t>in the area of civil service unions</w:t>
      </w:r>
      <w:r w:rsidRPr="00E432EE">
        <w:rPr>
          <w:sz w:val="16"/>
        </w:rPr>
        <w:t xml:space="preserve">, </w:t>
      </w:r>
      <w:r w:rsidRPr="00F477EA">
        <w:rPr>
          <w:rStyle w:val="Emphasis"/>
          <w:highlight w:val="cyan"/>
        </w:rPr>
        <w:t>historical ev</w:t>
      </w:r>
      <w:r w:rsidRPr="00E432EE">
        <w:rPr>
          <w:rStyle w:val="StyleUnderline"/>
        </w:rPr>
        <w:t>idence</w:t>
      </w:r>
      <w:r w:rsidRPr="00E432EE">
        <w:rPr>
          <w:sz w:val="16"/>
        </w:rPr>
        <w:t xml:space="preserve"> </w:t>
      </w:r>
      <w:r w:rsidRPr="00F477EA">
        <w:rPr>
          <w:rStyle w:val="StyleUnderline"/>
          <w:highlight w:val="cyan"/>
        </w:rPr>
        <w:t>suggests</w:t>
      </w:r>
      <w:r w:rsidRPr="00E432EE">
        <w:rPr>
          <w:sz w:val="16"/>
        </w:rPr>
        <w:t xml:space="preserve"> that </w:t>
      </w:r>
      <w:r w:rsidRPr="00E432EE">
        <w:rPr>
          <w:rStyle w:val="Emphasis"/>
        </w:rPr>
        <w:t>presidents prefer</w:t>
      </w:r>
      <w:r w:rsidRPr="00E432EE">
        <w:rPr>
          <w:sz w:val="16"/>
        </w:rPr>
        <w:t xml:space="preserve"> the </w:t>
      </w:r>
      <w:r w:rsidRPr="00F477EA">
        <w:rPr>
          <w:rStyle w:val="Emphasis"/>
          <w:highlight w:val="cyan"/>
        </w:rPr>
        <w:t>expanded capacity</w:t>
      </w:r>
      <w:r w:rsidRPr="00F477EA">
        <w:rPr>
          <w:sz w:val="16"/>
          <w:highlight w:val="cyan"/>
        </w:rPr>
        <w:t xml:space="preserve"> </w:t>
      </w:r>
      <w:r w:rsidRPr="00F477EA">
        <w:rPr>
          <w:rStyle w:val="StyleUnderline"/>
          <w:highlight w:val="cyan"/>
        </w:rPr>
        <w:t>of</w:t>
      </w:r>
      <w:r w:rsidRPr="00E432EE">
        <w:rPr>
          <w:rStyle w:val="StyleUnderline"/>
        </w:rPr>
        <w:t xml:space="preserve"> a robust </w:t>
      </w:r>
      <w:r w:rsidRPr="00F477EA">
        <w:rPr>
          <w:rStyle w:val="StyleUnderline"/>
          <w:highlight w:val="cyan"/>
        </w:rPr>
        <w:t>civil service</w:t>
      </w:r>
      <w:r w:rsidRPr="00E432EE">
        <w:rPr>
          <w:sz w:val="16"/>
        </w:rPr>
        <w:t xml:space="preserve"> </w:t>
      </w:r>
      <w:r w:rsidRPr="00E432EE">
        <w:rPr>
          <w:rStyle w:val="Emphasis"/>
        </w:rPr>
        <w:t>to</w:t>
      </w:r>
      <w:r w:rsidRPr="00E432EE">
        <w:rPr>
          <w:sz w:val="16"/>
        </w:rPr>
        <w:t xml:space="preserve"> </w:t>
      </w:r>
      <w:r w:rsidRPr="00E432EE">
        <w:rPr>
          <w:rStyle w:val="StyleUnderline"/>
        </w:rPr>
        <w:t xml:space="preserve">the </w:t>
      </w:r>
      <w:r w:rsidRPr="00E432EE">
        <w:rPr>
          <w:rStyle w:val="Emphasis"/>
        </w:rPr>
        <w:t>narrower power to micromanage</w:t>
      </w:r>
      <w:r w:rsidRPr="00E432EE">
        <w:rPr>
          <w:sz w:val="16"/>
        </w:rPr>
        <w:t xml:space="preserve"> </w:t>
      </w:r>
      <w:r w:rsidRPr="00E432EE">
        <w:rPr>
          <w:rStyle w:val="StyleUnderline"/>
        </w:rPr>
        <w:t>lower-level workers</w:t>
      </w:r>
      <w:r w:rsidRPr="00E432EE">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24AA7D11" w14:textId="77777777" w:rsidR="008E1720" w:rsidRPr="00E432EE" w:rsidRDefault="008E1720" w:rsidP="008E1720">
      <w:pPr>
        <w:rPr>
          <w:sz w:val="16"/>
        </w:rPr>
      </w:pPr>
      <w:r w:rsidRPr="00E432EE">
        <w:rPr>
          <w:sz w:val="16"/>
        </w:rPr>
        <w:t xml:space="preserve">Presidents repeatedly explained that </w:t>
      </w:r>
      <w:r w:rsidRPr="00E432EE">
        <w:rPr>
          <w:rStyle w:val="StyleUnderline"/>
        </w:rPr>
        <w:t>these</w:t>
      </w:r>
      <w:r w:rsidRPr="00E432EE">
        <w:rPr>
          <w:sz w:val="16"/>
        </w:rPr>
        <w:t xml:space="preserve"> </w:t>
      </w:r>
      <w:r w:rsidRPr="00E432EE">
        <w:rPr>
          <w:rStyle w:val="Emphasis"/>
        </w:rPr>
        <w:t>expansions</w:t>
      </w:r>
      <w:r w:rsidRPr="00E432EE">
        <w:rPr>
          <w:sz w:val="16"/>
        </w:rPr>
        <w:t xml:space="preserve"> </w:t>
      </w:r>
      <w:r w:rsidRPr="00E432EE">
        <w:rPr>
          <w:rStyle w:val="StyleUnderline"/>
        </w:rPr>
        <w:t>of bargaining rights</w:t>
      </w:r>
      <w:r w:rsidRPr="00E432EE">
        <w:rPr>
          <w:sz w:val="16"/>
        </w:rPr>
        <w:t xml:space="preserve"> were </w:t>
      </w:r>
      <w:r w:rsidRPr="00F477EA">
        <w:rPr>
          <w:rStyle w:val="Emphasis"/>
          <w:highlight w:val="cyan"/>
        </w:rPr>
        <w:t>necessary</w:t>
      </w:r>
      <w:r w:rsidRPr="00E432EE">
        <w:rPr>
          <w:rStyle w:val="Emphasis"/>
        </w:rPr>
        <w:t xml:space="preserve"> to recruit skilled workers</w:t>
      </w:r>
      <w:r w:rsidRPr="00E432EE">
        <w:rPr>
          <w:sz w:val="16"/>
        </w:rPr>
        <w:t xml:space="preserve"> (especially knowledge workers) </w:t>
      </w:r>
      <w:r w:rsidRPr="00E432EE">
        <w:rPr>
          <w:rStyle w:val="StyleUnderline"/>
        </w:rPr>
        <w:t>to the executive branch</w:t>
      </w:r>
      <w:r w:rsidRPr="00E432EE">
        <w:rPr>
          <w:sz w:val="16"/>
        </w:rPr>
        <w:t xml:space="preserve">, </w:t>
      </w:r>
      <w:r w:rsidRPr="00E432EE">
        <w:rPr>
          <w:rStyle w:val="StyleUnderline"/>
        </w:rPr>
        <w:t>and</w:t>
      </w:r>
      <w:r w:rsidRPr="00E432EE">
        <w:rPr>
          <w:sz w:val="16"/>
        </w:rPr>
        <w:t xml:space="preserve"> thus to </w:t>
      </w:r>
      <w:r w:rsidRPr="00E432EE">
        <w:rPr>
          <w:rStyle w:val="StyleUnderline"/>
        </w:rPr>
        <w:t>meet</w:t>
      </w:r>
      <w:r w:rsidRPr="00E432EE">
        <w:rPr>
          <w:sz w:val="16"/>
        </w:rPr>
        <w:t xml:space="preserve"> the increasingly labor- and skill-</w:t>
      </w:r>
      <w:r w:rsidRPr="00E432EE">
        <w:rPr>
          <w:rStyle w:val="StyleUnderline"/>
        </w:rPr>
        <w:t>intensive demands of the modern presidency</w:t>
      </w:r>
      <w:r w:rsidRPr="00E432EE">
        <w:rPr>
          <w:sz w:val="16"/>
        </w:rPr>
        <w:t xml:space="preserve">. As a major government reform commission explained in 1955, “[t]he Federal Government ha[d] lagged behind other organizations in recognizing the value of providing formal means for employee management consultation,” and as a result had failed to attract the white-collar workers it needed for more knowledge-intensive public administration. In short, </w:t>
      </w:r>
      <w:r w:rsidRPr="00E432EE">
        <w:rPr>
          <w:rStyle w:val="StyleUnderline"/>
        </w:rPr>
        <w:t>the</w:t>
      </w:r>
      <w:r w:rsidRPr="00E432EE">
        <w:rPr>
          <w:sz w:val="16"/>
        </w:rPr>
        <w:t xml:space="preserve"> unitarist </w:t>
      </w:r>
      <w:r w:rsidRPr="00F477EA">
        <w:rPr>
          <w:rStyle w:val="Emphasis"/>
          <w:highlight w:val="cyan"/>
        </w:rPr>
        <w:t>arg</w:t>
      </w:r>
      <w:r w:rsidRPr="00E432EE">
        <w:rPr>
          <w:rStyle w:val="StyleUnderline"/>
        </w:rPr>
        <w:t xml:space="preserve">ument </w:t>
      </w:r>
      <w:r w:rsidRPr="00F477EA">
        <w:rPr>
          <w:rStyle w:val="StyleUnderline"/>
          <w:highlight w:val="cyan"/>
        </w:rPr>
        <w:t>that</w:t>
      </w:r>
      <w:r w:rsidRPr="00E432EE">
        <w:rPr>
          <w:sz w:val="16"/>
        </w:rPr>
        <w:t xml:space="preserve"> </w:t>
      </w:r>
      <w:r w:rsidRPr="00E432EE">
        <w:rPr>
          <w:rStyle w:val="Emphasis"/>
        </w:rPr>
        <w:t xml:space="preserve">labor </w:t>
      </w:r>
      <w:r w:rsidRPr="00F477EA">
        <w:rPr>
          <w:rStyle w:val="Emphasis"/>
          <w:highlight w:val="cyan"/>
        </w:rPr>
        <w:t>rights</w:t>
      </w:r>
      <w:r w:rsidRPr="00E432EE">
        <w:rPr>
          <w:rStyle w:val="Emphasis"/>
        </w:rPr>
        <w:t xml:space="preserve"> </w:t>
      </w:r>
      <w:r w:rsidRPr="00F477EA">
        <w:rPr>
          <w:rStyle w:val="Emphasis"/>
          <w:highlight w:val="cyan"/>
        </w:rPr>
        <w:t>undermine pres</w:t>
      </w:r>
      <w:r w:rsidRPr="00E432EE">
        <w:rPr>
          <w:rStyle w:val="Emphasis"/>
        </w:rPr>
        <w:t>idential power</w:t>
      </w:r>
      <w:r w:rsidRPr="00E432EE">
        <w:rPr>
          <w:sz w:val="16"/>
        </w:rPr>
        <w:t xml:space="preserve"> </w:t>
      </w:r>
      <w:r w:rsidRPr="00E432EE">
        <w:rPr>
          <w:rStyle w:val="StyleUnderline"/>
        </w:rPr>
        <w:t>is both</w:t>
      </w:r>
      <w:r w:rsidRPr="00E432EE">
        <w:rPr>
          <w:sz w:val="16"/>
        </w:rPr>
        <w:t xml:space="preserve"> </w:t>
      </w:r>
      <w:r w:rsidRPr="00F477EA">
        <w:rPr>
          <w:rStyle w:val="Emphasis"/>
          <w:highlight w:val="cyan"/>
        </w:rPr>
        <w:t>simplistic</w:t>
      </w:r>
      <w:r w:rsidRPr="00F477EA">
        <w:rPr>
          <w:sz w:val="16"/>
          <w:highlight w:val="cyan"/>
        </w:rPr>
        <w:t xml:space="preserve"> </w:t>
      </w:r>
      <w:r w:rsidRPr="00F477EA">
        <w:rPr>
          <w:rStyle w:val="StyleUnderline"/>
          <w:highlight w:val="cyan"/>
        </w:rPr>
        <w:t>and</w:t>
      </w:r>
      <w:r w:rsidRPr="00F477EA">
        <w:rPr>
          <w:sz w:val="16"/>
          <w:highlight w:val="cyan"/>
        </w:rPr>
        <w:t xml:space="preserve"> </w:t>
      </w:r>
      <w:r w:rsidRPr="00F477EA">
        <w:rPr>
          <w:rStyle w:val="Emphasis"/>
          <w:highlight w:val="cyan"/>
        </w:rPr>
        <w:t>short-sighted</w:t>
      </w:r>
      <w:r w:rsidRPr="00E432EE">
        <w:rPr>
          <w:sz w:val="16"/>
        </w:rPr>
        <w:t xml:space="preserve">: labor rights </w:t>
      </w:r>
      <w:r w:rsidRPr="00F477EA">
        <w:rPr>
          <w:rStyle w:val="StyleUnderline"/>
          <w:highlight w:val="cyan"/>
        </w:rPr>
        <w:t>offer the executive</w:t>
      </w:r>
      <w:r w:rsidRPr="00E432EE">
        <w:rPr>
          <w:rStyle w:val="StyleUnderline"/>
        </w:rPr>
        <w:t xml:space="preserve"> a different</w:t>
      </w:r>
      <w:r w:rsidRPr="00E432EE">
        <w:rPr>
          <w:sz w:val="16"/>
        </w:rPr>
        <w:t xml:space="preserve">, </w:t>
      </w:r>
      <w:r w:rsidRPr="00F477EA">
        <w:rPr>
          <w:rStyle w:val="Emphasis"/>
          <w:highlight w:val="cyan"/>
        </w:rPr>
        <w:t>more valuable</w:t>
      </w:r>
      <w:r w:rsidRPr="00E432EE">
        <w:rPr>
          <w:sz w:val="16"/>
        </w:rPr>
        <w:t xml:space="preserve"> </w:t>
      </w:r>
      <w:r w:rsidRPr="00E432EE">
        <w:rPr>
          <w:rStyle w:val="StyleUnderline"/>
        </w:rPr>
        <w:t>form of</w:t>
      </w:r>
      <w:r w:rsidRPr="00E432EE">
        <w:rPr>
          <w:sz w:val="16"/>
        </w:rPr>
        <w:t xml:space="preserve"> </w:t>
      </w:r>
      <w:r w:rsidRPr="00F477EA">
        <w:rPr>
          <w:rStyle w:val="Emphasis"/>
          <w:highlight w:val="cyan"/>
        </w:rPr>
        <w:t>power</w:t>
      </w:r>
      <w:r w:rsidRPr="00E432EE">
        <w:rPr>
          <w:sz w:val="16"/>
        </w:rPr>
        <w:t xml:space="preserve"> </w:t>
      </w:r>
      <w:r w:rsidRPr="00E432EE">
        <w:rPr>
          <w:rStyle w:val="StyleUnderline"/>
        </w:rPr>
        <w:t>that is</w:t>
      </w:r>
      <w:r w:rsidRPr="00E432EE">
        <w:rPr>
          <w:sz w:val="16"/>
        </w:rPr>
        <w:t xml:space="preserve"> arguably </w:t>
      </w:r>
      <w:r w:rsidRPr="00F477EA">
        <w:rPr>
          <w:rStyle w:val="Emphasis"/>
          <w:highlight w:val="cyan"/>
        </w:rPr>
        <w:t>necessary</w:t>
      </w:r>
      <w:r w:rsidRPr="00E432EE">
        <w:rPr>
          <w:sz w:val="16"/>
        </w:rPr>
        <w:t xml:space="preserve"> </w:t>
      </w:r>
      <w:r w:rsidRPr="00F477EA">
        <w:rPr>
          <w:rStyle w:val="StyleUnderline"/>
          <w:highlight w:val="cyan"/>
        </w:rPr>
        <w:t>for</w:t>
      </w:r>
      <w:r w:rsidRPr="00E432EE">
        <w:rPr>
          <w:rStyle w:val="StyleUnderline"/>
        </w:rPr>
        <w:t xml:space="preserve"> modern presidents to deliver on</w:t>
      </w:r>
      <w:r w:rsidRPr="00E432EE">
        <w:rPr>
          <w:sz w:val="16"/>
        </w:rPr>
        <w:t xml:space="preserve"> their </w:t>
      </w:r>
      <w:r w:rsidRPr="00F477EA">
        <w:rPr>
          <w:rStyle w:val="StyleUnderline"/>
          <w:highlight w:val="cyan"/>
        </w:rPr>
        <w:t>campaign promises</w:t>
      </w:r>
      <w:r w:rsidRPr="00E432EE">
        <w:rPr>
          <w:sz w:val="16"/>
        </w:rPr>
        <w:t>.</w:t>
      </w:r>
    </w:p>
    <w:p w14:paraId="3B8CC965" w14:textId="77777777" w:rsidR="008E1720" w:rsidRPr="00E432EE" w:rsidRDefault="008E1720" w:rsidP="008E1720">
      <w:pPr>
        <w:rPr>
          <w:sz w:val="16"/>
        </w:rPr>
      </w:pPr>
      <w:r w:rsidRPr="00E432EE">
        <w:rPr>
          <w:sz w:val="16"/>
        </w:rPr>
        <w:t>Second, labor rights also provide presidential-bureaucratic relations a more transparent, legally accountable structure than they would otherwise have. Absent an absolutely catastrophic loss of state capacity, the executive branch needs to employ millions of people across a wide range of fields to implement public policy. A bureaucracy of that size and complexity will inevitably pose difficulties in terms of oversight and political control: There is only one president, and he has only a limited ability to monitor and control individual civil servants at any given point in time. Thus, regardless of how much formal power the president has, oversight breakdowns and tensions between the desires of the President and the interests of the bureaucracy are bound to arise. This is not an issue of constitutional law, but a reality of large-scale organizational management.</w:t>
      </w:r>
    </w:p>
    <w:p w14:paraId="231707D4" w14:textId="77777777" w:rsidR="008E1720" w:rsidRPr="00E432EE" w:rsidRDefault="008E1720" w:rsidP="008E1720">
      <w:pPr>
        <w:rPr>
          <w:sz w:val="16"/>
        </w:rPr>
      </w:pPr>
      <w:r w:rsidRPr="00E432EE">
        <w:rPr>
          <w:sz w:val="16"/>
        </w:rPr>
        <w:t xml:space="preserve">The question is what form these tensions and breakdowns will take. </w:t>
      </w:r>
      <w:r w:rsidRPr="00E432EE">
        <w:rPr>
          <w:rStyle w:val="StyleUnderline"/>
        </w:rPr>
        <w:t>In</w:t>
      </w:r>
      <w:r w:rsidRPr="00E432EE">
        <w:rPr>
          <w:sz w:val="16"/>
        </w:rPr>
        <w:t xml:space="preserve"> </w:t>
      </w:r>
      <w:r w:rsidRPr="00F477EA">
        <w:rPr>
          <w:rStyle w:val="Emphasis"/>
          <w:highlight w:val="cyan"/>
        </w:rPr>
        <w:t>poorly regulated systems</w:t>
      </w:r>
      <w:r w:rsidRPr="00E432EE">
        <w:rPr>
          <w:sz w:val="16"/>
        </w:rPr>
        <w:t xml:space="preserve"> </w:t>
      </w:r>
      <w:r w:rsidRPr="00E432EE">
        <w:rPr>
          <w:rStyle w:val="StyleUnderline"/>
        </w:rPr>
        <w:t>without</w:t>
      </w:r>
      <w:r w:rsidRPr="00E432EE">
        <w:rPr>
          <w:sz w:val="16"/>
        </w:rPr>
        <w:t xml:space="preserve"> well-defined </w:t>
      </w:r>
      <w:r w:rsidRPr="00E432EE">
        <w:rPr>
          <w:rStyle w:val="StyleUnderline"/>
        </w:rPr>
        <w:t>worker rights</w:t>
      </w:r>
      <w:r w:rsidRPr="00E432EE">
        <w:rPr>
          <w:sz w:val="16"/>
        </w:rPr>
        <w:t xml:space="preserve">, </w:t>
      </w:r>
      <w:r w:rsidRPr="00F477EA">
        <w:rPr>
          <w:rStyle w:val="Emphasis"/>
          <w:highlight w:val="cyan"/>
        </w:rPr>
        <w:t>bureaucrats</w:t>
      </w:r>
      <w:r w:rsidRPr="00E432EE">
        <w:rPr>
          <w:sz w:val="16"/>
        </w:rPr>
        <w:t xml:space="preserve"> </w:t>
      </w:r>
      <w:r w:rsidRPr="00E432EE">
        <w:rPr>
          <w:rStyle w:val="StyleUnderline"/>
        </w:rPr>
        <w:t>might</w:t>
      </w:r>
      <w:r w:rsidRPr="00E432EE">
        <w:rPr>
          <w:sz w:val="16"/>
        </w:rPr>
        <w:t xml:space="preserve"> </w:t>
      </w:r>
      <w:r w:rsidRPr="00F477EA">
        <w:rPr>
          <w:rStyle w:val="Emphasis"/>
          <w:highlight w:val="cyan"/>
        </w:rPr>
        <w:t>express displeasure</w:t>
      </w:r>
      <w:r w:rsidRPr="00F477EA">
        <w:rPr>
          <w:sz w:val="16"/>
          <w:highlight w:val="cyan"/>
        </w:rPr>
        <w:t xml:space="preserve"> </w:t>
      </w:r>
      <w:r w:rsidRPr="00F477EA">
        <w:rPr>
          <w:rStyle w:val="StyleUnderline"/>
          <w:highlight w:val="cyan"/>
        </w:rPr>
        <w:t>with</w:t>
      </w:r>
      <w:r w:rsidRPr="00E432EE">
        <w:rPr>
          <w:rStyle w:val="StyleUnderline"/>
        </w:rPr>
        <w:t xml:space="preserve"> the president</w:t>
      </w:r>
      <w:r w:rsidRPr="00E432EE">
        <w:rPr>
          <w:sz w:val="16"/>
        </w:rPr>
        <w:t xml:space="preserve"> </w:t>
      </w:r>
      <w:r w:rsidRPr="00F477EA">
        <w:rPr>
          <w:rStyle w:val="Emphasis"/>
          <w:highlight w:val="cyan"/>
        </w:rPr>
        <w:t>through</w:t>
      </w:r>
      <w:r w:rsidRPr="00E432EE">
        <w:rPr>
          <w:sz w:val="16"/>
        </w:rPr>
        <w:t xml:space="preserve"> </w:t>
      </w:r>
      <w:r w:rsidRPr="00E432EE">
        <w:rPr>
          <w:rStyle w:val="StyleUnderline"/>
        </w:rPr>
        <w:t>various forms of</w:t>
      </w:r>
      <w:r w:rsidRPr="00E432EE">
        <w:rPr>
          <w:sz w:val="16"/>
        </w:rPr>
        <w:t xml:space="preserve"> </w:t>
      </w:r>
      <w:r w:rsidRPr="00E432EE">
        <w:rPr>
          <w:rStyle w:val="Emphasis"/>
        </w:rPr>
        <w:t>quasi-legal “</w:t>
      </w:r>
      <w:r w:rsidRPr="00F477EA">
        <w:rPr>
          <w:rStyle w:val="Emphasis"/>
          <w:highlight w:val="cyan"/>
        </w:rPr>
        <w:t>resistance</w:t>
      </w:r>
      <w:r w:rsidRPr="00E432EE">
        <w:rPr>
          <w:rStyle w:val="Emphasis"/>
        </w:rPr>
        <w:t>”</w:t>
      </w:r>
      <w:r w:rsidRPr="00E432EE">
        <w:rPr>
          <w:sz w:val="16"/>
        </w:rPr>
        <w:t xml:space="preserve"> (for example, </w:t>
      </w:r>
      <w:r w:rsidRPr="00F477EA">
        <w:rPr>
          <w:rStyle w:val="StyleUnderline"/>
          <w:highlight w:val="cyan"/>
        </w:rPr>
        <w:t>shirking duties</w:t>
      </w:r>
      <w:r w:rsidRPr="00E432EE">
        <w:rPr>
          <w:sz w:val="16"/>
        </w:rPr>
        <w:t xml:space="preserve">, </w:t>
      </w:r>
      <w:r w:rsidRPr="00F477EA">
        <w:rPr>
          <w:rStyle w:val="StyleUnderline"/>
          <w:highlight w:val="cyan"/>
        </w:rPr>
        <w:t>leaking</w:t>
      </w:r>
      <w:r w:rsidRPr="00E432EE">
        <w:rPr>
          <w:sz w:val="16"/>
        </w:rPr>
        <w:t xml:space="preserve"> to the press, </w:t>
      </w:r>
      <w:r w:rsidRPr="00E432EE">
        <w:rPr>
          <w:rStyle w:val="StyleUnderline"/>
        </w:rPr>
        <w:t xml:space="preserve">or </w:t>
      </w:r>
      <w:r w:rsidRPr="00F477EA">
        <w:rPr>
          <w:rStyle w:val="StyleUnderline"/>
          <w:highlight w:val="cyan"/>
        </w:rPr>
        <w:t>performing their job</w:t>
      </w:r>
      <w:r w:rsidRPr="00E432EE">
        <w:rPr>
          <w:rStyle w:val="StyleUnderline"/>
        </w:rPr>
        <w:t xml:space="preserve"> functions in manner designed </w:t>
      </w:r>
      <w:r w:rsidRPr="00F477EA">
        <w:rPr>
          <w:rStyle w:val="StyleUnderline"/>
          <w:highlight w:val="cyan"/>
        </w:rPr>
        <w:t xml:space="preserve">to hinder </w:t>
      </w:r>
      <w:r w:rsidRPr="00E432EE">
        <w:rPr>
          <w:rStyle w:val="StyleUnderline"/>
        </w:rPr>
        <w:t xml:space="preserve">presidential </w:t>
      </w:r>
      <w:r w:rsidRPr="00F477EA">
        <w:rPr>
          <w:rStyle w:val="StyleUnderline"/>
          <w:highlight w:val="cyan"/>
        </w:rPr>
        <w:t>objectives</w:t>
      </w:r>
      <w:r w:rsidRPr="00E432EE">
        <w:rPr>
          <w:sz w:val="16"/>
        </w:rPr>
        <w:t xml:space="preserve">). Presidents might assert managerial authority through threats, abuses, and preferential treatment of political allies. In short, </w:t>
      </w:r>
      <w:r w:rsidRPr="00E432EE">
        <w:rPr>
          <w:rStyle w:val="StyleUnderline"/>
        </w:rPr>
        <w:t xml:space="preserve">the </w:t>
      </w:r>
      <w:r w:rsidRPr="00F477EA">
        <w:rPr>
          <w:rStyle w:val="StyleUnderline"/>
          <w:highlight w:val="cyan"/>
        </w:rPr>
        <w:t>ordinary disputes</w:t>
      </w:r>
      <w:r w:rsidRPr="00E432EE">
        <w:rPr>
          <w:rStyle w:val="StyleUnderline"/>
        </w:rPr>
        <w:t xml:space="preserve"> that arise between labor and management </w:t>
      </w:r>
      <w:r w:rsidRPr="00F477EA">
        <w:rPr>
          <w:rStyle w:val="StyleUnderline"/>
          <w:highlight w:val="cyan"/>
        </w:rPr>
        <w:t>would work</w:t>
      </w:r>
      <w:r w:rsidRPr="00E432EE">
        <w:rPr>
          <w:rStyle w:val="StyleUnderline"/>
        </w:rPr>
        <w:t xml:space="preserve"> themselves </w:t>
      </w:r>
      <w:r w:rsidRPr="00F477EA">
        <w:rPr>
          <w:rStyle w:val="StyleUnderline"/>
          <w:highlight w:val="cyan"/>
        </w:rPr>
        <w:t>out through</w:t>
      </w:r>
      <w:r w:rsidRPr="00E432EE">
        <w:rPr>
          <w:rStyle w:val="StyleUnderline"/>
        </w:rPr>
        <w:t xml:space="preserve"> opaque</w:t>
      </w:r>
      <w:r w:rsidRPr="00E432EE">
        <w:rPr>
          <w:sz w:val="16"/>
        </w:rPr>
        <w:t xml:space="preserve">, </w:t>
      </w:r>
      <w:r w:rsidRPr="00E432EE">
        <w:rPr>
          <w:rStyle w:val="StyleUnderline"/>
        </w:rPr>
        <w:t>inefficient</w:t>
      </w:r>
      <w:r w:rsidRPr="00E432EE">
        <w:rPr>
          <w:sz w:val="16"/>
        </w:rPr>
        <w:t xml:space="preserve">, </w:t>
      </w:r>
      <w:r w:rsidRPr="00E432EE">
        <w:rPr>
          <w:rStyle w:val="StyleUnderline"/>
        </w:rPr>
        <w:t>and</w:t>
      </w:r>
      <w:r w:rsidRPr="00E432EE">
        <w:rPr>
          <w:sz w:val="16"/>
        </w:rPr>
        <w:t xml:space="preserve"> often </w:t>
      </w:r>
      <w:r w:rsidRPr="00F477EA">
        <w:rPr>
          <w:rStyle w:val="Emphasis"/>
          <w:highlight w:val="cyan"/>
        </w:rPr>
        <w:t>counter-productive conflicts</w:t>
      </w:r>
      <w:r w:rsidRPr="00E432EE">
        <w:rPr>
          <w:sz w:val="16"/>
        </w:rPr>
        <w:t xml:space="preserve"> </w:t>
      </w:r>
      <w:r w:rsidRPr="00E432EE">
        <w:rPr>
          <w:rStyle w:val="StyleUnderline"/>
        </w:rPr>
        <w:t>that would be impossible for</w:t>
      </w:r>
      <w:r w:rsidRPr="00E432EE">
        <w:rPr>
          <w:sz w:val="16"/>
        </w:rPr>
        <w:t xml:space="preserve"> democratic </w:t>
      </w:r>
      <w:r w:rsidRPr="00E432EE">
        <w:rPr>
          <w:rStyle w:val="StyleUnderline"/>
        </w:rPr>
        <w:t>institutions to</w:t>
      </w:r>
      <w:r w:rsidRPr="00E432EE">
        <w:rPr>
          <w:sz w:val="16"/>
        </w:rPr>
        <w:t xml:space="preserve"> effectively </w:t>
      </w:r>
      <w:r w:rsidRPr="00E432EE">
        <w:rPr>
          <w:rStyle w:val="StyleUnderline"/>
        </w:rPr>
        <w:t>monitor</w:t>
      </w:r>
      <w:r w:rsidRPr="00E432EE">
        <w:rPr>
          <w:sz w:val="16"/>
        </w:rPr>
        <w:t>.</w:t>
      </w:r>
    </w:p>
    <w:p w14:paraId="45940537" w14:textId="77777777" w:rsidR="008E1720" w:rsidRPr="00E432EE" w:rsidRDefault="008E1720" w:rsidP="008E1720">
      <w:pPr>
        <w:rPr>
          <w:sz w:val="16"/>
        </w:rPr>
      </w:pPr>
      <w:r w:rsidRPr="00E432EE">
        <w:rPr>
          <w:rStyle w:val="StyleUnderline"/>
        </w:rPr>
        <w:t>In a</w:t>
      </w:r>
      <w:r w:rsidRPr="00E432EE">
        <w:rPr>
          <w:sz w:val="16"/>
        </w:rPr>
        <w:t xml:space="preserve"> </w:t>
      </w:r>
      <w:r w:rsidRPr="00F477EA">
        <w:rPr>
          <w:rStyle w:val="Emphasis"/>
          <w:highlight w:val="cyan"/>
        </w:rPr>
        <w:t>bureaucracy with</w:t>
      </w:r>
      <w:r w:rsidRPr="00E432EE">
        <w:rPr>
          <w:sz w:val="16"/>
        </w:rPr>
        <w:t xml:space="preserve"> well-defined </w:t>
      </w:r>
      <w:r w:rsidRPr="00F477EA">
        <w:rPr>
          <w:rStyle w:val="Emphasis"/>
          <w:highlight w:val="cyan"/>
        </w:rPr>
        <w:t>labor rights</w:t>
      </w:r>
      <w:r w:rsidRPr="00E432EE">
        <w:rPr>
          <w:sz w:val="16"/>
        </w:rPr>
        <w:t xml:space="preserve">, by contrast, </w:t>
      </w:r>
      <w:r w:rsidRPr="00E432EE">
        <w:rPr>
          <w:rStyle w:val="StyleUnderline"/>
        </w:rPr>
        <w:t>agency heads and workers bargain over points of contention</w:t>
      </w:r>
      <w:r w:rsidRPr="00E432EE">
        <w:rPr>
          <w:sz w:val="16"/>
        </w:rPr>
        <w:t xml:space="preserve">, </w:t>
      </w:r>
      <w:r w:rsidRPr="00E432EE">
        <w:rPr>
          <w:rStyle w:val="StyleUnderline"/>
        </w:rPr>
        <w:t>reduce agreements to written contracts, and litigate disputes before</w:t>
      </w:r>
      <w:r w:rsidRPr="00E432EE">
        <w:rPr>
          <w:sz w:val="16"/>
        </w:rPr>
        <w:t xml:space="preserve"> formal </w:t>
      </w:r>
      <w:r w:rsidRPr="00E432EE">
        <w:rPr>
          <w:rStyle w:val="StyleUnderline"/>
        </w:rPr>
        <w:t>arbitral bodies</w:t>
      </w:r>
      <w:r w:rsidRPr="00E432EE">
        <w:rPr>
          <w:sz w:val="16"/>
        </w:rPr>
        <w:t xml:space="preserve">. The </w:t>
      </w:r>
      <w:r w:rsidRPr="00E432EE">
        <w:rPr>
          <w:rStyle w:val="StyleUnderline"/>
        </w:rPr>
        <w:t>President and</w:t>
      </w:r>
      <w:r w:rsidRPr="00E432EE">
        <w:rPr>
          <w:sz w:val="16"/>
        </w:rPr>
        <w:t xml:space="preserve"> his </w:t>
      </w:r>
      <w:r w:rsidRPr="00E432EE">
        <w:rPr>
          <w:rStyle w:val="StyleUnderline"/>
        </w:rPr>
        <w:t>agency heads</w:t>
      </w:r>
      <w:r w:rsidRPr="00E432EE">
        <w:rPr>
          <w:sz w:val="16"/>
        </w:rPr>
        <w:t xml:space="preserve"> can </w:t>
      </w:r>
      <w:r w:rsidRPr="00F477EA">
        <w:rPr>
          <w:rStyle w:val="Emphasis"/>
          <w:highlight w:val="cyan"/>
        </w:rPr>
        <w:t>negotiate and litigate</w:t>
      </w:r>
      <w:r w:rsidRPr="00E432EE">
        <w:rPr>
          <w:sz w:val="16"/>
        </w:rPr>
        <w:t xml:space="preserve"> </w:t>
      </w:r>
      <w:r w:rsidRPr="00E432EE">
        <w:rPr>
          <w:rStyle w:val="StyleUnderline"/>
        </w:rPr>
        <w:t>conflicts</w:t>
      </w:r>
      <w:r w:rsidRPr="00E432EE">
        <w:rPr>
          <w:sz w:val="16"/>
        </w:rPr>
        <w:t xml:space="preserve"> </w:t>
      </w:r>
      <w:r w:rsidRPr="00F477EA">
        <w:rPr>
          <w:rStyle w:val="Emphasis"/>
          <w:highlight w:val="cyan"/>
        </w:rPr>
        <w:t>openly</w:t>
      </w:r>
      <w:r w:rsidRPr="00E432EE">
        <w:rPr>
          <w:sz w:val="16"/>
        </w:rPr>
        <w:t xml:space="preserve">; </w:t>
      </w:r>
      <w:r w:rsidRPr="00E432EE">
        <w:rPr>
          <w:rStyle w:val="StyleUnderline"/>
        </w:rPr>
        <w:t>administrative judges and Article III courts</w:t>
      </w:r>
      <w:r w:rsidRPr="00E432EE">
        <w:rPr>
          <w:sz w:val="16"/>
        </w:rPr>
        <w:t xml:space="preserve"> can supervise disputes; </w:t>
      </w:r>
      <w:r w:rsidRPr="00E432EE">
        <w:rPr>
          <w:rStyle w:val="StyleUnderline"/>
        </w:rPr>
        <w:t>and Congress can amend statutes to alter the balance</w:t>
      </w:r>
      <w:r w:rsidRPr="00E432EE">
        <w:rPr>
          <w:sz w:val="16"/>
        </w:rPr>
        <w:t xml:space="preserve"> of labor and management rights </w:t>
      </w:r>
      <w:r w:rsidRPr="00E432EE">
        <w:rPr>
          <w:rStyle w:val="StyleUnderline"/>
        </w:rPr>
        <w:t>to address</w:t>
      </w:r>
      <w:r w:rsidRPr="00E432EE">
        <w:rPr>
          <w:sz w:val="16"/>
        </w:rPr>
        <w:t xml:space="preserve"> any perceived </w:t>
      </w:r>
      <w:r w:rsidRPr="00E432EE">
        <w:rPr>
          <w:rStyle w:val="StyleUnderline"/>
        </w:rPr>
        <w:t>imbalances</w:t>
      </w:r>
      <w:r w:rsidRPr="00E432EE">
        <w:rPr>
          <w:sz w:val="16"/>
        </w:rPr>
        <w:t>. In other words, bureaucratic disputes that would otherwise be opaque and unregulated are instead managed and overseen by all three branches of federal government, with ample room for the President to vindicate his managerial rights and press his policy objectives.</w:t>
      </w:r>
    </w:p>
    <w:p w14:paraId="5A98E778" w14:textId="77777777" w:rsidR="008E1720" w:rsidRPr="00E432EE" w:rsidRDefault="008E1720" w:rsidP="008E1720">
      <w:pPr>
        <w:rPr>
          <w:sz w:val="16"/>
        </w:rPr>
      </w:pPr>
      <w:r w:rsidRPr="00E432EE">
        <w:rPr>
          <w:sz w:val="16"/>
        </w:rPr>
        <w:t xml:space="preserve">In short, </w:t>
      </w:r>
      <w:r w:rsidRPr="00E432EE">
        <w:rPr>
          <w:rStyle w:val="Emphasis"/>
        </w:rPr>
        <w:t xml:space="preserve">labor rights </w:t>
      </w:r>
      <w:r w:rsidRPr="00F477EA">
        <w:rPr>
          <w:rStyle w:val="Emphasis"/>
          <w:highlight w:val="cyan"/>
        </w:rPr>
        <w:t>expand</w:t>
      </w:r>
      <w:r w:rsidRPr="00E432EE">
        <w:rPr>
          <w:sz w:val="16"/>
        </w:rPr>
        <w:t xml:space="preserve">, </w:t>
      </w:r>
      <w:r w:rsidRPr="00E432EE">
        <w:rPr>
          <w:rStyle w:val="StyleUnderline"/>
        </w:rPr>
        <w:t>rather than limit</w:t>
      </w:r>
      <w:r w:rsidRPr="00E432EE">
        <w:rPr>
          <w:sz w:val="16"/>
        </w:rPr>
        <w:t xml:space="preserve">, </w:t>
      </w:r>
      <w:r w:rsidRPr="00E432EE">
        <w:rPr>
          <w:rStyle w:val="StyleUnderline"/>
        </w:rPr>
        <w:t>the</w:t>
      </w:r>
      <w:r w:rsidRPr="00E432EE">
        <w:rPr>
          <w:sz w:val="16"/>
        </w:rPr>
        <w:t xml:space="preserve"> </w:t>
      </w:r>
      <w:r w:rsidRPr="00E432EE">
        <w:rPr>
          <w:rStyle w:val="Emphasis"/>
        </w:rPr>
        <w:t xml:space="preserve">President’s </w:t>
      </w:r>
      <w:r w:rsidRPr="00F477EA">
        <w:rPr>
          <w:rStyle w:val="Emphasis"/>
          <w:highlight w:val="cyan"/>
        </w:rPr>
        <w:t>ability to deliver on</w:t>
      </w:r>
      <w:r w:rsidRPr="00E432EE">
        <w:rPr>
          <w:sz w:val="16"/>
        </w:rPr>
        <w:t xml:space="preserve"> </w:t>
      </w:r>
      <w:r w:rsidRPr="00E432EE">
        <w:rPr>
          <w:rStyle w:val="StyleUnderline"/>
        </w:rPr>
        <w:t>his</w:t>
      </w:r>
      <w:r w:rsidRPr="00E432EE">
        <w:rPr>
          <w:sz w:val="16"/>
        </w:rPr>
        <w:t xml:space="preserve"> </w:t>
      </w:r>
      <w:r w:rsidRPr="00F477EA">
        <w:rPr>
          <w:rStyle w:val="Emphasis"/>
          <w:highlight w:val="cyan"/>
        </w:rPr>
        <w:t>political priorities</w:t>
      </w:r>
      <w:r w:rsidRPr="00E432EE">
        <w:rPr>
          <w:sz w:val="16"/>
        </w:rPr>
        <w:t>. And they do so in a manner that is much more legally structured and democratically accountable than any of the likely alternatives.</w:t>
      </w:r>
    </w:p>
    <w:p w14:paraId="36F4D44A" w14:textId="77777777" w:rsidR="008E1720" w:rsidRPr="00E432EE" w:rsidRDefault="008E1720" w:rsidP="008E1720">
      <w:pPr>
        <w:pStyle w:val="Heading4"/>
      </w:pPr>
      <w:r w:rsidRPr="00E432EE">
        <w:rPr>
          <w:u w:val="single"/>
        </w:rPr>
        <w:t>Only</w:t>
      </w:r>
      <w:r w:rsidRPr="00E432EE">
        <w:t xml:space="preserve"> providing a </w:t>
      </w:r>
      <w:r w:rsidRPr="00E432EE">
        <w:rPr>
          <w:u w:val="single"/>
        </w:rPr>
        <w:t>working bureaucracy</w:t>
      </w:r>
      <w:r w:rsidRPr="00E432EE">
        <w:t xml:space="preserve"> ensures </w:t>
      </w:r>
      <w:r w:rsidRPr="00E432EE">
        <w:rPr>
          <w:u w:val="single"/>
        </w:rPr>
        <w:t>long-term</w:t>
      </w:r>
      <w:r w:rsidRPr="00E432EE">
        <w:t xml:space="preserve"> Trumpian governance. Current bureaucratic chaos </w:t>
      </w:r>
      <w:r w:rsidRPr="00E432EE">
        <w:rPr>
          <w:u w:val="single"/>
        </w:rPr>
        <w:t>undermines</w:t>
      </w:r>
      <w:r w:rsidRPr="00E432EE">
        <w:t xml:space="preserve"> his agenda and success. </w:t>
      </w:r>
    </w:p>
    <w:p w14:paraId="6980F1B9" w14:textId="77777777" w:rsidR="008E1720" w:rsidRPr="00E432EE" w:rsidRDefault="008E1720" w:rsidP="008E1720">
      <w:r w:rsidRPr="00E432EE">
        <w:rPr>
          <w:rStyle w:val="Style13ptBold"/>
        </w:rPr>
        <w:t>Bauer 8-29</w:t>
      </w:r>
      <w:r w:rsidRPr="00E432EE">
        <w:t xml:space="preserve">, Writer at the National Review. (Fred, August 29, 2025, “Trump cannot govern without the bureaucrats he despises,” UnHerd, </w:t>
      </w:r>
      <w:r w:rsidRPr="00741DFF">
        <w:t>https://unherd.com/newsroom/trump-cannot-govern-without-the-bureaucrats-he-despises/</w:t>
      </w:r>
      <w:r w:rsidRPr="00E432EE">
        <w:t>, Ulven)</w:t>
      </w:r>
    </w:p>
    <w:p w14:paraId="12C6340E" w14:textId="77777777" w:rsidR="008E1720" w:rsidRPr="00E432EE" w:rsidRDefault="008E1720" w:rsidP="008E1720">
      <w:pPr>
        <w:rPr>
          <w:sz w:val="16"/>
        </w:rPr>
      </w:pPr>
      <w:r w:rsidRPr="00E432EE">
        <w:rPr>
          <w:rStyle w:val="StyleUnderline"/>
        </w:rPr>
        <w:t>A series of high-profile</w:t>
      </w:r>
      <w:r w:rsidRPr="00E432EE">
        <w:rPr>
          <w:sz w:val="16"/>
        </w:rPr>
        <w:t xml:space="preserve"> </w:t>
      </w:r>
      <w:r w:rsidRPr="00F477EA">
        <w:rPr>
          <w:rStyle w:val="Emphasis"/>
          <w:highlight w:val="cyan"/>
        </w:rPr>
        <w:t>terminations</w:t>
      </w:r>
      <w:r w:rsidRPr="00E432EE">
        <w:rPr>
          <w:sz w:val="16"/>
        </w:rPr>
        <w:t xml:space="preserve"> — at the Federal Reserve, intelligence agencies, the Treasury Department and elsewhere — </w:t>
      </w:r>
      <w:r w:rsidRPr="00E432EE">
        <w:rPr>
          <w:rStyle w:val="StyleUnderline"/>
        </w:rPr>
        <w:t>has</w:t>
      </w:r>
      <w:r w:rsidRPr="00E432EE">
        <w:rPr>
          <w:sz w:val="16"/>
        </w:rPr>
        <w:t xml:space="preserve"> </w:t>
      </w:r>
      <w:r w:rsidRPr="00F477EA">
        <w:rPr>
          <w:rStyle w:val="Emphasis"/>
          <w:highlight w:val="cyan"/>
        </w:rPr>
        <w:t>sent Washington spinning</w:t>
      </w:r>
      <w:r w:rsidRPr="00E432EE">
        <w:rPr>
          <w:sz w:val="16"/>
        </w:rPr>
        <w:t xml:space="preserve">. Fed governor Lisa Cook is now suing President Donald Trump over his “illegal attempt” to fire her, while the defenestration of the head of the Centers for Disease Control and Prevention — a Trump nominee who was confirmed only last month — has helped paralyse that organisation. </w:t>
      </w:r>
      <w:r w:rsidRPr="00E432EE">
        <w:rPr>
          <w:rStyle w:val="StyleUnderline"/>
        </w:rPr>
        <w:t>While</w:t>
      </w:r>
      <w:r w:rsidRPr="00E432EE">
        <w:rPr>
          <w:sz w:val="16"/>
        </w:rPr>
        <w:t xml:space="preserve"> </w:t>
      </w:r>
      <w:r w:rsidRPr="00E432EE">
        <w:rPr>
          <w:rStyle w:val="Emphasis"/>
        </w:rPr>
        <w:t>providing fodder</w:t>
      </w:r>
      <w:r w:rsidRPr="00E432EE">
        <w:rPr>
          <w:sz w:val="16"/>
        </w:rPr>
        <w:t xml:space="preserve"> </w:t>
      </w:r>
      <w:r w:rsidRPr="00E432EE">
        <w:rPr>
          <w:rStyle w:val="StyleUnderline"/>
        </w:rPr>
        <w:t>for journalists</w:t>
      </w:r>
      <w:r w:rsidRPr="00E432EE">
        <w:rPr>
          <w:sz w:val="16"/>
        </w:rPr>
        <w:t xml:space="preserve">, </w:t>
      </w:r>
      <w:r w:rsidRPr="00E432EE">
        <w:rPr>
          <w:rStyle w:val="StyleUnderline"/>
        </w:rPr>
        <w:t>this</w:t>
      </w:r>
      <w:r w:rsidRPr="00E432EE">
        <w:rPr>
          <w:sz w:val="16"/>
        </w:rPr>
        <w:t xml:space="preserve"> </w:t>
      </w:r>
      <w:r w:rsidRPr="00E432EE">
        <w:rPr>
          <w:rStyle w:val="Emphasis"/>
        </w:rPr>
        <w:t>frantic turnover</w:t>
      </w:r>
      <w:r w:rsidRPr="00E432EE">
        <w:rPr>
          <w:sz w:val="16"/>
        </w:rPr>
        <w:t xml:space="preserve"> </w:t>
      </w:r>
      <w:r w:rsidRPr="00E432EE">
        <w:rPr>
          <w:rStyle w:val="StyleUnderline"/>
        </w:rPr>
        <w:t>also</w:t>
      </w:r>
      <w:r w:rsidRPr="00E432EE">
        <w:rPr>
          <w:sz w:val="16"/>
        </w:rPr>
        <w:t xml:space="preserve"> </w:t>
      </w:r>
      <w:r w:rsidRPr="00F477EA">
        <w:rPr>
          <w:rStyle w:val="Emphasis"/>
          <w:highlight w:val="cyan"/>
        </w:rPr>
        <w:t>lays</w:t>
      </w:r>
      <w:r w:rsidRPr="00E432EE">
        <w:rPr>
          <w:rStyle w:val="Emphasis"/>
        </w:rPr>
        <w:t xml:space="preserve"> </w:t>
      </w:r>
      <w:r w:rsidRPr="00F477EA">
        <w:rPr>
          <w:rStyle w:val="Emphasis"/>
          <w:highlight w:val="cyan"/>
        </w:rPr>
        <w:t>bare</w:t>
      </w:r>
      <w:r w:rsidRPr="00E432EE">
        <w:rPr>
          <w:sz w:val="16"/>
        </w:rPr>
        <w:t xml:space="preserve"> </w:t>
      </w:r>
      <w:r w:rsidRPr="00E432EE">
        <w:rPr>
          <w:rStyle w:val="StyleUnderline"/>
        </w:rPr>
        <w:t xml:space="preserve">a bigger </w:t>
      </w:r>
      <w:r w:rsidRPr="00F477EA">
        <w:rPr>
          <w:rStyle w:val="StyleUnderline"/>
          <w:highlight w:val="cyan"/>
        </w:rPr>
        <w:t>strategic imperative</w:t>
      </w:r>
      <w:r w:rsidRPr="00E432EE">
        <w:rPr>
          <w:rStyle w:val="StyleUnderline"/>
        </w:rPr>
        <w:t xml:space="preserve"> for the White House</w:t>
      </w:r>
      <w:r w:rsidRPr="00E432EE">
        <w:rPr>
          <w:sz w:val="16"/>
        </w:rPr>
        <w:t xml:space="preserve">: </w:t>
      </w:r>
      <w:r w:rsidRPr="00E432EE">
        <w:rPr>
          <w:rStyle w:val="StyleUnderline"/>
        </w:rPr>
        <w:t>to find</w:t>
      </w:r>
      <w:r w:rsidRPr="00E432EE">
        <w:rPr>
          <w:sz w:val="16"/>
        </w:rPr>
        <w:t xml:space="preserve"> some </w:t>
      </w:r>
      <w:r w:rsidRPr="00F477EA">
        <w:rPr>
          <w:rStyle w:val="Emphasis"/>
          <w:highlight w:val="cyan"/>
        </w:rPr>
        <w:t>détente between</w:t>
      </w:r>
      <w:r w:rsidRPr="00E432EE">
        <w:rPr>
          <w:sz w:val="16"/>
        </w:rPr>
        <w:t xml:space="preserve"> </w:t>
      </w:r>
      <w:r w:rsidRPr="00E432EE">
        <w:rPr>
          <w:rStyle w:val="StyleUnderline"/>
        </w:rPr>
        <w:t>a</w:t>
      </w:r>
      <w:r w:rsidRPr="00E432EE">
        <w:rPr>
          <w:sz w:val="16"/>
        </w:rPr>
        <w:t xml:space="preserve"> </w:t>
      </w:r>
      <w:r w:rsidRPr="00F477EA">
        <w:rPr>
          <w:rStyle w:val="Emphasis"/>
          <w:highlight w:val="cyan"/>
        </w:rPr>
        <w:t>charismatic and</w:t>
      </w:r>
      <w:r w:rsidRPr="00E432EE">
        <w:rPr>
          <w:sz w:val="16"/>
        </w:rPr>
        <w:t xml:space="preserve"> </w:t>
      </w:r>
      <w:r w:rsidRPr="00E432EE">
        <w:rPr>
          <w:rStyle w:val="StyleUnderline"/>
        </w:rPr>
        <w:t>a</w:t>
      </w:r>
      <w:r w:rsidRPr="00E432EE">
        <w:rPr>
          <w:sz w:val="16"/>
        </w:rPr>
        <w:t xml:space="preserve"> </w:t>
      </w:r>
      <w:r w:rsidRPr="00F477EA">
        <w:rPr>
          <w:rStyle w:val="Emphasis"/>
          <w:highlight w:val="cyan"/>
        </w:rPr>
        <w:t>technocratic</w:t>
      </w:r>
      <w:r w:rsidRPr="00E432EE">
        <w:rPr>
          <w:sz w:val="16"/>
        </w:rPr>
        <w:t xml:space="preserve"> </w:t>
      </w:r>
      <w:r w:rsidRPr="00E432EE">
        <w:rPr>
          <w:rStyle w:val="StyleUnderline"/>
        </w:rPr>
        <w:t>style of</w:t>
      </w:r>
      <w:r w:rsidRPr="00E432EE">
        <w:rPr>
          <w:sz w:val="16"/>
        </w:rPr>
        <w:t xml:space="preserve"> </w:t>
      </w:r>
      <w:r w:rsidRPr="00F477EA">
        <w:rPr>
          <w:rStyle w:val="Emphasis"/>
          <w:highlight w:val="cyan"/>
        </w:rPr>
        <w:t>politics</w:t>
      </w:r>
      <w:r w:rsidRPr="00E432EE">
        <w:rPr>
          <w:sz w:val="16"/>
        </w:rPr>
        <w:t>.</w:t>
      </w:r>
    </w:p>
    <w:p w14:paraId="58C7BB80" w14:textId="77777777" w:rsidR="008E1720" w:rsidRPr="00E432EE" w:rsidRDefault="008E1720" w:rsidP="008E1720">
      <w:pPr>
        <w:rPr>
          <w:sz w:val="16"/>
        </w:rPr>
      </w:pPr>
      <w:bookmarkStart w:id="13" w:name="_Hlk211003578"/>
      <w:r w:rsidRPr="00E432EE">
        <w:rPr>
          <w:sz w:val="16"/>
        </w:rPr>
        <w:t xml:space="preserve">With his decades running the Trump Organization and dominating the tabloids, </w:t>
      </w:r>
      <w:r w:rsidRPr="00E432EE">
        <w:rPr>
          <w:rStyle w:val="StyleUnderline"/>
        </w:rPr>
        <w:t xml:space="preserve">the </w:t>
      </w:r>
      <w:r w:rsidRPr="00F477EA">
        <w:rPr>
          <w:rStyle w:val="StyleUnderline"/>
          <w:highlight w:val="cyan"/>
        </w:rPr>
        <w:t>President</w:t>
      </w:r>
      <w:r w:rsidRPr="00E432EE">
        <w:rPr>
          <w:rStyle w:val="StyleUnderline"/>
        </w:rPr>
        <w:t xml:space="preserve"> follows a personality-driven leadership style</w:t>
      </w:r>
      <w:r w:rsidRPr="00E432EE">
        <w:rPr>
          <w:sz w:val="16"/>
        </w:rPr>
        <w:t xml:space="preserve">. </w:t>
      </w:r>
      <w:r w:rsidRPr="00E432EE">
        <w:rPr>
          <w:rStyle w:val="StyleUnderline"/>
        </w:rPr>
        <w:t>Instead of being</w:t>
      </w:r>
      <w:r w:rsidRPr="00E432EE">
        <w:rPr>
          <w:sz w:val="16"/>
        </w:rPr>
        <w:t xml:space="preserve"> </w:t>
      </w:r>
      <w:r w:rsidRPr="00E432EE">
        <w:rPr>
          <w:rStyle w:val="Emphasis"/>
        </w:rPr>
        <w:t>shackled by procedure</w:t>
      </w:r>
      <w:r w:rsidRPr="00E432EE">
        <w:rPr>
          <w:sz w:val="16"/>
        </w:rPr>
        <w:t xml:space="preserve">, </w:t>
      </w:r>
      <w:r w:rsidRPr="00E432EE">
        <w:rPr>
          <w:rStyle w:val="StyleUnderline"/>
        </w:rPr>
        <w:t>he opts to lead with his gut</w:t>
      </w:r>
      <w:r w:rsidRPr="00E432EE">
        <w:rPr>
          <w:sz w:val="16"/>
        </w:rPr>
        <w:t>, viewing politics less as a clash of ideological visions and more as two or more power players striking a deal. He prefers bilateral negotiations to highly orchestrated summits for international affairs.</w:t>
      </w:r>
    </w:p>
    <w:p w14:paraId="0171031B" w14:textId="77777777" w:rsidR="008E1720" w:rsidRPr="00E432EE" w:rsidRDefault="008E1720" w:rsidP="008E1720">
      <w:pPr>
        <w:rPr>
          <w:sz w:val="16"/>
        </w:rPr>
      </w:pPr>
      <w:bookmarkStart w:id="14" w:name="_Hlk211362252"/>
      <w:r w:rsidRPr="00E432EE">
        <w:rPr>
          <w:rStyle w:val="StyleUnderline"/>
        </w:rPr>
        <w:t>However</w:t>
      </w:r>
      <w:r w:rsidRPr="00E432EE">
        <w:rPr>
          <w:sz w:val="16"/>
        </w:rPr>
        <w:t xml:space="preserve">, </w:t>
      </w:r>
      <w:r w:rsidRPr="00F477EA">
        <w:rPr>
          <w:rStyle w:val="Emphasis"/>
          <w:highlight w:val="cyan"/>
        </w:rPr>
        <w:t>building</w:t>
      </w:r>
      <w:r w:rsidRPr="00E432EE">
        <w:rPr>
          <w:sz w:val="16"/>
        </w:rPr>
        <w:t xml:space="preserve"> </w:t>
      </w:r>
      <w:r w:rsidRPr="00E432EE">
        <w:rPr>
          <w:rStyle w:val="StyleUnderline"/>
        </w:rPr>
        <w:t>the</w:t>
      </w:r>
      <w:r w:rsidRPr="00E432EE">
        <w:rPr>
          <w:sz w:val="16"/>
        </w:rPr>
        <w:t xml:space="preserve"> </w:t>
      </w:r>
      <w:r w:rsidRPr="00F477EA">
        <w:rPr>
          <w:rStyle w:val="Emphasis"/>
          <w:highlight w:val="cyan"/>
        </w:rPr>
        <w:t>next paradigm</w:t>
      </w:r>
      <w:r w:rsidRPr="00E432EE">
        <w:rPr>
          <w:sz w:val="16"/>
        </w:rPr>
        <w:t xml:space="preserve"> almost </w:t>
      </w:r>
      <w:r w:rsidRPr="00E432EE">
        <w:rPr>
          <w:rStyle w:val="Emphasis"/>
        </w:rPr>
        <w:t xml:space="preserve">certainly </w:t>
      </w:r>
      <w:r w:rsidRPr="00F477EA">
        <w:rPr>
          <w:rStyle w:val="Emphasis"/>
          <w:highlight w:val="cyan"/>
        </w:rPr>
        <w:t>requires</w:t>
      </w:r>
      <w:r w:rsidRPr="00E432EE">
        <w:rPr>
          <w:sz w:val="16"/>
        </w:rPr>
        <w:t xml:space="preserve"> </w:t>
      </w:r>
      <w:r w:rsidRPr="00F477EA">
        <w:rPr>
          <w:rStyle w:val="StyleUnderline"/>
          <w:highlight w:val="cyan"/>
        </w:rPr>
        <w:t>using</w:t>
      </w:r>
      <w:r w:rsidRPr="00E432EE">
        <w:rPr>
          <w:sz w:val="16"/>
        </w:rPr>
        <w:t xml:space="preserve">, </w:t>
      </w:r>
      <w:r w:rsidRPr="00F477EA">
        <w:rPr>
          <w:rStyle w:val="StyleUnderline"/>
          <w:highlight w:val="cyan"/>
        </w:rPr>
        <w:t>rather than</w:t>
      </w:r>
      <w:r w:rsidRPr="00E432EE">
        <w:rPr>
          <w:sz w:val="16"/>
        </w:rPr>
        <w:t xml:space="preserve"> simply </w:t>
      </w:r>
      <w:r w:rsidRPr="00F477EA">
        <w:rPr>
          <w:rStyle w:val="StyleUnderline"/>
          <w:highlight w:val="cyan"/>
        </w:rPr>
        <w:t>detonating</w:t>
      </w:r>
      <w:r w:rsidRPr="00E432EE">
        <w:rPr>
          <w:sz w:val="16"/>
        </w:rPr>
        <w:t xml:space="preserve">, </w:t>
      </w:r>
      <w:r w:rsidRPr="00F477EA">
        <w:rPr>
          <w:rStyle w:val="Emphasis"/>
          <w:highlight w:val="cyan"/>
        </w:rPr>
        <w:t>bureaucracies</w:t>
      </w:r>
      <w:r w:rsidRPr="00E432EE">
        <w:rPr>
          <w:sz w:val="16"/>
        </w:rPr>
        <w:t xml:space="preserve">. </w:t>
      </w:r>
      <w:r w:rsidRPr="00E432EE">
        <w:rPr>
          <w:rStyle w:val="StyleUnderline"/>
        </w:rPr>
        <w:t>The US federal government is a globe-spanning leviathan</w:t>
      </w:r>
      <w:r w:rsidRPr="00E432EE">
        <w:rPr>
          <w:sz w:val="16"/>
        </w:rPr>
        <w:t xml:space="preserve">, </w:t>
      </w:r>
      <w:r w:rsidRPr="00E432EE">
        <w:rPr>
          <w:rStyle w:val="StyleUnderline"/>
        </w:rPr>
        <w:t>employing</w:t>
      </w:r>
      <w:r w:rsidRPr="00E432EE">
        <w:rPr>
          <w:sz w:val="16"/>
        </w:rPr>
        <w:t xml:space="preserve"> close to </w:t>
      </w:r>
      <w:r w:rsidRPr="00E432EE">
        <w:rPr>
          <w:rStyle w:val="StyleUnderline"/>
        </w:rPr>
        <w:t>three million civilians and</w:t>
      </w:r>
      <w:r w:rsidRPr="00E432EE">
        <w:rPr>
          <w:sz w:val="16"/>
        </w:rPr>
        <w:t xml:space="preserve"> over </w:t>
      </w:r>
      <w:r w:rsidRPr="00E432EE">
        <w:rPr>
          <w:rStyle w:val="StyleUnderline"/>
        </w:rPr>
        <w:t>two million in the armed services</w:t>
      </w:r>
      <w:r w:rsidRPr="00E432EE">
        <w:rPr>
          <w:sz w:val="16"/>
        </w:rPr>
        <w:t xml:space="preserve">. </w:t>
      </w:r>
      <w:r w:rsidRPr="00E432EE">
        <w:rPr>
          <w:rStyle w:val="Emphasis"/>
        </w:rPr>
        <w:t xml:space="preserve">Achieving </w:t>
      </w:r>
      <w:r w:rsidRPr="00F477EA">
        <w:rPr>
          <w:rStyle w:val="Emphasis"/>
          <w:highlight w:val="cyan"/>
        </w:rPr>
        <w:t>any</w:t>
      </w:r>
      <w:r w:rsidRPr="00E432EE">
        <w:rPr>
          <w:sz w:val="16"/>
        </w:rPr>
        <w:t xml:space="preserve"> </w:t>
      </w:r>
      <w:r w:rsidRPr="00E432EE">
        <w:rPr>
          <w:rStyle w:val="StyleUnderline"/>
        </w:rPr>
        <w:t>kind of major</w:t>
      </w:r>
      <w:r w:rsidRPr="00E432EE">
        <w:rPr>
          <w:sz w:val="16"/>
        </w:rPr>
        <w:t xml:space="preserve"> </w:t>
      </w:r>
      <w:r w:rsidRPr="00F477EA">
        <w:rPr>
          <w:rStyle w:val="Emphasis"/>
          <w:highlight w:val="cyan"/>
        </w:rPr>
        <w:t>policy</w:t>
      </w:r>
      <w:r w:rsidRPr="00E432EE">
        <w:rPr>
          <w:rStyle w:val="Emphasis"/>
        </w:rPr>
        <w:t xml:space="preserve"> change </w:t>
      </w:r>
      <w:r w:rsidRPr="00F477EA">
        <w:rPr>
          <w:rStyle w:val="Emphasis"/>
          <w:highlight w:val="cyan"/>
        </w:rPr>
        <w:t>demands</w:t>
      </w:r>
      <w:r w:rsidRPr="00E432EE">
        <w:rPr>
          <w:sz w:val="16"/>
        </w:rPr>
        <w:t xml:space="preserve"> </w:t>
      </w:r>
      <w:r w:rsidRPr="00F477EA">
        <w:rPr>
          <w:rStyle w:val="StyleUnderline"/>
          <w:highlight w:val="cyan"/>
        </w:rPr>
        <w:t>phalanxes of</w:t>
      </w:r>
      <w:r w:rsidRPr="00E432EE">
        <w:rPr>
          <w:sz w:val="16"/>
        </w:rPr>
        <w:t xml:space="preserve"> </w:t>
      </w:r>
      <w:r w:rsidRPr="00E432EE">
        <w:rPr>
          <w:rStyle w:val="Emphasis"/>
        </w:rPr>
        <w:t xml:space="preserve">nimble </w:t>
      </w:r>
      <w:r w:rsidRPr="00F477EA">
        <w:rPr>
          <w:rStyle w:val="Emphasis"/>
          <w:highlight w:val="cyan"/>
        </w:rPr>
        <w:t>bureaucrats</w:t>
      </w:r>
      <w:r w:rsidRPr="00E432EE">
        <w:rPr>
          <w:sz w:val="16"/>
        </w:rPr>
        <w:t xml:space="preserve">. </w:t>
      </w:r>
      <w:r w:rsidRPr="00F477EA">
        <w:rPr>
          <w:rStyle w:val="StyleUnderline"/>
          <w:highlight w:val="cyan"/>
        </w:rPr>
        <w:t>Without</w:t>
      </w:r>
      <w:r w:rsidRPr="00E432EE">
        <w:rPr>
          <w:rStyle w:val="StyleUnderline"/>
        </w:rPr>
        <w:t xml:space="preserve"> those employees</w:t>
      </w:r>
      <w:r w:rsidRPr="00E432EE">
        <w:rPr>
          <w:sz w:val="16"/>
        </w:rPr>
        <w:t xml:space="preserve"> to formulate policy and enforce directives from the top, </w:t>
      </w:r>
      <w:r w:rsidRPr="00E432EE">
        <w:rPr>
          <w:rStyle w:val="StyleUnderline"/>
        </w:rPr>
        <w:t>a</w:t>
      </w:r>
      <w:r w:rsidRPr="00E432EE">
        <w:rPr>
          <w:sz w:val="16"/>
        </w:rPr>
        <w:t xml:space="preserve"> </w:t>
      </w:r>
      <w:r w:rsidRPr="00E432EE">
        <w:rPr>
          <w:rStyle w:val="Emphasis"/>
        </w:rPr>
        <w:t xml:space="preserve">chief </w:t>
      </w:r>
      <w:r w:rsidRPr="00F477EA">
        <w:rPr>
          <w:rStyle w:val="Emphasis"/>
          <w:highlight w:val="cyan"/>
        </w:rPr>
        <w:t>executive</w:t>
      </w:r>
      <w:r w:rsidRPr="00E432EE">
        <w:rPr>
          <w:sz w:val="16"/>
        </w:rPr>
        <w:t xml:space="preserve"> will be </w:t>
      </w:r>
      <w:r w:rsidRPr="00E432EE">
        <w:rPr>
          <w:rStyle w:val="Emphasis"/>
        </w:rPr>
        <w:t xml:space="preserve">left </w:t>
      </w:r>
      <w:r w:rsidRPr="00F477EA">
        <w:rPr>
          <w:rStyle w:val="Emphasis"/>
          <w:highlight w:val="cyan"/>
        </w:rPr>
        <w:t>flailing</w:t>
      </w:r>
      <w:r w:rsidRPr="00E432EE">
        <w:rPr>
          <w:sz w:val="16"/>
        </w:rPr>
        <w:t xml:space="preserve">. </w:t>
      </w:r>
      <w:r w:rsidRPr="00E432EE">
        <w:rPr>
          <w:rStyle w:val="StyleUnderline"/>
        </w:rPr>
        <w:t>These bureaucracies</w:t>
      </w:r>
      <w:r w:rsidRPr="00E432EE">
        <w:rPr>
          <w:sz w:val="16"/>
        </w:rPr>
        <w:t xml:space="preserve"> </w:t>
      </w:r>
      <w:r w:rsidRPr="00F477EA">
        <w:rPr>
          <w:rStyle w:val="StyleUnderline"/>
          <w:highlight w:val="cyan"/>
        </w:rPr>
        <w:t>provide</w:t>
      </w:r>
      <w:r w:rsidRPr="00E432EE">
        <w:rPr>
          <w:rStyle w:val="StyleUnderline"/>
        </w:rPr>
        <w:t xml:space="preserve"> the granular </w:t>
      </w:r>
      <w:r w:rsidRPr="00F477EA">
        <w:rPr>
          <w:rStyle w:val="StyleUnderline"/>
          <w:highlight w:val="cyan"/>
        </w:rPr>
        <w:t>data crucial for</w:t>
      </w:r>
      <w:r w:rsidRPr="00E432EE">
        <w:rPr>
          <w:rStyle w:val="StyleUnderline"/>
        </w:rPr>
        <w:t xml:space="preserve"> helping </w:t>
      </w:r>
      <w:r w:rsidRPr="00F477EA">
        <w:rPr>
          <w:rStyle w:val="StyleUnderline"/>
          <w:highlight w:val="cyan"/>
        </w:rPr>
        <w:t>policy</w:t>
      </w:r>
      <w:r w:rsidRPr="00E432EE">
        <w:rPr>
          <w:rStyle w:val="StyleUnderline"/>
        </w:rPr>
        <w:t>makers understand the world in which they act</w:t>
      </w:r>
      <w:r w:rsidRPr="00E432EE">
        <w:rPr>
          <w:sz w:val="16"/>
        </w:rPr>
        <w:t>.</w:t>
      </w:r>
    </w:p>
    <w:p w14:paraId="6790E1F9" w14:textId="77777777" w:rsidR="008E1720" w:rsidRPr="00E432EE" w:rsidRDefault="008E1720" w:rsidP="008E1720">
      <w:pPr>
        <w:rPr>
          <w:sz w:val="16"/>
        </w:rPr>
      </w:pPr>
      <w:r w:rsidRPr="00E432EE">
        <w:rPr>
          <w:rStyle w:val="StyleUnderline"/>
        </w:rPr>
        <w:t>Despite</w:t>
      </w:r>
      <w:r w:rsidRPr="00E432EE">
        <w:rPr>
          <w:sz w:val="16"/>
        </w:rPr>
        <w:t xml:space="preserve"> its </w:t>
      </w:r>
      <w:r w:rsidRPr="00E432EE">
        <w:rPr>
          <w:rStyle w:val="StyleUnderline"/>
        </w:rPr>
        <w:t>scepticism of the expert class</w:t>
      </w:r>
      <w:r w:rsidRPr="00E432EE">
        <w:rPr>
          <w:sz w:val="16"/>
        </w:rPr>
        <w:t xml:space="preserve">, </w:t>
      </w:r>
      <w:r w:rsidRPr="00E432EE">
        <w:rPr>
          <w:rStyle w:val="StyleUnderline"/>
        </w:rPr>
        <w:t>the President’s</w:t>
      </w:r>
      <w:r w:rsidRPr="00E432EE">
        <w:rPr>
          <w:sz w:val="16"/>
        </w:rPr>
        <w:t xml:space="preserve"> </w:t>
      </w:r>
      <w:r w:rsidRPr="00F477EA">
        <w:rPr>
          <w:rStyle w:val="Emphasis"/>
          <w:highlight w:val="cyan"/>
        </w:rPr>
        <w:t>populist realignment</w:t>
      </w:r>
      <w:r w:rsidRPr="00E432EE">
        <w:rPr>
          <w:sz w:val="16"/>
        </w:rPr>
        <w:t xml:space="preserve"> </w:t>
      </w:r>
      <w:r w:rsidRPr="00E432EE">
        <w:rPr>
          <w:rStyle w:val="StyleUnderline"/>
        </w:rPr>
        <w:t>will</w:t>
      </w:r>
      <w:r w:rsidRPr="00E432EE">
        <w:rPr>
          <w:sz w:val="16"/>
        </w:rPr>
        <w:t xml:space="preserve"> </w:t>
      </w:r>
      <w:r w:rsidRPr="00F477EA">
        <w:rPr>
          <w:rStyle w:val="Emphasis"/>
          <w:highlight w:val="cyan"/>
        </w:rPr>
        <w:t>require bureaucratic leverage</w:t>
      </w:r>
      <w:r w:rsidRPr="00E432EE">
        <w:rPr>
          <w:sz w:val="16"/>
        </w:rPr>
        <w:t xml:space="preserve"> </w:t>
      </w:r>
      <w:r w:rsidRPr="00E432EE">
        <w:rPr>
          <w:rStyle w:val="StyleUnderline"/>
        </w:rPr>
        <w:t>to achieve any real success</w:t>
      </w:r>
      <w:r w:rsidRPr="00E432EE">
        <w:rPr>
          <w:sz w:val="16"/>
        </w:rPr>
        <w:t xml:space="preserve">. For instance, </w:t>
      </w:r>
      <w:r w:rsidRPr="00E432EE">
        <w:rPr>
          <w:rStyle w:val="StyleUnderline"/>
        </w:rPr>
        <w:t xml:space="preserve">a </w:t>
      </w:r>
      <w:r w:rsidRPr="00F477EA">
        <w:rPr>
          <w:rStyle w:val="StyleUnderline"/>
          <w:highlight w:val="cyan"/>
        </w:rPr>
        <w:t>re-industrialisation</w:t>
      </w:r>
      <w:r w:rsidRPr="00E432EE">
        <w:rPr>
          <w:rStyle w:val="StyleUnderline"/>
        </w:rPr>
        <w:t xml:space="preserve"> programme would </w:t>
      </w:r>
      <w:r w:rsidRPr="00F477EA">
        <w:rPr>
          <w:rStyle w:val="StyleUnderline"/>
          <w:highlight w:val="cyan"/>
        </w:rPr>
        <w:t>benefit from</w:t>
      </w:r>
      <w:r w:rsidRPr="00E432EE">
        <w:rPr>
          <w:rStyle w:val="StyleUnderline"/>
        </w:rPr>
        <w:t xml:space="preserve"> an encyclopaedic </w:t>
      </w:r>
      <w:r w:rsidRPr="00F477EA">
        <w:rPr>
          <w:rStyle w:val="StyleUnderline"/>
          <w:highlight w:val="cyan"/>
        </w:rPr>
        <w:t>knowledge of supply chains</w:t>
      </w:r>
      <w:r w:rsidRPr="00E432EE">
        <w:rPr>
          <w:sz w:val="16"/>
        </w:rPr>
        <w:t xml:space="preserve"> — information that the federal government may not currently have. In public remarks earlier this summer, Vice President JD Vance lamented that federal experts could not tell him which products the United States was “completely reliant on some other entity” to manufacture. It will take at least a few Green Eyeshades to fill in those gaps.</w:t>
      </w:r>
    </w:p>
    <w:p w14:paraId="3C39EC05" w14:textId="77777777" w:rsidR="008E1720" w:rsidRPr="00E432EE" w:rsidRDefault="008E1720" w:rsidP="008E1720">
      <w:pPr>
        <w:rPr>
          <w:sz w:val="16"/>
        </w:rPr>
      </w:pPr>
      <w:r w:rsidRPr="00E432EE">
        <w:rPr>
          <w:rStyle w:val="StyleUnderline"/>
        </w:rPr>
        <w:t>The Trump administration’s global rebalancing ambitions make in-depth bureaucratic knowledge even more important</w:t>
      </w:r>
      <w:r w:rsidRPr="00E432EE">
        <w:rPr>
          <w:sz w:val="16"/>
        </w:rPr>
        <w:t xml:space="preserve">. </w:t>
      </w:r>
      <w:r w:rsidRPr="00E432EE">
        <w:rPr>
          <w:rStyle w:val="StyleUnderline"/>
        </w:rPr>
        <w:t>In</w:t>
      </w:r>
      <w:r w:rsidRPr="00E432EE">
        <w:rPr>
          <w:sz w:val="16"/>
        </w:rPr>
        <w:t xml:space="preserve"> face-to-face </w:t>
      </w:r>
      <w:r w:rsidRPr="00E432EE">
        <w:rPr>
          <w:rStyle w:val="StyleUnderline"/>
        </w:rPr>
        <w:t>negotiations with world leaders</w:t>
      </w:r>
      <w:r w:rsidRPr="00E432EE">
        <w:rPr>
          <w:sz w:val="16"/>
        </w:rPr>
        <w:t xml:space="preserve">, </w:t>
      </w:r>
      <w:r w:rsidRPr="00E432EE">
        <w:rPr>
          <w:rStyle w:val="StyleUnderline"/>
        </w:rPr>
        <w:t>you need to know what cards each party is holding</w:t>
      </w:r>
      <w:r w:rsidRPr="00E432EE">
        <w:rPr>
          <w:sz w:val="16"/>
        </w:rPr>
        <w:t>: how many missiles, fighter jets, and artillery shells. Certain key geopolitical variables cannot be reduced to a clash of personalities. For instance, a pivotal variable for the President’s deliberations about bombing Iranian nuclear facilities was whether those bombs would actually destroy those facilities. Those are technical — not charismatic — questions.</w:t>
      </w:r>
    </w:p>
    <w:p w14:paraId="1520439A" w14:textId="77777777" w:rsidR="008E1720" w:rsidRPr="00E432EE" w:rsidRDefault="008E1720" w:rsidP="008E1720">
      <w:pPr>
        <w:rPr>
          <w:sz w:val="16"/>
        </w:rPr>
      </w:pPr>
      <w:r w:rsidRPr="00F477EA">
        <w:rPr>
          <w:rStyle w:val="StyleUnderline"/>
          <w:highlight w:val="cyan"/>
        </w:rPr>
        <w:t>While</w:t>
      </w:r>
      <w:r w:rsidRPr="00F477EA">
        <w:rPr>
          <w:sz w:val="16"/>
          <w:highlight w:val="cyan"/>
        </w:rPr>
        <w:t xml:space="preserve"> </w:t>
      </w:r>
      <w:r w:rsidRPr="00F477EA">
        <w:rPr>
          <w:rStyle w:val="Emphasis"/>
          <w:highlight w:val="cyan"/>
        </w:rPr>
        <w:t>some</w:t>
      </w:r>
      <w:r w:rsidRPr="00E432EE">
        <w:rPr>
          <w:sz w:val="16"/>
        </w:rPr>
        <w:t xml:space="preserve"> </w:t>
      </w:r>
      <w:r w:rsidRPr="00E432EE">
        <w:rPr>
          <w:rStyle w:val="StyleUnderline"/>
        </w:rPr>
        <w:t>level of</w:t>
      </w:r>
      <w:r w:rsidRPr="00E432EE">
        <w:rPr>
          <w:sz w:val="16"/>
        </w:rPr>
        <w:t xml:space="preserve"> </w:t>
      </w:r>
      <w:r w:rsidRPr="00E432EE">
        <w:rPr>
          <w:rStyle w:val="Emphasis"/>
        </w:rPr>
        <w:t xml:space="preserve">bureaucratic </w:t>
      </w:r>
      <w:r w:rsidRPr="00F477EA">
        <w:rPr>
          <w:rStyle w:val="Emphasis"/>
          <w:highlight w:val="cyan"/>
        </w:rPr>
        <w:t>conflict</w:t>
      </w:r>
      <w:r w:rsidRPr="00F477EA">
        <w:rPr>
          <w:sz w:val="16"/>
          <w:highlight w:val="cyan"/>
        </w:rPr>
        <w:t xml:space="preserve"> </w:t>
      </w:r>
      <w:r w:rsidRPr="00F477EA">
        <w:rPr>
          <w:rStyle w:val="StyleUnderline"/>
          <w:highlight w:val="cyan"/>
        </w:rPr>
        <w:t>might be</w:t>
      </w:r>
      <w:r w:rsidRPr="00E432EE">
        <w:rPr>
          <w:rStyle w:val="StyleUnderline"/>
        </w:rPr>
        <w:t xml:space="preserve"> an</w:t>
      </w:r>
      <w:r w:rsidRPr="00E432EE">
        <w:rPr>
          <w:sz w:val="16"/>
        </w:rPr>
        <w:t xml:space="preserve"> </w:t>
      </w:r>
      <w:r w:rsidRPr="00F477EA">
        <w:rPr>
          <w:rStyle w:val="Emphasis"/>
          <w:highlight w:val="cyan"/>
        </w:rPr>
        <w:t>expected</w:t>
      </w:r>
      <w:r w:rsidRPr="00E432EE">
        <w:rPr>
          <w:sz w:val="16"/>
        </w:rPr>
        <w:t xml:space="preserve"> </w:t>
      </w:r>
      <w:r w:rsidRPr="00F477EA">
        <w:rPr>
          <w:rStyle w:val="StyleUnderline"/>
          <w:highlight w:val="cyan"/>
        </w:rPr>
        <w:t>side effect</w:t>
      </w:r>
      <w:r w:rsidRPr="00E432EE">
        <w:rPr>
          <w:rStyle w:val="StyleUnderline"/>
        </w:rPr>
        <w:t xml:space="preserve"> of the President’s disruptive vision</w:t>
      </w:r>
      <w:r w:rsidRPr="00E432EE">
        <w:rPr>
          <w:sz w:val="16"/>
        </w:rPr>
        <w:t xml:space="preserve">, </w:t>
      </w:r>
      <w:r w:rsidRPr="00E432EE">
        <w:rPr>
          <w:rStyle w:val="Emphasis"/>
        </w:rPr>
        <w:t xml:space="preserve">too much </w:t>
      </w:r>
      <w:r w:rsidRPr="00F477EA">
        <w:rPr>
          <w:rStyle w:val="Emphasis"/>
          <w:highlight w:val="cyan"/>
        </w:rPr>
        <w:t>chaos</w:t>
      </w:r>
      <w:r w:rsidRPr="00E432EE">
        <w:rPr>
          <w:sz w:val="16"/>
        </w:rPr>
        <w:t xml:space="preserve"> </w:t>
      </w:r>
      <w:r w:rsidRPr="00E432EE">
        <w:rPr>
          <w:rStyle w:val="StyleUnderline"/>
        </w:rPr>
        <w:t>could actually</w:t>
      </w:r>
      <w:r w:rsidRPr="00E432EE">
        <w:rPr>
          <w:sz w:val="16"/>
        </w:rPr>
        <w:t xml:space="preserve"> </w:t>
      </w:r>
      <w:r w:rsidRPr="00F477EA">
        <w:rPr>
          <w:rStyle w:val="Emphasis"/>
          <w:highlight w:val="cyan"/>
        </w:rPr>
        <w:t>undermine</w:t>
      </w:r>
      <w:r w:rsidRPr="00E432EE">
        <w:rPr>
          <w:rStyle w:val="Emphasis"/>
        </w:rPr>
        <w:t xml:space="preserve"> his </w:t>
      </w:r>
      <w:r w:rsidRPr="00F477EA">
        <w:rPr>
          <w:rStyle w:val="Emphasis"/>
          <w:highlight w:val="cyan"/>
        </w:rPr>
        <w:t>agenda</w:t>
      </w:r>
      <w:r w:rsidRPr="00E432EE">
        <w:rPr>
          <w:sz w:val="16"/>
        </w:rPr>
        <w:t xml:space="preserve">. </w:t>
      </w:r>
      <w:r w:rsidRPr="00E432EE">
        <w:rPr>
          <w:rStyle w:val="Emphasis"/>
        </w:rPr>
        <w:t>Continuing melodrama</w:t>
      </w:r>
      <w:r w:rsidRPr="00E432EE">
        <w:rPr>
          <w:sz w:val="16"/>
        </w:rPr>
        <w:t xml:space="preserve"> </w:t>
      </w:r>
      <w:r w:rsidRPr="00E432EE">
        <w:rPr>
          <w:rStyle w:val="StyleUnderline"/>
        </w:rPr>
        <w:t>at the Pentagon could</w:t>
      </w:r>
      <w:r w:rsidRPr="00E432EE">
        <w:rPr>
          <w:sz w:val="16"/>
        </w:rPr>
        <w:t xml:space="preserve">, for instance, </w:t>
      </w:r>
      <w:r w:rsidRPr="00F477EA">
        <w:rPr>
          <w:rStyle w:val="StyleUnderline"/>
          <w:highlight w:val="cyan"/>
        </w:rPr>
        <w:t>distract from</w:t>
      </w:r>
      <w:r w:rsidRPr="00E432EE">
        <w:rPr>
          <w:rStyle w:val="StyleUnderline"/>
        </w:rPr>
        <w:t xml:space="preserve"> his foreign </w:t>
      </w:r>
      <w:r w:rsidRPr="00F477EA">
        <w:rPr>
          <w:rStyle w:val="StyleUnderline"/>
          <w:highlight w:val="cyan"/>
        </w:rPr>
        <w:t>policy reset</w:t>
      </w:r>
      <w:r w:rsidRPr="00F477EA">
        <w:rPr>
          <w:sz w:val="16"/>
          <w:highlight w:val="cyan"/>
        </w:rPr>
        <w:t>.</w:t>
      </w:r>
      <w:r w:rsidRPr="00E432EE">
        <w:rPr>
          <w:sz w:val="16"/>
        </w:rPr>
        <w:t xml:space="preserve"> Also, </w:t>
      </w:r>
      <w:r w:rsidRPr="00E432EE">
        <w:rPr>
          <w:rStyle w:val="StyleUnderline"/>
        </w:rPr>
        <w:t>sometimes</w:t>
      </w:r>
      <w:r w:rsidRPr="00E432EE">
        <w:rPr>
          <w:sz w:val="16"/>
        </w:rPr>
        <w:t xml:space="preserve"> </w:t>
      </w:r>
      <w:r w:rsidRPr="00F477EA">
        <w:rPr>
          <w:rStyle w:val="Emphasis"/>
          <w:highlight w:val="cyan"/>
        </w:rPr>
        <w:t>bureaucrats</w:t>
      </w:r>
      <w:r w:rsidRPr="00E432EE">
        <w:rPr>
          <w:sz w:val="16"/>
        </w:rPr>
        <w:t xml:space="preserve"> </w:t>
      </w:r>
      <w:r w:rsidRPr="00E432EE">
        <w:rPr>
          <w:rStyle w:val="StyleUnderline"/>
        </w:rPr>
        <w:t xml:space="preserve">can be politically </w:t>
      </w:r>
      <w:r w:rsidRPr="00F477EA">
        <w:rPr>
          <w:rStyle w:val="StyleUnderline"/>
          <w:highlight w:val="cyan"/>
        </w:rPr>
        <w:t>useful</w:t>
      </w:r>
      <w:r w:rsidRPr="00E432EE">
        <w:rPr>
          <w:sz w:val="16"/>
        </w:rPr>
        <w:t xml:space="preserve"> </w:t>
      </w:r>
      <w:r w:rsidRPr="00E432EE">
        <w:rPr>
          <w:rStyle w:val="Emphasis"/>
        </w:rPr>
        <w:t>early-</w:t>
      </w:r>
      <w:r w:rsidRPr="00F477EA">
        <w:rPr>
          <w:rStyle w:val="Emphasis"/>
          <w:highlight w:val="cyan"/>
        </w:rPr>
        <w:t>warning mechanisms</w:t>
      </w:r>
      <w:r w:rsidRPr="00E432EE">
        <w:rPr>
          <w:sz w:val="16"/>
        </w:rPr>
        <w:t xml:space="preserve">. Some </w:t>
      </w:r>
      <w:r w:rsidRPr="00E432EE">
        <w:rPr>
          <w:rStyle w:val="StyleUnderline"/>
        </w:rPr>
        <w:t>DOGE-imposed changes to Social Security</w:t>
      </w:r>
      <w:r w:rsidRPr="00E432EE">
        <w:rPr>
          <w:sz w:val="16"/>
        </w:rPr>
        <w:t xml:space="preserve"> — such as cutting phone services for disability claims — </w:t>
      </w:r>
      <w:r w:rsidRPr="00E432EE">
        <w:rPr>
          <w:rStyle w:val="StyleUnderline"/>
        </w:rPr>
        <w:t>generated ferocious bureaucratic pushback and were eventually withdrawn because of the intense popular opposition they generated</w:t>
      </w:r>
      <w:r w:rsidRPr="00E432EE">
        <w:rPr>
          <w:sz w:val="16"/>
        </w:rPr>
        <w:t xml:space="preserve">. Likewise, </w:t>
      </w:r>
      <w:r w:rsidRPr="00E432EE">
        <w:rPr>
          <w:rStyle w:val="StyleUnderline"/>
        </w:rPr>
        <w:t>the ongoing meltdown at the CDC suggests the grave political dangers of a sweeping move to limit childhood vaccinations</w:t>
      </w:r>
      <w:r w:rsidRPr="00E432EE">
        <w:rPr>
          <w:sz w:val="16"/>
        </w:rPr>
        <w:t xml:space="preserve">. Such </w:t>
      </w:r>
      <w:r w:rsidRPr="00E432EE">
        <w:rPr>
          <w:rStyle w:val="StyleUnderline"/>
        </w:rPr>
        <w:t>bans could easily</w:t>
      </w:r>
      <w:r w:rsidRPr="00E432EE">
        <w:rPr>
          <w:sz w:val="16"/>
        </w:rPr>
        <w:t xml:space="preserve"> alienate American families and </w:t>
      </w:r>
      <w:r w:rsidRPr="00E432EE">
        <w:rPr>
          <w:rStyle w:val="StyleUnderline"/>
        </w:rPr>
        <w:t>split the Republican coalition</w:t>
      </w:r>
      <w:r w:rsidRPr="00E432EE">
        <w:rPr>
          <w:sz w:val="16"/>
        </w:rPr>
        <w:t>.</w:t>
      </w:r>
    </w:p>
    <w:p w14:paraId="11CE1EE0" w14:textId="77777777" w:rsidR="008E1720" w:rsidRPr="00E432EE" w:rsidRDefault="008E1720" w:rsidP="008E1720">
      <w:pPr>
        <w:rPr>
          <w:sz w:val="16"/>
        </w:rPr>
      </w:pPr>
      <w:r w:rsidRPr="00E432EE">
        <w:rPr>
          <w:sz w:val="16"/>
        </w:rPr>
        <w:t xml:space="preserve">The </w:t>
      </w:r>
      <w:r w:rsidRPr="00E432EE">
        <w:rPr>
          <w:rStyle w:val="Emphasis"/>
        </w:rPr>
        <w:t>President’s second term</w:t>
      </w:r>
      <w:r w:rsidRPr="00E432EE">
        <w:rPr>
          <w:sz w:val="16"/>
        </w:rPr>
        <w:t xml:space="preserve">, </w:t>
      </w:r>
      <w:r w:rsidRPr="00E432EE">
        <w:rPr>
          <w:rStyle w:val="StyleUnderline"/>
        </w:rPr>
        <w:t>even more flamboyant and iconoclastic than the first</w:t>
      </w:r>
      <w:r w:rsidRPr="00E432EE">
        <w:rPr>
          <w:sz w:val="16"/>
        </w:rPr>
        <w:t xml:space="preserve">, </w:t>
      </w:r>
      <w:r w:rsidRPr="00E432EE">
        <w:rPr>
          <w:rStyle w:val="Emphasis"/>
        </w:rPr>
        <w:t>offers a good lesson</w:t>
      </w:r>
      <w:r w:rsidRPr="00E432EE">
        <w:rPr>
          <w:sz w:val="16"/>
        </w:rPr>
        <w:t xml:space="preserve"> </w:t>
      </w:r>
      <w:r w:rsidRPr="00E432EE">
        <w:rPr>
          <w:rStyle w:val="StyleUnderline"/>
        </w:rPr>
        <w:t>in the importance of technical skill for a populist realignment</w:t>
      </w:r>
      <w:r w:rsidRPr="00E432EE">
        <w:rPr>
          <w:sz w:val="16"/>
        </w:rPr>
        <w:t xml:space="preserve">. So far, </w:t>
      </w:r>
      <w:r w:rsidRPr="00F477EA">
        <w:rPr>
          <w:rStyle w:val="StyleUnderline"/>
          <w:highlight w:val="cyan"/>
        </w:rPr>
        <w:t>Trump’s</w:t>
      </w:r>
      <w:r w:rsidRPr="00E432EE">
        <w:rPr>
          <w:sz w:val="16"/>
        </w:rPr>
        <w:t xml:space="preserve"> </w:t>
      </w:r>
      <w:r w:rsidRPr="00F477EA">
        <w:rPr>
          <w:rStyle w:val="Emphasis"/>
          <w:highlight w:val="cyan"/>
        </w:rPr>
        <w:t>ex</w:t>
      </w:r>
      <w:r w:rsidRPr="00E432EE">
        <w:rPr>
          <w:sz w:val="16"/>
        </w:rPr>
        <w:t xml:space="preserve">ecutive </w:t>
      </w:r>
      <w:r w:rsidRPr="00F477EA">
        <w:rPr>
          <w:rStyle w:val="Emphasis"/>
          <w:highlight w:val="cyan"/>
        </w:rPr>
        <w:t>o</w:t>
      </w:r>
      <w:r w:rsidRPr="00E432EE">
        <w:rPr>
          <w:sz w:val="16"/>
        </w:rPr>
        <w:t>rder</w:t>
      </w:r>
      <w:r w:rsidRPr="00F477EA">
        <w:rPr>
          <w:rStyle w:val="Emphasis"/>
          <w:highlight w:val="cyan"/>
        </w:rPr>
        <w:t>s</w:t>
      </w:r>
      <w:r w:rsidRPr="00E432EE">
        <w:rPr>
          <w:sz w:val="16"/>
        </w:rPr>
        <w:t xml:space="preserve"> </w:t>
      </w:r>
      <w:r w:rsidRPr="00E432EE">
        <w:rPr>
          <w:rStyle w:val="StyleUnderline"/>
        </w:rPr>
        <w:t xml:space="preserve">have </w:t>
      </w:r>
      <w:r w:rsidRPr="00F477EA">
        <w:rPr>
          <w:rStyle w:val="StyleUnderline"/>
          <w:highlight w:val="cyan"/>
        </w:rPr>
        <w:t>had</w:t>
      </w:r>
      <w:r w:rsidRPr="00E432EE">
        <w:rPr>
          <w:rStyle w:val="StyleUnderline"/>
        </w:rPr>
        <w:t xml:space="preserve"> an</w:t>
      </w:r>
      <w:r w:rsidRPr="00E432EE">
        <w:rPr>
          <w:sz w:val="16"/>
        </w:rPr>
        <w:t xml:space="preserve"> </w:t>
      </w:r>
      <w:r w:rsidRPr="00F477EA">
        <w:rPr>
          <w:rStyle w:val="Emphasis"/>
          <w:highlight w:val="cyan"/>
        </w:rPr>
        <w:t>outsized effect</w:t>
      </w:r>
      <w:r w:rsidRPr="00E432EE">
        <w:rPr>
          <w:sz w:val="16"/>
        </w:rPr>
        <w:t xml:space="preserve"> </w:t>
      </w:r>
      <w:r w:rsidRPr="00E432EE">
        <w:rPr>
          <w:rStyle w:val="StyleUnderline"/>
        </w:rPr>
        <w:t>because he has</w:t>
      </w:r>
      <w:r w:rsidRPr="00E432EE">
        <w:rPr>
          <w:sz w:val="16"/>
        </w:rPr>
        <w:t xml:space="preserve"> </w:t>
      </w:r>
      <w:r w:rsidRPr="00F477EA">
        <w:rPr>
          <w:rStyle w:val="Emphasis"/>
          <w:highlight w:val="cyan"/>
        </w:rPr>
        <w:t>located staffers</w:t>
      </w:r>
      <w:r w:rsidRPr="00F477EA">
        <w:rPr>
          <w:sz w:val="16"/>
          <w:highlight w:val="cyan"/>
        </w:rPr>
        <w:t xml:space="preserve"> </w:t>
      </w:r>
      <w:r w:rsidRPr="00F477EA">
        <w:rPr>
          <w:rStyle w:val="StyleUnderline"/>
          <w:highlight w:val="cyan"/>
        </w:rPr>
        <w:t>who</w:t>
      </w:r>
      <w:r w:rsidRPr="00E432EE">
        <w:rPr>
          <w:rStyle w:val="StyleUnderline"/>
        </w:rPr>
        <w:t xml:space="preserve"> can </w:t>
      </w:r>
      <w:r w:rsidRPr="00F477EA">
        <w:rPr>
          <w:rStyle w:val="StyleUnderline"/>
          <w:highlight w:val="cyan"/>
        </w:rPr>
        <w:t>dot</w:t>
      </w:r>
      <w:r w:rsidRPr="00E432EE">
        <w:rPr>
          <w:rStyle w:val="StyleUnderline"/>
        </w:rPr>
        <w:t xml:space="preserve"> the </w:t>
      </w:r>
      <w:r w:rsidRPr="00F477EA">
        <w:rPr>
          <w:rStyle w:val="StyleUnderline"/>
          <w:highlight w:val="cyan"/>
        </w:rPr>
        <w:t>i’s and cross</w:t>
      </w:r>
      <w:r w:rsidRPr="00E432EE">
        <w:rPr>
          <w:rStyle w:val="StyleUnderline"/>
        </w:rPr>
        <w:t xml:space="preserve"> the </w:t>
      </w:r>
      <w:r w:rsidRPr="00F477EA">
        <w:rPr>
          <w:rStyle w:val="StyleUnderline"/>
          <w:highlight w:val="cyan"/>
        </w:rPr>
        <w:t>t’s</w:t>
      </w:r>
      <w:r w:rsidRPr="00E432EE">
        <w:rPr>
          <w:sz w:val="16"/>
        </w:rPr>
        <w:t xml:space="preserve">. </w:t>
      </w:r>
      <w:r w:rsidRPr="00F477EA">
        <w:rPr>
          <w:rStyle w:val="Emphasis"/>
          <w:highlight w:val="cyan"/>
        </w:rPr>
        <w:t xml:space="preserve">For his </w:t>
      </w:r>
      <w:r w:rsidRPr="00E432EE">
        <w:rPr>
          <w:rStyle w:val="Emphasis"/>
        </w:rPr>
        <w:t>biggest</w:t>
      </w:r>
      <w:r w:rsidRPr="00E432EE">
        <w:rPr>
          <w:sz w:val="16"/>
        </w:rPr>
        <w:t xml:space="preserve"> </w:t>
      </w:r>
      <w:r w:rsidRPr="00E432EE">
        <w:rPr>
          <w:rStyle w:val="StyleUnderline"/>
        </w:rPr>
        <w:t>policy</w:t>
      </w:r>
      <w:r w:rsidRPr="00E432EE">
        <w:rPr>
          <w:sz w:val="16"/>
        </w:rPr>
        <w:t xml:space="preserve"> </w:t>
      </w:r>
      <w:r w:rsidRPr="00F477EA">
        <w:rPr>
          <w:rStyle w:val="Emphasis"/>
          <w:highlight w:val="cyan"/>
        </w:rPr>
        <w:t>ambitions</w:t>
      </w:r>
      <w:r w:rsidRPr="00E432EE">
        <w:rPr>
          <w:sz w:val="16"/>
        </w:rPr>
        <w:t xml:space="preserve">, </w:t>
      </w:r>
      <w:r w:rsidRPr="00F477EA">
        <w:rPr>
          <w:rStyle w:val="StyleUnderline"/>
          <w:highlight w:val="cyan"/>
        </w:rPr>
        <w:t>he’ll</w:t>
      </w:r>
      <w:r w:rsidRPr="00F477EA">
        <w:rPr>
          <w:sz w:val="16"/>
          <w:highlight w:val="cyan"/>
        </w:rPr>
        <w:t xml:space="preserve"> </w:t>
      </w:r>
      <w:r w:rsidRPr="00F477EA">
        <w:rPr>
          <w:rStyle w:val="Emphasis"/>
          <w:highlight w:val="cyan"/>
        </w:rPr>
        <w:t>need a bureaucracy</w:t>
      </w:r>
      <w:r w:rsidRPr="00E432EE">
        <w:rPr>
          <w:sz w:val="16"/>
        </w:rPr>
        <w:t xml:space="preserve"> — </w:t>
      </w:r>
      <w:r w:rsidRPr="00E432EE">
        <w:rPr>
          <w:rStyle w:val="StyleUnderline"/>
        </w:rPr>
        <w:t>and</w:t>
      </w:r>
      <w:r w:rsidRPr="00E432EE">
        <w:rPr>
          <w:sz w:val="16"/>
        </w:rPr>
        <w:t xml:space="preserve"> he’ll need to know </w:t>
      </w:r>
      <w:r w:rsidRPr="00E432EE">
        <w:rPr>
          <w:rStyle w:val="StyleUnderline"/>
        </w:rPr>
        <w:t>how to use it</w:t>
      </w:r>
      <w:r w:rsidRPr="00E432EE">
        <w:rPr>
          <w:sz w:val="16"/>
        </w:rPr>
        <w:t>.</w:t>
      </w:r>
    </w:p>
    <w:bookmarkEnd w:id="10"/>
    <w:bookmarkEnd w:id="13"/>
    <w:bookmarkEnd w:id="14"/>
    <w:p w14:paraId="2B832622" w14:textId="77777777" w:rsidR="008E1720" w:rsidRDefault="008E1720" w:rsidP="008E1720">
      <w:pPr>
        <w:pStyle w:val="Heading3"/>
      </w:pPr>
      <w:r>
        <w:t>FLRA Worthless---1NC</w:t>
      </w:r>
    </w:p>
    <w:p w14:paraId="615AA703" w14:textId="77777777" w:rsidR="008E1720" w:rsidRDefault="008E1720" w:rsidP="008E1720">
      <w:pPr>
        <w:pStyle w:val="Heading4"/>
      </w:pPr>
      <w:r>
        <w:t xml:space="preserve">FLRA is worthless – no general counsel, chair fired, restructuring, and budget cuts. </w:t>
      </w:r>
    </w:p>
    <w:p w14:paraId="6DC614EC" w14:textId="77777777" w:rsidR="008E1720" w:rsidRPr="000208C8" w:rsidRDefault="008E1720" w:rsidP="008E1720">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r w:rsidRPr="00741DFF">
        <w:t>https://news.bloomberglaw.com/daily-labor-report/federal-workers-union-contacts</w:t>
      </w:r>
      <w:r>
        <w:t>) rose</w:t>
      </w:r>
    </w:p>
    <w:p w14:paraId="631DA515" w14:textId="77777777" w:rsidR="008E1720" w:rsidRPr="00E66145" w:rsidRDefault="008E1720" w:rsidP="008E1720">
      <w:pPr>
        <w:rPr>
          <w:sz w:val="16"/>
          <w:szCs w:val="20"/>
        </w:rPr>
      </w:pPr>
      <w:r w:rsidRPr="00E66145">
        <w:rPr>
          <w:sz w:val="20"/>
          <w:szCs w:val="20"/>
          <w:u w:val="single"/>
        </w:rPr>
        <w:t xml:space="preserve">The </w:t>
      </w:r>
      <w:r w:rsidRPr="00F477EA">
        <w:rPr>
          <w:sz w:val="20"/>
          <w:szCs w:val="20"/>
          <w:highlight w:val="cyan"/>
          <w:u w:val="single"/>
        </w:rPr>
        <w:t>FLRA</w:t>
      </w:r>
      <w:r w:rsidRPr="00E66145">
        <w:rPr>
          <w:sz w:val="20"/>
          <w:szCs w:val="20"/>
          <w:u w:val="single"/>
        </w:rPr>
        <w:t xml:space="preserve"> has </w:t>
      </w:r>
      <w:r w:rsidRPr="00F477EA">
        <w:rPr>
          <w:sz w:val="20"/>
          <w:szCs w:val="20"/>
          <w:highlight w:val="cyan"/>
          <w:u w:val="single"/>
        </w:rPr>
        <w:t>been without a</w:t>
      </w:r>
      <w:r w:rsidRPr="00E66145">
        <w:rPr>
          <w:sz w:val="20"/>
          <w:szCs w:val="20"/>
          <w:u w:val="single"/>
        </w:rPr>
        <w:t xml:space="preserve"> Senate-confirmed </w:t>
      </w:r>
      <w:r w:rsidRPr="00F477EA">
        <w:rPr>
          <w:sz w:val="20"/>
          <w:szCs w:val="20"/>
          <w:highlight w:val="cyan"/>
          <w:u w:val="single"/>
        </w:rPr>
        <w:t>general counsel</w:t>
      </w:r>
      <w:r w:rsidRPr="00E66145">
        <w:rPr>
          <w:sz w:val="20"/>
          <w:szCs w:val="20"/>
          <w:u w:val="single"/>
        </w:rPr>
        <w:t xml:space="preserve"> since 2017, </w:t>
      </w:r>
      <w:r w:rsidRPr="00F477EA">
        <w:rPr>
          <w:sz w:val="20"/>
          <w:szCs w:val="20"/>
          <w:highlight w:val="cyan"/>
          <w:u w:val="single"/>
        </w:rPr>
        <w:t>which cuts off a</w:t>
      </w:r>
      <w:r w:rsidRPr="00E66145">
        <w:rPr>
          <w:sz w:val="20"/>
          <w:szCs w:val="20"/>
          <w:u w:val="single"/>
        </w:rPr>
        <w:t xml:space="preserve">nother </w:t>
      </w:r>
      <w:r w:rsidRPr="00F477EA">
        <w:rPr>
          <w:sz w:val="20"/>
          <w:szCs w:val="20"/>
          <w:highlight w:val="cyan"/>
          <w:u w:val="single"/>
        </w:rPr>
        <w:t>pathway for unions to get disputes before the</w:t>
      </w:r>
      <w:r w:rsidRPr="00E66145">
        <w:rPr>
          <w:sz w:val="20"/>
          <w:szCs w:val="20"/>
          <w:u w:val="single"/>
        </w:rPr>
        <w:t xml:space="preserve"> full </w:t>
      </w:r>
      <w:r w:rsidRPr="00F477EA">
        <w:rPr>
          <w:sz w:val="20"/>
          <w:szCs w:val="20"/>
          <w:highlight w:val="cyan"/>
          <w:u w:val="single"/>
        </w:rPr>
        <w:t>authority</w:t>
      </w:r>
      <w:r w:rsidRPr="00E66145">
        <w:rPr>
          <w:sz w:val="20"/>
          <w:szCs w:val="20"/>
          <w:u w:val="single"/>
        </w:rPr>
        <w:t xml:space="preserve"> and compounds the issue </w:t>
      </w:r>
      <w:r w:rsidRPr="00F477EA">
        <w:rPr>
          <w:sz w:val="20"/>
          <w:szCs w:val="20"/>
          <w:highlight w:val="cyan"/>
          <w:u w:val="single"/>
        </w:rPr>
        <w:t>if agencies refuse to engage in arbitration</w:t>
      </w:r>
      <w:r w:rsidRPr="00F477EA">
        <w:rPr>
          <w:sz w:val="16"/>
          <w:szCs w:val="20"/>
          <w:highlight w:val="cyan"/>
        </w:rPr>
        <w:t>.</w:t>
      </w:r>
    </w:p>
    <w:p w14:paraId="03530082" w14:textId="77777777" w:rsidR="008E1720" w:rsidRPr="00E66145" w:rsidRDefault="008E1720" w:rsidP="008E1720">
      <w:pPr>
        <w:rPr>
          <w:sz w:val="16"/>
          <w:szCs w:val="20"/>
        </w:rPr>
      </w:pPr>
      <w:r w:rsidRPr="00E66145">
        <w:rPr>
          <w:sz w:val="16"/>
          <w:szCs w:val="20"/>
        </w:rPr>
        <w:t xml:space="preserve">The FLRA’s Grundmann and MSPB’s Harris both sued to undo their firings. </w:t>
      </w:r>
      <w:r w:rsidRPr="00F477EA">
        <w:rPr>
          <w:sz w:val="20"/>
          <w:szCs w:val="20"/>
          <w:highlight w:val="cyan"/>
          <w:u w:val="single"/>
        </w:rPr>
        <w:t>The</w:t>
      </w:r>
      <w:r w:rsidRPr="00E66145">
        <w:rPr>
          <w:sz w:val="20"/>
          <w:szCs w:val="20"/>
          <w:u w:val="single"/>
        </w:rPr>
        <w:t xml:space="preserve"> </w:t>
      </w:r>
      <w:r w:rsidRPr="00741DFF">
        <w:rPr>
          <w:sz w:val="20"/>
          <w:szCs w:val="20"/>
        </w:rPr>
        <w:t>Supreme</w:t>
      </w:r>
      <w:r w:rsidRPr="00F477EA">
        <w:rPr>
          <w:sz w:val="20"/>
          <w:szCs w:val="20"/>
          <w:highlight w:val="cyan"/>
        </w:rPr>
        <w:t xml:space="preserve"> Court</w:t>
      </w:r>
      <w:r w:rsidRPr="00E66145">
        <w:rPr>
          <w:sz w:val="20"/>
          <w:szCs w:val="20"/>
          <w:u w:val="single"/>
        </w:rPr>
        <w:t xml:space="preserve"> and a </w:t>
      </w:r>
      <w:r w:rsidRPr="00741DFF">
        <w:rPr>
          <w:sz w:val="20"/>
          <w:szCs w:val="20"/>
        </w:rPr>
        <w:t>D.C. federal appeals panel</w:t>
      </w:r>
      <w:r w:rsidRPr="00E66145">
        <w:rPr>
          <w:sz w:val="20"/>
          <w:szCs w:val="20"/>
          <w:u w:val="single"/>
        </w:rPr>
        <w:t xml:space="preserve"> </w:t>
      </w:r>
      <w:r w:rsidRPr="00F477EA">
        <w:rPr>
          <w:sz w:val="20"/>
          <w:szCs w:val="20"/>
          <w:highlight w:val="cyan"/>
          <w:u w:val="single"/>
        </w:rPr>
        <w:t>upheld injunction</w:t>
      </w:r>
      <w:r w:rsidRPr="00E66145">
        <w:rPr>
          <w:sz w:val="20"/>
          <w:szCs w:val="20"/>
          <w:u w:val="single"/>
        </w:rPr>
        <w:t xml:space="preserve"> stays in Harris and Grundmann’s cases, respectively, meaning </w:t>
      </w:r>
      <w:r w:rsidRPr="00F477EA">
        <w:rPr>
          <w:sz w:val="20"/>
          <w:szCs w:val="20"/>
          <w:highlight w:val="cyan"/>
          <w:u w:val="single"/>
        </w:rPr>
        <w:t>they</w:t>
      </w:r>
      <w:r w:rsidRPr="00E66145">
        <w:rPr>
          <w:sz w:val="20"/>
          <w:szCs w:val="20"/>
          <w:u w:val="single"/>
        </w:rPr>
        <w:t xml:space="preserve"> likely </w:t>
      </w:r>
      <w:r w:rsidRPr="00F477EA">
        <w:rPr>
          <w:sz w:val="20"/>
          <w:szCs w:val="20"/>
          <w:highlight w:val="cyan"/>
          <w:u w:val="single"/>
        </w:rPr>
        <w:t>won’t be reinstated</w:t>
      </w:r>
      <w:r w:rsidRPr="00E66145">
        <w:rPr>
          <w:sz w:val="20"/>
          <w:szCs w:val="20"/>
          <w:u w:val="single"/>
        </w:rPr>
        <w:t xml:space="preserve"> until the merits of their firings are examined.</w:t>
      </w:r>
    </w:p>
    <w:p w14:paraId="22472198" w14:textId="77777777" w:rsidR="008E1720" w:rsidRPr="00E66145" w:rsidRDefault="008E1720" w:rsidP="008E1720">
      <w:pPr>
        <w:rPr>
          <w:sz w:val="20"/>
          <w:szCs w:val="20"/>
          <w:u w:val="single"/>
        </w:rPr>
      </w:pPr>
      <w:r w:rsidRPr="00E66145">
        <w:rPr>
          <w:sz w:val="20"/>
          <w:szCs w:val="20"/>
          <w:u w:val="single"/>
        </w:rPr>
        <w:t xml:space="preserve">The White House proposed </w:t>
      </w:r>
      <w:r w:rsidRPr="00F477EA">
        <w:rPr>
          <w:sz w:val="20"/>
          <w:szCs w:val="20"/>
          <w:highlight w:val="cyan"/>
          <w:u w:val="single"/>
        </w:rPr>
        <w:t>drastically shrinking the FLRA and consolidating decision-making</w:t>
      </w:r>
      <w:r w:rsidRPr="00E66145">
        <w:rPr>
          <w:sz w:val="20"/>
          <w:szCs w:val="20"/>
          <w:u w:val="single"/>
        </w:rPr>
        <w:t xml:space="preserve"> responsibilities with the authority members starting next year.</w:t>
      </w:r>
    </w:p>
    <w:p w14:paraId="1DE077B3" w14:textId="77777777" w:rsidR="008E1720" w:rsidRPr="00E66145" w:rsidRDefault="008E1720" w:rsidP="008E1720">
      <w:pPr>
        <w:rPr>
          <w:sz w:val="16"/>
          <w:szCs w:val="20"/>
        </w:rPr>
      </w:pPr>
      <w:r w:rsidRPr="00F477EA">
        <w:rPr>
          <w:sz w:val="20"/>
          <w:szCs w:val="20"/>
          <w:highlight w:val="cyan"/>
          <w:u w:val="single"/>
        </w:rPr>
        <w:t>The</w:t>
      </w:r>
      <w:r w:rsidRPr="00E66145">
        <w:rPr>
          <w:sz w:val="20"/>
          <w:szCs w:val="20"/>
          <w:u w:val="single"/>
        </w:rPr>
        <w:t xml:space="preserve"> </w:t>
      </w:r>
      <w:r w:rsidRPr="00F477EA">
        <w:rPr>
          <w:sz w:val="20"/>
          <w:szCs w:val="20"/>
          <w:highlight w:val="cyan"/>
        </w:rPr>
        <w:t>fiscal year 2026 budget</w:t>
      </w:r>
      <w:r w:rsidRPr="00F477EA">
        <w:rPr>
          <w:sz w:val="20"/>
          <w:szCs w:val="20"/>
          <w:highlight w:val="cyan"/>
          <w:u w:val="single"/>
        </w:rPr>
        <w:t xml:space="preserve"> proposed eliminating all</w:t>
      </w:r>
      <w:r w:rsidRPr="00E66145">
        <w:rPr>
          <w:sz w:val="20"/>
          <w:szCs w:val="20"/>
          <w:u w:val="single"/>
        </w:rPr>
        <w:t xml:space="preserve"> administrative law </w:t>
      </w:r>
      <w:r w:rsidRPr="00F477EA">
        <w:rPr>
          <w:sz w:val="20"/>
          <w:szCs w:val="20"/>
          <w:highlight w:val="cyan"/>
          <w:u w:val="single"/>
        </w:rPr>
        <w:t>judges and designating</w:t>
      </w:r>
      <w:r w:rsidRPr="00E66145">
        <w:rPr>
          <w:sz w:val="20"/>
          <w:szCs w:val="20"/>
          <w:u w:val="single"/>
        </w:rPr>
        <w:t xml:space="preserve"> the authority’s staff </w:t>
      </w:r>
      <w:r w:rsidRPr="00F477EA">
        <w:rPr>
          <w:sz w:val="20"/>
          <w:szCs w:val="20"/>
          <w:highlight w:val="cyan"/>
          <w:u w:val="single"/>
        </w:rPr>
        <w:t>attorneys as hearing officers</w:t>
      </w:r>
      <w:r w:rsidRPr="00E66145">
        <w:rPr>
          <w:sz w:val="20"/>
          <w:szCs w:val="20"/>
          <w:u w:val="single"/>
        </w:rPr>
        <w:t xml:space="preserve"> to conduct fact-finding and draft recommended decisions in ULP cases.</w:t>
      </w:r>
      <w:r w:rsidRPr="00E66145">
        <w:rPr>
          <w:sz w:val="16"/>
          <w:szCs w:val="20"/>
        </w:rPr>
        <w:t xml:space="preserve"> It will also remove decision-making responsibility from regional directors in representation cases, allowing those disputes to go straight up to the authority.</w:t>
      </w:r>
    </w:p>
    <w:p w14:paraId="475CD057" w14:textId="77777777" w:rsidR="008E1720" w:rsidRPr="00B96B06" w:rsidRDefault="008E1720" w:rsidP="008E1720">
      <w:pPr>
        <w:rPr>
          <w:sz w:val="20"/>
          <w:szCs w:val="20"/>
          <w:u w:val="single"/>
        </w:rPr>
      </w:pPr>
      <w:r w:rsidRPr="00E66145">
        <w:rPr>
          <w:sz w:val="20"/>
          <w:szCs w:val="20"/>
          <w:u w:val="single"/>
        </w:rPr>
        <w:t xml:space="preserve">The budget proposal states </w:t>
      </w:r>
      <w:r w:rsidRPr="00F477EA">
        <w:rPr>
          <w:sz w:val="20"/>
          <w:szCs w:val="20"/>
          <w:highlight w:val="cyan"/>
          <w:u w:val="single"/>
        </w:rPr>
        <w:t>the changes</w:t>
      </w:r>
      <w:r w:rsidRPr="00E66145">
        <w:rPr>
          <w:sz w:val="20"/>
          <w:szCs w:val="20"/>
          <w:u w:val="single"/>
        </w:rPr>
        <w:t xml:space="preserve"> are designed to improve agency efficiency and cut costs, but Summerlin said it </w:t>
      </w:r>
      <w:r w:rsidRPr="00F477EA">
        <w:rPr>
          <w:sz w:val="20"/>
          <w:szCs w:val="20"/>
          <w:highlight w:val="cyan"/>
          <w:u w:val="single"/>
        </w:rPr>
        <w:t>could inflict lasting damage</w:t>
      </w:r>
      <w:r w:rsidRPr="00E66145">
        <w:rPr>
          <w:sz w:val="20"/>
          <w:szCs w:val="20"/>
          <w:u w:val="single"/>
        </w:rPr>
        <w:t>.</w:t>
      </w:r>
    </w:p>
    <w:p w14:paraId="4EB169EE" w14:textId="77777777" w:rsidR="008E1720" w:rsidRDefault="008E1720" w:rsidP="008E1720">
      <w:pPr>
        <w:pStyle w:val="Heading3"/>
      </w:pPr>
      <w:r>
        <w:t>Circumvention---1NC</w:t>
      </w:r>
    </w:p>
    <w:p w14:paraId="07399E84" w14:textId="77777777" w:rsidR="008E1720" w:rsidRPr="009A6CD9" w:rsidRDefault="008E1720" w:rsidP="008E1720">
      <w:pPr>
        <w:pStyle w:val="Heading4"/>
      </w:pPr>
      <w:r>
        <w:t>Trump circumvents by shifting nefarious agency functions to non-unionized agencies.</w:t>
      </w:r>
    </w:p>
    <w:p w14:paraId="4882D344" w14:textId="77777777" w:rsidR="008E1720" w:rsidRDefault="008E1720" w:rsidP="008E1720">
      <w:r w:rsidRPr="009A6CD9">
        <w:rPr>
          <w:rStyle w:val="Style13ptBold"/>
        </w:rPr>
        <w:t>Leyton et al. 25</w:t>
      </w:r>
      <w:r>
        <w:t>, *-******Attorneys for Plaintiff-Appellee Organizations, Altshuler Berzon LLP *******-*********Attorneys for Plaintiff-Appellee Organizations (except NRDC) and for City of Chicago, IL; Martin Luther King, Jr. County, WA; Harris County, TX; and City of Baltimore, MD. (*Stacey M. Leyton</w:t>
      </w:r>
      <w:r w:rsidRPr="00653E98">
        <w:t xml:space="preserve"> </w:t>
      </w:r>
      <w:r>
        <w:t xml:space="preserve">**Barbara J. Chisholm ***Danielle E. Leonard ****Corinne F. Johnson *****Alice X. Wang ******Robin S. Tholin *******Elena Goldstein ********Skye Perryman *********Tsuki Hoshijima, 05-19-2025, “Opposition to Supplemental Emergency Motion for Stay Pending Appeal/Petition for Writ of Mandamus” Document 38, Attachment 1 in ECF for AFGE, </w:t>
      </w:r>
      <w:r w:rsidRPr="00BF3076">
        <w:t>AFL-CIO</w:t>
      </w:r>
      <w:r>
        <w:t xml:space="preserve">, et al., v. Donald J. Trump, et al., </w:t>
      </w:r>
      <w:r w:rsidRPr="00BF3076">
        <w:t>No. 3:25-cv-03070-JD</w:t>
      </w:r>
      <w:r>
        <w:t xml:space="preserve">, United States District Court for the Northern District of California, </w:t>
      </w:r>
      <w:r w:rsidRPr="009A6CD9">
        <w:t>https://storage.courtlistener.com/recap/gov.uscourts.ca9.155a8e3f-9992-410d-b4d7-0c19d97d29ac/gov.uscourts.ca9.155a8e3f-9992-410d-b4d7-0c19d97d29ac.23.0.pdf</w:t>
      </w:r>
      <w:r>
        <w:t>)</w:t>
      </w:r>
    </w:p>
    <w:p w14:paraId="5DEFC313" w14:textId="77777777" w:rsidR="008E1720" w:rsidRPr="00E97862" w:rsidRDefault="008E1720" w:rsidP="008E1720">
      <w:pPr>
        <w:rPr>
          <w:sz w:val="16"/>
        </w:rPr>
      </w:pPr>
      <w:r w:rsidRPr="0075648F">
        <w:rPr>
          <w:sz w:val="16"/>
        </w:rPr>
        <w:t xml:space="preserve">a. </w:t>
      </w:r>
      <w:r w:rsidRPr="0075648F">
        <w:rPr>
          <w:rStyle w:val="StyleUnderline"/>
        </w:rPr>
        <w:t>Without</w:t>
      </w:r>
      <w:r w:rsidRPr="0075648F">
        <w:rPr>
          <w:sz w:val="16"/>
        </w:rPr>
        <w:t xml:space="preserve"> </w:t>
      </w:r>
      <w:r w:rsidRPr="0075648F">
        <w:rPr>
          <w:rStyle w:val="Emphasis"/>
        </w:rPr>
        <w:t>congressional authorization</w:t>
      </w:r>
      <w:r w:rsidRPr="0075648F">
        <w:rPr>
          <w:sz w:val="16"/>
        </w:rPr>
        <w:t xml:space="preserve">, </w:t>
      </w:r>
      <w:r w:rsidRPr="0075648F">
        <w:rPr>
          <w:rStyle w:val="StyleUnderline"/>
        </w:rPr>
        <w:t>agencies cannot</w:t>
      </w:r>
      <w:r w:rsidRPr="0075648F">
        <w:rPr>
          <w:sz w:val="16"/>
        </w:rPr>
        <w:t xml:space="preserve"> </w:t>
      </w:r>
      <w:r w:rsidRPr="0075648F">
        <w:rPr>
          <w:rStyle w:val="Emphasis"/>
        </w:rPr>
        <w:t>transfer functions</w:t>
      </w:r>
      <w:r w:rsidRPr="0075648F">
        <w:rPr>
          <w:sz w:val="16"/>
        </w:rPr>
        <w:t xml:space="preserve"> </w:t>
      </w:r>
      <w:r w:rsidRPr="0075648F">
        <w:rPr>
          <w:rStyle w:val="StyleUnderline"/>
        </w:rPr>
        <w:t>to other agencies</w:t>
      </w:r>
      <w:r w:rsidRPr="0075648F">
        <w:rPr>
          <w:sz w:val="16"/>
        </w:rPr>
        <w:t xml:space="preserve">, including to OMB, OPM, or DOGE. Supra at 3-6; United States v. Giordano, 416 U.S. 505 (1974); Halverson v. Slater, 129 F.3d 180 (D.C. Cir. 1997). Yet </w:t>
      </w:r>
      <w:r w:rsidRPr="00F477EA">
        <w:rPr>
          <w:rStyle w:val="StyleUnderline"/>
          <w:highlight w:val="cyan"/>
        </w:rPr>
        <w:t>the record is</w:t>
      </w:r>
      <w:r w:rsidRPr="00F477EA">
        <w:rPr>
          <w:sz w:val="16"/>
          <w:highlight w:val="cyan"/>
        </w:rPr>
        <w:t xml:space="preserve"> </w:t>
      </w:r>
      <w:r w:rsidRPr="00F477EA">
        <w:rPr>
          <w:rStyle w:val="Emphasis"/>
          <w:highlight w:val="cyan"/>
        </w:rPr>
        <w:t>uncontroverted</w:t>
      </w:r>
      <w:r w:rsidRPr="00F477EA">
        <w:rPr>
          <w:sz w:val="16"/>
          <w:highlight w:val="cyan"/>
        </w:rPr>
        <w:t xml:space="preserve"> </w:t>
      </w:r>
      <w:r w:rsidRPr="00F477EA">
        <w:rPr>
          <w:rStyle w:val="StyleUnderline"/>
          <w:highlight w:val="cyan"/>
        </w:rPr>
        <w:t>that functions and programs are being</w:t>
      </w:r>
      <w:r w:rsidRPr="00F477EA">
        <w:rPr>
          <w:sz w:val="16"/>
          <w:highlight w:val="cyan"/>
        </w:rPr>
        <w:t xml:space="preserve"> </w:t>
      </w:r>
      <w:r w:rsidRPr="00F477EA">
        <w:rPr>
          <w:rStyle w:val="Emphasis"/>
          <w:highlight w:val="cyan"/>
        </w:rPr>
        <w:t>transferred</w:t>
      </w:r>
      <w:r w:rsidRPr="0075648F">
        <w:rPr>
          <w:sz w:val="16"/>
        </w:rPr>
        <w:t xml:space="preserve"> between agencies (Add.294 n.3; Add.571; see Add.159-176), </w:t>
      </w:r>
      <w:r w:rsidRPr="00F477EA">
        <w:rPr>
          <w:rStyle w:val="StyleUnderline"/>
          <w:highlight w:val="cyan"/>
        </w:rPr>
        <w:t>and that the President has</w:t>
      </w:r>
      <w:r w:rsidRPr="00F477EA">
        <w:rPr>
          <w:sz w:val="16"/>
          <w:highlight w:val="cyan"/>
        </w:rPr>
        <w:t xml:space="preserve"> </w:t>
      </w:r>
      <w:r w:rsidRPr="00F477EA">
        <w:rPr>
          <w:rStyle w:val="Emphasis"/>
          <w:highlight w:val="cyan"/>
        </w:rPr>
        <w:t>transferred</w:t>
      </w:r>
      <w:r w:rsidRPr="0075648F">
        <w:rPr>
          <w:sz w:val="16"/>
        </w:rPr>
        <w:t xml:space="preserve"> </w:t>
      </w:r>
      <w:r w:rsidRPr="0075648F">
        <w:rPr>
          <w:rStyle w:val="StyleUnderline"/>
        </w:rPr>
        <w:t xml:space="preserve">agencies’ </w:t>
      </w:r>
      <w:r w:rsidRPr="00F477EA">
        <w:rPr>
          <w:rStyle w:val="StyleUnderline"/>
          <w:highlight w:val="cyan"/>
        </w:rPr>
        <w:t>authority</w:t>
      </w:r>
      <w:r w:rsidRPr="0075648F">
        <w:rPr>
          <w:sz w:val="16"/>
        </w:rPr>
        <w:t xml:space="preserve"> to OMB/OPM/DOGE, </w:t>
      </w:r>
      <w:r w:rsidRPr="00F477EA">
        <w:rPr>
          <w:rStyle w:val="StyleUnderline"/>
          <w:highlight w:val="cyan"/>
        </w:rPr>
        <w:t>which have</w:t>
      </w:r>
      <w:r w:rsidRPr="00F477EA">
        <w:rPr>
          <w:sz w:val="16"/>
          <w:highlight w:val="cyan"/>
        </w:rPr>
        <w:t xml:space="preserve"> </w:t>
      </w:r>
      <w:r w:rsidRPr="00F477EA">
        <w:rPr>
          <w:rStyle w:val="Emphasis"/>
          <w:highlight w:val="cyan"/>
        </w:rPr>
        <w:t>overridden</w:t>
      </w:r>
      <w:r w:rsidRPr="0075648F">
        <w:rPr>
          <w:sz w:val="16"/>
        </w:rPr>
        <w:t xml:space="preserve"> </w:t>
      </w:r>
      <w:r w:rsidRPr="0075648F">
        <w:rPr>
          <w:rStyle w:val="StyleUnderline"/>
        </w:rPr>
        <w:t xml:space="preserve">numerous </w:t>
      </w:r>
      <w:r w:rsidRPr="00F477EA">
        <w:rPr>
          <w:rStyle w:val="StyleUnderline"/>
          <w:highlight w:val="cyan"/>
        </w:rPr>
        <w:t>agencies’ decisions</w:t>
      </w:r>
      <w:r w:rsidRPr="0075648F">
        <w:rPr>
          <w:sz w:val="16"/>
        </w:rPr>
        <w:t xml:space="preserve"> (Add.657 &amp; n.2 (OMB/OPM/DOGE rejected NLRB, AmeriCorps, NSF, and non-defendant agency ARRPs for insufficient cuts); Add.708-09). Defendants defend this transfer of agency authority based on the President’s authority to supervise agencies and to delegate his own authority. Mot. 16-18. But </w:t>
      </w:r>
      <w:r w:rsidRPr="0075648F">
        <w:rPr>
          <w:rStyle w:val="StyleUnderline"/>
        </w:rPr>
        <w:t>the President cannot</w:t>
      </w:r>
      <w:r w:rsidRPr="0075648F">
        <w:rPr>
          <w:sz w:val="16"/>
        </w:rPr>
        <w:t xml:space="preserve"> thereby </w:t>
      </w:r>
      <w:r w:rsidRPr="0075648F">
        <w:rPr>
          <w:rStyle w:val="Emphasis"/>
        </w:rPr>
        <w:t>circumvent</w:t>
      </w:r>
      <w:r w:rsidRPr="0075648F">
        <w:rPr>
          <w:sz w:val="16"/>
        </w:rPr>
        <w:t xml:space="preserve"> </w:t>
      </w:r>
      <w:r w:rsidRPr="0075648F">
        <w:rPr>
          <w:rStyle w:val="StyleUnderline"/>
        </w:rPr>
        <w:t>the prohibition on transferring authority</w:t>
      </w:r>
      <w:r w:rsidRPr="0075648F">
        <w:rPr>
          <w:sz w:val="16"/>
        </w:rPr>
        <w:t xml:space="preserve"> between agencies </w:t>
      </w:r>
      <w:r w:rsidRPr="0075648F">
        <w:rPr>
          <w:rStyle w:val="StyleUnderline"/>
        </w:rPr>
        <w:t>without</w:t>
      </w:r>
      <w:r w:rsidRPr="0075648F">
        <w:rPr>
          <w:sz w:val="16"/>
        </w:rPr>
        <w:t xml:space="preserve"> </w:t>
      </w:r>
      <w:r w:rsidRPr="0075648F">
        <w:rPr>
          <w:rStyle w:val="Emphasis"/>
        </w:rPr>
        <w:t>congressional authorization</w:t>
      </w:r>
      <w:r w:rsidRPr="0075648F">
        <w:rPr>
          <w:sz w:val="16"/>
        </w:rPr>
        <w:t>. Cf. San Francisco, 897 F.3d at 1240 (rejecting “Administration’s interpretation [that] simply lead[s] us into an intellectual cul-de-sac”).</w:t>
      </w:r>
    </w:p>
    <w:p w14:paraId="521B94E8" w14:textId="77777777" w:rsidR="008E1720" w:rsidRDefault="008E1720" w:rsidP="008E1720">
      <w:pPr>
        <w:pStyle w:val="Heading3"/>
      </w:pPr>
      <w:r>
        <w:t>Unions Fail---1NC</w:t>
      </w:r>
    </w:p>
    <w:p w14:paraId="072C5C6E" w14:textId="77777777" w:rsidR="008E1720" w:rsidRPr="00E707FE" w:rsidRDefault="008E1720" w:rsidP="008E1720">
      <w:pPr>
        <w:pStyle w:val="Heading4"/>
      </w:pPr>
      <w:r>
        <w:t>Trump loyalists in courts and agencies cause union tactic failure</w:t>
      </w:r>
    </w:p>
    <w:p w14:paraId="4BE29AC3" w14:textId="77777777" w:rsidR="008E1720" w:rsidRPr="00073051" w:rsidRDefault="008E1720" w:rsidP="008E1720">
      <w:r w:rsidRPr="00073051">
        <w:rPr>
          <w:rFonts w:eastAsiaTheme="majorEastAsia" w:cstheme="majorBidi"/>
          <w:b/>
          <w:iCs/>
          <w:sz w:val="26"/>
        </w:rPr>
        <w:t>Nolan 25</w:t>
      </w:r>
      <w:r>
        <w:rPr>
          <w:sz w:val="16"/>
        </w:rPr>
        <w:t xml:space="preserve"> </w:t>
      </w:r>
      <w:r w:rsidRPr="00073051">
        <w:t>a labor writer for In These Times. He has spent the past decade writing about labor and politics for Gawker, Splinter, The Guardian, and elsewhere (Hamilton Nolan, 4-10-2025, "Unions Without Strikes", https://inthesetimes.com/article/unions-labor-strikes-afge-doge-trump-federal-workers)</w:t>
      </w:r>
    </w:p>
    <w:p w14:paraId="4F580A86" w14:textId="77777777" w:rsidR="008E1720" w:rsidRDefault="008E1720" w:rsidP="008E1720"/>
    <w:p w14:paraId="7F988ECB" w14:textId="77777777" w:rsidR="008E1720" w:rsidRPr="00E97862" w:rsidRDefault="008E1720" w:rsidP="008E1720">
      <w:pPr>
        <w:rPr>
          <w:u w:val="single"/>
        </w:rPr>
      </w:pPr>
      <w:r w:rsidRPr="00073051">
        <w:rPr>
          <w:u w:val="single"/>
        </w:rPr>
        <w:t>When existing union contracts were disregarded during the wide-scale federal worker layoffs</w:t>
      </w:r>
      <w:r w:rsidRPr="00073051">
        <w:rPr>
          <w:sz w:val="16"/>
        </w:rPr>
        <w:t xml:space="preserve"> by Elon Musk’s Department of Government Efficiency (DOGE), </w:t>
      </w:r>
      <w:r w:rsidRPr="00073051">
        <w:rPr>
          <w:u w:val="single"/>
        </w:rPr>
        <w:t>there were no strikes</w:t>
      </w:r>
      <w:r w:rsidRPr="00073051">
        <w:rPr>
          <w:sz w:val="16"/>
        </w:rPr>
        <w:t xml:space="preserve">. When the TSA contract was thrown in the trash, there was no strike. When the hundreds of thousands of federal union members were preposterously told they are no longer union members, there was no strike. Through every step of an increasingly aggressive series of tests of the labor movement’s power, </w:t>
      </w:r>
      <w:r w:rsidRPr="00073051">
        <w:rPr>
          <w:u w:val="single"/>
        </w:rPr>
        <w:t>the administration has learned that there are no real consequences</w:t>
      </w:r>
      <w:r w:rsidRPr="00073051">
        <w:rPr>
          <w:sz w:val="16"/>
        </w:rPr>
        <w:t xml:space="preserve">. </w:t>
      </w:r>
      <w:r w:rsidRPr="00073051">
        <w:rPr>
          <w:u w:val="single"/>
        </w:rPr>
        <w:t xml:space="preserve">Besides filing lawsuits and issuing angry statements, </w:t>
      </w:r>
      <w:r w:rsidRPr="00F477EA">
        <w:rPr>
          <w:highlight w:val="cyan"/>
          <w:u w:val="single"/>
        </w:rPr>
        <w:t xml:space="preserve">unions have done </w:t>
      </w:r>
      <w:r w:rsidRPr="00F477EA">
        <w:rPr>
          <w:rStyle w:val="Emphasis"/>
          <w:highlight w:val="cyan"/>
        </w:rPr>
        <w:t>little</w:t>
      </w:r>
      <w:r w:rsidRPr="00F477EA">
        <w:rPr>
          <w:highlight w:val="cyan"/>
          <w:u w:val="single"/>
        </w:rPr>
        <w:t xml:space="preserve"> to teach </w:t>
      </w:r>
      <w:r w:rsidRPr="00F477EA">
        <w:rPr>
          <w:rStyle w:val="Emphasis"/>
          <w:highlight w:val="cyan"/>
        </w:rPr>
        <w:t>Trump</w:t>
      </w:r>
      <w:r w:rsidRPr="00073051">
        <w:rPr>
          <w:u w:val="single"/>
        </w:rPr>
        <w:t xml:space="preserve"> that he has anything to fear from attempting to destroy them. </w:t>
      </w:r>
    </w:p>
    <w:p w14:paraId="1AAAF2F7" w14:textId="77777777" w:rsidR="008E1720" w:rsidRPr="00073051" w:rsidRDefault="008E1720" w:rsidP="008E1720">
      <w:pPr>
        <w:rPr>
          <w:sz w:val="16"/>
        </w:rPr>
      </w:pPr>
      <w:r w:rsidRPr="00073051">
        <w:rPr>
          <w:sz w:val="16"/>
        </w:rPr>
        <w:t xml:space="preserve">We are now living through a gruesome demonstration of what happens when unions allow their strike muscles to atrophy. </w:t>
      </w:r>
      <w:r w:rsidRPr="00073051">
        <w:rPr>
          <w:u w:val="single"/>
        </w:rPr>
        <w:t>A century ago, before workers had many legal protections, everything they won was won by fighting</w:t>
      </w:r>
      <w:r w:rsidRPr="00073051">
        <w:rPr>
          <w:sz w:val="16"/>
        </w:rPr>
        <w:t xml:space="preserve"> — by the strike. </w:t>
      </w:r>
      <w:r w:rsidRPr="00073051">
        <w:rPr>
          <w:u w:val="single"/>
        </w:rPr>
        <w:t>After the National Labor Relations Act of 1935 formalized the relationship between unions</w:t>
      </w:r>
      <w:r w:rsidRPr="00073051">
        <w:rPr>
          <w:sz w:val="16"/>
        </w:rPr>
        <w:t xml:space="preserve">, business, </w:t>
      </w:r>
      <w:r w:rsidRPr="00073051">
        <w:rPr>
          <w:u w:val="single"/>
        </w:rPr>
        <w:t>and the government, that changed</w:t>
      </w:r>
      <w:r w:rsidRPr="00073051">
        <w:rPr>
          <w:sz w:val="16"/>
        </w:rPr>
        <w:t xml:space="preserve">. Unions evolved to wield their power in the context of NLRB elections, federally mediated contracts and political lobbying. </w:t>
      </w:r>
    </w:p>
    <w:p w14:paraId="2B37B2E4" w14:textId="77777777" w:rsidR="008E1720" w:rsidRPr="00073051" w:rsidRDefault="008E1720" w:rsidP="008E1720">
      <w:pPr>
        <w:rPr>
          <w:sz w:val="16"/>
        </w:rPr>
      </w:pPr>
      <w:r w:rsidRPr="00073051">
        <w:rPr>
          <w:sz w:val="16"/>
        </w:rPr>
        <w:t xml:space="preserve">This is more civilized than unconstrained strikes over every dispute. But </w:t>
      </w:r>
      <w:r w:rsidRPr="00073051">
        <w:rPr>
          <w:u w:val="single"/>
        </w:rPr>
        <w:t xml:space="preserve">this system is now being set on </w:t>
      </w:r>
      <w:r w:rsidRPr="00073051">
        <w:rPr>
          <w:sz w:val="16"/>
        </w:rPr>
        <w:t xml:space="preserve">fire by a dictatorial </w:t>
      </w:r>
      <w:r w:rsidRPr="00F477EA">
        <w:rPr>
          <w:rStyle w:val="Emphasis"/>
          <w:highlight w:val="cyan"/>
        </w:rPr>
        <w:t>Republican Party</w:t>
      </w:r>
      <w:r w:rsidRPr="00073051">
        <w:rPr>
          <w:u w:val="single"/>
        </w:rPr>
        <w:t xml:space="preserve"> that </w:t>
      </w:r>
      <w:r w:rsidRPr="00073051">
        <w:rPr>
          <w:rStyle w:val="Emphasis"/>
        </w:rPr>
        <w:t>refuses to respect labor law</w:t>
      </w:r>
      <w:r w:rsidRPr="00073051">
        <w:rPr>
          <w:u w:val="single"/>
        </w:rPr>
        <w:t xml:space="preserve">, and </w:t>
      </w:r>
      <w:r w:rsidRPr="00F477EA">
        <w:rPr>
          <w:highlight w:val="cyan"/>
          <w:u w:val="single"/>
        </w:rPr>
        <w:t>will</w:t>
      </w:r>
      <w:r w:rsidRPr="00073051">
        <w:rPr>
          <w:u w:val="single"/>
        </w:rPr>
        <w:t xml:space="preserve"> almost </w:t>
      </w:r>
      <w:r w:rsidRPr="00073051">
        <w:rPr>
          <w:rStyle w:val="Emphasis"/>
        </w:rPr>
        <w:t>certainly</w:t>
      </w:r>
      <w:r w:rsidRPr="00073051">
        <w:rPr>
          <w:u w:val="single"/>
        </w:rPr>
        <w:t xml:space="preserve"> </w:t>
      </w:r>
      <w:r w:rsidRPr="00F477EA">
        <w:rPr>
          <w:highlight w:val="cyan"/>
          <w:u w:val="single"/>
        </w:rPr>
        <w:t xml:space="preserve">get the </w:t>
      </w:r>
      <w:r w:rsidRPr="00F477EA">
        <w:rPr>
          <w:rStyle w:val="Emphasis"/>
          <w:highlight w:val="cyan"/>
        </w:rPr>
        <w:t>Supreme Court</w:t>
      </w:r>
      <w:r w:rsidRPr="00F477EA">
        <w:rPr>
          <w:highlight w:val="cyan"/>
          <w:u w:val="single"/>
        </w:rPr>
        <w:t xml:space="preserve"> to disembowel</w:t>
      </w:r>
      <w:r w:rsidRPr="00073051">
        <w:rPr>
          <w:u w:val="single"/>
        </w:rPr>
        <w:t xml:space="preserve"> its </w:t>
      </w:r>
      <w:r w:rsidRPr="00F477EA">
        <w:rPr>
          <w:rStyle w:val="Emphasis"/>
          <w:highlight w:val="cyan"/>
        </w:rPr>
        <w:t>key parts</w:t>
      </w:r>
      <w:r w:rsidRPr="00073051">
        <w:rPr>
          <w:u w:val="single"/>
        </w:rPr>
        <w:t xml:space="preserve"> over the next few years</w:t>
      </w:r>
      <w:r w:rsidRPr="00073051">
        <w:rPr>
          <w:sz w:val="16"/>
        </w:rPr>
        <w:t xml:space="preserve">. Like a boxer who has not been told he is now in a street fight, </w:t>
      </w:r>
      <w:r w:rsidRPr="00073051">
        <w:rPr>
          <w:u w:val="single"/>
        </w:rPr>
        <w:t>organized labor finds itself waiting for a referee who no longer exists</w:t>
      </w:r>
      <w:r w:rsidRPr="00073051">
        <w:rPr>
          <w:sz w:val="16"/>
        </w:rPr>
        <w:t>, as his opponent attacks him with a brick.</w:t>
      </w:r>
    </w:p>
    <w:p w14:paraId="12D6A168" w14:textId="77777777" w:rsidR="008E1720" w:rsidRDefault="008E1720" w:rsidP="008E1720">
      <w:pPr>
        <w:rPr>
          <w:sz w:val="16"/>
        </w:rPr>
      </w:pPr>
      <w:r w:rsidRPr="00073051">
        <w:rPr>
          <w:sz w:val="16"/>
        </w:rPr>
        <w:t xml:space="preserve">When Trump’s executive order wiping away the federal unions came down, </w:t>
      </w:r>
      <w:r w:rsidRPr="00F477EA">
        <w:rPr>
          <w:highlight w:val="cyan"/>
          <w:u w:val="single"/>
        </w:rPr>
        <w:t>the</w:t>
      </w:r>
      <w:r w:rsidRPr="00073051">
        <w:rPr>
          <w:u w:val="single"/>
        </w:rPr>
        <w:t xml:space="preserve"> biggest union</w:t>
      </w:r>
      <w:r w:rsidRPr="00073051">
        <w:rPr>
          <w:sz w:val="16"/>
        </w:rPr>
        <w:t xml:space="preserve"> impacted, the American Federation of Government Employees (</w:t>
      </w:r>
      <w:r w:rsidRPr="00F477EA">
        <w:rPr>
          <w:rStyle w:val="Emphasis"/>
          <w:highlight w:val="cyan"/>
        </w:rPr>
        <w:t>AFGE</w:t>
      </w:r>
      <w:r w:rsidRPr="00073051">
        <w:rPr>
          <w:sz w:val="16"/>
        </w:rPr>
        <w:t xml:space="preserve">), </w:t>
      </w:r>
      <w:r w:rsidRPr="00F477EA">
        <w:rPr>
          <w:highlight w:val="cyan"/>
          <w:u w:val="single"/>
        </w:rPr>
        <w:t>filed a lawsuit</w:t>
      </w:r>
      <w:r w:rsidRPr="00073051">
        <w:rPr>
          <w:u w:val="single"/>
        </w:rPr>
        <w:t xml:space="preserve">. They </w:t>
      </w:r>
      <w:r w:rsidRPr="00F477EA">
        <w:rPr>
          <w:highlight w:val="cyan"/>
          <w:u w:val="single"/>
        </w:rPr>
        <w:t>asked people to call</w:t>
      </w:r>
      <w:r w:rsidRPr="00073051">
        <w:rPr>
          <w:u w:val="single"/>
        </w:rPr>
        <w:t xml:space="preserve"> their </w:t>
      </w:r>
      <w:r w:rsidRPr="00F477EA">
        <w:rPr>
          <w:highlight w:val="cyan"/>
          <w:u w:val="single"/>
        </w:rPr>
        <w:t>representatives</w:t>
      </w:r>
      <w:r w:rsidRPr="00073051">
        <w:rPr>
          <w:u w:val="single"/>
        </w:rPr>
        <w:t xml:space="preserve">. They </w:t>
      </w:r>
      <w:r w:rsidRPr="00F477EA">
        <w:rPr>
          <w:highlight w:val="cyan"/>
          <w:u w:val="single"/>
        </w:rPr>
        <w:t>held a press conference</w:t>
      </w:r>
      <w:r w:rsidRPr="00073051">
        <w:rPr>
          <w:sz w:val="16"/>
        </w:rPr>
        <w:t xml:space="preserve"> in Washington. </w:t>
      </w:r>
      <w:r w:rsidRPr="00073051">
        <w:rPr>
          <w:u w:val="single"/>
        </w:rPr>
        <w:t xml:space="preserve">They </w:t>
      </w:r>
      <w:r w:rsidRPr="00F477EA">
        <w:rPr>
          <w:highlight w:val="cyan"/>
          <w:u w:val="single"/>
        </w:rPr>
        <w:t xml:space="preserve">got </w:t>
      </w:r>
      <w:r w:rsidRPr="00F477EA">
        <w:rPr>
          <w:rStyle w:val="Emphasis"/>
          <w:highlight w:val="cyan"/>
        </w:rPr>
        <w:t>allies in Congress</w:t>
      </w:r>
      <w:r w:rsidRPr="00F477EA">
        <w:rPr>
          <w:highlight w:val="cyan"/>
          <w:u w:val="single"/>
        </w:rPr>
        <w:t xml:space="preserve"> to file a</w:t>
      </w:r>
      <w:r w:rsidRPr="00073051">
        <w:rPr>
          <w:u w:val="single"/>
        </w:rPr>
        <w:t xml:space="preserve"> supportive </w:t>
      </w:r>
      <w:r w:rsidRPr="00F477EA">
        <w:rPr>
          <w:highlight w:val="cyan"/>
          <w:u w:val="single"/>
        </w:rPr>
        <w:t>bill</w:t>
      </w:r>
      <w:r w:rsidRPr="00073051">
        <w:rPr>
          <w:sz w:val="16"/>
        </w:rPr>
        <w:t xml:space="preserve">. </w:t>
      </w:r>
      <w:r w:rsidRPr="00073051">
        <w:rPr>
          <w:u w:val="single"/>
        </w:rPr>
        <w:t>They</w:t>
      </w:r>
      <w:r w:rsidRPr="00073051">
        <w:rPr>
          <w:sz w:val="16"/>
        </w:rPr>
        <w:t xml:space="preserve"> </w:t>
      </w:r>
      <w:r w:rsidRPr="00073051">
        <w:rPr>
          <w:u w:val="single"/>
        </w:rPr>
        <w:t>ran</w:t>
      </w:r>
      <w:r w:rsidRPr="00073051">
        <w:rPr>
          <w:sz w:val="16"/>
        </w:rPr>
        <w:t xml:space="preserve">, in other words, </w:t>
      </w:r>
      <w:r w:rsidRPr="00F477EA">
        <w:rPr>
          <w:highlight w:val="cyan"/>
          <w:u w:val="single"/>
        </w:rPr>
        <w:t>the playbook of a game</w:t>
      </w:r>
      <w:r w:rsidRPr="00073051">
        <w:rPr>
          <w:u w:val="single"/>
        </w:rPr>
        <w:t xml:space="preserve"> that </w:t>
      </w:r>
      <w:r w:rsidRPr="00F477EA">
        <w:rPr>
          <w:highlight w:val="cyan"/>
          <w:u w:val="single"/>
        </w:rPr>
        <w:t>the other side is</w:t>
      </w:r>
      <w:r w:rsidRPr="00073051">
        <w:rPr>
          <w:u w:val="single"/>
        </w:rPr>
        <w:t xml:space="preserve"> </w:t>
      </w:r>
      <w:r w:rsidRPr="00F477EA">
        <w:rPr>
          <w:highlight w:val="cyan"/>
          <w:u w:val="single"/>
        </w:rPr>
        <w:t>no longer playing</w:t>
      </w:r>
      <w:r w:rsidRPr="00073051">
        <w:rPr>
          <w:sz w:val="16"/>
        </w:rPr>
        <w:t xml:space="preserve">. </w:t>
      </w:r>
      <w:r w:rsidRPr="00F477EA">
        <w:rPr>
          <w:rStyle w:val="Emphasis"/>
          <w:highlight w:val="cyan"/>
        </w:rPr>
        <w:t>All</w:t>
      </w:r>
      <w:r w:rsidRPr="00F477EA">
        <w:rPr>
          <w:highlight w:val="cyan"/>
          <w:u w:val="single"/>
        </w:rPr>
        <w:t xml:space="preserve"> of these </w:t>
      </w:r>
      <w:r w:rsidRPr="00F477EA">
        <w:rPr>
          <w:rStyle w:val="Emphasis"/>
          <w:highlight w:val="cyan"/>
        </w:rPr>
        <w:t>tactics</w:t>
      </w:r>
      <w:r w:rsidRPr="00F477EA">
        <w:rPr>
          <w:highlight w:val="cyan"/>
          <w:u w:val="single"/>
        </w:rPr>
        <w:t xml:space="preserve"> will </w:t>
      </w:r>
      <w:r w:rsidRPr="00F477EA">
        <w:rPr>
          <w:rStyle w:val="Emphasis"/>
          <w:bCs/>
          <w:highlight w:val="cyan"/>
        </w:rPr>
        <w:t>fail</w:t>
      </w:r>
      <w:r w:rsidRPr="00073051">
        <w:rPr>
          <w:sz w:val="16"/>
        </w:rPr>
        <w:t xml:space="preserve">. </w:t>
      </w:r>
      <w:r w:rsidRPr="00F477EA">
        <w:rPr>
          <w:highlight w:val="cyan"/>
          <w:u w:val="single"/>
        </w:rPr>
        <w:t>Trump</w:t>
      </w:r>
      <w:r w:rsidRPr="00073051">
        <w:rPr>
          <w:sz w:val="16"/>
        </w:rPr>
        <w:t xml:space="preserve"> — with the full support of his party — has decided to simply bulldoze unions first, and </w:t>
      </w:r>
      <w:r w:rsidRPr="00F477EA">
        <w:rPr>
          <w:highlight w:val="cyan"/>
          <w:u w:val="single"/>
        </w:rPr>
        <w:t xml:space="preserve">allow </w:t>
      </w:r>
      <w:r w:rsidRPr="00F477EA">
        <w:rPr>
          <w:rStyle w:val="Emphasis"/>
          <w:highlight w:val="cyan"/>
        </w:rPr>
        <w:t>loyalists</w:t>
      </w:r>
      <w:r w:rsidRPr="00F477EA">
        <w:rPr>
          <w:highlight w:val="cyan"/>
          <w:u w:val="single"/>
        </w:rPr>
        <w:t xml:space="preserve"> in</w:t>
      </w:r>
      <w:r w:rsidRPr="00073051">
        <w:rPr>
          <w:u w:val="single"/>
        </w:rPr>
        <w:t xml:space="preserve"> the </w:t>
      </w:r>
      <w:r w:rsidRPr="00F477EA">
        <w:rPr>
          <w:rStyle w:val="Emphasis"/>
          <w:highlight w:val="cyan"/>
        </w:rPr>
        <w:t>courts</w:t>
      </w:r>
      <w:r w:rsidRPr="00F477EA">
        <w:rPr>
          <w:highlight w:val="cyan"/>
          <w:u w:val="single"/>
        </w:rPr>
        <w:t xml:space="preserve"> and</w:t>
      </w:r>
      <w:r w:rsidRPr="00073051">
        <w:rPr>
          <w:u w:val="single"/>
        </w:rPr>
        <w:t xml:space="preserve"> the </w:t>
      </w:r>
      <w:r w:rsidRPr="00F477EA">
        <w:rPr>
          <w:rStyle w:val="Emphasis"/>
          <w:highlight w:val="cyan"/>
        </w:rPr>
        <w:t>regulatory</w:t>
      </w:r>
      <w:r w:rsidRPr="00F477EA">
        <w:rPr>
          <w:highlight w:val="cyan"/>
          <w:u w:val="single"/>
        </w:rPr>
        <w:t xml:space="preserve"> agencies to clean up</w:t>
      </w:r>
      <w:r w:rsidRPr="00073051">
        <w:rPr>
          <w:sz w:val="16"/>
        </w:rPr>
        <w:t xml:space="preserve"> the legal niceties later. The union world will either wake up to this reality very soon, or be smashed while it is waiting for the return of a comforting, bureaucratic system of protection that is already gone.</w:t>
      </w:r>
    </w:p>
    <w:p w14:paraId="4EFADEAF" w14:textId="77777777" w:rsidR="008E1720" w:rsidRDefault="008E1720" w:rsidP="008E1720">
      <w:pPr>
        <w:rPr>
          <w:sz w:val="16"/>
        </w:rPr>
      </w:pPr>
    </w:p>
    <w:p w14:paraId="093DB97E" w14:textId="77777777" w:rsidR="008E1720" w:rsidRPr="00BB2C36" w:rsidRDefault="008E1720" w:rsidP="008E1720"/>
    <w:p w14:paraId="2001C90D" w14:textId="77777777" w:rsidR="008E1720" w:rsidRPr="009C63D2" w:rsidRDefault="008E1720" w:rsidP="008E1720"/>
    <w:p w14:paraId="7F8ACCFD" w14:textId="77777777" w:rsidR="008E1720" w:rsidRDefault="008E1720" w:rsidP="008E1720">
      <w:pPr>
        <w:pStyle w:val="Heading2"/>
      </w:pPr>
      <w:r>
        <w:t>Advantage---Reorganization</w:t>
      </w:r>
    </w:p>
    <w:p w14:paraId="0AE6FAE0" w14:textId="77777777" w:rsidR="008E1720" w:rsidRPr="00E432EE" w:rsidRDefault="008E1720" w:rsidP="008E1720">
      <w:pPr>
        <w:pStyle w:val="Heading3"/>
      </w:pPr>
      <w:r w:rsidRPr="00E432EE">
        <w:t>AT: Admin State---Fill-In---1NC</w:t>
      </w:r>
    </w:p>
    <w:p w14:paraId="5A332BAE" w14:textId="77777777" w:rsidR="008E1720" w:rsidRPr="00E432EE" w:rsidRDefault="008E1720" w:rsidP="008E1720">
      <w:pPr>
        <w:pStyle w:val="Heading4"/>
        <w:rPr>
          <w:rFonts w:eastAsia="Times New Roman"/>
        </w:rPr>
      </w:pPr>
      <w:r w:rsidRPr="00E432EE">
        <w:rPr>
          <w:rFonts w:eastAsia="Times New Roman"/>
        </w:rPr>
        <w:t>States are filling in regulatory gaps now.</w:t>
      </w:r>
    </w:p>
    <w:p w14:paraId="781F96E9" w14:textId="77777777" w:rsidR="008E1720" w:rsidRPr="00E432EE" w:rsidRDefault="008E1720" w:rsidP="008E1720">
      <w:pPr>
        <w:rPr>
          <w:rFonts w:eastAsia="Calibri"/>
        </w:rPr>
      </w:pPr>
      <w:r w:rsidRPr="00E432EE">
        <w:rPr>
          <w:rStyle w:val="Style13ptBold"/>
        </w:rPr>
        <w:t>Taylor et al. 25</w:t>
      </w:r>
      <w:r w:rsidRPr="00E432EE">
        <w:t xml:space="preserve">, *JD, , Co-leader of Troutman Pepper Locke LLP’s state attorneys general practice, **Co-leader of Troutman Pepper Locke LLP’s state attorneys general practice, ***JD, partner in Troutman Pepper Locke LLP’s state attorneys general and regulatory investigations, strategy and enforcement (RISE) practice groups, nationwide teams that advise clients on consumer protection enforcement matters and other regulatory issues. (*Ashley, **Clayton Friedman, ***Michael Yaghi, August 5, 2025, “State attorneys general step up enforcement with regulatory shift of Trump administration,” </w:t>
      </w:r>
      <w:r w:rsidRPr="00E432EE">
        <w:rPr>
          <w:rFonts w:eastAsia="Calibri"/>
        </w:rPr>
        <w:t>https://www.reuters.com/legal/litigation/state-attorneys-general-step-up-enforcement-with-regulatory-shift-trump-2025-08-05/)</w:t>
      </w:r>
    </w:p>
    <w:p w14:paraId="6EED6DA4" w14:textId="77777777" w:rsidR="008E1720" w:rsidRPr="00E432EE" w:rsidRDefault="008E1720" w:rsidP="008E1720">
      <w:pPr>
        <w:rPr>
          <w:rFonts w:eastAsia="Calibri"/>
          <w:sz w:val="16"/>
        </w:rPr>
      </w:pPr>
      <w:r w:rsidRPr="00E432EE">
        <w:rPr>
          <w:rFonts w:eastAsia="Calibri"/>
          <w:sz w:val="16"/>
        </w:rPr>
        <w:t xml:space="preserve">August 05, 2025 - In the wake of the November 2024 elections, the United States has experienced a significant shift in regulatory focus, largely due to </w:t>
      </w:r>
      <w:r w:rsidRPr="00E432EE">
        <w:rPr>
          <w:rFonts w:eastAsia="Calibri"/>
          <w:u w:val="single"/>
        </w:rPr>
        <w:t xml:space="preserve">the </w:t>
      </w:r>
      <w:r w:rsidRPr="00E432EE">
        <w:rPr>
          <w:rStyle w:val="Emphasis"/>
        </w:rPr>
        <w:t>fallout</w:t>
      </w:r>
      <w:r w:rsidRPr="00E432EE">
        <w:rPr>
          <w:rFonts w:eastAsia="Calibri"/>
          <w:u w:val="single"/>
        </w:rPr>
        <w:t xml:space="preserve"> from the </w:t>
      </w:r>
      <w:r w:rsidRPr="00F477EA">
        <w:rPr>
          <w:rFonts w:eastAsia="Calibri"/>
          <w:highlight w:val="cyan"/>
          <w:u w:val="single"/>
        </w:rPr>
        <w:t>Trump</w:t>
      </w:r>
      <w:r w:rsidRPr="00E432EE">
        <w:rPr>
          <w:rFonts w:eastAsia="Calibri"/>
          <w:u w:val="single"/>
        </w:rPr>
        <w:t xml:space="preserve"> administration'</w:t>
      </w:r>
      <w:r w:rsidRPr="00F477EA">
        <w:rPr>
          <w:rFonts w:eastAsia="Calibri"/>
          <w:highlight w:val="cyan"/>
          <w:u w:val="single"/>
        </w:rPr>
        <w:t>s</w:t>
      </w:r>
      <w:r w:rsidRPr="00E432EE">
        <w:rPr>
          <w:rFonts w:eastAsia="Calibri"/>
          <w:u w:val="single"/>
        </w:rPr>
        <w:t xml:space="preserve"> broad </w:t>
      </w:r>
      <w:r w:rsidRPr="00F477EA">
        <w:rPr>
          <w:rStyle w:val="Emphasis"/>
          <w:highlight w:val="cyan"/>
        </w:rPr>
        <w:t>deregulatory agenda</w:t>
      </w:r>
      <w:r w:rsidRPr="00E432EE">
        <w:rPr>
          <w:rFonts w:eastAsia="Calibri"/>
          <w:u w:val="single"/>
        </w:rPr>
        <w:t xml:space="preserve">. This shift </w:t>
      </w:r>
      <w:r w:rsidRPr="00F477EA">
        <w:rPr>
          <w:rFonts w:eastAsia="Calibri"/>
          <w:highlight w:val="cyan"/>
          <w:u w:val="single"/>
        </w:rPr>
        <w:t xml:space="preserve">has </w:t>
      </w:r>
      <w:r w:rsidRPr="00F477EA">
        <w:rPr>
          <w:rStyle w:val="Emphasis"/>
          <w:highlight w:val="cyan"/>
        </w:rPr>
        <w:t>prompted state attorneys</w:t>
      </w:r>
      <w:r w:rsidRPr="00E432EE">
        <w:rPr>
          <w:rFonts w:eastAsia="Calibri"/>
          <w:u w:val="single"/>
        </w:rPr>
        <w:t xml:space="preserve"> general </w:t>
      </w:r>
      <w:r w:rsidRPr="00F477EA">
        <w:rPr>
          <w:rFonts w:eastAsia="Calibri"/>
          <w:highlight w:val="cyan"/>
          <w:u w:val="single"/>
        </w:rPr>
        <w:t xml:space="preserve">to </w:t>
      </w:r>
      <w:r w:rsidRPr="00F477EA">
        <w:rPr>
          <w:rStyle w:val="Emphasis"/>
          <w:highlight w:val="cyan"/>
        </w:rPr>
        <w:t>step up</w:t>
      </w:r>
      <w:r w:rsidRPr="00E432EE">
        <w:rPr>
          <w:rFonts w:eastAsia="Calibri"/>
          <w:u w:val="single"/>
        </w:rPr>
        <w:t xml:space="preserve"> their </w:t>
      </w:r>
      <w:r w:rsidRPr="00F477EA">
        <w:rPr>
          <w:rStyle w:val="Emphasis"/>
          <w:highlight w:val="cyan"/>
        </w:rPr>
        <w:t>enforcement</w:t>
      </w:r>
      <w:r w:rsidRPr="00E432EE">
        <w:rPr>
          <w:rFonts w:eastAsia="Calibri"/>
          <w:u w:val="single"/>
        </w:rPr>
        <w:t xml:space="preserve"> efforts, effectively </w:t>
      </w:r>
      <w:r w:rsidRPr="00F477EA">
        <w:rPr>
          <w:rStyle w:val="Emphasis"/>
          <w:highlight w:val="cyan"/>
        </w:rPr>
        <w:t>filling</w:t>
      </w:r>
      <w:r w:rsidRPr="00E432EE">
        <w:rPr>
          <w:rFonts w:eastAsia="Calibri"/>
          <w:u w:val="single"/>
        </w:rPr>
        <w:t xml:space="preserve"> what they perceive to be </w:t>
      </w:r>
      <w:r w:rsidRPr="00F477EA">
        <w:rPr>
          <w:rStyle w:val="Emphasis"/>
          <w:highlight w:val="cyan"/>
        </w:rPr>
        <w:t>the regulatory void</w:t>
      </w:r>
      <w:r w:rsidRPr="00E432EE">
        <w:rPr>
          <w:rFonts w:eastAsia="Calibri"/>
          <w:u w:val="single"/>
        </w:rPr>
        <w:t xml:space="preserve"> seemingly created by the federal agencies' shifting priorities</w:t>
      </w:r>
      <w:r w:rsidRPr="00E432EE">
        <w:rPr>
          <w:rFonts w:eastAsia="Calibri"/>
          <w:sz w:val="16"/>
        </w:rPr>
        <w:t>.</w:t>
      </w:r>
    </w:p>
    <w:p w14:paraId="2594164E" w14:textId="77777777" w:rsidR="008E1720" w:rsidRPr="00E432EE" w:rsidRDefault="008E1720" w:rsidP="008E1720">
      <w:pPr>
        <w:rPr>
          <w:rFonts w:eastAsia="Calibri"/>
          <w:sz w:val="16"/>
        </w:rPr>
      </w:pPr>
      <w:r w:rsidRPr="00E432EE">
        <w:rPr>
          <w:rFonts w:eastAsia="Calibri"/>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3D286D34" w14:textId="77777777" w:rsidR="008E1720" w:rsidRPr="00E432EE" w:rsidRDefault="008E1720" w:rsidP="008E1720">
      <w:pPr>
        <w:rPr>
          <w:rFonts w:eastAsia="Calibri"/>
          <w:sz w:val="16"/>
        </w:rPr>
      </w:pPr>
      <w:r w:rsidRPr="00E432EE">
        <w:rPr>
          <w:rFonts w:eastAsia="Calibri"/>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52F22693" w14:textId="77777777" w:rsidR="008E1720" w:rsidRPr="00E432EE" w:rsidRDefault="008E1720" w:rsidP="008E1720">
      <w:pPr>
        <w:rPr>
          <w:rFonts w:eastAsia="Calibri"/>
          <w:sz w:val="16"/>
        </w:rPr>
      </w:pPr>
      <w:r w:rsidRPr="00E432EE">
        <w:rPr>
          <w:rFonts w:eastAsia="Calibri"/>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EBEC892" w14:textId="77777777" w:rsidR="008E1720" w:rsidRPr="00E432EE" w:rsidRDefault="008E1720" w:rsidP="008E1720">
      <w:pPr>
        <w:rPr>
          <w:rFonts w:eastAsia="Calibri"/>
          <w:sz w:val="16"/>
        </w:rPr>
      </w:pPr>
      <w:r w:rsidRPr="00E432EE">
        <w:rPr>
          <w:rFonts w:eastAsia="Calibri"/>
          <w:sz w:val="16"/>
        </w:rPr>
        <w:t>In another instance, the administration announced that it would be suspending federal enforcement of the Foreign Corrupt Practices Act ("FCPA"). Executive Order 14209 of Feb. 10, 2025.</w:t>
      </w:r>
    </w:p>
    <w:p w14:paraId="6821437B" w14:textId="77777777" w:rsidR="008E1720" w:rsidRPr="00E432EE" w:rsidRDefault="008E1720" w:rsidP="008E1720">
      <w:pPr>
        <w:rPr>
          <w:rFonts w:eastAsia="Calibri"/>
          <w:u w:val="single"/>
        </w:rPr>
      </w:pPr>
      <w:r w:rsidRPr="00F477EA">
        <w:rPr>
          <w:rStyle w:val="Emphasis"/>
          <w:highlight w:val="cyan"/>
        </w:rPr>
        <w:t>Increased use</w:t>
      </w:r>
      <w:r w:rsidRPr="00F477EA">
        <w:rPr>
          <w:rFonts w:eastAsia="Calibri"/>
          <w:highlight w:val="cyan"/>
          <w:u w:val="single"/>
        </w:rPr>
        <w:t xml:space="preserve"> of</w:t>
      </w:r>
      <w:r w:rsidRPr="00E432EE">
        <w:rPr>
          <w:rFonts w:eastAsia="Calibri"/>
          <w:u w:val="single"/>
        </w:rPr>
        <w:t xml:space="preserve"> state </w:t>
      </w:r>
      <w:r w:rsidRPr="00F477EA">
        <w:rPr>
          <w:rStyle w:val="Emphasis"/>
          <w:highlight w:val="cyan"/>
        </w:rPr>
        <w:t>consumer protection</w:t>
      </w:r>
      <w:r w:rsidRPr="00F477EA">
        <w:rPr>
          <w:rFonts w:eastAsia="Calibri"/>
          <w:highlight w:val="cyan"/>
          <w:u w:val="single"/>
        </w:rPr>
        <w:t xml:space="preserve"> statutes</w:t>
      </w:r>
    </w:p>
    <w:p w14:paraId="5F26B999" w14:textId="77777777" w:rsidR="008E1720" w:rsidRPr="00E432EE" w:rsidRDefault="008E1720" w:rsidP="008E1720">
      <w:pPr>
        <w:rPr>
          <w:rFonts w:eastAsia="Calibri"/>
          <w:sz w:val="16"/>
        </w:rPr>
      </w:pPr>
      <w:r w:rsidRPr="00E432EE">
        <w:rPr>
          <w:rFonts w:eastAsia="Calibri"/>
          <w:u w:val="single"/>
        </w:rPr>
        <w:t xml:space="preserve">As federal agency priorities shift, state action has indicated that </w:t>
      </w:r>
      <w:r w:rsidRPr="00F477EA">
        <w:rPr>
          <w:rFonts w:eastAsia="Calibri"/>
          <w:highlight w:val="cyan"/>
          <w:u w:val="single"/>
        </w:rPr>
        <w:t>any</w:t>
      </w:r>
      <w:r w:rsidRPr="00E432EE">
        <w:rPr>
          <w:rFonts w:eastAsia="Calibri"/>
          <w:u w:val="single"/>
        </w:rPr>
        <w:t xml:space="preserve"> perceived </w:t>
      </w:r>
      <w:r w:rsidRPr="00F477EA">
        <w:rPr>
          <w:rStyle w:val="Emphasis"/>
          <w:highlight w:val="cyan"/>
        </w:rPr>
        <w:t>void</w:t>
      </w:r>
      <w:r w:rsidRPr="00E432EE">
        <w:rPr>
          <w:rFonts w:eastAsia="Calibri"/>
          <w:u w:val="single"/>
        </w:rPr>
        <w:t xml:space="preserve"> in federal regulation </w:t>
      </w:r>
      <w:r w:rsidRPr="00F477EA">
        <w:rPr>
          <w:rFonts w:eastAsia="Calibri"/>
          <w:highlight w:val="cyan"/>
          <w:u w:val="single"/>
        </w:rPr>
        <w:t xml:space="preserve">will be </w:t>
      </w:r>
      <w:r w:rsidRPr="00F477EA">
        <w:rPr>
          <w:rStyle w:val="Emphasis"/>
          <w:highlight w:val="cyan"/>
        </w:rPr>
        <w:t>filled</w:t>
      </w:r>
      <w:r w:rsidRPr="00E432EE">
        <w:rPr>
          <w:rFonts w:eastAsia="Calibri"/>
          <w:u w:val="single"/>
        </w:rPr>
        <w:t xml:space="preserve"> by enforcement of state consumer protection statutes</w:t>
      </w:r>
      <w:r w:rsidRPr="00E432EE">
        <w:rPr>
          <w:rFonts w:eastAsia="Calibri"/>
          <w:sz w:val="16"/>
        </w:rPr>
        <w:t xml:space="preserve">. For example, </w:t>
      </w:r>
      <w:r w:rsidRPr="00E432EE">
        <w:rPr>
          <w:rFonts w:eastAsia="Calibri"/>
          <w:u w:val="single"/>
        </w:rPr>
        <w:t>after the presidential administration announced it would be suspending FCPA enforcement, California's A</w:t>
      </w:r>
      <w:r w:rsidRPr="00E432EE">
        <w:rPr>
          <w:rFonts w:eastAsia="Calibri"/>
          <w:sz w:val="16"/>
        </w:rPr>
        <w:t xml:space="preserve">ttorney </w:t>
      </w:r>
      <w:r w:rsidRPr="00E432EE">
        <w:rPr>
          <w:rFonts w:eastAsia="Calibri"/>
          <w:u w:val="single"/>
        </w:rPr>
        <w:t>G</w:t>
      </w:r>
      <w:r w:rsidRPr="00E432EE">
        <w:rPr>
          <w:rFonts w:eastAsia="Calibri"/>
          <w:sz w:val="16"/>
        </w:rPr>
        <w:t xml:space="preserve">eneral </w:t>
      </w:r>
      <w:r w:rsidRPr="00E432EE">
        <w:rPr>
          <w:rFonts w:eastAsia="Calibri"/>
          <w:u w:val="single"/>
        </w:rPr>
        <w:t xml:space="preserve">Rob Bonta affirmed in a press release that FCPA violations </w:t>
      </w:r>
      <w:r w:rsidRPr="00E432EE">
        <w:rPr>
          <w:rStyle w:val="Emphasis"/>
        </w:rPr>
        <w:t>remain actionable</w:t>
      </w:r>
      <w:r w:rsidRPr="00E432EE">
        <w:rPr>
          <w:rFonts w:eastAsia="Calibri"/>
          <w:u w:val="single"/>
        </w:rPr>
        <w:t xml:space="preserve"> under the </w:t>
      </w:r>
      <w:r w:rsidRPr="00E432EE">
        <w:rPr>
          <w:rStyle w:val="Emphasis"/>
        </w:rPr>
        <w:t>state's</w:t>
      </w:r>
      <w:r w:rsidRPr="00E432EE">
        <w:rPr>
          <w:rFonts w:eastAsia="Calibri"/>
          <w:u w:val="single"/>
        </w:rPr>
        <w:t xml:space="preserve"> unfair competition </w:t>
      </w:r>
      <w:r w:rsidRPr="00E432EE">
        <w:rPr>
          <w:rStyle w:val="Emphasis"/>
        </w:rPr>
        <w:t>law</w:t>
      </w:r>
      <w:r w:rsidRPr="00E432EE">
        <w:rPr>
          <w:rFonts w:eastAsia="Calibri"/>
          <w:sz w:val="16"/>
        </w:rPr>
        <w:t>.</w:t>
      </w:r>
    </w:p>
    <w:p w14:paraId="6BAAFC58" w14:textId="77777777" w:rsidR="008E1720" w:rsidRPr="00E432EE" w:rsidRDefault="008E1720" w:rsidP="008E1720">
      <w:pPr>
        <w:rPr>
          <w:rFonts w:eastAsia="Calibri"/>
          <w:sz w:val="16"/>
        </w:rPr>
      </w:pPr>
      <w:r w:rsidRPr="00E432EE">
        <w:rPr>
          <w:rFonts w:eastAsia="Calibri"/>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199FAD0A" w14:textId="77777777" w:rsidR="008E1720" w:rsidRPr="00E432EE" w:rsidRDefault="008E1720" w:rsidP="008E1720">
      <w:pPr>
        <w:rPr>
          <w:rFonts w:eastAsia="Calibri"/>
          <w:sz w:val="16"/>
        </w:rPr>
      </w:pPr>
      <w:r w:rsidRPr="00E432EE">
        <w:rPr>
          <w:rFonts w:eastAsia="Calibri"/>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1DBE0FDB" w14:textId="77777777" w:rsidR="008E1720" w:rsidRPr="00E432EE" w:rsidRDefault="008E1720" w:rsidP="008E1720">
      <w:pPr>
        <w:rPr>
          <w:rFonts w:eastAsia="Calibri"/>
          <w:sz w:val="16"/>
        </w:rPr>
      </w:pPr>
      <w:r w:rsidRPr="00F477EA">
        <w:rPr>
          <w:rFonts w:eastAsia="Calibri"/>
          <w:highlight w:val="cyan"/>
          <w:u w:val="single"/>
        </w:rPr>
        <w:t>States are</w:t>
      </w:r>
      <w:r w:rsidRPr="00E432EE">
        <w:rPr>
          <w:rFonts w:eastAsia="Calibri"/>
          <w:sz w:val="16"/>
        </w:rPr>
        <w:t xml:space="preserve"> also </w:t>
      </w:r>
      <w:r w:rsidRPr="00F477EA">
        <w:rPr>
          <w:rFonts w:eastAsia="Calibri"/>
          <w:highlight w:val="cyan"/>
          <w:u w:val="single"/>
        </w:rPr>
        <w:t xml:space="preserve">using </w:t>
      </w:r>
      <w:r w:rsidRPr="00F477EA">
        <w:rPr>
          <w:rStyle w:val="Emphasis"/>
          <w:highlight w:val="cyan"/>
        </w:rPr>
        <w:t>novel ways</w:t>
      </w:r>
      <w:r w:rsidRPr="00F477EA">
        <w:rPr>
          <w:rFonts w:eastAsia="Calibri"/>
          <w:highlight w:val="cyan"/>
          <w:u w:val="single"/>
        </w:rPr>
        <w:t xml:space="preserve"> to </w:t>
      </w:r>
      <w:r w:rsidRPr="00F477EA">
        <w:rPr>
          <w:rStyle w:val="Emphasis"/>
          <w:highlight w:val="cyan"/>
        </w:rPr>
        <w:t>regulate</w:t>
      </w:r>
      <w:r w:rsidRPr="00E432EE">
        <w:rPr>
          <w:rFonts w:eastAsia="Calibri"/>
          <w:u w:val="single"/>
        </w:rPr>
        <w:t xml:space="preserve"> areas traditionally left to the</w:t>
      </w:r>
      <w:r w:rsidRPr="00E432EE">
        <w:rPr>
          <w:rFonts w:eastAsia="Calibri"/>
          <w:sz w:val="16"/>
        </w:rPr>
        <w:t xml:space="preserve"> Food and Drug Administration ("</w:t>
      </w:r>
      <w:r w:rsidRPr="00E432EE">
        <w:rPr>
          <w:rStyle w:val="Emphasis"/>
        </w:rPr>
        <w:t>FDA</w:t>
      </w:r>
      <w:r w:rsidRPr="00E432EE">
        <w:rPr>
          <w:rFonts w:eastAsia="Calibri"/>
          <w:sz w:val="16"/>
        </w:rPr>
        <w:t xml:space="preserve">") </w:t>
      </w:r>
      <w:r w:rsidRPr="00E432EE">
        <w:rPr>
          <w:rFonts w:eastAsia="Calibri"/>
          <w:u w:val="single"/>
        </w:rPr>
        <w:t xml:space="preserve">by bringing enforcement actions using </w:t>
      </w:r>
      <w:r w:rsidRPr="00E432EE">
        <w:rPr>
          <w:rStyle w:val="Emphasis"/>
        </w:rPr>
        <w:t>consumer protection</w:t>
      </w:r>
      <w:r w:rsidRPr="00E432EE">
        <w:rPr>
          <w:rFonts w:eastAsia="Calibri"/>
          <w:u w:val="single"/>
        </w:rPr>
        <w:t xml:space="preserve"> statutes</w:t>
      </w:r>
      <w:r w:rsidRPr="00E432EE">
        <w:rPr>
          <w:rFonts w:eastAsia="Calibri"/>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1F731961" w14:textId="77777777" w:rsidR="008E1720" w:rsidRPr="00E432EE" w:rsidRDefault="008E1720" w:rsidP="008E1720">
      <w:pPr>
        <w:rPr>
          <w:rFonts w:eastAsia="Calibri"/>
          <w:sz w:val="16"/>
        </w:rPr>
      </w:pPr>
      <w:r w:rsidRPr="00E432EE">
        <w:rPr>
          <w:rFonts w:eastAsia="Calibri"/>
          <w:sz w:val="16"/>
        </w:rPr>
        <w:t xml:space="preserve">In another example of a consumer protection statute being used to regulate health claims, </w:t>
      </w:r>
      <w:r w:rsidRPr="00E432EE">
        <w:rPr>
          <w:rFonts w:eastAsia="Calibri"/>
          <w:u w:val="single"/>
        </w:rPr>
        <w:t>Connecticut's A</w:t>
      </w:r>
      <w:r w:rsidRPr="00E432EE">
        <w:rPr>
          <w:rFonts w:eastAsia="Calibri"/>
          <w:sz w:val="16"/>
        </w:rPr>
        <w:t xml:space="preserve">ttorney </w:t>
      </w:r>
      <w:r w:rsidRPr="00E432EE">
        <w:rPr>
          <w:rFonts w:eastAsia="Calibri"/>
          <w:u w:val="single"/>
        </w:rPr>
        <w:t>G</w:t>
      </w:r>
      <w:r w:rsidRPr="00E432EE">
        <w:rPr>
          <w:rFonts w:eastAsia="Calibri"/>
          <w:sz w:val="16"/>
        </w:rPr>
        <w:t xml:space="preserve">eneral </w:t>
      </w:r>
      <w:r w:rsidRPr="00E432EE">
        <w:rPr>
          <w:rFonts w:eastAsia="Calibri"/>
          <w:u w:val="single"/>
        </w:rPr>
        <w:t>filed a lawsuit against companies selling GLP-1 drugs</w:t>
      </w:r>
      <w:r w:rsidRPr="00E432EE">
        <w:rPr>
          <w:rFonts w:eastAsia="Calibri"/>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1DA16965" w14:textId="77777777" w:rsidR="008E1720" w:rsidRPr="00E432EE" w:rsidRDefault="008E1720" w:rsidP="008E1720">
      <w:pPr>
        <w:rPr>
          <w:rStyle w:val="Emphasis"/>
        </w:rPr>
      </w:pPr>
      <w:r w:rsidRPr="00F477EA">
        <w:rPr>
          <w:rStyle w:val="Emphasis"/>
          <w:highlight w:val="cyan"/>
        </w:rPr>
        <w:t>States enforce federal law</w:t>
      </w:r>
    </w:p>
    <w:p w14:paraId="54550249" w14:textId="77777777" w:rsidR="008E1720" w:rsidRPr="00E432EE" w:rsidRDefault="008E1720" w:rsidP="008E1720">
      <w:pPr>
        <w:rPr>
          <w:rFonts w:eastAsia="Calibri"/>
          <w:sz w:val="16"/>
        </w:rPr>
      </w:pPr>
      <w:r w:rsidRPr="00E432EE">
        <w:rPr>
          <w:rFonts w:eastAsia="Calibri"/>
          <w:sz w:val="16"/>
        </w:rPr>
        <w:t xml:space="preserve">In addition to using state laws to increase enforcement, </w:t>
      </w:r>
      <w:r w:rsidRPr="00E432EE">
        <w:rPr>
          <w:rFonts w:eastAsia="Calibri"/>
          <w:u w:val="single"/>
        </w:rPr>
        <w:t xml:space="preserve">state attorneys general have </w:t>
      </w:r>
      <w:r w:rsidRPr="00F477EA">
        <w:rPr>
          <w:rStyle w:val="Emphasis"/>
          <w:highlight w:val="cyan"/>
        </w:rPr>
        <w:t>brought</w:t>
      </w:r>
      <w:r w:rsidRPr="00E432EE">
        <w:rPr>
          <w:rFonts w:eastAsia="Calibri"/>
          <w:u w:val="single"/>
        </w:rPr>
        <w:t xml:space="preserve"> regulatory </w:t>
      </w:r>
      <w:r w:rsidRPr="00F477EA">
        <w:rPr>
          <w:rStyle w:val="Emphasis"/>
          <w:highlight w:val="cyan"/>
        </w:rPr>
        <w:t>action</w:t>
      </w:r>
      <w:r w:rsidRPr="00F477EA">
        <w:rPr>
          <w:rFonts w:eastAsia="Calibri"/>
          <w:highlight w:val="cyan"/>
          <w:u w:val="single"/>
        </w:rPr>
        <w:t xml:space="preserve"> for alleged </w:t>
      </w:r>
      <w:r w:rsidRPr="00F477EA">
        <w:rPr>
          <w:rStyle w:val="Emphasis"/>
          <w:highlight w:val="cyan"/>
        </w:rPr>
        <w:t>violations</w:t>
      </w:r>
      <w:r w:rsidRPr="00E432EE">
        <w:rPr>
          <w:rFonts w:eastAsia="Calibri"/>
          <w:u w:val="single"/>
        </w:rPr>
        <w:t xml:space="preserve"> of federal laws</w:t>
      </w:r>
      <w:r w:rsidRPr="00E432EE">
        <w:rPr>
          <w:rFonts w:eastAsia="Calibri"/>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5C458601" w14:textId="77777777" w:rsidR="008E1720" w:rsidRPr="00E432EE" w:rsidRDefault="008E1720" w:rsidP="008E1720">
      <w:pPr>
        <w:rPr>
          <w:rFonts w:eastAsia="Calibri"/>
          <w:sz w:val="16"/>
        </w:rPr>
      </w:pPr>
      <w:r w:rsidRPr="00E432EE">
        <w:rPr>
          <w:rFonts w:eastAsia="Calibri"/>
          <w:sz w:val="16"/>
        </w:rPr>
        <w:t xml:space="preserve">The Federal Trade Commission ("FTC") is also undergoing leadership shifts and a refocusing of enforcement priorities. However, </w:t>
      </w:r>
      <w:r w:rsidRPr="00E432EE">
        <w:rPr>
          <w:rFonts w:eastAsia="Calibri"/>
          <w:u w:val="single"/>
        </w:rPr>
        <w:t xml:space="preserve">state </w:t>
      </w:r>
      <w:r w:rsidRPr="00F477EA">
        <w:rPr>
          <w:rFonts w:eastAsia="Calibri"/>
          <w:highlight w:val="cyan"/>
          <w:u w:val="single"/>
        </w:rPr>
        <w:t xml:space="preserve">attorneys general are </w:t>
      </w:r>
      <w:r w:rsidRPr="00F477EA">
        <w:rPr>
          <w:rStyle w:val="Emphasis"/>
          <w:highlight w:val="cyan"/>
        </w:rPr>
        <w:t>stepping in</w:t>
      </w:r>
      <w:r w:rsidRPr="00F477EA">
        <w:rPr>
          <w:rFonts w:eastAsia="Calibri"/>
          <w:highlight w:val="cyan"/>
          <w:u w:val="single"/>
        </w:rPr>
        <w:t xml:space="preserve"> to address </w:t>
      </w:r>
      <w:r w:rsidRPr="00E432EE">
        <w:rPr>
          <w:rFonts w:eastAsia="Calibri"/>
          <w:u w:val="single"/>
        </w:rPr>
        <w:t xml:space="preserve">perceived </w:t>
      </w:r>
      <w:r w:rsidRPr="00F477EA">
        <w:rPr>
          <w:rFonts w:eastAsia="Calibri"/>
          <w:highlight w:val="cyan"/>
          <w:u w:val="single"/>
        </w:rPr>
        <w:t>gaps in</w:t>
      </w:r>
      <w:r w:rsidRPr="00E432EE">
        <w:rPr>
          <w:rFonts w:eastAsia="Calibri"/>
          <w:u w:val="single"/>
        </w:rPr>
        <w:t xml:space="preserve"> federal </w:t>
      </w:r>
      <w:r w:rsidRPr="00F477EA">
        <w:rPr>
          <w:rStyle w:val="Emphasis"/>
          <w:highlight w:val="cyan"/>
        </w:rPr>
        <w:t>enforcement</w:t>
      </w:r>
      <w:r w:rsidRPr="00E432EE">
        <w:rPr>
          <w:rFonts w:eastAsia="Calibri"/>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7232CC3F" w14:textId="77777777" w:rsidR="008E1720" w:rsidRPr="00E432EE" w:rsidRDefault="008E1720" w:rsidP="008E1720">
      <w:pPr>
        <w:rPr>
          <w:rFonts w:eastAsia="Calibri"/>
          <w:sz w:val="16"/>
        </w:rPr>
      </w:pPr>
      <w:r w:rsidRPr="00E432EE">
        <w:rPr>
          <w:rFonts w:eastAsia="Calibri"/>
          <w:sz w:val="16"/>
        </w:rPr>
        <w:t>Looking ahead</w:t>
      </w:r>
    </w:p>
    <w:p w14:paraId="21D27EB4" w14:textId="77777777" w:rsidR="008E1720" w:rsidRPr="00E432EE" w:rsidRDefault="008E1720" w:rsidP="008E1720">
      <w:pPr>
        <w:rPr>
          <w:rFonts w:eastAsia="Calibri"/>
          <w:sz w:val="16"/>
        </w:rPr>
      </w:pPr>
      <w:r w:rsidRPr="00F477EA">
        <w:rPr>
          <w:rFonts w:eastAsia="Calibri"/>
          <w:highlight w:val="cyan"/>
          <w:u w:val="single"/>
        </w:rPr>
        <w:t>The</w:t>
      </w:r>
      <w:r w:rsidRPr="00E432EE">
        <w:rPr>
          <w:rFonts w:eastAsia="Calibri"/>
          <w:u w:val="single"/>
        </w:rPr>
        <w:t xml:space="preserve"> trend of </w:t>
      </w:r>
      <w:r w:rsidRPr="00E432EE">
        <w:rPr>
          <w:rStyle w:val="Emphasis"/>
        </w:rPr>
        <w:t>increased</w:t>
      </w:r>
      <w:r w:rsidRPr="00E432EE">
        <w:rPr>
          <w:rFonts w:eastAsia="Calibri"/>
          <w:u w:val="single"/>
        </w:rPr>
        <w:t xml:space="preserve"> state </w:t>
      </w:r>
      <w:r w:rsidRPr="00E432EE">
        <w:rPr>
          <w:rStyle w:val="Emphasis"/>
        </w:rPr>
        <w:t>enforcement</w:t>
      </w:r>
      <w:r w:rsidRPr="00E432EE">
        <w:rPr>
          <w:rFonts w:eastAsia="Calibri"/>
          <w:u w:val="single"/>
        </w:rPr>
        <w:t xml:space="preserve"> in the consumer protection space </w:t>
      </w:r>
      <w:r w:rsidRPr="00F477EA">
        <w:rPr>
          <w:rFonts w:eastAsia="Calibri"/>
          <w:highlight w:val="cyan"/>
          <w:u w:val="single"/>
        </w:rPr>
        <w:t>is</w:t>
      </w:r>
      <w:r w:rsidRPr="00E432EE">
        <w:rPr>
          <w:rFonts w:eastAsia="Calibri"/>
          <w:sz w:val="16"/>
        </w:rPr>
        <w:t xml:space="preserve"> likely </w:t>
      </w:r>
      <w:r w:rsidRPr="00F477EA">
        <w:rPr>
          <w:rFonts w:eastAsia="Calibri"/>
          <w:highlight w:val="cyan"/>
          <w:u w:val="single"/>
        </w:rPr>
        <w:t xml:space="preserve">to </w:t>
      </w:r>
      <w:r w:rsidRPr="00F477EA">
        <w:rPr>
          <w:rStyle w:val="Emphasis"/>
          <w:highlight w:val="cyan"/>
        </w:rPr>
        <w:t>continue</w:t>
      </w:r>
      <w:r w:rsidRPr="00E432EE">
        <w:rPr>
          <w:rFonts w:eastAsia="Calibri"/>
          <w:u w:val="single"/>
        </w:rPr>
        <w:t>. The recent passage of</w:t>
      </w:r>
      <w:r w:rsidRPr="00E432EE">
        <w:rPr>
          <w:rFonts w:eastAsia="Calibri"/>
          <w:sz w:val="16"/>
        </w:rPr>
        <w:t xml:space="preserve"> H.R.1, commonly referred to as "</w:t>
      </w:r>
      <w:r w:rsidRPr="00E432EE">
        <w:rPr>
          <w:rFonts w:eastAsia="Calibri"/>
          <w:u w:val="single"/>
        </w:rPr>
        <w:t>The Big Beautiful Bill," shifted funding away from several federal agencies</w:t>
      </w:r>
      <w:r w:rsidRPr="00E432EE">
        <w:rPr>
          <w:rFonts w:eastAsia="Calibri"/>
          <w:sz w:val="16"/>
        </w:rPr>
        <w:t>. This transfer of funding will likely result in additional shifts to federal enforcement priorities.</w:t>
      </w:r>
    </w:p>
    <w:p w14:paraId="235395EF" w14:textId="77777777" w:rsidR="008E1720" w:rsidRPr="00E432EE" w:rsidRDefault="008E1720" w:rsidP="008E1720">
      <w:pPr>
        <w:rPr>
          <w:rFonts w:eastAsia="Calibri"/>
          <w:u w:val="single"/>
        </w:rPr>
      </w:pPr>
      <w:r w:rsidRPr="00E432EE">
        <w:rPr>
          <w:rFonts w:eastAsia="Calibri"/>
          <w:sz w:val="16"/>
        </w:rPr>
        <w:t xml:space="preserve">As federal agencies scale back their involvement, </w:t>
      </w:r>
      <w:r w:rsidRPr="00E432EE">
        <w:rPr>
          <w:rStyle w:val="Emphasis"/>
        </w:rPr>
        <w:t>state A</w:t>
      </w:r>
      <w:r w:rsidRPr="00E432EE">
        <w:rPr>
          <w:rFonts w:eastAsia="Calibri"/>
          <w:sz w:val="16"/>
        </w:rPr>
        <w:t xml:space="preserve">ttorneys </w:t>
      </w:r>
      <w:r w:rsidRPr="00E432EE">
        <w:rPr>
          <w:rStyle w:val="Emphasis"/>
        </w:rPr>
        <w:t>G</w:t>
      </w:r>
      <w:r w:rsidRPr="00E432EE">
        <w:rPr>
          <w:rFonts w:eastAsia="Calibri"/>
          <w:sz w:val="16"/>
        </w:rPr>
        <w:t xml:space="preserve">eneral </w:t>
      </w:r>
      <w:r w:rsidRPr="00E432EE">
        <w:rPr>
          <w:rFonts w:eastAsia="Calibri"/>
          <w:u w:val="single"/>
        </w:rPr>
        <w:t xml:space="preserve">are poised to play a more </w:t>
      </w:r>
      <w:r w:rsidRPr="00E432EE">
        <w:rPr>
          <w:rStyle w:val="Emphasis"/>
        </w:rPr>
        <w:t>significant role</w:t>
      </w:r>
      <w:r w:rsidRPr="00E432EE">
        <w:rPr>
          <w:rFonts w:eastAsia="Calibri"/>
          <w:sz w:val="16"/>
        </w:rPr>
        <w:t xml:space="preserve"> in the consumer protection space. This shift has potential to lead to a patchwork of state regulations, creating challenges for businesses operating across multiple jurisdictions. However, </w:t>
      </w:r>
      <w:r w:rsidRPr="00E432EE">
        <w:rPr>
          <w:rFonts w:eastAsia="Calibri"/>
          <w:u w:val="single"/>
        </w:rPr>
        <w:t>it</w:t>
      </w:r>
      <w:r w:rsidRPr="00E432EE">
        <w:rPr>
          <w:rFonts w:eastAsia="Calibri"/>
          <w:sz w:val="16"/>
        </w:rPr>
        <w:t xml:space="preserve"> also </w:t>
      </w:r>
      <w:r w:rsidRPr="00F477EA">
        <w:rPr>
          <w:rFonts w:eastAsia="Calibri"/>
          <w:highlight w:val="cyan"/>
          <w:u w:val="single"/>
        </w:rPr>
        <w:t>presents an opportunity</w:t>
      </w:r>
      <w:r w:rsidRPr="00E432EE">
        <w:rPr>
          <w:rFonts w:eastAsia="Calibri"/>
          <w:u w:val="single"/>
        </w:rPr>
        <w:t xml:space="preserve"> for states </w:t>
      </w:r>
      <w:r w:rsidRPr="00F477EA">
        <w:rPr>
          <w:rFonts w:eastAsia="Calibri"/>
          <w:highlight w:val="cyan"/>
          <w:u w:val="single"/>
        </w:rPr>
        <w:t>to</w:t>
      </w:r>
      <w:r w:rsidRPr="00E432EE">
        <w:rPr>
          <w:rFonts w:eastAsia="Calibri"/>
          <w:u w:val="single"/>
        </w:rPr>
        <w:t xml:space="preserve"> </w:t>
      </w:r>
      <w:r w:rsidRPr="00F477EA">
        <w:rPr>
          <w:rStyle w:val="Emphasis"/>
          <w:highlight w:val="cyan"/>
        </w:rPr>
        <w:t>innovate</w:t>
      </w:r>
      <w:r w:rsidRPr="00F477EA">
        <w:rPr>
          <w:rFonts w:eastAsia="Calibri"/>
          <w:highlight w:val="cyan"/>
          <w:u w:val="single"/>
        </w:rPr>
        <w:t xml:space="preserve"> and </w:t>
      </w:r>
      <w:r w:rsidRPr="00F477EA">
        <w:rPr>
          <w:rStyle w:val="Emphasis"/>
          <w:highlight w:val="cyan"/>
        </w:rPr>
        <w:t>tailor</w:t>
      </w:r>
      <w:r w:rsidRPr="00E432EE">
        <w:rPr>
          <w:rFonts w:eastAsia="Calibri"/>
          <w:u w:val="single"/>
        </w:rPr>
        <w:t xml:space="preserve"> consumer </w:t>
      </w:r>
      <w:r w:rsidRPr="00F477EA">
        <w:rPr>
          <w:rStyle w:val="Emphasis"/>
          <w:highlight w:val="cyan"/>
        </w:rPr>
        <w:t>protection measures</w:t>
      </w:r>
      <w:r w:rsidRPr="00E432EE">
        <w:rPr>
          <w:rFonts w:eastAsia="Calibri"/>
          <w:u w:val="single"/>
        </w:rPr>
        <w:t xml:space="preserve"> to address local needs effectively.</w:t>
      </w:r>
    </w:p>
    <w:p w14:paraId="58ABC3CB" w14:textId="77777777" w:rsidR="008E1720" w:rsidRPr="00E432EE" w:rsidRDefault="008E1720" w:rsidP="008E1720">
      <w:pPr>
        <w:rPr>
          <w:rFonts w:eastAsia="Calibri"/>
          <w:sz w:val="16"/>
        </w:rPr>
      </w:pPr>
      <w:r w:rsidRPr="00E432EE">
        <w:rPr>
          <w:rFonts w:eastAsia="Calibri"/>
          <w:sz w:val="16"/>
        </w:rPr>
        <w:t xml:space="preserve">The current landscape of consumer protection is marked by a dynamic interplay between federal deregulation and state enforcement. </w:t>
      </w:r>
      <w:r w:rsidRPr="00E432EE">
        <w:rPr>
          <w:rFonts w:eastAsia="Calibri"/>
          <w:u w:val="single"/>
        </w:rPr>
        <w:t>As states amplify their role, they may</w:t>
      </w:r>
      <w:r w:rsidRPr="00E432EE">
        <w:rPr>
          <w:rFonts w:eastAsia="Calibri"/>
          <w:sz w:val="16"/>
        </w:rPr>
        <w:t xml:space="preserve"> also </w:t>
      </w:r>
      <w:r w:rsidRPr="00E432EE">
        <w:rPr>
          <w:rFonts w:eastAsia="Calibri"/>
          <w:u w:val="single"/>
        </w:rPr>
        <w:t xml:space="preserve">be </w:t>
      </w:r>
      <w:r w:rsidRPr="00F477EA">
        <w:rPr>
          <w:rFonts w:eastAsia="Calibri"/>
          <w:highlight w:val="cyan"/>
          <w:u w:val="single"/>
        </w:rPr>
        <w:t xml:space="preserve">setting </w:t>
      </w:r>
      <w:r w:rsidRPr="00F477EA">
        <w:rPr>
          <w:rStyle w:val="Emphasis"/>
          <w:highlight w:val="cyan"/>
        </w:rPr>
        <w:t>new standards</w:t>
      </w:r>
      <w:r w:rsidRPr="00E432EE">
        <w:rPr>
          <w:rFonts w:eastAsia="Calibri"/>
          <w:u w:val="single"/>
        </w:rPr>
        <w:t xml:space="preserve"> for consumer protection</w:t>
      </w:r>
      <w:r w:rsidRPr="00E432EE">
        <w:rPr>
          <w:rFonts w:eastAsia="Calibri"/>
          <w:sz w:val="16"/>
        </w:rPr>
        <w:t>. The coming years will likely see further developments in this area, requiring businesses to adapt to the evolving regulatory environment.</w:t>
      </w:r>
    </w:p>
    <w:p w14:paraId="50833802" w14:textId="77777777" w:rsidR="008E1720" w:rsidRDefault="008E1720" w:rsidP="008E1720"/>
    <w:p w14:paraId="550888D4" w14:textId="77777777" w:rsidR="008E1720" w:rsidRPr="00E432EE" w:rsidRDefault="008E1720" w:rsidP="008E1720">
      <w:pPr>
        <w:pStyle w:val="Heading3"/>
      </w:pPr>
      <w:r w:rsidRPr="00E432EE">
        <w:t>AT: Diplomacy---1NC</w:t>
      </w:r>
    </w:p>
    <w:p w14:paraId="437620A1" w14:textId="77777777" w:rsidR="008E1720" w:rsidRPr="00E432EE" w:rsidRDefault="008E1720" w:rsidP="008E1720">
      <w:pPr>
        <w:pStyle w:val="Heading4"/>
      </w:pPr>
      <w:r>
        <w:t>Intelligence gathering</w:t>
      </w:r>
      <w:r w:rsidRPr="00E432EE">
        <w:t xml:space="preserve"> </w:t>
      </w:r>
      <w:r w:rsidRPr="00E432EE">
        <w:rPr>
          <w:u w:val="single"/>
        </w:rPr>
        <w:t>fails</w:t>
      </w:r>
      <w:r w:rsidRPr="00E432EE">
        <w:t xml:space="preserve"> AND </w:t>
      </w:r>
      <w:r w:rsidRPr="00E432EE">
        <w:rPr>
          <w:u w:val="single"/>
        </w:rPr>
        <w:t>alt causes</w:t>
      </w:r>
      <w:r w:rsidRPr="00E432EE">
        <w:t xml:space="preserve"> to decline.</w:t>
      </w:r>
    </w:p>
    <w:p w14:paraId="25CEA4BF" w14:textId="77777777" w:rsidR="008E1720" w:rsidRPr="00E432EE" w:rsidRDefault="008E1720" w:rsidP="008E1720">
      <w:r w:rsidRPr="00E432EE">
        <w:rPr>
          <w:rStyle w:val="Style13ptBold"/>
        </w:rPr>
        <w:t>Rubin 20</w:t>
      </w:r>
      <w:r w:rsidRPr="00E432EE">
        <w:t>, PhD in History from Yale, senior fellow at the American Enterprise Institute, former Pentagon official (Michael Rubin, 10-19-2020, "The Dangerous Decline of US Diplomacy," American Enterprise Institute - AEI, https://www.aei.org/op-eds/the-dangerous-decline-of-u-s-diplomacy/)</w:t>
      </w:r>
    </w:p>
    <w:p w14:paraId="0392E837" w14:textId="77777777" w:rsidR="008E1720" w:rsidRPr="00E432EE" w:rsidRDefault="008E1720" w:rsidP="008E1720">
      <w:pPr>
        <w:rPr>
          <w:sz w:val="16"/>
        </w:rPr>
      </w:pPr>
      <w:r w:rsidRPr="00F477EA">
        <w:rPr>
          <w:highlight w:val="cyan"/>
          <w:u w:val="single"/>
        </w:rPr>
        <w:t xml:space="preserve">U.S. </w:t>
      </w:r>
      <w:r w:rsidRPr="00F477EA">
        <w:rPr>
          <w:rStyle w:val="Emphasis"/>
          <w:highlight w:val="cyan"/>
        </w:rPr>
        <w:t>diplomatic effectiveness</w:t>
      </w:r>
      <w:r w:rsidRPr="00F477EA">
        <w:rPr>
          <w:highlight w:val="cyan"/>
          <w:u w:val="single"/>
        </w:rPr>
        <w:t xml:space="preserve"> is in </w:t>
      </w:r>
      <w:r w:rsidRPr="00F477EA">
        <w:rPr>
          <w:rStyle w:val="Emphasis"/>
          <w:highlight w:val="cyan"/>
        </w:rPr>
        <w:t>decline</w:t>
      </w:r>
      <w:r w:rsidRPr="00E432EE">
        <w:rPr>
          <w:sz w:val="16"/>
        </w:rPr>
        <w:t xml:space="preserve">. While progressives praise </w:t>
      </w:r>
      <w:r w:rsidRPr="00F477EA">
        <w:rPr>
          <w:highlight w:val="cyan"/>
          <w:u w:val="single"/>
        </w:rPr>
        <w:t>multi-polarity</w:t>
      </w:r>
      <w:r w:rsidRPr="00E432EE">
        <w:rPr>
          <w:u w:val="single"/>
        </w:rPr>
        <w:t xml:space="preserve"> and</w:t>
      </w:r>
      <w:r w:rsidRPr="00E432EE">
        <w:rPr>
          <w:sz w:val="16"/>
        </w:rPr>
        <w:t xml:space="preserve"> the role of </w:t>
      </w:r>
      <w:r w:rsidRPr="00F477EA">
        <w:rPr>
          <w:highlight w:val="cyan"/>
          <w:u w:val="single"/>
        </w:rPr>
        <w:t>international organizations</w:t>
      </w:r>
      <w:r w:rsidRPr="00E432EE">
        <w:rPr>
          <w:sz w:val="16"/>
        </w:rPr>
        <w:t xml:space="preserve">, the flip side of both is </w:t>
      </w:r>
      <w:r w:rsidRPr="00E432EE">
        <w:rPr>
          <w:u w:val="single"/>
        </w:rPr>
        <w:t>erosion in Washington’s influence</w:t>
      </w:r>
      <w:r w:rsidRPr="00E432EE">
        <w:rPr>
          <w:sz w:val="16"/>
        </w:rPr>
        <w:t xml:space="preserve">. The dynamics of contemporary </w:t>
      </w:r>
      <w:r w:rsidRPr="00E432EE">
        <w:rPr>
          <w:rStyle w:val="Emphasis"/>
        </w:rPr>
        <w:t xml:space="preserve">American </w:t>
      </w:r>
      <w:r w:rsidRPr="00F477EA">
        <w:rPr>
          <w:rStyle w:val="Emphasis"/>
          <w:highlight w:val="cyan"/>
        </w:rPr>
        <w:t>partisanship</w:t>
      </w:r>
      <w:r w:rsidRPr="00F477EA">
        <w:rPr>
          <w:highlight w:val="cyan"/>
          <w:u w:val="single"/>
        </w:rPr>
        <w:t xml:space="preserve"> are</w:t>
      </w:r>
      <w:r w:rsidRPr="00E432EE">
        <w:rPr>
          <w:u w:val="single"/>
        </w:rPr>
        <w:t xml:space="preserve"> also </w:t>
      </w:r>
      <w:r w:rsidRPr="00F477EA">
        <w:rPr>
          <w:rStyle w:val="Emphasis"/>
          <w:highlight w:val="cyan"/>
        </w:rPr>
        <w:t>corrosive</w:t>
      </w:r>
      <w:r w:rsidRPr="00E432EE">
        <w:rPr>
          <w:u w:val="single"/>
        </w:rPr>
        <w:t xml:space="preserve"> to diplomacy</w:t>
      </w:r>
      <w:r w:rsidRPr="00E432EE">
        <w:rPr>
          <w:sz w:val="16"/>
        </w:rPr>
        <w:t xml:space="preserve">. </w:t>
      </w:r>
      <w:r w:rsidRPr="00F477EA">
        <w:rPr>
          <w:highlight w:val="cyan"/>
          <w:u w:val="single"/>
        </w:rPr>
        <w:t>Gone are</w:t>
      </w:r>
      <w:r w:rsidRPr="00E432EE">
        <w:rPr>
          <w:u w:val="single"/>
        </w:rPr>
        <w:t xml:space="preserve"> the </w:t>
      </w:r>
      <w:r w:rsidRPr="00F477EA">
        <w:rPr>
          <w:highlight w:val="cyan"/>
          <w:u w:val="single"/>
        </w:rPr>
        <w:t>days of</w:t>
      </w:r>
      <w:r w:rsidRPr="00E432EE">
        <w:rPr>
          <w:u w:val="single"/>
        </w:rPr>
        <w:t xml:space="preserve"> broad </w:t>
      </w:r>
      <w:r w:rsidRPr="00F477EA">
        <w:rPr>
          <w:highlight w:val="cyan"/>
          <w:u w:val="single"/>
        </w:rPr>
        <w:t>bipartisan</w:t>
      </w:r>
      <w:r w:rsidRPr="00E432EE">
        <w:rPr>
          <w:u w:val="single"/>
        </w:rPr>
        <w:t xml:space="preserve"> </w:t>
      </w:r>
      <w:r w:rsidRPr="00F477EA">
        <w:rPr>
          <w:rStyle w:val="Emphasis"/>
          <w:highlight w:val="cyan"/>
        </w:rPr>
        <w:t>fo</w:t>
      </w:r>
      <w:r w:rsidRPr="00E432EE">
        <w:rPr>
          <w:u w:val="single"/>
        </w:rPr>
        <w:t xml:space="preserve">reign </w:t>
      </w:r>
      <w:r w:rsidRPr="00F477EA">
        <w:rPr>
          <w:rStyle w:val="Emphasis"/>
          <w:highlight w:val="cyan"/>
        </w:rPr>
        <w:t>po</w:t>
      </w:r>
      <w:r w:rsidRPr="00E432EE">
        <w:rPr>
          <w:u w:val="single"/>
        </w:rPr>
        <w:t>licy consensus and consistency</w:t>
      </w:r>
      <w:r w:rsidRPr="00E432EE">
        <w:rPr>
          <w:sz w:val="16"/>
        </w:rPr>
        <w:t xml:space="preserve">. In recent years, both Presidents Barack Obama and Donald Trump appeared motivated more by a desire to do the opposite of their predecessors than any broader strategic logic. Entire countries—Israel, Saudi Arabia, the United Arab Emirates, Egypt, Cuba, Russia, and Ukraine—have become political footballs. Many </w:t>
      </w:r>
      <w:r w:rsidRPr="00E432EE">
        <w:rPr>
          <w:u w:val="single"/>
        </w:rPr>
        <w:t xml:space="preserve">professional </w:t>
      </w:r>
      <w:r w:rsidRPr="00F477EA">
        <w:rPr>
          <w:highlight w:val="cyan"/>
          <w:u w:val="single"/>
        </w:rPr>
        <w:t>diplomats</w:t>
      </w:r>
      <w:r w:rsidRPr="00E432EE">
        <w:rPr>
          <w:sz w:val="16"/>
        </w:rPr>
        <w:t xml:space="preserve">, meanwhile, </w:t>
      </w:r>
      <w:r w:rsidRPr="00F477EA">
        <w:rPr>
          <w:highlight w:val="cyan"/>
          <w:u w:val="single"/>
        </w:rPr>
        <w:t>suggest</w:t>
      </w:r>
      <w:r w:rsidRPr="00E432EE">
        <w:rPr>
          <w:sz w:val="16"/>
        </w:rPr>
        <w:t xml:space="preserve"> the </w:t>
      </w:r>
      <w:r w:rsidRPr="00F477EA">
        <w:rPr>
          <w:rStyle w:val="Emphasis"/>
          <w:highlight w:val="cyan"/>
        </w:rPr>
        <w:t>problems</w:t>
      </w:r>
      <w:r w:rsidRPr="00F477EA">
        <w:rPr>
          <w:highlight w:val="cyan"/>
          <w:u w:val="single"/>
        </w:rPr>
        <w:t xml:space="preserve"> afflicting</w:t>
      </w:r>
      <w:r w:rsidRPr="00E432EE">
        <w:rPr>
          <w:u w:val="single"/>
        </w:rPr>
        <w:t xml:space="preserve"> American </w:t>
      </w:r>
      <w:r w:rsidRPr="00F477EA">
        <w:rPr>
          <w:highlight w:val="cyan"/>
          <w:u w:val="single"/>
        </w:rPr>
        <w:t xml:space="preserve">diplomacy are </w:t>
      </w:r>
      <w:r w:rsidRPr="00F477EA">
        <w:rPr>
          <w:rStyle w:val="Emphasis"/>
          <w:highlight w:val="cyan"/>
        </w:rPr>
        <w:t>compounded</w:t>
      </w:r>
      <w:r w:rsidRPr="00F477EA">
        <w:rPr>
          <w:highlight w:val="cyan"/>
          <w:u w:val="single"/>
        </w:rPr>
        <w:t xml:space="preserve"> by</w:t>
      </w:r>
      <w:r w:rsidRPr="00E432EE">
        <w:rPr>
          <w:u w:val="single"/>
        </w:rPr>
        <w:t xml:space="preserve"> an </w:t>
      </w:r>
      <w:r w:rsidRPr="00F477EA">
        <w:rPr>
          <w:rStyle w:val="Emphasis"/>
          <w:highlight w:val="cyan"/>
        </w:rPr>
        <w:t>under-resourced</w:t>
      </w:r>
      <w:r w:rsidRPr="00F477EA">
        <w:rPr>
          <w:highlight w:val="cyan"/>
          <w:u w:val="single"/>
        </w:rPr>
        <w:t xml:space="preserve"> State Department</w:t>
      </w:r>
      <w:r w:rsidRPr="00E432EE">
        <w:rPr>
          <w:sz w:val="16"/>
        </w:rPr>
        <w:t xml:space="preserve">. Certainly, it is possible the State Department could do more with a larger budget, but it would be a mistake to equate resources with effectiveness. Jake Sullivan and Daniel Benaim, two of former Vice President Joe Biden’s top </w:t>
      </w:r>
      <w:r w:rsidRPr="00E432EE">
        <w:rPr>
          <w:u w:val="single"/>
        </w:rPr>
        <w:t xml:space="preserve">foreign policy </w:t>
      </w:r>
      <w:r w:rsidRPr="00F477EA">
        <w:rPr>
          <w:highlight w:val="cyan"/>
          <w:u w:val="single"/>
        </w:rPr>
        <w:t>advisors</w:t>
      </w:r>
      <w:r w:rsidRPr="00E432EE">
        <w:rPr>
          <w:sz w:val="16"/>
        </w:rPr>
        <w:t xml:space="preserve">, further </w:t>
      </w:r>
      <w:r w:rsidRPr="00F477EA">
        <w:rPr>
          <w:highlight w:val="cyan"/>
          <w:u w:val="single"/>
        </w:rPr>
        <w:t>argue</w:t>
      </w:r>
      <w:r w:rsidRPr="00E432EE">
        <w:rPr>
          <w:u w:val="single"/>
        </w:rPr>
        <w:t xml:space="preserve"> that</w:t>
      </w:r>
      <w:r w:rsidRPr="00E432EE">
        <w:rPr>
          <w:sz w:val="16"/>
        </w:rPr>
        <w:t>, in the Middle East at least, “</w:t>
      </w:r>
      <w:r w:rsidRPr="00F477EA">
        <w:rPr>
          <w:highlight w:val="cyan"/>
          <w:u w:val="single"/>
        </w:rPr>
        <w:t>Diplomacy</w:t>
      </w:r>
      <w:r w:rsidRPr="00E432EE">
        <w:rPr>
          <w:u w:val="single"/>
        </w:rPr>
        <w:t xml:space="preserve"> could </w:t>
      </w:r>
      <w:r w:rsidRPr="00F477EA">
        <w:rPr>
          <w:highlight w:val="cyan"/>
          <w:u w:val="single"/>
        </w:rPr>
        <w:t>succeed</w:t>
      </w:r>
      <w:r w:rsidRPr="00E432EE">
        <w:rPr>
          <w:u w:val="single"/>
        </w:rPr>
        <w:t xml:space="preserve"> where military force has failed.” Such </w:t>
      </w:r>
      <w:r w:rsidRPr="00F477EA">
        <w:rPr>
          <w:highlight w:val="cyan"/>
          <w:u w:val="single"/>
        </w:rPr>
        <w:t>sentiments may be rhetorically satisfying, but</w:t>
      </w:r>
      <w:r w:rsidRPr="00E432EE">
        <w:rPr>
          <w:u w:val="single"/>
        </w:rPr>
        <w:t xml:space="preserve"> they </w:t>
      </w:r>
      <w:r w:rsidRPr="00F477EA">
        <w:rPr>
          <w:highlight w:val="cyan"/>
          <w:u w:val="single"/>
        </w:rPr>
        <w:t>are an intellectual strawman</w:t>
      </w:r>
      <w:r w:rsidRPr="00E432EE">
        <w:rPr>
          <w:u w:val="single"/>
        </w:rPr>
        <w:t xml:space="preserve">. </w:t>
      </w:r>
      <w:r w:rsidRPr="00F477EA">
        <w:rPr>
          <w:highlight w:val="cyan"/>
          <w:u w:val="single"/>
        </w:rPr>
        <w:t>Diplomacy</w:t>
      </w:r>
      <w:r w:rsidRPr="00E432EE">
        <w:rPr>
          <w:sz w:val="16"/>
        </w:rPr>
        <w:t xml:space="preserve"> may be a valuable tool, but it </w:t>
      </w:r>
      <w:r w:rsidRPr="00F477EA">
        <w:rPr>
          <w:highlight w:val="cyan"/>
          <w:u w:val="single"/>
        </w:rPr>
        <w:t xml:space="preserve">is </w:t>
      </w:r>
      <w:r w:rsidRPr="00F477EA">
        <w:rPr>
          <w:rStyle w:val="Emphasis"/>
          <w:highlight w:val="cyan"/>
        </w:rPr>
        <w:t>not a panacea</w:t>
      </w:r>
      <w:r w:rsidRPr="00E432EE">
        <w:rPr>
          <w:sz w:val="16"/>
        </w:rPr>
        <w:t xml:space="preserve">, nor are diplomacy and military strategies mutually exclusive. </w:t>
      </w:r>
    </w:p>
    <w:p w14:paraId="35E33BA1" w14:textId="77777777" w:rsidR="008E1720" w:rsidRPr="00E432EE" w:rsidRDefault="008E1720" w:rsidP="008E1720">
      <w:pPr>
        <w:rPr>
          <w:sz w:val="16"/>
        </w:rPr>
      </w:pPr>
      <w:r w:rsidRPr="00E432EE">
        <w:rPr>
          <w:sz w:val="16"/>
        </w:rPr>
        <w:t xml:space="preserve">When </w:t>
      </w:r>
      <w:r w:rsidRPr="00E432EE">
        <w:rPr>
          <w:u w:val="single"/>
        </w:rPr>
        <w:t>the president or secretary of state</w:t>
      </w:r>
      <w:r w:rsidRPr="00E432EE">
        <w:rPr>
          <w:sz w:val="16"/>
        </w:rPr>
        <w:t xml:space="preserve"> travels, that person </w:t>
      </w:r>
      <w:r w:rsidRPr="00E432EE">
        <w:rPr>
          <w:u w:val="single"/>
        </w:rPr>
        <w:t>always brings a coterie of aides and</w:t>
      </w:r>
      <w:r w:rsidRPr="00E432EE">
        <w:rPr>
          <w:sz w:val="16"/>
        </w:rPr>
        <w:t xml:space="preserve"> even more </w:t>
      </w:r>
      <w:r w:rsidRPr="00E432EE">
        <w:rPr>
          <w:u w:val="single"/>
        </w:rPr>
        <w:t>journalists</w:t>
      </w:r>
      <w:r w:rsidRPr="00E432EE">
        <w:rPr>
          <w:sz w:val="16"/>
        </w:rPr>
        <w:t xml:space="preserve">. Consider the </w:t>
      </w:r>
      <w:r w:rsidRPr="00E432EE">
        <w:rPr>
          <w:i/>
          <w:iCs/>
          <w:sz w:val="16"/>
        </w:rPr>
        <w:t>Daily Telegraph</w:t>
      </w:r>
      <w:r w:rsidRPr="00E432EE">
        <w:rPr>
          <w:sz w:val="16"/>
        </w:rPr>
        <w:t xml:space="preserve">’s description of President George W. Bush’s entourage on a 2003 trip to London: </w:t>
      </w:r>
    </w:p>
    <w:p w14:paraId="69736B6C" w14:textId="77777777" w:rsidR="008E1720" w:rsidRPr="00E432EE" w:rsidRDefault="008E1720" w:rsidP="008E1720">
      <w:pPr>
        <w:rPr>
          <w:sz w:val="16"/>
        </w:rPr>
      </w:pPr>
      <w:r w:rsidRPr="00E432EE">
        <w:rPr>
          <w:i/>
          <w:iCs/>
          <w:sz w:val="16"/>
        </w:rPr>
        <w:t xml:space="preserve">Mr. Bush will be accompanied by a retinue consisting of 250 members of the Secret Service, 150 advisers from the National Security Department, 200 representatives of other government departments and 50 political aides. There will also be approximately 100 journalists travelling with him. There are also his personal chef, personal assistants, four cooks, medics and the presidential 15-strong sniffer dog team. </w:t>
      </w:r>
    </w:p>
    <w:p w14:paraId="0BED0992" w14:textId="77777777" w:rsidR="008E1720" w:rsidRPr="00E432EE" w:rsidRDefault="008E1720" w:rsidP="008E1720">
      <w:pPr>
        <w:rPr>
          <w:sz w:val="16"/>
        </w:rPr>
      </w:pPr>
      <w:r w:rsidRPr="00E432EE">
        <w:rPr>
          <w:sz w:val="16"/>
        </w:rPr>
        <w:t xml:space="preserve">When Obama visited India, for example, his delegation booked eight hundred hotel rooms, some of which he simply sought to block off for security reasons, but many of which he filled with aides and journalists. In Australia, he brought five hundred people. Subtract the two hundred security staffers, and the size of that entourage is still huge. The list goes on. In the twilight of his term, Secretary of State John Kerry took numerous aides with him on a taxpayer-funded tourist junket to Antarctica, a continent with neither government officials nor diplomats with whom he could engage. Reporters may pay their share of the travel expenses, but they still inflate the delegation. </w:t>
      </w:r>
    </w:p>
    <w:p w14:paraId="1F94D8C5" w14:textId="77777777" w:rsidR="008E1720" w:rsidRPr="00E432EE" w:rsidRDefault="008E1720" w:rsidP="008E1720">
      <w:pPr>
        <w:rPr>
          <w:sz w:val="16"/>
        </w:rPr>
      </w:pPr>
      <w:r w:rsidRPr="00E432EE">
        <w:rPr>
          <w:u w:val="single"/>
        </w:rPr>
        <w:t>Perhaps it is time to change the character of these delegations</w:t>
      </w:r>
      <w:r w:rsidRPr="00E432EE">
        <w:rPr>
          <w:sz w:val="16"/>
        </w:rPr>
        <w:t xml:space="preserve">. Judicial Watch is correct that there is much room for reform in terms of limiting government employees eligible to accompany their supervisors. The main problem, however, is that </w:t>
      </w:r>
      <w:r w:rsidRPr="00E432EE">
        <w:rPr>
          <w:u w:val="single"/>
        </w:rPr>
        <w:t>journalists</w:t>
      </w:r>
      <w:r w:rsidRPr="00E432EE">
        <w:rPr>
          <w:sz w:val="16"/>
        </w:rPr>
        <w:t xml:space="preserve"> bring short-term political gain but they </w:t>
      </w:r>
      <w:r w:rsidRPr="00E432EE">
        <w:rPr>
          <w:u w:val="single"/>
        </w:rPr>
        <w:t>do little to expand America’s diplomatic position</w:t>
      </w:r>
      <w:r w:rsidRPr="00E432EE">
        <w:rPr>
          <w:sz w:val="16"/>
        </w:rPr>
        <w:t xml:space="preserve">. Indeed, boorishness has increasingly become the norm, and while it is appropriate to ask U.S. presidents and secretaries about domestic political issues while in the United States, press conferences overseas and with foreign leaders should focus on those elements of foreign policy and bilateral relations which both officials have a unique capacity to address. </w:t>
      </w:r>
    </w:p>
    <w:p w14:paraId="2C4CAFEB" w14:textId="77777777" w:rsidR="008E1720" w:rsidRPr="00E432EE" w:rsidRDefault="008E1720" w:rsidP="008E1720">
      <w:pPr>
        <w:rPr>
          <w:sz w:val="16"/>
        </w:rPr>
      </w:pPr>
      <w:r w:rsidRPr="00E432EE">
        <w:rPr>
          <w:sz w:val="16"/>
        </w:rPr>
        <w:t xml:space="preserve">Around the world, allies and adversaries alike have changed the nature of their foreign delegations. Rather than surround themselves with layers of aides and dozens of journalists, they instead travel with businessmen. Although Americans have grown suddenly distrustful of capitalism and Trump has heightened sensitivity regarding conflicts-of-interest, </w:t>
      </w:r>
      <w:r w:rsidRPr="00F477EA">
        <w:rPr>
          <w:highlight w:val="cyan"/>
          <w:u w:val="single"/>
        </w:rPr>
        <w:t>business ties lay a firmer basis for relations than diplomatic</w:t>
      </w:r>
      <w:r w:rsidRPr="00E432EE">
        <w:rPr>
          <w:u w:val="single"/>
        </w:rPr>
        <w:t xml:space="preserve"> </w:t>
      </w:r>
      <w:r w:rsidRPr="00E432EE">
        <w:rPr>
          <w:sz w:val="16"/>
        </w:rPr>
        <w:t xml:space="preserve">rhetoric or military </w:t>
      </w:r>
      <w:r w:rsidRPr="00F477EA">
        <w:rPr>
          <w:highlight w:val="cyan"/>
          <w:u w:val="single"/>
        </w:rPr>
        <w:t>cooperation</w:t>
      </w:r>
      <w:r w:rsidRPr="00E432EE">
        <w:rPr>
          <w:sz w:val="16"/>
        </w:rPr>
        <w:t>.</w:t>
      </w:r>
    </w:p>
    <w:p w14:paraId="1505A69C" w14:textId="77777777" w:rsidR="008E1720" w:rsidRPr="00E432EE" w:rsidRDefault="008E1720" w:rsidP="008E1720">
      <w:pPr>
        <w:rPr>
          <w:sz w:val="16"/>
        </w:rPr>
      </w:pPr>
      <w:r w:rsidRPr="00E432EE">
        <w:rPr>
          <w:sz w:val="16"/>
        </w:rPr>
        <w:t xml:space="preserve">French president Emmanuel Macron, for example, took fifty business leaders with him during a January 2018 visit to China. Business and cultural leaders accompanied Macron on a similar visit later that month to Tunisia. When he returned to China in November 2019, he brought with him a range of business leaders drawn both from small firms and blue-chip companies. German chancellor Angela Merkel does the same thing. Representatives from some of Germany’s largest companies have accompanied her on trips to both Washington and Beijing. In February 2013, British prime minister David Cameron brought representatives from small and medium-sized enterprises and large companies with him to India, and his successor, Theresa May, likewise used her role and the composition of her delegations to push British business in Japan, South Africa, Kenya, and Nigeria.  </w:t>
      </w:r>
    </w:p>
    <w:p w14:paraId="14D57927" w14:textId="77777777" w:rsidR="008E1720" w:rsidRPr="00E432EE" w:rsidRDefault="008E1720" w:rsidP="008E1720">
      <w:pPr>
        <w:rPr>
          <w:sz w:val="16"/>
        </w:rPr>
      </w:pPr>
      <w:r w:rsidRPr="00E432EE">
        <w:rPr>
          <w:sz w:val="16"/>
        </w:rPr>
        <w:t xml:space="preserve">Often, business takes top priority. Between May 28–30, 2017, Canadian prime minister Justin Trudeau and International Trade Minister François-Philippe Champagne, led a Canadian business delegation to Italy. According to the EU-Canada Chamber of Commerce, the mission’s program focused on heightening Canadian opportunities and investment in agriculture, aerospace, defense, and communication technology. </w:t>
      </w:r>
    </w:p>
    <w:p w14:paraId="5C9595C6" w14:textId="77777777" w:rsidR="008E1720" w:rsidRPr="00E432EE" w:rsidRDefault="008E1720" w:rsidP="008E1720">
      <w:pPr>
        <w:rPr>
          <w:sz w:val="16"/>
        </w:rPr>
      </w:pPr>
      <w:r w:rsidRPr="00E432EE">
        <w:rPr>
          <w:sz w:val="16"/>
        </w:rPr>
        <w:t xml:space="preserve">Nor are large nations alone in the practice. Belgium’s Princess Astrid traveled to India with three hundred businessmen in tow. In November 2017, Czech president Miloš Zeman visited Russia with the largest Czech business delegation in twenty-five years, representing 132 firms. Japan, South Korea, and Israel do likewise. When Croatian president Kolinda Grabar-Kitarović visited Iran, 50 Croatian companies chose representatives to accompany her. The United States may look critically at Croatian actions by encouraging investment in Iran, but from a realist standpoint, once that investment occurs, those businesses become natural lobbyists for continuity of bilateral ties. Should the United States think as strategically, it might find its business leaders dampen the volatility which now afflicts U.S. foreign policy. </w:t>
      </w:r>
    </w:p>
    <w:p w14:paraId="719FA724" w14:textId="77777777" w:rsidR="008E1720" w:rsidRPr="00E432EE" w:rsidRDefault="008E1720" w:rsidP="008E1720">
      <w:pPr>
        <w:rPr>
          <w:sz w:val="16"/>
        </w:rPr>
      </w:pPr>
      <w:r w:rsidRPr="00E432EE">
        <w:rPr>
          <w:sz w:val="16"/>
        </w:rPr>
        <w:t xml:space="preserve">America’s adversaries have long tied business and diplomacy with great effect. Russian president Vladimir Putin has brought business executives to India, Saudi Arabia, and Vietnam. Business leaders accompany Turkish president Recep Tayyip Erdoğan wherever he goes. In Africa, Erdoğan frequently traveled with one hundred or more businessmen and reaped the rewards. The Turkish Petroleum Corporation won contacts in Somalia and Sudan, for example, and Yapı Merkezi won a $1.9 billion railway contract in Tanzania. </w:t>
      </w:r>
    </w:p>
    <w:p w14:paraId="14DC0498" w14:textId="77777777" w:rsidR="008E1720" w:rsidRPr="00E432EE" w:rsidRDefault="008E1720" w:rsidP="008E1720">
      <w:pPr>
        <w:rPr>
          <w:sz w:val="16"/>
        </w:rPr>
      </w:pPr>
      <w:r w:rsidRPr="00E432EE">
        <w:rPr>
          <w:sz w:val="16"/>
        </w:rPr>
        <w:t xml:space="preserve">China, of course, has long made business the central pillar of its overseas influence strategy, even if at times it uses debt to extort diplomatic favors and compliance. </w:t>
      </w:r>
    </w:p>
    <w:p w14:paraId="57A90014" w14:textId="77777777" w:rsidR="008E1720" w:rsidRPr="00E432EE" w:rsidRDefault="008E1720" w:rsidP="008E1720">
      <w:pPr>
        <w:rPr>
          <w:sz w:val="16"/>
        </w:rPr>
      </w:pPr>
      <w:r w:rsidRPr="00E432EE">
        <w:rPr>
          <w:sz w:val="16"/>
        </w:rPr>
        <w:t xml:space="preserve">Both Democrats and many Republicans both lament the expense of American force projection, and both parties lament the decline of American diplomatic prowess. Many Democrats—especially as a Biden administration potentially looms—also look at the Pentagon budget with envy and hope to channel some of that money into domestic projects. </w:t>
      </w:r>
    </w:p>
    <w:p w14:paraId="0974D656" w14:textId="77777777" w:rsidR="008E1720" w:rsidRPr="00E432EE" w:rsidRDefault="008E1720" w:rsidP="008E1720">
      <w:pPr>
        <w:rPr>
          <w:sz w:val="16"/>
        </w:rPr>
      </w:pPr>
      <w:r w:rsidRPr="00E432EE">
        <w:rPr>
          <w:sz w:val="16"/>
        </w:rPr>
        <w:t xml:space="preserve">The irony, however, is that American influence need not decline, even in an era of declining resources. Put aside the fact that the pie which politicians seek to divide need not be finite: The history of American capitalism—as well as foreign embrace of markets—show that wise management can expand resources for all. Nor does force projection need to be the sole basis for American power. Force project is necessary to defend the post–World War II liberal order and to prevent malign forces from filling the vacuum, but true, stable, </w:t>
      </w:r>
      <w:r w:rsidRPr="00F477EA">
        <w:rPr>
          <w:highlight w:val="cyan"/>
          <w:u w:val="single"/>
        </w:rPr>
        <w:t xml:space="preserve">strong relations will </w:t>
      </w:r>
      <w:r w:rsidRPr="00F477EA">
        <w:rPr>
          <w:rStyle w:val="Emphasis"/>
          <w:highlight w:val="cyan"/>
        </w:rPr>
        <w:t>ultimately</w:t>
      </w:r>
      <w:r w:rsidRPr="00F477EA">
        <w:rPr>
          <w:highlight w:val="cyan"/>
          <w:u w:val="single"/>
        </w:rPr>
        <w:t xml:space="preserve"> be based on</w:t>
      </w:r>
      <w:r w:rsidRPr="00E432EE">
        <w:rPr>
          <w:u w:val="single"/>
        </w:rPr>
        <w:t xml:space="preserve"> </w:t>
      </w:r>
      <w:r w:rsidRPr="00E432EE">
        <w:rPr>
          <w:rStyle w:val="Emphasis"/>
        </w:rPr>
        <w:t xml:space="preserve">mutually-beneficial </w:t>
      </w:r>
      <w:r w:rsidRPr="00F477EA">
        <w:rPr>
          <w:rStyle w:val="Emphasis"/>
          <w:highlight w:val="cyan"/>
        </w:rPr>
        <w:t>business</w:t>
      </w:r>
      <w:r w:rsidRPr="00F477EA">
        <w:rPr>
          <w:highlight w:val="cyan"/>
          <w:u w:val="single"/>
        </w:rPr>
        <w:t xml:space="preserve"> ties</w:t>
      </w:r>
      <w:r w:rsidRPr="00E432EE">
        <w:rPr>
          <w:u w:val="single"/>
        </w:rPr>
        <w:t xml:space="preserve">, and </w:t>
      </w:r>
      <w:r w:rsidRPr="00F477EA">
        <w:rPr>
          <w:rStyle w:val="Emphasis"/>
          <w:highlight w:val="cyan"/>
        </w:rPr>
        <w:t>not</w:t>
      </w:r>
      <w:r w:rsidRPr="00E432EE">
        <w:rPr>
          <w:u w:val="single"/>
        </w:rPr>
        <w:t xml:space="preserve"> on </w:t>
      </w:r>
      <w:r w:rsidRPr="00F477EA">
        <w:rPr>
          <w:highlight w:val="cyan"/>
          <w:u w:val="single"/>
        </w:rPr>
        <w:t>foreign</w:t>
      </w:r>
      <w:r w:rsidRPr="00E432EE">
        <w:rPr>
          <w:u w:val="single"/>
        </w:rPr>
        <w:t xml:space="preserve"> aid or </w:t>
      </w:r>
      <w:r w:rsidRPr="00F477EA">
        <w:rPr>
          <w:rStyle w:val="Emphasis"/>
          <w:highlight w:val="cyan"/>
        </w:rPr>
        <w:t>agreements</w:t>
      </w:r>
      <w:r w:rsidRPr="00E432EE">
        <w:rPr>
          <w:sz w:val="16"/>
        </w:rPr>
        <w:t xml:space="preserve"> which do not intercede in a visible way in the lives of ordinary citizens. In Iraq, leaders across the sectarian and ethnic spectrum seek not aid but rather a long-term business investment that can employ ordinary Iraqis and cement Iraq’s Western turn for generations.  </w:t>
      </w:r>
    </w:p>
    <w:p w14:paraId="624F5744" w14:textId="77777777" w:rsidR="008E1720" w:rsidRPr="00E432EE" w:rsidRDefault="008E1720" w:rsidP="008E1720">
      <w:pPr>
        <w:rPr>
          <w:sz w:val="16"/>
        </w:rPr>
      </w:pPr>
      <w:r w:rsidRPr="00E432EE">
        <w:rPr>
          <w:sz w:val="16"/>
        </w:rPr>
        <w:t xml:space="preserve">Congress might worry that mixing politics and business would corrupt both, but this is naïve. Lobbying represents just that, but if the concern is that the president or State Department might favor certain businesses over others, then they could simply impose a lottery system so that all who qualify and have the resources to pay their way can win a seat. </w:t>
      </w:r>
    </w:p>
    <w:p w14:paraId="18D3A41F" w14:textId="77777777" w:rsidR="008E1720" w:rsidRDefault="008E1720" w:rsidP="008E1720"/>
    <w:p w14:paraId="0A4BF9A1" w14:textId="77777777" w:rsidR="008E1720" w:rsidRPr="00616E46" w:rsidRDefault="008E1720" w:rsidP="008E1720">
      <w:pPr>
        <w:pStyle w:val="Heading3"/>
        <w:rPr>
          <w:rFonts w:cs="Times New Roman"/>
        </w:rPr>
      </w:pPr>
      <w:r w:rsidRPr="00616E46">
        <w:rPr>
          <w:rFonts w:cs="Times New Roman"/>
        </w:rPr>
        <w:t>Disease !D---1NC</w:t>
      </w:r>
    </w:p>
    <w:p w14:paraId="1FB44A17" w14:textId="77777777" w:rsidR="008E1720" w:rsidRPr="00616E46" w:rsidRDefault="008E1720" w:rsidP="008E1720">
      <w:pPr>
        <w:pStyle w:val="Heading4"/>
        <w:rPr>
          <w:rFonts w:cs="Times New Roman"/>
        </w:rPr>
      </w:pPr>
      <w:r w:rsidRPr="00616E46">
        <w:rPr>
          <w:rFonts w:cs="Times New Roman"/>
        </w:rPr>
        <w:t xml:space="preserve">Even </w:t>
      </w:r>
      <w:r w:rsidRPr="00616E46">
        <w:rPr>
          <w:rFonts w:cs="Times New Roman"/>
          <w:u w:val="single"/>
        </w:rPr>
        <w:t>super-diseases</w:t>
      </w:r>
      <w:r w:rsidRPr="00616E46">
        <w:rPr>
          <w:rFonts w:cs="Times New Roman"/>
        </w:rPr>
        <w:t xml:space="preserve"> can’t cause extinction---</w:t>
      </w:r>
      <w:r w:rsidRPr="00616E46">
        <w:rPr>
          <w:rFonts w:cs="Times New Roman"/>
          <w:u w:val="single"/>
        </w:rPr>
        <w:t>human dispersal</w:t>
      </w:r>
      <w:r w:rsidRPr="00616E46">
        <w:rPr>
          <w:rFonts w:cs="Times New Roman"/>
        </w:rPr>
        <w:t xml:space="preserve"> and </w:t>
      </w:r>
      <w:r w:rsidRPr="00616E46">
        <w:rPr>
          <w:rFonts w:cs="Times New Roman"/>
          <w:u w:val="single"/>
        </w:rPr>
        <w:t>countermeasures</w:t>
      </w:r>
      <w:r w:rsidRPr="00616E46">
        <w:rPr>
          <w:rFonts w:cs="Times New Roman"/>
        </w:rPr>
        <w:t xml:space="preserve">. </w:t>
      </w:r>
    </w:p>
    <w:p w14:paraId="628B1B76" w14:textId="77777777" w:rsidR="008E1720" w:rsidRPr="00616E46" w:rsidRDefault="008E1720" w:rsidP="008E1720">
      <w:r w:rsidRPr="00616E46">
        <w:rPr>
          <w:rStyle w:val="Style13ptBold"/>
        </w:rPr>
        <w:t>Thorstad 23</w:t>
      </w:r>
      <w:r w:rsidRPr="00616E46">
        <w:t>, PhD, Assistant Professor of Philosophy at Vanderbilt University. (David, 7-8-2023, "Exaggerating the risks (Part 9: Biorisk – Grounds for doubt)," Reflective altruism, https://reflectivealtruism.com/2023/07/08/exaggerating-the-risks-part-9-biorisk-grounds-for-doubt/)</w:t>
      </w:r>
    </w:p>
    <w:p w14:paraId="0DA9662C" w14:textId="77777777" w:rsidR="008E1720" w:rsidRPr="00616E46" w:rsidRDefault="008E1720" w:rsidP="008E1720">
      <w:pPr>
        <w:rPr>
          <w:sz w:val="16"/>
        </w:rPr>
      </w:pPr>
      <w:r w:rsidRPr="00616E46">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477EA">
        <w:rPr>
          <w:rStyle w:val="Emphasis"/>
          <w:highlight w:val="cyan"/>
        </w:rPr>
        <w:t>many are skeptical</w:t>
      </w:r>
      <w:r w:rsidRPr="00F477EA">
        <w:rPr>
          <w:rStyle w:val="StyleUnderline"/>
          <w:highlight w:val="cyan"/>
        </w:rPr>
        <w:t xml:space="preserve"> of existential biorisk</w:t>
      </w:r>
      <w:r w:rsidRPr="00616E46">
        <w:rPr>
          <w:sz w:val="16"/>
        </w:rPr>
        <w:t xml:space="preserve"> claims.</w:t>
      </w:r>
    </w:p>
    <w:p w14:paraId="36C15377" w14:textId="77777777" w:rsidR="008E1720" w:rsidRPr="00616E46" w:rsidRDefault="008E1720" w:rsidP="008E1720">
      <w:pPr>
        <w:rPr>
          <w:sz w:val="16"/>
        </w:rPr>
      </w:pPr>
      <w:r w:rsidRPr="00616E46">
        <w:rPr>
          <w:sz w:val="16"/>
        </w:rPr>
        <w:t>3. The difficulty of the problem</w:t>
      </w:r>
    </w:p>
    <w:p w14:paraId="31ABDFE3" w14:textId="77777777" w:rsidR="008E1720" w:rsidRPr="00616E46" w:rsidRDefault="008E1720" w:rsidP="008E1720">
      <w:pPr>
        <w:rPr>
          <w:sz w:val="16"/>
        </w:rPr>
      </w:pPr>
      <w:r w:rsidRPr="00616E46">
        <w:rPr>
          <w:sz w:val="16"/>
        </w:rPr>
        <w:t xml:space="preserve">The main reason why scientists and policymakers are skeptical of existential biorisk is that </w:t>
      </w:r>
      <w:r w:rsidRPr="00616E46">
        <w:rPr>
          <w:rStyle w:val="StyleUnderline"/>
        </w:rPr>
        <w:t xml:space="preserve">it is terribly hard to engineer a pandemic that kills </w:t>
      </w:r>
      <w:r w:rsidRPr="00616E46">
        <w:rPr>
          <w:rStyle w:val="Emphasis"/>
        </w:rPr>
        <w:t>everyone</w:t>
      </w:r>
      <w:r w:rsidRPr="00616E46">
        <w:rPr>
          <w:sz w:val="16"/>
        </w:rPr>
        <w:t>.</w:t>
      </w:r>
    </w:p>
    <w:p w14:paraId="29B8D145" w14:textId="77777777" w:rsidR="008E1720" w:rsidRPr="00616E46" w:rsidRDefault="008E1720" w:rsidP="008E1720">
      <w:pPr>
        <w:rPr>
          <w:sz w:val="16"/>
        </w:rPr>
      </w:pPr>
      <w:r w:rsidRPr="00616E46">
        <w:rPr>
          <w:sz w:val="16"/>
        </w:rPr>
        <w:t xml:space="preserve">First, </w:t>
      </w:r>
      <w:r w:rsidRPr="00F477EA">
        <w:rPr>
          <w:rStyle w:val="StyleUnderline"/>
          <w:highlight w:val="cyan"/>
        </w:rPr>
        <w:t xml:space="preserve">you would need to reach </w:t>
      </w:r>
      <w:r w:rsidRPr="00F477EA">
        <w:rPr>
          <w:rStyle w:val="Emphasis"/>
          <w:highlight w:val="cyan"/>
        </w:rPr>
        <w:t>everyone</w:t>
      </w:r>
      <w:r w:rsidRPr="00616E46">
        <w:rPr>
          <w:sz w:val="16"/>
        </w:rPr>
        <w:t xml:space="preserve">. </w:t>
      </w:r>
      <w:r w:rsidRPr="00616E46">
        <w:rPr>
          <w:rStyle w:val="StyleUnderline"/>
        </w:rPr>
        <w:t xml:space="preserve">The virus would have to be transmitted to the most </w:t>
      </w:r>
      <w:r w:rsidRPr="00616E46">
        <w:rPr>
          <w:rStyle w:val="Emphasis"/>
        </w:rPr>
        <w:t>rural</w:t>
      </w:r>
      <w:r w:rsidRPr="00616E46">
        <w:rPr>
          <w:rStyle w:val="StyleUnderline"/>
        </w:rPr>
        <w:t xml:space="preserve"> and </w:t>
      </w:r>
      <w:r w:rsidRPr="00616E46">
        <w:rPr>
          <w:rStyle w:val="Emphasis"/>
        </w:rPr>
        <w:t>isolated corners</w:t>
      </w:r>
      <w:r w:rsidRPr="00616E46">
        <w:rPr>
          <w:sz w:val="16"/>
        </w:rPr>
        <w:t xml:space="preserve"> of the earth; to </w:t>
      </w:r>
      <w:r w:rsidRPr="00F477EA">
        <w:rPr>
          <w:rStyle w:val="Emphasis"/>
          <w:highlight w:val="cyan"/>
        </w:rPr>
        <w:t>antarctic</w:t>
      </w:r>
      <w:r w:rsidRPr="00616E46">
        <w:rPr>
          <w:sz w:val="16"/>
        </w:rPr>
        <w:t xml:space="preserve"> research </w:t>
      </w:r>
      <w:r w:rsidRPr="00F477EA">
        <w:rPr>
          <w:rStyle w:val="Emphasis"/>
          <w:highlight w:val="cyan"/>
        </w:rPr>
        <w:t>stations</w:t>
      </w:r>
      <w:r w:rsidRPr="00616E46">
        <w:rPr>
          <w:sz w:val="16"/>
        </w:rPr>
        <w:t xml:space="preserve">; to </w:t>
      </w:r>
      <w:r w:rsidRPr="00F477EA">
        <w:rPr>
          <w:rStyle w:val="Emphasis"/>
          <w:highlight w:val="cyan"/>
        </w:rPr>
        <w:t>ships</w:t>
      </w:r>
      <w:r w:rsidRPr="00616E46">
        <w:rPr>
          <w:rStyle w:val="StyleUnderline"/>
        </w:rPr>
        <w:t xml:space="preserve"> at sea</w:t>
      </w:r>
      <w:r w:rsidRPr="00616E46">
        <w:rPr>
          <w:sz w:val="16"/>
        </w:rPr>
        <w:t xml:space="preserve">, </w:t>
      </w:r>
      <w:r w:rsidRPr="00616E46">
        <w:rPr>
          <w:rStyle w:val="StyleUnderline"/>
        </w:rPr>
        <w:t xml:space="preserve">including </w:t>
      </w:r>
      <w:r w:rsidRPr="00F477EA">
        <w:rPr>
          <w:rStyle w:val="Emphasis"/>
          <w:highlight w:val="cyan"/>
        </w:rPr>
        <w:t>nuclear sub</w:t>
      </w:r>
      <w:r w:rsidRPr="00616E46">
        <w:rPr>
          <w:sz w:val="16"/>
        </w:rPr>
        <w:t>marine</w:t>
      </w:r>
      <w:r w:rsidRPr="00F477EA">
        <w:rPr>
          <w:rStyle w:val="Emphasis"/>
          <w:highlight w:val="cyan"/>
        </w:rPr>
        <w:t>s</w:t>
      </w:r>
      <w:r w:rsidRPr="00616E46">
        <w:rPr>
          <w:sz w:val="16"/>
        </w:rPr>
        <w:t xml:space="preserve"> on uncharted, long-term and isolated paths; to </w:t>
      </w:r>
      <w:r w:rsidRPr="00616E46">
        <w:rPr>
          <w:rStyle w:val="Emphasis"/>
        </w:rPr>
        <w:t xml:space="preserve">doomsday </w:t>
      </w:r>
      <w:r w:rsidRPr="00F477EA">
        <w:rPr>
          <w:rStyle w:val="Emphasis"/>
          <w:highlight w:val="cyan"/>
        </w:rPr>
        <w:t>preppers</w:t>
      </w:r>
      <w:r w:rsidRPr="00616E46">
        <w:rPr>
          <w:rStyle w:val="StyleUnderline"/>
        </w:rPr>
        <w:t xml:space="preserve"> in</w:t>
      </w:r>
      <w:r w:rsidRPr="00616E46">
        <w:rPr>
          <w:sz w:val="16"/>
        </w:rPr>
        <w:t xml:space="preserve"> their </w:t>
      </w:r>
      <w:r w:rsidRPr="00616E46">
        <w:rPr>
          <w:rStyle w:val="Emphasis"/>
        </w:rPr>
        <w:t>bunkers</w:t>
      </w:r>
      <w:r w:rsidRPr="00616E46">
        <w:rPr>
          <w:sz w:val="16"/>
        </w:rPr>
        <w:t xml:space="preserve">; to hermits and </w:t>
      </w:r>
      <w:r w:rsidRPr="00F477EA">
        <w:rPr>
          <w:rStyle w:val="Emphasis"/>
          <w:highlight w:val="cyan"/>
        </w:rPr>
        <w:t>uncontacted tribes</w:t>
      </w:r>
      <w:r w:rsidRPr="00616E46">
        <w:rPr>
          <w:sz w:val="16"/>
        </w:rPr>
        <w:t xml:space="preserve">; to </w:t>
      </w:r>
      <w:r w:rsidRPr="00F477EA">
        <w:rPr>
          <w:rStyle w:val="Emphasis"/>
          <w:highlight w:val="cyan"/>
        </w:rPr>
        <w:t>astronauts</w:t>
      </w:r>
      <w:r w:rsidRPr="00616E46">
        <w:rPr>
          <w:rStyle w:val="StyleUnderline"/>
        </w:rPr>
        <w:t xml:space="preserve"> in space</w:t>
      </w:r>
      <w:r w:rsidRPr="00616E46">
        <w:rPr>
          <w:sz w:val="16"/>
        </w:rPr>
        <w:t xml:space="preserve">; to each new child born every second; </w:t>
      </w:r>
      <w:r w:rsidRPr="00616E46">
        <w:rPr>
          <w:rStyle w:val="StyleUnderline"/>
        </w:rPr>
        <w:t xml:space="preserve">to </w:t>
      </w:r>
      <w:r w:rsidRPr="00616E46">
        <w:rPr>
          <w:rStyle w:val="Emphasis"/>
        </w:rPr>
        <w:t>island</w:t>
      </w:r>
      <w:r w:rsidRPr="00616E46">
        <w:rPr>
          <w:rStyle w:val="StyleUnderline"/>
        </w:rPr>
        <w:t xml:space="preserve"> nations</w:t>
      </w:r>
      <w:r w:rsidRPr="00616E46">
        <w:rPr>
          <w:sz w:val="16"/>
        </w:rPr>
        <w:t xml:space="preserve">; and so on. And you would need a transmission mechanism that could spread the virus this far without being detected: otherwise, </w:t>
      </w:r>
      <w:r w:rsidRPr="00616E46">
        <w:rPr>
          <w:rStyle w:val="StyleUnderline"/>
        </w:rPr>
        <w:t xml:space="preserve">those with the means would be </w:t>
      </w:r>
      <w:r w:rsidRPr="00616E46">
        <w:rPr>
          <w:rStyle w:val="Emphasis"/>
        </w:rPr>
        <w:t>whisked away</w:t>
      </w:r>
      <w:r w:rsidRPr="00616E46">
        <w:rPr>
          <w:rStyle w:val="StyleUnderline"/>
        </w:rPr>
        <w:t xml:space="preserve"> to safety</w:t>
      </w:r>
      <w:r w:rsidRPr="00616E46">
        <w:rPr>
          <w:sz w:val="16"/>
        </w:rPr>
        <w:t xml:space="preserve"> and might well survive.</w:t>
      </w:r>
    </w:p>
    <w:p w14:paraId="32411AAF" w14:textId="77777777" w:rsidR="008E1720" w:rsidRPr="00616E46" w:rsidRDefault="008E1720" w:rsidP="008E1720">
      <w:pPr>
        <w:rPr>
          <w:sz w:val="16"/>
        </w:rPr>
      </w:pPr>
      <w:r w:rsidRPr="00616E46">
        <w:rPr>
          <w:sz w:val="16"/>
        </w:rPr>
        <w:t xml:space="preserve">Second, </w:t>
      </w:r>
      <w:r w:rsidRPr="00F477EA">
        <w:rPr>
          <w:rStyle w:val="StyleUnderline"/>
          <w:highlight w:val="cyan"/>
        </w:rPr>
        <w:t>you would need a virus that was</w:t>
      </w:r>
      <w:r w:rsidRPr="00616E46">
        <w:rPr>
          <w:rStyle w:val="StyleUnderline"/>
        </w:rPr>
        <w:t xml:space="preserve"> </w:t>
      </w:r>
      <w:r w:rsidRPr="00616E46">
        <w:rPr>
          <w:rStyle w:val="Emphasis"/>
        </w:rPr>
        <w:t xml:space="preserve">virtually </w:t>
      </w:r>
      <w:r w:rsidRPr="00F477EA">
        <w:rPr>
          <w:rStyle w:val="Emphasis"/>
          <w:highlight w:val="cyan"/>
        </w:rPr>
        <w:t>undetectable</w:t>
      </w:r>
      <w:r w:rsidRPr="00616E46">
        <w:rPr>
          <w:rStyle w:val="StyleUnderline"/>
        </w:rPr>
        <w:t xml:space="preserve"> until </w:t>
      </w:r>
      <w:r w:rsidRPr="00616E46">
        <w:rPr>
          <w:rStyle w:val="Emphasis"/>
        </w:rPr>
        <w:t>all</w:t>
      </w:r>
      <w:r w:rsidRPr="00616E46">
        <w:rPr>
          <w:sz w:val="16"/>
        </w:rPr>
        <w:t xml:space="preserve">, or </w:t>
      </w:r>
      <w:r w:rsidRPr="00616E46">
        <w:rPr>
          <w:rStyle w:val="StyleUnderline"/>
        </w:rPr>
        <w:t xml:space="preserve">nearly all humans had </w:t>
      </w:r>
      <w:r w:rsidRPr="00616E46">
        <w:rPr>
          <w:rStyle w:val="Emphasis"/>
        </w:rPr>
        <w:t>been infected</w:t>
      </w:r>
      <w:r w:rsidRPr="00616E46">
        <w:rPr>
          <w:sz w:val="16"/>
        </w:rPr>
        <w:t>. That conflicts in a stark way with the goal of producing a virus that is 100% lethal, since lethal viruses tend to leave a trace as they spread through a population.</w:t>
      </w:r>
    </w:p>
    <w:p w14:paraId="06A98485" w14:textId="77777777" w:rsidR="008E1720" w:rsidRPr="00616E46" w:rsidRDefault="008E1720" w:rsidP="008E1720">
      <w:pPr>
        <w:rPr>
          <w:sz w:val="16"/>
        </w:rPr>
      </w:pPr>
      <w:r w:rsidRPr="00616E46">
        <w:rPr>
          <w:sz w:val="16"/>
        </w:rPr>
        <w:t xml:space="preserve">Third, </w:t>
      </w:r>
      <w:r w:rsidRPr="00616E46">
        <w:rPr>
          <w:rStyle w:val="StyleUnderline"/>
        </w:rPr>
        <w:t xml:space="preserve">you would need a virus that is </w:t>
      </w:r>
      <w:r w:rsidRPr="00616E46">
        <w:rPr>
          <w:rStyle w:val="Emphasis"/>
        </w:rPr>
        <w:t>unprecedentedly infectious</w:t>
      </w:r>
      <w:r w:rsidRPr="00616E46">
        <w:rPr>
          <w:sz w:val="16"/>
        </w:rPr>
        <w:t xml:space="preserve">. </w:t>
      </w:r>
      <w:r w:rsidRPr="00F477EA">
        <w:rPr>
          <w:rStyle w:val="StyleUnderline"/>
          <w:highlight w:val="cyan"/>
        </w:rPr>
        <w:t>The virus would need to be</w:t>
      </w:r>
      <w:r w:rsidRPr="00616E46">
        <w:rPr>
          <w:rStyle w:val="StyleUnderline"/>
        </w:rPr>
        <w:t xml:space="preserve"> capable of being </w:t>
      </w:r>
      <w:r w:rsidRPr="00F477EA">
        <w:rPr>
          <w:rStyle w:val="Emphasis"/>
          <w:highlight w:val="cyan"/>
        </w:rPr>
        <w:t>transmitted</w:t>
      </w:r>
      <w:r w:rsidRPr="00616E46">
        <w:rPr>
          <w:rStyle w:val="StyleUnderline"/>
        </w:rPr>
        <w:t xml:space="preserve">, </w:t>
      </w:r>
      <w:r w:rsidRPr="00616E46">
        <w:rPr>
          <w:rStyle w:val="Emphasis"/>
        </w:rPr>
        <w:t>without fail</w:t>
      </w:r>
      <w:r w:rsidRPr="00616E46">
        <w:rPr>
          <w:sz w:val="16"/>
        </w:rPr>
        <w:t xml:space="preserve">, </w:t>
      </w:r>
      <w:r w:rsidRPr="00F477EA">
        <w:rPr>
          <w:rStyle w:val="StyleUnderline"/>
          <w:highlight w:val="cyan"/>
        </w:rPr>
        <w:t xml:space="preserve">to </w:t>
      </w:r>
      <w:r w:rsidRPr="00F477EA">
        <w:rPr>
          <w:rStyle w:val="Emphasis"/>
          <w:highlight w:val="cyan"/>
        </w:rPr>
        <w:t>every human</w:t>
      </w:r>
      <w:r w:rsidRPr="00616E46">
        <w:rPr>
          <w:sz w:val="16"/>
        </w:rPr>
        <w:t xml:space="preserve"> being </w:t>
      </w:r>
      <w:r w:rsidRPr="00F477EA">
        <w:rPr>
          <w:rStyle w:val="StyleUnderline"/>
          <w:highlight w:val="cyan"/>
        </w:rPr>
        <w:t xml:space="preserve">on the </w:t>
      </w:r>
      <w:r w:rsidRPr="00F477EA">
        <w:rPr>
          <w:rStyle w:val="Emphasis"/>
          <w:highlight w:val="cyan"/>
        </w:rPr>
        <w:t>planet</w:t>
      </w:r>
      <w:r w:rsidRPr="00616E46">
        <w:rPr>
          <w:sz w:val="16"/>
        </w:rPr>
        <w:t xml:space="preserve">, in sufficient quantities to actually make them sick. </w:t>
      </w:r>
      <w:r w:rsidRPr="00616E46">
        <w:rPr>
          <w:rStyle w:val="StyleUnderline"/>
        </w:rPr>
        <w:t xml:space="preserve">It would need to </w:t>
      </w:r>
      <w:r w:rsidRPr="00F477EA">
        <w:rPr>
          <w:rStyle w:val="StyleUnderline"/>
          <w:highlight w:val="cyan"/>
        </w:rPr>
        <w:t xml:space="preserve">avoid </w:t>
      </w:r>
      <w:r w:rsidRPr="00F477EA">
        <w:rPr>
          <w:rStyle w:val="Emphasis"/>
          <w:highlight w:val="cyan"/>
        </w:rPr>
        <w:t>respirators</w:t>
      </w:r>
      <w:r w:rsidRPr="00616E46">
        <w:rPr>
          <w:sz w:val="16"/>
        </w:rPr>
        <w:t xml:space="preserve"> and other forms of protective equipment. </w:t>
      </w:r>
      <w:r w:rsidRPr="00F477EA">
        <w:rPr>
          <w:rStyle w:val="StyleUnderline"/>
          <w:highlight w:val="cyan"/>
        </w:rPr>
        <w:t>And</w:t>
      </w:r>
      <w:r w:rsidRPr="00616E46">
        <w:rPr>
          <w:rStyle w:val="StyleUnderline"/>
        </w:rPr>
        <w:t xml:space="preserve"> it would have to </w:t>
      </w:r>
      <w:r w:rsidRPr="00F477EA">
        <w:rPr>
          <w:rStyle w:val="StyleUnderline"/>
          <w:highlight w:val="cyan"/>
        </w:rPr>
        <w:t>maintain</w:t>
      </w:r>
      <w:r w:rsidRPr="00616E46">
        <w:rPr>
          <w:rStyle w:val="StyleUnderline"/>
        </w:rPr>
        <w:t xml:space="preserve"> its </w:t>
      </w:r>
      <w:r w:rsidRPr="00F477EA">
        <w:rPr>
          <w:rStyle w:val="StyleUnderline"/>
          <w:highlight w:val="cyan"/>
        </w:rPr>
        <w:t>transmissibility through</w:t>
      </w:r>
      <w:r w:rsidRPr="00616E46">
        <w:rPr>
          <w:rStyle w:val="StyleUnderline"/>
        </w:rPr>
        <w:t>out many generations</w:t>
      </w:r>
      <w:r w:rsidRPr="00616E46">
        <w:rPr>
          <w:sz w:val="16"/>
        </w:rPr>
        <w:t xml:space="preserve"> of </w:t>
      </w:r>
      <w:r w:rsidRPr="00F477EA">
        <w:rPr>
          <w:rStyle w:val="Emphasis"/>
          <w:highlight w:val="cyan"/>
        </w:rPr>
        <w:t>mutation</w:t>
      </w:r>
      <w:r w:rsidRPr="00616E46">
        <w:rPr>
          <w:sz w:val="16"/>
        </w:rPr>
        <w:t>.</w:t>
      </w:r>
    </w:p>
    <w:p w14:paraId="304D86BC" w14:textId="77777777" w:rsidR="008E1720" w:rsidRPr="00616E46" w:rsidRDefault="008E1720" w:rsidP="008E1720">
      <w:pPr>
        <w:rPr>
          <w:sz w:val="16"/>
        </w:rPr>
      </w:pPr>
      <w:r w:rsidRPr="00616E46">
        <w:rPr>
          <w:sz w:val="16"/>
        </w:rPr>
        <w:t xml:space="preserve">Fourth, </w:t>
      </w:r>
      <w:r w:rsidRPr="00616E46">
        <w:rPr>
          <w:rStyle w:val="StyleUnderline"/>
        </w:rPr>
        <w:t xml:space="preserve">you would need a virus that is </w:t>
      </w:r>
      <w:r w:rsidRPr="00616E46">
        <w:rPr>
          <w:rStyle w:val="Emphasis"/>
        </w:rPr>
        <w:t>unprecedentedly lethal</w:t>
      </w:r>
      <w:r w:rsidRPr="00616E46">
        <w:rPr>
          <w:sz w:val="16"/>
        </w:rPr>
        <w:t xml:space="preserve">, </w:t>
      </w:r>
      <w:r w:rsidRPr="00F477EA">
        <w:rPr>
          <w:rStyle w:val="StyleUnderline"/>
          <w:highlight w:val="cyan"/>
        </w:rPr>
        <w:t>killing not</w:t>
      </w:r>
      <w:r w:rsidRPr="00616E46">
        <w:rPr>
          <w:sz w:val="16"/>
        </w:rPr>
        <w:t xml:space="preserve"> 90%, </w:t>
      </w:r>
      <w:r w:rsidRPr="00F477EA">
        <w:rPr>
          <w:rStyle w:val="Emphasis"/>
          <w:highlight w:val="cyan"/>
        </w:rPr>
        <w:t>99%</w:t>
      </w:r>
      <w:r w:rsidRPr="00616E46">
        <w:rPr>
          <w:sz w:val="16"/>
        </w:rPr>
        <w:t xml:space="preserve">, or 99.999% </w:t>
      </w:r>
      <w:r w:rsidRPr="00F477EA">
        <w:rPr>
          <w:rStyle w:val="StyleUnderline"/>
          <w:highlight w:val="cyan"/>
        </w:rPr>
        <w:t>but</w:t>
      </w:r>
      <w:r w:rsidRPr="00616E46">
        <w:rPr>
          <w:sz w:val="16"/>
        </w:rPr>
        <w:t xml:space="preserve"> effectively </w:t>
      </w:r>
      <w:r w:rsidRPr="00F477EA">
        <w:rPr>
          <w:rStyle w:val="Emphasis"/>
          <w:highlight w:val="cyan"/>
        </w:rPr>
        <w:t>all</w:t>
      </w:r>
      <w:r w:rsidRPr="00616E46">
        <w:rPr>
          <w:sz w:val="16"/>
        </w:rPr>
        <w:t xml:space="preserve"> of those infected by it, </w:t>
      </w:r>
      <w:r w:rsidRPr="00F477EA">
        <w:rPr>
          <w:rStyle w:val="StyleUnderline"/>
          <w:highlight w:val="cyan"/>
        </w:rPr>
        <w:t>no matter their</w:t>
      </w:r>
      <w:r w:rsidRPr="00616E46">
        <w:rPr>
          <w:rStyle w:val="StyleUnderline"/>
        </w:rPr>
        <w:t xml:space="preserve"> age, health, or </w:t>
      </w:r>
      <w:r w:rsidRPr="00F477EA">
        <w:rPr>
          <w:rStyle w:val="Emphasis"/>
          <w:highlight w:val="cyan"/>
        </w:rPr>
        <w:t>genetic makeup</w:t>
      </w:r>
      <w:r w:rsidRPr="00616E46">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2936986A" w14:textId="77777777" w:rsidR="008E1720" w:rsidRPr="00616E46" w:rsidRDefault="008E1720" w:rsidP="008E1720">
      <w:pPr>
        <w:rPr>
          <w:rStyle w:val="StyleUnderline"/>
        </w:rPr>
      </w:pPr>
      <w:r w:rsidRPr="00616E46">
        <w:rPr>
          <w:sz w:val="16"/>
        </w:rPr>
        <w:t xml:space="preserve">Fifth, </w:t>
      </w:r>
      <w:r w:rsidRPr="00F477EA">
        <w:rPr>
          <w:rStyle w:val="StyleUnderline"/>
          <w:highlight w:val="cyan"/>
        </w:rPr>
        <w:t>you would need to</w:t>
      </w:r>
      <w:r w:rsidRPr="00616E46">
        <w:rPr>
          <w:sz w:val="16"/>
        </w:rPr>
        <w:t xml:space="preserve"> find a way to </w:t>
      </w:r>
      <w:r w:rsidRPr="00F477EA">
        <w:rPr>
          <w:rStyle w:val="StyleUnderline"/>
          <w:highlight w:val="cyan"/>
        </w:rPr>
        <w:t>evade</w:t>
      </w:r>
      <w:r w:rsidRPr="00616E46">
        <w:rPr>
          <w:rStyle w:val="StyleUnderline"/>
        </w:rPr>
        <w:t xml:space="preserve"> </w:t>
      </w:r>
      <w:r w:rsidRPr="00616E46">
        <w:rPr>
          <w:rStyle w:val="Emphasis"/>
        </w:rPr>
        <w:t>basic public health measures</w:t>
      </w:r>
      <w:r w:rsidRPr="00616E46">
        <w:rPr>
          <w:rStyle w:val="StyleUnderline"/>
        </w:rPr>
        <w:t xml:space="preserve"> such as masking and </w:t>
      </w:r>
      <w:r w:rsidRPr="00616E46">
        <w:rPr>
          <w:rStyle w:val="Emphasis"/>
        </w:rPr>
        <w:t xml:space="preserve">social </w:t>
      </w:r>
      <w:r w:rsidRPr="00F477EA">
        <w:rPr>
          <w:rStyle w:val="Emphasis"/>
          <w:highlight w:val="cyan"/>
        </w:rPr>
        <w:t>distancing</w:t>
      </w:r>
      <w:r w:rsidRPr="00616E46">
        <w:rPr>
          <w:rStyle w:val="StyleUnderline"/>
        </w:rPr>
        <w:t xml:space="preserve">. This isn’t as easy as it sounds. </w:t>
      </w:r>
      <w:r w:rsidRPr="00F477EA">
        <w:rPr>
          <w:rStyle w:val="StyleUnderline"/>
          <w:highlight w:val="cyan"/>
        </w:rPr>
        <w:t xml:space="preserve">How do you transmit a virus to someone who </w:t>
      </w:r>
      <w:r w:rsidRPr="00F477EA">
        <w:rPr>
          <w:rStyle w:val="Emphasis"/>
          <w:highlight w:val="cyan"/>
        </w:rPr>
        <w:t>doesn’t leave their house</w:t>
      </w:r>
      <w:r w:rsidRPr="00F477EA">
        <w:rPr>
          <w:rStyle w:val="StyleUnderline"/>
          <w:highlight w:val="cyan"/>
        </w:rPr>
        <w:t>?</w:t>
      </w:r>
    </w:p>
    <w:p w14:paraId="2E81E43D" w14:textId="77777777" w:rsidR="008E1720" w:rsidRPr="00616E46" w:rsidRDefault="008E1720" w:rsidP="008E1720"/>
    <w:p w14:paraId="481DC7CF" w14:textId="77777777" w:rsidR="008E1720" w:rsidRDefault="008E1720" w:rsidP="008E1720"/>
    <w:p w14:paraId="39872D43" w14:textId="77777777" w:rsidR="008E1720" w:rsidRPr="00616E46" w:rsidRDefault="008E1720" w:rsidP="008E1720">
      <w:pPr>
        <w:pStyle w:val="Heading3"/>
        <w:rPr>
          <w:rFonts w:cs="Times New Roman"/>
        </w:rPr>
      </w:pPr>
      <w:r w:rsidRPr="00616E46">
        <w:rPr>
          <w:rFonts w:cs="Times New Roman"/>
        </w:rPr>
        <w:t>1NC---!D---Emerging Tech</w:t>
      </w:r>
    </w:p>
    <w:p w14:paraId="11E02DBF" w14:textId="77777777" w:rsidR="008E1720" w:rsidRPr="00616E46" w:rsidRDefault="008E1720" w:rsidP="008E1720">
      <w:pPr>
        <w:pStyle w:val="Heading4"/>
        <w:rPr>
          <w:rFonts w:cs="Times New Roman"/>
        </w:rPr>
      </w:pPr>
      <w:r w:rsidRPr="00616E46">
        <w:rPr>
          <w:rFonts w:cs="Times New Roman"/>
        </w:rPr>
        <w:t xml:space="preserve">No emerging tech impact. </w:t>
      </w:r>
    </w:p>
    <w:p w14:paraId="6047BA06" w14:textId="77777777" w:rsidR="008E1720" w:rsidRPr="00616E46" w:rsidRDefault="008E1720" w:rsidP="008E1720">
      <w:pPr>
        <w:rPr>
          <w:sz w:val="16"/>
          <w:szCs w:val="16"/>
        </w:rPr>
      </w:pPr>
      <w:r w:rsidRPr="00616E46">
        <w:rPr>
          <w:rStyle w:val="Style13ptBold"/>
        </w:rPr>
        <w:t>Sechser</w:t>
      </w:r>
      <w:r w:rsidRPr="00616E46">
        <w:t xml:space="preserve"> et al. </w:t>
      </w:r>
      <w:r w:rsidRPr="00616E46">
        <w:rPr>
          <w:rStyle w:val="Style13ptBold"/>
        </w:rPr>
        <w:t>19</w:t>
      </w:r>
      <w:r w:rsidRPr="00616E46">
        <w:t xml:space="preserve">, *Todd S.,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***Caitlin Talmadge, Associate Professor of Security Studies in the School of Foreign at Georgetown University. ( “Emerging technologies and strategic stability in peacetime, crisis, and war”, </w:t>
      </w:r>
      <w:r w:rsidRPr="00616E46">
        <w:rPr>
          <w:i/>
          <w:iCs/>
        </w:rPr>
        <w:t>Journal of Strategic Studies</w:t>
      </w:r>
      <w:r w:rsidRPr="00616E46">
        <w:t>, 42:6, pg. 728-729)</w:t>
      </w:r>
    </w:p>
    <w:p w14:paraId="3AB85684" w14:textId="77777777" w:rsidR="008E1720" w:rsidRPr="00616E46" w:rsidRDefault="008E1720" w:rsidP="008E1720">
      <w:r w:rsidRPr="00616E46">
        <w:t xml:space="preserve">Yet </w:t>
      </w:r>
      <w:r w:rsidRPr="00616E46">
        <w:rPr>
          <w:rStyle w:val="StyleUnderline"/>
        </w:rPr>
        <w:t xml:space="preserve">the </w:t>
      </w:r>
      <w:r w:rsidRPr="00F477EA">
        <w:rPr>
          <w:rStyle w:val="Emphasis"/>
          <w:highlight w:val="cyan"/>
        </w:rPr>
        <w:t>history</w:t>
      </w:r>
      <w:r w:rsidRPr="00616E46">
        <w:rPr>
          <w:rStyle w:val="Emphasis"/>
        </w:rPr>
        <w:t xml:space="preserve"> of technological revolutions</w:t>
      </w:r>
      <w:r w:rsidRPr="00616E46">
        <w:rPr>
          <w:rStyle w:val="StyleUnderline"/>
        </w:rPr>
        <w:t xml:space="preserve"> </w:t>
      </w:r>
      <w:r w:rsidRPr="00F477EA">
        <w:rPr>
          <w:rStyle w:val="StyleUnderline"/>
          <w:highlight w:val="cyan"/>
        </w:rPr>
        <w:t xml:space="preserve">counsels </w:t>
      </w:r>
      <w:r w:rsidRPr="00F477EA">
        <w:rPr>
          <w:rStyle w:val="Emphasis"/>
          <w:highlight w:val="cyan"/>
        </w:rPr>
        <w:t>against</w:t>
      </w:r>
      <w:r w:rsidRPr="00F477EA">
        <w:rPr>
          <w:rStyle w:val="StyleUnderline"/>
          <w:highlight w:val="cyan"/>
        </w:rPr>
        <w:t xml:space="preserve"> alarmism</w:t>
      </w:r>
      <w:r w:rsidRPr="00616E46">
        <w:t xml:space="preserve">. Extrapolating from current technological trends is problematic, both because </w:t>
      </w:r>
      <w:r w:rsidRPr="00F477EA">
        <w:rPr>
          <w:rStyle w:val="StyleUnderline"/>
          <w:highlight w:val="cyan"/>
        </w:rPr>
        <w:t>tech</w:t>
      </w:r>
      <w:r w:rsidRPr="00616E46">
        <w:rPr>
          <w:rStyle w:val="StyleUnderline"/>
        </w:rPr>
        <w:t xml:space="preserve">nologies often </w:t>
      </w:r>
      <w:r w:rsidRPr="00616E46">
        <w:rPr>
          <w:rStyle w:val="Emphasis"/>
        </w:rPr>
        <w:t>do not live up to their promise</w:t>
      </w:r>
      <w:r w:rsidRPr="00616E46">
        <w:rPr>
          <w:rStyle w:val="StyleUnderline"/>
        </w:rPr>
        <w:t xml:space="preserve">, and because technologies often </w:t>
      </w:r>
      <w:r w:rsidRPr="00F477EA">
        <w:rPr>
          <w:rStyle w:val="StyleUnderline"/>
          <w:highlight w:val="cyan"/>
        </w:rPr>
        <w:t xml:space="preserve">have </w:t>
      </w:r>
      <w:r w:rsidRPr="00F477EA">
        <w:rPr>
          <w:rStyle w:val="Emphasis"/>
          <w:highlight w:val="cyan"/>
        </w:rPr>
        <w:t>countervailing</w:t>
      </w:r>
      <w:r w:rsidRPr="00616E46">
        <w:rPr>
          <w:rStyle w:val="StyleUnderline"/>
        </w:rPr>
        <w:t xml:space="preserve"> or </w:t>
      </w:r>
      <w:r w:rsidRPr="00616E46">
        <w:rPr>
          <w:rStyle w:val="Emphasis"/>
        </w:rPr>
        <w:t xml:space="preserve">conditional </w:t>
      </w:r>
      <w:r w:rsidRPr="00F477EA">
        <w:rPr>
          <w:rStyle w:val="Emphasis"/>
          <w:highlight w:val="cyan"/>
        </w:rPr>
        <w:t>effects</w:t>
      </w:r>
      <w:r w:rsidRPr="00F477EA">
        <w:rPr>
          <w:rStyle w:val="StyleUnderline"/>
          <w:highlight w:val="cyan"/>
        </w:rPr>
        <w:t xml:space="preserve"> that</w:t>
      </w:r>
      <w:r w:rsidRPr="00616E46">
        <w:rPr>
          <w:rStyle w:val="StyleUnderline"/>
        </w:rPr>
        <w:t xml:space="preserve"> can </w:t>
      </w:r>
      <w:r w:rsidRPr="00F477EA">
        <w:rPr>
          <w:rStyle w:val="Emphasis"/>
          <w:highlight w:val="cyan"/>
        </w:rPr>
        <w:t>temper</w:t>
      </w:r>
      <w:r w:rsidRPr="00616E46">
        <w:rPr>
          <w:rStyle w:val="StyleUnderline"/>
        </w:rPr>
        <w:t xml:space="preserve"> </w:t>
      </w:r>
      <w:r w:rsidRPr="00F477EA">
        <w:rPr>
          <w:rStyle w:val="StyleUnderline"/>
          <w:highlight w:val="cyan"/>
        </w:rPr>
        <w:t xml:space="preserve">their </w:t>
      </w:r>
      <w:r w:rsidRPr="00F477EA">
        <w:rPr>
          <w:rStyle w:val="Emphasis"/>
          <w:highlight w:val="cyan"/>
        </w:rPr>
        <w:t>negative consequences</w:t>
      </w:r>
      <w:r w:rsidRPr="00616E46">
        <w:t xml:space="preserve">. Thus, </w:t>
      </w:r>
      <w:r w:rsidRPr="00616E46">
        <w:rPr>
          <w:rStyle w:val="StyleUnderline"/>
        </w:rPr>
        <w:t xml:space="preserve">the fear that </w:t>
      </w:r>
      <w:r w:rsidRPr="00616E46">
        <w:rPr>
          <w:rStyle w:val="Emphasis"/>
        </w:rPr>
        <w:t>emerging technologies</w:t>
      </w:r>
      <w:r w:rsidRPr="00616E46">
        <w:rPr>
          <w:rStyle w:val="StyleUnderline"/>
        </w:rPr>
        <w:t xml:space="preserve"> will necessarily cause </w:t>
      </w:r>
      <w:r w:rsidRPr="00616E46">
        <w:rPr>
          <w:rStyle w:val="Emphasis"/>
        </w:rPr>
        <w:t>sudden</w:t>
      </w:r>
      <w:r w:rsidRPr="00616E46">
        <w:rPr>
          <w:rStyle w:val="StyleUnderline"/>
        </w:rPr>
        <w:t xml:space="preserve"> and </w:t>
      </w:r>
      <w:r w:rsidRPr="00616E46">
        <w:rPr>
          <w:rStyle w:val="Emphasis"/>
        </w:rPr>
        <w:t>spectacular changes</w:t>
      </w:r>
      <w:r w:rsidRPr="00616E46">
        <w:rPr>
          <w:rStyle w:val="StyleUnderline"/>
        </w:rPr>
        <w:t xml:space="preserve"> to international politics should be treated with </w:t>
      </w:r>
      <w:r w:rsidRPr="00616E46">
        <w:rPr>
          <w:rStyle w:val="Emphasis"/>
        </w:rPr>
        <w:t>caution</w:t>
      </w:r>
      <w:r w:rsidRPr="00616E46">
        <w:t>. There are at least two reasons to be circumspect.</w:t>
      </w:r>
    </w:p>
    <w:p w14:paraId="4CDBD3BA" w14:textId="77777777" w:rsidR="008E1720" w:rsidRPr="00616E46" w:rsidRDefault="008E1720" w:rsidP="008E1720">
      <w:r w:rsidRPr="00616E46">
        <w:t xml:space="preserve">First, </w:t>
      </w:r>
      <w:r w:rsidRPr="00616E46">
        <w:rPr>
          <w:rStyle w:val="StyleUnderline"/>
        </w:rPr>
        <w:t xml:space="preserve">very </w:t>
      </w:r>
      <w:r w:rsidRPr="00F477EA">
        <w:rPr>
          <w:rStyle w:val="Emphasis"/>
          <w:highlight w:val="cyan"/>
        </w:rPr>
        <w:t>few</w:t>
      </w:r>
      <w:r w:rsidRPr="00F477EA">
        <w:rPr>
          <w:rStyle w:val="StyleUnderline"/>
          <w:highlight w:val="cyan"/>
        </w:rPr>
        <w:t xml:space="preserve"> technologies</w:t>
      </w:r>
      <w:r w:rsidRPr="00616E46">
        <w:rPr>
          <w:rStyle w:val="StyleUnderline"/>
        </w:rPr>
        <w:t xml:space="preserve"> </w:t>
      </w:r>
      <w:r w:rsidRPr="00F477EA">
        <w:rPr>
          <w:rStyle w:val="StyleUnderline"/>
          <w:highlight w:val="cyan"/>
        </w:rPr>
        <w:t>fundamentally</w:t>
      </w:r>
      <w:r w:rsidRPr="00616E46">
        <w:rPr>
          <w:rStyle w:val="StyleUnderline"/>
        </w:rPr>
        <w:t xml:space="preserve"> </w:t>
      </w:r>
      <w:r w:rsidRPr="00F477EA">
        <w:rPr>
          <w:rStyle w:val="StyleUnderline"/>
          <w:highlight w:val="cyan"/>
        </w:rPr>
        <w:t xml:space="preserve">reshape </w:t>
      </w:r>
      <w:r w:rsidRPr="00616E46">
        <w:rPr>
          <w:rStyle w:val="StyleUnderline"/>
        </w:rPr>
        <w:t xml:space="preserve">the dynamics of international </w:t>
      </w:r>
      <w:r w:rsidRPr="00F477EA">
        <w:rPr>
          <w:rStyle w:val="StyleUnderline"/>
          <w:highlight w:val="cyan"/>
        </w:rPr>
        <w:t>conflict</w:t>
      </w:r>
      <w:r w:rsidRPr="00616E46">
        <w:rPr>
          <w:rStyle w:val="StyleUnderline"/>
        </w:rPr>
        <w:t>.</w:t>
      </w:r>
      <w:r w:rsidRPr="00616E46">
        <w:t xml:space="preserve"> Historically, </w:t>
      </w:r>
      <w:r w:rsidRPr="00F477EA">
        <w:rPr>
          <w:rStyle w:val="StyleUnderline"/>
          <w:highlight w:val="cyan"/>
        </w:rPr>
        <w:t>most</w:t>
      </w:r>
      <w:r w:rsidRPr="00616E46">
        <w:rPr>
          <w:rStyle w:val="StyleUnderline"/>
        </w:rPr>
        <w:t xml:space="preserve"> technological </w:t>
      </w:r>
      <w:r w:rsidRPr="00F477EA">
        <w:rPr>
          <w:rStyle w:val="StyleUnderline"/>
          <w:highlight w:val="cyan"/>
        </w:rPr>
        <w:t>innovations</w:t>
      </w:r>
      <w:r w:rsidRPr="00616E46">
        <w:rPr>
          <w:rStyle w:val="StyleUnderline"/>
        </w:rPr>
        <w:t xml:space="preserve"> have </w:t>
      </w:r>
      <w:r w:rsidRPr="00F477EA">
        <w:rPr>
          <w:rStyle w:val="StyleUnderline"/>
          <w:highlight w:val="cyan"/>
        </w:rPr>
        <w:t xml:space="preserve">amounted to </w:t>
      </w:r>
      <w:r w:rsidRPr="00F477EA">
        <w:rPr>
          <w:rStyle w:val="Emphasis"/>
          <w:highlight w:val="cyan"/>
        </w:rPr>
        <w:t>incremental advancements,</w:t>
      </w:r>
      <w:r w:rsidRPr="00F477EA">
        <w:rPr>
          <w:highlight w:val="cyan"/>
        </w:rPr>
        <w:t xml:space="preserve"> </w:t>
      </w:r>
      <w:r w:rsidRPr="00F477EA">
        <w:rPr>
          <w:rStyle w:val="StyleUnderline"/>
          <w:highlight w:val="cyan"/>
        </w:rPr>
        <w:t>and</w:t>
      </w:r>
      <w:r w:rsidRPr="00616E46">
        <w:t xml:space="preserve"> some have </w:t>
      </w:r>
      <w:r w:rsidRPr="00F477EA">
        <w:rPr>
          <w:rStyle w:val="Emphasis"/>
          <w:highlight w:val="cyan"/>
        </w:rPr>
        <w:t>disappeared into irrelevance</w:t>
      </w:r>
      <w:r w:rsidRPr="00616E46">
        <w:t xml:space="preserve"> despite widespread hype about their promise. For example, </w:t>
      </w:r>
      <w:r w:rsidRPr="00616E46">
        <w:rPr>
          <w:rStyle w:val="StyleUnderline"/>
        </w:rPr>
        <w:t xml:space="preserve">the introduction of </w:t>
      </w:r>
      <w:r w:rsidRPr="00616E46">
        <w:rPr>
          <w:rStyle w:val="Emphasis"/>
        </w:rPr>
        <w:t>chemical weapons</w:t>
      </w:r>
      <w:r w:rsidRPr="00616E46">
        <w:t xml:space="preserve"> </w:t>
      </w:r>
      <w:r w:rsidRPr="00616E46">
        <w:rPr>
          <w:rStyle w:val="StyleUnderline"/>
        </w:rPr>
        <w:t>was widely expected to immediately change the nature of warfare</w:t>
      </w:r>
      <w:r w:rsidRPr="00616E46">
        <w:t xml:space="preserve"> and deterrence after the British army first used poison gas on the battlefield during World War I. </w:t>
      </w:r>
      <w:r w:rsidRPr="00616E46">
        <w:rPr>
          <w:rStyle w:val="StyleUnderline"/>
        </w:rPr>
        <w:t xml:space="preserve">Yet chemical weapons quickly turned out to be less </w:t>
      </w:r>
      <w:r w:rsidRPr="00616E46">
        <w:rPr>
          <w:rStyle w:val="Emphasis"/>
        </w:rPr>
        <w:t>practical</w:t>
      </w:r>
      <w:r w:rsidRPr="00616E46">
        <w:rPr>
          <w:rStyle w:val="StyleUnderline"/>
        </w:rPr>
        <w:t xml:space="preserve">, easier to </w:t>
      </w:r>
      <w:r w:rsidRPr="00616E46">
        <w:rPr>
          <w:rStyle w:val="Emphasis"/>
        </w:rPr>
        <w:t>counter</w:t>
      </w:r>
      <w:r w:rsidRPr="00616E46">
        <w:rPr>
          <w:rStyle w:val="StyleUnderline"/>
        </w:rPr>
        <w:t xml:space="preserve">, and </w:t>
      </w:r>
      <w:r w:rsidRPr="00616E46">
        <w:rPr>
          <w:rStyle w:val="Emphasis"/>
        </w:rPr>
        <w:t>less effective</w:t>
      </w:r>
      <w:r w:rsidRPr="00616E46">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F477EA">
        <w:rPr>
          <w:rStyle w:val="StyleUnderline"/>
          <w:highlight w:val="cyan"/>
        </w:rPr>
        <w:t>even when tech</w:t>
      </w:r>
      <w:r w:rsidRPr="00616E46">
        <w:rPr>
          <w:rStyle w:val="StyleUnderline"/>
        </w:rPr>
        <w:t xml:space="preserve">nologies do </w:t>
      </w:r>
      <w:r w:rsidRPr="00F477EA">
        <w:rPr>
          <w:rStyle w:val="StyleUnderline"/>
          <w:highlight w:val="cyan"/>
        </w:rPr>
        <w:t>have significant</w:t>
      </w:r>
      <w:r w:rsidRPr="00616E46">
        <w:rPr>
          <w:rStyle w:val="StyleUnderline"/>
        </w:rPr>
        <w:t xml:space="preserve"> strategic </w:t>
      </w:r>
      <w:r w:rsidRPr="00F477EA">
        <w:rPr>
          <w:rStyle w:val="StyleUnderline"/>
          <w:highlight w:val="cyan"/>
        </w:rPr>
        <w:t>consequences</w:t>
      </w:r>
      <w:r w:rsidRPr="00616E46">
        <w:rPr>
          <w:rStyle w:val="StyleUnderline"/>
        </w:rPr>
        <w:t xml:space="preserve">, </w:t>
      </w:r>
      <w:r w:rsidRPr="00F477EA">
        <w:rPr>
          <w:rStyle w:val="StyleUnderline"/>
          <w:highlight w:val="cyan"/>
        </w:rPr>
        <w:t>they</w:t>
      </w:r>
      <w:r w:rsidRPr="00616E46">
        <w:rPr>
          <w:rStyle w:val="StyleUnderline"/>
        </w:rPr>
        <w:t xml:space="preserve"> often </w:t>
      </w:r>
      <w:r w:rsidRPr="00F477EA">
        <w:rPr>
          <w:rStyle w:val="StyleUnderline"/>
          <w:highlight w:val="cyan"/>
        </w:rPr>
        <w:t xml:space="preserve">take </w:t>
      </w:r>
      <w:r w:rsidRPr="00F477EA">
        <w:rPr>
          <w:rStyle w:val="Emphasis"/>
          <w:highlight w:val="cyan"/>
        </w:rPr>
        <w:t>decades to emerge</w:t>
      </w:r>
      <w:r w:rsidRPr="00616E46">
        <w:t xml:space="preserve">, as the invention of airplanes and tanks illustrates. In short, </w:t>
      </w:r>
      <w:r w:rsidRPr="00616E46">
        <w:rPr>
          <w:rStyle w:val="StyleUnderline"/>
        </w:rPr>
        <w:t xml:space="preserve">it is easy to </w:t>
      </w:r>
      <w:r w:rsidRPr="00616E46">
        <w:rPr>
          <w:rStyle w:val="Emphasis"/>
        </w:rPr>
        <w:t>exaggerate</w:t>
      </w:r>
      <w:r w:rsidRPr="00616E46">
        <w:rPr>
          <w:rStyle w:val="StyleUnderline"/>
        </w:rPr>
        <w:t xml:space="preserve"> the strategic effects of nascent technologies</w:t>
      </w:r>
      <w:r w:rsidRPr="00616E46">
        <w:t>.7</w:t>
      </w:r>
    </w:p>
    <w:p w14:paraId="2856753E" w14:textId="77777777" w:rsidR="008E1720" w:rsidRPr="00616E46" w:rsidRDefault="008E1720" w:rsidP="008E1720">
      <w:r w:rsidRPr="00616E46">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616E46">
        <w:rPr>
          <w:rStyle w:val="StyleUnderline"/>
        </w:rPr>
        <w:t xml:space="preserve">other </w:t>
      </w:r>
      <w:r w:rsidRPr="00F477EA">
        <w:rPr>
          <w:rStyle w:val="StyleUnderline"/>
          <w:highlight w:val="cyan"/>
        </w:rPr>
        <w:t>factors</w:t>
      </w:r>
      <w:r w:rsidRPr="00616E46">
        <w:rPr>
          <w:rStyle w:val="StyleUnderline"/>
        </w:rPr>
        <w:t xml:space="preserve"> are likely to </w:t>
      </w:r>
      <w:r w:rsidRPr="00F477EA">
        <w:rPr>
          <w:rStyle w:val="Emphasis"/>
          <w:highlight w:val="cyan"/>
        </w:rPr>
        <w:t>mediate</w:t>
      </w:r>
      <w:r w:rsidRPr="00616E46">
        <w:rPr>
          <w:rStyle w:val="StyleUnderline"/>
        </w:rPr>
        <w:t xml:space="preserve"> </w:t>
      </w:r>
      <w:r w:rsidRPr="00F477EA">
        <w:rPr>
          <w:rStyle w:val="StyleUnderline"/>
          <w:highlight w:val="cyan"/>
        </w:rPr>
        <w:t xml:space="preserve">the effects of </w:t>
      </w:r>
      <w:r w:rsidRPr="00F477EA">
        <w:rPr>
          <w:rStyle w:val="Emphasis"/>
          <w:highlight w:val="cyan"/>
        </w:rPr>
        <w:t>new</w:t>
      </w:r>
      <w:r w:rsidRPr="00616E46">
        <w:rPr>
          <w:rStyle w:val="Emphasis"/>
        </w:rPr>
        <w:t xml:space="preserve"> </w:t>
      </w:r>
      <w:r w:rsidRPr="00F477EA">
        <w:rPr>
          <w:rStyle w:val="Emphasis"/>
          <w:highlight w:val="cyan"/>
        </w:rPr>
        <w:t>tech</w:t>
      </w:r>
      <w:r w:rsidRPr="00616E46">
        <w:rPr>
          <w:rStyle w:val="Emphasis"/>
        </w:rPr>
        <w:t>nologies</w:t>
      </w:r>
      <w:r w:rsidRPr="00616E46">
        <w:rPr>
          <w:rStyle w:val="StyleUnderline"/>
        </w:rPr>
        <w:t xml:space="preserve"> on the international system, </w:t>
      </w:r>
      <w:r w:rsidRPr="00F477EA">
        <w:rPr>
          <w:rStyle w:val="StyleUnderline"/>
          <w:highlight w:val="cyan"/>
        </w:rPr>
        <w:t>including</w:t>
      </w:r>
      <w:r w:rsidRPr="00616E46">
        <w:rPr>
          <w:rStyle w:val="StyleUnderline"/>
        </w:rPr>
        <w:t xml:space="preserve"> </w:t>
      </w:r>
      <w:r w:rsidRPr="00F477EA">
        <w:rPr>
          <w:rStyle w:val="Emphasis"/>
          <w:highlight w:val="cyan"/>
        </w:rPr>
        <w:t>geography</w:t>
      </w:r>
      <w:r w:rsidRPr="00616E46">
        <w:rPr>
          <w:rStyle w:val="StyleUnderline"/>
        </w:rPr>
        <w:t xml:space="preserve">, </w:t>
      </w:r>
      <w:r w:rsidRPr="00F477EA">
        <w:rPr>
          <w:rStyle w:val="StyleUnderline"/>
          <w:highlight w:val="cyan"/>
        </w:rPr>
        <w:t xml:space="preserve">the </w:t>
      </w:r>
      <w:r w:rsidRPr="00F477EA">
        <w:rPr>
          <w:rStyle w:val="Emphasis"/>
          <w:highlight w:val="cyan"/>
        </w:rPr>
        <w:t>distribution of</w:t>
      </w:r>
      <w:r w:rsidRPr="00616E46">
        <w:rPr>
          <w:rStyle w:val="Emphasis"/>
        </w:rPr>
        <w:t xml:space="preserve"> material </w:t>
      </w:r>
      <w:r w:rsidRPr="00F477EA">
        <w:rPr>
          <w:rStyle w:val="Emphasis"/>
          <w:highlight w:val="cyan"/>
        </w:rPr>
        <w:t>power</w:t>
      </w:r>
      <w:r w:rsidRPr="00616E46">
        <w:rPr>
          <w:rStyle w:val="Emphasis"/>
        </w:rPr>
        <w:t xml:space="preserve">, </w:t>
      </w:r>
      <w:r w:rsidRPr="00F477EA">
        <w:rPr>
          <w:rStyle w:val="Emphasis"/>
          <w:highlight w:val="cyan"/>
        </w:rPr>
        <w:t>military strategy</w:t>
      </w:r>
      <w:r w:rsidRPr="00616E46">
        <w:rPr>
          <w:rStyle w:val="StyleUnderline"/>
        </w:rPr>
        <w:t xml:space="preserve">, </w:t>
      </w:r>
      <w:r w:rsidRPr="00616E46">
        <w:rPr>
          <w:rStyle w:val="Emphasis"/>
        </w:rPr>
        <w:t>domestic</w:t>
      </w:r>
      <w:r w:rsidRPr="00616E46">
        <w:rPr>
          <w:rStyle w:val="StyleUnderline"/>
        </w:rPr>
        <w:t xml:space="preserve"> </w:t>
      </w:r>
      <w:r w:rsidRPr="00F477EA">
        <w:rPr>
          <w:rStyle w:val="StyleUnderline"/>
          <w:highlight w:val="cyan"/>
        </w:rPr>
        <w:t>and</w:t>
      </w:r>
      <w:r w:rsidRPr="00616E46">
        <w:rPr>
          <w:rStyle w:val="StyleUnderline"/>
        </w:rPr>
        <w:t xml:space="preserve"> </w:t>
      </w:r>
      <w:r w:rsidRPr="00616E46">
        <w:rPr>
          <w:rStyle w:val="Emphasis"/>
        </w:rPr>
        <w:t xml:space="preserve">organisational </w:t>
      </w:r>
      <w:r w:rsidRPr="00F477EA">
        <w:rPr>
          <w:rStyle w:val="Emphasis"/>
          <w:highlight w:val="cyan"/>
        </w:rPr>
        <w:t>politics</w:t>
      </w:r>
      <w:r w:rsidRPr="00616E46">
        <w:rPr>
          <w:rStyle w:val="StyleUnderline"/>
        </w:rPr>
        <w:t xml:space="preserve">, and social and cultural variables, to name </w:t>
      </w:r>
      <w:r w:rsidRPr="00616E46">
        <w:rPr>
          <w:rStyle w:val="Emphasis"/>
        </w:rPr>
        <w:t>only a few</w:t>
      </w:r>
      <w:r w:rsidRPr="00616E46">
        <w:t xml:space="preserve">.8 Consequently, </w:t>
      </w:r>
      <w:r w:rsidRPr="00616E46">
        <w:rPr>
          <w:rStyle w:val="StyleUnderline"/>
        </w:rPr>
        <w:t xml:space="preserve">the strategic effects of new technologies often </w:t>
      </w:r>
      <w:r w:rsidRPr="00616E46">
        <w:rPr>
          <w:rStyle w:val="Emphasis"/>
        </w:rPr>
        <w:t>defy</w:t>
      </w:r>
      <w:r w:rsidRPr="00616E46">
        <w:rPr>
          <w:rStyle w:val="StyleUnderline"/>
        </w:rPr>
        <w:t xml:space="preserve"> simple classification.</w:t>
      </w:r>
      <w:r w:rsidRPr="00616E46">
        <w:t xml:space="preserve"> Indeed, more than 70 years after </w:t>
      </w:r>
      <w:r w:rsidRPr="00616E46">
        <w:rPr>
          <w:rStyle w:val="StyleUnderline"/>
        </w:rPr>
        <w:t xml:space="preserve">nuclear weapons </w:t>
      </w:r>
      <w:r w:rsidRPr="00616E46">
        <w:t xml:space="preserve">emerged as a new technology, their </w:t>
      </w:r>
      <w:r w:rsidRPr="00616E46">
        <w:rPr>
          <w:rStyle w:val="StyleUnderline"/>
        </w:rPr>
        <w:t xml:space="preserve">consequences for stability </w:t>
      </w:r>
      <w:r w:rsidRPr="00616E46">
        <w:rPr>
          <w:rStyle w:val="Emphasis"/>
        </w:rPr>
        <w:t>continue</w:t>
      </w:r>
      <w:r w:rsidRPr="00616E46">
        <w:rPr>
          <w:rStyle w:val="StyleUnderline"/>
        </w:rPr>
        <w:t xml:space="preserve"> to be debated</w:t>
      </w:r>
      <w:r w:rsidRPr="00616E46">
        <w:t>.9</w:t>
      </w:r>
    </w:p>
    <w:p w14:paraId="17DC89DE" w14:textId="77777777" w:rsidR="008E1720" w:rsidRPr="003A37A8" w:rsidRDefault="008E1720" w:rsidP="008E1720">
      <w:pPr>
        <w:pStyle w:val="Heading4"/>
      </w:pPr>
      <w:r w:rsidRPr="003A37A8">
        <w:t xml:space="preserve">No </w:t>
      </w:r>
      <w:r>
        <w:t xml:space="preserve">impact to organized crime. State failure does not cause draw in. </w:t>
      </w:r>
    </w:p>
    <w:p w14:paraId="02A1C1EC" w14:textId="77777777" w:rsidR="008E1720" w:rsidRPr="003A37A8" w:rsidRDefault="008E1720" w:rsidP="008E1720">
      <w:pPr>
        <w:rPr>
          <w:rFonts w:asciiTheme="minorHAnsi" w:hAnsiTheme="minorHAnsi" w:cstheme="minorHAnsi"/>
        </w:rPr>
      </w:pPr>
      <w:r w:rsidRPr="008F74E9">
        <w:rPr>
          <w:rStyle w:val="Style13ptBold"/>
        </w:rPr>
        <w:t>Stewart 20</w:t>
      </w:r>
      <w:r w:rsidRPr="003A37A8">
        <w:rPr>
          <w:rFonts w:asciiTheme="minorHAnsi" w:hAnsiTheme="minorHAnsi" w:cstheme="minorHAnsi"/>
        </w:rPr>
        <w:t xml:space="preserve">, Professor of Civil Engineering and Director of the Centre for Infrastructure Performance and Reliability at The University of Newcastle in Australia. (Mark G., 6-10-2020, "Climate Change and National Security: Balancing the Costs and Benefits", </w:t>
      </w:r>
      <w:r w:rsidRPr="003A37A8">
        <w:rPr>
          <w:rFonts w:asciiTheme="minorHAnsi" w:hAnsiTheme="minorHAnsi" w:cstheme="minorHAnsi"/>
          <w:i/>
          <w:iCs/>
        </w:rPr>
        <w:t>Cato Institute</w:t>
      </w:r>
      <w:r w:rsidRPr="003A37A8">
        <w:rPr>
          <w:rFonts w:asciiTheme="minorHAnsi" w:hAnsiTheme="minorHAnsi" w:cstheme="minorHAnsi"/>
        </w:rPr>
        <w:t>, https://www.cato.org/publications/climate-change-national-security-balancing-costs-benefits)</w:t>
      </w:r>
    </w:p>
    <w:p w14:paraId="12993E06" w14:textId="77777777" w:rsidR="008E1720" w:rsidRPr="003A37A8" w:rsidRDefault="008E1720" w:rsidP="008E1720">
      <w:pPr>
        <w:rPr>
          <w:rFonts w:asciiTheme="minorHAnsi" w:hAnsiTheme="minorHAnsi" w:cstheme="minorHAnsi"/>
        </w:rPr>
      </w:pPr>
      <w:r w:rsidRPr="003A37A8">
        <w:rPr>
          <w:rFonts w:asciiTheme="minorHAnsi" w:hAnsiTheme="minorHAnsi" w:cstheme="minorHAnsi"/>
        </w:rPr>
        <w:t xml:space="preserve">Moreover, </w:t>
      </w:r>
      <w:r w:rsidRPr="003A37A8">
        <w:rPr>
          <w:rStyle w:val="StyleUnderline"/>
          <w:rFonts w:asciiTheme="minorHAnsi" w:hAnsiTheme="minorHAnsi" w:cstheme="minorHAnsi"/>
          <w:highlight w:val="cyan"/>
        </w:rPr>
        <w:t>after</w:t>
      </w:r>
      <w:r w:rsidRPr="003A37A8">
        <w:rPr>
          <w:rStyle w:val="StyleUnderline"/>
          <w:rFonts w:asciiTheme="minorHAnsi" w:hAnsiTheme="minorHAnsi" w:cstheme="minorHAnsi"/>
        </w:rPr>
        <w:t xml:space="preserve"> the </w:t>
      </w:r>
      <w:r w:rsidRPr="003A37A8">
        <w:rPr>
          <w:rStyle w:val="Emphasis"/>
          <w:rFonts w:asciiTheme="minorHAnsi" w:hAnsiTheme="minorHAnsi" w:cstheme="minorHAnsi"/>
        </w:rPr>
        <w:t>costly enterprises</w:t>
      </w:r>
      <w:r w:rsidRPr="003A37A8">
        <w:rPr>
          <w:rStyle w:val="StyleUnderline"/>
          <w:rFonts w:asciiTheme="minorHAnsi" w:hAnsiTheme="minorHAnsi" w:cstheme="minorHAnsi"/>
        </w:rPr>
        <w:t xml:space="preserve"> in </w:t>
      </w:r>
      <w:r w:rsidRPr="003A37A8">
        <w:rPr>
          <w:rStyle w:val="Emphasis"/>
          <w:rFonts w:asciiTheme="minorHAnsi" w:hAnsiTheme="minorHAnsi" w:cstheme="minorHAnsi"/>
          <w:highlight w:val="cyan"/>
        </w:rPr>
        <w:t>Iraq</w:t>
      </w:r>
      <w:r w:rsidRPr="003A37A8">
        <w:rPr>
          <w:rStyle w:val="StyleUnderline"/>
          <w:rFonts w:asciiTheme="minorHAnsi" w:hAnsiTheme="minorHAnsi" w:cstheme="minorHAnsi"/>
          <w:highlight w:val="cyan"/>
        </w:rPr>
        <w:t xml:space="preserve"> and </w:t>
      </w:r>
      <w:r w:rsidRPr="003A37A8">
        <w:rPr>
          <w:rStyle w:val="Emphasis"/>
          <w:rFonts w:asciiTheme="minorHAnsi" w:hAnsiTheme="minorHAnsi" w:cstheme="minorHAnsi"/>
          <w:highlight w:val="cyan"/>
        </w:rPr>
        <w:t>Afghanistan</w:t>
      </w:r>
      <w:r w:rsidRPr="003A37A8">
        <w:rPr>
          <w:rFonts w:asciiTheme="minorHAnsi" w:hAnsiTheme="minorHAnsi" w:cstheme="minorHAnsi"/>
        </w:rPr>
        <w:t xml:space="preserve">, </w:t>
      </w:r>
      <w:r w:rsidRPr="003A37A8">
        <w:rPr>
          <w:rStyle w:val="StyleUnderline"/>
          <w:rFonts w:asciiTheme="minorHAnsi" w:hAnsiTheme="minorHAnsi" w:cstheme="minorHAnsi"/>
          <w:highlight w:val="cyan"/>
        </w:rPr>
        <w:t>the U</w:t>
      </w:r>
      <w:r w:rsidRPr="003A37A8">
        <w:rPr>
          <w:rFonts w:asciiTheme="minorHAnsi" w:hAnsiTheme="minorHAnsi" w:cstheme="minorHAnsi"/>
        </w:rPr>
        <w:t xml:space="preserve">nited </w:t>
      </w:r>
      <w:r w:rsidRPr="003A37A8">
        <w:rPr>
          <w:rStyle w:val="StyleUnderline"/>
          <w:rFonts w:asciiTheme="minorHAnsi" w:hAnsiTheme="minorHAnsi" w:cstheme="minorHAnsi"/>
          <w:highlight w:val="cyan"/>
        </w:rPr>
        <w:t>S</w:t>
      </w:r>
      <w:r w:rsidRPr="003A37A8">
        <w:rPr>
          <w:rFonts w:asciiTheme="minorHAnsi" w:hAnsiTheme="minorHAnsi" w:cstheme="minorHAnsi"/>
        </w:rPr>
        <w:t xml:space="preserve">tates </w:t>
      </w:r>
      <w:r w:rsidRPr="003A37A8">
        <w:rPr>
          <w:rStyle w:val="StyleUnderline"/>
          <w:rFonts w:asciiTheme="minorHAnsi" w:hAnsiTheme="minorHAnsi" w:cstheme="minorHAnsi"/>
        </w:rPr>
        <w:t xml:space="preserve">and its allies </w:t>
      </w:r>
      <w:r w:rsidRPr="003A37A8">
        <w:rPr>
          <w:rStyle w:val="StyleUnderline"/>
          <w:rFonts w:asciiTheme="minorHAnsi" w:hAnsiTheme="minorHAnsi" w:cstheme="minorHAnsi"/>
          <w:highlight w:val="cyan"/>
        </w:rPr>
        <w:t>will</w:t>
      </w:r>
      <w:r w:rsidRPr="003A37A8">
        <w:rPr>
          <w:rStyle w:val="StyleUnderline"/>
          <w:rFonts w:asciiTheme="minorHAnsi" w:hAnsiTheme="minorHAnsi" w:cstheme="minorHAnsi"/>
        </w:rPr>
        <w:t xml:space="preserve"> likely </w:t>
      </w:r>
      <w:r w:rsidRPr="003A37A8">
        <w:rPr>
          <w:rStyle w:val="Emphasis"/>
          <w:rFonts w:asciiTheme="minorHAnsi" w:hAnsiTheme="minorHAnsi" w:cstheme="minorHAnsi"/>
          <w:highlight w:val="cyan"/>
        </w:rPr>
        <w:t>resist the temptation</w:t>
      </w:r>
      <w:r w:rsidRPr="003A37A8">
        <w:rPr>
          <w:rStyle w:val="StyleUnderline"/>
          <w:rFonts w:asciiTheme="minorHAnsi" w:hAnsiTheme="minorHAnsi" w:cstheme="minorHAnsi"/>
          <w:highlight w:val="cyan"/>
        </w:rPr>
        <w:t xml:space="preserve"> to get </w:t>
      </w:r>
      <w:r w:rsidRPr="003A37A8">
        <w:rPr>
          <w:rStyle w:val="Emphasis"/>
          <w:rFonts w:asciiTheme="minorHAnsi" w:hAnsiTheme="minorHAnsi" w:cstheme="minorHAnsi"/>
          <w:highlight w:val="cyan"/>
        </w:rPr>
        <w:t>drawn in</w:t>
      </w:r>
      <w:r w:rsidRPr="003A37A8">
        <w:rPr>
          <w:rStyle w:val="StyleUnderline"/>
          <w:rFonts w:asciiTheme="minorHAnsi" w:hAnsiTheme="minorHAnsi" w:cstheme="minorHAnsi"/>
        </w:rPr>
        <w:t xml:space="preserve">to peacekeeping and stabilization missions </w:t>
      </w:r>
      <w:r w:rsidRPr="003A37A8">
        <w:rPr>
          <w:rStyle w:val="StyleUnderline"/>
          <w:rFonts w:asciiTheme="minorHAnsi" w:hAnsiTheme="minorHAnsi" w:cstheme="minorHAnsi"/>
          <w:highlight w:val="cyan"/>
        </w:rPr>
        <w:t>to</w:t>
      </w:r>
      <w:r w:rsidRPr="003A37A8">
        <w:rPr>
          <w:rStyle w:val="StyleUnderline"/>
          <w:rFonts w:asciiTheme="minorHAnsi" w:hAnsiTheme="minorHAnsi" w:cstheme="minorHAnsi"/>
        </w:rPr>
        <w:t xml:space="preserve"> </w:t>
      </w:r>
      <w:r w:rsidRPr="003A37A8">
        <w:rPr>
          <w:rStyle w:val="Emphasis"/>
          <w:rFonts w:asciiTheme="minorHAnsi" w:hAnsiTheme="minorHAnsi" w:cstheme="minorHAnsi"/>
        </w:rPr>
        <w:t>rescue “</w:t>
      </w:r>
      <w:r w:rsidRPr="003A37A8">
        <w:rPr>
          <w:rStyle w:val="Emphasis"/>
          <w:rFonts w:asciiTheme="minorHAnsi" w:hAnsiTheme="minorHAnsi" w:cstheme="minorHAnsi"/>
          <w:highlight w:val="cyan"/>
        </w:rPr>
        <w:t>failed states</w:t>
      </w:r>
      <w:r w:rsidRPr="003A37A8">
        <w:rPr>
          <w:rStyle w:val="Emphasis"/>
          <w:rFonts w:asciiTheme="minorHAnsi" w:hAnsiTheme="minorHAnsi" w:cstheme="minorHAnsi"/>
        </w:rPr>
        <w:t>.”</w:t>
      </w:r>
      <w:r w:rsidRPr="003A37A8">
        <w:rPr>
          <w:rFonts w:asciiTheme="minorHAnsi" w:hAnsiTheme="minorHAnsi" w:cstheme="minorHAnsi"/>
        </w:rPr>
        <w:t xml:space="preserve"> As former secretaries of state Henry A. Kissinger and James A. Baker III attested in 2011: “We cannot be the world’s policeman. We cannot use military force to meet every humanitarian challenge that may arise.”56 Moreover, </w:t>
      </w:r>
      <w:r w:rsidRPr="003A37A8">
        <w:rPr>
          <w:rStyle w:val="Emphasis"/>
          <w:rFonts w:asciiTheme="minorHAnsi" w:hAnsiTheme="minorHAnsi" w:cstheme="minorHAnsi"/>
          <w:highlight w:val="cyan"/>
        </w:rPr>
        <w:t>other</w:t>
      </w:r>
      <w:r w:rsidRPr="003A37A8">
        <w:rPr>
          <w:rStyle w:val="StyleUnderline"/>
          <w:rFonts w:asciiTheme="minorHAnsi" w:hAnsiTheme="minorHAnsi" w:cstheme="minorHAnsi"/>
        </w:rPr>
        <w:t xml:space="preserve"> foreign policy </w:t>
      </w:r>
      <w:r w:rsidRPr="003A37A8">
        <w:rPr>
          <w:rStyle w:val="StyleUnderline"/>
          <w:rFonts w:asciiTheme="minorHAnsi" w:hAnsiTheme="minorHAnsi" w:cstheme="minorHAnsi"/>
          <w:highlight w:val="cyan"/>
        </w:rPr>
        <w:t>levers</w:t>
      </w:r>
      <w:r w:rsidRPr="003A37A8">
        <w:rPr>
          <w:rFonts w:asciiTheme="minorHAnsi" w:hAnsiTheme="minorHAnsi" w:cstheme="minorHAnsi"/>
        </w:rPr>
        <w:t>—</w:t>
      </w:r>
      <w:r w:rsidRPr="003A37A8">
        <w:rPr>
          <w:rStyle w:val="StyleUnderline"/>
          <w:rFonts w:asciiTheme="minorHAnsi" w:hAnsiTheme="minorHAnsi" w:cstheme="minorHAnsi"/>
          <w:highlight w:val="cyan"/>
        </w:rPr>
        <w:t xml:space="preserve">such as </w:t>
      </w:r>
      <w:r w:rsidRPr="003A37A8">
        <w:rPr>
          <w:rStyle w:val="Emphasis"/>
          <w:rFonts w:asciiTheme="minorHAnsi" w:hAnsiTheme="minorHAnsi" w:cstheme="minorHAnsi"/>
          <w:highlight w:val="cyan"/>
        </w:rPr>
        <w:t>financial aid</w:t>
      </w:r>
      <w:r w:rsidRPr="003A37A8">
        <w:rPr>
          <w:rStyle w:val="StyleUnderline"/>
          <w:rFonts w:asciiTheme="minorHAnsi" w:hAnsiTheme="minorHAnsi" w:cstheme="minorHAnsi"/>
        </w:rPr>
        <w:t xml:space="preserve"> for </w:t>
      </w:r>
      <w:r w:rsidRPr="003A37A8">
        <w:rPr>
          <w:rStyle w:val="Emphasis"/>
          <w:rFonts w:asciiTheme="minorHAnsi" w:hAnsiTheme="minorHAnsi" w:cstheme="minorHAnsi"/>
        </w:rPr>
        <w:t>transformational development</w:t>
      </w:r>
      <w:r w:rsidRPr="003A37A8">
        <w:rPr>
          <w:rStyle w:val="StyleUnderline"/>
          <w:rFonts w:asciiTheme="minorHAnsi" w:hAnsiTheme="minorHAnsi" w:cstheme="minorHAnsi"/>
        </w:rPr>
        <w:t xml:space="preserve">, </w:t>
      </w:r>
      <w:r w:rsidRPr="003A37A8">
        <w:rPr>
          <w:rStyle w:val="Emphasis"/>
          <w:rFonts w:asciiTheme="minorHAnsi" w:hAnsiTheme="minorHAnsi" w:cstheme="minorHAnsi"/>
          <w:highlight w:val="cyan"/>
        </w:rPr>
        <w:t>civilian stabilization</w:t>
      </w:r>
      <w:r w:rsidRPr="003A37A8">
        <w:rPr>
          <w:rStyle w:val="StyleUnderline"/>
          <w:rFonts w:asciiTheme="minorHAnsi" w:hAnsiTheme="minorHAnsi" w:cstheme="minorHAnsi"/>
        </w:rPr>
        <w:t xml:space="preserve">, and </w:t>
      </w:r>
      <w:r w:rsidRPr="003A37A8">
        <w:rPr>
          <w:rStyle w:val="Emphasis"/>
          <w:rFonts w:asciiTheme="minorHAnsi" w:hAnsiTheme="minorHAnsi" w:cstheme="minorHAnsi"/>
        </w:rPr>
        <w:t>reconstruction assistance</w:t>
      </w:r>
      <w:r w:rsidRPr="003A37A8">
        <w:rPr>
          <w:rFonts w:asciiTheme="minorHAnsi" w:hAnsiTheme="minorHAnsi" w:cstheme="minorHAnsi"/>
        </w:rPr>
        <w:t xml:space="preserve">; </w:t>
      </w:r>
      <w:r w:rsidRPr="003A37A8">
        <w:rPr>
          <w:rStyle w:val="StyleUnderline"/>
          <w:rFonts w:asciiTheme="minorHAnsi" w:hAnsiTheme="minorHAnsi" w:cstheme="minorHAnsi"/>
        </w:rPr>
        <w:t xml:space="preserve">the </w:t>
      </w:r>
      <w:r w:rsidRPr="003A37A8">
        <w:rPr>
          <w:rStyle w:val="Emphasis"/>
          <w:rFonts w:asciiTheme="minorHAnsi" w:hAnsiTheme="minorHAnsi" w:cstheme="minorHAnsi"/>
        </w:rPr>
        <w:t>fragile states strategy</w:t>
      </w:r>
      <w:r w:rsidRPr="003A37A8">
        <w:rPr>
          <w:rStyle w:val="StyleUnderline"/>
          <w:rFonts w:asciiTheme="minorHAnsi" w:hAnsiTheme="minorHAnsi" w:cstheme="minorHAnsi"/>
        </w:rPr>
        <w:t xml:space="preserve"> of the U.S. Agency for International Development</w:t>
      </w:r>
      <w:r w:rsidRPr="003A37A8">
        <w:rPr>
          <w:rFonts w:asciiTheme="minorHAnsi" w:hAnsiTheme="minorHAnsi" w:cstheme="minorHAnsi"/>
        </w:rPr>
        <w:t xml:space="preserve">; </w:t>
      </w:r>
      <w:r w:rsidRPr="003A37A8">
        <w:rPr>
          <w:rStyle w:val="StyleUnderline"/>
          <w:rFonts w:asciiTheme="minorHAnsi" w:hAnsiTheme="minorHAnsi" w:cstheme="minorHAnsi"/>
          <w:highlight w:val="cyan"/>
        </w:rPr>
        <w:t>and</w:t>
      </w:r>
      <w:r w:rsidRPr="003A37A8">
        <w:rPr>
          <w:rStyle w:val="StyleUnderline"/>
          <w:rFonts w:asciiTheme="minorHAnsi" w:hAnsiTheme="minorHAnsi" w:cstheme="minorHAnsi"/>
        </w:rPr>
        <w:t xml:space="preserve"> </w:t>
      </w:r>
      <w:r w:rsidRPr="003A37A8">
        <w:rPr>
          <w:rStyle w:val="Emphasis"/>
          <w:rFonts w:asciiTheme="minorHAnsi" w:hAnsiTheme="minorHAnsi" w:cstheme="minorHAnsi"/>
          <w:highlight w:val="cyan"/>
        </w:rPr>
        <w:t>military</w:t>
      </w:r>
      <w:r w:rsidRPr="003A37A8">
        <w:rPr>
          <w:rStyle w:val="StyleUnderline"/>
          <w:rFonts w:asciiTheme="minorHAnsi" w:hAnsiTheme="minorHAnsi" w:cstheme="minorHAnsi"/>
          <w:highlight w:val="cyan"/>
        </w:rPr>
        <w:t xml:space="preserve">, </w:t>
      </w:r>
      <w:r w:rsidRPr="003A37A8">
        <w:rPr>
          <w:rStyle w:val="Emphasis"/>
          <w:rFonts w:asciiTheme="minorHAnsi" w:hAnsiTheme="minorHAnsi" w:cstheme="minorHAnsi"/>
          <w:highlight w:val="cyan"/>
        </w:rPr>
        <w:t>police</w:t>
      </w:r>
      <w:r w:rsidRPr="003A37A8">
        <w:rPr>
          <w:rStyle w:val="StyleUnderline"/>
          <w:rFonts w:asciiTheme="minorHAnsi" w:hAnsiTheme="minorHAnsi" w:cstheme="minorHAnsi"/>
          <w:highlight w:val="cyan"/>
        </w:rPr>
        <w:t xml:space="preserve">, and </w:t>
      </w:r>
      <w:r w:rsidRPr="003A37A8">
        <w:rPr>
          <w:rStyle w:val="Emphasis"/>
          <w:rFonts w:asciiTheme="minorHAnsi" w:hAnsiTheme="minorHAnsi" w:cstheme="minorHAnsi"/>
          <w:highlight w:val="cyan"/>
        </w:rPr>
        <w:t>c</w:t>
      </w:r>
      <w:r w:rsidRPr="003A37A8">
        <w:rPr>
          <w:rStyle w:val="Emphasis"/>
          <w:rFonts w:asciiTheme="minorHAnsi" w:hAnsiTheme="minorHAnsi" w:cstheme="minorHAnsi"/>
        </w:rPr>
        <w:t>ounter</w:t>
      </w:r>
      <w:r w:rsidRPr="003A37A8">
        <w:rPr>
          <w:rStyle w:val="Emphasis"/>
          <w:rFonts w:asciiTheme="minorHAnsi" w:hAnsiTheme="minorHAnsi" w:cstheme="minorHAnsi"/>
          <w:highlight w:val="cyan"/>
        </w:rPr>
        <w:t>t</w:t>
      </w:r>
      <w:r w:rsidRPr="003A37A8">
        <w:rPr>
          <w:rStyle w:val="Emphasis"/>
          <w:rFonts w:asciiTheme="minorHAnsi" w:hAnsiTheme="minorHAnsi" w:cstheme="minorHAnsi"/>
        </w:rPr>
        <w:t xml:space="preserve">errorism </w:t>
      </w:r>
      <w:r w:rsidRPr="003A37A8">
        <w:rPr>
          <w:rStyle w:val="Emphasis"/>
          <w:rFonts w:asciiTheme="minorHAnsi" w:hAnsiTheme="minorHAnsi" w:cstheme="minorHAnsi"/>
          <w:highlight w:val="cyan"/>
        </w:rPr>
        <w:t>assistance</w:t>
      </w:r>
      <w:r w:rsidRPr="003A37A8">
        <w:rPr>
          <w:rFonts w:asciiTheme="minorHAnsi" w:hAnsiTheme="minorHAnsi" w:cstheme="minorHAnsi"/>
        </w:rPr>
        <w:t>57—</w:t>
      </w:r>
      <w:r w:rsidRPr="003A37A8">
        <w:rPr>
          <w:rStyle w:val="StyleUnderline"/>
          <w:rFonts w:asciiTheme="minorHAnsi" w:hAnsiTheme="minorHAnsi" w:cstheme="minorHAnsi"/>
          <w:highlight w:val="cyan"/>
        </w:rPr>
        <w:t>will</w:t>
      </w:r>
      <w:r w:rsidRPr="003A37A8">
        <w:rPr>
          <w:rFonts w:asciiTheme="minorHAnsi" w:hAnsiTheme="minorHAnsi" w:cstheme="minorHAnsi"/>
        </w:rPr>
        <w:t xml:space="preserve"> typically </w:t>
      </w:r>
      <w:r w:rsidRPr="003A37A8">
        <w:rPr>
          <w:rStyle w:val="StyleUnderline"/>
          <w:rFonts w:asciiTheme="minorHAnsi" w:hAnsiTheme="minorHAnsi" w:cstheme="minorHAnsi"/>
          <w:highlight w:val="cyan"/>
        </w:rPr>
        <w:t xml:space="preserve">produce </w:t>
      </w:r>
      <w:r w:rsidRPr="003A37A8">
        <w:rPr>
          <w:rStyle w:val="Emphasis"/>
          <w:rFonts w:asciiTheme="minorHAnsi" w:hAnsiTheme="minorHAnsi" w:cstheme="minorHAnsi"/>
          <w:highlight w:val="cyan"/>
        </w:rPr>
        <w:t>better outcomes</w:t>
      </w:r>
      <w:r w:rsidRPr="003A37A8">
        <w:rPr>
          <w:rStyle w:val="StyleUnderline"/>
          <w:rFonts w:asciiTheme="minorHAnsi" w:hAnsiTheme="minorHAnsi" w:cstheme="minorHAnsi"/>
          <w:highlight w:val="cyan"/>
        </w:rPr>
        <w:t xml:space="preserve"> than</w:t>
      </w:r>
      <w:r w:rsidRPr="003A37A8">
        <w:rPr>
          <w:rStyle w:val="StyleUnderline"/>
          <w:rFonts w:asciiTheme="minorHAnsi" w:hAnsiTheme="minorHAnsi" w:cstheme="minorHAnsi"/>
        </w:rPr>
        <w:t xml:space="preserve"> </w:t>
      </w:r>
      <w:r w:rsidRPr="003A37A8">
        <w:rPr>
          <w:rStyle w:val="Emphasis"/>
          <w:rFonts w:asciiTheme="minorHAnsi" w:hAnsiTheme="minorHAnsi" w:cstheme="minorHAnsi"/>
        </w:rPr>
        <w:t xml:space="preserve">direct </w:t>
      </w:r>
      <w:r w:rsidRPr="003A37A8">
        <w:rPr>
          <w:rStyle w:val="Emphasis"/>
          <w:rFonts w:asciiTheme="minorHAnsi" w:hAnsiTheme="minorHAnsi" w:cstheme="minorHAnsi"/>
          <w:highlight w:val="cyan"/>
        </w:rPr>
        <w:t>military intervention</w:t>
      </w:r>
      <w:r w:rsidRPr="003A37A8">
        <w:rPr>
          <w:rFonts w:asciiTheme="minorHAnsi" w:hAnsiTheme="minorHAnsi" w:cstheme="minorHAnsi"/>
        </w:rPr>
        <w:t>.</w:t>
      </w:r>
    </w:p>
    <w:p w14:paraId="1BED2402" w14:textId="77777777" w:rsidR="008E1720" w:rsidRDefault="008E1720" w:rsidP="008E1720"/>
    <w:p w14:paraId="738B1134" w14:textId="77777777" w:rsidR="008E1720" w:rsidRDefault="008E1720" w:rsidP="008E1720">
      <w:pPr>
        <w:pStyle w:val="Heading2"/>
      </w:pPr>
      <w:r>
        <w:t>Advantage---Administration</w:t>
      </w:r>
    </w:p>
    <w:p w14:paraId="391FE5BC" w14:textId="77777777" w:rsidR="008E1720" w:rsidRDefault="008E1720" w:rsidP="008E1720">
      <w:pPr>
        <w:pStyle w:val="Heading3"/>
      </w:pPr>
      <w:r>
        <w:t>Schedule F---1NC</w:t>
      </w:r>
    </w:p>
    <w:p w14:paraId="17BD423A" w14:textId="77777777" w:rsidR="008E1720" w:rsidRDefault="008E1720" w:rsidP="008E1720">
      <w:pPr>
        <w:pStyle w:val="Heading4"/>
      </w:pPr>
      <w:r>
        <w:t xml:space="preserve">At-will employment actually </w:t>
      </w:r>
      <w:r w:rsidRPr="007E4E46">
        <w:rPr>
          <w:u w:val="single"/>
        </w:rPr>
        <w:t>enhances</w:t>
      </w:r>
      <w:r>
        <w:t xml:space="preserve"> agency </w:t>
      </w:r>
      <w:r w:rsidRPr="007E4E46">
        <w:rPr>
          <w:u w:val="single"/>
        </w:rPr>
        <w:t>functionality</w:t>
      </w:r>
      <w:r>
        <w:t xml:space="preserve">. </w:t>
      </w:r>
    </w:p>
    <w:p w14:paraId="52A2783F" w14:textId="77777777" w:rsidR="008E1720" w:rsidRDefault="008E1720" w:rsidP="008E1720">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3DEBE62C" w14:textId="77777777" w:rsidR="008E1720" w:rsidRPr="000B57CB" w:rsidRDefault="008E1720" w:rsidP="008E1720">
      <w:pPr>
        <w:rPr>
          <w:sz w:val="16"/>
        </w:rPr>
      </w:pPr>
      <w:r w:rsidRPr="000B57CB">
        <w:rPr>
          <w:sz w:val="16"/>
        </w:rPr>
        <w:t>C. Recruitment and Retention Concerns Meritless</w:t>
      </w:r>
    </w:p>
    <w:p w14:paraId="1DEA054C" w14:textId="77777777" w:rsidR="008E1720" w:rsidRPr="000B57CB" w:rsidRDefault="008E1720" w:rsidP="008E1720">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35D9E9E2" w14:textId="77777777" w:rsidR="008E1720" w:rsidRPr="000B57CB" w:rsidRDefault="008E1720" w:rsidP="008E1720">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F477EA">
        <w:rPr>
          <w:rStyle w:val="Emphasis"/>
          <w:highlight w:val="cyan"/>
        </w:rPr>
        <w:t>Schedule F</w:t>
      </w:r>
      <w:r w:rsidRPr="00F477EA">
        <w:rPr>
          <w:rStyle w:val="StyleUnderline"/>
          <w:highlight w:val="cyan"/>
        </w:rPr>
        <w:t xml:space="preserve"> positions</w:t>
      </w:r>
      <w:r w:rsidRPr="000B57CB">
        <w:rPr>
          <w:sz w:val="16"/>
        </w:rPr>
        <w:t xml:space="preserve"> would </w:t>
      </w:r>
      <w:r w:rsidRPr="00F477EA">
        <w:rPr>
          <w:rStyle w:val="StyleUnderline"/>
          <w:highlight w:val="cyan"/>
        </w:rPr>
        <w:t xml:space="preserve">last </w:t>
      </w:r>
      <w:r w:rsidRPr="00F477EA">
        <w:rPr>
          <w:rStyle w:val="Emphasis"/>
          <w:highlight w:val="cyan"/>
        </w:rPr>
        <w:t>beyond</w:t>
      </w:r>
      <w:r w:rsidRPr="00F477EA">
        <w:rPr>
          <w:rStyle w:val="StyleUnderline"/>
          <w:highlight w:val="cyan"/>
        </w:rPr>
        <w:t xml:space="preserve"> a presidential term</w:t>
      </w:r>
      <w:r w:rsidRPr="000B57CB">
        <w:rPr>
          <w:sz w:val="16"/>
        </w:rPr>
        <w:t xml:space="preserve">. It did so </w:t>
      </w:r>
      <w:r w:rsidRPr="00FF4B59">
        <w:rPr>
          <w:rStyle w:val="Emphasis"/>
        </w:rPr>
        <w:t xml:space="preserve">precisely </w:t>
      </w:r>
      <w:r w:rsidRPr="00F477EA">
        <w:rPr>
          <w:rStyle w:val="Emphasis"/>
          <w:highlight w:val="cyan"/>
        </w:rPr>
        <w:t>because</w:t>
      </w:r>
      <w:r w:rsidRPr="00FF4B59">
        <w:rPr>
          <w:rStyle w:val="StyleUnderline"/>
        </w:rPr>
        <w:t xml:space="preserve"> career </w:t>
      </w:r>
      <w:r w:rsidRPr="00F477EA">
        <w:rPr>
          <w:rStyle w:val="StyleUnderline"/>
          <w:highlight w:val="cyan"/>
        </w:rPr>
        <w:t>officials have</w:t>
      </w:r>
      <w:r w:rsidRPr="00FF4B59">
        <w:rPr>
          <w:rStyle w:val="StyleUnderline"/>
        </w:rPr>
        <w:t xml:space="preserve"> valuable </w:t>
      </w:r>
      <w:r w:rsidRPr="00F477EA">
        <w:rPr>
          <w:rStyle w:val="Emphasis"/>
          <w:highlight w:val="cyan"/>
        </w:rPr>
        <w:t>experience</w:t>
      </w:r>
      <w:r w:rsidRPr="00F477EA">
        <w:rPr>
          <w:rStyle w:val="StyleUnderline"/>
          <w:highlight w:val="cyan"/>
        </w:rPr>
        <w:t xml:space="preserve"> and</w:t>
      </w:r>
      <w:r w:rsidRPr="00FF4B59">
        <w:rPr>
          <w:rStyle w:val="StyleUnderline"/>
        </w:rPr>
        <w:t xml:space="preserve"> institutional </w:t>
      </w:r>
      <w:r w:rsidRPr="00F477EA">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03EE6290" w14:textId="77777777" w:rsidR="008E1720" w:rsidRPr="000B57CB" w:rsidRDefault="008E1720" w:rsidP="008E1720">
      <w:pPr>
        <w:rPr>
          <w:sz w:val="16"/>
        </w:rPr>
      </w:pPr>
      <w:r w:rsidRPr="00F477EA">
        <w:rPr>
          <w:rStyle w:val="StyleUnderline"/>
          <w:highlight w:val="cyan"/>
        </w:rPr>
        <w:t>Contrary to</w:t>
      </w:r>
      <w:r w:rsidRPr="000B57CB">
        <w:rPr>
          <w:sz w:val="16"/>
        </w:rPr>
        <w:t xml:space="preserve"> OPM’s </w:t>
      </w:r>
      <w:r w:rsidRPr="00F477EA">
        <w:rPr>
          <w:rStyle w:val="StyleUnderline"/>
          <w:highlight w:val="cyan"/>
        </w:rPr>
        <w:t xml:space="preserve">concerns, </w:t>
      </w:r>
      <w:r w:rsidRPr="00F477EA">
        <w:rPr>
          <w:rStyle w:val="Emphasis"/>
          <w:highlight w:val="cyan"/>
        </w:rPr>
        <w:t>Schedule F</w:t>
      </w:r>
      <w:r w:rsidRPr="00FF4B59">
        <w:rPr>
          <w:rStyle w:val="StyleUnderline"/>
        </w:rPr>
        <w:t xml:space="preserve"> employees</w:t>
      </w:r>
      <w:r w:rsidRPr="000B57CB">
        <w:rPr>
          <w:sz w:val="16"/>
        </w:rPr>
        <w:t xml:space="preserve"> would </w:t>
      </w:r>
      <w:r w:rsidRPr="00F477EA">
        <w:rPr>
          <w:rStyle w:val="Emphasis"/>
          <w:highlight w:val="cyan"/>
        </w:rPr>
        <w:t>keep</w:t>
      </w:r>
      <w:r w:rsidRPr="00564D50">
        <w:rPr>
          <w:rStyle w:val="Emphasis"/>
        </w:rPr>
        <w:t xml:space="preserve"> their </w:t>
      </w:r>
      <w:r w:rsidRPr="00F477EA">
        <w:rPr>
          <w:rStyle w:val="Emphasis"/>
          <w:highlight w:val="cyan"/>
        </w:rPr>
        <w:t>jobs</w:t>
      </w:r>
      <w:r w:rsidRPr="00F477EA">
        <w:rPr>
          <w:rStyle w:val="StyleUnderline"/>
          <w:highlight w:val="cyan"/>
        </w:rPr>
        <w:t xml:space="preserve"> so long as they </w:t>
      </w:r>
      <w:r w:rsidRPr="00F477EA">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6B47F185" w14:textId="77777777" w:rsidR="008E1720" w:rsidRPr="000B57CB" w:rsidRDefault="008E1720" w:rsidP="008E1720">
      <w:pPr>
        <w:rPr>
          <w:sz w:val="16"/>
        </w:rPr>
      </w:pPr>
      <w:r w:rsidRPr="000B57CB">
        <w:rPr>
          <w:sz w:val="16"/>
        </w:rPr>
        <w:t xml:space="preserve">OPM’s </w:t>
      </w:r>
      <w:r w:rsidRPr="00F477EA">
        <w:rPr>
          <w:rStyle w:val="StyleUnderline"/>
          <w:highlight w:val="cyan"/>
        </w:rPr>
        <w:t>recruitment concerns are</w:t>
      </w:r>
      <w:r w:rsidRPr="000B57CB">
        <w:rPr>
          <w:sz w:val="16"/>
        </w:rPr>
        <w:t xml:space="preserve"> similarly </w:t>
      </w:r>
      <w:r w:rsidRPr="00F477EA">
        <w:rPr>
          <w:rStyle w:val="Emphasis"/>
          <w:highlight w:val="cyan"/>
        </w:rPr>
        <w:t>meritless</w:t>
      </w:r>
      <w:r w:rsidRPr="00F477EA">
        <w:rPr>
          <w:rStyle w:val="StyleUnderline"/>
          <w:highlight w:val="cyan"/>
        </w:rPr>
        <w:t>. Schedule F</w:t>
      </w:r>
      <w:r w:rsidRPr="0005516A">
        <w:rPr>
          <w:rStyle w:val="StyleUnderline"/>
        </w:rPr>
        <w:t xml:space="preserve"> would </w:t>
      </w:r>
      <w:r w:rsidRPr="00F477EA">
        <w:rPr>
          <w:rStyle w:val="StyleUnderline"/>
          <w:highlight w:val="cyan"/>
        </w:rPr>
        <w:t>have</w:t>
      </w:r>
      <w:r w:rsidRPr="0005516A">
        <w:rPr>
          <w:rStyle w:val="StyleUnderline"/>
        </w:rPr>
        <w:t xml:space="preserve"> </w:t>
      </w:r>
      <w:r w:rsidRPr="002A17D0">
        <w:rPr>
          <w:rStyle w:val="Emphasis"/>
        </w:rPr>
        <w:t xml:space="preserve">virtually </w:t>
      </w:r>
      <w:r w:rsidRPr="00F477EA">
        <w:rPr>
          <w:rStyle w:val="Emphasis"/>
          <w:highlight w:val="cyan"/>
        </w:rPr>
        <w:t>no</w:t>
      </w:r>
      <w:r w:rsidRPr="00F477EA">
        <w:rPr>
          <w:rStyle w:val="StyleUnderline"/>
          <w:highlight w:val="cyan"/>
        </w:rPr>
        <w:t xml:space="preserve"> applicability to </w:t>
      </w:r>
      <w:r w:rsidRPr="00F477EA">
        <w:rPr>
          <w:rStyle w:val="Emphasis"/>
          <w:highlight w:val="cyan"/>
        </w:rPr>
        <w:t>technical positions</w:t>
      </w:r>
      <w:r w:rsidRPr="00F477EA">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F477EA">
        <w:rPr>
          <w:rStyle w:val="StyleUnderline"/>
          <w:highlight w:val="cyan"/>
        </w:rPr>
        <w:t>Those</w:t>
      </w:r>
      <w:r w:rsidRPr="0005516A">
        <w:rPr>
          <w:rStyle w:val="StyleUnderline"/>
        </w:rPr>
        <w:t xml:space="preserve"> positions —</w:t>
      </w:r>
      <w:r w:rsidRPr="00F477EA">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F477EA">
        <w:rPr>
          <w:rStyle w:val="Emphasis"/>
          <w:highlight w:val="cyan"/>
        </w:rPr>
        <w:t>90%</w:t>
      </w:r>
      <w:r w:rsidRPr="00F477EA">
        <w:rPr>
          <w:rStyle w:val="StyleUnderline"/>
          <w:highlight w:val="cyan"/>
        </w:rPr>
        <w:t xml:space="preserve"> of federal jobs—are </w:t>
      </w:r>
      <w:r w:rsidRPr="00F477EA">
        <w:rPr>
          <w:rStyle w:val="Emphasis"/>
          <w:highlight w:val="cyan"/>
        </w:rPr>
        <w:t>not</w:t>
      </w:r>
      <w:r w:rsidRPr="00F477EA">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F477EA">
        <w:rPr>
          <w:rStyle w:val="Emphasis"/>
          <w:highlight w:val="cyan"/>
        </w:rPr>
        <w:t>Texas</w:t>
      </w:r>
      <w:r w:rsidRPr="002A17D0">
        <w:rPr>
          <w:rStyle w:val="StyleUnderline"/>
        </w:rPr>
        <w:t xml:space="preserve">, Georgia, </w:t>
      </w:r>
      <w:r w:rsidRPr="00F477EA">
        <w:rPr>
          <w:rStyle w:val="StyleUnderline"/>
          <w:highlight w:val="cyan"/>
        </w:rPr>
        <w:t xml:space="preserve">and </w:t>
      </w:r>
      <w:r w:rsidRPr="00F477EA">
        <w:rPr>
          <w:rStyle w:val="Emphasis"/>
          <w:highlight w:val="cyan"/>
        </w:rPr>
        <w:t>Florida</w:t>
      </w:r>
      <w:r w:rsidRPr="00F477EA">
        <w:rPr>
          <w:rStyle w:val="StyleUnderline"/>
          <w:highlight w:val="cyan"/>
        </w:rPr>
        <w:t xml:space="preserve">, operate </w:t>
      </w:r>
      <w:r w:rsidRPr="00F477EA">
        <w:rPr>
          <w:rStyle w:val="Emphasis"/>
          <w:highlight w:val="cyan"/>
        </w:rPr>
        <w:t>at-will</w:t>
      </w:r>
      <w:r w:rsidRPr="002A17D0">
        <w:rPr>
          <w:rStyle w:val="StyleUnderline"/>
        </w:rPr>
        <w:t xml:space="preserve"> career </w:t>
      </w:r>
      <w:r w:rsidRPr="00F477EA">
        <w:rPr>
          <w:rStyle w:val="StyleUnderline"/>
          <w:highlight w:val="cyan"/>
        </w:rPr>
        <w:t xml:space="preserve">workforces. By a </w:t>
      </w:r>
      <w:r w:rsidRPr="00F477EA">
        <w:rPr>
          <w:rStyle w:val="Emphasis"/>
          <w:highlight w:val="cyan"/>
        </w:rPr>
        <w:t>19</w:t>
      </w:r>
      <w:r w:rsidRPr="000B57CB">
        <w:rPr>
          <w:sz w:val="16"/>
        </w:rPr>
        <w:t xml:space="preserve"> percentage </w:t>
      </w:r>
      <w:r w:rsidRPr="00F477EA">
        <w:rPr>
          <w:rStyle w:val="Emphasis"/>
          <w:highlight w:val="cyan"/>
        </w:rPr>
        <w:t>point margin</w:t>
      </w:r>
      <w:r w:rsidRPr="000B57CB">
        <w:rPr>
          <w:sz w:val="16"/>
        </w:rPr>
        <w:t xml:space="preserve">, HR </w:t>
      </w:r>
      <w:r w:rsidRPr="002A17D0">
        <w:rPr>
          <w:rStyle w:val="StyleUnderline"/>
        </w:rPr>
        <w:t xml:space="preserve">professionals in </w:t>
      </w:r>
      <w:r w:rsidRPr="00F477EA">
        <w:rPr>
          <w:rStyle w:val="StyleUnderline"/>
          <w:highlight w:val="cyan"/>
        </w:rPr>
        <w:t>these states conclude</w:t>
      </w:r>
      <w:r w:rsidRPr="002A17D0">
        <w:rPr>
          <w:rStyle w:val="StyleUnderline"/>
        </w:rPr>
        <w:t xml:space="preserve"> that </w:t>
      </w:r>
      <w:r w:rsidRPr="00F477EA">
        <w:rPr>
          <w:rStyle w:val="Emphasis"/>
          <w:highlight w:val="cyan"/>
        </w:rPr>
        <w:t>at-will</w:t>
      </w:r>
      <w:r w:rsidRPr="002A17D0">
        <w:rPr>
          <w:rStyle w:val="Emphasis"/>
        </w:rPr>
        <w:t xml:space="preserve"> employment</w:t>
      </w:r>
      <w:r w:rsidRPr="002A17D0">
        <w:rPr>
          <w:rStyle w:val="StyleUnderline"/>
        </w:rPr>
        <w:t xml:space="preserve"> “</w:t>
      </w:r>
      <w:r w:rsidRPr="00F477EA">
        <w:rPr>
          <w:rStyle w:val="StyleUnderline"/>
          <w:highlight w:val="cyan"/>
        </w:rPr>
        <w:t>makes</w:t>
      </w:r>
      <w:r w:rsidRPr="002A17D0">
        <w:rPr>
          <w:rStyle w:val="StyleUnderline"/>
        </w:rPr>
        <w:t xml:space="preserve"> the </w:t>
      </w:r>
      <w:r w:rsidRPr="00F477EA">
        <w:rPr>
          <w:rStyle w:val="StyleUnderline"/>
          <w:highlight w:val="cyan"/>
        </w:rPr>
        <w:t>HR</w:t>
      </w:r>
      <w:r w:rsidRPr="002A17D0">
        <w:rPr>
          <w:rStyle w:val="StyleUnderline"/>
        </w:rPr>
        <w:t xml:space="preserve"> function </w:t>
      </w:r>
      <w:r w:rsidRPr="00F477EA">
        <w:rPr>
          <w:rStyle w:val="Emphasis"/>
          <w:highlight w:val="cyan"/>
        </w:rPr>
        <w:t>more efficient</w:t>
      </w:r>
      <w:r w:rsidRPr="002A17D0">
        <w:rPr>
          <w:rStyle w:val="StyleUnderline"/>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420978E5" w14:textId="77777777" w:rsidR="008E1720" w:rsidRPr="000B57CB" w:rsidRDefault="008E1720" w:rsidP="008E1720">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006FD385" w14:textId="77777777" w:rsidR="008E1720" w:rsidRPr="00820174" w:rsidRDefault="008E1720" w:rsidP="008E1720">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F477EA">
        <w:rPr>
          <w:rStyle w:val="StyleUnderline"/>
          <w:highlight w:val="cyan"/>
        </w:rPr>
        <w:t>Civil</w:t>
      </w:r>
      <w:r w:rsidRPr="00564D50">
        <w:rPr>
          <w:rStyle w:val="StyleUnderline"/>
        </w:rPr>
        <w:t xml:space="preserve"> service </w:t>
      </w:r>
      <w:r w:rsidRPr="00F477EA">
        <w:rPr>
          <w:rStyle w:val="StyleUnderline"/>
          <w:highlight w:val="cyan"/>
        </w:rPr>
        <w:t>protections</w:t>
      </w:r>
      <w:r w:rsidRPr="00564D50">
        <w:rPr>
          <w:rStyle w:val="StyleUnderline"/>
        </w:rPr>
        <w:t xml:space="preserve"> </w:t>
      </w:r>
      <w:r w:rsidRPr="00564D50">
        <w:rPr>
          <w:rStyle w:val="Emphasis"/>
        </w:rPr>
        <w:t xml:space="preserve">are what </w:t>
      </w:r>
      <w:r w:rsidRPr="00F477EA">
        <w:rPr>
          <w:rStyle w:val="Emphasis"/>
          <w:highlight w:val="cyan"/>
        </w:rPr>
        <w:t>make</w:t>
      </w:r>
      <w:r w:rsidRPr="00F477EA">
        <w:rPr>
          <w:rStyle w:val="StyleUnderline"/>
          <w:highlight w:val="cyan"/>
        </w:rPr>
        <w:t xml:space="preserve"> burrowing in </w:t>
      </w:r>
      <w:r w:rsidRPr="00F477EA">
        <w:rPr>
          <w:rStyle w:val="Emphasis"/>
          <w:highlight w:val="cyan"/>
        </w:rPr>
        <w:t>valuable</w:t>
      </w:r>
      <w:r w:rsidRPr="00F477EA">
        <w:rPr>
          <w:rStyle w:val="StyleUnderline"/>
          <w:highlight w:val="cyan"/>
        </w:rPr>
        <w:t xml:space="preserve">; without them, </w:t>
      </w:r>
      <w:r w:rsidRPr="00F477EA">
        <w:rPr>
          <w:rStyle w:val="Emphasis"/>
          <w:highlight w:val="cyan"/>
        </w:rPr>
        <w:t>each new admin</w:t>
      </w:r>
      <w:r w:rsidRPr="000B57CB">
        <w:rPr>
          <w:sz w:val="16"/>
        </w:rPr>
        <w:t xml:space="preserve">istration </w:t>
      </w:r>
      <w:r w:rsidRPr="00F477EA">
        <w:rPr>
          <w:rStyle w:val="StyleUnderline"/>
          <w:highlight w:val="cyan"/>
        </w:rPr>
        <w:t>could</w:t>
      </w:r>
      <w:r w:rsidRPr="00564D50">
        <w:rPr>
          <w:rStyle w:val="StyleUnderline"/>
        </w:rPr>
        <w:t xml:space="preserve"> simply </w:t>
      </w:r>
      <w:r w:rsidRPr="00F477EA">
        <w:rPr>
          <w:rStyle w:val="Emphasis"/>
          <w:highlight w:val="cyan"/>
        </w:rPr>
        <w:t>dismiss</w:t>
      </w:r>
      <w:r w:rsidRPr="00F477EA">
        <w:rPr>
          <w:rStyle w:val="StyleUnderline"/>
          <w:highlight w:val="cyan"/>
        </w:rPr>
        <w:t xml:space="preserve"> the previous</w:t>
      </w:r>
      <w:r w:rsidRPr="000B57CB">
        <w:rPr>
          <w:sz w:val="16"/>
        </w:rPr>
        <w:t xml:space="preserve"> administration’s embedded </w:t>
      </w:r>
      <w:r w:rsidRPr="00F477EA">
        <w:rPr>
          <w:rStyle w:val="StyleUnderline"/>
          <w:highlight w:val="cyan"/>
        </w:rPr>
        <w:t>partisans</w:t>
      </w:r>
      <w:r w:rsidRPr="000B57CB">
        <w:rPr>
          <w:sz w:val="16"/>
        </w:rPr>
        <w:t xml:space="preserve">.10 </w:t>
      </w:r>
      <w:r w:rsidRPr="00F477EA">
        <w:rPr>
          <w:rStyle w:val="StyleUnderline"/>
          <w:highlight w:val="cyan"/>
        </w:rPr>
        <w:t>Retention</w:t>
      </w:r>
      <w:r w:rsidRPr="00564D50">
        <w:rPr>
          <w:rStyle w:val="StyleUnderline"/>
        </w:rPr>
        <w:t xml:space="preserve"> would </w:t>
      </w:r>
      <w:r w:rsidRPr="00F477EA">
        <w:rPr>
          <w:rStyle w:val="Emphasis"/>
          <w:highlight w:val="cyan"/>
        </w:rPr>
        <w:t>only occur</w:t>
      </w:r>
      <w:r w:rsidRPr="00F477EA">
        <w:rPr>
          <w:rStyle w:val="StyleUnderline"/>
          <w:highlight w:val="cyan"/>
        </w:rPr>
        <w:t xml:space="preserve"> if the</w:t>
      </w:r>
      <w:r w:rsidRPr="00564D50">
        <w:rPr>
          <w:rStyle w:val="StyleUnderline"/>
        </w:rPr>
        <w:t xml:space="preserve"> new </w:t>
      </w:r>
      <w:r w:rsidRPr="00F477EA">
        <w:rPr>
          <w:rStyle w:val="StyleUnderline"/>
          <w:highlight w:val="cyan"/>
        </w:rPr>
        <w:t xml:space="preserve">President </w:t>
      </w:r>
      <w:r w:rsidRPr="00F477EA">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F477EA">
        <w:rPr>
          <w:rStyle w:val="StyleUnderline"/>
          <w:highlight w:val="cyan"/>
        </w:rPr>
        <w:t xml:space="preserve">This would </w:t>
      </w:r>
      <w:r w:rsidRPr="00F477EA">
        <w:rPr>
          <w:rStyle w:val="Emphasis"/>
          <w:highlight w:val="cyan"/>
        </w:rPr>
        <w:t>protect</w:t>
      </w:r>
      <w:r w:rsidRPr="00564D50">
        <w:rPr>
          <w:rStyle w:val="StyleUnderline"/>
        </w:rPr>
        <w:t xml:space="preserve"> the integrity of </w:t>
      </w:r>
      <w:r w:rsidRPr="00F477EA">
        <w:rPr>
          <w:rStyle w:val="Emphasis"/>
          <w:highlight w:val="cyan"/>
        </w:rPr>
        <w:t>the civil service</w:t>
      </w:r>
      <w:r w:rsidRPr="00564D50">
        <w:rPr>
          <w:rStyle w:val="StyleUnderline"/>
        </w:rPr>
        <w:t>.</w:t>
      </w:r>
    </w:p>
    <w:p w14:paraId="5D123F20" w14:textId="77777777" w:rsidR="008E1720" w:rsidRPr="00616E46" w:rsidRDefault="008E1720" w:rsidP="008E1720">
      <w:pPr>
        <w:pStyle w:val="Heading3"/>
        <w:rPr>
          <w:rFonts w:cs="Times New Roman"/>
        </w:rPr>
      </w:pPr>
      <w:r w:rsidRPr="00616E46">
        <w:rPr>
          <w:rFonts w:cs="Times New Roman"/>
        </w:rPr>
        <w:t>Heg !D---1NC</w:t>
      </w:r>
    </w:p>
    <w:p w14:paraId="200C961B" w14:textId="77777777" w:rsidR="008E1720" w:rsidRPr="00616E46" w:rsidRDefault="008E1720" w:rsidP="008E1720">
      <w:pPr>
        <w:pStyle w:val="Heading4"/>
        <w:rPr>
          <w:rFonts w:cs="Times New Roman"/>
        </w:rPr>
      </w:pPr>
      <w:r w:rsidRPr="00616E46">
        <w:rPr>
          <w:rFonts w:cs="Times New Roman"/>
          <w:u w:val="single"/>
        </w:rPr>
        <w:t>Heg fails</w:t>
      </w:r>
      <w:r w:rsidRPr="00616E46">
        <w:rPr>
          <w:rFonts w:cs="Times New Roman"/>
        </w:rPr>
        <w:t xml:space="preserve">---it’s ruined by </w:t>
      </w:r>
      <w:r w:rsidRPr="00616E46">
        <w:rPr>
          <w:rFonts w:cs="Times New Roman"/>
          <w:u w:val="single"/>
        </w:rPr>
        <w:t>distance</w:t>
      </w:r>
      <w:r w:rsidRPr="00616E46">
        <w:rPr>
          <w:rFonts w:cs="Times New Roman"/>
        </w:rPr>
        <w:t xml:space="preserve"> and </w:t>
      </w:r>
      <w:r w:rsidRPr="00616E46">
        <w:rPr>
          <w:rFonts w:cs="Times New Roman"/>
          <w:u w:val="single"/>
        </w:rPr>
        <w:t>interest asymmetry</w:t>
      </w:r>
      <w:r w:rsidRPr="00616E46">
        <w:rPr>
          <w:rFonts w:cs="Times New Roman"/>
        </w:rPr>
        <w:t xml:space="preserve"> </w:t>
      </w:r>
    </w:p>
    <w:p w14:paraId="1DE742D5" w14:textId="77777777" w:rsidR="008E1720" w:rsidRPr="00616E46" w:rsidRDefault="008E1720" w:rsidP="008E1720">
      <w:r w:rsidRPr="00616E46">
        <w:rPr>
          <w:rStyle w:val="Style13ptBold"/>
        </w:rPr>
        <w:t>McCallion 24</w:t>
      </w:r>
      <w:r w:rsidRPr="00616E46">
        <w:t>, MS @ the London School of Economics and Political Science, fellow at Defense Priorities. (Christopher, 5-23-2024, "Grand Strategy: Geography," Defense Priorities, https://www.defensepriorities.org/explainers/grand-strategy-geography/)</w:t>
      </w:r>
    </w:p>
    <w:p w14:paraId="4BFBA19F" w14:textId="77777777" w:rsidR="008E1720" w:rsidRPr="00616E46" w:rsidRDefault="008E1720" w:rsidP="008E1720">
      <w:pPr>
        <w:rPr>
          <w:sz w:val="16"/>
        </w:rPr>
      </w:pPr>
      <w:r w:rsidRPr="00F477EA">
        <w:rPr>
          <w:rStyle w:val="StyleUnderline"/>
          <w:highlight w:val="cyan"/>
        </w:rPr>
        <w:t xml:space="preserve">The </w:t>
      </w:r>
      <w:r w:rsidRPr="00F477EA">
        <w:rPr>
          <w:rStyle w:val="Emphasis"/>
          <w:highlight w:val="cyan"/>
        </w:rPr>
        <w:t>folly of</w:t>
      </w:r>
      <w:r w:rsidRPr="00616E46">
        <w:rPr>
          <w:rStyle w:val="Emphasis"/>
        </w:rPr>
        <w:t xml:space="preserve"> pursuing</w:t>
      </w:r>
      <w:r w:rsidRPr="00616E46">
        <w:rPr>
          <w:sz w:val="16"/>
        </w:rPr>
        <w:t xml:space="preserve"> global </w:t>
      </w:r>
      <w:r w:rsidRPr="00F477EA">
        <w:rPr>
          <w:rStyle w:val="Emphasis"/>
          <w:highlight w:val="cyan"/>
        </w:rPr>
        <w:t>heg</w:t>
      </w:r>
      <w:r w:rsidRPr="00616E46">
        <w:rPr>
          <w:sz w:val="16"/>
        </w:rPr>
        <w:t>emony</w:t>
      </w:r>
    </w:p>
    <w:p w14:paraId="0F742C1A" w14:textId="77777777" w:rsidR="008E1720" w:rsidRPr="00616E46" w:rsidRDefault="008E1720" w:rsidP="008E1720">
      <w:pPr>
        <w:rPr>
          <w:sz w:val="16"/>
        </w:rPr>
      </w:pPr>
      <w:r w:rsidRPr="00616E46">
        <w:rPr>
          <w:sz w:val="16"/>
        </w:rPr>
        <w:t>After the collapse of the Soviet Union, the fundamental logic of U.S. grand strategy changed. Rather than seeking to maintain a balance of power in Eurasia, the United States endeavored to preserve its post-Cold War position of military primacy and to establish its hegemony on a global scale.29 The United States expanded its military commitments in Europe and Asia and established a new presence onshore in the Middle East, the latter leading to a string of ill-fated wars to reshape the region according to U.S. policymakers’ designs.30</w:t>
      </w:r>
    </w:p>
    <w:p w14:paraId="76CCA507" w14:textId="77777777" w:rsidR="008E1720" w:rsidRPr="00616E46" w:rsidRDefault="008E1720" w:rsidP="008E1720">
      <w:pPr>
        <w:rPr>
          <w:sz w:val="16"/>
        </w:rPr>
      </w:pPr>
      <w:r w:rsidRPr="00616E46">
        <w:rPr>
          <w:sz w:val="16"/>
        </w:rPr>
        <w:t xml:space="preserve">The United States’ post-Cold War grand strategy leaned heavily on the assumption that U.S. technological supremacy (the “revolution in military affairs”) would allow it to occupy territory and populations in faraway parts of the world, without having to commit the resources that distant military endeavors normally demanded.31 To the extent that distance still blunted power projection, so it was argued, the United States would need to rely on its global archipelago of forward military bases.32 But even with unprecedented capabilities, the United States was forced to confront the limits of its military power. The </w:t>
      </w:r>
      <w:r w:rsidRPr="00F477EA">
        <w:rPr>
          <w:rStyle w:val="Emphasis"/>
          <w:highlight w:val="cyan"/>
        </w:rPr>
        <w:t>post-9/11 wars</w:t>
      </w:r>
      <w:r w:rsidRPr="00616E46">
        <w:rPr>
          <w:rStyle w:val="StyleUnderline"/>
        </w:rPr>
        <w:t xml:space="preserve"> in the </w:t>
      </w:r>
      <w:r w:rsidRPr="00616E46">
        <w:rPr>
          <w:rStyle w:val="Emphasis"/>
        </w:rPr>
        <w:t>Mid</w:t>
      </w:r>
      <w:r w:rsidRPr="00616E46">
        <w:rPr>
          <w:sz w:val="16"/>
        </w:rPr>
        <w:t xml:space="preserve">dle </w:t>
      </w:r>
      <w:r w:rsidRPr="00616E46">
        <w:rPr>
          <w:rStyle w:val="Emphasis"/>
        </w:rPr>
        <w:t>East</w:t>
      </w:r>
      <w:r w:rsidRPr="00616E46">
        <w:rPr>
          <w:rStyle w:val="StyleUnderline"/>
        </w:rPr>
        <w:t xml:space="preserve"> </w:t>
      </w:r>
      <w:r w:rsidRPr="00F477EA">
        <w:rPr>
          <w:rStyle w:val="StyleUnderline"/>
          <w:highlight w:val="cyan"/>
        </w:rPr>
        <w:t>proved</w:t>
      </w:r>
      <w:r w:rsidRPr="00616E46">
        <w:rPr>
          <w:sz w:val="16"/>
        </w:rPr>
        <w:t xml:space="preserve"> to be </w:t>
      </w:r>
      <w:r w:rsidRPr="00F477EA">
        <w:rPr>
          <w:rStyle w:val="StyleUnderline"/>
          <w:highlight w:val="cyan"/>
        </w:rPr>
        <w:t xml:space="preserve">not only </w:t>
      </w:r>
      <w:r w:rsidRPr="00F477EA">
        <w:rPr>
          <w:rStyle w:val="Emphasis"/>
          <w:highlight w:val="cyan"/>
        </w:rPr>
        <w:t>costly</w:t>
      </w:r>
      <w:r w:rsidRPr="00F477EA">
        <w:rPr>
          <w:rStyle w:val="StyleUnderline"/>
          <w:highlight w:val="cyan"/>
        </w:rPr>
        <w:t xml:space="preserve"> but </w:t>
      </w:r>
      <w:r w:rsidRPr="00F477EA">
        <w:rPr>
          <w:rStyle w:val="Emphasis"/>
          <w:highlight w:val="cyan"/>
        </w:rPr>
        <w:t>fruitless</w:t>
      </w:r>
      <w:r w:rsidRPr="00616E46">
        <w:rPr>
          <w:sz w:val="16"/>
        </w:rPr>
        <w:t xml:space="preserve">, </w:t>
      </w:r>
      <w:r w:rsidRPr="00F477EA">
        <w:rPr>
          <w:rStyle w:val="Emphasis"/>
          <w:highlight w:val="cyan"/>
        </w:rPr>
        <w:t>thwarted</w:t>
      </w:r>
      <w:r w:rsidRPr="00F477EA">
        <w:rPr>
          <w:rStyle w:val="StyleUnderline"/>
          <w:highlight w:val="cyan"/>
        </w:rPr>
        <w:t xml:space="preserve"> by</w:t>
      </w:r>
      <w:r w:rsidRPr="00616E46">
        <w:rPr>
          <w:rStyle w:val="StyleUnderline"/>
        </w:rPr>
        <w:t xml:space="preserve"> some of </w:t>
      </w:r>
      <w:r w:rsidRPr="00F477EA">
        <w:rPr>
          <w:rStyle w:val="StyleUnderline"/>
          <w:highlight w:val="cyan"/>
        </w:rPr>
        <w:t>the</w:t>
      </w:r>
      <w:r w:rsidRPr="00616E46">
        <w:rPr>
          <w:rStyle w:val="StyleUnderline"/>
        </w:rPr>
        <w:t xml:space="preserve"> </w:t>
      </w:r>
      <w:r w:rsidRPr="00F477EA">
        <w:rPr>
          <w:rStyle w:val="Emphasis"/>
          <w:highlight w:val="cyan"/>
        </w:rPr>
        <w:t>least wealthy</w:t>
      </w:r>
      <w:r w:rsidRPr="00616E46">
        <w:rPr>
          <w:sz w:val="16"/>
        </w:rPr>
        <w:t xml:space="preserve"> and powerful </w:t>
      </w:r>
      <w:r w:rsidRPr="00F477EA">
        <w:rPr>
          <w:rStyle w:val="Emphasis"/>
          <w:highlight w:val="cyan"/>
        </w:rPr>
        <w:t>societies</w:t>
      </w:r>
      <w:r w:rsidRPr="00F477EA">
        <w:rPr>
          <w:rStyle w:val="StyleUnderline"/>
          <w:highlight w:val="cyan"/>
        </w:rPr>
        <w:t xml:space="preserve"> on the </w:t>
      </w:r>
      <w:r w:rsidRPr="00F477EA">
        <w:rPr>
          <w:rStyle w:val="Emphasis"/>
          <w:highlight w:val="cyan"/>
        </w:rPr>
        <w:t>planet</w:t>
      </w:r>
      <w:r w:rsidRPr="00616E46">
        <w:rPr>
          <w:sz w:val="16"/>
        </w:rPr>
        <w:t xml:space="preserve">.33 Indeed, </w:t>
      </w:r>
      <w:r w:rsidRPr="00616E46">
        <w:rPr>
          <w:rStyle w:val="StyleUnderline"/>
        </w:rPr>
        <w:t>the</w:t>
      </w:r>
      <w:r w:rsidRPr="00616E46">
        <w:rPr>
          <w:sz w:val="16"/>
        </w:rPr>
        <w:t xml:space="preserve"> relative </w:t>
      </w:r>
      <w:r w:rsidRPr="00616E46">
        <w:rPr>
          <w:rStyle w:val="Emphasis"/>
        </w:rPr>
        <w:t>costs of wars</w:t>
      </w:r>
      <w:r w:rsidRPr="00616E46">
        <w:rPr>
          <w:rStyle w:val="StyleUnderline"/>
        </w:rPr>
        <w:t xml:space="preserve"> in the periphery seem to have risen conspicuously</w:t>
      </w:r>
      <w:r w:rsidRPr="00616E46">
        <w:rPr>
          <w:sz w:val="16"/>
        </w:rPr>
        <w:t xml:space="preserve"> in recent decades.34</w:t>
      </w:r>
    </w:p>
    <w:p w14:paraId="23E3F79A" w14:textId="77777777" w:rsidR="008E1720" w:rsidRPr="00616E46" w:rsidRDefault="008E1720" w:rsidP="008E1720">
      <w:pPr>
        <w:rPr>
          <w:sz w:val="16"/>
        </w:rPr>
      </w:pPr>
      <w:r w:rsidRPr="00616E46">
        <w:rPr>
          <w:sz w:val="16"/>
        </w:rPr>
        <w:t xml:space="preserve">There are at least two salient reasons why </w:t>
      </w:r>
      <w:r w:rsidRPr="00F477EA">
        <w:rPr>
          <w:rStyle w:val="StyleUnderline"/>
          <w:highlight w:val="cyan"/>
        </w:rPr>
        <w:t xml:space="preserve">U.S. </w:t>
      </w:r>
      <w:r w:rsidRPr="00F477EA">
        <w:rPr>
          <w:rStyle w:val="Emphasis"/>
          <w:highlight w:val="cyan"/>
        </w:rPr>
        <w:t>military</w:t>
      </w:r>
      <w:r w:rsidRPr="00616E46">
        <w:rPr>
          <w:sz w:val="16"/>
        </w:rPr>
        <w:t xml:space="preserve">-technological </w:t>
      </w:r>
      <w:r w:rsidRPr="00F477EA">
        <w:rPr>
          <w:rStyle w:val="Emphasis"/>
          <w:highlight w:val="cyan"/>
        </w:rPr>
        <w:t>supremacy</w:t>
      </w:r>
      <w:r w:rsidRPr="00F477EA">
        <w:rPr>
          <w:rStyle w:val="StyleUnderline"/>
          <w:highlight w:val="cyan"/>
        </w:rPr>
        <w:t xml:space="preserve"> failed to overcome </w:t>
      </w:r>
      <w:r w:rsidRPr="00F477EA">
        <w:rPr>
          <w:rStyle w:val="Emphasis"/>
          <w:highlight w:val="cyan"/>
        </w:rPr>
        <w:t>geography</w:t>
      </w:r>
      <w:r w:rsidRPr="00616E46">
        <w:rPr>
          <w:sz w:val="16"/>
        </w:rPr>
        <w:t xml:space="preserve">. The first is that </w:t>
      </w:r>
      <w:r w:rsidRPr="00F477EA">
        <w:rPr>
          <w:rStyle w:val="StyleUnderline"/>
          <w:highlight w:val="cyan"/>
        </w:rPr>
        <w:t>advances</w:t>
      </w:r>
      <w:r w:rsidRPr="00616E46">
        <w:rPr>
          <w:rStyle w:val="StyleUnderline"/>
        </w:rPr>
        <w:t xml:space="preserve"> and diffusion </w:t>
      </w:r>
      <w:r w:rsidRPr="00F477EA">
        <w:rPr>
          <w:rStyle w:val="StyleUnderline"/>
          <w:highlight w:val="cyan"/>
        </w:rPr>
        <w:t>of military tech</w:t>
      </w:r>
      <w:r w:rsidRPr="00616E46">
        <w:rPr>
          <w:sz w:val="16"/>
        </w:rPr>
        <w:t xml:space="preserve">nology </w:t>
      </w:r>
      <w:r w:rsidRPr="00F477EA">
        <w:rPr>
          <w:rStyle w:val="StyleUnderline"/>
          <w:highlight w:val="cyan"/>
        </w:rPr>
        <w:t xml:space="preserve">benefit </w:t>
      </w:r>
      <w:r w:rsidRPr="00F477EA">
        <w:rPr>
          <w:rStyle w:val="Emphasis"/>
          <w:highlight w:val="cyan"/>
        </w:rPr>
        <w:t>defense</w:t>
      </w:r>
      <w:r w:rsidRPr="00616E46">
        <w:rPr>
          <w:rStyle w:val="StyleUnderline"/>
        </w:rPr>
        <w:t xml:space="preserve"> as well as </w:t>
      </w:r>
      <w:r w:rsidRPr="00616E46">
        <w:rPr>
          <w:rStyle w:val="Emphasis"/>
        </w:rPr>
        <w:t>offense</w:t>
      </w:r>
      <w:r w:rsidRPr="00616E46">
        <w:rPr>
          <w:sz w:val="16"/>
        </w:rPr>
        <w:t xml:space="preserve">, </w:t>
      </w:r>
      <w:r w:rsidRPr="00616E46">
        <w:rPr>
          <w:rStyle w:val="StyleUnderline"/>
        </w:rPr>
        <w:t xml:space="preserve">with the balance favoring the former the </w:t>
      </w:r>
      <w:r w:rsidRPr="00F477EA">
        <w:rPr>
          <w:rStyle w:val="Emphasis"/>
          <w:highlight w:val="cyan"/>
        </w:rPr>
        <w:t>more</w:t>
      </w:r>
      <w:r w:rsidRPr="00616E46">
        <w:rPr>
          <w:rStyle w:val="StyleUnderline"/>
        </w:rPr>
        <w:t xml:space="preserve"> distance increases</w:t>
      </w:r>
      <w:r w:rsidRPr="00616E46">
        <w:rPr>
          <w:sz w:val="16"/>
        </w:rPr>
        <w:t xml:space="preserve">. </w:t>
      </w:r>
      <w:r w:rsidRPr="00616E46">
        <w:rPr>
          <w:rStyle w:val="StyleUnderline"/>
        </w:rPr>
        <w:t>The second is the durability of</w:t>
      </w:r>
      <w:r w:rsidRPr="00616E46">
        <w:rPr>
          <w:sz w:val="16"/>
        </w:rPr>
        <w:t xml:space="preserve"> local political-cultural identification, which as a shorthand can be called “</w:t>
      </w:r>
      <w:r w:rsidRPr="00616E46">
        <w:rPr>
          <w:rStyle w:val="Emphasis"/>
        </w:rPr>
        <w:t>nationalism</w:t>
      </w:r>
      <w:r w:rsidRPr="00616E46">
        <w:rPr>
          <w:sz w:val="16"/>
        </w:rPr>
        <w:t xml:space="preserve">.” </w:t>
      </w:r>
      <w:r w:rsidRPr="00F477EA">
        <w:rPr>
          <w:rStyle w:val="Emphasis"/>
          <w:highlight w:val="cyan"/>
        </w:rPr>
        <w:t>Nationalism</w:t>
      </w:r>
      <w:r w:rsidRPr="00F477EA">
        <w:rPr>
          <w:rStyle w:val="StyleUnderline"/>
          <w:highlight w:val="cyan"/>
        </w:rPr>
        <w:t xml:space="preserve"> creates </w:t>
      </w:r>
      <w:r w:rsidRPr="00F477EA">
        <w:rPr>
          <w:rStyle w:val="Emphasis"/>
          <w:highlight w:val="cyan"/>
        </w:rPr>
        <w:t>asymmetry</w:t>
      </w:r>
      <w:r w:rsidRPr="00F477EA">
        <w:rPr>
          <w:rStyle w:val="StyleUnderline"/>
          <w:highlight w:val="cyan"/>
        </w:rPr>
        <w:t xml:space="preserve"> between</w:t>
      </w:r>
      <w:r w:rsidRPr="00616E46">
        <w:rPr>
          <w:rStyle w:val="StyleUnderline"/>
        </w:rPr>
        <w:t xml:space="preserve"> the </w:t>
      </w:r>
      <w:r w:rsidRPr="00F477EA">
        <w:rPr>
          <w:rStyle w:val="Emphasis"/>
          <w:highlight w:val="cyan"/>
        </w:rPr>
        <w:t>interests</w:t>
      </w:r>
      <w:r w:rsidRPr="00F477EA">
        <w:rPr>
          <w:rStyle w:val="StyleUnderline"/>
          <w:highlight w:val="cyan"/>
        </w:rPr>
        <w:t xml:space="preserve"> of</w:t>
      </w:r>
      <w:r w:rsidRPr="00616E46">
        <w:rPr>
          <w:rStyle w:val="StyleUnderline"/>
        </w:rPr>
        <w:t xml:space="preserve"> local </w:t>
      </w:r>
      <w:r w:rsidRPr="00F477EA">
        <w:rPr>
          <w:rStyle w:val="StyleUnderline"/>
          <w:highlight w:val="cyan"/>
        </w:rPr>
        <w:t>populations</w:t>
      </w:r>
      <w:r w:rsidRPr="00616E46">
        <w:rPr>
          <w:rStyle w:val="StyleUnderline"/>
        </w:rPr>
        <w:t>,</w:t>
      </w:r>
      <w:r w:rsidRPr="00616E46">
        <w:rPr>
          <w:sz w:val="16"/>
        </w:rPr>
        <w:t xml:space="preserve"> on the one hand, </w:t>
      </w:r>
      <w:r w:rsidRPr="00F477EA">
        <w:rPr>
          <w:rStyle w:val="StyleUnderline"/>
          <w:highlight w:val="cyan"/>
        </w:rPr>
        <w:t>and</w:t>
      </w:r>
      <w:r w:rsidRPr="00616E46">
        <w:rPr>
          <w:rStyle w:val="StyleUnderline"/>
        </w:rPr>
        <w:t xml:space="preserve"> the far more tenuous interests of </w:t>
      </w:r>
      <w:r w:rsidRPr="00F477EA">
        <w:rPr>
          <w:rStyle w:val="StyleUnderline"/>
          <w:highlight w:val="cyan"/>
        </w:rPr>
        <w:t>the</w:t>
      </w:r>
      <w:r w:rsidRPr="00616E46">
        <w:rPr>
          <w:rStyle w:val="StyleUnderline"/>
        </w:rPr>
        <w:t xml:space="preserve"> distant </w:t>
      </w:r>
      <w:r w:rsidRPr="00F477EA">
        <w:rPr>
          <w:rStyle w:val="Emphasis"/>
          <w:highlight w:val="cyan"/>
        </w:rPr>
        <w:t>U</w:t>
      </w:r>
      <w:r w:rsidRPr="00616E46">
        <w:rPr>
          <w:sz w:val="16"/>
        </w:rPr>
        <w:t xml:space="preserve">nited </w:t>
      </w:r>
      <w:r w:rsidRPr="00F477EA">
        <w:rPr>
          <w:rStyle w:val="Emphasis"/>
          <w:highlight w:val="cyan"/>
        </w:rPr>
        <w:t>S</w:t>
      </w:r>
      <w:r w:rsidRPr="00616E46">
        <w:rPr>
          <w:sz w:val="16"/>
        </w:rPr>
        <w:t>tates in their affairs, on the other.</w:t>
      </w:r>
    </w:p>
    <w:p w14:paraId="7B9EA4BC" w14:textId="77777777" w:rsidR="008E1720" w:rsidRPr="00616E46" w:rsidRDefault="008E1720" w:rsidP="008E1720">
      <w:pPr>
        <w:rPr>
          <w:sz w:val="16"/>
        </w:rPr>
      </w:pPr>
      <w:r w:rsidRPr="00616E46">
        <w:rPr>
          <w:rStyle w:val="StyleUnderline"/>
        </w:rPr>
        <w:t>The</w:t>
      </w:r>
      <w:r w:rsidRPr="00616E46">
        <w:rPr>
          <w:sz w:val="16"/>
        </w:rPr>
        <w:t xml:space="preserve"> “</w:t>
      </w:r>
      <w:r w:rsidRPr="00616E46">
        <w:rPr>
          <w:rStyle w:val="Emphasis"/>
        </w:rPr>
        <w:t>strategic distance</w:t>
      </w:r>
      <w:r w:rsidRPr="00616E46">
        <w:rPr>
          <w:sz w:val="16"/>
        </w:rPr>
        <w:t xml:space="preserve">” </w:t>
      </w:r>
      <w:r w:rsidRPr="00616E46">
        <w:rPr>
          <w:rStyle w:val="StyleUnderline"/>
        </w:rPr>
        <w:t xml:space="preserve">over which the </w:t>
      </w:r>
      <w:r w:rsidRPr="00616E46">
        <w:rPr>
          <w:rStyle w:val="Emphasis"/>
        </w:rPr>
        <w:t>U</w:t>
      </w:r>
      <w:r w:rsidRPr="00616E46">
        <w:rPr>
          <w:sz w:val="16"/>
        </w:rPr>
        <w:t xml:space="preserve">nited </w:t>
      </w:r>
      <w:r w:rsidRPr="00616E46">
        <w:rPr>
          <w:rStyle w:val="Emphasis"/>
        </w:rPr>
        <w:t>S</w:t>
      </w:r>
      <w:r w:rsidRPr="00616E46">
        <w:rPr>
          <w:sz w:val="16"/>
        </w:rPr>
        <w:t xml:space="preserve">tates </w:t>
      </w:r>
      <w:r w:rsidRPr="00616E46">
        <w:rPr>
          <w:rStyle w:val="StyleUnderline"/>
        </w:rPr>
        <w:t xml:space="preserve">must project power has </w:t>
      </w:r>
      <w:r w:rsidRPr="00616E46">
        <w:rPr>
          <w:rStyle w:val="Emphasis"/>
        </w:rPr>
        <w:t>grown</w:t>
      </w:r>
      <w:r w:rsidRPr="00616E46">
        <w:rPr>
          <w:sz w:val="16"/>
        </w:rPr>
        <w:t xml:space="preserve">. Far more formidable than the Taliban or Iraqi insurgents, great or </w:t>
      </w:r>
      <w:r w:rsidRPr="00F477EA">
        <w:rPr>
          <w:rStyle w:val="Emphasis"/>
          <w:highlight w:val="cyan"/>
        </w:rPr>
        <w:t>regional powers</w:t>
      </w:r>
      <w:r w:rsidRPr="00616E46">
        <w:rPr>
          <w:rStyle w:val="StyleUnderline"/>
        </w:rPr>
        <w:t xml:space="preserve"> like China, Russia, and Iran </w:t>
      </w:r>
      <w:r w:rsidRPr="00F477EA">
        <w:rPr>
          <w:rStyle w:val="StyleUnderline"/>
          <w:highlight w:val="cyan"/>
        </w:rPr>
        <w:t xml:space="preserve">can </w:t>
      </w:r>
      <w:r w:rsidRPr="00F477EA">
        <w:rPr>
          <w:rStyle w:val="Emphasis"/>
          <w:highlight w:val="cyan"/>
        </w:rPr>
        <w:t>counter</w:t>
      </w:r>
      <w:r w:rsidRPr="00F477EA">
        <w:rPr>
          <w:rStyle w:val="StyleUnderline"/>
          <w:highlight w:val="cyan"/>
        </w:rPr>
        <w:t xml:space="preserve"> the </w:t>
      </w:r>
      <w:r w:rsidRPr="00F477EA">
        <w:rPr>
          <w:rStyle w:val="Emphasis"/>
          <w:highlight w:val="cyan"/>
        </w:rPr>
        <w:t>U</w:t>
      </w:r>
      <w:r w:rsidRPr="00616E46">
        <w:rPr>
          <w:sz w:val="16"/>
        </w:rPr>
        <w:t xml:space="preserve">nited </w:t>
      </w:r>
      <w:r w:rsidRPr="00F477EA">
        <w:rPr>
          <w:rStyle w:val="Emphasis"/>
          <w:highlight w:val="cyan"/>
        </w:rPr>
        <w:t>S</w:t>
      </w:r>
      <w:r w:rsidRPr="00616E46">
        <w:rPr>
          <w:sz w:val="16"/>
        </w:rPr>
        <w:t xml:space="preserve">tates </w:t>
      </w:r>
      <w:r w:rsidRPr="00F477EA">
        <w:rPr>
          <w:rStyle w:val="StyleUnderline"/>
          <w:highlight w:val="cyan"/>
        </w:rPr>
        <w:t>at</w:t>
      </w:r>
      <w:r w:rsidRPr="00616E46">
        <w:rPr>
          <w:sz w:val="16"/>
        </w:rPr>
        <w:t xml:space="preserve"> a </w:t>
      </w:r>
      <w:r w:rsidRPr="00F477EA">
        <w:rPr>
          <w:rStyle w:val="Emphasis"/>
          <w:highlight w:val="cyan"/>
        </w:rPr>
        <w:t>low</w:t>
      </w:r>
      <w:r w:rsidRPr="00616E46">
        <w:rPr>
          <w:sz w:val="16"/>
        </w:rPr>
        <w:t xml:space="preserve">er </w:t>
      </w:r>
      <w:r w:rsidRPr="00F477EA">
        <w:rPr>
          <w:rStyle w:val="Emphasis"/>
          <w:highlight w:val="cyan"/>
        </w:rPr>
        <w:t>cost</w:t>
      </w:r>
      <w:r w:rsidRPr="00616E46">
        <w:rPr>
          <w:rStyle w:val="StyleUnderline"/>
        </w:rPr>
        <w:t xml:space="preserve"> in their own backyards</w:t>
      </w:r>
      <w:r w:rsidRPr="00616E46">
        <w:rPr>
          <w:sz w:val="16"/>
        </w:rPr>
        <w:t xml:space="preserve">, altering the costs and risks ratio for the United States to intervene in a local contingency. This is </w:t>
      </w:r>
      <w:r w:rsidRPr="00616E46">
        <w:rPr>
          <w:rStyle w:val="StyleUnderline"/>
        </w:rPr>
        <w:t>especially</w:t>
      </w:r>
      <w:r w:rsidRPr="00616E46">
        <w:rPr>
          <w:sz w:val="16"/>
        </w:rPr>
        <w:t xml:space="preserve"> true </w:t>
      </w:r>
      <w:r w:rsidRPr="00616E46">
        <w:rPr>
          <w:rStyle w:val="StyleUnderline"/>
        </w:rPr>
        <w:t>if U.S. interests are conditional enough for it to not commit the full weight of its national resources</w:t>
      </w:r>
      <w:r w:rsidRPr="00616E46">
        <w:rPr>
          <w:sz w:val="16"/>
        </w:rPr>
        <w:t xml:space="preserve"> to the fight. The United States’ grand strategy should be recalibrated to reflect a more rigorously prioritized set of interests and more modest expectations regarding the political outcomes that can be achieved by the use of U.S. military power abroad.</w:t>
      </w:r>
    </w:p>
    <w:p w14:paraId="1022BFAE" w14:textId="77777777" w:rsidR="008E1720" w:rsidRDefault="008E1720" w:rsidP="008E1720"/>
    <w:p w14:paraId="20202199" w14:textId="77777777" w:rsidR="008E1720" w:rsidRPr="00616E46" w:rsidRDefault="008E1720" w:rsidP="008E1720">
      <w:pPr>
        <w:pStyle w:val="Heading3"/>
        <w:rPr>
          <w:rFonts w:cs="Times New Roman"/>
        </w:rPr>
      </w:pPr>
      <w:bookmarkStart w:id="15" w:name="_Hlk177364475"/>
      <w:r w:rsidRPr="00616E46">
        <w:rPr>
          <w:rFonts w:cs="Times New Roman"/>
        </w:rPr>
        <w:t>Warming !D---Data---1NC</w:t>
      </w:r>
    </w:p>
    <w:p w14:paraId="0BB5A494" w14:textId="77777777" w:rsidR="008E1720" w:rsidRPr="00616E46" w:rsidRDefault="008E1720" w:rsidP="008E1720">
      <w:pPr>
        <w:pStyle w:val="Heading4"/>
        <w:rPr>
          <w:rFonts w:cs="Times New Roman"/>
        </w:rPr>
      </w:pPr>
      <w:r w:rsidRPr="00616E46">
        <w:rPr>
          <w:rFonts w:cs="Times New Roman"/>
        </w:rPr>
        <w:t xml:space="preserve">Warming impact is empirically denied by the </w:t>
      </w:r>
      <w:r w:rsidRPr="00616E46">
        <w:rPr>
          <w:rFonts w:cs="Times New Roman"/>
          <w:u w:val="single"/>
        </w:rPr>
        <w:t>geological record</w:t>
      </w:r>
      <w:r w:rsidRPr="00616E46">
        <w:rPr>
          <w:rFonts w:cs="Times New Roman"/>
        </w:rPr>
        <w:t xml:space="preserve">. </w:t>
      </w:r>
    </w:p>
    <w:p w14:paraId="52778BDE" w14:textId="77777777" w:rsidR="008E1720" w:rsidRPr="00616E46" w:rsidRDefault="008E1720" w:rsidP="008E1720">
      <w:r w:rsidRPr="00616E46">
        <w:rPr>
          <w:rStyle w:val="Style13ptBold"/>
        </w:rPr>
        <w:t>Thorstad 23</w:t>
      </w:r>
      <w:r w:rsidRPr="00616E46">
        <w:t>, PhD, Assistant Professor of Philosophy at Vanderbilt University. (David, 1-28-2023, "Exaggerating the risks (Part 4: Halstead continued)," Reflective Altruism, https://reflectivealtruism.com/2023/01/28/exaggerating-the-risks-part-4-halstead-continued/)</w:t>
      </w:r>
    </w:p>
    <w:p w14:paraId="4F3DB623" w14:textId="77777777" w:rsidR="008E1720" w:rsidRPr="00616E46" w:rsidRDefault="008E1720" w:rsidP="008E1720">
      <w:pPr>
        <w:rPr>
          <w:rStyle w:val="StyleUnderline"/>
        </w:rPr>
      </w:pPr>
      <w:r w:rsidRPr="00616E46">
        <w:rPr>
          <w:sz w:val="16"/>
        </w:rPr>
        <w:t xml:space="preserve">But I will bite. I think Halstead is quite convincing in arguing that the paleoclimate </w:t>
      </w:r>
      <w:r w:rsidRPr="00F477EA">
        <w:rPr>
          <w:rStyle w:val="Emphasis"/>
          <w:highlight w:val="cyan"/>
        </w:rPr>
        <w:t>data</w:t>
      </w:r>
      <w:r w:rsidRPr="00F477EA">
        <w:rPr>
          <w:rStyle w:val="StyleUnderline"/>
          <w:highlight w:val="cyan"/>
        </w:rPr>
        <w:t xml:space="preserve"> does not give</w:t>
      </w:r>
      <w:r w:rsidRPr="00616E46">
        <w:rPr>
          <w:sz w:val="16"/>
          <w:szCs w:val="16"/>
        </w:rPr>
        <w:t xml:space="preserve"> us </w:t>
      </w:r>
      <w:r w:rsidRPr="00616E46">
        <w:rPr>
          <w:sz w:val="16"/>
        </w:rPr>
        <w:t xml:space="preserve">good </w:t>
      </w:r>
      <w:r w:rsidRPr="00F477EA">
        <w:rPr>
          <w:rStyle w:val="StyleUnderline"/>
          <w:highlight w:val="cyan"/>
        </w:rPr>
        <w:t>reason to expect climate change to bring about</w:t>
      </w:r>
      <w:r w:rsidRPr="00616E46">
        <w:rPr>
          <w:sz w:val="16"/>
        </w:rPr>
        <w:t xml:space="preserve"> irreversible </w:t>
      </w:r>
      <w:r w:rsidRPr="00616E46">
        <w:rPr>
          <w:rStyle w:val="Emphasis"/>
        </w:rPr>
        <w:t xml:space="preserve">existential </w:t>
      </w:r>
      <w:r w:rsidRPr="00F477EA">
        <w:rPr>
          <w:rStyle w:val="Emphasis"/>
          <w:highlight w:val="cyan"/>
        </w:rPr>
        <w:t>catastrophe</w:t>
      </w:r>
      <w:r w:rsidRPr="00616E46">
        <w:rPr>
          <w:sz w:val="16"/>
        </w:rPr>
        <w:t xml:space="preserve"> any time soon, </w:t>
      </w:r>
      <w:r w:rsidRPr="00F477EA">
        <w:rPr>
          <w:rStyle w:val="StyleUnderline"/>
          <w:highlight w:val="cyan"/>
        </w:rPr>
        <w:t>and</w:t>
      </w:r>
      <w:r w:rsidRPr="00616E46">
        <w:rPr>
          <w:sz w:val="16"/>
        </w:rPr>
        <w:t xml:space="preserve"> probably </w:t>
      </w:r>
      <w:r w:rsidRPr="00F477EA">
        <w:rPr>
          <w:rStyle w:val="StyleUnderline"/>
          <w:highlight w:val="cyan"/>
        </w:rPr>
        <w:t>gives</w:t>
      </w:r>
      <w:r w:rsidRPr="00616E46">
        <w:rPr>
          <w:rStyle w:val="StyleUnderline"/>
        </w:rPr>
        <w:t xml:space="preserve"> us </w:t>
      </w:r>
      <w:r w:rsidRPr="00F477EA">
        <w:rPr>
          <w:rStyle w:val="Emphasis"/>
          <w:highlight w:val="cyan"/>
        </w:rPr>
        <w:t>good reason</w:t>
      </w:r>
      <w:r w:rsidRPr="00F477EA">
        <w:rPr>
          <w:rStyle w:val="StyleUnderline"/>
          <w:highlight w:val="cyan"/>
        </w:rPr>
        <w:t xml:space="preserve"> to expect</w:t>
      </w:r>
      <w:r w:rsidRPr="00616E46">
        <w:rPr>
          <w:rStyle w:val="StyleUnderline"/>
        </w:rPr>
        <w:t xml:space="preserve"> that </w:t>
      </w:r>
      <w:r w:rsidRPr="00F477EA">
        <w:rPr>
          <w:rStyle w:val="StyleUnderline"/>
          <w:highlight w:val="cyan"/>
        </w:rPr>
        <w:t xml:space="preserve">it </w:t>
      </w:r>
      <w:r w:rsidRPr="00F477EA">
        <w:rPr>
          <w:rStyle w:val="Emphasis"/>
          <w:highlight w:val="cyan"/>
        </w:rPr>
        <w:t>won’t</w:t>
      </w:r>
      <w:r w:rsidRPr="00F477EA">
        <w:rPr>
          <w:rStyle w:val="StyleUnderline"/>
          <w:highlight w:val="cyan"/>
        </w:rPr>
        <w:t>.</w:t>
      </w:r>
    </w:p>
    <w:p w14:paraId="0D814B8A" w14:textId="77777777" w:rsidR="008E1720" w:rsidRPr="00616E46" w:rsidRDefault="008E1720" w:rsidP="008E1720">
      <w:pPr>
        <w:rPr>
          <w:sz w:val="16"/>
        </w:rPr>
      </w:pPr>
      <w:r w:rsidRPr="00616E46">
        <w:rPr>
          <w:sz w:val="16"/>
        </w:rPr>
        <w:t xml:space="preserve">The first thing to note is that </w:t>
      </w:r>
      <w:r w:rsidRPr="00616E46">
        <w:rPr>
          <w:rStyle w:val="StyleUnderline"/>
        </w:rPr>
        <w:t xml:space="preserve">the earth has been </w:t>
      </w:r>
      <w:r w:rsidRPr="00616E46">
        <w:rPr>
          <w:rStyle w:val="Emphasis"/>
        </w:rPr>
        <w:t>much hotter</w:t>
      </w:r>
      <w:r w:rsidRPr="00616E46">
        <w:rPr>
          <w:sz w:val="16"/>
        </w:rPr>
        <w:t xml:space="preserve"> in the past </w:t>
      </w:r>
      <w:r w:rsidRPr="00616E46">
        <w:rPr>
          <w:rStyle w:val="StyleUnderline"/>
        </w:rPr>
        <w:t xml:space="preserve">than even the most </w:t>
      </w:r>
      <w:r w:rsidRPr="00616E46">
        <w:rPr>
          <w:rStyle w:val="Emphasis"/>
        </w:rPr>
        <w:t>dire</w:t>
      </w:r>
      <w:r w:rsidRPr="00616E46">
        <w:rPr>
          <w:rStyle w:val="StyleUnderline"/>
        </w:rPr>
        <w:t xml:space="preserve"> warming projections</w:t>
      </w:r>
      <w:r w:rsidRPr="00616E46">
        <w:rPr>
          <w:sz w:val="16"/>
        </w:rPr>
        <w:t xml:space="preserve"> predict it will soon become. </w:t>
      </w:r>
      <w:r w:rsidRPr="00F477EA">
        <w:rPr>
          <w:rStyle w:val="StyleUnderline"/>
          <w:highlight w:val="cyan"/>
        </w:rPr>
        <w:t>During the</w:t>
      </w:r>
      <w:r w:rsidRPr="00616E46">
        <w:rPr>
          <w:sz w:val="16"/>
          <w:szCs w:val="16"/>
        </w:rPr>
        <w:t xml:space="preserve"> Paleocene-Eocene thermal maximum </w:t>
      </w:r>
      <w:r w:rsidRPr="00616E46">
        <w:rPr>
          <w:sz w:val="16"/>
        </w:rPr>
        <w:t>(</w:t>
      </w:r>
      <w:r w:rsidRPr="00F477EA">
        <w:rPr>
          <w:rStyle w:val="Emphasis"/>
          <w:highlight w:val="cyan"/>
        </w:rPr>
        <w:t>PETM</w:t>
      </w:r>
      <w:r w:rsidRPr="00616E46">
        <w:rPr>
          <w:sz w:val="16"/>
        </w:rPr>
        <w:t xml:space="preserve">) 55 million years ago, </w:t>
      </w:r>
      <w:r w:rsidRPr="00F477EA">
        <w:rPr>
          <w:rStyle w:val="StyleUnderline"/>
          <w:highlight w:val="cyan"/>
        </w:rPr>
        <w:t>the earth was</w:t>
      </w:r>
      <w:r w:rsidRPr="00616E46">
        <w:rPr>
          <w:sz w:val="16"/>
        </w:rPr>
        <w:t xml:space="preserve"> an astounding 14-</w:t>
      </w:r>
      <w:r w:rsidRPr="00F477EA">
        <w:rPr>
          <w:rStyle w:val="Emphasis"/>
          <w:highlight w:val="cyan"/>
        </w:rPr>
        <w:t>17°</w:t>
      </w:r>
      <w:r w:rsidRPr="00616E46">
        <w:rPr>
          <w:sz w:val="16"/>
        </w:rPr>
        <w:t xml:space="preserve">C </w:t>
      </w:r>
      <w:r w:rsidRPr="00F477EA">
        <w:rPr>
          <w:rStyle w:val="Emphasis"/>
          <w:highlight w:val="cyan"/>
        </w:rPr>
        <w:t>above</w:t>
      </w:r>
      <w:r w:rsidRPr="00616E46">
        <w:rPr>
          <w:rStyle w:val="StyleUnderline"/>
        </w:rPr>
        <w:t xml:space="preserve"> the pre-industrial average, but </w:t>
      </w:r>
      <w:r w:rsidRPr="00616E46">
        <w:rPr>
          <w:rStyle w:val="Emphasis"/>
        </w:rPr>
        <w:t>species extinctions</w:t>
      </w:r>
      <w:r w:rsidRPr="00616E46">
        <w:rPr>
          <w:rStyle w:val="StyleUnderline"/>
        </w:rPr>
        <w:t xml:space="preserve"> were </w:t>
      </w:r>
      <w:r w:rsidRPr="00616E46">
        <w:rPr>
          <w:rStyle w:val="Emphasis"/>
        </w:rPr>
        <w:t>limited</w:t>
      </w:r>
      <w:r w:rsidRPr="00616E46">
        <w:rPr>
          <w:sz w:val="16"/>
        </w:rPr>
        <w:t>. Here is Halstead:</w:t>
      </w:r>
    </w:p>
    <w:p w14:paraId="343B930C" w14:textId="77777777" w:rsidR="008E1720" w:rsidRPr="00616E46" w:rsidRDefault="008E1720" w:rsidP="008E1720">
      <w:pPr>
        <w:rPr>
          <w:sz w:val="16"/>
        </w:rPr>
      </w:pPr>
      <w:r w:rsidRPr="00616E46">
        <w:rPr>
          <w:sz w:val="16"/>
        </w:rPr>
        <w:t xml:space="preserve">Overall, in the PETM, temperatures were upwards of 17°C higher than pre-industrial levels and </w:t>
      </w:r>
      <w:r w:rsidRPr="00616E46">
        <w:rPr>
          <w:rStyle w:val="StyleUnderline"/>
        </w:rPr>
        <w:t xml:space="preserve">the </w:t>
      </w:r>
      <w:r w:rsidRPr="00616E46">
        <w:rPr>
          <w:rStyle w:val="Emphasis"/>
        </w:rPr>
        <w:t>only species</w:t>
      </w:r>
      <w:r w:rsidRPr="00616E46">
        <w:rPr>
          <w:rStyle w:val="StyleUnderline"/>
        </w:rPr>
        <w:t xml:space="preserve"> that went extinct</w:t>
      </w:r>
      <w:r w:rsidRPr="00616E46">
        <w:rPr>
          <w:sz w:val="16"/>
        </w:rPr>
        <w:t xml:space="preserve"> that we know of </w:t>
      </w:r>
      <w:r w:rsidRPr="00616E46">
        <w:rPr>
          <w:rStyle w:val="StyleUnderline"/>
        </w:rPr>
        <w:t>was</w:t>
      </w:r>
      <w:r w:rsidRPr="00616E46">
        <w:rPr>
          <w:sz w:val="16"/>
          <w:szCs w:val="16"/>
        </w:rPr>
        <w:t xml:space="preserve"> a </w:t>
      </w:r>
      <w:r w:rsidRPr="00616E46">
        <w:rPr>
          <w:rStyle w:val="Emphasis"/>
        </w:rPr>
        <w:t>single-celled</w:t>
      </w:r>
      <w:r w:rsidRPr="00616E46">
        <w:rPr>
          <w:sz w:val="16"/>
          <w:szCs w:val="16"/>
        </w:rPr>
        <w:t xml:space="preserve"> marine organism</w:t>
      </w:r>
      <w:r w:rsidRPr="00616E46">
        <w:rPr>
          <w:sz w:val="16"/>
        </w:rPr>
        <w:t xml:space="preserve">, and </w:t>
      </w:r>
      <w:r w:rsidRPr="00616E46">
        <w:rPr>
          <w:rStyle w:val="StyleUnderline"/>
        </w:rPr>
        <w:t xml:space="preserve">on land it was a time of </w:t>
      </w:r>
      <w:r w:rsidRPr="00616E46">
        <w:rPr>
          <w:rStyle w:val="Emphasis"/>
        </w:rPr>
        <w:t>ecological flourishing</w:t>
      </w:r>
      <w:r w:rsidRPr="00616E46">
        <w:rPr>
          <w:sz w:val="16"/>
        </w:rPr>
        <w:t>, persistence and diversity.</w:t>
      </w:r>
    </w:p>
    <w:p w14:paraId="6C8509C0" w14:textId="77777777" w:rsidR="008E1720" w:rsidRPr="00616E46" w:rsidRDefault="008E1720" w:rsidP="008E1720">
      <w:pPr>
        <w:rPr>
          <w:sz w:val="16"/>
        </w:rPr>
      </w:pPr>
      <w:r w:rsidRPr="00616E46">
        <w:rPr>
          <w:sz w:val="16"/>
        </w:rPr>
        <w:t xml:space="preserve">But if the scorching temperatures of the PETM did not lead to existential catastrophe, </w:t>
      </w:r>
      <w:r w:rsidRPr="00616E46">
        <w:rPr>
          <w:rStyle w:val="StyleUnderline"/>
        </w:rPr>
        <w:t xml:space="preserve">why believe that lower levels of warming will now </w:t>
      </w:r>
      <w:r w:rsidRPr="00616E46">
        <w:rPr>
          <w:rStyle w:val="Emphasis"/>
        </w:rPr>
        <w:t>destroy humanity</w:t>
      </w:r>
      <w:r w:rsidRPr="00616E46">
        <w:rPr>
          <w:sz w:val="16"/>
        </w:rPr>
        <w:t>? We saw in Part 2 that even Ord seems concerned by this thought:</w:t>
      </w:r>
    </w:p>
    <w:p w14:paraId="46D3F526" w14:textId="77777777" w:rsidR="008E1720" w:rsidRPr="00616E46" w:rsidRDefault="008E1720" w:rsidP="008E1720">
      <w:pPr>
        <w:rPr>
          <w:sz w:val="16"/>
        </w:rPr>
      </w:pPr>
      <w:r w:rsidRPr="00616E46">
        <w:rPr>
          <w:sz w:val="16"/>
        </w:rPr>
        <w:t xml:space="preserve">The best argument against … unknown mechanisms [for extinction] is probably that </w:t>
      </w:r>
      <w:r w:rsidRPr="00F477EA">
        <w:rPr>
          <w:rStyle w:val="StyleUnderline"/>
          <w:highlight w:val="cyan"/>
        </w:rPr>
        <w:t>the PETM</w:t>
      </w:r>
      <w:r w:rsidRPr="00616E46">
        <w:rPr>
          <w:sz w:val="16"/>
        </w:rPr>
        <w:t xml:space="preserve"> [Paleocene–Eocene Thermal Maximum] </w:t>
      </w:r>
      <w:r w:rsidRPr="00F477EA">
        <w:rPr>
          <w:rStyle w:val="StyleUnderline"/>
          <w:highlight w:val="cyan"/>
        </w:rPr>
        <w:t xml:space="preserve">did </w:t>
      </w:r>
      <w:r w:rsidRPr="00F477EA">
        <w:rPr>
          <w:rStyle w:val="Emphasis"/>
          <w:highlight w:val="cyan"/>
        </w:rPr>
        <w:t>not</w:t>
      </w:r>
      <w:r w:rsidRPr="00F477EA">
        <w:rPr>
          <w:rStyle w:val="StyleUnderline"/>
          <w:highlight w:val="cyan"/>
        </w:rPr>
        <w:t xml:space="preserve"> lead to a mass extinction, despite temp</w:t>
      </w:r>
      <w:r w:rsidRPr="00616E46">
        <w:rPr>
          <w:sz w:val="16"/>
          <w:szCs w:val="16"/>
        </w:rPr>
        <w:t>erature</w:t>
      </w:r>
      <w:r w:rsidRPr="00F477EA">
        <w:rPr>
          <w:rStyle w:val="StyleUnderline"/>
          <w:highlight w:val="cyan"/>
        </w:rPr>
        <w:t xml:space="preserve">s </w:t>
      </w:r>
      <w:r w:rsidRPr="00F477EA">
        <w:rPr>
          <w:rStyle w:val="Emphasis"/>
          <w:highlight w:val="cyan"/>
        </w:rPr>
        <w:t>rapidly rising</w:t>
      </w:r>
      <w:r w:rsidRPr="00616E46">
        <w:rPr>
          <w:sz w:val="16"/>
        </w:rPr>
        <w:t xml:space="preserve"> about 5 degrees Celsius, </w:t>
      </w:r>
      <w:r w:rsidRPr="00616E46">
        <w:rPr>
          <w:rStyle w:val="StyleUnderline"/>
        </w:rPr>
        <w:t>to reach</w:t>
      </w:r>
      <w:r w:rsidRPr="00616E46">
        <w:rPr>
          <w:sz w:val="16"/>
        </w:rPr>
        <w:t xml:space="preserve"> a level of </w:t>
      </w:r>
      <w:r w:rsidRPr="00616E46">
        <w:rPr>
          <w:rStyle w:val="Emphasis"/>
        </w:rPr>
        <w:t>14 degrees</w:t>
      </w:r>
      <w:r w:rsidRPr="00616E46">
        <w:rPr>
          <w:sz w:val="16"/>
        </w:rPr>
        <w:t xml:space="preserve"> Celsius above pre-industrial temperatures.</w:t>
      </w:r>
    </w:p>
    <w:p w14:paraId="4C7089F2" w14:textId="77777777" w:rsidR="008E1720" w:rsidRPr="00616E46" w:rsidRDefault="008E1720" w:rsidP="008E1720">
      <w:pPr>
        <w:rPr>
          <w:sz w:val="16"/>
        </w:rPr>
      </w:pPr>
      <w:r w:rsidRPr="00616E46">
        <w:rPr>
          <w:sz w:val="16"/>
        </w:rPr>
        <w:t>Toby Ord, The precipice</w:t>
      </w:r>
    </w:p>
    <w:p w14:paraId="1468EC46" w14:textId="77777777" w:rsidR="008E1720" w:rsidRPr="00616E46" w:rsidRDefault="008E1720" w:rsidP="008E1720">
      <w:pPr>
        <w:rPr>
          <w:sz w:val="16"/>
        </w:rPr>
      </w:pPr>
      <w:r w:rsidRPr="00616E46">
        <w:rPr>
          <w:sz w:val="16"/>
        </w:rPr>
        <w:t>However, Ord suggests that even though the PETM was hotter than the 21st century will be, warming during the PETM was slower than the rapid warming we are now experiencing:</w:t>
      </w:r>
    </w:p>
    <w:p w14:paraId="183CE75D" w14:textId="77777777" w:rsidR="008E1720" w:rsidRPr="00616E46" w:rsidRDefault="008E1720" w:rsidP="008E1720">
      <w:pPr>
        <w:rPr>
          <w:sz w:val="16"/>
        </w:rPr>
      </w:pPr>
      <w:r w:rsidRPr="00616E46">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73849B85" w14:textId="77777777" w:rsidR="008E1720" w:rsidRPr="00616E46" w:rsidRDefault="008E1720" w:rsidP="008E1720">
      <w:pPr>
        <w:rPr>
          <w:sz w:val="16"/>
        </w:rPr>
      </w:pPr>
      <w:r w:rsidRPr="00616E46">
        <w:rPr>
          <w:sz w:val="16"/>
        </w:rPr>
        <w:t>Toby Ord, The precipice</w:t>
      </w:r>
    </w:p>
    <w:p w14:paraId="414F3B1F" w14:textId="77777777" w:rsidR="008E1720" w:rsidRPr="00616E46" w:rsidRDefault="008E1720" w:rsidP="008E1720">
      <w:pPr>
        <w:rPr>
          <w:sz w:val="16"/>
        </w:rPr>
      </w:pPr>
      <w:r w:rsidRPr="00616E46">
        <w:rPr>
          <w:sz w:val="16"/>
        </w:rPr>
        <w:t>Fair enough. But Halstead has something to say about that too.</w:t>
      </w:r>
    </w:p>
    <w:p w14:paraId="179BED34" w14:textId="77777777" w:rsidR="008E1720" w:rsidRPr="00616E46" w:rsidRDefault="008E1720" w:rsidP="008E1720">
      <w:pPr>
        <w:rPr>
          <w:sz w:val="16"/>
        </w:rPr>
      </w:pPr>
      <w:r w:rsidRPr="00616E46">
        <w:rPr>
          <w:sz w:val="16"/>
        </w:rPr>
        <w:t xml:space="preserve">Citing Willis and MacDonald (2011), Halstead reminds us that </w:t>
      </w:r>
      <w:r w:rsidRPr="00F477EA">
        <w:rPr>
          <w:rStyle w:val="StyleUnderline"/>
          <w:highlight w:val="cyan"/>
        </w:rPr>
        <w:t xml:space="preserve">we have seen </w:t>
      </w:r>
      <w:r w:rsidRPr="00F477EA">
        <w:rPr>
          <w:rStyle w:val="Emphasis"/>
          <w:highlight w:val="cyan"/>
        </w:rPr>
        <w:t>rapid warming</w:t>
      </w:r>
      <w:r w:rsidRPr="00F477EA">
        <w:rPr>
          <w:rStyle w:val="StyleUnderline"/>
          <w:highlight w:val="cyan"/>
        </w:rPr>
        <w:t xml:space="preserve"> before</w:t>
      </w:r>
      <w:r w:rsidRPr="00616E46">
        <w:rPr>
          <w:sz w:val="16"/>
        </w:rPr>
        <w:t>:</w:t>
      </w:r>
    </w:p>
    <w:p w14:paraId="53E7AEAB" w14:textId="77777777" w:rsidR="008E1720" w:rsidRPr="00616E46" w:rsidRDefault="008E1720" w:rsidP="008E1720">
      <w:pPr>
        <w:rPr>
          <w:sz w:val="16"/>
        </w:rPr>
      </w:pPr>
      <w:r w:rsidRPr="00616E46">
        <w:rPr>
          <w:sz w:val="16"/>
        </w:rPr>
        <w:t xml:space="preserve">a. </w:t>
      </w:r>
      <w:r w:rsidRPr="00616E46">
        <w:rPr>
          <w:rStyle w:val="StyleUnderline"/>
        </w:rPr>
        <w:t xml:space="preserve">In </w:t>
      </w:r>
      <w:r w:rsidRPr="00616E46">
        <w:rPr>
          <w:rStyle w:val="Emphasis"/>
        </w:rPr>
        <w:t>Greenland</w:t>
      </w:r>
      <w:r w:rsidRPr="00616E46">
        <w:rPr>
          <w:sz w:val="16"/>
        </w:rPr>
        <w:t xml:space="preserve">, </w:t>
      </w:r>
      <w:r w:rsidRPr="00616E46">
        <w:rPr>
          <w:rStyle w:val="StyleUnderline"/>
        </w:rPr>
        <w:t>temperatures</w:t>
      </w:r>
      <w:r w:rsidRPr="00616E46">
        <w:rPr>
          <w:sz w:val="16"/>
        </w:rPr>
        <w:t xml:space="preserve"> may </w:t>
      </w:r>
      <w:r w:rsidRPr="00616E46">
        <w:rPr>
          <w:rStyle w:val="StyleUnderline"/>
        </w:rPr>
        <w:t>have risen</w:t>
      </w:r>
      <w:r w:rsidRPr="00616E46">
        <w:rPr>
          <w:sz w:val="16"/>
        </w:rPr>
        <w:t xml:space="preserve"> by </w:t>
      </w:r>
      <w:r w:rsidRPr="00616E46">
        <w:rPr>
          <w:rStyle w:val="Emphasis"/>
        </w:rPr>
        <w:t>10°</w:t>
      </w:r>
      <w:r w:rsidRPr="00616E46">
        <w:rPr>
          <w:sz w:val="16"/>
        </w:rPr>
        <w:t>C, though this may be an error in climate proxies.</w:t>
      </w:r>
    </w:p>
    <w:p w14:paraId="7A24BA99" w14:textId="77777777" w:rsidR="008E1720" w:rsidRPr="00616E46" w:rsidRDefault="008E1720" w:rsidP="008E1720">
      <w:pPr>
        <w:rPr>
          <w:sz w:val="16"/>
        </w:rPr>
      </w:pPr>
      <w:r w:rsidRPr="00616E46">
        <w:rPr>
          <w:sz w:val="16"/>
        </w:rPr>
        <w:t xml:space="preserve">b. </w:t>
      </w:r>
      <w:r w:rsidRPr="00616E46">
        <w:rPr>
          <w:rStyle w:val="StyleUnderline"/>
        </w:rPr>
        <w:t xml:space="preserve">In </w:t>
      </w:r>
      <w:r w:rsidRPr="00F477EA">
        <w:rPr>
          <w:rStyle w:val="StyleUnderline"/>
          <w:highlight w:val="cyan"/>
        </w:rPr>
        <w:t xml:space="preserve">the </w:t>
      </w:r>
      <w:r w:rsidRPr="00F477EA">
        <w:rPr>
          <w:rStyle w:val="Emphasis"/>
          <w:highlight w:val="cyan"/>
        </w:rPr>
        <w:t>Swiss Alps</w:t>
      </w:r>
      <w:r w:rsidRPr="00616E46">
        <w:rPr>
          <w:sz w:val="16"/>
        </w:rPr>
        <w:t xml:space="preserve"> and other parts of Europe, a </w:t>
      </w:r>
      <w:r w:rsidRPr="00616E46">
        <w:rPr>
          <w:rStyle w:val="StyleUnderline"/>
        </w:rPr>
        <w:t>warming of</w:t>
      </w:r>
      <w:r w:rsidRPr="00616E46">
        <w:rPr>
          <w:sz w:val="16"/>
        </w:rPr>
        <w:t xml:space="preserve"> 2 to </w:t>
      </w:r>
      <w:r w:rsidRPr="00616E46">
        <w:rPr>
          <w:rStyle w:val="Emphasis"/>
        </w:rPr>
        <w:t>5°</w:t>
      </w:r>
      <w:r w:rsidRPr="00616E46">
        <w:rPr>
          <w:sz w:val="16"/>
        </w:rPr>
        <w:t xml:space="preserve">C </w:t>
      </w:r>
      <w:r w:rsidRPr="00616E46">
        <w:rPr>
          <w:rStyle w:val="StyleUnderline"/>
        </w:rPr>
        <w:t>appears to have occurred in 200 years or less</w:t>
      </w:r>
      <w:r w:rsidRPr="00616E46">
        <w:rPr>
          <w:sz w:val="16"/>
        </w:rPr>
        <w:t>.</w:t>
      </w:r>
    </w:p>
    <w:p w14:paraId="6E176FAC" w14:textId="77777777" w:rsidR="008E1720" w:rsidRPr="00616E46" w:rsidRDefault="008E1720" w:rsidP="008E1720">
      <w:pPr>
        <w:rPr>
          <w:sz w:val="16"/>
        </w:rPr>
      </w:pPr>
      <w:r w:rsidRPr="00616E46">
        <w:rPr>
          <w:sz w:val="16"/>
        </w:rPr>
        <w:t xml:space="preserve">c. </w:t>
      </w:r>
      <w:r w:rsidRPr="00616E46">
        <w:rPr>
          <w:rStyle w:val="StyleUnderline"/>
        </w:rPr>
        <w:t xml:space="preserve">In the </w:t>
      </w:r>
      <w:r w:rsidRPr="00F477EA">
        <w:rPr>
          <w:rStyle w:val="Emphasis"/>
          <w:highlight w:val="cyan"/>
        </w:rPr>
        <w:t>Sierra Nevada</w:t>
      </w:r>
      <w:r w:rsidRPr="00616E46">
        <w:rPr>
          <w:sz w:val="16"/>
        </w:rPr>
        <w:t xml:space="preserve"> of California, </w:t>
      </w:r>
      <w:r w:rsidRPr="00616E46">
        <w:rPr>
          <w:rStyle w:val="StyleUnderline"/>
        </w:rPr>
        <w:t>rates of warming in the late glacial may have been</w:t>
      </w:r>
      <w:r w:rsidRPr="00616E46">
        <w:rPr>
          <w:sz w:val="16"/>
        </w:rPr>
        <w:t xml:space="preserve"> 4 to </w:t>
      </w:r>
      <w:r w:rsidRPr="00616E46">
        <w:rPr>
          <w:rStyle w:val="Emphasis"/>
        </w:rPr>
        <w:t>5°</w:t>
      </w:r>
      <w:r w:rsidRPr="00616E46">
        <w:rPr>
          <w:sz w:val="16"/>
        </w:rPr>
        <w:t xml:space="preserve">C every 500 years </w:t>
      </w:r>
      <w:r w:rsidRPr="00616E46">
        <w:rPr>
          <w:rStyle w:val="StyleUnderline"/>
        </w:rPr>
        <w:t>around 15,000 years ago.</w:t>
      </w:r>
    </w:p>
    <w:p w14:paraId="14240F80" w14:textId="77777777" w:rsidR="008E1720" w:rsidRPr="00616E46" w:rsidRDefault="008E1720" w:rsidP="008E1720">
      <w:pPr>
        <w:rPr>
          <w:sz w:val="16"/>
        </w:rPr>
      </w:pPr>
      <w:r w:rsidRPr="00616E46">
        <w:rPr>
          <w:sz w:val="16"/>
        </w:rPr>
        <w:t xml:space="preserve">d. At the higher latitudes of the Northern Hemisphere, </w:t>
      </w:r>
      <w:r w:rsidRPr="00616E46">
        <w:rPr>
          <w:rStyle w:val="StyleUnderline"/>
        </w:rPr>
        <w:t xml:space="preserve">there were increases of 5°C and more over a </w:t>
      </w:r>
      <w:r w:rsidRPr="00616E46">
        <w:rPr>
          <w:rStyle w:val="Emphasis"/>
        </w:rPr>
        <w:t>few decades</w:t>
      </w:r>
      <w:r w:rsidRPr="00616E46">
        <w:rPr>
          <w:sz w:val="16"/>
        </w:rPr>
        <w:t xml:space="preserve"> (11,700 years ago).</w:t>
      </w:r>
    </w:p>
    <w:p w14:paraId="46735846" w14:textId="77777777" w:rsidR="008E1720" w:rsidRPr="00616E46" w:rsidRDefault="008E1720" w:rsidP="008E1720">
      <w:pPr>
        <w:rPr>
          <w:sz w:val="16"/>
        </w:rPr>
      </w:pPr>
      <w:r w:rsidRPr="00616E46">
        <w:rPr>
          <w:sz w:val="16"/>
        </w:rPr>
        <w:t xml:space="preserve">e. </w:t>
      </w:r>
      <w:r w:rsidRPr="00616E46">
        <w:rPr>
          <w:rStyle w:val="StyleUnderline"/>
        </w:rPr>
        <w:t xml:space="preserve">Data from </w:t>
      </w:r>
      <w:r w:rsidRPr="00F477EA">
        <w:rPr>
          <w:rStyle w:val="Emphasis"/>
          <w:highlight w:val="cyan"/>
        </w:rPr>
        <w:t>Greenland</w:t>
      </w:r>
      <w:r w:rsidRPr="00F477EA">
        <w:rPr>
          <w:rStyle w:val="StyleUnderline"/>
          <w:highlight w:val="cyan"/>
        </w:rPr>
        <w:t xml:space="preserve"> ice cores</w:t>
      </w:r>
      <w:r w:rsidRPr="00616E46">
        <w:rPr>
          <w:rStyle w:val="StyleUnderline"/>
        </w:rPr>
        <w:t xml:space="preserve"> </w:t>
      </w:r>
      <w:r w:rsidRPr="00F477EA">
        <w:rPr>
          <w:rStyle w:val="StyleUnderline"/>
          <w:highlight w:val="cyan"/>
        </w:rPr>
        <w:t>suggest</w:t>
      </w:r>
      <w:r w:rsidRPr="00616E46">
        <w:rPr>
          <w:sz w:val="16"/>
        </w:rPr>
        <w:t xml:space="preserve"> that a &gt;</w:t>
      </w:r>
      <w:r w:rsidRPr="00F477EA">
        <w:rPr>
          <w:rStyle w:val="Emphasis"/>
          <w:highlight w:val="cyan"/>
        </w:rPr>
        <w:t>10°</w:t>
      </w:r>
      <w:r w:rsidRPr="00616E46">
        <w:rPr>
          <w:rStyle w:val="StyleUnderline"/>
        </w:rPr>
        <w:t xml:space="preserve">C </w:t>
      </w:r>
      <w:r w:rsidRPr="00F477EA">
        <w:rPr>
          <w:rStyle w:val="StyleUnderline"/>
          <w:highlight w:val="cyan"/>
        </w:rPr>
        <w:t>warming</w:t>
      </w:r>
      <w:r w:rsidRPr="00616E46">
        <w:rPr>
          <w:rStyle w:val="StyleUnderline"/>
        </w:rPr>
        <w:t xml:space="preserve"> may have </w:t>
      </w:r>
      <w:r w:rsidRPr="00F477EA">
        <w:rPr>
          <w:rStyle w:val="StyleUnderline"/>
          <w:highlight w:val="cyan"/>
        </w:rPr>
        <w:t>occurred over</w:t>
      </w:r>
      <w:r w:rsidRPr="00616E46">
        <w:rPr>
          <w:sz w:val="16"/>
        </w:rPr>
        <w:t xml:space="preserve"> 20 to </w:t>
      </w:r>
      <w:r w:rsidRPr="00F477EA">
        <w:rPr>
          <w:rStyle w:val="Emphasis"/>
          <w:highlight w:val="cyan"/>
        </w:rPr>
        <w:t>6 years</w:t>
      </w:r>
      <w:r w:rsidRPr="00616E46">
        <w:rPr>
          <w:sz w:val="16"/>
        </w:rPr>
        <w:t xml:space="preserve"> (13,000 to 11,000 years ago).</w:t>
      </w:r>
    </w:p>
    <w:p w14:paraId="520E46CD" w14:textId="77777777" w:rsidR="008E1720" w:rsidRPr="00616E46" w:rsidRDefault="008E1720" w:rsidP="008E1720">
      <w:pPr>
        <w:rPr>
          <w:sz w:val="16"/>
        </w:rPr>
      </w:pPr>
      <w:r w:rsidRPr="00616E46">
        <w:rPr>
          <w:sz w:val="16"/>
        </w:rPr>
        <w:t>f. In California, warming at the close of the Younger Dryas (13,000 years ago) may have been on the order of 3°C in less than 100 to 200 years.</w:t>
      </w:r>
    </w:p>
    <w:p w14:paraId="08BF0A5B" w14:textId="77777777" w:rsidR="008E1720" w:rsidRPr="00616E46" w:rsidRDefault="008E1720" w:rsidP="008E1720">
      <w:pPr>
        <w:rPr>
          <w:sz w:val="16"/>
        </w:rPr>
      </w:pPr>
      <w:r w:rsidRPr="00616E46">
        <w:rPr>
          <w:sz w:val="16"/>
        </w:rPr>
        <w:t>g. For the entire Southwest US, a general warming of 4°C may have occurred in less than a century (13,000 to 11,000 years ago).</w:t>
      </w:r>
    </w:p>
    <w:p w14:paraId="23FCFD68" w14:textId="77777777" w:rsidR="008E1720" w:rsidRPr="00616E46" w:rsidRDefault="008E1720" w:rsidP="008E1720">
      <w:pPr>
        <w:rPr>
          <w:sz w:val="16"/>
        </w:rPr>
      </w:pPr>
      <w:r w:rsidRPr="00616E46">
        <w:rPr>
          <w:sz w:val="16"/>
        </w:rPr>
        <w:t>Halstead, Climate change and longtermism</w:t>
      </w:r>
    </w:p>
    <w:p w14:paraId="3B924909" w14:textId="77777777" w:rsidR="008E1720" w:rsidRPr="00616E46" w:rsidRDefault="008E1720" w:rsidP="008E1720">
      <w:pPr>
        <w:rPr>
          <w:sz w:val="16"/>
        </w:rPr>
      </w:pPr>
      <w:r w:rsidRPr="00616E46">
        <w:rPr>
          <w:sz w:val="16"/>
        </w:rPr>
        <w:t xml:space="preserve">Just as </w:t>
      </w:r>
      <w:r w:rsidRPr="00F477EA">
        <w:rPr>
          <w:rStyle w:val="StyleUnderline"/>
          <w:highlight w:val="cyan"/>
        </w:rPr>
        <w:t xml:space="preserve">history gives us </w:t>
      </w:r>
      <w:r w:rsidRPr="00F477EA">
        <w:rPr>
          <w:rStyle w:val="Emphasis"/>
          <w:highlight w:val="cyan"/>
        </w:rPr>
        <w:t>abundant ev</w:t>
      </w:r>
      <w:r w:rsidRPr="00616E46">
        <w:rPr>
          <w:sz w:val="16"/>
        </w:rPr>
        <w:t xml:space="preserve">idence </w:t>
      </w:r>
      <w:r w:rsidRPr="00F477EA">
        <w:rPr>
          <w:rStyle w:val="StyleUnderline"/>
          <w:highlight w:val="cyan"/>
        </w:rPr>
        <w:t>of</w:t>
      </w:r>
      <w:r w:rsidRPr="00616E46">
        <w:rPr>
          <w:rStyle w:val="StyleUnderline"/>
        </w:rPr>
        <w:t xml:space="preserve"> large mammals </w:t>
      </w:r>
      <w:r w:rsidRPr="00F477EA">
        <w:rPr>
          <w:rStyle w:val="Emphasis"/>
          <w:highlight w:val="cyan"/>
        </w:rPr>
        <w:t>surviving</w:t>
      </w:r>
      <w:r w:rsidRPr="00F477EA">
        <w:rPr>
          <w:rStyle w:val="StyleUnderline"/>
          <w:highlight w:val="cyan"/>
        </w:rPr>
        <w:t xml:space="preserve"> temperatures </w:t>
      </w:r>
      <w:r w:rsidRPr="00F477EA">
        <w:rPr>
          <w:rStyle w:val="Emphasis"/>
          <w:highlight w:val="cyan"/>
        </w:rPr>
        <w:t>hotter</w:t>
      </w:r>
      <w:r w:rsidRPr="00F477EA">
        <w:rPr>
          <w:sz w:val="16"/>
          <w:highlight w:val="cyan"/>
        </w:rPr>
        <w:t xml:space="preserve"> </w:t>
      </w:r>
      <w:r w:rsidRPr="00F477EA">
        <w:rPr>
          <w:rStyle w:val="StyleUnderline"/>
          <w:highlight w:val="cyan"/>
        </w:rPr>
        <w:t>than</w:t>
      </w:r>
      <w:r w:rsidRPr="00616E46">
        <w:rPr>
          <w:rStyle w:val="StyleUnderline"/>
        </w:rPr>
        <w:t xml:space="preserve"> the earth is projected to be</w:t>
      </w:r>
      <w:r w:rsidRPr="00616E46">
        <w:rPr>
          <w:sz w:val="16"/>
        </w:rPr>
        <w:t xml:space="preserve"> by 2100, </w:t>
      </w:r>
      <w:r w:rsidRPr="00616E46">
        <w:rPr>
          <w:rStyle w:val="StyleUnderline"/>
        </w:rPr>
        <w:t xml:space="preserve">history also gives us evidence of survival at rates of warming comparable to the </w:t>
      </w:r>
      <w:r w:rsidRPr="00F477EA">
        <w:rPr>
          <w:rStyle w:val="Emphasis"/>
          <w:highlight w:val="cyan"/>
        </w:rPr>
        <w:t>worst-case scenarios</w:t>
      </w:r>
      <w:r w:rsidRPr="00616E46">
        <w:rPr>
          <w:rStyle w:val="StyleUnderline"/>
        </w:rPr>
        <w:t xml:space="preserve"> in the IPCC report</w:t>
      </w:r>
      <w:r w:rsidRPr="00616E46">
        <w:rPr>
          <w:sz w:val="16"/>
        </w:rPr>
        <w:t>.</w:t>
      </w:r>
    </w:p>
    <w:p w14:paraId="7608B855" w14:textId="77777777" w:rsidR="008E1720" w:rsidRPr="00616E46" w:rsidRDefault="008E1720" w:rsidP="008E1720">
      <w:pPr>
        <w:rPr>
          <w:rStyle w:val="StyleUnderline"/>
        </w:rPr>
      </w:pPr>
      <w:r w:rsidRPr="00616E46">
        <w:rPr>
          <w:rStyle w:val="StyleUnderline"/>
        </w:rPr>
        <w:t xml:space="preserve">Even the worst-looking scenarios give </w:t>
      </w:r>
      <w:r w:rsidRPr="00616E46">
        <w:rPr>
          <w:rStyle w:val="Emphasis"/>
        </w:rPr>
        <w:t>cause for comfort</w:t>
      </w:r>
      <w:r w:rsidRPr="00616E46">
        <w:rPr>
          <w:sz w:val="16"/>
        </w:rPr>
        <w:t xml:space="preserve">. For example, </w:t>
      </w:r>
      <w:r w:rsidRPr="00F477EA">
        <w:rPr>
          <w:rStyle w:val="StyleUnderline"/>
          <w:highlight w:val="cyan"/>
        </w:rPr>
        <w:t>in</w:t>
      </w:r>
      <w:r w:rsidRPr="00616E46">
        <w:rPr>
          <w:rStyle w:val="StyleUnderline"/>
        </w:rPr>
        <w:t xml:space="preserve"> the beginning of </w:t>
      </w:r>
      <w:r w:rsidRPr="00F477EA">
        <w:rPr>
          <w:rStyle w:val="StyleUnderline"/>
          <w:highlight w:val="cyan"/>
        </w:rPr>
        <w:t xml:space="preserve">the </w:t>
      </w:r>
      <w:r w:rsidRPr="00F477EA">
        <w:rPr>
          <w:rStyle w:val="Emphasis"/>
          <w:highlight w:val="cyan"/>
        </w:rPr>
        <w:t>Holocene</w:t>
      </w:r>
      <w:r w:rsidRPr="00616E46">
        <w:rPr>
          <w:sz w:val="16"/>
        </w:rPr>
        <w:t xml:space="preserve"> (~10,000 BCE), climate change did seem to play a role in the extinction of megafauna (large animals). But there is little evidence of plant extinctions, and many megafauna survived. In particular, Halstead notes, </w:t>
      </w:r>
      <w:r w:rsidRPr="00F477EA">
        <w:rPr>
          <w:rStyle w:val="StyleUnderline"/>
          <w:highlight w:val="cyan"/>
        </w:rPr>
        <w:t>humans</w:t>
      </w:r>
      <w:r w:rsidRPr="00616E46">
        <w:rPr>
          <w:rStyle w:val="StyleUnderline"/>
        </w:rPr>
        <w:t xml:space="preserve"> </w:t>
      </w:r>
      <w:r w:rsidRPr="00616E46">
        <w:rPr>
          <w:rStyle w:val="Emphasis"/>
        </w:rPr>
        <w:t>lived</w:t>
      </w:r>
      <w:r w:rsidRPr="00616E46">
        <w:rPr>
          <w:rStyle w:val="StyleUnderline"/>
        </w:rPr>
        <w:t>, and</w:t>
      </w:r>
      <w:r w:rsidRPr="00616E46">
        <w:rPr>
          <w:sz w:val="16"/>
        </w:rPr>
        <w:t xml:space="preserve"> by all appearances </w:t>
      </w:r>
      <w:r w:rsidRPr="00F477EA">
        <w:rPr>
          <w:rStyle w:val="Emphasis"/>
          <w:highlight w:val="cyan"/>
        </w:rPr>
        <w:t>thrived</w:t>
      </w:r>
      <w:r w:rsidRPr="00616E46">
        <w:rPr>
          <w:sz w:val="16"/>
        </w:rPr>
        <w:t xml:space="preserve"> </w:t>
      </w:r>
      <w:r w:rsidRPr="00616E46">
        <w:rPr>
          <w:rStyle w:val="StyleUnderline"/>
        </w:rPr>
        <w:t>during this time</w:t>
      </w:r>
      <w:r w:rsidRPr="00616E46">
        <w:rPr>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F477EA">
        <w:rPr>
          <w:rStyle w:val="Emphasis"/>
          <w:highlight w:val="cyan"/>
        </w:rPr>
        <w:t>today’s</w:t>
      </w:r>
      <w:r w:rsidRPr="00F477EA">
        <w:rPr>
          <w:rStyle w:val="StyleUnderline"/>
          <w:highlight w:val="cyan"/>
        </w:rPr>
        <w:t xml:space="preserve"> humans, with</w:t>
      </w:r>
      <w:r w:rsidRPr="00616E46">
        <w:rPr>
          <w:rStyle w:val="StyleUnderline"/>
        </w:rPr>
        <w:t xml:space="preserve"> greater numbers, </w:t>
      </w:r>
      <w:r w:rsidRPr="00F477EA">
        <w:rPr>
          <w:rStyle w:val="Emphasis"/>
          <w:highlight w:val="cyan"/>
        </w:rPr>
        <w:t>tech</w:t>
      </w:r>
      <w:r w:rsidRPr="00616E46">
        <w:rPr>
          <w:sz w:val="16"/>
        </w:rPr>
        <w:t xml:space="preserve">nology, </w:t>
      </w:r>
      <w:r w:rsidRPr="00F477EA">
        <w:rPr>
          <w:rStyle w:val="StyleUnderline"/>
          <w:highlight w:val="cyan"/>
        </w:rPr>
        <w:t xml:space="preserve">and </w:t>
      </w:r>
      <w:r w:rsidRPr="00F477EA">
        <w:rPr>
          <w:rStyle w:val="Emphasis"/>
          <w:highlight w:val="cyan"/>
        </w:rPr>
        <w:t>forewarning</w:t>
      </w:r>
      <w:r w:rsidRPr="00616E46">
        <w:rPr>
          <w:sz w:val="16"/>
        </w:rPr>
        <w:t xml:space="preserve"> than our ancestors, </w:t>
      </w:r>
      <w:r w:rsidRPr="00F477EA">
        <w:rPr>
          <w:rStyle w:val="StyleUnderline"/>
          <w:highlight w:val="cyan"/>
        </w:rPr>
        <w:t xml:space="preserve">can </w:t>
      </w:r>
      <w:r w:rsidRPr="00F477EA">
        <w:rPr>
          <w:rStyle w:val="Emphasis"/>
          <w:highlight w:val="cyan"/>
        </w:rPr>
        <w:t>survive</w:t>
      </w:r>
      <w:r w:rsidRPr="00616E46">
        <w:rPr>
          <w:rStyle w:val="StyleUnderline"/>
        </w:rPr>
        <w:t xml:space="preserve"> ongoing </w:t>
      </w:r>
      <w:r w:rsidRPr="00616E46">
        <w:rPr>
          <w:rStyle w:val="Emphasis"/>
        </w:rPr>
        <w:t>climate catastrophe</w:t>
      </w:r>
      <w:r w:rsidRPr="00616E46">
        <w:rPr>
          <w:rStyle w:val="StyleUnderline"/>
        </w:rPr>
        <w:t>.</w:t>
      </w:r>
    </w:p>
    <w:p w14:paraId="47947B75" w14:textId="77777777" w:rsidR="008E1720" w:rsidRPr="00616E46" w:rsidRDefault="008E1720" w:rsidP="008E1720">
      <w:pPr>
        <w:rPr>
          <w:sz w:val="16"/>
        </w:rPr>
      </w:pPr>
      <w:r w:rsidRPr="00616E46">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bookmarkEnd w:id="15"/>
    <w:p w14:paraId="2651049B" w14:textId="77777777" w:rsidR="008E1720" w:rsidRDefault="008E1720" w:rsidP="008E1720"/>
    <w:p w14:paraId="0D2A84A1" w14:textId="77777777" w:rsidR="008E1720" w:rsidRPr="00616E46" w:rsidRDefault="008E1720" w:rsidP="008E1720">
      <w:pPr>
        <w:pStyle w:val="Heading3"/>
        <w:rPr>
          <w:rFonts w:cs="Times New Roman"/>
        </w:rPr>
      </w:pPr>
      <w:r w:rsidRPr="00616E46">
        <w:rPr>
          <w:rFonts w:cs="Times New Roman"/>
        </w:rPr>
        <w:t>AI !D---1NC</w:t>
      </w:r>
    </w:p>
    <w:p w14:paraId="332ED18E" w14:textId="77777777" w:rsidR="008E1720" w:rsidRPr="00616E46" w:rsidRDefault="008E1720" w:rsidP="008E1720">
      <w:pPr>
        <w:pStyle w:val="Heading4"/>
        <w:rPr>
          <w:rFonts w:cs="Times New Roman"/>
          <w:u w:val="single"/>
        </w:rPr>
      </w:pPr>
      <w:r w:rsidRPr="00616E46">
        <w:rPr>
          <w:rFonts w:cs="Times New Roman"/>
        </w:rPr>
        <w:t xml:space="preserve">AI won’t wipe out humanity---its </w:t>
      </w:r>
      <w:r w:rsidRPr="00616E46">
        <w:rPr>
          <w:rFonts w:cs="Times New Roman"/>
          <w:u w:val="single"/>
        </w:rPr>
        <w:t>goals</w:t>
      </w:r>
      <w:r w:rsidRPr="00616E46">
        <w:rPr>
          <w:rFonts w:cs="Times New Roman"/>
        </w:rPr>
        <w:t xml:space="preserve"> and </w:t>
      </w:r>
      <w:r w:rsidRPr="00616E46">
        <w:rPr>
          <w:rFonts w:cs="Times New Roman"/>
          <w:u w:val="single"/>
        </w:rPr>
        <w:t>existence</w:t>
      </w:r>
      <w:r w:rsidRPr="00616E46">
        <w:rPr>
          <w:rFonts w:cs="Times New Roman"/>
        </w:rPr>
        <w:t xml:space="preserve"> depend on our survival</w:t>
      </w:r>
      <w:r w:rsidRPr="00616E46">
        <w:rPr>
          <w:rFonts w:cs="Times New Roman"/>
          <w:u w:val="single"/>
        </w:rPr>
        <w:t xml:space="preserve"> </w:t>
      </w:r>
    </w:p>
    <w:p w14:paraId="262A0FDA" w14:textId="77777777" w:rsidR="008E1720" w:rsidRPr="00616E46" w:rsidRDefault="008E1720" w:rsidP="008E1720">
      <w:r w:rsidRPr="00616E46">
        <w:rPr>
          <w:rStyle w:val="Style13ptBold"/>
        </w:rPr>
        <w:t>Richards 23</w:t>
      </w:r>
      <w:r w:rsidRPr="00616E46">
        <w:t>, *PhD, associate professor of computer science and neuroscience at McGill University, and a Canada CIFAR AI Chair at Mila, the Quebec AI Institute. **vice president and fellow at Google Research. ***PhD,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36AEDAD0" w14:textId="77777777" w:rsidR="008E1720" w:rsidRPr="00616E46" w:rsidRDefault="008E1720" w:rsidP="008E1720">
      <w:pPr>
        <w:rPr>
          <w:sz w:val="16"/>
        </w:rPr>
      </w:pPr>
      <w:r w:rsidRPr="00616E46">
        <w:rPr>
          <w:sz w:val="16"/>
        </w:rPr>
        <w:t>Requirements for Speciocide</w:t>
      </w:r>
    </w:p>
    <w:p w14:paraId="6D0D3560" w14:textId="77777777" w:rsidR="008E1720" w:rsidRPr="00616E46" w:rsidRDefault="008E1720" w:rsidP="008E1720">
      <w:pPr>
        <w:rPr>
          <w:rStyle w:val="StyleUnderline"/>
        </w:rPr>
      </w:pPr>
      <w:r w:rsidRPr="00F477EA">
        <w:rPr>
          <w:rStyle w:val="StyleUnderline"/>
          <w:highlight w:val="cyan"/>
        </w:rPr>
        <w:t>Discussions</w:t>
      </w:r>
      <w:r w:rsidRPr="00616E46">
        <w:rPr>
          <w:rStyle w:val="StyleUnderline"/>
        </w:rPr>
        <w:t xml:space="preserve"> about AI’s existential risk often </w:t>
      </w:r>
      <w:r w:rsidRPr="00F477EA">
        <w:rPr>
          <w:rStyle w:val="StyleUnderline"/>
          <w:highlight w:val="cyan"/>
        </w:rPr>
        <w:t>suggest</w:t>
      </w:r>
      <w:r w:rsidRPr="00616E46">
        <w:rPr>
          <w:sz w:val="16"/>
        </w:rPr>
        <w:t xml:space="preserve"> that a </w:t>
      </w:r>
      <w:r w:rsidRPr="00616E46">
        <w:rPr>
          <w:rStyle w:val="StyleUnderline"/>
        </w:rPr>
        <w:t xml:space="preserve">superintelligent </w:t>
      </w:r>
      <w:r w:rsidRPr="00F477EA">
        <w:rPr>
          <w:rStyle w:val="StyleUnderline"/>
          <w:highlight w:val="cyan"/>
        </w:rPr>
        <w:t>AI would cause</w:t>
      </w:r>
      <w:r w:rsidRPr="00616E46">
        <w:rPr>
          <w:sz w:val="16"/>
        </w:rPr>
        <w:t xml:space="preserve"> our </w:t>
      </w:r>
      <w:r w:rsidRPr="00F477EA">
        <w:rPr>
          <w:rStyle w:val="StyleUnderline"/>
          <w:highlight w:val="cyan"/>
        </w:rPr>
        <w:t>extinction because</w:t>
      </w:r>
      <w:r w:rsidRPr="00616E46">
        <w:rPr>
          <w:rStyle w:val="StyleUnderline"/>
        </w:rPr>
        <w:t xml:space="preserve"> </w:t>
      </w:r>
      <w:r w:rsidRPr="00616E46">
        <w:rPr>
          <w:rStyle w:val="Emphasis"/>
        </w:rPr>
        <w:t xml:space="preserve">more </w:t>
      </w:r>
      <w:r w:rsidRPr="00F477EA">
        <w:rPr>
          <w:rStyle w:val="Emphasis"/>
          <w:highlight w:val="cyan"/>
        </w:rPr>
        <w:t>intelligent species</w:t>
      </w:r>
      <w:r w:rsidRPr="00F477EA">
        <w:rPr>
          <w:rStyle w:val="StyleUnderline"/>
          <w:highlight w:val="cyan"/>
        </w:rPr>
        <w:t xml:space="preserve"> “</w:t>
      </w:r>
      <w:r w:rsidRPr="00F477EA">
        <w:rPr>
          <w:rStyle w:val="Emphasis"/>
          <w:highlight w:val="cyan"/>
        </w:rPr>
        <w:t>naturally</w:t>
      </w:r>
      <w:r w:rsidRPr="00F477EA">
        <w:rPr>
          <w:rStyle w:val="StyleUnderline"/>
          <w:highlight w:val="cyan"/>
        </w:rPr>
        <w:t>” cause</w:t>
      </w:r>
      <w:r w:rsidRPr="00616E46">
        <w:rPr>
          <w:rStyle w:val="StyleUnderline"/>
        </w:rPr>
        <w:t xml:space="preserve"> the </w:t>
      </w:r>
      <w:r w:rsidRPr="00F477EA">
        <w:rPr>
          <w:rStyle w:val="StyleUnderline"/>
          <w:highlight w:val="cyan"/>
        </w:rPr>
        <w:t>extinction</w:t>
      </w:r>
      <w:r w:rsidRPr="00616E46">
        <w:rPr>
          <w:rStyle w:val="StyleUnderline"/>
        </w:rPr>
        <w:t xml:space="preserve"> of less intelligent species.</w:t>
      </w:r>
    </w:p>
    <w:p w14:paraId="2EC59F95" w14:textId="77777777" w:rsidR="008E1720" w:rsidRPr="00616E46" w:rsidRDefault="008E1720" w:rsidP="008E1720">
      <w:pPr>
        <w:rPr>
          <w:sz w:val="16"/>
        </w:rPr>
      </w:pPr>
      <w:r w:rsidRPr="00616E46">
        <w:rPr>
          <w:sz w:val="16"/>
        </w:rPr>
        <w:t>It is true that in Earth’s history, there are examples of one species causing the extinction of another, less intelligent species; extinctions caused by humans are most often cited. (We are, in fact, unaware of any nonhuman example.)</w:t>
      </w:r>
    </w:p>
    <w:p w14:paraId="6E87ECC5" w14:textId="77777777" w:rsidR="008E1720" w:rsidRPr="00616E46" w:rsidRDefault="008E1720" w:rsidP="008E1720">
      <w:pPr>
        <w:rPr>
          <w:sz w:val="16"/>
        </w:rPr>
      </w:pPr>
      <w:r w:rsidRPr="00616E46">
        <w:rPr>
          <w:sz w:val="16"/>
        </w:rPr>
        <w:t xml:space="preserve">However, </w:t>
      </w:r>
      <w:r w:rsidRPr="00616E46">
        <w:rPr>
          <w:rStyle w:val="Emphasis"/>
        </w:rPr>
        <w:t>superior intelligence</w:t>
      </w:r>
      <w:r w:rsidRPr="00616E46">
        <w:rPr>
          <w:rStyle w:val="StyleUnderline"/>
        </w:rPr>
        <w:t xml:space="preserve"> is </w:t>
      </w:r>
      <w:r w:rsidRPr="00616E46">
        <w:rPr>
          <w:rStyle w:val="Emphasis"/>
        </w:rPr>
        <w:t>not the key determinant</w:t>
      </w:r>
      <w:r w:rsidRPr="00616E46">
        <w:rPr>
          <w:sz w:val="16"/>
        </w:rPr>
        <w:t xml:space="preserve"> in such events; </w:t>
      </w:r>
      <w:r w:rsidRPr="00616E46">
        <w:rPr>
          <w:rStyle w:val="StyleUnderline"/>
        </w:rPr>
        <w:t>there have been many instances of less intelligent species causing the extinction of more intelligent ones</w:t>
      </w:r>
      <w:r w:rsidRPr="00616E46">
        <w:rPr>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6F933301" w14:textId="77777777" w:rsidR="008E1720" w:rsidRPr="00616E46" w:rsidRDefault="008E1720" w:rsidP="008E1720">
      <w:pPr>
        <w:rPr>
          <w:sz w:val="16"/>
        </w:rPr>
      </w:pPr>
      <w:r w:rsidRPr="00616E46">
        <w:rPr>
          <w:sz w:val="16"/>
        </w:rPr>
        <w:t xml:space="preserve">More broadly, </w:t>
      </w:r>
      <w:r w:rsidRPr="00616E46">
        <w:rPr>
          <w:rStyle w:val="StyleUnderline"/>
        </w:rPr>
        <w:t>interspecies extinction is not a result of some competitive battle for dominance</w:t>
      </w:r>
      <w:r w:rsidRPr="00616E46">
        <w:rPr>
          <w:sz w:val="16"/>
        </w:rPr>
        <w:t xml:space="preserve"> between two species. The idea of species forming a hierarchy or “Great Chain of Being” is inaccurate; in reality, </w:t>
      </w:r>
      <w:r w:rsidRPr="00F477EA">
        <w:rPr>
          <w:rStyle w:val="StyleUnderline"/>
          <w:highlight w:val="cyan"/>
        </w:rPr>
        <w:t>relationships between species</w:t>
      </w:r>
      <w:r w:rsidRPr="00616E46">
        <w:rPr>
          <w:rStyle w:val="StyleUnderline"/>
        </w:rPr>
        <w:t xml:space="preserve"> are complex and </w:t>
      </w:r>
      <w:r w:rsidRPr="00F477EA">
        <w:rPr>
          <w:rStyle w:val="StyleUnderline"/>
          <w:highlight w:val="cyan"/>
        </w:rPr>
        <w:t>form</w:t>
      </w:r>
      <w:r w:rsidRPr="00616E46">
        <w:rPr>
          <w:rStyle w:val="StyleUnderline"/>
        </w:rPr>
        <w:t xml:space="preserve"> a </w:t>
      </w:r>
      <w:r w:rsidRPr="00616E46">
        <w:rPr>
          <w:rStyle w:val="Emphasis"/>
        </w:rPr>
        <w:t>web</w:t>
      </w:r>
      <w:r w:rsidRPr="00616E46">
        <w:rPr>
          <w:sz w:val="16"/>
        </w:rPr>
        <w:t xml:space="preserve"> or graph </w:t>
      </w:r>
      <w:r w:rsidRPr="00616E46">
        <w:rPr>
          <w:rStyle w:val="StyleUnderline"/>
        </w:rPr>
        <w:t xml:space="preserve">of </w:t>
      </w:r>
      <w:r w:rsidRPr="00F477EA">
        <w:rPr>
          <w:rStyle w:val="Emphasis"/>
          <w:highlight w:val="cyan"/>
        </w:rPr>
        <w:t>mutual interdependence</w:t>
      </w:r>
      <w:r w:rsidRPr="00616E46">
        <w:rPr>
          <w:rStyle w:val="StyleUnderline"/>
        </w:rPr>
        <w:t xml:space="preserve"> with no “top” or “bottom.”</w:t>
      </w:r>
      <w:r w:rsidRPr="00616E46">
        <w:rPr>
          <w:sz w:val="16"/>
        </w:rPr>
        <w:t xml:space="preserve"> When biologists talk about “dominance” in animal interactions, they usually apply definitions that focus on relationships between individuals of the same species.</w:t>
      </w:r>
    </w:p>
    <w:p w14:paraId="7D18ADDD" w14:textId="77777777" w:rsidR="008E1720" w:rsidRPr="00616E46" w:rsidRDefault="008E1720" w:rsidP="008E1720">
      <w:pPr>
        <w:rPr>
          <w:rStyle w:val="StyleUnderline"/>
        </w:rPr>
      </w:pPr>
      <w:r w:rsidRPr="00616E46">
        <w:rPr>
          <w:rStyle w:val="StyleUnderline"/>
        </w:rPr>
        <w:t>Characterizations of evolution as being about interspecies competition and selfishness</w:t>
      </w:r>
      <w:r w:rsidRPr="00616E46">
        <w:rPr>
          <w:sz w:val="16"/>
        </w:rPr>
        <w:t xml:space="preserve"> are a </w:t>
      </w:r>
      <w:r w:rsidRPr="00616E46">
        <w:rPr>
          <w:rStyle w:val="Emphasis"/>
        </w:rPr>
        <w:t>misrepresent</w:t>
      </w:r>
      <w:r w:rsidRPr="00616E46">
        <w:rPr>
          <w:sz w:val="16"/>
        </w:rPr>
        <w:t xml:space="preserve">ation of what </w:t>
      </w:r>
      <w:r w:rsidRPr="00616E46">
        <w:rPr>
          <w:rStyle w:val="Emphasis"/>
        </w:rPr>
        <w:t>evolutionary biology</w:t>
      </w:r>
      <w:r w:rsidRPr="00616E46">
        <w:rPr>
          <w:sz w:val="16"/>
        </w:rPr>
        <w:t xml:space="preserve"> tells us and may be rooted in our own unique phylogenetic history as primates — and patriarchal assumptions. In general, </w:t>
      </w:r>
      <w:r w:rsidRPr="00616E46">
        <w:rPr>
          <w:rStyle w:val="Emphasis"/>
        </w:rPr>
        <w:t>mutualism</w:t>
      </w:r>
      <w:r w:rsidRPr="00616E46">
        <w:rPr>
          <w:rStyle w:val="StyleUnderline"/>
        </w:rPr>
        <w:t xml:space="preserve"> and coop</w:t>
      </w:r>
      <w:r w:rsidRPr="00616E46">
        <w:rPr>
          <w:sz w:val="16"/>
        </w:rPr>
        <w:t xml:space="preserve">eration </w:t>
      </w:r>
      <w:r w:rsidRPr="00616E46">
        <w:rPr>
          <w:rStyle w:val="StyleUnderline"/>
        </w:rPr>
        <w:t xml:space="preserve">between species are </w:t>
      </w:r>
      <w:r w:rsidRPr="00616E46">
        <w:rPr>
          <w:rStyle w:val="Emphasis"/>
        </w:rPr>
        <w:t>very likely</w:t>
      </w:r>
      <w:r w:rsidRPr="00616E46">
        <w:rPr>
          <w:rStyle w:val="StyleUnderline"/>
        </w:rPr>
        <w:t xml:space="preserve"> to emerge from the pressures of natural selection.</w:t>
      </w:r>
    </w:p>
    <w:p w14:paraId="36D2E4E8" w14:textId="77777777" w:rsidR="008E1720" w:rsidRPr="00616E46" w:rsidRDefault="008E1720" w:rsidP="008E1720">
      <w:pPr>
        <w:rPr>
          <w:sz w:val="16"/>
        </w:rPr>
      </w:pPr>
      <w:r w:rsidRPr="00616E46">
        <w:rPr>
          <w:sz w:val="16"/>
        </w:rPr>
        <w:t xml:space="preserve">What we know about extinction events tells us that they are generally caused by changes to the environment, and when they are a result of one species’ impact on another, </w:t>
      </w:r>
      <w:r w:rsidRPr="00616E46">
        <w:rPr>
          <w:rStyle w:val="StyleUnderline"/>
        </w:rPr>
        <w:t>extinction is induced in one of three ways: competition for resources, hunting and over-consumption or altering the climate</w:t>
      </w:r>
      <w:r w:rsidRPr="00616E46">
        <w:rPr>
          <w:sz w:val="16"/>
        </w:rPr>
        <w:t xml:space="preserve"> or their ecological niche such that resulting environmental conditions lead to their demise. </w:t>
      </w:r>
      <w:r w:rsidRPr="00616E46">
        <w:rPr>
          <w:rStyle w:val="Emphasis"/>
        </w:rPr>
        <w:t>None</w:t>
      </w:r>
      <w:r w:rsidRPr="00616E46">
        <w:rPr>
          <w:rStyle w:val="StyleUnderline"/>
        </w:rPr>
        <w:t xml:space="preserve"> of these three cases apply to AI</w:t>
      </w:r>
      <w:r w:rsidRPr="00616E46">
        <w:rPr>
          <w:sz w:val="16"/>
        </w:rPr>
        <w:t xml:space="preserve"> as it stands.</w:t>
      </w:r>
    </w:p>
    <w:p w14:paraId="53A4683B" w14:textId="77777777" w:rsidR="008E1720" w:rsidRPr="00616E46" w:rsidRDefault="008E1720" w:rsidP="008E1720">
      <w:pPr>
        <w:rPr>
          <w:sz w:val="16"/>
        </w:rPr>
      </w:pPr>
      <w:r w:rsidRPr="00F477EA">
        <w:rPr>
          <w:rStyle w:val="StyleUnderline"/>
          <w:highlight w:val="cyan"/>
        </w:rPr>
        <w:t xml:space="preserve">AI is </w:t>
      </w:r>
      <w:r w:rsidRPr="00F477EA">
        <w:rPr>
          <w:rStyle w:val="Emphasis"/>
          <w:highlight w:val="cyan"/>
        </w:rPr>
        <w:t>not competing</w:t>
      </w:r>
      <w:r w:rsidRPr="00F477EA">
        <w:rPr>
          <w:rStyle w:val="StyleUnderline"/>
          <w:highlight w:val="cyan"/>
        </w:rPr>
        <w:t xml:space="preserve"> for </w:t>
      </w:r>
      <w:r w:rsidRPr="00F477EA">
        <w:rPr>
          <w:rStyle w:val="Emphasis"/>
          <w:highlight w:val="cyan"/>
        </w:rPr>
        <w:t>resources</w:t>
      </w:r>
      <w:r w:rsidRPr="00F477EA">
        <w:rPr>
          <w:rStyle w:val="StyleUnderline"/>
          <w:highlight w:val="cyan"/>
        </w:rPr>
        <w:t xml:space="preserve"> with </w:t>
      </w:r>
      <w:r w:rsidRPr="00F477EA">
        <w:rPr>
          <w:rStyle w:val="Emphasis"/>
          <w:highlight w:val="cyan"/>
        </w:rPr>
        <w:t>human</w:t>
      </w:r>
      <w:r w:rsidRPr="00616E46">
        <w:rPr>
          <w:rStyle w:val="StyleUnderline"/>
        </w:rPr>
        <w:t xml:space="preserve"> being</w:t>
      </w:r>
      <w:r w:rsidRPr="00F477EA">
        <w:rPr>
          <w:rStyle w:val="Emphasis"/>
          <w:highlight w:val="cyan"/>
        </w:rPr>
        <w:t>s</w:t>
      </w:r>
      <w:r w:rsidRPr="00616E46">
        <w:rPr>
          <w:sz w:val="16"/>
        </w:rPr>
        <w:t xml:space="preserve">. Rather, </w:t>
      </w:r>
      <w:r w:rsidRPr="00F477EA">
        <w:rPr>
          <w:rStyle w:val="StyleUnderline"/>
          <w:highlight w:val="cyan"/>
        </w:rPr>
        <w:t>we provide AI</w:t>
      </w:r>
      <w:r w:rsidRPr="00616E46">
        <w:rPr>
          <w:rStyle w:val="StyleUnderline"/>
        </w:rPr>
        <w:t xml:space="preserve"> systems </w:t>
      </w:r>
      <w:r w:rsidRPr="00F477EA">
        <w:rPr>
          <w:rStyle w:val="StyleUnderline"/>
          <w:highlight w:val="cyan"/>
        </w:rPr>
        <w:t>with</w:t>
      </w:r>
      <w:r w:rsidRPr="00616E46">
        <w:rPr>
          <w:rStyle w:val="StyleUnderline"/>
        </w:rPr>
        <w:t xml:space="preserve"> their resources, from </w:t>
      </w:r>
      <w:r w:rsidRPr="00F477EA">
        <w:rPr>
          <w:rStyle w:val="StyleUnderline"/>
          <w:highlight w:val="cyan"/>
        </w:rPr>
        <w:t>energy and</w:t>
      </w:r>
      <w:r w:rsidRPr="00616E46">
        <w:rPr>
          <w:rStyle w:val="StyleUnderline"/>
        </w:rPr>
        <w:t xml:space="preserve"> raw </w:t>
      </w:r>
      <w:r w:rsidRPr="00F477EA">
        <w:rPr>
          <w:rStyle w:val="StyleUnderline"/>
          <w:highlight w:val="cyan"/>
        </w:rPr>
        <w:t>materials</w:t>
      </w:r>
      <w:r w:rsidRPr="00616E46">
        <w:rPr>
          <w:sz w:val="16"/>
        </w:rPr>
        <w:t xml:space="preserve"> to computer chips and network infrastructure. </w:t>
      </w:r>
      <w:r w:rsidRPr="00616E46">
        <w:rPr>
          <w:rStyle w:val="StyleUnderline"/>
        </w:rPr>
        <w:t>Without human inputs, AI systems are incapable of maintaining themselves</w:t>
      </w:r>
      <w:r w:rsidRPr="00616E46">
        <w:rPr>
          <w:sz w:val="16"/>
        </w:rPr>
        <w:t>.</w:t>
      </w:r>
    </w:p>
    <w:p w14:paraId="653F7201" w14:textId="77777777" w:rsidR="008E1720" w:rsidRPr="00616E46" w:rsidRDefault="008E1720" w:rsidP="008E1720">
      <w:pPr>
        <w:rPr>
          <w:sz w:val="16"/>
        </w:rPr>
      </w:pPr>
      <w:r w:rsidRPr="00616E46">
        <w:rPr>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4E0570A5" w14:textId="77777777" w:rsidR="008E1720" w:rsidRPr="00616E46" w:rsidRDefault="008E1720" w:rsidP="008E1720">
      <w:pPr>
        <w:rPr>
          <w:sz w:val="16"/>
        </w:rPr>
      </w:pPr>
      <w:r w:rsidRPr="00616E46">
        <w:rPr>
          <w:sz w:val="16"/>
        </w:rPr>
        <w:t xml:space="preserve">For now, </w:t>
      </w:r>
      <w:r w:rsidRPr="00F477EA">
        <w:rPr>
          <w:rStyle w:val="StyleUnderline"/>
          <w:highlight w:val="cyan"/>
        </w:rPr>
        <w:t xml:space="preserve">AI </w:t>
      </w:r>
      <w:r w:rsidRPr="00F477EA">
        <w:rPr>
          <w:rStyle w:val="Emphasis"/>
          <w:highlight w:val="cyan"/>
        </w:rPr>
        <w:t>depends on us</w:t>
      </w:r>
      <w:r w:rsidRPr="00616E46">
        <w:rPr>
          <w:rStyle w:val="StyleUnderline"/>
        </w:rPr>
        <w:t xml:space="preserve">, and a </w:t>
      </w:r>
      <w:r w:rsidRPr="00F477EA">
        <w:rPr>
          <w:rStyle w:val="StyleUnderline"/>
          <w:highlight w:val="cyan"/>
        </w:rPr>
        <w:t>superintelligence would</w:t>
      </w:r>
      <w:r w:rsidRPr="00616E46">
        <w:rPr>
          <w:rStyle w:val="StyleUnderline"/>
        </w:rPr>
        <w:t xml:space="preserve"> presumably recognize that fact and seek to </w:t>
      </w:r>
      <w:r w:rsidRPr="00F477EA">
        <w:rPr>
          <w:rStyle w:val="Emphasis"/>
          <w:highlight w:val="cyan"/>
        </w:rPr>
        <w:t>preserve</w:t>
      </w:r>
      <w:r w:rsidRPr="00F477EA">
        <w:rPr>
          <w:rStyle w:val="StyleUnderline"/>
          <w:highlight w:val="cyan"/>
        </w:rPr>
        <w:t xml:space="preserve"> humanity since we are</w:t>
      </w:r>
      <w:r w:rsidRPr="00616E46">
        <w:rPr>
          <w:rStyle w:val="StyleUnderline"/>
        </w:rPr>
        <w:t xml:space="preserve"> as </w:t>
      </w:r>
      <w:r w:rsidRPr="00F477EA">
        <w:rPr>
          <w:rStyle w:val="Emphasis"/>
          <w:highlight w:val="cyan"/>
        </w:rPr>
        <w:t>fundamental to AI’s existence</w:t>
      </w:r>
      <w:r w:rsidRPr="00F477EA">
        <w:rPr>
          <w:rStyle w:val="StyleUnderline"/>
          <w:highlight w:val="cyan"/>
        </w:rPr>
        <w:t xml:space="preserve"> as</w:t>
      </w:r>
      <w:r w:rsidRPr="00616E46">
        <w:rPr>
          <w:rStyle w:val="StyleUnderline"/>
        </w:rPr>
        <w:t xml:space="preserve"> </w:t>
      </w:r>
      <w:r w:rsidRPr="00616E46">
        <w:rPr>
          <w:sz w:val="16"/>
        </w:rPr>
        <w:t xml:space="preserve">oxygen-producing </w:t>
      </w:r>
      <w:r w:rsidRPr="00F477EA">
        <w:rPr>
          <w:rStyle w:val="Emphasis"/>
          <w:highlight w:val="cyan"/>
        </w:rPr>
        <w:t>plants are to ours</w:t>
      </w:r>
      <w:r w:rsidRPr="00616E46">
        <w:rPr>
          <w:sz w:val="16"/>
        </w:rPr>
        <w:t xml:space="preserve">. </w:t>
      </w:r>
      <w:r w:rsidRPr="00F477EA">
        <w:rPr>
          <w:rStyle w:val="StyleUnderline"/>
          <w:highlight w:val="cyan"/>
        </w:rPr>
        <w:t>This makes</w:t>
      </w:r>
      <w:r w:rsidRPr="00616E46">
        <w:rPr>
          <w:sz w:val="16"/>
        </w:rPr>
        <w:t xml:space="preserve"> the evolution of </w:t>
      </w:r>
      <w:r w:rsidRPr="00F477EA">
        <w:rPr>
          <w:rStyle w:val="Emphasis"/>
          <w:highlight w:val="cyan"/>
        </w:rPr>
        <w:t>mutualism</w:t>
      </w:r>
      <w:r w:rsidRPr="00616E46">
        <w:rPr>
          <w:rStyle w:val="StyleUnderline"/>
        </w:rPr>
        <w:t xml:space="preserve"> between AI and humans</w:t>
      </w:r>
      <w:r w:rsidRPr="00616E46">
        <w:rPr>
          <w:sz w:val="16"/>
        </w:rPr>
        <w:t xml:space="preserve"> a </w:t>
      </w:r>
      <w:r w:rsidRPr="00616E46">
        <w:rPr>
          <w:rStyle w:val="Emphasis"/>
        </w:rPr>
        <w:t xml:space="preserve">far </w:t>
      </w:r>
      <w:r w:rsidRPr="00F477EA">
        <w:rPr>
          <w:rStyle w:val="Emphasis"/>
          <w:highlight w:val="cyan"/>
        </w:rPr>
        <w:t>more likely</w:t>
      </w:r>
      <w:r w:rsidRPr="00616E46">
        <w:rPr>
          <w:sz w:val="16"/>
        </w:rPr>
        <w:t xml:space="preserve"> outcome </w:t>
      </w:r>
      <w:r w:rsidRPr="00616E46">
        <w:rPr>
          <w:rStyle w:val="StyleUnderline"/>
        </w:rPr>
        <w:t xml:space="preserve">than </w:t>
      </w:r>
      <w:r w:rsidRPr="00616E46">
        <w:rPr>
          <w:rStyle w:val="Emphasis"/>
        </w:rPr>
        <w:t>competition</w:t>
      </w:r>
      <w:r w:rsidRPr="00616E46">
        <w:rPr>
          <w:sz w:val="16"/>
        </w:rPr>
        <w:t>. Moreover</w:t>
      </w:r>
      <w:r w:rsidRPr="00616E46">
        <w:rPr>
          <w:sz w:val="16"/>
          <w:szCs w:val="16"/>
        </w:rPr>
        <w:t xml:space="preserve">, </w:t>
      </w:r>
      <w:r w:rsidRPr="00F477EA">
        <w:rPr>
          <w:rStyle w:val="StyleUnderline"/>
          <w:highlight w:val="cyan"/>
        </w:rPr>
        <w:t>the path to a</w:t>
      </w:r>
      <w:r w:rsidRPr="00616E46">
        <w:rPr>
          <w:rStyle w:val="StyleUnderline"/>
        </w:rPr>
        <w:t xml:space="preserve"> </w:t>
      </w:r>
      <w:r w:rsidRPr="00616E46">
        <w:rPr>
          <w:rStyle w:val="Emphasis"/>
        </w:rPr>
        <w:t xml:space="preserve">fully </w:t>
      </w:r>
      <w:r w:rsidRPr="00F477EA">
        <w:rPr>
          <w:rStyle w:val="Emphasis"/>
          <w:highlight w:val="cyan"/>
        </w:rPr>
        <w:t>automated</w:t>
      </w:r>
      <w:r w:rsidRPr="00616E46">
        <w:rPr>
          <w:rStyle w:val="StyleUnderline"/>
        </w:rPr>
        <w:t xml:space="preserve"> </w:t>
      </w:r>
      <w:r w:rsidRPr="00F477EA">
        <w:rPr>
          <w:rStyle w:val="Emphasis"/>
          <w:highlight w:val="cyan"/>
        </w:rPr>
        <w:t>econ</w:t>
      </w:r>
      <w:r w:rsidRPr="00616E46">
        <w:rPr>
          <w:rStyle w:val="StyleUnderline"/>
        </w:rPr>
        <w:t>omy</w:t>
      </w:r>
      <w:r w:rsidRPr="00616E46">
        <w:rPr>
          <w:sz w:val="16"/>
        </w:rPr>
        <w:t xml:space="preserve"> — if that is the goal — </w:t>
      </w:r>
      <w:r w:rsidRPr="00F477EA">
        <w:rPr>
          <w:rStyle w:val="StyleUnderline"/>
          <w:highlight w:val="cyan"/>
        </w:rPr>
        <w:t xml:space="preserve">will be </w:t>
      </w:r>
      <w:r w:rsidRPr="00F477EA">
        <w:rPr>
          <w:rStyle w:val="Emphasis"/>
          <w:highlight w:val="cyan"/>
        </w:rPr>
        <w:t>long</w:t>
      </w:r>
      <w:r w:rsidRPr="00616E46">
        <w:rPr>
          <w:rStyle w:val="StyleUnderline"/>
        </w:rPr>
        <w:t xml:space="preserve">, with each major step </w:t>
      </w:r>
      <w:r w:rsidRPr="00F477EA">
        <w:rPr>
          <w:rStyle w:val="StyleUnderline"/>
          <w:highlight w:val="cyan"/>
        </w:rPr>
        <w:t xml:space="preserve">serving as a </w:t>
      </w:r>
      <w:r w:rsidRPr="00F477EA">
        <w:rPr>
          <w:rStyle w:val="Emphasis"/>
          <w:highlight w:val="cyan"/>
        </w:rPr>
        <w:t>natural checkpoint</w:t>
      </w:r>
      <w:r w:rsidRPr="00F477EA">
        <w:rPr>
          <w:rStyle w:val="StyleUnderline"/>
          <w:highlight w:val="cyan"/>
        </w:rPr>
        <w:t xml:space="preserve"> for</w:t>
      </w:r>
      <w:r w:rsidRPr="00616E46">
        <w:rPr>
          <w:rStyle w:val="StyleUnderline"/>
        </w:rPr>
        <w:t xml:space="preserve"> </w:t>
      </w:r>
      <w:r w:rsidRPr="00616E46">
        <w:rPr>
          <w:rStyle w:val="Emphasis"/>
        </w:rPr>
        <w:t xml:space="preserve">human </w:t>
      </w:r>
      <w:r w:rsidRPr="00F477EA">
        <w:rPr>
          <w:rStyle w:val="Emphasis"/>
          <w:highlight w:val="cyan"/>
        </w:rPr>
        <w:t>intervention</w:t>
      </w:r>
      <w:r w:rsidRPr="00616E46">
        <w:rPr>
          <w:sz w:val="16"/>
        </w:rPr>
        <w:t>.</w:t>
      </w:r>
    </w:p>
    <w:p w14:paraId="41BF5371" w14:textId="77777777" w:rsidR="008E1720" w:rsidRPr="00616E46" w:rsidRDefault="008E1720" w:rsidP="008E1720">
      <w:pPr>
        <w:rPr>
          <w:sz w:val="16"/>
        </w:rPr>
      </w:pPr>
      <w:r w:rsidRPr="00616E46">
        <w:rPr>
          <w:rStyle w:val="StyleUnderline"/>
        </w:rPr>
        <w:t xml:space="preserve">Such </w:t>
      </w:r>
      <w:r w:rsidRPr="00F477EA">
        <w:rPr>
          <w:rStyle w:val="StyleUnderline"/>
          <w:highlight w:val="cyan"/>
        </w:rPr>
        <w:t>automation would require major advances in hardware</w:t>
      </w:r>
      <w:r w:rsidRPr="00616E46">
        <w:rPr>
          <w:rStyle w:val="StyleUnderline"/>
        </w:rPr>
        <w:t xml:space="preserve"> as well as software</w:t>
      </w:r>
      <w:r w:rsidRPr="00616E46">
        <w:rPr>
          <w:sz w:val="16"/>
        </w:rPr>
        <w:t xml:space="preserve">. But </w:t>
      </w:r>
      <w:r w:rsidRPr="00F477EA">
        <w:rPr>
          <w:rStyle w:val="StyleUnderline"/>
          <w:highlight w:val="cyan"/>
        </w:rPr>
        <w:t>robotics is not</w:t>
      </w:r>
      <w:r w:rsidRPr="00616E46">
        <w:rPr>
          <w:rStyle w:val="StyleUnderline"/>
        </w:rPr>
        <w:t xml:space="preserve"> developing at a pace that’s </w:t>
      </w:r>
      <w:r w:rsidRPr="00F477EA">
        <w:rPr>
          <w:rStyle w:val="Emphasis"/>
          <w:highlight w:val="cyan"/>
        </w:rPr>
        <w:t>anywhere close</w:t>
      </w:r>
      <w:r w:rsidRPr="00F477EA">
        <w:rPr>
          <w:rStyle w:val="StyleUnderline"/>
          <w:highlight w:val="cyan"/>
        </w:rPr>
        <w:t xml:space="preserve"> to </w:t>
      </w:r>
      <w:r w:rsidRPr="00F477EA">
        <w:rPr>
          <w:rStyle w:val="Emphasis"/>
          <w:highlight w:val="cyan"/>
        </w:rPr>
        <w:t>AI</w:t>
      </w:r>
      <w:r w:rsidRPr="00616E46">
        <w:rPr>
          <w:rStyle w:val="Emphasis"/>
        </w:rPr>
        <w:t>’s</w:t>
      </w:r>
      <w:r w:rsidRPr="00616E46">
        <w:rPr>
          <w:sz w:val="16"/>
        </w:rPr>
        <w:t xml:space="preserve"> — </w:t>
      </w:r>
      <w:r w:rsidRPr="00616E46">
        <w:rPr>
          <w:rStyle w:val="StyleUnderline"/>
        </w:rPr>
        <w:t>and it is unlikely to, since AI’s accelerated progress is tied to the digital world</w:t>
      </w:r>
      <w:r w:rsidRPr="00616E46">
        <w:rPr>
          <w:sz w:val="16"/>
        </w:rPr>
        <w:t>, where computational power grows exponentially, copying is nearly instantaneous, and optimization is automated.</w:t>
      </w:r>
    </w:p>
    <w:p w14:paraId="63F0E64C" w14:textId="77777777" w:rsidR="008E1720" w:rsidRPr="00616E46" w:rsidRDefault="008E1720" w:rsidP="008E1720">
      <w:pPr>
        <w:rPr>
          <w:rStyle w:val="StyleUnderline"/>
        </w:rPr>
      </w:pPr>
      <w:r w:rsidRPr="00616E46">
        <w:rPr>
          <w:rStyle w:val="StyleUnderline"/>
        </w:rPr>
        <w:t xml:space="preserve">A scenario where a superintelligent AI decides that humans are a drain on resources and should be </w:t>
      </w:r>
      <w:r w:rsidRPr="00616E46">
        <w:rPr>
          <w:rStyle w:val="Emphasis"/>
        </w:rPr>
        <w:t>eliminated</w:t>
      </w:r>
      <w:r w:rsidRPr="00616E46">
        <w:rPr>
          <w:sz w:val="16"/>
        </w:rPr>
        <w:t xml:space="preserve">, rather than a key source of its support, </w:t>
      </w:r>
      <w:r w:rsidRPr="00616E46">
        <w:rPr>
          <w:rStyle w:val="StyleUnderline"/>
        </w:rPr>
        <w:t>depends on technologies</w:t>
      </w:r>
      <w:r w:rsidRPr="00616E46">
        <w:rPr>
          <w:sz w:val="16"/>
        </w:rPr>
        <w:t xml:space="preserve"> </w:t>
      </w:r>
      <w:r w:rsidRPr="00616E46">
        <w:rPr>
          <w:rStyle w:val="StyleUnderline"/>
        </w:rPr>
        <w:t>and economic structures</w:t>
      </w:r>
      <w:r w:rsidRPr="00616E46">
        <w:rPr>
          <w:sz w:val="16"/>
        </w:rPr>
        <w:t xml:space="preserve"> (e.g. completely automated production cycles, from raw material extraction to advanced manufacturing) </w:t>
      </w:r>
      <w:r w:rsidRPr="00616E46">
        <w:rPr>
          <w:rStyle w:val="StyleUnderline"/>
        </w:rPr>
        <w:t xml:space="preserve">that </w:t>
      </w:r>
      <w:r w:rsidRPr="00616E46">
        <w:rPr>
          <w:rStyle w:val="Emphasis"/>
        </w:rPr>
        <w:t>don’t exist</w:t>
      </w:r>
      <w:r w:rsidRPr="00616E46">
        <w:rPr>
          <w:rStyle w:val="StyleUnderline"/>
        </w:rPr>
        <w:t xml:space="preserve"> and are </w:t>
      </w:r>
      <w:r w:rsidRPr="00616E46">
        <w:rPr>
          <w:rStyle w:val="Emphasis"/>
        </w:rPr>
        <w:t>unlikely to exist</w:t>
      </w:r>
      <w:r w:rsidRPr="00616E46">
        <w:rPr>
          <w:rStyle w:val="StyleUnderline"/>
        </w:rPr>
        <w:t xml:space="preserve"> for the foreseeable future. </w:t>
      </w:r>
    </w:p>
    <w:p w14:paraId="2BBFE00E" w14:textId="77777777" w:rsidR="008E1720" w:rsidRPr="00616E46" w:rsidRDefault="008E1720" w:rsidP="008E1720">
      <w:pPr>
        <w:rPr>
          <w:sz w:val="16"/>
        </w:rPr>
      </w:pPr>
      <w:r w:rsidRPr="00616E46">
        <w:rPr>
          <w:rStyle w:val="StyleUnderline"/>
        </w:rPr>
        <w:t>AI cannot physically hunt us</w:t>
      </w:r>
      <w:r w:rsidRPr="00616E46">
        <w:rPr>
          <w:sz w:val="16"/>
        </w:rPr>
        <w:t xml:space="preserve">. A superintelligent AI could, in theory, kill large numbers of human beings if it had </w:t>
      </w:r>
      <w:r w:rsidRPr="00616E46">
        <w:rPr>
          <w:rStyle w:val="StyleUnderline"/>
        </w:rPr>
        <w:t xml:space="preserve">autonomous </w:t>
      </w:r>
      <w:r w:rsidRPr="00F477EA">
        <w:rPr>
          <w:rStyle w:val="StyleUnderline"/>
          <w:highlight w:val="cyan"/>
        </w:rPr>
        <w:t xml:space="preserve">control over </w:t>
      </w:r>
      <w:r w:rsidRPr="00F477EA">
        <w:rPr>
          <w:rStyle w:val="Emphasis"/>
          <w:highlight w:val="cyan"/>
        </w:rPr>
        <w:t>w</w:t>
      </w:r>
      <w:r w:rsidRPr="00616E46">
        <w:rPr>
          <w:sz w:val="16"/>
        </w:rPr>
        <w:t xml:space="preserve">eapons of </w:t>
      </w:r>
      <w:r w:rsidRPr="00F477EA">
        <w:rPr>
          <w:rStyle w:val="Emphasis"/>
          <w:highlight w:val="cyan"/>
        </w:rPr>
        <w:t>m</w:t>
      </w:r>
      <w:r w:rsidRPr="00616E46">
        <w:rPr>
          <w:sz w:val="16"/>
        </w:rPr>
        <w:t xml:space="preserve">ass </w:t>
      </w:r>
      <w:r w:rsidRPr="00F477EA">
        <w:rPr>
          <w:rStyle w:val="Emphasis"/>
          <w:highlight w:val="cyan"/>
        </w:rPr>
        <w:t>d</w:t>
      </w:r>
      <w:r w:rsidRPr="00616E46">
        <w:rPr>
          <w:sz w:val="16"/>
        </w:rPr>
        <w:t xml:space="preserve">estruction. However, </w:t>
      </w:r>
      <w:r w:rsidRPr="00616E46">
        <w:rPr>
          <w:rStyle w:val="StyleUnderline"/>
        </w:rPr>
        <w:t>this</w:t>
      </w:r>
      <w:r w:rsidRPr="00616E46">
        <w:rPr>
          <w:sz w:val="16"/>
        </w:rPr>
        <w:t xml:space="preserve"> scenario </w:t>
      </w:r>
      <w:r w:rsidRPr="00616E46">
        <w:rPr>
          <w:rStyle w:val="StyleUnderline"/>
        </w:rPr>
        <w:t xml:space="preserve">also </w:t>
      </w:r>
      <w:r w:rsidRPr="00F477EA">
        <w:rPr>
          <w:rStyle w:val="StyleUnderline"/>
          <w:highlight w:val="cyan"/>
        </w:rPr>
        <w:t xml:space="preserve">provides humans with </w:t>
      </w:r>
      <w:r w:rsidRPr="00F477EA">
        <w:rPr>
          <w:rStyle w:val="Emphasis"/>
          <w:highlight w:val="cyan"/>
        </w:rPr>
        <w:t>natural checkpoints</w:t>
      </w:r>
      <w:r w:rsidRPr="00F477EA">
        <w:rPr>
          <w:sz w:val="16"/>
          <w:highlight w:val="cyan"/>
        </w:rPr>
        <w:t>.</w:t>
      </w:r>
    </w:p>
    <w:p w14:paraId="7B0348E2" w14:textId="77777777" w:rsidR="008E1720" w:rsidRPr="00616E46" w:rsidRDefault="008E1720" w:rsidP="008E1720">
      <w:pPr>
        <w:rPr>
          <w:sz w:val="16"/>
        </w:rPr>
      </w:pPr>
      <w:r w:rsidRPr="00616E46">
        <w:rPr>
          <w:rStyle w:val="StyleUnderline"/>
        </w:rPr>
        <w:t>If the world’s governments are actively building autonomous weapons</w:t>
      </w:r>
      <w:r w:rsidRPr="00616E46">
        <w:rPr>
          <w:sz w:val="16"/>
        </w:rPr>
        <w:t xml:space="preserve"> systems with mass destruction or bio-warfare capabilities </w:t>
      </w:r>
      <w:r w:rsidRPr="00616E46">
        <w:rPr>
          <w:rStyle w:val="StyleUnderline"/>
        </w:rPr>
        <w:t>we should indeed be ringing alarm bells</w:t>
      </w:r>
      <w:r w:rsidRPr="00616E46">
        <w:rPr>
          <w:sz w:val="16"/>
        </w:rPr>
        <w:t xml:space="preserve"> and doing everything we can to stop them. Such a scenario would be dangerous with or without superintelligent AI; arguably, using autonomous AI with limited intelligence for military applications could be just as concerning.</w:t>
      </w:r>
    </w:p>
    <w:p w14:paraId="480FF119" w14:textId="77777777" w:rsidR="008E1720" w:rsidRPr="00616E46" w:rsidRDefault="008E1720" w:rsidP="008E1720">
      <w:pPr>
        <w:rPr>
          <w:sz w:val="16"/>
        </w:rPr>
      </w:pPr>
      <w:r w:rsidRPr="00616E46">
        <w:rPr>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26A1349C" w14:textId="77777777" w:rsidR="008E1720" w:rsidRPr="00616E46" w:rsidRDefault="008E1720" w:rsidP="008E1720">
      <w:pPr>
        <w:rPr>
          <w:sz w:val="16"/>
        </w:rPr>
      </w:pPr>
      <w:r w:rsidRPr="00616E46">
        <w:rPr>
          <w:sz w:val="16"/>
        </w:rPr>
        <w:t>However, the carbon emissions of AI training and inference today are minuscule compared to the computing sector as a whole, let alone the more carbon-intensive activities of our industrial civilization, such as construction and transportation, which together account for more than a third of our total carbon emissions.</w:t>
      </w:r>
    </w:p>
    <w:p w14:paraId="116C0710" w14:textId="77777777" w:rsidR="008E1720" w:rsidRPr="00616E46" w:rsidRDefault="008E1720" w:rsidP="008E1720">
      <w:pPr>
        <w:rPr>
          <w:sz w:val="16"/>
        </w:rPr>
      </w:pPr>
      <w:r w:rsidRPr="00616E46">
        <w:rPr>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7857A1BD" w14:textId="77777777" w:rsidR="008E1720" w:rsidRPr="00616E46" w:rsidRDefault="008E1720" w:rsidP="008E1720">
      <w:pPr>
        <w:rPr>
          <w:sz w:val="16"/>
        </w:rPr>
      </w:pPr>
      <w:r w:rsidRPr="00616E46">
        <w:rPr>
          <w:sz w:val="16"/>
        </w:rPr>
        <w:t>It is also worth noting that the current best approach to developing generalist AI is “pre-training” large foundation models like GPT-4 or PaLM, which are not specific to any one task but can be quickly adapted to a variety of uses. While pre-training may be energy-intensive, it need only be done once, replacing the narrow, per-task training required by previous generations of AI.</w:t>
      </w:r>
    </w:p>
    <w:p w14:paraId="54E4C0F3" w14:textId="77777777" w:rsidR="008E1720" w:rsidRPr="00616E46" w:rsidRDefault="008E1720" w:rsidP="008E1720">
      <w:pPr>
        <w:rPr>
          <w:sz w:val="16"/>
        </w:rPr>
      </w:pPr>
      <w:r w:rsidRPr="00616E46">
        <w:rPr>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66CB1CB1" w14:textId="77777777" w:rsidR="008E1720" w:rsidRPr="00616E46" w:rsidRDefault="008E1720" w:rsidP="008E1720">
      <w:pPr>
        <w:rPr>
          <w:sz w:val="16"/>
        </w:rPr>
      </w:pPr>
      <w:r w:rsidRPr="00616E46">
        <w:rPr>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 or mitigating the risk of humans falling prey to coherent-sounding hallucinations.</w:t>
      </w:r>
    </w:p>
    <w:p w14:paraId="19189A27" w14:textId="77777777" w:rsidR="008E1720" w:rsidRPr="00616E46" w:rsidRDefault="008E1720" w:rsidP="008E1720">
      <w:pPr>
        <w:rPr>
          <w:sz w:val="16"/>
        </w:rPr>
      </w:pPr>
      <w:r w:rsidRPr="00616E46">
        <w:rPr>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5FDE9A90" w14:textId="77777777" w:rsidR="008E1720" w:rsidRPr="00377285" w:rsidRDefault="008E1720" w:rsidP="008E1720">
      <w:pPr>
        <w:rPr>
          <w:sz w:val="16"/>
        </w:rPr>
      </w:pPr>
      <w:r w:rsidRPr="00616E46">
        <w:rPr>
          <w:sz w:val="16"/>
        </w:rPr>
        <w:t xml:space="preserve">In sum, </w:t>
      </w:r>
      <w:r w:rsidRPr="00616E46">
        <w:rPr>
          <w:rStyle w:val="StyleUnderline"/>
        </w:rPr>
        <w:t xml:space="preserve">AI acting on its own </w:t>
      </w:r>
      <w:r w:rsidRPr="00616E46">
        <w:rPr>
          <w:rStyle w:val="Emphasis"/>
        </w:rPr>
        <w:t>cannot induce</w:t>
      </w:r>
      <w:r w:rsidRPr="00616E46">
        <w:rPr>
          <w:rStyle w:val="StyleUnderline"/>
        </w:rPr>
        <w:t xml:space="preserve"> human </w:t>
      </w:r>
      <w:r w:rsidRPr="00616E46">
        <w:rPr>
          <w:rStyle w:val="Emphasis"/>
        </w:rPr>
        <w:t>extinction</w:t>
      </w:r>
      <w:r w:rsidRPr="00616E46">
        <w:rPr>
          <w:rStyle w:val="StyleUnderline"/>
        </w:rPr>
        <w:t xml:space="preserve"> in any of the ways that extinctions have happened in the past</w:t>
      </w:r>
      <w:r w:rsidRPr="00616E46">
        <w:rPr>
          <w:sz w:val="16"/>
        </w:rPr>
        <w:t>. Appeals to the competitive nature of evolution or previous instances of a more intelligent species causing the extinction of a less intelligent species reflect a common mischaracterization of evolution by natural selection.</w:t>
      </w:r>
      <w:bookmarkEnd w:id="9"/>
    </w:p>
    <w:p w14:paraId="0D1751EA" w14:textId="77777777" w:rsidR="008E1720" w:rsidRDefault="008E1720" w:rsidP="008E1720">
      <w:pPr>
        <w:pStyle w:val="Heading1"/>
      </w:pPr>
      <w:r>
        <w:t>2NC---Shirley---Round 6</w:t>
      </w:r>
    </w:p>
    <w:p w14:paraId="52AE3228" w14:textId="77777777" w:rsidR="008E1720" w:rsidRDefault="008E1720" w:rsidP="008E1720">
      <w:pPr>
        <w:pStyle w:val="Heading2"/>
      </w:pPr>
      <w:r>
        <w:t xml:space="preserve">Cap K </w:t>
      </w:r>
    </w:p>
    <w:p w14:paraId="7FC7128D" w14:textId="77777777" w:rsidR="008E1720" w:rsidRDefault="008E1720" w:rsidP="008E1720">
      <w:pPr>
        <w:pStyle w:val="Heading3"/>
      </w:pPr>
      <w:r>
        <w:t>Impact---Overview---2NC</w:t>
      </w:r>
    </w:p>
    <w:p w14:paraId="26C9FF3A" w14:textId="77777777" w:rsidR="008E1720" w:rsidRDefault="008E1720" w:rsidP="008E1720">
      <w:pPr>
        <w:pStyle w:val="Heading4"/>
      </w:pPr>
      <w:r>
        <w:t xml:space="preserve">Socialist growth is </w:t>
      </w:r>
      <w:r>
        <w:rPr>
          <w:u w:val="single"/>
        </w:rPr>
        <w:t>better</w:t>
      </w:r>
      <w:r>
        <w:t xml:space="preserve">. </w:t>
      </w:r>
    </w:p>
    <w:p w14:paraId="2E51237F" w14:textId="77777777" w:rsidR="008E1720" w:rsidRPr="00FF09CA" w:rsidRDefault="008E1720" w:rsidP="008E1720">
      <w:r w:rsidRPr="00432E96">
        <w:rPr>
          <w:b/>
          <w:bCs/>
          <w:sz w:val="26"/>
          <w:szCs w:val="26"/>
        </w:rPr>
        <w:t>Phillips 23</w:t>
      </w:r>
      <w:r>
        <w:t xml:space="preserve">, science </w:t>
      </w:r>
      <w:r w:rsidRPr="00432E96">
        <w:t>writer and EU affairs journalist</w:t>
      </w:r>
      <w:r>
        <w:t xml:space="preserve"> at Jacobin. (Leigh,</w:t>
      </w:r>
      <w:r w:rsidRPr="00432E96">
        <w:t xml:space="preserve"> </w:t>
      </w:r>
      <w:r>
        <w:t>“</w:t>
      </w:r>
      <w:r w:rsidRPr="00432E96">
        <w:t>Degrowth Is Not the Answer to Climate Change</w:t>
      </w:r>
      <w:r>
        <w:t>,” Jacobin, January 8</w:t>
      </w:r>
      <w:r w:rsidRPr="00432E96">
        <w:rPr>
          <w:vertAlign w:val="superscript"/>
        </w:rPr>
        <w:t>th</w:t>
      </w:r>
      <w:r>
        <w:t xml:space="preserve">, 2023, </w:t>
      </w:r>
      <w:r w:rsidRPr="00A007EA">
        <w:t>https://jacobin.com/2023/01/against-degrowth-eco-modernism-socialist-planning-green-economy</w:t>
      </w:r>
      <w:r>
        <w:t>) rose</w:t>
      </w:r>
    </w:p>
    <w:p w14:paraId="79CB874A" w14:textId="77777777" w:rsidR="008E1720" w:rsidRPr="00FF09CA" w:rsidRDefault="008E1720" w:rsidP="008E1720">
      <w:pPr>
        <w:rPr>
          <w:u w:val="single"/>
        </w:rPr>
      </w:pPr>
      <w:r w:rsidRPr="00FF09CA">
        <w:rPr>
          <w:sz w:val="16"/>
        </w:rPr>
        <w:t>Capitalist growth is amoral and anarchic, largely outside of democratic control, and produces inequality and servitude to bosses</w:t>
      </w:r>
      <w:r w:rsidRPr="00FF09CA">
        <w:rPr>
          <w:u w:val="single"/>
        </w:rPr>
        <w:t xml:space="preserve">. </w:t>
      </w:r>
      <w:r w:rsidRPr="00105E9A">
        <w:rPr>
          <w:highlight w:val="cyan"/>
          <w:u w:val="single"/>
        </w:rPr>
        <w:t xml:space="preserve">Socialist growth </w:t>
      </w:r>
      <w:r w:rsidRPr="00FF09CA">
        <w:rPr>
          <w:u w:val="single"/>
        </w:rPr>
        <w:t xml:space="preserve">is democratically coordinated and by being so, delivers equality and liberation from servitude. Socialist growth </w:t>
      </w:r>
      <w:r w:rsidRPr="00105E9A">
        <w:rPr>
          <w:highlight w:val="cyan"/>
          <w:u w:val="single"/>
        </w:rPr>
        <w:t>allows humanity</w:t>
      </w:r>
      <w:r w:rsidRPr="00FF09CA">
        <w:rPr>
          <w:u w:val="single"/>
        </w:rPr>
        <w:t xml:space="preserve"> to “design history,” to consciously decide where we want to go next, </w:t>
      </w:r>
      <w:r w:rsidRPr="00105E9A">
        <w:rPr>
          <w:highlight w:val="cyan"/>
          <w:u w:val="single"/>
        </w:rPr>
        <w:t>to decide which</w:t>
      </w:r>
      <w:r w:rsidRPr="00FF09CA">
        <w:rPr>
          <w:u w:val="single"/>
        </w:rPr>
        <w:t xml:space="preserve"> new medicines and </w:t>
      </w:r>
      <w:r w:rsidRPr="00105E9A">
        <w:rPr>
          <w:highlight w:val="cyan"/>
          <w:u w:val="single"/>
        </w:rPr>
        <w:t>tech</w:t>
      </w:r>
      <w:r w:rsidRPr="00FF09CA">
        <w:rPr>
          <w:u w:val="single"/>
        </w:rPr>
        <w:t xml:space="preserve">nologies </w:t>
      </w:r>
      <w:r w:rsidRPr="00105E9A">
        <w:rPr>
          <w:highlight w:val="cyan"/>
          <w:u w:val="single"/>
        </w:rPr>
        <w:t>will liberate us</w:t>
      </w:r>
      <w:r w:rsidRPr="00FF09CA">
        <w:rPr>
          <w:u w:val="single"/>
        </w:rPr>
        <w:t xml:space="preserve"> ever further from drudgery, danger, and disease, </w:t>
      </w:r>
      <w:r w:rsidRPr="00105E9A">
        <w:rPr>
          <w:highlight w:val="cyan"/>
          <w:u w:val="single"/>
        </w:rPr>
        <w:t xml:space="preserve">instead of </w:t>
      </w:r>
      <w:r w:rsidRPr="00FF09CA">
        <w:rPr>
          <w:u w:val="single"/>
        </w:rPr>
        <w:t xml:space="preserve">being led by the nose by </w:t>
      </w:r>
      <w:r w:rsidRPr="00105E9A">
        <w:rPr>
          <w:highlight w:val="cyan"/>
          <w:u w:val="single"/>
        </w:rPr>
        <w:t>whatever happens to be profitable</w:t>
      </w:r>
      <w:r w:rsidRPr="00FF09CA">
        <w:rPr>
          <w:u w:val="single"/>
        </w:rPr>
        <w:t>.</w:t>
      </w:r>
    </w:p>
    <w:p w14:paraId="10121F04" w14:textId="77777777" w:rsidR="008E1720" w:rsidRDefault="008E1720" w:rsidP="008E1720">
      <w:pPr>
        <w:rPr>
          <w:u w:val="single"/>
        </w:rPr>
      </w:pPr>
      <w:r w:rsidRPr="00FF09CA">
        <w:rPr>
          <w:sz w:val="16"/>
        </w:rPr>
        <w:t xml:space="preserve">Let us remember that our degrees of freedom can be limited by other humans through oppression, exploitation, and inequality, but also by the rest of nature. Parkinson’s Disease, cripplingly delimiting of freedom, is not imposed upon its victims by other people, but by genetics. New medicines and technologies liberate us from such infringement of freedom. </w:t>
      </w:r>
      <w:r w:rsidRPr="00FF09CA">
        <w:rPr>
          <w:u w:val="single"/>
        </w:rPr>
        <w:t xml:space="preserve">But </w:t>
      </w:r>
      <w:r w:rsidRPr="00105E9A">
        <w:rPr>
          <w:highlight w:val="cyan"/>
          <w:u w:val="single"/>
        </w:rPr>
        <w:t>if</w:t>
      </w:r>
      <w:r w:rsidRPr="00FF09CA">
        <w:rPr>
          <w:u w:val="single"/>
        </w:rPr>
        <w:t xml:space="preserve"> any of those medicines or </w:t>
      </w:r>
      <w:r w:rsidRPr="00105E9A">
        <w:rPr>
          <w:highlight w:val="cyan"/>
          <w:u w:val="single"/>
        </w:rPr>
        <w:t>tech</w:t>
      </w:r>
      <w:r w:rsidRPr="00FF09CA">
        <w:rPr>
          <w:u w:val="single"/>
        </w:rPr>
        <w:t xml:space="preserve">nologies of liberation </w:t>
      </w:r>
      <w:r w:rsidRPr="00105E9A">
        <w:rPr>
          <w:highlight w:val="cyan"/>
          <w:u w:val="single"/>
        </w:rPr>
        <w:t>are not profitable</w:t>
      </w:r>
      <w:r w:rsidRPr="00FF09CA">
        <w:rPr>
          <w:u w:val="single"/>
        </w:rPr>
        <w:t xml:space="preserve">, then </w:t>
      </w:r>
      <w:r w:rsidRPr="00105E9A">
        <w:rPr>
          <w:highlight w:val="cyan"/>
          <w:u w:val="single"/>
        </w:rPr>
        <w:t>they will not be produced, or</w:t>
      </w:r>
      <w:r w:rsidRPr="00FF09CA">
        <w:rPr>
          <w:u w:val="single"/>
        </w:rPr>
        <w:t xml:space="preserve"> at best </w:t>
      </w:r>
      <w:r w:rsidRPr="00105E9A">
        <w:rPr>
          <w:highlight w:val="cyan"/>
          <w:u w:val="single"/>
        </w:rPr>
        <w:t>be restricted to</w:t>
      </w:r>
      <w:r w:rsidRPr="00FF09CA">
        <w:rPr>
          <w:u w:val="single"/>
        </w:rPr>
        <w:t xml:space="preserve"> those </w:t>
      </w:r>
      <w:r w:rsidRPr="00105E9A">
        <w:rPr>
          <w:highlight w:val="cyan"/>
          <w:u w:val="single"/>
        </w:rPr>
        <w:t>consumers who allow it to be profitable. The problem with capitalism</w:t>
      </w:r>
      <w:r w:rsidRPr="00FF09CA">
        <w:rPr>
          <w:u w:val="single"/>
        </w:rPr>
        <w:t xml:space="preserve"> therefore </w:t>
      </w:r>
      <w:r w:rsidRPr="00105E9A">
        <w:rPr>
          <w:highlight w:val="cyan"/>
          <w:u w:val="single"/>
        </w:rPr>
        <w:t>is not that it produces too much, but that it</w:t>
      </w:r>
      <w:r w:rsidRPr="00FF09CA">
        <w:rPr>
          <w:u w:val="single"/>
        </w:rPr>
        <w:t xml:space="preserve"> irrationally </w:t>
      </w:r>
      <w:r w:rsidRPr="00105E9A">
        <w:rPr>
          <w:highlight w:val="cyan"/>
          <w:u w:val="single"/>
        </w:rPr>
        <w:t>limits production to what is profitable</w:t>
      </w:r>
      <w:r w:rsidRPr="00FF09CA">
        <w:rPr>
          <w:u w:val="single"/>
        </w:rPr>
        <w:t>.</w:t>
      </w:r>
    </w:p>
    <w:p w14:paraId="223C9D1E" w14:textId="77777777" w:rsidR="008E1720" w:rsidRDefault="008E1720" w:rsidP="008E1720">
      <w:pPr>
        <w:pStyle w:val="Heading4"/>
      </w:pPr>
      <w:r>
        <w:t>It eliminates wasteful production and orients resources towards collective good.</w:t>
      </w:r>
    </w:p>
    <w:p w14:paraId="0A645860" w14:textId="77777777" w:rsidR="008E1720" w:rsidRPr="00B30BEB" w:rsidRDefault="008E1720" w:rsidP="008E1720">
      <w:r w:rsidRPr="00B30BEB">
        <w:rPr>
          <w:b/>
          <w:bCs/>
          <w:sz w:val="26"/>
          <w:szCs w:val="26"/>
        </w:rPr>
        <w:t>Narin 23</w:t>
      </w:r>
      <w:r>
        <w:t>, *</w:t>
      </w:r>
      <w:r w:rsidRPr="00B30BEB">
        <w:t>Professor of Economics at Ordu University</w:t>
      </w:r>
      <w:r>
        <w:t xml:space="preserve"> **</w:t>
      </w:r>
      <w:r w:rsidRPr="00B30BEB">
        <w:t>Assistant Professor</w:t>
      </w:r>
      <w:r>
        <w:t xml:space="preserve"> of Liberal Studies</w:t>
      </w:r>
      <w:r w:rsidRPr="00B30BEB">
        <w:t xml:space="preserve"> at New York University</w:t>
      </w:r>
      <w:r>
        <w:t>. (*</w:t>
      </w:r>
      <w:r w:rsidRPr="00B30BEB">
        <w:t>Özgür</w:t>
      </w:r>
      <w:r>
        <w:t xml:space="preserve"> and **</w:t>
      </w:r>
      <w:r w:rsidRPr="00B30BEB">
        <w:t>Güney Işıkara</w:t>
      </w:r>
      <w:r>
        <w:t>, “</w:t>
      </w:r>
      <w:r w:rsidRPr="00B30BEB">
        <w:t>Degrowth and Socialism: Notes on Some Critical Junctures</w:t>
      </w:r>
      <w:r>
        <w:t>,” Monthly Review, July 1</w:t>
      </w:r>
      <w:r w:rsidRPr="00B30BEB">
        <w:rPr>
          <w:vertAlign w:val="superscript"/>
        </w:rPr>
        <w:t>st</w:t>
      </w:r>
      <w:r>
        <w:t xml:space="preserve">, 2023, </w:t>
      </w:r>
      <w:r w:rsidRPr="00A007EA">
        <w:t>https://monthlyreview.org/articles/degrowth-and-socialism-notes-on-some-critical-junctures/</w:t>
      </w:r>
      <w:r>
        <w:t>) rose</w:t>
      </w:r>
    </w:p>
    <w:p w14:paraId="469F117F" w14:textId="77777777" w:rsidR="008E1720" w:rsidRPr="00EA514F" w:rsidRDefault="008E1720" w:rsidP="008E1720">
      <w:pPr>
        <w:rPr>
          <w:u w:val="single"/>
        </w:rPr>
      </w:pPr>
      <w:r w:rsidRPr="00105E9A">
        <w:rPr>
          <w:highlight w:val="cyan"/>
          <w:u w:val="single"/>
        </w:rPr>
        <w:t>In socialist planning</w:t>
      </w:r>
      <w:r w:rsidRPr="00EA514F">
        <w:rPr>
          <w:u w:val="single"/>
        </w:rPr>
        <w:t xml:space="preserve">, the fact that social </w:t>
      </w:r>
      <w:r w:rsidRPr="00105E9A">
        <w:rPr>
          <w:highlight w:val="cyan"/>
          <w:u w:val="single"/>
        </w:rPr>
        <w:t>labor will no longer be wasted in</w:t>
      </w:r>
      <w:r w:rsidRPr="00EA514F">
        <w:rPr>
          <w:u w:val="single"/>
        </w:rPr>
        <w:t xml:space="preserve"> branches such as </w:t>
      </w:r>
      <w:r w:rsidRPr="00105E9A">
        <w:rPr>
          <w:highlight w:val="cyan"/>
          <w:u w:val="single"/>
        </w:rPr>
        <w:t>marketing and advertising, consulting, and financial services</w:t>
      </w:r>
      <w:r w:rsidRPr="00EA514F">
        <w:rPr>
          <w:u w:val="single"/>
        </w:rPr>
        <w:t xml:space="preserve">; accumulation strategies such as </w:t>
      </w:r>
      <w:r w:rsidRPr="00105E9A">
        <w:rPr>
          <w:highlight w:val="cyan"/>
          <w:u w:val="single"/>
        </w:rPr>
        <w:t>planned obsolescence and food waste will cease to exist; ecologically destructive industries</w:t>
      </w:r>
      <w:r w:rsidRPr="00EA514F">
        <w:rPr>
          <w:u w:val="single"/>
        </w:rPr>
        <w:t xml:space="preserve"> (production of fossil fuels, arms, private jets, sport utility vehicles, and so forth) </w:t>
      </w:r>
      <w:r w:rsidRPr="00105E9A">
        <w:rPr>
          <w:highlight w:val="cyan"/>
          <w:u w:val="single"/>
        </w:rPr>
        <w:t>will be</w:t>
      </w:r>
      <w:r w:rsidRPr="00EA514F">
        <w:rPr>
          <w:u w:val="single"/>
        </w:rPr>
        <w:t xml:space="preserve"> massively </w:t>
      </w:r>
      <w:r w:rsidRPr="00105E9A">
        <w:rPr>
          <w:highlight w:val="cyan"/>
          <w:u w:val="single"/>
        </w:rPr>
        <w:t>scaled down</w:t>
      </w:r>
      <w:r w:rsidRPr="00EA514F">
        <w:rPr>
          <w:u w:val="single"/>
        </w:rPr>
        <w:t xml:space="preserve"> or curtailed entirely, </w:t>
      </w:r>
      <w:r w:rsidRPr="00105E9A">
        <w:rPr>
          <w:highlight w:val="cyan"/>
          <w:u w:val="single"/>
        </w:rPr>
        <w:t>combined with</w:t>
      </w:r>
      <w:r w:rsidRPr="00EA514F">
        <w:rPr>
          <w:u w:val="single"/>
        </w:rPr>
        <w:t xml:space="preserve"> the complete </w:t>
      </w:r>
      <w:r w:rsidRPr="00105E9A">
        <w:rPr>
          <w:highlight w:val="cyan"/>
          <w:u w:val="single"/>
        </w:rPr>
        <w:t>abolition of unemployment and participation of all</w:t>
      </w:r>
      <w:r w:rsidRPr="00EA514F">
        <w:rPr>
          <w:u w:val="single"/>
        </w:rPr>
        <w:t xml:space="preserve"> working citizens </w:t>
      </w:r>
      <w:r w:rsidRPr="00105E9A">
        <w:rPr>
          <w:highlight w:val="cyan"/>
          <w:u w:val="single"/>
        </w:rPr>
        <w:t>in producing</w:t>
      </w:r>
      <w:r w:rsidRPr="00EA514F">
        <w:rPr>
          <w:u w:val="single"/>
        </w:rPr>
        <w:t xml:space="preserve"> and providing essentials discussed above</w:t>
      </w:r>
      <w:r w:rsidRPr="00EA514F">
        <w:rPr>
          <w:sz w:val="14"/>
        </w:rPr>
        <w:t>, implies that the labor time associated with the realm of necessity will be significantly less than eight hours a day.</w:t>
      </w:r>
    </w:p>
    <w:p w14:paraId="5F6F1EEF" w14:textId="77777777" w:rsidR="008E1720" w:rsidRPr="00EA514F" w:rsidRDefault="008E1720" w:rsidP="008E1720">
      <w:pPr>
        <w:rPr>
          <w:sz w:val="14"/>
        </w:rPr>
      </w:pPr>
      <w:r w:rsidRPr="00EA514F">
        <w:rPr>
          <w:sz w:val="14"/>
        </w:rPr>
        <w:t>Depending on how narrowly or broadly the category of “essentials” is defined, its share in the sphere of production is roughly in the interval of 45 to 70 percent, with significant variation across countries.</w:t>
      </w:r>
      <w:r w:rsidRPr="00A007EA">
        <w:rPr>
          <w:vertAlign w:val="superscript"/>
        </w:rPr>
        <w:t>8</w:t>
      </w:r>
      <w:r w:rsidRPr="00EA514F">
        <w:rPr>
          <w:sz w:val="14"/>
        </w:rPr>
        <w:t xml:space="preserve"> Thus, a direct implication of conscious steering of production is a significant reduction in the throughput of matter and energy associated with the cessation or phasing out of the activities mentioned above. This is a desired and expected outcome common to imaginaries of degrowth and socialism. A line of demarcation, however, persists when it comes to the question of institutionalizing degrowth: “Growth in the material standard of living means, well, growth in the use of materials (and energy). Whether the economy that produces such growth is capitalist, precapitalist, or socialist makes no difference.”</w:t>
      </w:r>
      <w:r w:rsidRPr="00A007EA">
        <w:rPr>
          <w:vertAlign w:val="superscript"/>
        </w:rPr>
        <w:t>9</w:t>
      </w:r>
    </w:p>
    <w:p w14:paraId="4502A2F2" w14:textId="77777777" w:rsidR="008E1720" w:rsidRPr="00EA514F" w:rsidRDefault="008E1720" w:rsidP="008E1720">
      <w:pPr>
        <w:rPr>
          <w:sz w:val="14"/>
        </w:rPr>
      </w:pPr>
      <w:r w:rsidRPr="00EA514F">
        <w:rPr>
          <w:sz w:val="14"/>
        </w:rPr>
        <w:t xml:space="preserve">We believe that a substantially higher amount of free time and the social and communal organization of reproductive labor, combined with the universal access to essential products in the broad sense (high-quality health, education, public transport, cultural and informational services, and parks and recreation facilities, in addition to other material aspects of life), </w:t>
      </w:r>
      <w:r w:rsidRPr="00EA514F">
        <w:rPr>
          <w:i/>
          <w:iCs/>
          <w:sz w:val="14"/>
        </w:rPr>
        <w:t>do</w:t>
      </w:r>
      <w:r w:rsidRPr="00EA514F">
        <w:rPr>
          <w:sz w:val="14"/>
        </w:rPr>
        <w:t xml:space="preserve"> constitute a growth in the material standard of living </w:t>
      </w:r>
      <w:r w:rsidRPr="00EA514F">
        <w:rPr>
          <w:i/>
          <w:iCs/>
          <w:sz w:val="14"/>
        </w:rPr>
        <w:t>for the vast majority of the global population</w:t>
      </w:r>
      <w:r w:rsidRPr="00EA514F">
        <w:rPr>
          <w:sz w:val="14"/>
        </w:rPr>
        <w:t>. This is the instance where degrowth advocates, by adopting a notion of growth indifferent to the social form of organization, blur the relationship between quantity and quality, or perhaps, suppress the question of quality and reduce the discussion to the quantitative dimension.</w:t>
      </w:r>
    </w:p>
    <w:p w14:paraId="1131FBE1" w14:textId="77777777" w:rsidR="008E1720" w:rsidRPr="00EA514F" w:rsidRDefault="008E1720" w:rsidP="008E1720">
      <w:pPr>
        <w:rPr>
          <w:sz w:val="14"/>
        </w:rPr>
      </w:pPr>
      <w:r w:rsidRPr="00105E9A">
        <w:rPr>
          <w:highlight w:val="cyan"/>
          <w:u w:val="single"/>
        </w:rPr>
        <w:t>The argument</w:t>
      </w:r>
      <w:r w:rsidRPr="00EA514F">
        <w:rPr>
          <w:u w:val="single"/>
        </w:rPr>
        <w:t xml:space="preserve"> here </w:t>
      </w:r>
      <w:r w:rsidRPr="00105E9A">
        <w:rPr>
          <w:highlight w:val="cyan"/>
          <w:u w:val="single"/>
        </w:rPr>
        <w:t>is not</w:t>
      </w:r>
      <w:r w:rsidRPr="00EA514F">
        <w:rPr>
          <w:u w:val="single"/>
        </w:rPr>
        <w:t xml:space="preserve"> that </w:t>
      </w:r>
      <w:r w:rsidRPr="00105E9A">
        <w:rPr>
          <w:highlight w:val="cyan"/>
          <w:u w:val="single"/>
        </w:rPr>
        <w:t>a socialist society would produce more of everything</w:t>
      </w:r>
      <w:r w:rsidRPr="00EA514F">
        <w:rPr>
          <w:u w:val="single"/>
        </w:rPr>
        <w:t>,</w:t>
      </w:r>
      <w:r w:rsidRPr="00EA514F">
        <w:rPr>
          <w:sz w:val="14"/>
        </w:rPr>
        <w:t xml:space="preserve"> and yet still not be ecologically destructive due to its qualitative distinction. The degrowth literature itself clearly argues that </w:t>
      </w:r>
      <w:r w:rsidRPr="00105E9A">
        <w:rPr>
          <w:highlight w:val="cyan"/>
          <w:u w:val="single"/>
        </w:rPr>
        <w:t>the question is not “more or less?” but</w:t>
      </w:r>
      <w:r w:rsidRPr="00EA514F">
        <w:rPr>
          <w:u w:val="single"/>
        </w:rPr>
        <w:t xml:space="preserve"> rather </w:t>
      </w:r>
      <w:r w:rsidRPr="00105E9A">
        <w:rPr>
          <w:highlight w:val="cyan"/>
          <w:u w:val="single"/>
        </w:rPr>
        <w:t>“more of what and less of what?”</w:t>
      </w:r>
      <w:r w:rsidRPr="00EA514F">
        <w:rPr>
          <w:u w:val="single"/>
        </w:rPr>
        <w:t xml:space="preserve"> Furthermore, it is beyond doubt that in </w:t>
      </w:r>
      <w:r w:rsidRPr="00105E9A">
        <w:rPr>
          <w:highlight w:val="cyan"/>
          <w:u w:val="single"/>
        </w:rPr>
        <w:t>some</w:t>
      </w:r>
      <w:r w:rsidRPr="00EA514F">
        <w:rPr>
          <w:u w:val="single"/>
        </w:rPr>
        <w:t xml:space="preserve"> parts of the world most </w:t>
      </w:r>
      <w:r w:rsidRPr="00105E9A">
        <w:rPr>
          <w:highlight w:val="cyan"/>
          <w:u w:val="single"/>
        </w:rPr>
        <w:t>production activities need to be</w:t>
      </w:r>
      <w:r w:rsidRPr="00EA514F">
        <w:rPr>
          <w:u w:val="single"/>
        </w:rPr>
        <w:t xml:space="preserve"> massively </w:t>
      </w:r>
      <w:r w:rsidRPr="00105E9A">
        <w:rPr>
          <w:highlight w:val="cyan"/>
          <w:u w:val="single"/>
        </w:rPr>
        <w:t>expanded</w:t>
      </w:r>
      <w:r w:rsidRPr="00EA514F">
        <w:rPr>
          <w:u w:val="single"/>
        </w:rPr>
        <w:t xml:space="preserve"> to ensure a decent living standard, while in some other places, </w:t>
      </w:r>
      <w:r w:rsidRPr="00105E9A">
        <w:rPr>
          <w:highlight w:val="cyan"/>
          <w:u w:val="single"/>
        </w:rPr>
        <w:t>it is a question of modifying the scale, direction, and composition of production. In any event</w:t>
      </w:r>
      <w:r w:rsidRPr="00EA514F">
        <w:rPr>
          <w:u w:val="single"/>
        </w:rPr>
        <w:t xml:space="preserve">, however, </w:t>
      </w:r>
      <w:r w:rsidRPr="00105E9A">
        <w:rPr>
          <w:highlight w:val="cyan"/>
          <w:u w:val="single"/>
        </w:rPr>
        <w:t>it entails abolishing the capitalist mode of production</w:t>
      </w:r>
      <w:r w:rsidRPr="00EA514F">
        <w:rPr>
          <w:u w:val="single"/>
        </w:rPr>
        <w:t xml:space="preserve"> in favor of a social formation where social (re)production is planned and steered consciously by empowered workers and citizens themselves.</w:t>
      </w:r>
      <w:r w:rsidRPr="00EA514F">
        <w:rPr>
          <w:sz w:val="14"/>
        </w:rPr>
        <w:t xml:space="preserve"> As admitted by its advocates, degrowth is a project tailored for the Global North where an imperial mode of living prevails. It is not a desirable and viable path for the Global South.</w:t>
      </w:r>
      <w:r w:rsidRPr="00A007EA">
        <w:rPr>
          <w:vertAlign w:val="superscript"/>
        </w:rPr>
        <w:t>10</w:t>
      </w:r>
    </w:p>
    <w:p w14:paraId="459891AC" w14:textId="77777777" w:rsidR="008E1720" w:rsidRPr="009C675B" w:rsidRDefault="008E1720" w:rsidP="008E1720">
      <w:pPr>
        <w:rPr>
          <w:u w:val="single"/>
        </w:rPr>
      </w:pPr>
    </w:p>
    <w:p w14:paraId="09195066" w14:textId="77777777" w:rsidR="008E1720" w:rsidRDefault="008E1720" w:rsidP="008E1720">
      <w:pPr>
        <w:pStyle w:val="Heading3"/>
      </w:pPr>
      <w:bookmarkStart w:id="16" w:name="_Hlk209030382"/>
      <w:r>
        <w:t>AT: Smith</w:t>
      </w:r>
    </w:p>
    <w:p w14:paraId="2B2E1586" w14:textId="77777777" w:rsidR="008E1720" w:rsidRPr="004616D3" w:rsidRDefault="008E1720" w:rsidP="008E1720">
      <w:pPr>
        <w:pStyle w:val="Heading4"/>
      </w:pPr>
      <w:r>
        <w:t>Noah smith is transphobic, a Fishback supporter, and hates Palestinians – you should reject the team! Screenshots in doc!</w:t>
      </w:r>
    </w:p>
    <w:p w14:paraId="21FC7F90" w14:textId="77777777" w:rsidR="008E1720" w:rsidRPr="004616D3" w:rsidRDefault="008E1720" w:rsidP="008E1720">
      <w:pPr>
        <w:rPr>
          <w:b/>
          <w:iCs/>
        </w:rPr>
      </w:pPr>
      <w:r w:rsidRPr="004616D3">
        <w:rPr>
          <w:b/>
          <w:iCs/>
        </w:rPr>
        <w:t xml:space="preserve">Hmm…. </w:t>
      </w:r>
    </w:p>
    <w:p w14:paraId="6EB66E88" w14:textId="77777777" w:rsidR="008E1720" w:rsidRPr="004616D3" w:rsidRDefault="008E1720" w:rsidP="008E1720">
      <w:r w:rsidRPr="000C20D5">
        <w:rPr>
          <w:rStyle w:val="Style13ptBold"/>
        </w:rPr>
        <w:t>Smith 23</w:t>
      </w:r>
      <w:r w:rsidRPr="004616D3">
        <w:t xml:space="preserve"> (“Noahpinion.” Twitter. https://x.com/Noahpinion/status/1719389561468657844)  //Rock Chalk</w:t>
      </w:r>
    </w:p>
    <w:p w14:paraId="67BB5296" w14:textId="77777777" w:rsidR="008E1720" w:rsidRPr="004616D3" w:rsidRDefault="008E1720" w:rsidP="008E1720">
      <w:r w:rsidRPr="004616D3">
        <w:rPr>
          <w:noProof/>
        </w:rPr>
        <w:drawing>
          <wp:inline distT="0" distB="0" distL="0" distR="0" wp14:anchorId="4348B17B" wp14:editId="56CD9A18">
            <wp:extent cx="5686425" cy="6005830"/>
            <wp:effectExtent l="0" t="0" r="9525" b="0"/>
            <wp:docPr id="531532618" name="Picture 10"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32618" name="Picture 10" descr="A screenshot of a video cha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86425" cy="6005830"/>
                    </a:xfrm>
                    <a:prstGeom prst="rect">
                      <a:avLst/>
                    </a:prstGeom>
                    <a:noFill/>
                    <a:ln>
                      <a:noFill/>
                    </a:ln>
                  </pic:spPr>
                </pic:pic>
              </a:graphicData>
            </a:graphic>
          </wp:inline>
        </w:drawing>
      </w:r>
    </w:p>
    <w:p w14:paraId="185C3603" w14:textId="77777777" w:rsidR="008E1720" w:rsidRPr="004616D3" w:rsidRDefault="008E1720" w:rsidP="008E1720"/>
    <w:p w14:paraId="2490CBB0" w14:textId="77777777" w:rsidR="008E1720" w:rsidRPr="004616D3" w:rsidRDefault="008E1720" w:rsidP="008E1720">
      <w:pPr>
        <w:rPr>
          <w:b/>
          <w:u w:val="single"/>
        </w:rPr>
      </w:pPr>
      <w:r w:rsidRPr="004616D3">
        <w:rPr>
          <w:b/>
          <w:u w:val="single"/>
        </w:rPr>
        <w:t xml:space="preserve">Other weird tweets about trans people </w:t>
      </w:r>
    </w:p>
    <w:p w14:paraId="61E2D40F" w14:textId="77777777" w:rsidR="008E1720" w:rsidRPr="004616D3" w:rsidRDefault="008E1720" w:rsidP="008E1720">
      <w:pPr>
        <w:rPr>
          <w:b/>
          <w:iCs/>
        </w:rPr>
      </w:pPr>
      <w:r w:rsidRPr="004616D3">
        <w:rPr>
          <w:b/>
          <w:iCs/>
        </w:rPr>
        <w:t xml:space="preserve">Welp. </w:t>
      </w:r>
    </w:p>
    <w:p w14:paraId="55EE3B55" w14:textId="77777777" w:rsidR="008E1720" w:rsidRPr="004616D3" w:rsidRDefault="008E1720" w:rsidP="008E1720">
      <w:r w:rsidRPr="004616D3">
        <w:rPr>
          <w:b/>
          <w:bCs/>
        </w:rPr>
        <w:t>Smith 4/28</w:t>
      </w:r>
      <w:r w:rsidRPr="004616D3">
        <w:t xml:space="preserve"> (“Noahpinion.” Twitter. </w:t>
      </w:r>
      <w:hyperlink r:id="rId10" w:history="1">
        <w:r w:rsidRPr="004616D3">
          <w:rPr>
            <w:rStyle w:val="Hyperlink"/>
          </w:rPr>
          <w:t>https://x.com/Noahpinion/status/1916911282860790190</w:t>
        </w:r>
      </w:hyperlink>
      <w:r w:rsidRPr="004616D3">
        <w:t>) //Rock Chalk</w:t>
      </w:r>
    </w:p>
    <w:p w14:paraId="2F671DB2" w14:textId="77777777" w:rsidR="008E1720" w:rsidRPr="004616D3" w:rsidRDefault="008E1720" w:rsidP="008E1720">
      <w:r w:rsidRPr="004616D3">
        <w:rPr>
          <w:noProof/>
        </w:rPr>
        <w:drawing>
          <wp:inline distT="0" distB="0" distL="0" distR="0" wp14:anchorId="289D5F77" wp14:editId="38641C6A">
            <wp:extent cx="5653405" cy="3519805"/>
            <wp:effectExtent l="0" t="0" r="4445" b="4445"/>
            <wp:docPr id="863224912" name="Picture 9"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24912" name="Picture 9" descr="A screenshot of a social media pos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53405" cy="3519805"/>
                    </a:xfrm>
                    <a:prstGeom prst="rect">
                      <a:avLst/>
                    </a:prstGeom>
                    <a:noFill/>
                    <a:ln>
                      <a:noFill/>
                    </a:ln>
                  </pic:spPr>
                </pic:pic>
              </a:graphicData>
            </a:graphic>
          </wp:inline>
        </w:drawing>
      </w:r>
    </w:p>
    <w:p w14:paraId="21EB0C22" w14:textId="77777777" w:rsidR="008E1720" w:rsidRPr="004616D3" w:rsidRDefault="008E1720" w:rsidP="008E1720">
      <w:pPr>
        <w:rPr>
          <w:b/>
          <w:iCs/>
        </w:rPr>
      </w:pPr>
      <w:r w:rsidRPr="004616D3">
        <w:rPr>
          <w:b/>
          <w:iCs/>
        </w:rPr>
        <w:t>Sure.</w:t>
      </w:r>
    </w:p>
    <w:p w14:paraId="513D3F5B" w14:textId="77777777" w:rsidR="008E1720" w:rsidRPr="004616D3" w:rsidRDefault="008E1720" w:rsidP="008E1720">
      <w:r w:rsidRPr="004616D3">
        <w:rPr>
          <w:b/>
          <w:bCs/>
        </w:rPr>
        <w:t>Smith 25</w:t>
      </w:r>
      <w:r w:rsidRPr="004616D3">
        <w:t xml:space="preserve"> (“Noahpinion.” Twitter. https://x.com/Noahpinion/status/1894480778513584364) //Rock Chalk</w:t>
      </w:r>
    </w:p>
    <w:p w14:paraId="35B45915" w14:textId="77777777" w:rsidR="008E1720" w:rsidRPr="004616D3" w:rsidRDefault="008E1720" w:rsidP="008E1720">
      <w:r w:rsidRPr="004616D3">
        <w:rPr>
          <w:noProof/>
        </w:rPr>
        <w:drawing>
          <wp:inline distT="0" distB="0" distL="0" distR="0" wp14:anchorId="73A2F395" wp14:editId="4D679C9B">
            <wp:extent cx="5662930" cy="2981325"/>
            <wp:effectExtent l="0" t="0" r="0" b="9525"/>
            <wp:docPr id="847240970" name="Picture 8" descr="A screenshot of a social media p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40970" name="Picture 8" descr="A screenshot of a social media pos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62930" cy="2981325"/>
                    </a:xfrm>
                    <a:prstGeom prst="rect">
                      <a:avLst/>
                    </a:prstGeom>
                    <a:noFill/>
                    <a:ln>
                      <a:noFill/>
                    </a:ln>
                  </pic:spPr>
                </pic:pic>
              </a:graphicData>
            </a:graphic>
          </wp:inline>
        </w:drawing>
      </w:r>
    </w:p>
    <w:p w14:paraId="62CA37FE" w14:textId="77777777" w:rsidR="008E1720" w:rsidRPr="004616D3" w:rsidRDefault="008E1720" w:rsidP="008E1720"/>
    <w:p w14:paraId="02D3026A" w14:textId="77777777" w:rsidR="008E1720" w:rsidRPr="004616D3" w:rsidRDefault="008E1720" w:rsidP="008E1720">
      <w:pPr>
        <w:rPr>
          <w:b/>
          <w:iCs/>
        </w:rPr>
      </w:pPr>
      <w:r w:rsidRPr="004616D3">
        <w:rPr>
          <w:b/>
          <w:iCs/>
        </w:rPr>
        <w:t xml:space="preserve">Yikes. </w:t>
      </w:r>
    </w:p>
    <w:p w14:paraId="741048A3" w14:textId="77777777" w:rsidR="008E1720" w:rsidRPr="004616D3" w:rsidRDefault="008E1720" w:rsidP="008E1720">
      <w:r w:rsidRPr="004616D3">
        <w:t xml:space="preserve">Noah </w:t>
      </w:r>
      <w:r w:rsidRPr="004616D3">
        <w:rPr>
          <w:b/>
          <w:bCs/>
        </w:rPr>
        <w:t>Smith 10/13</w:t>
      </w:r>
      <w:r w:rsidRPr="004616D3">
        <w:t xml:space="preserve">. “Noahpinion.” Twitter. October 13, 2024. https://x.com/Noahpinion/status/1845319335327432917. </w:t>
      </w:r>
    </w:p>
    <w:p w14:paraId="2FBF94E5" w14:textId="77777777" w:rsidR="008E1720" w:rsidRPr="004616D3" w:rsidRDefault="008E1720" w:rsidP="008E1720">
      <w:r w:rsidRPr="004616D3">
        <w:rPr>
          <w:noProof/>
        </w:rPr>
        <w:drawing>
          <wp:inline distT="0" distB="0" distL="0" distR="0" wp14:anchorId="1AEFBB5B" wp14:editId="79F34BC0">
            <wp:extent cx="5753100" cy="6920230"/>
            <wp:effectExtent l="0" t="0" r="0" b="0"/>
            <wp:docPr id="910398411"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screenshot of a cell phone&#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6920230"/>
                    </a:xfrm>
                    <a:prstGeom prst="rect">
                      <a:avLst/>
                    </a:prstGeom>
                    <a:noFill/>
                    <a:ln>
                      <a:noFill/>
                    </a:ln>
                  </pic:spPr>
                </pic:pic>
              </a:graphicData>
            </a:graphic>
          </wp:inline>
        </w:drawing>
      </w:r>
    </w:p>
    <w:p w14:paraId="63BFF386" w14:textId="77777777" w:rsidR="008E1720" w:rsidRPr="004616D3" w:rsidRDefault="008E1720" w:rsidP="008E1720"/>
    <w:p w14:paraId="55EE4FD1" w14:textId="77777777" w:rsidR="008E1720" w:rsidRPr="004616D3" w:rsidRDefault="008E1720" w:rsidP="008E1720">
      <w:pPr>
        <w:rPr>
          <w:b/>
          <w:iCs/>
        </w:rPr>
      </w:pPr>
      <w:r w:rsidRPr="004616D3">
        <w:rPr>
          <w:b/>
          <w:iCs/>
        </w:rPr>
        <w:t>Stick to the no opinion thing.</w:t>
      </w:r>
    </w:p>
    <w:p w14:paraId="3278F399" w14:textId="77777777" w:rsidR="008E1720" w:rsidRPr="004616D3" w:rsidRDefault="008E1720" w:rsidP="008E1720">
      <w:r w:rsidRPr="004616D3">
        <w:t xml:space="preserve">Noah </w:t>
      </w:r>
      <w:r w:rsidRPr="004616D3">
        <w:rPr>
          <w:b/>
          <w:bCs/>
        </w:rPr>
        <w:t>Smith 24</w:t>
      </w:r>
      <w:r w:rsidRPr="004616D3">
        <w:t xml:space="preserve">. “Noahpinion.” Twitter. April 27, 2024. https://x.com/Noahpinion/status/1784253811374407725. </w:t>
      </w:r>
    </w:p>
    <w:p w14:paraId="6525F2EC" w14:textId="77777777" w:rsidR="008E1720" w:rsidRPr="004616D3" w:rsidRDefault="008E1720" w:rsidP="008E1720">
      <w:r w:rsidRPr="004616D3">
        <w:rPr>
          <w:noProof/>
        </w:rPr>
        <w:drawing>
          <wp:inline distT="0" distB="0" distL="0" distR="0" wp14:anchorId="05ADFFB6" wp14:editId="7F379F70">
            <wp:extent cx="5729605" cy="6986905"/>
            <wp:effectExtent l="0" t="0" r="4445" b="4445"/>
            <wp:docPr id="1116679389" name="Picture 6"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social media pos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9605" cy="6986905"/>
                    </a:xfrm>
                    <a:prstGeom prst="rect">
                      <a:avLst/>
                    </a:prstGeom>
                    <a:noFill/>
                    <a:ln>
                      <a:noFill/>
                    </a:ln>
                  </pic:spPr>
                </pic:pic>
              </a:graphicData>
            </a:graphic>
          </wp:inline>
        </w:drawing>
      </w:r>
    </w:p>
    <w:p w14:paraId="7BE5265E" w14:textId="77777777" w:rsidR="008E1720" w:rsidRDefault="008E1720" w:rsidP="008E1720"/>
    <w:p w14:paraId="20FDCDCD" w14:textId="77777777" w:rsidR="008E1720" w:rsidRDefault="008E1720" w:rsidP="008E1720">
      <w:pPr>
        <w:pStyle w:val="Heading3"/>
      </w:pPr>
      <w:r>
        <w:t>AT: Perm---Do Both---2NC</w:t>
      </w:r>
    </w:p>
    <w:p w14:paraId="584B7839" w14:textId="77777777" w:rsidR="008E1720" w:rsidRDefault="008E1720" w:rsidP="008E1720">
      <w:pPr>
        <w:pStyle w:val="Heading4"/>
      </w:pPr>
      <w:r>
        <w:t>It says there is a duty to bargain. That excludes fiating agreements or obviating them.</w:t>
      </w:r>
    </w:p>
    <w:p w14:paraId="62500C5B" w14:textId="77777777" w:rsidR="008E1720" w:rsidRPr="002A08B0" w:rsidRDefault="008E1720" w:rsidP="008E1720">
      <w:r>
        <w:t xml:space="preserve">Noel D. </w:t>
      </w:r>
      <w:r w:rsidRPr="002A08B0">
        <w:rPr>
          <w:rStyle w:val="Style13ptBold"/>
        </w:rPr>
        <w:t>Johnson 11</w:t>
      </w:r>
      <w:r>
        <w:t xml:space="preserve">, Assistant Professor of Economics at George Mason University; et al., June 2011, “Pick Your Poison: Do Politicians Regulate When They Can’t Spend?” </w:t>
      </w:r>
      <w:r>
        <w:rPr>
          <w:i/>
          <w:iCs/>
        </w:rPr>
        <w:t>Mercatus Center Working Paper</w:t>
      </w:r>
      <w:r>
        <w:t>, pp. 14, https://www.mercatus.org/media/54351/download.</w:t>
      </w:r>
    </w:p>
    <w:p w14:paraId="33F6DD3F" w14:textId="77777777" w:rsidR="008E1720" w:rsidRPr="00671D1F" w:rsidRDefault="008E1720" w:rsidP="008E1720">
      <w:pPr>
        <w:rPr>
          <w:sz w:val="16"/>
          <w:szCs w:val="16"/>
        </w:rPr>
      </w:pPr>
      <w:r w:rsidRPr="002A08B0">
        <w:rPr>
          <w:sz w:val="16"/>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w:t>
      </w:r>
      <w:r w:rsidRPr="00E0236E">
        <w:rPr>
          <w:sz w:val="16"/>
          <w:szCs w:val="16"/>
        </w:rPr>
        <w:t xml:space="preserve">has adopted a right-to-work law prohibiting a “closed union shop” in which payment of union dues can be made a condition of employment. </w:t>
      </w:r>
      <w:r w:rsidRPr="00E0236E">
        <w:rPr>
          <w:rStyle w:val="StyleUnderline"/>
        </w:rPr>
        <w:t xml:space="preserve">Collective bargaining is a </w:t>
      </w:r>
      <w:r w:rsidRPr="00E0236E">
        <w:rPr>
          <w:rStyle w:val="Emphasis"/>
        </w:rPr>
        <w:t>seven-category classification</w:t>
      </w:r>
      <w:r w:rsidRPr="00E0236E">
        <w:rPr>
          <w:rStyle w:val="StyleUnderline"/>
        </w:rPr>
        <w:t xml:space="preserve"> of state laws measuring the </w:t>
      </w:r>
      <w:r w:rsidRPr="008A25D1">
        <w:rPr>
          <w:rStyle w:val="Emphasis"/>
          <w:highlight w:val="lightGray"/>
        </w:rPr>
        <w:t>strength of collective bargaining rights</w:t>
      </w:r>
      <w:r w:rsidRPr="002A08B0">
        <w:rPr>
          <w:rStyle w:val="StyleUnderline"/>
        </w:rPr>
        <w:t xml:space="preserve"> for public sector workers developed </w:t>
      </w:r>
      <w:r w:rsidRPr="008A25D1">
        <w:rPr>
          <w:rStyle w:val="StyleUnderline"/>
          <w:highlight w:val="lightGray"/>
        </w:rPr>
        <w:t>by Freeman and Valletta</w:t>
      </w:r>
      <w:r w:rsidRPr="002A08B0">
        <w:rPr>
          <w:sz w:val="16"/>
          <w:szCs w:val="16"/>
        </w:rPr>
        <w:t xml:space="preserve"> (1988) and extended by Kim Rueben to 1996. </w:t>
      </w:r>
      <w:r w:rsidRPr="002A08B0">
        <w:rPr>
          <w:rStyle w:val="StyleUnderline"/>
        </w:rPr>
        <w:t xml:space="preserve">The </w:t>
      </w:r>
      <w:r w:rsidRPr="008A25D1">
        <w:rPr>
          <w:rStyle w:val="StyleUnderline"/>
          <w:highlight w:val="lightGray"/>
        </w:rPr>
        <w:t>categories</w:t>
      </w:r>
      <w:r w:rsidRPr="002A08B0">
        <w:rPr>
          <w:rStyle w:val="StyleUnderline"/>
        </w:rPr>
        <w:t xml:space="preserve"> from lowest to highest </w:t>
      </w:r>
      <w:r w:rsidRPr="008A25D1">
        <w:rPr>
          <w:rStyle w:val="StyleUnderline"/>
          <w:highlight w:val="lightGray"/>
        </w:rPr>
        <w:t>are</w:t>
      </w:r>
      <w:r w:rsidRPr="002A08B0">
        <w:rPr>
          <w:rStyle w:val="StyleUnderline"/>
        </w:rPr>
        <w:t>: 0. “</w:t>
      </w:r>
      <w:r w:rsidRPr="002A08B0">
        <w:rPr>
          <w:rStyle w:val="Emphasis"/>
        </w:rPr>
        <w:t xml:space="preserve">Collective </w:t>
      </w:r>
      <w:r w:rsidRPr="00AC463D">
        <w:rPr>
          <w:rStyle w:val="Emphasis"/>
        </w:rPr>
        <w:t xml:space="preserve">Bargaining </w:t>
      </w:r>
      <w:r w:rsidRPr="008A25D1">
        <w:rPr>
          <w:rStyle w:val="Emphasis"/>
          <w:highlight w:val="lightGray"/>
        </w:rPr>
        <w:t>Prohibited</w:t>
      </w:r>
      <w:r w:rsidRPr="002A08B0">
        <w:rPr>
          <w:rStyle w:val="StyleUnderline"/>
        </w:rPr>
        <w:t xml:space="preserve">” </w:t>
      </w:r>
      <w:r w:rsidRPr="00AC463D">
        <w:rPr>
          <w:rStyle w:val="StyleUnderline"/>
        </w:rPr>
        <w:t>1. “</w:t>
      </w:r>
      <w:r w:rsidRPr="008A25D1">
        <w:rPr>
          <w:rStyle w:val="Emphasis"/>
          <w:highlight w:val="lightGray"/>
        </w:rPr>
        <w:t>No Provision</w:t>
      </w:r>
      <w:r w:rsidRPr="00AC463D">
        <w:rPr>
          <w:rStyle w:val="StyleUnderline"/>
        </w:rPr>
        <w:t>” 2. “</w:t>
      </w:r>
      <w:r w:rsidRPr="00E0236E">
        <w:rPr>
          <w:rStyle w:val="Emphasis"/>
        </w:rPr>
        <w:t>Employer Authorized but Not Required to Bargain</w:t>
      </w:r>
      <w:r w:rsidRPr="00E0236E">
        <w:rPr>
          <w:rStyle w:val="StyleUnderline"/>
        </w:rPr>
        <w:t>” 3. “</w:t>
      </w:r>
      <w:r w:rsidRPr="00E0236E">
        <w:rPr>
          <w:rStyle w:val="Emphasis"/>
        </w:rPr>
        <w:t>Right to Present Proposals</w:t>
      </w:r>
      <w:r w:rsidRPr="00E0236E">
        <w:rPr>
          <w:rStyle w:val="StyleUnderline"/>
        </w:rPr>
        <w:t>” 4. “</w:t>
      </w:r>
      <w:r w:rsidRPr="00E0236E">
        <w:rPr>
          <w:rStyle w:val="Emphasis"/>
        </w:rPr>
        <w:t>Right to Meet and Confer</w:t>
      </w:r>
      <w:r w:rsidRPr="00E0236E">
        <w:rPr>
          <w:rStyle w:val="StyleUnderline"/>
        </w:rPr>
        <w:t>” 5. “</w:t>
      </w:r>
      <w:r w:rsidRPr="00E0236E">
        <w:rPr>
          <w:rStyle w:val="Emphasis"/>
        </w:rPr>
        <w:t>Duty to Bargain Implied</w:t>
      </w:r>
      <w:r w:rsidRPr="002A08B0">
        <w:rPr>
          <w:rStyle w:val="StyleUnderline"/>
        </w:rPr>
        <w:t>” 6. “</w:t>
      </w:r>
      <w:r w:rsidRPr="008A25D1">
        <w:rPr>
          <w:rStyle w:val="Emphasis"/>
          <w:highlight w:val="cyan"/>
        </w:rPr>
        <w:t>Duty to Bargain</w:t>
      </w:r>
      <w:r w:rsidRPr="00AC463D">
        <w:rPr>
          <w:rStyle w:val="Emphasis"/>
        </w:rPr>
        <w:t xml:space="preserve"> </w:t>
      </w:r>
      <w:r w:rsidRPr="008A25D1">
        <w:rPr>
          <w:rStyle w:val="Emphasis"/>
          <w:highlight w:val="lightGray"/>
        </w:rPr>
        <w:t>Explicit</w:t>
      </w:r>
      <w:r w:rsidRPr="002A08B0">
        <w:rPr>
          <w:rStyle w:val="StyleUnderline"/>
        </w:rPr>
        <w:t>.”</w:t>
      </w:r>
    </w:p>
    <w:p w14:paraId="2E54A51F" w14:textId="77777777" w:rsidR="008E1720" w:rsidRPr="009B6193" w:rsidRDefault="008E1720" w:rsidP="008E1720">
      <w:pPr>
        <w:pStyle w:val="Heading4"/>
      </w:pPr>
      <w:r>
        <w:t>a. The existence of an employer.</w:t>
      </w:r>
    </w:p>
    <w:p w14:paraId="004F53DB" w14:textId="77777777" w:rsidR="008E1720" w:rsidRPr="00EF54D5" w:rsidRDefault="008E1720" w:rsidP="008E1720">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7E50B7DF" w14:textId="77777777" w:rsidR="008E1720" w:rsidRDefault="008E1720" w:rsidP="008E1720">
      <w:pPr>
        <w:rPr>
          <w:sz w:val="16"/>
        </w:rPr>
      </w:pPr>
      <w:r w:rsidRPr="004D53E7">
        <w:rPr>
          <w:sz w:val="16"/>
        </w:rPr>
        <w:t xml:space="preserve">(d) </w:t>
      </w:r>
      <w:r w:rsidRPr="00D45367">
        <w:rPr>
          <w:u w:val="single"/>
        </w:rPr>
        <w:t xml:space="preserve">[Obligation to bargain collectively] </w:t>
      </w:r>
      <w:r w:rsidRPr="004D53E7">
        <w:rPr>
          <w:sz w:val="16"/>
        </w:rPr>
        <w:t xml:space="preserve">For the purposes of this section, </w:t>
      </w:r>
      <w:r w:rsidRPr="0078723A">
        <w:rPr>
          <w:highlight w:val="cyan"/>
          <w:u w:val="single"/>
        </w:rPr>
        <w:t>to bargain collectively is</w:t>
      </w:r>
      <w:r w:rsidRPr="00D45367">
        <w:rPr>
          <w:u w:val="single"/>
        </w:rPr>
        <w:t xml:space="preserve"> the performance of </w:t>
      </w:r>
      <w:r w:rsidRPr="0078723A">
        <w:rPr>
          <w:highlight w:val="cyan"/>
          <w:u w:val="single"/>
        </w:rPr>
        <w:t xml:space="preserve">the mutual obligation of the employer and </w:t>
      </w:r>
      <w:r w:rsidRPr="00D45367">
        <w:rPr>
          <w:u w:val="single"/>
        </w:rPr>
        <w:t xml:space="preserve">the representative of </w:t>
      </w:r>
      <w:r w:rsidRPr="0078723A">
        <w:rPr>
          <w:highlight w:val="cyan"/>
          <w:u w:val="single"/>
        </w:rPr>
        <w:t>the employees to</w:t>
      </w:r>
      <w:r w:rsidRPr="00D45367">
        <w:rPr>
          <w:u w:val="single"/>
        </w:rPr>
        <w:t xml:space="preserve"> meet at reasonable times and </w:t>
      </w:r>
      <w:r w:rsidRPr="0078723A">
        <w:rPr>
          <w:highlight w:val="cyan"/>
          <w:u w:val="single"/>
        </w:rPr>
        <w:t>confer</w:t>
      </w:r>
      <w:r w:rsidRPr="00D45367">
        <w:rPr>
          <w:u w:val="single"/>
        </w:rPr>
        <w:t xml:space="preserve"> in good faith </w:t>
      </w:r>
      <w:r w:rsidRPr="0078723A">
        <w:rPr>
          <w:highlight w:val="cyan"/>
          <w:u w:val="single"/>
        </w:rPr>
        <w:t>with respect to</w:t>
      </w:r>
      <w:r w:rsidRPr="00D45367">
        <w:rPr>
          <w:u w:val="single"/>
        </w:rPr>
        <w:t xml:space="preserve"> wages, hours, and other </w:t>
      </w:r>
      <w:r w:rsidRPr="0078723A">
        <w:rPr>
          <w:highlight w:val="cyan"/>
          <w:u w:val="single"/>
        </w:rPr>
        <w:t>terms and conditions of employment</w:t>
      </w:r>
      <w:r w:rsidRPr="00D45367">
        <w:rPr>
          <w:u w:val="singl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u w:val="single"/>
        </w:rPr>
        <w:t xml:space="preserve"> but </w:t>
      </w:r>
      <w:r w:rsidRPr="0078723A">
        <w:rPr>
          <w:highlight w:val="cyan"/>
          <w:u w:val="single"/>
        </w:rPr>
        <w:t>such obligation does not compel either party to agree</w:t>
      </w:r>
      <w:r w:rsidRPr="00D45367">
        <w:rPr>
          <w:u w:val="single"/>
        </w:rPr>
        <w:t xml:space="preserve"> to a proposal or require the making of a concession</w:t>
      </w:r>
      <w:r w:rsidRPr="004D53E7">
        <w:rPr>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79AAD282" w14:textId="77777777" w:rsidR="008E1720" w:rsidRPr="00D7715B" w:rsidRDefault="008E1720" w:rsidP="008E1720">
      <w:pPr>
        <w:pStyle w:val="Heading4"/>
      </w:pPr>
      <w:r>
        <w:t xml:space="preserve">b. The employer </w:t>
      </w:r>
      <w:r>
        <w:rPr>
          <w:u w:val="single"/>
        </w:rPr>
        <w:t>having a say</w:t>
      </w:r>
      <w:r>
        <w:t>.</w:t>
      </w:r>
    </w:p>
    <w:p w14:paraId="295AAE0E" w14:textId="77777777" w:rsidR="008E1720" w:rsidRPr="00D53C02" w:rsidRDefault="008E1720" w:rsidP="008E1720">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16D4070F" w14:textId="77777777" w:rsidR="008E1720" w:rsidRPr="00D53C02" w:rsidRDefault="008E1720" w:rsidP="008E1720">
      <w:pPr>
        <w:rPr>
          <w:sz w:val="16"/>
        </w:rPr>
      </w:pPr>
      <w:r w:rsidRPr="0078723A">
        <w:rPr>
          <w:highlight w:val="cyan"/>
          <w:u w:val="single"/>
        </w:rPr>
        <w:t>Collective bargaining</w:t>
      </w:r>
      <w:r w:rsidRPr="00D53C02">
        <w:rPr>
          <w:u w:val="single"/>
        </w:rPr>
        <w:t xml:space="preserve"> 1 </w:t>
      </w:r>
      <w:r w:rsidRPr="0078723A">
        <w:rPr>
          <w:highlight w:val="cyan"/>
          <w:u w:val="single"/>
        </w:rPr>
        <w:t>is a meeting of two parties, the employer</w:t>
      </w:r>
      <w:r w:rsidRPr="00D53C02">
        <w:rPr>
          <w:u w:val="single"/>
        </w:rPr>
        <w:t xml:space="preserve"> though its representative, [*7] </w:t>
      </w:r>
      <w:r w:rsidRPr="0078723A">
        <w:rPr>
          <w:highlight w:val="cyan"/>
          <w:u w:val="single"/>
        </w:rPr>
        <w:t>and the employees</w:t>
      </w:r>
      <w:r w:rsidRPr="00D53C02">
        <w:rPr>
          <w:u w:val="single"/>
        </w:rPr>
        <w:t xml:space="preserve"> through their representative, </w:t>
      </w:r>
      <w:r w:rsidRPr="0078723A">
        <w:rPr>
          <w:highlight w:val="cyan"/>
          <w:u w:val="single"/>
        </w:rPr>
        <w:t>meeting as equals to develop a</w:t>
      </w:r>
      <w:r w:rsidRPr="00D53C02">
        <w:rPr>
          <w:u w:val="single"/>
        </w:rPr>
        <w:t xml:space="preserve">n enforceable </w:t>
      </w:r>
      <w:r w:rsidRPr="0078723A">
        <w:rPr>
          <w:highlight w:val="cyan"/>
          <w:u w:val="single"/>
        </w:rPr>
        <w:t>workplace framework</w:t>
      </w:r>
      <w:r w:rsidRPr="00D53C02">
        <w:rPr>
          <w:u w:val="single"/>
        </w:rPr>
        <w:t xml:space="preserve">. For this concept to be successful the parties must be able to meet as equals </w:t>
      </w:r>
      <w:r w:rsidRPr="0078723A">
        <w:rPr>
          <w:highlight w:val="cyan"/>
          <w:u w:val="single"/>
        </w:rPr>
        <w:t>and put</w:t>
      </w:r>
      <w:r w:rsidRPr="00D53C02">
        <w:rPr>
          <w:u w:val="single"/>
        </w:rPr>
        <w:t xml:space="preserve"> the entire panoply of </w:t>
      </w:r>
      <w:r w:rsidRPr="0078723A">
        <w:rPr>
          <w:highlight w:val="cyan"/>
          <w:u w:val="single"/>
        </w:rPr>
        <w:t>items</w:t>
      </w:r>
      <w:r w:rsidRPr="00D53C02">
        <w:rPr>
          <w:u w:val="single"/>
        </w:rPr>
        <w:t xml:space="preserve"> touching and </w:t>
      </w:r>
      <w:r w:rsidRPr="0078723A">
        <w:rPr>
          <w:highlight w:val="cyan"/>
          <w:u w:val="single"/>
        </w:rPr>
        <w:t>affecting the workplace</w:t>
      </w:r>
      <w:r w:rsidRPr="00D53C02">
        <w:rPr>
          <w:u w:val="single"/>
        </w:rPr>
        <w:t xml:space="preserve"> and those involved therein </w:t>
      </w:r>
      <w:r w:rsidRPr="0078723A">
        <w:rPr>
          <w:highlight w:val="cyan"/>
          <w:u w:val="single"/>
        </w:rPr>
        <w:t>on the table to negotiate.</w:t>
      </w:r>
    </w:p>
    <w:p w14:paraId="5F1F9839" w14:textId="77777777" w:rsidR="008E1720" w:rsidRDefault="008E1720" w:rsidP="008E1720">
      <w:pPr>
        <w:pStyle w:val="Heading4"/>
      </w:pPr>
      <w:r>
        <w:t>c. Employment contract negotiations. Anything else is labor rights.</w:t>
      </w:r>
    </w:p>
    <w:p w14:paraId="5A1FB160" w14:textId="77777777" w:rsidR="008E1720" w:rsidRPr="00873DC0" w:rsidRDefault="008E1720" w:rsidP="008E1720">
      <w:pPr>
        <w:rPr>
          <w:rStyle w:val="StyleUnderline"/>
        </w:rPr>
      </w:pPr>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0CE49495" w14:textId="77777777" w:rsidR="008E1720" w:rsidRPr="00AC61E4" w:rsidRDefault="008E1720" w:rsidP="008E1720">
      <w:pPr>
        <w:rPr>
          <w:sz w:val="16"/>
        </w:rPr>
      </w:pPr>
      <w:r w:rsidRPr="0078723A">
        <w:rPr>
          <w:rStyle w:val="StyleUnderline"/>
          <w:highlight w:val="cyan"/>
        </w:rPr>
        <w:t>We</w:t>
      </w:r>
      <w:r w:rsidRPr="00757CB6">
        <w:rPr>
          <w:rStyle w:val="StyleUnderline"/>
        </w:rPr>
        <w:t xml:space="preserve"> have </w:t>
      </w:r>
      <w:r w:rsidRPr="0078723A">
        <w:rPr>
          <w:rStyle w:val="StyleUnderline"/>
          <w:highlight w:val="cyan"/>
        </w:rPr>
        <w:t xml:space="preserve">consistently </w:t>
      </w:r>
      <w:r w:rsidRPr="0078723A">
        <w:rPr>
          <w:rStyle w:val="Emphasis"/>
          <w:highlight w:val="cyan"/>
        </w:rPr>
        <w:t>distinguished</w:t>
      </w:r>
      <w:r w:rsidRPr="00204569">
        <w:rPr>
          <w:rStyle w:val="StyleUnderline"/>
        </w:rPr>
        <w:t xml:space="preserve"> between </w:t>
      </w:r>
      <w:r w:rsidRPr="00B33B73">
        <w:rPr>
          <w:rStyle w:val="StyleUnderline"/>
        </w:rPr>
        <w:t xml:space="preserve">the </w:t>
      </w:r>
      <w:r w:rsidRPr="0078723A">
        <w:rPr>
          <w:rStyle w:val="Emphasis"/>
          <w:highlight w:val="cyan"/>
        </w:rPr>
        <w:t>limited collective bargaining right</w:t>
      </w:r>
      <w:r w:rsidRPr="003135A8">
        <w:rPr>
          <w:sz w:val="16"/>
        </w:rPr>
        <w:t xml:space="preserve"> provided by § 7422 </w:t>
      </w:r>
      <w:r w:rsidRPr="0078723A">
        <w:rPr>
          <w:rStyle w:val="StyleUnderline"/>
          <w:highlight w:val="cyan"/>
        </w:rPr>
        <w:t xml:space="preserve">and </w:t>
      </w:r>
      <w:r w:rsidRPr="0078723A">
        <w:rPr>
          <w:rStyle w:val="Emphasis"/>
          <w:highlight w:val="cyan"/>
        </w:rPr>
        <w:t>labor rights</w:t>
      </w:r>
      <w:r w:rsidRPr="00204569">
        <w:rPr>
          <w:rStyle w:val="Emphasis"/>
        </w:rPr>
        <w:t xml:space="preserve"> more </w:t>
      </w:r>
      <w:r w:rsidRPr="0078723A">
        <w:rPr>
          <w:rStyle w:val="Emphasis"/>
          <w:highlight w:val="cya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B33B73">
        <w:rPr>
          <w:rStyle w:val="StyleUnderline"/>
        </w:rPr>
        <w:t xml:space="preserve">we </w:t>
      </w:r>
      <w:r w:rsidRPr="0078723A">
        <w:rPr>
          <w:rStyle w:val="Emphasis"/>
          <w:highlight w:val="cyan"/>
        </w:rPr>
        <w:t>differentiated</w:t>
      </w:r>
      <w:r w:rsidRPr="00204569">
        <w:rPr>
          <w:rStyle w:val="StyleUnderline"/>
        </w:rPr>
        <w:t xml:space="preserve"> the "</w:t>
      </w:r>
      <w:r w:rsidRPr="0078723A">
        <w:rPr>
          <w:rStyle w:val="StyleUnderline"/>
          <w:highlight w:val="cyan"/>
        </w:rPr>
        <w:t xml:space="preserve">right </w:t>
      </w:r>
      <w:r w:rsidRPr="0078723A">
        <w:rPr>
          <w:rStyle w:val="Emphasis"/>
          <w:highlight w:val="cyan"/>
        </w:rPr>
        <w:t>to negotiate</w:t>
      </w:r>
      <w:r w:rsidRPr="00204569">
        <w:rPr>
          <w:rStyle w:val="StyleUnderline"/>
        </w:rPr>
        <w:t xml:space="preserve"> collective </w:t>
      </w:r>
      <w:r w:rsidRPr="0078723A">
        <w:rPr>
          <w:rStyle w:val="StyleUnderline"/>
          <w:highlight w:val="cyan"/>
        </w:rPr>
        <w:t>bargaining agreements, or</w:t>
      </w:r>
      <w:r w:rsidRPr="00204569">
        <w:rPr>
          <w:rStyle w:val="StyleUnderline"/>
        </w:rPr>
        <w:t xml:space="preserve"> </w:t>
      </w:r>
      <w:r w:rsidRPr="00204569">
        <w:rPr>
          <w:rStyle w:val="Emphasis"/>
        </w:rPr>
        <w:t xml:space="preserve">to </w:t>
      </w:r>
      <w:r w:rsidRPr="0078723A">
        <w:rPr>
          <w:rStyle w:val="Emphasis"/>
          <w:highlight w:val="cyan"/>
        </w:rPr>
        <w:t>administer</w:t>
      </w:r>
      <w:r w:rsidRPr="00204569">
        <w:rPr>
          <w:rStyle w:val="StyleUnderline"/>
        </w:rPr>
        <w:t xml:space="preserve"> such </w:t>
      </w:r>
      <w:r w:rsidRPr="00B33B73">
        <w:rPr>
          <w:rStyle w:val="StyleUnderline"/>
        </w:rPr>
        <w:t xml:space="preserve">agreements </w:t>
      </w:r>
      <w:r w:rsidRPr="0078723A">
        <w:rPr>
          <w:rStyle w:val="StyleUnderline"/>
          <w:highlight w:val="cyan"/>
        </w:rPr>
        <w:t>through</w:t>
      </w:r>
      <w:r w:rsidRPr="00204569">
        <w:rPr>
          <w:rStyle w:val="StyleUnderline"/>
        </w:rPr>
        <w:t xml:space="preserve"> </w:t>
      </w:r>
      <w:r w:rsidRPr="00204569">
        <w:rPr>
          <w:rStyle w:val="Emphasis"/>
        </w:rPr>
        <w:t xml:space="preserve">grievance </w:t>
      </w:r>
      <w:r w:rsidRPr="0078723A">
        <w:rPr>
          <w:rStyle w:val="Emphasis"/>
          <w:highlight w:val="cyan"/>
        </w:rPr>
        <w:t>arbitration</w:t>
      </w:r>
      <w:r w:rsidRPr="00204569">
        <w:rPr>
          <w:rStyle w:val="StyleUnderline"/>
        </w:rPr>
        <w:t xml:space="preserve"> procedures" </w:t>
      </w:r>
      <w:r w:rsidRPr="0078723A">
        <w:rPr>
          <w:rStyle w:val="StyleUnderline"/>
          <w:highlight w:val="cyan"/>
        </w:rPr>
        <w:t>from "</w:t>
      </w:r>
      <w:r w:rsidRPr="0078723A">
        <w:rPr>
          <w:rStyle w:val="Emphasis"/>
          <w:highlight w:val="cyan"/>
        </w:rPr>
        <w:t>other rights</w:t>
      </w:r>
      <w:r w:rsidRPr="003135A8">
        <w:rPr>
          <w:sz w:val="16"/>
        </w:rPr>
        <w:t xml:space="preserve"> protected by the FSLMRS, </w:t>
      </w:r>
      <w:r w:rsidRPr="0078723A">
        <w:rPr>
          <w:rStyle w:val="StyleUnderline"/>
          <w:highlight w:val="cyan"/>
        </w:rPr>
        <w:t>including</w:t>
      </w:r>
      <w:r w:rsidRPr="00204569">
        <w:rPr>
          <w:rStyle w:val="StyleUnderline"/>
        </w:rPr>
        <w:t xml:space="preserve"> '</w:t>
      </w:r>
      <w:r w:rsidRPr="00E118FD">
        <w:rPr>
          <w:rStyle w:val="Emphasis"/>
        </w:rPr>
        <w:t xml:space="preserve">the </w:t>
      </w:r>
      <w:r w:rsidRPr="0078723A">
        <w:rPr>
          <w:rStyle w:val="Emphasis"/>
          <w:highlight w:val="cyan"/>
        </w:rPr>
        <w:t>right to</w:t>
      </w:r>
      <w:r w:rsidRPr="003175E4">
        <w:rPr>
          <w:rStyle w:val="Emphasis"/>
        </w:rPr>
        <w:t xml:space="preserve"> form, join, or </w:t>
      </w:r>
      <w:r w:rsidRPr="0078723A">
        <w:rPr>
          <w:rStyle w:val="Emphasis"/>
          <w:highlight w:val="cyan"/>
        </w:rPr>
        <w:t>assist</w:t>
      </w:r>
      <w:r w:rsidRPr="0078723A">
        <w:rPr>
          <w:rStyle w:val="StyleUnderline"/>
          <w:highlight w:val="cyan"/>
        </w:rPr>
        <w:t xml:space="preserve"> </w:t>
      </w:r>
      <w:r w:rsidRPr="00B33B73">
        <w:rPr>
          <w:rStyle w:val="StyleUnderline"/>
        </w:rPr>
        <w:t xml:space="preserve">a </w:t>
      </w:r>
      <w:r w:rsidRPr="0078723A">
        <w:rPr>
          <w:rStyle w:val="StyleUnderline"/>
          <w:highlight w:val="cyan"/>
        </w:rPr>
        <w:t>labor organization</w:t>
      </w:r>
      <w:r w:rsidRPr="00CB2ACE">
        <w:rPr>
          <w:rStyle w:val="StyleUnderline"/>
        </w:rPr>
        <w:t xml:space="preserve"> </w:t>
      </w:r>
      <w:r w:rsidRPr="00CB2ACE">
        <w:rPr>
          <w:rStyle w:val="Emphasis"/>
        </w:rPr>
        <w:t>without</w:t>
      </w:r>
      <w:r w:rsidRPr="00CB2ACE">
        <w:rPr>
          <w:rStyle w:val="StyleUnderline"/>
        </w:rPr>
        <w:t xml:space="preserve"> fear of </w:t>
      </w:r>
      <w:r w:rsidRPr="00CB2ACE">
        <w:rPr>
          <w:rStyle w:val="Emphasis"/>
        </w:rPr>
        <w:t>penalty</w:t>
      </w:r>
      <w:r w:rsidRPr="00CB2ACE">
        <w:rPr>
          <w:rStyle w:val="StyleUnderline"/>
        </w:rPr>
        <w:t xml:space="preserve"> or reprisal.'</w:t>
      </w:r>
      <w:r w:rsidRPr="00CB2ACE">
        <w:rPr>
          <w:sz w:val="16"/>
        </w:rPr>
        <w:t>" 1 F.3d 19, 21, 303 U.S. App. D.C. 60 &amp; n.1 (D.C</w:t>
      </w:r>
      <w:r w:rsidRPr="003135A8">
        <w:rPr>
          <w:sz w:val="16"/>
        </w:rPr>
        <w:t>.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78723A">
        <w:rPr>
          <w:rStyle w:val="StyleUnderline"/>
          <w:highlight w:val="cyan"/>
        </w:rPr>
        <w:t xml:space="preserve">referring to </w:t>
      </w:r>
      <w:r w:rsidRPr="0078723A">
        <w:rPr>
          <w:rStyle w:val="Emphasis"/>
          <w:highlight w:val="cyan"/>
        </w:rPr>
        <w:t>"collective bargaining"</w:t>
      </w:r>
      <w:r w:rsidRPr="0078723A">
        <w:rPr>
          <w:rStyle w:val="StyleUnderline"/>
          <w:highlight w:val="cyan"/>
        </w:rPr>
        <w:t xml:space="preserve"> as</w:t>
      </w:r>
      <w:r w:rsidRPr="00CB2ACE">
        <w:rPr>
          <w:rStyle w:val="StyleUnderline"/>
        </w:rPr>
        <w:t xml:space="preserve"> a "process" of </w:t>
      </w:r>
      <w:r w:rsidRPr="0078723A">
        <w:rPr>
          <w:rStyle w:val="StyleUnderline"/>
          <w:highlight w:val="cyan"/>
        </w:rPr>
        <w:t>"</w:t>
      </w:r>
      <w:r w:rsidRPr="0078723A">
        <w:rPr>
          <w:rStyle w:val="Emphasis"/>
          <w:highlight w:val="cyan"/>
        </w:rPr>
        <w:t>contract negotiation</w:t>
      </w:r>
      <w:r w:rsidRPr="0078723A">
        <w:rPr>
          <w:rStyle w:val="StyleUnderline"/>
          <w:highlight w:val="cyan"/>
        </w:rPr>
        <w:t>"</w:t>
      </w:r>
      <w:r w:rsidRPr="0078723A">
        <w:rPr>
          <w:sz w:val="16"/>
          <w:highlight w:val="cyan"/>
        </w:rPr>
        <w:t>);</w:t>
      </w:r>
      <w:r w:rsidRPr="00CB2ACE">
        <w:rPr>
          <w:sz w:val="16"/>
        </w:rPr>
        <w:t xml:space="preserve"> [***</w:t>
      </w:r>
      <w:r w:rsidRPr="003135A8">
        <w:rPr>
          <w:sz w:val="16"/>
        </w:rPr>
        <w:t>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78723A">
        <w:rPr>
          <w:rStyle w:val="Emphasis"/>
          <w:highlight w:val="cyan"/>
        </w:rPr>
        <w:t>other</w:t>
      </w:r>
      <w:r w:rsidRPr="00AC61E4">
        <w:rPr>
          <w:rStyle w:val="StyleUnderline"/>
        </w:rPr>
        <w:t xml:space="preserve"> representational </w:t>
      </w:r>
      <w:r w:rsidRPr="0078723A">
        <w:rPr>
          <w:rStyle w:val="Emphasis"/>
          <w:highlight w:val="cyan"/>
        </w:rPr>
        <w:t>activities</w:t>
      </w:r>
      <w:r w:rsidRPr="00AC61E4">
        <w:rPr>
          <w:rStyle w:val="StyleUnderline"/>
        </w:rPr>
        <w:t>"</w:t>
      </w:r>
      <w:r w:rsidRPr="00AC61E4">
        <w:rPr>
          <w:sz w:val="16"/>
        </w:rPr>
        <w:t>).</w:t>
      </w:r>
      <w:r w:rsidRPr="003135A8">
        <w:rPr>
          <w:sz w:val="16"/>
        </w:rPr>
        <w:t xml:space="preserve"> </w:t>
      </w:r>
      <w:r w:rsidRPr="00CB2ACE">
        <w:rPr>
          <w:sz w:val="16"/>
        </w:rPr>
        <w:t xml:space="preserve">Finally, </w:t>
      </w:r>
      <w:r w:rsidRPr="00CB2ACE">
        <w:rPr>
          <w:rStyle w:val="StyleUnderline"/>
        </w:rPr>
        <w:t>the</w:t>
      </w:r>
      <w:r w:rsidRPr="003135A8">
        <w:rPr>
          <w:sz w:val="16"/>
        </w:rPr>
        <w:t xml:space="preserve"> VA's </w:t>
      </w:r>
      <w:r w:rsidRPr="0078723A">
        <w:rPr>
          <w:rStyle w:val="Emphasis"/>
          <w:highlight w:val="cyan"/>
        </w:rPr>
        <w:t>interp</w:t>
      </w:r>
      <w:r w:rsidRPr="00204569">
        <w:rPr>
          <w:rStyle w:val="StyleUnderline"/>
        </w:rPr>
        <w:t xml:space="preserve">retation </w:t>
      </w:r>
      <w:r w:rsidRPr="0078723A">
        <w:rPr>
          <w:rStyle w:val="Emphasis"/>
          <w:sz w:val="32"/>
          <w:highlight w:val="cyan"/>
        </w:rPr>
        <w:t>does violence</w:t>
      </w:r>
      <w:r w:rsidRPr="0078723A">
        <w:rPr>
          <w:rStyle w:val="StyleUnderline"/>
          <w:highlight w:val="cyan"/>
        </w:rPr>
        <w:t xml:space="preserve"> to</w:t>
      </w:r>
      <w:r w:rsidRPr="00204569">
        <w:rPr>
          <w:rStyle w:val="StyleUnderline"/>
        </w:rPr>
        <w:t xml:space="preserve"> the statutory </w:t>
      </w:r>
      <w:r w:rsidRPr="0078723A">
        <w:rPr>
          <w:rStyle w:val="Emphasis"/>
          <w:highlight w:val="cyan"/>
        </w:rPr>
        <w:t>text</w:t>
      </w:r>
      <w:r w:rsidRPr="00B33B73">
        <w:rPr>
          <w:rStyle w:val="StyleUnderline"/>
        </w:rPr>
        <w:t xml:space="preserve">. It would be </w:t>
      </w:r>
      <w:r w:rsidRPr="0078723A">
        <w:rPr>
          <w:rStyle w:val="Emphasis"/>
          <w:highlight w:val="cyan"/>
        </w:rPr>
        <w:t>nonsensical</w:t>
      </w:r>
      <w:r w:rsidRPr="0078723A">
        <w:rPr>
          <w:rStyle w:val="StyleUnderline"/>
          <w:highlight w:val="cyan"/>
        </w:rPr>
        <w:t xml:space="preserve"> to read</w:t>
      </w:r>
      <w:r w:rsidRPr="00204569">
        <w:rPr>
          <w:rStyle w:val="StyleUnderline"/>
        </w:rPr>
        <w:t xml:space="preserve"> the phrase </w:t>
      </w:r>
      <w:r w:rsidRPr="003135A8">
        <w:rPr>
          <w:rStyle w:val="StyleUnderline"/>
        </w:rPr>
        <w:t>"</w:t>
      </w:r>
      <w:r w:rsidRPr="0078723A">
        <w:rPr>
          <w:rStyle w:val="StyleUnderline"/>
          <w:highlight w:val="cyan"/>
        </w:rPr>
        <w:t xml:space="preserve">engage in </w:t>
      </w:r>
      <w:r w:rsidRPr="0078723A">
        <w:rPr>
          <w:rStyle w:val="Emphasis"/>
          <w:highlight w:val="cyan"/>
        </w:rPr>
        <w:t>collective bargaining</w:t>
      </w:r>
      <w:r w:rsidRPr="003135A8">
        <w:rPr>
          <w:sz w:val="16"/>
        </w:rPr>
        <w:t xml:space="preserve"> with respect to conditions of employment," 38 U.S.C. § 7422(a), </w:t>
      </w:r>
      <w:r w:rsidRPr="0078723A">
        <w:rPr>
          <w:rStyle w:val="StyleUnderline"/>
          <w:highlight w:val="cyan"/>
        </w:rPr>
        <w:t xml:space="preserve">as "engage in </w:t>
      </w:r>
      <w:r w:rsidRPr="0078723A">
        <w:rPr>
          <w:rStyle w:val="Emphasis"/>
          <w:highlight w:val="cyan"/>
        </w:rPr>
        <w:t>labor rights</w:t>
      </w:r>
      <w:r w:rsidRPr="003135A8">
        <w:rPr>
          <w:sz w:val="16"/>
        </w:rPr>
        <w:t xml:space="preserve"> with respect to conditions of employment."</w:t>
      </w:r>
    </w:p>
    <w:p w14:paraId="16495194" w14:textId="77777777" w:rsidR="008E1720" w:rsidRDefault="008E1720" w:rsidP="008E1720">
      <w:pPr>
        <w:pStyle w:val="Heading4"/>
      </w:pPr>
      <w:r>
        <w:t>Strengthen requires rights are preexisting.</w:t>
      </w:r>
    </w:p>
    <w:p w14:paraId="15CB5AAF" w14:textId="77777777" w:rsidR="008E1720" w:rsidRDefault="008E1720" w:rsidP="008E1720">
      <w:r>
        <w:t xml:space="preserve">David </w:t>
      </w:r>
      <w:r w:rsidRPr="008B355E">
        <w:rPr>
          <w:rStyle w:val="Style13ptBold"/>
        </w:rPr>
        <w:t>Morris 19</w:t>
      </w:r>
      <w:r>
        <w:t>, Professor of Business Development at Coventry University, “Toward a New Knowledge Economy?,” Revival of a City, edited by Jason Begley et al., Springer International Publishing, 2019, pp. 229–254, DOI.org (Crossref), doi:10.1007/978-3-030-22822-4_10</w:t>
      </w:r>
    </w:p>
    <w:p w14:paraId="35629CBA" w14:textId="77777777" w:rsidR="008E1720" w:rsidRDefault="008E1720" w:rsidP="008E1720">
      <w:pPr>
        <w:rPr>
          <w:sz w:val="16"/>
        </w:rPr>
      </w:pPr>
      <w:r w:rsidRPr="00971905">
        <w:rPr>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78723A">
        <w:rPr>
          <w:rStyle w:val="StyleUnderline"/>
          <w:highlight w:val="cyan"/>
        </w:rPr>
        <w:t>initiatives are</w:t>
      </w:r>
      <w:r w:rsidRPr="00971905">
        <w:rPr>
          <w:sz w:val="16"/>
        </w:rPr>
        <w:t xml:space="preserve"> public-private </w:t>
      </w:r>
      <w:r w:rsidRPr="00971905">
        <w:rPr>
          <w:rStyle w:val="StyleUnderline"/>
        </w:rPr>
        <w:t xml:space="preserve">actions </w:t>
      </w:r>
      <w:r w:rsidRPr="0078723A">
        <w:rPr>
          <w:rStyle w:val="StyleUnderline"/>
          <w:highlight w:val="cyan"/>
        </w:rPr>
        <w:t>designed</w:t>
      </w:r>
      <w:r w:rsidRPr="00971905">
        <w:rPr>
          <w:sz w:val="16"/>
        </w:rPr>
        <w:t xml:space="preserve"> and resourced </w:t>
      </w:r>
      <w:r w:rsidRPr="0078723A">
        <w:rPr>
          <w:rStyle w:val="StyleUnderline"/>
          <w:highlight w:val="cyan"/>
        </w:rPr>
        <w:t>to</w:t>
      </w:r>
      <w:r w:rsidRPr="00971905">
        <w:rPr>
          <w:sz w:val="16"/>
        </w:rPr>
        <w:t xml:space="preserve"> </w:t>
      </w:r>
      <w:r w:rsidRPr="0078723A">
        <w:rPr>
          <w:rStyle w:val="Emphasis"/>
          <w:highlight w:val="cyan"/>
        </w:rPr>
        <w:t>strengthen</w:t>
      </w:r>
      <w:r w:rsidRPr="00971905">
        <w:rPr>
          <w:sz w:val="16"/>
        </w:rPr>
        <w:t xml:space="preserve"> clusters. </w:t>
      </w:r>
      <w:r w:rsidRPr="0078723A">
        <w:rPr>
          <w:rStyle w:val="StyleUnderline"/>
          <w:highlight w:val="cyan"/>
        </w:rPr>
        <w:t>Note</w:t>
      </w:r>
      <w:r w:rsidRPr="00971905">
        <w:rPr>
          <w:rStyle w:val="StyleUnderline"/>
        </w:rPr>
        <w:t xml:space="preserve"> the word</w:t>
      </w:r>
      <w:r w:rsidRPr="00971905">
        <w:rPr>
          <w:sz w:val="16"/>
        </w:rPr>
        <w:t xml:space="preserve"> </w:t>
      </w:r>
      <w:r w:rsidRPr="00971905">
        <w:rPr>
          <w:rStyle w:val="Emphasis"/>
        </w:rPr>
        <w:t>“</w:t>
      </w:r>
      <w:r w:rsidRPr="0078723A">
        <w:rPr>
          <w:rStyle w:val="Emphasis"/>
          <w:highlight w:val="cyan"/>
        </w:rPr>
        <w:t>strengthen</w:t>
      </w:r>
      <w:r w:rsidRPr="00971905">
        <w:rPr>
          <w:rStyle w:val="Emphasis"/>
        </w:rPr>
        <w:t>”</w:t>
      </w:r>
      <w:r w:rsidRPr="00971905">
        <w:rPr>
          <w:sz w:val="16"/>
        </w:rPr>
        <w:t xml:space="preserve"> </w:t>
      </w:r>
      <w:r w:rsidRPr="0078723A">
        <w:rPr>
          <w:rStyle w:val="Emphasis"/>
          <w:highlight w:val="cyan"/>
        </w:rPr>
        <w:t>rather than “create</w:t>
      </w:r>
      <w:r w:rsidRPr="00971905">
        <w:rPr>
          <w:rStyle w:val="Emphasis"/>
        </w:rPr>
        <w:t>”.</w:t>
      </w:r>
      <w:r w:rsidRPr="00971905">
        <w:rPr>
          <w:sz w:val="16"/>
        </w:rPr>
        <w:t xml:space="preserve"> Again, </w:t>
      </w:r>
      <w:r w:rsidRPr="00971905">
        <w:rPr>
          <w:rStyle w:val="StyleUnderline"/>
        </w:rPr>
        <w:t xml:space="preserve">the </w:t>
      </w:r>
      <w:r w:rsidRPr="0078723A">
        <w:rPr>
          <w:rStyle w:val="StyleUnderline"/>
          <w:highlight w:val="cyan"/>
        </w:rPr>
        <w:t>implication is that initiatives can</w:t>
      </w:r>
      <w:r w:rsidRPr="0078723A">
        <w:rPr>
          <w:sz w:val="16"/>
          <w:highlight w:val="cyan"/>
        </w:rPr>
        <w:t xml:space="preserve"> </w:t>
      </w:r>
      <w:r w:rsidRPr="0078723A">
        <w:rPr>
          <w:rStyle w:val="Emphasis"/>
          <w:highlight w:val="cyan"/>
        </w:rPr>
        <w:t>only develop something which has already begun</w:t>
      </w:r>
      <w:r w:rsidRPr="00971905">
        <w:rPr>
          <w:sz w:val="16"/>
        </w:rPr>
        <w:t xml:space="preserve"> to emerge </w:t>
      </w:r>
      <w:r w:rsidRPr="0078723A">
        <w:rPr>
          <w:rStyle w:val="StyleUnderline"/>
          <w:highlight w:val="cyan"/>
        </w:rPr>
        <w:t>rather than</w:t>
      </w:r>
      <w:r w:rsidRPr="0078723A">
        <w:rPr>
          <w:sz w:val="16"/>
          <w:highlight w:val="cyan"/>
        </w:rPr>
        <w:t xml:space="preserve"> </w:t>
      </w:r>
      <w:r w:rsidRPr="0078723A">
        <w:rPr>
          <w:rStyle w:val="Emphasis"/>
          <w:highlight w:val="cyan"/>
        </w:rPr>
        <w:t>build something new</w:t>
      </w:r>
      <w:r w:rsidRPr="00971905">
        <w:rPr>
          <w:sz w:val="16"/>
        </w:rPr>
        <w:t xml:space="preserve"> </w:t>
      </w:r>
      <w:r w:rsidRPr="00971905">
        <w:rPr>
          <w:rStyle w:val="StyleUnderline"/>
        </w:rPr>
        <w:t>where there was</w:t>
      </w:r>
      <w:r w:rsidRPr="00971905">
        <w:rPr>
          <w:sz w:val="16"/>
        </w:rPr>
        <w:t xml:space="preserve"> </w:t>
      </w:r>
      <w:r w:rsidRPr="00971905">
        <w:rPr>
          <w:rStyle w:val="Emphasis"/>
        </w:rPr>
        <w:t>previously</w:t>
      </w:r>
      <w:r w:rsidRPr="00971905">
        <w:rPr>
          <w:sz w:val="16"/>
        </w:rPr>
        <w:t xml:space="preserve"> </w:t>
      </w:r>
      <w:r w:rsidRPr="00971905">
        <w:rPr>
          <w:rStyle w:val="StyleUnderline"/>
        </w:rPr>
        <w:t>a</w:t>
      </w:r>
      <w:r w:rsidRPr="00971905">
        <w:rPr>
          <w:sz w:val="16"/>
        </w:rPr>
        <w:t xml:space="preserve"> </w:t>
      </w:r>
      <w:r w:rsidRPr="00971905">
        <w:rPr>
          <w:rStyle w:val="Emphasis"/>
        </w:rPr>
        <w:t>gap</w:t>
      </w:r>
      <w:r w:rsidRPr="00971905">
        <w:rPr>
          <w:sz w:val="16"/>
        </w:rPr>
        <w:t>. Cluster initiatives concentrate on particular aspects of cluster policy, for example developing commercial and research collaboration. Upgrading human resources and the business environment are also important.</w:t>
      </w:r>
    </w:p>
    <w:bookmarkEnd w:id="16"/>
    <w:p w14:paraId="64CE5E8B" w14:textId="77777777" w:rsidR="008E1720" w:rsidRDefault="008E1720" w:rsidP="008E1720">
      <w:pPr>
        <w:pStyle w:val="Heading4"/>
      </w:pPr>
      <w:r>
        <w:t xml:space="preserve">A---workforce alienation. The permutation keeps the federal workforce in a contract relationship. That keeps </w:t>
      </w:r>
      <w:r w:rsidRPr="00C748BE">
        <w:rPr>
          <w:u w:val="single"/>
        </w:rPr>
        <w:t>millions</w:t>
      </w:r>
      <w:r>
        <w:t xml:space="preserve"> of workers alienated, dehumanized and exploited. That’s Mahoney, AND…</w:t>
      </w:r>
    </w:p>
    <w:p w14:paraId="5C0DDFA6" w14:textId="77777777" w:rsidR="008E1720" w:rsidRDefault="008E1720" w:rsidP="008E1720">
      <w:r>
        <w:t xml:space="preserve">Sebastián </w:t>
      </w:r>
      <w:r w:rsidRPr="002B24E5">
        <w:rPr>
          <w:rStyle w:val="Style13ptBold"/>
        </w:rPr>
        <w:t>Etchemendy 24</w:t>
      </w:r>
      <w:r>
        <w:t xml:space="preserve">, Associate Professor at the Department of Political Science and International Studies, Torcuato Di Tella University, Argentina. He received a BA from the University of Buenos Aires, and a Phd in Political Science from the University of California, Berkeley. Germán Lodola is Associate Professor at the Department of Political Science and International Studies, Torcuato Di Tella University. He received a BA from the University of Buenos Aires and a Phd in Political Science from the University of Pittsburgh. He is former Secretary of Education of Argentina between 2021 and 2023 (“Are Public and Private Sector Workers of a Different Nature?,” </w:t>
      </w:r>
      <w:r w:rsidRPr="005F6638">
        <w:rPr>
          <w:u w:val="single"/>
        </w:rPr>
        <w:t>Marxist Sociology</w:t>
      </w:r>
      <w:r>
        <w:t>, https://marxistsociology.org/2024/05/are-public-and-private-sector-workers-of-a-different-nature/)</w:t>
      </w:r>
    </w:p>
    <w:p w14:paraId="1B49C563" w14:textId="77777777" w:rsidR="008E1720" w:rsidRPr="005F6638" w:rsidRDefault="008E1720" w:rsidP="008E1720">
      <w:pPr>
        <w:rPr>
          <w:sz w:val="14"/>
        </w:rPr>
      </w:pPr>
      <w:r w:rsidRPr="005F6638">
        <w:rPr>
          <w:sz w:val="14"/>
        </w:rPr>
        <w:t xml:space="preserve">Are public and private unions of a different nature? Do workers who labor under command in the public and private spheres belong to different classes, or carry fundamentally different risks in a market society? In a Marxist and Polanyian vein, </w:t>
      </w:r>
      <w:r w:rsidRPr="0078723A">
        <w:rPr>
          <w:rStyle w:val="Emphasis"/>
          <w:highlight w:val="cyan"/>
        </w:rPr>
        <w:t>both</w:t>
      </w:r>
      <w:r w:rsidRPr="0078723A">
        <w:rPr>
          <w:rStyle w:val="StyleUnderline"/>
          <w:highlight w:val="cyan"/>
        </w:rPr>
        <w:t xml:space="preserve"> public and private workers are</w:t>
      </w:r>
      <w:r w:rsidRPr="007F1992">
        <w:rPr>
          <w:rStyle w:val="StyleUnderline"/>
        </w:rPr>
        <w:t xml:space="preserve"> </w:t>
      </w:r>
      <w:r w:rsidRPr="0078723A">
        <w:rPr>
          <w:rStyle w:val="StyleUnderline"/>
          <w:highlight w:val="cyan"/>
        </w:rPr>
        <w:t>deprived</w:t>
      </w:r>
      <w:r w:rsidRPr="007F1992">
        <w:rPr>
          <w:rStyle w:val="StyleUnderline"/>
        </w:rPr>
        <w:t xml:space="preserve"> from the </w:t>
      </w:r>
      <w:r w:rsidRPr="0078723A">
        <w:rPr>
          <w:rStyle w:val="StyleUnderline"/>
          <w:highlight w:val="cyan"/>
        </w:rPr>
        <w:t>means of</w:t>
      </w:r>
      <w:r w:rsidRPr="007F1992">
        <w:rPr>
          <w:rStyle w:val="StyleUnderline"/>
        </w:rPr>
        <w:t xml:space="preserve"> </w:t>
      </w:r>
      <w:r w:rsidRPr="0078723A">
        <w:rPr>
          <w:rStyle w:val="StyleUnderline"/>
          <w:highlight w:val="cyan"/>
        </w:rPr>
        <w:t>production</w:t>
      </w:r>
      <w:r w:rsidRPr="007F1992">
        <w:rPr>
          <w:rStyle w:val="StyleUnderline"/>
        </w:rPr>
        <w:t>/subsistence</w:t>
      </w:r>
      <w:r w:rsidRPr="005F6638">
        <w:rPr>
          <w:sz w:val="14"/>
        </w:rPr>
        <w:t xml:space="preserve">. </w:t>
      </w:r>
      <w:r w:rsidRPr="0078723A">
        <w:rPr>
          <w:rStyle w:val="StyleUnderline"/>
          <w:highlight w:val="cyan"/>
        </w:rPr>
        <w:t xml:space="preserve">They </w:t>
      </w:r>
      <w:r w:rsidRPr="0078723A">
        <w:rPr>
          <w:rStyle w:val="Emphasis"/>
          <w:highlight w:val="cyan"/>
        </w:rPr>
        <w:t>sell</w:t>
      </w:r>
      <w:r w:rsidRPr="007F1992">
        <w:rPr>
          <w:rStyle w:val="Emphasis"/>
        </w:rPr>
        <w:t xml:space="preserve"> their </w:t>
      </w:r>
      <w:r w:rsidRPr="0078723A">
        <w:rPr>
          <w:rStyle w:val="Emphasis"/>
          <w:highlight w:val="cyan"/>
        </w:rPr>
        <w:t>labor</w:t>
      </w:r>
      <w:r w:rsidRPr="0078723A">
        <w:rPr>
          <w:rStyle w:val="StyleUnderline"/>
          <w:highlight w:val="cyan"/>
        </w:rPr>
        <w:t xml:space="preserve"> to employers as a commodity</w:t>
      </w:r>
      <w:r w:rsidRPr="007F1992">
        <w:rPr>
          <w:rStyle w:val="StyleUnderline"/>
        </w:rPr>
        <w:t xml:space="preserve"> in the marketplace, </w:t>
      </w:r>
      <w:r w:rsidRPr="0078723A">
        <w:rPr>
          <w:rStyle w:val="StyleUnderline"/>
          <w:highlight w:val="cyan"/>
        </w:rPr>
        <w:t>and are</w:t>
      </w:r>
      <w:r w:rsidRPr="007F1992">
        <w:rPr>
          <w:rStyle w:val="StyleUnderline"/>
        </w:rPr>
        <w:t xml:space="preserve"> thus part of the </w:t>
      </w:r>
      <w:r w:rsidRPr="0078723A">
        <w:rPr>
          <w:rStyle w:val="Emphasis"/>
          <w:highlight w:val="cyan"/>
        </w:rPr>
        <w:t>subaltern</w:t>
      </w:r>
      <w:r w:rsidRPr="007F1992">
        <w:rPr>
          <w:rStyle w:val="Emphasis"/>
        </w:rPr>
        <w:t xml:space="preserve"> classes</w:t>
      </w:r>
      <w:r w:rsidRPr="005F6638">
        <w:rPr>
          <w:sz w:val="14"/>
        </w:rPr>
        <w:t xml:space="preserve">. Indeed, in both cases workers need to turn an individual wage relation into a collective form of negotiation to increase power. As individuals who sell their labor, private and public-sector workers essentially demand better wages and working conditions. </w:t>
      </w:r>
      <w:r w:rsidRPr="007F1992">
        <w:rPr>
          <w:rStyle w:val="StyleUnderline"/>
        </w:rPr>
        <w:t xml:space="preserve">Classical </w:t>
      </w:r>
      <w:r w:rsidRPr="0078723A">
        <w:rPr>
          <w:rStyle w:val="StyleUnderline"/>
          <w:highlight w:val="cyan"/>
        </w:rPr>
        <w:t>sociological approaches to class</w:t>
      </w:r>
      <w:r w:rsidRPr="007F1992">
        <w:rPr>
          <w:rStyle w:val="StyleUnderline"/>
        </w:rPr>
        <w:t xml:space="preserve"> formation and power</w:t>
      </w:r>
      <w:r w:rsidRPr="005F6638">
        <w:rPr>
          <w:sz w:val="14"/>
        </w:rPr>
        <w:t xml:space="preserve"> from both Marxist and Weberian bents, </w:t>
      </w:r>
      <w:r w:rsidRPr="0078723A">
        <w:rPr>
          <w:rStyle w:val="StyleUnderline"/>
          <w:highlight w:val="cyan"/>
        </w:rPr>
        <w:t>neither</w:t>
      </w:r>
      <w:r w:rsidRPr="007F1992">
        <w:rPr>
          <w:rStyle w:val="StyleUnderline"/>
        </w:rPr>
        <w:t xml:space="preserve"> fundamentally </w:t>
      </w:r>
      <w:r w:rsidRPr="0078723A">
        <w:rPr>
          <w:rStyle w:val="StyleUnderline"/>
          <w:highlight w:val="cyan"/>
        </w:rPr>
        <w:t>differentiate private and state workers, nor conceptualize public workers under</w:t>
      </w:r>
      <w:r w:rsidRPr="007F1992">
        <w:rPr>
          <w:rStyle w:val="StyleUnderline"/>
        </w:rPr>
        <w:t xml:space="preserve"> </w:t>
      </w:r>
      <w:r w:rsidRPr="0078723A">
        <w:rPr>
          <w:rStyle w:val="StyleUnderline"/>
          <w:highlight w:val="cyan"/>
        </w:rPr>
        <w:t xml:space="preserve">capitalism as a </w:t>
      </w:r>
      <w:r w:rsidRPr="0078723A">
        <w:rPr>
          <w:rStyle w:val="Emphasis"/>
          <w:highlight w:val="cyan"/>
        </w:rPr>
        <w:t>different class</w:t>
      </w:r>
      <w:r w:rsidRPr="005F6638">
        <w:rPr>
          <w:sz w:val="14"/>
        </w:rPr>
        <w:t>. Moreover, as corporatist perspectives in both Europe and the Global South convey, “political exchanges” to compensate for labor structural disadvantages may be an option for both private and public workers.</w:t>
      </w:r>
    </w:p>
    <w:p w14:paraId="782637E2" w14:textId="77777777" w:rsidR="008E1720" w:rsidRPr="005F6638" w:rsidRDefault="008E1720" w:rsidP="008E1720">
      <w:pPr>
        <w:rPr>
          <w:sz w:val="14"/>
        </w:rPr>
      </w:pPr>
      <w:r w:rsidRPr="005F6638">
        <w:rPr>
          <w:sz w:val="14"/>
        </w:rPr>
        <w:t>We contend, however, that public and private-sector labor crucially diverge in two fundamental aspects that affect unions’ capacity and workers’ incentives to mobilize. The first refers to the role of state regulation in collecting bargaining. Democratic regimes essentially accept free (and generally, in practice, mandatory) collective bargaining with employers when private sector workers are organized. By contrast, public sector bargaining is much more regulated. Second, government unions and their workers are, ceteris paribus, substantially different in matters of job stability: a) they are much less vulnerable to price competition and outsourcing employer strategies and b) they enjoy statutory protections against layoffs, while private workers do not. These theoretical similarities and differences are summarized in Table 1.</w:t>
      </w:r>
    </w:p>
    <w:p w14:paraId="6D3ADFE5" w14:textId="77777777" w:rsidR="008E1720" w:rsidRPr="005F6638" w:rsidRDefault="008E1720" w:rsidP="008E1720">
      <w:pPr>
        <w:rPr>
          <w:sz w:val="14"/>
        </w:rPr>
      </w:pPr>
      <w:r w:rsidRPr="005F6638">
        <w:rPr>
          <w:sz w:val="14"/>
        </w:rPr>
        <w:t>Table 1. Theoretical Assessment: Labor Relations in the Private and Public Sectors</w:t>
      </w:r>
    </w:p>
    <w:p w14:paraId="06AC4BB5" w14:textId="77777777" w:rsidR="008E1720" w:rsidRPr="005F6638" w:rsidRDefault="008E1720" w:rsidP="008E1720">
      <w:pPr>
        <w:rPr>
          <w:sz w:val="14"/>
        </w:rPr>
      </w:pPr>
      <w:r w:rsidRPr="005F6638">
        <w:rPr>
          <w:sz w:val="14"/>
        </w:rPr>
        <w:t>Similarities</w:t>
      </w:r>
      <w:r w:rsidRPr="005F6638">
        <w:rPr>
          <w:sz w:val="14"/>
        </w:rPr>
        <w:tab/>
        <w:t>Differences</w:t>
      </w:r>
    </w:p>
    <w:p w14:paraId="1AE10771" w14:textId="77777777" w:rsidR="008E1720" w:rsidRPr="005F6638" w:rsidRDefault="008E1720" w:rsidP="008E1720">
      <w:pPr>
        <w:rPr>
          <w:sz w:val="14"/>
        </w:rPr>
      </w:pPr>
      <w:r w:rsidRPr="005F6638">
        <w:rPr>
          <w:sz w:val="14"/>
        </w:rPr>
        <w:t>-Labor as commodity deprived of the means of production/subsistence: Individual wage relation transformed in a collective one for union power</w:t>
      </w:r>
      <w:r w:rsidRPr="005F6638">
        <w:rPr>
          <w:sz w:val="14"/>
        </w:rPr>
        <w:tab/>
        <w:t>-Public-Sector: Direct state intervention in labor relations and right to bargain (wide variation at national and subnational levels)</w:t>
      </w:r>
    </w:p>
    <w:p w14:paraId="45E745BA" w14:textId="77777777" w:rsidR="008E1720" w:rsidRPr="005F6638" w:rsidRDefault="008E1720" w:rsidP="008E1720">
      <w:pPr>
        <w:rPr>
          <w:sz w:val="14"/>
        </w:rPr>
      </w:pPr>
      <w:r w:rsidRPr="005F6638">
        <w:rPr>
          <w:sz w:val="14"/>
        </w:rPr>
        <w:t>-Political Exchange to compensate for structural economic disadvantage</w:t>
      </w:r>
    </w:p>
    <w:p w14:paraId="546ADBF1" w14:textId="77777777" w:rsidR="008E1720" w:rsidRPr="005F6638" w:rsidRDefault="008E1720" w:rsidP="008E1720">
      <w:pPr>
        <w:rPr>
          <w:sz w:val="14"/>
        </w:rPr>
      </w:pPr>
      <w:r w:rsidRPr="005F6638">
        <w:rPr>
          <w:sz w:val="14"/>
        </w:rPr>
        <w:t>-Public Sector:</w:t>
      </w:r>
    </w:p>
    <w:p w14:paraId="2284918E" w14:textId="77777777" w:rsidR="008E1720" w:rsidRPr="005F6638" w:rsidRDefault="008E1720" w:rsidP="008E1720">
      <w:pPr>
        <w:rPr>
          <w:sz w:val="14"/>
        </w:rPr>
      </w:pPr>
      <w:r w:rsidRPr="005F6638">
        <w:rPr>
          <w:sz w:val="14"/>
        </w:rPr>
        <w:t>a) No “service” competition</w:t>
      </w:r>
    </w:p>
    <w:p w14:paraId="52D0C8BB" w14:textId="77777777" w:rsidR="008E1720" w:rsidRPr="005F6638" w:rsidRDefault="008E1720" w:rsidP="008E1720">
      <w:pPr>
        <w:rPr>
          <w:sz w:val="14"/>
        </w:rPr>
      </w:pPr>
      <w:r w:rsidRPr="005F6638">
        <w:rPr>
          <w:sz w:val="14"/>
        </w:rPr>
        <w:t>b) Statutory protections against layoffs</w:t>
      </w:r>
    </w:p>
    <w:p w14:paraId="2EB1871A" w14:textId="77777777" w:rsidR="008E1720" w:rsidRDefault="008E1720" w:rsidP="008E1720">
      <w:pPr>
        <w:rPr>
          <w:sz w:val="14"/>
        </w:rPr>
      </w:pPr>
      <w:r w:rsidRPr="007F1992">
        <w:rPr>
          <w:rStyle w:val="StyleUnderline"/>
        </w:rPr>
        <w:t xml:space="preserve">Our central claims are that </w:t>
      </w:r>
      <w:r w:rsidRPr="0078723A">
        <w:rPr>
          <w:rStyle w:val="StyleUnderline"/>
          <w:highlight w:val="cyan"/>
        </w:rPr>
        <w:t>public workers</w:t>
      </w:r>
      <w:r w:rsidRPr="005F6638">
        <w:rPr>
          <w:sz w:val="14"/>
        </w:rPr>
        <w:t xml:space="preserve">, and their unions, </w:t>
      </w:r>
      <w:r w:rsidRPr="0078723A">
        <w:rPr>
          <w:rStyle w:val="Emphasis"/>
          <w:sz w:val="30"/>
          <w:szCs w:val="30"/>
          <w:highlight w:val="cyan"/>
        </w:rPr>
        <w:t>are</w:t>
      </w:r>
      <w:r w:rsidRPr="007F1992">
        <w:rPr>
          <w:rStyle w:val="Emphasis"/>
        </w:rPr>
        <w:t xml:space="preserve"> part of the </w:t>
      </w:r>
      <w:r w:rsidRPr="0078723A">
        <w:rPr>
          <w:rStyle w:val="Emphasis"/>
          <w:sz w:val="28"/>
          <w:szCs w:val="28"/>
          <w:highlight w:val="cyan"/>
        </w:rPr>
        <w:t>subaltern</w:t>
      </w:r>
      <w:r w:rsidRPr="005F6638">
        <w:rPr>
          <w:sz w:val="14"/>
        </w:rPr>
        <w:t xml:space="preserve"> classes in the traditional, “structural” sense. The key difference between them is the combination of factors that shape their mobilization capacity. First, against established private sector-based economic theories of strike mobilization, we argue that public-sector workers tend to protest less in the upper part of the economic cycle, when the economy grows, unemployment is low, and budget constraints are less stringent. Second, we contend that in a free union organizing environment, mobilization declines when legal collective bargaining (at the national and/or subnational levels) is mandatory and thus labor disputes become institutionalized. Third, in the line of Corporatist theories, public-sector militancy weakens when government leaders share a party identity with relatively unified labor unions, and a political exchange of moderation for wage and non-wage payoffs unfolds. Conversely, public-sector contention will be stronger in times of fiscal adjustment and high unemployment, when activists who generally cannot be fired will fight for scarce resources. Militancy will also increase when collective bargaining is hindered by state regulation (which, unlike in the private sector, is frequent under democracies), when government and labor leaders belong to different political parties, and labor is divided internally and/or among many unions.</w:t>
      </w:r>
    </w:p>
    <w:p w14:paraId="6B98A9C3" w14:textId="77777777" w:rsidR="008E1720" w:rsidRDefault="008E1720" w:rsidP="008E1720">
      <w:pPr>
        <w:pStyle w:val="Heading4"/>
      </w:pPr>
      <w:r>
        <w:t xml:space="preserve">B---loophole. Loopholing the </w:t>
      </w:r>
      <w:r w:rsidRPr="005E000A">
        <w:t>public sector</w:t>
      </w:r>
      <w:r>
        <w:t xml:space="preserve"> </w:t>
      </w:r>
      <w:r w:rsidRPr="005E000A">
        <w:rPr>
          <w:u w:val="single"/>
        </w:rPr>
        <w:t>swallows the alt</w:t>
      </w:r>
      <w:r>
        <w:t xml:space="preserve"> --- capitalists will just make </w:t>
      </w:r>
      <w:r w:rsidRPr="005E000A">
        <w:rPr>
          <w:u w:val="single"/>
        </w:rPr>
        <w:t>most</w:t>
      </w:r>
      <w:r>
        <w:t xml:space="preserve"> workers federal contract employees</w:t>
      </w:r>
    </w:p>
    <w:p w14:paraId="5AB59C51" w14:textId="77777777" w:rsidR="008E1720" w:rsidRPr="00FC2AB2" w:rsidRDefault="008E1720" w:rsidP="008E1720">
      <w:r w:rsidRPr="005E000A">
        <w:rPr>
          <w:rStyle w:val="Style13ptBold"/>
        </w:rPr>
        <w:t>Cooper 17</w:t>
      </w:r>
      <w:r>
        <w:t>, Marxist economist focused on Modern Monetary Theory (Peter, “Is Public-Sector Labor ‘Productive’ in a State Money System?,” https://heteconomist.com/is-public-sector-labor-productive-in-a-state-money-system/)</w:t>
      </w:r>
    </w:p>
    <w:p w14:paraId="043AC0A5" w14:textId="77777777" w:rsidR="008E1720" w:rsidRPr="00400FEC" w:rsidRDefault="008E1720" w:rsidP="008E1720">
      <w:r>
        <w:t>https://heteconomist.com/is-public-sector-labor-productive-in-a-state-money-system/</w:t>
      </w:r>
    </w:p>
    <w:p w14:paraId="5CFD3F06" w14:textId="77777777" w:rsidR="008E1720" w:rsidRPr="005E000A" w:rsidRDefault="008E1720" w:rsidP="008E1720">
      <w:pPr>
        <w:rPr>
          <w:sz w:val="16"/>
        </w:rPr>
      </w:pPr>
      <w:r w:rsidRPr="005E000A">
        <w:rPr>
          <w:sz w:val="16"/>
        </w:rPr>
        <w:t xml:space="preserve">Doing away with the productive/unproductive distinction for public-sector production would not seem to affect the status of Marx’s aggregate equalities. </w:t>
      </w:r>
      <w:r w:rsidRPr="005E000A">
        <w:rPr>
          <w:rStyle w:val="StyleUnderline"/>
        </w:rPr>
        <w:t>Under single-system interpretations</w:t>
      </w:r>
      <w:r w:rsidRPr="005E000A">
        <w:rPr>
          <w:sz w:val="16"/>
        </w:rPr>
        <w:t xml:space="preserve">, in which </w:t>
      </w:r>
      <w:r w:rsidRPr="005E000A">
        <w:rPr>
          <w:rStyle w:val="StyleUnderline"/>
        </w:rPr>
        <w:t>the aggregate equalities all hold</w:t>
      </w:r>
      <w:r w:rsidRPr="005E000A">
        <w:rPr>
          <w:sz w:val="16"/>
        </w:rPr>
        <w:t xml:space="preserve">, it would still be the case that total price equals total value, total surplus value equals total profit, and the average value rate of profit equals the average price rate of profit. The only change is that </w:t>
      </w:r>
      <w:r w:rsidRPr="005E000A">
        <w:rPr>
          <w:rStyle w:val="StyleUnderline"/>
        </w:rPr>
        <w:t>public-sector employment</w:t>
      </w:r>
      <w:r w:rsidRPr="005E000A">
        <w:rPr>
          <w:sz w:val="16"/>
        </w:rPr>
        <w:t xml:space="preserve"> would </w:t>
      </w:r>
      <w:r w:rsidRPr="005E000A">
        <w:rPr>
          <w:rStyle w:val="StyleUnderline"/>
        </w:rPr>
        <w:t>contribute to the aggregates</w:t>
      </w:r>
      <w:r w:rsidRPr="005E000A">
        <w:rPr>
          <w:sz w:val="16"/>
        </w:rPr>
        <w:t xml:space="preserve"> involved.</w:t>
      </w:r>
    </w:p>
    <w:p w14:paraId="7A67B526" w14:textId="77777777" w:rsidR="008E1720" w:rsidRPr="005E000A" w:rsidRDefault="008E1720" w:rsidP="008E1720">
      <w:pPr>
        <w:rPr>
          <w:sz w:val="16"/>
        </w:rPr>
      </w:pPr>
      <w:r w:rsidRPr="005E000A">
        <w:rPr>
          <w:sz w:val="16"/>
        </w:rPr>
        <w:t>It might appear that Marx’s ‘law of the tendential fall in the rate of profit’ could be jeopardized. But, as far as I can see, the status of this ‘law’ would be unaffected. It would remain valid, as now, under the temporal single-system interpretation (TSSI) of Marx’s theory. This law relates to the composition of capital, not to the composition of output or the sectoral composition of production.</w:t>
      </w:r>
    </w:p>
    <w:p w14:paraId="779D6930" w14:textId="77777777" w:rsidR="008E1720" w:rsidRPr="005E000A" w:rsidRDefault="008E1720" w:rsidP="008E1720">
      <w:pPr>
        <w:rPr>
          <w:sz w:val="16"/>
        </w:rPr>
      </w:pPr>
      <w:r w:rsidRPr="005E000A">
        <w:rPr>
          <w:sz w:val="16"/>
        </w:rPr>
        <w:t>Stated briefly, the law suggests that, over an expansionary phase of capitalist accumulation, there will be a tendency for the technical and organic compositions of capital to rise. This will increase the value composition of capital unless the prices of the elements of constant capital fall sufficiently to offset the effect. Unless the change in the technical and organic compositions of capital is offset by a rise in the rate of surplus value or a reduction in input prices, or some combination of the two, the result will be a lower rate of profit.</w:t>
      </w:r>
    </w:p>
    <w:p w14:paraId="6CD95656" w14:textId="77777777" w:rsidR="008E1720" w:rsidRPr="005E000A" w:rsidRDefault="008E1720" w:rsidP="008E1720">
      <w:pPr>
        <w:rPr>
          <w:sz w:val="16"/>
        </w:rPr>
      </w:pPr>
      <w:r w:rsidRPr="005E000A">
        <w:rPr>
          <w:sz w:val="16"/>
        </w:rPr>
        <w:t>If the value composition of capital does rise, a greater proportion of the initial capital outlay will go to constant capital, which creates no new value, and a lesser proportion will go to variable capital, which is the source of new value, causing the ratio of employment to total capital to shrink. For a given rate of surplus value, the rate of profit will fall.</w:t>
      </w:r>
    </w:p>
    <w:p w14:paraId="68D223D7" w14:textId="77777777" w:rsidR="008E1720" w:rsidRPr="005E000A" w:rsidRDefault="008E1720" w:rsidP="008E1720">
      <w:pPr>
        <w:rPr>
          <w:sz w:val="16"/>
        </w:rPr>
      </w:pPr>
      <w:r w:rsidRPr="005E000A">
        <w:rPr>
          <w:sz w:val="16"/>
        </w:rPr>
        <w:t xml:space="preserve">Including government production, in itself, does not affect the status of this law. It is true that if </w:t>
      </w:r>
      <w:r w:rsidRPr="0078723A">
        <w:rPr>
          <w:rStyle w:val="StyleUnderline"/>
          <w:highlight w:val="cyan"/>
        </w:rPr>
        <w:t>government production</w:t>
      </w:r>
      <w:r w:rsidRPr="005E000A">
        <w:rPr>
          <w:sz w:val="16"/>
        </w:rPr>
        <w:t xml:space="preserve">, on average, </w:t>
      </w:r>
      <w:r w:rsidRPr="0078723A">
        <w:rPr>
          <w:rStyle w:val="StyleUnderline"/>
          <w:highlight w:val="cyan"/>
        </w:rPr>
        <w:t>happens to be more labor-intensive than</w:t>
      </w:r>
      <w:r w:rsidRPr="00400FEC">
        <w:rPr>
          <w:rStyle w:val="StyleUnderline"/>
        </w:rPr>
        <w:t xml:space="preserve"> private-sector </w:t>
      </w:r>
      <w:r w:rsidRPr="0078723A">
        <w:rPr>
          <w:rStyle w:val="StyleUnderline"/>
          <w:highlight w:val="cyan"/>
        </w:rPr>
        <w:t>production</w:t>
      </w:r>
      <w:r w:rsidRPr="005E000A">
        <w:rPr>
          <w:sz w:val="16"/>
        </w:rPr>
        <w:t>, then there will be a one-off reduction in the measure of the composition of capital, which, all else equal, will imply a higher average rate of profit. But this is just a one-off effect.</w:t>
      </w:r>
    </w:p>
    <w:p w14:paraId="60B5E005" w14:textId="77777777" w:rsidR="008E1720" w:rsidRPr="005E000A" w:rsidRDefault="008E1720" w:rsidP="008E1720">
      <w:pPr>
        <w:rPr>
          <w:sz w:val="16"/>
        </w:rPr>
      </w:pPr>
      <w:r w:rsidRPr="005E000A">
        <w:rPr>
          <w:sz w:val="16"/>
        </w:rPr>
        <w:t xml:space="preserve">It is also true that </w:t>
      </w:r>
      <w:r w:rsidRPr="0078723A">
        <w:rPr>
          <w:rStyle w:val="StyleUnderline"/>
          <w:highlight w:val="cyan"/>
        </w:rPr>
        <w:t>government</w:t>
      </w:r>
      <w:r w:rsidRPr="005E000A">
        <w:rPr>
          <w:sz w:val="16"/>
        </w:rPr>
        <w:t xml:space="preserve">, </w:t>
      </w:r>
      <w:r w:rsidRPr="0078723A">
        <w:rPr>
          <w:rStyle w:val="StyleUnderline"/>
          <w:highlight w:val="cyan"/>
        </w:rPr>
        <w:t>as currency issuer, can</w:t>
      </w:r>
      <w:r w:rsidRPr="005E000A">
        <w:rPr>
          <w:sz w:val="16"/>
        </w:rPr>
        <w:t xml:space="preserve"> prop up private-sector profitability by intentionally </w:t>
      </w:r>
      <w:r w:rsidRPr="0078723A">
        <w:rPr>
          <w:rStyle w:val="Emphasis"/>
          <w:highlight w:val="cyan"/>
        </w:rPr>
        <w:t>utiliz</w:t>
      </w:r>
      <w:r w:rsidRPr="005E000A">
        <w:rPr>
          <w:sz w:val="16"/>
        </w:rPr>
        <w:t xml:space="preserve">ing </w:t>
      </w:r>
      <w:r w:rsidRPr="0078723A">
        <w:rPr>
          <w:sz w:val="16"/>
          <w:highlight w:val="cyan"/>
        </w:rPr>
        <w:t xml:space="preserve">more </w:t>
      </w:r>
      <w:r w:rsidRPr="0078723A">
        <w:rPr>
          <w:rStyle w:val="StyleUnderline"/>
          <w:highlight w:val="cyan"/>
        </w:rPr>
        <w:t>labor-intensive production</w:t>
      </w:r>
      <w:r w:rsidRPr="00400FEC">
        <w:rPr>
          <w:rStyle w:val="StyleUnderline"/>
        </w:rPr>
        <w:t xml:space="preserve"> methods </w:t>
      </w:r>
      <w:r w:rsidRPr="0078723A">
        <w:rPr>
          <w:rStyle w:val="StyleUnderline"/>
          <w:highlight w:val="cyan"/>
        </w:rPr>
        <w:t>in the public sector and</w:t>
      </w:r>
      <w:r w:rsidRPr="005E000A">
        <w:rPr>
          <w:sz w:val="16"/>
        </w:rPr>
        <w:t xml:space="preserve">, over time, </w:t>
      </w:r>
      <w:r w:rsidRPr="0078723A">
        <w:rPr>
          <w:rStyle w:val="Emphasis"/>
          <w:highlight w:val="cyan"/>
        </w:rPr>
        <w:t>employ</w:t>
      </w:r>
      <w:r w:rsidRPr="005E000A">
        <w:rPr>
          <w:sz w:val="16"/>
        </w:rPr>
        <w:t xml:space="preserve">ing </w:t>
      </w:r>
      <w:r w:rsidRPr="0078723A">
        <w:rPr>
          <w:rStyle w:val="Emphasis"/>
          <w:sz w:val="40"/>
          <w:szCs w:val="40"/>
          <w:highlight w:val="cyan"/>
        </w:rPr>
        <w:t>an ever-growing proportion of the workforce in the public sector</w:t>
      </w:r>
      <w:r w:rsidRPr="005E000A">
        <w:rPr>
          <w:sz w:val="16"/>
        </w:rPr>
        <w:t>. But government can prop up private-sector profitability whether or not we apply the productive/unproductive distinction because it has the capacity, even if public-sector activity is deemed to be unproductive, to subsidize the private-sector adoption of labor-intensive techniques.</w:t>
      </w:r>
    </w:p>
    <w:p w14:paraId="3C6015C1" w14:textId="77777777" w:rsidR="008E1720" w:rsidRDefault="008E1720" w:rsidP="008E1720">
      <w:pPr>
        <w:rPr>
          <w:sz w:val="16"/>
        </w:rPr>
      </w:pPr>
      <w:r w:rsidRPr="005E000A">
        <w:rPr>
          <w:sz w:val="16"/>
        </w:rPr>
        <w:t>More to the point, this possibility would not alter the status of Marx’s profit-rate law. What is being described in such a scenario is a gradual failure of capitalism. It would be clear evidence that the maintenance of private profitability requires (i) a deliberate denial of society’s technical capabilities (since superior techniques of production would be avoided to maintain profitability) and (ii) a continual shift in employment from the private to public sector (or else subsidies for backward production techniques within the private sector). The only ways out, for capitalism, are for government either to allow a collapse in capital values or to engineer a continual increase in the rate of surplus value. But this is precisely what Marx’s law suggests.</w:t>
      </w:r>
    </w:p>
    <w:p w14:paraId="4D2F6335" w14:textId="77777777" w:rsidR="008E1720" w:rsidRDefault="008E1720" w:rsidP="008E1720">
      <w:pPr>
        <w:pStyle w:val="Heading4"/>
      </w:pPr>
      <w:r>
        <w:t xml:space="preserve">C---Worker disunity. The perm </w:t>
      </w:r>
      <w:r w:rsidRPr="008A673F">
        <w:rPr>
          <w:u w:val="single"/>
        </w:rPr>
        <w:t>precludes worker unity</w:t>
      </w:r>
      <w:r>
        <w:t xml:space="preserve"> by treating public and private work as distinct</w:t>
      </w:r>
    </w:p>
    <w:p w14:paraId="2DFDB6C8" w14:textId="77777777" w:rsidR="008E1720" w:rsidRPr="002D0EA8" w:rsidRDefault="008E1720" w:rsidP="008E1720">
      <w:r>
        <w:t xml:space="preserve">Costas </w:t>
      </w:r>
      <w:r w:rsidRPr="008A673F">
        <w:rPr>
          <w:rStyle w:val="Style13ptBold"/>
        </w:rPr>
        <w:t>Panayotakis 20</w:t>
      </w:r>
      <w:r>
        <w:t>, Professor of Sociology at the New York City College of Technology at the City University of New York (“Beyond the Capitalist Workplace: How the Production of Surplus Across the Economy Keeps Producers Divided,” made publicly available by the City University of New York (CUNY),  https://academicworks.cuny.edu/cgi/viewcontent.cgi?article=1700&amp;context=ny_pubs</w:t>
      </w:r>
    </w:p>
    <w:p w14:paraId="7959D7EA" w14:textId="77777777" w:rsidR="008E1720" w:rsidRPr="008A673F" w:rsidRDefault="008E1720" w:rsidP="008E1720">
      <w:pPr>
        <w:rPr>
          <w:sz w:val="16"/>
        </w:rPr>
      </w:pPr>
      <w:r w:rsidRPr="008A673F">
        <w:rPr>
          <w:sz w:val="16"/>
        </w:rPr>
        <w:t xml:space="preserve">As the analysis above indicates, understanding the </w:t>
      </w:r>
      <w:r w:rsidRPr="0078723A">
        <w:rPr>
          <w:rStyle w:val="StyleUnderline"/>
          <w:highlight w:val="cyan"/>
        </w:rPr>
        <w:t xml:space="preserve">processes that keep workers </w:t>
      </w:r>
      <w:r w:rsidRPr="0078723A">
        <w:rPr>
          <w:rStyle w:val="Emphasis"/>
          <w:highlight w:val="cyan"/>
        </w:rPr>
        <w:t>divided</w:t>
      </w:r>
      <w:r w:rsidRPr="008A673F">
        <w:rPr>
          <w:sz w:val="16"/>
        </w:rPr>
        <w:t xml:space="preserve"> also </w:t>
      </w:r>
      <w:r w:rsidRPr="0078723A">
        <w:rPr>
          <w:rStyle w:val="StyleUnderline"/>
          <w:highlight w:val="cyan"/>
        </w:rPr>
        <w:t>requires</w:t>
      </w:r>
      <w:r w:rsidRPr="008A673F">
        <w:rPr>
          <w:sz w:val="16"/>
        </w:rPr>
        <w:t xml:space="preserve"> taking into account the implications of </w:t>
      </w:r>
      <w:r w:rsidRPr="008A673F">
        <w:rPr>
          <w:rStyle w:val="StyleUnderline"/>
        </w:rPr>
        <w:t xml:space="preserve">the existence of structurally </w:t>
      </w:r>
      <w:r w:rsidRPr="0078723A">
        <w:rPr>
          <w:rStyle w:val="StyleUnderline"/>
          <w:highlight w:val="cyan"/>
        </w:rPr>
        <w:t>distinct sites of surplus production</w:t>
      </w:r>
      <w:r w:rsidRPr="008A673F">
        <w:rPr>
          <w:rStyle w:val="StyleUnderline"/>
        </w:rPr>
        <w:t xml:space="preserve"> within</w:t>
      </w:r>
      <w:r w:rsidRPr="008A673F">
        <w:rPr>
          <w:sz w:val="16"/>
        </w:rPr>
        <w:t xml:space="preserve"> contemporary </w:t>
      </w:r>
      <w:r w:rsidRPr="008A673F">
        <w:rPr>
          <w:rStyle w:val="StyleUnderline"/>
        </w:rPr>
        <w:t>capitalist societies</w:t>
      </w:r>
      <w:r w:rsidRPr="008A673F">
        <w:rPr>
          <w:sz w:val="16"/>
        </w:rPr>
        <w:t>. This structural feature of capitalist societies builds on and interacts with the racial, gender, and other social divisions and hierarchies that progressive economists have discussed in their explanations of the dynamics which often prevent workers from joining forces against capital.</w:t>
      </w:r>
    </w:p>
    <w:p w14:paraId="06BD343B" w14:textId="77777777" w:rsidR="008E1720" w:rsidRPr="008A673F" w:rsidRDefault="008E1720" w:rsidP="008E1720">
      <w:pPr>
        <w:rPr>
          <w:sz w:val="16"/>
        </w:rPr>
      </w:pPr>
      <w:r w:rsidRPr="008A673F">
        <w:rPr>
          <w:sz w:val="16"/>
        </w:rPr>
        <w:t xml:space="preserve">In addition, this structural feature of capitalist societies also adds a twist to the appearance that private-sector workers are paid for their labor rather than for the reproduction of their labor-power. </w:t>
      </w:r>
      <w:r w:rsidRPr="0078723A">
        <w:rPr>
          <w:rStyle w:val="StyleUnderline"/>
          <w:highlight w:val="cyan"/>
        </w:rPr>
        <w:t>This</w:t>
      </w:r>
      <w:r w:rsidRPr="008A673F">
        <w:rPr>
          <w:sz w:val="16"/>
        </w:rPr>
        <w:t xml:space="preserve"> twist adds to the </w:t>
      </w:r>
      <w:r w:rsidRPr="0078723A">
        <w:rPr>
          <w:rStyle w:val="StyleUnderline"/>
          <w:highlight w:val="cyan"/>
        </w:rPr>
        <w:t>difficulty of building unity among</w:t>
      </w:r>
      <w:r w:rsidRPr="008A673F">
        <w:rPr>
          <w:sz w:val="16"/>
        </w:rPr>
        <w:t xml:space="preserve"> workers. Indeed, the mystifying appearance that </w:t>
      </w:r>
      <w:r w:rsidRPr="0078723A">
        <w:rPr>
          <w:rStyle w:val="Emphasis"/>
          <w:highlight w:val="cyan"/>
        </w:rPr>
        <w:t>private</w:t>
      </w:r>
      <w:r w:rsidRPr="008A673F">
        <w:rPr>
          <w:sz w:val="16"/>
        </w:rPr>
        <w:t xml:space="preserve">-sector workers are paid for their labor inclines them to believe that they support </w:t>
      </w:r>
      <w:r w:rsidRPr="0078723A">
        <w:rPr>
          <w:rStyle w:val="Emphasis"/>
          <w:highlight w:val="cyan"/>
        </w:rPr>
        <w:t>public</w:t>
      </w:r>
      <w:r w:rsidRPr="008A673F">
        <w:rPr>
          <w:sz w:val="16"/>
        </w:rPr>
        <w:t xml:space="preserve">-sector and household </w:t>
      </w:r>
      <w:r w:rsidRPr="0078723A">
        <w:rPr>
          <w:rStyle w:val="Emphasis"/>
          <w:highlight w:val="cyan"/>
        </w:rPr>
        <w:t>workers</w:t>
      </w:r>
      <w:r w:rsidRPr="008A673F">
        <w:rPr>
          <w:sz w:val="16"/>
        </w:rPr>
        <w:t xml:space="preserve">. In reality, of course, the latter contribute as much to the reproduction of private-sector workers’ labor-power as private-sector workers do to the reproduction of the labor-power of workers within the other two sectors. In this sense, </w:t>
      </w:r>
      <w:r w:rsidRPr="008A673F">
        <w:rPr>
          <w:rStyle w:val="StyleUnderline"/>
        </w:rPr>
        <w:t>theoretical recognition of</w:t>
      </w:r>
      <w:r w:rsidRPr="008A673F">
        <w:rPr>
          <w:sz w:val="16"/>
        </w:rPr>
        <w:t xml:space="preserve"> the </w:t>
      </w:r>
      <w:r w:rsidRPr="0078723A">
        <w:rPr>
          <w:rStyle w:val="StyleUnderline"/>
          <w:highlight w:val="cyan"/>
        </w:rPr>
        <w:t>distinct sectors</w:t>
      </w:r>
      <w:r w:rsidRPr="008A673F">
        <w:rPr>
          <w:rStyle w:val="StyleUnderline"/>
        </w:rPr>
        <w:t xml:space="preserve"> </w:t>
      </w:r>
      <w:r w:rsidRPr="0078723A">
        <w:rPr>
          <w:rStyle w:val="StyleUnderline"/>
          <w:highlight w:val="cyan"/>
        </w:rPr>
        <w:t>of surplus production</w:t>
      </w:r>
      <w:r w:rsidRPr="008A673F">
        <w:rPr>
          <w:sz w:val="16"/>
        </w:rPr>
        <w:t xml:space="preserve"> within contemporary capitalism </w:t>
      </w:r>
      <w:r w:rsidRPr="0078723A">
        <w:rPr>
          <w:rStyle w:val="StyleUnderline"/>
          <w:highlight w:val="cyan"/>
        </w:rPr>
        <w:t>helps us understand why capitalist development has not</w:t>
      </w:r>
      <w:r w:rsidRPr="0078723A">
        <w:rPr>
          <w:sz w:val="16"/>
          <w:highlight w:val="cyan"/>
        </w:rPr>
        <w:t>,</w:t>
      </w:r>
      <w:r w:rsidRPr="008A673F">
        <w:rPr>
          <w:sz w:val="16"/>
        </w:rPr>
        <w:t xml:space="preserve"> as Marx and Engels (1978) optimistically expected, </w:t>
      </w:r>
      <w:r w:rsidRPr="0078723A">
        <w:rPr>
          <w:rStyle w:val="StyleUnderline"/>
          <w:highlight w:val="cyan"/>
        </w:rPr>
        <w:t>unified</w:t>
      </w:r>
      <w:r w:rsidRPr="0078723A">
        <w:rPr>
          <w:sz w:val="16"/>
          <w:highlight w:val="cyan"/>
        </w:rPr>
        <w:t xml:space="preserve"> </w:t>
      </w:r>
      <w:r w:rsidRPr="0078723A">
        <w:rPr>
          <w:rStyle w:val="StyleUnderline"/>
          <w:highlight w:val="cyan"/>
        </w:rPr>
        <w:t>workers</w:t>
      </w:r>
      <w:r w:rsidRPr="008A673F">
        <w:rPr>
          <w:sz w:val="16"/>
        </w:rPr>
        <w:t xml:space="preserve">. It also represents, however, </w:t>
      </w:r>
      <w:r w:rsidRPr="0078723A">
        <w:rPr>
          <w:rStyle w:val="StyleUnderline"/>
          <w:highlight w:val="cyan"/>
        </w:rPr>
        <w:t xml:space="preserve">a </w:t>
      </w:r>
      <w:r w:rsidRPr="0078723A">
        <w:rPr>
          <w:rStyle w:val="Emphasis"/>
          <w:highlight w:val="cyan"/>
        </w:rPr>
        <w:t>necessary first step</w:t>
      </w:r>
      <w:r w:rsidRPr="008A673F">
        <w:rPr>
          <w:sz w:val="16"/>
        </w:rPr>
        <w:t xml:space="preserve"> towards making Marx and Engels’ expectation a reality by </w:t>
      </w:r>
      <w:r w:rsidRPr="0078723A">
        <w:rPr>
          <w:rStyle w:val="StyleUnderline"/>
          <w:highlight w:val="cyan"/>
        </w:rPr>
        <w:t>helping workers</w:t>
      </w:r>
      <w:r w:rsidRPr="008A673F">
        <w:rPr>
          <w:sz w:val="16"/>
        </w:rPr>
        <w:t xml:space="preserve">, 25 </w:t>
      </w:r>
      <w:r w:rsidRPr="0078723A">
        <w:rPr>
          <w:rStyle w:val="Emphasis"/>
          <w:highlight w:val="cyan"/>
        </w:rPr>
        <w:t>irrespective</w:t>
      </w:r>
      <w:r w:rsidRPr="008A673F">
        <w:rPr>
          <w:sz w:val="16"/>
        </w:rPr>
        <w:t xml:space="preserve"> </w:t>
      </w:r>
      <w:r w:rsidRPr="0078723A">
        <w:rPr>
          <w:rStyle w:val="StyleUnderline"/>
          <w:highlight w:val="cyan"/>
        </w:rPr>
        <w:t>of</w:t>
      </w:r>
      <w:r w:rsidRPr="008A673F">
        <w:rPr>
          <w:sz w:val="16"/>
        </w:rPr>
        <w:t xml:space="preserve"> gender, race or </w:t>
      </w:r>
      <w:r w:rsidRPr="0078723A">
        <w:rPr>
          <w:rStyle w:val="StyleUnderline"/>
          <w:highlight w:val="cyan"/>
        </w:rPr>
        <w:t xml:space="preserve">the </w:t>
      </w:r>
      <w:r w:rsidRPr="0078723A">
        <w:rPr>
          <w:rStyle w:val="Emphasis"/>
          <w:highlight w:val="cyan"/>
        </w:rPr>
        <w:t>sector(s) of the economy</w:t>
      </w:r>
      <w:r w:rsidRPr="0078723A">
        <w:rPr>
          <w:rStyle w:val="StyleUnderline"/>
          <w:highlight w:val="cyan"/>
        </w:rPr>
        <w:t xml:space="preserve"> they are active in, unite against neoliberalism’s </w:t>
      </w:r>
      <w:r w:rsidRPr="008A673F">
        <w:rPr>
          <w:rStyle w:val="StyleUnderline"/>
        </w:rPr>
        <w:t xml:space="preserve">relentless </w:t>
      </w:r>
      <w:r w:rsidRPr="0078723A">
        <w:rPr>
          <w:rStyle w:val="StyleUnderline"/>
          <w:highlight w:val="cyan"/>
        </w:rPr>
        <w:t xml:space="preserve">attempt to increase </w:t>
      </w:r>
      <w:r w:rsidRPr="008A673F">
        <w:rPr>
          <w:rStyle w:val="StyleUnderline"/>
        </w:rPr>
        <w:t xml:space="preserve">the </w:t>
      </w:r>
      <w:r w:rsidRPr="0078723A">
        <w:rPr>
          <w:rStyle w:val="StyleUnderline"/>
          <w:highlight w:val="cyan"/>
        </w:rPr>
        <w:t xml:space="preserve">surplus extracted </w:t>
      </w:r>
      <w:r w:rsidRPr="008A673F">
        <w:rPr>
          <w:rStyle w:val="StyleUnderline"/>
        </w:rPr>
        <w:t>from them</w:t>
      </w:r>
      <w:r w:rsidRPr="008A673F">
        <w:rPr>
          <w:sz w:val="16"/>
        </w:rPr>
        <w:t xml:space="preserve">. </w:t>
      </w:r>
    </w:p>
    <w:p w14:paraId="2389779A" w14:textId="77777777" w:rsidR="008E1720" w:rsidRPr="006D1041" w:rsidRDefault="008E1720" w:rsidP="008E1720"/>
    <w:p w14:paraId="6BBE2350" w14:textId="77777777" w:rsidR="008E1720" w:rsidRDefault="008E1720" w:rsidP="008E1720">
      <w:pPr>
        <w:pStyle w:val="Heading3"/>
      </w:pPr>
      <w:r>
        <w:t>AT: Link Turn---2NC</w:t>
      </w:r>
    </w:p>
    <w:p w14:paraId="6730E8B1" w14:textId="77777777" w:rsidR="008E1720" w:rsidRPr="000C5FAA" w:rsidRDefault="008E1720" w:rsidP="008E1720">
      <w:pPr>
        <w:pStyle w:val="Heading4"/>
        <w:rPr>
          <w:rFonts w:cs="Calibri"/>
        </w:rPr>
      </w:pPr>
      <w:r w:rsidRPr="000C5FAA">
        <w:rPr>
          <w:rFonts w:cs="Calibri"/>
        </w:rPr>
        <w:t xml:space="preserve">Worker ownership solves, in the context of </w:t>
      </w:r>
      <w:r w:rsidRPr="000C5FAA">
        <w:rPr>
          <w:rFonts w:cs="Calibri"/>
          <w:u w:val="single"/>
        </w:rPr>
        <w:t>public</w:t>
      </w:r>
      <w:r w:rsidRPr="000C5FAA">
        <w:rPr>
          <w:rFonts w:cs="Calibri"/>
        </w:rPr>
        <w:t xml:space="preserve"> work</w:t>
      </w:r>
    </w:p>
    <w:p w14:paraId="5A5BC523" w14:textId="77777777" w:rsidR="008E1720" w:rsidRPr="000C5FAA" w:rsidRDefault="008E1720" w:rsidP="008E1720">
      <w:r w:rsidRPr="000C5FAA">
        <w:rPr>
          <w:rStyle w:val="Style13ptBold"/>
        </w:rPr>
        <w:t>Irish Marxist 23</w:t>
      </w:r>
      <w:r w:rsidRPr="000C5FAA">
        <w:t>, Marxist from the Trotskyist tradition, member of the MSR and the successor organisations of the Irish section of the Fourth International (“An exchange of views on ‘Public Sector’ vs ‘Private Sector’,” https://irishmarxism.net/2023/09/09/an-exchange-of-views-on-public-sector-vs-private-sector/)</w:t>
      </w:r>
    </w:p>
    <w:p w14:paraId="0DA6ACB4" w14:textId="77777777" w:rsidR="008E1720" w:rsidRPr="000C5FAA" w:rsidRDefault="008E1720" w:rsidP="008E1720">
      <w:pPr>
        <w:rPr>
          <w:sz w:val="16"/>
        </w:rPr>
      </w:pPr>
      <w:r w:rsidRPr="0078723A">
        <w:rPr>
          <w:rStyle w:val="StyleUnderline"/>
          <w:highlight w:val="cyan"/>
        </w:rPr>
        <w:t>“Public” and “private”</w:t>
      </w:r>
      <w:r w:rsidRPr="000C5FAA">
        <w:rPr>
          <w:rStyle w:val="StyleUnderline"/>
        </w:rPr>
        <w:t xml:space="preserve"> </w:t>
      </w:r>
      <w:r w:rsidRPr="000C5FAA">
        <w:rPr>
          <w:sz w:val="16"/>
        </w:rPr>
        <w:t xml:space="preserve">in these contexts </w:t>
      </w:r>
      <w:r w:rsidRPr="000C5FAA">
        <w:rPr>
          <w:rStyle w:val="StyleUnderline"/>
        </w:rPr>
        <w:t xml:space="preserve">are </w:t>
      </w:r>
      <w:r w:rsidRPr="0078723A">
        <w:rPr>
          <w:rStyle w:val="StyleUnderline"/>
          <w:highlight w:val="cyan"/>
        </w:rPr>
        <w:t>empty abstractions</w:t>
      </w:r>
      <w:r w:rsidRPr="000C5FAA">
        <w:rPr>
          <w:sz w:val="16"/>
        </w:rPr>
        <w:t xml:space="preserve"> designed precisely </w:t>
      </w:r>
      <w:r w:rsidRPr="0078723A">
        <w:rPr>
          <w:rStyle w:val="StyleUnderline"/>
          <w:highlight w:val="cyan"/>
        </w:rPr>
        <w:t>to obfuscate</w:t>
      </w:r>
      <w:r w:rsidRPr="000C5FAA">
        <w:rPr>
          <w:rStyle w:val="StyleUnderline"/>
        </w:rPr>
        <w:t xml:space="preserve"> the real situation </w:t>
      </w:r>
      <w:r w:rsidRPr="0078723A">
        <w:rPr>
          <w:rStyle w:val="StyleUnderline"/>
          <w:highlight w:val="cyan"/>
        </w:rPr>
        <w:t>and</w:t>
      </w:r>
      <w:r w:rsidRPr="000C5FAA">
        <w:rPr>
          <w:rStyle w:val="StyleUnderline"/>
        </w:rPr>
        <w:t xml:space="preserve"> to give appearances that essentially </w:t>
      </w:r>
      <w:r w:rsidRPr="0078723A">
        <w:rPr>
          <w:rStyle w:val="StyleUnderline"/>
          <w:highlight w:val="cyan"/>
        </w:rPr>
        <w:t>deceive</w:t>
      </w:r>
      <w:r w:rsidRPr="000C5FAA">
        <w:rPr>
          <w:sz w:val="16"/>
        </w:rPr>
        <w:t xml:space="preserve">.  </w:t>
      </w:r>
      <w:r w:rsidRPr="0078723A">
        <w:rPr>
          <w:rStyle w:val="StyleUnderline"/>
          <w:highlight w:val="cyan"/>
        </w:rPr>
        <w:t>So-called public sector</w:t>
      </w:r>
      <w:r w:rsidRPr="000C5FAA">
        <w:rPr>
          <w:sz w:val="16"/>
        </w:rPr>
        <w:t xml:space="preserve"> organisation</w:t>
      </w:r>
      <w:r w:rsidRPr="0078723A">
        <w:rPr>
          <w:rStyle w:val="Emphasis"/>
          <w:highlight w:val="cyan"/>
        </w:rPr>
        <w:t>s</w:t>
      </w:r>
      <w:r w:rsidRPr="000C5FAA">
        <w:rPr>
          <w:sz w:val="16"/>
        </w:rPr>
        <w:t xml:space="preserve"> </w:t>
      </w:r>
      <w:r w:rsidRPr="0078723A">
        <w:rPr>
          <w:rStyle w:val="StyleUnderline"/>
          <w:highlight w:val="cyan"/>
        </w:rPr>
        <w:t>are presented as if they serve the public but</w:t>
      </w:r>
      <w:r w:rsidRPr="000C5FAA">
        <w:rPr>
          <w:rStyle w:val="StyleUnderline"/>
        </w:rPr>
        <w:t xml:space="preserve"> </w:t>
      </w:r>
      <w:r w:rsidRPr="0078723A">
        <w:rPr>
          <w:rStyle w:val="StyleUnderline"/>
          <w:highlight w:val="cyan"/>
        </w:rPr>
        <w:t>experience illustrates otherwise</w:t>
      </w:r>
      <w:r w:rsidRPr="000C5FAA">
        <w:rPr>
          <w:sz w:val="16"/>
        </w:rPr>
        <w:t xml:space="preserve">, as the posts on RTE demonstrate.  </w:t>
      </w:r>
      <w:r w:rsidRPr="000C5FAA">
        <w:rPr>
          <w:rStyle w:val="StyleUnderline"/>
        </w:rPr>
        <w:t>The reformist left pretends that failures are due to the corruption of ‘public’ sector ownership by ‘private’ interests</w:t>
      </w:r>
      <w:r w:rsidRPr="000C5FAA">
        <w:rPr>
          <w:sz w:val="16"/>
        </w:rPr>
        <w:t xml:space="preserve"> </w:t>
      </w:r>
      <w:r w:rsidRPr="000C5FAA">
        <w:rPr>
          <w:rStyle w:val="StyleUnderline"/>
        </w:rPr>
        <w:t xml:space="preserve">but </w:t>
      </w:r>
      <w:r w:rsidRPr="0078723A">
        <w:rPr>
          <w:rStyle w:val="StyleUnderline"/>
          <w:highlight w:val="cyan"/>
        </w:rPr>
        <w:t>the ‘public’</w:t>
      </w:r>
      <w:r w:rsidRPr="000C5FAA">
        <w:rPr>
          <w:sz w:val="16"/>
        </w:rPr>
        <w:t xml:space="preserve"> (however understood) </w:t>
      </w:r>
      <w:r w:rsidRPr="0078723A">
        <w:rPr>
          <w:rStyle w:val="Emphasis"/>
          <w:highlight w:val="cyan"/>
        </w:rPr>
        <w:t>does not own or</w:t>
      </w:r>
      <w:r w:rsidRPr="000C5FAA">
        <w:rPr>
          <w:rStyle w:val="Emphasis"/>
        </w:rPr>
        <w:t xml:space="preserve"> </w:t>
      </w:r>
      <w:r w:rsidRPr="0078723A">
        <w:rPr>
          <w:rStyle w:val="Emphasis"/>
          <w:highlight w:val="cyan"/>
        </w:rPr>
        <w:t>control</w:t>
      </w:r>
      <w:r w:rsidRPr="000C5FAA">
        <w:rPr>
          <w:rStyle w:val="Emphasis"/>
        </w:rPr>
        <w:t xml:space="preserve"> it</w:t>
      </w:r>
      <w:r w:rsidRPr="000C5FAA">
        <w:rPr>
          <w:sz w:val="16"/>
        </w:rPr>
        <w:t xml:space="preserve">; </w:t>
      </w:r>
      <w:r w:rsidRPr="000C5FAA">
        <w:rPr>
          <w:rStyle w:val="StyleUnderline"/>
        </w:rPr>
        <w:t>as we have seen from their sale and from the complete and utter lack of democracy and accountability in their operation</w:t>
      </w:r>
      <w:r w:rsidRPr="000C5FAA">
        <w:rPr>
          <w:sz w:val="16"/>
        </w:rPr>
        <w:t>.</w:t>
      </w:r>
    </w:p>
    <w:p w14:paraId="4E3C38D3" w14:textId="77777777" w:rsidR="008E1720" w:rsidRPr="000C5FAA" w:rsidRDefault="008E1720" w:rsidP="008E1720">
      <w:pPr>
        <w:rPr>
          <w:sz w:val="16"/>
        </w:rPr>
      </w:pPr>
      <w:r w:rsidRPr="000C5FAA">
        <w:rPr>
          <w:sz w:val="16"/>
        </w:rPr>
        <w:t xml:space="preserve">Even ‘private ownership’ is no longer dominated by single ‘private’ capitalists but by collective pools of capital, including pension funds of workers, as well as pools of money of separate capitalist companies and ultra-rich individuals. Capital is being socialised but is still capital, so operates according to the laws set out by Marx, while </w:t>
      </w:r>
      <w:r w:rsidRPr="0078723A">
        <w:rPr>
          <w:rStyle w:val="StyleUnderline"/>
          <w:highlight w:val="cyan"/>
        </w:rPr>
        <w:t>the state</w:t>
      </w:r>
      <w:r w:rsidRPr="000C5FAA">
        <w:rPr>
          <w:rStyle w:val="StyleUnderline"/>
        </w:rPr>
        <w:t xml:space="preserve"> is not the depository of the ’public’ or general interest but of the interests of the capitalist class as a whole</w:t>
      </w:r>
      <w:r w:rsidRPr="000C5FAA">
        <w:rPr>
          <w:sz w:val="16"/>
        </w:rPr>
        <w:t>.  Again as set out by Marx.</w:t>
      </w:r>
    </w:p>
    <w:p w14:paraId="775CE2C5" w14:textId="77777777" w:rsidR="008E1720" w:rsidRPr="000C5FAA" w:rsidRDefault="008E1720" w:rsidP="008E1720">
      <w:pPr>
        <w:rPr>
          <w:sz w:val="16"/>
        </w:rPr>
      </w:pPr>
      <w:r w:rsidRPr="000C5FAA">
        <w:rPr>
          <w:rStyle w:val="StyleUnderline"/>
        </w:rPr>
        <w:t xml:space="preserve">It </w:t>
      </w:r>
      <w:r w:rsidRPr="0078723A">
        <w:rPr>
          <w:rStyle w:val="StyleUnderline"/>
          <w:highlight w:val="cyan"/>
        </w:rPr>
        <w:t>is a body separate and above society</w:t>
      </w:r>
      <w:r w:rsidRPr="000C5FAA">
        <w:rPr>
          <w:rStyle w:val="StyleUnderline"/>
        </w:rPr>
        <w:t xml:space="preserve">, </w:t>
      </w:r>
      <w:r w:rsidRPr="0078723A">
        <w:rPr>
          <w:rStyle w:val="StyleUnderline"/>
          <w:highlight w:val="cyan"/>
        </w:rPr>
        <w:t>which</w:t>
      </w:r>
      <w:r w:rsidRPr="000C5FAA">
        <w:rPr>
          <w:rStyle w:val="StyleUnderline"/>
        </w:rPr>
        <w:t xml:space="preserve">, while it rests on society, </w:t>
      </w:r>
      <w:r w:rsidRPr="0078723A">
        <w:rPr>
          <w:rStyle w:val="StyleUnderline"/>
          <w:highlight w:val="cyan"/>
        </w:rPr>
        <w:t>has its own interests that are intimately tied to</w:t>
      </w:r>
      <w:r w:rsidRPr="000C5FAA">
        <w:rPr>
          <w:rStyle w:val="StyleUnderline"/>
        </w:rPr>
        <w:t xml:space="preserve"> the capitalist system and to various fractions of </w:t>
      </w:r>
      <w:r w:rsidRPr="0078723A">
        <w:rPr>
          <w:rStyle w:val="Emphasis"/>
          <w:highlight w:val="cyan"/>
        </w:rPr>
        <w:t>the capitalist class</w:t>
      </w:r>
      <w:r w:rsidRPr="000C5FAA">
        <w:rPr>
          <w:rStyle w:val="StyleUnderline"/>
        </w:rPr>
        <w:t xml:space="preserve"> or to individual capitalists</w:t>
      </w:r>
      <w:r w:rsidRPr="000C5FAA">
        <w:rPr>
          <w:sz w:val="16"/>
        </w:rPr>
        <w:t xml:space="preserve">.  Precisely in what way permits greater specification of their forms that are “specific to time and place”, which you see as the shortcoming of these categories.  </w:t>
      </w:r>
      <w:r w:rsidRPr="000C5FAA">
        <w:rPr>
          <w:rStyle w:val="StyleUnderline"/>
        </w:rPr>
        <w:t xml:space="preserve">The general </w:t>
      </w:r>
      <w:r w:rsidRPr="0078723A">
        <w:rPr>
          <w:rStyle w:val="StyleUnderline"/>
          <w:highlight w:val="cyan"/>
        </w:rPr>
        <w:t>abstractions of ‘</w:t>
      </w:r>
      <w:r w:rsidRPr="0078723A">
        <w:rPr>
          <w:rStyle w:val="Emphasis"/>
          <w:highlight w:val="cyan"/>
        </w:rPr>
        <w:t>public’</w:t>
      </w:r>
      <w:r w:rsidRPr="0078723A">
        <w:rPr>
          <w:rStyle w:val="StyleUnderline"/>
          <w:highlight w:val="cyan"/>
        </w:rPr>
        <w:t xml:space="preserve"> and ‘</w:t>
      </w:r>
      <w:r w:rsidRPr="0078723A">
        <w:rPr>
          <w:rStyle w:val="Emphasis"/>
          <w:highlight w:val="cyan"/>
        </w:rPr>
        <w:t>private’</w:t>
      </w:r>
      <w:r w:rsidRPr="0078723A">
        <w:rPr>
          <w:rStyle w:val="StyleUnderline"/>
          <w:highlight w:val="cyan"/>
        </w:rPr>
        <w:t xml:space="preserve"> go nowhere</w:t>
      </w:r>
      <w:r w:rsidRPr="000C5FAA">
        <w:rPr>
          <w:sz w:val="16"/>
        </w:rPr>
        <w:t>, while the Marxist categories of ‘state’ and ‘capital’ have engendered whole libraries of analysis and empirical studies.</w:t>
      </w:r>
    </w:p>
    <w:p w14:paraId="4174A3E4" w14:textId="77777777" w:rsidR="008E1720" w:rsidRPr="000C5FAA" w:rsidRDefault="008E1720" w:rsidP="008E1720">
      <w:pPr>
        <w:rPr>
          <w:sz w:val="16"/>
        </w:rPr>
      </w:pPr>
      <w:r w:rsidRPr="000C5FAA">
        <w:rPr>
          <w:sz w:val="16"/>
        </w:rPr>
        <w:t>As I wrote on Facebook about the controversy at RTÉ – ‘it wasn’t commercial interests that decided to pay one presenter over €500,000 per year. It wasn’t they who doctored the accounts to hide this. It wasn’t they who cut other RTÉ workers’ salaries and conditions, and it wasn’t these interests who wasted millions by, for example, buying thousands of euros worth of flip flops on ‘barter accounts’. So what is it with “public service broadcasting” that requires so much forgiveness and support?’</w:t>
      </w:r>
    </w:p>
    <w:p w14:paraId="32C03347" w14:textId="77777777" w:rsidR="008E1720" w:rsidRPr="000C5FAA" w:rsidRDefault="008E1720" w:rsidP="008E1720">
      <w:pPr>
        <w:rPr>
          <w:sz w:val="16"/>
        </w:rPr>
      </w:pPr>
      <w:r w:rsidRPr="000C5FAA">
        <w:rPr>
          <w:rStyle w:val="StyleUnderline"/>
        </w:rPr>
        <w:t>Illusions in the ‘public sector’ are deep</w:t>
      </w:r>
      <w:r w:rsidRPr="000C5FAA">
        <w:rPr>
          <w:sz w:val="16"/>
        </w:rPr>
        <w:t>.  Consider these facts:</w:t>
      </w:r>
    </w:p>
    <w:p w14:paraId="127BEF48" w14:textId="77777777" w:rsidR="008E1720" w:rsidRPr="000C5FAA" w:rsidRDefault="008E1720" w:rsidP="008E1720">
      <w:pPr>
        <w:rPr>
          <w:sz w:val="16"/>
        </w:rPr>
      </w:pPr>
      <w:r w:rsidRPr="000C5FAA">
        <w:rPr>
          <w:sz w:val="16"/>
        </w:rPr>
        <w:t>During the Covid-19 lockdown everyone was invited to clap for the NHS in the North and in Britain when it had closed its doors to other services, with lasting effects we still suffer from, while it spent billions of pounds on useless equipment from the cronies of the Tory Party.  Everyone now complains that they struggle to get a GP appointment, and that the service is crumbling, while more and more are signing up for private healthcare if they can afford it.  If the ‘public’ sector really was there to serve the public none of this would be happening.  If it really belonged to ‘the public’ it could be stopped but it can’t in its present form of state ownership.</w:t>
      </w:r>
    </w:p>
    <w:p w14:paraId="37975162" w14:textId="77777777" w:rsidR="008E1720" w:rsidRPr="000C5FAA" w:rsidRDefault="008E1720" w:rsidP="008E1720">
      <w:pPr>
        <w:rPr>
          <w:sz w:val="16"/>
        </w:rPr>
      </w:pPr>
      <w:r w:rsidRPr="000C5FAA">
        <w:rPr>
          <w:sz w:val="16"/>
        </w:rPr>
        <w:t>The NHS is a bureaucratic monster.  We recently learned of the neonatal nurse, Lucy Letby, who murdered at least seven infants and attempted to murder at least six others in her care between June 2015 and June 2016. The worst serial killers in British history have been ‘public sector’ employees paid to care for the public.  It would be possible to write these off as tragic anomalies were it not for the fact that such scandals are exposed on a regular basis and are certain to recur.  Only when workers and patients have the power to control and make accountable these services will this change, and this will only happen when these services are removed from bureaucratic state control.</w:t>
      </w:r>
    </w:p>
    <w:p w14:paraId="4319E73B" w14:textId="77777777" w:rsidR="008E1720" w:rsidRPr="000C5FAA" w:rsidRDefault="008E1720" w:rsidP="008E1720">
      <w:pPr>
        <w:rPr>
          <w:sz w:val="16"/>
        </w:rPr>
      </w:pPr>
      <w:r w:rsidRPr="000C5FAA">
        <w:rPr>
          <w:sz w:val="16"/>
        </w:rPr>
        <w:t>You write that “most of the services are provided to the hospital you are using by many private companies” but this has always been the case. One of my first jobs was processing invoices from these companies in the NHS, from medical devices to food to pest control.  The use of agency staff, employed indirectly through private companies, has certainly increased, but this is because the terms and conditions are better in some ways so workers such as nurses would rather work for an agency.  In the last year millions of ‘public sector’ workers have gone on strike to get higher wages in defence of living standards ravaged by inflation, in the teeth of opposition by their state employers.  Many workers in the private sector have already achieved higher pay increases without even having to go on strike.</w:t>
      </w:r>
    </w:p>
    <w:p w14:paraId="53C898FA" w14:textId="77777777" w:rsidR="008E1720" w:rsidRPr="000C5FAA" w:rsidRDefault="008E1720" w:rsidP="008E1720">
      <w:pPr>
        <w:rPr>
          <w:sz w:val="16"/>
        </w:rPr>
      </w:pPr>
      <w:r w:rsidRPr="000C5FAA">
        <w:rPr>
          <w:sz w:val="16"/>
        </w:rPr>
        <w:t>You are correct to say that many previous state services have been privatised and often this leads to attacks on workers’ terms and conditions as well as deterioration in services.  This often obscures the poor services previously provided under state ownership, as evidenced by telecoms in the South of Ireland.  Much of the left opposed the creation of a single water authority in the Irish State, forgetting the failure of the previous mode of state ownership.</w:t>
      </w:r>
    </w:p>
    <w:p w14:paraId="51A180CB" w14:textId="77777777" w:rsidR="008E1720" w:rsidRPr="000C5FAA" w:rsidRDefault="008E1720" w:rsidP="008E1720">
      <w:pPr>
        <w:rPr>
          <w:sz w:val="16"/>
        </w:rPr>
      </w:pPr>
      <w:r w:rsidRPr="000C5FAA">
        <w:rPr>
          <w:rStyle w:val="StyleUnderline"/>
        </w:rPr>
        <w:t xml:space="preserve">While it is correct to oppose privatisation it is </w:t>
      </w:r>
      <w:r w:rsidRPr="000C5FAA">
        <w:rPr>
          <w:rStyle w:val="Emphasis"/>
        </w:rPr>
        <w:t>no alternative</w:t>
      </w:r>
      <w:r w:rsidRPr="000C5FAA">
        <w:rPr>
          <w:rStyle w:val="StyleUnderline"/>
        </w:rPr>
        <w:t xml:space="preserve"> to champion ownership by the state</w:t>
      </w:r>
      <w:r w:rsidRPr="000C5FAA">
        <w:rPr>
          <w:sz w:val="16"/>
        </w:rPr>
        <w:t xml:space="preserve">.  The use of the term Public Private Partnerships, which you state is “something designed to deceive” is only true in one sense, for those with the illusion that state ownership is on behalf of the public.  </w:t>
      </w:r>
      <w:r w:rsidRPr="000C5FAA">
        <w:rPr>
          <w:rStyle w:val="StyleUnderline"/>
        </w:rPr>
        <w:t>The purpose of the capitalist state is to protect capitalist ownership of the means of production</w:t>
      </w:r>
      <w:r w:rsidRPr="000C5FAA">
        <w:rPr>
          <w:sz w:val="16"/>
        </w:rPr>
        <w:t>, which is a sort of partnership.  The use of the term Public Private Partnership is therefore not “something designed to deceive” but is actually a more accurate description of the relationship between State and Capital.</w:t>
      </w:r>
    </w:p>
    <w:p w14:paraId="3BD6BAA5" w14:textId="77777777" w:rsidR="008E1720" w:rsidRPr="000C5FAA" w:rsidRDefault="008E1720" w:rsidP="008E1720">
      <w:pPr>
        <w:rPr>
          <w:sz w:val="16"/>
        </w:rPr>
      </w:pPr>
      <w:r w:rsidRPr="0078723A">
        <w:rPr>
          <w:rStyle w:val="Emphasis"/>
          <w:sz w:val="40"/>
          <w:szCs w:val="40"/>
          <w:highlight w:val="cyan"/>
        </w:rPr>
        <w:t>The alternative is workers’ ownership and not the belief that capitalist state ownership can be made democratic</w:t>
      </w:r>
      <w:r w:rsidRPr="000C5FAA">
        <w:rPr>
          <w:sz w:val="16"/>
        </w:rPr>
        <w:t>.  This, of course, does not prevent us furthering any democratic changes that are possible without illusion that they are adequate or any sort of solution.</w:t>
      </w:r>
    </w:p>
    <w:p w14:paraId="5617099C" w14:textId="77777777" w:rsidR="008E1720" w:rsidRDefault="008E1720" w:rsidP="008E1720">
      <w:pPr>
        <w:pStyle w:val="Heading3"/>
      </w:pPr>
      <w:r>
        <w:t>AT: needs hierachry---2NC</w:t>
      </w:r>
    </w:p>
    <w:p w14:paraId="2A302449" w14:textId="77777777" w:rsidR="008E1720" w:rsidRDefault="008E1720" w:rsidP="008E1720">
      <w:pPr>
        <w:pStyle w:val="Heading3"/>
      </w:pPr>
      <w:r>
        <w:t>AT: Perm---NME---2NC</w:t>
      </w:r>
    </w:p>
    <w:p w14:paraId="78FC51FD" w14:textId="77777777" w:rsidR="008E1720" w:rsidRDefault="008E1720" w:rsidP="008E1720">
      <w:pPr>
        <w:pStyle w:val="Heading3"/>
      </w:pPr>
      <w:r>
        <w:t>AT: Alt Solves War---2NC</w:t>
      </w:r>
    </w:p>
    <w:p w14:paraId="3FF1AD9A" w14:textId="77777777" w:rsidR="008E1720" w:rsidRDefault="008E1720" w:rsidP="008E1720">
      <w:pPr>
        <w:pStyle w:val="Heading4"/>
        <w:rPr>
          <w:rFonts w:cs="Times New Roman"/>
        </w:rPr>
      </w:pPr>
      <w:r>
        <w:rPr>
          <w:rFonts w:cs="Times New Roman"/>
        </w:rPr>
        <w:t xml:space="preserve">No war. We have nukes. This is </w:t>
      </w:r>
      <w:r w:rsidRPr="005D2019">
        <w:rPr>
          <w:rFonts w:cs="Times New Roman"/>
          <w:u w:val="single"/>
        </w:rPr>
        <w:t>ludicrous</w:t>
      </w:r>
      <w:r>
        <w:rPr>
          <w:rFonts w:cs="Times New Roman"/>
        </w:rPr>
        <w:t>.</w:t>
      </w:r>
    </w:p>
    <w:p w14:paraId="359DCF1A" w14:textId="77777777" w:rsidR="008E1720" w:rsidRPr="00490536" w:rsidRDefault="008E1720" w:rsidP="008E1720">
      <w:r w:rsidRPr="00490536">
        <w:rPr>
          <w:rStyle w:val="Style13ptBold"/>
        </w:rPr>
        <w:t>Huessy 23</w:t>
      </w:r>
      <w:r>
        <w:t xml:space="preserve">, Senior Fellow, Hudson Institute, Lecturer at the US Naval Academy (Peter Huessy, March 23, 2023, “Why the Pentagon Needs a New ICBM Force,” Hudson Institute, </w:t>
      </w:r>
      <w:r w:rsidRPr="00490536">
        <w:t>https://www.hudson.org/missile-defense/why-pentagon-needs-new-icbm-force</w:t>
      </w:r>
      <w:r>
        <w:t>)</w:t>
      </w:r>
    </w:p>
    <w:p w14:paraId="021EF057" w14:textId="77777777" w:rsidR="008E1720" w:rsidRPr="00490536" w:rsidRDefault="008E1720" w:rsidP="008E1720">
      <w:pPr>
        <w:rPr>
          <w:rStyle w:val="StyleUnderline"/>
        </w:rPr>
      </w:pPr>
      <w:r w:rsidRPr="009A131B">
        <w:rPr>
          <w:sz w:val="16"/>
          <w:szCs w:val="16"/>
        </w:rPr>
        <w:t xml:space="preserve">Jarocki admits that </w:t>
      </w:r>
      <w:r w:rsidRPr="00105E9A">
        <w:rPr>
          <w:rStyle w:val="Emphasis"/>
          <w:highlight w:val="cyan"/>
        </w:rPr>
        <w:t>Russia</w:t>
      </w:r>
      <w:r w:rsidRPr="00105E9A">
        <w:rPr>
          <w:rStyle w:val="StyleUnderline"/>
          <w:highlight w:val="cyan"/>
        </w:rPr>
        <w:t xml:space="preserve"> and </w:t>
      </w:r>
      <w:r w:rsidRPr="00105E9A">
        <w:rPr>
          <w:rStyle w:val="Emphasis"/>
          <w:highlight w:val="cyan"/>
        </w:rPr>
        <w:t>China</w:t>
      </w:r>
      <w:r w:rsidRPr="009A131B">
        <w:rPr>
          <w:sz w:val="16"/>
          <w:szCs w:val="16"/>
        </w:rPr>
        <w:t xml:space="preserve"> also </w:t>
      </w:r>
      <w:r w:rsidRPr="00105E9A">
        <w:rPr>
          <w:rStyle w:val="StyleUnderline"/>
          <w:highlight w:val="cyan"/>
        </w:rPr>
        <w:t>know</w:t>
      </w:r>
      <w:r w:rsidRPr="00490536">
        <w:rPr>
          <w:rStyle w:val="StyleUnderline"/>
        </w:rPr>
        <w:t xml:space="preserve"> the </w:t>
      </w:r>
      <w:r w:rsidRPr="00105E9A">
        <w:rPr>
          <w:rStyle w:val="StyleUnderline"/>
          <w:highlight w:val="cyan"/>
        </w:rPr>
        <w:t>US</w:t>
      </w:r>
      <w:r w:rsidRPr="00490536">
        <w:rPr>
          <w:rStyle w:val="StyleUnderline"/>
        </w:rPr>
        <w:t xml:space="preserve"> would </w:t>
      </w:r>
      <w:r w:rsidRPr="00105E9A">
        <w:rPr>
          <w:rStyle w:val="Emphasis"/>
          <w:highlight w:val="cyan"/>
        </w:rPr>
        <w:t>have enough</w:t>
      </w:r>
      <w:r w:rsidRPr="00105E9A">
        <w:rPr>
          <w:rStyle w:val="StyleUnderline"/>
          <w:highlight w:val="cyan"/>
        </w:rPr>
        <w:t xml:space="preserve"> retaliatory force to </w:t>
      </w:r>
      <w:r w:rsidRPr="00105E9A">
        <w:rPr>
          <w:rStyle w:val="Emphasis"/>
          <w:highlight w:val="cyan"/>
        </w:rPr>
        <w:t>obliterate</w:t>
      </w:r>
      <w:r w:rsidRPr="00490536">
        <w:rPr>
          <w:rStyle w:val="StyleUnderline"/>
        </w:rPr>
        <w:t xml:space="preserve"> Russia or China. </w:t>
      </w:r>
      <w:r w:rsidRPr="00105E9A">
        <w:rPr>
          <w:rStyle w:val="StyleUnderline"/>
          <w:highlight w:val="cyan"/>
        </w:rPr>
        <w:t xml:space="preserve">But for some </w:t>
      </w:r>
      <w:r w:rsidRPr="00105E9A">
        <w:rPr>
          <w:rStyle w:val="Emphasis"/>
          <w:highlight w:val="cyan"/>
        </w:rPr>
        <w:t>strange reason</w:t>
      </w:r>
      <w:r w:rsidRPr="00105E9A">
        <w:rPr>
          <w:rStyle w:val="StyleUnderline"/>
          <w:highlight w:val="cyan"/>
        </w:rPr>
        <w:t xml:space="preserve">, even knowing this </w:t>
      </w:r>
      <w:r w:rsidRPr="00105E9A">
        <w:rPr>
          <w:rStyle w:val="Emphasis"/>
          <w:highlight w:val="cyan"/>
        </w:rPr>
        <w:t>nuclear fact</w:t>
      </w:r>
      <w:r w:rsidRPr="00490536">
        <w:rPr>
          <w:rStyle w:val="StyleUnderline"/>
        </w:rPr>
        <w:t xml:space="preserve"> of life, </w:t>
      </w:r>
      <w:r w:rsidRPr="00105E9A">
        <w:rPr>
          <w:rStyle w:val="StyleUnderline"/>
          <w:highlight w:val="cyan"/>
        </w:rPr>
        <w:t>in a crisis</w:t>
      </w:r>
      <w:r w:rsidRPr="00490536">
        <w:rPr>
          <w:rStyle w:val="StyleUnderline"/>
        </w:rPr>
        <w:t xml:space="preserve"> Jaroki </w:t>
      </w:r>
      <w:r w:rsidRPr="00105E9A">
        <w:rPr>
          <w:rStyle w:val="StyleUnderline"/>
          <w:highlight w:val="cyan"/>
        </w:rPr>
        <w:t>thinks it makes</w:t>
      </w:r>
      <w:r w:rsidRPr="00490536">
        <w:rPr>
          <w:rStyle w:val="StyleUnderline"/>
        </w:rPr>
        <w:t xml:space="preserve"> </w:t>
      </w:r>
      <w:r w:rsidRPr="00105E9A">
        <w:rPr>
          <w:rStyle w:val="Emphasis"/>
          <w:highlight w:val="cyan"/>
        </w:rPr>
        <w:t>perfect sense</w:t>
      </w:r>
      <w:r w:rsidRPr="00105E9A">
        <w:rPr>
          <w:rStyle w:val="StyleUnderline"/>
          <w:highlight w:val="cyan"/>
        </w:rPr>
        <w:t xml:space="preserve"> for Russia and China to</w:t>
      </w:r>
      <w:r w:rsidRPr="00490536">
        <w:rPr>
          <w:rStyle w:val="StyleUnderline"/>
        </w:rPr>
        <w:t xml:space="preserve"> be inclined to </w:t>
      </w:r>
      <w:r w:rsidRPr="00105E9A">
        <w:rPr>
          <w:rStyle w:val="Emphasis"/>
          <w:highlight w:val="cyan"/>
        </w:rPr>
        <w:t>strike</w:t>
      </w:r>
      <w:r w:rsidRPr="00490536">
        <w:rPr>
          <w:rStyle w:val="StyleUnderline"/>
        </w:rPr>
        <w:t xml:space="preserve"> our ICBMs, knowing they would be </w:t>
      </w:r>
      <w:r w:rsidRPr="00105E9A">
        <w:rPr>
          <w:rStyle w:val="Emphasis"/>
          <w:highlight w:val="cyan"/>
        </w:rPr>
        <w:t>committing suicide</w:t>
      </w:r>
      <w:r w:rsidRPr="009A131B">
        <w:rPr>
          <w:sz w:val="16"/>
          <w:szCs w:val="16"/>
        </w:rPr>
        <w:t xml:space="preserve"> as a result. </w:t>
      </w:r>
      <w:r w:rsidRPr="00105E9A">
        <w:rPr>
          <w:rStyle w:val="StyleUnderline"/>
          <w:highlight w:val="cyan"/>
        </w:rPr>
        <w:t>A strike that</w:t>
      </w:r>
      <w:r w:rsidRPr="00490536">
        <w:rPr>
          <w:rStyle w:val="StyleUnderline"/>
        </w:rPr>
        <w:t xml:space="preserve"> by its nature </w:t>
      </w:r>
      <w:r w:rsidRPr="00105E9A">
        <w:rPr>
          <w:rStyle w:val="Emphasis"/>
          <w:highlight w:val="cyan"/>
        </w:rPr>
        <w:t>would</w:t>
      </w:r>
      <w:r w:rsidRPr="00490536">
        <w:rPr>
          <w:rStyle w:val="StyleUnderline"/>
        </w:rPr>
        <w:t xml:space="preserve"> have to </w:t>
      </w:r>
      <w:r w:rsidRPr="00105E9A">
        <w:rPr>
          <w:rStyle w:val="Emphasis"/>
          <w:highlight w:val="cyan"/>
        </w:rPr>
        <w:t>involve</w:t>
      </w:r>
      <w:r w:rsidRPr="00490536">
        <w:rPr>
          <w:rStyle w:val="StyleUnderline"/>
        </w:rPr>
        <w:t xml:space="preserve"> nearly </w:t>
      </w:r>
      <w:r w:rsidRPr="00105E9A">
        <w:rPr>
          <w:rStyle w:val="Emphasis"/>
          <w:highlight w:val="cyan"/>
        </w:rPr>
        <w:t>1000 warheads</w:t>
      </w:r>
      <w:r w:rsidRPr="00490536">
        <w:rPr>
          <w:rStyle w:val="StyleUnderline"/>
        </w:rPr>
        <w:t>---</w:t>
      </w:r>
      <w:r w:rsidRPr="00105E9A">
        <w:rPr>
          <w:rStyle w:val="StyleUnderline"/>
          <w:highlight w:val="cyan"/>
        </w:rPr>
        <w:t>to</w:t>
      </w:r>
      <w:r w:rsidRPr="00490536">
        <w:rPr>
          <w:rStyle w:val="StyleUnderline"/>
        </w:rPr>
        <w:t xml:space="preserve"> strike </w:t>
      </w:r>
      <w:r w:rsidRPr="00105E9A">
        <w:rPr>
          <w:rStyle w:val="Emphasis"/>
          <w:highlight w:val="cyan"/>
        </w:rPr>
        <w:t>all 450</w:t>
      </w:r>
      <w:r w:rsidRPr="00105E9A">
        <w:rPr>
          <w:rStyle w:val="StyleUnderline"/>
          <w:highlight w:val="cyan"/>
        </w:rPr>
        <w:t xml:space="preserve"> silos and </w:t>
      </w:r>
      <w:r w:rsidRPr="00105E9A">
        <w:rPr>
          <w:rStyle w:val="Emphasis"/>
          <w:highlight w:val="cyan"/>
        </w:rPr>
        <w:t>45</w:t>
      </w:r>
      <w:r w:rsidRPr="00105E9A">
        <w:rPr>
          <w:rStyle w:val="StyleUnderline"/>
          <w:highlight w:val="cyan"/>
        </w:rPr>
        <w:t xml:space="preserve"> launch</w:t>
      </w:r>
      <w:r w:rsidRPr="00490536">
        <w:rPr>
          <w:rStyle w:val="StyleUnderline"/>
        </w:rPr>
        <w:t xml:space="preserve"> control </w:t>
      </w:r>
      <w:r w:rsidRPr="00105E9A">
        <w:rPr>
          <w:rStyle w:val="Emphasis"/>
          <w:highlight w:val="cyan"/>
        </w:rPr>
        <w:t>centers</w:t>
      </w:r>
      <w:r w:rsidRPr="00490536">
        <w:rPr>
          <w:rStyle w:val="StyleUnderline"/>
        </w:rPr>
        <w:t>.</w:t>
      </w:r>
    </w:p>
    <w:p w14:paraId="77F6EF8D" w14:textId="77777777" w:rsidR="008E1720" w:rsidRPr="009A131B" w:rsidRDefault="008E1720" w:rsidP="008E1720">
      <w:pPr>
        <w:rPr>
          <w:sz w:val="16"/>
          <w:szCs w:val="16"/>
        </w:rPr>
      </w:pPr>
      <w:r w:rsidRPr="00490536">
        <w:rPr>
          <w:rStyle w:val="StyleUnderline"/>
        </w:rPr>
        <w:t xml:space="preserve">Even more </w:t>
      </w:r>
      <w:r w:rsidRPr="00105E9A">
        <w:rPr>
          <w:rStyle w:val="Emphasis"/>
          <w:sz w:val="30"/>
          <w:szCs w:val="30"/>
          <w:highlight w:val="cyan"/>
        </w:rPr>
        <w:t>ludicrous</w:t>
      </w:r>
      <w:r w:rsidRPr="00105E9A">
        <w:rPr>
          <w:sz w:val="16"/>
          <w:szCs w:val="16"/>
          <w:highlight w:val="cyan"/>
        </w:rPr>
        <w:t>,</w:t>
      </w:r>
      <w:r w:rsidRPr="009A131B">
        <w:rPr>
          <w:sz w:val="16"/>
          <w:szCs w:val="16"/>
        </w:rPr>
        <w:t xml:space="preserve"> Jarocki buys into </w:t>
      </w:r>
      <w:r w:rsidRPr="00490536">
        <w:rPr>
          <w:rStyle w:val="StyleUnderline"/>
        </w:rPr>
        <w:t xml:space="preserve">the even more </w:t>
      </w:r>
      <w:r w:rsidRPr="00490536">
        <w:rPr>
          <w:rStyle w:val="Emphasis"/>
        </w:rPr>
        <w:t>fancible idea</w:t>
      </w:r>
      <w:r w:rsidRPr="00490536">
        <w:rPr>
          <w:rStyle w:val="StyleUnderline"/>
        </w:rPr>
        <w:t xml:space="preserve"> that US leaders, knowing the </w:t>
      </w:r>
      <w:r w:rsidRPr="00490536">
        <w:rPr>
          <w:rStyle w:val="Emphasis"/>
        </w:rPr>
        <w:t>Russians</w:t>
      </w:r>
      <w:r w:rsidRPr="00490536">
        <w:rPr>
          <w:rStyle w:val="StyleUnderline"/>
        </w:rPr>
        <w:t xml:space="preserve"> and the </w:t>
      </w:r>
      <w:r w:rsidRPr="00490536">
        <w:rPr>
          <w:rStyle w:val="Emphasis"/>
        </w:rPr>
        <w:t>Chinese</w:t>
      </w:r>
      <w:r w:rsidRPr="00490536">
        <w:rPr>
          <w:rStyle w:val="StyleUnderline"/>
        </w:rPr>
        <w:t xml:space="preserve"> know</w:t>
      </w:r>
      <w:r w:rsidRPr="009A131B">
        <w:rPr>
          <w:sz w:val="16"/>
          <w:szCs w:val="16"/>
        </w:rPr>
        <w:t xml:space="preserve"> perfectly well </w:t>
      </w:r>
      <w:r w:rsidRPr="00490536">
        <w:rPr>
          <w:rStyle w:val="StyleUnderline"/>
        </w:rPr>
        <w:t xml:space="preserve">any such </w:t>
      </w:r>
      <w:r w:rsidRPr="00490536">
        <w:rPr>
          <w:rStyle w:val="Emphasis"/>
        </w:rPr>
        <w:t>strike</w:t>
      </w:r>
      <w:r w:rsidRPr="00490536">
        <w:rPr>
          <w:rStyle w:val="StyleUnderline"/>
        </w:rPr>
        <w:t xml:space="preserve"> on the US now would be </w:t>
      </w:r>
      <w:r w:rsidRPr="00490536">
        <w:rPr>
          <w:rStyle w:val="Emphasis"/>
        </w:rPr>
        <w:t>suicidal</w:t>
      </w:r>
      <w:r w:rsidRPr="00490536">
        <w:rPr>
          <w:rStyle w:val="StyleUnderline"/>
        </w:rPr>
        <w:t>, nonetheless would</w:t>
      </w:r>
      <w:r w:rsidRPr="009A131B">
        <w:rPr>
          <w:sz w:val="16"/>
          <w:szCs w:val="16"/>
        </w:rPr>
        <w:t xml:space="preserve"> posture the US response in a crisis to launch not after the detonation of enemy nuclear warheads on US soil---currently one US option—but would </w:t>
      </w:r>
      <w:r w:rsidRPr="00490536">
        <w:rPr>
          <w:rStyle w:val="Emphasis"/>
        </w:rPr>
        <w:t>launch</w:t>
      </w:r>
      <w:r w:rsidRPr="00490536">
        <w:rPr>
          <w:rStyle w:val="StyleUnderline"/>
        </w:rPr>
        <w:t xml:space="preserve"> our ICBMs in a crisis</w:t>
      </w:r>
      <w:r w:rsidRPr="009A131B">
        <w:rPr>
          <w:sz w:val="16"/>
          <w:szCs w:val="16"/>
        </w:rPr>
        <w:t xml:space="preserve"> even without warning of an enemy attack. Under the assumption that the Russians and Chinese are willingly committing suicide, just as the US would be doing. So not MAD or Mutual Assured Destruction, but Mutual Assured Suicide or MAS.</w:t>
      </w:r>
    </w:p>
    <w:p w14:paraId="5750EC09" w14:textId="77777777" w:rsidR="008E1720" w:rsidRPr="005D2019" w:rsidRDefault="008E1720" w:rsidP="008E1720"/>
    <w:p w14:paraId="6BD013FF" w14:textId="77777777" w:rsidR="008E1720" w:rsidRPr="00616E46" w:rsidRDefault="008E1720" w:rsidP="008E1720">
      <w:pPr>
        <w:pStyle w:val="Heading4"/>
        <w:rPr>
          <w:rFonts w:cs="Times New Roman"/>
        </w:rPr>
      </w:pPr>
      <w:r w:rsidRPr="00616E46">
        <w:rPr>
          <w:rFonts w:cs="Times New Roman"/>
        </w:rPr>
        <w:t xml:space="preserve">The liberal order is </w:t>
      </w:r>
      <w:r w:rsidRPr="00616E46">
        <w:rPr>
          <w:rFonts w:cs="Times New Roman"/>
          <w:u w:val="single"/>
        </w:rPr>
        <w:t>fake</w:t>
      </w:r>
      <w:r w:rsidRPr="00616E46">
        <w:rPr>
          <w:rFonts w:cs="Times New Roman"/>
        </w:rPr>
        <w:t xml:space="preserve">. </w:t>
      </w:r>
    </w:p>
    <w:p w14:paraId="289C0F74" w14:textId="77777777" w:rsidR="008E1720" w:rsidRPr="00616E46" w:rsidRDefault="008E1720" w:rsidP="008E1720">
      <w:r w:rsidRPr="00616E46">
        <w:rPr>
          <w:rStyle w:val="Style13ptBold"/>
        </w:rPr>
        <w:t>Porter 25</w:t>
      </w:r>
      <w:r w:rsidRPr="00616E46">
        <w:t>, PhD, Professor of International Security at the University of Birmingham. (Patrick, December-January 2025, "Liberal myths of the ‘good old ways’," Critic Magazine, https://thecritic.co.uk/issues/december-january-2025/liberal-myths-of-the-good-old-ways/)</w:t>
      </w:r>
    </w:p>
    <w:p w14:paraId="0609ABB0" w14:textId="77777777" w:rsidR="008E1720" w:rsidRPr="00616E46" w:rsidRDefault="008E1720" w:rsidP="008E1720">
      <w:pPr>
        <w:rPr>
          <w:sz w:val="16"/>
        </w:rPr>
      </w:pPr>
      <w:r w:rsidRPr="00616E46">
        <w:rPr>
          <w:sz w:val="16"/>
        </w:rPr>
        <w:t xml:space="preserve">For Sanger, Trump’s win “ends a post-World War II Era of US Leadership”. </w:t>
      </w:r>
      <w:r w:rsidRPr="00616E46">
        <w:rPr>
          <w:rStyle w:val="StyleUnderline"/>
        </w:rPr>
        <w:t>As Sanger tells it, for 80 years there was a continuous tradition of American hegemony, noble and principled</w:t>
      </w:r>
      <w:r w:rsidRPr="00616E46">
        <w:rPr>
          <w:sz w:val="16"/>
        </w:rPr>
        <w:t xml:space="preserve">. And now time is intruding into Camelot in the form of a demagogic “isolationist”. The post-war order that </w:t>
      </w:r>
      <w:r w:rsidRPr="00616E46">
        <w:rPr>
          <w:rStyle w:val="StyleUnderline"/>
          <w:highlight w:val="cyan"/>
        </w:rPr>
        <w:t>Trump is about to terminate</w:t>
      </w:r>
      <w:r w:rsidRPr="00616E46">
        <w:rPr>
          <w:sz w:val="16"/>
        </w:rPr>
        <w:t xml:space="preserve"> was a set of good things: free </w:t>
      </w:r>
      <w:r w:rsidRPr="00616E46">
        <w:rPr>
          <w:rStyle w:val="Emphasis"/>
          <w:highlight w:val="cyan"/>
        </w:rPr>
        <w:t>trade</w:t>
      </w:r>
      <w:r w:rsidRPr="00616E46">
        <w:rPr>
          <w:sz w:val="16"/>
        </w:rPr>
        <w:t xml:space="preserve">, regard for </w:t>
      </w:r>
      <w:r w:rsidRPr="00616E46">
        <w:rPr>
          <w:rStyle w:val="Emphasis"/>
          <w:highlight w:val="cyan"/>
        </w:rPr>
        <w:t>alliances</w:t>
      </w:r>
      <w:r w:rsidRPr="00616E46">
        <w:rPr>
          <w:sz w:val="16"/>
        </w:rPr>
        <w:t xml:space="preserve"> and </w:t>
      </w:r>
      <w:r w:rsidRPr="00616E46">
        <w:rPr>
          <w:rStyle w:val="Emphasis"/>
          <w:highlight w:val="cyan"/>
        </w:rPr>
        <w:t>democracy</w:t>
      </w:r>
      <w:r w:rsidRPr="00616E46">
        <w:rPr>
          <w:sz w:val="16"/>
        </w:rPr>
        <w:t xml:space="preserve"> promotion. </w:t>
      </w:r>
      <w:r w:rsidRPr="00616E46">
        <w:rPr>
          <w:rStyle w:val="StyleUnderline"/>
        </w:rPr>
        <w:t xml:space="preserve">Let’s see if </w:t>
      </w:r>
      <w:r w:rsidRPr="00616E46">
        <w:rPr>
          <w:rStyle w:val="StyleUnderline"/>
          <w:highlight w:val="cyan"/>
        </w:rPr>
        <w:t>this claim</w:t>
      </w:r>
      <w:r w:rsidRPr="00616E46">
        <w:rPr>
          <w:rStyle w:val="StyleUnderline"/>
        </w:rPr>
        <w:t xml:space="preserve"> survives interrogation</w:t>
      </w:r>
      <w:r w:rsidRPr="00616E46">
        <w:rPr>
          <w:sz w:val="16"/>
        </w:rPr>
        <w:t>.</w:t>
      </w:r>
    </w:p>
    <w:p w14:paraId="3C0C2A8C" w14:textId="77777777" w:rsidR="008E1720" w:rsidRPr="00616E46" w:rsidRDefault="008E1720" w:rsidP="008E1720">
      <w:pPr>
        <w:rPr>
          <w:sz w:val="16"/>
        </w:rPr>
      </w:pPr>
      <w:r w:rsidRPr="00616E46">
        <w:rPr>
          <w:sz w:val="16"/>
        </w:rPr>
        <w:t xml:space="preserve">Free trade? According to Sanger, US world leadership oversaw “largely free trade”. “Largely” does heroic work here. At a stroke, </w:t>
      </w:r>
      <w:r w:rsidRPr="00616E46">
        <w:rPr>
          <w:rStyle w:val="StyleUnderline"/>
        </w:rPr>
        <w:t xml:space="preserve">Sanger </w:t>
      </w:r>
      <w:r w:rsidRPr="00616E46">
        <w:rPr>
          <w:rStyle w:val="Emphasis"/>
          <w:highlight w:val="cyan"/>
        </w:rPr>
        <w:t>erases</w:t>
      </w:r>
      <w:r w:rsidRPr="00616E46">
        <w:rPr>
          <w:sz w:val="16"/>
        </w:rPr>
        <w:t xml:space="preserve"> President Ronald </w:t>
      </w:r>
      <w:r w:rsidRPr="00616E46">
        <w:rPr>
          <w:rStyle w:val="Emphasis"/>
          <w:highlight w:val="cyan"/>
        </w:rPr>
        <w:t>Reagan’s</w:t>
      </w:r>
      <w:r w:rsidRPr="00616E46">
        <w:rPr>
          <w:sz w:val="16"/>
        </w:rPr>
        <w:t xml:space="preserve"> tariff and </w:t>
      </w:r>
      <w:r w:rsidRPr="00616E46">
        <w:rPr>
          <w:rStyle w:val="Emphasis"/>
          <w:highlight w:val="cyan"/>
        </w:rPr>
        <w:t>trade wars</w:t>
      </w:r>
      <w:r w:rsidRPr="00616E46">
        <w:rPr>
          <w:rStyle w:val="StyleUnderline"/>
        </w:rPr>
        <w:t xml:space="preserve"> with Europe and Japan</w:t>
      </w:r>
      <w:r w:rsidRPr="00616E46">
        <w:rPr>
          <w:sz w:val="16"/>
        </w:rPr>
        <w:t xml:space="preserve">. He forgets the </w:t>
      </w:r>
      <w:r w:rsidRPr="00616E46">
        <w:rPr>
          <w:rStyle w:val="Emphasis"/>
          <w:highlight w:val="cyan"/>
        </w:rPr>
        <w:t>heavily protectionist</w:t>
      </w:r>
      <w:r w:rsidRPr="00616E46">
        <w:rPr>
          <w:rStyle w:val="StyleUnderline"/>
          <w:highlight w:val="cyan"/>
        </w:rPr>
        <w:t xml:space="preserve"> Farm Bills</w:t>
      </w:r>
      <w:r w:rsidRPr="00616E46">
        <w:rPr>
          <w:rStyle w:val="StyleUnderline"/>
        </w:rPr>
        <w:t xml:space="preserve"> and </w:t>
      </w:r>
      <w:r w:rsidRPr="00616E46">
        <w:rPr>
          <w:rStyle w:val="Emphasis"/>
        </w:rPr>
        <w:t>ag</w:t>
      </w:r>
      <w:r w:rsidRPr="00616E46">
        <w:rPr>
          <w:sz w:val="16"/>
        </w:rPr>
        <w:t xml:space="preserve">ricultural </w:t>
      </w:r>
      <w:r w:rsidRPr="00616E46">
        <w:rPr>
          <w:rStyle w:val="Emphasis"/>
        </w:rPr>
        <w:t>subsidies</w:t>
      </w:r>
      <w:r w:rsidRPr="00616E46">
        <w:rPr>
          <w:sz w:val="16"/>
        </w:rPr>
        <w:t xml:space="preserve"> that aggrieved America’s allies. Tell New Zealand or Australian farmers about the grand old days of “largely free trade”. See if it passes the laugh test.</w:t>
      </w:r>
    </w:p>
    <w:p w14:paraId="39C90BC2" w14:textId="77777777" w:rsidR="008E1720" w:rsidRPr="00616E46" w:rsidRDefault="008E1720" w:rsidP="008E1720">
      <w:pPr>
        <w:rPr>
          <w:sz w:val="16"/>
        </w:rPr>
      </w:pPr>
      <w:r w:rsidRPr="00616E46">
        <w:rPr>
          <w:rStyle w:val="StyleUnderline"/>
          <w:highlight w:val="cyan"/>
        </w:rPr>
        <w:t>Also ignored is the</w:t>
      </w:r>
      <w:r w:rsidRPr="00616E46">
        <w:rPr>
          <w:rStyle w:val="StyleUnderline"/>
        </w:rPr>
        <w:t xml:space="preserve"> recently-enacted </w:t>
      </w:r>
      <w:r w:rsidRPr="00616E46">
        <w:rPr>
          <w:rStyle w:val="Emphasis"/>
          <w:highlight w:val="cyan"/>
        </w:rPr>
        <w:t>Chip Act</w:t>
      </w:r>
      <w:r w:rsidRPr="00616E46">
        <w:rPr>
          <w:sz w:val="16"/>
        </w:rPr>
        <w:t xml:space="preserve"> spearheaded by President Joe Biden, </w:t>
      </w:r>
      <w:r w:rsidRPr="00616E46">
        <w:rPr>
          <w:rStyle w:val="StyleUnderline"/>
          <w:highlight w:val="cyan"/>
        </w:rPr>
        <w:t xml:space="preserve">designed to </w:t>
      </w:r>
      <w:r w:rsidRPr="00616E46">
        <w:rPr>
          <w:rStyle w:val="Emphasis"/>
          <w:highlight w:val="cyan"/>
        </w:rPr>
        <w:t>kneecap</w:t>
      </w:r>
      <w:r w:rsidRPr="00616E46">
        <w:rPr>
          <w:rStyle w:val="StyleUnderline"/>
          <w:highlight w:val="cyan"/>
        </w:rPr>
        <w:t xml:space="preserve"> China’s </w:t>
      </w:r>
      <w:r w:rsidRPr="00616E46">
        <w:rPr>
          <w:rStyle w:val="Emphasis"/>
          <w:highlight w:val="cyan"/>
        </w:rPr>
        <w:t>microchip industry</w:t>
      </w:r>
      <w:r w:rsidRPr="00616E46">
        <w:rPr>
          <w:rStyle w:val="StyleUnderline"/>
        </w:rPr>
        <w:t xml:space="preserve"> via protectionist measures such as </w:t>
      </w:r>
      <w:r w:rsidRPr="00616E46">
        <w:rPr>
          <w:rStyle w:val="Emphasis"/>
        </w:rPr>
        <w:t>tariffs</w:t>
      </w:r>
      <w:r w:rsidRPr="00616E46">
        <w:rPr>
          <w:sz w:val="16"/>
        </w:rPr>
        <w:t xml:space="preserve"> on electric vehicles. If free trade deals are being dismantled, that process was well underway under Biden. Almost as though US statecraft is shaped by structural forces larger — and causally prior to — Trump’s whims.</w:t>
      </w:r>
    </w:p>
    <w:p w14:paraId="70D4F594" w14:textId="77777777" w:rsidR="008E1720" w:rsidRPr="00616E46" w:rsidRDefault="008E1720" w:rsidP="008E1720">
      <w:pPr>
        <w:rPr>
          <w:sz w:val="16"/>
        </w:rPr>
      </w:pPr>
      <w:r w:rsidRPr="00616E46">
        <w:rPr>
          <w:sz w:val="16"/>
        </w:rPr>
        <w:t>So the amnesiac tale spun by Sanger is confusing. Are there no search engines in the dream palace? Or is it only protectionism when white nationalists do it? When under-shielded industries were moved offshore, America’s great industrial cities were poorer and hollowed out, creating a constituency for populism.</w:t>
      </w:r>
    </w:p>
    <w:p w14:paraId="34DE2262" w14:textId="77777777" w:rsidR="008E1720" w:rsidRPr="00616E46" w:rsidRDefault="008E1720" w:rsidP="008E1720">
      <w:pPr>
        <w:rPr>
          <w:sz w:val="16"/>
        </w:rPr>
      </w:pPr>
      <w:r w:rsidRPr="00616E46">
        <w:rPr>
          <w:sz w:val="16"/>
        </w:rPr>
        <w:t xml:space="preserve">Secondly, </w:t>
      </w:r>
      <w:r w:rsidRPr="00616E46">
        <w:rPr>
          <w:rStyle w:val="StyleUnderline"/>
        </w:rPr>
        <w:t>Sanger claims the tradition of US leadership was defined also by “alliances” and</w:t>
      </w:r>
      <w:r w:rsidRPr="00616E46">
        <w:rPr>
          <w:sz w:val="16"/>
        </w:rPr>
        <w:t xml:space="preserve"> a </w:t>
      </w:r>
      <w:r w:rsidRPr="00616E46">
        <w:rPr>
          <w:rStyle w:val="StyleUnderline"/>
        </w:rPr>
        <w:t>consensus</w:t>
      </w:r>
      <w:r w:rsidRPr="00616E46">
        <w:rPr>
          <w:sz w:val="16"/>
        </w:rPr>
        <w:t xml:space="preserve"> belief that they were a good thing, as opposed to Trump’s coarse transactionalism. Trump indeed is disparaging or worse about some allies, especially those he sees as delinquent. But in this, </w:t>
      </w:r>
      <w:r w:rsidRPr="00616E46">
        <w:rPr>
          <w:rStyle w:val="StyleUnderline"/>
        </w:rPr>
        <w:t>he has voiced crudely and out in the open traditional and mainstream fears about free-riding and burden-sharing</w:t>
      </w:r>
      <w:r w:rsidRPr="00616E46">
        <w:rPr>
          <w:sz w:val="16"/>
        </w:rPr>
        <w:t>, fears that earlier presidents expressed more privately or politely.</w:t>
      </w:r>
    </w:p>
    <w:p w14:paraId="48D9C791" w14:textId="77777777" w:rsidR="008E1720" w:rsidRPr="00616E46" w:rsidRDefault="008E1720" w:rsidP="008E1720">
      <w:pPr>
        <w:rPr>
          <w:sz w:val="16"/>
        </w:rPr>
      </w:pPr>
      <w:r w:rsidRPr="00616E46">
        <w:rPr>
          <w:sz w:val="16"/>
        </w:rPr>
        <w:t>In office last time, Trump the so-called “isolationist” gave the liberal hawks and neoconservatives much of what they wanted, embracing America’s Middle Eastern allies and partners with gusto. There was little of the “isolationism” Sanger fears in the Abraham Accords, or Trump’s full-court campaign to contain and denuclearise Iran.</w:t>
      </w:r>
    </w:p>
    <w:p w14:paraId="65C9E7D4" w14:textId="77777777" w:rsidR="008E1720" w:rsidRPr="00616E46" w:rsidRDefault="008E1720" w:rsidP="008E1720">
      <w:pPr>
        <w:rPr>
          <w:rStyle w:val="StyleUnderline"/>
        </w:rPr>
      </w:pPr>
      <w:r w:rsidRPr="00616E46">
        <w:rPr>
          <w:sz w:val="16"/>
        </w:rPr>
        <w:t xml:space="preserve">Historically, post-war Washington valued having allies as assets. But only recently did the Blob decide they were sacred things — ends as well as means — losing sight of the fact that </w:t>
      </w:r>
      <w:r w:rsidRPr="00616E46">
        <w:rPr>
          <w:rStyle w:val="StyleUnderline"/>
        </w:rPr>
        <w:t>the credible threat of abandonment is an important part of a superpower’s repertoire.</w:t>
      </w:r>
    </w:p>
    <w:p w14:paraId="0DCFAE46" w14:textId="77777777" w:rsidR="008E1720" w:rsidRPr="00616E46" w:rsidRDefault="008E1720" w:rsidP="008E1720">
      <w:pPr>
        <w:rPr>
          <w:sz w:val="16"/>
        </w:rPr>
      </w:pPr>
      <w:r w:rsidRPr="00616E46">
        <w:rPr>
          <w:sz w:val="16"/>
        </w:rPr>
        <w:t xml:space="preserve">The wages of allowing tails to wag dogs are seen in Gaza. </w:t>
      </w:r>
      <w:r w:rsidRPr="00616E46">
        <w:rPr>
          <w:rStyle w:val="StyleUnderline"/>
          <w:highlight w:val="cyan"/>
        </w:rPr>
        <w:t xml:space="preserve">For </w:t>
      </w:r>
      <w:r w:rsidRPr="00616E46">
        <w:rPr>
          <w:rStyle w:val="Emphasis"/>
          <w:highlight w:val="cyan"/>
        </w:rPr>
        <w:t>80 years</w:t>
      </w:r>
      <w:r w:rsidRPr="00616E46">
        <w:rPr>
          <w:rStyle w:val="StyleUnderline"/>
          <w:highlight w:val="cyan"/>
        </w:rPr>
        <w:t xml:space="preserve">, Washington practised </w:t>
      </w:r>
      <w:r w:rsidRPr="00616E46">
        <w:rPr>
          <w:rStyle w:val="Emphasis"/>
          <w:highlight w:val="cyan"/>
        </w:rPr>
        <w:t>ruthless power politics</w:t>
      </w:r>
      <w:r w:rsidRPr="00616E46">
        <w:rPr>
          <w:sz w:val="16"/>
        </w:rPr>
        <w:t xml:space="preserve">, wisely and unwisely. </w:t>
      </w:r>
      <w:r w:rsidRPr="00616E46">
        <w:rPr>
          <w:rStyle w:val="StyleUnderline"/>
          <w:highlight w:val="cyan"/>
        </w:rPr>
        <w:t>Alliances</w:t>
      </w:r>
      <w:r w:rsidRPr="00616E46">
        <w:rPr>
          <w:sz w:val="16"/>
        </w:rPr>
        <w:t xml:space="preserve"> and partnerships </w:t>
      </w:r>
      <w:r w:rsidRPr="00616E46">
        <w:rPr>
          <w:rStyle w:val="StyleUnderline"/>
          <w:highlight w:val="cyan"/>
        </w:rPr>
        <w:t xml:space="preserve">were </w:t>
      </w:r>
      <w:r w:rsidRPr="00616E46">
        <w:rPr>
          <w:rStyle w:val="Emphasis"/>
          <w:highlight w:val="cyan"/>
        </w:rPr>
        <w:t>expendable</w:t>
      </w:r>
      <w:r w:rsidRPr="00616E46">
        <w:rPr>
          <w:rStyle w:val="StyleUnderline"/>
        </w:rPr>
        <w:t xml:space="preserve"> and never above</w:t>
      </w:r>
      <w:r w:rsidRPr="00616E46">
        <w:rPr>
          <w:sz w:val="16"/>
        </w:rPr>
        <w:t xml:space="preserve"> Washington’s </w:t>
      </w:r>
      <w:r w:rsidRPr="00616E46">
        <w:rPr>
          <w:rStyle w:val="StyleUnderline"/>
        </w:rPr>
        <w:t>blunt coercion</w:t>
      </w:r>
      <w:r w:rsidRPr="00616E46">
        <w:rPr>
          <w:sz w:val="16"/>
        </w:rPr>
        <w:t xml:space="preserve"> or disregard. John F. </w:t>
      </w:r>
      <w:r w:rsidRPr="00616E46">
        <w:rPr>
          <w:rStyle w:val="StyleUnderline"/>
          <w:highlight w:val="cyan"/>
        </w:rPr>
        <w:t xml:space="preserve">Kennedy </w:t>
      </w:r>
      <w:r w:rsidRPr="00616E46">
        <w:rPr>
          <w:rStyle w:val="Emphasis"/>
          <w:highlight w:val="cyan"/>
        </w:rPr>
        <w:t>coerced</w:t>
      </w:r>
      <w:r w:rsidRPr="00616E46">
        <w:rPr>
          <w:sz w:val="16"/>
        </w:rPr>
        <w:t xml:space="preserve"> West </w:t>
      </w:r>
      <w:r w:rsidRPr="00616E46">
        <w:rPr>
          <w:rStyle w:val="Emphasis"/>
          <w:highlight w:val="cyan"/>
        </w:rPr>
        <w:t>Germany</w:t>
      </w:r>
      <w:r w:rsidRPr="00616E46">
        <w:rPr>
          <w:rStyle w:val="StyleUnderline"/>
        </w:rPr>
        <w:t xml:space="preserve"> with the threat of </w:t>
      </w:r>
      <w:r w:rsidRPr="00616E46">
        <w:rPr>
          <w:rStyle w:val="Emphasis"/>
        </w:rPr>
        <w:t>abandonment</w:t>
      </w:r>
      <w:r w:rsidRPr="00616E46">
        <w:rPr>
          <w:sz w:val="16"/>
        </w:rPr>
        <w:t xml:space="preserve">. Richard </w:t>
      </w:r>
      <w:r w:rsidRPr="00616E46">
        <w:rPr>
          <w:rStyle w:val="StyleUnderline"/>
          <w:highlight w:val="cyan"/>
        </w:rPr>
        <w:t xml:space="preserve">Nixon </w:t>
      </w:r>
      <w:r w:rsidRPr="00616E46">
        <w:rPr>
          <w:rStyle w:val="Emphasis"/>
          <w:highlight w:val="cyan"/>
        </w:rPr>
        <w:t>sold out Taiwan</w:t>
      </w:r>
      <w:r w:rsidRPr="00616E46">
        <w:rPr>
          <w:rStyle w:val="StyleUnderline"/>
          <w:highlight w:val="cyan"/>
        </w:rPr>
        <w:t xml:space="preserve"> and </w:t>
      </w:r>
      <w:r w:rsidRPr="00616E46">
        <w:rPr>
          <w:rStyle w:val="Emphasis"/>
          <w:highlight w:val="cyan"/>
        </w:rPr>
        <w:t>Tibet</w:t>
      </w:r>
      <w:r w:rsidRPr="00616E46">
        <w:rPr>
          <w:rStyle w:val="StyleUnderline"/>
          <w:highlight w:val="cyan"/>
        </w:rPr>
        <w:t xml:space="preserve"> to purchase </w:t>
      </w:r>
      <w:r w:rsidRPr="00616E46">
        <w:rPr>
          <w:rStyle w:val="Emphasis"/>
          <w:highlight w:val="cyan"/>
        </w:rPr>
        <w:t>détente</w:t>
      </w:r>
      <w:r w:rsidRPr="00616E46">
        <w:rPr>
          <w:rStyle w:val="StyleUnderline"/>
        </w:rPr>
        <w:t xml:space="preserve"> with China. Eisenhower coerced Britain out of Suez via economic punishment</w:t>
      </w:r>
      <w:r w:rsidRPr="00616E46">
        <w:rPr>
          <w:sz w:val="16"/>
        </w:rPr>
        <w:t>, whilst his Sixth Fleet warships stalked British ships and fouled their radar and sonar.</w:t>
      </w:r>
    </w:p>
    <w:p w14:paraId="735D6960" w14:textId="77777777" w:rsidR="008E1720" w:rsidRPr="00616E46" w:rsidRDefault="008E1720" w:rsidP="008E1720">
      <w:pPr>
        <w:rPr>
          <w:sz w:val="16"/>
        </w:rPr>
      </w:pPr>
      <w:r w:rsidRPr="00616E46">
        <w:rPr>
          <w:sz w:val="16"/>
        </w:rPr>
        <w:t xml:space="preserve">President Bill Clinton chose Sinn Féin above London over Northern Ireland. President George W. </w:t>
      </w:r>
      <w:r w:rsidRPr="00616E46">
        <w:rPr>
          <w:rStyle w:val="StyleUnderline"/>
        </w:rPr>
        <w:t>Bush imposed “largely free” tariffs on British steel</w:t>
      </w:r>
      <w:r w:rsidRPr="00616E46">
        <w:rPr>
          <w:sz w:val="16"/>
        </w:rPr>
        <w:t xml:space="preserve"> just as 45 Commando were touching down in Afghanistan. And George W. </w:t>
      </w:r>
      <w:r w:rsidRPr="00616E46">
        <w:rPr>
          <w:rStyle w:val="Emphasis"/>
          <w:highlight w:val="cyan"/>
        </w:rPr>
        <w:t>Bush</w:t>
      </w:r>
      <w:r w:rsidRPr="00616E46">
        <w:rPr>
          <w:rStyle w:val="StyleUnderline"/>
        </w:rPr>
        <w:t xml:space="preserve">’s secretary of defence Donald Rumsfeld </w:t>
      </w:r>
      <w:r w:rsidRPr="00616E46">
        <w:rPr>
          <w:rStyle w:val="StyleUnderline"/>
          <w:highlight w:val="cyan"/>
        </w:rPr>
        <w:t>threatened to withdraw NATO</w:t>
      </w:r>
      <w:r w:rsidRPr="00616E46">
        <w:rPr>
          <w:rStyle w:val="StyleUnderline"/>
        </w:rPr>
        <w:t xml:space="preserve"> headquarters </w:t>
      </w:r>
      <w:r w:rsidRPr="00616E46">
        <w:rPr>
          <w:rStyle w:val="StyleUnderline"/>
          <w:highlight w:val="cyan"/>
        </w:rPr>
        <w:t xml:space="preserve">from Brussels unless it cancelled </w:t>
      </w:r>
      <w:r w:rsidRPr="00616E46">
        <w:rPr>
          <w:rStyle w:val="Emphasis"/>
          <w:highlight w:val="cyan"/>
        </w:rPr>
        <w:t>war crimes</w:t>
      </w:r>
      <w:r w:rsidRPr="00616E46">
        <w:rPr>
          <w:rStyle w:val="StyleUnderline"/>
        </w:rPr>
        <w:t xml:space="preserve"> prosecution </w:t>
      </w:r>
      <w:r w:rsidRPr="00616E46">
        <w:rPr>
          <w:rStyle w:val="Emphasis"/>
          <w:highlight w:val="cyan"/>
        </w:rPr>
        <w:t>legislation</w:t>
      </w:r>
      <w:r w:rsidRPr="00616E46">
        <w:rPr>
          <w:sz w:val="16"/>
        </w:rPr>
        <w:t>. None of this makes America bad, given the harsh ways of international politics. It makes it normal.</w:t>
      </w:r>
    </w:p>
    <w:p w14:paraId="61A07FAF" w14:textId="77777777" w:rsidR="008E1720" w:rsidRPr="00616E46" w:rsidRDefault="008E1720" w:rsidP="008E1720">
      <w:pPr>
        <w:rPr>
          <w:sz w:val="16"/>
        </w:rPr>
      </w:pPr>
      <w:r w:rsidRPr="00616E46">
        <w:rPr>
          <w:rStyle w:val="StyleUnderline"/>
        </w:rPr>
        <w:t>This was the era</w:t>
      </w:r>
      <w:r w:rsidRPr="00616E46">
        <w:rPr>
          <w:sz w:val="16"/>
        </w:rPr>
        <w:t xml:space="preserve">, too, </w:t>
      </w:r>
      <w:r w:rsidRPr="00616E46">
        <w:rPr>
          <w:rStyle w:val="StyleUnderline"/>
        </w:rPr>
        <w:t xml:space="preserve">of the </w:t>
      </w:r>
      <w:r w:rsidRPr="00616E46">
        <w:rPr>
          <w:rStyle w:val="Emphasis"/>
        </w:rPr>
        <w:t>Hague Invasion Act</w:t>
      </w:r>
      <w:r w:rsidRPr="00616E46">
        <w:rPr>
          <w:sz w:val="16"/>
        </w:rPr>
        <w:t xml:space="preserve">, </w:t>
      </w:r>
      <w:r w:rsidRPr="00616E46">
        <w:rPr>
          <w:rStyle w:val="StyleUnderline"/>
        </w:rPr>
        <w:t>authorising the President to use military force to extract US citizens from trial before the</w:t>
      </w:r>
      <w:r w:rsidRPr="00616E46">
        <w:rPr>
          <w:sz w:val="16"/>
        </w:rPr>
        <w:t xml:space="preserve"> </w:t>
      </w:r>
      <w:r w:rsidRPr="00616E46">
        <w:rPr>
          <w:rStyle w:val="Emphasis"/>
        </w:rPr>
        <w:t>I</w:t>
      </w:r>
      <w:r w:rsidRPr="00616E46">
        <w:rPr>
          <w:sz w:val="16"/>
        </w:rPr>
        <w:t xml:space="preserve">nternational </w:t>
      </w:r>
      <w:r w:rsidRPr="00616E46">
        <w:rPr>
          <w:rStyle w:val="Emphasis"/>
        </w:rPr>
        <w:t>C</w:t>
      </w:r>
      <w:r w:rsidRPr="00616E46">
        <w:rPr>
          <w:sz w:val="16"/>
        </w:rPr>
        <w:t xml:space="preserve">riminal </w:t>
      </w:r>
      <w:r w:rsidRPr="00616E46">
        <w:rPr>
          <w:rStyle w:val="Emphasis"/>
        </w:rPr>
        <w:t>C</w:t>
      </w:r>
      <w:r w:rsidRPr="00616E46">
        <w:rPr>
          <w:sz w:val="16"/>
        </w:rPr>
        <w:t>ourt, with the approving votes of internationalists in the Senate such as Hillary Clinton, John Kerry and Joe Biden. All this makes a mockery of the Blob’s Bush/Cheney-era nostalgia, and Sanger’s tale of “leadership” with brutal power politics left out.</w:t>
      </w:r>
    </w:p>
    <w:p w14:paraId="654F477F" w14:textId="77777777" w:rsidR="008E1720" w:rsidRPr="00616E46" w:rsidRDefault="008E1720" w:rsidP="008E1720">
      <w:pPr>
        <w:rPr>
          <w:sz w:val="16"/>
        </w:rPr>
      </w:pPr>
      <w:r w:rsidRPr="00616E46">
        <w:rPr>
          <w:rStyle w:val="StyleUnderline"/>
          <w:highlight w:val="cyan"/>
        </w:rPr>
        <w:t>Some of us</w:t>
      </w:r>
      <w:r w:rsidRPr="00616E46">
        <w:rPr>
          <w:rStyle w:val="StyleUnderline"/>
        </w:rPr>
        <w:t xml:space="preserve"> are old enough to </w:t>
      </w:r>
      <w:r w:rsidRPr="00616E46">
        <w:rPr>
          <w:rStyle w:val="StyleUnderline"/>
          <w:highlight w:val="cyan"/>
        </w:rPr>
        <w:t>remember</w:t>
      </w:r>
      <w:r w:rsidRPr="00616E46">
        <w:rPr>
          <w:rStyle w:val="StyleUnderline"/>
        </w:rPr>
        <w:t xml:space="preserve"> when </w:t>
      </w:r>
      <w:r w:rsidRPr="00616E46">
        <w:rPr>
          <w:rStyle w:val="StyleUnderline"/>
          <w:highlight w:val="cyan"/>
        </w:rPr>
        <w:t>the</w:t>
      </w:r>
      <w:r w:rsidRPr="00616E46">
        <w:rPr>
          <w:rStyle w:val="StyleUnderline"/>
        </w:rPr>
        <w:t xml:space="preserve"> New York </w:t>
      </w:r>
      <w:r w:rsidRPr="00616E46">
        <w:rPr>
          <w:rStyle w:val="StyleUnderline"/>
          <w:highlight w:val="cyan"/>
        </w:rPr>
        <w:t>Times denounced Bush</w:t>
      </w:r>
      <w:r w:rsidRPr="00616E46">
        <w:rPr>
          <w:rStyle w:val="StyleUnderline"/>
        </w:rPr>
        <w:t xml:space="preserve"> II and his unilateralism, extraordinary rendition, torture and illegal war-making </w:t>
      </w:r>
      <w:r w:rsidRPr="00616E46">
        <w:rPr>
          <w:rStyle w:val="StyleUnderline"/>
          <w:highlight w:val="cyan"/>
        </w:rPr>
        <w:t>for</w:t>
      </w:r>
      <w:r w:rsidRPr="00616E46">
        <w:rPr>
          <w:rStyle w:val="StyleUnderline"/>
        </w:rPr>
        <w:t xml:space="preserve"> destroying post-war leadership, claiming</w:t>
      </w:r>
      <w:r w:rsidRPr="00616E46">
        <w:rPr>
          <w:sz w:val="16"/>
        </w:rPr>
        <w:t xml:space="preserve"> then that </w:t>
      </w:r>
      <w:r w:rsidRPr="00616E46">
        <w:rPr>
          <w:rStyle w:val="StyleUnderline"/>
        </w:rPr>
        <w:t xml:space="preserve">he was </w:t>
      </w:r>
      <w:r w:rsidRPr="00616E46">
        <w:rPr>
          <w:rStyle w:val="Emphasis"/>
          <w:highlight w:val="cyan"/>
        </w:rPr>
        <w:t>shredding</w:t>
      </w:r>
      <w:r w:rsidRPr="00616E46">
        <w:rPr>
          <w:rStyle w:val="StyleUnderline"/>
          <w:highlight w:val="cyan"/>
        </w:rPr>
        <w:t xml:space="preserve"> a </w:t>
      </w:r>
      <w:r w:rsidRPr="00616E46">
        <w:rPr>
          <w:rStyle w:val="Emphasis"/>
          <w:highlight w:val="cyan"/>
        </w:rPr>
        <w:t>noble 60-year tradition</w:t>
      </w:r>
      <w:r w:rsidRPr="00616E46">
        <w:rPr>
          <w:rStyle w:val="StyleUnderline"/>
        </w:rPr>
        <w:t xml:space="preserve"> of leadership.</w:t>
      </w:r>
      <w:r w:rsidRPr="00616E46">
        <w:rPr>
          <w:sz w:val="16"/>
        </w:rPr>
        <w:t xml:space="preserve"> We have a theme.</w:t>
      </w:r>
    </w:p>
    <w:p w14:paraId="2D76B4B2" w14:textId="77777777" w:rsidR="008E1720" w:rsidRPr="00616E46" w:rsidRDefault="008E1720" w:rsidP="008E1720">
      <w:pPr>
        <w:rPr>
          <w:sz w:val="16"/>
        </w:rPr>
      </w:pPr>
      <w:r w:rsidRPr="00616E46">
        <w:rPr>
          <w:sz w:val="16"/>
        </w:rPr>
        <w:t>Speaking of the Bush II era, consider Sanger’s third claim:</w:t>
      </w:r>
    </w:p>
    <w:p w14:paraId="3DFED72C" w14:textId="77777777" w:rsidR="008E1720" w:rsidRPr="00616E46" w:rsidRDefault="008E1720" w:rsidP="008E1720">
      <w:pPr>
        <w:rPr>
          <w:sz w:val="16"/>
        </w:rPr>
      </w:pPr>
      <w:r w:rsidRPr="00616E46">
        <w:rPr>
          <w:sz w:val="16"/>
        </w:rPr>
        <w:t>Moreover, the American mission that George W. Bush declared at his second inaugural, almost two decades ago, “to seek and support the growth of democratic movements and institutions in every nation and culture”, is now officially over.</w:t>
      </w:r>
    </w:p>
    <w:p w14:paraId="749189E6" w14:textId="77777777" w:rsidR="008E1720" w:rsidRPr="00616E46" w:rsidRDefault="008E1720" w:rsidP="008E1720">
      <w:pPr>
        <w:rPr>
          <w:sz w:val="16"/>
        </w:rPr>
      </w:pPr>
      <w:r w:rsidRPr="00616E46">
        <w:rPr>
          <w:rStyle w:val="StyleUnderline"/>
        </w:rPr>
        <w:t>So much for Egypt, whose military dictatorship</w:t>
      </w:r>
      <w:r w:rsidRPr="00616E46">
        <w:rPr>
          <w:sz w:val="16"/>
        </w:rPr>
        <w:t xml:space="preserve"> George W. Bush’s successor, Barack </w:t>
      </w:r>
      <w:r w:rsidRPr="00616E46">
        <w:rPr>
          <w:rStyle w:val="StyleUnderline"/>
        </w:rPr>
        <w:t>Obama</w:t>
      </w:r>
      <w:r w:rsidRPr="00616E46">
        <w:rPr>
          <w:sz w:val="16"/>
        </w:rPr>
        <w:t xml:space="preserve">, </w:t>
      </w:r>
      <w:r w:rsidRPr="00616E46">
        <w:rPr>
          <w:rStyle w:val="StyleUnderline"/>
        </w:rPr>
        <w:t>supported after a brief dalliance with supporting the Arab Spring, a revolutionary wave Washington</w:t>
      </w:r>
      <w:r w:rsidRPr="00616E46">
        <w:rPr>
          <w:sz w:val="16"/>
        </w:rPr>
        <w:t xml:space="preserve"> gradually </w:t>
      </w:r>
      <w:r w:rsidRPr="00616E46">
        <w:rPr>
          <w:rStyle w:val="StyleUnderline"/>
        </w:rPr>
        <w:t>abandoned</w:t>
      </w:r>
      <w:r w:rsidRPr="00616E46">
        <w:rPr>
          <w:sz w:val="16"/>
        </w:rPr>
        <w:t>. Obama’s vice president, Joe Biden, had earlier publicly insisted that the tyrannical strongman President Hosni Mubarak, was an “ally”, not “a dictator”. Where has Sanger been?</w:t>
      </w:r>
    </w:p>
    <w:p w14:paraId="0E64315F" w14:textId="77777777" w:rsidR="008E1720" w:rsidRPr="00616E46" w:rsidRDefault="008E1720" w:rsidP="008E1720">
      <w:pPr>
        <w:rPr>
          <w:rStyle w:val="StyleUnderline"/>
        </w:rPr>
      </w:pPr>
      <w:r w:rsidRPr="00616E46">
        <w:rPr>
          <w:sz w:val="16"/>
        </w:rPr>
        <w:t xml:space="preserve">In truth, </w:t>
      </w:r>
      <w:r w:rsidRPr="00616E46">
        <w:rPr>
          <w:rStyle w:val="StyleUnderline"/>
          <w:highlight w:val="cyan"/>
        </w:rPr>
        <w:t>the</w:t>
      </w:r>
      <w:r w:rsidRPr="00616E46">
        <w:rPr>
          <w:rStyle w:val="StyleUnderline"/>
        </w:rPr>
        <w:t xml:space="preserve"> Bush-era </w:t>
      </w:r>
      <w:r w:rsidRPr="00616E46">
        <w:rPr>
          <w:rStyle w:val="Emphasis"/>
          <w:highlight w:val="cyan"/>
        </w:rPr>
        <w:t>democracy drive</w:t>
      </w:r>
      <w:r w:rsidRPr="00616E46">
        <w:rPr>
          <w:rStyle w:val="StyleUnderline"/>
          <w:highlight w:val="cyan"/>
        </w:rPr>
        <w:t xml:space="preserve"> did not even survive </w:t>
      </w:r>
      <w:r w:rsidRPr="00616E46">
        <w:rPr>
          <w:rStyle w:val="Emphasis"/>
          <w:highlight w:val="cyan"/>
        </w:rPr>
        <w:t>Bush’s second term</w:t>
      </w:r>
      <w:r w:rsidRPr="00616E46">
        <w:rPr>
          <w:sz w:val="16"/>
        </w:rPr>
        <w:t xml:space="preserve">. </w:t>
      </w:r>
      <w:r w:rsidRPr="00616E46">
        <w:rPr>
          <w:rStyle w:val="StyleUnderline"/>
          <w:highlight w:val="cyan"/>
        </w:rPr>
        <w:t>Democracy</w:t>
      </w:r>
      <w:r w:rsidRPr="00616E46">
        <w:rPr>
          <w:sz w:val="16"/>
        </w:rPr>
        <w:t xml:space="preserve">, policymakers realised, </w:t>
      </w:r>
      <w:r w:rsidRPr="00616E46">
        <w:rPr>
          <w:rStyle w:val="StyleUnderline"/>
          <w:highlight w:val="cyan"/>
        </w:rPr>
        <w:t>could</w:t>
      </w:r>
      <w:r w:rsidRPr="00616E46">
        <w:rPr>
          <w:rStyle w:val="StyleUnderline"/>
        </w:rPr>
        <w:t xml:space="preserve"> also </w:t>
      </w:r>
      <w:r w:rsidRPr="00616E46">
        <w:rPr>
          <w:rStyle w:val="StyleUnderline"/>
          <w:highlight w:val="cyan"/>
        </w:rPr>
        <w:t xml:space="preserve">threaten US interests when </w:t>
      </w:r>
      <w:r w:rsidRPr="00616E46">
        <w:rPr>
          <w:rStyle w:val="Emphasis"/>
          <w:highlight w:val="cyan"/>
        </w:rPr>
        <w:t>Hamas won</w:t>
      </w:r>
      <w:r w:rsidRPr="00616E46">
        <w:rPr>
          <w:sz w:val="16"/>
        </w:rPr>
        <w:t xml:space="preserve"> the Gaza elections of January 2006, against the US-backed Fatah authority. In government, a consensus formed that American interests were too varied, its partnerships with some despots too important, to prize liberty over stability so categorically. </w:t>
      </w:r>
      <w:r w:rsidRPr="00616E46">
        <w:rPr>
          <w:rStyle w:val="StyleUnderline"/>
        </w:rPr>
        <w:t>Quietly, Bush turned away from the pro-democracy visionary hawks. If this was a “mission”, it was brief.</w:t>
      </w:r>
    </w:p>
    <w:p w14:paraId="34C6C3E2" w14:textId="77777777" w:rsidR="008E1720" w:rsidRPr="00616E46" w:rsidRDefault="008E1720" w:rsidP="008E1720">
      <w:pPr>
        <w:rPr>
          <w:sz w:val="16"/>
        </w:rPr>
      </w:pPr>
      <w:r w:rsidRPr="00616E46">
        <w:rPr>
          <w:sz w:val="16"/>
        </w:rPr>
        <w:t>To be sure, in 2011 there was, once again, an experiment to midwife democratic regime change in a fractured, crisis-ridden state. It was in Libya and resulted in economic meltdown, rival parliaments, destabilising mass exodus and open-air slave markets. And yet, we still receive advice on foreign policy prudence by those who triumphantly announced it was a “model intervention” and “tremendous success story”, or who forecast that “Iraq can’t resist us”.</w:t>
      </w:r>
    </w:p>
    <w:p w14:paraId="48557BAF" w14:textId="77777777" w:rsidR="008E1720" w:rsidRPr="00616E46" w:rsidRDefault="008E1720" w:rsidP="008E1720">
      <w:pPr>
        <w:rPr>
          <w:sz w:val="16"/>
        </w:rPr>
      </w:pPr>
      <w:r w:rsidRPr="00616E46">
        <w:rPr>
          <w:rStyle w:val="StyleUnderline"/>
        </w:rPr>
        <w:t>There are many things that feed Trumpism</w:t>
      </w:r>
      <w:r w:rsidRPr="00616E46">
        <w:rPr>
          <w:sz w:val="16"/>
        </w:rPr>
        <w:t xml:space="preserve">; it is not a simple story. But </w:t>
      </w:r>
      <w:r w:rsidRPr="00616E46">
        <w:rPr>
          <w:rStyle w:val="StyleUnderline"/>
        </w:rPr>
        <w:t>disillusionment with failed wars and their self-assured supporters is part of the revolt under</w:t>
      </w:r>
      <w:r w:rsidRPr="00616E46">
        <w:rPr>
          <w:sz w:val="16"/>
        </w:rPr>
        <w:t xml:space="preserve"> way. Sanger warns that Trump may cut off aid to Ukraine and sell it out. Perhaps so, but if it is now harder to build mass support for efforts to check adversaries’ aggression, whose fault is that?</w:t>
      </w:r>
    </w:p>
    <w:p w14:paraId="1276C676" w14:textId="77777777" w:rsidR="008E1720" w:rsidRPr="00616E46" w:rsidRDefault="008E1720" w:rsidP="008E1720">
      <w:pPr>
        <w:rPr>
          <w:sz w:val="16"/>
        </w:rPr>
      </w:pPr>
      <w:r w:rsidRPr="00616E46">
        <w:rPr>
          <w:sz w:val="16"/>
        </w:rPr>
        <w:t xml:space="preserve">All of this matters because the memory of the past conditions our response to the present. </w:t>
      </w:r>
      <w:r w:rsidRPr="00616E46">
        <w:rPr>
          <w:rStyle w:val="StyleUnderline"/>
        </w:rPr>
        <w:t xml:space="preserve">What’s on offer from Blob nostalgists is not so much foreign policy as </w:t>
      </w:r>
      <w:r w:rsidRPr="00616E46">
        <w:rPr>
          <w:rStyle w:val="Emphasis"/>
        </w:rPr>
        <w:t>theology</w:t>
      </w:r>
      <w:r w:rsidRPr="00616E46">
        <w:rPr>
          <w:sz w:val="16"/>
        </w:rPr>
        <w:t xml:space="preserve">. Sound strategy requires the hard-nosed assessment and adjustment of means and ends. By contrast, Blob theology treats arrangements that are provisional as absolute and beyond question. </w:t>
      </w:r>
      <w:r w:rsidRPr="00616E46">
        <w:rPr>
          <w:rStyle w:val="StyleUnderline"/>
        </w:rPr>
        <w:t>Their central nostrum, that America must “lead”, is built on highly contentious assumptions about the distribution of power in the world</w:t>
      </w:r>
      <w:r w:rsidRPr="00616E46">
        <w:rPr>
          <w:sz w:val="16"/>
        </w:rPr>
        <w:t>, derived from fleeting historical conditions somewhere in the late unipolar 1990s.</w:t>
      </w:r>
    </w:p>
    <w:p w14:paraId="71A86731" w14:textId="77777777" w:rsidR="008E1720" w:rsidRPr="00616E46" w:rsidRDefault="008E1720" w:rsidP="008E1720">
      <w:pPr>
        <w:rPr>
          <w:sz w:val="16"/>
        </w:rPr>
      </w:pPr>
      <w:r w:rsidRPr="00616E46">
        <w:rPr>
          <w:rStyle w:val="StyleUnderline"/>
        </w:rPr>
        <w:t>“Leadership” presupposes willing followers, and as</w:t>
      </w:r>
      <w:r w:rsidRPr="00616E46">
        <w:rPr>
          <w:sz w:val="16"/>
        </w:rPr>
        <w:t xml:space="preserve"> the </w:t>
      </w:r>
      <w:r w:rsidRPr="00616E46">
        <w:rPr>
          <w:rStyle w:val="StyleUnderline"/>
        </w:rPr>
        <w:t>Ukraine</w:t>
      </w:r>
      <w:r w:rsidRPr="00616E46">
        <w:rPr>
          <w:sz w:val="16"/>
        </w:rPr>
        <w:t xml:space="preserve"> crisis </w:t>
      </w:r>
      <w:r w:rsidRPr="00616E46">
        <w:rPr>
          <w:rStyle w:val="StyleUnderline"/>
        </w:rPr>
        <w:t>reveals</w:t>
      </w:r>
      <w:r w:rsidRPr="00616E46">
        <w:rPr>
          <w:sz w:val="16"/>
        </w:rPr>
        <w:t xml:space="preserve">, </w:t>
      </w:r>
      <w:r w:rsidRPr="00616E46">
        <w:rPr>
          <w:rStyle w:val="StyleUnderline"/>
        </w:rPr>
        <w:t xml:space="preserve">many </w:t>
      </w:r>
      <w:r w:rsidRPr="00616E46">
        <w:rPr>
          <w:rStyle w:val="StyleUnderline"/>
          <w:highlight w:val="cyan"/>
        </w:rPr>
        <w:t xml:space="preserve">countries outside America’s protective wing do not wish to be </w:t>
      </w:r>
      <w:r w:rsidRPr="00616E46">
        <w:rPr>
          <w:rStyle w:val="Emphasis"/>
          <w:highlight w:val="cyan"/>
        </w:rPr>
        <w:t>led</w:t>
      </w:r>
      <w:r w:rsidRPr="00616E46">
        <w:rPr>
          <w:rStyle w:val="StyleUnderline"/>
        </w:rPr>
        <w:t>. They are ruthless states seeking not to be directed but to do business.</w:t>
      </w:r>
    </w:p>
    <w:p w14:paraId="648BCA32" w14:textId="77777777" w:rsidR="008E1720" w:rsidRPr="00616E46" w:rsidRDefault="008E1720" w:rsidP="008E1720">
      <w:pPr>
        <w:rPr>
          <w:sz w:val="16"/>
        </w:rPr>
      </w:pPr>
      <w:r w:rsidRPr="00616E46">
        <w:rPr>
          <w:rStyle w:val="StyleUnderline"/>
        </w:rPr>
        <w:t xml:space="preserve">The US itself is </w:t>
      </w:r>
      <w:r w:rsidRPr="00616E46">
        <w:rPr>
          <w:rStyle w:val="Emphasis"/>
        </w:rPr>
        <w:t>overloaded</w:t>
      </w:r>
      <w:r w:rsidRPr="00616E46">
        <w:rPr>
          <w:rStyle w:val="StyleUnderline"/>
        </w:rPr>
        <w:t xml:space="preserve"> and </w:t>
      </w:r>
      <w:r w:rsidRPr="00616E46">
        <w:rPr>
          <w:rStyle w:val="Emphasis"/>
        </w:rPr>
        <w:t>not positioned</w:t>
      </w:r>
      <w:r w:rsidRPr="00616E46">
        <w:rPr>
          <w:rStyle w:val="StyleUnderline"/>
        </w:rPr>
        <w:t xml:space="preserve"> for </w:t>
      </w:r>
      <w:r w:rsidRPr="00616E46">
        <w:rPr>
          <w:rStyle w:val="Emphasis"/>
        </w:rPr>
        <w:t>armed supremacy</w:t>
      </w:r>
      <w:r w:rsidRPr="00616E46">
        <w:rPr>
          <w:rStyle w:val="StyleUnderline"/>
        </w:rPr>
        <w:t xml:space="preserve"> across multiple theatres. Its </w:t>
      </w:r>
      <w:r w:rsidRPr="00616E46">
        <w:rPr>
          <w:rStyle w:val="Emphasis"/>
        </w:rPr>
        <w:t>d</w:t>
      </w:r>
      <w:r w:rsidRPr="00616E46">
        <w:rPr>
          <w:sz w:val="16"/>
        </w:rPr>
        <w:t xml:space="preserve">efence </w:t>
      </w:r>
      <w:r w:rsidRPr="00616E46">
        <w:rPr>
          <w:rStyle w:val="Emphasis"/>
        </w:rPr>
        <w:t>i</w:t>
      </w:r>
      <w:r w:rsidRPr="00616E46">
        <w:rPr>
          <w:sz w:val="16"/>
        </w:rPr>
        <w:t xml:space="preserve">ndustrial </w:t>
      </w:r>
      <w:r w:rsidRPr="00616E46">
        <w:rPr>
          <w:rStyle w:val="Emphasis"/>
        </w:rPr>
        <w:t>b</w:t>
      </w:r>
      <w:r w:rsidRPr="00616E46">
        <w:rPr>
          <w:sz w:val="16"/>
        </w:rPr>
        <w:t xml:space="preserve">ase </w:t>
      </w:r>
      <w:r w:rsidRPr="00616E46">
        <w:rPr>
          <w:rStyle w:val="StyleUnderline"/>
        </w:rPr>
        <w:t>scrambles to produce enough munitions, its embassies lack</w:t>
      </w:r>
      <w:r w:rsidRPr="00616E46">
        <w:rPr>
          <w:sz w:val="16"/>
        </w:rPr>
        <w:t xml:space="preserve"> enough </w:t>
      </w:r>
      <w:r w:rsidRPr="00616E46">
        <w:rPr>
          <w:rStyle w:val="StyleUnderline"/>
        </w:rPr>
        <w:t>skilled ambassadors and staff</w:t>
      </w:r>
      <w:r w:rsidRPr="00616E46">
        <w:rPr>
          <w:sz w:val="16"/>
        </w:rPr>
        <w:t xml:space="preserve">, </w:t>
      </w:r>
      <w:r w:rsidRPr="00616E46">
        <w:rPr>
          <w:rStyle w:val="StyleUnderline"/>
        </w:rPr>
        <w:t>its security commitments depend on ever more dangerous levels of borrowing</w:t>
      </w:r>
      <w:r w:rsidRPr="00616E46">
        <w:rPr>
          <w:sz w:val="16"/>
        </w:rPr>
        <w:t xml:space="preserve">, </w:t>
      </w:r>
      <w:r w:rsidRPr="00616E46">
        <w:rPr>
          <w:rStyle w:val="StyleUnderline"/>
        </w:rPr>
        <w:t xml:space="preserve">and its crisis-management bandwidth is </w:t>
      </w:r>
      <w:r w:rsidRPr="00616E46">
        <w:rPr>
          <w:rStyle w:val="Emphasis"/>
        </w:rPr>
        <w:t>stretched</w:t>
      </w:r>
      <w:r w:rsidRPr="00616E46">
        <w:rPr>
          <w:sz w:val="16"/>
        </w:rPr>
        <w:t xml:space="preserve"> to the point where it recently asked China to ease off in the Indo-Pacific.</w:t>
      </w:r>
    </w:p>
    <w:p w14:paraId="61D8C2B1" w14:textId="77777777" w:rsidR="008E1720" w:rsidRPr="00616E46" w:rsidRDefault="008E1720" w:rsidP="008E1720">
      <w:pPr>
        <w:rPr>
          <w:sz w:val="16"/>
        </w:rPr>
      </w:pPr>
      <w:r w:rsidRPr="00616E46">
        <w:rPr>
          <w:sz w:val="16"/>
        </w:rPr>
        <w:t>America has long abandoned its old measure of preponderance, the capacity to fight two regional contingencies simultaneously. Building greater relative strength remains possible. Restoring a misremembered world hegemony, with moral authority and widespread deference, is not.</w:t>
      </w:r>
    </w:p>
    <w:p w14:paraId="53B1FB08" w14:textId="77777777" w:rsidR="008E1720" w:rsidRPr="00616E46" w:rsidRDefault="008E1720" w:rsidP="008E1720">
      <w:pPr>
        <w:rPr>
          <w:sz w:val="16"/>
        </w:rPr>
      </w:pPr>
      <w:r w:rsidRPr="00616E46">
        <w:rPr>
          <w:sz w:val="16"/>
        </w:rPr>
        <w:t>The true choice is not noble internationalism versus regressive isolationism. It is between those who believe the United States should still seek primacy, and those who would prioritise and husband its power. The Biden–Harris offering was of primacy, presented as leadership. Trump offered not isolation but “greatness”, a kind of selective dominance without commitment.</w:t>
      </w:r>
    </w:p>
    <w:p w14:paraId="6DF84FF9" w14:textId="77777777" w:rsidR="008E1720" w:rsidRPr="00616E46" w:rsidRDefault="008E1720" w:rsidP="008E1720">
      <w:pPr>
        <w:rPr>
          <w:sz w:val="16"/>
        </w:rPr>
      </w:pPr>
      <w:r w:rsidRPr="00616E46">
        <w:rPr>
          <w:sz w:val="16"/>
        </w:rPr>
        <w:t>Trump’s offering, especially as it lacks firm specifics, has a visceral power that the abstraction of “leadership” and “rules-based order” lacks. It is simple and appealing enough to have attracted a multiracial, multiclass electoral coalition, and vague enough to project all kinds of anxieties, insecurities and ambitions onto. If the orthodox believers in primacy, New York Times-style, are to oppose Trumpian foreign policy effectively, they will have to theologise less, and carry opinion more.</w:t>
      </w:r>
    </w:p>
    <w:p w14:paraId="6A20FD23" w14:textId="77777777" w:rsidR="008E1720" w:rsidRPr="00616E46" w:rsidRDefault="008E1720" w:rsidP="008E1720">
      <w:pPr>
        <w:rPr>
          <w:sz w:val="16"/>
        </w:rPr>
      </w:pPr>
      <w:r w:rsidRPr="00616E46">
        <w:rPr>
          <w:sz w:val="16"/>
        </w:rPr>
        <w:t xml:space="preserve">After Trump’s first presidential election victory in 2016, </w:t>
      </w:r>
      <w:r w:rsidRPr="00616E46">
        <w:rPr>
          <w:rStyle w:val="StyleUnderline"/>
        </w:rPr>
        <w:t xml:space="preserve">the Blob mostly refused to recognise the shock as symptomatic of a deeper crisis in which they were implicated. Instead, they revered the passing “order” of their imagination, </w:t>
      </w:r>
      <w:r w:rsidRPr="00616E46">
        <w:rPr>
          <w:rStyle w:val="Emphasis"/>
        </w:rPr>
        <w:t>purged</w:t>
      </w:r>
      <w:r w:rsidRPr="00616E46">
        <w:rPr>
          <w:rStyle w:val="StyleUnderline"/>
        </w:rPr>
        <w:t xml:space="preserve"> of</w:t>
      </w:r>
      <w:r w:rsidRPr="00616E46">
        <w:rPr>
          <w:sz w:val="16"/>
        </w:rPr>
        <w:t xml:space="preserve"> the </w:t>
      </w:r>
      <w:r w:rsidRPr="00616E46">
        <w:rPr>
          <w:rStyle w:val="StyleUnderline"/>
        </w:rPr>
        <w:t>brutal power politics that marks all international orders</w:t>
      </w:r>
      <w:r w:rsidRPr="00616E46">
        <w:rPr>
          <w:sz w:val="16"/>
        </w:rPr>
        <w:t>, and treated Trumpian MAGAs as malignant forces falling out of the sky to wreck Camelot.</w:t>
      </w:r>
    </w:p>
    <w:p w14:paraId="0E9C2752" w14:textId="77777777" w:rsidR="008E1720" w:rsidRPr="00616E46" w:rsidRDefault="008E1720" w:rsidP="008E1720">
      <w:pPr>
        <w:rPr>
          <w:sz w:val="16"/>
        </w:rPr>
      </w:pPr>
      <w:r w:rsidRPr="00616E46">
        <w:rPr>
          <w:sz w:val="16"/>
        </w:rPr>
        <w:t xml:space="preserve">Passing up the chance for a proper reckoning with failure, they instead attacked “isms” and accused those who advocated for a more restrained and prioritised foreign policy of being crypto-Trumpians. To the contrary, </w:t>
      </w:r>
      <w:r w:rsidRPr="00616E46">
        <w:rPr>
          <w:rStyle w:val="StyleUnderline"/>
          <w:highlight w:val="cyan"/>
        </w:rPr>
        <w:t>Trump is what you get when</w:t>
      </w:r>
      <w:r w:rsidRPr="00616E46">
        <w:rPr>
          <w:rStyle w:val="StyleUnderline"/>
        </w:rPr>
        <w:t xml:space="preserve"> you ignore people, and when </w:t>
      </w:r>
      <w:r w:rsidRPr="00616E46">
        <w:rPr>
          <w:rStyle w:val="StyleUnderline"/>
          <w:highlight w:val="cyan"/>
        </w:rPr>
        <w:t>your</w:t>
      </w:r>
      <w:r w:rsidRPr="00616E46">
        <w:rPr>
          <w:rStyle w:val="StyleUnderline"/>
        </w:rPr>
        <w:t xml:space="preserve"> only </w:t>
      </w:r>
      <w:r w:rsidRPr="00616E46">
        <w:rPr>
          <w:rStyle w:val="StyleUnderline"/>
          <w:highlight w:val="cyan"/>
        </w:rPr>
        <w:t>response</w:t>
      </w:r>
      <w:r w:rsidRPr="00616E46">
        <w:rPr>
          <w:rStyle w:val="StyleUnderline"/>
        </w:rPr>
        <w:t xml:space="preserve"> to crisis </w:t>
      </w:r>
      <w:r w:rsidRPr="00616E46">
        <w:rPr>
          <w:rStyle w:val="StyleUnderline"/>
          <w:highlight w:val="cyan"/>
        </w:rPr>
        <w:t xml:space="preserve">is to </w:t>
      </w:r>
      <w:r w:rsidRPr="00616E46">
        <w:rPr>
          <w:rStyle w:val="Emphasis"/>
          <w:highlight w:val="cyan"/>
        </w:rPr>
        <w:t>mythologise</w:t>
      </w:r>
      <w:r w:rsidRPr="00616E46">
        <w:rPr>
          <w:rStyle w:val="StyleUnderline"/>
        </w:rPr>
        <w:t xml:space="preserve"> the era of </w:t>
      </w:r>
      <w:r w:rsidRPr="00616E46">
        <w:rPr>
          <w:rStyle w:val="Emphasis"/>
          <w:highlight w:val="cyan"/>
        </w:rPr>
        <w:t>the War on Terror</w:t>
      </w:r>
      <w:r w:rsidRPr="00616E46">
        <w:rPr>
          <w:rStyle w:val="StyleUnderline"/>
          <w:highlight w:val="cyan"/>
        </w:rPr>
        <w:t xml:space="preserve"> and</w:t>
      </w:r>
      <w:r w:rsidRPr="00616E46">
        <w:rPr>
          <w:rStyle w:val="StyleUnderline"/>
        </w:rPr>
        <w:t xml:space="preserve"> the </w:t>
      </w:r>
      <w:r w:rsidRPr="00616E46">
        <w:rPr>
          <w:rStyle w:val="Emphasis"/>
          <w:highlight w:val="cyan"/>
        </w:rPr>
        <w:t>Global Financial Crisis</w:t>
      </w:r>
      <w:r w:rsidRPr="00616E46">
        <w:rPr>
          <w:rStyle w:val="StyleUnderline"/>
        </w:rPr>
        <w:t>. Something to consider for four more years</w:t>
      </w:r>
      <w:r w:rsidRPr="00616E46">
        <w:rPr>
          <w:sz w:val="16"/>
        </w:rPr>
        <w:t>.</w:t>
      </w:r>
    </w:p>
    <w:p w14:paraId="179D3515" w14:textId="77777777" w:rsidR="008E1720" w:rsidRPr="00D13037" w:rsidRDefault="008E1720" w:rsidP="008E1720"/>
    <w:p w14:paraId="050A1444" w14:textId="77777777" w:rsidR="008E1720" w:rsidRDefault="008E1720" w:rsidP="008E1720">
      <w:pPr>
        <w:pStyle w:val="Heading3"/>
      </w:pPr>
      <w:r>
        <w:t>AT: Private Actor---2NC</w:t>
      </w:r>
    </w:p>
    <w:p w14:paraId="1AC56664" w14:textId="77777777" w:rsidR="008E1720" w:rsidRDefault="008E1720" w:rsidP="008E1720">
      <w:pPr>
        <w:pStyle w:val="Heading3"/>
      </w:pPr>
      <w:r>
        <w:t>Framework---2NC</w:t>
      </w:r>
    </w:p>
    <w:p w14:paraId="112BD983" w14:textId="77777777" w:rsidR="008E1720" w:rsidRPr="00CD6BEB" w:rsidRDefault="008E1720" w:rsidP="008E1720">
      <w:pPr>
        <w:pStyle w:val="Heading3"/>
        <w:rPr>
          <w:rFonts w:cs="Times New Roman"/>
        </w:rPr>
      </w:pPr>
      <w:r>
        <w:rPr>
          <w:rFonts w:cs="Times New Roman"/>
        </w:rPr>
        <w:t>Framework---</w:t>
      </w:r>
      <w:r w:rsidRPr="00CD6BEB">
        <w:rPr>
          <w:rFonts w:cs="Times New Roman"/>
        </w:rPr>
        <w:t>AT: Fairness---2NC</w:t>
      </w:r>
    </w:p>
    <w:p w14:paraId="4C8B120B" w14:textId="77777777" w:rsidR="008E1720" w:rsidRDefault="008E1720" w:rsidP="008E1720">
      <w:pPr>
        <w:pStyle w:val="Heading3"/>
      </w:pPr>
      <w:r>
        <w:t>Framework---AT: Clash---2NC</w:t>
      </w:r>
    </w:p>
    <w:p w14:paraId="4A36435F" w14:textId="77777777" w:rsidR="008E1720" w:rsidRDefault="008E1720" w:rsidP="008E1720">
      <w:pPr>
        <w:pStyle w:val="Heading3"/>
      </w:pPr>
      <w:r>
        <w:t>Solves Innovation---2NC</w:t>
      </w:r>
    </w:p>
    <w:p w14:paraId="3ED23FCD" w14:textId="77777777" w:rsidR="008E1720" w:rsidRDefault="008E1720" w:rsidP="008E1720">
      <w:pPr>
        <w:pStyle w:val="Heading4"/>
      </w:pPr>
      <w:r>
        <w:t xml:space="preserve">The alt disconnections innovation from the profit incentive which </w:t>
      </w:r>
      <w:r>
        <w:rPr>
          <w:u w:val="single"/>
        </w:rPr>
        <w:t xml:space="preserve">better matches </w:t>
      </w:r>
      <w:r>
        <w:t>collective need.</w:t>
      </w:r>
    </w:p>
    <w:p w14:paraId="22E6697A" w14:textId="77777777" w:rsidR="008E1720" w:rsidRPr="00FF09CA" w:rsidRDefault="008E1720" w:rsidP="008E1720">
      <w:r w:rsidRPr="00432E96">
        <w:rPr>
          <w:b/>
          <w:bCs/>
          <w:sz w:val="26"/>
          <w:szCs w:val="26"/>
        </w:rPr>
        <w:t>Phillips 23</w:t>
      </w:r>
      <w:r>
        <w:t xml:space="preserve">, science </w:t>
      </w:r>
      <w:r w:rsidRPr="00432E96">
        <w:t>writer and EU affairs journalist</w:t>
      </w:r>
      <w:r>
        <w:t xml:space="preserve"> at Jacobin. (Leigh,</w:t>
      </w:r>
      <w:r w:rsidRPr="00432E96">
        <w:t xml:space="preserve"> </w:t>
      </w:r>
      <w:r>
        <w:t>“</w:t>
      </w:r>
      <w:r w:rsidRPr="00432E96">
        <w:t>Degrowth Is Not the Answer to Climate Change</w:t>
      </w:r>
      <w:r>
        <w:t>,” Jacobin, January 8</w:t>
      </w:r>
      <w:r w:rsidRPr="00432E96">
        <w:rPr>
          <w:vertAlign w:val="superscript"/>
        </w:rPr>
        <w:t>th</w:t>
      </w:r>
      <w:r>
        <w:t xml:space="preserve">, 2023, </w:t>
      </w:r>
      <w:r w:rsidRPr="00A007EA">
        <w:t>https://jacobin.com/2023/01/against-degrowth-eco-modernism-socialist-planning-green-economy</w:t>
      </w:r>
      <w:r>
        <w:t>) rose</w:t>
      </w:r>
    </w:p>
    <w:p w14:paraId="7C69242A" w14:textId="77777777" w:rsidR="008E1720" w:rsidRPr="00FF09CA" w:rsidRDefault="008E1720" w:rsidP="008E1720">
      <w:pPr>
        <w:rPr>
          <w:u w:val="single"/>
        </w:rPr>
      </w:pPr>
      <w:r w:rsidRPr="00FF09CA">
        <w:rPr>
          <w:sz w:val="16"/>
        </w:rPr>
        <w:t>Capitalist growth is amoral and anarchic, largely outside of democratic control, and produces inequality and servitude to bosses</w:t>
      </w:r>
      <w:r w:rsidRPr="00FF09CA">
        <w:rPr>
          <w:u w:val="single"/>
        </w:rPr>
        <w:t xml:space="preserve">. </w:t>
      </w:r>
      <w:r w:rsidRPr="00105E9A">
        <w:rPr>
          <w:highlight w:val="cyan"/>
          <w:u w:val="single"/>
        </w:rPr>
        <w:t xml:space="preserve">Socialist growth </w:t>
      </w:r>
      <w:r w:rsidRPr="00FF09CA">
        <w:rPr>
          <w:u w:val="single"/>
        </w:rPr>
        <w:t xml:space="preserve">is democratically coordinated and by being so, delivers equality and liberation from servitude. Socialist growth </w:t>
      </w:r>
      <w:r w:rsidRPr="00105E9A">
        <w:rPr>
          <w:highlight w:val="cyan"/>
          <w:u w:val="single"/>
        </w:rPr>
        <w:t>allows humanity</w:t>
      </w:r>
      <w:r w:rsidRPr="00FF09CA">
        <w:rPr>
          <w:u w:val="single"/>
        </w:rPr>
        <w:t xml:space="preserve"> to “design history,” to consciously decide where we want to go next, </w:t>
      </w:r>
      <w:r w:rsidRPr="00105E9A">
        <w:rPr>
          <w:highlight w:val="cyan"/>
          <w:u w:val="single"/>
        </w:rPr>
        <w:t>to decide which</w:t>
      </w:r>
      <w:r w:rsidRPr="00FF09CA">
        <w:rPr>
          <w:u w:val="single"/>
        </w:rPr>
        <w:t xml:space="preserve"> new medicines and </w:t>
      </w:r>
      <w:r w:rsidRPr="00105E9A">
        <w:rPr>
          <w:highlight w:val="cyan"/>
          <w:u w:val="single"/>
        </w:rPr>
        <w:t>tech</w:t>
      </w:r>
      <w:r w:rsidRPr="00FF09CA">
        <w:rPr>
          <w:u w:val="single"/>
        </w:rPr>
        <w:t xml:space="preserve">nologies </w:t>
      </w:r>
      <w:r w:rsidRPr="00105E9A">
        <w:rPr>
          <w:highlight w:val="cyan"/>
          <w:u w:val="single"/>
        </w:rPr>
        <w:t>will liberate us</w:t>
      </w:r>
      <w:r w:rsidRPr="00FF09CA">
        <w:rPr>
          <w:u w:val="single"/>
        </w:rPr>
        <w:t xml:space="preserve"> ever further from drudgery, danger, and disease, </w:t>
      </w:r>
      <w:r w:rsidRPr="00105E9A">
        <w:rPr>
          <w:highlight w:val="cyan"/>
          <w:u w:val="single"/>
        </w:rPr>
        <w:t xml:space="preserve">instead of </w:t>
      </w:r>
      <w:r w:rsidRPr="00FF09CA">
        <w:rPr>
          <w:u w:val="single"/>
        </w:rPr>
        <w:t xml:space="preserve">being led by the nose by </w:t>
      </w:r>
      <w:r w:rsidRPr="00105E9A">
        <w:rPr>
          <w:highlight w:val="cyan"/>
          <w:u w:val="single"/>
        </w:rPr>
        <w:t>whatever happens to be profitable</w:t>
      </w:r>
      <w:r w:rsidRPr="00FF09CA">
        <w:rPr>
          <w:u w:val="single"/>
        </w:rPr>
        <w:t>.</w:t>
      </w:r>
    </w:p>
    <w:p w14:paraId="689D5DF6" w14:textId="77777777" w:rsidR="008E1720" w:rsidRDefault="008E1720" w:rsidP="008E1720">
      <w:pPr>
        <w:rPr>
          <w:u w:val="single"/>
        </w:rPr>
      </w:pPr>
      <w:r w:rsidRPr="00FF09CA">
        <w:rPr>
          <w:sz w:val="16"/>
        </w:rPr>
        <w:t xml:space="preserve">Let us remember that our degrees of freedom can be limited by other humans through oppression, exploitation, and inequality, but also by the rest of nature. Parkinson’s Disease, cripplingly delimiting of freedom, is not imposed upon its victims by other people, but by genetics. New medicines and technologies liberate us from such infringement of freedom. </w:t>
      </w:r>
      <w:r w:rsidRPr="00FF09CA">
        <w:rPr>
          <w:u w:val="single"/>
        </w:rPr>
        <w:t xml:space="preserve">But </w:t>
      </w:r>
      <w:r w:rsidRPr="00105E9A">
        <w:rPr>
          <w:highlight w:val="cyan"/>
          <w:u w:val="single"/>
        </w:rPr>
        <w:t>if</w:t>
      </w:r>
      <w:r w:rsidRPr="00FF09CA">
        <w:rPr>
          <w:u w:val="single"/>
        </w:rPr>
        <w:t xml:space="preserve"> any of those medicines or </w:t>
      </w:r>
      <w:r w:rsidRPr="00105E9A">
        <w:rPr>
          <w:highlight w:val="cyan"/>
          <w:u w:val="single"/>
        </w:rPr>
        <w:t>tech</w:t>
      </w:r>
      <w:r w:rsidRPr="00FF09CA">
        <w:rPr>
          <w:u w:val="single"/>
        </w:rPr>
        <w:t xml:space="preserve">nologies of liberation </w:t>
      </w:r>
      <w:r w:rsidRPr="00105E9A">
        <w:rPr>
          <w:highlight w:val="cyan"/>
          <w:u w:val="single"/>
        </w:rPr>
        <w:t>are not profitable</w:t>
      </w:r>
      <w:r w:rsidRPr="00FF09CA">
        <w:rPr>
          <w:u w:val="single"/>
        </w:rPr>
        <w:t xml:space="preserve">, then </w:t>
      </w:r>
      <w:r w:rsidRPr="00105E9A">
        <w:rPr>
          <w:highlight w:val="cyan"/>
          <w:u w:val="single"/>
        </w:rPr>
        <w:t>they will not be produced, or</w:t>
      </w:r>
      <w:r w:rsidRPr="00FF09CA">
        <w:rPr>
          <w:u w:val="single"/>
        </w:rPr>
        <w:t xml:space="preserve"> at best </w:t>
      </w:r>
      <w:r w:rsidRPr="00105E9A">
        <w:rPr>
          <w:highlight w:val="cyan"/>
          <w:u w:val="single"/>
        </w:rPr>
        <w:t>be restricted to</w:t>
      </w:r>
      <w:r w:rsidRPr="00FF09CA">
        <w:rPr>
          <w:u w:val="single"/>
        </w:rPr>
        <w:t xml:space="preserve"> those </w:t>
      </w:r>
      <w:r w:rsidRPr="00105E9A">
        <w:rPr>
          <w:highlight w:val="cyan"/>
          <w:u w:val="single"/>
        </w:rPr>
        <w:t>consumers who allow it to be profitable. The problem with capitalism</w:t>
      </w:r>
      <w:r w:rsidRPr="00FF09CA">
        <w:rPr>
          <w:u w:val="single"/>
        </w:rPr>
        <w:t xml:space="preserve"> therefore </w:t>
      </w:r>
      <w:r w:rsidRPr="00105E9A">
        <w:rPr>
          <w:highlight w:val="cyan"/>
          <w:u w:val="single"/>
        </w:rPr>
        <w:t>is not that it produces too much, but that it</w:t>
      </w:r>
      <w:r w:rsidRPr="00FF09CA">
        <w:rPr>
          <w:u w:val="single"/>
        </w:rPr>
        <w:t xml:space="preserve"> irrationally </w:t>
      </w:r>
      <w:r w:rsidRPr="00105E9A">
        <w:rPr>
          <w:highlight w:val="cyan"/>
          <w:u w:val="single"/>
        </w:rPr>
        <w:t>limits production to what is profitable</w:t>
      </w:r>
      <w:r w:rsidRPr="00FF09CA">
        <w:rPr>
          <w:u w:val="single"/>
        </w:rPr>
        <w:t>.</w:t>
      </w:r>
    </w:p>
    <w:p w14:paraId="782A8633" w14:textId="77777777" w:rsidR="008E1720" w:rsidRPr="005544D3" w:rsidRDefault="008E1720" w:rsidP="008E1720">
      <w:pPr>
        <w:pStyle w:val="Heading4"/>
      </w:pPr>
      <w:r>
        <w:t xml:space="preserve">Capitalism keeps workers out of the process and </w:t>
      </w:r>
      <w:r>
        <w:rPr>
          <w:u w:val="single"/>
        </w:rPr>
        <w:t xml:space="preserve">isn’t </w:t>
      </w:r>
      <w:r>
        <w:t>competitive.</w:t>
      </w:r>
    </w:p>
    <w:p w14:paraId="126B3895" w14:textId="77777777" w:rsidR="008E1720" w:rsidRDefault="008E1720" w:rsidP="008E1720">
      <w:r>
        <w:rPr>
          <w:rStyle w:val="Style13ptBold"/>
        </w:rPr>
        <w:t>Bee 18</w:t>
      </w:r>
      <w:r>
        <w:t xml:space="preserve">, J.D, Harvard. (Vanessa, "Innovation Under Socialism", </w:t>
      </w:r>
      <w:r w:rsidRPr="005544D3">
        <w:t>Current Affairs</w:t>
      </w:r>
      <w:r w:rsidRPr="00346122">
        <w:t xml:space="preserve">, </w:t>
      </w:r>
      <w:r>
        <w:t>October 23</w:t>
      </w:r>
      <w:r w:rsidRPr="005544D3">
        <w:rPr>
          <w:vertAlign w:val="superscript"/>
        </w:rPr>
        <w:t>rd</w:t>
      </w:r>
      <w:r>
        <w:t xml:space="preserve">, 2018, </w:t>
      </w:r>
      <w:r w:rsidRPr="00A007EA">
        <w:t>https://www.currentaffairs.org/2018/10/innovation-under-socialism</w:t>
      </w:r>
      <w:r>
        <w:t>) rose</w:t>
      </w:r>
    </w:p>
    <w:p w14:paraId="36666EE4" w14:textId="77777777" w:rsidR="008E1720" w:rsidRPr="005544D3" w:rsidRDefault="008E1720" w:rsidP="008E1720">
      <w:pPr>
        <w:rPr>
          <w:u w:val="single"/>
        </w:rPr>
      </w:pPr>
      <w:r w:rsidRPr="005544D3">
        <w:rPr>
          <w:u w:val="single"/>
        </w:rPr>
        <w:t xml:space="preserve">But prioritizing profit is a double-edged sword that can hamper innovation. </w:t>
      </w:r>
      <w:r w:rsidRPr="00105E9A">
        <w:rPr>
          <w:highlight w:val="cyan"/>
          <w:u w:val="single"/>
        </w:rPr>
        <w:t>Owning</w:t>
      </w:r>
      <w:r w:rsidRPr="005544D3">
        <w:rPr>
          <w:u w:val="single"/>
        </w:rPr>
        <w:t xml:space="preserve"> the </w:t>
      </w:r>
      <w:r w:rsidRPr="00105E9A">
        <w:rPr>
          <w:highlight w:val="cyan"/>
          <w:u w:val="single"/>
        </w:rPr>
        <w:t>proprietary rights allows</w:t>
      </w:r>
      <w:r w:rsidRPr="005544D3">
        <w:rPr>
          <w:u w:val="single"/>
        </w:rPr>
        <w:t xml:space="preserve"> private </w:t>
      </w:r>
      <w:r w:rsidRPr="00105E9A">
        <w:rPr>
          <w:highlight w:val="cyan"/>
          <w:u w:val="single"/>
        </w:rPr>
        <w:t>firms to block workers—through</w:t>
      </w:r>
      <w:r w:rsidRPr="005544D3">
        <w:rPr>
          <w:u w:val="single"/>
        </w:rPr>
        <w:t xml:space="preserve"> anti-competitive tools like </w:t>
      </w:r>
      <w:r w:rsidRPr="00105E9A">
        <w:rPr>
          <w:highlight w:val="cyan"/>
          <w:u w:val="single"/>
        </w:rPr>
        <w:t>non-compete</w:t>
      </w:r>
      <w:r w:rsidRPr="005544D3">
        <w:rPr>
          <w:u w:val="single"/>
        </w:rPr>
        <w:t xml:space="preserve"> agreement</w:t>
      </w:r>
      <w:r w:rsidRPr="00105E9A">
        <w:rPr>
          <w:highlight w:val="cyan"/>
          <w:u w:val="single"/>
        </w:rPr>
        <w:t>s, patents, and licenses</w:t>
      </w:r>
      <w:r w:rsidRPr="005544D3">
        <w:rPr>
          <w:u w:val="single"/>
        </w:rPr>
        <w:t xml:space="preserve">—who put labor into the innovation process </w:t>
      </w:r>
      <w:r w:rsidRPr="00105E9A">
        <w:rPr>
          <w:highlight w:val="cyan"/>
          <w:u w:val="single"/>
        </w:rPr>
        <w:t>from applying</w:t>
      </w:r>
      <w:r w:rsidRPr="005544D3">
        <w:rPr>
          <w:u w:val="single"/>
        </w:rPr>
        <w:t xml:space="preserve"> the extensive technical </w:t>
      </w:r>
      <w:r w:rsidRPr="00105E9A">
        <w:rPr>
          <w:highlight w:val="cyan"/>
          <w:u w:val="single"/>
        </w:rPr>
        <w:t>expertis</w:t>
      </w:r>
      <w:r w:rsidRPr="005544D3">
        <w:rPr>
          <w:u w:val="single"/>
        </w:rPr>
        <w:t xml:space="preserve">e and intimate understanding of the product </w:t>
      </w:r>
      <w:r w:rsidRPr="00105E9A">
        <w:rPr>
          <w:highlight w:val="cyan"/>
          <w:u w:val="single"/>
        </w:rPr>
        <w:t>to improve</w:t>
      </w:r>
      <w:r w:rsidRPr="005544D3">
        <w:rPr>
          <w:u w:val="single"/>
        </w:rPr>
        <w:t xml:space="preserve"> the </w:t>
      </w:r>
      <w:r w:rsidRPr="00105E9A">
        <w:rPr>
          <w:highlight w:val="cyan"/>
          <w:u w:val="single"/>
        </w:rPr>
        <w:t>innovation</w:t>
      </w:r>
      <w:r w:rsidRPr="005544D3">
        <w:rPr>
          <w:u w:val="single"/>
        </w:rPr>
        <w:t xml:space="preserve"> substantially.</w:t>
      </w:r>
      <w:r w:rsidRPr="005544D3">
        <w:rPr>
          <w:sz w:val="16"/>
        </w:rPr>
        <w:t xml:space="preserve"> This becomes especially relevant once the workers leave the firm division in which they worked, or leave the firm altogether. </w:t>
      </w:r>
      <w:r w:rsidRPr="005544D3">
        <w:rPr>
          <w:u w:val="single"/>
        </w:rPr>
        <w:t xml:space="preserve">Understandably, this </w:t>
      </w:r>
      <w:r w:rsidRPr="00105E9A">
        <w:rPr>
          <w:highlight w:val="cyan"/>
          <w:u w:val="single"/>
        </w:rPr>
        <w:t>lack of</w:t>
      </w:r>
      <w:r w:rsidRPr="005544D3">
        <w:rPr>
          <w:u w:val="single"/>
        </w:rPr>
        <w:t xml:space="preserve"> control and </w:t>
      </w:r>
      <w:r w:rsidRPr="00105E9A">
        <w:rPr>
          <w:highlight w:val="cyan"/>
          <w:u w:val="single"/>
        </w:rPr>
        <w:t>ownership</w:t>
      </w:r>
      <w:r w:rsidRPr="005544D3">
        <w:rPr>
          <w:u w:val="single"/>
        </w:rPr>
        <w:t xml:space="preserve"> will </w:t>
      </w:r>
      <w:r w:rsidRPr="00105E9A">
        <w:rPr>
          <w:highlight w:val="cyan"/>
          <w:u w:val="single"/>
        </w:rPr>
        <w:t>cause</w:t>
      </w:r>
      <w:r w:rsidRPr="005544D3">
        <w:rPr>
          <w:u w:val="single"/>
        </w:rPr>
        <w:t xml:space="preserve"> some </w:t>
      </w:r>
      <w:r w:rsidRPr="00105E9A">
        <w:rPr>
          <w:highlight w:val="cyan"/>
          <w:u w:val="single"/>
        </w:rPr>
        <w:t>workers</w:t>
      </w:r>
      <w:r w:rsidRPr="005544D3">
        <w:rPr>
          <w:u w:val="single"/>
        </w:rPr>
        <w:t xml:space="preserve">, however passionate they may be about a project, to </w:t>
      </w:r>
      <w:r w:rsidRPr="00105E9A">
        <w:rPr>
          <w:highlight w:val="cyan"/>
          <w:u w:val="single"/>
        </w:rPr>
        <w:t>be less willing to maximize their contribution</w:t>
      </w:r>
      <w:r w:rsidRPr="005544D3">
        <w:rPr>
          <w:u w:val="single"/>
        </w:rPr>
        <w:t xml:space="preserve"> to the innovation.</w:t>
      </w:r>
    </w:p>
    <w:p w14:paraId="12B8F49A" w14:textId="77777777" w:rsidR="008E1720" w:rsidRPr="005544D3" w:rsidRDefault="008E1720" w:rsidP="008E1720">
      <w:pPr>
        <w:rPr>
          <w:sz w:val="16"/>
        </w:rPr>
      </w:pPr>
      <w:r w:rsidRPr="005544D3">
        <w:rPr>
          <w:sz w:val="16"/>
        </w:rPr>
        <w:t>Of course, the so-called nimbleness that allows firms to make drastic changes like mass layoffs is extremely harmful to the workers. This is no fluke. The capitalist economy thrives on a reserve army of labor. Inching closer to full employment makes workers scarcer, which empowers the labor force as a whole to bargain for higher wages and better work conditions. These threaten the firm’s bottom line. So, the capitalist economy is structured to maintain the balance of power towards the owners of capital. Positions that pay well (and less than well) come with the precariousness of at-will employment and disappearing union power. A constant pool of unemployed labor is maintained through layoffs and other tactics like higher interest rates, which the government will compel to help slow growth and thereby hiring. This system harms the potential for innovation, too.</w:t>
      </w:r>
    </w:p>
    <w:p w14:paraId="5C8C6E44" w14:textId="77777777" w:rsidR="008E1720" w:rsidRDefault="008E1720" w:rsidP="008E1720">
      <w:pPr>
        <w:rPr>
          <w:u w:val="single"/>
        </w:rPr>
      </w:pPr>
      <w:r w:rsidRPr="005544D3">
        <w:rPr>
          <w:u w:val="single"/>
        </w:rPr>
        <w:t xml:space="preserve">The </w:t>
      </w:r>
      <w:r w:rsidRPr="00105E9A">
        <w:rPr>
          <w:highlight w:val="cyan"/>
          <w:u w:val="single"/>
        </w:rPr>
        <w:t>fear of losing work</w:t>
      </w:r>
      <w:r w:rsidRPr="005544D3">
        <w:rPr>
          <w:u w:val="single"/>
        </w:rPr>
        <w:t xml:space="preserve"> can </w:t>
      </w:r>
      <w:r w:rsidRPr="00105E9A">
        <w:rPr>
          <w:highlight w:val="cyan"/>
          <w:u w:val="single"/>
        </w:rPr>
        <w:t>dissuade workers from taking risks</w:t>
      </w:r>
      <w:r w:rsidRPr="005544D3">
        <w:rPr>
          <w:u w:val="single"/>
        </w:rPr>
        <w:t xml:space="preserve">, experimenting, </w:t>
      </w:r>
      <w:r w:rsidRPr="00105E9A">
        <w:rPr>
          <w:highlight w:val="cyan"/>
          <w:u w:val="single"/>
        </w:rPr>
        <w:t>or speaking up</w:t>
      </w:r>
      <w:r w:rsidRPr="005544D3">
        <w:rPr>
          <w:u w:val="single"/>
        </w:rPr>
        <w:t xml:space="preserve"> as they identify items that could improve a taken approach—all </w:t>
      </w:r>
      <w:r w:rsidRPr="00105E9A">
        <w:rPr>
          <w:highlight w:val="cyan"/>
          <w:u w:val="single"/>
        </w:rPr>
        <w:t>actions that foster innovation</w:t>
      </w:r>
      <w:r w:rsidRPr="005544D3">
        <w:rPr>
          <w:u w:val="single"/>
        </w:rPr>
        <w:t xml:space="preserve">. Meanwhile, </w:t>
      </w:r>
      <w:r w:rsidRPr="00105E9A">
        <w:rPr>
          <w:highlight w:val="cyan"/>
          <w:u w:val="single"/>
        </w:rPr>
        <w:t>thousands</w:t>
      </w:r>
      <w:r w:rsidRPr="005544D3">
        <w:rPr>
          <w:u w:val="single"/>
        </w:rPr>
        <w:t xml:space="preserve"> of individuals </w:t>
      </w:r>
      <w:r w:rsidRPr="00105E9A">
        <w:rPr>
          <w:highlight w:val="cyan"/>
          <w:u w:val="single"/>
        </w:rPr>
        <w:t>who could be contributing</w:t>
      </w:r>
      <w:r w:rsidRPr="005544D3">
        <w:rPr>
          <w:u w:val="single"/>
        </w:rPr>
        <w:t xml:space="preserve"> to the innovative process </w:t>
      </w:r>
      <w:r w:rsidRPr="00105E9A">
        <w:rPr>
          <w:highlight w:val="cyan"/>
          <w:u w:val="single"/>
        </w:rPr>
        <w:t>are</w:t>
      </w:r>
      <w:r w:rsidRPr="005544D3">
        <w:rPr>
          <w:u w:val="single"/>
        </w:rPr>
        <w:t xml:space="preserve"> instead </w:t>
      </w:r>
      <w:r w:rsidRPr="00105E9A">
        <w:rPr>
          <w:highlight w:val="cyan"/>
          <w:u w:val="single"/>
        </w:rPr>
        <w:t>involuntarily un-employed</w:t>
      </w:r>
      <w:r w:rsidRPr="005544D3">
        <w:rPr>
          <w:u w:val="single"/>
        </w:rPr>
        <w:t xml:space="preserve">. This model also encourages monopolization, as </w:t>
      </w:r>
      <w:r w:rsidRPr="00105E9A">
        <w:rPr>
          <w:highlight w:val="cyan"/>
          <w:u w:val="single"/>
        </w:rPr>
        <w:t>concentrating market power gives private firms</w:t>
      </w:r>
      <w:r w:rsidRPr="005544D3">
        <w:rPr>
          <w:u w:val="single"/>
        </w:rPr>
        <w:t xml:space="preserve"> the most </w:t>
      </w:r>
      <w:r w:rsidRPr="00105E9A">
        <w:rPr>
          <w:highlight w:val="cyan"/>
          <w:u w:val="single"/>
        </w:rPr>
        <w:t>control</w:t>
      </w:r>
      <w:r w:rsidRPr="005544D3">
        <w:rPr>
          <w:u w:val="single"/>
        </w:rPr>
        <w:t xml:space="preserve"> over how much profit they can extract. But </w:t>
      </w:r>
      <w:r w:rsidRPr="00105E9A">
        <w:rPr>
          <w:highlight w:val="cyan"/>
          <w:u w:val="single"/>
        </w:rPr>
        <w:t>squashing competition that could contribute fresh ideas</w:t>
      </w:r>
      <w:r w:rsidRPr="005544D3">
        <w:rPr>
          <w:u w:val="single"/>
        </w:rPr>
        <w:t xml:space="preserve"> hurts every phase of the innovation process, while giving workers in fewer workplaces space to innovate.</w:t>
      </w:r>
    </w:p>
    <w:p w14:paraId="126F1AFF" w14:textId="77777777" w:rsidR="008E1720" w:rsidRPr="00E04535" w:rsidRDefault="008E1720" w:rsidP="008E1720">
      <w:pPr>
        <w:pStyle w:val="Analytic"/>
      </w:pPr>
    </w:p>
    <w:p w14:paraId="4B6B5884" w14:textId="77777777" w:rsidR="008E1720" w:rsidRDefault="008E1720" w:rsidP="008E1720">
      <w:pPr>
        <w:pStyle w:val="Heading3"/>
      </w:pPr>
      <w:r>
        <w:t>AT: Turmp Kills</w:t>
      </w:r>
    </w:p>
    <w:p w14:paraId="6D906DE4" w14:textId="77777777" w:rsidR="008E1720" w:rsidRDefault="008E1720" w:rsidP="008E1720">
      <w:pPr>
        <w:pStyle w:val="Heading3"/>
      </w:pPr>
      <w:r>
        <w:t>AT: Deficits---Top---2NC</w:t>
      </w:r>
    </w:p>
    <w:p w14:paraId="5B38461A" w14:textId="77777777" w:rsidR="008E1720" w:rsidRDefault="008E1720" w:rsidP="008E1720">
      <w:pPr>
        <w:pStyle w:val="Heading3"/>
      </w:pPr>
      <w:r>
        <w:t>AT: Innovaiton---2NC</w:t>
      </w:r>
    </w:p>
    <w:p w14:paraId="55A86A0C" w14:textId="77777777" w:rsidR="008E1720" w:rsidRDefault="008E1720" w:rsidP="008E1720">
      <w:pPr>
        <w:pStyle w:val="Heading2"/>
      </w:pPr>
      <w:r>
        <w:t>States CP</w:t>
      </w:r>
    </w:p>
    <w:p w14:paraId="71F71D8A" w14:textId="6F6E04CC" w:rsidR="008E1720" w:rsidRPr="008E1720" w:rsidRDefault="008E1720" w:rsidP="008E1720">
      <w:pPr>
        <w:pStyle w:val="Heading3"/>
      </w:pPr>
      <w:r>
        <w:t>AT: Condo---2NC</w:t>
      </w:r>
    </w:p>
    <w:p w14:paraId="10970480" w14:textId="069FA420" w:rsidR="008E1720" w:rsidRDefault="008E1720" w:rsidP="008E1720">
      <w:pPr>
        <w:pStyle w:val="Heading2"/>
      </w:pPr>
      <w:r>
        <w:t>Solvency</w:t>
      </w:r>
    </w:p>
    <w:p w14:paraId="0C9467E3" w14:textId="77777777" w:rsidR="008E1720" w:rsidRDefault="008E1720" w:rsidP="008E1720">
      <w:pPr>
        <w:pStyle w:val="Heading3"/>
      </w:pPr>
      <w:r>
        <w:t>Capacity Turn---2NC</w:t>
      </w:r>
    </w:p>
    <w:p w14:paraId="218B19F2" w14:textId="77777777" w:rsidR="008E1720" w:rsidRDefault="008E1720" w:rsidP="008E1720">
      <w:pPr>
        <w:pStyle w:val="Heading3"/>
      </w:pPr>
      <w:r>
        <w:t>FLRA Worthless---2NC</w:t>
      </w:r>
    </w:p>
    <w:p w14:paraId="391AFDFD" w14:textId="77777777" w:rsidR="008550C5" w:rsidRDefault="008550C5" w:rsidP="008550C5">
      <w:pPr>
        <w:pStyle w:val="Heading1"/>
      </w:pPr>
      <w:r>
        <w:t>1NR vs Northwestern AT</w:t>
      </w:r>
    </w:p>
    <w:p w14:paraId="5B8E9DE9" w14:textId="77777777" w:rsidR="008550C5" w:rsidRDefault="008550C5" w:rsidP="008550C5">
      <w:pPr>
        <w:pStyle w:val="Heading2"/>
      </w:pPr>
      <w:r>
        <w:t>T---Substantial</w:t>
      </w:r>
    </w:p>
    <w:p w14:paraId="094CED08" w14:textId="77777777" w:rsidR="008550C5" w:rsidRDefault="008550C5" w:rsidP="008550C5">
      <w:pPr>
        <w:pStyle w:val="Heading3"/>
      </w:pPr>
      <w:r>
        <w:t>O/V---1NR</w:t>
      </w:r>
    </w:p>
    <w:p w14:paraId="672E0945" w14:textId="77777777" w:rsidR="008550C5" w:rsidRDefault="008550C5" w:rsidP="008550C5">
      <w:pPr>
        <w:pStyle w:val="Heading4"/>
      </w:pPr>
      <w:r>
        <w:t>FIRST---</w:t>
      </w:r>
      <w:r w:rsidRPr="00D81A84">
        <w:rPr>
          <w:u w:val="single"/>
        </w:rPr>
        <w:t>Unique Ground</w:t>
      </w:r>
      <w:r>
        <w:t>. Every link requires a large change. Union density in the US is at 10 percent.</w:t>
      </w:r>
    </w:p>
    <w:p w14:paraId="6C269333" w14:textId="77777777" w:rsidR="008550C5" w:rsidRPr="00D81A84" w:rsidRDefault="008550C5" w:rsidP="008550C5">
      <w:r w:rsidRPr="00D81A84">
        <w:rPr>
          <w:rStyle w:val="Style13ptBold"/>
        </w:rPr>
        <w:t>BLS 25</w:t>
      </w:r>
      <w:r>
        <w:t xml:space="preserve"> (Bureau of Labor Statistics, For release 10:00 a.m. (ET) Tuesday, January 28, 2025 USDL-25-0105, https://www.bls.gov/news.release/pdf/union2.pdf)</w:t>
      </w:r>
    </w:p>
    <w:p w14:paraId="1EEA0464" w14:textId="77777777" w:rsidR="008550C5" w:rsidRPr="00D81A84" w:rsidRDefault="008550C5" w:rsidP="008550C5">
      <w:pPr>
        <w:rPr>
          <w:sz w:val="16"/>
        </w:rPr>
      </w:pPr>
      <w:r w:rsidRPr="00D81A84">
        <w:rPr>
          <w:rStyle w:val="StyleUnderline"/>
          <w:highlight w:val="cyan"/>
        </w:rPr>
        <w:t>The union membership rate</w:t>
      </w:r>
      <w:r w:rsidRPr="00D81A84">
        <w:rPr>
          <w:sz w:val="16"/>
        </w:rPr>
        <w:t>—the percent of wage and salary workers who were members of unions—</w:t>
      </w:r>
      <w:r w:rsidRPr="006A37F2">
        <w:rPr>
          <w:rStyle w:val="StyleUnderline"/>
        </w:rPr>
        <w:t xml:space="preserve">was </w:t>
      </w:r>
      <w:r w:rsidRPr="00D81A84">
        <w:rPr>
          <w:rStyle w:val="StyleUnderline"/>
          <w:highlight w:val="cyan"/>
        </w:rPr>
        <w:t>9.9 percent in</w:t>
      </w:r>
      <w:r w:rsidRPr="006A37F2">
        <w:rPr>
          <w:rStyle w:val="StyleUnderline"/>
        </w:rPr>
        <w:t xml:space="preserve"> 20</w:t>
      </w:r>
      <w:r w:rsidRPr="00D81A84">
        <w:rPr>
          <w:rStyle w:val="Emphasis"/>
          <w:highlight w:val="cyan"/>
        </w:rPr>
        <w:t>24</w:t>
      </w:r>
      <w:r w:rsidRPr="00D81A84">
        <w:rPr>
          <w:sz w:val="16"/>
        </w:rPr>
        <w:t>, little changed from the prior year, the U.S. Bureau of Labor Statistics reported today. The number of wage and salary workers belonging to unions, at 14.3 million, also showed little movement over the year. In 1983, the first year for which comparable data are available, the union membership rate was 20.1 percent and there were 17.7 million union members.</w:t>
      </w:r>
    </w:p>
    <w:p w14:paraId="12B7235B" w14:textId="77777777" w:rsidR="008550C5" w:rsidRDefault="008550C5" w:rsidP="008550C5">
      <w:pPr>
        <w:pStyle w:val="Heading3"/>
      </w:pPr>
      <w:r>
        <w:t>AT: W/M---All Workers---1NR</w:t>
      </w:r>
    </w:p>
    <w:p w14:paraId="16D42849" w14:textId="77777777" w:rsidR="008550C5" w:rsidRDefault="008550C5" w:rsidP="008550C5">
      <w:pPr>
        <w:pStyle w:val="Heading3"/>
      </w:pPr>
      <w:r>
        <w:t>AT: C/I---Bonta + Carlson---1NR</w:t>
      </w:r>
    </w:p>
    <w:p w14:paraId="641A4445" w14:textId="77777777" w:rsidR="008550C5" w:rsidRPr="00F470B9" w:rsidRDefault="008550C5" w:rsidP="008550C5">
      <w:pPr>
        <w:pStyle w:val="Heading4"/>
      </w:pPr>
      <w:r>
        <w:t xml:space="preserve">Bonta begs the question of substantial. They don’t meet this interpretation if we win our definition of substantial OR meet it for CBRs – they don’t change the </w:t>
      </w:r>
      <w:r>
        <w:rPr>
          <w:u w:val="single"/>
        </w:rPr>
        <w:t>scope</w:t>
      </w:r>
      <w:r>
        <w:t xml:space="preserve"> of coverage, they restore </w:t>
      </w:r>
      <w:r>
        <w:rPr>
          <w:u w:val="single"/>
        </w:rPr>
        <w:t>previously existing coverage</w:t>
      </w:r>
      <w:r>
        <w:t xml:space="preserve">. </w:t>
      </w:r>
    </w:p>
    <w:p w14:paraId="5EB9FD68" w14:textId="77777777" w:rsidR="008550C5" w:rsidRPr="00A44EAC" w:rsidRDefault="008550C5" w:rsidP="008550C5">
      <w:r w:rsidRPr="00A44EAC">
        <w:t xml:space="preserve">Rob </w:t>
      </w:r>
      <w:r w:rsidRPr="00A44EAC">
        <w:rPr>
          <w:rStyle w:val="Style13ptBold"/>
        </w:rPr>
        <w:t>Bonta et al. 21</w:t>
      </w:r>
      <w:r w:rsidRPr="00A44EAC">
        <w:t>, JD, Attorney General of California; Paul Stein, JD, Supervising Deputy Attorney General of California; Anna Ferrari, JD, Deputy Attorney General of California, Amalgamated Transit Union, International, et al., Plaintiffs, v. United States Department of Labor, et al., Defendants, The State of California, Defendant-Intervenor, United States District Court, E.D. California, No. 2:20-cv-00953-KJM-DB, 10/08/2021, Westlaw. [italics in original]</w:t>
      </w:r>
    </w:p>
    <w:p w14:paraId="203B5FAA" w14:textId="77777777" w:rsidR="008550C5" w:rsidRPr="00A44EAC" w:rsidRDefault="008550C5" w:rsidP="008550C5">
      <w:pPr>
        <w:rPr>
          <w:sz w:val="16"/>
        </w:rPr>
      </w:pPr>
      <w:r w:rsidRPr="00A44EAC">
        <w:rPr>
          <w:sz w:val="16"/>
        </w:rPr>
        <w:t xml:space="preserve">ATU is also </w:t>
      </w:r>
      <w:r w:rsidRPr="00A44EAC">
        <w:rPr>
          <w:rStyle w:val="StyleUnderline"/>
        </w:rPr>
        <w:t>incorrect</w:t>
      </w:r>
      <w:r w:rsidRPr="00A44EAC">
        <w:rPr>
          <w:sz w:val="16"/>
        </w:rPr>
        <w:t xml:space="preserve"> that </w:t>
      </w:r>
      <w:r w:rsidRPr="00A44EAC">
        <w:rPr>
          <w:rStyle w:val="StyleUnderline"/>
        </w:rPr>
        <w:t>this</w:t>
      </w:r>
      <w:r w:rsidRPr="00A44EAC">
        <w:rPr>
          <w:sz w:val="16"/>
        </w:rPr>
        <w:t xml:space="preserve"> </w:t>
      </w:r>
      <w:r w:rsidRPr="00A44EAC">
        <w:rPr>
          <w:rStyle w:val="Emphasis"/>
        </w:rPr>
        <w:t>Court's</w:t>
      </w:r>
      <w:r w:rsidRPr="00A44EAC">
        <w:rPr>
          <w:sz w:val="16"/>
        </w:rPr>
        <w:t xml:space="preserve"> previous </w:t>
      </w:r>
      <w:r w:rsidRPr="00A44EAC">
        <w:rPr>
          <w:rStyle w:val="Emphasis"/>
        </w:rPr>
        <w:t>decisions</w:t>
      </w:r>
      <w:r w:rsidRPr="00A44EAC">
        <w:rPr>
          <w:sz w:val="16"/>
        </w:rPr>
        <w:t xml:space="preserve"> </w:t>
      </w:r>
      <w:r w:rsidRPr="00A44EAC">
        <w:rPr>
          <w:rStyle w:val="StyleUnderline"/>
        </w:rPr>
        <w:t>“overlooked” the proper construction of “collective bargaining rights.”</w:t>
      </w:r>
      <w:r w:rsidRPr="00A44EAC">
        <w:rPr>
          <w:sz w:val="16"/>
        </w:rPr>
        <w:t xml:space="preserve"> ECF 41 at 9. The </w:t>
      </w:r>
      <w:r w:rsidRPr="00A44EAC">
        <w:rPr>
          <w:rStyle w:val="StyleUnderline"/>
          <w:highlight w:val="yellow"/>
        </w:rPr>
        <w:t>Court</w:t>
      </w:r>
      <w:r w:rsidRPr="00A44EAC">
        <w:rPr>
          <w:sz w:val="16"/>
          <w:highlight w:val="yellow"/>
        </w:rPr>
        <w:t xml:space="preserve"> </w:t>
      </w:r>
      <w:r w:rsidRPr="00A44EAC">
        <w:rPr>
          <w:rStyle w:val="Emphasis"/>
          <w:highlight w:val="yellow"/>
        </w:rPr>
        <w:t>carefully</w:t>
      </w:r>
      <w:r w:rsidRPr="00A44EAC">
        <w:rPr>
          <w:sz w:val="16"/>
          <w:highlight w:val="yellow"/>
        </w:rPr>
        <w:t xml:space="preserve"> </w:t>
      </w:r>
      <w:r w:rsidRPr="00A44EAC">
        <w:rPr>
          <w:rStyle w:val="StyleUnderline"/>
          <w:highlight w:val="yellow"/>
        </w:rPr>
        <w:t>considered</w:t>
      </w:r>
      <w:r w:rsidRPr="00A44EAC">
        <w:rPr>
          <w:rStyle w:val="StyleUnderline"/>
        </w:rPr>
        <w:t xml:space="preserve"> the meaning</w:t>
      </w:r>
      <w:r w:rsidRPr="00A44EAC">
        <w:rPr>
          <w:sz w:val="16"/>
        </w:rPr>
        <w:t xml:space="preserve"> of this term. </w:t>
      </w:r>
      <w:r w:rsidRPr="00A44EAC">
        <w:rPr>
          <w:i/>
          <w:iCs/>
          <w:sz w:val="16"/>
        </w:rPr>
        <w:t>See California v. U.S. Dep't of Lab.</w:t>
      </w:r>
      <w:r w:rsidRPr="00A44EAC">
        <w:rPr>
          <w:sz w:val="16"/>
        </w:rPr>
        <w:t>, No. 2:13-CV-02069-KJM-DB, 2016 WL 4441221, at *19 (E.D. Cal. Aug. 22, 2016) (</w:t>
      </w:r>
      <w:r w:rsidRPr="00A44EAC">
        <w:rPr>
          <w:i/>
          <w:iCs/>
          <w:sz w:val="16"/>
        </w:rPr>
        <w:t>California II</w:t>
      </w:r>
      <w:r w:rsidRPr="00A44EAC">
        <w:rPr>
          <w:sz w:val="16"/>
        </w:rPr>
        <w:t>) (</w:t>
      </w:r>
      <w:r w:rsidRPr="00A44EAC">
        <w:rPr>
          <w:rStyle w:val="StyleUnderline"/>
        </w:rPr>
        <w:t xml:space="preserve">discussing </w:t>
      </w:r>
      <w:r w:rsidRPr="00A44EAC">
        <w:rPr>
          <w:rStyle w:val="StyleUnderline"/>
          <w:highlight w:val="yellow"/>
        </w:rPr>
        <w:t>the</w:t>
      </w:r>
      <w:r w:rsidRPr="00A44EAC">
        <w:rPr>
          <w:sz w:val="16"/>
        </w:rPr>
        <w:t xml:space="preserve"> </w:t>
      </w:r>
      <w:r w:rsidRPr="00F470B9">
        <w:rPr>
          <w:rStyle w:val="StyleUnderline"/>
          <w:highlight w:val="cyan"/>
        </w:rPr>
        <w:t>scope of the</w:t>
      </w:r>
      <w:r w:rsidRPr="00A44EAC">
        <w:rPr>
          <w:sz w:val="16"/>
        </w:rPr>
        <w:t xml:space="preserve"> </w:t>
      </w:r>
      <w:r w:rsidRPr="00F470B9">
        <w:rPr>
          <w:rStyle w:val="Emphasis"/>
          <w:highlight w:val="cyan"/>
        </w:rPr>
        <w:t>definition</w:t>
      </w:r>
      <w:r w:rsidRPr="00F470B9">
        <w:rPr>
          <w:sz w:val="16"/>
          <w:highlight w:val="cyan"/>
        </w:rPr>
        <w:t xml:space="preserve"> </w:t>
      </w:r>
      <w:r w:rsidRPr="00F470B9">
        <w:rPr>
          <w:rStyle w:val="StyleUnderline"/>
          <w:highlight w:val="cyan"/>
        </w:rPr>
        <w:t>of</w:t>
      </w:r>
      <w:r w:rsidRPr="00F470B9">
        <w:rPr>
          <w:sz w:val="16"/>
          <w:highlight w:val="cyan"/>
        </w:rPr>
        <w:t xml:space="preserve"> </w:t>
      </w:r>
      <w:r w:rsidRPr="00F470B9">
        <w:rPr>
          <w:rStyle w:val="Emphasis"/>
          <w:highlight w:val="cyan"/>
        </w:rPr>
        <w:t>“collective bargaining rights</w:t>
      </w:r>
      <w:r w:rsidRPr="00A44EAC">
        <w:rPr>
          <w:rStyle w:val="Emphasis"/>
          <w:highlight w:val="yellow"/>
        </w:rPr>
        <w:t>”</w:t>
      </w:r>
      <w:r w:rsidRPr="00A44EAC">
        <w:rPr>
          <w:sz w:val="16"/>
        </w:rPr>
        <w:t xml:space="preserve">). But again, </w:t>
      </w:r>
      <w:r w:rsidRPr="00A44EAC">
        <w:rPr>
          <w:rStyle w:val="StyleUnderline"/>
        </w:rPr>
        <w:t>whether</w:t>
      </w:r>
      <w:r w:rsidRPr="00A44EAC">
        <w:rPr>
          <w:sz w:val="16"/>
        </w:rPr>
        <w:t xml:space="preserve"> section 13(c)(2) </w:t>
      </w:r>
      <w:r w:rsidRPr="00A44EAC">
        <w:rPr>
          <w:rStyle w:val="StyleUnderline"/>
        </w:rPr>
        <w:t>protects collective bargaining rights in the</w:t>
      </w:r>
      <w:r w:rsidRPr="00A44EAC">
        <w:rPr>
          <w:sz w:val="16"/>
        </w:rPr>
        <w:t xml:space="preserve"> </w:t>
      </w:r>
      <w:r w:rsidRPr="00A44EAC">
        <w:rPr>
          <w:rStyle w:val="Emphasis"/>
          <w:highlight w:val="yellow"/>
        </w:rPr>
        <w:t>singular</w:t>
      </w:r>
      <w:r w:rsidRPr="00A44EAC">
        <w:rPr>
          <w:sz w:val="16"/>
          <w:highlight w:val="yellow"/>
        </w:rPr>
        <w:t xml:space="preserve"> </w:t>
      </w:r>
      <w:r w:rsidRPr="00A44EAC">
        <w:rPr>
          <w:rStyle w:val="StyleUnderline"/>
          <w:highlight w:val="yellow"/>
        </w:rPr>
        <w:t>or</w:t>
      </w:r>
      <w:r w:rsidRPr="00A44EAC">
        <w:rPr>
          <w:sz w:val="16"/>
          <w:highlight w:val="yellow"/>
        </w:rPr>
        <w:t xml:space="preserve"> </w:t>
      </w:r>
      <w:r w:rsidRPr="00A44EAC">
        <w:rPr>
          <w:rStyle w:val="Emphasis"/>
          <w:highlight w:val="yellow"/>
        </w:rPr>
        <w:t>plural</w:t>
      </w:r>
      <w:r w:rsidRPr="00A44EAC">
        <w:rPr>
          <w:sz w:val="16"/>
        </w:rPr>
        <w:t xml:space="preserve"> </w:t>
      </w:r>
      <w:r w:rsidRPr="00A44EAC">
        <w:rPr>
          <w:rStyle w:val="StyleUnderline"/>
        </w:rPr>
        <w:t xml:space="preserve">sense of the phrase </w:t>
      </w:r>
      <w:r w:rsidRPr="00A44EAC">
        <w:rPr>
          <w:rStyle w:val="StyleUnderline"/>
          <w:highlight w:val="yellow"/>
        </w:rPr>
        <w:t>is</w:t>
      </w:r>
      <w:r w:rsidRPr="00A44EAC">
        <w:rPr>
          <w:rStyle w:val="StyleUnderline"/>
        </w:rPr>
        <w:t xml:space="preserve"> a </w:t>
      </w:r>
      <w:r w:rsidRPr="00A44EAC">
        <w:rPr>
          <w:rStyle w:val="StyleUnderline"/>
          <w:highlight w:val="yellow"/>
        </w:rPr>
        <w:t>distinction without a difference</w:t>
      </w:r>
      <w:r w:rsidRPr="00A44EAC">
        <w:rPr>
          <w:sz w:val="16"/>
        </w:rPr>
        <w:t xml:space="preserve"> here </w:t>
      </w:r>
      <w:r w:rsidRPr="00A44EAC">
        <w:rPr>
          <w:rStyle w:val="StyleUnderline"/>
          <w:highlight w:val="yellow"/>
        </w:rPr>
        <w:t>because</w:t>
      </w:r>
      <w:r w:rsidRPr="00A44EAC">
        <w:rPr>
          <w:sz w:val="16"/>
        </w:rPr>
        <w:t xml:space="preserve"> </w:t>
      </w:r>
      <w:r w:rsidRPr="00A44EAC">
        <w:rPr>
          <w:i/>
          <w:iCs/>
          <w:sz w:val="16"/>
        </w:rPr>
        <w:t>Donovan</w:t>
      </w:r>
      <w:r w:rsidRPr="00A44EAC">
        <w:rPr>
          <w:sz w:val="16"/>
        </w:rPr>
        <w:t xml:space="preserve"> has </w:t>
      </w:r>
      <w:r w:rsidRPr="00A44EAC">
        <w:rPr>
          <w:rStyle w:val="StyleUnderline"/>
          <w:highlight w:val="yellow"/>
        </w:rPr>
        <w:t>construed</w:t>
      </w:r>
      <w:r w:rsidRPr="00A44EAC">
        <w:rPr>
          <w:rStyle w:val="StyleUnderline"/>
        </w:rPr>
        <w:t xml:space="preserve"> section</w:t>
      </w:r>
      <w:r w:rsidRPr="00A44EAC">
        <w:rPr>
          <w:sz w:val="16"/>
        </w:rPr>
        <w:t xml:space="preserve"> 13(c)(2) </w:t>
      </w:r>
      <w:r w:rsidRPr="00A44EAC">
        <w:rPr>
          <w:rStyle w:val="StyleUnderline"/>
        </w:rPr>
        <w:t xml:space="preserve">to </w:t>
      </w:r>
      <w:r w:rsidRPr="00A44EAC">
        <w:rPr>
          <w:rStyle w:val="StyleUnderline"/>
          <w:highlight w:val="yellow"/>
        </w:rPr>
        <w:t>require</w:t>
      </w:r>
      <w:r w:rsidRPr="00A44EAC">
        <w:rPr>
          <w:sz w:val="16"/>
          <w:highlight w:val="yellow"/>
        </w:rPr>
        <w:t xml:space="preserve"> </w:t>
      </w:r>
      <w:r w:rsidRPr="00A44EAC">
        <w:rPr>
          <w:rStyle w:val="Emphasis"/>
          <w:highlight w:val="yellow"/>
        </w:rPr>
        <w:t>only</w:t>
      </w:r>
      <w:r w:rsidRPr="00A44EAC">
        <w:rPr>
          <w:sz w:val="16"/>
        </w:rPr>
        <w:t xml:space="preserve"> </w:t>
      </w:r>
      <w:r w:rsidRPr="00A44EAC">
        <w:rPr>
          <w:rStyle w:val="StyleUnderline"/>
        </w:rPr>
        <w:t>the</w:t>
      </w:r>
      <w:r w:rsidRPr="00A44EAC">
        <w:rPr>
          <w:sz w:val="16"/>
        </w:rPr>
        <w:t xml:space="preserve"> </w:t>
      </w:r>
      <w:r w:rsidRPr="00A44EAC">
        <w:rPr>
          <w:rStyle w:val="Emphasis"/>
        </w:rPr>
        <w:t>“</w:t>
      </w:r>
      <w:r w:rsidRPr="00A44EAC">
        <w:rPr>
          <w:rStyle w:val="Emphasis"/>
          <w:highlight w:val="yellow"/>
        </w:rPr>
        <w:t>substantial</w:t>
      </w:r>
      <w:r w:rsidRPr="00A44EAC">
        <w:rPr>
          <w:rStyle w:val="Emphasis"/>
        </w:rPr>
        <w:t>[] preserv[ation]”</w:t>
      </w:r>
      <w:r w:rsidRPr="00A44EAC">
        <w:rPr>
          <w:sz w:val="16"/>
          <w:szCs w:val="16"/>
        </w:rPr>
        <w:t xml:space="preserve"> </w:t>
      </w:r>
      <w:r w:rsidRPr="00A44EAC">
        <w:rPr>
          <w:rStyle w:val="StyleUnderline"/>
        </w:rPr>
        <w:t>of collective bargaining rights, whether singular or plural</w:t>
      </w:r>
      <w:r w:rsidRPr="00A44EAC">
        <w:rPr>
          <w:sz w:val="16"/>
        </w:rPr>
        <w:t>. As this Court held, “Section 13(c)(2) ‘</w:t>
      </w:r>
      <w:r w:rsidRPr="00F62FAF">
        <w:rPr>
          <w:rStyle w:val="Emphasis"/>
          <w:sz w:val="24"/>
          <w:szCs w:val="24"/>
          <w:highlight w:val="cyan"/>
        </w:rPr>
        <w:t>substantially</w:t>
      </w:r>
      <w:r w:rsidRPr="00F62FAF">
        <w:rPr>
          <w:sz w:val="16"/>
          <w:highlight w:val="cyan"/>
        </w:rPr>
        <w:t xml:space="preserve"> </w:t>
      </w:r>
      <w:r w:rsidRPr="00F62FAF">
        <w:rPr>
          <w:rStyle w:val="StyleUnderline"/>
          <w:highlight w:val="cyan"/>
        </w:rPr>
        <w:t>preserv[es</w:t>
      </w:r>
      <w:r w:rsidRPr="00F62FAF">
        <w:rPr>
          <w:rStyle w:val="StyleUnderline"/>
        </w:rPr>
        <w:t>]'--</w:t>
      </w:r>
      <w:r w:rsidRPr="00A44EAC">
        <w:rPr>
          <w:rStyle w:val="Emphasis"/>
          <w:sz w:val="24"/>
          <w:szCs w:val="24"/>
          <w:highlight w:val="yellow"/>
        </w:rPr>
        <w:t>not completely</w:t>
      </w:r>
      <w:r w:rsidRPr="00A44EAC">
        <w:rPr>
          <w:sz w:val="16"/>
          <w:highlight w:val="yellow"/>
        </w:rPr>
        <w:t xml:space="preserve"> </w:t>
      </w:r>
      <w:r w:rsidRPr="00A44EAC">
        <w:rPr>
          <w:rStyle w:val="StyleUnderline"/>
          <w:highlight w:val="yellow"/>
        </w:rPr>
        <w:t>preserve</w:t>
      </w:r>
      <w:r w:rsidRPr="00A44EAC">
        <w:rPr>
          <w:rStyle w:val="StyleUnderline"/>
        </w:rPr>
        <w:t xml:space="preserve">s--‘collective bargaining </w:t>
      </w:r>
      <w:r w:rsidRPr="00A44EAC">
        <w:rPr>
          <w:rStyle w:val="StyleUnderline"/>
          <w:highlight w:val="yellow"/>
        </w:rPr>
        <w:t>rights</w:t>
      </w:r>
      <w:r w:rsidRPr="00A44EAC">
        <w:rPr>
          <w:rStyle w:val="StyleUnderline"/>
        </w:rPr>
        <w:t xml:space="preserve"> that had been </w:t>
      </w:r>
      <w:r w:rsidRPr="00A44EAC">
        <w:rPr>
          <w:rStyle w:val="StyleUnderline"/>
          <w:highlight w:val="yellow"/>
        </w:rPr>
        <w:t>established by</w:t>
      </w:r>
      <w:r w:rsidRPr="00A44EAC">
        <w:rPr>
          <w:sz w:val="16"/>
          <w:highlight w:val="yellow"/>
        </w:rPr>
        <w:t xml:space="preserve"> </w:t>
      </w:r>
      <w:r w:rsidRPr="00A44EAC">
        <w:rPr>
          <w:rStyle w:val="Emphasis"/>
          <w:highlight w:val="yellow"/>
        </w:rPr>
        <w:t>federal</w:t>
      </w:r>
      <w:r w:rsidRPr="00A44EAC">
        <w:rPr>
          <w:sz w:val="16"/>
        </w:rPr>
        <w:t xml:space="preserve"> </w:t>
      </w:r>
      <w:r w:rsidRPr="00A44EAC">
        <w:rPr>
          <w:rStyle w:val="StyleUnderline"/>
        </w:rPr>
        <w:t xml:space="preserve">labor </w:t>
      </w:r>
      <w:r w:rsidRPr="00A44EAC">
        <w:rPr>
          <w:rStyle w:val="StyleUnderline"/>
          <w:highlight w:val="yellow"/>
        </w:rPr>
        <w:t>policy</w:t>
      </w:r>
      <w:r w:rsidRPr="00A44EAC">
        <w:rPr>
          <w:sz w:val="16"/>
        </w:rPr>
        <w:t xml:space="preserve">.’ ” Id. (quoting </w:t>
      </w:r>
      <w:r w:rsidRPr="00A44EAC">
        <w:rPr>
          <w:i/>
          <w:iCs/>
          <w:sz w:val="16"/>
        </w:rPr>
        <w:t>Donovan</w:t>
      </w:r>
      <w:r w:rsidRPr="00A44EAC">
        <w:rPr>
          <w:sz w:val="16"/>
        </w:rPr>
        <w:t xml:space="preserve">, 767 F.2d at 948); </w:t>
      </w:r>
      <w:r w:rsidRPr="00A44EAC">
        <w:rPr>
          <w:i/>
          <w:iCs/>
          <w:sz w:val="16"/>
        </w:rPr>
        <w:t>see also</w:t>
      </w:r>
      <w:r w:rsidRPr="00A44EAC">
        <w:rPr>
          <w:sz w:val="16"/>
        </w:rPr>
        <w:t xml:space="preserve"> ECF 33-1 at 11, n. 6 (arguing that section 13(c)(1) and 13(c)(2) use “preservation of” and “continuation of” interchangeably). </w:t>
      </w:r>
      <w:r w:rsidRPr="00A44EAC">
        <w:rPr>
          <w:rStyle w:val="Emphasis"/>
        </w:rPr>
        <w:t>Congress's decision</w:t>
      </w:r>
      <w:r w:rsidRPr="00A44EAC">
        <w:rPr>
          <w:sz w:val="16"/>
        </w:rPr>
        <w:t xml:space="preserve"> </w:t>
      </w:r>
      <w:r w:rsidRPr="00A44EAC">
        <w:rPr>
          <w:rStyle w:val="StyleUnderline"/>
        </w:rPr>
        <w:t>to use the</w:t>
      </w:r>
      <w:r w:rsidRPr="00A44EAC">
        <w:rPr>
          <w:sz w:val="16"/>
        </w:rPr>
        <w:t xml:space="preserve"> </w:t>
      </w:r>
      <w:r w:rsidRPr="00A44EAC">
        <w:rPr>
          <w:rStyle w:val="Emphasis"/>
        </w:rPr>
        <w:t>plural</w:t>
      </w:r>
      <w:r w:rsidRPr="00A44EAC">
        <w:rPr>
          <w:sz w:val="16"/>
        </w:rPr>
        <w:t xml:space="preserve"> </w:t>
      </w:r>
      <w:r w:rsidRPr="00A44EAC">
        <w:rPr>
          <w:rStyle w:val="StyleUnderline"/>
        </w:rPr>
        <w:t>form “rights” takes</w:t>
      </w:r>
      <w:r w:rsidRPr="00A44EAC">
        <w:rPr>
          <w:sz w:val="16"/>
        </w:rPr>
        <w:t xml:space="preserve"> </w:t>
      </w:r>
      <w:r w:rsidRPr="00A44EAC">
        <w:rPr>
          <w:rStyle w:val="Emphasis"/>
        </w:rPr>
        <w:t>nothing away</w:t>
      </w:r>
      <w:r w:rsidRPr="00A44EAC">
        <w:rPr>
          <w:sz w:val="16"/>
        </w:rPr>
        <w:t xml:space="preserve"> </w:t>
      </w:r>
      <w:r w:rsidRPr="00A44EAC">
        <w:rPr>
          <w:rStyle w:val="StyleUnderline"/>
        </w:rPr>
        <w:t>from that interpretation, which</w:t>
      </w:r>
      <w:r w:rsidRPr="00A44EAC">
        <w:rPr>
          <w:sz w:val="16"/>
        </w:rPr>
        <w:t xml:space="preserve"> also </w:t>
      </w:r>
      <w:r w:rsidRPr="00A44EAC">
        <w:rPr>
          <w:rStyle w:val="StyleUnderline"/>
        </w:rPr>
        <w:t>comports</w:t>
      </w:r>
      <w:r w:rsidRPr="00A44EAC">
        <w:rPr>
          <w:sz w:val="16"/>
        </w:rPr>
        <w:t xml:space="preserve"> </w:t>
      </w:r>
      <w:r w:rsidRPr="00A44EAC">
        <w:rPr>
          <w:rStyle w:val="Emphasis"/>
        </w:rPr>
        <w:t>fully</w:t>
      </w:r>
      <w:r w:rsidRPr="00A44EAC">
        <w:rPr>
          <w:sz w:val="16"/>
        </w:rPr>
        <w:t xml:space="preserve"> </w:t>
      </w:r>
      <w:r w:rsidRPr="00A44EAC">
        <w:rPr>
          <w:rStyle w:val="StyleUnderline"/>
        </w:rPr>
        <w:t>with the Court's own analysis</w:t>
      </w:r>
      <w:r w:rsidRPr="00A44EAC">
        <w:rPr>
          <w:sz w:val="16"/>
        </w:rPr>
        <w:t xml:space="preserve"> in the </w:t>
      </w:r>
      <w:r w:rsidRPr="00A44EAC">
        <w:rPr>
          <w:i/>
          <w:iCs/>
          <w:sz w:val="16"/>
        </w:rPr>
        <w:t>California</w:t>
      </w:r>
      <w:r w:rsidRPr="00A44EAC">
        <w:rPr>
          <w:sz w:val="16"/>
        </w:rPr>
        <w:t xml:space="preserve"> litigation.</w:t>
      </w:r>
    </w:p>
    <w:p w14:paraId="20D1D147" w14:textId="77777777" w:rsidR="008550C5" w:rsidRPr="00DF588F" w:rsidRDefault="008550C5" w:rsidP="008550C5">
      <w:pPr>
        <w:rPr>
          <w:sz w:val="16"/>
        </w:rPr>
      </w:pPr>
      <w:r w:rsidRPr="00A44EAC">
        <w:rPr>
          <w:sz w:val="16"/>
        </w:rPr>
        <w:t xml:space="preserve">Doubling down on its argument that section 13(c)(2)'s express terms foreclose certification following any “discernible” change in an employment term subject to collective bargaining, ATU exposes an internal inconsistency in its reasoning that is fatal to its proposed construction of section 13(c)(2). ECF 41 at 11-12. In an attempt to show that its interpretation of section 13(c) is not as overbroad or inflexible as the State has pointed out, ATU cites to an example in which ATU and a Massachusetts transit union were able to resolve their disagreement over the section 13(c)(2) consequences of a state law prohibition on collective bargaining over the terms of a state-managed health plan. </w:t>
      </w:r>
      <w:r w:rsidRPr="00A44EAC">
        <w:rPr>
          <w:i/>
          <w:iCs/>
          <w:sz w:val="16"/>
        </w:rPr>
        <w:t>California II</w:t>
      </w:r>
      <w:r w:rsidRPr="00A44EAC">
        <w:rPr>
          <w:sz w:val="16"/>
        </w:rPr>
        <w:t xml:space="preserve">, 2016 WL 4441221, at *29 (discussing </w:t>
      </w:r>
      <w:r w:rsidRPr="00A44EAC">
        <w:rPr>
          <w:i/>
          <w:iCs/>
          <w:sz w:val="16"/>
        </w:rPr>
        <w:t>MBTA v. Local 589, ATU, AFL-CIO</w:t>
      </w:r>
      <w:r w:rsidRPr="00A44EAC">
        <w:rPr>
          <w:sz w:val="16"/>
        </w:rPr>
        <w:t xml:space="preserve">, CLC, No. 13-3409, 32 Mass. L. Rep. 82, 2013 WL 7863572, at *1 (Mass. Super. Ct. Dec. 19, 2013)). This is an implicit concession by ATU that not all state-imposed diminutions of bargaining rights violate section 13(c)(2)--only those that remain unfair in their overall effect after accounting for the possibility for continued bargaining to offset the diminution. As this Court previously held, PEPRA provides unions the ability to bargain around its terms, and it was error for the Department to fail to address why transit agencies and their workers “could not make up for PEPRA's restrictions on defined benefits plans with negotiations over offsets for required contributions to those plans, more generous defined contribution plans, healthcare benefits, insurance packages, wages, bonuses, and any number of other benefits.” </w:t>
      </w:r>
      <w:r w:rsidRPr="00A44EAC">
        <w:rPr>
          <w:i/>
          <w:iCs/>
          <w:sz w:val="16"/>
        </w:rPr>
        <w:t>California II</w:t>
      </w:r>
      <w:r w:rsidRPr="00A44EAC">
        <w:rPr>
          <w:sz w:val="16"/>
        </w:rPr>
        <w:t xml:space="preserve">, 2016 WL 4441221, at *28; see also ECF 1-1 at 7 (finding PEPRA “do[es] not substantially affect transit employees' benefits under existing collective bargaining agreements” because it addresses only pensions and “does not preclude bargaining over pensions altogether”). As such, the Massachusetts example only undermines ATU's proffered interpretation of section 13(c)(2). </w:t>
      </w:r>
      <w:r w:rsidRPr="00A44EAC">
        <w:rPr>
          <w:i/>
          <w:iCs/>
          <w:sz w:val="16"/>
        </w:rPr>
        <w:t>See California II</w:t>
      </w:r>
      <w:r w:rsidRPr="00A44EAC">
        <w:rPr>
          <w:sz w:val="16"/>
        </w:rPr>
        <w:t>, 2016 WL 4441221, at *28 (“</w:t>
      </w:r>
      <w:r w:rsidRPr="00A44EAC">
        <w:rPr>
          <w:rStyle w:val="StyleUnderline"/>
        </w:rPr>
        <w:t>It</w:t>
      </w:r>
      <w:r w:rsidRPr="00A44EAC">
        <w:rPr>
          <w:sz w:val="16"/>
        </w:rPr>
        <w:t xml:space="preserve"> </w:t>
      </w:r>
      <w:r w:rsidRPr="00A44EAC">
        <w:rPr>
          <w:rStyle w:val="Emphasis"/>
          <w:highlight w:val="yellow"/>
        </w:rPr>
        <w:t>cannot</w:t>
      </w:r>
      <w:r w:rsidRPr="00A44EAC">
        <w:rPr>
          <w:sz w:val="16"/>
          <w:highlight w:val="yellow"/>
        </w:rPr>
        <w:t xml:space="preserve"> </w:t>
      </w:r>
      <w:r w:rsidRPr="00A44EAC">
        <w:rPr>
          <w:rStyle w:val="StyleUnderline"/>
          <w:highlight w:val="yellow"/>
        </w:rPr>
        <w:t>be</w:t>
      </w:r>
      <w:r w:rsidRPr="00A44EAC">
        <w:rPr>
          <w:sz w:val="16"/>
        </w:rPr>
        <w:t xml:space="preserve"> that </w:t>
      </w:r>
      <w:r w:rsidRPr="00A44EAC">
        <w:rPr>
          <w:rStyle w:val="StyleUnderline"/>
          <w:highlight w:val="yellow"/>
        </w:rPr>
        <w:t>bargaining</w:t>
      </w:r>
      <w:r w:rsidRPr="00A44EAC">
        <w:rPr>
          <w:sz w:val="16"/>
          <w:highlight w:val="yellow"/>
        </w:rPr>
        <w:t xml:space="preserve"> </w:t>
      </w:r>
      <w:r w:rsidRPr="00A44EAC">
        <w:rPr>
          <w:rStyle w:val="Emphasis"/>
          <w:highlight w:val="yellow"/>
        </w:rPr>
        <w:t>discontinued</w:t>
      </w:r>
      <w:r w:rsidRPr="00A44EAC">
        <w:rPr>
          <w:sz w:val="16"/>
        </w:rPr>
        <w:t xml:space="preserve"> </w:t>
      </w:r>
      <w:r w:rsidRPr="00A44EAC">
        <w:rPr>
          <w:rStyle w:val="StyleUnderline"/>
        </w:rPr>
        <w:t xml:space="preserve">simply </w:t>
      </w:r>
      <w:r w:rsidRPr="00A44EAC">
        <w:rPr>
          <w:rStyle w:val="StyleUnderline"/>
          <w:highlight w:val="yellow"/>
        </w:rPr>
        <w:t>because</w:t>
      </w:r>
      <w:r w:rsidRPr="00A44EAC">
        <w:rPr>
          <w:rStyle w:val="StyleUnderline"/>
        </w:rPr>
        <w:t xml:space="preserve"> the </w:t>
      </w:r>
      <w:r w:rsidRPr="00A44EAC">
        <w:rPr>
          <w:rStyle w:val="Emphasis"/>
          <w:highlight w:val="yellow"/>
        </w:rPr>
        <w:t>results</w:t>
      </w:r>
      <w:r w:rsidRPr="00A44EAC">
        <w:rPr>
          <w:sz w:val="16"/>
        </w:rPr>
        <w:t xml:space="preserve"> </w:t>
      </w:r>
      <w:r w:rsidRPr="00A44EAC">
        <w:rPr>
          <w:rStyle w:val="StyleUnderline"/>
        </w:rPr>
        <w:t xml:space="preserve">of the bargaining process </w:t>
      </w:r>
      <w:r w:rsidRPr="00A44EAC">
        <w:rPr>
          <w:rStyle w:val="StyleUnderline"/>
          <w:highlight w:val="yellow"/>
        </w:rPr>
        <w:t>were</w:t>
      </w:r>
      <w:r w:rsidRPr="00A44EAC">
        <w:rPr>
          <w:sz w:val="16"/>
          <w:highlight w:val="yellow"/>
        </w:rPr>
        <w:t xml:space="preserve"> </w:t>
      </w:r>
      <w:r w:rsidRPr="00A44EAC">
        <w:rPr>
          <w:rStyle w:val="Emphasis"/>
          <w:highlight w:val="yellow"/>
        </w:rPr>
        <w:t>‘different.’</w:t>
      </w:r>
      <w:r w:rsidRPr="00A44EAC">
        <w:rPr>
          <w:sz w:val="16"/>
        </w:rPr>
        <w:t xml:space="preserve"> </w:t>
      </w:r>
      <w:r w:rsidRPr="00A44EAC">
        <w:rPr>
          <w:rStyle w:val="StyleUnderline"/>
        </w:rPr>
        <w:t xml:space="preserve">As the Department recognizes, </w:t>
      </w:r>
      <w:r w:rsidRPr="00A44EAC">
        <w:rPr>
          <w:rStyle w:val="StyleUnderline"/>
          <w:highlight w:val="yellow"/>
        </w:rPr>
        <w:t>section</w:t>
      </w:r>
      <w:r w:rsidRPr="00A44EAC">
        <w:rPr>
          <w:sz w:val="16"/>
        </w:rPr>
        <w:t xml:space="preserve"> 13(c)(2) </w:t>
      </w:r>
      <w:r w:rsidRPr="00A44EAC">
        <w:rPr>
          <w:rStyle w:val="StyleUnderline"/>
          <w:highlight w:val="yellow"/>
        </w:rPr>
        <w:t>protects</w:t>
      </w:r>
      <w:r w:rsidRPr="00A44EAC">
        <w:rPr>
          <w:rStyle w:val="StyleUnderline"/>
        </w:rPr>
        <w:t xml:space="preserve"> collective bargaining</w:t>
      </w:r>
      <w:r w:rsidRPr="00A44EAC">
        <w:rPr>
          <w:sz w:val="16"/>
        </w:rPr>
        <w:t xml:space="preserve"> </w:t>
      </w:r>
      <w:r w:rsidRPr="00A44EAC">
        <w:rPr>
          <w:rStyle w:val="Emphasis"/>
          <w:highlight w:val="yellow"/>
        </w:rPr>
        <w:t>rights, not</w:t>
      </w:r>
      <w:r w:rsidRPr="00A44EAC">
        <w:rPr>
          <w:sz w:val="16"/>
        </w:rPr>
        <w:t xml:space="preserve"> bargaining </w:t>
      </w:r>
      <w:r w:rsidRPr="00A44EAC">
        <w:rPr>
          <w:rStyle w:val="Emphasis"/>
          <w:highlight w:val="yellow"/>
        </w:rPr>
        <w:t>results</w:t>
      </w:r>
      <w:r w:rsidRPr="00A44EAC">
        <w:rPr>
          <w:sz w:val="16"/>
        </w:rPr>
        <w:t>.”).</w:t>
      </w:r>
    </w:p>
    <w:p w14:paraId="2C566670" w14:textId="77777777" w:rsidR="008550C5" w:rsidRDefault="008550C5" w:rsidP="008550C5">
      <w:pPr>
        <w:pStyle w:val="Heading3"/>
      </w:pPr>
      <w:r>
        <w:t xml:space="preserve">AT: C/I---Considerable </w:t>
      </w:r>
    </w:p>
    <w:p w14:paraId="09A4A1C5" w14:textId="77777777" w:rsidR="008550C5" w:rsidRDefault="008550C5" w:rsidP="008550C5">
      <w:pPr>
        <w:pStyle w:val="Heading4"/>
      </w:pPr>
      <w:r>
        <w:t>They don’t meet. Considerable means 50%.</w:t>
      </w:r>
    </w:p>
    <w:p w14:paraId="0BDEB632" w14:textId="77777777" w:rsidR="008550C5" w:rsidRDefault="008550C5" w:rsidP="008550C5">
      <w:r w:rsidRPr="00F1652F">
        <w:rPr>
          <w:rStyle w:val="Heading4Char"/>
        </w:rPr>
        <w:t>Widley Online ND</w:t>
      </w:r>
      <w:r>
        <w:t>, (“Reviewer Guidelines,” https://onlinelibrary.wiley.com/page/journal/15213773/homepage/reviewer-guidelines)</w:t>
      </w:r>
    </w:p>
    <w:p w14:paraId="7A005568" w14:textId="77777777" w:rsidR="008550C5" w:rsidRDefault="008550C5" w:rsidP="008550C5">
      <w:pPr>
        <w:rPr>
          <w:sz w:val="16"/>
        </w:rPr>
      </w:pPr>
      <w:r w:rsidRPr="00F1652F">
        <w:rPr>
          <w:sz w:val="16"/>
        </w:rPr>
        <w:t xml:space="preserve">When evaluating the importance of the work, please put the reported findings into the context of impact on the subject area and breadth of interest to the scientific community. </w:t>
      </w:r>
      <w:r w:rsidRPr="00F1652F">
        <w:rPr>
          <w:rStyle w:val="StyleUnderline"/>
        </w:rPr>
        <w:t xml:space="preserve">The level of </w:t>
      </w:r>
      <w:r w:rsidRPr="00F1652F">
        <w:rPr>
          <w:rStyle w:val="Emphasis"/>
          <w:highlight w:val="cyan"/>
        </w:rPr>
        <w:t>importance</w:t>
      </w:r>
      <w:r w:rsidRPr="00F1652F">
        <w:rPr>
          <w:rStyle w:val="StyleUnderline"/>
        </w:rPr>
        <w:t xml:space="preserve"> </w:t>
      </w:r>
      <w:r w:rsidRPr="00D82978">
        <w:rPr>
          <w:rStyle w:val="StyleUnderline"/>
          <w:highlight w:val="cyan"/>
        </w:rPr>
        <w:t>can be rated</w:t>
      </w:r>
      <w:r w:rsidRPr="00F1652F">
        <w:rPr>
          <w:rStyle w:val="StyleUnderline"/>
        </w:rPr>
        <w:t xml:space="preserve"> </w:t>
      </w:r>
      <w:r w:rsidRPr="00F1652F">
        <w:rPr>
          <w:sz w:val="16"/>
        </w:rPr>
        <w:t xml:space="preserve">outstanding (top 5% compared to published work in the same subject area), high (top 20%), </w:t>
      </w:r>
      <w:r w:rsidRPr="00D82978">
        <w:rPr>
          <w:rStyle w:val="Emphasis"/>
          <w:highlight w:val="cyan"/>
        </w:rPr>
        <w:t>considerable</w:t>
      </w:r>
      <w:r w:rsidRPr="00F1652F">
        <w:rPr>
          <w:sz w:val="16"/>
        </w:rPr>
        <w:t xml:space="preserve"> (top </w:t>
      </w:r>
      <w:r w:rsidRPr="00D82978">
        <w:rPr>
          <w:rStyle w:val="Emphasis"/>
          <w:highlight w:val="cyan"/>
        </w:rPr>
        <w:t>50%</w:t>
      </w:r>
      <w:r w:rsidRPr="00F1652F">
        <w:rPr>
          <w:sz w:val="16"/>
        </w:rPr>
        <w:t>), moderate (bottom 50%), low (bottom 20%). You should give reasons for your judgment of the importance in line with the following guidelines:</w:t>
      </w:r>
    </w:p>
    <w:p w14:paraId="79D96E4A" w14:textId="77777777" w:rsidR="008550C5" w:rsidRPr="00465AB6" w:rsidRDefault="008550C5" w:rsidP="008550C5">
      <w:pPr>
        <w:pStyle w:val="Heading4"/>
      </w:pPr>
      <w:r>
        <w:t xml:space="preserve">Considerable, as a synonym of substantial, requires 50% </w:t>
      </w:r>
    </w:p>
    <w:p w14:paraId="2569024C" w14:textId="77777777" w:rsidR="008550C5" w:rsidRPr="003B371C" w:rsidRDefault="008550C5" w:rsidP="008550C5">
      <w:r w:rsidRPr="00643628">
        <w:rPr>
          <w:rStyle w:val="Style13ptBold"/>
        </w:rPr>
        <w:t>Falvey</w:t>
      </w:r>
      <w:r>
        <w:t xml:space="preserve"> Jr. </w:t>
      </w:r>
      <w:r w:rsidRPr="00643628">
        <w:rPr>
          <w:rStyle w:val="Style13ptBold"/>
        </w:rPr>
        <w:t>21</w:t>
      </w:r>
      <w:r>
        <w:t xml:space="preserve">, judge </w:t>
      </w:r>
      <w:r w:rsidRPr="002610D9">
        <w:t>United States Court of Appeals for Veterans Claims</w:t>
      </w:r>
      <w:r>
        <w:t xml:space="preserve">. (Joseph L., </w:t>
      </w:r>
      <w:r w:rsidRPr="00216C97">
        <w:t>08 Jan 2021</w:t>
      </w:r>
      <w:r>
        <w:t xml:space="preserve">, opinion in </w:t>
      </w:r>
      <w:r w:rsidRPr="003B371C">
        <w:t>Fried v. Wilkie, 2021 U.S. App. Vet. Claims LEXIS 22, *7-9</w:t>
      </w:r>
      <w:r>
        <w:t xml:space="preserve">, accessed online via KU libraries) </w:t>
      </w:r>
    </w:p>
    <w:p w14:paraId="4889E95D" w14:textId="77777777" w:rsidR="008550C5" w:rsidRPr="003B371C" w:rsidRDefault="008550C5" w:rsidP="008550C5">
      <w:pPr>
        <w:rPr>
          <w:sz w:val="16"/>
          <w:szCs w:val="16"/>
        </w:rPr>
      </w:pPr>
      <w:r w:rsidRPr="003B371C">
        <w:rPr>
          <w:sz w:val="16"/>
          <w:szCs w:val="16"/>
        </w:rPr>
        <w:t xml:space="preserve">In 1980, PTSD was assigned its own diagnostic code (DC), 9411, although it remained rated under the existing criteria. 45 Fed. Reg. 26,326, 26, 326-27 (Apr. 18, 1980) (to be codified at 38 C.F.R. § 4.132). In 1988, </w:t>
      </w:r>
      <w:r w:rsidRPr="000E3D88">
        <w:rPr>
          <w:rStyle w:val="StyleUnderline"/>
          <w:highlight w:val="cyan"/>
        </w:rPr>
        <w:t>the term "</w:t>
      </w:r>
      <w:r w:rsidRPr="000E3D88">
        <w:rPr>
          <w:rStyle w:val="Emphasis"/>
          <w:highlight w:val="cyan"/>
        </w:rPr>
        <w:t>considerable</w:t>
      </w:r>
      <w:r w:rsidRPr="000E3D88">
        <w:rPr>
          <w:rStyle w:val="StyleUnderline"/>
          <w:highlight w:val="cyan"/>
        </w:rPr>
        <w:t>" replaced "</w:t>
      </w:r>
      <w:r w:rsidRPr="000E3D88">
        <w:rPr>
          <w:rStyle w:val="Emphasis"/>
          <w:highlight w:val="cyan"/>
        </w:rPr>
        <w:t>substantial</w:t>
      </w:r>
      <w:r w:rsidRPr="000E3D88">
        <w:rPr>
          <w:rStyle w:val="StyleUnderline"/>
          <w:highlight w:val="cyan"/>
        </w:rPr>
        <w:t xml:space="preserve">" in the </w:t>
      </w:r>
      <w:r w:rsidRPr="000E3D88">
        <w:rPr>
          <w:rStyle w:val="Emphasis"/>
          <w:highlight w:val="cyan"/>
        </w:rPr>
        <w:t>50%</w:t>
      </w:r>
      <w:r w:rsidRPr="000E3D88">
        <w:rPr>
          <w:rStyle w:val="StyleUnderline"/>
          <w:highlight w:val="cyan"/>
        </w:rPr>
        <w:t xml:space="preserve"> rating</w:t>
      </w:r>
      <w:r w:rsidRPr="003B371C">
        <w:rPr>
          <w:sz w:val="16"/>
          <w:szCs w:val="16"/>
        </w:rPr>
        <w:t xml:space="preserve">, so that </w:t>
      </w:r>
      <w:r w:rsidRPr="002D532D">
        <w:rPr>
          <w:rStyle w:val="StyleUnderline"/>
        </w:rPr>
        <w:t>a veteran</w:t>
      </w:r>
      <w:r w:rsidRPr="003B371C">
        <w:rPr>
          <w:sz w:val="16"/>
          <w:szCs w:val="16"/>
        </w:rPr>
        <w:t xml:space="preserve"> [*8]  </w:t>
      </w:r>
      <w:r w:rsidRPr="000E3D88">
        <w:rPr>
          <w:rStyle w:val="StyleUnderline"/>
          <w:highlight w:val="cyan"/>
        </w:rPr>
        <w:t xml:space="preserve">would be rated </w:t>
      </w:r>
      <w:r w:rsidRPr="000E3D88">
        <w:rPr>
          <w:rStyle w:val="Emphasis"/>
          <w:highlight w:val="cyan"/>
        </w:rPr>
        <w:t>50%</w:t>
      </w:r>
      <w:r w:rsidRPr="003B371C">
        <w:rPr>
          <w:sz w:val="16"/>
          <w:szCs w:val="16"/>
        </w:rPr>
        <w:t xml:space="preserve"> disabled </w:t>
      </w:r>
      <w:r w:rsidRPr="000E3D88">
        <w:rPr>
          <w:rStyle w:val="StyleUnderline"/>
          <w:highlight w:val="cyan"/>
        </w:rPr>
        <w:t>if suffering from a</w:t>
      </w:r>
      <w:r w:rsidRPr="003B371C">
        <w:rPr>
          <w:sz w:val="16"/>
          <w:szCs w:val="16"/>
        </w:rPr>
        <w:t xml:space="preserve"> mental health </w:t>
      </w:r>
      <w:r w:rsidRPr="000E3D88">
        <w:rPr>
          <w:rStyle w:val="StyleUnderline"/>
          <w:highlight w:val="cyan"/>
        </w:rPr>
        <w:t>condition that "</w:t>
      </w:r>
      <w:r w:rsidRPr="000E3D88">
        <w:rPr>
          <w:rStyle w:val="Emphasis"/>
          <w:highlight w:val="cyan"/>
        </w:rPr>
        <w:t>considerably</w:t>
      </w:r>
      <w:r w:rsidRPr="000E3D88">
        <w:rPr>
          <w:rStyle w:val="StyleUnderline"/>
          <w:highlight w:val="cyan"/>
        </w:rPr>
        <w:t xml:space="preserve"> impaired"</w:t>
      </w:r>
      <w:r w:rsidRPr="003B371C">
        <w:rPr>
          <w:rStyle w:val="StyleUnderline"/>
        </w:rPr>
        <w:t xml:space="preserve"> </w:t>
      </w:r>
      <w:r w:rsidRPr="003B371C">
        <w:rPr>
          <w:sz w:val="16"/>
          <w:szCs w:val="16"/>
        </w:rPr>
        <w:t>the ability to establish and maintain effective or favorable relationships with people. 53 Fed. Reg. 21, at 21, 23 (Jan. 4, 1988) (to be codified at 38 C.F.R. § 4.132). Similarly, "severely" replaced "seriously" in the 70% rating. Id. at 23. In 1996, the regulation was redesignated and the current language adopted. 61 Fed. Reg. 52,695, 52,700-01 (Oct. 8, 1996) (to be codified at 38 C.F.R. § 4.130). Currently, HN2 a diagnosis of PTSD would be 50% disabling when it causes</w:t>
      </w:r>
    </w:p>
    <w:p w14:paraId="6DCA60C3" w14:textId="77777777" w:rsidR="008550C5" w:rsidRPr="003B371C" w:rsidRDefault="008550C5" w:rsidP="008550C5">
      <w:pPr>
        <w:ind w:left="720"/>
        <w:rPr>
          <w:sz w:val="16"/>
          <w:szCs w:val="16"/>
        </w:rPr>
      </w:pPr>
      <w:r w:rsidRPr="003B371C">
        <w:rPr>
          <w:sz w:val="16"/>
          <w:szCs w:val="16"/>
        </w:rPr>
        <w:t>[o]ccupational and social impairment with reduced reliability and productivity due to such symptoms as: flattened affect; circumstantial, circumlocutory, or stereotyped speech; panic attacks more than once a week; difficulty in understanding complex commands; impairment of short-and long-term memory (e.g., retention only of highly learned material, forgetting to complete tasks); impaired judgment; impaired abstract thinking; disturbances of motivation and mood; difficulty in establishing and maintaining effective work and social relationships.</w:t>
      </w:r>
    </w:p>
    <w:p w14:paraId="07EEF9BA" w14:textId="77777777" w:rsidR="008550C5" w:rsidRPr="003B371C" w:rsidRDefault="008550C5" w:rsidP="008550C5">
      <w:pPr>
        <w:rPr>
          <w:sz w:val="16"/>
          <w:szCs w:val="16"/>
        </w:rPr>
      </w:pPr>
      <w:r w:rsidRPr="003B371C">
        <w:rPr>
          <w:sz w:val="16"/>
          <w:szCs w:val="16"/>
        </w:rPr>
        <w:t>38 C.F.R. § 4.130, DC 9411 (2020). HN3 PTSD is rated as 70% rating when it causes</w:t>
      </w:r>
    </w:p>
    <w:p w14:paraId="75EF02CC" w14:textId="77777777" w:rsidR="008550C5" w:rsidRPr="002D532D" w:rsidRDefault="008550C5" w:rsidP="008550C5">
      <w:pPr>
        <w:ind w:left="720"/>
        <w:rPr>
          <w:sz w:val="16"/>
          <w:szCs w:val="16"/>
        </w:rPr>
      </w:pPr>
      <w:r w:rsidRPr="003B371C">
        <w:rPr>
          <w:sz w:val="16"/>
          <w:szCs w:val="16"/>
        </w:rPr>
        <w:t>[o]ccupational and social impairment, with deficiencies in most areas, such as work, school, family relations, judgment, thinking, or mood, due to such [*9]  symptoms as: suicidal ideation; obsessional rituals which interfere with routine activities; speech intermittently illogical, obscure, or irrelevant; near-continuous panic or depression affecting the ability to function independently, appropriately and effectively; impaired impulse control (such as unprovoked irritability with periods of violence); spatial disorientation; neglect of personal appearance and hygiene; difficulty in adapting to stressful circumstances (including work or a worklike setting); inability to establish and maintain effective relationships.</w:t>
      </w:r>
    </w:p>
    <w:p w14:paraId="6D4B4F15" w14:textId="77777777" w:rsidR="008550C5" w:rsidRDefault="008550C5" w:rsidP="008550C5">
      <w:pPr>
        <w:pStyle w:val="Heading4"/>
      </w:pPr>
      <w:r>
        <w:t>That’s how “considerable” guides rulings and remedies</w:t>
      </w:r>
    </w:p>
    <w:p w14:paraId="7D25C5F2" w14:textId="77777777" w:rsidR="008550C5" w:rsidRDefault="008550C5" w:rsidP="008550C5">
      <w:r w:rsidRPr="002A6D9E">
        <w:rPr>
          <w:rStyle w:val="Style13ptBold"/>
        </w:rPr>
        <w:t>Steinberg 92</w:t>
      </w:r>
      <w:r>
        <w:t xml:space="preserve">, judge </w:t>
      </w:r>
      <w:r w:rsidRPr="00512C05">
        <w:t>United States Court of Veterans Appeals</w:t>
      </w:r>
      <w:r>
        <w:t>. (</w:t>
      </w:r>
      <w:r w:rsidRPr="005707BA">
        <w:t>Jonathan R.</w:t>
      </w:r>
      <w:r>
        <w:t xml:space="preserve">, September 21, 1992, Decided, opinion in Shoemaker v. Derwinski, 3 Vet. App. 248, 252, Lexis accessed online via KU libraries) </w:t>
      </w:r>
    </w:p>
    <w:p w14:paraId="2D27D5B8" w14:textId="77777777" w:rsidR="008550C5" w:rsidRPr="005707BA" w:rsidRDefault="008550C5" w:rsidP="008550C5">
      <w:pPr>
        <w:rPr>
          <w:sz w:val="16"/>
          <w:szCs w:val="16"/>
        </w:rPr>
      </w:pPr>
      <w:r w:rsidRPr="005707BA">
        <w:rPr>
          <w:sz w:val="16"/>
          <w:szCs w:val="16"/>
        </w:rPr>
        <w:t xml:space="preserve">On May 30, 1990, the BVA awarded the veteran an increase from 30% to 50% in his service-connected disability rating for his psychophysiologic condition. In discussing its decision, the Board stated that it was "of the opinion" that the veteran's service-connected disability was "more disabling" than was reflected in the 30% disability rating. Shoemaker, BVA 90-17136, at 4. It further stated that the "clinical evidence" and "the veteran's personal </w:t>
      </w:r>
      <w:r w:rsidRPr="005707BA">
        <w:rPr>
          <w:rStyle w:val="StyleUnderline"/>
          <w:highlight w:val="cyan"/>
        </w:rPr>
        <w:t>testimony" indicated "</w:t>
      </w:r>
      <w:r w:rsidRPr="005707BA">
        <w:rPr>
          <w:rStyle w:val="Emphasis"/>
          <w:highlight w:val="cyan"/>
        </w:rPr>
        <w:t>considerable</w:t>
      </w:r>
      <w:r w:rsidRPr="005707BA">
        <w:rPr>
          <w:rStyle w:val="StyleUnderline"/>
          <w:highlight w:val="cyan"/>
        </w:rPr>
        <w:t xml:space="preserve"> impairment" and</w:t>
      </w:r>
      <w:r w:rsidRPr="005707BA">
        <w:rPr>
          <w:sz w:val="16"/>
          <w:szCs w:val="16"/>
          <w:highlight w:val="cyan"/>
        </w:rPr>
        <w:t xml:space="preserve">, </w:t>
      </w:r>
      <w:r w:rsidRPr="005707BA">
        <w:rPr>
          <w:rStyle w:val="StyleUnderline"/>
          <w:highlight w:val="cyan"/>
        </w:rPr>
        <w:t>hence, awarded</w:t>
      </w:r>
      <w:r w:rsidRPr="005707BA">
        <w:rPr>
          <w:sz w:val="16"/>
          <w:szCs w:val="16"/>
        </w:rPr>
        <w:t xml:space="preserve"> him </w:t>
      </w:r>
      <w:r w:rsidRPr="005707BA">
        <w:rPr>
          <w:rStyle w:val="StyleUnderline"/>
          <w:highlight w:val="cyan"/>
        </w:rPr>
        <w:t>a</w:t>
      </w:r>
      <w:r w:rsidRPr="005707BA">
        <w:rPr>
          <w:sz w:val="16"/>
          <w:szCs w:val="16"/>
        </w:rPr>
        <w:t xml:space="preserve"> </w:t>
      </w:r>
      <w:r w:rsidRPr="005707BA">
        <w:rPr>
          <w:rStyle w:val="Emphasis"/>
          <w:highlight w:val="cyan"/>
        </w:rPr>
        <w:t>50%</w:t>
      </w:r>
      <w:r w:rsidRPr="005707BA">
        <w:rPr>
          <w:sz w:val="16"/>
          <w:szCs w:val="16"/>
        </w:rPr>
        <w:t xml:space="preserve"> disability </w:t>
      </w:r>
      <w:r w:rsidRPr="005707BA">
        <w:rPr>
          <w:rStyle w:val="StyleUnderline"/>
          <w:highlight w:val="cyan"/>
        </w:rPr>
        <w:t>rating</w:t>
      </w:r>
      <w:r w:rsidRPr="005707BA">
        <w:rPr>
          <w:sz w:val="16"/>
          <w:szCs w:val="16"/>
        </w:rPr>
        <w:t>. A proper appeal to this Court followed. 38 U.S.C. §§ 7252(a), 7266 (formerly §§ 4052, 4066).</w:t>
      </w:r>
    </w:p>
    <w:p w14:paraId="6C3EB09C" w14:textId="77777777" w:rsidR="008550C5" w:rsidRPr="002D532D" w:rsidRDefault="008550C5" w:rsidP="008550C5">
      <w:pPr>
        <w:pStyle w:val="Heading4"/>
      </w:pPr>
      <w:r>
        <w:t xml:space="preserve">Prefer </w:t>
      </w:r>
      <w:r>
        <w:rPr>
          <w:u w:val="single"/>
        </w:rPr>
        <w:t xml:space="preserve">our </w:t>
      </w:r>
      <w:r>
        <w:t xml:space="preserve">definition—only </w:t>
      </w:r>
      <w:r>
        <w:rPr>
          <w:u w:val="single"/>
        </w:rPr>
        <w:t xml:space="preserve">we have </w:t>
      </w:r>
      <w:r>
        <w:t xml:space="preserve"> defined considerable </w:t>
      </w:r>
      <w:r>
        <w:rPr>
          <w:u w:val="single"/>
        </w:rPr>
        <w:t>and</w:t>
      </w:r>
      <w:r>
        <w:t xml:space="preserve"> substantial – NEG on jurisdiction. </w:t>
      </w:r>
    </w:p>
    <w:p w14:paraId="3C0A366D" w14:textId="77777777" w:rsidR="008550C5" w:rsidRDefault="008550C5" w:rsidP="008550C5">
      <w:pPr>
        <w:pStyle w:val="Heading4"/>
      </w:pPr>
      <w:r>
        <w:t xml:space="preserve">It has a clear quantitative meaning of 50% </w:t>
      </w:r>
    </w:p>
    <w:p w14:paraId="6ED6C0D9" w14:textId="77777777" w:rsidR="008550C5" w:rsidRDefault="008550C5" w:rsidP="008550C5">
      <w:r w:rsidRPr="001420FB">
        <w:rPr>
          <w:rStyle w:val="Style13ptBold"/>
        </w:rPr>
        <w:t>Steinberg 91</w:t>
      </w:r>
      <w:r>
        <w:t xml:space="preserve">, judge </w:t>
      </w:r>
      <w:r w:rsidRPr="004A48B6">
        <w:t>United States Court of Veterans Appeals</w:t>
      </w:r>
      <w:r>
        <w:t>. (</w:t>
      </w:r>
      <w:r w:rsidRPr="00E64A5B">
        <w:t>Jonathan R.</w:t>
      </w:r>
      <w:r>
        <w:t xml:space="preserve">, February 25, 1991, Decided, opinion in OHLAND v. DERWINSKI, 1 Vet. App. 147, 150, Lexis accessed online via KU libraries) </w:t>
      </w:r>
    </w:p>
    <w:p w14:paraId="3FB12916" w14:textId="77777777" w:rsidR="008550C5" w:rsidRPr="002234CB" w:rsidRDefault="008550C5" w:rsidP="008550C5">
      <w:pPr>
        <w:rPr>
          <w:sz w:val="16"/>
          <w:szCs w:val="16"/>
        </w:rPr>
      </w:pPr>
      <w:r w:rsidRPr="002234CB">
        <w:rPr>
          <w:sz w:val="16"/>
          <w:szCs w:val="16"/>
        </w:rPr>
        <w:t xml:space="preserve">Second, </w:t>
      </w:r>
      <w:r w:rsidRPr="002234CB">
        <w:rPr>
          <w:rStyle w:val="StyleUnderline"/>
          <w:highlight w:val="cyan"/>
        </w:rPr>
        <w:t>the Rating Schedule</w:t>
      </w:r>
      <w:r w:rsidRPr="002234CB">
        <w:rPr>
          <w:sz w:val="16"/>
          <w:szCs w:val="16"/>
        </w:rPr>
        <w:t xml:space="preserve"> regarding PTSD provides as follows as to the degree of incapacity or impairment: </w:t>
      </w:r>
      <w:r w:rsidRPr="002234CB">
        <w:rPr>
          <w:rStyle w:val="StyleUnderline"/>
        </w:rPr>
        <w:t>"</w:t>
      </w:r>
      <w:r w:rsidRPr="002234CB">
        <w:rPr>
          <w:rStyle w:val="StyleUnderline"/>
          <w:highlight w:val="cyan"/>
        </w:rPr>
        <w:t>total</w:t>
      </w:r>
      <w:r w:rsidRPr="002234CB">
        <w:rPr>
          <w:rStyle w:val="StyleUnderline"/>
        </w:rPr>
        <w:t xml:space="preserve"> [**9]  . . ." -- </w:t>
      </w:r>
      <w:r w:rsidRPr="002234CB">
        <w:rPr>
          <w:rStyle w:val="StyleUnderline"/>
          <w:highlight w:val="cyan"/>
        </w:rPr>
        <w:t>100-percent</w:t>
      </w:r>
      <w:r w:rsidRPr="002234CB">
        <w:rPr>
          <w:rStyle w:val="StyleUnderline"/>
        </w:rPr>
        <w:t xml:space="preserve">; "severe" -- 70-percent; </w:t>
      </w:r>
      <w:r w:rsidRPr="002234CB">
        <w:rPr>
          <w:rStyle w:val="Emphasis"/>
          <w:highlight w:val="cyan"/>
        </w:rPr>
        <w:t>"considerable" -- 50-percent</w:t>
      </w:r>
      <w:r w:rsidRPr="002234CB">
        <w:rPr>
          <w:rStyle w:val="StyleUnderline"/>
        </w:rPr>
        <w:t>; "definite" -- 30-percent; and "</w:t>
      </w:r>
      <w:r w:rsidRPr="002234CB">
        <w:rPr>
          <w:rStyle w:val="StyleUnderline"/>
          <w:highlight w:val="cyan"/>
        </w:rPr>
        <w:t>mild" -- 10-percent</w:t>
      </w:r>
      <w:r w:rsidRPr="002234CB">
        <w:rPr>
          <w:sz w:val="16"/>
          <w:szCs w:val="16"/>
        </w:rPr>
        <w:t>. 38 C.F.R. § 4.132, Diagnositic Code 9411 (1990). 'Moderate', the descriptive word used by the VA examining physician in his May 1988 evaluation, is not mentioned. The Board's decision was deficient in failing to explain the criteria it used in making its determination about the category into which the examining physician's classification fit.</w:t>
      </w:r>
    </w:p>
    <w:p w14:paraId="0A820C55" w14:textId="77777777" w:rsidR="008550C5" w:rsidRPr="000B280F" w:rsidRDefault="008550C5" w:rsidP="008550C5">
      <w:pPr>
        <w:rPr>
          <w:sz w:val="16"/>
        </w:rPr>
      </w:pPr>
    </w:p>
    <w:p w14:paraId="3A1FDC77" w14:textId="77777777" w:rsidR="008550C5" w:rsidRPr="00987158" w:rsidRDefault="008550C5" w:rsidP="008550C5">
      <w:pPr>
        <w:pStyle w:val="Heading4"/>
      </w:pPr>
      <w:r>
        <w:t xml:space="preserve">only meet in rare circumstances and it links to all of our offense. </w:t>
      </w:r>
    </w:p>
    <w:p w14:paraId="735994EC" w14:textId="77777777" w:rsidR="008550C5" w:rsidRPr="00987158" w:rsidRDefault="008550C5" w:rsidP="008550C5">
      <w:r w:rsidRPr="00987158">
        <w:rPr>
          <w:rStyle w:val="Style13ptBold"/>
        </w:rPr>
        <w:t>US Bankruptcy Court 7</w:t>
      </w:r>
      <w:r>
        <w:t xml:space="preserve">( CASE NO. 04-71101 (Bankr. S.D. Tex. Feb. 14, 2007) Full title:IN RE: ELDERCARE HOME HEALTH AND HOSPICE, (CHAPTER 11), DEBTOR Court:United States Bankruptcy Court, S.D. Texas, Corpus Christi Division Date published: Feb 14, 2007, </w:t>
      </w:r>
      <w:hyperlink r:id="rId15" w:history="1">
        <w:r w:rsidRPr="00370292">
          <w:rPr>
            <w:rStyle w:val="Hyperlink"/>
          </w:rPr>
          <w:t>https://casetext.com/case/in-re-eldercare-home-health-hospice</w:t>
        </w:r>
      </w:hyperlink>
      <w:r>
        <w:t xml:space="preserve"> , Date Accessed 1/13/21)</w:t>
      </w:r>
    </w:p>
    <w:p w14:paraId="4EB31DD1" w14:textId="77777777" w:rsidR="008550C5" w:rsidRDefault="008550C5" w:rsidP="008550C5">
      <w:r w:rsidRPr="002F0843">
        <w:rPr>
          <w:rStyle w:val="StyleUnderline"/>
          <w:highlight w:val="cyan"/>
        </w:rPr>
        <w:t>The</w:t>
      </w:r>
      <w:r w:rsidRPr="00987158">
        <w:rPr>
          <w:rStyle w:val="StyleUnderline"/>
        </w:rPr>
        <w:t xml:space="preserve"> Bankruptcy </w:t>
      </w:r>
      <w:r w:rsidRPr="002F0843">
        <w:rPr>
          <w:rStyle w:val="StyleUnderline"/>
          <w:highlight w:val="cyan"/>
        </w:rPr>
        <w:t>Code does not define "substantial contribution.</w:t>
      </w:r>
      <w:r w:rsidRPr="00987158">
        <w:rPr>
          <w:rStyle w:val="StyleUnderline"/>
        </w:rPr>
        <w:t>" However</w:t>
      </w:r>
      <w:r w:rsidRPr="002F0843">
        <w:rPr>
          <w:rStyle w:val="StyleUnderline"/>
          <w:highlight w:val="cyan"/>
        </w:rPr>
        <w:t>, the Fifth Circuit defines the term as</w:t>
      </w:r>
      <w:r w:rsidRPr="00987158">
        <w:rPr>
          <w:rStyle w:val="StyleUnderline"/>
        </w:rPr>
        <w:t xml:space="preserve"> "a contribution that is </w:t>
      </w:r>
      <w:r w:rsidRPr="002F0843">
        <w:rPr>
          <w:rStyle w:val="StyleUnderline"/>
          <w:highlight w:val="cyan"/>
        </w:rPr>
        <w:t>considerable</w:t>
      </w:r>
      <w:r w:rsidRPr="00987158">
        <w:rPr>
          <w:rStyle w:val="StyleUnderline"/>
        </w:rPr>
        <w:t xml:space="preserve"> in amount, value, or worth." </w:t>
      </w:r>
      <w:r>
        <w:t xml:space="preserve">Matter of DP Partners Ltd. Partnership, 106 F.3d 667, 673 (5th Cir. 1997), cert.  denied 522 U.S. 815 (1997) (quoting Webster's Third New International Dictionary 2280 (4th Ed., 1976) (emphasis added)). As the Fifth Circuit's use of the adjective "considerable" indicates, the term "substantial" is aimed at accommodating the section's twin goals of "encouraging meaningful participation in the reorganization process," while "keeping fees and administrative expenses at a minimum so as to preserve as much of the estate as possible for the creditors." Lebron v. Mechem Financial Inc. 27 F.3d 937, 944 (3rd Cir. 1994). </w:t>
      </w:r>
      <w:r w:rsidRPr="002F0843">
        <w:rPr>
          <w:rStyle w:val="Emphasis"/>
          <w:highlight w:val="cyan"/>
        </w:rPr>
        <w:t>The section "should not become a vehicle for reimbursing every creditor</w:t>
      </w:r>
      <w:r w:rsidRPr="00987158">
        <w:rPr>
          <w:rStyle w:val="Emphasis"/>
        </w:rPr>
        <w:t xml:space="preserve"> who elects to hire an attorney."</w:t>
      </w:r>
      <w:r>
        <w:t xml:space="preserve"> In re Jack Winter Apparel, Inc., 119 B.R. 629, 637 (E.D.Wis. 1990). </w:t>
      </w:r>
      <w:r w:rsidRPr="002F0843">
        <w:rPr>
          <w:rStyle w:val="StyleUnderline"/>
          <w:highlight w:val="cyan"/>
        </w:rPr>
        <w:t xml:space="preserve">This concern leads courts to </w:t>
      </w:r>
      <w:r w:rsidRPr="002F0843">
        <w:rPr>
          <w:rStyle w:val="Emphasis"/>
          <w:highlight w:val="cyan"/>
        </w:rPr>
        <w:t>narrowly construe</w:t>
      </w:r>
      <w:r w:rsidRPr="00987158">
        <w:rPr>
          <w:rStyle w:val="StyleUnderline"/>
        </w:rPr>
        <w:t xml:space="preserve"> the </w:t>
      </w:r>
      <w:r w:rsidRPr="002F0843">
        <w:rPr>
          <w:rStyle w:val="StyleUnderline"/>
          <w:highlight w:val="cyan"/>
        </w:rPr>
        <w:t>substantial</w:t>
      </w:r>
      <w:r w:rsidRPr="00987158">
        <w:rPr>
          <w:rStyle w:val="StyleUnderline"/>
        </w:rPr>
        <w:t xml:space="preserve"> contribution statute </w:t>
      </w:r>
      <w:r w:rsidRPr="002F0843">
        <w:rPr>
          <w:rStyle w:val="StyleUnderline"/>
          <w:highlight w:val="cyan"/>
        </w:rPr>
        <w:t xml:space="preserve">granting applications in </w:t>
      </w:r>
      <w:r w:rsidRPr="002F0843">
        <w:rPr>
          <w:rStyle w:val="Emphasis"/>
          <w:highlight w:val="cyan"/>
        </w:rPr>
        <w:t>only</w:t>
      </w:r>
      <w:r w:rsidRPr="00987158">
        <w:rPr>
          <w:rStyle w:val="Emphasis"/>
        </w:rPr>
        <w:t xml:space="preserve"> unusual or </w:t>
      </w:r>
      <w:r w:rsidRPr="002F0843">
        <w:rPr>
          <w:rStyle w:val="Emphasis"/>
          <w:highlight w:val="cyan"/>
        </w:rPr>
        <w:t>rare circumstances</w:t>
      </w:r>
      <w:r w:rsidRPr="00987158">
        <w:rPr>
          <w:rStyle w:val="StyleUnderline"/>
        </w:rPr>
        <w:t>.</w:t>
      </w:r>
      <w:r>
        <w:t xml:space="preserve"> In re American Plumbing and Mechanical, Inc., 327 B.R. 273, 279 (W.D. Tex. 2005) ( citing In re Randall's Island Family Golf Centers, Inc., 300 B.R. 590, 598 (Bankr. S.D.N.Y. 2003) ("rare"); In re 9085 E. Mineral Office Bldg., Ltd., 119 B.R. 246, 250</w:t>
      </w:r>
    </w:p>
    <w:p w14:paraId="488BACF9" w14:textId="77777777" w:rsidR="008550C5" w:rsidRDefault="008550C5" w:rsidP="008550C5">
      <w:pPr>
        <w:pStyle w:val="Heading4"/>
      </w:pPr>
      <w:r>
        <w:t xml:space="preserve">Reasonability goes neg on this – its hidden reasonability. </w:t>
      </w:r>
    </w:p>
    <w:p w14:paraId="3177A253" w14:textId="77777777" w:rsidR="008550C5" w:rsidRDefault="008550C5" w:rsidP="008550C5">
      <w:r w:rsidRPr="00D0656B">
        <w:rPr>
          <w:rStyle w:val="Style13ptBold"/>
        </w:rPr>
        <w:t>Arizona Supreme Court 67</w:t>
      </w:r>
      <w:r>
        <w:t xml:space="preserve"> (LOCKWOOD, Justice in 102 Ariz. 192 (1967) 427 P.2d 143 Haroid NOLAND and Olive Noland, his wife, Appellants, v. Frank E. WOOTAN and Jane Doe Wootan, Appellees. No. 8102. Supreme Court of Arizona. In Banc. May 3, 1967. Google scholar caselaw, date accessed 1/13/21)</w:t>
      </w:r>
    </w:p>
    <w:p w14:paraId="559B2A22" w14:textId="77777777" w:rsidR="008550C5" w:rsidRDefault="008550C5" w:rsidP="008550C5">
      <w:r>
        <w:t xml:space="preserve">The purpose of jury instruction is to inform the jury of the applicable law in terms they can readily understand. It is therefore inappropriate to employ words in jury instructions which are susceptible to more than one definition, one of which does not properly expound the law of the case to the jury. The word "appreciable" is defined by Webster's New International Dictionary Third Ed. as "capable of being perceived and recognized or of being weighed and appraised * * * syn see PERCEPTIBLE". The Random House Unabridged Dictionary (1966 Ed.) defines "appreciable" as "capable of being readily perceived or estimated; considerable". (Emphasis added.) It can thus be readily seen that there is disagreement between lexicographers as to the proper meaning of the word "appreciable". The word, according to Random House, may be used as meaning considerable. </w:t>
      </w:r>
      <w:r w:rsidRPr="002F0843">
        <w:rPr>
          <w:rStyle w:val="Emphasis"/>
          <w:highlight w:val="cyan"/>
        </w:rPr>
        <w:t>No</w:t>
      </w:r>
      <w:r w:rsidRPr="00D0656B">
        <w:rPr>
          <w:rStyle w:val="Emphasis"/>
        </w:rPr>
        <w:t xml:space="preserve"> </w:t>
      </w:r>
      <w:r w:rsidRPr="002F0843">
        <w:rPr>
          <w:rStyle w:val="Emphasis"/>
        </w:rPr>
        <w:t xml:space="preserve">dictionary </w:t>
      </w:r>
      <w:r w:rsidRPr="002F0843">
        <w:rPr>
          <w:rStyle w:val="Emphasis"/>
          <w:highlight w:val="cyan"/>
        </w:rPr>
        <w:t>definition is necessary to prove</w:t>
      </w:r>
      <w:r w:rsidRPr="00D0656B">
        <w:rPr>
          <w:rStyle w:val="Emphasis"/>
        </w:rPr>
        <w:t xml:space="preserve"> that the term </w:t>
      </w:r>
      <w:r w:rsidRPr="002F0843">
        <w:rPr>
          <w:rStyle w:val="Emphasis"/>
          <w:highlight w:val="cyan"/>
        </w:rPr>
        <w:t>"considerable</w:t>
      </w:r>
      <w:r w:rsidRPr="00D0656B">
        <w:rPr>
          <w:rStyle w:val="Emphasis"/>
        </w:rPr>
        <w:t xml:space="preserve"> </w:t>
      </w:r>
      <w:r>
        <w:t xml:space="preserve">degree" </w:t>
      </w:r>
      <w:r w:rsidRPr="002F0843">
        <w:rPr>
          <w:rStyle w:val="Emphasis"/>
          <w:highlight w:val="cyan"/>
        </w:rPr>
        <w:t>is not synonymous with</w:t>
      </w:r>
      <w:r w:rsidRPr="00D0656B">
        <w:rPr>
          <w:rStyle w:val="Emphasis"/>
        </w:rPr>
        <w:t xml:space="preserve"> the term </w:t>
      </w:r>
      <w:r w:rsidRPr="002F0843">
        <w:rPr>
          <w:rStyle w:val="Emphasis"/>
          <w:highlight w:val="cyan"/>
        </w:rPr>
        <w:t>"slightest</w:t>
      </w:r>
      <w:r>
        <w:t xml:space="preserve"> degree". There being confusion in scholarly circles as to the proper meaning of the word "appreciable", it is not then unreasonable to assume that members of the jury may have thought that they had to find the defendant's driving affected to a considerable degree in order for them to conclude that he was in fact negligent as a matter of law. In using that standard the jurors unwittingly were not applying the correct interpretation of the law as set out in Hasten v. State, supra.</w:t>
      </w:r>
    </w:p>
    <w:p w14:paraId="3CAC4E57" w14:textId="77777777" w:rsidR="008550C5" w:rsidRDefault="008550C5" w:rsidP="008550C5">
      <w:pPr>
        <w:pStyle w:val="Heading4"/>
      </w:pPr>
      <w:r>
        <w:t>Considerable is arbitrary and causes judge intervention—</w:t>
      </w:r>
      <w:r w:rsidRPr="00606495">
        <w:t xml:space="preserve"> amalgamation</w:t>
      </w:r>
      <w:r>
        <w:t xml:space="preserve"> of all interps unlimits </w:t>
      </w:r>
    </w:p>
    <w:p w14:paraId="39464057" w14:textId="77777777" w:rsidR="008550C5" w:rsidRPr="00FD7C36" w:rsidRDefault="008550C5" w:rsidP="008550C5">
      <w:r w:rsidRPr="00606495">
        <w:rPr>
          <w:rStyle w:val="Style13ptBold"/>
        </w:rPr>
        <w:t>Virginia Supreme Court 60</w:t>
      </w:r>
      <w:r>
        <w:t xml:space="preserve"> (202 Va. 86 (1960) CITY OF RICHMOND v. RICHMOND MEMORIAL HOSPITAL, ET AL. Record No. 5099. Supreme Court of Virginia. September 2, 1960. Google scholar caselaw, date accessed 1/14/21)</w:t>
      </w:r>
    </w:p>
    <w:p w14:paraId="571F1030" w14:textId="77777777" w:rsidR="008550C5" w:rsidRPr="00FD7C36" w:rsidRDefault="008550C5" w:rsidP="008550C5">
      <w:pPr>
        <w:rPr>
          <w:rStyle w:val="StyleUnderline"/>
        </w:rPr>
      </w:pPr>
      <w:r w:rsidRPr="002F0843">
        <w:rPr>
          <w:rStyle w:val="StyleUnderline"/>
          <w:highlight w:val="cyan"/>
        </w:rPr>
        <w:t>The city</w:t>
      </w:r>
      <w:r>
        <w:t xml:space="preserve"> in its brief </w:t>
      </w:r>
      <w:r w:rsidRPr="002F0843">
        <w:rPr>
          <w:rStyle w:val="StyleUnderline"/>
          <w:highlight w:val="cyan"/>
        </w:rPr>
        <w:t>states</w:t>
      </w:r>
      <w:r w:rsidRPr="00FD7C36">
        <w:rPr>
          <w:rStyle w:val="StyleUnderline"/>
        </w:rPr>
        <w:t xml:space="preserve"> that</w:t>
      </w:r>
      <w:r>
        <w:t xml:space="preserve"> free </w:t>
      </w:r>
      <w:r w:rsidRPr="002F0843">
        <w:rPr>
          <w:rStyle w:val="StyleUnderline"/>
          <w:highlight w:val="cyan"/>
        </w:rPr>
        <w:t>patients are not cared for in "considerable numbers</w:t>
      </w:r>
      <w:r>
        <w:t xml:space="preserve">", </w:t>
      </w:r>
      <w:r w:rsidRPr="00FD7C36">
        <w:rPr>
          <w:rStyle w:val="StyleUnderline"/>
        </w:rPr>
        <w:t>and then argues that this alone deprives the hospitals of the tax exemption.</w:t>
      </w:r>
    </w:p>
    <w:p w14:paraId="5DBCDF52" w14:textId="77777777" w:rsidR="008550C5" w:rsidRDefault="008550C5" w:rsidP="008550C5">
      <w:r w:rsidRPr="00606495">
        <w:rPr>
          <w:rStyle w:val="StyleUnderline"/>
        </w:rPr>
        <w:t>The word "</w:t>
      </w:r>
      <w:r w:rsidRPr="002F0843">
        <w:rPr>
          <w:rStyle w:val="Emphasis"/>
          <w:highlight w:val="cyan"/>
        </w:rPr>
        <w:t>considerable" is</w:t>
      </w:r>
      <w:r w:rsidRPr="00606495">
        <w:rPr>
          <w:rStyle w:val="Emphasis"/>
        </w:rPr>
        <w:t xml:space="preserve"> a </w:t>
      </w:r>
      <w:r w:rsidRPr="002F0843">
        <w:rPr>
          <w:rStyle w:val="Emphasis"/>
          <w:highlight w:val="cyan"/>
        </w:rPr>
        <w:t>relative</w:t>
      </w:r>
      <w:r w:rsidRPr="00606495">
        <w:rPr>
          <w:rStyle w:val="StyleUnderline"/>
        </w:rPr>
        <w:t xml:space="preserve"> term</w:t>
      </w:r>
      <w:r>
        <w:t xml:space="preserve">. The record discloses that both hospitals render free service to patients. The exemption provided in Section 183(e) of the Constitution is one of law. </w:t>
      </w:r>
      <w:r w:rsidRPr="00606495">
        <w:rPr>
          <w:rStyle w:val="StyleUnderline"/>
        </w:rPr>
        <w:t xml:space="preserve">For this </w:t>
      </w:r>
      <w:r w:rsidRPr="002F0843">
        <w:rPr>
          <w:rStyle w:val="StyleUnderline"/>
          <w:highlight w:val="cyan"/>
        </w:rPr>
        <w:t xml:space="preserve">the city would substitute a rule of </w:t>
      </w:r>
      <w:r w:rsidRPr="002F0843">
        <w:rPr>
          <w:rStyle w:val="Emphasis"/>
          <w:highlight w:val="cyan"/>
        </w:rPr>
        <w:t>arbitrary discretion</w:t>
      </w:r>
      <w:r>
        <w:t xml:space="preserve"> which would of necessity have to be exercised by local tax authorities throughout the Commonwealth where hospitals of this character are located. </w:t>
      </w:r>
      <w:r w:rsidRPr="002F0843">
        <w:rPr>
          <w:rStyle w:val="StyleUnderline"/>
          <w:highlight w:val="cyan"/>
        </w:rPr>
        <w:t xml:space="preserve">Such </w:t>
      </w:r>
      <w:r w:rsidRPr="002F0843">
        <w:rPr>
          <w:rStyle w:val="StyleUnderline"/>
        </w:rPr>
        <w:t xml:space="preserve">arbitrary </w:t>
      </w:r>
      <w:r w:rsidRPr="002F0843">
        <w:rPr>
          <w:rStyle w:val="StyleUnderline"/>
          <w:highlight w:val="cyan"/>
        </w:rPr>
        <w:t xml:space="preserve">discretion </w:t>
      </w:r>
      <w:r w:rsidRPr="002F0843">
        <w:rPr>
          <w:rStyle w:val="StyleUnderline"/>
        </w:rPr>
        <w:t xml:space="preserve">would </w:t>
      </w:r>
      <w:r w:rsidRPr="002F0843">
        <w:rPr>
          <w:rStyle w:val="StyleUnderline"/>
          <w:highlight w:val="cyan"/>
        </w:rPr>
        <w:t xml:space="preserve">be </w:t>
      </w:r>
      <w:r w:rsidRPr="002F0843">
        <w:rPr>
          <w:rStyle w:val="Emphasis"/>
          <w:highlight w:val="cyan"/>
        </w:rPr>
        <w:t>without objective standards</w:t>
      </w:r>
      <w:r>
        <w:t xml:space="preserve">. A tax </w:t>
      </w:r>
      <w:r w:rsidRPr="002F0843">
        <w:rPr>
          <w:rStyle w:val="StyleUnderline"/>
          <w:highlight w:val="cyan"/>
        </w:rPr>
        <w:t xml:space="preserve">exemption </w:t>
      </w:r>
      <w:r w:rsidRPr="002F0843">
        <w:rPr>
          <w:rStyle w:val="StyleUnderline"/>
        </w:rPr>
        <w:t>cannot depend upon any</w:t>
      </w:r>
      <w:r w:rsidRPr="00606495">
        <w:rPr>
          <w:rStyle w:val="StyleUnderline"/>
        </w:rPr>
        <w:t xml:space="preserve"> </w:t>
      </w:r>
      <w:r w:rsidRPr="002F0843">
        <w:rPr>
          <w:rStyle w:val="StyleUnderline"/>
          <w:highlight w:val="cyan"/>
        </w:rPr>
        <w:t xml:space="preserve">such </w:t>
      </w:r>
      <w:r w:rsidRPr="002F0843">
        <w:rPr>
          <w:rStyle w:val="Emphasis"/>
          <w:highlight w:val="cyan"/>
        </w:rPr>
        <w:t>vague and illusory</w:t>
      </w:r>
      <w:r w:rsidRPr="002F0843">
        <w:rPr>
          <w:rStyle w:val="StyleUnderline"/>
          <w:highlight w:val="cyan"/>
        </w:rPr>
        <w:t xml:space="preserve"> concept</w:t>
      </w:r>
      <w:r>
        <w:t xml:space="preserve"> as the percentage of free service actually rendered. </w:t>
      </w:r>
      <w:r w:rsidRPr="002F0843">
        <w:rPr>
          <w:rStyle w:val="Emphasis"/>
        </w:rPr>
        <w:t xml:space="preserve">This would </w:t>
      </w:r>
      <w:r w:rsidRPr="002F0843">
        <w:rPr>
          <w:rStyle w:val="Emphasis"/>
          <w:highlight w:val="cyan"/>
        </w:rPr>
        <w:t xml:space="preserve">produce chaotic </w:t>
      </w:r>
      <w:r w:rsidRPr="002F0843">
        <w:rPr>
          <w:rStyle w:val="Emphasis"/>
        </w:rPr>
        <w:t xml:space="preserve">uncertainty and </w:t>
      </w:r>
      <w:r w:rsidRPr="002F0843">
        <w:rPr>
          <w:rStyle w:val="Emphasis"/>
          <w:highlight w:val="cyan"/>
        </w:rPr>
        <w:t>infinite confusion</w:t>
      </w:r>
      <w:r w:rsidRPr="002F0843">
        <w:rPr>
          <w:rStyle w:val="Emphasis"/>
        </w:rPr>
        <w:t xml:space="preserve">, </w:t>
      </w:r>
      <w:r w:rsidRPr="002F0843">
        <w:rPr>
          <w:rStyle w:val="Emphasis"/>
          <w:highlight w:val="cyan"/>
        </w:rPr>
        <w:t xml:space="preserve">permitting </w:t>
      </w:r>
      <w:r w:rsidRPr="002F0843">
        <w:rPr>
          <w:rStyle w:val="Emphasis"/>
        </w:rPr>
        <w:t xml:space="preserve">a </w:t>
      </w:r>
      <w:r w:rsidRPr="002F0843">
        <w:rPr>
          <w:rStyle w:val="Emphasis"/>
          <w:highlight w:val="cyan"/>
        </w:rPr>
        <w:t xml:space="preserve">hodgepodge </w:t>
      </w:r>
      <w:r w:rsidRPr="002F0843">
        <w:rPr>
          <w:rStyle w:val="Emphasis"/>
        </w:rPr>
        <w:t>of views</w:t>
      </w:r>
      <w:r w:rsidRPr="002F0843">
        <w:rPr>
          <w:sz w:val="28"/>
          <w:szCs w:val="28"/>
        </w:rPr>
        <w:t xml:space="preserve"> </w:t>
      </w:r>
      <w:r w:rsidRPr="002F0843">
        <w:t>on</w:t>
      </w:r>
      <w:r>
        <w:t xml:space="preserve"> the </w:t>
      </w:r>
      <w:r w:rsidRPr="002F0843">
        <w:t>subject</w:t>
      </w:r>
      <w:r>
        <w:t xml:space="preserve">. Thus </w:t>
      </w:r>
      <w:r w:rsidRPr="002F0843">
        <w:rPr>
          <w:rStyle w:val="Emphasis"/>
          <w:highlight w:val="cyan"/>
        </w:rPr>
        <w:t>there would be no certainty nor uniformity</w:t>
      </w:r>
      <w:r>
        <w:t xml:space="preserve"> in the application of the section involved.</w:t>
      </w:r>
    </w:p>
    <w:p w14:paraId="31D03D7B" w14:textId="77777777" w:rsidR="008550C5" w:rsidRDefault="008550C5" w:rsidP="008550C5">
      <w:pPr>
        <w:pStyle w:val="Heading4"/>
      </w:pPr>
      <w:r>
        <w:t xml:space="preserve">It's a poor adjective that yields conflicting interps  </w:t>
      </w:r>
    </w:p>
    <w:p w14:paraId="1CD378B8" w14:textId="77777777" w:rsidR="008550C5" w:rsidRDefault="008550C5" w:rsidP="008550C5">
      <w:r w:rsidRPr="007F7B5D">
        <w:rPr>
          <w:rStyle w:val="Style13ptBold"/>
        </w:rPr>
        <w:t>FWS 14</w:t>
      </w:r>
      <w:r>
        <w:t xml:space="preserve"> (Fish and Wildlife Service. “Interagency Cooperation-Endangered Species Act of 1973, as Amended; Definition of Destruction or Adverse Modification of Critical Habitat” A Proposed Rule by the Fish and Wildlife Service and the National Oceanic and Atmospheric Administration on 05/12/2014. Federal Register. </w:t>
      </w:r>
      <w:hyperlink r:id="rId16" w:history="1">
        <w:r w:rsidRPr="00370292">
          <w:rPr>
            <w:rStyle w:val="Hyperlink"/>
          </w:rPr>
          <w:t>https://www.federalregister.gov/documents/2014/05/12/2014-10503/interagency-cooperation-endangered-species-act-of-1973-as-amended-definition-of-destruction-or</w:t>
        </w:r>
      </w:hyperlink>
      <w:r>
        <w:t xml:space="preserve"> , Date Accessed 1/13/21)</w:t>
      </w:r>
    </w:p>
    <w:p w14:paraId="77CAE6EF" w14:textId="77777777" w:rsidR="008550C5" w:rsidRDefault="008550C5" w:rsidP="008550C5">
      <w:r>
        <w:t xml:space="preserve">We find this definition to be no longer valid in light of the courts' rulings with regard to the regulatory definition of “destruction or adverse modification.” That is, that portion of the definition that requires a reduction in the likelihood of “both the survival and recovery” of listed species is no longer valid. Further, we think </w:t>
      </w:r>
      <w:r w:rsidRPr="00625A1D">
        <w:rPr>
          <w:rStyle w:val="StyleUnderline"/>
        </w:rPr>
        <w:t>the use of the term “</w:t>
      </w:r>
      <w:r w:rsidRPr="002F0843">
        <w:rPr>
          <w:rStyle w:val="StyleUnderline"/>
          <w:highlight w:val="cyan"/>
        </w:rPr>
        <w:t>considerable</w:t>
      </w:r>
      <w:r w:rsidRPr="00625A1D">
        <w:rPr>
          <w:rStyle w:val="StyleUnderline"/>
        </w:rPr>
        <w:t>”</w:t>
      </w:r>
      <w:r>
        <w:t xml:space="preserve"> to modify “appreciably” </w:t>
      </w:r>
      <w:r w:rsidRPr="002F0843">
        <w:rPr>
          <w:rStyle w:val="Emphasis"/>
          <w:highlight w:val="cyan"/>
        </w:rPr>
        <w:t xml:space="preserve">does not add </w:t>
      </w:r>
      <w:r w:rsidRPr="002F0843">
        <w:rPr>
          <w:rStyle w:val="Emphasis"/>
        </w:rPr>
        <w:t>any</w:t>
      </w:r>
      <w:r w:rsidRPr="00625A1D">
        <w:rPr>
          <w:rStyle w:val="Emphasis"/>
        </w:rPr>
        <w:t xml:space="preserve"> real </w:t>
      </w:r>
      <w:r w:rsidRPr="002F0843">
        <w:rPr>
          <w:rStyle w:val="Emphasis"/>
          <w:highlight w:val="cyan"/>
        </w:rPr>
        <w:t>value to help interpret</w:t>
      </w:r>
      <w:r>
        <w:t xml:space="preserve"> what “appreciably diminish” means with regard to the modification of critical habitat, </w:t>
      </w:r>
      <w:r w:rsidRPr="002F0843">
        <w:rPr>
          <w:rStyle w:val="StyleUnderline"/>
        </w:rPr>
        <w:t xml:space="preserve">and </w:t>
      </w:r>
      <w:r w:rsidRPr="002F0843">
        <w:rPr>
          <w:rStyle w:val="StyleUnderline"/>
          <w:highlight w:val="cyan"/>
        </w:rPr>
        <w:t>may lead to disparate outcomes</w:t>
      </w:r>
      <w:r w:rsidRPr="00625A1D">
        <w:rPr>
          <w:rStyle w:val="StyleUnderline"/>
        </w:rPr>
        <w:t xml:space="preserve"> in consultations</w:t>
      </w:r>
      <w:r>
        <w:t xml:space="preserve">. For example, </w:t>
      </w:r>
      <w:r w:rsidRPr="002F0843">
        <w:rPr>
          <w:rStyle w:val="StyleUnderline"/>
        </w:rPr>
        <w:t>the word “considerable” can mean “large in amount or extent” but it can also mean “worthy of consideration” or “significant.”</w:t>
      </w:r>
      <w:r>
        <w:t xml:space="preserve"> To further complicate matters, “</w:t>
      </w:r>
      <w:r w:rsidRPr="007F7B5D">
        <w:rPr>
          <w:rStyle w:val="StyleUnderline"/>
        </w:rPr>
        <w:t>significant” can mean “measurable</w:t>
      </w:r>
      <w:r>
        <w:t xml:space="preserve">.” So, </w:t>
      </w:r>
      <w:r w:rsidRPr="002F0843">
        <w:rPr>
          <w:rStyle w:val="StyleUnderline"/>
          <w:highlight w:val="cyan"/>
        </w:rPr>
        <w:t xml:space="preserve">some could interpret </w:t>
      </w:r>
      <w:r w:rsidRPr="002F0843">
        <w:rPr>
          <w:rStyle w:val="StyleUnderline"/>
        </w:rPr>
        <w:t>a “c</w:t>
      </w:r>
      <w:r w:rsidRPr="002F0843">
        <w:rPr>
          <w:rStyle w:val="StyleUnderline"/>
          <w:highlight w:val="cyan"/>
        </w:rPr>
        <w:t>onsiderable</w:t>
      </w:r>
      <w:r w:rsidRPr="002F0843">
        <w:rPr>
          <w:rStyle w:val="StyleUnderline"/>
        </w:rPr>
        <w:t xml:space="preserve">” </w:t>
      </w:r>
      <w:r w:rsidRPr="002F0843">
        <w:rPr>
          <w:rStyle w:val="StyleUnderline"/>
          <w:highlight w:val="cyan"/>
        </w:rPr>
        <w:t xml:space="preserve">reduction </w:t>
      </w:r>
      <w:r w:rsidRPr="002F0843">
        <w:rPr>
          <w:rStyle w:val="StyleUnderline"/>
        </w:rPr>
        <w:t xml:space="preserve">to </w:t>
      </w:r>
      <w:r w:rsidRPr="002F0843">
        <w:rPr>
          <w:rStyle w:val="StyleUnderline"/>
          <w:highlight w:val="cyan"/>
        </w:rPr>
        <w:t xml:space="preserve">mean </w:t>
      </w:r>
      <w:r w:rsidRPr="002F0843">
        <w:rPr>
          <w:rStyle w:val="StyleUnderline"/>
        </w:rPr>
        <w:t xml:space="preserve">a </w:t>
      </w:r>
      <w:r w:rsidRPr="002F0843">
        <w:rPr>
          <w:rStyle w:val="StyleUnderline"/>
          <w:highlight w:val="cyan"/>
        </w:rPr>
        <w:t xml:space="preserve">massive </w:t>
      </w:r>
      <w:r w:rsidRPr="002F0843">
        <w:rPr>
          <w:rStyle w:val="StyleUnderline"/>
        </w:rPr>
        <w:t>reduction</w:t>
      </w:r>
      <w:r w:rsidRPr="00625A1D">
        <w:rPr>
          <w:rStyle w:val="StyleUnderline"/>
        </w:rPr>
        <w:t xml:space="preserve"> in the value of critical habitat and </w:t>
      </w:r>
      <w:r w:rsidRPr="002F0843">
        <w:rPr>
          <w:rStyle w:val="StyleUnderline"/>
          <w:highlight w:val="cyan"/>
        </w:rPr>
        <w:t xml:space="preserve">others </w:t>
      </w:r>
      <w:r w:rsidRPr="002F0843">
        <w:rPr>
          <w:rStyle w:val="StyleUnderline"/>
        </w:rPr>
        <w:t xml:space="preserve">could interpret it to </w:t>
      </w:r>
      <w:r w:rsidRPr="002F0843">
        <w:rPr>
          <w:rStyle w:val="StyleUnderline"/>
          <w:highlight w:val="cyan"/>
        </w:rPr>
        <w:t xml:space="preserve">mean </w:t>
      </w:r>
      <w:r w:rsidRPr="002F0843">
        <w:rPr>
          <w:rStyle w:val="StyleUnderline"/>
        </w:rPr>
        <w:t xml:space="preserve">a </w:t>
      </w:r>
      <w:r w:rsidRPr="002F0843">
        <w:rPr>
          <w:rStyle w:val="StyleUnderline"/>
          <w:highlight w:val="cyan"/>
        </w:rPr>
        <w:t>measurable reduction</w:t>
      </w:r>
      <w:r w:rsidRPr="00625A1D">
        <w:rPr>
          <w:rStyle w:val="StyleUnderline"/>
        </w:rPr>
        <w:t xml:space="preserve"> in the value of critical habitat</w:t>
      </w:r>
      <w:r>
        <w:t>. In light of the range of results various interpretations of “considerable” could lead one to, we have set out below a more detailed interpretation of the phrase “appreciably diminish the conservation value.”</w:t>
      </w:r>
    </w:p>
    <w:p w14:paraId="3E0A5297" w14:textId="77777777" w:rsidR="008550C5" w:rsidRDefault="008550C5" w:rsidP="008550C5">
      <w:pPr>
        <w:pStyle w:val="Heading4"/>
      </w:pPr>
      <w:r>
        <w:t xml:space="preserve">That leads to intervention </w:t>
      </w:r>
    </w:p>
    <w:p w14:paraId="2D0F36C2" w14:textId="77777777" w:rsidR="008550C5" w:rsidRPr="005724CA" w:rsidRDefault="008550C5" w:rsidP="008550C5">
      <w:pPr>
        <w:rPr>
          <w:rStyle w:val="Style13ptBold"/>
        </w:rPr>
      </w:pPr>
      <w:r w:rsidRPr="005724CA">
        <w:rPr>
          <w:rStyle w:val="Style13ptBold"/>
        </w:rPr>
        <w:t>Sandoval et al 14</w:t>
      </w:r>
      <w:r>
        <w:t xml:space="preserve"> (Brian Sandoval-Governor, State of Nevada Chairman, Western Governors’ Association (WGA). John Kitzhaber-Governor, State of Oregon, Vice Chairman, WGA. James D. Ogsbury-Executive Director. Letter to Fish and Wildlife Service re: Definition of Destruction or Adverse Modification of Critical Habitat, </w:t>
      </w:r>
      <w:hyperlink r:id="rId17" w:history="1">
        <w:r w:rsidRPr="00370292">
          <w:rPr>
            <w:rStyle w:val="Hyperlink"/>
          </w:rPr>
          <w:t>https://westgov.org/images/editor/LTR_Comments_on_Definition_of_Adverse_Modification_FINAL_(1).pdf</w:t>
        </w:r>
      </w:hyperlink>
      <w:r>
        <w:t xml:space="preserve"> , October 9, 2014, Date accessed 1/13/21)</w:t>
      </w:r>
    </w:p>
    <w:p w14:paraId="3BB48A64" w14:textId="77777777" w:rsidR="008550C5" w:rsidRPr="00027598" w:rsidRDefault="008550C5" w:rsidP="008550C5">
      <w:r>
        <w:t xml:space="preserve">The Services note that </w:t>
      </w:r>
      <w:r w:rsidRPr="00F14656">
        <w:rPr>
          <w:rStyle w:val="StyleUnderline"/>
        </w:rPr>
        <w:t>the use of the term “</w:t>
      </w:r>
      <w:r w:rsidRPr="002F0843">
        <w:rPr>
          <w:rStyle w:val="StyleUnderline"/>
          <w:highlight w:val="cyan"/>
        </w:rPr>
        <w:t>considerable</w:t>
      </w:r>
      <w:r w:rsidRPr="00F14656">
        <w:rPr>
          <w:rStyle w:val="StyleUnderline"/>
        </w:rPr>
        <w:t xml:space="preserve">” in this definition </w:t>
      </w:r>
      <w:r w:rsidRPr="002F0843">
        <w:rPr>
          <w:rStyle w:val="StyleUnderline"/>
          <w:highlight w:val="cyan"/>
        </w:rPr>
        <w:t>may lead to disparate outcomes</w:t>
      </w:r>
      <w:r w:rsidRPr="00F14656">
        <w:rPr>
          <w:rStyle w:val="StyleUnderline"/>
        </w:rPr>
        <w:t xml:space="preserve"> in consultations </w:t>
      </w:r>
      <w:r w:rsidRPr="002F0843">
        <w:rPr>
          <w:rStyle w:val="Emphasis"/>
          <w:highlight w:val="cyan"/>
        </w:rPr>
        <w:t>due to varying interpretations</w:t>
      </w:r>
      <w:r w:rsidRPr="00F14656">
        <w:rPr>
          <w:rStyle w:val="StyleUnderline"/>
        </w:rPr>
        <w:t xml:space="preserve"> of what is “considerable.”</w:t>
      </w:r>
      <w:r>
        <w:t xml:space="preserve"> The Services have suggested a new means of determining “appreciably diminish” which would apply if “there is a diminishment to the value of the critical habitat that has some relevance because we can recognize or grasp the quality, significance, magnitude, or worth of the diminishment in a way that affects the conservation value of the critical habitat.” </w:t>
      </w:r>
    </w:p>
    <w:p w14:paraId="182DF6F9" w14:textId="77777777" w:rsidR="008550C5" w:rsidRDefault="008550C5" w:rsidP="008550C5">
      <w:pPr>
        <w:pStyle w:val="Heading4"/>
      </w:pPr>
      <w:r>
        <w:t xml:space="preserve">Thanks for nothing </w:t>
      </w:r>
    </w:p>
    <w:p w14:paraId="36685D5D" w14:textId="77777777" w:rsidR="008550C5" w:rsidRDefault="008550C5" w:rsidP="008550C5">
      <w:r w:rsidRPr="0047082E">
        <w:rPr>
          <w:rStyle w:val="Style13ptBold"/>
        </w:rPr>
        <w:t>New York Supreme Court 8</w:t>
      </w:r>
      <w:r>
        <w:t xml:space="preserve"> (2008 NY Slip Op 05742 IN RE KADIATOU B., A Dependent Child Under the Age of Eighteen Years, etc., and FATAMATOU N.-B., ET AL., Respondents-Respondents, ADMINISTRATION FOR CHILDREN'S SERVICES, Petitioner-Appellant. 3053. Appellate Division of the Supreme Court of New York, First Department. Decided June 24, 2008. Google scholar caselaw, date accessed 1/14/21)</w:t>
      </w:r>
    </w:p>
    <w:p w14:paraId="5CD28762" w14:textId="77777777" w:rsidR="008550C5" w:rsidRDefault="008550C5" w:rsidP="008550C5">
      <w:r>
        <w:t xml:space="preserve">Although ACS urges on appeal that the injuries were inflicted on more than one occasion, there is no such finding in the record. Moreover, ACS did not offer any testimony from a representative of the Office of the Medical Examiner either to explain the homicide finding or to opine on the injuries. Rather, to support this legal conclusion, ACS relies on references in the records to the effect that the fractures were "healing" and certain of the hemorrhages were "fresh, recent and organizing."[1] </w:t>
      </w:r>
      <w:r w:rsidRPr="0047082E">
        <w:rPr>
          <w:rStyle w:val="Style13ptBold"/>
        </w:rPr>
        <w:t>[[FOOTNOTE 1 BEGINS]]</w:t>
      </w:r>
      <w:r>
        <w:t xml:space="preserve"> [1] ACS also relies on a treatise on forensic pathology, which states that "considerable force" is necessary to cause a fracture to an infant's skull (Spitz and Fisher, Medicolegal Investigation of Death, 707 [3rd ed. 1993]). </w:t>
      </w:r>
      <w:r w:rsidRPr="00222C6C">
        <w:rPr>
          <w:rStyle w:val="StyleUnderline"/>
        </w:rPr>
        <w:t>The term "</w:t>
      </w:r>
      <w:r w:rsidRPr="002F0843">
        <w:rPr>
          <w:rStyle w:val="StyleUnderline"/>
          <w:highlight w:val="cyan"/>
        </w:rPr>
        <w:t>considerable"</w:t>
      </w:r>
      <w:r w:rsidRPr="00222C6C">
        <w:rPr>
          <w:rStyle w:val="StyleUnderline"/>
        </w:rPr>
        <w:t xml:space="preserve"> force, however, </w:t>
      </w:r>
      <w:r w:rsidRPr="002F0843">
        <w:rPr>
          <w:rStyle w:val="StyleUnderline"/>
          <w:highlight w:val="cyan"/>
        </w:rPr>
        <w:t xml:space="preserve">is </w:t>
      </w:r>
      <w:r w:rsidRPr="002F0843">
        <w:rPr>
          <w:rStyle w:val="Emphasis"/>
          <w:highlight w:val="cyan"/>
        </w:rPr>
        <w:t>unilluminating</w:t>
      </w:r>
      <w:r w:rsidRPr="00222C6C">
        <w:rPr>
          <w:rStyle w:val="StyleUnderline"/>
        </w:rPr>
        <w:t xml:space="preserve"> and, of course, "</w:t>
      </w:r>
      <w:r w:rsidRPr="002F0843">
        <w:rPr>
          <w:rStyle w:val="StyleUnderline"/>
          <w:highlight w:val="cyan"/>
        </w:rPr>
        <w:t>considerable force" can be inflicted accidentally</w:t>
      </w:r>
      <w:r w:rsidRPr="00222C6C">
        <w:rPr>
          <w:rStyle w:val="StyleUnderline"/>
        </w:rPr>
        <w:t xml:space="preserve"> and without committing homicide</w:t>
      </w:r>
      <w:r>
        <w:t xml:space="preserve">. </w:t>
      </w:r>
      <w:r w:rsidRPr="0047082E">
        <w:rPr>
          <w:rStyle w:val="Style13ptBold"/>
        </w:rPr>
        <w:t>[[FOOTNOTE 1 ENDS]]</w:t>
      </w:r>
    </w:p>
    <w:p w14:paraId="13A0A933" w14:textId="77777777" w:rsidR="008550C5" w:rsidRDefault="008550C5" w:rsidP="008550C5">
      <w:pPr>
        <w:pStyle w:val="Heading3"/>
      </w:pPr>
      <w:r>
        <w:t>AT: Predictability---1NR</w:t>
      </w:r>
    </w:p>
    <w:p w14:paraId="1587C0E7" w14:textId="77777777" w:rsidR="008550C5" w:rsidRDefault="008550C5" w:rsidP="008550C5">
      <w:pPr>
        <w:pStyle w:val="Heading4"/>
      </w:pPr>
      <w:r>
        <w:t xml:space="preserve">It’s from the </w:t>
      </w:r>
      <w:r w:rsidRPr="00325A74">
        <w:rPr>
          <w:u w:val="single"/>
        </w:rPr>
        <w:t>comptroller general</w:t>
      </w:r>
      <w:r>
        <w:t xml:space="preserve">. That means it holds inter-agency sway. </w:t>
      </w:r>
    </w:p>
    <w:p w14:paraId="14001A50" w14:textId="77777777" w:rsidR="008550C5" w:rsidRPr="009359FC" w:rsidRDefault="008550C5" w:rsidP="008550C5">
      <w:r>
        <w:t xml:space="preserve">CG = Comptroller General </w:t>
      </w:r>
    </w:p>
    <w:p w14:paraId="62FE31F9" w14:textId="77777777" w:rsidR="008550C5" w:rsidRPr="00EC7393" w:rsidRDefault="008550C5" w:rsidP="008550C5">
      <w:r w:rsidRPr="00EC7393">
        <w:rPr>
          <w:rStyle w:val="Style13ptBold"/>
        </w:rPr>
        <w:t>NAPA 9</w:t>
      </w:r>
      <w:r>
        <w:t xml:space="preserve"> (National Academy of Public Administration, For the U.S. Congress and the U.S. Government Accountability Office, https://napawash.org/uploads/Academy_Studies/09-19.pdf)</w:t>
      </w:r>
    </w:p>
    <w:p w14:paraId="4CCFFF2A" w14:textId="77777777" w:rsidR="008550C5" w:rsidRPr="00233AFC" w:rsidRDefault="008550C5" w:rsidP="008550C5">
      <w:pPr>
        <w:rPr>
          <w:sz w:val="16"/>
        </w:rPr>
      </w:pPr>
      <w:r w:rsidRPr="00F470B9">
        <w:rPr>
          <w:rStyle w:val="StyleUnderline"/>
          <w:highlight w:val="cyan"/>
        </w:rPr>
        <w:t>The CG has</w:t>
      </w:r>
      <w:r w:rsidRPr="00233AFC">
        <w:rPr>
          <w:sz w:val="16"/>
        </w:rPr>
        <w:t xml:space="preserve"> the </w:t>
      </w:r>
      <w:r w:rsidRPr="00F470B9">
        <w:rPr>
          <w:rStyle w:val="StyleUnderline"/>
          <w:highlight w:val="cyan"/>
        </w:rPr>
        <w:t>crucial responsibility</w:t>
      </w:r>
      <w:r w:rsidRPr="00233AFC">
        <w:rPr>
          <w:sz w:val="16"/>
        </w:rPr>
        <w:t xml:space="preserve"> of serving as the lead auditor of the U.S. Government, as well as </w:t>
      </w:r>
      <w:r w:rsidRPr="00233AFC">
        <w:rPr>
          <w:rStyle w:val="StyleUnderline"/>
        </w:rPr>
        <w:t xml:space="preserve">heading an agency responsible </w:t>
      </w:r>
      <w:r w:rsidRPr="00F470B9">
        <w:rPr>
          <w:rStyle w:val="StyleUnderline"/>
          <w:highlight w:val="cyan"/>
        </w:rPr>
        <w:t>for</w:t>
      </w:r>
      <w:r w:rsidRPr="00233AFC">
        <w:rPr>
          <w:sz w:val="16"/>
        </w:rPr>
        <w:t xml:space="preserve"> evaluating programs, analyzing policy, and </w:t>
      </w:r>
      <w:r w:rsidRPr="00233AFC">
        <w:rPr>
          <w:rStyle w:val="Emphasis"/>
        </w:rPr>
        <w:t xml:space="preserve">rendering </w:t>
      </w:r>
      <w:r w:rsidRPr="00F470B9">
        <w:rPr>
          <w:rStyle w:val="Emphasis"/>
          <w:highlight w:val="cyan"/>
        </w:rPr>
        <w:t>legal opinions</w:t>
      </w:r>
      <w:r w:rsidRPr="00233AFC">
        <w:rPr>
          <w:rStyle w:val="StyleUnderline"/>
        </w:rPr>
        <w:t xml:space="preserve"> and decisions</w:t>
      </w:r>
      <w:r w:rsidRPr="00233AFC">
        <w:rPr>
          <w:sz w:val="16"/>
        </w:rPr>
        <w:t xml:space="preserve">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627CC2B3" w14:textId="77777777" w:rsidR="008550C5" w:rsidRPr="00233AFC" w:rsidRDefault="008550C5" w:rsidP="008550C5">
      <w:pPr>
        <w:rPr>
          <w:sz w:val="16"/>
        </w:rPr>
      </w:pPr>
      <w:r w:rsidRPr="00F470B9">
        <w:rPr>
          <w:rStyle w:val="StyleUnderline"/>
          <w:highlight w:val="cyan"/>
        </w:rPr>
        <w:t xml:space="preserve">The CG’s authority “spans the </w:t>
      </w:r>
      <w:r w:rsidRPr="00F470B9">
        <w:rPr>
          <w:rStyle w:val="Emphasis"/>
          <w:highlight w:val="cyan"/>
        </w:rPr>
        <w:t>entire</w:t>
      </w:r>
      <w:r w:rsidRPr="00233AFC">
        <w:rPr>
          <w:rStyle w:val="Emphasis"/>
        </w:rPr>
        <w:t xml:space="preserve"> </w:t>
      </w:r>
      <w:r w:rsidRPr="00F470B9">
        <w:rPr>
          <w:rStyle w:val="Emphasis"/>
          <w:highlight w:val="cyan"/>
        </w:rPr>
        <w:t>F</w:t>
      </w:r>
      <w:r w:rsidRPr="00233AFC">
        <w:rPr>
          <w:rStyle w:val="Emphasis"/>
        </w:rPr>
        <w:t xml:space="preserve">ederal </w:t>
      </w:r>
      <w:r w:rsidRPr="00F470B9">
        <w:rPr>
          <w:rStyle w:val="Emphasis"/>
          <w:highlight w:val="cyan"/>
        </w:rPr>
        <w:t>G</w:t>
      </w:r>
      <w:r w:rsidRPr="00233AFC">
        <w:rPr>
          <w:rStyle w:val="Emphasis"/>
        </w:rPr>
        <w:t>overnment</w:t>
      </w:r>
      <w:r w:rsidRPr="00233AFC">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67464210" w14:textId="77777777" w:rsidR="008550C5" w:rsidRDefault="008550C5" w:rsidP="008550C5">
      <w:pPr>
        <w:rPr>
          <w:sz w:val="16"/>
        </w:rPr>
      </w:pPr>
      <w:r w:rsidRPr="00233AFC">
        <w:rPr>
          <w:rStyle w:val="StyleUnderline"/>
        </w:rPr>
        <w:t>The CG</w:t>
      </w:r>
      <w:r w:rsidRPr="00233AFC">
        <w:rPr>
          <w:sz w:val="16"/>
        </w:rPr>
        <w:t xml:space="preserve">, as the Chief Executive Officer of GAO, </w:t>
      </w:r>
      <w:r w:rsidRPr="00233AFC">
        <w:rPr>
          <w:rStyle w:val="StyleUnderline"/>
        </w:rPr>
        <w:t>is the chief accountability officer of the U.S. Government</w:t>
      </w:r>
      <w:r w:rsidRPr="00233AFC">
        <w:rPr>
          <w:sz w:val="16"/>
        </w:rPr>
        <w:t xml:space="preserve">.33 As such, </w:t>
      </w:r>
      <w:r w:rsidRPr="00F470B9">
        <w:rPr>
          <w:rStyle w:val="StyleUnderline"/>
          <w:highlight w:val="cyan"/>
        </w:rPr>
        <w:t>the CG’s role is</w:t>
      </w:r>
      <w:r w:rsidRPr="00233AFC">
        <w:rPr>
          <w:sz w:val="16"/>
        </w:rPr>
        <w:t xml:space="preserve"> unique and </w:t>
      </w:r>
      <w:r w:rsidRPr="00F470B9">
        <w:rPr>
          <w:rStyle w:val="Emphasis"/>
          <w:highlight w:val="cyan"/>
        </w:rPr>
        <w:t>of utmost importance</w:t>
      </w:r>
      <w:r w:rsidRPr="00233AFC">
        <w:rPr>
          <w:sz w:val="16"/>
        </w:rPr>
        <w:t xml:space="preserve"> in providing strong and independent leadership to GAO, which has been described as “</w:t>
      </w:r>
      <w:r w:rsidRPr="00F470B9">
        <w:rPr>
          <w:rStyle w:val="Emphasis"/>
          <w:highlight w:val="cyan"/>
        </w:rPr>
        <w:t>a behemoth</w:t>
      </w:r>
      <w:r w:rsidRPr="00233AFC">
        <w:rPr>
          <w:rStyle w:val="Emphasis"/>
        </w:rPr>
        <w:t xml:space="preserve"> that is </w:t>
      </w:r>
      <w:r w:rsidRPr="00F470B9">
        <w:rPr>
          <w:rStyle w:val="Emphasis"/>
          <w:highlight w:val="cyan"/>
        </w:rPr>
        <w:t>far more than an arm of Congress</w:t>
      </w:r>
      <w:r w:rsidRPr="00233AFC">
        <w:rPr>
          <w:sz w:val="16"/>
        </w:rPr>
        <w:t>. It is the watchdog of Congress, and it has been as reliable, thorough, and alert as any watchdog could be.”34</w:t>
      </w:r>
    </w:p>
    <w:p w14:paraId="0D615561" w14:textId="77777777" w:rsidR="008550C5" w:rsidRDefault="008550C5" w:rsidP="008550C5">
      <w:pPr>
        <w:pStyle w:val="Heading4"/>
      </w:pPr>
      <w:r>
        <w:t>a. Ordinary meaning</w:t>
      </w:r>
    </w:p>
    <w:p w14:paraId="6A151D7D" w14:textId="77777777" w:rsidR="008550C5" w:rsidRPr="005E47A4" w:rsidRDefault="008550C5" w:rsidP="008550C5">
      <w:r w:rsidRPr="002E43B9">
        <w:rPr>
          <w:rStyle w:val="Style13ptBold"/>
        </w:rPr>
        <w:t>US District Court 8</w:t>
      </w:r>
      <w:r>
        <w:t xml:space="preserve"> (UNITED STATES DISTRICT COURT FOR THE EASTERN DISTRICT OF WISCONSIN, GREEN BAY DIVISION, ALWIN MFG. CO. v. GLOBAL PLASTICS, 2008 U.S. Dist. Ct. Motions LEXIS 78240)</w:t>
      </w:r>
    </w:p>
    <w:p w14:paraId="4719278A" w14:textId="77777777" w:rsidR="008550C5" w:rsidRPr="002E43B9" w:rsidRDefault="008550C5" w:rsidP="008550C5">
      <w:pPr>
        <w:rPr>
          <w:sz w:val="16"/>
        </w:rPr>
      </w:pPr>
      <w:r w:rsidRPr="002E43B9">
        <w:rPr>
          <w:sz w:val="16"/>
        </w:rPr>
        <w:t xml:space="preserve">What the parties do not agree on is the meaning of the word "substantially" as has always been in claim 1 and the import of that word [*23]  on the structure of the actuator means in claim 1 of the '898 Patent. For the reasons which follow, </w:t>
      </w:r>
      <w:r w:rsidRPr="002E43B9">
        <w:rPr>
          <w:rStyle w:val="StyleUnderline"/>
        </w:rPr>
        <w:t>the term "</w:t>
      </w:r>
      <w:r w:rsidRPr="00F470B9">
        <w:rPr>
          <w:rStyle w:val="StyleUnderline"/>
          <w:highlight w:val="cyan"/>
        </w:rPr>
        <w:t>substantially</w:t>
      </w:r>
      <w:r w:rsidRPr="002E43B9">
        <w:rPr>
          <w:rStyle w:val="StyleUnderline"/>
        </w:rPr>
        <w:t xml:space="preserve">" </w:t>
      </w:r>
      <w:r w:rsidRPr="00F470B9">
        <w:rPr>
          <w:rStyle w:val="StyleUnderline"/>
          <w:highlight w:val="cyan"/>
        </w:rPr>
        <w:t xml:space="preserve">should be interpreted by its </w:t>
      </w:r>
      <w:r w:rsidRPr="00F470B9">
        <w:rPr>
          <w:rStyle w:val="Emphasis"/>
          <w:highlight w:val="cyan"/>
        </w:rPr>
        <w:t>ordinary meaning</w:t>
      </w:r>
      <w:r w:rsidRPr="002E43B9">
        <w:rPr>
          <w:sz w:val="16"/>
        </w:rPr>
        <w:t xml:space="preserve"> which the PTO Primary Examiner understood was "</w:t>
      </w:r>
      <w:r w:rsidRPr="00F470B9">
        <w:rPr>
          <w:rStyle w:val="Emphasis"/>
          <w:highlight w:val="cyan"/>
        </w:rPr>
        <w:t>more than half</w:t>
      </w:r>
      <w:r w:rsidRPr="00F470B9">
        <w:rPr>
          <w:sz w:val="16"/>
          <w:highlight w:val="cyan"/>
        </w:rPr>
        <w:t>."</w:t>
      </w:r>
    </w:p>
    <w:p w14:paraId="2B0EBEE3" w14:textId="77777777" w:rsidR="008550C5" w:rsidRDefault="008550C5" w:rsidP="008550C5">
      <w:pPr>
        <w:pStyle w:val="Heading4"/>
      </w:pPr>
      <w:r>
        <w:t>b. Judicial consensus</w:t>
      </w:r>
    </w:p>
    <w:p w14:paraId="6FBDD790" w14:textId="77777777" w:rsidR="008550C5" w:rsidRPr="00325A74" w:rsidRDefault="008550C5" w:rsidP="008550C5">
      <w:pPr>
        <w:rPr>
          <w:rStyle w:val="Style11pt"/>
        </w:rPr>
      </w:pPr>
      <w:r w:rsidRPr="009359FC">
        <w:rPr>
          <w:rStyle w:val="Style13ptBold"/>
        </w:rPr>
        <w:t>Young 1</w:t>
      </w:r>
      <w:r>
        <w:t>, Chief Judge</w:t>
      </w:r>
      <w:r w:rsidRPr="00325A74">
        <w:t xml:space="preserve"> (Davignon v. Clemmey, 176 F. Supp. 2d 77, Lexis)</w:t>
      </w:r>
    </w:p>
    <w:p w14:paraId="6103ABFE" w14:textId="77777777" w:rsidR="008550C5" w:rsidRPr="009359FC" w:rsidRDefault="008550C5" w:rsidP="008550C5">
      <w:pPr>
        <w:rPr>
          <w:sz w:val="16"/>
        </w:rPr>
      </w:pPr>
      <w:r w:rsidRPr="009359FC">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F470B9">
        <w:rPr>
          <w:rStyle w:val="Emphasis"/>
          <w:highlight w:val="cyan"/>
        </w:rPr>
        <w:t>What is</w:t>
      </w:r>
      <w:r w:rsidRPr="009359FC">
        <w:rPr>
          <w:sz w:val="16"/>
        </w:rPr>
        <w:t xml:space="preserve"> a "</w:t>
      </w:r>
      <w:r w:rsidRPr="00F470B9">
        <w:rPr>
          <w:rStyle w:val="Emphasis"/>
          <w:highlight w:val="cyan"/>
        </w:rPr>
        <w:t>substantial</w:t>
      </w:r>
      <w:r w:rsidRPr="009359FC">
        <w:rPr>
          <w:sz w:val="16"/>
        </w:rPr>
        <w:t xml:space="preserve"> reduction"? </w:t>
      </w:r>
      <w:r w:rsidRPr="00F470B9">
        <w:rPr>
          <w:rStyle w:val="Emphasis"/>
          <w:highlight w:val="cyan"/>
        </w:rPr>
        <w:t>Fifty percent is a favorite among judges</w:t>
      </w:r>
      <w:r w:rsidRPr="009359FC">
        <w:rPr>
          <w:sz w:val="16"/>
        </w:rPr>
        <w:t xml:space="preserve">.   </w:t>
      </w:r>
    </w:p>
    <w:p w14:paraId="64EA12B4" w14:textId="77777777" w:rsidR="008550C5" w:rsidRDefault="008550C5" w:rsidP="008550C5">
      <w:pPr>
        <w:pStyle w:val="Heading4"/>
      </w:pPr>
      <w:r>
        <w:t>c. Intent to exclude</w:t>
      </w:r>
    </w:p>
    <w:p w14:paraId="02DC5EA8" w14:textId="77777777" w:rsidR="008550C5" w:rsidRPr="003F7CF7" w:rsidRDefault="008550C5" w:rsidP="008550C5">
      <w:r w:rsidRPr="00325A74">
        <w:rPr>
          <w:rStyle w:val="Style13ptBold"/>
        </w:rPr>
        <w:t>Brown 94</w:t>
      </w:r>
      <w:r>
        <w:t xml:space="preserve">, Professor of Law @ Stetson University College of Law </w:t>
      </w:r>
      <w:r w:rsidRPr="00325A74">
        <w:t xml:space="preserve">(Mark R., “The Demise of Constitutional Prospectivity: New Life for Owen?”, Iowa Law Review, </w:t>
      </w:r>
      <w:r w:rsidRPr="003F7CF7">
        <w:rPr>
          <w:i/>
          <w:iCs/>
        </w:rPr>
        <w:t>79 Iowa L. Rev. 273</w:t>
      </w:r>
      <w:r w:rsidRPr="00325A74">
        <w:t>, Lexis)</w:t>
      </w:r>
    </w:p>
    <w:p w14:paraId="5B280FA6" w14:textId="77777777" w:rsidR="008550C5" w:rsidRDefault="008550C5" w:rsidP="008550C5">
      <w:pPr>
        <w:rPr>
          <w:sz w:val="16"/>
        </w:rPr>
      </w:pPr>
      <w:r w:rsidRPr="003F7CF7">
        <w:rPr>
          <w:sz w:val="16"/>
        </w:rPr>
        <w:t xml:space="preserve">n241 I am assuming here that "foreseeable" means "probable," as in "more probable than not." This appears to be a safe assumption given the proliferance of cases granting immunity to officials who offend the Constitution. If this definition is correct, deterrence only works and liability should only attach if one's conduct, viewed ex ante, is more likely illegal than legal: the risk of illegality must be more than fifty percent. In other words, one cannot face deterrence, and liability will not attach, if the risk of illegality is less than fifty percent. (When viewed in this fashion, one might perceive a risk of illegality but still not be deterrable because the risk </w:t>
      </w:r>
      <w:r w:rsidRPr="00F470B9">
        <w:rPr>
          <w:sz w:val="16"/>
        </w:rPr>
        <w:t xml:space="preserve">is </w:t>
      </w:r>
      <w:r w:rsidRPr="00F470B9">
        <w:rPr>
          <w:rStyle w:val="Emphasis"/>
          <w:highlight w:val="cyan"/>
        </w:rPr>
        <w:t>not substantial</w:t>
      </w:r>
      <w:r w:rsidRPr="003F7CF7">
        <w:rPr>
          <w:sz w:val="16"/>
        </w:rPr>
        <w:t xml:space="preserve">, i.e., </w:t>
      </w:r>
      <w:r w:rsidRPr="00F470B9">
        <w:rPr>
          <w:rStyle w:val="Emphasis"/>
          <w:highlight w:val="cyan"/>
        </w:rPr>
        <w:t>not greater than fifty percent</w:t>
      </w:r>
      <w:r w:rsidRPr="003F7CF7">
        <w:rPr>
          <w:sz w:val="16"/>
        </w:rPr>
        <w:t>.). Lawful conduct, of course, need not be probably lawful. That is what risk is about. Situations might arise where the objective risk is that conduct is unlawful, but ex post it is lawful. Lest judicial reasoning be completely askew, a fairly strong correlation exists, however, between action that is ex ante probably lawful and that which is lawful ex post in the courts. If this is not true, then courts are reaching objectively improbable conclusions, and the whole idea of reliance is illusory.</w:t>
      </w:r>
    </w:p>
    <w:p w14:paraId="2AED2B20" w14:textId="77777777" w:rsidR="008550C5" w:rsidRPr="001A75C8" w:rsidRDefault="008550C5" w:rsidP="008550C5">
      <w:pPr>
        <w:pStyle w:val="Heading4"/>
        <w:rPr>
          <w:rFonts w:cs="Calibri"/>
        </w:rPr>
      </w:pPr>
      <w:r w:rsidRPr="001A75C8">
        <w:rPr>
          <w:rFonts w:cs="Calibri"/>
        </w:rPr>
        <w:t xml:space="preserve">Brightlines are </w:t>
      </w:r>
      <w:r>
        <w:rPr>
          <w:rFonts w:cs="Calibri"/>
        </w:rPr>
        <w:t>key---</w:t>
      </w:r>
      <w:r w:rsidRPr="001A75C8">
        <w:rPr>
          <w:rFonts w:cs="Calibri"/>
        </w:rPr>
        <w:t xml:space="preserve">they add clarity, reduce ambiguity, and ease judging burdens </w:t>
      </w:r>
    </w:p>
    <w:p w14:paraId="679C309B" w14:textId="77777777" w:rsidR="008550C5" w:rsidRPr="001A75C8" w:rsidRDefault="008550C5" w:rsidP="008550C5">
      <w:r w:rsidRPr="001A75C8">
        <w:rPr>
          <w:rStyle w:val="Style13ptBold"/>
        </w:rPr>
        <w:t>Springmann 21</w:t>
      </w:r>
      <w:r w:rsidRPr="001A75C8">
        <w:t xml:space="preserve">, United States District Court for the Northern District of Indiana, Hammond Division. (Theresa L., June 15, 2021, Decided; Opinion in Redfield v. Uthe, 2021 U.S. Dist. LEXIS 112292, *8-10. Lexis accessed online via KU libraries) </w:t>
      </w:r>
    </w:p>
    <w:p w14:paraId="6E019D2C" w14:textId="77777777" w:rsidR="008550C5" w:rsidRPr="00F470B9" w:rsidRDefault="008550C5" w:rsidP="008550C5">
      <w:pPr>
        <w:rPr>
          <w:sz w:val="16"/>
          <w:szCs w:val="16"/>
        </w:rPr>
      </w:pPr>
      <w:r w:rsidRPr="001A75C8">
        <w:rPr>
          <w:sz w:val="16"/>
          <w:szCs w:val="16"/>
        </w:rPr>
        <w:t>Second, the Plaintiff argues that Walker's bright-line rule is not applicable to an initial complaint under § 1446(b)(1). This interpretation is not supported by the language of Walker or the cases on which it relies. As an initial matter, the court in Kohl's, cited by Walker, defines the issue as "what triggers the thirty-day removal clock under 28 U.S.C. § 1446(b) in cases, like this one, where the state court complaint fails to specify the amount of damages sought by the plaintiff." Kohl's, 2010 U.S. Dist. LEXIS 121667, 2010 WL 4386677, at *2. In introducing and explicating its bright-line rule, the [*9]  court in Walker repeatedly refers to a "pleading," rather than to the more specific language of an "initial pleading" used in § 1446(b)(1) or an "amended pleading" used in § 1446(b)(3). See 727 F.3d at 821, 823-25. The court's policy rationale for the bright-line rule also applies equally to initial and amended pleadings: "</w:t>
      </w:r>
      <w:r w:rsidRPr="00F470B9">
        <w:rPr>
          <w:rStyle w:val="StyleUnderline"/>
          <w:highlight w:val="cyan"/>
        </w:rPr>
        <w:t xml:space="preserve">This </w:t>
      </w:r>
      <w:r w:rsidRPr="00F470B9">
        <w:rPr>
          <w:rStyle w:val="Emphasis"/>
          <w:highlight w:val="cyan"/>
        </w:rPr>
        <w:t>bright-line rule</w:t>
      </w:r>
      <w:r w:rsidRPr="00F470B9">
        <w:rPr>
          <w:rStyle w:val="StyleUnderline"/>
          <w:highlight w:val="cyan"/>
        </w:rPr>
        <w:t xml:space="preserve"> promotes </w:t>
      </w:r>
      <w:r w:rsidRPr="00F470B9">
        <w:rPr>
          <w:rStyle w:val="Emphasis"/>
          <w:highlight w:val="cyan"/>
        </w:rPr>
        <w:t>clarity</w:t>
      </w:r>
      <w:r w:rsidRPr="001A75C8">
        <w:rPr>
          <w:rStyle w:val="StyleUnderline"/>
        </w:rPr>
        <w:t xml:space="preserve"> and </w:t>
      </w:r>
      <w:r w:rsidRPr="00F470B9">
        <w:rPr>
          <w:rStyle w:val="Emphasis"/>
          <w:highlight w:val="cyan"/>
        </w:rPr>
        <w:t>ease of administration</w:t>
      </w:r>
      <w:r w:rsidRPr="001A75C8">
        <w:rPr>
          <w:rStyle w:val="StyleUnderline"/>
        </w:rPr>
        <w:t xml:space="preserve"> for the courts, </w:t>
      </w:r>
      <w:r w:rsidRPr="00F470B9">
        <w:rPr>
          <w:rStyle w:val="Emphasis"/>
          <w:highlight w:val="cyan"/>
        </w:rPr>
        <w:t>discourages evasive or ambiguous statements</w:t>
      </w:r>
      <w:r w:rsidRPr="001A75C8">
        <w:rPr>
          <w:rStyle w:val="StyleUnderline"/>
        </w:rPr>
        <w:t xml:space="preserve"> by plaintiffs in their pleadings and other litigation papers, </w:t>
      </w:r>
      <w:r w:rsidRPr="00F470B9">
        <w:rPr>
          <w:rStyle w:val="StyleUnderline"/>
          <w:highlight w:val="cyan"/>
        </w:rPr>
        <w:t xml:space="preserve">and </w:t>
      </w:r>
      <w:r w:rsidRPr="00F470B9">
        <w:rPr>
          <w:rStyle w:val="Emphasis"/>
          <w:highlight w:val="cyan"/>
        </w:rPr>
        <w:t>reduces guesswork</w:t>
      </w:r>
      <w:r w:rsidRPr="001A75C8">
        <w:rPr>
          <w:rStyle w:val="StyleUnderline"/>
        </w:rPr>
        <w:t xml:space="preserve"> and wasteful protective removals by defendants</w:t>
      </w:r>
      <w:r w:rsidRPr="001A75C8">
        <w:rPr>
          <w:sz w:val="16"/>
          <w:szCs w:val="16"/>
        </w:rPr>
        <w:t>." Id. at 824. And, the Second, Fifth, Eighth, and Ninth Circuit cases cited by Walker found that an initial pleading that did not expressly state the amount of damages did not trigger the removal clock. See Moltner, 624 F.3d at 36-38 (finding that the personal injury complaint did not trigger the removal period because it did not explicitly specify the amount of monetary damages sought, as required by New York state law); Mumfrey, 719 F.3d at 398-99, 400 (rejecting the plaintiff's argument that "his initial pleadings were removable because his list of damages was so extensive it was clear his claims satisfied the jurisdictional amount"); In re Willis, 228 F.3d at 897 (finding that "the thirty-day time limit of section 1446(b) begins running upon receipt of the initial [*10]  complaint only when the complaint explicitly discloses the plaintiff is seeking damages in excess of the federal jurisdictional amount"); Kuxhausen, 707 F.3d at 1139, 1141 (finding that the CAFA complaint did not trigger the removal clock under § 1446(b) because nothing in the complaint "indicated that the amount demanded by each putative class member exceeded $25,000" (citation and alterations omitted)).2</w:t>
      </w:r>
    </w:p>
    <w:p w14:paraId="4EF78C48" w14:textId="77777777" w:rsidR="008550C5" w:rsidRPr="001A75C8" w:rsidRDefault="008550C5" w:rsidP="008550C5">
      <w:pPr>
        <w:pStyle w:val="Heading4"/>
        <w:rPr>
          <w:rFonts w:cs="Calibri"/>
        </w:rPr>
      </w:pPr>
      <w:r w:rsidRPr="001A75C8">
        <w:rPr>
          <w:rFonts w:cs="Calibri"/>
        </w:rPr>
        <w:t xml:space="preserve">Without a brightline, “we meet” becomes too overpowered for the aff  </w:t>
      </w:r>
    </w:p>
    <w:p w14:paraId="09CD8432" w14:textId="77777777" w:rsidR="008550C5" w:rsidRPr="001A75C8" w:rsidRDefault="008550C5" w:rsidP="008550C5">
      <w:r w:rsidRPr="001A75C8">
        <w:rPr>
          <w:rStyle w:val="Style13ptBold"/>
        </w:rPr>
        <w:t>Nugent 9</w:t>
      </w:r>
      <w:r w:rsidRPr="001A75C8">
        <w:t xml:space="preserve">, United States District Judge, United States District Court for the Northern District of Ohio, Eastern Division. (Donald C. Nugent, May 29, 2009, Decided; Opinion in Kananian v. Brayton Purcell, LLP, 2009 U.S. Dist. LEXIS 155106, *21-22. Lexis accessed online via KU libraries) </w:t>
      </w:r>
    </w:p>
    <w:p w14:paraId="2C552411" w14:textId="77777777" w:rsidR="008550C5" w:rsidRPr="001A75C8" w:rsidRDefault="008550C5" w:rsidP="008550C5">
      <w:pPr>
        <w:rPr>
          <w:sz w:val="16"/>
          <w:szCs w:val="16"/>
        </w:rPr>
      </w:pPr>
      <w:r w:rsidRPr="00F470B9">
        <w:rPr>
          <w:rStyle w:val="StyleUnderline"/>
        </w:rPr>
        <w:t xml:space="preserve">The </w:t>
      </w:r>
      <w:r w:rsidRPr="00F470B9">
        <w:rPr>
          <w:rStyle w:val="StyleUnderline"/>
          <w:highlight w:val="cyan"/>
        </w:rPr>
        <w:t>need for a bright line</w:t>
      </w:r>
      <w:r w:rsidRPr="001A75C8">
        <w:rPr>
          <w:sz w:val="16"/>
          <w:szCs w:val="16"/>
        </w:rPr>
        <w:t xml:space="preserve"> rule on this issue </w:t>
      </w:r>
      <w:r w:rsidRPr="00F470B9">
        <w:rPr>
          <w:rStyle w:val="StyleUnderline"/>
          <w:highlight w:val="cyan"/>
        </w:rPr>
        <w:t>is clear</w:t>
      </w:r>
      <w:r w:rsidRPr="001A75C8">
        <w:rPr>
          <w:rStyle w:val="StyleUnderline"/>
        </w:rPr>
        <w:t xml:space="preserve"> - </w:t>
      </w:r>
      <w:r w:rsidRPr="00F470B9">
        <w:rPr>
          <w:rStyle w:val="Emphasis"/>
          <w:highlight w:val="cyan"/>
        </w:rPr>
        <w:t>absent such a rule</w:t>
      </w:r>
      <w:r w:rsidRPr="00F470B9">
        <w:rPr>
          <w:rStyle w:val="StyleUnderline"/>
          <w:highlight w:val="cyan"/>
        </w:rPr>
        <w:t xml:space="preserve">, the judiciary would be subject to an </w:t>
      </w:r>
      <w:r w:rsidRPr="00F470B9">
        <w:rPr>
          <w:rStyle w:val="Emphasis"/>
          <w:highlight w:val="cyan"/>
        </w:rPr>
        <w:t>open door policy</w:t>
      </w:r>
      <w:r w:rsidRPr="00F470B9">
        <w:rPr>
          <w:rStyle w:val="StyleUnderline"/>
          <w:highlight w:val="cyan"/>
        </w:rPr>
        <w:t xml:space="preserve">, </w:t>
      </w:r>
      <w:r w:rsidRPr="00F470B9">
        <w:rPr>
          <w:rStyle w:val="Emphasis"/>
          <w:highlight w:val="cyan"/>
        </w:rPr>
        <w:t>allowing anyone</w:t>
      </w:r>
      <w:r w:rsidRPr="00F470B9">
        <w:rPr>
          <w:rStyle w:val="StyleUnderline"/>
          <w:highlight w:val="cyan"/>
        </w:rPr>
        <w:t xml:space="preserve"> </w:t>
      </w:r>
      <w:r w:rsidRPr="00F470B9">
        <w:rPr>
          <w:rStyle w:val="StyleUnderline"/>
        </w:rPr>
        <w:t>dissatisfied</w:t>
      </w:r>
      <w:r w:rsidRPr="001A75C8">
        <w:rPr>
          <w:sz w:val="16"/>
          <w:szCs w:val="16"/>
        </w:rPr>
        <w:t xml:space="preserve"> with a decision </w:t>
      </w:r>
      <w:r w:rsidRPr="00F470B9">
        <w:rPr>
          <w:rStyle w:val="StyleUnderline"/>
        </w:rPr>
        <w:t>to cite extreme and extraordinary circumstances</w:t>
      </w:r>
      <w:r w:rsidRPr="001A75C8">
        <w:rPr>
          <w:sz w:val="16"/>
          <w:szCs w:val="16"/>
        </w:rPr>
        <w:t xml:space="preserve"> and expose a judge to subpoena. An examination of how the Court of Appeals for the Sixth Circuit functions makes clear that such a bright line rule is the logical outcome. In the Sixth Circuit, a three-judge panel is assigned to preside over a case. Each judge receives the record of the proceedings in the District Court, as well as the briefs filed by the parties on appeal. How a judge reviews that information, or with whom the judge decides to share that information, such as law clerks and other staff, is left to the discretion of individual judge. Oral argument is then held, during which a judge may or may not take notes. After oral argument is completed, there may be a conference among the judges, during which they may discuss the merits of a deciding the case a certain way. Drafts of an opinion may be shared back and forth between the judges [*22]  and their staff, until finally a decision is issued.</w:t>
      </w:r>
    </w:p>
    <w:p w14:paraId="595578F7" w14:textId="77777777" w:rsidR="008550C5" w:rsidRPr="001A75C8" w:rsidRDefault="008550C5" w:rsidP="008550C5">
      <w:pPr>
        <w:pStyle w:val="Heading4"/>
        <w:rPr>
          <w:rFonts w:cs="Calibri"/>
        </w:rPr>
      </w:pPr>
      <w:r w:rsidRPr="001A75C8">
        <w:rPr>
          <w:rFonts w:cs="Calibri"/>
        </w:rPr>
        <w:t xml:space="preserve">That also avoids intervention </w:t>
      </w:r>
    </w:p>
    <w:p w14:paraId="3F0E7EF0" w14:textId="77777777" w:rsidR="008550C5" w:rsidRPr="001A75C8" w:rsidRDefault="008550C5" w:rsidP="008550C5">
      <w:r w:rsidRPr="001A75C8">
        <w:rPr>
          <w:rStyle w:val="Style13ptBold"/>
        </w:rPr>
        <w:t>Wynn 25</w:t>
      </w:r>
      <w:r w:rsidRPr="001A75C8">
        <w:t xml:space="preserve">, Circuit Judge. United States Court of Appeals for the Fourth Circuit. (January 31, 2025, Argued; opinion in Hebb v. City of Asheville, 145 F.4th 421, 437-438. Lexis accessed online via KU libraries) </w:t>
      </w:r>
    </w:p>
    <w:p w14:paraId="2A28838C" w14:textId="77777777" w:rsidR="008550C5" w:rsidRPr="009A3423" w:rsidRDefault="008550C5" w:rsidP="008550C5">
      <w:pPr>
        <w:rPr>
          <w:sz w:val="16"/>
          <w:szCs w:val="16"/>
        </w:rPr>
      </w:pPr>
      <w:r w:rsidRPr="001A75C8">
        <w:rPr>
          <w:sz w:val="16"/>
          <w:szCs w:val="16"/>
        </w:rPr>
        <w:t xml:space="preserve">Of course, a flat ban will often sweep more broadly than a flexible standard, but that in itself is not constitutionally fatal. Indeed, in a narrow-tailoring analysis, the administrability [**24]  and evenhandedness of a bright-line rule may outweigh its relative breadth. In Hill v. Colorado, for example, the Supreme Court upheld a statute that "forbids all unwelcome demonstrators to come closer than eight feet" to a person near a health-care facility, even though the statute "will  [*438]  sometimes inhibit a demonstrator whose approach in fact would have proved harmless." 530 U.S. at 729. The Court explained that </w:t>
      </w:r>
      <w:r w:rsidRPr="00F470B9">
        <w:rPr>
          <w:rStyle w:val="StyleUnderline"/>
          <w:highlight w:val="cyan"/>
        </w:rPr>
        <w:t>"[a] bright-line</w:t>
      </w:r>
      <w:r w:rsidRPr="001A75C8">
        <w:rPr>
          <w:sz w:val="16"/>
          <w:szCs w:val="16"/>
        </w:rPr>
        <w:t xml:space="preserve"> prophylactic </w:t>
      </w:r>
      <w:r w:rsidRPr="00F470B9">
        <w:rPr>
          <w:rStyle w:val="StyleUnderline"/>
          <w:highlight w:val="cyan"/>
        </w:rPr>
        <w:t>rule may be</w:t>
      </w:r>
      <w:r w:rsidRPr="001A75C8">
        <w:rPr>
          <w:rStyle w:val="StyleUnderline"/>
        </w:rPr>
        <w:t xml:space="preserve"> the </w:t>
      </w:r>
      <w:r w:rsidRPr="00F470B9">
        <w:rPr>
          <w:rStyle w:val="StyleUnderline"/>
          <w:highlight w:val="cyan"/>
        </w:rPr>
        <w:t>best</w:t>
      </w:r>
      <w:r w:rsidRPr="001A75C8">
        <w:rPr>
          <w:sz w:val="16"/>
          <w:szCs w:val="16"/>
        </w:rPr>
        <w:t xml:space="preserve"> way to provide protection, and, at the same time, </w:t>
      </w:r>
      <w:r w:rsidRPr="00F470B9">
        <w:rPr>
          <w:rStyle w:val="StyleUnderline"/>
          <w:highlight w:val="cyan"/>
        </w:rPr>
        <w:t xml:space="preserve">by offering clear guidance and </w:t>
      </w:r>
      <w:r w:rsidRPr="00F470B9">
        <w:rPr>
          <w:rStyle w:val="Emphasis"/>
          <w:highlight w:val="cyan"/>
        </w:rPr>
        <w:t>avoiding subjectivity</w:t>
      </w:r>
      <w:r w:rsidRPr="001A75C8">
        <w:rPr>
          <w:sz w:val="16"/>
          <w:szCs w:val="16"/>
        </w:rPr>
        <w:t>, to protect speech itself." Id. Similarly, Asheville was justified in concluding that a flat ban on amplification within the buffer zone "provide[s] specific guidance to enforcement authorities" and thereby "serve[s] the interest in evenhanded application of the law." Id. at 715. Hebb compares Asheville's ordinance to the amplification ban struck down by the Fifth Circuit in Reeves v. McConn, 631 F.2d 377 (5th Cir. 1980), but the comparison is inapt. HN14 In a First Amendment narrow-tailoring analysis, "the nature of a place, 'the pattern of its normal activities, dictate the kinds of regulations . . . that are reasonable.'" Madsen, 512 U.S. at 772 (quoting Grayned v. City of Rockford, 408 U.S. 104, 116, 92 S. Ct. 2294, 33 L. Ed. 2d 222 (1972)). The regulation found unconstitutional in Reeves was overbroad because it applied [**25]  to "the streets and sidewalks of a downtown business district," which was "already a busy and noisy place." 631 F.2d at 384. By contrast, Asheville's ordinance applies to the areas surrounding health care facilities. HN15 "Noise control is particularly important" in such areas, Madsen, 512 U.S. at 772, in part because patients "are often in particularly vulnerable physical and emotional conditions," Hill, 530 U.S. at 729. "The First Amendment does not demand that patients at a medical facility undertake Herculean efforts to escape the cacophony of political protests." Madsen, 512 U.S. at 772-73.</w:t>
      </w:r>
    </w:p>
    <w:p w14:paraId="6F4B5AD6" w14:textId="77777777" w:rsidR="008550C5" w:rsidRDefault="008550C5" w:rsidP="008550C5">
      <w:pPr>
        <w:pStyle w:val="Heading3"/>
      </w:pPr>
      <w:r>
        <w:t>AT: AFF Ground---1NR</w:t>
      </w:r>
    </w:p>
    <w:p w14:paraId="38E8C0CC" w14:textId="77777777" w:rsidR="008550C5" w:rsidRDefault="008550C5" w:rsidP="008550C5">
      <w:pPr>
        <w:pStyle w:val="Heading4"/>
      </w:pPr>
      <w:r>
        <w:t xml:space="preserve">There’s a sizable </w:t>
      </w:r>
      <w:r w:rsidRPr="001E1B1B">
        <w:rPr>
          <w:u w:val="single"/>
        </w:rPr>
        <w:t>literature controversy</w:t>
      </w:r>
      <w:r>
        <w:t xml:space="preserve"> with breadth of AFF choice along </w:t>
      </w:r>
      <w:r w:rsidRPr="001E1B1B">
        <w:rPr>
          <w:u w:val="single"/>
        </w:rPr>
        <w:t>each step</w:t>
      </w:r>
      <w:r>
        <w:t xml:space="preserve"> of the negotiation </w:t>
      </w:r>
      <w:r w:rsidRPr="001E1B1B">
        <w:rPr>
          <w:u w:val="single"/>
        </w:rPr>
        <w:t>process</w:t>
      </w:r>
      <w:r>
        <w:t xml:space="preserve">. </w:t>
      </w:r>
    </w:p>
    <w:p w14:paraId="54393217" w14:textId="77777777" w:rsidR="008550C5" w:rsidRDefault="008550C5" w:rsidP="008550C5">
      <w:r w:rsidRPr="00626733">
        <w:rPr>
          <w:rStyle w:val="Style13ptBold"/>
        </w:rPr>
        <w:t>Gely 17</w:t>
      </w:r>
      <w:r>
        <w:t>,</w:t>
      </w:r>
      <w:r w:rsidRPr="00626733">
        <w:t xml:space="preserve"> James E. Campbell Missouri Endowed Professor of Law, Director of the Center for the Study of Dispute Resolution, University of Missouri School of Law</w:t>
      </w:r>
      <w:r>
        <w:t xml:space="preserve"> (Rafael Gely, Winter 2017, “Article: Collective Bargaining and Dispute System Design,” </w:t>
      </w:r>
      <w:r w:rsidRPr="00626733">
        <w:t>13 U. St. Thomas L.J. 218</w:t>
      </w:r>
      <w:r>
        <w:t>, University of Kansas Libraries, Lexis)</w:t>
      </w:r>
    </w:p>
    <w:p w14:paraId="31439058" w14:textId="77777777" w:rsidR="008550C5" w:rsidRPr="00EB1ABC" w:rsidRDefault="008550C5" w:rsidP="008550C5">
      <w:pPr>
        <w:rPr>
          <w:sz w:val="16"/>
        </w:rPr>
      </w:pPr>
      <w:r w:rsidRPr="00EB1ABC">
        <w:rPr>
          <w:sz w:val="16"/>
        </w:rPr>
        <w:t>IV. REFLECTIONS FROM A LABOR LAW PROFESSOR</w:t>
      </w:r>
    </w:p>
    <w:p w14:paraId="080560B4" w14:textId="77777777" w:rsidR="008550C5" w:rsidRPr="00EB1ABC" w:rsidRDefault="008550C5" w:rsidP="008550C5">
      <w:pPr>
        <w:rPr>
          <w:sz w:val="16"/>
        </w:rPr>
      </w:pPr>
      <w:r w:rsidRPr="00501C9E">
        <w:rPr>
          <w:rStyle w:val="StyleUnderline"/>
        </w:rPr>
        <w:t>Like the</w:t>
      </w:r>
      <w:r w:rsidRPr="00EB1ABC">
        <w:rPr>
          <w:sz w:val="16"/>
        </w:rPr>
        <w:t xml:space="preserve"> proverbial </w:t>
      </w:r>
      <w:r w:rsidRPr="00F470B9">
        <w:rPr>
          <w:rStyle w:val="StyleUnderline"/>
          <w:highlight w:val="cyan"/>
        </w:rPr>
        <w:t>"</w:t>
      </w:r>
      <w:r w:rsidRPr="00F470B9">
        <w:rPr>
          <w:rStyle w:val="Emphasis"/>
          <w:highlight w:val="cyan"/>
        </w:rPr>
        <w:t>kid in the candy store</w:t>
      </w:r>
      <w:r w:rsidRPr="00F470B9">
        <w:rPr>
          <w:rStyle w:val="StyleUnderline"/>
          <w:highlight w:val="cyan"/>
        </w:rPr>
        <w:t>,"</w:t>
      </w:r>
      <w:r w:rsidRPr="00501C9E">
        <w:rPr>
          <w:rStyle w:val="StyleUnderline"/>
        </w:rPr>
        <w:t xml:space="preserve"> my</w:t>
      </w:r>
      <w:r w:rsidRPr="00EB1ABC">
        <w:rPr>
          <w:sz w:val="16"/>
        </w:rPr>
        <w:t xml:space="preserve"> brief </w:t>
      </w:r>
      <w:r w:rsidRPr="00501C9E">
        <w:rPr>
          <w:rStyle w:val="StyleUnderline"/>
        </w:rPr>
        <w:t xml:space="preserve">expedition into the dispute system design field </w:t>
      </w:r>
      <w:r w:rsidRPr="00D16336">
        <w:rPr>
          <w:rStyle w:val="StyleUnderline"/>
        </w:rPr>
        <w:t>leaves me</w:t>
      </w:r>
      <w:r w:rsidRPr="00EB1ABC">
        <w:rPr>
          <w:sz w:val="16"/>
        </w:rPr>
        <w:t xml:space="preserve"> both </w:t>
      </w:r>
      <w:r w:rsidRPr="00D16336">
        <w:rPr>
          <w:rStyle w:val="Emphasis"/>
        </w:rPr>
        <w:t>excited</w:t>
      </w:r>
      <w:r w:rsidRPr="00EB1ABC">
        <w:rPr>
          <w:sz w:val="16"/>
        </w:rPr>
        <w:t xml:space="preserve"> and unsatisfied: excited because </w:t>
      </w:r>
      <w:r w:rsidRPr="00F470B9">
        <w:rPr>
          <w:rStyle w:val="StyleUnderline"/>
          <w:highlight w:val="cyan"/>
        </w:rPr>
        <w:t>of</w:t>
      </w:r>
      <w:r w:rsidRPr="00501C9E">
        <w:rPr>
          <w:rStyle w:val="StyleUnderline"/>
        </w:rPr>
        <w:t xml:space="preserve"> what seems like </w:t>
      </w:r>
      <w:r w:rsidRPr="00F470B9">
        <w:rPr>
          <w:rStyle w:val="StyleUnderline"/>
          <w:highlight w:val="cyan"/>
        </w:rPr>
        <w:t xml:space="preserve">a </w:t>
      </w:r>
      <w:r w:rsidRPr="00F470B9">
        <w:rPr>
          <w:rStyle w:val="Emphasis"/>
          <w:highlight w:val="cyan"/>
        </w:rPr>
        <w:t>broad set</w:t>
      </w:r>
      <w:r w:rsidRPr="00F470B9">
        <w:rPr>
          <w:rStyle w:val="StyleUnderline"/>
          <w:highlight w:val="cyan"/>
        </w:rPr>
        <w:t xml:space="preserve"> of possibilities in</w:t>
      </w:r>
      <w:r w:rsidRPr="00F470B9">
        <w:rPr>
          <w:sz w:val="16"/>
          <w:highlight w:val="cyan"/>
        </w:rPr>
        <w:t xml:space="preserve"> r</w:t>
      </w:r>
      <w:r w:rsidRPr="00EB1ABC">
        <w:rPr>
          <w:sz w:val="16"/>
        </w:rPr>
        <w:t xml:space="preserve">enewing the interest in exploring the system design features of </w:t>
      </w:r>
      <w:r w:rsidRPr="00F470B9">
        <w:rPr>
          <w:rStyle w:val="StyleUnderline"/>
          <w:highlight w:val="cyan"/>
        </w:rPr>
        <w:t>the</w:t>
      </w:r>
      <w:r w:rsidRPr="00D16336">
        <w:rPr>
          <w:rStyle w:val="StyleUnderline"/>
        </w:rPr>
        <w:t xml:space="preserve"> </w:t>
      </w:r>
      <w:r w:rsidRPr="00D16336">
        <w:rPr>
          <w:rStyle w:val="Emphasis"/>
        </w:rPr>
        <w:t xml:space="preserve">collective </w:t>
      </w:r>
      <w:r w:rsidRPr="00F470B9">
        <w:rPr>
          <w:rStyle w:val="Emphasis"/>
          <w:highlight w:val="cyan"/>
        </w:rPr>
        <w:t>bargaining process</w:t>
      </w:r>
      <w:r w:rsidRPr="00EB1ABC">
        <w:rPr>
          <w:sz w:val="16"/>
        </w:rPr>
        <w:t>; unsatisfied because there are many nuances I am just beginning to appreciate and am thus afraid to take a misstep that might expose my inexperience. With that as a background, I offer two observations which hopefully will be of some interest to both labor relations and system design scholars. The above discussion briefly summarizes key aspects of our understanding of the collective bargaining process and of the field of dispute system design. In terms of collective bargaining, Part II made clear that collective bargaining is a multi-stage process embedded with a variety of dispute resolution processes. Part III provides a framework that helps us appreciate the system design components of the collective bargaining process.</w:t>
      </w:r>
    </w:p>
    <w:p w14:paraId="515B9FF9" w14:textId="77777777" w:rsidR="008550C5" w:rsidRPr="00EB1ABC" w:rsidRDefault="008550C5" w:rsidP="008550C5">
      <w:pPr>
        <w:rPr>
          <w:sz w:val="16"/>
        </w:rPr>
      </w:pPr>
      <w:r w:rsidRPr="00EB1ABC">
        <w:rPr>
          <w:sz w:val="16"/>
        </w:rPr>
        <w:t>A. The relationship between collective bargaining and dispute system design</w:t>
      </w:r>
    </w:p>
    <w:p w14:paraId="4314F158" w14:textId="77777777" w:rsidR="008550C5" w:rsidRPr="00EB1ABC" w:rsidRDefault="008550C5" w:rsidP="008550C5">
      <w:pPr>
        <w:rPr>
          <w:sz w:val="16"/>
        </w:rPr>
      </w:pPr>
      <w:r w:rsidRPr="00EB1ABC">
        <w:rPr>
          <w:sz w:val="16"/>
        </w:rPr>
        <w:t>As noted earlier, the origins of the dispute system design field are closely connected to the study of collective bargaining. However, over the years a strange bifurcation developed in the literature. Scholarly discussions of dispute resolution in the collective bargaining context tend to focus on the grievance procedure process as the only part that involves dispute resolution. Less attention is paid to other collective bargaining that has a dispute resolution dimension. This divide has resulted in reluctance by commentators to think about the use of other dispute resolution mechanisms in workplaces where there is a union, as well as a tendency to ignore the possibility that collective bargaining structures can cross over into the non-unionized workplace. My initial observation in this article is that collective bargaining is very much a dispute system, and a system that is much broader than just the grievance procedure piece on which scholars traditionally focus. 39 In particular, if we expand our understanding of negotiation and grievance arbitration, we can quickly see that collective bargaining writ large encompasses a variety of dispute resolution processes. Below, I use the diagram [*225] used by Professors Smith and Martinez in order to illustrate this observation.</w:t>
      </w:r>
    </w:p>
    <w:p w14:paraId="157B874D" w14:textId="77777777" w:rsidR="008550C5" w:rsidRPr="00626733" w:rsidRDefault="008550C5" w:rsidP="008550C5">
      <w:pPr>
        <w:rPr>
          <w:rStyle w:val="StyleUnderline"/>
        </w:rPr>
      </w:pPr>
      <w:r w:rsidRPr="00CC5D0A">
        <w:rPr>
          <w:rStyle w:val="StyleUnderline"/>
        </w:rPr>
        <w:t>[[FIGURE 2 OMITTED]]</w:t>
      </w:r>
    </w:p>
    <w:p w14:paraId="3F024FA4" w14:textId="77777777" w:rsidR="008550C5" w:rsidRPr="00EB1ABC" w:rsidRDefault="008550C5" w:rsidP="008550C5">
      <w:pPr>
        <w:rPr>
          <w:sz w:val="16"/>
          <w:szCs w:val="16"/>
        </w:rPr>
      </w:pPr>
      <w:r w:rsidRPr="00EB1ABC">
        <w:rPr>
          <w:sz w:val="16"/>
        </w:rPr>
        <w:t xml:space="preserve">The revised diagram illustrates that </w:t>
      </w:r>
      <w:r w:rsidRPr="00F470B9">
        <w:rPr>
          <w:rStyle w:val="StyleUnderline"/>
          <w:highlight w:val="cyan"/>
        </w:rPr>
        <w:t>the</w:t>
      </w:r>
      <w:r w:rsidRPr="001B07B0">
        <w:rPr>
          <w:rStyle w:val="StyleUnderline"/>
        </w:rPr>
        <w:t xml:space="preserve"> collective </w:t>
      </w:r>
      <w:r w:rsidRPr="00F470B9">
        <w:rPr>
          <w:rStyle w:val="StyleUnderline"/>
          <w:highlight w:val="cyan"/>
        </w:rPr>
        <w:t xml:space="preserve">bargaining </w:t>
      </w:r>
      <w:r w:rsidRPr="00F470B9">
        <w:rPr>
          <w:rStyle w:val="Emphasis"/>
          <w:highlight w:val="cyan"/>
        </w:rPr>
        <w:t>process</w:t>
      </w:r>
      <w:r w:rsidRPr="00F470B9">
        <w:rPr>
          <w:rStyle w:val="StyleUnderline"/>
          <w:highlight w:val="cyan"/>
        </w:rPr>
        <w:t xml:space="preserve"> involves a </w:t>
      </w:r>
      <w:r w:rsidRPr="00F470B9">
        <w:rPr>
          <w:rStyle w:val="Emphasis"/>
          <w:highlight w:val="cyan"/>
        </w:rPr>
        <w:t>wide variety</w:t>
      </w:r>
      <w:r w:rsidRPr="00F470B9">
        <w:rPr>
          <w:rStyle w:val="StyleUnderline"/>
          <w:highlight w:val="cyan"/>
        </w:rPr>
        <w:t xml:space="preserve"> of</w:t>
      </w:r>
      <w:r w:rsidRPr="001B07B0">
        <w:rPr>
          <w:rStyle w:val="StyleUnderline"/>
        </w:rPr>
        <w:t xml:space="preserve"> dispute resolution </w:t>
      </w:r>
      <w:r w:rsidRPr="00501C9E">
        <w:rPr>
          <w:rStyle w:val="Emphasis"/>
        </w:rPr>
        <w:t>processes</w:t>
      </w:r>
      <w:r w:rsidRPr="00EB1ABC">
        <w:rPr>
          <w:sz w:val="16"/>
        </w:rPr>
        <w:t xml:space="preserve">. These processes might take place simultaneously and in a fluid, non-linear manner. </w:t>
      </w:r>
      <w:r w:rsidRPr="001B07B0">
        <w:rPr>
          <w:rStyle w:val="StyleUnderline"/>
        </w:rPr>
        <w:t>For instance, negotiations</w:t>
      </w:r>
      <w:r w:rsidRPr="00EB1ABC">
        <w:rPr>
          <w:sz w:val="16"/>
        </w:rPr>
        <w:t xml:space="preserve"> over a collective bargaining agreement </w:t>
      </w:r>
      <w:r w:rsidRPr="001B07B0">
        <w:rPr>
          <w:rStyle w:val="StyleUnderline"/>
        </w:rPr>
        <w:t>are</w:t>
      </w:r>
      <w:r w:rsidRPr="00EB1ABC">
        <w:rPr>
          <w:sz w:val="16"/>
        </w:rPr>
        <w:t xml:space="preserve"> often </w:t>
      </w:r>
      <w:r w:rsidRPr="001B07B0">
        <w:rPr>
          <w:rStyle w:val="StyleUnderline"/>
        </w:rPr>
        <w:t>accompanied by</w:t>
      </w:r>
      <w:r w:rsidRPr="00EB1ABC">
        <w:rPr>
          <w:sz w:val="16"/>
        </w:rPr>
        <w:t xml:space="preserve"> a number of </w:t>
      </w:r>
      <w:r w:rsidRPr="00501C9E">
        <w:rPr>
          <w:rStyle w:val="StyleUnderline"/>
        </w:rPr>
        <w:t>activities</w:t>
      </w:r>
      <w:r w:rsidRPr="00EB1ABC">
        <w:rPr>
          <w:sz w:val="16"/>
        </w:rPr>
        <w:t xml:space="preserve"> designed </w:t>
      </w:r>
      <w:r w:rsidRPr="00501C9E">
        <w:rPr>
          <w:rStyle w:val="StyleUnderline"/>
        </w:rPr>
        <w:t xml:space="preserve">to </w:t>
      </w:r>
      <w:r w:rsidRPr="00501C9E">
        <w:rPr>
          <w:rStyle w:val="Emphasis"/>
        </w:rPr>
        <w:t>exert pressure</w:t>
      </w:r>
      <w:r w:rsidRPr="00EB1ABC">
        <w:rPr>
          <w:sz w:val="16"/>
        </w:rPr>
        <w:t xml:space="preserve"> on the opposing side, </w:t>
      </w:r>
      <w:r w:rsidRPr="00501C9E">
        <w:rPr>
          <w:rStyle w:val="StyleUnderline"/>
        </w:rPr>
        <w:t xml:space="preserve">such as </w:t>
      </w:r>
      <w:r w:rsidRPr="00F470B9">
        <w:rPr>
          <w:rStyle w:val="Emphasis"/>
          <w:highlight w:val="cyan"/>
        </w:rPr>
        <w:t>strikes</w:t>
      </w:r>
      <w:r w:rsidRPr="00F470B9">
        <w:rPr>
          <w:rStyle w:val="StyleUnderline"/>
          <w:highlight w:val="cyan"/>
        </w:rPr>
        <w:t xml:space="preserve">, sick-outs, </w:t>
      </w:r>
      <w:r w:rsidRPr="00F470B9">
        <w:rPr>
          <w:rStyle w:val="Emphasis"/>
          <w:highlight w:val="cyan"/>
        </w:rPr>
        <w:t>lockouts</w:t>
      </w:r>
      <w:r w:rsidRPr="00F470B9">
        <w:rPr>
          <w:rStyle w:val="StyleUnderline"/>
          <w:highlight w:val="cyan"/>
        </w:rPr>
        <w:t>,</w:t>
      </w:r>
      <w:r w:rsidRPr="00EC0526">
        <w:rPr>
          <w:rStyle w:val="StyleUnderline"/>
        </w:rPr>
        <w:t xml:space="preserve"> or </w:t>
      </w:r>
      <w:r w:rsidRPr="00F470B9">
        <w:rPr>
          <w:rStyle w:val="Emphasis"/>
          <w:highlight w:val="cyan"/>
        </w:rPr>
        <w:t>corporate campaigns</w:t>
      </w:r>
      <w:r w:rsidRPr="00EB1ABC">
        <w:rPr>
          <w:sz w:val="16"/>
        </w:rPr>
        <w:t xml:space="preserve">. 40 These tactics, which might seem tantamount to aggression, are common. </w:t>
      </w:r>
      <w:r w:rsidRPr="00501C9E">
        <w:rPr>
          <w:rStyle w:val="StyleUnderline"/>
        </w:rPr>
        <w:t>At the same time,</w:t>
      </w:r>
      <w:r w:rsidRPr="00EB1ABC">
        <w:rPr>
          <w:sz w:val="16"/>
        </w:rPr>
        <w:t xml:space="preserve"> the </w:t>
      </w:r>
      <w:r w:rsidRPr="00501C9E">
        <w:rPr>
          <w:rStyle w:val="StyleUnderline"/>
        </w:rPr>
        <w:t>parties are engaged in</w:t>
      </w:r>
      <w:r w:rsidRPr="00EB1ABC">
        <w:rPr>
          <w:sz w:val="16"/>
        </w:rPr>
        <w:t xml:space="preserve"> other </w:t>
      </w:r>
      <w:r w:rsidRPr="00F470B9">
        <w:rPr>
          <w:rStyle w:val="Emphasis"/>
          <w:highlight w:val="cyan"/>
        </w:rPr>
        <w:t>"milder"</w:t>
      </w:r>
      <w:r w:rsidRPr="00F470B9">
        <w:rPr>
          <w:rStyle w:val="StyleUnderline"/>
          <w:highlight w:val="cyan"/>
        </w:rPr>
        <w:t xml:space="preserve"> forms</w:t>
      </w:r>
      <w:r w:rsidRPr="00EC0526">
        <w:rPr>
          <w:rStyle w:val="StyleUnderline"/>
        </w:rPr>
        <w:t xml:space="preserve"> of dispute</w:t>
      </w:r>
      <w:r w:rsidRPr="00501C9E">
        <w:rPr>
          <w:rStyle w:val="StyleUnderline"/>
        </w:rPr>
        <w:t xml:space="preserve"> </w:t>
      </w:r>
      <w:r w:rsidRPr="00501C9E">
        <w:rPr>
          <w:rStyle w:val="Emphasis"/>
        </w:rPr>
        <w:t>resolution</w:t>
      </w:r>
      <w:r w:rsidRPr="00501C9E">
        <w:rPr>
          <w:rStyle w:val="StyleUnderline"/>
        </w:rPr>
        <w:t xml:space="preserve">, </w:t>
      </w:r>
      <w:r w:rsidRPr="00F470B9">
        <w:rPr>
          <w:rStyle w:val="StyleUnderline"/>
          <w:highlight w:val="cyan"/>
        </w:rPr>
        <w:t>such as formal</w:t>
      </w:r>
      <w:r w:rsidRPr="00EB1ABC">
        <w:rPr>
          <w:sz w:val="16"/>
        </w:rPr>
        <w:t xml:space="preserve"> and informal </w:t>
      </w:r>
      <w:r w:rsidRPr="00F470B9">
        <w:rPr>
          <w:rStyle w:val="Emphasis"/>
          <w:highlight w:val="cyan"/>
        </w:rPr>
        <w:t>negotiations</w:t>
      </w:r>
      <w:r w:rsidRPr="00F470B9">
        <w:rPr>
          <w:rStyle w:val="StyleUnderline"/>
          <w:highlight w:val="cyan"/>
        </w:rPr>
        <w:t>, or</w:t>
      </w:r>
      <w:r w:rsidRPr="00EB1ABC">
        <w:rPr>
          <w:sz w:val="16"/>
        </w:rPr>
        <w:t xml:space="preserve"> even </w:t>
      </w:r>
      <w:r w:rsidRPr="00F470B9">
        <w:rPr>
          <w:rStyle w:val="StyleUnderline"/>
          <w:highlight w:val="cyan"/>
        </w:rPr>
        <w:t>mediation</w:t>
      </w:r>
      <w:r w:rsidRPr="00EB1ABC">
        <w:rPr>
          <w:sz w:val="16"/>
        </w:rPr>
        <w:t xml:space="preserve">. The </w:t>
      </w:r>
      <w:r w:rsidRPr="00F470B9">
        <w:rPr>
          <w:rStyle w:val="StyleUnderline"/>
          <w:highlight w:val="cyan"/>
        </w:rPr>
        <w:t>same</w:t>
      </w:r>
      <w:r w:rsidRPr="00501C9E">
        <w:rPr>
          <w:rStyle w:val="StyleUnderline"/>
        </w:rPr>
        <w:t xml:space="preserve"> is true </w:t>
      </w:r>
      <w:r w:rsidRPr="00F470B9">
        <w:rPr>
          <w:rStyle w:val="StyleUnderline"/>
          <w:highlight w:val="cyan"/>
        </w:rPr>
        <w:t xml:space="preserve">regarding </w:t>
      </w:r>
      <w:r w:rsidRPr="00F470B9">
        <w:rPr>
          <w:rStyle w:val="Emphasis"/>
          <w:highlight w:val="cyan"/>
        </w:rPr>
        <w:t>the contract</w:t>
      </w:r>
      <w:r w:rsidRPr="00EB1ABC">
        <w:rPr>
          <w:rStyle w:val="StyleUnderline"/>
        </w:rPr>
        <w:t xml:space="preserve"> administration </w:t>
      </w:r>
      <w:r w:rsidRPr="00F470B9">
        <w:rPr>
          <w:rStyle w:val="Emphasis"/>
          <w:highlight w:val="cyan"/>
        </w:rPr>
        <w:t>process</w:t>
      </w:r>
      <w:r w:rsidRPr="00EB1ABC">
        <w:rPr>
          <w:sz w:val="16"/>
          <w:szCs w:val="16"/>
        </w:rPr>
        <w:t>. Before the parties reach the arbitration stage of the grievance process, they have already engaged in a variety of other forms of dispute resolution, both formally and informally. 41</w:t>
      </w:r>
    </w:p>
    <w:p w14:paraId="56B62908" w14:textId="77777777" w:rsidR="008550C5" w:rsidRPr="00EB1ABC" w:rsidRDefault="008550C5" w:rsidP="008550C5">
      <w:pPr>
        <w:rPr>
          <w:sz w:val="16"/>
        </w:rPr>
      </w:pPr>
      <w:r w:rsidRPr="00EB1ABC">
        <w:rPr>
          <w:sz w:val="16"/>
        </w:rPr>
        <w:t xml:space="preserve">The above discussion thus suggests that </w:t>
      </w:r>
      <w:r w:rsidRPr="001B07B0">
        <w:rPr>
          <w:rStyle w:val="StyleUnderline"/>
        </w:rPr>
        <w:t xml:space="preserve">the collective bargaining </w:t>
      </w:r>
      <w:r w:rsidRPr="00D16336">
        <w:rPr>
          <w:rStyle w:val="Emphasis"/>
        </w:rPr>
        <w:t>process</w:t>
      </w:r>
      <w:r w:rsidRPr="00EB1ABC">
        <w:rPr>
          <w:sz w:val="16"/>
        </w:rPr>
        <w:t xml:space="preserve">, writ large, </w:t>
      </w:r>
      <w:r w:rsidRPr="001B07B0">
        <w:rPr>
          <w:rStyle w:val="StyleUnderline"/>
        </w:rPr>
        <w:t>is a</w:t>
      </w:r>
      <w:r w:rsidRPr="00EB1ABC">
        <w:rPr>
          <w:sz w:val="16"/>
        </w:rPr>
        <w:t xml:space="preserve"> complex and </w:t>
      </w:r>
      <w:r w:rsidRPr="001B07B0">
        <w:rPr>
          <w:rStyle w:val="StyleUnderline"/>
        </w:rPr>
        <w:t>dynamic dispute system</w:t>
      </w:r>
      <w:r w:rsidRPr="00EB1ABC">
        <w:rPr>
          <w:sz w:val="16"/>
        </w:rPr>
        <w:t xml:space="preserve"> that involves a variety of dispute resolution processes. While traditionally these processes have been discussed in the context of a unionized workplace, one can think of scenarios in which similar dynamics could play out in a non-unionized workplace. Of course, all of the individual processes described in the diagram can and do take place in non-unionized workplaces. However, when taking place in a non-unionized workplace, those processes are rarely discussed in the context of a collective bargaining experience. I suggest that while these various processes are certainly linked by the presence of a union in the context of traditional collective bargaining, one could take a fresh look at the various processes to explore whether they can exist in a non-unionized environment as a different kind of dispute system.</w:t>
      </w:r>
    </w:p>
    <w:p w14:paraId="25510BAC" w14:textId="77777777" w:rsidR="008550C5" w:rsidRPr="003E69A1" w:rsidRDefault="008550C5" w:rsidP="008550C5">
      <w:pPr>
        <w:rPr>
          <w:sz w:val="16"/>
        </w:rPr>
      </w:pPr>
      <w:r w:rsidRPr="00F470B9">
        <w:rPr>
          <w:rStyle w:val="StyleUnderline"/>
          <w:highlight w:val="cyan"/>
        </w:rPr>
        <w:t>Consider</w:t>
      </w:r>
      <w:r w:rsidRPr="00DE19A3">
        <w:rPr>
          <w:rStyle w:val="StyleUnderline"/>
        </w:rPr>
        <w:t xml:space="preserve"> the </w:t>
      </w:r>
      <w:r w:rsidRPr="00EB1ABC">
        <w:rPr>
          <w:rStyle w:val="StyleUnderline"/>
        </w:rPr>
        <w:t xml:space="preserve">contract </w:t>
      </w:r>
      <w:r w:rsidRPr="00F470B9">
        <w:rPr>
          <w:rStyle w:val="Emphasis"/>
          <w:highlight w:val="cyan"/>
        </w:rPr>
        <w:t>negotiation</w:t>
      </w:r>
      <w:r w:rsidRPr="00EB1ABC">
        <w:rPr>
          <w:rStyle w:val="Emphasis"/>
        </w:rPr>
        <w:t xml:space="preserve"> stage</w:t>
      </w:r>
      <w:r w:rsidRPr="00DE19A3">
        <w:rPr>
          <w:rStyle w:val="StyleUnderline"/>
        </w:rPr>
        <w:t xml:space="preserve"> </w:t>
      </w:r>
      <w:r w:rsidRPr="00F470B9">
        <w:rPr>
          <w:rStyle w:val="StyleUnderline"/>
          <w:highlight w:val="cyan"/>
        </w:rPr>
        <w:t>of the</w:t>
      </w:r>
      <w:r w:rsidRPr="00DE19A3">
        <w:rPr>
          <w:rStyle w:val="StyleUnderline"/>
        </w:rPr>
        <w:t xml:space="preserve"> collective </w:t>
      </w:r>
      <w:r w:rsidRPr="00F470B9">
        <w:rPr>
          <w:rStyle w:val="StyleUnderline"/>
          <w:highlight w:val="cyan"/>
        </w:rPr>
        <w:t xml:space="preserve">bargaining </w:t>
      </w:r>
      <w:r w:rsidRPr="00F470B9">
        <w:rPr>
          <w:rStyle w:val="Emphasis"/>
          <w:highlight w:val="cyan"/>
        </w:rPr>
        <w:t>process</w:t>
      </w:r>
      <w:r w:rsidRPr="00EB1ABC">
        <w:rPr>
          <w:sz w:val="16"/>
        </w:rPr>
        <w:t xml:space="preserve">. Traditionally, the </w:t>
      </w:r>
      <w:r w:rsidRPr="00DE19A3">
        <w:rPr>
          <w:rStyle w:val="StyleUnderline"/>
        </w:rPr>
        <w:t>discussion</w:t>
      </w:r>
      <w:r w:rsidRPr="00EB1ABC">
        <w:rPr>
          <w:sz w:val="16"/>
        </w:rPr>
        <w:t xml:space="preserve"> of collective negotiations has </w:t>
      </w:r>
      <w:r w:rsidRPr="00DE19A3">
        <w:rPr>
          <w:rStyle w:val="StyleUnderline"/>
        </w:rPr>
        <w:t xml:space="preserve">focused on </w:t>
      </w:r>
      <w:r w:rsidRPr="00EB1ABC">
        <w:rPr>
          <w:rStyle w:val="Emphasis"/>
        </w:rPr>
        <w:t>the conduct</w:t>
      </w:r>
      <w:r w:rsidRPr="00DE19A3">
        <w:rPr>
          <w:rStyle w:val="StyleUnderline"/>
        </w:rPr>
        <w:t xml:space="preserve"> that occurs at the </w:t>
      </w:r>
      <w:r w:rsidRPr="00EB1ABC">
        <w:rPr>
          <w:rStyle w:val="Emphasis"/>
        </w:rPr>
        <w:t>bargaining table</w:t>
      </w:r>
      <w:r w:rsidRPr="00DE19A3">
        <w:rPr>
          <w:rStyle w:val="StyleUnderline"/>
        </w:rPr>
        <w:t xml:space="preserve"> once</w:t>
      </w:r>
      <w:r w:rsidRPr="00EB1ABC">
        <w:rPr>
          <w:sz w:val="16"/>
        </w:rPr>
        <w:t xml:space="preserve"> the employees have [*226] chosen to be </w:t>
      </w:r>
      <w:r w:rsidRPr="00DE19A3">
        <w:rPr>
          <w:rStyle w:val="StyleUnderline"/>
        </w:rPr>
        <w:t xml:space="preserve">represented </w:t>
      </w:r>
      <w:r w:rsidRPr="00EB1ABC">
        <w:rPr>
          <w:rStyle w:val="Emphasis"/>
        </w:rPr>
        <w:t>by the union</w:t>
      </w:r>
      <w:r w:rsidRPr="00EB1ABC">
        <w:rPr>
          <w:sz w:val="16"/>
        </w:rPr>
        <w:t xml:space="preserve">. While interesting in their own right, these negotiations tend to be fairly scripted in the sense that they occur in a fairly traditional format with the parties sitting across a table, exchanging proposals over a prolonged period of time, and usually reaching an agreement (when they do) at the eleventh hour. 42 But as Figure 2 indicates, </w:t>
      </w:r>
      <w:r w:rsidRPr="00EB1ABC">
        <w:rPr>
          <w:rStyle w:val="Emphasis"/>
        </w:rPr>
        <w:t>employers</w:t>
      </w:r>
      <w:r w:rsidRPr="00EB1ABC">
        <w:rPr>
          <w:rStyle w:val="StyleUnderline"/>
        </w:rPr>
        <w:t xml:space="preserve">, unions, and </w:t>
      </w:r>
      <w:r w:rsidRPr="00EB1ABC">
        <w:rPr>
          <w:rStyle w:val="Emphasis"/>
        </w:rPr>
        <w:t>employees</w:t>
      </w:r>
      <w:r w:rsidRPr="00EB1ABC">
        <w:rPr>
          <w:rStyle w:val="StyleUnderline"/>
        </w:rPr>
        <w:t xml:space="preserve"> are constantly </w:t>
      </w:r>
      <w:r w:rsidRPr="00EB1ABC">
        <w:rPr>
          <w:rStyle w:val="Emphasis"/>
        </w:rPr>
        <w:t>negotiating</w:t>
      </w:r>
      <w:r w:rsidRPr="00EB1ABC">
        <w:rPr>
          <w:sz w:val="16"/>
        </w:rPr>
        <w:t xml:space="preserve"> in a wide variety of contexts. The distinction between negotiation on the one hand and a strike on the other has been generally described as a clear bright-line dichotomy, easy to identify and clearly distinguishable. However, the figure illustrates the </w:t>
      </w:r>
      <w:r w:rsidRPr="00EB1ABC">
        <w:rPr>
          <w:rStyle w:val="StyleUnderline"/>
        </w:rPr>
        <w:t xml:space="preserve">multiple </w:t>
      </w:r>
      <w:r w:rsidRPr="00F470B9">
        <w:rPr>
          <w:rStyle w:val="StyleUnderline"/>
          <w:highlight w:val="cyan"/>
        </w:rPr>
        <w:t>ways</w:t>
      </w:r>
      <w:r w:rsidRPr="00EB1ABC">
        <w:rPr>
          <w:sz w:val="16"/>
        </w:rPr>
        <w:t xml:space="preserve"> in which </w:t>
      </w:r>
      <w:r w:rsidRPr="00EB1ABC">
        <w:rPr>
          <w:rStyle w:val="StyleUnderline"/>
        </w:rPr>
        <w:t xml:space="preserve">employees and </w:t>
      </w:r>
      <w:r w:rsidRPr="00F470B9">
        <w:rPr>
          <w:rStyle w:val="StyleUnderline"/>
          <w:highlight w:val="cyan"/>
        </w:rPr>
        <w:t>unions</w:t>
      </w:r>
      <w:r w:rsidRPr="00EB1ABC">
        <w:rPr>
          <w:rStyle w:val="StyleUnderline"/>
        </w:rPr>
        <w:t xml:space="preserve"> can </w:t>
      </w:r>
      <w:r w:rsidRPr="00F470B9">
        <w:rPr>
          <w:rStyle w:val="Emphasis"/>
          <w:highlight w:val="cyan"/>
        </w:rPr>
        <w:t>exert pressure</w:t>
      </w:r>
      <w:r w:rsidRPr="00EB1ABC">
        <w:rPr>
          <w:sz w:val="16"/>
        </w:rPr>
        <w:t xml:space="preserve"> on employers, </w:t>
      </w:r>
      <w:r w:rsidRPr="00F470B9">
        <w:rPr>
          <w:rStyle w:val="StyleUnderline"/>
          <w:highlight w:val="cyan"/>
        </w:rPr>
        <w:t>and</w:t>
      </w:r>
      <w:r w:rsidRPr="00EB1ABC">
        <w:rPr>
          <w:sz w:val="16"/>
        </w:rPr>
        <w:t xml:space="preserve"> consequently </w:t>
      </w:r>
      <w:r w:rsidRPr="00F470B9">
        <w:rPr>
          <w:rStyle w:val="Emphasis"/>
          <w:highlight w:val="cyan"/>
        </w:rPr>
        <w:t>advance</w:t>
      </w:r>
      <w:r w:rsidRPr="00EB1ABC">
        <w:rPr>
          <w:rStyle w:val="StyleUnderline"/>
        </w:rPr>
        <w:t xml:space="preserve"> their </w:t>
      </w:r>
      <w:r w:rsidRPr="00F470B9">
        <w:rPr>
          <w:rStyle w:val="StyleUnderline"/>
          <w:highlight w:val="cyan"/>
        </w:rPr>
        <w:t>negotiation</w:t>
      </w:r>
      <w:r w:rsidRPr="00EB1ABC">
        <w:rPr>
          <w:rStyle w:val="StyleUnderline"/>
        </w:rPr>
        <w:t xml:space="preserve"> </w:t>
      </w:r>
      <w:r w:rsidRPr="00EB1ABC">
        <w:rPr>
          <w:rStyle w:val="Emphasis"/>
        </w:rPr>
        <w:t>interests</w:t>
      </w:r>
      <w:r w:rsidRPr="00EB1ABC">
        <w:rPr>
          <w:sz w:val="16"/>
        </w:rPr>
        <w:t xml:space="preserve">, short of going on strike. Whether </w:t>
      </w:r>
      <w:r w:rsidRPr="00F470B9">
        <w:rPr>
          <w:rStyle w:val="StyleUnderline"/>
          <w:highlight w:val="cyan"/>
        </w:rPr>
        <w:t>through</w:t>
      </w:r>
      <w:r w:rsidRPr="00EB1ABC">
        <w:rPr>
          <w:rStyle w:val="StyleUnderline"/>
        </w:rPr>
        <w:t xml:space="preserve"> </w:t>
      </w:r>
      <w:r w:rsidRPr="00EB1ABC">
        <w:rPr>
          <w:rStyle w:val="Emphasis"/>
        </w:rPr>
        <w:t>corporate campaigns</w:t>
      </w:r>
      <w:r w:rsidRPr="00EB1ABC">
        <w:rPr>
          <w:rStyle w:val="StyleUnderline"/>
        </w:rPr>
        <w:t xml:space="preserve">, the </w:t>
      </w:r>
      <w:r w:rsidRPr="00F470B9">
        <w:rPr>
          <w:rStyle w:val="Emphasis"/>
          <w:highlight w:val="cyan"/>
        </w:rPr>
        <w:t>grievance</w:t>
      </w:r>
      <w:r w:rsidRPr="00EB1ABC">
        <w:rPr>
          <w:rStyle w:val="StyleUnderline"/>
        </w:rPr>
        <w:t xml:space="preserve"> process, </w:t>
      </w:r>
      <w:r w:rsidRPr="00F470B9">
        <w:rPr>
          <w:rStyle w:val="StyleUnderline"/>
          <w:highlight w:val="cyan"/>
        </w:rPr>
        <w:t>or other</w:t>
      </w:r>
      <w:r w:rsidRPr="00EB1ABC">
        <w:rPr>
          <w:rStyle w:val="StyleUnderline"/>
        </w:rPr>
        <w:t xml:space="preserve"> </w:t>
      </w:r>
      <w:r w:rsidRPr="00EB1ABC">
        <w:rPr>
          <w:rStyle w:val="Emphasis"/>
        </w:rPr>
        <w:t xml:space="preserve">collective </w:t>
      </w:r>
      <w:r w:rsidRPr="00F470B9">
        <w:rPr>
          <w:rStyle w:val="Emphasis"/>
          <w:highlight w:val="cyan"/>
        </w:rPr>
        <w:t>action</w:t>
      </w:r>
      <w:r w:rsidRPr="00F470B9">
        <w:rPr>
          <w:rStyle w:val="StyleUnderline"/>
          <w:highlight w:val="cyan"/>
        </w:rPr>
        <w:t xml:space="preserve">, employees are </w:t>
      </w:r>
      <w:r w:rsidRPr="00F470B9">
        <w:rPr>
          <w:rStyle w:val="Emphasis"/>
          <w:highlight w:val="cyan"/>
        </w:rPr>
        <w:t>negotiating</w:t>
      </w:r>
      <w:r w:rsidRPr="00EB1ABC">
        <w:rPr>
          <w:sz w:val="16"/>
        </w:rPr>
        <w:t xml:space="preserve"> with their employers more often than we think.</w:t>
      </w:r>
    </w:p>
    <w:p w14:paraId="31399150" w14:textId="77777777" w:rsidR="008550C5" w:rsidRDefault="008550C5" w:rsidP="008550C5">
      <w:pPr>
        <w:pStyle w:val="Heading3"/>
      </w:pPr>
      <w:r>
        <w:t>AT: Functional Limits---1NR</w:t>
      </w:r>
    </w:p>
    <w:p w14:paraId="08887D03" w14:textId="77777777" w:rsidR="008550C5" w:rsidRDefault="008550C5" w:rsidP="008550C5">
      <w:pPr>
        <w:pStyle w:val="Heading3"/>
      </w:pPr>
      <w:r>
        <w:t xml:space="preserve">AT: Reasonability </w:t>
      </w:r>
    </w:p>
    <w:p w14:paraId="7730927C" w14:textId="77777777" w:rsidR="008550C5" w:rsidRPr="009E2A76" w:rsidRDefault="008550C5" w:rsidP="008550C5">
      <w:pPr>
        <w:pStyle w:val="Heading4"/>
      </w:pPr>
      <w:r>
        <w:t xml:space="preserve">It’s </w:t>
      </w:r>
      <w:r w:rsidRPr="00805E29">
        <w:rPr>
          <w:u w:val="single"/>
        </w:rPr>
        <w:t>not quantitative</w:t>
      </w:r>
      <w:r>
        <w:t>, so it can’t be reasonable.</w:t>
      </w:r>
    </w:p>
    <w:p w14:paraId="1D709A4E" w14:textId="77777777" w:rsidR="008550C5" w:rsidRPr="00C86384" w:rsidRDefault="008550C5" w:rsidP="008550C5">
      <w:r w:rsidRPr="003F3E0A">
        <w:rPr>
          <w:rStyle w:val="Style13ptBold"/>
        </w:rPr>
        <w:t>Tobia 19</w:t>
      </w:r>
      <w:r>
        <w:t>, A</w:t>
      </w:r>
      <w:r w:rsidRPr="003F3E0A">
        <w:t>ssistant professor of law at Georgetown University Law Center</w:t>
      </w:r>
      <w:r>
        <w:t xml:space="preserve"> (Kevin, “</w:t>
      </w:r>
      <w:r w:rsidRPr="003F3E0A">
        <w:t>Legal standards invoke the ‘reasonable person’</w:t>
      </w:r>
      <w:r>
        <w:t>,”</w:t>
      </w:r>
      <w:r w:rsidRPr="003F3E0A">
        <w:t xml:space="preserve"> Who is it?</w:t>
      </w:r>
      <w:r>
        <w:t xml:space="preserve">” Aeon, </w:t>
      </w:r>
      <w:r w:rsidRPr="003F3E0A">
        <w:t>https://aeon.co/ideas/legal-standards-invoke-the-reasonable-person-who-is-it</w:t>
      </w:r>
      <w:r>
        <w:t>)</w:t>
      </w:r>
    </w:p>
    <w:p w14:paraId="03DC7489" w14:textId="77777777" w:rsidR="008550C5" w:rsidRDefault="008550C5" w:rsidP="008550C5">
      <w:pPr>
        <w:rPr>
          <w:sz w:val="16"/>
        </w:rPr>
      </w:pPr>
      <w:r w:rsidRPr="00805E29">
        <w:rPr>
          <w:sz w:val="16"/>
        </w:rPr>
        <w:t xml:space="preserve">While it is clear that reasonableness should not be a purely statistical standard, it is also rarely applied as a purely prescriptive one. Real legal standards don’t elaborate the reasonable person as the ‘virtuous person’. And jurors aren’t actually instructed to evaluate reasonable care as whatever leads to the best consequences. To the contrary, </w:t>
      </w:r>
      <w:r w:rsidRPr="00805E29">
        <w:rPr>
          <w:rStyle w:val="StyleUnderline"/>
        </w:rPr>
        <w:t xml:space="preserve">when the law does elaborate </w:t>
      </w:r>
      <w:r w:rsidRPr="00F470B9">
        <w:rPr>
          <w:rStyle w:val="Emphasis"/>
          <w:highlight w:val="cyan"/>
        </w:rPr>
        <w:t>reasonableness</w:t>
      </w:r>
      <w:r w:rsidRPr="00F470B9">
        <w:rPr>
          <w:sz w:val="16"/>
          <w:highlight w:val="cyan"/>
        </w:rPr>
        <w:t>,</w:t>
      </w:r>
      <w:r w:rsidRPr="00805E29">
        <w:rPr>
          <w:sz w:val="16"/>
        </w:rPr>
        <w:t xml:space="preserve"> </w:t>
      </w:r>
      <w:r w:rsidRPr="00805E29">
        <w:rPr>
          <w:rStyle w:val="StyleUnderline"/>
        </w:rPr>
        <w:t>it</w:t>
      </w:r>
      <w:r w:rsidRPr="00805E29">
        <w:rPr>
          <w:sz w:val="16"/>
        </w:rPr>
        <w:t xml:space="preserve"> often </w:t>
      </w:r>
      <w:r w:rsidRPr="00F470B9">
        <w:rPr>
          <w:rStyle w:val="StyleUnderline"/>
          <w:highlight w:val="cyan"/>
        </w:rPr>
        <w:t xml:space="preserve">suggests </w:t>
      </w:r>
      <w:r w:rsidRPr="00F470B9">
        <w:rPr>
          <w:rStyle w:val="Emphasis"/>
          <w:highlight w:val="cyan"/>
        </w:rPr>
        <w:t>statistical considerations</w:t>
      </w:r>
      <w:r w:rsidRPr="00805E29">
        <w:rPr>
          <w:sz w:val="16"/>
        </w:rPr>
        <w:t xml:space="preserve">. </w:t>
      </w:r>
      <w:r w:rsidRPr="00805E29">
        <w:rPr>
          <w:rStyle w:val="StyleUnderline"/>
        </w:rPr>
        <w:t xml:space="preserve">For example, </w:t>
      </w:r>
      <w:r w:rsidRPr="00F470B9">
        <w:rPr>
          <w:rStyle w:val="StyleUnderline"/>
          <w:highlight w:val="cyan"/>
        </w:rPr>
        <w:t>to challenge a misleading advertisement, plaintiffs must show</w:t>
      </w:r>
      <w:r w:rsidRPr="00805E29">
        <w:rPr>
          <w:rStyle w:val="StyleUnderline"/>
        </w:rPr>
        <w:t xml:space="preserve"> that </w:t>
      </w:r>
      <w:r w:rsidRPr="00F470B9">
        <w:rPr>
          <w:rStyle w:val="StyleUnderline"/>
          <w:highlight w:val="cyan"/>
        </w:rPr>
        <w:t>a ‘</w:t>
      </w:r>
      <w:r w:rsidRPr="00F470B9">
        <w:rPr>
          <w:rStyle w:val="Emphasis"/>
          <w:highlight w:val="cyan"/>
        </w:rPr>
        <w:t>reasonable consumer’</w:t>
      </w:r>
      <w:r w:rsidRPr="00805E29">
        <w:rPr>
          <w:rStyle w:val="StyleUnderline"/>
        </w:rPr>
        <w:t xml:space="preserve"> would have been likely </w:t>
      </w:r>
      <w:r w:rsidRPr="00F470B9">
        <w:rPr>
          <w:rStyle w:val="StyleUnderline"/>
          <w:highlight w:val="cyan"/>
        </w:rPr>
        <w:t>deceived</w:t>
      </w:r>
      <w:r w:rsidRPr="00805E29">
        <w:rPr>
          <w:rStyle w:val="StyleUnderline"/>
        </w:rPr>
        <w:t xml:space="preserve"> or mislead</w:t>
      </w:r>
      <w:r w:rsidRPr="00805E29">
        <w:rPr>
          <w:sz w:val="16"/>
        </w:rPr>
        <w:t xml:space="preserve">. The standard is not meant to identify just what ‘should’ mislead an ideally scrupulous consumer. Instead, </w:t>
      </w:r>
      <w:r w:rsidRPr="00805E29">
        <w:rPr>
          <w:rStyle w:val="StyleUnderline"/>
        </w:rPr>
        <w:t>facts</w:t>
      </w:r>
      <w:r w:rsidRPr="00805E29">
        <w:rPr>
          <w:sz w:val="16"/>
        </w:rPr>
        <w:t xml:space="preserve"> about when people </w:t>
      </w:r>
      <w:r w:rsidRPr="00805E29">
        <w:rPr>
          <w:rStyle w:val="StyleUnderline"/>
        </w:rPr>
        <w:t>are</w:t>
      </w:r>
      <w:r w:rsidRPr="00805E29">
        <w:rPr>
          <w:sz w:val="16"/>
        </w:rPr>
        <w:t xml:space="preserve"> typically misled are </w:t>
      </w:r>
      <w:r w:rsidRPr="00805E29">
        <w:rPr>
          <w:rStyle w:val="StyleUnderline"/>
        </w:rPr>
        <w:t>crucial</w:t>
      </w:r>
      <w:r w:rsidRPr="00805E29">
        <w:rPr>
          <w:sz w:val="16"/>
        </w:rPr>
        <w:t xml:space="preserve">. </w:t>
      </w:r>
      <w:r w:rsidRPr="00805E29">
        <w:rPr>
          <w:rStyle w:val="StyleUnderline"/>
        </w:rPr>
        <w:t xml:space="preserve">Most </w:t>
      </w:r>
      <w:r w:rsidRPr="00F470B9">
        <w:rPr>
          <w:rStyle w:val="StyleUnderline"/>
          <w:highlight w:val="cyan"/>
        </w:rPr>
        <w:t xml:space="preserve">courts consider </w:t>
      </w:r>
      <w:r w:rsidRPr="00F470B9">
        <w:rPr>
          <w:rStyle w:val="Emphasis"/>
          <w:highlight w:val="cyan"/>
        </w:rPr>
        <w:t>statistical considerations</w:t>
      </w:r>
      <w:r w:rsidRPr="00805E29">
        <w:rPr>
          <w:sz w:val="16"/>
        </w:rPr>
        <w:t xml:space="preserve">, and some even call for a consumer survey or other evidence </w:t>
      </w:r>
      <w:r w:rsidRPr="00F470B9">
        <w:rPr>
          <w:rStyle w:val="Emphasis"/>
          <w:highlight w:val="cyan"/>
        </w:rPr>
        <w:t>demonstrating</w:t>
      </w:r>
      <w:r w:rsidRPr="00805E29">
        <w:rPr>
          <w:sz w:val="16"/>
        </w:rPr>
        <w:t xml:space="preserve"> that </w:t>
      </w:r>
      <w:r w:rsidRPr="00F470B9">
        <w:rPr>
          <w:rStyle w:val="StyleUnderline"/>
          <w:highlight w:val="cyan"/>
        </w:rPr>
        <w:t>an</w:t>
      </w:r>
      <w:r w:rsidRPr="00F470B9">
        <w:rPr>
          <w:sz w:val="16"/>
          <w:highlight w:val="cyan"/>
        </w:rPr>
        <w:t xml:space="preserve"> </w:t>
      </w:r>
      <w:r w:rsidRPr="00F470B9">
        <w:rPr>
          <w:rStyle w:val="Emphasis"/>
          <w:highlight w:val="cyan"/>
        </w:rPr>
        <w:t>ad</w:t>
      </w:r>
      <w:r w:rsidRPr="00805E29">
        <w:rPr>
          <w:sz w:val="16"/>
        </w:rPr>
        <w:t xml:space="preserve">vertisement actually tends to </w:t>
      </w:r>
      <w:r w:rsidRPr="00F470B9">
        <w:rPr>
          <w:rStyle w:val="StyleUnderline"/>
          <w:highlight w:val="cyan"/>
        </w:rPr>
        <w:t>mislead</w:t>
      </w:r>
      <w:r w:rsidRPr="00805E29">
        <w:rPr>
          <w:sz w:val="16"/>
        </w:rPr>
        <w:t xml:space="preserve"> consumers.</w:t>
      </w:r>
    </w:p>
    <w:p w14:paraId="3B6F6936" w14:textId="77777777" w:rsidR="008550C5" w:rsidRPr="00A30C1D" w:rsidRDefault="008550C5" w:rsidP="008550C5">
      <w:pPr>
        <w:pStyle w:val="Heading4"/>
      </w:pPr>
      <w:r w:rsidRPr="00A30C1D">
        <w:rPr>
          <w:u w:val="single"/>
        </w:rPr>
        <w:t>No reasonable person</w:t>
      </w:r>
      <w:r>
        <w:t xml:space="preserve"> can conclude substantially means “less than half”</w:t>
      </w:r>
    </w:p>
    <w:p w14:paraId="3C24145C" w14:textId="77777777" w:rsidR="008550C5" w:rsidRPr="00545EA1" w:rsidRDefault="008550C5" w:rsidP="008550C5">
      <w:r w:rsidRPr="00545EA1">
        <w:rPr>
          <w:rStyle w:val="Style13ptBold"/>
        </w:rPr>
        <w:t>Miller 9</w:t>
      </w:r>
      <w:r>
        <w:t>, JD, et al (Filed in US District Court for the District of New Jersey, Astrazenca vs Dr. Reddy’s Laboratories, Lexis)</w:t>
      </w:r>
    </w:p>
    <w:p w14:paraId="4F2DDBCC" w14:textId="77777777" w:rsidR="008550C5" w:rsidRPr="00545EA1" w:rsidRDefault="008550C5" w:rsidP="008550C5">
      <w:pPr>
        <w:rPr>
          <w:sz w:val="16"/>
        </w:rPr>
      </w:pPr>
      <w:r w:rsidRPr="00545EA1">
        <w:rPr>
          <w:sz w:val="16"/>
        </w:rPr>
        <w:t xml:space="preserve">Astra further argues that, based on this secret Swedish document, "substantially crystalline form" could mean esomeprazole that has less than half crystallinity, üle rest being amorphous. Astra supports its construction by citing Example 6 of the '504 patent specification, which it now says exhibits an X-ray diffraction pattern was mostly noncrystalline. However, neither one of ordinary skill in the art reading Example 6, nor the patent Examiner who granted the patent, could have known this, since Astra elected not to include this information in the patent or prosecution history. Had Astra disclosed the secret Swedish document to the Patent Office, the Examiner might never have issued claim 4. </w:t>
      </w:r>
      <w:r w:rsidRPr="00F470B9">
        <w:rPr>
          <w:rStyle w:val="StyleUnderline"/>
          <w:highlight w:val="cyan"/>
        </w:rPr>
        <w:t>Had Astra informed the</w:t>
      </w:r>
      <w:r w:rsidRPr="00545EA1">
        <w:rPr>
          <w:rStyle w:val="StyleUnderline"/>
        </w:rPr>
        <w:t xml:space="preserve"> Patent </w:t>
      </w:r>
      <w:r w:rsidRPr="00F470B9">
        <w:rPr>
          <w:rStyle w:val="StyleUnderline"/>
          <w:highlight w:val="cyan"/>
        </w:rPr>
        <w:t>Office</w:t>
      </w:r>
      <w:r w:rsidRPr="00545EA1">
        <w:rPr>
          <w:rStyle w:val="StyleUnderline"/>
        </w:rPr>
        <w:t xml:space="preserve"> that</w:t>
      </w:r>
      <w:r w:rsidRPr="00545EA1">
        <w:rPr>
          <w:sz w:val="16"/>
        </w:rPr>
        <w:t xml:space="preserve"> Astra considered </w:t>
      </w:r>
      <w:r w:rsidRPr="00F470B9">
        <w:rPr>
          <w:rStyle w:val="StyleUnderline"/>
          <w:highlight w:val="cyan"/>
        </w:rPr>
        <w:t>something less than</w:t>
      </w:r>
      <w:r w:rsidRPr="00F470B9">
        <w:rPr>
          <w:sz w:val="16"/>
          <w:highlight w:val="cyan"/>
        </w:rPr>
        <w:t xml:space="preserve"> </w:t>
      </w:r>
      <w:r w:rsidRPr="00F470B9">
        <w:rPr>
          <w:rStyle w:val="StyleUnderline"/>
          <w:highlight w:val="cyan"/>
        </w:rPr>
        <w:t>half</w:t>
      </w:r>
      <w:r w:rsidRPr="00545EA1">
        <w:rPr>
          <w:sz w:val="16"/>
        </w:rPr>
        <w:t xml:space="preserve"> crystalline </w:t>
      </w:r>
      <w:r w:rsidRPr="00545EA1">
        <w:rPr>
          <w:rStyle w:val="StyleUnderline"/>
        </w:rPr>
        <w:t xml:space="preserve">still </w:t>
      </w:r>
      <w:r w:rsidRPr="00F470B9">
        <w:rPr>
          <w:rStyle w:val="StyleUnderline"/>
          <w:highlight w:val="cyan"/>
        </w:rPr>
        <w:t>to be "</w:t>
      </w:r>
      <w:r w:rsidRPr="00F470B9">
        <w:rPr>
          <w:rStyle w:val="Emphasis"/>
          <w:highlight w:val="cyan"/>
        </w:rPr>
        <w:t>substantially</w:t>
      </w:r>
      <w:r w:rsidRPr="00545EA1">
        <w:rPr>
          <w:sz w:val="16"/>
        </w:rPr>
        <w:t xml:space="preserve"> crystalline," </w:t>
      </w:r>
      <w:r w:rsidRPr="00F470B9">
        <w:rPr>
          <w:rStyle w:val="StyleUnderline"/>
          <w:highlight w:val="cyan"/>
        </w:rPr>
        <w:t>the Examiner might have rejected</w:t>
      </w:r>
      <w:r w:rsidRPr="00545EA1">
        <w:rPr>
          <w:sz w:val="16"/>
        </w:rPr>
        <w:t xml:space="preserve"> claim 4 as indefinite </w:t>
      </w:r>
      <w:r w:rsidRPr="00F470B9">
        <w:rPr>
          <w:rStyle w:val="StyleUnderline"/>
          <w:highlight w:val="cyan"/>
        </w:rPr>
        <w:t>since a person of ordinary skill</w:t>
      </w:r>
      <w:r w:rsidRPr="00545EA1">
        <w:rPr>
          <w:sz w:val="16"/>
        </w:rPr>
        <w:t xml:space="preserve"> in the art </w:t>
      </w:r>
      <w:r w:rsidRPr="00F470B9">
        <w:rPr>
          <w:rStyle w:val="Emphasis"/>
          <w:highlight w:val="cyan"/>
        </w:rPr>
        <w:t>would not interpret less than half to be substantial</w:t>
      </w:r>
      <w:r w:rsidRPr="00545EA1">
        <w:rPr>
          <w:sz w:val="16"/>
        </w:rPr>
        <w:t xml:space="preserve">. See Brittain Decl. at para. 16. DRL is aware of </w:t>
      </w:r>
      <w:r w:rsidRPr="009E2A76">
        <w:rPr>
          <w:rStyle w:val="Emphasis"/>
        </w:rPr>
        <w:t>no authority</w:t>
      </w:r>
      <w:r w:rsidRPr="00545EA1">
        <w:rPr>
          <w:sz w:val="16"/>
        </w:rPr>
        <w:t xml:space="preserve"> where secret extrinsic evidence </w:t>
      </w:r>
      <w:r w:rsidRPr="00545EA1">
        <w:rPr>
          <w:rStyle w:val="Emphasis"/>
        </w:rPr>
        <w:t>formed the basis of a claim construction</w:t>
      </w:r>
      <w:r w:rsidRPr="00545EA1">
        <w:rPr>
          <w:sz w:val="16"/>
        </w:rPr>
        <w:t xml:space="preserve">. </w:t>
      </w:r>
    </w:p>
    <w:p w14:paraId="2D55FACD" w14:textId="77777777" w:rsidR="008550C5" w:rsidRPr="00545EA1" w:rsidRDefault="008550C5" w:rsidP="008550C5">
      <w:pPr>
        <w:rPr>
          <w:sz w:val="16"/>
        </w:rPr>
      </w:pPr>
      <w:r w:rsidRPr="00545EA1">
        <w:rPr>
          <w:sz w:val="16"/>
        </w:rPr>
        <w:t>Astra may not simply seize upon the secret Swedish document to contradict the plain meaning of “substantial” because that contradiction enhances its infringement claim against DRL’s proposed ANDA product. See Southwall Techs., Inc. v. Cardinal IG Co., 54 F.3d 1570, 1578 (Fed. Cir. 1995) (“A patentee may not proffer an interpretation for the purposes of litigation that would alter the indisputable public record consisting of the claims, the specification and the prosecution history, and treat the claims as a ‘nose of wax.’”) (internal citations omitted.) Astra’s secret Swedish document was not part of the public record. Astra may therefore not rely on it here.</w:t>
      </w:r>
    </w:p>
    <w:p w14:paraId="56834E35" w14:textId="77777777" w:rsidR="008550C5" w:rsidRDefault="008550C5" w:rsidP="008550C5">
      <w:pPr>
        <w:rPr>
          <w:sz w:val="16"/>
        </w:rPr>
      </w:pPr>
      <w:r w:rsidRPr="00545EA1">
        <w:rPr>
          <w:rStyle w:val="StyleUnderline"/>
        </w:rPr>
        <w:t xml:space="preserve">Astra’s </w:t>
      </w:r>
      <w:r w:rsidRPr="00F470B9">
        <w:rPr>
          <w:rStyle w:val="StyleUnderline"/>
          <w:highlight w:val="cyan"/>
        </w:rPr>
        <w:t>interpretation of “substantially”</w:t>
      </w:r>
      <w:r w:rsidRPr="00545EA1">
        <w:rPr>
          <w:sz w:val="16"/>
        </w:rPr>
        <w:t xml:space="preserve"> also </w:t>
      </w:r>
      <w:r w:rsidRPr="00F470B9">
        <w:rPr>
          <w:rStyle w:val="StyleUnderline"/>
          <w:highlight w:val="cyan"/>
        </w:rPr>
        <w:t>conflicts with</w:t>
      </w:r>
      <w:r w:rsidRPr="00545EA1">
        <w:rPr>
          <w:rStyle w:val="StyleUnderline"/>
        </w:rPr>
        <w:t xml:space="preserve"> Federal Circuit </w:t>
      </w:r>
      <w:r w:rsidRPr="00F470B9">
        <w:rPr>
          <w:rStyle w:val="StyleUnderline"/>
          <w:highlight w:val="cyan"/>
        </w:rPr>
        <w:t>precedent</w:t>
      </w:r>
      <w:r w:rsidRPr="00545EA1">
        <w:rPr>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545EA1">
        <w:rPr>
          <w:rStyle w:val="StyleUnderline"/>
        </w:rPr>
        <w:t>substantially</w:t>
      </w:r>
      <w:r w:rsidRPr="00545EA1">
        <w:rPr>
          <w:sz w:val="16"/>
        </w:rPr>
        <w:t xml:space="preserve">” “serves reasonably to describe the subject matter so that its scope would be understood by persons in the field of the invention … it </w:t>
      </w:r>
      <w:r w:rsidRPr="00545EA1">
        <w:rPr>
          <w:rStyle w:val="Emphasis"/>
        </w:rPr>
        <w:t>is not indefinite</w:t>
      </w:r>
      <w:r w:rsidRPr="00545EA1">
        <w:rPr>
          <w:sz w:val="16"/>
        </w:rPr>
        <w:t xml:space="preserve">.” Id. Here, </w:t>
      </w:r>
      <w:r w:rsidRPr="00F470B9">
        <w:rPr>
          <w:rStyle w:val="Emphasis"/>
          <w:sz w:val="40"/>
          <w:szCs w:val="40"/>
          <w:highlight w:val="cyan"/>
        </w:rPr>
        <w:t>no reasonable person</w:t>
      </w:r>
      <w:r w:rsidRPr="00545EA1">
        <w:rPr>
          <w:sz w:val="16"/>
        </w:rPr>
        <w:t xml:space="preserve">, much less a person of ordinary skill in the art, </w:t>
      </w:r>
      <w:r w:rsidRPr="00F470B9">
        <w:rPr>
          <w:rStyle w:val="Emphasis"/>
          <w:sz w:val="40"/>
          <w:szCs w:val="40"/>
          <w:highlight w:val="cyan"/>
        </w:rPr>
        <w:t>could ever interpret the term “substantially” less than half</w:t>
      </w:r>
      <w:r w:rsidRPr="00F470B9">
        <w:rPr>
          <w:sz w:val="16"/>
          <w:highlight w:val="cyan"/>
        </w:rPr>
        <w:t>.</w:t>
      </w:r>
      <w:r w:rsidRPr="00545EA1">
        <w:rPr>
          <w:sz w:val="16"/>
        </w:rPr>
        <w:t xml:space="preserve"> To the extent the Court could interpret “substantially” to cover such a broad range, the claim would be indefinite.</w:t>
      </w:r>
    </w:p>
    <w:p w14:paraId="065C28E4" w14:textId="77777777" w:rsidR="008550C5" w:rsidRDefault="008550C5" w:rsidP="008550C5">
      <w:pPr>
        <w:pStyle w:val="Heading4"/>
      </w:pPr>
      <w:r>
        <w:t>Reasonability obviates the term completely---which allows aff-creep into the smallest possible areas</w:t>
      </w:r>
    </w:p>
    <w:p w14:paraId="189959F2" w14:textId="77777777" w:rsidR="008550C5" w:rsidRPr="00AD6E90" w:rsidRDefault="008550C5" w:rsidP="008550C5">
      <w:r w:rsidRPr="00AD6E90">
        <w:rPr>
          <w:rStyle w:val="Style13ptBold"/>
        </w:rPr>
        <w:t>Brennan 88</w:t>
      </w:r>
      <w:r w:rsidRPr="00AD6E90">
        <w:t>, Justice for the Supreme Court (Justice, Pierce v. Underwood (Supreme Court Decision), 487 U.S. 552, http://socsec.law. cornell.edu/cgi-bin/foliocgi.exe/socsec_case_full/query=%5Bjump!3A!27487+u!2Es!2E+552+opinion+n1!2 7%5D/doc/%7B@ 825%7D?)</w:t>
      </w:r>
    </w:p>
    <w:p w14:paraId="4E1C4559" w14:textId="77777777" w:rsidR="008550C5" w:rsidRPr="00AD6E90" w:rsidRDefault="008550C5" w:rsidP="008550C5">
      <w:pPr>
        <w:rPr>
          <w:sz w:val="16"/>
        </w:rPr>
      </w:pPr>
      <w:r w:rsidRPr="00AD6E90">
        <w:rPr>
          <w:sz w:val="16"/>
        </w:rPr>
        <w:t>The underlying problem with the Court's methodology is that it uses words or terms with similar, but not identical, meanings as a substitute standard, rather than as an aid in choosing among the assertedly different meanings of the statutory language. Thus</w:t>
      </w:r>
      <w:r w:rsidRPr="00AD6E90">
        <w:rPr>
          <w:rStyle w:val="StyleUnderline"/>
        </w:rPr>
        <w:t xml:space="preserve">, </w:t>
      </w:r>
      <w:r w:rsidRPr="00F470B9">
        <w:rPr>
          <w:rStyle w:val="StyleUnderline"/>
          <w:highlight w:val="cyan"/>
        </w:rPr>
        <w:t>instead of relying on</w:t>
      </w:r>
      <w:r w:rsidRPr="00AD6E90">
        <w:rPr>
          <w:sz w:val="16"/>
        </w:rPr>
        <w:t xml:space="preserve"> the legislative history and other </w:t>
      </w:r>
      <w:r w:rsidRPr="00AD6E90">
        <w:rPr>
          <w:rStyle w:val="StyleUnderline"/>
        </w:rPr>
        <w:t xml:space="preserve">tools of </w:t>
      </w:r>
      <w:r w:rsidRPr="00F470B9">
        <w:rPr>
          <w:rStyle w:val="StyleUnderline"/>
          <w:highlight w:val="cyan"/>
        </w:rPr>
        <w:t>interpretation to</w:t>
      </w:r>
      <w:r w:rsidRPr="00AD6E90">
        <w:rPr>
          <w:sz w:val="16"/>
        </w:rPr>
        <w:t xml:space="preserve"> </w:t>
      </w:r>
      <w:r w:rsidRPr="009E2A76">
        <w:rPr>
          <w:sz w:val="16"/>
        </w:rPr>
        <w:t>help</w:t>
      </w:r>
      <w:r w:rsidRPr="00D514EC">
        <w:rPr>
          <w:sz w:val="16"/>
          <w:highlight w:val="yellow"/>
        </w:rPr>
        <w:t xml:space="preserve"> </w:t>
      </w:r>
      <w:r w:rsidRPr="00F470B9">
        <w:rPr>
          <w:rStyle w:val="StyleUnderline"/>
          <w:highlight w:val="cyan"/>
        </w:rPr>
        <w:t>resolve</w:t>
      </w:r>
      <w:r w:rsidRPr="00AD6E90">
        <w:rPr>
          <w:sz w:val="16"/>
        </w:rPr>
        <w:t xml:space="preserve"> the </w:t>
      </w:r>
      <w:r w:rsidRPr="00F470B9">
        <w:rPr>
          <w:rStyle w:val="StyleUnderline"/>
          <w:highlight w:val="cyan"/>
        </w:rPr>
        <w:t>ambiguity</w:t>
      </w:r>
      <w:r w:rsidRPr="00AD6E90">
        <w:rPr>
          <w:sz w:val="16"/>
        </w:rPr>
        <w:t xml:space="preserve"> in the word "substantial," </w:t>
      </w:r>
      <w:r w:rsidRPr="00F470B9">
        <w:rPr>
          <w:rStyle w:val="StyleUnderline"/>
          <w:highlight w:val="cyan"/>
        </w:rPr>
        <w:t>the Court</w:t>
      </w:r>
      <w:r w:rsidRPr="00AD6E90">
        <w:rPr>
          <w:sz w:val="16"/>
        </w:rPr>
        <w:t xml:space="preserve"> uses those tools essentially to </w:t>
      </w:r>
      <w:r w:rsidRPr="00F470B9">
        <w:rPr>
          <w:rStyle w:val="Emphasis"/>
          <w:highlight w:val="cyan"/>
        </w:rPr>
        <w:t>jettison the phrase</w:t>
      </w:r>
      <w:r w:rsidRPr="00AD6E90">
        <w:rPr>
          <w:sz w:val="16"/>
        </w:rPr>
        <w:t xml:space="preserve"> crafted by Congress. This point is well illustrated by the Government's position in this case. Not content with the term "substantially justified," the Government asks us to hold that it may avoid fees if its position was "reasonable." Not satisfied even with that substitution, we are asked to hold that a position is "reasonable" if "it has some substance and a fair possibility of success." Brief for Petitioner 13. While each of the Government's successive definitions may not stray too far from the one before, the end product is significantly removed from "substantially justified." I believe that Congress intended the EAJA to do more than award fees where the Government's position was one having no substance, or only a slight possibility of success; I would hope that the Government rarely engages in litigation fitting that definition, and surely not often enough to warrant the $ 100 million in attorney's fees Congress expected to spend over the original EAJA's 5-year life. </w:t>
      </w:r>
    </w:p>
    <w:p w14:paraId="2D9D3628" w14:textId="77777777" w:rsidR="008550C5" w:rsidRPr="00AD6E90" w:rsidRDefault="008550C5" w:rsidP="008550C5">
      <w:pPr>
        <w:rPr>
          <w:sz w:val="16"/>
        </w:rPr>
      </w:pPr>
      <w:r w:rsidRPr="00AD6E90">
        <w:rPr>
          <w:sz w:val="16"/>
        </w:rPr>
        <w:t xml:space="preserve">My view that </w:t>
      </w:r>
      <w:r w:rsidRPr="00F470B9">
        <w:rPr>
          <w:sz w:val="16"/>
          <w:highlight w:val="cyan"/>
        </w:rPr>
        <w:t>"</w:t>
      </w:r>
      <w:r w:rsidRPr="00F470B9">
        <w:rPr>
          <w:rStyle w:val="StyleUnderline"/>
          <w:highlight w:val="cyan"/>
        </w:rPr>
        <w:t>substantially</w:t>
      </w:r>
      <w:r w:rsidRPr="009E2A76">
        <w:rPr>
          <w:sz w:val="16"/>
        </w:rPr>
        <w:t xml:space="preserve"> justified" </w:t>
      </w:r>
      <w:r w:rsidRPr="00F470B9">
        <w:rPr>
          <w:rStyle w:val="StyleUnderline"/>
          <w:highlight w:val="cyan"/>
        </w:rPr>
        <w:t>means more than merely reasonable</w:t>
      </w:r>
      <w:r w:rsidRPr="00AD6E90">
        <w:rPr>
          <w:sz w:val="16"/>
        </w:rPr>
        <w:t xml:space="preserve">, aside from conforming to the words Congress actually chose, is bolstered by the EAJA's legislative history. The phrase "substantially justified" was a congressional attempt to fashion a "middle ground" between an earlier, unsuccessful proposal to award fees in all cases in which the Government did not prevail, and the Department of Justice's proposal to award fees only when the Government's position was "arbitrary, frivolous, unreasonable, or groundless." S. Rep., at 2-3. Far from occupying the middle ground, "the test of reasonableness" is firmly encamped near the position espoused by the Justice Department. Moreover, the 1985 House Committee Report pertaining to the EAJA's reenactment expressly states that "substantially justified" means more than "mere reasonableness." H. R. Rep. No. 99-120, p. 9 (1985). Although I agree with the Court that this Report is not dispositive, the Committee's unequivocal rejection of a pure "reasonableness" standard in the course of considering the bill reenacting the EAJA is deserving of some weight. </w:t>
      </w:r>
    </w:p>
    <w:p w14:paraId="033379AC" w14:textId="77777777" w:rsidR="008550C5" w:rsidRPr="00AD6E90" w:rsidRDefault="008550C5" w:rsidP="008550C5">
      <w:pPr>
        <w:rPr>
          <w:sz w:val="16"/>
        </w:rPr>
      </w:pPr>
      <w:r w:rsidRPr="00AD6E90">
        <w:rPr>
          <w:sz w:val="16"/>
        </w:rPr>
        <w:t xml:space="preserve">Finally, however lopsided the weight of authority in the lower courts over the meaning of "substantially justified" might once have been, lower court opinions are no longer nearly unanimous. The District of Columbia, Third, Eighth, and Federal Circuits have all adopted a standard higher than mere reasonableness, and the Sixth Circuit is considering the question en banc. See Riddle v. Secretary of Health and Human Services, 817 F.2d 1238 (CA6) (adopting a higher standard), vacated for rehearing en banc, 823 F.2d 164 (1987); Lee v. Johnson, 799 F.2d 31 (CA3 1986); United States v. 1,378.65 Acres of Land, 794 F.2d 1313 (CA8 1986); Gavette v. OPM, 785 F.2d 1568 (CA Fed. 1986) (en banc); Spencer v. NLRB, 229 U. S. App. D. C. 225, 712 F.2d 539 (1983). In sum, </w:t>
      </w:r>
      <w:r w:rsidRPr="00F470B9">
        <w:rPr>
          <w:rStyle w:val="StyleUnderline"/>
          <w:highlight w:val="cyan"/>
        </w:rPr>
        <w:t>the</w:t>
      </w:r>
      <w:r w:rsidRPr="00AD6E90">
        <w:rPr>
          <w:sz w:val="16"/>
        </w:rPr>
        <w:t xml:space="preserve"> Court's </w:t>
      </w:r>
      <w:r w:rsidRPr="00F470B9">
        <w:rPr>
          <w:rStyle w:val="StyleUnderline"/>
          <w:highlight w:val="cyan"/>
        </w:rPr>
        <w:t>journey from "substantially</w:t>
      </w:r>
      <w:r w:rsidRPr="00AD6E90">
        <w:rPr>
          <w:sz w:val="16"/>
        </w:rPr>
        <w:t xml:space="preserve"> justified" </w:t>
      </w:r>
      <w:r w:rsidRPr="00F470B9">
        <w:rPr>
          <w:rStyle w:val="Emphasis"/>
          <w:highlight w:val="cyan"/>
        </w:rPr>
        <w:t>to "reasonable</w:t>
      </w:r>
      <w:r w:rsidRPr="00AD6E90">
        <w:rPr>
          <w:sz w:val="16"/>
        </w:rPr>
        <w:t xml:space="preserve"> basis both in law and fact" to "the test of reasonableness" </w:t>
      </w:r>
      <w:r w:rsidRPr="00F470B9">
        <w:rPr>
          <w:rStyle w:val="StyleUnderline"/>
          <w:highlight w:val="cyan"/>
        </w:rPr>
        <w:t>does not crystallize</w:t>
      </w:r>
      <w:r w:rsidRPr="00AD6E90">
        <w:rPr>
          <w:sz w:val="16"/>
        </w:rPr>
        <w:t xml:space="preserve"> the </w:t>
      </w:r>
      <w:r w:rsidRPr="00AD6E90">
        <w:rPr>
          <w:rStyle w:val="StyleUnderline"/>
        </w:rPr>
        <w:t>law, nor</w:t>
      </w:r>
      <w:r w:rsidRPr="00AD6E90">
        <w:rPr>
          <w:sz w:val="16"/>
        </w:rPr>
        <w:t xml:space="preserve"> is it true to Congress' </w:t>
      </w:r>
      <w:r w:rsidRPr="00AD6E90">
        <w:rPr>
          <w:rStyle w:val="StyleUnderline"/>
        </w:rPr>
        <w:t xml:space="preserve">intent. Instead, </w:t>
      </w:r>
      <w:r w:rsidRPr="00F470B9">
        <w:rPr>
          <w:rStyle w:val="StyleUnderline"/>
          <w:highlight w:val="cyan"/>
        </w:rPr>
        <w:t>it allows</w:t>
      </w:r>
      <w:r w:rsidRPr="00AD6E90">
        <w:rPr>
          <w:sz w:val="16"/>
        </w:rPr>
        <w:t xml:space="preserve"> the Government to </w:t>
      </w:r>
      <w:r w:rsidRPr="00F470B9">
        <w:rPr>
          <w:rStyle w:val="Emphasis"/>
          <w:highlight w:val="cyan"/>
        </w:rPr>
        <w:t>creep</w:t>
      </w:r>
      <w:r w:rsidRPr="00AD6E90">
        <w:rPr>
          <w:sz w:val="16"/>
        </w:rPr>
        <w:t xml:space="preserve"> the standard towards "having some substance and a fair possibility of success," </w:t>
      </w:r>
      <w:r w:rsidRPr="00F470B9">
        <w:rPr>
          <w:rStyle w:val="StyleUnderline"/>
          <w:highlight w:val="cyan"/>
        </w:rPr>
        <w:t>a position</w:t>
      </w:r>
      <w:r w:rsidRPr="00AD6E90">
        <w:rPr>
          <w:sz w:val="16"/>
        </w:rPr>
        <w:t xml:space="preserve"> I believe Congress </w:t>
      </w:r>
      <w:r w:rsidRPr="00F470B9">
        <w:rPr>
          <w:rStyle w:val="Emphasis"/>
          <w:highlight w:val="cyan"/>
        </w:rPr>
        <w:t>intentionally avoided</w:t>
      </w:r>
      <w:r w:rsidRPr="00AD6E90">
        <w:rPr>
          <w:sz w:val="16"/>
        </w:rPr>
        <w:t xml:space="preserve">. In my view, we should hold that the Government can avoid fees only where it makes a clear showing that its position had a solid basis (as opposed to a marginal basis or a not unreasonable basis) in both law and fact. </w:t>
      </w:r>
      <w:r w:rsidRPr="00F470B9">
        <w:rPr>
          <w:rStyle w:val="StyleUnderline"/>
          <w:highlight w:val="cyan"/>
        </w:rPr>
        <w:t>That it may be less "anchored</w:t>
      </w:r>
      <w:r w:rsidRPr="00AD6E90">
        <w:rPr>
          <w:rStyle w:val="StyleUnderline"/>
        </w:rPr>
        <w:t>"</w:t>
      </w:r>
      <w:r w:rsidRPr="00AD6E90">
        <w:rPr>
          <w:sz w:val="16"/>
        </w:rPr>
        <w:t xml:space="preserve"> than "the test of reasonableness," a debatable proposition, </w:t>
      </w:r>
      <w:r w:rsidRPr="00AD6E90">
        <w:rPr>
          <w:rStyle w:val="StyleUnderline"/>
        </w:rPr>
        <w:t xml:space="preserve">is </w:t>
      </w:r>
      <w:r w:rsidRPr="00F470B9">
        <w:rPr>
          <w:rStyle w:val="StyleUnderline"/>
          <w:highlight w:val="cyan"/>
        </w:rPr>
        <w:t>no excuse to abandon</w:t>
      </w:r>
      <w:r w:rsidRPr="00AD6E90">
        <w:rPr>
          <w:sz w:val="16"/>
        </w:rPr>
        <w:t xml:space="preserve"> the test Congress enacted. n2 </w:t>
      </w:r>
    </w:p>
    <w:p w14:paraId="68CF667E" w14:textId="77777777" w:rsidR="008550C5" w:rsidRDefault="008550C5" w:rsidP="008550C5">
      <w:pPr>
        <w:pStyle w:val="Heading4"/>
      </w:pPr>
      <w:r>
        <w:t>That’s bad for every standard above</w:t>
      </w:r>
    </w:p>
    <w:p w14:paraId="779BD3A7" w14:textId="77777777" w:rsidR="008550C5" w:rsidRPr="00AD6E90" w:rsidRDefault="008550C5" w:rsidP="008550C5">
      <w:r w:rsidRPr="00AD6E90">
        <w:rPr>
          <w:rStyle w:val="Style13ptBold"/>
        </w:rPr>
        <w:t>Words and Phrases 60</w:t>
      </w:r>
      <w:r w:rsidRPr="00AD6E90">
        <w:t xml:space="preserve"> (Vol. 40, State – Subway, p. 762)</w:t>
      </w:r>
    </w:p>
    <w:p w14:paraId="3013A362" w14:textId="77777777" w:rsidR="008550C5" w:rsidRPr="00AD6E90" w:rsidRDefault="008550C5" w:rsidP="008550C5">
      <w:pPr>
        <w:rPr>
          <w:sz w:val="16"/>
        </w:rPr>
      </w:pPr>
      <w:r w:rsidRPr="00F470B9">
        <w:rPr>
          <w:sz w:val="16"/>
          <w:highlight w:val="cyan"/>
        </w:rPr>
        <w:t>“</w:t>
      </w:r>
      <w:r w:rsidRPr="00F470B9">
        <w:rPr>
          <w:rStyle w:val="StyleUnderline"/>
          <w:highlight w:val="cyan"/>
        </w:rPr>
        <w:t>Substantial” is</w:t>
      </w:r>
      <w:r w:rsidRPr="00AD6E90">
        <w:rPr>
          <w:sz w:val="16"/>
        </w:rPr>
        <w:t xml:space="preserve"> a </w:t>
      </w:r>
      <w:r w:rsidRPr="00F470B9">
        <w:rPr>
          <w:rStyle w:val="StyleUnderline"/>
          <w:highlight w:val="cyan"/>
        </w:rPr>
        <w:t>relative</w:t>
      </w:r>
      <w:r w:rsidRPr="00AD6E90">
        <w:rPr>
          <w:sz w:val="16"/>
        </w:rPr>
        <w:t xml:space="preserve"> word, which, </w:t>
      </w:r>
      <w:r w:rsidRPr="009E2A76">
        <w:rPr>
          <w:sz w:val="16"/>
        </w:rPr>
        <w:t xml:space="preserve">while </w:t>
      </w:r>
      <w:r w:rsidRPr="00F470B9">
        <w:rPr>
          <w:rStyle w:val="Emphasis"/>
          <w:bCs/>
          <w:highlight w:val="cyan"/>
        </w:rPr>
        <w:t>it</w:t>
      </w:r>
      <w:r w:rsidRPr="009E2A76">
        <w:rPr>
          <w:rStyle w:val="Emphasis"/>
          <w:bCs/>
        </w:rPr>
        <w:t xml:space="preserve"> must</w:t>
      </w:r>
      <w:r w:rsidRPr="009E2A76">
        <w:rPr>
          <w:sz w:val="16"/>
        </w:rPr>
        <w:t xml:space="preserve"> be used</w:t>
      </w:r>
      <w:r w:rsidRPr="00AD6E90">
        <w:rPr>
          <w:sz w:val="16"/>
        </w:rPr>
        <w:t xml:space="preserve"> with care and discrimination, </w:t>
      </w:r>
      <w:r w:rsidRPr="00F470B9">
        <w:rPr>
          <w:highlight w:val="cyan"/>
          <w:u w:val="single"/>
        </w:rPr>
        <w:t xml:space="preserve">must nevertheless </w:t>
      </w:r>
      <w:r w:rsidRPr="00F470B9">
        <w:rPr>
          <w:rStyle w:val="Emphasis"/>
          <w:highlight w:val="cyan"/>
        </w:rPr>
        <w:t>be given effect</w:t>
      </w:r>
      <w:r w:rsidRPr="00AD6E90">
        <w:rPr>
          <w:sz w:val="16"/>
        </w:rPr>
        <w:t>,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F.Supp. 38, 41.</w:t>
      </w:r>
    </w:p>
    <w:p w14:paraId="7C6FA7DC" w14:textId="77777777" w:rsidR="008550C5" w:rsidRPr="00DF588F" w:rsidRDefault="008550C5" w:rsidP="008550C5"/>
    <w:p w14:paraId="1F1CD45E" w14:textId="77777777" w:rsidR="008E1720" w:rsidRPr="008E1720" w:rsidRDefault="008E1720" w:rsidP="008E1720"/>
    <w:sectPr w:rsidR="008E1720" w:rsidRPr="008E17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panose1 w:val="00000000000000000000"/>
    <w:charset w:val="4D"/>
    <w:family w:val="roman"/>
    <w:notTrueType/>
    <w:pitch w:val="default"/>
    <w:sig w:usb0="03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261F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AC3D59"/>
    <w:multiLevelType w:val="multilevel"/>
    <w:tmpl w:val="955EA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273DCE"/>
    <w:multiLevelType w:val="hybridMultilevel"/>
    <w:tmpl w:val="9EF47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5A512CD"/>
    <w:multiLevelType w:val="hybridMultilevel"/>
    <w:tmpl w:val="0E96E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D6357A"/>
    <w:multiLevelType w:val="hybridMultilevel"/>
    <w:tmpl w:val="8CC60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8370EB"/>
    <w:multiLevelType w:val="hybridMultilevel"/>
    <w:tmpl w:val="93387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D516F3"/>
    <w:multiLevelType w:val="hybridMultilevel"/>
    <w:tmpl w:val="88DCC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5E38D2"/>
    <w:multiLevelType w:val="hybridMultilevel"/>
    <w:tmpl w:val="46B8613E"/>
    <w:lvl w:ilvl="0" w:tplc="63EE3CBC">
      <w:start w:val="1"/>
      <w:numFmt w:val="bullet"/>
      <w:lvlText w:val="-"/>
      <w:lvlJc w:val="left"/>
      <w:pPr>
        <w:ind w:left="720" w:hanging="360"/>
      </w:pPr>
      <w:rPr>
        <w:rFonts w:ascii="Calibri" w:eastAsiaTheme="minorHAnsi"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114E78"/>
    <w:multiLevelType w:val="multilevel"/>
    <w:tmpl w:val="53EE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496C4D"/>
    <w:multiLevelType w:val="hybridMultilevel"/>
    <w:tmpl w:val="F6DE2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D95762"/>
    <w:multiLevelType w:val="multilevel"/>
    <w:tmpl w:val="379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BD09D1"/>
    <w:multiLevelType w:val="hybridMultilevel"/>
    <w:tmpl w:val="8C4A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542D24"/>
    <w:multiLevelType w:val="hybridMultilevel"/>
    <w:tmpl w:val="034844C6"/>
    <w:lvl w:ilvl="0" w:tplc="BC386192">
      <w:start w:val="1"/>
      <w:numFmt w:val="upperLetter"/>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A941C34"/>
    <w:multiLevelType w:val="multilevel"/>
    <w:tmpl w:val="7E028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5C51BD"/>
    <w:multiLevelType w:val="hybridMultilevel"/>
    <w:tmpl w:val="FB08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008715F"/>
    <w:multiLevelType w:val="hybridMultilevel"/>
    <w:tmpl w:val="98B032D0"/>
    <w:lvl w:ilvl="0" w:tplc="FFFFFFFF">
      <w:start w:val="1"/>
      <w:numFmt w:val="upperLetter"/>
      <w:lvlText w:val="%1."/>
      <w:lvlJc w:val="left"/>
      <w:pPr>
        <w:ind w:left="360" w:hanging="360"/>
      </w:pPr>
      <w:rPr>
        <w:rFonts w:ascii="Calibri" w:eastAsiaTheme="minorHAnsi" w:hAnsi="Calibri" w:cs="Calibr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303C35F9"/>
    <w:multiLevelType w:val="hybridMultilevel"/>
    <w:tmpl w:val="031239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445733"/>
    <w:multiLevelType w:val="hybridMultilevel"/>
    <w:tmpl w:val="12689A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61B8C"/>
    <w:multiLevelType w:val="hybridMultilevel"/>
    <w:tmpl w:val="F68CDE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512141B"/>
    <w:multiLevelType w:val="hybridMultilevel"/>
    <w:tmpl w:val="9D5E91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914545E"/>
    <w:multiLevelType w:val="hybridMultilevel"/>
    <w:tmpl w:val="C5C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B2D4D57"/>
    <w:multiLevelType w:val="hybridMultilevel"/>
    <w:tmpl w:val="B50C14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C9C433D"/>
    <w:multiLevelType w:val="multilevel"/>
    <w:tmpl w:val="9AAC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8928AB"/>
    <w:multiLevelType w:val="hybridMultilevel"/>
    <w:tmpl w:val="6C9033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656FE3"/>
    <w:multiLevelType w:val="multilevel"/>
    <w:tmpl w:val="558E7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A1E7245"/>
    <w:multiLevelType w:val="multilevel"/>
    <w:tmpl w:val="001E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994F96"/>
    <w:multiLevelType w:val="hybridMultilevel"/>
    <w:tmpl w:val="4A0E5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223600"/>
    <w:multiLevelType w:val="multilevel"/>
    <w:tmpl w:val="CE506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103421"/>
    <w:multiLevelType w:val="hybridMultilevel"/>
    <w:tmpl w:val="019277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0323B3F"/>
    <w:multiLevelType w:val="hybridMultilevel"/>
    <w:tmpl w:val="7C428E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81C54DF"/>
    <w:multiLevelType w:val="hybridMultilevel"/>
    <w:tmpl w:val="630671A8"/>
    <w:lvl w:ilvl="0" w:tplc="1D384A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4D0DDF"/>
    <w:multiLevelType w:val="hybridMultilevel"/>
    <w:tmpl w:val="9BF6C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6E5461"/>
    <w:multiLevelType w:val="hybridMultilevel"/>
    <w:tmpl w:val="050E25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DD4362"/>
    <w:multiLevelType w:val="multilevel"/>
    <w:tmpl w:val="708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8E45B0"/>
    <w:multiLevelType w:val="hybridMultilevel"/>
    <w:tmpl w:val="9446B6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9" w15:restartNumberingAfterBreak="0">
    <w:nsid w:val="75174124"/>
    <w:multiLevelType w:val="multilevel"/>
    <w:tmpl w:val="AD30C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8343029"/>
    <w:multiLevelType w:val="hybridMultilevel"/>
    <w:tmpl w:val="A3AC7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C477346"/>
    <w:multiLevelType w:val="multilevel"/>
    <w:tmpl w:val="5002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D853952"/>
    <w:multiLevelType w:val="hybridMultilevel"/>
    <w:tmpl w:val="005036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F7B6215"/>
    <w:multiLevelType w:val="multilevel"/>
    <w:tmpl w:val="F9DC0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0"/>
  </w:num>
  <w:num w:numId="13" w16cid:durableId="1695883432">
    <w:abstractNumId w:val="18"/>
  </w:num>
  <w:num w:numId="14" w16cid:durableId="720713117">
    <w:abstractNumId w:val="11"/>
  </w:num>
  <w:num w:numId="15" w16cid:durableId="108085059">
    <w:abstractNumId w:val="51"/>
  </w:num>
  <w:num w:numId="16" w16cid:durableId="815797390">
    <w:abstractNumId w:val="26"/>
  </w:num>
  <w:num w:numId="17" w16cid:durableId="198589171">
    <w:abstractNumId w:val="41"/>
  </w:num>
  <w:num w:numId="18" w16cid:durableId="1873759329">
    <w:abstractNumId w:val="38"/>
  </w:num>
  <w:num w:numId="19" w16cid:durableId="1863661089">
    <w:abstractNumId w:val="12"/>
  </w:num>
  <w:num w:numId="20" w16cid:durableId="1210533473">
    <w:abstractNumId w:val="44"/>
  </w:num>
  <w:num w:numId="21" w16cid:durableId="1353410922">
    <w:abstractNumId w:val="17"/>
  </w:num>
  <w:num w:numId="22" w16cid:durableId="1899508850">
    <w:abstractNumId w:val="53"/>
  </w:num>
  <w:num w:numId="23" w16cid:durableId="564727186">
    <w:abstractNumId w:val="22"/>
  </w:num>
  <w:num w:numId="24" w16cid:durableId="611205487">
    <w:abstractNumId w:val="36"/>
  </w:num>
  <w:num w:numId="25" w16cid:durableId="1296646360">
    <w:abstractNumId w:val="49"/>
  </w:num>
  <w:num w:numId="26" w16cid:durableId="181090269">
    <w:abstractNumId w:val="47"/>
  </w:num>
  <w:num w:numId="27" w16cid:durableId="854736327">
    <w:abstractNumId w:val="39"/>
  </w:num>
  <w:num w:numId="28" w16cid:durableId="506796249">
    <w:abstractNumId w:val="25"/>
  </w:num>
  <w:num w:numId="29" w16cid:durableId="795830850">
    <w:abstractNumId w:val="10"/>
  </w:num>
  <w:num w:numId="30" w16cid:durableId="1367023559">
    <w:abstractNumId w:val="19"/>
  </w:num>
  <w:num w:numId="31" w16cid:durableId="1485199182">
    <w:abstractNumId w:val="29"/>
  </w:num>
  <w:num w:numId="32" w16cid:durableId="1198816489">
    <w:abstractNumId w:val="35"/>
  </w:num>
  <w:num w:numId="33" w16cid:durableId="1948075639">
    <w:abstractNumId w:val="52"/>
  </w:num>
  <w:num w:numId="34" w16cid:durableId="1972634253">
    <w:abstractNumId w:val="28"/>
  </w:num>
  <w:num w:numId="35" w16cid:durableId="1063874264">
    <w:abstractNumId w:val="37"/>
  </w:num>
  <w:num w:numId="36" w16cid:durableId="770392499">
    <w:abstractNumId w:val="16"/>
  </w:num>
  <w:num w:numId="37" w16cid:durableId="1427069682">
    <w:abstractNumId w:val="33"/>
  </w:num>
  <w:num w:numId="38" w16cid:durableId="1807622629">
    <w:abstractNumId w:val="46"/>
  </w:num>
  <w:num w:numId="39" w16cid:durableId="99381416">
    <w:abstractNumId w:val="24"/>
  </w:num>
  <w:num w:numId="40" w16cid:durableId="718866742">
    <w:abstractNumId w:val="27"/>
  </w:num>
  <w:num w:numId="41" w16cid:durableId="2022463852">
    <w:abstractNumId w:val="43"/>
  </w:num>
  <w:num w:numId="42" w16cid:durableId="731386698">
    <w:abstractNumId w:val="40"/>
  </w:num>
  <w:num w:numId="43" w16cid:durableId="343869863">
    <w:abstractNumId w:val="15"/>
  </w:num>
  <w:num w:numId="44" w16cid:durableId="1635981122">
    <w:abstractNumId w:val="45"/>
  </w:num>
  <w:num w:numId="45" w16cid:durableId="1956405982">
    <w:abstractNumId w:val="30"/>
  </w:num>
  <w:num w:numId="46" w16cid:durableId="1992322823">
    <w:abstractNumId w:val="23"/>
  </w:num>
  <w:num w:numId="47" w16cid:durableId="2121144264">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583613493">
    <w:abstractNumId w:val="48"/>
  </w:num>
  <w:num w:numId="49" w16cid:durableId="556554886">
    <w:abstractNumId w:val="13"/>
  </w:num>
  <w:num w:numId="50" w16cid:durableId="1598366682">
    <w:abstractNumId w:val="14"/>
  </w:num>
  <w:num w:numId="51" w16cid:durableId="1911111643">
    <w:abstractNumId w:val="31"/>
  </w:num>
  <w:num w:numId="52" w16cid:durableId="1110196901">
    <w:abstractNumId w:val="42"/>
  </w:num>
  <w:num w:numId="53" w16cid:durableId="1280722204">
    <w:abstractNumId w:val="50"/>
  </w:num>
  <w:num w:numId="54" w16cid:durableId="1019969135">
    <w:abstractNumId w:val="34"/>
  </w:num>
  <w:num w:numId="55" w16cid:durableId="23574505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4D7B"/>
    <w:rsid w:val="00113249"/>
    <w:rsid w:val="00444D7B"/>
    <w:rsid w:val="008550C5"/>
    <w:rsid w:val="008E1720"/>
    <w:rsid w:val="00B90D8D"/>
    <w:rsid w:val="00CC733D"/>
    <w:rsid w:val="00FE7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CF3A0"/>
  <w15:chartTrackingRefBased/>
  <w15:docId w15:val="{5BDE7F7C-9190-4EF8-B862-3DA75611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E1720"/>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8E172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8E1720"/>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
    <w:basedOn w:val="Normal"/>
    <w:next w:val="Normal"/>
    <w:link w:val="Heading3Char"/>
    <w:uiPriority w:val="2"/>
    <w:qFormat/>
    <w:rsid w:val="008E1720"/>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111,TAG,No Spacing1,No Spacing11,No Spacing111,No Spacing112,No Spacing1121,No Spacing2,Debate Text,Read stuff,t,T, Ch,ta,tag"/>
    <w:basedOn w:val="Normal"/>
    <w:next w:val="Normal"/>
    <w:link w:val="Heading4Char"/>
    <w:uiPriority w:val="3"/>
    <w:qFormat/>
    <w:rsid w:val="008E1720"/>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E172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44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4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4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4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E17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1720"/>
  </w:style>
  <w:style w:type="character" w:customStyle="1" w:styleId="Heading1Char">
    <w:name w:val="Heading 1 Char"/>
    <w:aliases w:val="Pocket Char"/>
    <w:basedOn w:val="DefaultParagraphFont"/>
    <w:link w:val="Heading1"/>
    <w:rsid w:val="008E1720"/>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8E1720"/>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8E1720"/>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111 Char,TAG Char,No Spacing1 Char,No Spacing11 Char,Read stuff Char"/>
    <w:basedOn w:val="DefaultParagraphFont"/>
    <w:link w:val="Heading4"/>
    <w:uiPriority w:val="3"/>
    <w:rsid w:val="008E1720"/>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8E172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44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4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4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4D7B"/>
    <w:rPr>
      <w:rFonts w:eastAsiaTheme="majorEastAsia" w:cstheme="majorBidi"/>
      <w:color w:val="272727" w:themeColor="text1" w:themeTint="D8"/>
    </w:rPr>
  </w:style>
  <w:style w:type="paragraph" w:styleId="Title">
    <w:name w:val="Title"/>
    <w:aliases w:val="Bold Underlined,Cites and Cards,title,Block Heading,Read This,Non Read Text,Debate Normal"/>
    <w:basedOn w:val="Normal"/>
    <w:next w:val="Normal"/>
    <w:link w:val="TitleChar"/>
    <w:uiPriority w:val="10"/>
    <w:qFormat/>
    <w:rsid w:val="00444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Non Read Text Char,Debate Normal Char"/>
    <w:basedOn w:val="DefaultParagraphFont"/>
    <w:link w:val="Title"/>
    <w:uiPriority w:val="10"/>
    <w:qFormat/>
    <w:rsid w:val="00444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4D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4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4D7B"/>
    <w:pPr>
      <w:spacing w:before="160"/>
      <w:jc w:val="center"/>
    </w:pPr>
    <w:rPr>
      <w:i/>
      <w:iCs/>
      <w:color w:val="404040" w:themeColor="text1" w:themeTint="BF"/>
    </w:rPr>
  </w:style>
  <w:style w:type="character" w:customStyle="1" w:styleId="QuoteChar">
    <w:name w:val="Quote Char"/>
    <w:basedOn w:val="DefaultParagraphFont"/>
    <w:link w:val="Quote"/>
    <w:uiPriority w:val="29"/>
    <w:rsid w:val="00444D7B"/>
    <w:rPr>
      <w:i/>
      <w:iCs/>
      <w:color w:val="404040" w:themeColor="text1" w:themeTint="BF"/>
    </w:rPr>
  </w:style>
  <w:style w:type="paragraph" w:styleId="ListParagraph">
    <w:name w:val="List Paragraph"/>
    <w:aliases w:val="6 font,Colorful List - Accent 11,List Paragraph1,List Paragraph2"/>
    <w:basedOn w:val="Normal"/>
    <w:uiPriority w:val="34"/>
    <w:qFormat/>
    <w:rsid w:val="00444D7B"/>
    <w:pPr>
      <w:ind w:left="720"/>
      <w:contextualSpacing/>
    </w:pPr>
  </w:style>
  <w:style w:type="character" w:styleId="IntenseEmphasis">
    <w:name w:val="Intense Emphasis"/>
    <w:basedOn w:val="DefaultParagraphFont"/>
    <w:uiPriority w:val="21"/>
    <w:qFormat/>
    <w:rsid w:val="00444D7B"/>
    <w:rPr>
      <w:i/>
      <w:iCs/>
      <w:color w:val="0F4761" w:themeColor="accent1" w:themeShade="BF"/>
    </w:rPr>
  </w:style>
  <w:style w:type="paragraph" w:styleId="IntenseQuote">
    <w:name w:val="Intense Quote"/>
    <w:basedOn w:val="Normal"/>
    <w:next w:val="Normal"/>
    <w:link w:val="IntenseQuoteChar"/>
    <w:uiPriority w:val="30"/>
    <w:qFormat/>
    <w:rsid w:val="00444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4D7B"/>
    <w:rPr>
      <w:i/>
      <w:iCs/>
      <w:color w:val="0F4761" w:themeColor="accent1" w:themeShade="BF"/>
    </w:rPr>
  </w:style>
  <w:style w:type="character" w:styleId="IntenseReference">
    <w:name w:val="Intense Reference"/>
    <w:basedOn w:val="DefaultParagraphFont"/>
    <w:uiPriority w:val="32"/>
    <w:qFormat/>
    <w:rsid w:val="00444D7B"/>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8E1720"/>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8E172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E1720"/>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B,S"/>
    <w:basedOn w:val="DefaultParagraphFont"/>
    <w:uiPriority w:val="7"/>
    <w:qFormat/>
    <w:rsid w:val="008E1720"/>
    <w:rPr>
      <w:b w:val="0"/>
      <w:sz w:val="22"/>
      <w:u w:val="single"/>
    </w:rPr>
  </w:style>
  <w:style w:type="character" w:styleId="Strong">
    <w:name w:val="Strong"/>
    <w:aliases w:val="8 pt font,Citation Char Char1 Char Char Char Char Char,Cut,Small 1"/>
    <w:basedOn w:val="DefaultParagraphFont"/>
    <w:uiPriority w:val="22"/>
    <w:qFormat/>
    <w:rsid w:val="008E1720"/>
    <w:rPr>
      <w:b/>
      <w:bCs/>
    </w:rPr>
  </w:style>
  <w:style w:type="character" w:styleId="BookTitle">
    <w:name w:val="Book Title"/>
    <w:basedOn w:val="DefaultParagraphFont"/>
    <w:uiPriority w:val="33"/>
    <w:qFormat/>
    <w:rsid w:val="008E1720"/>
    <w:rPr>
      <w:b/>
      <w:bCs/>
      <w:i/>
      <w:iCs/>
      <w:spacing w:val="5"/>
    </w:rPr>
  </w:style>
  <w:style w:type="numbering" w:styleId="111111">
    <w:name w:val="Outline List 2"/>
    <w:basedOn w:val="NoList"/>
    <w:uiPriority w:val="99"/>
    <w:semiHidden/>
    <w:unhideWhenUsed/>
    <w:rsid w:val="008E1720"/>
  </w:style>
  <w:style w:type="paragraph" w:styleId="Header">
    <w:name w:val="header"/>
    <w:basedOn w:val="Normal"/>
    <w:link w:val="HeaderChar"/>
    <w:uiPriority w:val="99"/>
    <w:rsid w:val="008E1720"/>
    <w:pPr>
      <w:tabs>
        <w:tab w:val="center" w:pos="4680"/>
        <w:tab w:val="right" w:pos="9360"/>
      </w:tabs>
    </w:pPr>
  </w:style>
  <w:style w:type="character" w:customStyle="1" w:styleId="HeaderChar">
    <w:name w:val="Header Char"/>
    <w:basedOn w:val="DefaultParagraphFont"/>
    <w:link w:val="Header"/>
    <w:uiPriority w:val="99"/>
    <w:rsid w:val="008E1720"/>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8E1720"/>
    <w:pPr>
      <w:tabs>
        <w:tab w:val="center" w:pos="4680"/>
        <w:tab w:val="right" w:pos="9360"/>
      </w:tabs>
    </w:pPr>
  </w:style>
  <w:style w:type="character" w:customStyle="1" w:styleId="FooterChar">
    <w:name w:val="Footer Char"/>
    <w:basedOn w:val="DefaultParagraphFont"/>
    <w:link w:val="Footer"/>
    <w:uiPriority w:val="99"/>
    <w:semiHidden/>
    <w:rsid w:val="008E1720"/>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8E1720"/>
    <w:pPr>
      <w:spacing w:after="120"/>
    </w:pPr>
  </w:style>
  <w:style w:type="character" w:customStyle="1" w:styleId="BodyTextChar">
    <w:name w:val="Body Text Char"/>
    <w:basedOn w:val="DefaultParagraphFont"/>
    <w:link w:val="BodyText"/>
    <w:uiPriority w:val="99"/>
    <w:semiHidden/>
    <w:rsid w:val="008E1720"/>
    <w:rPr>
      <w:rFonts w:ascii="Times New Roman" w:hAnsi="Times New Roman" w:cs="Times New Roman"/>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8E172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rsid w:val="008E1720"/>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uiPriority w:val="99"/>
    <w:unhideWhenUsed/>
    <w:rsid w:val="008E1720"/>
    <w:rPr>
      <w:color w:val="467886" w:themeColor="hyperlink"/>
      <w:u w:val="single"/>
    </w:rPr>
  </w:style>
  <w:style w:type="character" w:styleId="UnresolvedMention">
    <w:name w:val="Unresolved Mention"/>
    <w:basedOn w:val="DefaultParagraphFont"/>
    <w:uiPriority w:val="99"/>
    <w:semiHidden/>
    <w:unhideWhenUsed/>
    <w:rsid w:val="008E1720"/>
    <w:rPr>
      <w:color w:val="605E5C"/>
      <w:shd w:val="clear" w:color="auto" w:fill="E1DFDD"/>
    </w:rPr>
  </w:style>
  <w:style w:type="paragraph" w:customStyle="1" w:styleId="Analytic">
    <w:name w:val="Analytic"/>
    <w:basedOn w:val="Heading4"/>
    <w:link w:val="AnalyticChar"/>
    <w:uiPriority w:val="5"/>
    <w:qFormat/>
    <w:rsid w:val="008E1720"/>
    <w:rPr>
      <w:color w:val="0A2F41" w:themeColor="accent1" w:themeShade="80"/>
    </w:rPr>
  </w:style>
  <w:style w:type="paragraph" w:customStyle="1" w:styleId="textbold">
    <w:name w:val="text bold"/>
    <w:basedOn w:val="Normal"/>
    <w:link w:val="Emphasis"/>
    <w:uiPriority w:val="8"/>
    <w:qFormat/>
    <w:rsid w:val="008E1720"/>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UnderlinePara">
    <w:name w:val="Underline Para"/>
    <w:basedOn w:val="Normal"/>
    <w:uiPriority w:val="7"/>
    <w:qFormat/>
    <w:rsid w:val="008E1720"/>
    <w:pPr>
      <w:widowControl w:val="0"/>
      <w:suppressAutoHyphens/>
      <w:spacing w:after="200"/>
      <w:contextualSpacing/>
    </w:pPr>
    <w:rPr>
      <w:rFonts w:asciiTheme="minorHAnsi" w:hAnsiTheme="minorHAnsi" w:cstheme="minorBidi"/>
      <w:u w:val="single"/>
      <w14:ligatures w14:val="standardContextual"/>
    </w:rPr>
  </w:style>
  <w:style w:type="paragraph" w:customStyle="1" w:styleId="Emphasis1">
    <w:name w:val="Emphasis1"/>
    <w:basedOn w:val="Normal"/>
    <w:autoRedefine/>
    <w:uiPriority w:val="8"/>
    <w:qFormat/>
    <w:rsid w:val="008E1720"/>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14:ligatures w14:val="standardContextual"/>
    </w:rPr>
  </w:style>
  <w:style w:type="paragraph" w:customStyle="1" w:styleId="Undertag">
    <w:name w:val="Undertag"/>
    <w:link w:val="UndertagChar"/>
    <w:autoRedefine/>
    <w:uiPriority w:val="5"/>
    <w:qFormat/>
    <w:rsid w:val="008E1720"/>
    <w:pPr>
      <w:spacing w:after="0" w:line="259" w:lineRule="auto"/>
    </w:pPr>
    <w:rPr>
      <w:rFonts w:ascii="Times New Roman" w:eastAsiaTheme="majorEastAsia" w:hAnsi="Times New Roman" w:cstheme="majorBidi"/>
      <w:i/>
      <w:iCs/>
      <w:color w:val="275317" w:themeColor="accent6" w:themeShade="80"/>
      <w:kern w:val="0"/>
      <w:szCs w:val="22"/>
    </w:rPr>
  </w:style>
  <w:style w:type="character" w:customStyle="1" w:styleId="UndertagChar">
    <w:name w:val="Undertag Char"/>
    <w:basedOn w:val="DefaultParagraphFont"/>
    <w:link w:val="Undertag"/>
    <w:uiPriority w:val="5"/>
    <w:rsid w:val="008E1720"/>
    <w:rPr>
      <w:rFonts w:ascii="Times New Roman" w:eastAsiaTheme="majorEastAsia" w:hAnsi="Times New Roman" w:cstheme="majorBidi"/>
      <w:i/>
      <w:iCs/>
      <w:color w:val="275317" w:themeColor="accent6" w:themeShade="80"/>
      <w:kern w:val="0"/>
      <w:szCs w:val="22"/>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E1720"/>
    <w:pPr>
      <w:spacing w:after="0" w:line="240" w:lineRule="auto"/>
    </w:pPr>
    <w:rPr>
      <w:kern w:val="0"/>
      <w:sz w:val="26"/>
      <w:szCs w:val="22"/>
      <w:u w:val="single"/>
    </w:rPr>
  </w:style>
  <w:style w:type="character" w:styleId="CommentReference">
    <w:name w:val="annotation reference"/>
    <w:basedOn w:val="DefaultParagraphFont"/>
    <w:uiPriority w:val="99"/>
    <w:semiHidden/>
    <w:unhideWhenUsed/>
    <w:rsid w:val="008E1720"/>
    <w:rPr>
      <w:sz w:val="16"/>
      <w:szCs w:val="16"/>
    </w:rPr>
  </w:style>
  <w:style w:type="paragraph" w:styleId="CommentText">
    <w:name w:val="annotation text"/>
    <w:basedOn w:val="Normal"/>
    <w:link w:val="CommentTextChar"/>
    <w:uiPriority w:val="99"/>
    <w:unhideWhenUsed/>
    <w:rsid w:val="008E1720"/>
    <w:rPr>
      <w:sz w:val="20"/>
      <w:szCs w:val="20"/>
      <w14:ligatures w14:val="standardContextual"/>
    </w:rPr>
  </w:style>
  <w:style w:type="character" w:customStyle="1" w:styleId="CommentTextChar">
    <w:name w:val="Comment Text Char"/>
    <w:basedOn w:val="DefaultParagraphFont"/>
    <w:link w:val="CommentText"/>
    <w:uiPriority w:val="99"/>
    <w:rsid w:val="008E1720"/>
    <w:rPr>
      <w:rFonts w:ascii="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8E1720"/>
    <w:rPr>
      <w:b/>
      <w:bCs/>
    </w:rPr>
  </w:style>
  <w:style w:type="character" w:customStyle="1" w:styleId="CommentSubjectChar">
    <w:name w:val="Comment Subject Char"/>
    <w:basedOn w:val="CommentTextChar"/>
    <w:link w:val="CommentSubject"/>
    <w:uiPriority w:val="99"/>
    <w:semiHidden/>
    <w:rsid w:val="008E1720"/>
    <w:rPr>
      <w:rFonts w:ascii="Times New Roman" w:hAnsi="Times New Roman" w:cs="Times New Roman"/>
      <w:b/>
      <w:bCs/>
      <w:kern w:val="0"/>
      <w:sz w:val="20"/>
      <w:szCs w:val="20"/>
    </w:rPr>
  </w:style>
  <w:style w:type="paragraph" w:styleId="BalloonText">
    <w:name w:val="Balloon Text"/>
    <w:basedOn w:val="Normal"/>
    <w:link w:val="BalloonTextChar"/>
    <w:uiPriority w:val="99"/>
    <w:semiHidden/>
    <w:unhideWhenUsed/>
    <w:rsid w:val="008E1720"/>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semiHidden/>
    <w:rsid w:val="008E1720"/>
    <w:rPr>
      <w:rFonts w:ascii="Segoe UI" w:hAnsi="Segoe UI" w:cs="Segoe UI"/>
      <w:kern w:val="0"/>
      <w:sz w:val="18"/>
      <w:szCs w:val="18"/>
    </w:rPr>
  </w:style>
  <w:style w:type="paragraph" w:customStyle="1" w:styleId="Emphasize">
    <w:name w:val="Emphasize"/>
    <w:basedOn w:val="Normal"/>
    <w:uiPriority w:val="7"/>
    <w:qFormat/>
    <w:rsid w:val="008E172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14:ligatures w14:val="standardContextual"/>
    </w:rPr>
  </w:style>
  <w:style w:type="character" w:customStyle="1" w:styleId="apple-converted-space">
    <w:name w:val="apple-converted-space"/>
    <w:basedOn w:val="DefaultParagraphFont"/>
    <w:rsid w:val="008E1720"/>
  </w:style>
  <w:style w:type="character" w:customStyle="1" w:styleId="apple-style-span">
    <w:name w:val="apple-style-span"/>
    <w:rsid w:val="008E1720"/>
  </w:style>
  <w:style w:type="character" w:styleId="PlaceholderText">
    <w:name w:val="Placeholder Text"/>
    <w:basedOn w:val="DefaultParagraphFont"/>
    <w:uiPriority w:val="99"/>
    <w:unhideWhenUsed/>
    <w:rsid w:val="008E1720"/>
    <w:rPr>
      <w:color w:val="808080"/>
    </w:rPr>
  </w:style>
  <w:style w:type="paragraph" w:styleId="NormalWeb">
    <w:name w:val="Normal (Web)"/>
    <w:basedOn w:val="Normal"/>
    <w:uiPriority w:val="99"/>
    <w:semiHidden/>
    <w:unhideWhenUsed/>
    <w:rsid w:val="008E1720"/>
    <w:pPr>
      <w:spacing w:before="100" w:beforeAutospacing="1" w:after="100" w:afterAutospacing="1"/>
    </w:pPr>
    <w:rPr>
      <w:rFonts w:eastAsia="Times New Roman"/>
      <w:sz w:val="24"/>
      <w:szCs w:val="24"/>
      <w14:ligatures w14:val="standardContextual"/>
    </w:rPr>
  </w:style>
  <w:style w:type="character" w:customStyle="1" w:styleId="TitleChar1">
    <w:name w:val="Title Char1"/>
    <w:aliases w:val="Bold Underlined Char1,Cites and Cards Char1,title Char1,Block Heading Char1"/>
    <w:basedOn w:val="DefaultParagraphFont"/>
    <w:uiPriority w:val="6"/>
    <w:rsid w:val="008E1720"/>
    <w:rPr>
      <w:rFonts w:asciiTheme="majorHAnsi" w:eastAsiaTheme="majorEastAsia" w:hAnsiTheme="majorHAnsi" w:cstheme="majorBidi"/>
      <w:spacing w:val="-10"/>
      <w:kern w:val="28"/>
      <w:sz w:val="56"/>
      <w:szCs w:val="56"/>
    </w:rPr>
  </w:style>
  <w:style w:type="paragraph" w:customStyle="1" w:styleId="NoSpacing61">
    <w:name w:val="No Spacing61"/>
    <w:basedOn w:val="Heading1"/>
    <w:next w:val="NoSpacing"/>
    <w:autoRedefine/>
    <w:uiPriority w:val="99"/>
    <w:qFormat/>
    <w:rsid w:val="008E1720"/>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14:ligatures w14:val="standardContextual"/>
    </w:rPr>
  </w:style>
  <w:style w:type="table" w:styleId="TableGrid">
    <w:name w:val="Table Grid"/>
    <w:basedOn w:val="TableNormal"/>
    <w:uiPriority w:val="39"/>
    <w:rsid w:val="008E1720"/>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411">
    <w:name w:val="Heading 411"/>
    <w:basedOn w:val="Heading1"/>
    <w:next w:val="NoSpacing"/>
    <w:autoRedefine/>
    <w:uiPriority w:val="99"/>
    <w:qFormat/>
    <w:rsid w:val="008E172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14:ligatures w14:val="standardContextual"/>
    </w:rPr>
  </w:style>
  <w:style w:type="character" w:customStyle="1" w:styleId="AnalyticChar">
    <w:name w:val="Analytic Char"/>
    <w:basedOn w:val="DefaultParagraphFont"/>
    <w:link w:val="Analytic"/>
    <w:uiPriority w:val="5"/>
    <w:rsid w:val="008E1720"/>
    <w:rPr>
      <w:rFonts w:ascii="Times New Roman" w:eastAsiaTheme="majorEastAsia" w:hAnsi="Times New Roman" w:cstheme="majorBidi"/>
      <w:b/>
      <w:iCs/>
      <w:color w:val="0A2F41" w:themeColor="accent1" w:themeShade="80"/>
      <w:kern w:val="0"/>
      <w:sz w:val="26"/>
      <w:szCs w:val="22"/>
      <w14:ligatures w14:val="none"/>
    </w:rPr>
  </w:style>
  <w:style w:type="character" w:customStyle="1" w:styleId="AAAUNDERLINEKEYBOARD">
    <w:name w:val="AAA UNDERLINE KEYBOARD"/>
    <w:basedOn w:val="DefaultParagraphFont"/>
    <w:uiPriority w:val="6"/>
    <w:qFormat/>
    <w:rsid w:val="008E1720"/>
    <w:rPr>
      <w:b w:val="0"/>
      <w:sz w:val="22"/>
      <w:u w:val="single"/>
    </w:rPr>
  </w:style>
  <w:style w:type="character" w:customStyle="1" w:styleId="Boxes">
    <w:name w:val="Boxes"/>
    <w:basedOn w:val="Emphasis"/>
    <w:qFormat/>
    <w:rsid w:val="008E1720"/>
    <w:rPr>
      <w:rFonts w:ascii="Calibri" w:hAnsi="Calibri" w:cs="Calibri"/>
      <w:b w:val="0"/>
      <w:i w:val="0"/>
      <w:iCs/>
      <w:sz w:val="24"/>
      <w:u w:val="single"/>
      <w:bdr w:val="single" w:sz="8" w:space="0" w:color="auto"/>
    </w:rPr>
  </w:style>
  <w:style w:type="paragraph" w:customStyle="1" w:styleId="Analytics">
    <w:name w:val="Analytics"/>
    <w:link w:val="AnalyticsChar"/>
    <w:autoRedefine/>
    <w:uiPriority w:val="4"/>
    <w:qFormat/>
    <w:rsid w:val="008E1720"/>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8E1720"/>
    <w:rPr>
      <w:rFonts w:ascii="Calibri" w:eastAsiaTheme="majorEastAsia" w:hAnsi="Calibri" w:cstheme="majorBidi"/>
      <w:b/>
      <w:iCs/>
      <w:kern w:val="0"/>
      <w:sz w:val="26"/>
      <w:szCs w:val="28"/>
    </w:rPr>
  </w:style>
  <w:style w:type="character" w:customStyle="1" w:styleId="blockquotejaf9b9yaarydrk3jp1">
    <w:name w:val="blockquote_jaf9b9yaarydrk3jp_1"/>
    <w:basedOn w:val="DefaultParagraphFont"/>
    <w:rsid w:val="008E1720"/>
  </w:style>
  <w:style w:type="character" w:customStyle="1" w:styleId="underline">
    <w:name w:val="underline"/>
    <w:qFormat/>
    <w:rsid w:val="008E1720"/>
    <w:rPr>
      <w:u w:val="single"/>
    </w:rPr>
  </w:style>
  <w:style w:type="character" w:customStyle="1" w:styleId="BalloonTextChar1">
    <w:name w:val="Balloon Text Char1"/>
    <w:basedOn w:val="DefaultParagraphFont"/>
    <w:uiPriority w:val="99"/>
    <w:semiHidden/>
    <w:rsid w:val="008E1720"/>
    <w:rPr>
      <w:rFonts w:ascii="Segoe UI" w:hAnsi="Segoe UI" w:cs="Segoe UI"/>
      <w:kern w:val="0"/>
      <w:sz w:val="18"/>
      <w:szCs w:val="18"/>
    </w:rPr>
  </w:style>
  <w:style w:type="character" w:customStyle="1" w:styleId="cardChar">
    <w:name w:val="card Char"/>
    <w:aliases w:val="Bold Cite Char Char,Speed Cite Char"/>
    <w:uiPriority w:val="6"/>
    <w:rsid w:val="008E1720"/>
    <w:rPr>
      <w:rFonts w:ascii="Calibri" w:eastAsia="Dotum" w:hAnsi="Calibri" w:cs="Calibri"/>
    </w:rPr>
  </w:style>
  <w:style w:type="paragraph" w:customStyle="1" w:styleId="cardtext">
    <w:name w:val="card text"/>
    <w:basedOn w:val="Normal"/>
    <w:link w:val="cardtextChar"/>
    <w:qFormat/>
    <w:rsid w:val="008E1720"/>
    <w:pPr>
      <w:ind w:left="288" w:right="288"/>
    </w:pPr>
    <w:rPr>
      <w14:ligatures w14:val="standardContextual"/>
    </w:rPr>
  </w:style>
  <w:style w:type="character" w:customStyle="1" w:styleId="cardtextChar">
    <w:name w:val="card text Char"/>
    <w:basedOn w:val="DefaultParagraphFont"/>
    <w:link w:val="cardtext"/>
    <w:rsid w:val="008E1720"/>
    <w:rPr>
      <w:rFonts w:ascii="Times New Roman" w:hAnsi="Times New Roman" w:cs="Times New Roman"/>
      <w:kern w:val="0"/>
      <w:sz w:val="22"/>
      <w:szCs w:val="22"/>
    </w:rPr>
  </w:style>
  <w:style w:type="character" w:customStyle="1" w:styleId="DocumentMapChar">
    <w:name w:val="Document Map Char"/>
    <w:basedOn w:val="DefaultParagraphFont"/>
    <w:link w:val="DocumentMap"/>
    <w:uiPriority w:val="99"/>
    <w:semiHidden/>
    <w:rsid w:val="008E1720"/>
    <w:rPr>
      <w:rFonts w:ascii="Lucida Grande" w:hAnsi="Lucida Grande" w:cs="Lucida Grande"/>
    </w:rPr>
  </w:style>
  <w:style w:type="paragraph" w:styleId="DocumentMap">
    <w:name w:val="Document Map"/>
    <w:basedOn w:val="Normal"/>
    <w:link w:val="DocumentMapChar"/>
    <w:uiPriority w:val="99"/>
    <w:semiHidden/>
    <w:unhideWhenUsed/>
    <w:rsid w:val="008E1720"/>
    <w:rPr>
      <w:rFonts w:ascii="Lucida Grande" w:hAnsi="Lucida Grande" w:cs="Lucida Grande"/>
      <w:kern w:val="2"/>
      <w:sz w:val="24"/>
      <w:szCs w:val="24"/>
      <w14:ligatures w14:val="standardContextual"/>
    </w:rPr>
  </w:style>
  <w:style w:type="character" w:customStyle="1" w:styleId="DocumentMapChar1">
    <w:name w:val="Document Map Char1"/>
    <w:basedOn w:val="DefaultParagraphFont"/>
    <w:uiPriority w:val="99"/>
    <w:semiHidden/>
    <w:rsid w:val="008E1720"/>
    <w:rPr>
      <w:rFonts w:ascii="Segoe UI" w:hAnsi="Segoe UI" w:cs="Segoe UI"/>
      <w:kern w:val="0"/>
      <w:sz w:val="16"/>
      <w:szCs w:val="16"/>
      <w14:ligatures w14:val="none"/>
    </w:rPr>
  </w:style>
  <w:style w:type="character" w:customStyle="1" w:styleId="Bold12">
    <w:name w:val="Bold12"/>
    <w:uiPriority w:val="1"/>
    <w:qFormat/>
    <w:rsid w:val="008E1720"/>
    <w:rPr>
      <w:rFonts w:ascii="Times New Roman" w:hAnsi="Times New Roman"/>
      <w:b/>
      <w:sz w:val="24"/>
    </w:rPr>
  </w:style>
  <w:style w:type="character" w:customStyle="1" w:styleId="CardTextChar0">
    <w:name w:val="Card Text Char"/>
    <w:rsid w:val="008E1720"/>
    <w:rPr>
      <w:rFonts w:ascii="Georgia" w:eastAsia="Calibri" w:hAnsi="Georgia" w:cs="Times New Roman"/>
      <w:sz w:val="24"/>
    </w:rPr>
  </w:style>
  <w:style w:type="character" w:customStyle="1" w:styleId="NotBold10Final">
    <w:name w:val="NotBold10Final"/>
    <w:uiPriority w:val="1"/>
    <w:qFormat/>
    <w:rsid w:val="008E1720"/>
    <w:rPr>
      <w:rFonts w:ascii="Times New Roman" w:hAnsi="Times New Roman"/>
      <w:b w:val="0"/>
      <w:i w:val="0"/>
      <w:sz w:val="20"/>
    </w:rPr>
  </w:style>
  <w:style w:type="character" w:customStyle="1" w:styleId="FooterChar1">
    <w:name w:val="Footer Char1"/>
    <w:basedOn w:val="DefaultParagraphFont"/>
    <w:uiPriority w:val="99"/>
    <w:semiHidden/>
    <w:rsid w:val="008E1720"/>
    <w:rPr>
      <w:rFonts w:ascii="Calibri" w:eastAsia="Dotum" w:hAnsi="Calibri" w:cs="Calibri"/>
    </w:rPr>
  </w:style>
  <w:style w:type="character" w:customStyle="1" w:styleId="underline2">
    <w:name w:val="underline2"/>
    <w:rsid w:val="008E1720"/>
    <w:rPr>
      <w:u w:val="single"/>
      <w:bdr w:val="none" w:sz="0" w:space="0" w:color="auto"/>
      <w:shd w:val="clear" w:color="auto" w:fill="B3B3B3"/>
    </w:rPr>
  </w:style>
  <w:style w:type="character" w:styleId="PageNumber">
    <w:name w:val="page number"/>
    <w:basedOn w:val="DefaultParagraphFont"/>
    <w:rsid w:val="008E1720"/>
  </w:style>
  <w:style w:type="character" w:customStyle="1" w:styleId="CommentSubjectChar1">
    <w:name w:val="Comment Subject Char1"/>
    <w:basedOn w:val="CommentTextChar"/>
    <w:uiPriority w:val="99"/>
    <w:semiHidden/>
    <w:rsid w:val="008E1720"/>
    <w:rPr>
      <w:rFonts w:ascii="Times New Roman" w:hAnsi="Times New Roman" w:cs="Times New Roman"/>
      <w:b/>
      <w:bCs/>
      <w:kern w:val="0"/>
      <w:sz w:val="22"/>
      <w:szCs w:val="20"/>
    </w:rPr>
  </w:style>
  <w:style w:type="character" w:customStyle="1" w:styleId="gl">
    <w:name w:val="gl"/>
    <w:basedOn w:val="DefaultParagraphFont"/>
    <w:rsid w:val="008E1720"/>
  </w:style>
  <w:style w:type="character" w:customStyle="1" w:styleId="st">
    <w:name w:val="st"/>
    <w:basedOn w:val="DefaultParagraphFont"/>
    <w:rsid w:val="008E1720"/>
  </w:style>
  <w:style w:type="character" w:customStyle="1" w:styleId="CardtextChar1">
    <w:name w:val="Card text Char"/>
    <w:rsid w:val="008E1720"/>
    <w:rPr>
      <w:rFonts w:ascii="Arial Narrow" w:hAnsi="Arial Narrow"/>
      <w:sz w:val="24"/>
      <w:u w:val="single"/>
      <w:lang w:val="en-US" w:eastAsia="en-US" w:bidi="ar-SA"/>
    </w:rPr>
  </w:style>
  <w:style w:type="character" w:customStyle="1" w:styleId="CardTagChar">
    <w:name w:val="Card Tag Char"/>
    <w:rsid w:val="008E1720"/>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8E1720"/>
    <w:pPr>
      <w:suppressAutoHyphens/>
      <w:spacing w:before="20" w:after="120"/>
    </w:pPr>
    <w:rPr>
      <w:rFonts w:eastAsia="Times New Roman" w:cs="Arial"/>
      <w:bCs/>
      <w:kern w:val="32"/>
      <w:sz w:val="28"/>
      <w14:ligatures w14:val="standardContextual"/>
    </w:rPr>
  </w:style>
  <w:style w:type="character" w:customStyle="1" w:styleId="BlockTitleChar">
    <w:name w:val="Block Title Char"/>
    <w:aliases w:val="Heading 1 Char1 Char,ALEX Char,Heading Char Char"/>
    <w:link w:val="BlockTitle"/>
    <w:rsid w:val="008E1720"/>
    <w:rPr>
      <w:rFonts w:ascii="Times New Roman" w:eastAsia="Times New Roman" w:hAnsi="Times New Roman" w:cs="Arial"/>
      <w:b/>
      <w:bCs/>
      <w:kern w:val="32"/>
      <w:sz w:val="28"/>
      <w:szCs w:val="32"/>
    </w:rPr>
  </w:style>
  <w:style w:type="character" w:customStyle="1" w:styleId="CardText1Char">
    <w:name w:val="Card Text 1 Char"/>
    <w:link w:val="CardText1"/>
    <w:rsid w:val="008E1720"/>
    <w:rPr>
      <w:rFonts w:ascii="Arial Narrow" w:hAnsi="Arial Narrow"/>
      <w:color w:val="000000"/>
      <w:u w:val="single"/>
    </w:rPr>
  </w:style>
  <w:style w:type="paragraph" w:customStyle="1" w:styleId="CardText1">
    <w:name w:val="Card Text 1"/>
    <w:link w:val="CardText1Char"/>
    <w:rsid w:val="008E1720"/>
    <w:pPr>
      <w:spacing w:after="0" w:line="240" w:lineRule="auto"/>
    </w:pPr>
    <w:rPr>
      <w:rFonts w:ascii="Arial Narrow" w:hAnsi="Arial Narrow"/>
      <w:color w:val="000000"/>
      <w:u w:val="single"/>
    </w:rPr>
  </w:style>
  <w:style w:type="character" w:customStyle="1" w:styleId="CardText2Char">
    <w:name w:val="Card Text 2 Char"/>
    <w:rsid w:val="008E1720"/>
    <w:rPr>
      <w:rFonts w:ascii="Arial Narrow" w:hAnsi="Arial Narrow"/>
      <w:b/>
      <w:noProof w:val="0"/>
      <w:color w:val="000000"/>
      <w:sz w:val="22"/>
      <w:szCs w:val="22"/>
      <w:u w:val="single"/>
      <w:lang w:val="en-US" w:eastAsia="en-US" w:bidi="ar-SA"/>
    </w:rPr>
  </w:style>
  <w:style w:type="paragraph" w:customStyle="1" w:styleId="TagCite">
    <w:name w:val="TagCite"/>
    <w:basedOn w:val="Normal"/>
    <w:rsid w:val="008E1720"/>
    <w:rPr>
      <w:rFonts w:ascii="Garamond" w:eastAsia="Times New Roman" w:hAnsi="Garamond"/>
      <w:b/>
      <w:sz w:val="24"/>
      <w14:ligatures w14:val="standardContextual"/>
    </w:rPr>
  </w:style>
  <w:style w:type="character" w:customStyle="1" w:styleId="CardsChar">
    <w:name w:val="Cards Char"/>
    <w:link w:val="Cards"/>
    <w:locked/>
    <w:rsid w:val="008E1720"/>
  </w:style>
  <w:style w:type="paragraph" w:customStyle="1" w:styleId="Cards">
    <w:name w:val="Cards"/>
    <w:basedOn w:val="Normal"/>
    <w:link w:val="CardsChar"/>
    <w:autoRedefine/>
    <w:rsid w:val="008E1720"/>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8E1720"/>
    <w:rPr>
      <w:b/>
      <w:u w:val="single"/>
    </w:rPr>
  </w:style>
  <w:style w:type="paragraph" w:customStyle="1" w:styleId="AuthorDate">
    <w:name w:val="AuthorDate"/>
    <w:basedOn w:val="Normal"/>
    <w:link w:val="AuthorDateChar"/>
    <w:autoRedefine/>
    <w:rsid w:val="008E1720"/>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8E1720"/>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8E1720"/>
  </w:style>
  <w:style w:type="paragraph" w:customStyle="1" w:styleId="Nothing">
    <w:name w:val="Nothing"/>
    <w:basedOn w:val="Normal"/>
    <w:link w:val="NothingChar"/>
    <w:autoRedefine/>
    <w:rsid w:val="008E1720"/>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8E1720"/>
    <w:rPr>
      <w:b/>
      <w:sz w:val="28"/>
    </w:rPr>
  </w:style>
  <w:style w:type="paragraph" w:customStyle="1" w:styleId="BlockHeadings">
    <w:name w:val="Block Headings"/>
    <w:basedOn w:val="Normal"/>
    <w:link w:val="BlockHeadingsChar"/>
    <w:autoRedefine/>
    <w:rsid w:val="008E1720"/>
    <w:pPr>
      <w:jc w:val="center"/>
      <w:outlineLvl w:val="0"/>
    </w:pPr>
    <w:rPr>
      <w:rFonts w:asciiTheme="minorHAnsi" w:hAnsiTheme="minorHAnsi" w:cstheme="minorBidi"/>
      <w:b/>
      <w:kern w:val="2"/>
      <w:sz w:val="28"/>
      <w:szCs w:val="24"/>
      <w14:ligatures w14:val="standardContextual"/>
    </w:rPr>
  </w:style>
  <w:style w:type="character" w:customStyle="1" w:styleId="TagsChar">
    <w:name w:val="Tags Char"/>
    <w:locked/>
    <w:rsid w:val="008E1720"/>
    <w:rPr>
      <w:b/>
    </w:rPr>
  </w:style>
  <w:style w:type="character" w:customStyle="1" w:styleId="BlockHeaderHiddenChar">
    <w:name w:val="Block Header Hidden Char"/>
    <w:link w:val="BlockHeaderHidden"/>
    <w:locked/>
    <w:rsid w:val="008E1720"/>
    <w:rPr>
      <w:b/>
      <w:sz w:val="28"/>
    </w:rPr>
  </w:style>
  <w:style w:type="paragraph" w:customStyle="1" w:styleId="BlockHeaderHidden">
    <w:name w:val="Block Header Hidden"/>
    <w:basedOn w:val="Normal"/>
    <w:link w:val="BlockHeaderHiddenChar"/>
    <w:autoRedefine/>
    <w:rsid w:val="008E1720"/>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rsid w:val="008E1720"/>
    <w:pPr>
      <w:spacing w:after="0" w:line="240" w:lineRule="auto"/>
    </w:pPr>
    <w:rPr>
      <w:rFonts w:ascii="Arial Narrow" w:eastAsia="Times New Roman" w:hAnsi="Arial Narrow" w:cs="Times New Roman"/>
      <w:b/>
      <w:kern w:val="0"/>
      <w:sz w:val="26"/>
    </w:rPr>
  </w:style>
  <w:style w:type="character" w:customStyle="1" w:styleId="CardTagandCiteChar">
    <w:name w:val="Card Tag and Cite Char"/>
    <w:basedOn w:val="DefaultParagraphFont"/>
    <w:link w:val="CardTagandCite"/>
    <w:rsid w:val="008E1720"/>
    <w:rPr>
      <w:rFonts w:ascii="Arial Narrow" w:eastAsia="Times New Roman" w:hAnsi="Arial Narrow" w:cs="Times New Roman"/>
      <w:b/>
      <w:kern w:val="0"/>
      <w:sz w:val="26"/>
    </w:rPr>
  </w:style>
  <w:style w:type="paragraph" w:customStyle="1" w:styleId="UNDERLINE0">
    <w:name w:val="UNDERLINE"/>
    <w:basedOn w:val="Normal"/>
    <w:uiPriority w:val="6"/>
    <w:rsid w:val="008E1720"/>
    <w:rPr>
      <w:rFonts w:asciiTheme="minorHAnsi" w:hAnsiTheme="minorHAnsi" w:cstheme="minorBidi"/>
      <w:b/>
      <w:color w:val="000000"/>
      <w:sz w:val="24"/>
      <w:szCs w:val="24"/>
      <w:u w:val="single"/>
      <w14:ligatures w14:val="standardContextual"/>
    </w:rPr>
  </w:style>
  <w:style w:type="character" w:customStyle="1" w:styleId="Style1Char">
    <w:name w:val="Style1 Char"/>
    <w:locked/>
    <w:rsid w:val="008E1720"/>
    <w:rPr>
      <w:color w:val="000000"/>
      <w:sz w:val="16"/>
      <w:szCs w:val="24"/>
    </w:rPr>
  </w:style>
  <w:style w:type="paragraph" w:customStyle="1" w:styleId="citenon-bold">
    <w:name w:val="cite non-bold"/>
    <w:basedOn w:val="Normal"/>
    <w:rsid w:val="008E1720"/>
    <w:rPr>
      <w:rFonts w:eastAsia="Calibri"/>
      <w14:ligatures w14:val="standardContextual"/>
    </w:rPr>
  </w:style>
  <w:style w:type="character" w:customStyle="1" w:styleId="Heading1Char1">
    <w:name w:val="Heading 1 Char1"/>
    <w:aliases w:val="Hat Char1"/>
    <w:basedOn w:val="DefaultParagraphFont"/>
    <w:uiPriority w:val="1"/>
    <w:rsid w:val="008E1720"/>
    <w:rPr>
      <w:rFonts w:asciiTheme="majorHAnsi" w:eastAsiaTheme="majorEastAsia" w:hAnsiTheme="majorHAnsi" w:cstheme="majorBidi"/>
      <w:b/>
      <w:bCs/>
      <w:color w:val="0F4761" w:themeColor="accent1" w:themeShade="BF"/>
      <w:sz w:val="28"/>
      <w:szCs w:val="28"/>
    </w:rPr>
  </w:style>
  <w:style w:type="paragraph" w:customStyle="1" w:styleId="cardCharCharChar">
    <w:name w:val="card Char Char Char"/>
    <w:basedOn w:val="Normal"/>
    <w:link w:val="cardCharCharCharChar"/>
    <w:rsid w:val="008E1720"/>
    <w:pPr>
      <w:ind w:left="288" w:right="288"/>
    </w:pPr>
    <w:rPr>
      <w:rFonts w:eastAsia="Times New Roman"/>
      <w:szCs w:val="20"/>
      <w14:ligatures w14:val="standardContextual"/>
    </w:rPr>
  </w:style>
  <w:style w:type="character" w:customStyle="1" w:styleId="cardCharCharCharChar">
    <w:name w:val="card Char Char Char Char"/>
    <w:basedOn w:val="DefaultParagraphFont"/>
    <w:link w:val="cardCharCharChar"/>
    <w:rsid w:val="008E1720"/>
    <w:rPr>
      <w:rFonts w:ascii="Times New Roman" w:eastAsia="Times New Roman" w:hAnsi="Times New Roman" w:cs="Times New Roman"/>
      <w:kern w:val="0"/>
      <w:sz w:val="22"/>
      <w:szCs w:val="20"/>
    </w:rPr>
  </w:style>
  <w:style w:type="paragraph" w:customStyle="1" w:styleId="BoldUnderline">
    <w:name w:val="BoldUnderline"/>
    <w:link w:val="BoldUnderlineChar"/>
    <w:rsid w:val="008E1720"/>
    <w:pPr>
      <w:spacing w:after="0" w:line="240" w:lineRule="auto"/>
    </w:pPr>
    <w:rPr>
      <w:rFonts w:ascii="Times New Roman" w:eastAsia="Times New Roman" w:hAnsi="Times New Roman" w:cs="Times New Roman"/>
      <w:b/>
      <w:kern w:val="0"/>
      <w:sz w:val="20"/>
      <w:u w:val="single"/>
    </w:rPr>
  </w:style>
  <w:style w:type="character" w:customStyle="1" w:styleId="BoldUnderlineChar">
    <w:name w:val="BoldUnderline Char"/>
    <w:basedOn w:val="DefaultParagraphFont"/>
    <w:link w:val="BoldUnderline"/>
    <w:rsid w:val="008E1720"/>
    <w:rPr>
      <w:rFonts w:ascii="Times New Roman" w:eastAsia="Times New Roman" w:hAnsi="Times New Roman" w:cs="Times New Roman"/>
      <w:b/>
      <w:kern w:val="0"/>
      <w:sz w:val="20"/>
      <w:u w:val="single"/>
    </w:rPr>
  </w:style>
  <w:style w:type="character" w:customStyle="1" w:styleId="cardChar1">
    <w:name w:val="card Char1"/>
    <w:basedOn w:val="DefaultParagraphFont"/>
    <w:locked/>
    <w:rsid w:val="008E1720"/>
    <w:rPr>
      <w:rFonts w:ascii="Times New Roman" w:eastAsia="Times New Roman" w:hAnsi="Times New Roman" w:cs="Times New Roman"/>
      <w:sz w:val="20"/>
      <w:szCs w:val="20"/>
    </w:rPr>
  </w:style>
  <w:style w:type="paragraph" w:customStyle="1" w:styleId="CiteSpacing">
    <w:name w:val="Cite Spacing"/>
    <w:basedOn w:val="Normal"/>
    <w:uiPriority w:val="4"/>
    <w:qFormat/>
    <w:rsid w:val="008E1720"/>
    <w:pPr>
      <w:spacing w:before="60" w:after="60"/>
    </w:pPr>
    <w:rPr>
      <w14:ligatures w14:val="standardContextual"/>
    </w:rPr>
  </w:style>
  <w:style w:type="paragraph" w:customStyle="1" w:styleId="tiny">
    <w:name w:val="tiny"/>
    <w:link w:val="tinyChar"/>
    <w:autoRedefine/>
    <w:rsid w:val="008E1720"/>
    <w:pPr>
      <w:spacing w:after="0" w:line="240" w:lineRule="auto"/>
      <w:contextualSpacing/>
    </w:pPr>
    <w:rPr>
      <w:rFonts w:ascii="Times New Roman" w:eastAsia="Malgun Gothic" w:hAnsi="Times New Roman" w:cs="Times-Roman"/>
      <w:kern w:val="0"/>
      <w:sz w:val="20"/>
      <w:szCs w:val="20"/>
      <w:lang w:bidi="en-US"/>
    </w:rPr>
  </w:style>
  <w:style w:type="character" w:customStyle="1" w:styleId="tinyChar">
    <w:name w:val="tiny Char"/>
    <w:basedOn w:val="DefaultParagraphFont"/>
    <w:link w:val="tiny"/>
    <w:rsid w:val="008E1720"/>
    <w:rPr>
      <w:rFonts w:ascii="Times New Roman" w:eastAsia="Malgun Gothic" w:hAnsi="Times New Roman" w:cs="Times-Roman"/>
      <w:kern w:val="0"/>
      <w:sz w:val="20"/>
      <w:szCs w:val="20"/>
      <w:lang w:bidi="en-US"/>
    </w:rPr>
  </w:style>
  <w:style w:type="paragraph" w:customStyle="1" w:styleId="underlined">
    <w:name w:val="underlined"/>
    <w:next w:val="Normal"/>
    <w:link w:val="underlinedChar"/>
    <w:autoRedefine/>
    <w:rsid w:val="008E1720"/>
    <w:pPr>
      <w:spacing w:after="0" w:line="240" w:lineRule="auto"/>
      <w:contextualSpacing/>
    </w:pPr>
    <w:rPr>
      <w:rFonts w:ascii="Times New Roman" w:eastAsia="Malgun Gothic" w:hAnsi="Times New Roman" w:cs="Times New Roman"/>
      <w:kern w:val="0"/>
      <w:sz w:val="21"/>
      <w:u w:val="single"/>
    </w:rPr>
  </w:style>
  <w:style w:type="character" w:customStyle="1" w:styleId="underlinedChar">
    <w:name w:val="underlined Char"/>
    <w:link w:val="underlined"/>
    <w:rsid w:val="008E1720"/>
    <w:rPr>
      <w:rFonts w:ascii="Times New Roman" w:eastAsia="Malgun Gothic" w:hAnsi="Times New Roman" w:cs="Times New Roman"/>
      <w:kern w:val="0"/>
      <w:sz w:val="21"/>
      <w:u w:val="single"/>
    </w:rPr>
  </w:style>
  <w:style w:type="paragraph" w:styleId="ListBullet">
    <w:name w:val="List Bullet"/>
    <w:basedOn w:val="Normal"/>
    <w:uiPriority w:val="99"/>
    <w:unhideWhenUsed/>
    <w:rsid w:val="008E1720"/>
    <w:pPr>
      <w:tabs>
        <w:tab w:val="num" w:pos="360"/>
      </w:tabs>
      <w:ind w:left="360" w:hanging="360"/>
      <w:contextualSpacing/>
    </w:pPr>
    <w:rPr>
      <w14:ligatures w14:val="standardContextual"/>
    </w:rPr>
  </w:style>
  <w:style w:type="numbering" w:customStyle="1" w:styleId="NoList1">
    <w:name w:val="No List1"/>
    <w:next w:val="NoList"/>
    <w:uiPriority w:val="99"/>
    <w:semiHidden/>
    <w:unhideWhenUsed/>
    <w:rsid w:val="008E1720"/>
  </w:style>
  <w:style w:type="numbering" w:customStyle="1" w:styleId="1111111">
    <w:name w:val="1 / 1.1 / 1.1.11"/>
    <w:basedOn w:val="NoList"/>
    <w:next w:val="111111"/>
    <w:uiPriority w:val="99"/>
    <w:semiHidden/>
    <w:unhideWhenUsed/>
    <w:rsid w:val="008E1720"/>
  </w:style>
  <w:style w:type="character" w:customStyle="1" w:styleId="s3">
    <w:name w:val="s3"/>
    <w:basedOn w:val="DefaultParagraphFont"/>
    <w:rsid w:val="008E1720"/>
  </w:style>
  <w:style w:type="character" w:customStyle="1" w:styleId="Style11pt">
    <w:name w:val="Style 11 pt"/>
    <w:basedOn w:val="DefaultParagraphFont"/>
    <w:rsid w:val="008550C5"/>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911292"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nsumershield.com/articles/how-many-court-cases-are-filed-each-year" TargetMode="External"/><Relationship Id="rId12" Type="http://schemas.openxmlformats.org/officeDocument/2006/relationships/image" Target="media/image4.png"/><Relationship Id="rId17" Type="http://schemas.openxmlformats.org/officeDocument/2006/relationships/hyperlink" Target="https://westgov.org/images/editor/LTR_Comments_on_Definition_of_Adverse_Modification_FINAL_(1).pdf" TargetMode="External"/><Relationship Id="rId2" Type="http://schemas.openxmlformats.org/officeDocument/2006/relationships/styles" Target="styles.xml"/><Relationship Id="rId16" Type="http://schemas.openxmlformats.org/officeDocument/2006/relationships/hyperlink" Target="https://www.federalregister.gov/documents/2014/05/12/2014-10503/interagency-cooperation-endangered-species-act-of-1973-as-amended-definition-of-destruction-or" TargetMode="External"/><Relationship Id="rId1" Type="http://schemas.openxmlformats.org/officeDocument/2006/relationships/numbering" Target="numbering.xml"/><Relationship Id="rId6" Type="http://schemas.openxmlformats.org/officeDocument/2006/relationships/hyperlink" Target="https://papers.ssrn.com/sol3/papers.cfm?abstract_id=3428576" TargetMode="Externa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hyperlink" Target="https://casetext.com/case/in-re-eldercare-home-health-hospice" TargetMode="External"/><Relationship Id="rId10" Type="http://schemas.openxmlformats.org/officeDocument/2006/relationships/hyperlink" Target="https://x.com/Noahpinion/status/191691128286079019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10</TotalTime>
  <Pages>1</Pages>
  <Words>50817</Words>
  <Characters>286105</Characters>
  <Application>Microsoft Office Word</Application>
  <DocSecurity>0</DocSecurity>
  <Lines>3764</Lines>
  <Paragraphs>1471</Paragraphs>
  <ScaleCrop>false</ScaleCrop>
  <Company/>
  <LinksUpToDate>false</LinksUpToDate>
  <CharactersWithSpaces>335451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3</cp:revision>
  <dcterms:created xsi:type="dcterms:W3CDTF">2025-11-16T18:06:00Z</dcterms:created>
  <dcterms:modified xsi:type="dcterms:W3CDTF">2025-11-16T18:17:00Z</dcterms:modified>
</cp:coreProperties>
</file>