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89BD4" w14:textId="77777777" w:rsidR="00192389" w:rsidRPr="00C94F91" w:rsidRDefault="00192389" w:rsidP="00192389">
      <w:pPr>
        <w:pStyle w:val="Heading2"/>
        <w:rPr>
          <w:rFonts w:cs="Calibri"/>
        </w:rPr>
      </w:pPr>
      <w:r w:rsidRPr="00C94F91">
        <w:rPr>
          <w:rFonts w:cs="Calibri"/>
        </w:rPr>
        <w:t>ADV---Inequality</w:t>
      </w:r>
    </w:p>
    <w:p w14:paraId="706EF4AC" w14:textId="77777777" w:rsidR="00192389" w:rsidRPr="00C94F91" w:rsidRDefault="00192389" w:rsidP="00192389">
      <w:pPr>
        <w:pStyle w:val="Heading3"/>
        <w:rPr>
          <w:rFonts w:cs="Calibri"/>
        </w:rPr>
      </w:pPr>
      <w:proofErr w:type="gramStart"/>
      <w:r w:rsidRPr="00C94F91">
        <w:rPr>
          <w:rFonts w:cs="Calibri"/>
        </w:rPr>
        <w:t>!---</w:t>
      </w:r>
      <w:proofErr w:type="gramEnd"/>
      <w:r w:rsidRPr="00C94F91">
        <w:rPr>
          <w:rFonts w:cs="Calibri"/>
        </w:rPr>
        <w:t>Inequality---2AC</w:t>
      </w:r>
    </w:p>
    <w:p w14:paraId="6BAD5076" w14:textId="77777777" w:rsidR="00192389" w:rsidRPr="00C94F91" w:rsidRDefault="00192389" w:rsidP="00192389">
      <w:pPr>
        <w:pStyle w:val="Heading4"/>
        <w:rPr>
          <w:rFonts w:cs="Calibri"/>
          <w:color w:val="C00000"/>
        </w:rPr>
      </w:pPr>
      <w:r w:rsidRPr="00C94F91">
        <w:rPr>
          <w:rFonts w:cs="Calibri"/>
          <w:color w:val="C00000"/>
        </w:rPr>
        <w:t xml:space="preserve">Inequality guarantees only elites have means to survive which causes extinction later from rogue actors who develop AI, nukes, and climate change. That’s Dahl. </w:t>
      </w:r>
    </w:p>
    <w:p w14:paraId="72F4A0F2" w14:textId="77777777" w:rsidR="00192389" w:rsidRPr="00C94F91" w:rsidRDefault="00192389" w:rsidP="00192389">
      <w:pPr>
        <w:pStyle w:val="Heading3"/>
        <w:rPr>
          <w:rFonts w:cs="Calibri"/>
        </w:rPr>
      </w:pPr>
      <w:proofErr w:type="gramStart"/>
      <w:r w:rsidRPr="00C94F91">
        <w:rPr>
          <w:rFonts w:cs="Calibri"/>
        </w:rPr>
        <w:t>!---</w:t>
      </w:r>
      <w:proofErr w:type="gramEnd"/>
      <w:r w:rsidRPr="00C94F91">
        <w:rPr>
          <w:rFonts w:cs="Calibri"/>
        </w:rPr>
        <w:t>Growth---2AC</w:t>
      </w:r>
    </w:p>
    <w:p w14:paraId="2DCF5B47" w14:textId="77777777" w:rsidR="00192389" w:rsidRDefault="00192389" w:rsidP="00192389">
      <w:pPr>
        <w:pStyle w:val="Heading4"/>
        <w:rPr>
          <w:rFonts w:cs="Calibri"/>
          <w:color w:val="C00000"/>
        </w:rPr>
      </w:pPr>
      <w:r w:rsidRPr="00C94F91">
        <w:rPr>
          <w:rFonts w:cs="Calibri"/>
          <w:color w:val="C00000"/>
        </w:rPr>
        <w:t xml:space="preserve">Wealthy societies produce resilience to inevitable existential threats like </w:t>
      </w:r>
      <w:proofErr w:type="spellStart"/>
      <w:r w:rsidRPr="00C94F91">
        <w:rPr>
          <w:rFonts w:cs="Calibri"/>
          <w:color w:val="C00000"/>
        </w:rPr>
        <w:t>supervolcanoes</w:t>
      </w:r>
      <w:proofErr w:type="spellEnd"/>
      <w:r w:rsidRPr="00C94F91">
        <w:rPr>
          <w:rFonts w:cs="Calibri"/>
          <w:color w:val="C00000"/>
        </w:rPr>
        <w:t xml:space="preserve">, asteroids, pandemics, and AI---collapse prevents the means to solve them---that’s </w:t>
      </w:r>
      <w:proofErr w:type="spellStart"/>
      <w:r w:rsidRPr="00C94F91">
        <w:rPr>
          <w:rFonts w:cs="Calibri"/>
          <w:color w:val="C00000"/>
        </w:rPr>
        <w:t>Pethokoukis</w:t>
      </w:r>
      <w:proofErr w:type="spellEnd"/>
      <w:r w:rsidRPr="00C94F91">
        <w:rPr>
          <w:rFonts w:cs="Calibri"/>
          <w:color w:val="C00000"/>
        </w:rPr>
        <w:t>.</w:t>
      </w:r>
    </w:p>
    <w:p w14:paraId="66C3B699" w14:textId="77777777" w:rsidR="00192389" w:rsidRDefault="00192389" w:rsidP="00192389">
      <w:pPr>
        <w:pStyle w:val="Heading3"/>
      </w:pPr>
      <w:proofErr w:type="gramStart"/>
      <w:r>
        <w:t>!---</w:t>
      </w:r>
      <w:proofErr w:type="gramEnd"/>
      <w:r>
        <w:t>War---2AC</w:t>
      </w:r>
    </w:p>
    <w:p w14:paraId="0D5DE916" w14:textId="7FAF4D44" w:rsidR="00192389" w:rsidRPr="00192389" w:rsidRDefault="00192389" w:rsidP="00192389">
      <w:pPr>
        <w:pStyle w:val="Heading4"/>
        <w:rPr>
          <w:color w:val="C00000"/>
        </w:rPr>
      </w:pPr>
      <w:r w:rsidRPr="000E37F4">
        <w:rPr>
          <w:color w:val="C00000"/>
        </w:rPr>
        <w:t xml:space="preserve">Economic crises produce nationalism, massive trade disputes, and increase tensions between Taiwan, North Korea, China, and India which go nuclear---that’s </w:t>
      </w:r>
      <w:proofErr w:type="spellStart"/>
      <w:r w:rsidRPr="000E37F4">
        <w:rPr>
          <w:color w:val="C00000"/>
        </w:rPr>
        <w:t>Weidokal</w:t>
      </w:r>
      <w:proofErr w:type="spellEnd"/>
      <w:r w:rsidRPr="000E37F4">
        <w:rPr>
          <w:color w:val="C00000"/>
        </w:rPr>
        <w:t xml:space="preserve"> and Ero.</w:t>
      </w:r>
    </w:p>
    <w:p w14:paraId="3519B39F" w14:textId="77777777" w:rsidR="00F37162" w:rsidRDefault="00F37162" w:rsidP="00F37162">
      <w:pPr>
        <w:pStyle w:val="Heading3"/>
      </w:pPr>
      <w:bookmarkStart w:id="0" w:name="_Hlk218321591"/>
      <w:r>
        <w:t>AT: Inequality Low---2AC</w:t>
      </w:r>
    </w:p>
    <w:p w14:paraId="360C9A87" w14:textId="77777777" w:rsidR="00F37162" w:rsidRPr="002C54B4" w:rsidRDefault="00F37162" w:rsidP="00F37162">
      <w:pPr>
        <w:pStyle w:val="Heading4"/>
        <w:rPr>
          <w:color w:val="C00000"/>
        </w:rPr>
      </w:pPr>
      <w:r w:rsidRPr="002C54B4">
        <w:rPr>
          <w:color w:val="C00000"/>
        </w:rPr>
        <w:t>Inequality high:</w:t>
      </w:r>
    </w:p>
    <w:p w14:paraId="1C90F6A0" w14:textId="77777777" w:rsidR="00F37162" w:rsidRPr="002C54B4" w:rsidRDefault="00F37162" w:rsidP="00F37162">
      <w:pPr>
        <w:pStyle w:val="Heading4"/>
        <w:rPr>
          <w:color w:val="C00000"/>
        </w:rPr>
      </w:pPr>
      <w:r w:rsidRPr="002C54B4">
        <w:rPr>
          <w:color w:val="C00000"/>
        </w:rPr>
        <w:t xml:space="preserve">1. Market disruption. Manufacturing, trade, and automation incur wage-cutting pressure. </w:t>
      </w:r>
    </w:p>
    <w:p w14:paraId="005219D7" w14:textId="77777777" w:rsidR="00F37162" w:rsidRPr="002C54B4" w:rsidRDefault="00F37162" w:rsidP="00F37162">
      <w:pPr>
        <w:pStyle w:val="Heading4"/>
        <w:rPr>
          <w:color w:val="C00000"/>
        </w:rPr>
      </w:pPr>
      <w:r w:rsidRPr="002C54B4">
        <w:rPr>
          <w:color w:val="C00000"/>
        </w:rPr>
        <w:t xml:space="preserve">2. Job quality. Algorithmic management and scheduling, zero promotions make workers quit. That’s Kelly. </w:t>
      </w:r>
    </w:p>
    <w:p w14:paraId="68B60C0B" w14:textId="77777777" w:rsidR="00F37162" w:rsidRPr="002C54B4" w:rsidRDefault="00F37162" w:rsidP="00F37162">
      <w:pPr>
        <w:pStyle w:val="Heading4"/>
        <w:rPr>
          <w:color w:val="C00000"/>
        </w:rPr>
      </w:pPr>
      <w:r w:rsidRPr="002C54B4">
        <w:rPr>
          <w:color w:val="C00000"/>
        </w:rPr>
        <w:t xml:space="preserve">3. Earning data. Top income brackets make 700% disproportionate income. That’s Brouwer. </w:t>
      </w:r>
    </w:p>
    <w:p w14:paraId="2AF8F204" w14:textId="77777777" w:rsidR="00F37162" w:rsidRPr="002C54B4" w:rsidRDefault="00F37162" w:rsidP="00F37162">
      <w:pPr>
        <w:pStyle w:val="Heading4"/>
        <w:rPr>
          <w:color w:val="C00000"/>
        </w:rPr>
      </w:pPr>
      <w:r w:rsidRPr="002C54B4">
        <w:rPr>
          <w:color w:val="C00000"/>
        </w:rPr>
        <w:t xml:space="preserve">4. Monopsony power keeps wages permanently depressed 35%. That’s Yeh. </w:t>
      </w:r>
    </w:p>
    <w:p w14:paraId="2B695A85" w14:textId="77777777" w:rsidR="00F37162" w:rsidRDefault="00F37162" w:rsidP="00F37162">
      <w:pPr>
        <w:pStyle w:val="Heading4"/>
        <w:rPr>
          <w:color w:val="C00000"/>
        </w:rPr>
      </w:pPr>
      <w:r w:rsidRPr="002C54B4">
        <w:rPr>
          <w:color w:val="C00000"/>
        </w:rPr>
        <w:t xml:space="preserve">5. Recency. Post-pandemic wage gains are eroding, consumer debt is exploding, and hiring is zero. That’s Rugaber. </w:t>
      </w:r>
    </w:p>
    <w:bookmarkEnd w:id="0"/>
    <w:p w14:paraId="3D2EA8F2" w14:textId="77777777" w:rsidR="00192389" w:rsidRDefault="00192389" w:rsidP="00192389">
      <w:pPr>
        <w:pStyle w:val="Heading2"/>
      </w:pPr>
      <w:r>
        <w:t>ADV---Worker Governance</w:t>
      </w:r>
    </w:p>
    <w:p w14:paraId="42142E42" w14:textId="77777777" w:rsidR="00192389" w:rsidRDefault="00192389" w:rsidP="00192389">
      <w:pPr>
        <w:pStyle w:val="Heading3"/>
      </w:pPr>
      <w:proofErr w:type="gramStart"/>
      <w:r>
        <w:t>!---</w:t>
      </w:r>
      <w:proofErr w:type="gramEnd"/>
      <w:r>
        <w:t>Long-Termism---2AC</w:t>
      </w:r>
    </w:p>
    <w:p w14:paraId="1B3F7026" w14:textId="77777777" w:rsidR="00192389" w:rsidRDefault="00192389" w:rsidP="00192389">
      <w:pPr>
        <w:pStyle w:val="Heading4"/>
        <w:rPr>
          <w:color w:val="C00000"/>
        </w:rPr>
      </w:pPr>
      <w:r w:rsidRPr="00C94F91">
        <w:rPr>
          <w:color w:val="C00000"/>
        </w:rPr>
        <w:t xml:space="preserve">Short sighted decisions benefit the present at the expense of the future which prevents proactive solutions to pandemics, fish stocks, biodiversity, and a host of other existential issues---that’s </w:t>
      </w:r>
      <w:proofErr w:type="spellStart"/>
      <w:r w:rsidRPr="00C94F91">
        <w:rPr>
          <w:color w:val="C00000"/>
        </w:rPr>
        <w:t>Chesterley</w:t>
      </w:r>
      <w:proofErr w:type="spellEnd"/>
      <w:r w:rsidRPr="00C94F91">
        <w:rPr>
          <w:color w:val="C00000"/>
        </w:rPr>
        <w:t>.</w:t>
      </w:r>
    </w:p>
    <w:p w14:paraId="0DFE5B35" w14:textId="351123C5" w:rsidR="00501185" w:rsidRPr="00D31B00" w:rsidRDefault="00501185" w:rsidP="00501185">
      <w:pPr>
        <w:pStyle w:val="Heading4"/>
      </w:pPr>
      <w:r>
        <w:t>Fish wars cause extinction</w:t>
      </w:r>
      <w:r w:rsidRPr="00D31B00">
        <w:t xml:space="preserve">. </w:t>
      </w:r>
    </w:p>
    <w:p w14:paraId="71FDCBDB" w14:textId="77777777" w:rsidR="00501185" w:rsidRPr="00D31B00" w:rsidRDefault="00501185" w:rsidP="00501185">
      <w:r w:rsidRPr="00D31B00">
        <w:rPr>
          <w:rStyle w:val="Style13ptBold"/>
        </w:rPr>
        <w:t>Cribb 23</w:t>
      </w:r>
      <w:r w:rsidRPr="00D31B00">
        <w:t xml:space="preserve">, Ph.D., Principal of Julian Cribb and Associates, Fellow at the Australian Academy of Technology and Sciences and Engineering, former Director of National Awareness at the Commonwealth of Scientific and Industrial Research Organization (Julian Cribb, 2023, “Chapter 4: Nuclear Awakening,” in </w:t>
      </w:r>
      <w:r w:rsidRPr="00D31B00">
        <w:rPr>
          <w:i/>
          <w:iCs/>
        </w:rPr>
        <w:t>How to Fix a Broken Planet: Advice for Surviving the 21</w:t>
      </w:r>
      <w:r w:rsidRPr="00D31B00">
        <w:rPr>
          <w:i/>
          <w:iCs/>
          <w:vertAlign w:val="superscript"/>
        </w:rPr>
        <w:t>st</w:t>
      </w:r>
      <w:r w:rsidRPr="00D31B00">
        <w:rPr>
          <w:i/>
          <w:iCs/>
        </w:rPr>
        <w:t xml:space="preserve"> Century</w:t>
      </w:r>
      <w:r w:rsidRPr="00D31B00">
        <w:t>, Cambridge University Press, University of Kansas Libraries, Pro Quest)</w:t>
      </w:r>
    </w:p>
    <w:p w14:paraId="308274F7" w14:textId="77777777" w:rsidR="00501185" w:rsidRPr="00D31B00" w:rsidRDefault="00501185" w:rsidP="00501185">
      <w:pPr>
        <w:rPr>
          <w:sz w:val="16"/>
        </w:rPr>
      </w:pPr>
      <w:r w:rsidRPr="00D31B00">
        <w:rPr>
          <w:rStyle w:val="StyleUnderline"/>
        </w:rPr>
        <w:t>The greatest</w:t>
      </w:r>
      <w:r w:rsidRPr="00D31B00">
        <w:rPr>
          <w:sz w:val="16"/>
        </w:rPr>
        <w:t xml:space="preserve"> single </w:t>
      </w:r>
      <w:r w:rsidRPr="00D31B00">
        <w:rPr>
          <w:rStyle w:val="StyleUnderline"/>
        </w:rPr>
        <w:t xml:space="preserve">risk of human </w:t>
      </w:r>
      <w:r w:rsidRPr="00D31B00">
        <w:rPr>
          <w:rStyle w:val="Emphasis"/>
        </w:rPr>
        <w:t>extinction</w:t>
      </w:r>
      <w:r w:rsidRPr="00D31B00">
        <w:rPr>
          <w:sz w:val="16"/>
        </w:rPr>
        <w:t xml:space="preserve"> among the 10 catastrophic threats that comprise our existential emergency </w:t>
      </w:r>
      <w:r w:rsidRPr="00D31B00">
        <w:rPr>
          <w:rStyle w:val="StyleUnderline"/>
        </w:rPr>
        <w:t xml:space="preserve">is still </w:t>
      </w:r>
      <w:r w:rsidRPr="00D31B00">
        <w:rPr>
          <w:rStyle w:val="Emphasis"/>
        </w:rPr>
        <w:t>nuclear war</w:t>
      </w:r>
      <w:r w:rsidRPr="00D31B00">
        <w:rPr>
          <w:sz w:val="16"/>
        </w:rPr>
        <w:t xml:space="preserve">. However, the core issue is that </w:t>
      </w:r>
      <w:r w:rsidRPr="00D31B00">
        <w:rPr>
          <w:rStyle w:val="StyleUnderline"/>
          <w:highlight w:val="cyan"/>
        </w:rPr>
        <w:t xml:space="preserve">conflict can </w:t>
      </w:r>
      <w:r w:rsidRPr="00D31B00">
        <w:rPr>
          <w:rStyle w:val="Emphasis"/>
          <w:highlight w:val="cyan"/>
        </w:rPr>
        <w:t>originate</w:t>
      </w:r>
      <w:r w:rsidRPr="00D31B00">
        <w:rPr>
          <w:rStyle w:val="StyleUnderline"/>
          <w:highlight w:val="cyan"/>
        </w:rPr>
        <w:t xml:space="preserve"> with</w:t>
      </w:r>
      <w:r w:rsidRPr="00D31B00">
        <w:rPr>
          <w:sz w:val="16"/>
        </w:rPr>
        <w:t xml:space="preserve"> almost any one of them – with </w:t>
      </w:r>
      <w:r w:rsidRPr="00D31B00">
        <w:rPr>
          <w:rStyle w:val="Emphasis"/>
          <w:highlight w:val="cyan"/>
        </w:rPr>
        <w:t>food shortages</w:t>
      </w:r>
      <w:r w:rsidRPr="00D31B00">
        <w:rPr>
          <w:rStyle w:val="StyleUnderline"/>
          <w:highlight w:val="cyan"/>
        </w:rPr>
        <w:t xml:space="preserve"> leading to</w:t>
      </w:r>
      <w:r w:rsidRPr="00D31B00">
        <w:rPr>
          <w:rStyle w:val="StyleUnderline"/>
        </w:rPr>
        <w:t xml:space="preserve"> international </w:t>
      </w:r>
      <w:r w:rsidRPr="00D31B00">
        <w:rPr>
          <w:rStyle w:val="Emphasis"/>
          <w:highlight w:val="cyan"/>
        </w:rPr>
        <w:t>disputes</w:t>
      </w:r>
      <w:r w:rsidRPr="00D31B00">
        <w:rPr>
          <w:rStyle w:val="StyleUnderline"/>
          <w:highlight w:val="cyan"/>
        </w:rPr>
        <w:t xml:space="preserve"> over</w:t>
      </w:r>
      <w:r w:rsidRPr="00D31B00">
        <w:rPr>
          <w:rStyle w:val="StyleUnderline"/>
        </w:rPr>
        <w:t xml:space="preserve"> food</w:t>
      </w:r>
      <w:r w:rsidRPr="00D31B00">
        <w:rPr>
          <w:sz w:val="16"/>
        </w:rPr>
        <w:t xml:space="preserve">, land, and water; </w:t>
      </w:r>
      <w:r w:rsidRPr="00D31B00">
        <w:rPr>
          <w:rStyle w:val="StyleUnderline"/>
        </w:rPr>
        <w:t xml:space="preserve">in quarrels over </w:t>
      </w:r>
      <w:r w:rsidRPr="00D31B00">
        <w:rPr>
          <w:rStyle w:val="Emphasis"/>
          <w:highlight w:val="cyan"/>
        </w:rPr>
        <w:t>dwindling fish</w:t>
      </w:r>
      <w:r w:rsidRPr="00D31B00">
        <w:rPr>
          <w:sz w:val="16"/>
        </w:rPr>
        <w:t xml:space="preserve">, forest, energy, or mineral </w:t>
      </w:r>
      <w:r w:rsidRPr="00D31B00">
        <w:rPr>
          <w:rStyle w:val="StyleUnderline"/>
        </w:rPr>
        <w:t>resources</w:t>
      </w:r>
      <w:r w:rsidRPr="00D31B00">
        <w:rPr>
          <w:sz w:val="16"/>
        </w:rPr>
        <w:t xml:space="preserve">; in the unleashing of uncontrolled technologies such as cyber raids on national IT networks, banks, and even nuclear command-and-control </w:t>
      </w:r>
      <w:proofErr w:type="spellStart"/>
      <w:r w:rsidRPr="00D31B00">
        <w:rPr>
          <w:sz w:val="16"/>
        </w:rPr>
        <w:t>centres</w:t>
      </w:r>
      <w:proofErr w:type="spellEnd"/>
      <w:r w:rsidRPr="00D31B00">
        <w:rPr>
          <w:sz w:val="16"/>
        </w:rPr>
        <w:t xml:space="preserve">; the release of novel man-made plague organisms; the almost universal brain damage and loss of IQ now being caused by the chemical flood; the tension and anxiety driven by worsening climate conditions; and in the manic tide of false information propagated by fools and malignant actors via the internet. </w:t>
      </w:r>
      <w:r w:rsidRPr="00D31B00">
        <w:rPr>
          <w:rStyle w:val="StyleUnderline"/>
        </w:rPr>
        <w:t xml:space="preserve">The </w:t>
      </w:r>
      <w:r w:rsidRPr="00D31B00">
        <w:rPr>
          <w:rStyle w:val="Emphasis"/>
          <w:highlight w:val="cyan"/>
        </w:rPr>
        <w:t>existential</w:t>
      </w:r>
      <w:r w:rsidRPr="00D31B00">
        <w:rPr>
          <w:rStyle w:val="StyleUnderline"/>
          <w:highlight w:val="cyan"/>
        </w:rPr>
        <w:t xml:space="preserve"> threat</w:t>
      </w:r>
      <w:r w:rsidRPr="00D31B00">
        <w:rPr>
          <w:rStyle w:val="StyleUnderline"/>
        </w:rPr>
        <w:t xml:space="preserve"> to humanity thus </w:t>
      </w:r>
      <w:r w:rsidRPr="00D31B00">
        <w:rPr>
          <w:rStyle w:val="Emphasis"/>
          <w:highlight w:val="cyan"/>
        </w:rPr>
        <w:t>spirals</w:t>
      </w:r>
      <w:r w:rsidRPr="00D31B00">
        <w:rPr>
          <w:rStyle w:val="StyleUnderline"/>
          <w:highlight w:val="cyan"/>
        </w:rPr>
        <w:t xml:space="preserve"> out of</w:t>
      </w:r>
      <w:r w:rsidRPr="00D31B00">
        <w:rPr>
          <w:sz w:val="16"/>
        </w:rPr>
        <w:t xml:space="preserve"> the coming together of several of these mega-risks, culminating in </w:t>
      </w:r>
      <w:r w:rsidRPr="00D31B00">
        <w:rPr>
          <w:rStyle w:val="Emphasis"/>
          <w:highlight w:val="cyan"/>
        </w:rPr>
        <w:t>nuclear conflict</w:t>
      </w:r>
      <w:r w:rsidRPr="00D31B00">
        <w:rPr>
          <w:sz w:val="16"/>
        </w:rPr>
        <w:t>.</w:t>
      </w:r>
    </w:p>
    <w:p w14:paraId="17CDEA7F" w14:textId="77777777" w:rsidR="00501185" w:rsidRPr="00D31B00" w:rsidRDefault="00501185" w:rsidP="00501185">
      <w:pPr>
        <w:rPr>
          <w:sz w:val="16"/>
        </w:rPr>
      </w:pPr>
      <w:r w:rsidRPr="00D31B00">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D31B00">
        <w:rPr>
          <w:rStyle w:val="StyleUnderline"/>
          <w:highlight w:val="cyan"/>
        </w:rPr>
        <w:t>Even</w:t>
      </w:r>
      <w:r w:rsidRPr="00D31B00">
        <w:rPr>
          <w:rStyle w:val="StyleUnderline"/>
        </w:rPr>
        <w:t xml:space="preserve"> a relatively </w:t>
      </w:r>
      <w:r w:rsidRPr="00D31B00">
        <w:rPr>
          <w:rStyle w:val="Emphasis"/>
          <w:highlight w:val="cyan"/>
        </w:rPr>
        <w:t>limited</w:t>
      </w:r>
      <w:r w:rsidRPr="00D31B00">
        <w:rPr>
          <w:rStyle w:val="StyleUnderline"/>
        </w:rPr>
        <w:t xml:space="preserve"> nuclear </w:t>
      </w:r>
      <w:r w:rsidRPr="00D31B00">
        <w:rPr>
          <w:rStyle w:val="Emphasis"/>
          <w:highlight w:val="cyan"/>
        </w:rPr>
        <w:t>conflict</w:t>
      </w:r>
      <w:r w:rsidRPr="00D31B00">
        <w:rPr>
          <w:sz w:val="16"/>
        </w:rPr>
        <w:t xml:space="preserve"> between the two – 100–150 warheads of Hiroshima scale – </w:t>
      </w:r>
      <w:r w:rsidRPr="00D31B00">
        <w:rPr>
          <w:rStyle w:val="StyleUnderline"/>
        </w:rPr>
        <w:t xml:space="preserve">is projected to </w:t>
      </w:r>
      <w:r w:rsidRPr="00D31B00">
        <w:rPr>
          <w:rStyle w:val="StyleUnderline"/>
          <w:highlight w:val="cyan"/>
        </w:rPr>
        <w:t>kill</w:t>
      </w:r>
      <w:r w:rsidRPr="00D31B00">
        <w:rPr>
          <w:sz w:val="16"/>
        </w:rPr>
        <w:t xml:space="preserve"> 100 million people directly and </w:t>
      </w:r>
      <w:r w:rsidRPr="00D31B00">
        <w:rPr>
          <w:rStyle w:val="StyleUnderline"/>
        </w:rPr>
        <w:t>1–</w:t>
      </w:r>
      <w:r w:rsidRPr="00D31B00">
        <w:rPr>
          <w:rStyle w:val="Emphasis"/>
          <w:highlight w:val="cyan"/>
        </w:rPr>
        <w:t>2 billion</w:t>
      </w:r>
      <w:r w:rsidRPr="00D31B00">
        <w:rPr>
          <w:rStyle w:val="StyleUnderline"/>
        </w:rPr>
        <w:t xml:space="preserve"> people</w:t>
      </w:r>
      <w:r w:rsidRPr="00D31B00">
        <w:rPr>
          <w:sz w:val="16"/>
        </w:rPr>
        <w:t xml:space="preserve"> worldwide </w:t>
      </w:r>
      <w:r w:rsidRPr="00D31B00">
        <w:rPr>
          <w:rStyle w:val="StyleUnderline"/>
          <w:highlight w:val="cyan"/>
        </w:rPr>
        <w:t>as</w:t>
      </w:r>
      <w:r w:rsidRPr="00D31B00">
        <w:rPr>
          <w:rStyle w:val="StyleUnderline"/>
        </w:rPr>
        <w:t xml:space="preserve"> the resulting ‘</w:t>
      </w:r>
      <w:r w:rsidRPr="00D31B00">
        <w:rPr>
          <w:rStyle w:val="Emphasis"/>
          <w:highlight w:val="cyan"/>
        </w:rPr>
        <w:t>nuclear winter</w:t>
      </w:r>
      <w:r w:rsidRPr="00D31B00">
        <w:rPr>
          <w:rStyle w:val="StyleUnderline"/>
        </w:rPr>
        <w:t xml:space="preserve">’ would </w:t>
      </w:r>
      <w:r w:rsidRPr="00D31B00">
        <w:rPr>
          <w:rStyle w:val="StyleUnderline"/>
          <w:highlight w:val="cyan"/>
        </w:rPr>
        <w:t xml:space="preserve">cause </w:t>
      </w:r>
      <w:r w:rsidRPr="00D31B00">
        <w:rPr>
          <w:rStyle w:val="Emphasis"/>
          <w:highlight w:val="cyan"/>
        </w:rPr>
        <w:t>harvests</w:t>
      </w:r>
      <w:r w:rsidRPr="00D31B00">
        <w:rPr>
          <w:rStyle w:val="StyleUnderline"/>
          <w:highlight w:val="cyan"/>
        </w:rPr>
        <w:t xml:space="preserve"> to fail</w:t>
      </w:r>
      <w:r w:rsidRPr="00D31B00">
        <w:rPr>
          <w:rStyle w:val="StyleUnderline"/>
        </w:rPr>
        <w:t xml:space="preserve"> and food supplies to </w:t>
      </w:r>
      <w:r w:rsidRPr="00D31B00">
        <w:rPr>
          <w:rStyle w:val="Emphasis"/>
        </w:rPr>
        <w:t>collapse</w:t>
      </w:r>
      <w:r w:rsidRPr="00D31B00">
        <w:rPr>
          <w:rStyle w:val="StyleUnderline"/>
        </w:rPr>
        <w:t xml:space="preserve"> all around the planet</w:t>
      </w:r>
      <w:r w:rsidRPr="00D31B00">
        <w:rPr>
          <w:sz w:val="16"/>
        </w:rPr>
        <w:t xml:space="preserve">.9 </w:t>
      </w:r>
      <w:r w:rsidRPr="00D31B00">
        <w:rPr>
          <w:rStyle w:val="StyleUnderline"/>
        </w:rPr>
        <w:t xml:space="preserve">Such a </w:t>
      </w:r>
      <w:r w:rsidRPr="00D31B00">
        <w:rPr>
          <w:rStyle w:val="Emphasis"/>
        </w:rPr>
        <w:t>disaster</w:t>
      </w:r>
      <w:r w:rsidRPr="00D31B00">
        <w:rPr>
          <w:rStyle w:val="StyleUnderline"/>
        </w:rPr>
        <w:t xml:space="preserve"> </w:t>
      </w:r>
      <w:r w:rsidRPr="00D31B00">
        <w:rPr>
          <w:rStyle w:val="StyleUnderline"/>
          <w:highlight w:val="cyan"/>
        </w:rPr>
        <w:t>would</w:t>
      </w:r>
      <w:r w:rsidRPr="00D31B00">
        <w:rPr>
          <w:sz w:val="16"/>
        </w:rPr>
        <w:t xml:space="preserve"> almost certainly </w:t>
      </w:r>
      <w:r w:rsidRPr="00D31B00">
        <w:rPr>
          <w:rStyle w:val="StyleUnderline"/>
          <w:highlight w:val="cyan"/>
        </w:rPr>
        <w:t xml:space="preserve">trigger </w:t>
      </w:r>
      <w:r w:rsidRPr="00D31B00">
        <w:rPr>
          <w:rStyle w:val="Emphasis"/>
          <w:highlight w:val="cyan"/>
        </w:rPr>
        <w:t>further wars</w:t>
      </w:r>
      <w:r w:rsidRPr="00D31B00">
        <w:rPr>
          <w:rStyle w:val="StyleUnderline"/>
          <w:highlight w:val="cyan"/>
        </w:rPr>
        <w:t>, some</w:t>
      </w:r>
      <w:r w:rsidRPr="00D31B00">
        <w:rPr>
          <w:rStyle w:val="StyleUnderline"/>
        </w:rPr>
        <w:t xml:space="preserve"> of them </w:t>
      </w:r>
      <w:r w:rsidRPr="00D31B00">
        <w:rPr>
          <w:rStyle w:val="Emphasis"/>
          <w:highlight w:val="cyan"/>
        </w:rPr>
        <w:t>nuclear</w:t>
      </w:r>
      <w:r w:rsidRPr="00D31B00">
        <w:rPr>
          <w:rStyle w:val="StyleUnderline"/>
          <w:highlight w:val="cyan"/>
        </w:rPr>
        <w:t>, as</w:t>
      </w:r>
      <w:r w:rsidRPr="00D31B00">
        <w:rPr>
          <w:rStyle w:val="StyleUnderline"/>
        </w:rPr>
        <w:t xml:space="preserve"> governments fail and </w:t>
      </w:r>
      <w:r w:rsidRPr="00D31B00">
        <w:rPr>
          <w:rStyle w:val="Emphasis"/>
          <w:highlight w:val="cyan"/>
        </w:rPr>
        <w:t>atomic weaponry</w:t>
      </w:r>
      <w:r w:rsidRPr="00D31B00">
        <w:rPr>
          <w:rStyle w:val="StyleUnderline"/>
          <w:highlight w:val="cyan"/>
        </w:rPr>
        <w:t xml:space="preserve"> falls into</w:t>
      </w:r>
      <w:r w:rsidRPr="00D31B00">
        <w:rPr>
          <w:rStyle w:val="StyleUnderline"/>
        </w:rPr>
        <w:t xml:space="preserve"> the </w:t>
      </w:r>
      <w:r w:rsidRPr="00D31B00">
        <w:rPr>
          <w:rStyle w:val="StyleUnderline"/>
          <w:highlight w:val="cyan"/>
        </w:rPr>
        <w:t>hands of</w:t>
      </w:r>
      <w:r w:rsidRPr="00D31B00">
        <w:rPr>
          <w:sz w:val="16"/>
        </w:rPr>
        <w:t xml:space="preserve"> political radicals, </w:t>
      </w:r>
      <w:r w:rsidRPr="00D31B00">
        <w:rPr>
          <w:rStyle w:val="Emphasis"/>
          <w:highlight w:val="cyan"/>
        </w:rPr>
        <w:t>warlords</w:t>
      </w:r>
      <w:r w:rsidRPr="00D31B00">
        <w:rPr>
          <w:sz w:val="16"/>
        </w:rPr>
        <w:t>, criminals, or religious extremists.</w:t>
      </w:r>
    </w:p>
    <w:p w14:paraId="0B27B95A" w14:textId="77777777" w:rsidR="00501185" w:rsidRPr="00501185" w:rsidRDefault="00501185" w:rsidP="00501185"/>
    <w:p w14:paraId="6D27FAFD" w14:textId="77777777" w:rsidR="00F37162" w:rsidRPr="00C94F91" w:rsidRDefault="00F37162" w:rsidP="00F37162">
      <w:pPr>
        <w:pStyle w:val="Heading3"/>
        <w:rPr>
          <w:rFonts w:cs="Calibri"/>
        </w:rPr>
      </w:pPr>
      <w:r w:rsidRPr="00C94F91">
        <w:rPr>
          <w:rFonts w:cs="Calibri"/>
        </w:rPr>
        <w:t>AT: Court Ruled NLRB Unconstitutional---2AC</w:t>
      </w:r>
    </w:p>
    <w:p w14:paraId="31D4AD94" w14:textId="77777777" w:rsidR="00F37162" w:rsidRPr="00C94F91" w:rsidRDefault="00F37162" w:rsidP="00F37162">
      <w:pPr>
        <w:pStyle w:val="Heading4"/>
        <w:rPr>
          <w:rFonts w:cs="Calibri"/>
        </w:rPr>
      </w:pPr>
      <w:bookmarkStart w:id="1" w:name="_Hlk206683089"/>
      <w:bookmarkStart w:id="2" w:name="_Hlk213941961"/>
      <w:r w:rsidRPr="00C94F91">
        <w:rPr>
          <w:rFonts w:cs="Calibri"/>
        </w:rPr>
        <w:t xml:space="preserve">Aff solves this---it removes the illusion that unionization is a competitive disadvantage by leveling the playing field among companies in a sector---proven by other countries investing in </w:t>
      </w:r>
      <w:r w:rsidRPr="00C94F91">
        <w:rPr>
          <w:rFonts w:cs="Calibri"/>
          <w:u w:val="single"/>
        </w:rPr>
        <w:t>training</w:t>
      </w:r>
      <w:r w:rsidRPr="00C94F91">
        <w:rPr>
          <w:rFonts w:cs="Calibri"/>
        </w:rPr>
        <w:t xml:space="preserve"> and </w:t>
      </w:r>
      <w:r w:rsidRPr="00C94F91">
        <w:rPr>
          <w:rFonts w:cs="Calibri"/>
          <w:u w:val="single"/>
        </w:rPr>
        <w:t>wage cushions</w:t>
      </w:r>
      <w:r w:rsidRPr="00C94F91">
        <w:rPr>
          <w:rFonts w:cs="Calibri"/>
        </w:rPr>
        <w:t xml:space="preserve"> after adopting a sectoral model---that’s Block.</w:t>
      </w:r>
    </w:p>
    <w:bookmarkEnd w:id="2"/>
    <w:p w14:paraId="4713CF5F" w14:textId="77777777" w:rsidR="00F37162" w:rsidRPr="00C94F91" w:rsidRDefault="00F37162" w:rsidP="00F37162">
      <w:pPr>
        <w:pStyle w:val="Heading4"/>
        <w:rPr>
          <w:rFonts w:cs="Calibri"/>
        </w:rPr>
      </w:pPr>
      <w:r w:rsidRPr="00C94F91">
        <w:rPr>
          <w:rFonts w:cs="Calibri"/>
        </w:rPr>
        <w:t xml:space="preserve">The strength of a right is determined by its penalty---therefore, “strong rights” </w:t>
      </w:r>
      <w:r w:rsidRPr="00C94F91">
        <w:rPr>
          <w:rFonts w:cs="Calibri"/>
          <w:u w:val="single"/>
        </w:rPr>
        <w:t>require</w:t>
      </w:r>
      <w:r w:rsidRPr="00C94F91">
        <w:rPr>
          <w:rFonts w:cs="Calibri"/>
        </w:rPr>
        <w:t xml:space="preserve"> increasing enforcement.</w:t>
      </w:r>
    </w:p>
    <w:p w14:paraId="5E0749B9" w14:textId="77777777" w:rsidR="00F37162" w:rsidRPr="00C94F91" w:rsidRDefault="00F37162" w:rsidP="00F37162">
      <w:r w:rsidRPr="00C94F91">
        <w:rPr>
          <w:rStyle w:val="Style13ptBold"/>
        </w:rPr>
        <w:t>Shi 20</w:t>
      </w:r>
      <w:r w:rsidRPr="00C94F91">
        <w:t>, BA from Claremont College in philosophy, politics, and economics. (William, 2020, “The Road to Human Emancipation - The Moral and Political Foundations of Markets,” Scholarship Theses at Clairmont, https://scholarship.claremont.edu/cgi/viewcontent.cgi?article=3547&amp;context=cmc_theses</w:t>
      </w:r>
    </w:p>
    <w:p w14:paraId="58A432B8" w14:textId="77777777" w:rsidR="00F37162" w:rsidRPr="00C94F91" w:rsidRDefault="00F37162" w:rsidP="00F37162">
      <w:pPr>
        <w:rPr>
          <w:sz w:val="16"/>
        </w:rPr>
      </w:pPr>
      <w:r w:rsidRPr="00C94F91">
        <w:rPr>
          <w:sz w:val="16"/>
        </w:rPr>
        <w:t xml:space="preserve">Directive principles only imply the absence of violations, whereas other ways do entail actual implementations as actions. As mentioned in Section II. </w:t>
      </w:r>
      <w:proofErr w:type="gramStart"/>
      <w:r w:rsidRPr="00C94F91">
        <w:rPr>
          <w:sz w:val="16"/>
        </w:rPr>
        <w:t>A,</w:t>
      </w:r>
      <w:proofErr w:type="gramEnd"/>
      <w:r w:rsidRPr="00C94F91">
        <w:rPr>
          <w:sz w:val="16"/>
        </w:rPr>
        <w:t xml:space="preserve"> directive principles, despite its insufficiency to realize basic human dignity, forestall problems such as social engineering by the court, citizens’ dependency rather than autonomy, and inadequate state capacity. To reconcile the conflict between action and these problems, it is necessary to delve into specific ways for institutions to take actions rather than just discuss implementation very broadly. It is helpful to view different ways from two categories: institutions and rights. In terms of institutions, both the judiciary and legislature can implement socioeconomic rights. If the judiciary plays a dominant role and has a final say over the form, extent, and coverage of social minimum, the court would be categorized as a “strong court.” On the other hand, if the court just recognizes socioeconomic rights and leaves specific ways of implementations to the legislature, the court would be called a weak court.” From the perspective of rights in themselves, </w:t>
      </w:r>
      <w:r w:rsidRPr="00C94F91">
        <w:rPr>
          <w:rStyle w:val="StyleUnderline"/>
          <w:highlight w:val="cyan"/>
        </w:rPr>
        <w:t>if</w:t>
      </w:r>
      <w:r w:rsidRPr="00C94F91">
        <w:rPr>
          <w:sz w:val="16"/>
        </w:rPr>
        <w:t xml:space="preserve"> socioeconomic </w:t>
      </w:r>
      <w:r w:rsidRPr="00C94F91">
        <w:rPr>
          <w:rStyle w:val="StyleUnderline"/>
          <w:highlight w:val="cyan"/>
        </w:rPr>
        <w:t>rights</w:t>
      </w:r>
      <w:r w:rsidRPr="00C94F91">
        <w:rPr>
          <w:sz w:val="16"/>
          <w:highlight w:val="cyan"/>
        </w:rPr>
        <w:t xml:space="preserve"> </w:t>
      </w:r>
      <w:r w:rsidRPr="00C94F91">
        <w:rPr>
          <w:rStyle w:val="StyleUnderline"/>
          <w:highlight w:val="cyan"/>
        </w:rPr>
        <w:t xml:space="preserve">are </w:t>
      </w:r>
      <w:r w:rsidRPr="00C94F91">
        <w:rPr>
          <w:rStyle w:val="Emphasis"/>
          <w:highlight w:val="cyan"/>
        </w:rPr>
        <w:t>enforced</w:t>
      </w:r>
      <w:r w:rsidRPr="00C94F91">
        <w:rPr>
          <w:sz w:val="16"/>
        </w:rPr>
        <w:t xml:space="preserve"> absolutely just like negative rights, </w:t>
      </w:r>
      <w:r w:rsidRPr="00C94F91">
        <w:rPr>
          <w:rStyle w:val="StyleUnderline"/>
          <w:highlight w:val="cyan"/>
        </w:rPr>
        <w:t>these rights would be called “</w:t>
      </w:r>
      <w:r w:rsidRPr="00C94F91">
        <w:rPr>
          <w:rStyle w:val="Emphasis"/>
          <w:highlight w:val="cyan"/>
        </w:rPr>
        <w:t>strong rights</w:t>
      </w:r>
      <w:r w:rsidRPr="00C94F91">
        <w:rPr>
          <w:rStyle w:val="StyleUnderline"/>
          <w:highlight w:val="cyan"/>
        </w:rPr>
        <w:t>.”</w:t>
      </w:r>
      <w:r w:rsidRPr="00C94F91">
        <w:rPr>
          <w:sz w:val="16"/>
        </w:rPr>
        <w:t xml:space="preserve">269 </w:t>
      </w:r>
      <w:r w:rsidRPr="00C94F91">
        <w:rPr>
          <w:rStyle w:val="StyleUnderline"/>
        </w:rPr>
        <w:t xml:space="preserve">On the contrary, </w:t>
      </w:r>
      <w:r w:rsidRPr="00C94F91">
        <w:rPr>
          <w:rStyle w:val="StyleUnderline"/>
          <w:highlight w:val="cyan"/>
        </w:rPr>
        <w:t xml:space="preserve">if the enforcement is </w:t>
      </w:r>
      <w:r w:rsidRPr="00C94F91">
        <w:rPr>
          <w:rStyle w:val="Emphasis"/>
          <w:highlight w:val="cyan"/>
        </w:rPr>
        <w:t>qualified</w:t>
      </w:r>
      <w:r w:rsidRPr="00C94F91">
        <w:rPr>
          <w:sz w:val="16"/>
          <w:highlight w:val="cyan"/>
        </w:rPr>
        <w:t>,</w:t>
      </w:r>
      <w:r w:rsidRPr="00C94F91">
        <w:rPr>
          <w:sz w:val="16"/>
        </w:rPr>
        <w:t xml:space="preserve"> </w:t>
      </w:r>
      <w:r w:rsidRPr="00C94F91">
        <w:rPr>
          <w:rStyle w:val="StyleUnderline"/>
        </w:rPr>
        <w:t xml:space="preserve">that is, if rights are realized in a progressive than absolute way, </w:t>
      </w:r>
      <w:r w:rsidRPr="00C94F91">
        <w:rPr>
          <w:rStyle w:val="StyleUnderline"/>
          <w:highlight w:val="cyan"/>
        </w:rPr>
        <w:t>these rights would be categorized as “</w:t>
      </w:r>
      <w:r w:rsidRPr="00C94F91">
        <w:rPr>
          <w:rStyle w:val="Emphasis"/>
          <w:highlight w:val="cyan"/>
        </w:rPr>
        <w:t>weak rights</w:t>
      </w:r>
      <w:r w:rsidRPr="00C94F91">
        <w:rPr>
          <w:rStyle w:val="StyleUnderline"/>
          <w:highlight w:val="cyan"/>
        </w:rPr>
        <w:t>.”</w:t>
      </w:r>
      <w:r w:rsidRPr="00C94F91">
        <w:rPr>
          <w:sz w:val="16"/>
        </w:rPr>
        <w:t xml:space="preserve">270 By formulating the two categories, each of which consists of two elements, a matrix can be formed to help better illustrate different ways of implementation and countries whose ways of implementation fit the corresponding box. </w:t>
      </w:r>
    </w:p>
    <w:p w14:paraId="2E3AA7FE" w14:textId="77777777" w:rsidR="00F37162" w:rsidRPr="00C94F91" w:rsidRDefault="00F37162" w:rsidP="00F37162">
      <w:pPr>
        <w:pStyle w:val="Heading4"/>
        <w:rPr>
          <w:rFonts w:cs="Calibri"/>
        </w:rPr>
      </w:pPr>
      <w:r w:rsidRPr="00C94F91">
        <w:rPr>
          <w:rFonts w:cs="Calibri"/>
        </w:rPr>
        <w:t xml:space="preserve">Doesn’t change anything about the way the NLRB </w:t>
      </w:r>
      <w:proofErr w:type="gramStart"/>
      <w:r w:rsidRPr="00C94F91">
        <w:rPr>
          <w:rFonts w:cs="Calibri"/>
        </w:rPr>
        <w:t>works</w:t>
      </w:r>
      <w:proofErr w:type="gramEnd"/>
      <w:r w:rsidRPr="00C94F91">
        <w:rPr>
          <w:rFonts w:cs="Calibri"/>
        </w:rPr>
        <w:t xml:space="preserve"> and fiat solves the only problem it creates.</w:t>
      </w:r>
    </w:p>
    <w:p w14:paraId="1B4B8B60" w14:textId="77777777" w:rsidR="00F37162" w:rsidRPr="00C94F91" w:rsidRDefault="00F37162" w:rsidP="00F37162">
      <w:proofErr w:type="spellStart"/>
      <w:r w:rsidRPr="00C94F91">
        <w:rPr>
          <w:rStyle w:val="Style13ptBold"/>
        </w:rPr>
        <w:t>Bruenig</w:t>
      </w:r>
      <w:proofErr w:type="spellEnd"/>
      <w:r w:rsidRPr="00C94F91">
        <w:rPr>
          <w:rStyle w:val="Style13ptBold"/>
        </w:rPr>
        <w:t xml:space="preserve"> 25</w:t>
      </w:r>
      <w:r w:rsidRPr="00C94F91">
        <w:t>, founder of the People’s Policy Project, former lawyer for the NLRB. (Matt, August 21, 2025, “The Fifth Circuit Ruled That the NLRB Is Unconstitutional,” Jacobin, https://jacobin.com/2025/08/nlrb-unconstitutional-spacex-fifth-circuit)</w:t>
      </w:r>
    </w:p>
    <w:p w14:paraId="3C2E9C05" w14:textId="77777777" w:rsidR="00F37162" w:rsidRPr="00C94F91" w:rsidRDefault="00F37162" w:rsidP="00F37162">
      <w:pPr>
        <w:rPr>
          <w:sz w:val="16"/>
        </w:rPr>
      </w:pPr>
      <w:r w:rsidRPr="00C94F91">
        <w:rPr>
          <w:highlight w:val="cyan"/>
          <w:u w:val="single"/>
        </w:rPr>
        <w:t xml:space="preserve">At this point, the </w:t>
      </w:r>
      <w:r w:rsidRPr="00C94F91">
        <w:rPr>
          <w:rStyle w:val="Emphasis"/>
          <w:highlight w:val="cyan"/>
        </w:rPr>
        <w:t>practical significance</w:t>
      </w:r>
      <w:r w:rsidRPr="00C94F91">
        <w:rPr>
          <w:highlight w:val="cyan"/>
          <w:u w:val="single"/>
        </w:rPr>
        <w:t xml:space="preserve"> </w:t>
      </w:r>
      <w:r w:rsidRPr="001737B4">
        <w:rPr>
          <w:u w:val="single"/>
        </w:rPr>
        <w:t xml:space="preserve">of this ruling </w:t>
      </w:r>
      <w:r w:rsidRPr="00C94F91">
        <w:rPr>
          <w:highlight w:val="cyan"/>
          <w:u w:val="single"/>
        </w:rPr>
        <w:t xml:space="preserve">is </w:t>
      </w:r>
      <w:r w:rsidRPr="00C94F91">
        <w:rPr>
          <w:rStyle w:val="Emphasis"/>
          <w:highlight w:val="cyan"/>
        </w:rPr>
        <w:t>essentially zero</w:t>
      </w:r>
      <w:r w:rsidRPr="00C94F91">
        <w:rPr>
          <w:sz w:val="16"/>
        </w:rPr>
        <w:t xml:space="preserve">. It is </w:t>
      </w:r>
      <w:r w:rsidRPr="00C94F91">
        <w:rPr>
          <w:rStyle w:val="Emphasis"/>
          <w:highlight w:val="cyan"/>
        </w:rPr>
        <w:t>already</w:t>
      </w:r>
      <w:r w:rsidRPr="00C94F91">
        <w:rPr>
          <w:highlight w:val="cyan"/>
          <w:u w:val="single"/>
        </w:rPr>
        <w:t xml:space="preserve"> clear that the</w:t>
      </w:r>
      <w:r w:rsidRPr="00C94F91">
        <w:rPr>
          <w:u w:val="single"/>
        </w:rPr>
        <w:t xml:space="preserve"> Supreme </w:t>
      </w:r>
      <w:r w:rsidRPr="00C94F91">
        <w:rPr>
          <w:highlight w:val="cyan"/>
          <w:u w:val="single"/>
        </w:rPr>
        <w:t>Court is going to decide on the relevant legal issue</w:t>
      </w:r>
      <w:r w:rsidRPr="00C94F91">
        <w:rPr>
          <w:u w:val="single"/>
        </w:rPr>
        <w:t xml:space="preserve"> </w:t>
      </w:r>
      <w:proofErr w:type="gramStart"/>
      <w:r w:rsidRPr="00C94F91">
        <w:rPr>
          <w:u w:val="single"/>
        </w:rPr>
        <w:t>in the near future</w:t>
      </w:r>
      <w:proofErr w:type="gramEnd"/>
      <w:r w:rsidRPr="00C94F91">
        <w:rPr>
          <w:sz w:val="16"/>
        </w:rPr>
        <w:t>, whether upon appeal of this Fifth Circuit decision or upon the appeal of </w:t>
      </w:r>
      <w:r w:rsidRPr="00C94F91">
        <w:rPr>
          <w:i/>
          <w:iCs/>
          <w:sz w:val="16"/>
        </w:rPr>
        <w:t>Wilcox v. Trump</w:t>
      </w:r>
      <w:r w:rsidRPr="00C94F91">
        <w:rPr>
          <w:sz w:val="16"/>
        </w:rPr>
        <w:t>, which is currently making its way through the DC Circuit. The Supreme Court has strongly signaled that once it has a chance to do so, it will rule that the removal protections for NLRB ALJs and NLRB members are unconstitutional under the theory outlined above.</w:t>
      </w:r>
    </w:p>
    <w:p w14:paraId="632443DB" w14:textId="77777777" w:rsidR="00F37162" w:rsidRPr="00C94F91" w:rsidRDefault="00F37162" w:rsidP="00F37162">
      <w:pPr>
        <w:rPr>
          <w:sz w:val="16"/>
        </w:rPr>
      </w:pPr>
      <w:r w:rsidRPr="00C94F91">
        <w:rPr>
          <w:sz w:val="16"/>
        </w:rPr>
        <w:t xml:space="preserve">Based on how the court has handled recent similar cases, the Supreme Court will most likely remedy this problem by striking down the removal protections </w:t>
      </w:r>
      <w:proofErr w:type="gramStart"/>
      <w:r w:rsidRPr="00C94F91">
        <w:rPr>
          <w:sz w:val="16"/>
        </w:rPr>
        <w:t>while otherwise</w:t>
      </w:r>
      <w:proofErr w:type="gramEnd"/>
      <w:r w:rsidRPr="00C94F91">
        <w:rPr>
          <w:sz w:val="16"/>
        </w:rPr>
        <w:t xml:space="preserve"> leaving the NLRB intact and operational. </w:t>
      </w:r>
      <w:proofErr w:type="gramStart"/>
      <w:r w:rsidRPr="00C94F91">
        <w:rPr>
          <w:sz w:val="16"/>
        </w:rPr>
        <w:t>So</w:t>
      </w:r>
      <w:proofErr w:type="gramEnd"/>
      <w:r w:rsidRPr="00C94F91">
        <w:rPr>
          <w:sz w:val="16"/>
        </w:rPr>
        <w:t xml:space="preserve"> at some point in the next year or two, it will become the case that the president can discretionarily fire NLRB members and NLRB ALJs.</w:t>
      </w:r>
    </w:p>
    <w:p w14:paraId="014C12D0" w14:textId="77777777" w:rsidR="00F37162" w:rsidRPr="00C94F91" w:rsidRDefault="00F37162" w:rsidP="00F37162">
      <w:pPr>
        <w:rPr>
          <w:sz w:val="16"/>
        </w:rPr>
      </w:pPr>
      <w:r w:rsidRPr="00C94F91">
        <w:rPr>
          <w:sz w:val="16"/>
        </w:rPr>
        <w:t xml:space="preserve">As I’ve written already before, </w:t>
      </w:r>
      <w:r w:rsidRPr="00C94F91">
        <w:rPr>
          <w:u w:val="single"/>
        </w:rPr>
        <w:t xml:space="preserve">I </w:t>
      </w:r>
      <w:r w:rsidRPr="00C94F91">
        <w:rPr>
          <w:highlight w:val="cyan"/>
          <w:u w:val="single"/>
        </w:rPr>
        <w:t>don’t</w:t>
      </w:r>
      <w:r w:rsidRPr="00C94F91">
        <w:rPr>
          <w:u w:val="single"/>
        </w:rPr>
        <w:t xml:space="preserve"> really </w:t>
      </w:r>
      <w:r w:rsidRPr="00C94F91">
        <w:rPr>
          <w:highlight w:val="cyan"/>
          <w:u w:val="single"/>
        </w:rPr>
        <w:t>think</w:t>
      </w:r>
      <w:r w:rsidRPr="00C94F91">
        <w:rPr>
          <w:u w:val="single"/>
        </w:rPr>
        <w:t xml:space="preserve"> that </w:t>
      </w:r>
      <w:r w:rsidRPr="00C94F91">
        <w:rPr>
          <w:highlight w:val="cyan"/>
          <w:u w:val="single"/>
        </w:rPr>
        <w:t>the president having the power to fire NLRB members</w:t>
      </w:r>
      <w:r w:rsidRPr="00C94F91">
        <w:rPr>
          <w:sz w:val="16"/>
        </w:rPr>
        <w:t xml:space="preserve"> and NLRB ALJs </w:t>
      </w:r>
      <w:r w:rsidRPr="00C94F91">
        <w:rPr>
          <w:highlight w:val="cyan"/>
          <w:u w:val="single"/>
        </w:rPr>
        <w:t xml:space="preserve">will make </w:t>
      </w:r>
      <w:r w:rsidRPr="00C94F91">
        <w:rPr>
          <w:rStyle w:val="Emphasis"/>
          <w:highlight w:val="cyan"/>
        </w:rPr>
        <w:t>much difference</w:t>
      </w:r>
      <w:r w:rsidRPr="00C94F91">
        <w:rPr>
          <w:u w:val="single"/>
        </w:rPr>
        <w:t xml:space="preserve"> in how the agency operates</w:t>
      </w:r>
      <w:r w:rsidRPr="00C94F91">
        <w:rPr>
          <w:sz w:val="16"/>
        </w:rPr>
        <w:t xml:space="preserve">. </w:t>
      </w:r>
      <w:proofErr w:type="gramStart"/>
      <w:r w:rsidRPr="00C94F91">
        <w:rPr>
          <w:sz w:val="16"/>
        </w:rPr>
        <w:t>So</w:t>
      </w:r>
      <w:proofErr w:type="gramEnd"/>
      <w:r w:rsidRPr="00C94F91">
        <w:rPr>
          <w:sz w:val="16"/>
        </w:rPr>
        <w:t xml:space="preserve"> </w:t>
      </w:r>
      <w:r w:rsidRPr="00C94F91">
        <w:rPr>
          <w:u w:val="single"/>
        </w:rPr>
        <w:t xml:space="preserve">the </w:t>
      </w:r>
      <w:r w:rsidRPr="001737B4">
        <w:rPr>
          <w:u w:val="single"/>
        </w:rPr>
        <w:t xml:space="preserve">real problem created by </w:t>
      </w:r>
      <w:proofErr w:type="gramStart"/>
      <w:r w:rsidRPr="001737B4">
        <w:rPr>
          <w:u w:val="single"/>
        </w:rPr>
        <w:t>all of</w:t>
      </w:r>
      <w:proofErr w:type="gramEnd"/>
      <w:r w:rsidRPr="001737B4">
        <w:rPr>
          <w:u w:val="single"/>
        </w:rPr>
        <w:t xml:space="preserve"> this legal activity is the way in which the agency is being hobbled during the period</w:t>
      </w:r>
      <w:r w:rsidRPr="00C94F91">
        <w:rPr>
          <w:u w:val="single"/>
        </w:rPr>
        <w:t xml:space="preserve"> in which these legal challenges make their way through the courts</w:t>
      </w:r>
      <w:r w:rsidRPr="00C94F91">
        <w:rPr>
          <w:sz w:val="16"/>
        </w:rPr>
        <w:t>.</w:t>
      </w:r>
    </w:p>
    <w:bookmarkEnd w:id="1"/>
    <w:p w14:paraId="5E7A5867" w14:textId="77777777" w:rsidR="00F37162" w:rsidRPr="00F37162" w:rsidRDefault="00F37162" w:rsidP="00F37162"/>
    <w:p w14:paraId="486776C7" w14:textId="11B6B610" w:rsidR="00F37162" w:rsidRDefault="00F37162" w:rsidP="00192389">
      <w:pPr>
        <w:pStyle w:val="Heading2"/>
      </w:pPr>
      <w:r>
        <w:t>ADV---Solvency</w:t>
      </w:r>
    </w:p>
    <w:p w14:paraId="01695800" w14:textId="77777777" w:rsidR="00F37162" w:rsidRPr="00C94F91" w:rsidRDefault="00F37162" w:rsidP="00F37162">
      <w:pPr>
        <w:pStyle w:val="Heading3"/>
        <w:rPr>
          <w:rFonts w:cs="Calibri"/>
        </w:rPr>
      </w:pPr>
      <w:bookmarkStart w:id="3" w:name="_Hlk213941904"/>
      <w:r w:rsidRPr="00C94F91">
        <w:rPr>
          <w:rFonts w:cs="Calibri"/>
        </w:rPr>
        <w:t>AT: UQ Overwhelms Solvency---2AC</w:t>
      </w:r>
    </w:p>
    <w:p w14:paraId="41619B37" w14:textId="77777777" w:rsidR="00F37162" w:rsidRPr="00C94F91" w:rsidRDefault="00F37162" w:rsidP="00F37162">
      <w:pPr>
        <w:pStyle w:val="Heading4"/>
        <w:rPr>
          <w:rFonts w:cs="Calibri"/>
        </w:rPr>
      </w:pPr>
      <w:r w:rsidRPr="00C94F91">
        <w:rPr>
          <w:rFonts w:cs="Calibri"/>
        </w:rPr>
        <w:t xml:space="preserve">Sectoral bargaining galvanizes labor leaders to come together across sectors </w:t>
      </w:r>
      <w:r>
        <w:rPr>
          <w:rFonts w:cs="Calibri"/>
        </w:rPr>
        <w:t xml:space="preserve">to increase </w:t>
      </w:r>
      <w:proofErr w:type="gramStart"/>
      <w:r>
        <w:rPr>
          <w:rFonts w:cs="Calibri"/>
        </w:rPr>
        <w:t>membership</w:t>
      </w:r>
      <w:proofErr w:type="gramEnd"/>
      <w:r>
        <w:rPr>
          <w:rFonts w:cs="Calibri"/>
        </w:rPr>
        <w:t xml:space="preserve"> and every international empiric proves it</w:t>
      </w:r>
      <w:r w:rsidRPr="00C94F91">
        <w:rPr>
          <w:rFonts w:cs="Calibri"/>
        </w:rPr>
        <w:t xml:space="preserve">---that’s </w:t>
      </w:r>
      <w:r>
        <w:rPr>
          <w:rFonts w:cs="Calibri"/>
        </w:rPr>
        <w:t>Madland</w:t>
      </w:r>
      <w:r w:rsidRPr="00C94F91">
        <w:rPr>
          <w:rFonts w:cs="Calibri"/>
        </w:rPr>
        <w:t>.</w:t>
      </w:r>
    </w:p>
    <w:p w14:paraId="588C750E" w14:textId="77777777" w:rsidR="00F37162" w:rsidRPr="00C94F91" w:rsidRDefault="00F37162" w:rsidP="00F37162">
      <w:pPr>
        <w:pStyle w:val="Heading4"/>
        <w:rPr>
          <w:rFonts w:cs="Calibri"/>
        </w:rPr>
      </w:pPr>
      <w:bookmarkStart w:id="4" w:name="_Hlk209892828"/>
      <w:r w:rsidRPr="00C94F91">
        <w:rPr>
          <w:rFonts w:cs="Calibri"/>
        </w:rPr>
        <w:t xml:space="preserve">Workers want to unionize, but </w:t>
      </w:r>
      <w:bookmarkStart w:id="5" w:name="_Hlk212899115"/>
      <w:r w:rsidRPr="00C94F91">
        <w:rPr>
          <w:rFonts w:cs="Calibri"/>
        </w:rPr>
        <w:t>structural constraints prevent it.</w:t>
      </w:r>
    </w:p>
    <w:p w14:paraId="1F738ADB" w14:textId="77777777" w:rsidR="00F37162" w:rsidRPr="00C94F91" w:rsidRDefault="00F37162" w:rsidP="00F37162">
      <w:proofErr w:type="spellStart"/>
      <w:r w:rsidRPr="00C94F91">
        <w:rPr>
          <w:rStyle w:val="Style13ptBold"/>
        </w:rPr>
        <w:t>Poydock</w:t>
      </w:r>
      <w:proofErr w:type="spellEnd"/>
      <w:r w:rsidRPr="00C94F91">
        <w:rPr>
          <w:rStyle w:val="Style13ptBold"/>
        </w:rPr>
        <w:t xml:space="preserve"> et al. 25</w:t>
      </w:r>
      <w:r w:rsidRPr="00C94F91">
        <w:t>, *Senior policy analyst at EPI **Director of policy and government affairs/general council at EPI ***Deputy Director of EPI’s Economic Analysis and Research Network (EARN) ****President of EPI (*Margaret Poydock **Celine McNicholas ***Jennifer Sherer ****Heidi Shierholz, 01-28-2025, “16 Million Workers Were Unionized in 2024: Millions More Wanted to Join but Couldn’t,” Economic Policy Institute, https://www.epi.org/publication/millions-of-workers-millions-of-workers-want-to-join-unions-but-couldnt/#:~:text=,versus%20union%20representation)</w:t>
      </w:r>
    </w:p>
    <w:p w14:paraId="2EA2B532" w14:textId="77777777" w:rsidR="00F37162" w:rsidRPr="00C94F91" w:rsidRDefault="00F37162" w:rsidP="00F37162">
      <w:pPr>
        <w:rPr>
          <w:sz w:val="16"/>
        </w:rPr>
      </w:pPr>
      <w:r w:rsidRPr="00C94F91">
        <w:rPr>
          <w:sz w:val="16"/>
        </w:rPr>
        <w:t xml:space="preserve">The </w:t>
      </w:r>
      <w:r w:rsidRPr="00C94F91">
        <w:rPr>
          <w:rStyle w:val="Emphasis"/>
        </w:rPr>
        <w:t>B</w:t>
      </w:r>
      <w:r w:rsidRPr="00C94F91">
        <w:rPr>
          <w:rStyle w:val="StyleUnderline"/>
        </w:rPr>
        <w:t>ureau</w:t>
      </w:r>
      <w:r w:rsidRPr="00C94F91">
        <w:rPr>
          <w:sz w:val="16"/>
        </w:rPr>
        <w:t xml:space="preserve"> of </w:t>
      </w:r>
      <w:r w:rsidRPr="00C94F91">
        <w:rPr>
          <w:rStyle w:val="Emphasis"/>
        </w:rPr>
        <w:t>L</w:t>
      </w:r>
      <w:r w:rsidRPr="00C94F91">
        <w:rPr>
          <w:rStyle w:val="StyleUnderline"/>
        </w:rPr>
        <w:t>abor</w:t>
      </w:r>
      <w:r w:rsidRPr="00C94F91">
        <w:rPr>
          <w:sz w:val="16"/>
        </w:rPr>
        <w:t xml:space="preserve"> </w:t>
      </w:r>
      <w:r w:rsidRPr="00C94F91">
        <w:rPr>
          <w:rStyle w:val="Emphasis"/>
        </w:rPr>
        <w:t>S</w:t>
      </w:r>
      <w:r w:rsidRPr="00C94F91">
        <w:rPr>
          <w:rStyle w:val="StyleUnderline"/>
        </w:rPr>
        <w:t>tatistics</w:t>
      </w:r>
      <w:r w:rsidRPr="00C94F91">
        <w:rPr>
          <w:sz w:val="16"/>
        </w:rPr>
        <w:t xml:space="preserve"> </w:t>
      </w:r>
      <w:r w:rsidRPr="00C94F91">
        <w:rPr>
          <w:rStyle w:val="StyleUnderline"/>
        </w:rPr>
        <w:t>data</w:t>
      </w:r>
      <w:r w:rsidRPr="00C94F91">
        <w:rPr>
          <w:sz w:val="16"/>
        </w:rPr>
        <w:t xml:space="preserve"> are just one lens into the state of organized labor in the U.S. Although the latest BLS data </w:t>
      </w:r>
      <w:r w:rsidRPr="00C94F91">
        <w:rPr>
          <w:rStyle w:val="StyleUnderline"/>
        </w:rPr>
        <w:t>show a</w:t>
      </w:r>
      <w:r w:rsidRPr="00C94F91">
        <w:rPr>
          <w:sz w:val="16"/>
        </w:rPr>
        <w:t xml:space="preserve"> </w:t>
      </w:r>
      <w:r w:rsidRPr="00C94F91">
        <w:rPr>
          <w:rStyle w:val="Emphasis"/>
        </w:rPr>
        <w:t>decline</w:t>
      </w:r>
      <w:r w:rsidRPr="00C94F91">
        <w:rPr>
          <w:sz w:val="16"/>
        </w:rPr>
        <w:t xml:space="preserve"> </w:t>
      </w:r>
      <w:r w:rsidRPr="00C94F91">
        <w:rPr>
          <w:rStyle w:val="StyleUnderline"/>
        </w:rPr>
        <w:t>in the</w:t>
      </w:r>
      <w:r w:rsidRPr="00C94F91">
        <w:rPr>
          <w:sz w:val="16"/>
        </w:rPr>
        <w:t xml:space="preserve"> </w:t>
      </w:r>
      <w:r w:rsidRPr="00C94F91">
        <w:rPr>
          <w:rStyle w:val="Emphasis"/>
        </w:rPr>
        <w:t>unionization rate</w:t>
      </w:r>
      <w:r w:rsidRPr="00C94F91">
        <w:rPr>
          <w:sz w:val="16"/>
        </w:rPr>
        <w:t xml:space="preserve">, </w:t>
      </w:r>
      <w:r w:rsidRPr="00C94F91">
        <w:rPr>
          <w:rStyle w:val="StyleUnderline"/>
        </w:rPr>
        <w:t>many workers continued to make</w:t>
      </w:r>
      <w:r w:rsidRPr="00C94F91">
        <w:rPr>
          <w:sz w:val="16"/>
        </w:rPr>
        <w:t xml:space="preserve"> </w:t>
      </w:r>
      <w:r w:rsidRPr="00C94F91">
        <w:rPr>
          <w:rStyle w:val="Emphasis"/>
        </w:rPr>
        <w:t>organizing gains</w:t>
      </w:r>
      <w:r w:rsidRPr="00C94F91">
        <w:rPr>
          <w:sz w:val="16"/>
        </w:rPr>
        <w:t xml:space="preserve"> </w:t>
      </w:r>
      <w:r w:rsidRPr="00C94F91">
        <w:rPr>
          <w:rStyle w:val="StyleUnderline"/>
        </w:rPr>
        <w:t>within</w:t>
      </w:r>
      <w:r w:rsidRPr="00C94F91">
        <w:rPr>
          <w:sz w:val="16"/>
        </w:rPr>
        <w:t xml:space="preserve"> </w:t>
      </w:r>
      <w:r w:rsidRPr="00C94F91">
        <w:rPr>
          <w:rStyle w:val="Emphasis"/>
        </w:rPr>
        <w:t>auto manufacturing</w:t>
      </w:r>
      <w:r w:rsidRPr="00C94F91">
        <w:rPr>
          <w:sz w:val="16"/>
        </w:rPr>
        <w:t xml:space="preserve">, </w:t>
      </w:r>
      <w:r w:rsidRPr="00C94F91">
        <w:rPr>
          <w:rStyle w:val="Emphasis"/>
        </w:rPr>
        <w:t>hospitality</w:t>
      </w:r>
      <w:r w:rsidRPr="00C94F91">
        <w:rPr>
          <w:sz w:val="16"/>
        </w:rPr>
        <w:t xml:space="preserve">, </w:t>
      </w:r>
      <w:r w:rsidRPr="00C94F91">
        <w:rPr>
          <w:rStyle w:val="Emphasis"/>
        </w:rPr>
        <w:t>public education</w:t>
      </w:r>
      <w:r w:rsidRPr="00C94F91">
        <w:rPr>
          <w:sz w:val="16"/>
        </w:rPr>
        <w:t xml:space="preserve">, </w:t>
      </w:r>
      <w:r w:rsidRPr="00C94F91">
        <w:rPr>
          <w:rStyle w:val="StyleUnderline"/>
        </w:rPr>
        <w:t>and</w:t>
      </w:r>
      <w:r w:rsidRPr="00C94F91">
        <w:rPr>
          <w:sz w:val="16"/>
        </w:rPr>
        <w:t xml:space="preserve"> </w:t>
      </w:r>
      <w:r w:rsidRPr="00C94F91">
        <w:rPr>
          <w:rStyle w:val="Emphasis"/>
        </w:rPr>
        <w:t>health care</w:t>
      </w:r>
      <w:r w:rsidRPr="00C94F91">
        <w:rPr>
          <w:sz w:val="16"/>
        </w:rPr>
        <w:t xml:space="preserve"> (Brown 2024). Further, as mentioned briefly above, other </w:t>
      </w:r>
      <w:r w:rsidRPr="00C94F91">
        <w:rPr>
          <w:rStyle w:val="StyleUnderline"/>
        </w:rPr>
        <w:t>data</w:t>
      </w:r>
      <w:r w:rsidRPr="00C94F91">
        <w:rPr>
          <w:sz w:val="16"/>
        </w:rPr>
        <w:t xml:space="preserve"> sources </w:t>
      </w:r>
      <w:r w:rsidRPr="00C94F91">
        <w:rPr>
          <w:rStyle w:val="StyleUnderline"/>
        </w:rPr>
        <w:t>illustrate</w:t>
      </w:r>
      <w:r w:rsidRPr="00C94F91">
        <w:rPr>
          <w:sz w:val="16"/>
        </w:rPr>
        <w:t xml:space="preserve"> that </w:t>
      </w:r>
      <w:r w:rsidRPr="00C94F91">
        <w:rPr>
          <w:rStyle w:val="Emphasis"/>
        </w:rPr>
        <w:t>workers’ interest</w:t>
      </w:r>
      <w:r w:rsidRPr="00C94F91">
        <w:rPr>
          <w:sz w:val="16"/>
        </w:rPr>
        <w:t xml:space="preserve"> </w:t>
      </w:r>
      <w:r w:rsidRPr="00C94F91">
        <w:rPr>
          <w:rStyle w:val="StyleUnderline"/>
        </w:rPr>
        <w:t>in and</w:t>
      </w:r>
      <w:r w:rsidRPr="00C94F91">
        <w:rPr>
          <w:sz w:val="16"/>
        </w:rPr>
        <w:t xml:space="preserve"> </w:t>
      </w:r>
      <w:r w:rsidRPr="00C94F91">
        <w:rPr>
          <w:rStyle w:val="Emphasis"/>
        </w:rPr>
        <w:t>public support</w:t>
      </w:r>
      <w:r w:rsidRPr="00C94F91">
        <w:rPr>
          <w:sz w:val="16"/>
        </w:rPr>
        <w:t xml:space="preserve"> </w:t>
      </w:r>
      <w:r w:rsidRPr="00C94F91">
        <w:rPr>
          <w:rStyle w:val="StyleUnderline"/>
        </w:rPr>
        <w:t>for</w:t>
      </w:r>
      <w:r w:rsidRPr="00C94F91">
        <w:rPr>
          <w:sz w:val="16"/>
        </w:rPr>
        <w:t xml:space="preserve"> </w:t>
      </w:r>
      <w:r w:rsidRPr="00C94F91">
        <w:rPr>
          <w:rStyle w:val="Emphasis"/>
        </w:rPr>
        <w:t>unions</w:t>
      </w:r>
      <w:r w:rsidRPr="00C94F91">
        <w:rPr>
          <w:sz w:val="16"/>
        </w:rPr>
        <w:t xml:space="preserve"> </w:t>
      </w:r>
      <w:r w:rsidRPr="00C94F91">
        <w:rPr>
          <w:rStyle w:val="StyleUnderline"/>
        </w:rPr>
        <w:t>are</w:t>
      </w:r>
      <w:r w:rsidRPr="00C94F91">
        <w:rPr>
          <w:sz w:val="16"/>
        </w:rPr>
        <w:t xml:space="preserve"> </w:t>
      </w:r>
      <w:r w:rsidRPr="00C94F91">
        <w:rPr>
          <w:rStyle w:val="Emphasis"/>
        </w:rPr>
        <w:t>still rising</w:t>
      </w:r>
      <w:r w:rsidRPr="00C94F91">
        <w:rPr>
          <w:sz w:val="16"/>
        </w:rPr>
        <w:t>. We explore this in more detail here.</w:t>
      </w:r>
    </w:p>
    <w:p w14:paraId="330E1D80" w14:textId="77777777" w:rsidR="00F37162" w:rsidRPr="00C94F91" w:rsidRDefault="00F37162" w:rsidP="00F37162">
      <w:pPr>
        <w:rPr>
          <w:sz w:val="16"/>
        </w:rPr>
      </w:pPr>
      <w:r w:rsidRPr="00C94F91">
        <w:rPr>
          <w:rStyle w:val="StyleUnderline"/>
        </w:rPr>
        <w:t>The</w:t>
      </w:r>
      <w:r w:rsidRPr="00C94F91">
        <w:rPr>
          <w:sz w:val="16"/>
        </w:rPr>
        <w:t xml:space="preserve"> </w:t>
      </w:r>
      <w:r w:rsidRPr="00C94F91">
        <w:rPr>
          <w:rStyle w:val="Emphasis"/>
        </w:rPr>
        <w:t>N</w:t>
      </w:r>
      <w:r w:rsidRPr="00C94F91">
        <w:rPr>
          <w:rStyle w:val="StyleUnderline"/>
        </w:rPr>
        <w:t>ational</w:t>
      </w:r>
      <w:r w:rsidRPr="00C94F91">
        <w:rPr>
          <w:sz w:val="16"/>
        </w:rPr>
        <w:t xml:space="preserve"> </w:t>
      </w:r>
      <w:r w:rsidRPr="00C94F91">
        <w:rPr>
          <w:rStyle w:val="Emphasis"/>
        </w:rPr>
        <w:t>L</w:t>
      </w:r>
      <w:r w:rsidRPr="00C94F91">
        <w:rPr>
          <w:rStyle w:val="StyleUnderline"/>
        </w:rPr>
        <w:t>abor</w:t>
      </w:r>
      <w:r w:rsidRPr="00C94F91">
        <w:rPr>
          <w:sz w:val="16"/>
        </w:rPr>
        <w:t xml:space="preserve"> </w:t>
      </w:r>
      <w:r w:rsidRPr="00C94F91">
        <w:rPr>
          <w:rStyle w:val="Emphasis"/>
        </w:rPr>
        <w:t>R</w:t>
      </w:r>
      <w:r w:rsidRPr="00C94F91">
        <w:rPr>
          <w:rStyle w:val="StyleUnderline"/>
        </w:rPr>
        <w:t>elations</w:t>
      </w:r>
      <w:r w:rsidRPr="00C94F91">
        <w:rPr>
          <w:sz w:val="16"/>
        </w:rPr>
        <w:t xml:space="preserve"> </w:t>
      </w:r>
      <w:r w:rsidRPr="00C94F91">
        <w:rPr>
          <w:rStyle w:val="Emphasis"/>
        </w:rPr>
        <w:t>B</w:t>
      </w:r>
      <w:r w:rsidRPr="00C94F91">
        <w:rPr>
          <w:rStyle w:val="StyleUnderline"/>
        </w:rPr>
        <w:t>oard</w:t>
      </w:r>
      <w:r w:rsidRPr="00C94F91">
        <w:rPr>
          <w:sz w:val="16"/>
        </w:rPr>
        <w:t xml:space="preserve"> is an independent agency </w:t>
      </w:r>
      <w:r w:rsidRPr="00C94F91">
        <w:rPr>
          <w:rStyle w:val="StyleUnderline"/>
        </w:rPr>
        <w:t>tasked with administering the National Labor Relations Act</w:t>
      </w:r>
      <w:r w:rsidRPr="00C94F91">
        <w:rPr>
          <w:sz w:val="16"/>
        </w:rPr>
        <w:t xml:space="preserve"> (</w:t>
      </w:r>
      <w:r w:rsidRPr="00C94F91">
        <w:rPr>
          <w:rStyle w:val="Emphasis"/>
        </w:rPr>
        <w:t>NLRA</w:t>
      </w:r>
      <w:r w:rsidRPr="00C94F91">
        <w:rPr>
          <w:sz w:val="16"/>
        </w:rPr>
        <w:t xml:space="preserve">), which </w:t>
      </w:r>
      <w:r w:rsidRPr="00C94F91">
        <w:rPr>
          <w:rStyle w:val="StyleUnderline"/>
        </w:rPr>
        <w:t>guarantees</w:t>
      </w:r>
      <w:r w:rsidRPr="00C94F91">
        <w:rPr>
          <w:sz w:val="16"/>
        </w:rPr>
        <w:t xml:space="preserve"> most </w:t>
      </w:r>
      <w:r w:rsidRPr="00C94F91">
        <w:rPr>
          <w:rStyle w:val="StyleUnderline"/>
        </w:rPr>
        <w:t>private-sector employees the right to</w:t>
      </w:r>
      <w:r w:rsidRPr="00C94F91">
        <w:rPr>
          <w:sz w:val="16"/>
        </w:rPr>
        <w:t xml:space="preserve"> </w:t>
      </w:r>
      <w:r w:rsidRPr="00C94F91">
        <w:rPr>
          <w:rStyle w:val="Emphasis"/>
        </w:rPr>
        <w:t>form unions</w:t>
      </w:r>
      <w:r w:rsidRPr="00C94F91">
        <w:rPr>
          <w:sz w:val="16"/>
        </w:rPr>
        <w:t xml:space="preserve"> </w:t>
      </w:r>
      <w:r w:rsidRPr="00C94F91">
        <w:rPr>
          <w:rStyle w:val="StyleUnderline"/>
        </w:rPr>
        <w:t>and</w:t>
      </w:r>
      <w:r w:rsidRPr="00C94F91">
        <w:rPr>
          <w:sz w:val="16"/>
        </w:rPr>
        <w:t xml:space="preserve"> </w:t>
      </w:r>
      <w:r w:rsidRPr="00C94F91">
        <w:rPr>
          <w:rStyle w:val="Emphasis"/>
        </w:rPr>
        <w:t>collectively bargain</w:t>
      </w:r>
      <w:r w:rsidRPr="00C94F91">
        <w:rPr>
          <w:sz w:val="16"/>
        </w:rPr>
        <w:t xml:space="preserve">. </w:t>
      </w:r>
      <w:r w:rsidRPr="00C94F91">
        <w:rPr>
          <w:rStyle w:val="StyleUnderline"/>
          <w:highlight w:val="cyan"/>
        </w:rPr>
        <w:t>The latest data from the NLRB show</w:t>
      </w:r>
      <w:r w:rsidRPr="00C94F91">
        <w:rPr>
          <w:sz w:val="16"/>
          <w:highlight w:val="cyan"/>
        </w:rPr>
        <w:t xml:space="preserve"> </w:t>
      </w:r>
      <w:r w:rsidRPr="00C94F91">
        <w:rPr>
          <w:rStyle w:val="Emphasis"/>
          <w:highlight w:val="cyan"/>
        </w:rPr>
        <w:t>filings for union election petitions</w:t>
      </w:r>
      <w:r w:rsidRPr="00C94F91">
        <w:rPr>
          <w:sz w:val="16"/>
          <w:highlight w:val="cyan"/>
        </w:rPr>
        <w:t xml:space="preserve"> </w:t>
      </w:r>
      <w:r w:rsidRPr="00C94F91">
        <w:rPr>
          <w:rStyle w:val="StyleUnderline"/>
          <w:highlight w:val="cyan"/>
        </w:rPr>
        <w:t>increased by</w:t>
      </w:r>
      <w:r w:rsidRPr="00C94F91">
        <w:rPr>
          <w:sz w:val="16"/>
          <w:highlight w:val="cyan"/>
        </w:rPr>
        <w:t xml:space="preserve"> </w:t>
      </w:r>
      <w:r w:rsidRPr="00C94F91">
        <w:rPr>
          <w:rStyle w:val="Emphasis"/>
          <w:highlight w:val="cyan"/>
        </w:rPr>
        <w:t>27%</w:t>
      </w:r>
      <w:r w:rsidRPr="00C94F91">
        <w:rPr>
          <w:sz w:val="16"/>
        </w:rPr>
        <w:t xml:space="preserve"> </w:t>
      </w:r>
      <w:r w:rsidRPr="00C94F91">
        <w:rPr>
          <w:rStyle w:val="StyleUnderline"/>
        </w:rPr>
        <w:t>between fiscal years</w:t>
      </w:r>
      <w:r w:rsidRPr="00C94F91">
        <w:rPr>
          <w:sz w:val="16"/>
        </w:rPr>
        <w:t xml:space="preserve"> </w:t>
      </w:r>
      <w:r w:rsidRPr="00C94F91">
        <w:rPr>
          <w:rStyle w:val="Emphasis"/>
        </w:rPr>
        <w:t>2023</w:t>
      </w:r>
      <w:r w:rsidRPr="00C94F91">
        <w:rPr>
          <w:sz w:val="16"/>
        </w:rPr>
        <w:t xml:space="preserve"> </w:t>
      </w:r>
      <w:r w:rsidRPr="00C94F91">
        <w:rPr>
          <w:rStyle w:val="StyleUnderline"/>
        </w:rPr>
        <w:t>and</w:t>
      </w:r>
      <w:r w:rsidRPr="00C94F91">
        <w:rPr>
          <w:sz w:val="16"/>
        </w:rPr>
        <w:t xml:space="preserve"> </w:t>
      </w:r>
      <w:r w:rsidRPr="00C94F91">
        <w:rPr>
          <w:rStyle w:val="Emphasis"/>
        </w:rPr>
        <w:t>2024</w:t>
      </w:r>
      <w:r w:rsidRPr="00C94F91">
        <w:rPr>
          <w:sz w:val="16"/>
        </w:rPr>
        <w:t xml:space="preserve">. </w:t>
      </w:r>
      <w:r w:rsidRPr="00C94F91">
        <w:rPr>
          <w:rStyle w:val="StyleUnderline"/>
          <w:highlight w:val="cyan"/>
        </w:rPr>
        <w:t>Since 2021, NLRB</w:t>
      </w:r>
      <w:r w:rsidRPr="00C94F91">
        <w:rPr>
          <w:rStyle w:val="StyleUnderline"/>
        </w:rPr>
        <w:t xml:space="preserve">-conducted </w:t>
      </w:r>
      <w:r w:rsidRPr="00C94F91">
        <w:rPr>
          <w:rStyle w:val="StyleUnderline"/>
          <w:highlight w:val="cyan"/>
        </w:rPr>
        <w:t>elections have</w:t>
      </w:r>
      <w:r w:rsidRPr="00C94F91">
        <w:rPr>
          <w:rStyle w:val="StyleUnderline"/>
        </w:rPr>
        <w:t xml:space="preserve"> more than</w:t>
      </w:r>
      <w:r w:rsidRPr="00C94F91">
        <w:rPr>
          <w:sz w:val="16"/>
        </w:rPr>
        <w:t xml:space="preserve"> </w:t>
      </w:r>
      <w:r w:rsidRPr="00C94F91">
        <w:rPr>
          <w:rStyle w:val="Emphasis"/>
          <w:highlight w:val="cyan"/>
        </w:rPr>
        <w:t>doubled</w:t>
      </w:r>
      <w:r w:rsidRPr="00C94F91">
        <w:rPr>
          <w:sz w:val="16"/>
        </w:rPr>
        <w:t xml:space="preserve"> (NLRB 2024). Further, </w:t>
      </w:r>
      <w:r w:rsidRPr="00C94F91">
        <w:rPr>
          <w:rStyle w:val="StyleUnderline"/>
          <w:highlight w:val="cyan"/>
        </w:rPr>
        <w:t>workers are winning</w:t>
      </w:r>
      <w:r w:rsidRPr="00C94F91">
        <w:rPr>
          <w:rStyle w:val="StyleUnderline"/>
        </w:rPr>
        <w:t xml:space="preserve"> their</w:t>
      </w:r>
      <w:r w:rsidRPr="00C94F91">
        <w:rPr>
          <w:sz w:val="16"/>
        </w:rPr>
        <w:t xml:space="preserve"> </w:t>
      </w:r>
      <w:r w:rsidRPr="00C94F91">
        <w:rPr>
          <w:rStyle w:val="Emphasis"/>
          <w:highlight w:val="cyan"/>
        </w:rPr>
        <w:t>elections</w:t>
      </w:r>
      <w:r w:rsidRPr="00C94F91">
        <w:rPr>
          <w:sz w:val="16"/>
        </w:rPr>
        <w:t xml:space="preserve"> </w:t>
      </w:r>
      <w:r w:rsidRPr="00C94F91">
        <w:rPr>
          <w:rStyle w:val="StyleUnderline"/>
        </w:rPr>
        <w:t>in</w:t>
      </w:r>
      <w:r w:rsidRPr="00C94F91">
        <w:rPr>
          <w:sz w:val="16"/>
        </w:rPr>
        <w:t xml:space="preserve"> </w:t>
      </w:r>
      <w:r w:rsidRPr="00C94F91">
        <w:rPr>
          <w:rStyle w:val="Emphasis"/>
        </w:rPr>
        <w:t>unprecedented numbers</w:t>
      </w:r>
      <w:r w:rsidRPr="00C94F91">
        <w:rPr>
          <w:sz w:val="16"/>
        </w:rPr>
        <w:t xml:space="preserve"> (Wiessner 2024). </w:t>
      </w:r>
      <w:r w:rsidRPr="00C94F91">
        <w:rPr>
          <w:rStyle w:val="StyleUnderline"/>
        </w:rPr>
        <w:t>According to analysis by the</w:t>
      </w:r>
      <w:r w:rsidRPr="00C94F91">
        <w:rPr>
          <w:sz w:val="16"/>
        </w:rPr>
        <w:t xml:space="preserve"> </w:t>
      </w:r>
      <w:r w:rsidRPr="00C94F91">
        <w:rPr>
          <w:rStyle w:val="Emphasis"/>
        </w:rPr>
        <w:t>C</w:t>
      </w:r>
      <w:r w:rsidRPr="00C94F91">
        <w:rPr>
          <w:rStyle w:val="StyleUnderline"/>
        </w:rPr>
        <w:t>enter</w:t>
      </w:r>
      <w:r w:rsidRPr="00C94F91">
        <w:rPr>
          <w:sz w:val="16"/>
        </w:rPr>
        <w:t xml:space="preserve"> for </w:t>
      </w:r>
      <w:r w:rsidRPr="00C94F91">
        <w:rPr>
          <w:rStyle w:val="Emphasis"/>
        </w:rPr>
        <w:t>A</w:t>
      </w:r>
      <w:r w:rsidRPr="00C94F91">
        <w:rPr>
          <w:rStyle w:val="StyleUnderline"/>
        </w:rPr>
        <w:t>merican</w:t>
      </w:r>
      <w:r w:rsidRPr="00C94F91">
        <w:rPr>
          <w:sz w:val="16"/>
        </w:rPr>
        <w:t xml:space="preserve"> </w:t>
      </w:r>
      <w:r w:rsidRPr="00C94F91">
        <w:rPr>
          <w:rStyle w:val="Emphasis"/>
        </w:rPr>
        <w:t>P</w:t>
      </w:r>
      <w:r w:rsidRPr="00C94F91">
        <w:rPr>
          <w:rStyle w:val="StyleUnderline"/>
        </w:rPr>
        <w:t>rogress</w:t>
      </w:r>
      <w:r w:rsidRPr="00C94F91">
        <w:rPr>
          <w:sz w:val="16"/>
        </w:rPr>
        <w:t xml:space="preserve">, the </w:t>
      </w:r>
      <w:r w:rsidRPr="00C94F91">
        <w:rPr>
          <w:rStyle w:val="StyleUnderline"/>
          <w:highlight w:val="cyan"/>
        </w:rPr>
        <w:t>union-election win rate broke</w:t>
      </w:r>
      <w:r w:rsidRPr="00C94F91">
        <w:rPr>
          <w:sz w:val="16"/>
          <w:highlight w:val="cyan"/>
        </w:rPr>
        <w:t xml:space="preserve"> </w:t>
      </w:r>
      <w:r w:rsidRPr="00C94F91">
        <w:rPr>
          <w:rStyle w:val="Emphasis"/>
          <w:highlight w:val="cyan"/>
        </w:rPr>
        <w:t>70%</w:t>
      </w:r>
      <w:r w:rsidRPr="00C94F91">
        <w:rPr>
          <w:sz w:val="16"/>
          <w:highlight w:val="cyan"/>
        </w:rPr>
        <w:t xml:space="preserve"> </w:t>
      </w:r>
      <w:r w:rsidRPr="00C94F91">
        <w:rPr>
          <w:rStyle w:val="StyleUnderline"/>
          <w:highlight w:val="cyan"/>
        </w:rPr>
        <w:t>for the first time in</w:t>
      </w:r>
      <w:r w:rsidRPr="00C94F91">
        <w:rPr>
          <w:sz w:val="16"/>
          <w:highlight w:val="cyan"/>
        </w:rPr>
        <w:t xml:space="preserve"> </w:t>
      </w:r>
      <w:r w:rsidRPr="00C94F91">
        <w:rPr>
          <w:rStyle w:val="Emphasis"/>
          <w:highlight w:val="cyan"/>
        </w:rPr>
        <w:t>15 years</w:t>
      </w:r>
      <w:r w:rsidRPr="00C94F91">
        <w:rPr>
          <w:sz w:val="16"/>
        </w:rPr>
        <w:t xml:space="preserve"> </w:t>
      </w:r>
      <w:r w:rsidRPr="00C94F91">
        <w:rPr>
          <w:rStyle w:val="StyleUnderline"/>
        </w:rPr>
        <w:t>in</w:t>
      </w:r>
      <w:r w:rsidRPr="00C94F91">
        <w:rPr>
          <w:sz w:val="16"/>
        </w:rPr>
        <w:t xml:space="preserve"> </w:t>
      </w:r>
      <w:r w:rsidRPr="00C94F91">
        <w:rPr>
          <w:rStyle w:val="Emphasis"/>
        </w:rPr>
        <w:t>2023</w:t>
      </w:r>
      <w:r w:rsidRPr="00C94F91">
        <w:rPr>
          <w:sz w:val="16"/>
        </w:rPr>
        <w:t xml:space="preserve"> (Glass 2024). </w:t>
      </w:r>
      <w:r w:rsidRPr="00C94F91">
        <w:rPr>
          <w:rStyle w:val="StyleUnderline"/>
        </w:rPr>
        <w:t>Up until the 2010s, average win rates for NLRB-conducted elections were</w:t>
      </w:r>
      <w:r w:rsidRPr="00C94F91">
        <w:rPr>
          <w:sz w:val="16"/>
        </w:rPr>
        <w:t xml:space="preserve"> </w:t>
      </w:r>
      <w:r w:rsidRPr="00C94F91">
        <w:rPr>
          <w:rStyle w:val="Emphasis"/>
        </w:rPr>
        <w:t>below 60%</w:t>
      </w:r>
      <w:r w:rsidRPr="00C94F91">
        <w:rPr>
          <w:sz w:val="16"/>
        </w:rPr>
        <w:t xml:space="preserve"> (Mishel, Rhinehart, and Windham 2020).</w:t>
      </w:r>
    </w:p>
    <w:p w14:paraId="3F8E8547" w14:textId="77777777" w:rsidR="00F37162" w:rsidRPr="00C94F91" w:rsidRDefault="00F37162" w:rsidP="00F37162">
      <w:pPr>
        <w:rPr>
          <w:sz w:val="16"/>
        </w:rPr>
      </w:pPr>
      <w:r w:rsidRPr="00C94F91">
        <w:rPr>
          <w:sz w:val="16"/>
        </w:rPr>
        <w:t xml:space="preserve">In addition to union elections, </w:t>
      </w:r>
      <w:r w:rsidRPr="00C94F91">
        <w:rPr>
          <w:rStyle w:val="StyleUnderline"/>
          <w:highlight w:val="cyan"/>
        </w:rPr>
        <w:t>workers can</w:t>
      </w:r>
      <w:r w:rsidRPr="00C94F91">
        <w:rPr>
          <w:rStyle w:val="StyleUnderline"/>
        </w:rPr>
        <w:t xml:space="preserve"> also </w:t>
      </w:r>
      <w:r w:rsidRPr="00C94F91">
        <w:rPr>
          <w:rStyle w:val="StyleUnderline"/>
          <w:highlight w:val="cyan"/>
        </w:rPr>
        <w:t>form unions through</w:t>
      </w:r>
      <w:r w:rsidRPr="00C94F91">
        <w:rPr>
          <w:sz w:val="16"/>
          <w:highlight w:val="cyan"/>
        </w:rPr>
        <w:t xml:space="preserve"> </w:t>
      </w:r>
      <w:r w:rsidRPr="00C94F91">
        <w:rPr>
          <w:rStyle w:val="Emphasis"/>
          <w:highlight w:val="cyan"/>
        </w:rPr>
        <w:t>voluntary recognition</w:t>
      </w:r>
      <w:r w:rsidRPr="00C94F91">
        <w:rPr>
          <w:sz w:val="16"/>
        </w:rPr>
        <w:t>. This is whe</w:t>
      </w:r>
      <w:r w:rsidRPr="00C94F91">
        <w:rPr>
          <w:rStyle w:val="StyleUnderline"/>
        </w:rPr>
        <w:t xml:space="preserve">n employers agree to recognize a union through </w:t>
      </w:r>
      <w:proofErr w:type="gramStart"/>
      <w:r w:rsidRPr="00C94F91">
        <w:rPr>
          <w:rStyle w:val="StyleUnderline"/>
        </w:rPr>
        <w:t>a majority of</w:t>
      </w:r>
      <w:proofErr w:type="gramEnd"/>
      <w:r w:rsidRPr="00C94F91">
        <w:rPr>
          <w:rStyle w:val="StyleUnderline"/>
        </w:rPr>
        <w:t xml:space="preserve"> signed cards, rather than having workers go through a formal election process.</w:t>
      </w:r>
      <w:r w:rsidRPr="00C94F91">
        <w:rPr>
          <w:sz w:val="16"/>
        </w:rPr>
        <w:t xml:space="preserve"> There is no public data source that attempts to track or calculate the number of workers who gain unionization through voluntary recognition. However, </w:t>
      </w:r>
      <w:r w:rsidRPr="00C94F91">
        <w:rPr>
          <w:rStyle w:val="StyleUnderline"/>
        </w:rPr>
        <w:t>a broad array of workers achieved a union through voluntary recognition in 2024, including</w:t>
      </w:r>
      <w:r w:rsidRPr="00C94F91">
        <w:rPr>
          <w:sz w:val="16"/>
        </w:rPr>
        <w:t xml:space="preserve"> </w:t>
      </w:r>
      <w:r w:rsidRPr="00C94F91">
        <w:rPr>
          <w:rStyle w:val="Emphasis"/>
        </w:rPr>
        <w:t>restaurant workers</w:t>
      </w:r>
      <w:r w:rsidRPr="00C94F91">
        <w:rPr>
          <w:sz w:val="16"/>
        </w:rPr>
        <w:t xml:space="preserve"> at the José Andrés Group (Canham-Clyne 2024), </w:t>
      </w:r>
      <w:r w:rsidRPr="00C94F91">
        <w:rPr>
          <w:rStyle w:val="Emphasis"/>
        </w:rPr>
        <w:t>digital journalists</w:t>
      </w:r>
      <w:r w:rsidRPr="00C94F91">
        <w:rPr>
          <w:sz w:val="16"/>
        </w:rPr>
        <w:t xml:space="preserve"> at CBS News (WGAE 2024), </w:t>
      </w:r>
      <w:r w:rsidRPr="00C94F91">
        <w:rPr>
          <w:rStyle w:val="Emphasis"/>
        </w:rPr>
        <w:t>museum workers</w:t>
      </w:r>
      <w:r w:rsidRPr="00C94F91">
        <w:rPr>
          <w:sz w:val="16"/>
        </w:rPr>
        <w:t xml:space="preserve"> at the Oakland Museum of California (Cruz Mayeda 2024), </w:t>
      </w:r>
      <w:r w:rsidRPr="00C94F91">
        <w:rPr>
          <w:rStyle w:val="StyleUnderline"/>
        </w:rPr>
        <w:t>and</w:t>
      </w:r>
      <w:r w:rsidRPr="00C94F91">
        <w:rPr>
          <w:sz w:val="16"/>
        </w:rPr>
        <w:t xml:space="preserve"> </w:t>
      </w:r>
      <w:r w:rsidRPr="00C94F91">
        <w:rPr>
          <w:rStyle w:val="Emphasis"/>
        </w:rPr>
        <w:t>postdocs</w:t>
      </w:r>
      <w:r w:rsidRPr="00C94F91">
        <w:rPr>
          <w:sz w:val="16"/>
        </w:rPr>
        <w:t xml:space="preserve"> at Brown University (Hu 2024).</w:t>
      </w:r>
    </w:p>
    <w:p w14:paraId="599BBD19" w14:textId="77777777" w:rsidR="00F37162" w:rsidRPr="00C94F91" w:rsidRDefault="00F37162" w:rsidP="00F37162">
      <w:pPr>
        <w:rPr>
          <w:sz w:val="16"/>
        </w:rPr>
      </w:pPr>
      <w:r w:rsidRPr="00C94F91">
        <w:rPr>
          <w:rStyle w:val="StyleUnderline"/>
          <w:highlight w:val="cyan"/>
        </w:rPr>
        <w:t>Public support</w:t>
      </w:r>
      <w:r w:rsidRPr="00C94F91">
        <w:rPr>
          <w:rStyle w:val="StyleUnderline"/>
        </w:rPr>
        <w:t xml:space="preserve"> for unions</w:t>
      </w:r>
      <w:r w:rsidRPr="00C94F91">
        <w:rPr>
          <w:sz w:val="16"/>
        </w:rPr>
        <w:t xml:space="preserve"> </w:t>
      </w:r>
      <w:r w:rsidRPr="00C94F91">
        <w:rPr>
          <w:rStyle w:val="Emphasis"/>
          <w:highlight w:val="cyan"/>
        </w:rPr>
        <w:t>remains high</w:t>
      </w:r>
      <w:r w:rsidRPr="00C94F91">
        <w:rPr>
          <w:sz w:val="16"/>
        </w:rPr>
        <w:t xml:space="preserve">. According to Gallup, </w:t>
      </w:r>
      <w:r w:rsidRPr="00C94F91">
        <w:rPr>
          <w:rStyle w:val="Emphasis"/>
        </w:rPr>
        <w:t>seven in 10 Americans</w:t>
      </w:r>
      <w:r w:rsidRPr="00C94F91">
        <w:rPr>
          <w:sz w:val="16"/>
        </w:rPr>
        <w:t xml:space="preserve"> (</w:t>
      </w:r>
      <w:r w:rsidRPr="00C94F91">
        <w:rPr>
          <w:rStyle w:val="Emphasis"/>
        </w:rPr>
        <w:t>70%</w:t>
      </w:r>
      <w:r w:rsidRPr="00C94F91">
        <w:rPr>
          <w:sz w:val="16"/>
        </w:rPr>
        <w:t xml:space="preserve">) </w:t>
      </w:r>
      <w:r w:rsidRPr="00C94F91">
        <w:rPr>
          <w:rStyle w:val="StyleUnderline"/>
        </w:rPr>
        <w:t>approve of unions</w:t>
      </w:r>
      <w:r w:rsidRPr="00C94F91">
        <w:rPr>
          <w:sz w:val="16"/>
        </w:rPr>
        <w:t xml:space="preserve">. Over the last several years, </w:t>
      </w:r>
      <w:r w:rsidRPr="00C94F91">
        <w:rPr>
          <w:rStyle w:val="StyleUnderline"/>
        </w:rPr>
        <w:t>approval for unions has been its</w:t>
      </w:r>
      <w:r w:rsidRPr="00C94F91">
        <w:rPr>
          <w:sz w:val="16"/>
        </w:rPr>
        <w:t xml:space="preserve"> </w:t>
      </w:r>
      <w:r w:rsidRPr="00C94F91">
        <w:rPr>
          <w:rStyle w:val="Emphasis"/>
        </w:rPr>
        <w:t>highest</w:t>
      </w:r>
      <w:r w:rsidRPr="00C94F91">
        <w:rPr>
          <w:sz w:val="16"/>
        </w:rPr>
        <w:t xml:space="preserve"> </w:t>
      </w:r>
      <w:r w:rsidRPr="00C94F91">
        <w:rPr>
          <w:rStyle w:val="StyleUnderline"/>
        </w:rPr>
        <w:t>since the 1960s (</w:t>
      </w:r>
      <w:r w:rsidRPr="00C94F91">
        <w:rPr>
          <w:sz w:val="16"/>
        </w:rPr>
        <w:t xml:space="preserve">Brenan 2024). Further, </w:t>
      </w:r>
      <w:r w:rsidRPr="00C94F91">
        <w:rPr>
          <w:rStyle w:val="StyleUnderline"/>
        </w:rPr>
        <w:t>a majority</w:t>
      </w:r>
      <w:r w:rsidRPr="00C94F91">
        <w:rPr>
          <w:sz w:val="16"/>
        </w:rPr>
        <w:t xml:space="preserve"> (</w:t>
      </w:r>
      <w:r w:rsidRPr="00C94F91">
        <w:rPr>
          <w:rStyle w:val="Emphasis"/>
        </w:rPr>
        <w:t>54%</w:t>
      </w:r>
      <w:r w:rsidRPr="00C94F91">
        <w:rPr>
          <w:sz w:val="16"/>
        </w:rPr>
        <w:t xml:space="preserve">) </w:t>
      </w:r>
      <w:r w:rsidRPr="00C94F91">
        <w:rPr>
          <w:rStyle w:val="StyleUnderline"/>
        </w:rPr>
        <w:t>of adults in the United States view the</w:t>
      </w:r>
      <w:r w:rsidRPr="00C94F91">
        <w:rPr>
          <w:sz w:val="16"/>
        </w:rPr>
        <w:t xml:space="preserve"> </w:t>
      </w:r>
      <w:r w:rsidRPr="00C94F91">
        <w:rPr>
          <w:rStyle w:val="Emphasis"/>
        </w:rPr>
        <w:t>decline of unionization</w:t>
      </w:r>
      <w:r w:rsidRPr="00C94F91">
        <w:rPr>
          <w:sz w:val="16"/>
        </w:rPr>
        <w:t xml:space="preserve"> </w:t>
      </w:r>
      <w:r w:rsidRPr="00C94F91">
        <w:rPr>
          <w:rStyle w:val="StyleUnderline"/>
        </w:rPr>
        <w:t>as</w:t>
      </w:r>
      <w:r w:rsidRPr="00C94F91">
        <w:rPr>
          <w:sz w:val="16"/>
        </w:rPr>
        <w:t xml:space="preserve"> </w:t>
      </w:r>
      <w:r w:rsidRPr="00C94F91">
        <w:rPr>
          <w:rStyle w:val="Emphasis"/>
        </w:rPr>
        <w:t>bad for the country</w:t>
      </w:r>
      <w:r w:rsidRPr="00C94F91">
        <w:rPr>
          <w:sz w:val="16"/>
        </w:rPr>
        <w:t>, according to the Pew Research Center (Van Green 2024).</w:t>
      </w:r>
    </w:p>
    <w:p w14:paraId="46B24CC9" w14:textId="77777777" w:rsidR="00F37162" w:rsidRPr="00C94F91" w:rsidRDefault="00F37162" w:rsidP="00F37162">
      <w:pPr>
        <w:rPr>
          <w:sz w:val="16"/>
        </w:rPr>
      </w:pPr>
      <w:r w:rsidRPr="00C94F91">
        <w:rPr>
          <w:sz w:val="16"/>
        </w:rPr>
        <w:t>Attacks on unions have created a long-term decline</w:t>
      </w:r>
    </w:p>
    <w:p w14:paraId="413899A7" w14:textId="77777777" w:rsidR="00F37162" w:rsidRPr="00C94F91" w:rsidRDefault="00F37162" w:rsidP="00F37162">
      <w:pPr>
        <w:rPr>
          <w:sz w:val="16"/>
        </w:rPr>
      </w:pPr>
      <w:r w:rsidRPr="00C94F91">
        <w:rPr>
          <w:sz w:val="16"/>
        </w:rPr>
        <w:t xml:space="preserve">Despite strong public support and increased worker organizing, </w:t>
      </w:r>
      <w:r w:rsidRPr="00C94F91">
        <w:rPr>
          <w:rStyle w:val="StyleUnderline"/>
          <w:highlight w:val="cyan"/>
        </w:rPr>
        <w:t>we have</w:t>
      </w:r>
      <w:r w:rsidRPr="00C94F91">
        <w:rPr>
          <w:sz w:val="16"/>
          <w:highlight w:val="cyan"/>
        </w:rPr>
        <w:t xml:space="preserve"> </w:t>
      </w:r>
      <w:r w:rsidRPr="00C94F91">
        <w:rPr>
          <w:rStyle w:val="Emphasis"/>
          <w:highlight w:val="cyan"/>
        </w:rPr>
        <w:t>yet</w:t>
      </w:r>
      <w:r w:rsidRPr="00C94F91">
        <w:rPr>
          <w:sz w:val="16"/>
          <w:highlight w:val="cyan"/>
        </w:rPr>
        <w:t xml:space="preserve"> </w:t>
      </w:r>
      <w:r w:rsidRPr="00C94F91">
        <w:rPr>
          <w:rStyle w:val="StyleUnderline"/>
          <w:highlight w:val="cyan"/>
        </w:rPr>
        <w:t>to see this momentum translate into</w:t>
      </w:r>
      <w:r w:rsidRPr="00C94F91">
        <w:rPr>
          <w:sz w:val="16"/>
          <w:highlight w:val="cyan"/>
        </w:rPr>
        <w:t xml:space="preserve"> </w:t>
      </w:r>
      <w:r w:rsidRPr="00C94F91">
        <w:rPr>
          <w:rStyle w:val="Emphasis"/>
          <w:highlight w:val="cyan"/>
        </w:rPr>
        <w:t>higher unionization rates</w:t>
      </w:r>
      <w:r w:rsidRPr="00C94F91">
        <w:rPr>
          <w:sz w:val="16"/>
        </w:rPr>
        <w:t xml:space="preserve">. It’s worth noting that the current trend is still unfolding. </w:t>
      </w:r>
      <w:r w:rsidRPr="00C94F91">
        <w:rPr>
          <w:rStyle w:val="StyleUnderline"/>
          <w:highlight w:val="cyan"/>
        </w:rPr>
        <w:t>It takes time to</w:t>
      </w:r>
      <w:r w:rsidRPr="00C94F91">
        <w:rPr>
          <w:sz w:val="16"/>
          <w:highlight w:val="cyan"/>
        </w:rPr>
        <w:t xml:space="preserve"> </w:t>
      </w:r>
      <w:r w:rsidRPr="00C94F91">
        <w:rPr>
          <w:rStyle w:val="Emphasis"/>
          <w:highlight w:val="cyan"/>
        </w:rPr>
        <w:t>organize</w:t>
      </w:r>
      <w:r w:rsidRPr="00C94F91">
        <w:rPr>
          <w:sz w:val="16"/>
          <w:highlight w:val="cyan"/>
        </w:rPr>
        <w:t xml:space="preserve"> </w:t>
      </w:r>
      <w:r w:rsidRPr="00C94F91">
        <w:rPr>
          <w:rStyle w:val="StyleUnderline"/>
          <w:highlight w:val="cyan"/>
        </w:rPr>
        <w:t>and</w:t>
      </w:r>
      <w:r w:rsidRPr="00C94F91">
        <w:rPr>
          <w:sz w:val="16"/>
          <w:highlight w:val="cyan"/>
        </w:rPr>
        <w:t xml:space="preserve"> </w:t>
      </w:r>
      <w:r w:rsidRPr="00C94F91">
        <w:rPr>
          <w:rStyle w:val="Emphasis"/>
          <w:highlight w:val="cyan"/>
        </w:rPr>
        <w:t>win</w:t>
      </w:r>
      <w:r w:rsidRPr="00C94F91">
        <w:rPr>
          <w:sz w:val="16"/>
        </w:rPr>
        <w:t xml:space="preserve"> </w:t>
      </w:r>
      <w:r w:rsidRPr="00C94F91">
        <w:rPr>
          <w:rStyle w:val="StyleUnderline"/>
        </w:rPr>
        <w:t>union elections</w:t>
      </w:r>
      <w:r w:rsidRPr="00C94F91">
        <w:rPr>
          <w:sz w:val="16"/>
        </w:rPr>
        <w:t xml:space="preserve">, </w:t>
      </w:r>
      <w:r w:rsidRPr="00C94F91">
        <w:rPr>
          <w:rStyle w:val="StyleUnderline"/>
        </w:rPr>
        <w:t>so not all union activity from the last couple of years will have translated into</w:t>
      </w:r>
      <w:r w:rsidRPr="00C94F91">
        <w:rPr>
          <w:sz w:val="16"/>
        </w:rPr>
        <w:t xml:space="preserve"> </w:t>
      </w:r>
      <w:r w:rsidRPr="00C94F91">
        <w:rPr>
          <w:rStyle w:val="Emphasis"/>
        </w:rPr>
        <w:t>increased unionization</w:t>
      </w:r>
      <w:r w:rsidRPr="00C94F91">
        <w:rPr>
          <w:sz w:val="16"/>
        </w:rPr>
        <w:t xml:space="preserve"> </w:t>
      </w:r>
      <w:r w:rsidRPr="00C94F91">
        <w:rPr>
          <w:rStyle w:val="StyleUnderline"/>
        </w:rPr>
        <w:t>yet</w:t>
      </w:r>
      <w:r w:rsidRPr="00C94F91">
        <w:rPr>
          <w:sz w:val="16"/>
        </w:rPr>
        <w:t xml:space="preserve">. But even more importantly, </w:t>
      </w:r>
      <w:r w:rsidRPr="00C94F91">
        <w:rPr>
          <w:rStyle w:val="Emphasis"/>
          <w:highlight w:val="cyan"/>
        </w:rPr>
        <w:t>weaknesses</w:t>
      </w:r>
      <w:r w:rsidRPr="00C94F91">
        <w:rPr>
          <w:sz w:val="16"/>
          <w:highlight w:val="cyan"/>
        </w:rPr>
        <w:t xml:space="preserve"> </w:t>
      </w:r>
      <w:r w:rsidRPr="00C94F91">
        <w:rPr>
          <w:rStyle w:val="StyleUnderline"/>
          <w:highlight w:val="cyan"/>
        </w:rPr>
        <w:t>in</w:t>
      </w:r>
      <w:r w:rsidRPr="00C94F91">
        <w:rPr>
          <w:rStyle w:val="StyleUnderline"/>
        </w:rPr>
        <w:t xml:space="preserve"> current U.S. </w:t>
      </w:r>
      <w:r w:rsidRPr="00C94F91">
        <w:rPr>
          <w:rStyle w:val="StyleUnderline"/>
          <w:highlight w:val="cyan"/>
        </w:rPr>
        <w:t>labor law make it</w:t>
      </w:r>
      <w:r w:rsidRPr="00C94F91">
        <w:rPr>
          <w:sz w:val="16"/>
          <w:highlight w:val="cyan"/>
        </w:rPr>
        <w:t xml:space="preserve"> </w:t>
      </w:r>
      <w:r w:rsidRPr="00C94F91">
        <w:rPr>
          <w:rStyle w:val="Emphasis"/>
          <w:highlight w:val="cyan"/>
        </w:rPr>
        <w:t>harder</w:t>
      </w:r>
      <w:r w:rsidRPr="00C94F91">
        <w:rPr>
          <w:sz w:val="16"/>
        </w:rPr>
        <w:t xml:space="preserve"> </w:t>
      </w:r>
      <w:r w:rsidRPr="00C94F91">
        <w:rPr>
          <w:rStyle w:val="StyleUnderline"/>
        </w:rPr>
        <w:t>for workers to join unions and bargain collectively</w:t>
      </w:r>
      <w:r w:rsidRPr="00C94F91">
        <w:rPr>
          <w:sz w:val="16"/>
        </w:rPr>
        <w:t xml:space="preserve"> over better pay, benefits, and working conditions.</w:t>
      </w:r>
    </w:p>
    <w:bookmarkEnd w:id="3"/>
    <w:bookmarkEnd w:id="4"/>
    <w:bookmarkEnd w:id="5"/>
    <w:p w14:paraId="52E39F76" w14:textId="77777777" w:rsidR="00F37162" w:rsidRPr="00F37162" w:rsidRDefault="00F37162" w:rsidP="00F37162"/>
    <w:p w14:paraId="005C7F5E" w14:textId="52209E58" w:rsidR="00192389" w:rsidRDefault="00192389" w:rsidP="00192389">
      <w:pPr>
        <w:pStyle w:val="Heading2"/>
      </w:pPr>
      <w:r>
        <w:t>AT: K---LPE</w:t>
      </w:r>
    </w:p>
    <w:p w14:paraId="778EEBA6" w14:textId="77777777" w:rsidR="00192389" w:rsidRPr="00D50595" w:rsidRDefault="00192389" w:rsidP="00192389">
      <w:pPr>
        <w:pStyle w:val="Heading3"/>
        <w:rPr>
          <w:rFonts w:cs="Calibri"/>
        </w:rPr>
      </w:pPr>
      <w:r w:rsidRPr="00D50595">
        <w:rPr>
          <w:rFonts w:cs="Calibri"/>
        </w:rPr>
        <w:t>Framework---Short---2AC</w:t>
      </w:r>
    </w:p>
    <w:p w14:paraId="40F3297B" w14:textId="77777777" w:rsidR="00192389" w:rsidRPr="00475772" w:rsidRDefault="00192389" w:rsidP="00192389">
      <w:pPr>
        <w:pStyle w:val="Heading4"/>
        <w:rPr>
          <w:color w:val="C00000"/>
        </w:rPr>
      </w:pPr>
      <w:proofErr w:type="spellStart"/>
      <w:r>
        <w:rPr>
          <w:color w:val="C00000"/>
        </w:rPr>
        <w:t>Interp</w:t>
      </w:r>
      <w:proofErr w:type="spellEnd"/>
      <w:r>
        <w:rPr>
          <w:color w:val="C00000"/>
        </w:rPr>
        <w:t xml:space="preserve">: </w:t>
      </w:r>
      <w:r w:rsidRPr="00475772">
        <w:rPr>
          <w:color w:val="C00000"/>
        </w:rPr>
        <w:t>Weigh plan implementation against unique and causal links. Vote AFF if the advantages to the plan outweigh the impact to the link. Prefer it:</w:t>
      </w:r>
    </w:p>
    <w:p w14:paraId="4B8B2462" w14:textId="77777777" w:rsidR="00192389" w:rsidRPr="00D50595" w:rsidRDefault="00192389" w:rsidP="00192389">
      <w:pPr>
        <w:pStyle w:val="Analytics"/>
        <w:rPr>
          <w:rFonts w:cs="Calibri"/>
          <w:szCs w:val="22"/>
        </w:rPr>
      </w:pPr>
      <w:r w:rsidRPr="00D50595">
        <w:rPr>
          <w:rFonts w:cs="Calibri"/>
        </w:rPr>
        <w:t xml:space="preserve">1. </w:t>
      </w:r>
      <w:r w:rsidRPr="00D50595">
        <w:rPr>
          <w:rFonts w:cs="Calibri"/>
          <w:u w:val="single"/>
        </w:rPr>
        <w:t>FAIRNESS</w:t>
      </w:r>
      <w:r w:rsidRPr="00D50595">
        <w:rPr>
          <w:rFonts w:cs="Calibri"/>
        </w:rPr>
        <w:t xml:space="preserve">---“you link you lose” AND mooting the 1AC </w:t>
      </w:r>
      <w:r w:rsidRPr="00D50595">
        <w:rPr>
          <w:rFonts w:cs="Calibri"/>
          <w:u w:val="single"/>
        </w:rPr>
        <w:t>rigs the game</w:t>
      </w:r>
      <w:r w:rsidRPr="00D50595">
        <w:rPr>
          <w:rFonts w:cs="Calibri"/>
        </w:rPr>
        <w:t xml:space="preserve"> for the NEG, creating </w:t>
      </w:r>
      <w:r w:rsidRPr="00D50595">
        <w:rPr>
          <w:rFonts w:cs="Calibri"/>
          <w:u w:val="single"/>
        </w:rPr>
        <w:t>research disparities</w:t>
      </w:r>
      <w:r w:rsidRPr="00D50595">
        <w:rPr>
          <w:rFonts w:cs="Calibri"/>
        </w:rPr>
        <w:t xml:space="preserve">, </w:t>
      </w:r>
      <w:r w:rsidRPr="00D50595">
        <w:rPr>
          <w:rFonts w:cs="Calibri"/>
          <w:u w:val="single"/>
        </w:rPr>
        <w:t>shifting</w:t>
      </w:r>
      <w:r w:rsidRPr="00D50595">
        <w:rPr>
          <w:rFonts w:cs="Calibri"/>
        </w:rPr>
        <w:t xml:space="preserve"> the </w:t>
      </w:r>
      <w:r w:rsidRPr="00D50595">
        <w:rPr>
          <w:rFonts w:cs="Calibri"/>
          <w:u w:val="single"/>
        </w:rPr>
        <w:t>nexus</w:t>
      </w:r>
      <w:r w:rsidRPr="00D50595">
        <w:rPr>
          <w:rFonts w:cs="Calibri"/>
        </w:rPr>
        <w:t xml:space="preserve"> of the debate, AND turns </w:t>
      </w:r>
      <w:r w:rsidRPr="00D50595">
        <w:rPr>
          <w:rFonts w:cs="Calibri"/>
          <w:u w:val="single"/>
        </w:rPr>
        <w:t>any benefit</w:t>
      </w:r>
      <w:r w:rsidRPr="00D50595">
        <w:rPr>
          <w:rFonts w:cs="Calibri"/>
        </w:rPr>
        <w:t xml:space="preserve"> to game---</w:t>
      </w:r>
      <w:r w:rsidRPr="00D50595">
        <w:rPr>
          <w:rFonts w:cs="Calibri"/>
          <w:u w:val="single"/>
        </w:rPr>
        <w:t>only</w:t>
      </w:r>
      <w:r w:rsidRPr="00D50595">
        <w:rPr>
          <w:rFonts w:cs="Calibri"/>
        </w:rPr>
        <w:t xml:space="preserve"> the </w:t>
      </w:r>
      <w:r w:rsidRPr="00D50595">
        <w:rPr>
          <w:rFonts w:cs="Calibri"/>
          <w:u w:val="single"/>
        </w:rPr>
        <w:t>ballot solves</w:t>
      </w:r>
      <w:r w:rsidRPr="00D50595">
        <w:rPr>
          <w:rFonts w:cs="Calibri"/>
        </w:rPr>
        <w:t>.</w:t>
      </w:r>
    </w:p>
    <w:p w14:paraId="33FF8F21" w14:textId="77777777" w:rsidR="00192389" w:rsidRPr="00D50595" w:rsidRDefault="00192389" w:rsidP="00192389">
      <w:pPr>
        <w:pStyle w:val="Analytics"/>
        <w:rPr>
          <w:rFonts w:cs="Calibri"/>
        </w:rPr>
      </w:pPr>
      <w:r w:rsidRPr="00D50595">
        <w:rPr>
          <w:rFonts w:cs="Calibri"/>
        </w:rPr>
        <w:t xml:space="preserve">2. </w:t>
      </w:r>
      <w:r w:rsidRPr="00D50595">
        <w:rPr>
          <w:rFonts w:cs="Calibri"/>
          <w:u w:val="single"/>
        </w:rPr>
        <w:t>CLASH</w:t>
      </w:r>
      <w:r w:rsidRPr="00D50595">
        <w:rPr>
          <w:rFonts w:cs="Calibri"/>
        </w:rPr>
        <w:t xml:space="preserve">---comparing </w:t>
      </w:r>
      <w:r w:rsidRPr="00D50595">
        <w:rPr>
          <w:rFonts w:cs="Calibri"/>
          <w:u w:val="single"/>
        </w:rPr>
        <w:t>opportunity costs</w:t>
      </w:r>
      <w:r w:rsidRPr="00D50595">
        <w:rPr>
          <w:rFonts w:cs="Calibri"/>
        </w:rPr>
        <w:t xml:space="preserve"> create </w:t>
      </w:r>
      <w:r w:rsidRPr="00D50595">
        <w:rPr>
          <w:rFonts w:cs="Calibri"/>
          <w:u w:val="single"/>
        </w:rPr>
        <w:t>argumentative refinement</w:t>
      </w:r>
      <w:r w:rsidRPr="00D50595">
        <w:rPr>
          <w:rFonts w:cs="Calibri"/>
        </w:rPr>
        <w:t xml:space="preserve">, alternatives turn </w:t>
      </w:r>
      <w:r w:rsidRPr="00D50595">
        <w:rPr>
          <w:rFonts w:cs="Calibri"/>
          <w:u w:val="single"/>
        </w:rPr>
        <w:t>defense into offense</w:t>
      </w:r>
      <w:r w:rsidRPr="00D50595">
        <w:rPr>
          <w:rFonts w:cs="Calibri"/>
        </w:rPr>
        <w:t xml:space="preserve"> AND is a </w:t>
      </w:r>
      <w:r w:rsidRPr="00D50595">
        <w:rPr>
          <w:rFonts w:cs="Calibri"/>
          <w:u w:val="single"/>
        </w:rPr>
        <w:t>prerequisite</w:t>
      </w:r>
      <w:r w:rsidRPr="00D50595">
        <w:rPr>
          <w:rFonts w:cs="Calibri"/>
        </w:rPr>
        <w:t xml:space="preserve"> to making their offense </w:t>
      </w:r>
      <w:r w:rsidRPr="00D50595">
        <w:rPr>
          <w:rFonts w:cs="Calibri"/>
          <w:u w:val="single"/>
        </w:rPr>
        <w:t>portable</w:t>
      </w:r>
      <w:r w:rsidRPr="00D50595">
        <w:rPr>
          <w:rFonts w:cs="Calibri"/>
        </w:rPr>
        <w:t>.</w:t>
      </w:r>
    </w:p>
    <w:p w14:paraId="6E22C26C" w14:textId="77777777" w:rsidR="00192389" w:rsidRPr="00D50595" w:rsidRDefault="00192389" w:rsidP="00192389">
      <w:pPr>
        <w:pStyle w:val="Analytics"/>
        <w:rPr>
          <w:rFonts w:cs="Calibri"/>
        </w:rPr>
      </w:pPr>
      <w:r w:rsidRPr="00D50595">
        <w:rPr>
          <w:rFonts w:cs="Calibri"/>
        </w:rPr>
        <w:t xml:space="preserve">3. </w:t>
      </w:r>
      <w:r w:rsidRPr="00D50595">
        <w:rPr>
          <w:rFonts w:cs="Calibri"/>
          <w:u w:val="single"/>
        </w:rPr>
        <w:t>PERF CONS.</w:t>
      </w:r>
      <w:r w:rsidRPr="00D50595">
        <w:rPr>
          <w:rFonts w:cs="Calibri"/>
        </w:rPr>
        <w:t xml:space="preserve"> They’ve contradicted themselves on every other page by [EXPLAIN]. If they get to </w:t>
      </w:r>
      <w:proofErr w:type="gramStart"/>
      <w:r w:rsidRPr="00D50595">
        <w:rPr>
          <w:rFonts w:cs="Calibri"/>
        </w:rPr>
        <w:t>sever</w:t>
      </w:r>
      <w:proofErr w:type="gramEnd"/>
      <w:r w:rsidRPr="00D50595">
        <w:rPr>
          <w:rFonts w:cs="Calibri"/>
        </w:rPr>
        <w:t xml:space="preserve"> their reps and go for a scholarship framework, we should get to as well and have you vote </w:t>
      </w:r>
      <w:proofErr w:type="spellStart"/>
      <w:r w:rsidRPr="00D50595">
        <w:rPr>
          <w:rFonts w:cs="Calibri"/>
        </w:rPr>
        <w:t>aff</w:t>
      </w:r>
      <w:proofErr w:type="spellEnd"/>
      <w:r w:rsidRPr="00D50595">
        <w:rPr>
          <w:rFonts w:cs="Calibri"/>
        </w:rPr>
        <w:t xml:space="preserve"> on consequences.</w:t>
      </w:r>
    </w:p>
    <w:p w14:paraId="4689967B" w14:textId="77777777" w:rsidR="00192389" w:rsidRDefault="00192389" w:rsidP="00192389"/>
    <w:p w14:paraId="275EC03B" w14:textId="67F77379" w:rsidR="00192389" w:rsidRPr="00DF4956" w:rsidRDefault="00192389" w:rsidP="00192389">
      <w:pPr>
        <w:pStyle w:val="Heading4"/>
      </w:pPr>
      <w:r>
        <w:t xml:space="preserve">Winning framework is an </w:t>
      </w:r>
      <w:proofErr w:type="spellStart"/>
      <w:r>
        <w:t>aff</w:t>
      </w:r>
      <w:proofErr w:type="spellEnd"/>
      <w:r>
        <w:t xml:space="preserve"> win condition: capitalism is high now, bargaining rights have existed for decades, and the </w:t>
      </w:r>
      <w:proofErr w:type="spellStart"/>
      <w:r>
        <w:t>squo</w:t>
      </w:r>
      <w:proofErr w:type="spellEnd"/>
      <w:r>
        <w:t xml:space="preserve"> is on track for </w:t>
      </w:r>
      <w:r w:rsidR="00D942BC">
        <w:t>ecological collapse.</w:t>
      </w:r>
    </w:p>
    <w:p w14:paraId="79015F36" w14:textId="77777777" w:rsidR="00192389" w:rsidRPr="00D50595" w:rsidRDefault="00192389" w:rsidP="00192389">
      <w:pPr>
        <w:pStyle w:val="Heading3"/>
        <w:rPr>
          <w:rFonts w:cs="Calibri"/>
        </w:rPr>
      </w:pPr>
      <w:r w:rsidRPr="00D50595">
        <w:rPr>
          <w:rFonts w:cs="Calibri"/>
        </w:rPr>
        <w:t>Cap Good---Disease---2AC</w:t>
      </w:r>
    </w:p>
    <w:p w14:paraId="44AE9B45" w14:textId="77777777" w:rsidR="00192389" w:rsidRPr="00D50595" w:rsidRDefault="00192389" w:rsidP="00192389">
      <w:pPr>
        <w:pStyle w:val="Heading4"/>
        <w:rPr>
          <w:rFonts w:cs="Calibri"/>
        </w:rPr>
      </w:pPr>
      <w:r w:rsidRPr="00D50595">
        <w:rPr>
          <w:rFonts w:cs="Calibri"/>
        </w:rPr>
        <w:t xml:space="preserve">Socialism is bad for innovation: </w:t>
      </w:r>
      <w:r w:rsidRPr="00D50595">
        <w:rPr>
          <w:rFonts w:cs="Calibri"/>
          <w:u w:val="single"/>
        </w:rPr>
        <w:t>conservatism</w:t>
      </w:r>
      <w:r w:rsidRPr="00D50595">
        <w:rPr>
          <w:rFonts w:cs="Calibri"/>
        </w:rPr>
        <w:t xml:space="preserve"> and </w:t>
      </w:r>
      <w:r w:rsidRPr="00D50595">
        <w:rPr>
          <w:rFonts w:cs="Calibri"/>
          <w:u w:val="single"/>
        </w:rPr>
        <w:t>democratic cronyism</w:t>
      </w:r>
      <w:r w:rsidRPr="00D50595">
        <w:rPr>
          <w:rFonts w:cs="Calibri"/>
        </w:rPr>
        <w:t xml:space="preserve">. </w:t>
      </w:r>
    </w:p>
    <w:p w14:paraId="79877B42" w14:textId="77777777" w:rsidR="00192389" w:rsidRPr="00D50595" w:rsidRDefault="00192389" w:rsidP="00192389">
      <w:proofErr w:type="spellStart"/>
      <w:r w:rsidRPr="00D50595">
        <w:rPr>
          <w:rStyle w:val="Style13ptBold"/>
        </w:rPr>
        <w:t>Tudoreanu</w:t>
      </w:r>
      <w:proofErr w:type="spellEnd"/>
      <w:r w:rsidRPr="00D50595">
        <w:rPr>
          <w:rStyle w:val="Style13ptBold"/>
        </w:rPr>
        <w:t xml:space="preserve"> and Kotz 20</w:t>
      </w:r>
      <w:r w:rsidRPr="00D50595">
        <w:t>, *Professor at the University of Massachusetts Amherst, **Professor of Social Sciences, Grand Rapids Community College (*Mihnea Tudoreanu, **David M. Kotz, 2020, “Stable Jobs or iPhones? The Dilemma of Innovation in Socialism,” Review of Radical Political Economics, Vol. 52, No. 4, pp. 642–649, University of Kansas Libraries, Sage Journals) *DPS = Democratically Planned Socialism</w:t>
      </w:r>
    </w:p>
    <w:p w14:paraId="5D9080F8" w14:textId="77777777" w:rsidR="00192389" w:rsidRPr="00D50595" w:rsidRDefault="00192389" w:rsidP="00192389">
      <w:pPr>
        <w:rPr>
          <w:rStyle w:val="StyleUnderline"/>
        </w:rPr>
      </w:pPr>
      <w:r w:rsidRPr="00D50595">
        <w:rPr>
          <w:sz w:val="16"/>
        </w:rPr>
        <w:t xml:space="preserve">One of the advantages </w:t>
      </w:r>
      <w:proofErr w:type="gramStart"/>
      <w:r w:rsidRPr="00D50595">
        <w:rPr>
          <w:sz w:val="16"/>
        </w:rPr>
        <w:t>for</w:t>
      </w:r>
      <w:proofErr w:type="gramEnd"/>
      <w:r w:rsidRPr="00D50595">
        <w:rPr>
          <w:sz w:val="16"/>
        </w:rPr>
        <w:t xml:space="preserve"> innovation in </w:t>
      </w:r>
      <w:r w:rsidRPr="00D50595">
        <w:rPr>
          <w:rStyle w:val="Emphasis"/>
          <w:highlight w:val="cyan"/>
        </w:rPr>
        <w:t>DPS</w:t>
      </w:r>
      <w:r w:rsidRPr="00D50595">
        <w:rPr>
          <w:sz w:val="16"/>
        </w:rPr>
        <w:t xml:space="preserve"> is that it </w:t>
      </w:r>
      <w:r w:rsidRPr="00D50595">
        <w:rPr>
          <w:rStyle w:val="StyleUnderline"/>
        </w:rPr>
        <w:t>can</w:t>
      </w:r>
      <w:r w:rsidRPr="00D50595">
        <w:rPr>
          <w:sz w:val="16"/>
        </w:rPr>
        <w:t xml:space="preserve"> effectively </w:t>
      </w:r>
      <w:proofErr w:type="gramStart"/>
      <w:r w:rsidRPr="00D50595">
        <w:rPr>
          <w:rStyle w:val="StyleUnderline"/>
        </w:rPr>
        <w:t>take into account</w:t>
      </w:r>
      <w:proofErr w:type="gramEnd"/>
      <w:r w:rsidRPr="00D50595">
        <w:rPr>
          <w:rStyle w:val="StyleUnderline"/>
        </w:rPr>
        <w:t xml:space="preserve"> </w:t>
      </w:r>
      <w:r w:rsidRPr="00D50595">
        <w:rPr>
          <w:rStyle w:val="Emphasis"/>
        </w:rPr>
        <w:t>social</w:t>
      </w:r>
      <w:r w:rsidRPr="00D50595">
        <w:rPr>
          <w:sz w:val="16"/>
        </w:rPr>
        <w:t xml:space="preserve"> and environmental </w:t>
      </w:r>
      <w:r w:rsidRPr="00D50595">
        <w:rPr>
          <w:rStyle w:val="Emphasis"/>
        </w:rPr>
        <w:t>costs</w:t>
      </w:r>
      <w:r w:rsidRPr="00D50595">
        <w:rPr>
          <w:sz w:val="16"/>
        </w:rPr>
        <w:t xml:space="preserve">, including the jobs lost or </w:t>
      </w:r>
      <w:r w:rsidRPr="00D50595">
        <w:rPr>
          <w:rStyle w:val="StyleUnderline"/>
        </w:rPr>
        <w:t>disrupted by</w:t>
      </w:r>
      <w:r w:rsidRPr="00D50595">
        <w:rPr>
          <w:sz w:val="16"/>
        </w:rPr>
        <w:t xml:space="preserve"> the introduction of a </w:t>
      </w:r>
      <w:r w:rsidRPr="00D50595">
        <w:rPr>
          <w:rStyle w:val="Emphasis"/>
        </w:rPr>
        <w:t>new tech</w:t>
      </w:r>
      <w:r w:rsidRPr="00D50595">
        <w:rPr>
          <w:rStyle w:val="StyleUnderline"/>
        </w:rPr>
        <w:t>nology</w:t>
      </w:r>
      <w:r w:rsidRPr="00D50595">
        <w:rPr>
          <w:sz w:val="16"/>
        </w:rPr>
        <w:t xml:space="preserve">.8 </w:t>
      </w:r>
      <w:r w:rsidRPr="00D50595">
        <w:rPr>
          <w:rStyle w:val="Emphasis"/>
        </w:rPr>
        <w:t>But</w:t>
      </w:r>
      <w:r w:rsidRPr="00D50595">
        <w:rPr>
          <w:rStyle w:val="StyleUnderline"/>
        </w:rPr>
        <w:t xml:space="preserve"> this </w:t>
      </w:r>
      <w:r w:rsidRPr="00D50595">
        <w:rPr>
          <w:rStyle w:val="StyleUnderline"/>
          <w:highlight w:val="cyan"/>
        </w:rPr>
        <w:t>can</w:t>
      </w:r>
      <w:r w:rsidRPr="00D50595">
        <w:rPr>
          <w:rStyle w:val="StyleUnderline"/>
        </w:rPr>
        <w:t xml:space="preserve"> also </w:t>
      </w:r>
      <w:r w:rsidRPr="00D50595">
        <w:rPr>
          <w:rStyle w:val="StyleUnderline"/>
          <w:highlight w:val="cyan"/>
        </w:rPr>
        <w:t xml:space="preserve">be </w:t>
      </w:r>
      <w:r w:rsidRPr="00D50595">
        <w:rPr>
          <w:rStyle w:val="Emphasis"/>
          <w:highlight w:val="cyan"/>
        </w:rPr>
        <w:t>problematic</w:t>
      </w:r>
      <w:r w:rsidRPr="00D50595">
        <w:rPr>
          <w:sz w:val="16"/>
        </w:rPr>
        <w:t xml:space="preserve">, in that </w:t>
      </w:r>
      <w:r w:rsidRPr="00D50595">
        <w:rPr>
          <w:rStyle w:val="StyleUnderline"/>
          <w:highlight w:val="cyan"/>
        </w:rPr>
        <w:t>it</w:t>
      </w:r>
      <w:r w:rsidRPr="00D50595">
        <w:rPr>
          <w:rStyle w:val="StyleUnderline"/>
        </w:rPr>
        <w:t xml:space="preserve"> is </w:t>
      </w:r>
      <w:r w:rsidRPr="00D50595">
        <w:rPr>
          <w:rStyle w:val="Emphasis"/>
        </w:rPr>
        <w:t>likely</w:t>
      </w:r>
      <w:r w:rsidRPr="00D50595">
        <w:rPr>
          <w:rStyle w:val="StyleUnderline"/>
        </w:rPr>
        <w:t xml:space="preserve"> to </w:t>
      </w:r>
      <w:r w:rsidRPr="00D50595">
        <w:rPr>
          <w:rStyle w:val="StyleUnderline"/>
          <w:highlight w:val="cyan"/>
        </w:rPr>
        <w:t xml:space="preserve">make innovation </w:t>
      </w:r>
      <w:r w:rsidRPr="00D50595">
        <w:rPr>
          <w:rStyle w:val="Emphasis"/>
          <w:highlight w:val="cyan"/>
        </w:rPr>
        <w:t>slower</w:t>
      </w:r>
      <w:r w:rsidRPr="00D50595">
        <w:rPr>
          <w:rStyle w:val="StyleUnderline"/>
        </w:rPr>
        <w:t xml:space="preserve"> in socialism </w:t>
      </w:r>
      <w:r w:rsidRPr="00D50595">
        <w:rPr>
          <w:rStyle w:val="StyleUnderline"/>
          <w:highlight w:val="cyan"/>
        </w:rPr>
        <w:t xml:space="preserve">than in </w:t>
      </w:r>
      <w:r w:rsidRPr="00D50595">
        <w:rPr>
          <w:rStyle w:val="Emphasis"/>
          <w:highlight w:val="cyan"/>
        </w:rPr>
        <w:t>capitalism</w:t>
      </w:r>
      <w:r w:rsidRPr="00D50595">
        <w:rPr>
          <w:rStyle w:val="StyleUnderline"/>
          <w:highlight w:val="cyan"/>
        </w:rPr>
        <w:t xml:space="preserve">. Democratic majorities are </w:t>
      </w:r>
      <w:r w:rsidRPr="00D50595">
        <w:rPr>
          <w:rStyle w:val="Emphasis"/>
          <w:sz w:val="28"/>
          <w:szCs w:val="28"/>
          <w:highlight w:val="cyan"/>
        </w:rPr>
        <w:t>not immune</w:t>
      </w:r>
      <w:r w:rsidRPr="00D50595">
        <w:rPr>
          <w:rStyle w:val="StyleUnderline"/>
          <w:highlight w:val="cyan"/>
        </w:rPr>
        <w:t xml:space="preserve"> to</w:t>
      </w:r>
      <w:r w:rsidRPr="00D50595">
        <w:rPr>
          <w:sz w:val="16"/>
        </w:rPr>
        <w:t xml:space="preserve"> some of </w:t>
      </w:r>
      <w:r w:rsidRPr="00D50595">
        <w:rPr>
          <w:rStyle w:val="StyleUnderline"/>
          <w:highlight w:val="cyan"/>
        </w:rPr>
        <w:t>the</w:t>
      </w:r>
      <w:r w:rsidRPr="00D50595">
        <w:rPr>
          <w:rStyle w:val="StyleUnderline"/>
        </w:rPr>
        <w:t xml:space="preserve"> same </w:t>
      </w:r>
      <w:r w:rsidRPr="00D50595">
        <w:rPr>
          <w:rStyle w:val="Emphasis"/>
          <w:highlight w:val="cyan"/>
        </w:rPr>
        <w:t>factors</w:t>
      </w:r>
      <w:r w:rsidRPr="00D50595">
        <w:rPr>
          <w:rStyle w:val="StyleUnderline"/>
          <w:highlight w:val="cyan"/>
        </w:rPr>
        <w:t xml:space="preserve"> that caused </w:t>
      </w:r>
      <w:r w:rsidRPr="00D50595">
        <w:rPr>
          <w:rStyle w:val="Emphasis"/>
          <w:highlight w:val="cyan"/>
        </w:rPr>
        <w:t>Soviet</w:t>
      </w:r>
      <w:r w:rsidRPr="00D50595">
        <w:rPr>
          <w:rStyle w:val="StyleUnderline"/>
        </w:rPr>
        <w:t xml:space="preserve"> manager</w:t>
      </w:r>
      <w:r w:rsidRPr="00D50595">
        <w:rPr>
          <w:rStyle w:val="Emphasis"/>
          <w:highlight w:val="cyan"/>
        </w:rPr>
        <w:t>s</w:t>
      </w:r>
      <w:r w:rsidRPr="00D50595">
        <w:rPr>
          <w:rStyle w:val="StyleUnderline"/>
          <w:highlight w:val="cyan"/>
        </w:rPr>
        <w:t xml:space="preserve"> to be tech</w:t>
      </w:r>
      <w:r w:rsidRPr="00D50595">
        <w:rPr>
          <w:rStyle w:val="StyleUnderline"/>
        </w:rPr>
        <w:t xml:space="preserve">nologically </w:t>
      </w:r>
      <w:r w:rsidRPr="00D50595">
        <w:rPr>
          <w:rStyle w:val="Emphasis"/>
          <w:highlight w:val="cyan"/>
        </w:rPr>
        <w:t>conservative</w:t>
      </w:r>
      <w:r w:rsidRPr="00D50595">
        <w:rPr>
          <w:rStyle w:val="StyleUnderline"/>
        </w:rPr>
        <w:t>.</w:t>
      </w:r>
    </w:p>
    <w:p w14:paraId="0BB09CD0" w14:textId="77777777" w:rsidR="00192389" w:rsidRPr="00D50595" w:rsidRDefault="00192389" w:rsidP="00192389">
      <w:pPr>
        <w:rPr>
          <w:sz w:val="16"/>
        </w:rPr>
      </w:pPr>
      <w:r w:rsidRPr="00D50595">
        <w:rPr>
          <w:sz w:val="16"/>
        </w:rPr>
        <w:t xml:space="preserve">On the one hand, DPS should not suffer from taut planning, unrealistic plan targets imposed from the top down, or an incentive structure that discourages risk-taking by trying out new technologies. But on the other hand, </w:t>
      </w:r>
      <w:r w:rsidRPr="00D50595">
        <w:rPr>
          <w:rStyle w:val="Emphasis"/>
          <w:highlight w:val="cyan"/>
        </w:rPr>
        <w:t>innovation</w:t>
      </w:r>
      <w:r w:rsidRPr="00D50595">
        <w:rPr>
          <w:rStyle w:val="StyleUnderline"/>
          <w:highlight w:val="cyan"/>
        </w:rPr>
        <w:t xml:space="preserve"> is</w:t>
      </w:r>
      <w:r w:rsidRPr="00D50595">
        <w:rPr>
          <w:rStyle w:val="StyleUnderline"/>
        </w:rPr>
        <w:t xml:space="preserve"> always </w:t>
      </w:r>
      <w:r w:rsidRPr="00D50595">
        <w:rPr>
          <w:rStyle w:val="Emphasis"/>
          <w:highlight w:val="cyan"/>
        </w:rPr>
        <w:t>disruptive</w:t>
      </w:r>
      <w:r w:rsidRPr="00D50595">
        <w:rPr>
          <w:sz w:val="16"/>
        </w:rPr>
        <w:t xml:space="preserve"> in any kind of economic system. As old technologies are superseded, </w:t>
      </w:r>
      <w:r w:rsidRPr="00D50595">
        <w:rPr>
          <w:rStyle w:val="Emphasis"/>
        </w:rPr>
        <w:t>product lines</w:t>
      </w:r>
      <w:r w:rsidRPr="00D50595">
        <w:rPr>
          <w:rStyle w:val="StyleUnderline"/>
        </w:rPr>
        <w:t xml:space="preserve"> become </w:t>
      </w:r>
      <w:r w:rsidRPr="00D50595">
        <w:rPr>
          <w:rStyle w:val="Emphasis"/>
        </w:rPr>
        <w:t>obsolete</w:t>
      </w:r>
      <w:r w:rsidRPr="00D50595">
        <w:rPr>
          <w:rStyle w:val="StyleUnderline"/>
        </w:rPr>
        <w:t xml:space="preserve"> and</w:t>
      </w:r>
      <w:r w:rsidRPr="00D50595">
        <w:rPr>
          <w:sz w:val="16"/>
        </w:rPr>
        <w:t xml:space="preserve"> production </w:t>
      </w:r>
      <w:r w:rsidRPr="00D50595">
        <w:rPr>
          <w:rStyle w:val="StyleUnderline"/>
        </w:rPr>
        <w:t xml:space="preserve">processes are </w:t>
      </w:r>
      <w:r w:rsidRPr="00D50595">
        <w:rPr>
          <w:rStyle w:val="Emphasis"/>
        </w:rPr>
        <w:t>changed</w:t>
      </w:r>
      <w:r w:rsidRPr="00D50595">
        <w:rPr>
          <w:rStyle w:val="StyleUnderline"/>
        </w:rPr>
        <w:t>, and</w:t>
      </w:r>
      <w:r w:rsidRPr="00D50595">
        <w:rPr>
          <w:sz w:val="16"/>
        </w:rPr>
        <w:t xml:space="preserve"> as a result </w:t>
      </w:r>
      <w:r w:rsidRPr="00D50595">
        <w:rPr>
          <w:rStyle w:val="StyleUnderline"/>
          <w:highlight w:val="cyan"/>
        </w:rPr>
        <w:t>certain</w:t>
      </w:r>
      <w:r w:rsidRPr="00D50595">
        <w:rPr>
          <w:sz w:val="16"/>
        </w:rPr>
        <w:t xml:space="preserve"> kinds of </w:t>
      </w:r>
      <w:r w:rsidRPr="00D50595">
        <w:rPr>
          <w:rStyle w:val="Emphasis"/>
          <w:highlight w:val="cyan"/>
        </w:rPr>
        <w:t>jobs</w:t>
      </w:r>
      <w:r w:rsidRPr="00D50595">
        <w:rPr>
          <w:rStyle w:val="StyleUnderline"/>
          <w:highlight w:val="cyan"/>
        </w:rPr>
        <w:t xml:space="preserve"> are </w:t>
      </w:r>
      <w:r w:rsidRPr="00D50595">
        <w:rPr>
          <w:rStyle w:val="Emphasis"/>
          <w:highlight w:val="cyan"/>
        </w:rPr>
        <w:t>no longer</w:t>
      </w:r>
      <w:r w:rsidRPr="00D50595">
        <w:rPr>
          <w:rStyle w:val="StyleUnderline"/>
          <w:highlight w:val="cyan"/>
        </w:rPr>
        <w:t xml:space="preserve"> needed</w:t>
      </w:r>
      <w:r w:rsidRPr="00D50595">
        <w:rPr>
          <w:sz w:val="16"/>
        </w:rPr>
        <w:t xml:space="preserve">. Even with an employment guarantee, the loss of one’s job may have to involve retraining, changing careers, or moving across the country. So, it is reasonable to </w:t>
      </w:r>
      <w:r w:rsidRPr="00D50595">
        <w:rPr>
          <w:rStyle w:val="StyleUnderline"/>
          <w:highlight w:val="cyan"/>
        </w:rPr>
        <w:t>expect</w:t>
      </w:r>
      <w:r w:rsidRPr="00D50595">
        <w:rPr>
          <w:sz w:val="16"/>
        </w:rPr>
        <w:t xml:space="preserve"> that </w:t>
      </w:r>
      <w:r w:rsidRPr="00D50595">
        <w:rPr>
          <w:rStyle w:val="StyleUnderline"/>
          <w:highlight w:val="cyan"/>
        </w:rPr>
        <w:t>workers</w:t>
      </w:r>
      <w:r w:rsidRPr="00D50595">
        <w:rPr>
          <w:rStyle w:val="StyleUnderline"/>
        </w:rPr>
        <w:t xml:space="preserve"> will </w:t>
      </w:r>
      <w:r w:rsidRPr="00D50595">
        <w:rPr>
          <w:rStyle w:val="Emphasis"/>
          <w:highlight w:val="cyan"/>
        </w:rPr>
        <w:t>resist</w:t>
      </w:r>
      <w:r w:rsidRPr="00D50595">
        <w:rPr>
          <w:rStyle w:val="StyleUnderline"/>
          <w:highlight w:val="cyan"/>
        </w:rPr>
        <w:t xml:space="preserve"> new </w:t>
      </w:r>
      <w:r w:rsidRPr="00D50595">
        <w:rPr>
          <w:rStyle w:val="Emphasis"/>
          <w:highlight w:val="cyan"/>
        </w:rPr>
        <w:t>tech</w:t>
      </w:r>
      <w:r w:rsidRPr="00D50595">
        <w:rPr>
          <w:rStyle w:val="StyleUnderline"/>
        </w:rPr>
        <w:t>nologies</w:t>
      </w:r>
      <w:r w:rsidRPr="00D50595">
        <w:rPr>
          <w:sz w:val="16"/>
        </w:rPr>
        <w:t>.9 Yet at the same time, in their capacity as consumers, they will demand new and better products.</w:t>
      </w:r>
    </w:p>
    <w:p w14:paraId="117C8E90" w14:textId="77777777" w:rsidR="00192389" w:rsidRPr="00D50595" w:rsidRDefault="00192389" w:rsidP="00192389">
      <w:pPr>
        <w:rPr>
          <w:sz w:val="16"/>
        </w:rPr>
      </w:pPr>
      <w:r w:rsidRPr="00D50595">
        <w:rPr>
          <w:sz w:val="16"/>
        </w:rPr>
        <w:t xml:space="preserve">This is the “Stable jobs or iPhones?” dilemma. We can prioritize cutting-edge consumer products, or we can prioritize stable employment, but perhaps not both.10 </w:t>
      </w:r>
      <w:r w:rsidRPr="00D50595">
        <w:rPr>
          <w:rStyle w:val="StyleUnderline"/>
          <w:highlight w:val="cyan"/>
        </w:rPr>
        <w:t xml:space="preserve">In </w:t>
      </w:r>
      <w:r w:rsidRPr="00D50595">
        <w:rPr>
          <w:rStyle w:val="Emphasis"/>
          <w:highlight w:val="cyan"/>
        </w:rPr>
        <w:t>DPS</w:t>
      </w:r>
      <w:r w:rsidRPr="00D50595">
        <w:rPr>
          <w:rStyle w:val="StyleUnderline"/>
        </w:rPr>
        <w:t xml:space="preserve">, the </w:t>
      </w:r>
      <w:r w:rsidRPr="00D50595">
        <w:rPr>
          <w:rStyle w:val="StyleUnderline"/>
          <w:highlight w:val="cyan"/>
        </w:rPr>
        <w:t>people will</w:t>
      </w:r>
      <w:r w:rsidRPr="00D50595">
        <w:rPr>
          <w:sz w:val="16"/>
        </w:rPr>
        <w:t xml:space="preserve"> be able to </w:t>
      </w:r>
      <w:r w:rsidRPr="00D50595">
        <w:rPr>
          <w:rStyle w:val="Emphasis"/>
          <w:highlight w:val="cyan"/>
        </w:rPr>
        <w:t>decide</w:t>
      </w:r>
      <w:r w:rsidRPr="00D50595">
        <w:rPr>
          <w:sz w:val="16"/>
        </w:rPr>
        <w:t xml:space="preserve"> between one and the other, on a case-by-case basis, </w:t>
      </w:r>
      <w:r w:rsidRPr="00D50595">
        <w:rPr>
          <w:rStyle w:val="StyleUnderline"/>
          <w:highlight w:val="cyan"/>
        </w:rPr>
        <w:t>so</w:t>
      </w:r>
      <w:r w:rsidRPr="00D50595">
        <w:rPr>
          <w:sz w:val="16"/>
        </w:rPr>
        <w:t xml:space="preserve"> that some </w:t>
      </w:r>
      <w:r w:rsidRPr="00D50595">
        <w:rPr>
          <w:rStyle w:val="Emphasis"/>
          <w:highlight w:val="cyan"/>
        </w:rPr>
        <w:t>innovations</w:t>
      </w:r>
      <w:r w:rsidRPr="00D50595">
        <w:rPr>
          <w:sz w:val="16"/>
        </w:rPr>
        <w:t xml:space="preserve"> will be pursued, others </w:t>
      </w:r>
      <w:r w:rsidRPr="00D50595">
        <w:rPr>
          <w:rStyle w:val="StyleUnderline"/>
          <w:highlight w:val="cyan"/>
        </w:rPr>
        <w:t xml:space="preserve">will be </w:t>
      </w:r>
      <w:r w:rsidRPr="00D50595">
        <w:rPr>
          <w:rStyle w:val="Emphasis"/>
          <w:highlight w:val="cyan"/>
        </w:rPr>
        <w:t>scrapped</w:t>
      </w:r>
      <w:r w:rsidRPr="00D50595">
        <w:rPr>
          <w:rStyle w:val="StyleUnderline"/>
          <w:highlight w:val="cyan"/>
        </w:rPr>
        <w:t xml:space="preserve"> because of their</w:t>
      </w:r>
      <w:r w:rsidRPr="00D50595">
        <w:rPr>
          <w:rStyle w:val="StyleUnderline"/>
        </w:rPr>
        <w:t xml:space="preserve"> disruptive </w:t>
      </w:r>
      <w:r w:rsidRPr="00D50595">
        <w:rPr>
          <w:rStyle w:val="Emphasis"/>
          <w:highlight w:val="cyan"/>
        </w:rPr>
        <w:t>effects</w:t>
      </w:r>
      <w:r w:rsidRPr="00D50595">
        <w:rPr>
          <w:rStyle w:val="StyleUnderline"/>
        </w:rPr>
        <w:t>, and</w:t>
      </w:r>
      <w:r w:rsidRPr="00D50595">
        <w:rPr>
          <w:sz w:val="16"/>
        </w:rPr>
        <w:t xml:space="preserve"> some will be </w:t>
      </w:r>
      <w:r w:rsidRPr="00D50595">
        <w:rPr>
          <w:rStyle w:val="StyleUnderline"/>
        </w:rPr>
        <w:t xml:space="preserve">introduced at a deliberately </w:t>
      </w:r>
      <w:r w:rsidRPr="00D50595">
        <w:rPr>
          <w:rStyle w:val="Emphasis"/>
        </w:rPr>
        <w:t>slow pace</w:t>
      </w:r>
      <w:r w:rsidRPr="00D50595">
        <w:rPr>
          <w:rStyle w:val="StyleUnderline"/>
        </w:rPr>
        <w:t xml:space="preserve">. Meanwhile, </w:t>
      </w:r>
      <w:r w:rsidRPr="00D50595">
        <w:rPr>
          <w:rStyle w:val="StyleUnderline"/>
          <w:highlight w:val="cyan"/>
        </w:rPr>
        <w:t xml:space="preserve">capitalism </w:t>
      </w:r>
      <w:r w:rsidRPr="00D50595">
        <w:rPr>
          <w:rStyle w:val="Emphasis"/>
          <w:highlight w:val="cyan"/>
        </w:rPr>
        <w:t>always</w:t>
      </w:r>
      <w:r w:rsidRPr="00D50595">
        <w:rPr>
          <w:rStyle w:val="StyleUnderline"/>
        </w:rPr>
        <w:t xml:space="preserve"> comes down in </w:t>
      </w:r>
      <w:r w:rsidRPr="00D50595">
        <w:rPr>
          <w:rStyle w:val="Emphasis"/>
          <w:highlight w:val="cyan"/>
        </w:rPr>
        <w:t>favor</w:t>
      </w:r>
      <w:r w:rsidRPr="00D50595">
        <w:rPr>
          <w:rStyle w:val="StyleUnderline"/>
        </w:rPr>
        <w:t xml:space="preserve"> of </w:t>
      </w:r>
      <w:r w:rsidRPr="00D50595">
        <w:rPr>
          <w:rStyle w:val="StyleUnderline"/>
          <w:highlight w:val="cyan"/>
        </w:rPr>
        <w:t xml:space="preserve">the </w:t>
      </w:r>
      <w:r w:rsidRPr="00D50595">
        <w:rPr>
          <w:rStyle w:val="Emphasis"/>
          <w:highlight w:val="cyan"/>
        </w:rPr>
        <w:t>iPhones</w:t>
      </w:r>
      <w:r w:rsidRPr="00D50595">
        <w:rPr>
          <w:sz w:val="16"/>
        </w:rPr>
        <w:t xml:space="preserve"> despite the conflict with stable jobs. Since socialism will not always do this, </w:t>
      </w:r>
      <w:r w:rsidRPr="00D50595">
        <w:rPr>
          <w:rStyle w:val="StyleUnderline"/>
        </w:rPr>
        <w:t>it is likely</w:t>
      </w:r>
      <w:r w:rsidRPr="00D50595">
        <w:rPr>
          <w:sz w:val="16"/>
        </w:rPr>
        <w:t xml:space="preserve"> that </w:t>
      </w:r>
      <w:r w:rsidRPr="00D50595">
        <w:rPr>
          <w:rStyle w:val="Emphasis"/>
          <w:highlight w:val="cyan"/>
        </w:rPr>
        <w:t>socialism</w:t>
      </w:r>
      <w:r w:rsidRPr="00D50595">
        <w:rPr>
          <w:rStyle w:val="StyleUnderline"/>
        </w:rPr>
        <w:t xml:space="preserve"> will </w:t>
      </w:r>
      <w:r w:rsidRPr="00D50595">
        <w:rPr>
          <w:rStyle w:val="StyleUnderline"/>
          <w:highlight w:val="cyan"/>
        </w:rPr>
        <w:t>have</w:t>
      </w:r>
      <w:r w:rsidRPr="00D50595">
        <w:rPr>
          <w:sz w:val="16"/>
        </w:rPr>
        <w:t xml:space="preserve"> more job security but </w:t>
      </w:r>
      <w:r w:rsidRPr="00D50595">
        <w:rPr>
          <w:rStyle w:val="Emphasis"/>
          <w:highlight w:val="cyan"/>
        </w:rPr>
        <w:t>fewer</w:t>
      </w:r>
      <w:r w:rsidRPr="00D50595">
        <w:rPr>
          <w:rStyle w:val="StyleUnderline"/>
          <w:highlight w:val="cyan"/>
        </w:rPr>
        <w:t xml:space="preserve"> cutting-edge</w:t>
      </w:r>
      <w:r w:rsidRPr="00D50595">
        <w:rPr>
          <w:sz w:val="16"/>
        </w:rPr>
        <w:t xml:space="preserve"> consumer </w:t>
      </w:r>
      <w:r w:rsidRPr="00D50595">
        <w:rPr>
          <w:rStyle w:val="Emphasis"/>
          <w:highlight w:val="cyan"/>
        </w:rPr>
        <w:t>products</w:t>
      </w:r>
      <w:r w:rsidRPr="00D50595">
        <w:rPr>
          <w:rStyle w:val="StyleUnderline"/>
          <w:highlight w:val="cyan"/>
        </w:rPr>
        <w:t xml:space="preserve"> than cap</w:t>
      </w:r>
      <w:r w:rsidRPr="00D50595">
        <w:rPr>
          <w:rStyle w:val="StyleUnderline"/>
        </w:rPr>
        <w:t>italism</w:t>
      </w:r>
      <w:r w:rsidRPr="00D50595">
        <w:rPr>
          <w:sz w:val="16"/>
        </w:rPr>
        <w:t>.</w:t>
      </w:r>
    </w:p>
    <w:p w14:paraId="7275EA39" w14:textId="77777777" w:rsidR="00192389" w:rsidRPr="00D50595" w:rsidRDefault="00192389" w:rsidP="00192389">
      <w:pPr>
        <w:pStyle w:val="Heading4"/>
        <w:rPr>
          <w:rFonts w:cs="Calibri"/>
        </w:rPr>
      </w:pPr>
      <w:r w:rsidRPr="00D50595">
        <w:rPr>
          <w:rFonts w:cs="Calibri"/>
        </w:rPr>
        <w:t xml:space="preserve">Sustained pharma innovation solves </w:t>
      </w:r>
      <w:r w:rsidRPr="00D50595">
        <w:rPr>
          <w:rFonts w:cs="Calibri"/>
          <w:u w:val="single"/>
        </w:rPr>
        <w:t>disease</w:t>
      </w:r>
      <w:r w:rsidRPr="00D50595">
        <w:rPr>
          <w:rFonts w:cs="Calibri"/>
        </w:rPr>
        <w:t xml:space="preserve">, </w:t>
      </w:r>
      <w:r w:rsidRPr="00D50595">
        <w:rPr>
          <w:rFonts w:cs="Calibri"/>
          <w:u w:val="single"/>
        </w:rPr>
        <w:t>bioterror</w:t>
      </w:r>
      <w:r w:rsidRPr="00D50595">
        <w:rPr>
          <w:rFonts w:cs="Calibri"/>
        </w:rPr>
        <w:t xml:space="preserve">, and </w:t>
      </w:r>
      <w:r w:rsidRPr="00D50595">
        <w:rPr>
          <w:rFonts w:cs="Calibri"/>
          <w:u w:val="single"/>
        </w:rPr>
        <w:t>AMR</w:t>
      </w:r>
    </w:p>
    <w:p w14:paraId="30A78A96" w14:textId="77777777" w:rsidR="00192389" w:rsidRPr="00D50595" w:rsidRDefault="00192389" w:rsidP="00192389">
      <w:r w:rsidRPr="00D50595">
        <w:rPr>
          <w:rStyle w:val="Style13ptBold"/>
        </w:rPr>
        <w:t>Marjanovic</w:t>
      </w:r>
      <w:r w:rsidRPr="00D50595">
        <w:t xml:space="preserve"> &amp; </w:t>
      </w:r>
      <w:proofErr w:type="spellStart"/>
      <w:r w:rsidRPr="00D50595">
        <w:t>Feijao</w:t>
      </w:r>
      <w:proofErr w:type="spellEnd"/>
      <w:r w:rsidRPr="00D50595">
        <w:rPr>
          <w:rStyle w:val="Style13ptBold"/>
        </w:rPr>
        <w:t xml:space="preserve"> 20</w:t>
      </w:r>
      <w:r w:rsidRPr="00D50595">
        <w:t xml:space="preserve">, *Sonja Marjanovic, PhD, Director, Healthcare Innovation, Industry and Policy, RAND; **Carolina Feijao, PhD, MSc, analyst working in science and emerging technology at RAND. (May 2020, “Pharmaceutical Innovation for Infectious Disease Management”, </w:t>
      </w:r>
      <w:r w:rsidRPr="00D50595">
        <w:rPr>
          <w:i/>
          <w:iCs/>
        </w:rPr>
        <w:t>RAND</w:t>
      </w:r>
      <w:r w:rsidRPr="00D50595">
        <w:t xml:space="preserve">, pg. 1-3, Accessible at: </w:t>
      </w:r>
      <w:hyperlink r:id="rId5" w:history="1">
        <w:r w:rsidRPr="00D50595">
          <w:rPr>
            <w:rStyle w:val="Hyperlink"/>
          </w:rPr>
          <w:t>https://www.rand.org/pubs/perspectives/PEA407-1.html</w:t>
        </w:r>
      </w:hyperlink>
      <w:r w:rsidRPr="00D50595">
        <w:t>)</w:t>
      </w:r>
    </w:p>
    <w:p w14:paraId="267C7C54" w14:textId="77777777" w:rsidR="00192389" w:rsidRPr="00D50595" w:rsidRDefault="00192389" w:rsidP="00192389">
      <w:pPr>
        <w:rPr>
          <w:rStyle w:val="StyleUnderline"/>
        </w:rPr>
      </w:pPr>
      <w:r w:rsidRPr="00D50595">
        <w:rPr>
          <w:sz w:val="16"/>
        </w:rPr>
        <w:t xml:space="preserve">As key actors in the healthcare innovation landscape, </w:t>
      </w:r>
      <w:r w:rsidRPr="00D50595">
        <w:rPr>
          <w:rStyle w:val="StyleUnderline"/>
          <w:highlight w:val="cyan"/>
        </w:rPr>
        <w:t>pharma</w:t>
      </w:r>
      <w:r w:rsidRPr="00D50595">
        <w:rPr>
          <w:sz w:val="16"/>
        </w:rPr>
        <w:t xml:space="preserve">ceutical and life sciences </w:t>
      </w:r>
      <w:r w:rsidRPr="00D50595">
        <w:rPr>
          <w:rStyle w:val="StyleUnderline"/>
          <w:highlight w:val="cyan"/>
        </w:rPr>
        <w:t>companies</w:t>
      </w:r>
      <w:r w:rsidRPr="00D50595">
        <w:rPr>
          <w:rStyle w:val="StyleUnderline"/>
        </w:rPr>
        <w:t xml:space="preserve"> have been called on to </w:t>
      </w:r>
      <w:r w:rsidRPr="00D50595">
        <w:rPr>
          <w:rStyle w:val="StyleUnderline"/>
          <w:highlight w:val="cyan"/>
        </w:rPr>
        <w:t xml:space="preserve">develop </w:t>
      </w:r>
      <w:r w:rsidRPr="00D50595">
        <w:rPr>
          <w:rStyle w:val="Emphasis"/>
          <w:highlight w:val="cyan"/>
        </w:rPr>
        <w:t>medicines</w:t>
      </w:r>
      <w:r w:rsidRPr="00D50595">
        <w:rPr>
          <w:rStyle w:val="StyleUnderline"/>
          <w:highlight w:val="cyan"/>
        </w:rPr>
        <w:t xml:space="preserve">, </w:t>
      </w:r>
      <w:r w:rsidRPr="00D50595">
        <w:rPr>
          <w:rStyle w:val="Emphasis"/>
          <w:highlight w:val="cyan"/>
        </w:rPr>
        <w:t>vaccines</w:t>
      </w:r>
      <w:r w:rsidRPr="00D50595">
        <w:rPr>
          <w:rStyle w:val="StyleUnderline"/>
          <w:highlight w:val="cyan"/>
        </w:rPr>
        <w:t xml:space="preserve"> and </w:t>
      </w:r>
      <w:r w:rsidRPr="00D50595">
        <w:rPr>
          <w:rStyle w:val="Emphasis"/>
          <w:highlight w:val="cyan"/>
        </w:rPr>
        <w:t>diagnostics</w:t>
      </w:r>
      <w:r w:rsidRPr="00D50595">
        <w:rPr>
          <w:rStyle w:val="StyleUnderline"/>
          <w:highlight w:val="cyan"/>
        </w:rPr>
        <w:t xml:space="preserve"> for</w:t>
      </w:r>
      <w:r w:rsidRPr="00D50595">
        <w:rPr>
          <w:rStyle w:val="StyleUnderline"/>
        </w:rPr>
        <w:t xml:space="preserve"> </w:t>
      </w:r>
      <w:r w:rsidRPr="00D50595">
        <w:rPr>
          <w:rStyle w:val="Emphasis"/>
        </w:rPr>
        <w:t xml:space="preserve">pressing </w:t>
      </w:r>
      <w:r w:rsidRPr="00D50595">
        <w:rPr>
          <w:rStyle w:val="Emphasis"/>
          <w:highlight w:val="cyan"/>
        </w:rPr>
        <w:t>public health challenges</w:t>
      </w:r>
      <w:r w:rsidRPr="00D50595">
        <w:rPr>
          <w:sz w:val="16"/>
        </w:rPr>
        <w:t xml:space="preserve">. The </w:t>
      </w:r>
      <w:r w:rsidRPr="00D50595">
        <w:rPr>
          <w:rStyle w:val="StyleUnderline"/>
        </w:rPr>
        <w:t>COVID</w:t>
      </w:r>
      <w:r w:rsidRPr="00D50595">
        <w:rPr>
          <w:sz w:val="16"/>
        </w:rPr>
        <w:t xml:space="preserve">-19 crisis </w:t>
      </w:r>
      <w:r w:rsidRPr="00D50595">
        <w:rPr>
          <w:rStyle w:val="StyleUnderline"/>
        </w:rPr>
        <w:t xml:space="preserve">is </w:t>
      </w:r>
      <w:r w:rsidRPr="00D50595">
        <w:rPr>
          <w:rStyle w:val="Emphasis"/>
        </w:rPr>
        <w:t>one</w:t>
      </w:r>
      <w:r w:rsidRPr="00D50595">
        <w:rPr>
          <w:rStyle w:val="StyleUnderline"/>
        </w:rPr>
        <w:t xml:space="preserve"> such challenge, but there are </w:t>
      </w:r>
      <w:r w:rsidRPr="00D50595">
        <w:rPr>
          <w:rStyle w:val="Emphasis"/>
        </w:rPr>
        <w:t>many others</w:t>
      </w:r>
      <w:r w:rsidRPr="00D50595">
        <w:rPr>
          <w:sz w:val="16"/>
        </w:rPr>
        <w:t xml:space="preserve">. For example, </w:t>
      </w:r>
      <w:r w:rsidRPr="00D50595">
        <w:rPr>
          <w:rStyle w:val="Emphasis"/>
        </w:rPr>
        <w:t>MERS</w:t>
      </w:r>
      <w:r w:rsidRPr="00D50595">
        <w:rPr>
          <w:sz w:val="16"/>
        </w:rPr>
        <w:t xml:space="preserve">, </w:t>
      </w:r>
      <w:r w:rsidRPr="00D50595">
        <w:rPr>
          <w:rStyle w:val="Emphasis"/>
        </w:rPr>
        <w:t>SARS</w:t>
      </w:r>
      <w:r w:rsidRPr="00D50595">
        <w:rPr>
          <w:sz w:val="16"/>
        </w:rPr>
        <w:t xml:space="preserve">, </w:t>
      </w:r>
      <w:r w:rsidRPr="00D50595">
        <w:rPr>
          <w:rStyle w:val="Emphasis"/>
        </w:rPr>
        <w:t>Ebola</w:t>
      </w:r>
      <w:r w:rsidRPr="00D50595">
        <w:rPr>
          <w:sz w:val="16"/>
        </w:rPr>
        <w:t xml:space="preserve">, </w:t>
      </w:r>
      <w:r w:rsidRPr="00D50595">
        <w:rPr>
          <w:rStyle w:val="Emphasis"/>
        </w:rPr>
        <w:t>Zika</w:t>
      </w:r>
      <w:r w:rsidRPr="00D50595">
        <w:rPr>
          <w:sz w:val="16"/>
        </w:rPr>
        <w:t xml:space="preserve"> </w:t>
      </w:r>
      <w:r w:rsidRPr="00D50595">
        <w:rPr>
          <w:rStyle w:val="StyleUnderline"/>
        </w:rPr>
        <w:t xml:space="preserve">and </w:t>
      </w:r>
      <w:r w:rsidRPr="00D50595">
        <w:rPr>
          <w:rStyle w:val="Emphasis"/>
        </w:rPr>
        <w:t>avian</w:t>
      </w:r>
      <w:r w:rsidRPr="00D50595">
        <w:rPr>
          <w:rStyle w:val="StyleUnderline"/>
        </w:rPr>
        <w:t xml:space="preserve"> and </w:t>
      </w:r>
      <w:r w:rsidRPr="00D50595">
        <w:rPr>
          <w:rStyle w:val="Emphasis"/>
        </w:rPr>
        <w:t>swine flu</w:t>
      </w:r>
      <w:r w:rsidRPr="00D50595">
        <w:rPr>
          <w:rStyle w:val="StyleUnderline"/>
        </w:rPr>
        <w:t xml:space="preserve"> are</w:t>
      </w:r>
      <w:r w:rsidRPr="00D50595">
        <w:rPr>
          <w:sz w:val="16"/>
        </w:rPr>
        <w:t xml:space="preserve"> also </w:t>
      </w:r>
      <w:r w:rsidRPr="00D50595">
        <w:rPr>
          <w:rStyle w:val="Emphasis"/>
          <w:highlight w:val="cyan"/>
        </w:rPr>
        <w:t>infectious diseases</w:t>
      </w:r>
      <w:r w:rsidRPr="00D50595">
        <w:rPr>
          <w:rStyle w:val="StyleUnderline"/>
        </w:rPr>
        <w:t xml:space="preserve"> that represent </w:t>
      </w:r>
      <w:r w:rsidRPr="00D50595">
        <w:rPr>
          <w:rStyle w:val="Emphasis"/>
        </w:rPr>
        <w:t>public health threats</w:t>
      </w:r>
      <w:r w:rsidRPr="00D50595">
        <w:rPr>
          <w:sz w:val="16"/>
        </w:rPr>
        <w:t xml:space="preserve">. </w:t>
      </w:r>
      <w:r w:rsidRPr="00D50595">
        <w:rPr>
          <w:rStyle w:val="StyleUnderline"/>
        </w:rPr>
        <w:t xml:space="preserve">Infectious agents such as </w:t>
      </w:r>
      <w:r w:rsidRPr="00D50595">
        <w:rPr>
          <w:rStyle w:val="Emphasis"/>
        </w:rPr>
        <w:t>anthrax</w:t>
      </w:r>
      <w:r w:rsidRPr="00D50595">
        <w:rPr>
          <w:rStyle w:val="StyleUnderline"/>
        </w:rPr>
        <w:t xml:space="preserve">, </w:t>
      </w:r>
      <w:r w:rsidRPr="00D50595">
        <w:rPr>
          <w:rStyle w:val="Emphasis"/>
        </w:rPr>
        <w:t>smallpox</w:t>
      </w:r>
      <w:r w:rsidRPr="00D50595">
        <w:rPr>
          <w:rStyle w:val="StyleUnderline"/>
        </w:rPr>
        <w:t xml:space="preserve"> and </w:t>
      </w:r>
      <w:r w:rsidRPr="00D50595">
        <w:rPr>
          <w:rStyle w:val="Emphasis"/>
        </w:rPr>
        <w:t>tularemia</w:t>
      </w:r>
      <w:r w:rsidRPr="00D50595">
        <w:rPr>
          <w:rStyle w:val="StyleUnderline"/>
        </w:rPr>
        <w:t xml:space="preserve"> could present threats in a </w:t>
      </w:r>
      <w:r w:rsidRPr="00D50595">
        <w:rPr>
          <w:rStyle w:val="Emphasis"/>
          <w:highlight w:val="cyan"/>
        </w:rPr>
        <w:t>bioterror</w:t>
      </w:r>
      <w:r w:rsidRPr="00D50595">
        <w:rPr>
          <w:rStyle w:val="Emphasis"/>
        </w:rPr>
        <w:t>ism context</w:t>
      </w:r>
      <w:r w:rsidRPr="00D50595">
        <w:rPr>
          <w:sz w:val="16"/>
        </w:rPr>
        <w:t xml:space="preserve">.1 </w:t>
      </w:r>
      <w:r w:rsidRPr="00D50595">
        <w:rPr>
          <w:rStyle w:val="StyleUnderline"/>
        </w:rPr>
        <w:t>The</w:t>
      </w:r>
      <w:r w:rsidRPr="00D50595">
        <w:rPr>
          <w:sz w:val="16"/>
        </w:rPr>
        <w:t xml:space="preserve"> general </w:t>
      </w:r>
      <w:r w:rsidRPr="00D50595">
        <w:rPr>
          <w:rStyle w:val="StyleUnderline"/>
        </w:rPr>
        <w:t>threat</w:t>
      </w:r>
      <w:r w:rsidRPr="00D50595">
        <w:rPr>
          <w:sz w:val="16"/>
        </w:rPr>
        <w:t xml:space="preserve"> to public health that is </w:t>
      </w:r>
      <w:r w:rsidRPr="00D50595">
        <w:rPr>
          <w:rStyle w:val="StyleUnderline"/>
        </w:rPr>
        <w:t xml:space="preserve">posed by </w:t>
      </w:r>
      <w:r w:rsidRPr="00D50595">
        <w:rPr>
          <w:rStyle w:val="Emphasis"/>
          <w:highlight w:val="cyan"/>
        </w:rPr>
        <w:t>a</w:t>
      </w:r>
      <w:r w:rsidRPr="00D50595">
        <w:rPr>
          <w:sz w:val="16"/>
        </w:rPr>
        <w:t>nti</w:t>
      </w:r>
      <w:r w:rsidRPr="00D50595">
        <w:rPr>
          <w:rStyle w:val="Emphasis"/>
          <w:highlight w:val="cyan"/>
        </w:rPr>
        <w:t>m</w:t>
      </w:r>
      <w:r w:rsidRPr="00D50595">
        <w:rPr>
          <w:sz w:val="16"/>
        </w:rPr>
        <w:t xml:space="preserve">icrobial </w:t>
      </w:r>
      <w:r w:rsidRPr="00D50595">
        <w:rPr>
          <w:rStyle w:val="Emphasis"/>
          <w:highlight w:val="cyan"/>
        </w:rPr>
        <w:t>r</w:t>
      </w:r>
      <w:r w:rsidRPr="00D50595">
        <w:rPr>
          <w:sz w:val="16"/>
        </w:rPr>
        <w:t xml:space="preserve">esistance </w:t>
      </w:r>
      <w:r w:rsidRPr="00D50595">
        <w:rPr>
          <w:rStyle w:val="StyleUnderline"/>
          <w:highlight w:val="cyan"/>
        </w:rPr>
        <w:t>is</w:t>
      </w:r>
      <w:r w:rsidRPr="00D50595">
        <w:rPr>
          <w:sz w:val="16"/>
        </w:rPr>
        <w:t xml:space="preserve"> also well-</w:t>
      </w:r>
      <w:proofErr w:type="spellStart"/>
      <w:r w:rsidRPr="00D50595">
        <w:rPr>
          <w:sz w:val="16"/>
        </w:rPr>
        <w:t>recognised</w:t>
      </w:r>
      <w:proofErr w:type="spellEnd"/>
      <w:r w:rsidRPr="00D50595">
        <w:rPr>
          <w:sz w:val="16"/>
        </w:rPr>
        <w:t xml:space="preserve"> as an area </w:t>
      </w:r>
      <w:r w:rsidRPr="00D50595">
        <w:rPr>
          <w:rStyle w:val="Emphasis"/>
          <w:highlight w:val="cyan"/>
        </w:rPr>
        <w:t>in need</w:t>
      </w:r>
      <w:r w:rsidRPr="00D50595">
        <w:rPr>
          <w:rStyle w:val="StyleUnderline"/>
          <w:highlight w:val="cyan"/>
        </w:rPr>
        <w:t xml:space="preserve"> of </w:t>
      </w:r>
      <w:r w:rsidRPr="00D50595">
        <w:rPr>
          <w:rStyle w:val="Emphasis"/>
          <w:highlight w:val="cyan"/>
        </w:rPr>
        <w:t>pharma</w:t>
      </w:r>
      <w:r w:rsidRPr="00D50595">
        <w:rPr>
          <w:sz w:val="16"/>
        </w:rPr>
        <w:t xml:space="preserve">ceutical </w:t>
      </w:r>
      <w:r w:rsidRPr="00D50595">
        <w:rPr>
          <w:rStyle w:val="Emphasis"/>
          <w:highlight w:val="cyan"/>
        </w:rPr>
        <w:t>innovation</w:t>
      </w:r>
      <w:r w:rsidRPr="00D50595">
        <w:rPr>
          <w:sz w:val="16"/>
        </w:rPr>
        <w:t xml:space="preserve">. Innovating in response to these challenges does not always align well with pharmaceutical industry commercial models, shareholder expectations and competition within the industry. However, </w:t>
      </w:r>
      <w:r w:rsidRPr="00D50595">
        <w:rPr>
          <w:rStyle w:val="StyleUnderline"/>
          <w:highlight w:val="cyan"/>
        </w:rPr>
        <w:t xml:space="preserve">the </w:t>
      </w:r>
      <w:r w:rsidRPr="00D50595">
        <w:rPr>
          <w:rStyle w:val="Emphasis"/>
          <w:highlight w:val="cyan"/>
        </w:rPr>
        <w:t>expertise</w:t>
      </w:r>
      <w:r w:rsidRPr="00D50595">
        <w:rPr>
          <w:rStyle w:val="StyleUnderline"/>
          <w:highlight w:val="cyan"/>
        </w:rPr>
        <w:t xml:space="preserve">, </w:t>
      </w:r>
      <w:r w:rsidRPr="00D50595">
        <w:rPr>
          <w:rStyle w:val="Emphasis"/>
          <w:highlight w:val="cyan"/>
        </w:rPr>
        <w:t>networks</w:t>
      </w:r>
      <w:r w:rsidRPr="00D50595">
        <w:rPr>
          <w:rStyle w:val="StyleUnderline"/>
          <w:highlight w:val="cyan"/>
        </w:rPr>
        <w:t xml:space="preserve"> and </w:t>
      </w:r>
      <w:r w:rsidRPr="00D50595">
        <w:rPr>
          <w:rStyle w:val="Emphasis"/>
          <w:highlight w:val="cyan"/>
        </w:rPr>
        <w:t>infrastructure</w:t>
      </w:r>
      <w:r w:rsidRPr="00D50595">
        <w:rPr>
          <w:rStyle w:val="StyleUnderline"/>
        </w:rPr>
        <w:t xml:space="preserve"> that </w:t>
      </w:r>
      <w:r w:rsidRPr="00D50595">
        <w:rPr>
          <w:rStyle w:val="StyleUnderline"/>
          <w:highlight w:val="cyan"/>
        </w:rPr>
        <w:t>industry has</w:t>
      </w:r>
      <w:r w:rsidRPr="00D50595">
        <w:rPr>
          <w:rStyle w:val="StyleUnderline"/>
        </w:rPr>
        <w:t xml:space="preserve"> within its reach</w:t>
      </w:r>
      <w:r w:rsidRPr="00D50595">
        <w:rPr>
          <w:sz w:val="16"/>
        </w:rPr>
        <w:t xml:space="preserve">, as well as public expectations and the moral imperative, </w:t>
      </w:r>
      <w:r w:rsidRPr="00D50595">
        <w:rPr>
          <w:rStyle w:val="StyleUnderline"/>
          <w:highlight w:val="cyan"/>
        </w:rPr>
        <w:t>make pharma</w:t>
      </w:r>
      <w:r w:rsidRPr="00D50595">
        <w:rPr>
          <w:sz w:val="16"/>
        </w:rPr>
        <w:t xml:space="preserve">ceutical </w:t>
      </w:r>
      <w:r w:rsidRPr="00D50595">
        <w:rPr>
          <w:rStyle w:val="StyleUnderline"/>
        </w:rPr>
        <w:t>companies</w:t>
      </w:r>
      <w:r w:rsidRPr="00D50595">
        <w:rPr>
          <w:sz w:val="16"/>
        </w:rPr>
        <w:t xml:space="preserve"> and the wider life sciences sector an </w:t>
      </w:r>
      <w:r w:rsidRPr="00D50595">
        <w:rPr>
          <w:rStyle w:val="Emphasis"/>
          <w:highlight w:val="cyan"/>
        </w:rPr>
        <w:t>indispensable</w:t>
      </w:r>
      <w:r w:rsidRPr="00D50595">
        <w:rPr>
          <w:sz w:val="16"/>
        </w:rPr>
        <w:t xml:space="preserve"> partner </w:t>
      </w:r>
      <w:r w:rsidRPr="00D50595">
        <w:rPr>
          <w:rStyle w:val="StyleUnderline"/>
        </w:rPr>
        <w:t>in the search for solutions</w:t>
      </w:r>
      <w:r w:rsidRPr="00D50595">
        <w:rPr>
          <w:sz w:val="16"/>
        </w:rPr>
        <w:t xml:space="preserve"> that save lives. This perspective argues for the need to establish more sustainable and scalable ways of </w:t>
      </w:r>
      <w:proofErr w:type="spellStart"/>
      <w:r w:rsidRPr="00D50595">
        <w:rPr>
          <w:sz w:val="16"/>
        </w:rPr>
        <w:t>incentivising</w:t>
      </w:r>
      <w:proofErr w:type="spellEnd"/>
      <w:r w:rsidRPr="00D50595">
        <w:rPr>
          <w:sz w:val="16"/>
        </w:rPr>
        <w:t xml:space="preserve"> pharmaceutical innovation in response to infectious disease threats to public health. It considers both past and current examples of efforts to </w:t>
      </w:r>
      <w:proofErr w:type="spellStart"/>
      <w:r w:rsidRPr="00D50595">
        <w:rPr>
          <w:sz w:val="16"/>
        </w:rPr>
        <w:t>mobilise</w:t>
      </w:r>
      <w:proofErr w:type="spellEnd"/>
      <w:r w:rsidRPr="00D50595">
        <w:rPr>
          <w:sz w:val="16"/>
        </w:rPr>
        <w:t xml:space="preserve"> pharmaceutical innovation in high commercial risk areas, including in the context of current efforts to respond to the COVID-19 pandemic. In global pandemic crises like COVID-19, the urgency and scale of the crisis – as well as the spotlight placed on pharmaceutical companies – mean that contributing to the search for effective medicines, vaccines or diagnostics is essential for socially responsible companies in the sector. 2 It is therefore unsurprising that we are seeing industry-wide efforts unfold at unprecedented scale and pace. Whereas there is always scope for more activity, industry is currently contributing </w:t>
      </w:r>
      <w:proofErr w:type="gramStart"/>
      <w:r w:rsidRPr="00D50595">
        <w:rPr>
          <w:sz w:val="16"/>
        </w:rPr>
        <w:t>in</w:t>
      </w:r>
      <w:proofErr w:type="gramEnd"/>
      <w:r w:rsidRPr="00D50595">
        <w:rPr>
          <w:sz w:val="16"/>
        </w:rPr>
        <w:t xml:space="preserve"> a variety of ways. </w:t>
      </w:r>
      <w:r w:rsidRPr="00D50595">
        <w:rPr>
          <w:rStyle w:val="StyleUnderline"/>
        </w:rPr>
        <w:t>Examples include pharma</w:t>
      </w:r>
      <w:r w:rsidRPr="00D50595">
        <w:rPr>
          <w:sz w:val="16"/>
        </w:rPr>
        <w:t xml:space="preserve">ceutical </w:t>
      </w:r>
      <w:r w:rsidRPr="00D50595">
        <w:rPr>
          <w:rStyle w:val="StyleUnderline"/>
        </w:rPr>
        <w:t>companies</w:t>
      </w:r>
      <w:r w:rsidRPr="00D50595">
        <w:rPr>
          <w:sz w:val="16"/>
        </w:rPr>
        <w:t xml:space="preserve"> donating existing compounds to assess their utility in the fight against COVID19; </w:t>
      </w:r>
      <w:r w:rsidRPr="00D50595">
        <w:rPr>
          <w:rStyle w:val="Emphasis"/>
        </w:rPr>
        <w:t>screening</w:t>
      </w:r>
      <w:r w:rsidRPr="00D50595">
        <w:rPr>
          <w:sz w:val="16"/>
        </w:rPr>
        <w:t xml:space="preserve"> existing </w:t>
      </w:r>
      <w:r w:rsidRPr="00D50595">
        <w:rPr>
          <w:rStyle w:val="StyleUnderline"/>
        </w:rPr>
        <w:t>compound libraries</w:t>
      </w:r>
      <w:r w:rsidRPr="00D50595">
        <w:rPr>
          <w:sz w:val="16"/>
        </w:rPr>
        <w:t xml:space="preserve"> in-house or with partners to see if they can be repurposed; </w:t>
      </w:r>
      <w:r w:rsidRPr="00D50595">
        <w:rPr>
          <w:rStyle w:val="Emphasis"/>
        </w:rPr>
        <w:t>accelerating trials</w:t>
      </w:r>
      <w:r w:rsidRPr="00D50595">
        <w:rPr>
          <w:sz w:val="16"/>
        </w:rPr>
        <w:t xml:space="preserve"> </w:t>
      </w:r>
      <w:r w:rsidRPr="00D50595">
        <w:rPr>
          <w:rStyle w:val="StyleUnderline"/>
        </w:rPr>
        <w:t>for</w:t>
      </w:r>
      <w:r w:rsidRPr="00D50595">
        <w:rPr>
          <w:sz w:val="16"/>
        </w:rPr>
        <w:t xml:space="preserve"> potentially effective </w:t>
      </w:r>
      <w:r w:rsidRPr="00D50595">
        <w:rPr>
          <w:rStyle w:val="Emphasis"/>
        </w:rPr>
        <w:t>medicine</w:t>
      </w:r>
      <w:r w:rsidRPr="00D50595">
        <w:rPr>
          <w:rStyle w:val="StyleUnderline"/>
        </w:rPr>
        <w:t xml:space="preserve"> or </w:t>
      </w:r>
      <w:r w:rsidRPr="00D50595">
        <w:rPr>
          <w:rStyle w:val="Emphasis"/>
        </w:rPr>
        <w:t>vaccine candidates</w:t>
      </w:r>
      <w:r w:rsidRPr="00D50595">
        <w:rPr>
          <w:sz w:val="16"/>
        </w:rPr>
        <w:t xml:space="preserve">; </w:t>
      </w:r>
      <w:r w:rsidRPr="00D50595">
        <w:rPr>
          <w:rStyle w:val="StyleUnderline"/>
        </w:rPr>
        <w:t>and</w:t>
      </w:r>
      <w:r w:rsidRPr="00D50595">
        <w:rPr>
          <w:sz w:val="16"/>
        </w:rPr>
        <w:t xml:space="preserve"> in some cases </w:t>
      </w:r>
      <w:r w:rsidRPr="00D50595">
        <w:rPr>
          <w:rStyle w:val="Emphasis"/>
        </w:rPr>
        <w:t>rapidly accelerating</w:t>
      </w:r>
      <w:r w:rsidRPr="00D50595">
        <w:rPr>
          <w:sz w:val="16"/>
        </w:rPr>
        <w:t xml:space="preserve"> in-house </w:t>
      </w:r>
      <w:r w:rsidRPr="00D50595">
        <w:rPr>
          <w:rStyle w:val="Emphasis"/>
          <w:highlight w:val="cyan"/>
        </w:rPr>
        <w:t>r</w:t>
      </w:r>
      <w:r w:rsidRPr="00D50595">
        <w:rPr>
          <w:sz w:val="16"/>
        </w:rPr>
        <w:t>esearch a</w:t>
      </w:r>
      <w:r w:rsidRPr="00D50595">
        <w:rPr>
          <w:rStyle w:val="Emphasis"/>
          <w:highlight w:val="cyan"/>
        </w:rPr>
        <w:t>n</w:t>
      </w:r>
      <w:r w:rsidRPr="00D50595">
        <w:rPr>
          <w:sz w:val="16"/>
        </w:rPr>
        <w:t xml:space="preserve">d </w:t>
      </w:r>
      <w:r w:rsidRPr="00D50595">
        <w:rPr>
          <w:rStyle w:val="Emphasis"/>
          <w:highlight w:val="cyan"/>
        </w:rPr>
        <w:t>d</w:t>
      </w:r>
      <w:r w:rsidRPr="00D50595">
        <w:rPr>
          <w:sz w:val="16"/>
        </w:rPr>
        <w:t xml:space="preserve">evelopment </w:t>
      </w:r>
      <w:r w:rsidRPr="00D50595">
        <w:rPr>
          <w:rStyle w:val="StyleUnderline"/>
        </w:rPr>
        <w:t xml:space="preserve">to </w:t>
      </w:r>
      <w:r w:rsidRPr="00D50595">
        <w:rPr>
          <w:rStyle w:val="StyleUnderline"/>
          <w:highlight w:val="cyan"/>
        </w:rPr>
        <w:t xml:space="preserve">discover </w:t>
      </w:r>
      <w:r w:rsidRPr="00D50595">
        <w:rPr>
          <w:rStyle w:val="Emphasis"/>
          <w:highlight w:val="cyan"/>
        </w:rPr>
        <w:t>new treatments</w:t>
      </w:r>
      <w:r w:rsidRPr="00D50595">
        <w:rPr>
          <w:sz w:val="16"/>
        </w:rPr>
        <w:t xml:space="preserve"> or vaccine agents </w:t>
      </w:r>
      <w:r w:rsidRPr="00D50595">
        <w:rPr>
          <w:rStyle w:val="StyleUnderline"/>
          <w:highlight w:val="cyan"/>
        </w:rPr>
        <w:t xml:space="preserve">and </w:t>
      </w:r>
      <w:r w:rsidRPr="00D50595">
        <w:rPr>
          <w:rStyle w:val="Emphasis"/>
          <w:highlight w:val="cyan"/>
        </w:rPr>
        <w:t>develop</w:t>
      </w:r>
      <w:r w:rsidRPr="00D50595">
        <w:rPr>
          <w:sz w:val="16"/>
        </w:rPr>
        <w:t xml:space="preserve"> diagnostics </w:t>
      </w:r>
      <w:r w:rsidRPr="00D50595">
        <w:rPr>
          <w:rStyle w:val="Emphasis"/>
          <w:highlight w:val="cyan"/>
        </w:rPr>
        <w:t>tests</w:t>
      </w:r>
      <w:r w:rsidRPr="00D50595">
        <w:rPr>
          <w:sz w:val="16"/>
        </w:rPr>
        <w:t xml:space="preserve">.3,4 </w:t>
      </w:r>
      <w:r w:rsidRPr="00D50595">
        <w:rPr>
          <w:rStyle w:val="StyleUnderline"/>
        </w:rPr>
        <w:t>Pharma</w:t>
      </w:r>
      <w:r w:rsidRPr="00D50595">
        <w:rPr>
          <w:sz w:val="16"/>
        </w:rPr>
        <w:t xml:space="preserve">ceutical </w:t>
      </w:r>
      <w:r w:rsidRPr="00D50595">
        <w:rPr>
          <w:rStyle w:val="StyleUnderline"/>
        </w:rPr>
        <w:t xml:space="preserve">companies are </w:t>
      </w:r>
      <w:r w:rsidRPr="00D50595">
        <w:rPr>
          <w:rStyle w:val="Emphasis"/>
        </w:rPr>
        <w:t>collaborating with each other</w:t>
      </w:r>
      <w:r w:rsidRPr="00D50595">
        <w:rPr>
          <w:rStyle w:val="StyleUnderline"/>
        </w:rPr>
        <w:t xml:space="preserve"> in </w:t>
      </w:r>
      <w:r w:rsidRPr="00D50595">
        <w:rPr>
          <w:sz w:val="16"/>
        </w:rPr>
        <w:t xml:space="preserve">some of </w:t>
      </w:r>
      <w:r w:rsidRPr="00D50595">
        <w:rPr>
          <w:rStyle w:val="StyleUnderline"/>
        </w:rPr>
        <w:t>these efforts and participating in</w:t>
      </w:r>
      <w:r w:rsidRPr="00D50595">
        <w:rPr>
          <w:sz w:val="16"/>
        </w:rPr>
        <w:t xml:space="preserve"> global </w:t>
      </w:r>
      <w:r w:rsidRPr="00D50595">
        <w:rPr>
          <w:rStyle w:val="Emphasis"/>
        </w:rPr>
        <w:t>R&amp;D</w:t>
      </w:r>
      <w:r w:rsidRPr="00D50595">
        <w:rPr>
          <w:sz w:val="16"/>
        </w:rPr>
        <w:t xml:space="preserve"> </w:t>
      </w:r>
      <w:r w:rsidRPr="00D50595">
        <w:rPr>
          <w:rStyle w:val="Emphasis"/>
        </w:rPr>
        <w:t>partnerships</w:t>
      </w:r>
      <w:r w:rsidRPr="00D50595">
        <w:rPr>
          <w:sz w:val="16"/>
        </w:rPr>
        <w:t xml:space="preserve"> (such as the Innovative Medicines Initiative effort to accelerate the development of potential therapies for COVID-19) and supporting national efforts to expand diagnosis and testing capacity and ensure affordable and ready access to potential solutions.3,5,6 The primary purpose of such innovation is to benefit patients and wider population health. Although there are also reputational benefits from involvement that can be </w:t>
      </w:r>
      <w:proofErr w:type="spellStart"/>
      <w:r w:rsidRPr="00D50595">
        <w:rPr>
          <w:sz w:val="16"/>
        </w:rPr>
        <w:t>realised</w:t>
      </w:r>
      <w:proofErr w:type="spellEnd"/>
      <w:r w:rsidRPr="00D50595">
        <w:rPr>
          <w:sz w:val="16"/>
        </w:rPr>
        <w:t xml:space="preserve">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 research and long-term pandemic preparedness, as well as in developing products that would be affordable in the world’s poorest countries.7 Similarly, in the United States AbbVie has waived intellectual property rights for an existing combination product that is being tested for therapeutic potential against COVID-19, which would support affordability and allow for a supply of generics.8,9 Johnson &amp; Johnson has stated that its potential vaccine – which is expected to begin trials – will be available on a not-for-profit basis during the pandemic.10 Pharma is </w:t>
      </w:r>
      <w:proofErr w:type="spellStart"/>
      <w:r w:rsidRPr="00D50595">
        <w:rPr>
          <w:sz w:val="16"/>
        </w:rPr>
        <w:t>mobilising</w:t>
      </w:r>
      <w:proofErr w:type="spellEnd"/>
      <w:r w:rsidRPr="00D50595">
        <w:rPr>
          <w:sz w:val="16"/>
        </w:rPr>
        <w:t xml:space="preserve"> substantial efforts to rise to the COVID-19 challenge at hand. However, we need to consider how </w:t>
      </w:r>
      <w:r w:rsidRPr="00D50595">
        <w:rPr>
          <w:rStyle w:val="StyleUnderline"/>
          <w:highlight w:val="cyan"/>
        </w:rPr>
        <w:t>pharma</w:t>
      </w:r>
      <w:r w:rsidRPr="00D50595">
        <w:rPr>
          <w:sz w:val="16"/>
        </w:rPr>
        <w:t xml:space="preserve">ceutical </w:t>
      </w:r>
      <w:r w:rsidRPr="00D50595">
        <w:rPr>
          <w:rStyle w:val="StyleUnderline"/>
          <w:highlight w:val="cyan"/>
        </w:rPr>
        <w:t>innovation</w:t>
      </w:r>
      <w:r w:rsidRPr="00D50595">
        <w:rPr>
          <w:rStyle w:val="StyleUnderline"/>
        </w:rPr>
        <w:t xml:space="preserve"> for responding to </w:t>
      </w:r>
      <w:r w:rsidRPr="00D50595">
        <w:rPr>
          <w:rStyle w:val="Emphasis"/>
        </w:rPr>
        <w:t>emerging infectious diseases</w:t>
      </w:r>
      <w:r w:rsidRPr="00D50595">
        <w:rPr>
          <w:rStyle w:val="StyleUnderline"/>
        </w:rPr>
        <w:t xml:space="preserve"> </w:t>
      </w:r>
      <w:r w:rsidRPr="00D50595">
        <w:rPr>
          <w:rStyle w:val="StyleUnderline"/>
          <w:highlight w:val="cyan"/>
        </w:rPr>
        <w:t>can</w:t>
      </w:r>
      <w:r w:rsidRPr="00D50595">
        <w:rPr>
          <w:sz w:val="16"/>
        </w:rPr>
        <w:t xml:space="preserve"> best </w:t>
      </w:r>
      <w:r w:rsidRPr="00D50595">
        <w:rPr>
          <w:rStyle w:val="StyleUnderline"/>
          <w:highlight w:val="cyan"/>
        </w:rPr>
        <w:t xml:space="preserve">be enabled </w:t>
      </w:r>
      <w:r w:rsidRPr="00D50595">
        <w:rPr>
          <w:rStyle w:val="Emphasis"/>
          <w:highlight w:val="cyan"/>
        </w:rPr>
        <w:t>beyond the current crisis</w:t>
      </w:r>
      <w:r w:rsidRPr="00D50595">
        <w:rPr>
          <w:rStyle w:val="Emphasis"/>
        </w:rPr>
        <w:t>.</w:t>
      </w:r>
      <w:r w:rsidRPr="00D50595">
        <w:rPr>
          <w:sz w:val="16"/>
        </w:rPr>
        <w:t xml:space="preserve"> Many </w:t>
      </w:r>
      <w:r w:rsidRPr="00D50595">
        <w:rPr>
          <w:rStyle w:val="Emphasis"/>
          <w:highlight w:val="cyan"/>
        </w:rPr>
        <w:t>public health threats</w:t>
      </w:r>
      <w:r w:rsidRPr="00D50595">
        <w:rPr>
          <w:sz w:val="16"/>
        </w:rPr>
        <w:t xml:space="preserve"> (</w:t>
      </w:r>
      <w:r w:rsidRPr="00D50595">
        <w:rPr>
          <w:rStyle w:val="StyleUnderline"/>
        </w:rPr>
        <w:t>including</w:t>
      </w:r>
      <w:r w:rsidRPr="00D50595">
        <w:rPr>
          <w:sz w:val="16"/>
        </w:rPr>
        <w:t xml:space="preserve"> those associated with other </w:t>
      </w:r>
      <w:r w:rsidRPr="00D50595">
        <w:rPr>
          <w:rStyle w:val="Emphasis"/>
        </w:rPr>
        <w:t xml:space="preserve">infectious </w:t>
      </w:r>
      <w:r w:rsidRPr="00D50595">
        <w:rPr>
          <w:rStyle w:val="Emphasis"/>
          <w:highlight w:val="cyan"/>
        </w:rPr>
        <w:t>diseases</w:t>
      </w:r>
      <w:r w:rsidRPr="00D50595">
        <w:rPr>
          <w:sz w:val="16"/>
        </w:rPr>
        <w:t xml:space="preserve">, </w:t>
      </w:r>
      <w:r w:rsidRPr="00D50595">
        <w:rPr>
          <w:rStyle w:val="Emphasis"/>
          <w:highlight w:val="cyan"/>
        </w:rPr>
        <w:t>bioterror</w:t>
      </w:r>
      <w:r w:rsidRPr="00D50595">
        <w:rPr>
          <w:rStyle w:val="Emphasis"/>
        </w:rPr>
        <w:t>ism</w:t>
      </w:r>
      <w:r w:rsidRPr="00D50595">
        <w:rPr>
          <w:sz w:val="16"/>
        </w:rPr>
        <w:t xml:space="preserve"> agents </w:t>
      </w:r>
      <w:r w:rsidRPr="00D50595">
        <w:rPr>
          <w:rStyle w:val="StyleUnderline"/>
          <w:highlight w:val="cyan"/>
        </w:rPr>
        <w:t>and</w:t>
      </w:r>
      <w:r w:rsidRPr="00D50595">
        <w:rPr>
          <w:sz w:val="16"/>
        </w:rPr>
        <w:t xml:space="preserve"> </w:t>
      </w:r>
      <w:r w:rsidRPr="00D50595">
        <w:rPr>
          <w:rStyle w:val="Emphasis"/>
          <w:highlight w:val="cyan"/>
        </w:rPr>
        <w:t>a</w:t>
      </w:r>
      <w:r w:rsidRPr="00D50595">
        <w:rPr>
          <w:sz w:val="16"/>
        </w:rPr>
        <w:t>nti</w:t>
      </w:r>
      <w:r w:rsidRPr="00D50595">
        <w:rPr>
          <w:rStyle w:val="Emphasis"/>
          <w:highlight w:val="cyan"/>
        </w:rPr>
        <w:t>m</w:t>
      </w:r>
      <w:r w:rsidRPr="00D50595">
        <w:rPr>
          <w:sz w:val="16"/>
        </w:rPr>
        <w:t xml:space="preserve">icrobial </w:t>
      </w:r>
      <w:r w:rsidRPr="00D50595">
        <w:rPr>
          <w:rStyle w:val="Emphasis"/>
          <w:highlight w:val="cyan"/>
        </w:rPr>
        <w:t>r</w:t>
      </w:r>
      <w:r w:rsidRPr="00D50595">
        <w:rPr>
          <w:sz w:val="16"/>
        </w:rPr>
        <w:t xml:space="preserve">esistance) </w:t>
      </w:r>
      <w:r w:rsidRPr="00D50595">
        <w:rPr>
          <w:rStyle w:val="StyleUnderline"/>
          <w:highlight w:val="cyan"/>
        </w:rPr>
        <w:t xml:space="preserve">are </w:t>
      </w:r>
      <w:r w:rsidRPr="00D50595">
        <w:rPr>
          <w:rStyle w:val="Emphasis"/>
          <w:highlight w:val="cyan"/>
        </w:rPr>
        <w:t>urgently in need of pharma</w:t>
      </w:r>
      <w:r w:rsidRPr="00D50595">
        <w:rPr>
          <w:sz w:val="16"/>
        </w:rPr>
        <w:t xml:space="preserve">ceutical </w:t>
      </w:r>
      <w:r w:rsidRPr="00D50595">
        <w:rPr>
          <w:rStyle w:val="Emphasis"/>
          <w:highlight w:val="cyan"/>
        </w:rPr>
        <w:t>innovation</w:t>
      </w:r>
      <w:r w:rsidRPr="00D50595">
        <w:rPr>
          <w:sz w:val="16"/>
        </w:rPr>
        <w:t xml:space="preserve">, even if their impacts are not as visible to society as COVID-19 is in the immediate term. The pharmaceutical industry has responded to previous public health emergencies associated with infectious disease in recent times – for example those associated with Ebola and Zika outbreaks.11 However, it has done so to a lesser scale than for COVID-19 and with contributions from fewer companies. Similarly, levels of activity in response to the threat of antimicrobial resistance are still low.12 There are important policy questions as to whether – and how – </w:t>
      </w:r>
      <w:r w:rsidRPr="00D50595">
        <w:rPr>
          <w:rStyle w:val="StyleUnderline"/>
        </w:rPr>
        <w:t xml:space="preserve">industry could engage with such public health threats to an </w:t>
      </w:r>
      <w:r w:rsidRPr="00D50595">
        <w:rPr>
          <w:rStyle w:val="Emphasis"/>
        </w:rPr>
        <w:t>even greater extent</w:t>
      </w:r>
      <w:r w:rsidRPr="00D50595">
        <w:rPr>
          <w:rStyle w:val="StyleUnderline"/>
        </w:rPr>
        <w:t xml:space="preserve"> under </w:t>
      </w:r>
      <w:r w:rsidRPr="00D50595">
        <w:rPr>
          <w:rStyle w:val="Emphasis"/>
        </w:rPr>
        <w:t>improved innovation conditions</w:t>
      </w:r>
      <w:r w:rsidRPr="00D50595">
        <w:rPr>
          <w:rStyle w:val="StyleUnderline"/>
        </w:rPr>
        <w:t>.</w:t>
      </w:r>
    </w:p>
    <w:p w14:paraId="10BA6235" w14:textId="77777777" w:rsidR="00192389" w:rsidRPr="00D50595" w:rsidRDefault="00192389" w:rsidP="00192389">
      <w:pPr>
        <w:pStyle w:val="Heading4"/>
        <w:rPr>
          <w:rFonts w:cs="Calibri"/>
        </w:rPr>
      </w:pPr>
      <w:bookmarkStart w:id="6" w:name="_Hlk218319223"/>
      <w:r w:rsidRPr="00D50595">
        <w:rPr>
          <w:rFonts w:cs="Calibri"/>
        </w:rPr>
        <w:t xml:space="preserve">Natural AND engineered diseases cause </w:t>
      </w:r>
      <w:r w:rsidRPr="00D50595">
        <w:rPr>
          <w:rFonts w:cs="Calibri"/>
          <w:u w:val="single"/>
        </w:rPr>
        <w:t>extinction</w:t>
      </w:r>
      <w:r w:rsidRPr="00D50595">
        <w:rPr>
          <w:rFonts w:cs="Calibri"/>
        </w:rPr>
        <w:t xml:space="preserve">---research solves. </w:t>
      </w:r>
    </w:p>
    <w:p w14:paraId="59564DDD" w14:textId="77777777" w:rsidR="00192389" w:rsidRPr="00D50595" w:rsidRDefault="00192389" w:rsidP="00192389">
      <w:r w:rsidRPr="00D50595">
        <w:rPr>
          <w:rStyle w:val="Style13ptBold"/>
        </w:rPr>
        <w:t>Larsen 20</w:t>
      </w:r>
      <w:r w:rsidRPr="00D50595">
        <w:t xml:space="preserve">, Senior Advisor, Copenhagen Institute for Futures Studies. </w:t>
      </w:r>
      <w:r w:rsidRPr="00D50595">
        <w:rPr>
          <w:i/>
          <w:iCs/>
        </w:rPr>
        <w:t>et al</w:t>
      </w:r>
      <w:r w:rsidRPr="00D50595">
        <w:t xml:space="preserve">. (Nicklas, 6-25-2020, "Future pandemics: A growing existential risk", </w:t>
      </w:r>
      <w:r w:rsidRPr="00D50595">
        <w:rPr>
          <w:i/>
          <w:iCs/>
        </w:rPr>
        <w:t>Medium</w:t>
      </w:r>
      <w:r w:rsidRPr="00D50595">
        <w:t xml:space="preserve">, </w:t>
      </w:r>
      <w:hyperlink r:id="rId6" w:history="1">
        <w:r w:rsidRPr="00D50595">
          <w:rPr>
            <w:rStyle w:val="Hyperlink"/>
          </w:rPr>
          <w:t>https://medium.com/copenhagen-institute-for-futures-studies/future-pandemics-a-growing-existential-risk-9c08f3d5358e</w:t>
        </w:r>
      </w:hyperlink>
      <w:r w:rsidRPr="00D50595">
        <w:t>)</w:t>
      </w:r>
    </w:p>
    <w:p w14:paraId="5EF6037B" w14:textId="77777777" w:rsidR="00192389" w:rsidRPr="00D50595" w:rsidRDefault="00192389" w:rsidP="00192389">
      <w:pPr>
        <w:rPr>
          <w:sz w:val="16"/>
        </w:rPr>
      </w:pPr>
      <w:r w:rsidRPr="00D50595">
        <w:rPr>
          <w:sz w:val="16"/>
        </w:rPr>
        <w:t xml:space="preserve">We have entered the era of global risks that stem from both man-made and natural sources, or a combination of both: climate change, a malevolent super AI, nuclear bombs, </w:t>
      </w:r>
      <w:r w:rsidRPr="00D50595">
        <w:rPr>
          <w:rStyle w:val="Emphasis"/>
          <w:highlight w:val="cyan"/>
        </w:rPr>
        <w:t>bioterror</w:t>
      </w:r>
      <w:r w:rsidRPr="00D50595">
        <w:rPr>
          <w:rStyle w:val="Emphasis"/>
        </w:rPr>
        <w:t>ism</w:t>
      </w:r>
      <w:r w:rsidRPr="00D50595">
        <w:rPr>
          <w:sz w:val="16"/>
        </w:rPr>
        <w:t xml:space="preserve">, cyber-attacks </w:t>
      </w:r>
      <w:r w:rsidRPr="00D50595">
        <w:rPr>
          <w:rStyle w:val="StyleUnderline"/>
          <w:highlight w:val="cyan"/>
        </w:rPr>
        <w:t>and</w:t>
      </w:r>
      <w:r w:rsidRPr="00D50595">
        <w:rPr>
          <w:sz w:val="16"/>
        </w:rPr>
        <w:t xml:space="preserve">, of course, </w:t>
      </w:r>
      <w:r w:rsidRPr="00D50595">
        <w:rPr>
          <w:rStyle w:val="Emphasis"/>
          <w:highlight w:val="cyan"/>
        </w:rPr>
        <w:t>pandemics</w:t>
      </w:r>
      <w:r w:rsidRPr="00D50595">
        <w:rPr>
          <w:sz w:val="16"/>
        </w:rPr>
        <w:t xml:space="preserve">. To further add to this complexity, there are distinctions to make in this global risk landscape. A global catastrophic risk is a hypothetical future event that could harm human well-being on a global scale, even endangering or destroying modern </w:t>
      </w:r>
      <w:proofErr w:type="spellStart"/>
      <w:r w:rsidRPr="00D50595">
        <w:rPr>
          <w:sz w:val="16"/>
        </w:rPr>
        <w:t>civilisation</w:t>
      </w:r>
      <w:proofErr w:type="spellEnd"/>
      <w:r w:rsidRPr="00D50595">
        <w:rPr>
          <w:sz w:val="16"/>
        </w:rPr>
        <w:t xml:space="preserve">, whereas an event that possibly </w:t>
      </w:r>
      <w:r w:rsidRPr="00D50595">
        <w:rPr>
          <w:rStyle w:val="StyleUnderline"/>
          <w:highlight w:val="cyan"/>
        </w:rPr>
        <w:t>could lead to</w:t>
      </w:r>
      <w:r w:rsidRPr="00D50595">
        <w:rPr>
          <w:sz w:val="16"/>
        </w:rPr>
        <w:t xml:space="preserve"> </w:t>
      </w:r>
      <w:r w:rsidRPr="00D50595">
        <w:rPr>
          <w:rStyle w:val="Emphasis"/>
        </w:rPr>
        <w:t xml:space="preserve">human </w:t>
      </w:r>
      <w:r w:rsidRPr="00D50595">
        <w:rPr>
          <w:rStyle w:val="Emphasis"/>
          <w:highlight w:val="cyan"/>
        </w:rPr>
        <w:t>extinction</w:t>
      </w:r>
      <w:r w:rsidRPr="00D50595">
        <w:rPr>
          <w:sz w:val="16"/>
        </w:rPr>
        <w:t xml:space="preserve"> is an existential risk, as the Swedish author and philosopher Nick Bostrom defines it: ‘One where an adverse outcome would either annihilate Earth-originating intelligent life or permanently and drastically curtail its potential’.</w:t>
      </w:r>
    </w:p>
    <w:p w14:paraId="1EF06A9D" w14:textId="77777777" w:rsidR="00192389" w:rsidRPr="00D50595" w:rsidRDefault="00192389" w:rsidP="00192389">
      <w:pPr>
        <w:rPr>
          <w:sz w:val="16"/>
        </w:rPr>
      </w:pPr>
      <w:r w:rsidRPr="00D50595">
        <w:rPr>
          <w:sz w:val="16"/>
        </w:rPr>
        <w:t xml:space="preserve">While some of these existential risks stem from nature and are thus out of our control — asteroid impacts or super volcanoes for example — other threats facing us are man-made. Throughout history, </w:t>
      </w:r>
      <w:r w:rsidRPr="00D50595">
        <w:rPr>
          <w:rStyle w:val="StyleUnderline"/>
        </w:rPr>
        <w:t xml:space="preserve">human ingenuity has produced technologies with </w:t>
      </w:r>
      <w:r w:rsidRPr="00D50595">
        <w:rPr>
          <w:rStyle w:val="Emphasis"/>
        </w:rPr>
        <w:t>double-edged capabilities</w:t>
      </w:r>
      <w:r w:rsidRPr="00D50595">
        <w:rPr>
          <w:sz w:val="16"/>
        </w:rPr>
        <w:t>. Perhaps the most dramatic example came with the capability to harness the atom, with nuclear power and nuclear weapons being the by-products. This marked the dawn of a new epoch in which humankind achieved the ability to destroy itself, with a few very close calls happening especially during the Cold War. Since then, nuclear weapons have now been joined by other emerging technological risks such as nanotechnology and AI.</w:t>
      </w:r>
    </w:p>
    <w:p w14:paraId="0836D637" w14:textId="77777777" w:rsidR="00192389" w:rsidRPr="00D50595" w:rsidRDefault="00192389" w:rsidP="00192389">
      <w:pPr>
        <w:rPr>
          <w:sz w:val="16"/>
        </w:rPr>
      </w:pPr>
      <w:r w:rsidRPr="00D50595">
        <w:rPr>
          <w:sz w:val="16"/>
        </w:rPr>
        <w:t>THE EXPANDED RISK LANDSCAPE OF PANDEMICS</w:t>
      </w:r>
    </w:p>
    <w:p w14:paraId="3AC4B2E7" w14:textId="77777777" w:rsidR="00192389" w:rsidRPr="00D50595" w:rsidRDefault="00192389" w:rsidP="00192389">
      <w:pPr>
        <w:rPr>
          <w:rStyle w:val="StyleUnderline"/>
        </w:rPr>
      </w:pPr>
      <w:r w:rsidRPr="00D50595">
        <w:rPr>
          <w:sz w:val="16"/>
        </w:rPr>
        <w:t xml:space="preserve">Although it has been a novel experience for most people living through it, the </w:t>
      </w:r>
      <w:r w:rsidRPr="00D50595">
        <w:rPr>
          <w:rStyle w:val="StyleUnderline"/>
        </w:rPr>
        <w:t>COVID</w:t>
      </w:r>
      <w:r w:rsidRPr="00D50595">
        <w:rPr>
          <w:sz w:val="16"/>
        </w:rPr>
        <w:t xml:space="preserve">-19 pandemic </w:t>
      </w:r>
      <w:r w:rsidRPr="00D50595">
        <w:rPr>
          <w:rStyle w:val="StyleUnderline"/>
        </w:rPr>
        <w:t xml:space="preserve">was </w:t>
      </w:r>
      <w:r w:rsidRPr="00D50595">
        <w:rPr>
          <w:rStyle w:val="Emphasis"/>
        </w:rPr>
        <w:t>not</w:t>
      </w:r>
      <w:r w:rsidRPr="00D50595">
        <w:rPr>
          <w:sz w:val="16"/>
        </w:rPr>
        <w:t xml:space="preserve"> an </w:t>
      </w:r>
      <w:r w:rsidRPr="00D50595">
        <w:rPr>
          <w:rStyle w:val="Emphasis"/>
        </w:rPr>
        <w:t>unanticipated</w:t>
      </w:r>
      <w:r w:rsidRPr="00D50595">
        <w:rPr>
          <w:sz w:val="16"/>
        </w:rPr>
        <w:t xml:space="preserve"> event. In fact, a respiratory virus-enabled pandemic like COVID-19 was deemed likely or even expected by virologists. </w:t>
      </w:r>
      <w:r w:rsidRPr="00D50595">
        <w:rPr>
          <w:rStyle w:val="StyleUnderline"/>
          <w:highlight w:val="cyan"/>
        </w:rPr>
        <w:t xml:space="preserve">The </w:t>
      </w:r>
      <w:r w:rsidRPr="00D50595">
        <w:rPr>
          <w:rStyle w:val="Emphasis"/>
          <w:highlight w:val="cyan"/>
        </w:rPr>
        <w:t>interconnectedness</w:t>
      </w:r>
      <w:r w:rsidRPr="00D50595">
        <w:rPr>
          <w:rStyle w:val="StyleUnderline"/>
          <w:highlight w:val="cyan"/>
        </w:rPr>
        <w:t xml:space="preserve"> of</w:t>
      </w:r>
      <w:r w:rsidRPr="00D50595">
        <w:rPr>
          <w:rStyle w:val="StyleUnderline"/>
        </w:rPr>
        <w:t xml:space="preserve"> modern-day </w:t>
      </w:r>
      <w:proofErr w:type="spellStart"/>
      <w:r w:rsidRPr="00D50595">
        <w:rPr>
          <w:rStyle w:val="StyleUnderline"/>
          <w:highlight w:val="cyan"/>
        </w:rPr>
        <w:t>civilisation</w:t>
      </w:r>
      <w:proofErr w:type="spellEnd"/>
      <w:r w:rsidRPr="00D50595">
        <w:rPr>
          <w:rStyle w:val="StyleUnderline"/>
        </w:rPr>
        <w:t xml:space="preserve"> has </w:t>
      </w:r>
      <w:r w:rsidRPr="00D50595">
        <w:rPr>
          <w:rStyle w:val="StyleUnderline"/>
          <w:highlight w:val="cyan"/>
        </w:rPr>
        <w:t>made it</w:t>
      </w:r>
      <w:r w:rsidRPr="00D50595">
        <w:rPr>
          <w:rStyle w:val="StyleUnderline"/>
        </w:rPr>
        <w:t xml:space="preserve"> </w:t>
      </w:r>
      <w:r w:rsidRPr="00D50595">
        <w:rPr>
          <w:rStyle w:val="Emphasis"/>
        </w:rPr>
        <w:t xml:space="preserve">much </w:t>
      </w:r>
      <w:r w:rsidRPr="00D50595">
        <w:rPr>
          <w:rStyle w:val="Emphasis"/>
          <w:highlight w:val="cyan"/>
        </w:rPr>
        <w:t>easier</w:t>
      </w:r>
      <w:r w:rsidRPr="00D50595">
        <w:rPr>
          <w:rStyle w:val="Emphasis"/>
        </w:rPr>
        <w:t xml:space="preserve"> </w:t>
      </w:r>
      <w:r w:rsidRPr="00D50595">
        <w:rPr>
          <w:rStyle w:val="Emphasis"/>
          <w:highlight w:val="cyan"/>
        </w:rPr>
        <w:t>for a pandemic to spread</w:t>
      </w:r>
      <w:r w:rsidRPr="00D50595">
        <w:rPr>
          <w:sz w:val="16"/>
        </w:rPr>
        <w:t xml:space="preserve"> globally in days or weeks rather than months, and the frequency of outbreaks is accelerated by ecosystem collapse, demographic developments and global warming. </w:t>
      </w:r>
      <w:r w:rsidRPr="00D50595">
        <w:rPr>
          <w:rStyle w:val="StyleUnderline"/>
          <w:highlight w:val="cyan"/>
        </w:rPr>
        <w:t>In any</w:t>
      </w:r>
      <w:r w:rsidRPr="00D50595">
        <w:rPr>
          <w:sz w:val="16"/>
        </w:rPr>
        <w:t xml:space="preserve"> given </w:t>
      </w:r>
      <w:r w:rsidRPr="00D50595">
        <w:rPr>
          <w:rStyle w:val="StyleUnderline"/>
          <w:highlight w:val="cyan"/>
        </w:rPr>
        <w:t>month</w:t>
      </w:r>
      <w:r w:rsidRPr="00D50595">
        <w:rPr>
          <w:rStyle w:val="StyleUnderline"/>
        </w:rPr>
        <w:t>,</w:t>
      </w:r>
      <w:r w:rsidRPr="00D50595">
        <w:rPr>
          <w:sz w:val="16"/>
        </w:rPr>
        <w:t xml:space="preserve"> </w:t>
      </w:r>
      <w:r w:rsidRPr="00D50595">
        <w:rPr>
          <w:rStyle w:val="StyleUnderline"/>
        </w:rPr>
        <w:t xml:space="preserve">The </w:t>
      </w:r>
      <w:r w:rsidRPr="00D50595">
        <w:rPr>
          <w:rStyle w:val="StyleUnderline"/>
          <w:highlight w:val="cyan"/>
        </w:rPr>
        <w:t>World Health</w:t>
      </w:r>
      <w:r w:rsidRPr="00D50595">
        <w:rPr>
          <w:sz w:val="16"/>
        </w:rPr>
        <w:t xml:space="preserve"> </w:t>
      </w:r>
      <w:r w:rsidRPr="00D50595">
        <w:rPr>
          <w:rStyle w:val="StyleUnderline"/>
        </w:rPr>
        <w:t>O</w:t>
      </w:r>
      <w:r w:rsidRPr="00D50595">
        <w:rPr>
          <w:sz w:val="16"/>
        </w:rPr>
        <w:t xml:space="preserve">rganization now </w:t>
      </w:r>
      <w:r w:rsidRPr="00D50595">
        <w:rPr>
          <w:rStyle w:val="StyleUnderline"/>
          <w:highlight w:val="cyan"/>
        </w:rPr>
        <w:t>traces</w:t>
      </w:r>
      <w:r w:rsidRPr="00D50595">
        <w:rPr>
          <w:sz w:val="16"/>
        </w:rPr>
        <w:t xml:space="preserve"> roughly </w:t>
      </w:r>
      <w:r w:rsidRPr="00D50595">
        <w:rPr>
          <w:rStyle w:val="Emphasis"/>
          <w:highlight w:val="cyan"/>
        </w:rPr>
        <w:t>7.000</w:t>
      </w:r>
      <w:r w:rsidRPr="00D50595">
        <w:rPr>
          <w:rStyle w:val="Emphasis"/>
        </w:rPr>
        <w:t xml:space="preserve"> signals</w:t>
      </w:r>
      <w:r w:rsidRPr="00D50595">
        <w:rPr>
          <w:rStyle w:val="StyleUnderline"/>
        </w:rPr>
        <w:t xml:space="preserve"> of </w:t>
      </w:r>
      <w:r w:rsidRPr="00D50595">
        <w:rPr>
          <w:rStyle w:val="Emphasis"/>
          <w:highlight w:val="cyan"/>
        </w:rPr>
        <w:t>potential outbreaks</w:t>
      </w:r>
      <w:r w:rsidRPr="00D50595">
        <w:rPr>
          <w:sz w:val="16"/>
        </w:rPr>
        <w:t xml:space="preserve">, conducts 300 follow-ups, and leads 30 investigations. In the month of June 2018, for the first time ever, the WHO tracked outbreaks of six of the eight of the ’priority communicable diseases’, like Zika and MERS happening at the same time. WHO’s list of potential outbreaks also includes ‘Disease X’, representing the fact that </w:t>
      </w:r>
      <w:r w:rsidRPr="00D50595">
        <w:rPr>
          <w:rStyle w:val="StyleUnderline"/>
        </w:rPr>
        <w:t xml:space="preserve">a </w:t>
      </w:r>
      <w:r w:rsidRPr="00D50595">
        <w:rPr>
          <w:rStyle w:val="Emphasis"/>
        </w:rPr>
        <w:t>future epidemic</w:t>
      </w:r>
      <w:r w:rsidRPr="00D50595">
        <w:rPr>
          <w:rStyle w:val="StyleUnderline"/>
        </w:rPr>
        <w:t xml:space="preserve"> or </w:t>
      </w:r>
      <w:r w:rsidRPr="00D50595">
        <w:rPr>
          <w:rStyle w:val="Emphasis"/>
        </w:rPr>
        <w:t>pandemic</w:t>
      </w:r>
      <w:r w:rsidRPr="00D50595">
        <w:rPr>
          <w:rStyle w:val="StyleUnderline"/>
        </w:rPr>
        <w:t xml:space="preserve"> could also be caused by a pathogen </w:t>
      </w:r>
      <w:r w:rsidRPr="00D50595">
        <w:rPr>
          <w:rStyle w:val="Emphasis"/>
        </w:rPr>
        <w:t>unknown</w:t>
      </w:r>
      <w:r w:rsidRPr="00D50595">
        <w:rPr>
          <w:rStyle w:val="StyleUnderline"/>
        </w:rPr>
        <w:t xml:space="preserve"> to us at the current time</w:t>
      </w:r>
      <w:r w:rsidRPr="00D50595">
        <w:rPr>
          <w:sz w:val="16"/>
        </w:rPr>
        <w:t xml:space="preserve">. Below, we take a closer look at some of the </w:t>
      </w:r>
      <w:r w:rsidRPr="00D50595">
        <w:rPr>
          <w:rStyle w:val="StyleUnderline"/>
          <w:highlight w:val="cyan"/>
        </w:rPr>
        <w:t>global trends</w:t>
      </w:r>
      <w:r w:rsidRPr="00D50595">
        <w:rPr>
          <w:sz w:val="16"/>
        </w:rPr>
        <w:t xml:space="preserve"> that </w:t>
      </w:r>
      <w:r w:rsidRPr="00D50595">
        <w:rPr>
          <w:rStyle w:val="StyleUnderline"/>
          <w:highlight w:val="cyan"/>
        </w:rPr>
        <w:t xml:space="preserve">will </w:t>
      </w:r>
      <w:r w:rsidRPr="00D50595">
        <w:rPr>
          <w:rStyle w:val="Emphasis"/>
          <w:highlight w:val="cyan"/>
        </w:rPr>
        <w:t>accelerate the emergence</w:t>
      </w:r>
      <w:r w:rsidRPr="00D50595">
        <w:rPr>
          <w:rStyle w:val="StyleUnderline"/>
          <w:highlight w:val="cyan"/>
        </w:rPr>
        <w:t xml:space="preserve"> and </w:t>
      </w:r>
      <w:r w:rsidRPr="00D50595">
        <w:rPr>
          <w:rStyle w:val="Emphasis"/>
          <w:highlight w:val="cyan"/>
        </w:rPr>
        <w:t>spread of disease</w:t>
      </w:r>
      <w:r w:rsidRPr="00D50595">
        <w:rPr>
          <w:rStyle w:val="StyleUnderline"/>
        </w:rPr>
        <w:t xml:space="preserve"> in the future.</w:t>
      </w:r>
    </w:p>
    <w:p w14:paraId="2710273B" w14:textId="77777777" w:rsidR="00192389" w:rsidRPr="00D50595" w:rsidRDefault="00192389" w:rsidP="00192389">
      <w:pPr>
        <w:rPr>
          <w:sz w:val="16"/>
        </w:rPr>
      </w:pPr>
      <w:r w:rsidRPr="00D50595">
        <w:rPr>
          <w:sz w:val="16"/>
        </w:rPr>
        <w:t>The rise of megacities</w:t>
      </w:r>
    </w:p>
    <w:p w14:paraId="31BDB7B5" w14:textId="77777777" w:rsidR="00192389" w:rsidRPr="00D50595" w:rsidRDefault="00192389" w:rsidP="00192389">
      <w:pPr>
        <w:rPr>
          <w:sz w:val="16"/>
        </w:rPr>
      </w:pPr>
      <w:r w:rsidRPr="00D50595">
        <w:rPr>
          <w:sz w:val="16"/>
        </w:rPr>
        <w:t xml:space="preserve">The transition from rural to urban life is a defining characteristic of our age. By 2050, two-thirds of the world’s 9,8 billion people will live in urban areas, up from around half of the world population living in cities today. This movement of people from the countryside to cities is driven by the promise of increased economic </w:t>
      </w:r>
      <w:proofErr w:type="gramStart"/>
      <w:r w:rsidRPr="00D50595">
        <w:rPr>
          <w:sz w:val="16"/>
        </w:rPr>
        <w:t>opportunity</w:t>
      </w:r>
      <w:proofErr w:type="gramEnd"/>
      <w:r w:rsidRPr="00D50595">
        <w:rPr>
          <w:sz w:val="16"/>
        </w:rPr>
        <w:t xml:space="preserve">, access to healthcare, connections, education, and increased mobility. During the next decade, </w:t>
      </w:r>
      <w:r w:rsidRPr="00D50595">
        <w:rPr>
          <w:rStyle w:val="StyleUnderline"/>
        </w:rPr>
        <w:t xml:space="preserve">the number of </w:t>
      </w:r>
      <w:r w:rsidRPr="00D50595">
        <w:rPr>
          <w:rStyle w:val="Emphasis"/>
        </w:rPr>
        <w:t>megacities</w:t>
      </w:r>
      <w:r w:rsidRPr="00D50595">
        <w:rPr>
          <w:sz w:val="16"/>
        </w:rPr>
        <w:t xml:space="preserve"> (defined as 10 million inhabitants or more) </w:t>
      </w:r>
      <w:r w:rsidRPr="00D50595">
        <w:rPr>
          <w:rStyle w:val="StyleUnderline"/>
        </w:rPr>
        <w:t>will increase to 39</w:t>
      </w:r>
      <w:r w:rsidRPr="00D50595">
        <w:rPr>
          <w:sz w:val="16"/>
        </w:rPr>
        <w:t xml:space="preserve"> by adding Chicago, Bogota, Luanda, Chennai, Baghdad, and Dar es Salaam to the list. With more than 80% being in low- or middle-income countries, </w:t>
      </w:r>
      <w:r w:rsidRPr="00D50595">
        <w:rPr>
          <w:rStyle w:val="Emphasis"/>
        </w:rPr>
        <w:t>megacities</w:t>
      </w:r>
      <w:r w:rsidRPr="00D50595">
        <w:rPr>
          <w:sz w:val="16"/>
        </w:rPr>
        <w:t xml:space="preserve"> with large parts of the populations living in slums </w:t>
      </w:r>
      <w:r w:rsidRPr="00D50595">
        <w:rPr>
          <w:rStyle w:val="Emphasis"/>
        </w:rPr>
        <w:t>heightens the risk</w:t>
      </w:r>
      <w:r w:rsidRPr="00D50595">
        <w:rPr>
          <w:rStyle w:val="StyleUnderline"/>
        </w:rPr>
        <w:t xml:space="preserve"> of disease </w:t>
      </w:r>
      <w:r w:rsidRPr="00D50595">
        <w:rPr>
          <w:rStyle w:val="Emphasis"/>
        </w:rPr>
        <w:t>spreading effortlessly</w:t>
      </w:r>
      <w:r w:rsidRPr="00D50595">
        <w:rPr>
          <w:rStyle w:val="StyleUnderline"/>
        </w:rPr>
        <w:t xml:space="preserve">. Novel outbreaks will have fertile ground for spreading </w:t>
      </w:r>
      <w:r w:rsidRPr="00D50595">
        <w:rPr>
          <w:rStyle w:val="Emphasis"/>
        </w:rPr>
        <w:t>exponentially</w:t>
      </w:r>
      <w:r w:rsidRPr="00D50595">
        <w:rPr>
          <w:sz w:val="16"/>
        </w:rPr>
        <w:t xml:space="preserve">, as seen in </w:t>
      </w:r>
      <w:r w:rsidRPr="00D50595">
        <w:rPr>
          <w:rStyle w:val="Emphasis"/>
        </w:rPr>
        <w:t>metropoles</w:t>
      </w:r>
      <w:r w:rsidRPr="00D50595">
        <w:rPr>
          <w:rStyle w:val="StyleUnderline"/>
        </w:rPr>
        <w:t xml:space="preserve"> and </w:t>
      </w:r>
      <w:r w:rsidRPr="00D50595">
        <w:rPr>
          <w:rStyle w:val="Emphasis"/>
        </w:rPr>
        <w:t>travel hubs</w:t>
      </w:r>
      <w:r w:rsidRPr="00D50595">
        <w:rPr>
          <w:sz w:val="16"/>
        </w:rPr>
        <w:t xml:space="preserve"> of today like New York City. The </w:t>
      </w:r>
      <w:r w:rsidRPr="00D50595">
        <w:rPr>
          <w:rStyle w:val="StyleUnderline"/>
          <w:highlight w:val="cyan"/>
        </w:rPr>
        <w:t>megacities</w:t>
      </w:r>
      <w:r w:rsidRPr="00D50595">
        <w:rPr>
          <w:sz w:val="16"/>
        </w:rPr>
        <w:t xml:space="preserve"> of the </w:t>
      </w:r>
      <w:r w:rsidRPr="00D50595">
        <w:rPr>
          <w:rStyle w:val="StyleUnderline"/>
        </w:rPr>
        <w:t xml:space="preserve">future </w:t>
      </w:r>
      <w:r w:rsidRPr="00D50595">
        <w:rPr>
          <w:rStyle w:val="StyleUnderline"/>
          <w:highlight w:val="cyan"/>
        </w:rPr>
        <w:t xml:space="preserve">will be </w:t>
      </w:r>
      <w:r w:rsidRPr="00D50595">
        <w:rPr>
          <w:rStyle w:val="Emphasis"/>
          <w:highlight w:val="cyan"/>
        </w:rPr>
        <w:t>densely populated</w:t>
      </w:r>
      <w:r w:rsidRPr="00D50595">
        <w:rPr>
          <w:sz w:val="16"/>
        </w:rPr>
        <w:t xml:space="preserve"> hubs for transnational commerce, mobility, </w:t>
      </w:r>
      <w:r w:rsidRPr="00D50595">
        <w:rPr>
          <w:rStyle w:val="StyleUnderline"/>
          <w:highlight w:val="cyan"/>
        </w:rPr>
        <w:t xml:space="preserve">and </w:t>
      </w:r>
      <w:r w:rsidRPr="00D50595">
        <w:rPr>
          <w:rStyle w:val="Emphasis"/>
          <w:highlight w:val="cyan"/>
        </w:rPr>
        <w:t>hyper-</w:t>
      </w:r>
      <w:proofErr w:type="gramStart"/>
      <w:r w:rsidRPr="00D50595">
        <w:rPr>
          <w:rStyle w:val="Emphasis"/>
          <w:highlight w:val="cyan"/>
        </w:rPr>
        <w:t>connected</w:t>
      </w:r>
      <w:proofErr w:type="gramEnd"/>
      <w:r w:rsidRPr="00D50595">
        <w:rPr>
          <w:rStyle w:val="StyleUnderline"/>
          <w:highlight w:val="cyan"/>
        </w:rPr>
        <w:t xml:space="preserve"> which</w:t>
      </w:r>
      <w:r w:rsidRPr="00D50595">
        <w:rPr>
          <w:sz w:val="16"/>
        </w:rPr>
        <w:t xml:space="preserve"> all </w:t>
      </w:r>
      <w:r w:rsidRPr="00D50595">
        <w:rPr>
          <w:rStyle w:val="Emphasis"/>
          <w:highlight w:val="cyan"/>
        </w:rPr>
        <w:t>amplify pandemic risk</w:t>
      </w:r>
      <w:r w:rsidRPr="00D50595">
        <w:rPr>
          <w:sz w:val="16"/>
        </w:rPr>
        <w:t xml:space="preserve">. With the growing risk of pandemics occurring in the future, the need to bolster the pandemic resilience of cities will only get more pressing. Researchers at the </w:t>
      </w:r>
      <w:proofErr w:type="spellStart"/>
      <w:r w:rsidRPr="00D50595">
        <w:rPr>
          <w:sz w:val="16"/>
        </w:rPr>
        <w:t>Senseable</w:t>
      </w:r>
      <w:proofErr w:type="spellEnd"/>
      <w:r w:rsidRPr="00D50595">
        <w:rPr>
          <w:sz w:val="16"/>
        </w:rPr>
        <w:t xml:space="preserve"> City Lab at MIT offer a glimpse into some of the features of the pandemic-proof city of the future. As part of their project named ‘Underworlds’, they placed sensors in sewers to detect concentrations of illegal drugs and harmful bacteria in specific areas. The researchers propose to develop a new kind of human health census by sampling the ‘urban gut’ and thus providing early signals of things like contagious disease with geographical precision. A city built with lessons from pandemics might be filled with systems such as these to help map the spread of disease. While technology can get us some of the way, it can’t solve some of the more structural issues that lie at the heart of why and how outbreaks of disease become epidemics or pandemics. Outbreaks of disease tend to hit underprivileged or </w:t>
      </w:r>
      <w:proofErr w:type="spellStart"/>
      <w:r w:rsidRPr="00D50595">
        <w:rPr>
          <w:sz w:val="16"/>
        </w:rPr>
        <w:t>marginalised</w:t>
      </w:r>
      <w:proofErr w:type="spellEnd"/>
      <w:r w:rsidRPr="00D50595">
        <w:rPr>
          <w:sz w:val="16"/>
        </w:rPr>
        <w:t xml:space="preserve"> population groups the hardest, and to effectively curb the spread of disease in the future, we not only need to expand our urban and technological resilience, but arguably (and chiefly) our social and community resilience as well.</w:t>
      </w:r>
    </w:p>
    <w:p w14:paraId="563D7A36" w14:textId="77777777" w:rsidR="00192389" w:rsidRPr="00D50595" w:rsidRDefault="00192389" w:rsidP="00192389">
      <w:pPr>
        <w:rPr>
          <w:sz w:val="16"/>
        </w:rPr>
      </w:pPr>
      <w:r w:rsidRPr="00D50595">
        <w:rPr>
          <w:sz w:val="16"/>
        </w:rPr>
        <w:t>Global warming and increased human-wildlife interfacing</w:t>
      </w:r>
    </w:p>
    <w:p w14:paraId="0F865332" w14:textId="77777777" w:rsidR="00192389" w:rsidRPr="00D50595" w:rsidRDefault="00192389" w:rsidP="00192389">
      <w:pPr>
        <w:rPr>
          <w:sz w:val="16"/>
        </w:rPr>
      </w:pPr>
      <w:r w:rsidRPr="00D50595">
        <w:rPr>
          <w:sz w:val="16"/>
        </w:rPr>
        <w:t xml:space="preserve">Pandemics and global warming remind us that nature is powerful, and that despite all our modern gadgets, we are still subject to </w:t>
      </w:r>
      <w:proofErr w:type="gramStart"/>
      <w:r w:rsidRPr="00D50595">
        <w:rPr>
          <w:sz w:val="16"/>
        </w:rPr>
        <w:t>its</w:t>
      </w:r>
      <w:proofErr w:type="gramEnd"/>
      <w:r w:rsidRPr="00D50595">
        <w:rPr>
          <w:sz w:val="16"/>
        </w:rPr>
        <w:t xml:space="preserve"> temperaments. Our current situation is a terrifying harbinger of the pandemics that can be brought about in the future if global warming continues to further </w:t>
      </w:r>
      <w:proofErr w:type="spellStart"/>
      <w:r w:rsidRPr="00D50595">
        <w:rPr>
          <w:sz w:val="16"/>
        </w:rPr>
        <w:t>destabilise</w:t>
      </w:r>
      <w:proofErr w:type="spellEnd"/>
      <w:r w:rsidRPr="00D50595">
        <w:rPr>
          <w:sz w:val="16"/>
        </w:rPr>
        <w:t xml:space="preserve"> the natural world. </w:t>
      </w:r>
      <w:proofErr w:type="gramStart"/>
      <w:r w:rsidRPr="00D50595">
        <w:rPr>
          <w:sz w:val="16"/>
        </w:rPr>
        <w:t>Already today</w:t>
      </w:r>
      <w:proofErr w:type="gramEnd"/>
      <w:r w:rsidRPr="00D50595">
        <w:rPr>
          <w:sz w:val="16"/>
        </w:rPr>
        <w:t xml:space="preserve">, global </w:t>
      </w:r>
      <w:r w:rsidRPr="00D50595">
        <w:rPr>
          <w:rStyle w:val="StyleUnderline"/>
          <w:highlight w:val="cyan"/>
        </w:rPr>
        <w:t>warming</w:t>
      </w:r>
      <w:r w:rsidRPr="00D50595">
        <w:rPr>
          <w:rStyle w:val="StyleUnderline"/>
        </w:rPr>
        <w:t xml:space="preserve"> is </w:t>
      </w:r>
      <w:r w:rsidRPr="00D50595">
        <w:rPr>
          <w:rStyle w:val="Emphasis"/>
        </w:rPr>
        <w:t>exposing new threats</w:t>
      </w:r>
      <w:r w:rsidRPr="00D50595">
        <w:rPr>
          <w:sz w:val="16"/>
        </w:rPr>
        <w:t xml:space="preserve">. </w:t>
      </w:r>
      <w:r w:rsidRPr="00D50595">
        <w:rPr>
          <w:rStyle w:val="StyleUnderline"/>
        </w:rPr>
        <w:t xml:space="preserve">The warming planet </w:t>
      </w:r>
      <w:r w:rsidRPr="00D50595">
        <w:rPr>
          <w:rStyle w:val="StyleUnderline"/>
          <w:highlight w:val="cyan"/>
        </w:rPr>
        <w:t>is</w:t>
      </w:r>
      <w:r w:rsidRPr="00D50595">
        <w:rPr>
          <w:rStyle w:val="StyleUnderline"/>
        </w:rPr>
        <w:t xml:space="preserve"> melting </w:t>
      </w:r>
      <w:r w:rsidRPr="00D50595">
        <w:rPr>
          <w:rStyle w:val="Emphasis"/>
        </w:rPr>
        <w:t>permafrost</w:t>
      </w:r>
      <w:r w:rsidRPr="00D50595">
        <w:rPr>
          <w:sz w:val="16"/>
        </w:rPr>
        <w:t xml:space="preserve"> that has been frozen for decades or longer, </w:t>
      </w:r>
      <w:r w:rsidRPr="00D50595">
        <w:rPr>
          <w:rStyle w:val="Emphasis"/>
          <w:highlight w:val="cyan"/>
        </w:rPr>
        <w:t>releasing ancient viruses</w:t>
      </w:r>
      <w:r w:rsidRPr="00D50595">
        <w:rPr>
          <w:sz w:val="16"/>
        </w:rPr>
        <w:t xml:space="preserve"> </w:t>
      </w:r>
      <w:r w:rsidRPr="00D50595">
        <w:rPr>
          <w:rStyle w:val="StyleUnderline"/>
          <w:highlight w:val="cyan"/>
        </w:rPr>
        <w:t>and</w:t>
      </w:r>
      <w:r w:rsidRPr="00D50595">
        <w:rPr>
          <w:rStyle w:val="StyleUnderline"/>
        </w:rPr>
        <w:t xml:space="preserve"> </w:t>
      </w:r>
      <w:r w:rsidRPr="00D50595">
        <w:rPr>
          <w:rStyle w:val="Emphasis"/>
        </w:rPr>
        <w:t>bacteria</w:t>
      </w:r>
      <w:r w:rsidRPr="00D50595">
        <w:rPr>
          <w:sz w:val="16"/>
        </w:rPr>
        <w:t xml:space="preserve"> that have lain dormant. Out of the meltwater, smallpox or the Spanish flu could be given a second chance, or something completely different we do not want to discover could be ‘released’ into the world. </w:t>
      </w:r>
      <w:r w:rsidRPr="00D50595">
        <w:rPr>
          <w:rStyle w:val="StyleUnderline"/>
        </w:rPr>
        <w:t xml:space="preserve">Rising global temperatures are also </w:t>
      </w:r>
      <w:r w:rsidRPr="00D50595">
        <w:rPr>
          <w:rStyle w:val="StyleUnderline"/>
          <w:highlight w:val="cyan"/>
        </w:rPr>
        <w:t>expanding the</w:t>
      </w:r>
      <w:r w:rsidRPr="00D50595">
        <w:rPr>
          <w:rStyle w:val="StyleUnderline"/>
        </w:rPr>
        <w:t xml:space="preserve"> </w:t>
      </w:r>
      <w:r w:rsidRPr="00D50595">
        <w:rPr>
          <w:rStyle w:val="Emphasis"/>
        </w:rPr>
        <w:t xml:space="preserve">geographical </w:t>
      </w:r>
      <w:r w:rsidRPr="00D50595">
        <w:rPr>
          <w:rStyle w:val="Emphasis"/>
          <w:highlight w:val="cyan"/>
        </w:rPr>
        <w:t>reach</w:t>
      </w:r>
      <w:r w:rsidRPr="00D50595">
        <w:rPr>
          <w:rStyle w:val="StyleUnderline"/>
          <w:highlight w:val="cyan"/>
        </w:rPr>
        <w:t xml:space="preserve"> of diseases</w:t>
      </w:r>
      <w:r w:rsidRPr="00D50595">
        <w:rPr>
          <w:sz w:val="16"/>
        </w:rPr>
        <w:t xml:space="preserve"> like zika, dengue fever, and malaria, </w:t>
      </w:r>
      <w:r w:rsidRPr="00D50595">
        <w:rPr>
          <w:rStyle w:val="StyleUnderline"/>
        </w:rPr>
        <w:t xml:space="preserve">as these </w:t>
      </w:r>
      <w:r w:rsidRPr="00D50595">
        <w:rPr>
          <w:rStyle w:val="Emphasis"/>
        </w:rPr>
        <w:t>infectious diseases</w:t>
      </w:r>
      <w:r w:rsidRPr="00D50595">
        <w:rPr>
          <w:rStyle w:val="StyleUnderline"/>
        </w:rPr>
        <w:t xml:space="preserve"> and their </w:t>
      </w:r>
      <w:r w:rsidRPr="00D50595">
        <w:rPr>
          <w:rStyle w:val="Emphasis"/>
        </w:rPr>
        <w:t>vectors</w:t>
      </w:r>
      <w:r w:rsidRPr="00D50595">
        <w:rPr>
          <w:sz w:val="16"/>
        </w:rPr>
        <w:t xml:space="preserve">, like mosquitos, </w:t>
      </w:r>
      <w:r w:rsidRPr="00D50595">
        <w:rPr>
          <w:rStyle w:val="Emphasis"/>
        </w:rPr>
        <w:t>thrive</w:t>
      </w:r>
      <w:r w:rsidRPr="00D50595">
        <w:rPr>
          <w:sz w:val="16"/>
        </w:rPr>
        <w:t xml:space="preserve"> better </w:t>
      </w:r>
      <w:r w:rsidRPr="00D50595">
        <w:rPr>
          <w:rStyle w:val="StyleUnderline"/>
        </w:rPr>
        <w:t xml:space="preserve">in a </w:t>
      </w:r>
      <w:r w:rsidRPr="00D50595">
        <w:rPr>
          <w:rStyle w:val="Emphasis"/>
        </w:rPr>
        <w:t>warmer</w:t>
      </w:r>
      <w:r w:rsidRPr="00D50595">
        <w:rPr>
          <w:sz w:val="16"/>
        </w:rPr>
        <w:t xml:space="preserve"> and </w:t>
      </w:r>
      <w:proofErr w:type="gramStart"/>
      <w:r w:rsidRPr="00D50595">
        <w:rPr>
          <w:sz w:val="16"/>
        </w:rPr>
        <w:t>a more</w:t>
      </w:r>
      <w:proofErr w:type="gramEnd"/>
      <w:r w:rsidRPr="00D50595">
        <w:rPr>
          <w:sz w:val="16"/>
        </w:rPr>
        <w:t xml:space="preserve"> humid </w:t>
      </w:r>
      <w:r w:rsidRPr="00D50595">
        <w:rPr>
          <w:rStyle w:val="Emphasis"/>
        </w:rPr>
        <w:t>climate</w:t>
      </w:r>
      <w:r w:rsidRPr="00D50595">
        <w:rPr>
          <w:sz w:val="16"/>
        </w:rPr>
        <w:t xml:space="preserve">. Additionally, global warming is also changing the water cycle, leading to heavier rainfalls and higher risks of floods, and consequently spreading water-borne diseases like cholera. This is especially problematic in the world’s poorest </w:t>
      </w:r>
      <w:proofErr w:type="gramStart"/>
      <w:r w:rsidRPr="00D50595">
        <w:rPr>
          <w:sz w:val="16"/>
        </w:rPr>
        <w:t>regions</w:t>
      </w:r>
      <w:proofErr w:type="gramEnd"/>
      <w:r w:rsidRPr="00D50595">
        <w:rPr>
          <w:sz w:val="16"/>
        </w:rPr>
        <w:t xml:space="preserve"> which are unable to invest heavily in climate mitigation infrastructure.</w:t>
      </w:r>
    </w:p>
    <w:p w14:paraId="2F325605" w14:textId="77777777" w:rsidR="00192389" w:rsidRPr="00D50595" w:rsidRDefault="00192389" w:rsidP="00192389">
      <w:pPr>
        <w:rPr>
          <w:rStyle w:val="StyleUnderline"/>
        </w:rPr>
      </w:pPr>
      <w:r w:rsidRPr="00D50595">
        <w:rPr>
          <w:sz w:val="16"/>
        </w:rPr>
        <w:t xml:space="preserve">COVID-19 breached natural boundaries at the interface between human activity and wild ecosystems. </w:t>
      </w:r>
      <w:r w:rsidRPr="00D50595">
        <w:rPr>
          <w:rStyle w:val="StyleUnderline"/>
        </w:rPr>
        <w:t>A major factor driving</w:t>
      </w:r>
      <w:r w:rsidRPr="00D50595">
        <w:rPr>
          <w:sz w:val="16"/>
        </w:rPr>
        <w:t xml:space="preserve"> such </w:t>
      </w:r>
      <w:r w:rsidRPr="00D50595">
        <w:rPr>
          <w:rStyle w:val="Emphasis"/>
        </w:rPr>
        <w:t>spillover events</w:t>
      </w:r>
      <w:r w:rsidRPr="00D50595">
        <w:rPr>
          <w:rStyle w:val="StyleUnderline"/>
        </w:rPr>
        <w:t xml:space="preserve"> is the loss of </w:t>
      </w:r>
      <w:r w:rsidRPr="00D50595">
        <w:rPr>
          <w:rStyle w:val="Emphasis"/>
        </w:rPr>
        <w:t>natural ‘buffers’</w:t>
      </w:r>
      <w:r w:rsidRPr="00D50595">
        <w:rPr>
          <w:rStyle w:val="StyleUnderline"/>
        </w:rPr>
        <w:t xml:space="preserve"> between humans and wild ecosystems</w:t>
      </w:r>
      <w:r w:rsidRPr="00D50595">
        <w:rPr>
          <w:sz w:val="16"/>
        </w:rPr>
        <w:t xml:space="preserve">, exemplified </w:t>
      </w:r>
      <w:r w:rsidRPr="00D50595">
        <w:rPr>
          <w:rStyle w:val="StyleUnderline"/>
        </w:rPr>
        <w:t xml:space="preserve">through </w:t>
      </w:r>
      <w:r w:rsidRPr="00D50595">
        <w:rPr>
          <w:rStyle w:val="Emphasis"/>
        </w:rPr>
        <w:t>deforestation</w:t>
      </w:r>
      <w:r w:rsidRPr="00D50595">
        <w:rPr>
          <w:sz w:val="16"/>
        </w:rPr>
        <w:t xml:space="preserve">, bushmeat hunting, and the traditional Asian open wet markets. Additionally, the world’s </w:t>
      </w:r>
      <w:r w:rsidRPr="00D50595">
        <w:rPr>
          <w:rStyle w:val="StyleUnderline"/>
          <w:highlight w:val="cyan"/>
        </w:rPr>
        <w:t>growing demand for</w:t>
      </w:r>
      <w:r w:rsidRPr="00D50595">
        <w:rPr>
          <w:rStyle w:val="StyleUnderline"/>
        </w:rPr>
        <w:t xml:space="preserve"> domesticated </w:t>
      </w:r>
      <w:r w:rsidRPr="00D50595">
        <w:rPr>
          <w:rStyle w:val="StyleUnderline"/>
          <w:highlight w:val="cyan"/>
        </w:rPr>
        <w:t>meat is</w:t>
      </w:r>
      <w:r w:rsidRPr="00D50595">
        <w:rPr>
          <w:sz w:val="16"/>
        </w:rPr>
        <w:t xml:space="preserve"> greatly increasing the number of pigs and chickens on the planet, </w:t>
      </w:r>
      <w:r w:rsidRPr="00D50595">
        <w:rPr>
          <w:rStyle w:val="Emphasis"/>
          <w:highlight w:val="cyan"/>
        </w:rPr>
        <w:t>increasing the chances</w:t>
      </w:r>
      <w:r w:rsidRPr="00D50595">
        <w:rPr>
          <w:rStyle w:val="StyleUnderline"/>
          <w:highlight w:val="cyan"/>
        </w:rPr>
        <w:t xml:space="preserve"> of</w:t>
      </w:r>
      <w:r w:rsidRPr="00D50595">
        <w:rPr>
          <w:rStyle w:val="StyleUnderline"/>
        </w:rPr>
        <w:t xml:space="preserve"> a pig or avian </w:t>
      </w:r>
      <w:r w:rsidRPr="00D50595">
        <w:rPr>
          <w:rStyle w:val="StyleUnderline"/>
          <w:highlight w:val="cyan"/>
        </w:rPr>
        <w:t xml:space="preserve">influenza to </w:t>
      </w:r>
      <w:r w:rsidRPr="00D50595">
        <w:rPr>
          <w:rStyle w:val="Emphasis"/>
          <w:highlight w:val="cyan"/>
        </w:rPr>
        <w:t>make the jump</w:t>
      </w:r>
      <w:r w:rsidRPr="00D50595">
        <w:rPr>
          <w:rStyle w:val="StyleUnderline"/>
        </w:rPr>
        <w:t xml:space="preserve"> from </w:t>
      </w:r>
      <w:r w:rsidRPr="00D50595">
        <w:rPr>
          <w:rStyle w:val="Emphasis"/>
        </w:rPr>
        <w:t>animals</w:t>
      </w:r>
      <w:r w:rsidRPr="00D50595">
        <w:rPr>
          <w:rStyle w:val="StyleUnderline"/>
        </w:rPr>
        <w:t xml:space="preserve"> to </w:t>
      </w:r>
      <w:r w:rsidRPr="00D50595">
        <w:rPr>
          <w:rStyle w:val="Emphasis"/>
        </w:rPr>
        <w:t>humans</w:t>
      </w:r>
      <w:r w:rsidRPr="00D50595">
        <w:rPr>
          <w:rStyle w:val="StyleUnderline"/>
        </w:rPr>
        <w:t>.</w:t>
      </w:r>
    </w:p>
    <w:p w14:paraId="391AC1C7" w14:textId="77777777" w:rsidR="00192389" w:rsidRPr="00D50595" w:rsidRDefault="00192389" w:rsidP="00192389">
      <w:pPr>
        <w:rPr>
          <w:sz w:val="16"/>
        </w:rPr>
      </w:pPr>
      <w:proofErr w:type="spellStart"/>
      <w:r w:rsidRPr="00D50595">
        <w:rPr>
          <w:sz w:val="16"/>
        </w:rPr>
        <w:t>Democratisation</w:t>
      </w:r>
      <w:proofErr w:type="spellEnd"/>
      <w:r w:rsidRPr="00D50595">
        <w:rPr>
          <w:sz w:val="16"/>
        </w:rPr>
        <w:t xml:space="preserve"> and proliferation of biotechnology</w:t>
      </w:r>
    </w:p>
    <w:p w14:paraId="5288BF77" w14:textId="77777777" w:rsidR="00192389" w:rsidRPr="00D50595" w:rsidRDefault="00192389" w:rsidP="00192389">
      <w:pPr>
        <w:rPr>
          <w:sz w:val="16"/>
        </w:rPr>
      </w:pPr>
      <w:r w:rsidRPr="00D50595">
        <w:rPr>
          <w:sz w:val="16"/>
        </w:rPr>
        <w:t xml:space="preserve">In the past two centuries, we went from discovering the world of microbes invisible to the human eye to growing them in petri dishes, sequencing their genomes and </w:t>
      </w:r>
      <w:proofErr w:type="gramStart"/>
      <w:r w:rsidRPr="00D50595">
        <w:rPr>
          <w:sz w:val="16"/>
        </w:rPr>
        <w:t>now,</w:t>
      </w:r>
      <w:proofErr w:type="gramEnd"/>
      <w:r w:rsidRPr="00D50595">
        <w:rPr>
          <w:sz w:val="16"/>
        </w:rPr>
        <w:t xml:space="preserve"> altering their DNA. Just in the past 10 years, </w:t>
      </w:r>
      <w:r w:rsidRPr="00D50595">
        <w:rPr>
          <w:rStyle w:val="StyleUnderline"/>
          <w:highlight w:val="cyan"/>
        </w:rPr>
        <w:t>we</w:t>
      </w:r>
      <w:r w:rsidRPr="00D50595">
        <w:rPr>
          <w:rStyle w:val="StyleUnderline"/>
        </w:rPr>
        <w:t xml:space="preserve"> have </w:t>
      </w:r>
      <w:r w:rsidRPr="00D50595">
        <w:rPr>
          <w:rStyle w:val="StyleUnderline"/>
          <w:highlight w:val="cyan"/>
        </w:rPr>
        <w:t>see</w:t>
      </w:r>
      <w:r w:rsidRPr="00D50595">
        <w:rPr>
          <w:rStyle w:val="StyleUnderline"/>
        </w:rPr>
        <w:t xml:space="preserve">n </w:t>
      </w:r>
      <w:r w:rsidRPr="00D50595">
        <w:rPr>
          <w:rStyle w:val="Emphasis"/>
        </w:rPr>
        <w:t xml:space="preserve">major </w:t>
      </w:r>
      <w:r w:rsidRPr="00D50595">
        <w:rPr>
          <w:rStyle w:val="Emphasis"/>
          <w:highlight w:val="cyan"/>
        </w:rPr>
        <w:t>breakthroughs</w:t>
      </w:r>
      <w:r w:rsidRPr="00D50595">
        <w:rPr>
          <w:rStyle w:val="StyleUnderline"/>
          <w:highlight w:val="cyan"/>
        </w:rPr>
        <w:t xml:space="preserve"> in</w:t>
      </w:r>
      <w:r w:rsidRPr="00D50595">
        <w:rPr>
          <w:sz w:val="16"/>
        </w:rPr>
        <w:t xml:space="preserve"> our </w:t>
      </w:r>
      <w:r w:rsidRPr="00D50595">
        <w:rPr>
          <w:rStyle w:val="Emphasis"/>
          <w:highlight w:val="cyan"/>
        </w:rPr>
        <w:t>biotech</w:t>
      </w:r>
      <w:r w:rsidRPr="00D50595">
        <w:rPr>
          <w:sz w:val="16"/>
        </w:rPr>
        <w:t xml:space="preserve">nological capabilities, </w:t>
      </w:r>
      <w:r w:rsidRPr="00D50595">
        <w:rPr>
          <w:rStyle w:val="StyleUnderline"/>
          <w:highlight w:val="cyan"/>
        </w:rPr>
        <w:t>such as</w:t>
      </w:r>
      <w:r w:rsidRPr="00D50595">
        <w:rPr>
          <w:sz w:val="16"/>
        </w:rPr>
        <w:t xml:space="preserve"> the use of </w:t>
      </w:r>
      <w:r w:rsidRPr="00D50595">
        <w:rPr>
          <w:rStyle w:val="Emphasis"/>
          <w:highlight w:val="cyan"/>
        </w:rPr>
        <w:t>gene drives</w:t>
      </w:r>
      <w:r w:rsidRPr="00D50595">
        <w:rPr>
          <w:sz w:val="16"/>
        </w:rPr>
        <w:t xml:space="preserve">, the genetic cut-and-paste tool </w:t>
      </w:r>
      <w:r w:rsidRPr="00D50595">
        <w:rPr>
          <w:rStyle w:val="Emphasis"/>
          <w:highlight w:val="cyan"/>
        </w:rPr>
        <w:t>CRISPR</w:t>
      </w:r>
      <w:r w:rsidRPr="00D50595">
        <w:rPr>
          <w:sz w:val="16"/>
        </w:rPr>
        <w:t xml:space="preserve">-Cas9, </w:t>
      </w:r>
      <w:r w:rsidRPr="00D50595">
        <w:rPr>
          <w:rStyle w:val="StyleUnderline"/>
        </w:rPr>
        <w:t>and</w:t>
      </w:r>
      <w:r w:rsidRPr="00D50595">
        <w:rPr>
          <w:sz w:val="16"/>
        </w:rPr>
        <w:t xml:space="preserve"> the world’s first </w:t>
      </w:r>
      <w:r w:rsidRPr="00D50595">
        <w:rPr>
          <w:rStyle w:val="StyleUnderline"/>
        </w:rPr>
        <w:t>genetically modified babies</w:t>
      </w:r>
      <w:r w:rsidRPr="00D50595">
        <w:rPr>
          <w:sz w:val="16"/>
        </w:rPr>
        <w:t>. A gene drive is a genetic mechanism by which a desired genetic sequence can be spread through a population faster than traditional inheritance.</w:t>
      </w:r>
    </w:p>
    <w:p w14:paraId="63261FB4" w14:textId="77777777" w:rsidR="00192389" w:rsidRPr="00D50595" w:rsidRDefault="00192389" w:rsidP="00192389">
      <w:pPr>
        <w:rPr>
          <w:sz w:val="16"/>
        </w:rPr>
      </w:pPr>
      <w:r w:rsidRPr="00D50595">
        <w:rPr>
          <w:sz w:val="16"/>
        </w:rPr>
        <w:t xml:space="preserve">This strategy can be so effective that traits can spread even if they result in </w:t>
      </w:r>
      <w:proofErr w:type="gramStart"/>
      <w:r w:rsidRPr="00D50595">
        <w:rPr>
          <w:sz w:val="16"/>
        </w:rPr>
        <w:t>a disadvantageous trait</w:t>
      </w:r>
      <w:proofErr w:type="gramEnd"/>
      <w:r w:rsidRPr="00D50595">
        <w:rPr>
          <w:sz w:val="16"/>
        </w:rPr>
        <w:t xml:space="preserve">, such as sterility. Thus, gene drives present potential new solutions for a variety of issues facing humanity, including </w:t>
      </w:r>
      <w:proofErr w:type="gramStart"/>
      <w:r w:rsidRPr="00D50595">
        <w:rPr>
          <w:sz w:val="16"/>
        </w:rPr>
        <w:t>eradicating,</w:t>
      </w:r>
      <w:proofErr w:type="gramEnd"/>
      <w:r w:rsidRPr="00D50595">
        <w:rPr>
          <w:sz w:val="16"/>
        </w:rPr>
        <w:t xml:space="preserve"> or altering disease carriers such as mosquitoes and controlling invasive species of plants, insects, or toads. What is worrisome, however, is that these biotechnological breakthroughs are not only in the hands of state actors and institutions. The rapid </w:t>
      </w:r>
      <w:proofErr w:type="spellStart"/>
      <w:r w:rsidRPr="00D50595">
        <w:rPr>
          <w:sz w:val="16"/>
        </w:rPr>
        <w:t>democratisation</w:t>
      </w:r>
      <w:proofErr w:type="spellEnd"/>
      <w:r w:rsidRPr="00D50595">
        <w:rPr>
          <w:sz w:val="16"/>
        </w:rPr>
        <w:t xml:space="preserve"> of biotech has made these powerful tools increasingly available to groups from the undergraduate biologist to the DIY biohacking communities.</w:t>
      </w:r>
    </w:p>
    <w:p w14:paraId="489B36AC" w14:textId="77777777" w:rsidR="00192389" w:rsidRPr="00D50595" w:rsidRDefault="00192389" w:rsidP="00192389">
      <w:pPr>
        <w:rPr>
          <w:sz w:val="16"/>
        </w:rPr>
      </w:pPr>
      <w:r w:rsidRPr="00D50595">
        <w:rPr>
          <w:sz w:val="16"/>
        </w:rPr>
        <w:t xml:space="preserve">When the first human genome was sequenced in 2001, it took almost 15 </w:t>
      </w:r>
      <w:proofErr w:type="gramStart"/>
      <w:r w:rsidRPr="00D50595">
        <w:rPr>
          <w:sz w:val="16"/>
        </w:rPr>
        <w:t>years</w:t>
      </w:r>
      <w:proofErr w:type="gramEnd"/>
      <w:r w:rsidRPr="00D50595">
        <w:rPr>
          <w:sz w:val="16"/>
        </w:rPr>
        <w:t xml:space="preserve"> and the cost was around $2,6 billion. Today, a genome can be sequenced in an hour for a price of less than $1.000. While our growing biotechnological knowledge has benefits, it is a double-edged sword and can be misused — intentionally or unintentionally — in ways that can cause great harm. </w:t>
      </w:r>
      <w:r w:rsidRPr="00D50595">
        <w:rPr>
          <w:rStyle w:val="StyleUnderline"/>
        </w:rPr>
        <w:t xml:space="preserve">As the number of people with access to </w:t>
      </w:r>
      <w:proofErr w:type="gramStart"/>
      <w:r w:rsidRPr="00D50595">
        <w:rPr>
          <w:rStyle w:val="StyleUnderline"/>
        </w:rPr>
        <w:t>the technology</w:t>
      </w:r>
      <w:proofErr w:type="gramEnd"/>
      <w:r w:rsidRPr="00D50595">
        <w:rPr>
          <w:rStyle w:val="StyleUnderline"/>
        </w:rPr>
        <w:t xml:space="preserve"> grows, so does the risk </w:t>
      </w:r>
      <w:proofErr w:type="gramStart"/>
      <w:r w:rsidRPr="00D50595">
        <w:rPr>
          <w:rStyle w:val="StyleUnderline"/>
        </w:rPr>
        <w:t>for</w:t>
      </w:r>
      <w:proofErr w:type="gramEnd"/>
      <w:r w:rsidRPr="00D50595">
        <w:rPr>
          <w:rStyle w:val="StyleUnderline"/>
        </w:rPr>
        <w:t xml:space="preserve"> the technologies to be </w:t>
      </w:r>
      <w:r w:rsidRPr="00D50595">
        <w:rPr>
          <w:rStyle w:val="Emphasis"/>
        </w:rPr>
        <w:t>misapplied</w:t>
      </w:r>
      <w:r w:rsidRPr="00D50595">
        <w:rPr>
          <w:rStyle w:val="StyleUnderline"/>
        </w:rPr>
        <w:t xml:space="preserve"> with </w:t>
      </w:r>
      <w:r w:rsidRPr="00D50595">
        <w:rPr>
          <w:rStyle w:val="Emphasis"/>
        </w:rPr>
        <w:t>deadly</w:t>
      </w:r>
      <w:r w:rsidRPr="00D50595">
        <w:rPr>
          <w:sz w:val="16"/>
        </w:rPr>
        <w:t xml:space="preserve"> and global </w:t>
      </w:r>
      <w:r w:rsidRPr="00D50595">
        <w:rPr>
          <w:rStyle w:val="Emphasis"/>
        </w:rPr>
        <w:t>impact</w:t>
      </w:r>
      <w:r w:rsidRPr="00D50595">
        <w:rPr>
          <w:sz w:val="16"/>
        </w:rPr>
        <w:t>.</w:t>
      </w:r>
    </w:p>
    <w:p w14:paraId="058D4F1C" w14:textId="77777777" w:rsidR="00192389" w:rsidRPr="00D50595" w:rsidRDefault="00192389" w:rsidP="00192389">
      <w:pPr>
        <w:rPr>
          <w:sz w:val="16"/>
        </w:rPr>
      </w:pPr>
      <w:r w:rsidRPr="00D50595">
        <w:rPr>
          <w:sz w:val="16"/>
        </w:rPr>
        <w:t>Error or terror: bad bugs or bad guys?</w:t>
      </w:r>
    </w:p>
    <w:p w14:paraId="1920AADC" w14:textId="77777777" w:rsidR="00192389" w:rsidRPr="00D50595" w:rsidRDefault="00192389" w:rsidP="00192389">
      <w:pPr>
        <w:rPr>
          <w:sz w:val="16"/>
        </w:rPr>
      </w:pPr>
      <w:r w:rsidRPr="00D50595">
        <w:rPr>
          <w:sz w:val="16"/>
        </w:rPr>
        <w:t xml:space="preserve">A biotechnological catastrophe may be caused by an engineered organism being accidentally released from controlled research environments, by the planned release of such an organism which then turns out to have unforeseen and catastrophic interactions with ecosystems, or by intentional usage of biological agents in biological warfare or bioterrorism attacks. The existential risks posed by most scientific and medical research </w:t>
      </w:r>
      <w:proofErr w:type="gramStart"/>
      <w:r w:rsidRPr="00D50595">
        <w:rPr>
          <w:sz w:val="16"/>
        </w:rPr>
        <w:t>is</w:t>
      </w:r>
      <w:proofErr w:type="gramEnd"/>
      <w:r w:rsidRPr="00D50595">
        <w:rPr>
          <w:sz w:val="16"/>
        </w:rPr>
        <w:t xml:space="preserve"> negligible. However, there is ongoing research into live agents of smallpox, SARS, H5N1, and avian flu, which, if escaped mistakenly, could wreak havoc. It is likely possible to engineer pathogens that are even more dangerous than the natural strains by increasing their incubation time, transmissibility, lethality, or resistance to vaccination and treatment. </w:t>
      </w:r>
      <w:r w:rsidRPr="00D50595">
        <w:rPr>
          <w:rStyle w:val="StyleUnderline"/>
          <w:highlight w:val="cyan"/>
        </w:rPr>
        <w:t>Research</w:t>
      </w:r>
      <w:r w:rsidRPr="00D50595">
        <w:rPr>
          <w:rStyle w:val="StyleUnderline"/>
        </w:rPr>
        <w:t xml:space="preserve"> by well-intentioned actors </w:t>
      </w:r>
      <w:r w:rsidRPr="00D50595">
        <w:rPr>
          <w:rStyle w:val="StyleUnderline"/>
          <w:highlight w:val="cyan"/>
        </w:rPr>
        <w:t>into potential pathogens</w:t>
      </w:r>
      <w:r w:rsidRPr="00D50595">
        <w:rPr>
          <w:sz w:val="16"/>
        </w:rPr>
        <w:t xml:space="preserve"> of pandemic, both natural — and down the road synthetic — </w:t>
      </w:r>
      <w:r w:rsidRPr="00D50595">
        <w:rPr>
          <w:rStyle w:val="StyleUnderline"/>
        </w:rPr>
        <w:t xml:space="preserve">is a path society </w:t>
      </w:r>
      <w:r w:rsidRPr="00D50595">
        <w:rPr>
          <w:rStyle w:val="StyleUnderline"/>
          <w:highlight w:val="cyan"/>
        </w:rPr>
        <w:t>can</w:t>
      </w:r>
      <w:r w:rsidRPr="00D50595">
        <w:rPr>
          <w:rStyle w:val="StyleUnderline"/>
        </w:rPr>
        <w:t xml:space="preserve"> pursue to try to </w:t>
      </w:r>
      <w:r w:rsidRPr="00D50595">
        <w:rPr>
          <w:rStyle w:val="Emphasis"/>
          <w:highlight w:val="cyan"/>
        </w:rPr>
        <w:t>stay one step ahead of bad actors</w:t>
      </w:r>
      <w:r w:rsidRPr="00D50595">
        <w:rPr>
          <w:sz w:val="16"/>
          <w:highlight w:val="cyan"/>
        </w:rPr>
        <w:t xml:space="preserve"> </w:t>
      </w:r>
      <w:r w:rsidRPr="00D50595">
        <w:rPr>
          <w:rStyle w:val="StyleUnderline"/>
          <w:highlight w:val="cyan"/>
        </w:rPr>
        <w:t>by exploring</w:t>
      </w:r>
      <w:r w:rsidRPr="00D50595">
        <w:rPr>
          <w:rStyle w:val="StyleUnderline"/>
        </w:rPr>
        <w:t xml:space="preserve"> the space of </w:t>
      </w:r>
      <w:r w:rsidRPr="00D50595">
        <w:rPr>
          <w:rStyle w:val="StyleUnderline"/>
          <w:highlight w:val="cyan"/>
        </w:rPr>
        <w:t>possibilities and prepare adequately</w:t>
      </w:r>
      <w:r w:rsidRPr="00D50595">
        <w:rPr>
          <w:rStyle w:val="StyleUnderline"/>
        </w:rPr>
        <w:t>.</w:t>
      </w:r>
      <w:r w:rsidRPr="00D50595">
        <w:rPr>
          <w:sz w:val="16"/>
        </w:rPr>
        <w:t xml:space="preserve"> </w:t>
      </w:r>
      <w:r w:rsidRPr="00D50595">
        <w:rPr>
          <w:rStyle w:val="StyleUnderline"/>
        </w:rPr>
        <w:t>Engineering pathogens to study them</w:t>
      </w:r>
      <w:r w:rsidRPr="00D50595">
        <w:rPr>
          <w:sz w:val="16"/>
        </w:rPr>
        <w:t xml:space="preserve"> of course </w:t>
      </w:r>
      <w:r w:rsidRPr="00D50595">
        <w:rPr>
          <w:rStyle w:val="StyleUnderline"/>
        </w:rPr>
        <w:t xml:space="preserve">comes with its own set of dangers, but </w:t>
      </w:r>
      <w:r w:rsidRPr="00D50595">
        <w:rPr>
          <w:rStyle w:val="StyleUnderline"/>
          <w:highlight w:val="cyan"/>
        </w:rPr>
        <w:t>the</w:t>
      </w:r>
      <w:r w:rsidRPr="00D50595">
        <w:rPr>
          <w:rStyle w:val="StyleUnderline"/>
        </w:rPr>
        <w:t xml:space="preserve"> </w:t>
      </w:r>
      <w:r w:rsidRPr="00D50595">
        <w:rPr>
          <w:rStyle w:val="Emphasis"/>
          <w:highlight w:val="cyan"/>
        </w:rPr>
        <w:t>benefits to resiliency</w:t>
      </w:r>
      <w:r w:rsidRPr="00D50595">
        <w:rPr>
          <w:rStyle w:val="Emphasis"/>
        </w:rPr>
        <w:t xml:space="preserve"> might </w:t>
      </w:r>
      <w:r w:rsidRPr="00D50595">
        <w:rPr>
          <w:rStyle w:val="Emphasis"/>
          <w:highlight w:val="cyan"/>
        </w:rPr>
        <w:t>outweigh the risks</w:t>
      </w:r>
      <w:r w:rsidRPr="00D50595">
        <w:rPr>
          <w:sz w:val="16"/>
        </w:rPr>
        <w:t xml:space="preserve"> and thus presents a fine line to be walked by the scientific community and its regulators. The technological means to genetically modify pathogenic characteristics are likely to become more widely available in the future. </w:t>
      </w:r>
      <w:r w:rsidRPr="00D50595">
        <w:rPr>
          <w:rStyle w:val="StyleUnderline"/>
        </w:rPr>
        <w:t>The</w:t>
      </w:r>
      <w:r w:rsidRPr="00D50595">
        <w:rPr>
          <w:sz w:val="16"/>
        </w:rPr>
        <w:t xml:space="preserve"> main </w:t>
      </w:r>
      <w:r w:rsidRPr="00D50595">
        <w:rPr>
          <w:rStyle w:val="StyleUnderline"/>
        </w:rPr>
        <w:t xml:space="preserve">candidate for </w:t>
      </w:r>
      <w:r w:rsidRPr="00D50595">
        <w:rPr>
          <w:rStyle w:val="Emphasis"/>
          <w:highlight w:val="cyan"/>
        </w:rPr>
        <w:t>biological existential risk</w:t>
      </w:r>
      <w:r w:rsidRPr="00D50595">
        <w:rPr>
          <w:sz w:val="16"/>
        </w:rPr>
        <w:t xml:space="preserve"> in the coming decades thus </w:t>
      </w:r>
      <w:r w:rsidRPr="00D50595">
        <w:rPr>
          <w:rStyle w:val="StyleUnderline"/>
          <w:highlight w:val="cyan"/>
        </w:rPr>
        <w:t>stems from</w:t>
      </w:r>
      <w:r w:rsidRPr="00D50595">
        <w:rPr>
          <w:sz w:val="16"/>
        </w:rPr>
        <w:t xml:space="preserve"> our own technology and particularly </w:t>
      </w:r>
      <w:r w:rsidRPr="00D50595">
        <w:rPr>
          <w:rStyle w:val="StyleUnderline"/>
          <w:highlight w:val="cyan"/>
        </w:rPr>
        <w:t xml:space="preserve">the risk of </w:t>
      </w:r>
      <w:r w:rsidRPr="00D50595">
        <w:rPr>
          <w:rStyle w:val="Emphasis"/>
          <w:highlight w:val="cyan"/>
        </w:rPr>
        <w:t>misuse</w:t>
      </w:r>
      <w:r w:rsidRPr="00D50595">
        <w:rPr>
          <w:rStyle w:val="StyleUnderline"/>
        </w:rPr>
        <w:t xml:space="preserve"> by groups</w:t>
      </w:r>
      <w:r w:rsidRPr="00D50595">
        <w:rPr>
          <w:sz w:val="16"/>
        </w:rPr>
        <w:t xml:space="preserve"> or even individuals. Capabilities that were once only in the hands of governments and universities are increasingly moving into the living rooms and garages of individuals. Nick Bostrom from The Oxford Future of Humanity Institute estimates from a survey among researchers a 5% probability of a pandemic of catastrophic proportions (1 billion deaths) from natural sources by 2100 and </w:t>
      </w:r>
      <w:proofErr w:type="gramStart"/>
      <w:r w:rsidRPr="00D50595">
        <w:rPr>
          <w:sz w:val="16"/>
        </w:rPr>
        <w:t>estimate</w:t>
      </w:r>
      <w:proofErr w:type="gramEnd"/>
      <w:r w:rsidRPr="00D50595">
        <w:rPr>
          <w:sz w:val="16"/>
        </w:rPr>
        <w:t xml:space="preserve"> a 10% probability from an engineered pandemic.</w:t>
      </w:r>
    </w:p>
    <w:bookmarkEnd w:id="6"/>
    <w:p w14:paraId="15476A8E" w14:textId="77777777" w:rsidR="00192389" w:rsidRPr="00D50595" w:rsidRDefault="00192389" w:rsidP="00192389">
      <w:pPr>
        <w:pStyle w:val="Heading4"/>
        <w:rPr>
          <w:rFonts w:cs="Calibri"/>
          <w:u w:val="single"/>
        </w:rPr>
      </w:pPr>
      <w:r w:rsidRPr="00D50595">
        <w:rPr>
          <w:rFonts w:cs="Calibri"/>
        </w:rPr>
        <w:t>Capitalist profit-driven innovation solves.</w:t>
      </w:r>
    </w:p>
    <w:p w14:paraId="6FCF78A3" w14:textId="77777777" w:rsidR="00192389" w:rsidRPr="00D50595" w:rsidRDefault="00192389" w:rsidP="00192389">
      <w:pPr>
        <w:rPr>
          <w:rFonts w:eastAsia="Calibri"/>
        </w:rPr>
      </w:pPr>
      <w:r w:rsidRPr="00D50595">
        <w:rPr>
          <w:rStyle w:val="Style13ptBold"/>
        </w:rPr>
        <w:t>Engelhardt 9</w:t>
      </w:r>
      <w:r w:rsidRPr="00D50595">
        <w:rPr>
          <w:rFonts w:eastAsia="Calibri"/>
        </w:rPr>
        <w:t xml:space="preserve">, professor of philosophy at Rice, MD from Tulane. (Hugo, January 13, 2009, “Innovation and the Pharmaceutical Industry: Critical Reflections on the Virtues of Profit,” HEC Forum, Vol. 20, </w:t>
      </w:r>
      <w:hyperlink r:id="rId7" w:tgtFrame="_blank" w:history="1">
        <w:r w:rsidRPr="00D50595">
          <w:rPr>
            <w:rStyle w:val="Hyperlink"/>
            <w:rFonts w:eastAsia="Calibri"/>
          </w:rPr>
          <w:t>10.1007/s10730-008-9085-2</w:t>
        </w:r>
      </w:hyperlink>
      <w:r w:rsidRPr="00D50595">
        <w:rPr>
          <w:rFonts w:eastAsia="Calibri"/>
        </w:rPr>
        <w:t>)</w:t>
      </w:r>
    </w:p>
    <w:p w14:paraId="0554081E" w14:textId="77777777" w:rsidR="00192389" w:rsidRPr="00D50595" w:rsidRDefault="00192389" w:rsidP="00192389">
      <w:pPr>
        <w:rPr>
          <w:sz w:val="16"/>
        </w:rPr>
      </w:pPr>
      <w:r w:rsidRPr="00D50595">
        <w:rPr>
          <w:rFonts w:eastAsia="Calibri"/>
          <w:sz w:val="16"/>
        </w:rPr>
        <w:t xml:space="preserve">Many are suspicious of, or indeed jealous of, the good fortune of </w:t>
      </w:r>
      <w:proofErr w:type="spellStart"/>
      <w:proofErr w:type="gramStart"/>
      <w:r w:rsidRPr="00D50595">
        <w:rPr>
          <w:rFonts w:eastAsia="Calibri"/>
          <w:sz w:val="16"/>
        </w:rPr>
        <w:t>oth-ers</w:t>
      </w:r>
      <w:proofErr w:type="spellEnd"/>
      <w:proofErr w:type="gramEnd"/>
      <w:r w:rsidRPr="00D50595">
        <w:rPr>
          <w:rFonts w:eastAsia="Calibri"/>
          <w:sz w:val="16"/>
        </w:rPr>
        <w:t xml:space="preserve">. Even when profit is gained in the market without fraud and with the consent of all buying and selling goods and services, there is a sense on the part of some that something is wrong if considerable profit is secured. There is even a sense that good fortune in the market, especially if it is very good fortune, is unfair. One might think of such rhetorically disparaging terms as "wind-fall profits". There is also a suspicion of the pursuit of profit because it is often embraced not just because of the material benefits it sought, but because of the hierarchical satisfaction of being more affluent than others. The pursuit of profit in the </w:t>
      </w:r>
      <w:proofErr w:type="spellStart"/>
      <w:r w:rsidRPr="00D50595">
        <w:rPr>
          <w:rFonts w:eastAsia="Calibri"/>
          <w:sz w:val="16"/>
        </w:rPr>
        <w:t>pharmaceu</w:t>
      </w:r>
      <w:proofErr w:type="spellEnd"/>
      <w:r w:rsidRPr="00D50595">
        <w:rPr>
          <w:rFonts w:eastAsia="Calibri"/>
          <w:sz w:val="16"/>
        </w:rPr>
        <w:t xml:space="preserve">-tical and medical-device industries is </w:t>
      </w:r>
      <w:proofErr w:type="spellStart"/>
      <w:r w:rsidRPr="00D50595">
        <w:rPr>
          <w:rFonts w:eastAsia="Calibri"/>
          <w:sz w:val="16"/>
        </w:rPr>
        <w:t>tor</w:t>
      </w:r>
      <w:proofErr w:type="spellEnd"/>
      <w:r w:rsidRPr="00D50595">
        <w:rPr>
          <w:rFonts w:eastAsia="Calibri"/>
          <w:sz w:val="16"/>
        </w:rPr>
        <w:t xml:space="preserve"> many </w:t>
      </w:r>
      <w:proofErr w:type="gramStart"/>
      <w:r w:rsidRPr="00D50595">
        <w:rPr>
          <w:rFonts w:eastAsia="Calibri"/>
          <w:sz w:val="16"/>
        </w:rPr>
        <w:t>in particular morally</w:t>
      </w:r>
      <w:proofErr w:type="gramEnd"/>
      <w:r w:rsidRPr="00D50595">
        <w:rPr>
          <w:rFonts w:eastAsia="Calibri"/>
          <w:sz w:val="16"/>
        </w:rPr>
        <w:t xml:space="preserve"> dubious because it is acquired from those who have the bad fortune to be diseased or disabled. Although the suspicion of profit is not well-founded, this suspicion is a major moral and public-policy challenge. </w:t>
      </w:r>
      <w:proofErr w:type="gramStart"/>
      <w:r w:rsidRPr="00D50595">
        <w:rPr>
          <w:rFonts w:eastAsia="Calibri"/>
          <w:bCs/>
          <w:highlight w:val="cyan"/>
          <w:u w:val="single"/>
        </w:rPr>
        <w:t>Profit</w:t>
      </w:r>
      <w:proofErr w:type="gramEnd"/>
      <w:r w:rsidRPr="00D50595">
        <w:rPr>
          <w:rFonts w:eastAsia="Calibri"/>
          <w:bCs/>
          <w:highlight w:val="cyan"/>
          <w:u w:val="single"/>
        </w:rPr>
        <w:t xml:space="preserve"> in the market for the pharmaceutical</w:t>
      </w:r>
      <w:r w:rsidRPr="00D50595">
        <w:rPr>
          <w:rFonts w:eastAsia="Calibri"/>
          <w:sz w:val="16"/>
        </w:rPr>
        <w:t xml:space="preserve"> </w:t>
      </w:r>
      <w:r w:rsidRPr="00D50595">
        <w:rPr>
          <w:rFonts w:eastAsia="Calibri"/>
          <w:bCs/>
          <w:u w:val="single"/>
        </w:rPr>
        <w:t>and medical-device</w:t>
      </w:r>
      <w:r w:rsidRPr="00D50595">
        <w:rPr>
          <w:rFonts w:eastAsia="Calibri"/>
          <w:sz w:val="16"/>
        </w:rPr>
        <w:t xml:space="preserve"> </w:t>
      </w:r>
      <w:r w:rsidRPr="00D50595">
        <w:rPr>
          <w:rFonts w:eastAsia="Calibri"/>
          <w:bCs/>
          <w:highlight w:val="cyan"/>
          <w:u w:val="single"/>
        </w:rPr>
        <w:t>industries</w:t>
      </w:r>
      <w:r w:rsidRPr="00D50595">
        <w:rPr>
          <w:rFonts w:eastAsia="Calibri"/>
          <w:bCs/>
          <w:u w:val="single"/>
        </w:rPr>
        <w:t xml:space="preserve"> </w:t>
      </w:r>
      <w:proofErr w:type="gramStart"/>
      <w:r w:rsidRPr="00D50595">
        <w:rPr>
          <w:rFonts w:eastAsia="Calibri"/>
          <w:bCs/>
          <w:u w:val="single"/>
        </w:rPr>
        <w:t>is</w:t>
      </w:r>
      <w:proofErr w:type="gramEnd"/>
      <w:r w:rsidRPr="00D50595">
        <w:rPr>
          <w:rFonts w:eastAsia="Calibri"/>
          <w:bCs/>
          <w:u w:val="single"/>
        </w:rPr>
        <w:t xml:space="preserve"> to be celebrated</w:t>
      </w:r>
      <w:r w:rsidRPr="00D50595">
        <w:rPr>
          <w:rFonts w:eastAsia="Calibri"/>
          <w:sz w:val="16"/>
        </w:rPr>
        <w:t xml:space="preserve">. This is the case, in that if one is of the view (1) that </w:t>
      </w:r>
      <w:r w:rsidRPr="00D50595">
        <w:rPr>
          <w:rFonts w:eastAsia="Calibri"/>
          <w:bCs/>
          <w:u w:val="single"/>
        </w:rPr>
        <w:t xml:space="preserve">the presence of additional </w:t>
      </w:r>
      <w:r w:rsidRPr="00D50595">
        <w:rPr>
          <w:rStyle w:val="StyleUnderline"/>
        </w:rPr>
        <w:t>resources for research and development</w:t>
      </w:r>
      <w:r w:rsidRPr="00D50595">
        <w:rPr>
          <w:rFonts w:eastAsia="Calibri"/>
          <w:bCs/>
          <w:u w:val="single"/>
        </w:rPr>
        <w:t xml:space="preserve"> </w:t>
      </w:r>
      <w:r w:rsidRPr="00D50595">
        <w:rPr>
          <w:rStyle w:val="Emphasis"/>
          <w:highlight w:val="cyan"/>
        </w:rPr>
        <w:t>spurs innovation</w:t>
      </w:r>
      <w:r w:rsidRPr="00D50595">
        <w:rPr>
          <w:rFonts w:eastAsia="Calibri"/>
          <w:sz w:val="16"/>
        </w:rPr>
        <w:t xml:space="preserve"> </w:t>
      </w:r>
      <w:r w:rsidRPr="00D50595">
        <w:rPr>
          <w:rFonts w:eastAsia="Calibri"/>
          <w:bCs/>
          <w:u w:val="single"/>
        </w:rPr>
        <w:t>in the development of pharmaceuticals</w:t>
      </w:r>
      <w:r w:rsidRPr="00D50595">
        <w:rPr>
          <w:rFonts w:eastAsia="Calibri"/>
          <w:sz w:val="16"/>
        </w:rPr>
        <w:t xml:space="preserve"> and med-</w:t>
      </w:r>
      <w:proofErr w:type="spellStart"/>
      <w:r w:rsidRPr="00D50595">
        <w:rPr>
          <w:rFonts w:eastAsia="Calibri"/>
          <w:sz w:val="16"/>
        </w:rPr>
        <w:t>ical</w:t>
      </w:r>
      <w:proofErr w:type="spellEnd"/>
      <w:r w:rsidRPr="00D50595">
        <w:rPr>
          <w:rFonts w:eastAsia="Calibri"/>
          <w:sz w:val="16"/>
        </w:rPr>
        <w:t xml:space="preserve"> devices (i.e., if one is of the view that the allure of </w:t>
      </w:r>
      <w:r w:rsidRPr="00D50595">
        <w:rPr>
          <w:rFonts w:eastAsia="Calibri"/>
          <w:bCs/>
          <w:u w:val="single"/>
        </w:rPr>
        <w:t>profit is one of the most effective ways not only to acquire resources but productively to direct human energies</w:t>
      </w:r>
      <w:r w:rsidRPr="00D50595">
        <w:rPr>
          <w:rFonts w:eastAsia="Calibri"/>
          <w:sz w:val="16"/>
        </w:rPr>
        <w:t xml:space="preserve"> in their use), (2) that given the limits of altruism and of the willingness of persons to be taxed, the possibility of profits is necessary to secure such resources, (3) that the allure of </w:t>
      </w:r>
      <w:r w:rsidRPr="00D50595">
        <w:rPr>
          <w:rFonts w:eastAsia="Calibri"/>
          <w:bCs/>
          <w:u w:val="single"/>
        </w:rPr>
        <w:t>profits</w:t>
      </w:r>
      <w:r w:rsidRPr="00D50595">
        <w:rPr>
          <w:rFonts w:eastAsia="Calibri"/>
          <w:sz w:val="16"/>
        </w:rPr>
        <w:t xml:space="preserve"> also tends to </w:t>
      </w:r>
      <w:r w:rsidRPr="00D50595">
        <w:rPr>
          <w:rFonts w:eastAsia="Calibri"/>
          <w:bCs/>
          <w:u w:val="single"/>
        </w:rPr>
        <w:t xml:space="preserve">enhance the creative use of available resources in the pursuit of </w:t>
      </w:r>
      <w:proofErr w:type="spellStart"/>
      <w:r w:rsidRPr="00D50595">
        <w:rPr>
          <w:rFonts w:eastAsia="Calibri"/>
          <w:bCs/>
          <w:u w:val="single"/>
        </w:rPr>
        <w:t>phar-maceutical</w:t>
      </w:r>
      <w:proofErr w:type="spellEnd"/>
      <w:r w:rsidRPr="00D50595">
        <w:rPr>
          <w:rFonts w:eastAsia="Calibri"/>
          <w:sz w:val="16"/>
        </w:rPr>
        <w:t xml:space="preserve"> and medical-device </w:t>
      </w:r>
      <w:r w:rsidRPr="00D50595">
        <w:rPr>
          <w:rFonts w:eastAsia="Calibri"/>
          <w:bCs/>
          <w:u w:val="single"/>
        </w:rPr>
        <w:t>innovation</w:t>
      </w:r>
      <w:r w:rsidRPr="00D50595">
        <w:rPr>
          <w:rFonts w:eastAsia="Calibri"/>
          <w:sz w:val="16"/>
        </w:rPr>
        <w:t xml:space="preserve">, and (4) if one judges it to be the case that such </w:t>
      </w:r>
      <w:r w:rsidRPr="00D50595">
        <w:rPr>
          <w:rStyle w:val="Emphasis"/>
          <w:highlight w:val="cyan"/>
        </w:rPr>
        <w:t>innovation is</w:t>
      </w:r>
      <w:r w:rsidRPr="00D50595">
        <w:rPr>
          <w:rFonts w:eastAsia="Calibri"/>
          <w:sz w:val="16"/>
        </w:rPr>
        <w:t xml:space="preserve"> both </w:t>
      </w:r>
      <w:r w:rsidRPr="00D50595">
        <w:rPr>
          <w:rStyle w:val="Emphasis"/>
          <w:highlight w:val="cyan"/>
        </w:rPr>
        <w:t>necessary to maintain the human species</w:t>
      </w:r>
      <w:r w:rsidRPr="00D50595">
        <w:rPr>
          <w:rFonts w:eastAsia="Calibri"/>
          <w:sz w:val="16"/>
          <w:highlight w:val="cyan"/>
        </w:rPr>
        <w:t xml:space="preserve"> </w:t>
      </w:r>
      <w:r w:rsidRPr="00D50595">
        <w:rPr>
          <w:rFonts w:eastAsia="Calibri"/>
          <w:bCs/>
          <w:highlight w:val="cyan"/>
          <w:u w:val="single"/>
        </w:rPr>
        <w:t xml:space="preserve">in an ever-changing and always dangerous environment in which </w:t>
      </w:r>
      <w:r w:rsidRPr="00D50595">
        <w:rPr>
          <w:rStyle w:val="Emphasis"/>
          <w:highlight w:val="cyan"/>
        </w:rPr>
        <w:t>new microbial</w:t>
      </w:r>
      <w:r w:rsidRPr="00D50595">
        <w:rPr>
          <w:rFonts w:eastAsia="Calibri"/>
          <w:bCs/>
          <w:highlight w:val="cyan"/>
          <w:u w:val="single"/>
        </w:rPr>
        <w:t xml:space="preserve"> and other threats may at any time emerge to threaten </w:t>
      </w:r>
      <w:r w:rsidRPr="00D50595">
        <w:rPr>
          <w:rStyle w:val="Emphasis"/>
          <w:highlight w:val="cyan"/>
        </w:rPr>
        <w:t>human</w:t>
      </w:r>
      <w:r w:rsidRPr="00D50595">
        <w:rPr>
          <w:rFonts w:eastAsia="Calibri"/>
          <w:sz w:val="16"/>
        </w:rPr>
        <w:t xml:space="preserve"> well-being, if not </w:t>
      </w:r>
      <w:r w:rsidRPr="00D50595">
        <w:rPr>
          <w:rStyle w:val="Emphasis"/>
          <w:highlight w:val="cyan"/>
        </w:rPr>
        <w:t>survival</w:t>
      </w:r>
      <w:r w:rsidRPr="00D50595">
        <w:rPr>
          <w:rFonts w:eastAsia="Calibri"/>
          <w:sz w:val="16"/>
        </w:rPr>
        <w:t xml:space="preserve"> (i.e., that such </w:t>
      </w:r>
      <w:r w:rsidRPr="00D50595">
        <w:rPr>
          <w:rFonts w:eastAsia="Calibri"/>
          <w:bCs/>
          <w:u w:val="single"/>
        </w:rPr>
        <w:t>innovation is necessary to prevent increases in morbidity and mortality risks</w:t>
      </w:r>
      <w:r w:rsidRPr="00D50595">
        <w:rPr>
          <w:rFonts w:eastAsia="Calibri"/>
          <w:sz w:val="16"/>
        </w:rPr>
        <w:t xml:space="preserve">), </w:t>
      </w:r>
      <w:r w:rsidRPr="00D50595">
        <w:rPr>
          <w:rFonts w:eastAsia="Calibri"/>
          <w:bCs/>
          <w:u w:val="single"/>
        </w:rPr>
        <w:t>as well as</w:t>
      </w:r>
      <w:r w:rsidRPr="00D50595">
        <w:rPr>
          <w:rFonts w:eastAsia="Calibri"/>
          <w:sz w:val="16"/>
        </w:rPr>
        <w:t xml:space="preserve"> (5) in order generally to </w:t>
      </w:r>
      <w:r w:rsidRPr="00D50595">
        <w:rPr>
          <w:rFonts w:eastAsia="Calibri"/>
          <w:bCs/>
          <w:u w:val="single"/>
        </w:rPr>
        <w:t>decrease morbidity</w:t>
      </w:r>
      <w:r w:rsidRPr="00D50595">
        <w:rPr>
          <w:rFonts w:eastAsia="Calibri"/>
          <w:sz w:val="16"/>
        </w:rPr>
        <w:t xml:space="preserve"> and </w:t>
      </w:r>
      <w:r w:rsidRPr="00D50595">
        <w:rPr>
          <w:rFonts w:eastAsia="Calibri"/>
          <w:bCs/>
          <w:u w:val="single"/>
        </w:rPr>
        <w:t>mortality risks in the</w:t>
      </w:r>
      <w:r w:rsidRPr="00D50595">
        <w:rPr>
          <w:rFonts w:eastAsia="Calibri"/>
          <w:sz w:val="16"/>
        </w:rPr>
        <w:t xml:space="preserve"> future, it then follows (6) that </w:t>
      </w:r>
      <w:r w:rsidRPr="00D50595">
        <w:rPr>
          <w:rFonts w:eastAsia="Calibri"/>
          <w:bCs/>
          <w:u w:val="single"/>
        </w:rPr>
        <w:t>one should be concerned regarding any policies that decrease the amount of resources and energies available to encourage such innovation</w:t>
      </w:r>
      <w:r w:rsidRPr="00D50595">
        <w:rPr>
          <w:rFonts w:eastAsia="Calibri"/>
          <w:sz w:val="16"/>
        </w:rPr>
        <w:t xml:space="preserve">. One should indeed be of the view that the possibilities for profit, all things being equal, should be highest in the pharmaceutical and </w:t>
      </w:r>
      <w:proofErr w:type="gramStart"/>
      <w:r w:rsidRPr="00D50595">
        <w:rPr>
          <w:rFonts w:eastAsia="Calibri"/>
          <w:sz w:val="16"/>
        </w:rPr>
        <w:t>medical-device</w:t>
      </w:r>
      <w:proofErr w:type="gramEnd"/>
      <w:r w:rsidRPr="00D50595">
        <w:rPr>
          <w:rFonts w:eastAsia="Calibri"/>
          <w:sz w:val="16"/>
        </w:rPr>
        <w:t xml:space="preserve"> industries. Yet, there is a suspicion regarding the pursuit of profit in medicine and especially in the pharmaceutical and medical-device industries. </w:t>
      </w:r>
      <w:r w:rsidRPr="00D50595">
        <w:rPr>
          <w:sz w:val="16"/>
        </w:rPr>
        <w:t xml:space="preserve">This paper argues that </w:t>
      </w:r>
      <w:r w:rsidRPr="00D50595">
        <w:rPr>
          <w:rStyle w:val="StyleUnderline"/>
        </w:rPr>
        <w:t xml:space="preserve">this suspicion of profit is </w:t>
      </w:r>
      <w:r w:rsidRPr="00D50595">
        <w:rPr>
          <w:rStyle w:val="Emphasis"/>
        </w:rPr>
        <w:t>ill-founded</w:t>
      </w:r>
      <w:r w:rsidRPr="00D50595">
        <w:rPr>
          <w:sz w:val="16"/>
        </w:rPr>
        <w:t xml:space="preserve"> because it rests on a category mistake that confuses the goodness of charitable and beneficent acts, with the view that the pharmaceutical industry should be encumbered with enforceable obligations of charity </w:t>
      </w:r>
      <w:proofErr w:type="gramStart"/>
      <w:r w:rsidRPr="00D50595">
        <w:rPr>
          <w:sz w:val="16"/>
        </w:rPr>
        <w:t>with regard to</w:t>
      </w:r>
      <w:proofErr w:type="gramEnd"/>
      <w:r w:rsidRPr="00D50595">
        <w:rPr>
          <w:sz w:val="16"/>
        </w:rPr>
        <w:t xml:space="preserve"> those in need of pharmaceuticals and medical devices. Another way to put the matter is that, if one grants the positive tie between the pursuit of profit and medical innovation and also affirms as a good the relief of morbidity and mortality risks this innovation prom- </w:t>
      </w:r>
      <w:proofErr w:type="spellStart"/>
      <w:r w:rsidRPr="00D50595">
        <w:rPr>
          <w:sz w:val="16"/>
        </w:rPr>
        <w:t>ises</w:t>
      </w:r>
      <w:proofErr w:type="spellEnd"/>
      <w:r w:rsidRPr="00D50595">
        <w:rPr>
          <w:sz w:val="16"/>
        </w:rPr>
        <w:t xml:space="preserve">, one must then bear the burden of proof if one disparages the </w:t>
      </w:r>
      <w:proofErr w:type="spellStart"/>
      <w:r w:rsidRPr="00D50595">
        <w:rPr>
          <w:sz w:val="16"/>
        </w:rPr>
        <w:t>pur</w:t>
      </w:r>
      <w:proofErr w:type="spellEnd"/>
      <w:r w:rsidRPr="00D50595">
        <w:rPr>
          <w:sz w:val="16"/>
        </w:rPr>
        <w:t xml:space="preserve">- suit of profit in the pharmaceutical and medical-device industries as opposed to the pursuit of profit in the development of new and </w:t>
      </w:r>
      <w:proofErr w:type="spellStart"/>
      <w:r w:rsidRPr="00D50595">
        <w:rPr>
          <w:sz w:val="16"/>
        </w:rPr>
        <w:t>engag</w:t>
      </w:r>
      <w:proofErr w:type="spellEnd"/>
      <w:r w:rsidRPr="00D50595">
        <w:rPr>
          <w:sz w:val="16"/>
        </w:rPr>
        <w:t xml:space="preserve">- </w:t>
      </w:r>
      <w:proofErr w:type="spellStart"/>
      <w:r w:rsidRPr="00D50595">
        <w:rPr>
          <w:sz w:val="16"/>
        </w:rPr>
        <w:t>ing</w:t>
      </w:r>
      <w:proofErr w:type="spellEnd"/>
      <w:r w:rsidRPr="00D50595">
        <w:rPr>
          <w:sz w:val="16"/>
        </w:rPr>
        <w:t xml:space="preserve"> videogames. </w:t>
      </w:r>
      <w:r w:rsidRPr="00D50595">
        <w:rPr>
          <w:rStyle w:val="StyleUnderline"/>
          <w:highlight w:val="cyan"/>
        </w:rPr>
        <w:t>The intuition that profit is wrong</w:t>
      </w:r>
      <w:r w:rsidRPr="00D50595">
        <w:rPr>
          <w:sz w:val="16"/>
        </w:rPr>
        <w:t xml:space="preserve"> if gained from the unfortunate medical circumstances of patients in need of </w:t>
      </w:r>
      <w:proofErr w:type="spellStart"/>
      <w:r w:rsidRPr="00D50595">
        <w:rPr>
          <w:sz w:val="16"/>
        </w:rPr>
        <w:t>pharmaceuti</w:t>
      </w:r>
      <w:proofErr w:type="spellEnd"/>
      <w:r w:rsidRPr="00D50595">
        <w:rPr>
          <w:sz w:val="16"/>
        </w:rPr>
        <w:t xml:space="preserve">- </w:t>
      </w:r>
      <w:proofErr w:type="spellStart"/>
      <w:r w:rsidRPr="00D50595">
        <w:rPr>
          <w:sz w:val="16"/>
        </w:rPr>
        <w:t>cals</w:t>
      </w:r>
      <w:proofErr w:type="spellEnd"/>
      <w:r w:rsidRPr="00D50595">
        <w:rPr>
          <w:sz w:val="16"/>
        </w:rPr>
        <w:t xml:space="preserve"> and medical devices </w:t>
      </w:r>
      <w:r w:rsidRPr="00D50595">
        <w:rPr>
          <w:rStyle w:val="StyleUnderline"/>
          <w:highlight w:val="cyan"/>
        </w:rPr>
        <w:t xml:space="preserve">should be recognized as a </w:t>
      </w:r>
      <w:r w:rsidRPr="00D50595">
        <w:rPr>
          <w:rStyle w:val="Emphasis"/>
          <w:highlight w:val="cyan"/>
        </w:rPr>
        <w:t>misleading temptation</w:t>
      </w:r>
      <w:r w:rsidRPr="00D50595">
        <w:rPr>
          <w:rStyle w:val="StyleUnderline"/>
          <w:highlight w:val="cyan"/>
        </w:rPr>
        <w:t>.</w:t>
      </w:r>
      <w:r w:rsidRPr="00D50595">
        <w:rPr>
          <w:rStyle w:val="StyleUnderline"/>
        </w:rPr>
        <w:t xml:space="preserve"> It stems from a failure to recognize that the pursuit of profit has driven many substantial scientific, industrial, and technological developments that have made contemporary life</w:t>
      </w:r>
      <w:r w:rsidRPr="00D50595">
        <w:rPr>
          <w:sz w:val="16"/>
        </w:rPr>
        <w:t xml:space="preserve"> relatively </w:t>
      </w:r>
      <w:r w:rsidRPr="00D50595">
        <w:rPr>
          <w:rStyle w:val="Emphasis"/>
        </w:rPr>
        <w:t>financially secure, prosperous, and healthy</w:t>
      </w:r>
      <w:r w:rsidRPr="00D50595">
        <w:rPr>
          <w:rStyle w:val="StyleUnderline"/>
        </w:rPr>
        <w:t>. The energies that the market set loose at the end of the 17th and the beginning of the 18th centuries, and which radically raised the standard of living in the West, are the same energies that currently drive innovation in the pharmaceutical and medical-device industries</w:t>
      </w:r>
      <w:r w:rsidRPr="00D50595">
        <w:rPr>
          <w:sz w:val="16"/>
        </w:rPr>
        <w:t xml:space="preserve">. To appreciate the proper place and role of profit, one needs to see how </w:t>
      </w:r>
      <w:r w:rsidRPr="00D50595">
        <w:rPr>
          <w:rStyle w:val="StyleUnderline"/>
          <w:highlight w:val="cyan"/>
        </w:rPr>
        <w:t>self-directed pursuits</w:t>
      </w:r>
      <w:r w:rsidRPr="00D50595">
        <w:rPr>
          <w:sz w:val="16"/>
        </w:rPr>
        <w:t xml:space="preserve"> often </w:t>
      </w:r>
      <w:r w:rsidRPr="00D50595">
        <w:rPr>
          <w:rStyle w:val="StyleUnderline"/>
          <w:highlight w:val="cyan"/>
        </w:rPr>
        <w:t xml:space="preserve">come to have remarkably beneficent </w:t>
      </w:r>
      <w:r w:rsidRPr="00D50595">
        <w:rPr>
          <w:rStyle w:val="Emphasis"/>
          <w:highlight w:val="cyan"/>
        </w:rPr>
        <w:t>societal consequences</w:t>
      </w:r>
      <w:r w:rsidRPr="00D50595">
        <w:rPr>
          <w:sz w:val="16"/>
        </w:rPr>
        <w:t xml:space="preserve">. </w:t>
      </w:r>
    </w:p>
    <w:p w14:paraId="03C826F7" w14:textId="77777777" w:rsidR="00192389" w:rsidRPr="00D50595" w:rsidRDefault="00192389" w:rsidP="00192389">
      <w:pPr>
        <w:pStyle w:val="Heading3"/>
        <w:rPr>
          <w:rFonts w:cs="Calibri"/>
        </w:rPr>
      </w:pPr>
      <w:r w:rsidRPr="00D50595">
        <w:rPr>
          <w:rFonts w:cs="Calibri"/>
        </w:rPr>
        <w:t>Sustainability---2AC</w:t>
      </w:r>
    </w:p>
    <w:p w14:paraId="308B90D2" w14:textId="2695D970" w:rsidR="00192389" w:rsidRPr="00D50595" w:rsidRDefault="00192389" w:rsidP="00192389">
      <w:pPr>
        <w:pStyle w:val="Heading4"/>
        <w:rPr>
          <w:rFonts w:cs="Calibri"/>
          <w:b w:val="0"/>
          <w:bCs/>
        </w:rPr>
      </w:pPr>
      <w:bookmarkStart w:id="7" w:name="_Hlk212877447"/>
      <w:bookmarkStart w:id="8" w:name="_Hlk214084741"/>
      <w:r w:rsidRPr="00D50595">
        <w:rPr>
          <w:rFonts w:cs="Calibri"/>
        </w:rPr>
        <w:t xml:space="preserve">Growth </w:t>
      </w:r>
      <w:proofErr w:type="gramStart"/>
      <w:r w:rsidRPr="00D50595">
        <w:rPr>
          <w:rFonts w:cs="Calibri"/>
        </w:rPr>
        <w:t>sustainable</w:t>
      </w:r>
      <w:proofErr w:type="gramEnd"/>
      <w:r w:rsidR="00D942BC">
        <w:rPr>
          <w:rFonts w:cs="Calibri"/>
        </w:rPr>
        <w:t xml:space="preserve"> and solves climate</w:t>
      </w:r>
      <w:r w:rsidRPr="00D50595">
        <w:rPr>
          <w:rFonts w:cs="Calibri"/>
          <w:b w:val="0"/>
          <w:bCs/>
        </w:rPr>
        <w:t xml:space="preserve">; renewables, policy conservation, EKC, commons avoidance, and price mechanisms. </w:t>
      </w:r>
    </w:p>
    <w:p w14:paraId="753F9FE1" w14:textId="77777777" w:rsidR="00192389" w:rsidRPr="00D50595" w:rsidRDefault="00192389" w:rsidP="00192389">
      <w:r w:rsidRPr="00D50595">
        <w:rPr>
          <w:rStyle w:val="Style13ptBold"/>
        </w:rPr>
        <w:t>Tunny 23</w:t>
      </w:r>
      <w:r w:rsidRPr="00D50595">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24E5618B" w14:textId="77777777" w:rsidR="00192389" w:rsidRPr="00D50595" w:rsidRDefault="00192389" w:rsidP="00192389">
      <w:pPr>
        <w:rPr>
          <w:sz w:val="14"/>
        </w:rPr>
      </w:pPr>
      <w:r w:rsidRPr="00D50595">
        <w:rPr>
          <w:sz w:val="14"/>
        </w:rPr>
        <w:t xml:space="preserve">To argue for </w:t>
      </w:r>
      <w:r w:rsidRPr="00D50595">
        <w:rPr>
          <w:rStyle w:val="Emphasis"/>
          <w:highlight w:val="cyan"/>
        </w:rPr>
        <w:t>degrowth</w:t>
      </w:r>
      <w:r w:rsidRPr="00D50595">
        <w:rPr>
          <w:rStyle w:val="StyleUnderline"/>
        </w:rPr>
        <w:t xml:space="preserve"> to deal with climate change is to </w:t>
      </w:r>
      <w:r w:rsidRPr="00D50595">
        <w:rPr>
          <w:rStyle w:val="Emphasis"/>
          <w:highlight w:val="cyan"/>
        </w:rPr>
        <w:t>discount</w:t>
      </w:r>
      <w:r w:rsidRPr="00D50595">
        <w:rPr>
          <w:rStyle w:val="StyleUnderline"/>
          <w:highlight w:val="cyan"/>
        </w:rPr>
        <w:t xml:space="preserve"> the role</w:t>
      </w:r>
      <w:r w:rsidRPr="00D50595">
        <w:rPr>
          <w:sz w:val="14"/>
        </w:rPr>
        <w:t xml:space="preserve"> that climate change </w:t>
      </w:r>
      <w:r w:rsidRPr="00D50595">
        <w:rPr>
          <w:rStyle w:val="Emphasis"/>
          <w:highlight w:val="cyan"/>
        </w:rPr>
        <w:t>mitigation</w:t>
      </w:r>
      <w:r w:rsidRPr="00D50595">
        <w:rPr>
          <w:rStyle w:val="StyleUnderline"/>
        </w:rPr>
        <w:t xml:space="preserve"> measures and </w:t>
      </w:r>
      <w:r w:rsidRPr="00D50595">
        <w:rPr>
          <w:rStyle w:val="Emphasis"/>
          <w:highlight w:val="cyan"/>
        </w:rPr>
        <w:t>tech</w:t>
      </w:r>
      <w:r w:rsidRPr="00D50595">
        <w:rPr>
          <w:rStyle w:val="StyleUnderline"/>
        </w:rPr>
        <w:t xml:space="preserve">nological change </w:t>
      </w:r>
      <w:r w:rsidRPr="00D50595">
        <w:rPr>
          <w:rStyle w:val="StyleUnderline"/>
          <w:highlight w:val="cyan"/>
        </w:rPr>
        <w:t xml:space="preserve">can </w:t>
      </w:r>
      <w:r w:rsidRPr="00D50595">
        <w:rPr>
          <w:rStyle w:val="Emphasis"/>
          <w:highlight w:val="cyan"/>
        </w:rPr>
        <w:t>play</w:t>
      </w:r>
      <w:r w:rsidRPr="00D50595">
        <w:rPr>
          <w:sz w:val="14"/>
        </w:rPr>
        <w:t xml:space="preserve"> in dealing with the challenges. </w:t>
      </w:r>
      <w:r w:rsidRPr="00D50595">
        <w:rPr>
          <w:rStyle w:val="StyleUnderline"/>
          <w:highlight w:val="cyan"/>
        </w:rPr>
        <w:t>Given</w:t>
      </w:r>
      <w:r w:rsidRPr="00D50595">
        <w:rPr>
          <w:sz w:val="14"/>
        </w:rPr>
        <w:t xml:space="preserve"> the massive focus on climate change as a challenge and </w:t>
      </w:r>
      <w:r w:rsidRPr="00D50595">
        <w:rPr>
          <w:rStyle w:val="Emphasis"/>
          <w:highlight w:val="cyan"/>
        </w:rPr>
        <w:t>huge</w:t>
      </w:r>
      <w:r w:rsidRPr="00D50595">
        <w:rPr>
          <w:rStyle w:val="StyleUnderline"/>
        </w:rPr>
        <w:t xml:space="preserve"> sums invested in </w:t>
      </w:r>
      <w:r w:rsidRPr="00D50595">
        <w:rPr>
          <w:rStyle w:val="Emphasis"/>
          <w:highlight w:val="cyan"/>
        </w:rPr>
        <w:t>R&amp;D</w:t>
      </w:r>
      <w:r w:rsidRPr="00D50595">
        <w:rPr>
          <w:rStyle w:val="StyleUnderline"/>
          <w:highlight w:val="cyan"/>
        </w:rPr>
        <w:t xml:space="preserve"> in </w:t>
      </w:r>
      <w:r w:rsidRPr="00D50595">
        <w:rPr>
          <w:rStyle w:val="Emphasis"/>
          <w:highlight w:val="cyan"/>
        </w:rPr>
        <w:t>renewables</w:t>
      </w:r>
      <w:r w:rsidRPr="00D50595">
        <w:rPr>
          <w:rStyle w:val="StyleUnderline"/>
        </w:rPr>
        <w:t xml:space="preserve"> and </w:t>
      </w:r>
      <w:r w:rsidRPr="00D50595">
        <w:rPr>
          <w:rStyle w:val="Emphasis"/>
        </w:rPr>
        <w:t>clean tech</w:t>
      </w:r>
      <w:r w:rsidRPr="00D50595">
        <w:rPr>
          <w:rStyle w:val="StyleUnderline"/>
        </w:rPr>
        <w:t>nology</w:t>
      </w:r>
      <w:r w:rsidRPr="00D50595">
        <w:rPr>
          <w:sz w:val="14"/>
        </w:rPr>
        <w:t xml:space="preserve">, there are some grounds to </w:t>
      </w:r>
      <w:r w:rsidRPr="00D50595">
        <w:rPr>
          <w:rStyle w:val="StyleUnderline"/>
        </w:rPr>
        <w:t xml:space="preserve">be </w:t>
      </w:r>
      <w:r w:rsidRPr="00D50595">
        <w:rPr>
          <w:rStyle w:val="Emphasis"/>
        </w:rPr>
        <w:t>optimistic</w:t>
      </w:r>
      <w:r w:rsidRPr="00D50595">
        <w:rPr>
          <w:rStyle w:val="StyleUnderline"/>
        </w:rPr>
        <w:t xml:space="preserve"> about technological </w:t>
      </w:r>
      <w:r w:rsidRPr="00D50595">
        <w:rPr>
          <w:rStyle w:val="Emphasis"/>
        </w:rPr>
        <w:t>change</w:t>
      </w:r>
      <w:r w:rsidRPr="00D50595">
        <w:rPr>
          <w:sz w:val="14"/>
        </w:rPr>
        <w:t xml:space="preserve"> helping the planet rapidly </w:t>
      </w:r>
      <w:proofErr w:type="spellStart"/>
      <w:r w:rsidRPr="00D50595">
        <w:rPr>
          <w:sz w:val="14"/>
        </w:rPr>
        <w:t>decarbonise</w:t>
      </w:r>
      <w:proofErr w:type="spellEnd"/>
      <w:r w:rsidRPr="00D50595">
        <w:rPr>
          <w:sz w:val="14"/>
        </w:rPr>
        <w:t>. Leading sustainability expert Wayne Visser, of Antwerp Management School and the Cambridge Institute for Sustainability Leadership, has written in his book Thriving:</w:t>
      </w:r>
    </w:p>
    <w:p w14:paraId="0EDBCD11" w14:textId="77777777" w:rsidR="00192389" w:rsidRPr="00D50595" w:rsidRDefault="00192389" w:rsidP="00192389">
      <w:pPr>
        <w:ind w:left="720"/>
        <w:rPr>
          <w:sz w:val="14"/>
        </w:rPr>
      </w:pPr>
      <w:r w:rsidRPr="00D50595">
        <w:rPr>
          <w:sz w:val="14"/>
        </w:rPr>
        <w:t xml:space="preserve">…we see history repeating itself, with the so-called experts underestimating the powerful convergence of changing </w:t>
      </w:r>
      <w:r w:rsidRPr="00D50595">
        <w:rPr>
          <w:rStyle w:val="Emphasis"/>
        </w:rPr>
        <w:t>econ</w:t>
      </w:r>
      <w:r w:rsidRPr="00D50595">
        <w:rPr>
          <w:rStyle w:val="StyleUnderline"/>
        </w:rPr>
        <w:t xml:space="preserve">omic models, societal </w:t>
      </w:r>
      <w:r w:rsidRPr="00D50595">
        <w:rPr>
          <w:rStyle w:val="Emphasis"/>
        </w:rPr>
        <w:t>norms</w:t>
      </w:r>
      <w:r w:rsidRPr="00D50595">
        <w:rPr>
          <w:rStyle w:val="StyleUnderline"/>
        </w:rPr>
        <w:t xml:space="preserve">, environmental conditions, </w:t>
      </w:r>
      <w:r w:rsidRPr="00D50595">
        <w:rPr>
          <w:rStyle w:val="Emphasis"/>
        </w:rPr>
        <w:t>tech</w:t>
      </w:r>
      <w:r w:rsidRPr="00D50595">
        <w:rPr>
          <w:rStyle w:val="StyleUnderline"/>
        </w:rPr>
        <w:t xml:space="preserve">nology advancements, and human </w:t>
      </w:r>
      <w:r w:rsidRPr="00D50595">
        <w:rPr>
          <w:rStyle w:val="Emphasis"/>
        </w:rPr>
        <w:t>capacities</w:t>
      </w:r>
      <w:r w:rsidRPr="00D50595">
        <w:rPr>
          <w:sz w:val="14"/>
        </w:rPr>
        <w:t xml:space="preserve">, which </w:t>
      </w:r>
      <w:r w:rsidRPr="00D50595">
        <w:rPr>
          <w:rStyle w:val="StyleUnderline"/>
        </w:rPr>
        <w:t xml:space="preserve">are going to </w:t>
      </w:r>
      <w:r w:rsidRPr="00D50595">
        <w:rPr>
          <w:rStyle w:val="Emphasis"/>
          <w:highlight w:val="cyan"/>
        </w:rPr>
        <w:t>flip</w:t>
      </w:r>
      <w:r w:rsidRPr="00D50595">
        <w:rPr>
          <w:rStyle w:val="StyleUnderline"/>
          <w:highlight w:val="cyan"/>
        </w:rPr>
        <w:t xml:space="preserve"> our</w:t>
      </w:r>
      <w:r w:rsidRPr="00D50595">
        <w:rPr>
          <w:rStyle w:val="StyleUnderline"/>
        </w:rPr>
        <w:t xml:space="preserve"> global </w:t>
      </w:r>
      <w:r w:rsidRPr="00D50595">
        <w:rPr>
          <w:rStyle w:val="Emphasis"/>
          <w:highlight w:val="cyan"/>
        </w:rPr>
        <w:t>system</w:t>
      </w:r>
      <w:r w:rsidRPr="00D50595">
        <w:rPr>
          <w:rStyle w:val="StyleUnderline"/>
          <w:highlight w:val="cyan"/>
        </w:rPr>
        <w:t xml:space="preserve"> to</w:t>
      </w:r>
      <w:r w:rsidRPr="00D50595">
        <w:rPr>
          <w:rStyle w:val="StyleUnderline"/>
        </w:rPr>
        <w:t>ward</w:t>
      </w:r>
      <w:r w:rsidRPr="00D50595">
        <w:rPr>
          <w:sz w:val="14"/>
        </w:rPr>
        <w:t xml:space="preserve"> ubiquitous </w:t>
      </w:r>
      <w:r w:rsidRPr="00D50595">
        <w:rPr>
          <w:rStyle w:val="Emphasis"/>
          <w:highlight w:val="cyan"/>
        </w:rPr>
        <w:t>sustainable</w:t>
      </w:r>
      <w:r w:rsidRPr="00D50595">
        <w:rPr>
          <w:rStyle w:val="StyleUnderline"/>
          <w:highlight w:val="cyan"/>
        </w:rPr>
        <w:t xml:space="preserve"> tech</w:t>
      </w:r>
      <w:r w:rsidRPr="00D50595">
        <w:rPr>
          <w:rStyle w:val="StyleUnderline"/>
        </w:rPr>
        <w:t>nology with</w:t>
      </w:r>
      <w:r w:rsidRPr="00D50595">
        <w:rPr>
          <w:rStyle w:val="StyleUnderline"/>
          <w:highlight w:val="cyan"/>
        </w:rPr>
        <w:t xml:space="preserve">in </w:t>
      </w:r>
      <w:r w:rsidRPr="00D50595">
        <w:rPr>
          <w:rStyle w:val="Emphasis"/>
          <w:highlight w:val="cyan"/>
        </w:rPr>
        <w:t>10 years</w:t>
      </w:r>
      <w:r w:rsidRPr="00D50595">
        <w:rPr>
          <w:sz w:val="14"/>
        </w:rPr>
        <w:t>…</w:t>
      </w:r>
    </w:p>
    <w:p w14:paraId="2156C82A" w14:textId="77777777" w:rsidR="00192389" w:rsidRPr="00D50595" w:rsidRDefault="00192389" w:rsidP="00192389">
      <w:pPr>
        <w:ind w:left="720"/>
        <w:rPr>
          <w:sz w:val="14"/>
        </w:rPr>
      </w:pPr>
      <w:r w:rsidRPr="00D50595">
        <w:rPr>
          <w:sz w:val="14"/>
        </w:rPr>
        <w:t xml:space="preserve">Simultaneous rapid </w:t>
      </w:r>
      <w:r w:rsidRPr="00D50595">
        <w:rPr>
          <w:rStyle w:val="StyleUnderline"/>
        </w:rPr>
        <w:t xml:space="preserve">advances in </w:t>
      </w:r>
      <w:r w:rsidRPr="00D50595">
        <w:rPr>
          <w:rStyle w:val="Emphasis"/>
        </w:rPr>
        <w:t>a</w:t>
      </w:r>
      <w:r w:rsidRPr="00D50595">
        <w:rPr>
          <w:rStyle w:val="StyleUnderline"/>
        </w:rPr>
        <w:t xml:space="preserve">rtificial </w:t>
      </w:r>
      <w:r w:rsidRPr="00D50595">
        <w:rPr>
          <w:rStyle w:val="Emphasis"/>
        </w:rPr>
        <w:t>i</w:t>
      </w:r>
      <w:r w:rsidRPr="00D50595">
        <w:rPr>
          <w:rStyle w:val="StyleUnderline"/>
        </w:rPr>
        <w:t xml:space="preserve">ntelligence, </w:t>
      </w:r>
      <w:r w:rsidRPr="00D50595">
        <w:rPr>
          <w:rStyle w:val="Emphasis"/>
        </w:rPr>
        <w:t>batteries</w:t>
      </w:r>
      <w:r w:rsidRPr="00D50595">
        <w:rPr>
          <w:rStyle w:val="StyleUnderline"/>
        </w:rPr>
        <w:t xml:space="preserve">, </w:t>
      </w:r>
      <w:r w:rsidRPr="00D50595">
        <w:rPr>
          <w:rStyle w:val="Emphasis"/>
        </w:rPr>
        <w:t>e</w:t>
      </w:r>
      <w:r w:rsidRPr="00D50595">
        <w:rPr>
          <w:rStyle w:val="StyleUnderline"/>
        </w:rPr>
        <w:t xml:space="preserve">lectric </w:t>
      </w:r>
      <w:r w:rsidRPr="00D50595">
        <w:rPr>
          <w:rStyle w:val="Emphasis"/>
        </w:rPr>
        <w:t>v</w:t>
      </w:r>
      <w:r w:rsidRPr="00D50595">
        <w:rPr>
          <w:rStyle w:val="StyleUnderline"/>
        </w:rPr>
        <w:t xml:space="preserve">ehicles, and </w:t>
      </w:r>
      <w:r w:rsidRPr="00D50595">
        <w:rPr>
          <w:rStyle w:val="Emphasis"/>
        </w:rPr>
        <w:t>renewables</w:t>
      </w:r>
      <w:r w:rsidRPr="00D50595">
        <w:rPr>
          <w:rStyle w:val="StyleUnderline"/>
        </w:rPr>
        <w:t xml:space="preserve"> are showing </w:t>
      </w:r>
      <w:r w:rsidRPr="00D50595">
        <w:rPr>
          <w:rStyle w:val="Emphasis"/>
        </w:rPr>
        <w:t>convergence</w:t>
      </w:r>
      <w:r w:rsidRPr="00D50595">
        <w:rPr>
          <w:rStyle w:val="StyleUnderline"/>
        </w:rPr>
        <w:t xml:space="preserve"> in real time</w:t>
      </w:r>
      <w:r w:rsidRPr="00D50595">
        <w:rPr>
          <w:sz w:val="14"/>
        </w:rPr>
        <w:t xml:space="preserve">. All </w:t>
      </w:r>
      <w:r w:rsidRPr="00D50595">
        <w:rPr>
          <w:rStyle w:val="StyleUnderline"/>
        </w:rPr>
        <w:t>these</w:t>
      </w:r>
      <w:r w:rsidRPr="00D50595">
        <w:rPr>
          <w:sz w:val="14"/>
        </w:rPr>
        <w:t xml:space="preserve">, as well as other solutions that will allow us to thrive, </w:t>
      </w:r>
      <w:r w:rsidRPr="00D50595">
        <w:rPr>
          <w:rStyle w:val="StyleUnderline"/>
        </w:rPr>
        <w:t xml:space="preserve">are going to be </w:t>
      </w:r>
      <w:r w:rsidRPr="00D50595">
        <w:rPr>
          <w:rStyle w:val="Emphasis"/>
        </w:rPr>
        <w:t>adopted</w:t>
      </w:r>
      <w:r w:rsidRPr="00D50595">
        <w:rPr>
          <w:rStyle w:val="StyleUnderline"/>
        </w:rPr>
        <w:t xml:space="preserve"> much </w:t>
      </w:r>
      <w:r w:rsidRPr="00D50595">
        <w:rPr>
          <w:rStyle w:val="Emphasis"/>
        </w:rPr>
        <w:t>more quickly</w:t>
      </w:r>
      <w:r w:rsidRPr="00D50595">
        <w:rPr>
          <w:rStyle w:val="StyleUnderline"/>
        </w:rPr>
        <w:t xml:space="preserve"> than</w:t>
      </w:r>
      <w:r w:rsidRPr="00D50595">
        <w:rPr>
          <w:sz w:val="14"/>
        </w:rPr>
        <w:t xml:space="preserve"> the incumbent </w:t>
      </w:r>
      <w:r w:rsidRPr="00D50595">
        <w:rPr>
          <w:rStyle w:val="StyleUnderline"/>
        </w:rPr>
        <w:t>leaders</w:t>
      </w:r>
      <w:r w:rsidRPr="00D50595">
        <w:rPr>
          <w:sz w:val="14"/>
        </w:rPr>
        <w:t xml:space="preserve"> of business and government </w:t>
      </w:r>
      <w:r w:rsidRPr="00D50595">
        <w:rPr>
          <w:rStyle w:val="Emphasis"/>
        </w:rPr>
        <w:t>expect</w:t>
      </w:r>
      <w:r w:rsidRPr="00D50595">
        <w:rPr>
          <w:sz w:val="14"/>
        </w:rPr>
        <w:t>, not because the technologies are new but because they are converging.23</w:t>
      </w:r>
    </w:p>
    <w:p w14:paraId="1949B592" w14:textId="77777777" w:rsidR="00192389" w:rsidRPr="00D50595" w:rsidRDefault="00192389" w:rsidP="00192389">
      <w:pPr>
        <w:rPr>
          <w:sz w:val="14"/>
          <w:szCs w:val="14"/>
        </w:rPr>
      </w:pPr>
      <w:r w:rsidRPr="00D50595">
        <w:rPr>
          <w:sz w:val="14"/>
          <w:szCs w:val="14"/>
        </w:rPr>
        <w:t>Certainly, this may be overly optimistic, but it is a good antidote to the pessimism of the degrowth proponents.</w:t>
      </w:r>
    </w:p>
    <w:p w14:paraId="3BC7725D" w14:textId="77777777" w:rsidR="00192389" w:rsidRPr="00D50595" w:rsidRDefault="00192389" w:rsidP="00192389">
      <w:pPr>
        <w:rPr>
          <w:sz w:val="14"/>
          <w:szCs w:val="14"/>
        </w:rPr>
      </w:pPr>
      <w:r w:rsidRPr="00D50595">
        <w:rPr>
          <w:sz w:val="14"/>
          <w:szCs w:val="14"/>
        </w:rPr>
        <w:t>Unproven claim 2: We need to degrow to stop resource depletion, environmental degradation and biodiversity loss.</w:t>
      </w:r>
    </w:p>
    <w:p w14:paraId="6D7B28D5" w14:textId="77777777" w:rsidR="00192389" w:rsidRPr="00D50595" w:rsidRDefault="00192389" w:rsidP="00192389">
      <w:pPr>
        <w:rPr>
          <w:sz w:val="14"/>
        </w:rPr>
      </w:pPr>
      <w:r w:rsidRPr="00D50595">
        <w:rPr>
          <w:sz w:val="14"/>
        </w:rPr>
        <w:t xml:space="preserve">This is a separate claim from claim 1, because </w:t>
      </w:r>
      <w:r w:rsidRPr="00D50595">
        <w:rPr>
          <w:rStyle w:val="Emphasis"/>
        </w:rPr>
        <w:t>degrowth</w:t>
      </w:r>
      <w:r w:rsidRPr="00D50595">
        <w:rPr>
          <w:sz w:val="14"/>
        </w:rPr>
        <w:t xml:space="preserve"> proponents </w:t>
      </w:r>
      <w:r w:rsidRPr="00D50595">
        <w:rPr>
          <w:rStyle w:val="StyleUnderline"/>
        </w:rPr>
        <w:t>believe</w:t>
      </w:r>
      <w:r w:rsidRPr="00D50595">
        <w:rPr>
          <w:sz w:val="14"/>
        </w:rPr>
        <w:t xml:space="preserve"> that </w:t>
      </w:r>
      <w:r w:rsidRPr="00D50595">
        <w:rPr>
          <w:rStyle w:val="StyleUnderline"/>
        </w:rPr>
        <w:t>the planet is</w:t>
      </w:r>
      <w:r w:rsidRPr="00D50595">
        <w:rPr>
          <w:sz w:val="14"/>
        </w:rPr>
        <w:t xml:space="preserve"> still </w:t>
      </w:r>
      <w:r w:rsidRPr="00D50595">
        <w:rPr>
          <w:rStyle w:val="StyleUnderline"/>
        </w:rPr>
        <w:t>headed for ‘</w:t>
      </w:r>
      <w:r w:rsidRPr="00D50595">
        <w:rPr>
          <w:rStyle w:val="Emphasis"/>
        </w:rPr>
        <w:t>ecological disaster</w:t>
      </w:r>
      <w:r w:rsidRPr="00D50595">
        <w:rPr>
          <w:rStyle w:val="StyleUnderline"/>
        </w:rPr>
        <w:t>’ even if we transition to net zero</w:t>
      </w:r>
      <w:r w:rsidRPr="00D50595">
        <w:rPr>
          <w:sz w:val="14"/>
        </w:rPr>
        <w:t xml:space="preserve">.24 Without denying the reality of endangered species and species that have become extinct due to humans, such as Tasmanian tigers or passenger pigeons, </w:t>
      </w:r>
      <w:r w:rsidRPr="00D50595">
        <w:rPr>
          <w:rStyle w:val="StyleUnderline"/>
        </w:rPr>
        <w:t xml:space="preserve">this claim </w:t>
      </w:r>
      <w:r w:rsidRPr="00D50595">
        <w:rPr>
          <w:rStyle w:val="Emphasis"/>
        </w:rPr>
        <w:t>is alarmist</w:t>
      </w:r>
      <w:r w:rsidRPr="00D50595">
        <w:rPr>
          <w:rStyle w:val="StyleUnderline"/>
        </w:rPr>
        <w:t xml:space="preserve">. And </w:t>
      </w:r>
      <w:r w:rsidRPr="00D50595">
        <w:rPr>
          <w:rStyle w:val="Emphasis"/>
        </w:rPr>
        <w:t>even if</w:t>
      </w:r>
      <w:r w:rsidRPr="00D50595">
        <w:rPr>
          <w:rStyle w:val="StyleUnderline"/>
        </w:rPr>
        <w:t xml:space="preserve"> it was </w:t>
      </w:r>
      <w:r w:rsidRPr="00D50595">
        <w:rPr>
          <w:rStyle w:val="Emphasis"/>
        </w:rPr>
        <w:t>true</w:t>
      </w:r>
      <w:r w:rsidRPr="00D50595">
        <w:rPr>
          <w:rStyle w:val="StyleUnderline"/>
        </w:rPr>
        <w:t xml:space="preserve">, it would be </w:t>
      </w:r>
      <w:r w:rsidRPr="00D50595">
        <w:rPr>
          <w:rStyle w:val="Emphasis"/>
        </w:rPr>
        <w:t>incorrect</w:t>
      </w:r>
      <w:r w:rsidRPr="00D50595">
        <w:rPr>
          <w:rStyle w:val="StyleUnderline"/>
        </w:rPr>
        <w:t xml:space="preserve"> that </w:t>
      </w:r>
      <w:r w:rsidRPr="00D50595">
        <w:rPr>
          <w:rStyle w:val="Emphasis"/>
        </w:rPr>
        <w:t>degrowth</w:t>
      </w:r>
      <w:r w:rsidRPr="00D50595">
        <w:rPr>
          <w:rStyle w:val="StyleUnderline"/>
        </w:rPr>
        <w:t xml:space="preserve"> is the </w:t>
      </w:r>
      <w:r w:rsidRPr="00D50595">
        <w:rPr>
          <w:rStyle w:val="Emphasis"/>
        </w:rPr>
        <w:t>right</w:t>
      </w:r>
      <w:r w:rsidRPr="00D50595">
        <w:rPr>
          <w:rStyle w:val="StyleUnderline"/>
        </w:rPr>
        <w:t xml:space="preserve"> strategy</w:t>
      </w:r>
      <w:r w:rsidRPr="00D50595">
        <w:rPr>
          <w:sz w:val="14"/>
        </w:rPr>
        <w:t xml:space="preserve"> to correct </w:t>
      </w:r>
      <w:proofErr w:type="gramStart"/>
      <w:r w:rsidRPr="00D50595">
        <w:rPr>
          <w:sz w:val="14"/>
        </w:rPr>
        <w:t>course</w:t>
      </w:r>
      <w:proofErr w:type="gramEnd"/>
      <w:r w:rsidRPr="00D50595">
        <w:rPr>
          <w:sz w:val="14"/>
        </w:rPr>
        <w:t>.</w:t>
      </w:r>
    </w:p>
    <w:p w14:paraId="28DA656C" w14:textId="77777777" w:rsidR="00192389" w:rsidRPr="00D50595" w:rsidRDefault="00192389" w:rsidP="00192389">
      <w:pPr>
        <w:rPr>
          <w:sz w:val="14"/>
        </w:rPr>
      </w:pPr>
      <w:r w:rsidRPr="00D50595">
        <w:rPr>
          <w:rStyle w:val="Emphasis"/>
          <w:highlight w:val="cyan"/>
        </w:rPr>
        <w:t>Conservation</w:t>
      </w:r>
      <w:r w:rsidRPr="00D50595">
        <w:rPr>
          <w:rStyle w:val="StyleUnderline"/>
          <w:highlight w:val="cyan"/>
        </w:rPr>
        <w:t xml:space="preserve"> efforts</w:t>
      </w:r>
      <w:r w:rsidRPr="00D50595">
        <w:rPr>
          <w:rStyle w:val="StyleUnderline"/>
        </w:rPr>
        <w:t xml:space="preserve"> aimed at protecting </w:t>
      </w:r>
      <w:r w:rsidRPr="00D50595">
        <w:rPr>
          <w:rStyle w:val="Emphasis"/>
        </w:rPr>
        <w:t>biod</w:t>
      </w:r>
      <w:r w:rsidRPr="00D50595">
        <w:rPr>
          <w:rStyle w:val="StyleUnderline"/>
        </w:rPr>
        <w:t xml:space="preserve">iversity </w:t>
      </w:r>
      <w:r w:rsidRPr="00D50595">
        <w:rPr>
          <w:rStyle w:val="StyleUnderline"/>
          <w:highlight w:val="cyan"/>
        </w:rPr>
        <w:t xml:space="preserve">are </w:t>
      </w:r>
      <w:r w:rsidRPr="00D50595">
        <w:rPr>
          <w:rStyle w:val="Emphasis"/>
          <w:highlight w:val="cyan"/>
        </w:rPr>
        <w:t>increasing</w:t>
      </w:r>
      <w:r w:rsidRPr="00D50595">
        <w:rPr>
          <w:rStyle w:val="StyleUnderline"/>
          <w:highlight w:val="cyan"/>
        </w:rPr>
        <w:t xml:space="preserve"> worldwide</w:t>
      </w:r>
      <w:r w:rsidRPr="00D50595">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D50595">
        <w:rPr>
          <w:rStyle w:val="Emphasis"/>
        </w:rPr>
        <w:t>animal</w:t>
      </w:r>
      <w:r w:rsidRPr="00D50595">
        <w:rPr>
          <w:rStyle w:val="StyleUnderline"/>
        </w:rPr>
        <w:t xml:space="preserve"> populations</w:t>
      </w:r>
      <w:r w:rsidRPr="00D50595">
        <w:rPr>
          <w:sz w:val="14"/>
        </w:rPr>
        <w:t xml:space="preserve"> are in decline; around </w:t>
      </w:r>
      <w:r w:rsidRPr="00D50595">
        <w:rPr>
          <w:rStyle w:val="Emphasis"/>
        </w:rPr>
        <w:t>half</w:t>
      </w:r>
      <w:r w:rsidRPr="00D50595">
        <w:rPr>
          <w:rStyle w:val="StyleUnderline"/>
        </w:rPr>
        <w:t xml:space="preserve"> have </w:t>
      </w:r>
      <w:r w:rsidRPr="00D50595">
        <w:rPr>
          <w:rStyle w:val="Emphasis"/>
        </w:rPr>
        <w:t>increasing</w:t>
      </w:r>
      <w:r w:rsidRPr="00D50595">
        <w:rPr>
          <w:rStyle w:val="StyleUnderline"/>
        </w:rPr>
        <w:t xml:space="preserve"> numbers.</w:t>
      </w:r>
      <w:r w:rsidRPr="00D50595">
        <w:rPr>
          <w:sz w:val="14"/>
        </w:rPr>
        <w:t>”25</w:t>
      </w:r>
    </w:p>
    <w:p w14:paraId="5D71A564" w14:textId="77777777" w:rsidR="00192389" w:rsidRPr="00D50595" w:rsidRDefault="00192389" w:rsidP="00192389">
      <w:r w:rsidRPr="00D50595">
        <w:rPr>
          <w:noProof/>
        </w:rPr>
        <w:drawing>
          <wp:inline distT="0" distB="0" distL="0" distR="0" wp14:anchorId="2E70EEB2" wp14:editId="3D81FC34">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6BE2E044" w14:textId="77777777" w:rsidR="00192389" w:rsidRPr="00D50595" w:rsidRDefault="00192389" w:rsidP="00192389">
      <w:pPr>
        <w:rPr>
          <w:sz w:val="14"/>
        </w:rPr>
      </w:pPr>
      <w:r w:rsidRPr="00D50595">
        <w:rPr>
          <w:sz w:val="14"/>
        </w:rPr>
        <w:t xml:space="preserve">Australia has </w:t>
      </w:r>
      <w:r w:rsidRPr="00D50595">
        <w:rPr>
          <w:rStyle w:val="StyleUnderline"/>
        </w:rPr>
        <w:t xml:space="preserve">extensive </w:t>
      </w:r>
      <w:r w:rsidRPr="00D50595">
        <w:rPr>
          <w:rStyle w:val="Emphasis"/>
          <w:highlight w:val="cyan"/>
        </w:rPr>
        <w:t>federal</w:t>
      </w:r>
      <w:r w:rsidRPr="00D50595">
        <w:rPr>
          <w:rStyle w:val="StyleUnderline"/>
          <w:highlight w:val="cyan"/>
        </w:rPr>
        <w:t xml:space="preserve"> and </w:t>
      </w:r>
      <w:r w:rsidRPr="00D50595">
        <w:rPr>
          <w:rStyle w:val="Emphasis"/>
          <w:highlight w:val="cyan"/>
        </w:rPr>
        <w:t>state</w:t>
      </w:r>
      <w:r w:rsidRPr="00D50595">
        <w:rPr>
          <w:rStyle w:val="StyleUnderline"/>
        </w:rPr>
        <w:t xml:space="preserve"> environmental </w:t>
      </w:r>
      <w:r w:rsidRPr="00D50595">
        <w:rPr>
          <w:rStyle w:val="Emphasis"/>
        </w:rPr>
        <w:t>protection</w:t>
      </w:r>
      <w:r w:rsidRPr="00D50595">
        <w:rPr>
          <w:rStyle w:val="StyleUnderline"/>
        </w:rPr>
        <w:t xml:space="preserve"> </w:t>
      </w:r>
      <w:r w:rsidRPr="00D50595">
        <w:rPr>
          <w:rStyle w:val="StyleUnderline"/>
          <w:highlight w:val="cyan"/>
        </w:rPr>
        <w:t>laws</w:t>
      </w:r>
      <w:r w:rsidRPr="00D50595">
        <w:rPr>
          <w:sz w:val="14"/>
        </w:rPr>
        <w:t xml:space="preserve">, which </w:t>
      </w:r>
      <w:r w:rsidRPr="00D50595">
        <w:rPr>
          <w:rStyle w:val="StyleUnderline"/>
        </w:rPr>
        <w:t xml:space="preserve">encompass a </w:t>
      </w:r>
      <w:r w:rsidRPr="00D50595">
        <w:rPr>
          <w:rStyle w:val="Emphasis"/>
        </w:rPr>
        <w:t>wide range</w:t>
      </w:r>
      <w:r w:rsidRPr="00D50595">
        <w:rPr>
          <w:rStyle w:val="StyleUnderline"/>
        </w:rPr>
        <w:t xml:space="preserve"> of regulatory </w:t>
      </w:r>
      <w:r w:rsidRPr="00D50595">
        <w:rPr>
          <w:rStyle w:val="Emphasis"/>
        </w:rPr>
        <w:t>levers</w:t>
      </w:r>
      <w:r w:rsidRPr="00D50595">
        <w:rPr>
          <w:rStyle w:val="StyleUnderline"/>
        </w:rPr>
        <w:t>.</w:t>
      </w:r>
      <w:r w:rsidRPr="00D50595">
        <w:rPr>
          <w:sz w:val="14"/>
        </w:rPr>
        <w:t xml:space="preserve"> Furthermore, our levers of environmental protection </w:t>
      </w:r>
      <w:r w:rsidRPr="00D50595">
        <w:rPr>
          <w:rStyle w:val="StyleUnderline"/>
        </w:rPr>
        <w:t xml:space="preserve">have </w:t>
      </w:r>
      <w:r w:rsidRPr="00D50595">
        <w:rPr>
          <w:rStyle w:val="StyleUnderline"/>
          <w:highlight w:val="cyan"/>
        </w:rPr>
        <w:t xml:space="preserve">been </w:t>
      </w:r>
      <w:r w:rsidRPr="00D50595">
        <w:rPr>
          <w:rStyle w:val="Emphasis"/>
          <w:highlight w:val="cyan"/>
        </w:rPr>
        <w:t>extended</w:t>
      </w:r>
      <w:r w:rsidRPr="00D50595">
        <w:rPr>
          <w:sz w:val="14"/>
        </w:rPr>
        <w:t xml:space="preserve"> to biodiversity </w:t>
      </w:r>
      <w:r w:rsidRPr="00D50595">
        <w:rPr>
          <w:rStyle w:val="StyleUnderline"/>
        </w:rPr>
        <w:t xml:space="preserve">in recent years </w:t>
      </w:r>
      <w:r w:rsidRPr="00D50595">
        <w:rPr>
          <w:rStyle w:val="StyleUnderline"/>
          <w:highlight w:val="cyan"/>
        </w:rPr>
        <w:t>and</w:t>
      </w:r>
      <w:r w:rsidRPr="00D50595">
        <w:rPr>
          <w:sz w:val="14"/>
        </w:rPr>
        <w:t xml:space="preserve"> biodiversity </w:t>
      </w:r>
      <w:r w:rsidRPr="00D50595">
        <w:rPr>
          <w:rStyle w:val="Emphasis"/>
          <w:highlight w:val="cyan"/>
        </w:rPr>
        <w:t>offset</w:t>
      </w:r>
      <w:r w:rsidRPr="00D50595">
        <w:rPr>
          <w:rStyle w:val="StyleUnderline"/>
          <w:highlight w:val="cyan"/>
        </w:rPr>
        <w:t xml:space="preserve"> schemes</w:t>
      </w:r>
      <w:r w:rsidRPr="00D50595">
        <w:rPr>
          <w:rStyle w:val="StyleUnderline"/>
        </w:rPr>
        <w:t xml:space="preserve"> have been </w:t>
      </w:r>
      <w:r w:rsidRPr="00D50595">
        <w:rPr>
          <w:rStyle w:val="Emphasis"/>
          <w:highlight w:val="cyan"/>
        </w:rPr>
        <w:t>established</w:t>
      </w:r>
      <w:r w:rsidRPr="00D50595">
        <w:rPr>
          <w:sz w:val="14"/>
        </w:rPr>
        <w:t xml:space="preserve"> by various Australian governments.27</w:t>
      </w:r>
    </w:p>
    <w:p w14:paraId="79C282F7" w14:textId="77777777" w:rsidR="00192389" w:rsidRPr="00D50595" w:rsidRDefault="00192389" w:rsidP="00192389">
      <w:pPr>
        <w:rPr>
          <w:sz w:val="14"/>
        </w:rPr>
      </w:pPr>
      <w:r w:rsidRPr="00D50595">
        <w:rPr>
          <w:sz w:val="14"/>
        </w:rPr>
        <w:t xml:space="preserve">Broadly speaking, </w:t>
      </w:r>
      <w:r w:rsidRPr="00D50595">
        <w:rPr>
          <w:rStyle w:val="Emphasis"/>
        </w:rPr>
        <w:t>wealthier</w:t>
      </w:r>
      <w:r w:rsidRPr="00D50595">
        <w:rPr>
          <w:rStyle w:val="StyleUnderline"/>
        </w:rPr>
        <w:t xml:space="preserve"> economies have </w:t>
      </w:r>
      <w:r w:rsidRPr="00D50595">
        <w:rPr>
          <w:rStyle w:val="Emphasis"/>
        </w:rPr>
        <w:t>better</w:t>
      </w:r>
      <w:r w:rsidRPr="00D50595">
        <w:rPr>
          <w:rStyle w:val="StyleUnderline"/>
        </w:rPr>
        <w:t xml:space="preserve"> environmental outcomes</w:t>
      </w:r>
      <w:r w:rsidRPr="00D50595">
        <w:rPr>
          <w:sz w:val="14"/>
        </w:rPr>
        <w:t xml:space="preserve">, after experiencing worsening outcomes in the initial phase of economic development. This is a phenomenon </w:t>
      </w:r>
      <w:r w:rsidRPr="00D50595">
        <w:rPr>
          <w:rStyle w:val="StyleUnderline"/>
        </w:rPr>
        <w:t xml:space="preserve">known as the </w:t>
      </w:r>
      <w:r w:rsidRPr="00D50595">
        <w:rPr>
          <w:rStyle w:val="Emphasis"/>
        </w:rPr>
        <w:t>E</w:t>
      </w:r>
      <w:r w:rsidRPr="00D50595">
        <w:rPr>
          <w:rStyle w:val="StyleUnderline"/>
        </w:rPr>
        <w:t xml:space="preserve">nvironmental </w:t>
      </w:r>
      <w:r w:rsidRPr="00D50595">
        <w:rPr>
          <w:rStyle w:val="Emphasis"/>
        </w:rPr>
        <w:t>K</w:t>
      </w:r>
      <w:r w:rsidRPr="00D50595">
        <w:rPr>
          <w:rStyle w:val="StyleUnderline"/>
        </w:rPr>
        <w:t xml:space="preserve">uznets </w:t>
      </w:r>
      <w:r w:rsidRPr="00D50595">
        <w:rPr>
          <w:rStyle w:val="Emphasis"/>
        </w:rPr>
        <w:t>C</w:t>
      </w:r>
      <w:r w:rsidRPr="00D50595">
        <w:rPr>
          <w:rStyle w:val="StyleUnderline"/>
        </w:rPr>
        <w:t>urve (EKC)</w:t>
      </w:r>
      <w:r w:rsidRPr="00D50595">
        <w:rPr>
          <w:sz w:val="14"/>
        </w:rPr>
        <w:t xml:space="preserve">, although the evidence on the curve is “mixed” as Nobel laureate William Nordhaus has described it.28 </w:t>
      </w:r>
      <w:r w:rsidRPr="00D50595">
        <w:rPr>
          <w:rStyle w:val="StyleUnderline"/>
        </w:rPr>
        <w:t xml:space="preserve">There </w:t>
      </w:r>
      <w:r w:rsidRPr="00D50595">
        <w:rPr>
          <w:rStyle w:val="Emphasis"/>
          <w:highlight w:val="cyan"/>
        </w:rPr>
        <w:t>does appear</w:t>
      </w:r>
      <w:r w:rsidRPr="00D50595">
        <w:rPr>
          <w:rStyle w:val="StyleUnderline"/>
        </w:rPr>
        <w:t xml:space="preserve"> to be </w:t>
      </w:r>
      <w:r w:rsidRPr="00D50595">
        <w:rPr>
          <w:rStyle w:val="StyleUnderline"/>
          <w:highlight w:val="cyan"/>
        </w:rPr>
        <w:t xml:space="preserve">an </w:t>
      </w:r>
      <w:r w:rsidRPr="00D50595">
        <w:rPr>
          <w:rStyle w:val="Emphasis"/>
          <w:highlight w:val="cyan"/>
        </w:rPr>
        <w:t>EKC</w:t>
      </w:r>
      <w:r w:rsidRPr="00D50595">
        <w:rPr>
          <w:rStyle w:val="StyleUnderline"/>
          <w:highlight w:val="cyan"/>
        </w:rPr>
        <w:t xml:space="preserve"> for </w:t>
      </w:r>
      <w:r w:rsidRPr="00D50595">
        <w:rPr>
          <w:rStyle w:val="Emphasis"/>
          <w:highlight w:val="cyan"/>
        </w:rPr>
        <w:t>g</w:t>
      </w:r>
      <w:r w:rsidRPr="00D50595">
        <w:rPr>
          <w:rStyle w:val="StyleUnderline"/>
        </w:rPr>
        <w:t>reen</w:t>
      </w:r>
      <w:r w:rsidRPr="00D50595">
        <w:rPr>
          <w:rStyle w:val="Emphasis"/>
          <w:highlight w:val="cyan"/>
        </w:rPr>
        <w:t>h</w:t>
      </w:r>
      <w:r w:rsidRPr="00D50595">
        <w:rPr>
          <w:rStyle w:val="StyleUnderline"/>
        </w:rPr>
        <w:t xml:space="preserve">ouse </w:t>
      </w:r>
      <w:r w:rsidRPr="00D50595">
        <w:rPr>
          <w:rStyle w:val="Emphasis"/>
          <w:highlight w:val="cyan"/>
        </w:rPr>
        <w:t>g</w:t>
      </w:r>
      <w:r w:rsidRPr="00D50595">
        <w:rPr>
          <w:rStyle w:val="StyleUnderline"/>
        </w:rPr>
        <w:t>as emission</w:t>
      </w:r>
      <w:r w:rsidRPr="00D50595">
        <w:rPr>
          <w:rStyle w:val="Emphasis"/>
          <w:highlight w:val="cyan"/>
        </w:rPr>
        <w:t>s</w:t>
      </w:r>
      <w:r w:rsidRPr="00D50595">
        <w:rPr>
          <w:sz w:val="14"/>
        </w:rPr>
        <w:t xml:space="preserve"> per unit of GDP, </w:t>
      </w:r>
      <w:r w:rsidRPr="00D50595">
        <w:rPr>
          <w:sz w:val="14"/>
          <w:szCs w:val="14"/>
        </w:rPr>
        <w:t xml:space="preserve">but there is EKC for particulate matter, </w:t>
      </w:r>
      <w:r w:rsidRPr="00D50595">
        <w:rPr>
          <w:rStyle w:val="StyleUnderline"/>
          <w:highlight w:val="cyan"/>
        </w:rPr>
        <w:t xml:space="preserve">which </w:t>
      </w:r>
      <w:r w:rsidRPr="00D50595">
        <w:rPr>
          <w:rStyle w:val="Emphasis"/>
          <w:highlight w:val="cyan"/>
        </w:rPr>
        <w:t>moves</w:t>
      </w:r>
      <w:r w:rsidRPr="00D50595">
        <w:rPr>
          <w:rStyle w:val="StyleUnderline"/>
          <w:highlight w:val="cyan"/>
        </w:rPr>
        <w:t xml:space="preserve"> only</w:t>
      </w:r>
      <w:r w:rsidRPr="00D50595">
        <w:rPr>
          <w:rStyle w:val="StyleUnderline"/>
        </w:rPr>
        <w:t xml:space="preserve"> in the </w:t>
      </w:r>
      <w:r w:rsidRPr="00D50595">
        <w:rPr>
          <w:rStyle w:val="Emphasis"/>
          <w:highlight w:val="cyan"/>
        </w:rPr>
        <w:t>downward</w:t>
      </w:r>
      <w:r w:rsidRPr="00D50595">
        <w:rPr>
          <w:rStyle w:val="StyleUnderline"/>
        </w:rPr>
        <w:t xml:space="preserve"> direction </w:t>
      </w:r>
      <w:r w:rsidRPr="00D50595">
        <w:rPr>
          <w:rStyle w:val="StyleUnderline"/>
          <w:highlight w:val="cyan"/>
        </w:rPr>
        <w:t>as</w:t>
      </w:r>
      <w:r w:rsidRPr="00D50595">
        <w:rPr>
          <w:rStyle w:val="StyleUnderline"/>
        </w:rPr>
        <w:t xml:space="preserve"> economic </w:t>
      </w:r>
      <w:r w:rsidRPr="00D50595">
        <w:rPr>
          <w:rStyle w:val="Emphasis"/>
          <w:highlight w:val="cyan"/>
        </w:rPr>
        <w:t>development</w:t>
      </w:r>
      <w:r w:rsidRPr="00D50595">
        <w:rPr>
          <w:rStyle w:val="StyleUnderline"/>
          <w:highlight w:val="cyan"/>
        </w:rPr>
        <w:t xml:space="preserve"> increases</w:t>
      </w:r>
      <w:r w:rsidRPr="00D50595">
        <w:rPr>
          <w:rStyle w:val="StyleUnderline"/>
        </w:rPr>
        <w:t>.</w:t>
      </w:r>
      <w:r w:rsidRPr="00D50595">
        <w:rPr>
          <w:sz w:val="14"/>
        </w:rPr>
        <w:t xml:space="preserve">29 Incidentally, </w:t>
      </w:r>
      <w:r w:rsidRPr="00D50595">
        <w:rPr>
          <w:rStyle w:val="StyleUnderline"/>
          <w:highlight w:val="cyan"/>
        </w:rPr>
        <w:t>there is</w:t>
      </w:r>
      <w:r w:rsidRPr="00D50595">
        <w:rPr>
          <w:rStyle w:val="StyleUnderline"/>
        </w:rPr>
        <w:t xml:space="preserve"> </w:t>
      </w:r>
      <w:r w:rsidRPr="00D50595">
        <w:rPr>
          <w:rStyle w:val="Emphasis"/>
        </w:rPr>
        <w:t xml:space="preserve">strong </w:t>
      </w:r>
      <w:r w:rsidRPr="00D50595">
        <w:rPr>
          <w:rStyle w:val="Emphasis"/>
          <w:highlight w:val="cyan"/>
        </w:rPr>
        <w:t>evidence</w:t>
      </w:r>
      <w:r w:rsidRPr="00D50595">
        <w:rPr>
          <w:rStyle w:val="StyleUnderline"/>
        </w:rPr>
        <w:t xml:space="preserve"> that </w:t>
      </w:r>
      <w:r w:rsidRPr="00D50595">
        <w:rPr>
          <w:rStyle w:val="StyleUnderline"/>
          <w:highlight w:val="cyan"/>
        </w:rPr>
        <w:t xml:space="preserve">democracies have </w:t>
      </w:r>
      <w:r w:rsidRPr="00D50595">
        <w:rPr>
          <w:rStyle w:val="Emphasis"/>
          <w:highlight w:val="cyan"/>
        </w:rPr>
        <w:t>cleaner air</w:t>
      </w:r>
      <w:r w:rsidRPr="00D50595">
        <w:rPr>
          <w:rStyle w:val="StyleUnderline"/>
        </w:rPr>
        <w:t>, and</w:t>
      </w:r>
      <w:r w:rsidRPr="00D50595">
        <w:rPr>
          <w:sz w:val="14"/>
        </w:rPr>
        <w:t xml:space="preserve"> Nordhaus concludes: “</w:t>
      </w:r>
      <w:r w:rsidRPr="00D50595">
        <w:rPr>
          <w:rStyle w:val="StyleUnderline"/>
        </w:rPr>
        <w:t xml:space="preserve">the </w:t>
      </w:r>
      <w:r w:rsidRPr="00D50595">
        <w:rPr>
          <w:rStyle w:val="Emphasis"/>
        </w:rPr>
        <w:t>evidence</w:t>
      </w:r>
      <w:r w:rsidRPr="00D50595">
        <w:rPr>
          <w:rStyle w:val="StyleUnderline"/>
        </w:rPr>
        <w:t xml:space="preserve"> supports the </w:t>
      </w:r>
      <w:r w:rsidRPr="00D50595">
        <w:rPr>
          <w:rStyle w:val="Emphasis"/>
        </w:rPr>
        <w:t>pro-environment</w:t>
      </w:r>
      <w:r w:rsidRPr="00D50595">
        <w:rPr>
          <w:rStyle w:val="StyleUnderline"/>
        </w:rPr>
        <w:t xml:space="preserve"> nature of </w:t>
      </w:r>
      <w:r w:rsidRPr="00D50595">
        <w:rPr>
          <w:rStyle w:val="Emphasis"/>
        </w:rPr>
        <w:t>democratic</w:t>
      </w:r>
      <w:r w:rsidRPr="00D50595">
        <w:rPr>
          <w:rStyle w:val="StyleUnderline"/>
        </w:rPr>
        <w:t xml:space="preserve"> institutions</w:t>
      </w:r>
      <w:r w:rsidRPr="00D50595">
        <w:rPr>
          <w:sz w:val="14"/>
        </w:rPr>
        <w:t>.” This is an important lesson. One of the greatest environmental tragedies of the 20th century, the degradation of the Aral Sea in the Soviet Union, occurred on the watch of an authoritarian regime.30</w:t>
      </w:r>
    </w:p>
    <w:p w14:paraId="36273E15" w14:textId="77777777" w:rsidR="00192389" w:rsidRPr="00D50595" w:rsidRDefault="00192389" w:rsidP="00192389">
      <w:pPr>
        <w:rPr>
          <w:sz w:val="14"/>
        </w:rPr>
      </w:pPr>
      <w:r w:rsidRPr="00D50595">
        <w:rPr>
          <w:sz w:val="14"/>
        </w:rPr>
        <w:t xml:space="preserve">Ultimately, </w:t>
      </w:r>
      <w:r w:rsidRPr="00D50595">
        <w:rPr>
          <w:rStyle w:val="StyleUnderline"/>
        </w:rPr>
        <w:t>the</w:t>
      </w:r>
      <w:r w:rsidRPr="00D50595">
        <w:rPr>
          <w:sz w:val="14"/>
        </w:rPr>
        <w:t xml:space="preserve"> perceived </w:t>
      </w:r>
      <w:r w:rsidRPr="00D50595">
        <w:rPr>
          <w:rStyle w:val="Emphasis"/>
        </w:rPr>
        <w:t>link</w:t>
      </w:r>
      <w:r w:rsidRPr="00D50595">
        <w:rPr>
          <w:rStyle w:val="StyleUnderline"/>
        </w:rPr>
        <w:t xml:space="preserve"> between</w:t>
      </w:r>
      <w:r w:rsidRPr="00D50595">
        <w:rPr>
          <w:sz w:val="14"/>
        </w:rPr>
        <w:t xml:space="preserve"> economic </w:t>
      </w:r>
      <w:r w:rsidRPr="00D50595">
        <w:rPr>
          <w:rStyle w:val="Emphasis"/>
        </w:rPr>
        <w:t>growth</w:t>
      </w:r>
      <w:r w:rsidRPr="00D50595">
        <w:rPr>
          <w:rStyle w:val="StyleUnderline"/>
        </w:rPr>
        <w:t xml:space="preserve"> and environmental </w:t>
      </w:r>
      <w:r w:rsidRPr="00D50595">
        <w:rPr>
          <w:rStyle w:val="Emphasis"/>
        </w:rPr>
        <w:t>degradation</w:t>
      </w:r>
      <w:r w:rsidRPr="00D50595">
        <w:rPr>
          <w:rStyle w:val="StyleUnderline"/>
        </w:rPr>
        <w:t xml:space="preserve"> underpinning</w:t>
      </w:r>
      <w:r w:rsidRPr="00D50595">
        <w:rPr>
          <w:sz w:val="14"/>
        </w:rPr>
        <w:t xml:space="preserve"> the </w:t>
      </w:r>
      <w:r w:rsidRPr="00D50595">
        <w:rPr>
          <w:rStyle w:val="StyleUnderline"/>
        </w:rPr>
        <w:t>degrowth</w:t>
      </w:r>
      <w:r w:rsidRPr="00D50595">
        <w:rPr>
          <w:sz w:val="14"/>
        </w:rPr>
        <w:t xml:space="preserve"> view </w:t>
      </w:r>
      <w:r w:rsidRPr="00D50595">
        <w:rPr>
          <w:rStyle w:val="StyleUnderline"/>
        </w:rPr>
        <w:t xml:space="preserve">is </w:t>
      </w:r>
      <w:r w:rsidRPr="00D50595">
        <w:rPr>
          <w:rStyle w:val="Emphasis"/>
        </w:rPr>
        <w:t>misguided</w:t>
      </w:r>
      <w:r w:rsidRPr="00D50595">
        <w:rPr>
          <w:sz w:val="14"/>
        </w:rPr>
        <w:t>. As Treasury observed in its 1973 Economic Growth: Is it worth having? paper:</w:t>
      </w:r>
    </w:p>
    <w:p w14:paraId="1A858B51" w14:textId="77777777" w:rsidR="00192389" w:rsidRPr="00D50595" w:rsidRDefault="00192389" w:rsidP="00192389">
      <w:pPr>
        <w:ind w:left="720"/>
        <w:rPr>
          <w:sz w:val="14"/>
          <w:szCs w:val="14"/>
        </w:rPr>
      </w:pPr>
      <w:r w:rsidRPr="00D50595">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103E542E" w14:textId="77777777" w:rsidR="00192389" w:rsidRPr="00D50595" w:rsidRDefault="00192389" w:rsidP="00192389">
      <w:pPr>
        <w:rPr>
          <w:rStyle w:val="StyleUnderline"/>
        </w:rPr>
      </w:pPr>
      <w:r w:rsidRPr="00D50595">
        <w:rPr>
          <w:sz w:val="14"/>
        </w:rPr>
        <w:t xml:space="preserve">Robert Solow made a similar point that same year, that </w:t>
      </w:r>
      <w:r w:rsidRPr="00D50595">
        <w:rPr>
          <w:rStyle w:val="Emphasis"/>
          <w:highlight w:val="cyan"/>
        </w:rPr>
        <w:t>excessive</w:t>
      </w:r>
      <w:r w:rsidRPr="00D50595">
        <w:rPr>
          <w:rStyle w:val="StyleUnderline"/>
          <w:highlight w:val="cyan"/>
        </w:rPr>
        <w:t xml:space="preserve"> pollution</w:t>
      </w:r>
      <w:r w:rsidRPr="00D50595">
        <w:rPr>
          <w:rStyle w:val="StyleUnderline"/>
        </w:rPr>
        <w:t xml:space="preserve"> and environmental </w:t>
      </w:r>
      <w:r w:rsidRPr="00D50595">
        <w:rPr>
          <w:rStyle w:val="Emphasis"/>
        </w:rPr>
        <w:t>degradation</w:t>
      </w:r>
      <w:r w:rsidRPr="00D50595">
        <w:rPr>
          <w:rStyle w:val="StyleUnderline"/>
        </w:rPr>
        <w:t xml:space="preserve"> </w:t>
      </w:r>
      <w:r w:rsidRPr="00D50595">
        <w:rPr>
          <w:rStyle w:val="StyleUnderline"/>
          <w:highlight w:val="cyan"/>
        </w:rPr>
        <w:t>are</w:t>
      </w:r>
      <w:r w:rsidRPr="00D50595">
        <w:rPr>
          <w:rStyle w:val="StyleUnderline"/>
        </w:rPr>
        <w:t xml:space="preserve"> by </w:t>
      </w:r>
      <w:r w:rsidRPr="00D50595">
        <w:rPr>
          <w:rStyle w:val="Emphasis"/>
        </w:rPr>
        <w:t>no means</w:t>
      </w:r>
      <w:r w:rsidRPr="00D50595">
        <w:rPr>
          <w:rStyle w:val="StyleUnderline"/>
        </w:rPr>
        <w:t xml:space="preserve"> an </w:t>
      </w:r>
      <w:r w:rsidRPr="00D50595">
        <w:rPr>
          <w:rStyle w:val="Emphasis"/>
        </w:rPr>
        <w:t>unavoidable</w:t>
      </w:r>
      <w:r w:rsidRPr="00D50595">
        <w:rPr>
          <w:rStyle w:val="StyleUnderline"/>
        </w:rPr>
        <w:t xml:space="preserve"> accompaniment to economic </w:t>
      </w:r>
      <w:r w:rsidRPr="00D50595">
        <w:rPr>
          <w:rStyle w:val="Emphasis"/>
        </w:rPr>
        <w:t>growth</w:t>
      </w:r>
      <w:r w:rsidRPr="00D50595">
        <w:rPr>
          <w:rStyle w:val="StyleUnderline"/>
        </w:rPr>
        <w:t xml:space="preserve">, but </w:t>
      </w:r>
      <w:r w:rsidRPr="00D50595">
        <w:rPr>
          <w:rStyle w:val="StyleUnderline"/>
          <w:highlight w:val="cyan"/>
        </w:rPr>
        <w:t xml:space="preserve">a </w:t>
      </w:r>
      <w:r w:rsidRPr="00D50595">
        <w:rPr>
          <w:rStyle w:val="Emphasis"/>
          <w:highlight w:val="cyan"/>
        </w:rPr>
        <w:t>result</w:t>
      </w:r>
      <w:r w:rsidRPr="00D50595">
        <w:rPr>
          <w:rStyle w:val="StyleUnderline"/>
          <w:highlight w:val="cyan"/>
        </w:rPr>
        <w:t xml:space="preserve"> of</w:t>
      </w:r>
      <w:r w:rsidRPr="00D50595">
        <w:rPr>
          <w:rStyle w:val="StyleUnderline"/>
        </w:rPr>
        <w:t xml:space="preserve"> “an important </w:t>
      </w:r>
      <w:r w:rsidRPr="00D50595">
        <w:rPr>
          <w:rStyle w:val="Emphasis"/>
          <w:highlight w:val="cyan"/>
        </w:rPr>
        <w:t>flaw</w:t>
      </w:r>
      <w:r w:rsidRPr="00D50595">
        <w:rPr>
          <w:rStyle w:val="StyleUnderline"/>
          <w:highlight w:val="cyan"/>
        </w:rPr>
        <w:t xml:space="preserve"> in</w:t>
      </w:r>
      <w:r w:rsidRPr="00D50595">
        <w:rPr>
          <w:rStyle w:val="StyleUnderline"/>
        </w:rPr>
        <w:t xml:space="preserve"> the </w:t>
      </w:r>
      <w:r w:rsidRPr="00D50595">
        <w:rPr>
          <w:rStyle w:val="Emphasis"/>
          <w:highlight w:val="cyan"/>
        </w:rPr>
        <w:t>price</w:t>
      </w:r>
      <w:r w:rsidRPr="00D50595">
        <w:rPr>
          <w:rStyle w:val="StyleUnderline"/>
        </w:rPr>
        <w:t xml:space="preserve"> system.”</w:t>
      </w:r>
      <w:r w:rsidRPr="00D50595">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D50595">
        <w:rPr>
          <w:sz w:val="14"/>
        </w:rPr>
        <w:t xml:space="preserve"> cases, measures such as </w:t>
      </w:r>
      <w:r w:rsidRPr="00D50595">
        <w:rPr>
          <w:rStyle w:val="StyleUnderline"/>
          <w:highlight w:val="cyan"/>
        </w:rPr>
        <w:t xml:space="preserve">corrective </w:t>
      </w:r>
      <w:r w:rsidRPr="00D50595">
        <w:rPr>
          <w:rStyle w:val="Emphasis"/>
          <w:highlight w:val="cyan"/>
        </w:rPr>
        <w:t>taxation</w:t>
      </w:r>
      <w:r w:rsidRPr="00D50595">
        <w:rPr>
          <w:rStyle w:val="StyleUnderline"/>
          <w:highlight w:val="cyan"/>
        </w:rPr>
        <w:t xml:space="preserve"> or</w:t>
      </w:r>
      <w:r w:rsidRPr="00D50595">
        <w:rPr>
          <w:rStyle w:val="StyleUnderline"/>
        </w:rPr>
        <w:t xml:space="preserve"> emissions-</w:t>
      </w:r>
      <w:r w:rsidRPr="00D50595">
        <w:rPr>
          <w:rStyle w:val="Emphasis"/>
          <w:highlight w:val="cyan"/>
        </w:rPr>
        <w:t>trading</w:t>
      </w:r>
      <w:r w:rsidRPr="00D50595">
        <w:rPr>
          <w:sz w:val="14"/>
        </w:rPr>
        <w:t xml:space="preserve"> schemes </w:t>
      </w:r>
      <w:r w:rsidRPr="00D50595">
        <w:rPr>
          <w:rStyle w:val="StyleUnderline"/>
          <w:highlight w:val="cyan"/>
        </w:rPr>
        <w:t>can</w:t>
      </w:r>
      <w:r w:rsidRPr="00D50595">
        <w:rPr>
          <w:rStyle w:val="StyleUnderline"/>
        </w:rPr>
        <w:t xml:space="preserve"> be implemented to </w:t>
      </w:r>
      <w:r w:rsidRPr="00D50595">
        <w:rPr>
          <w:rStyle w:val="Emphasis"/>
          <w:highlight w:val="cyan"/>
        </w:rPr>
        <w:t>address</w:t>
      </w:r>
      <w:r w:rsidRPr="00D50595">
        <w:rPr>
          <w:rStyle w:val="StyleUnderline"/>
          <w:highlight w:val="cyan"/>
        </w:rPr>
        <w:t xml:space="preserve"> that</w:t>
      </w:r>
      <w:r w:rsidRPr="00D50595">
        <w:rPr>
          <w:rStyle w:val="StyleUnderline"/>
        </w:rPr>
        <w:t xml:space="preserve"> flaw. </w:t>
      </w:r>
      <w:r w:rsidRPr="00D50595">
        <w:rPr>
          <w:rStyle w:val="Emphasis"/>
        </w:rPr>
        <w:t>Throttling</w:t>
      </w:r>
      <w:r w:rsidRPr="00D50595">
        <w:rPr>
          <w:rStyle w:val="StyleUnderline"/>
        </w:rPr>
        <w:t xml:space="preserve"> the economy so it </w:t>
      </w:r>
      <w:r w:rsidRPr="00D50595">
        <w:rPr>
          <w:rStyle w:val="Emphasis"/>
        </w:rPr>
        <w:t>degrows</w:t>
      </w:r>
      <w:r w:rsidRPr="00D50595">
        <w:rPr>
          <w:rStyle w:val="StyleUnderline"/>
        </w:rPr>
        <w:t xml:space="preserve"> would be the </w:t>
      </w:r>
      <w:r w:rsidRPr="00D50595">
        <w:rPr>
          <w:rStyle w:val="Emphasis"/>
        </w:rPr>
        <w:t>wrong way</w:t>
      </w:r>
      <w:r w:rsidRPr="00D50595">
        <w:rPr>
          <w:rStyle w:val="StyleUnderline"/>
        </w:rPr>
        <w:t xml:space="preserve"> to go about it.</w:t>
      </w:r>
    </w:p>
    <w:p w14:paraId="42303391" w14:textId="77777777" w:rsidR="00192389" w:rsidRPr="00D50595" w:rsidRDefault="00192389" w:rsidP="00192389">
      <w:pPr>
        <w:rPr>
          <w:sz w:val="14"/>
          <w:szCs w:val="14"/>
        </w:rPr>
      </w:pPr>
      <w:r w:rsidRPr="00D50595">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4E3706C2" w14:textId="77777777" w:rsidR="00192389" w:rsidRPr="00D50595" w:rsidRDefault="00192389" w:rsidP="00192389">
      <w:pPr>
        <w:ind w:left="720"/>
        <w:rPr>
          <w:sz w:val="14"/>
        </w:rPr>
      </w:pPr>
      <w:r w:rsidRPr="00D50595">
        <w:rPr>
          <w:sz w:val="14"/>
        </w:rPr>
        <w:t>…</w:t>
      </w:r>
      <w:r w:rsidRPr="00D50595">
        <w:rPr>
          <w:rStyle w:val="StyleUnderline"/>
          <w:highlight w:val="cyan"/>
        </w:rPr>
        <w:t>countries with</w:t>
      </w:r>
      <w:r w:rsidRPr="00D50595">
        <w:rPr>
          <w:rStyle w:val="StyleUnderline"/>
        </w:rPr>
        <w:t xml:space="preserve"> a </w:t>
      </w:r>
      <w:r w:rsidRPr="00D50595">
        <w:rPr>
          <w:rStyle w:val="Emphasis"/>
          <w:highlight w:val="cyan"/>
        </w:rPr>
        <w:t>high GDP</w:t>
      </w:r>
      <w:r w:rsidRPr="00D50595">
        <w:rPr>
          <w:rStyle w:val="StyleUnderline"/>
          <w:highlight w:val="cyan"/>
        </w:rPr>
        <w:t xml:space="preserve"> have</w:t>
      </w:r>
      <w:r w:rsidRPr="00D50595">
        <w:rPr>
          <w:rStyle w:val="StyleUnderline"/>
        </w:rPr>
        <w:t xml:space="preserve"> the </w:t>
      </w:r>
      <w:r w:rsidRPr="00D50595">
        <w:rPr>
          <w:rStyle w:val="Emphasis"/>
          <w:highlight w:val="cyan"/>
        </w:rPr>
        <w:t>resources</w:t>
      </w:r>
      <w:r w:rsidRPr="00D50595">
        <w:rPr>
          <w:rStyle w:val="StyleUnderline"/>
        </w:rPr>
        <w:t xml:space="preserve"> to impose better </w:t>
      </w:r>
      <w:r w:rsidRPr="00D50595">
        <w:rPr>
          <w:rStyle w:val="Emphasis"/>
        </w:rPr>
        <w:t>biosecurity</w:t>
      </w:r>
      <w:r w:rsidRPr="00D50595">
        <w:rPr>
          <w:rStyle w:val="StyleUnderline"/>
        </w:rPr>
        <w:t xml:space="preserve"> measures</w:t>
      </w:r>
      <w:r w:rsidRPr="00D50595">
        <w:rPr>
          <w:sz w:val="14"/>
        </w:rPr>
        <w:t xml:space="preserve"> and to manage invasive animals. So, while economic development has resulted in increasing numbers of threatened species, </w:t>
      </w:r>
      <w:r w:rsidRPr="00D50595">
        <w:rPr>
          <w:rStyle w:val="StyleUnderline"/>
        </w:rPr>
        <w:t>it could</w:t>
      </w:r>
      <w:r w:rsidRPr="00D50595">
        <w:rPr>
          <w:sz w:val="14"/>
        </w:rPr>
        <w:t xml:space="preserve"> also </w:t>
      </w:r>
      <w:r w:rsidRPr="00D50595">
        <w:rPr>
          <w:rStyle w:val="Emphasis"/>
        </w:rPr>
        <w:t>provide</w:t>
      </w:r>
      <w:r w:rsidRPr="00D50595">
        <w:rPr>
          <w:rStyle w:val="StyleUnderline"/>
        </w:rPr>
        <w:t xml:space="preserve"> the financial </w:t>
      </w:r>
      <w:r w:rsidRPr="00D50595">
        <w:rPr>
          <w:rStyle w:val="Emphasis"/>
        </w:rPr>
        <w:t>resources</w:t>
      </w:r>
      <w:r w:rsidRPr="00D50595">
        <w:rPr>
          <w:rStyle w:val="StyleUnderline"/>
        </w:rPr>
        <w:t xml:space="preserve"> </w:t>
      </w:r>
      <w:r w:rsidRPr="00D50595">
        <w:rPr>
          <w:rStyle w:val="StyleUnderline"/>
          <w:highlight w:val="cyan"/>
        </w:rPr>
        <w:t>required for</w:t>
      </w:r>
      <w:r w:rsidRPr="00D50595">
        <w:rPr>
          <w:sz w:val="14"/>
        </w:rPr>
        <w:t xml:space="preserve"> biosecurity and </w:t>
      </w:r>
      <w:r w:rsidRPr="00D50595">
        <w:rPr>
          <w:rStyle w:val="Emphasis"/>
          <w:highlight w:val="cyan"/>
        </w:rPr>
        <w:t>conservation</w:t>
      </w:r>
      <w:r w:rsidRPr="00D50595">
        <w:rPr>
          <w:sz w:val="14"/>
        </w:rPr>
        <w:t>.35</w:t>
      </w:r>
    </w:p>
    <w:p w14:paraId="300B2C73" w14:textId="77777777" w:rsidR="00192389" w:rsidRPr="00D50595" w:rsidRDefault="00192389" w:rsidP="00192389">
      <w:pPr>
        <w:rPr>
          <w:sz w:val="14"/>
        </w:rPr>
      </w:pPr>
      <w:r w:rsidRPr="00D50595">
        <w:rPr>
          <w:sz w:val="14"/>
        </w:rPr>
        <w:t xml:space="preserve">Of course, there may be concerns about lower levels of environmental protection in emerging or developing economies. This is a complex issue beyond the scope of this paper. Economists would suggest that </w:t>
      </w:r>
      <w:r w:rsidRPr="00D50595">
        <w:rPr>
          <w:rStyle w:val="StyleUnderline"/>
        </w:rPr>
        <w:t xml:space="preserve">a </w:t>
      </w:r>
      <w:r w:rsidRPr="00D50595">
        <w:rPr>
          <w:rStyle w:val="Emphasis"/>
          <w:highlight w:val="cyan"/>
        </w:rPr>
        <w:t>lack</w:t>
      </w:r>
      <w:r w:rsidRPr="00D50595">
        <w:rPr>
          <w:rStyle w:val="StyleUnderline"/>
          <w:highlight w:val="cyan"/>
        </w:rPr>
        <w:t xml:space="preserve"> of</w:t>
      </w:r>
      <w:r w:rsidRPr="00D50595">
        <w:rPr>
          <w:rStyle w:val="StyleUnderline"/>
        </w:rPr>
        <w:t xml:space="preserve"> clearly defined </w:t>
      </w:r>
      <w:r w:rsidRPr="00D50595">
        <w:rPr>
          <w:rStyle w:val="Emphasis"/>
          <w:highlight w:val="cyan"/>
        </w:rPr>
        <w:t>property</w:t>
      </w:r>
      <w:r w:rsidRPr="00D50595">
        <w:rPr>
          <w:rStyle w:val="StyleUnderline"/>
          <w:highlight w:val="cyan"/>
        </w:rPr>
        <w:t xml:space="preserve"> rights lead</w:t>
      </w:r>
      <w:r w:rsidRPr="00D50595">
        <w:rPr>
          <w:rStyle w:val="StyleUnderline"/>
        </w:rPr>
        <w:t xml:space="preserve">ing </w:t>
      </w:r>
      <w:r w:rsidRPr="00D50595">
        <w:rPr>
          <w:rStyle w:val="StyleUnderline"/>
          <w:highlight w:val="cyan"/>
        </w:rPr>
        <w:t xml:space="preserve">to the </w:t>
      </w:r>
      <w:r w:rsidRPr="00D50595">
        <w:rPr>
          <w:rStyle w:val="Emphasis"/>
          <w:highlight w:val="cyan"/>
        </w:rPr>
        <w:t>tragedy</w:t>
      </w:r>
      <w:r w:rsidRPr="00D50595">
        <w:rPr>
          <w:rStyle w:val="StyleUnderline"/>
          <w:highlight w:val="cyan"/>
        </w:rPr>
        <w:t xml:space="preserve"> of the </w:t>
      </w:r>
      <w:r w:rsidRPr="00D50595">
        <w:rPr>
          <w:rStyle w:val="Emphasis"/>
          <w:highlight w:val="cyan"/>
        </w:rPr>
        <w:t>commons</w:t>
      </w:r>
      <w:r w:rsidRPr="00D50595">
        <w:rPr>
          <w:sz w:val="14"/>
        </w:rPr>
        <w:t xml:space="preserve"> is often a problem. This is borne out by experience. For example, rainforest conservation efforts in Brazil have been hampered by “lawlessness”, as reported by The Economist. 36</w:t>
      </w:r>
    </w:p>
    <w:p w14:paraId="37B507CD" w14:textId="77777777" w:rsidR="00192389" w:rsidRPr="00D50595" w:rsidRDefault="00192389" w:rsidP="00192389">
      <w:pPr>
        <w:rPr>
          <w:sz w:val="14"/>
        </w:rPr>
      </w:pPr>
      <w:r w:rsidRPr="00D50595">
        <w:rPr>
          <w:sz w:val="14"/>
        </w:rPr>
        <w:t xml:space="preserve">Finally, in this section, we can quickly dispense with claims regarding resource depletion. Broadly speaking, </w:t>
      </w:r>
      <w:r w:rsidRPr="00D50595">
        <w:rPr>
          <w:rStyle w:val="Emphasis"/>
          <w:highlight w:val="cyan"/>
        </w:rPr>
        <w:t>higher prices</w:t>
      </w:r>
      <w:r w:rsidRPr="00D50595">
        <w:rPr>
          <w:rStyle w:val="StyleUnderline"/>
          <w:highlight w:val="cyan"/>
        </w:rPr>
        <w:t xml:space="preserve"> encourage </w:t>
      </w:r>
      <w:r w:rsidRPr="00D50595">
        <w:rPr>
          <w:rStyle w:val="Emphasis"/>
          <w:highlight w:val="cyan"/>
        </w:rPr>
        <w:t>conservation</w:t>
      </w:r>
      <w:r w:rsidRPr="00D50595">
        <w:rPr>
          <w:rStyle w:val="StyleUnderline"/>
        </w:rPr>
        <w:t xml:space="preserve"> of resources </w:t>
      </w:r>
      <w:r w:rsidRPr="00D50595">
        <w:rPr>
          <w:rStyle w:val="StyleUnderline"/>
          <w:highlight w:val="cyan"/>
        </w:rPr>
        <w:t xml:space="preserve">and </w:t>
      </w:r>
      <w:r w:rsidRPr="00D50595">
        <w:rPr>
          <w:rStyle w:val="Emphasis"/>
          <w:highlight w:val="cyan"/>
        </w:rPr>
        <w:t>new exploration</w:t>
      </w:r>
      <w:r w:rsidRPr="00D50595">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D50595">
        <w:rPr>
          <w:rStyle w:val="StyleUnderline"/>
        </w:rPr>
        <w:t>Ehrlich</w:t>
      </w:r>
      <w:r w:rsidRPr="00D50595">
        <w:rPr>
          <w:sz w:val="14"/>
        </w:rPr>
        <w:t xml:space="preserve">, the author of </w:t>
      </w:r>
      <w:r w:rsidRPr="00D50595">
        <w:rPr>
          <w:rStyle w:val="StyleUnderline"/>
        </w:rPr>
        <w:t xml:space="preserve">the </w:t>
      </w:r>
      <w:r w:rsidRPr="00D50595">
        <w:rPr>
          <w:rStyle w:val="Emphasis"/>
        </w:rPr>
        <w:t>Population Bomb</w:t>
      </w:r>
      <w:r w:rsidRPr="00D50595">
        <w:rPr>
          <w:rStyle w:val="StyleUnderline"/>
        </w:rPr>
        <w:t>, was</w:t>
      </w:r>
      <w:r w:rsidRPr="00D50595">
        <w:rPr>
          <w:sz w:val="14"/>
        </w:rPr>
        <w:t xml:space="preserve"> also </w:t>
      </w:r>
      <w:r w:rsidRPr="00D50595">
        <w:rPr>
          <w:rStyle w:val="StyleUnderline"/>
        </w:rPr>
        <w:t>famous for forecasting</w:t>
      </w:r>
      <w:r w:rsidRPr="00D50595">
        <w:rPr>
          <w:sz w:val="14"/>
        </w:rPr>
        <w:t xml:space="preserve"> collapsing </w:t>
      </w:r>
      <w:r w:rsidRPr="00D50595">
        <w:rPr>
          <w:rStyle w:val="StyleUnderline"/>
        </w:rPr>
        <w:t xml:space="preserve">global </w:t>
      </w:r>
      <w:r w:rsidRPr="00D50595">
        <w:rPr>
          <w:rStyle w:val="Emphasis"/>
        </w:rPr>
        <w:t>population</w:t>
      </w:r>
      <w:r w:rsidRPr="00D50595">
        <w:rPr>
          <w:sz w:val="14"/>
        </w:rPr>
        <w:t xml:space="preserve"> as early as the late 20th century. Of course, the record has been of expanding population, having doubled from 4 billion in 1975 to more than 8 billion today. Furthermore, </w:t>
      </w:r>
      <w:r w:rsidRPr="00D50595">
        <w:rPr>
          <w:rStyle w:val="StyleUnderline"/>
        </w:rPr>
        <w:t xml:space="preserve">concerns about </w:t>
      </w:r>
      <w:r w:rsidRPr="00D50595">
        <w:rPr>
          <w:rStyle w:val="Emphasis"/>
        </w:rPr>
        <w:t>peak oil</w:t>
      </w:r>
      <w:r w:rsidRPr="00D50595">
        <w:rPr>
          <w:sz w:val="14"/>
        </w:rPr>
        <w:t xml:space="preserve"> in the years prior to the financial crisis </w:t>
      </w:r>
      <w:r w:rsidRPr="00D50595">
        <w:rPr>
          <w:rStyle w:val="StyleUnderline"/>
        </w:rPr>
        <w:t xml:space="preserve">proved </w:t>
      </w:r>
      <w:r w:rsidRPr="00D50595">
        <w:rPr>
          <w:rStyle w:val="Emphasis"/>
        </w:rPr>
        <w:t>misplaced</w:t>
      </w:r>
      <w:r w:rsidRPr="00D50595">
        <w:rPr>
          <w:sz w:val="14"/>
        </w:rPr>
        <w:t xml:space="preserve">. Global oil </w:t>
      </w:r>
      <w:r w:rsidRPr="00D50595">
        <w:rPr>
          <w:rStyle w:val="StyleUnderline"/>
        </w:rPr>
        <w:t xml:space="preserve">production has </w:t>
      </w:r>
      <w:r w:rsidRPr="00D50595">
        <w:rPr>
          <w:rStyle w:val="Emphasis"/>
        </w:rPr>
        <w:t>continued</w:t>
      </w:r>
      <w:r w:rsidRPr="00D50595">
        <w:rPr>
          <w:rStyle w:val="StyleUnderline"/>
        </w:rPr>
        <w:t xml:space="preserve"> to trend </w:t>
      </w:r>
      <w:r w:rsidRPr="00D50595">
        <w:rPr>
          <w:rStyle w:val="Emphasis"/>
        </w:rPr>
        <w:t>upwards</w:t>
      </w:r>
      <w:r w:rsidRPr="00D50595">
        <w:rPr>
          <w:sz w:val="14"/>
        </w:rPr>
        <w:t xml:space="preserve"> since the peak oil hypothesis was advanced in the 2000s, with annual global output now more than 4 billion </w:t>
      </w:r>
      <w:proofErr w:type="spellStart"/>
      <w:r w:rsidRPr="00D50595">
        <w:rPr>
          <w:sz w:val="14"/>
        </w:rPr>
        <w:t>tonnes</w:t>
      </w:r>
      <w:proofErr w:type="spellEnd"/>
      <w:r w:rsidRPr="00D50595">
        <w:rPr>
          <w:sz w:val="14"/>
        </w:rPr>
        <w:t>, compared to 3½ billion in the first decade of the century.38</w:t>
      </w:r>
    </w:p>
    <w:bookmarkEnd w:id="7"/>
    <w:p w14:paraId="36F91D03" w14:textId="77777777" w:rsidR="00192389" w:rsidRPr="00D50595" w:rsidRDefault="00192389" w:rsidP="00192389">
      <w:pPr>
        <w:pStyle w:val="Heading4"/>
        <w:rPr>
          <w:rFonts w:eastAsia="Calibri" w:cs="Calibri"/>
        </w:rPr>
      </w:pPr>
      <w:r w:rsidRPr="00D50595">
        <w:rPr>
          <w:rFonts w:eastAsia="Calibri" w:cs="Calibri"/>
        </w:rPr>
        <w:t>Financialization is sustainable.</w:t>
      </w:r>
    </w:p>
    <w:p w14:paraId="0DDAD841" w14:textId="77777777" w:rsidR="00192389" w:rsidRPr="00D50595" w:rsidRDefault="00192389" w:rsidP="00192389">
      <w:pPr>
        <w:rPr>
          <w:rFonts w:eastAsia="Calibri"/>
        </w:rPr>
      </w:pPr>
      <w:r w:rsidRPr="00D50595">
        <w:rPr>
          <w:rFonts w:eastAsia="Calibri"/>
          <w:b/>
          <w:sz w:val="26"/>
          <w:szCs w:val="26"/>
        </w:rPr>
        <w:t>Bailey 16</w:t>
      </w:r>
      <w:r w:rsidRPr="00D50595">
        <w:rPr>
          <w:rFonts w:eastAsia="Calibri"/>
        </w:rPr>
        <w:t>, Bernard L. Schwartz Chair at the Brookings Institution, former chairman of the Council of Economic Advisers (Martin Bailey, April 21, 2016, “Opinion: Stop worrying. The financial sector isn’t destroying the economy,” The Washington Post, https://www.washingtonpost.com/news/in-theory/wp/2016/04/21/stop-worrying-the-finance-sector-isnt-destroying-the-economy/)</w:t>
      </w:r>
    </w:p>
    <w:p w14:paraId="1FA6F920" w14:textId="77777777" w:rsidR="00192389" w:rsidRPr="00D50595" w:rsidRDefault="00192389" w:rsidP="00192389">
      <w:pPr>
        <w:rPr>
          <w:rFonts w:eastAsia="Calibri"/>
          <w:sz w:val="16"/>
          <w:szCs w:val="16"/>
        </w:rPr>
      </w:pPr>
      <w:r w:rsidRPr="00D50595">
        <w:rPr>
          <w:rFonts w:eastAsia="Calibri"/>
          <w:sz w:val="16"/>
          <w:szCs w:val="16"/>
        </w:rPr>
        <w:t xml:space="preserve">The parts of the </w:t>
      </w:r>
      <w:r w:rsidRPr="00D50595">
        <w:rPr>
          <w:rFonts w:eastAsia="Calibri"/>
          <w:u w:val="single"/>
        </w:rPr>
        <w:t>financial sector</w:t>
      </w:r>
      <w:r w:rsidRPr="00D50595">
        <w:rPr>
          <w:rFonts w:eastAsia="Calibri"/>
          <w:sz w:val="16"/>
          <w:szCs w:val="16"/>
        </w:rPr>
        <w:t xml:space="preserve"> that </w:t>
      </w:r>
      <w:r w:rsidRPr="00D50595">
        <w:rPr>
          <w:rFonts w:eastAsia="Calibri"/>
          <w:u w:val="single"/>
        </w:rPr>
        <w:t>give rise to</w:t>
      </w:r>
      <w:r w:rsidRPr="00D50595">
        <w:rPr>
          <w:rFonts w:eastAsia="Calibri"/>
          <w:sz w:val="16"/>
          <w:szCs w:val="16"/>
        </w:rPr>
        <w:t xml:space="preserve"> the most </w:t>
      </w:r>
      <w:r w:rsidRPr="00D50595">
        <w:rPr>
          <w:rFonts w:eastAsia="Calibri"/>
          <w:u w:val="single"/>
        </w:rPr>
        <w:t>concern</w:t>
      </w:r>
      <w:r w:rsidRPr="00D50595">
        <w:rPr>
          <w:rFonts w:eastAsia="Calibri"/>
          <w:sz w:val="16"/>
          <w:szCs w:val="16"/>
        </w:rPr>
        <w:t xml:space="preserve"> are </w:t>
      </w:r>
      <w:r w:rsidRPr="00D50595">
        <w:rPr>
          <w:rFonts w:eastAsia="Calibri"/>
          <w:b/>
          <w:u w:val="single"/>
        </w:rPr>
        <w:t>market-making</w:t>
      </w:r>
      <w:r w:rsidRPr="00D50595">
        <w:rPr>
          <w:rFonts w:eastAsia="Calibri"/>
          <w:sz w:val="16"/>
          <w:szCs w:val="16"/>
        </w:rPr>
        <w:t xml:space="preserve">, deal-making </w:t>
      </w:r>
      <w:r w:rsidRPr="00D50595">
        <w:rPr>
          <w:rFonts w:eastAsia="Calibri"/>
          <w:u w:val="single"/>
        </w:rPr>
        <w:t>and the creation</w:t>
      </w:r>
      <w:r w:rsidRPr="00D50595">
        <w:rPr>
          <w:rFonts w:eastAsia="Calibri"/>
          <w:sz w:val="16"/>
          <w:szCs w:val="16"/>
        </w:rPr>
        <w:t xml:space="preserve"> </w:t>
      </w:r>
      <w:r w:rsidRPr="00D50595">
        <w:rPr>
          <w:rFonts w:eastAsia="Calibri"/>
          <w:u w:val="single"/>
        </w:rPr>
        <w:t xml:space="preserve">and </w:t>
      </w:r>
      <w:r w:rsidRPr="00D50595">
        <w:rPr>
          <w:rFonts w:eastAsia="Calibri"/>
          <w:b/>
          <w:highlight w:val="cyan"/>
          <w:u w:val="single"/>
        </w:rPr>
        <w:t>trading</w:t>
      </w:r>
      <w:r w:rsidRPr="00D50595">
        <w:rPr>
          <w:rFonts w:eastAsia="Calibri"/>
          <w:b/>
          <w:u w:val="single"/>
        </w:rPr>
        <w:t xml:space="preserve"> of derivatives on Wall Street</w:t>
      </w:r>
      <w:r w:rsidRPr="00D50595">
        <w:rPr>
          <w:rFonts w:eastAsia="Calibri"/>
          <w:sz w:val="16"/>
          <w:szCs w:val="16"/>
        </w:rPr>
        <w:t xml:space="preserve">. </w:t>
      </w:r>
      <w:r w:rsidRPr="00D50595">
        <w:rPr>
          <w:rFonts w:eastAsia="Calibri"/>
          <w:u w:val="single"/>
        </w:rPr>
        <w:t xml:space="preserve">The </w:t>
      </w:r>
      <w:r w:rsidRPr="00D50595">
        <w:rPr>
          <w:rFonts w:eastAsia="Calibri"/>
          <w:highlight w:val="cyan"/>
          <w:u w:val="single"/>
        </w:rPr>
        <w:t>volume</w:t>
      </w:r>
      <w:r w:rsidRPr="00D50595">
        <w:rPr>
          <w:rFonts w:eastAsia="Calibri"/>
          <w:u w:val="single"/>
        </w:rPr>
        <w:t xml:space="preserve"> of</w:t>
      </w:r>
      <w:r w:rsidRPr="00D50595">
        <w:rPr>
          <w:rFonts w:eastAsia="Calibri"/>
          <w:sz w:val="16"/>
          <w:szCs w:val="16"/>
        </w:rPr>
        <w:t xml:space="preserve"> </w:t>
      </w:r>
      <w:r w:rsidRPr="00D50595">
        <w:rPr>
          <w:rFonts w:eastAsia="Calibri"/>
          <w:u w:val="single"/>
        </w:rPr>
        <w:t xml:space="preserve">market </w:t>
      </w:r>
      <w:r w:rsidRPr="00D50595">
        <w:rPr>
          <w:rFonts w:eastAsia="Calibri"/>
          <w:b/>
          <w:u w:val="single"/>
        </w:rPr>
        <w:t xml:space="preserve">trading has </w:t>
      </w:r>
      <w:r w:rsidRPr="00D50595">
        <w:rPr>
          <w:rFonts w:eastAsia="Calibri"/>
          <w:b/>
          <w:highlight w:val="cyan"/>
          <w:u w:val="single"/>
        </w:rPr>
        <w:t>increased exponentially</w:t>
      </w:r>
      <w:r w:rsidRPr="00D50595">
        <w:rPr>
          <w:rFonts w:eastAsia="Calibri"/>
          <w:sz w:val="16"/>
          <w:szCs w:val="16"/>
        </w:rPr>
        <w:t xml:space="preserve"> </w:t>
      </w:r>
      <w:r w:rsidRPr="00D50595">
        <w:rPr>
          <w:rFonts w:eastAsia="Calibri"/>
          <w:highlight w:val="cyan"/>
          <w:u w:val="single"/>
        </w:rPr>
        <w:t>because of</w:t>
      </w:r>
      <w:r w:rsidRPr="00D50595">
        <w:rPr>
          <w:rFonts w:eastAsia="Calibri"/>
          <w:u w:val="single"/>
        </w:rPr>
        <w:t xml:space="preserve"> the</w:t>
      </w:r>
      <w:r w:rsidRPr="00D50595">
        <w:rPr>
          <w:rFonts w:eastAsia="Calibri"/>
          <w:sz w:val="16"/>
          <w:szCs w:val="16"/>
        </w:rPr>
        <w:t xml:space="preserve"> increased </w:t>
      </w:r>
      <w:r w:rsidRPr="00D50595">
        <w:rPr>
          <w:rFonts w:eastAsia="Calibri"/>
          <w:b/>
          <w:highlight w:val="cyan"/>
          <w:u w:val="single"/>
        </w:rPr>
        <w:t>speed</w:t>
      </w:r>
      <w:r w:rsidRPr="00D50595">
        <w:rPr>
          <w:rFonts w:eastAsia="Calibri"/>
          <w:b/>
          <w:u w:val="single"/>
        </w:rPr>
        <w:t xml:space="preserve"> of computers</w:t>
      </w:r>
      <w:r w:rsidRPr="00D50595">
        <w:rPr>
          <w:rFonts w:eastAsia="Calibri"/>
          <w:u w:val="single"/>
        </w:rPr>
        <w:t xml:space="preserve"> and</w:t>
      </w:r>
      <w:r w:rsidRPr="00D50595">
        <w:rPr>
          <w:rFonts w:eastAsia="Calibri"/>
          <w:sz w:val="16"/>
          <w:szCs w:val="16"/>
        </w:rPr>
        <w:t xml:space="preserve"> </w:t>
      </w:r>
      <w:r w:rsidRPr="00D50595">
        <w:rPr>
          <w:rFonts w:eastAsia="Calibri"/>
          <w:u w:val="single"/>
        </w:rPr>
        <w:t>communications</w:t>
      </w:r>
      <w:r w:rsidRPr="00D50595">
        <w:rPr>
          <w:rFonts w:eastAsia="Calibri"/>
          <w:sz w:val="16"/>
          <w:szCs w:val="16"/>
        </w:rPr>
        <w:t xml:space="preserve">. Up to a certain point, the </w:t>
      </w:r>
      <w:r w:rsidRPr="00D50595">
        <w:rPr>
          <w:rFonts w:eastAsia="Calibri"/>
          <w:highlight w:val="cyan"/>
          <w:u w:val="single"/>
        </w:rPr>
        <w:t>increased volume</w:t>
      </w:r>
      <w:r w:rsidRPr="00D50595">
        <w:rPr>
          <w:rFonts w:eastAsia="Calibri"/>
          <w:u w:val="single"/>
        </w:rPr>
        <w:t xml:space="preserve"> is helpful</w:t>
      </w:r>
      <w:r w:rsidRPr="00D50595">
        <w:rPr>
          <w:rFonts w:eastAsia="Calibri"/>
          <w:sz w:val="16"/>
          <w:szCs w:val="16"/>
        </w:rPr>
        <w:t xml:space="preserve"> because </w:t>
      </w:r>
      <w:r w:rsidRPr="00D50595">
        <w:rPr>
          <w:rFonts w:eastAsia="Calibri"/>
          <w:u w:val="single"/>
        </w:rPr>
        <w:t xml:space="preserve">it </w:t>
      </w:r>
      <w:r w:rsidRPr="00D50595">
        <w:rPr>
          <w:rFonts w:eastAsia="Calibri"/>
          <w:b/>
          <w:highlight w:val="cyan"/>
          <w:u w:val="single"/>
        </w:rPr>
        <w:t>adds to</w:t>
      </w:r>
      <w:r w:rsidRPr="00D50595">
        <w:rPr>
          <w:rFonts w:eastAsia="Calibri"/>
          <w:b/>
          <w:u w:val="single"/>
        </w:rPr>
        <w:t xml:space="preserve"> the </w:t>
      </w:r>
      <w:r w:rsidRPr="00D50595">
        <w:rPr>
          <w:rFonts w:eastAsia="Calibri"/>
          <w:b/>
          <w:highlight w:val="cyan"/>
          <w:u w:val="single"/>
        </w:rPr>
        <w:t>liquidity</w:t>
      </w:r>
      <w:r w:rsidRPr="00D50595">
        <w:rPr>
          <w:rFonts w:eastAsia="Calibri"/>
          <w:b/>
          <w:u w:val="single"/>
        </w:rPr>
        <w:t xml:space="preserve"> of markets</w:t>
      </w:r>
      <w:r w:rsidRPr="00D50595">
        <w:rPr>
          <w:rFonts w:eastAsia="Calibri"/>
          <w:sz w:val="16"/>
          <w:szCs w:val="16"/>
        </w:rPr>
        <w:t>, but the advent of high-frequency trading has taken us over the top. As Michael Lewis describes in his book “</w:t>
      </w:r>
      <w:hyperlink r:id="rId9">
        <w:r w:rsidRPr="00D50595">
          <w:rPr>
            <w:color w:val="000000"/>
          </w:rPr>
          <w:t>Flash Boys</w:t>
        </w:r>
      </w:hyperlink>
      <w:r w:rsidRPr="00D50595">
        <w:rPr>
          <w:rFonts w:eastAsia="Calibri"/>
          <w:sz w:val="16"/>
          <w:szCs w:val="16"/>
        </w:rPr>
        <w:t>,” </w:t>
      </w:r>
      <w:r w:rsidRPr="00D50595">
        <w:rPr>
          <w:rFonts w:eastAsia="Calibri"/>
          <w:u w:val="single"/>
        </w:rPr>
        <w:t>high-speed traders are</w:t>
      </w:r>
      <w:r w:rsidRPr="00D50595">
        <w:rPr>
          <w:rFonts w:eastAsia="Calibri"/>
          <w:sz w:val="16"/>
          <w:szCs w:val="16"/>
        </w:rPr>
        <w:t xml:space="preserve"> </w:t>
      </w:r>
      <w:r w:rsidRPr="00D50595">
        <w:rPr>
          <w:rFonts w:eastAsia="Calibri"/>
          <w:u w:val="single"/>
        </w:rPr>
        <w:t xml:space="preserve">finding ways to </w:t>
      </w:r>
      <w:r w:rsidRPr="00D50595">
        <w:rPr>
          <w:rFonts w:eastAsia="Calibri"/>
          <w:b/>
          <w:u w:val="single"/>
        </w:rPr>
        <w:t>shave milliseconds off</w:t>
      </w:r>
      <w:r w:rsidRPr="00D50595">
        <w:rPr>
          <w:rFonts w:eastAsia="Calibri"/>
          <w:u w:val="single"/>
        </w:rPr>
        <w:t xml:space="preserve"> the</w:t>
      </w:r>
      <w:r w:rsidRPr="00D50595">
        <w:rPr>
          <w:rFonts w:eastAsia="Calibri"/>
          <w:sz w:val="16"/>
          <w:szCs w:val="16"/>
        </w:rPr>
        <w:t xml:space="preserve"> time needed </w:t>
      </w:r>
      <w:r w:rsidRPr="00D50595">
        <w:rPr>
          <w:rFonts w:eastAsia="Calibri"/>
          <w:u w:val="single"/>
        </w:rPr>
        <w:t>to make trades</w:t>
      </w:r>
      <w:r w:rsidRPr="00D50595">
        <w:rPr>
          <w:rFonts w:eastAsia="Calibri"/>
          <w:sz w:val="16"/>
          <w:szCs w:val="16"/>
        </w:rPr>
        <w:t xml:space="preserve">. That is thoroughly wasteful. As for </w:t>
      </w:r>
      <w:r w:rsidRPr="00D50595">
        <w:rPr>
          <w:rFonts w:eastAsia="Calibri"/>
          <w:u w:val="single"/>
        </w:rPr>
        <w:t>deal-making</w:t>
      </w:r>
      <w:r w:rsidRPr="00D50595">
        <w:rPr>
          <w:rFonts w:eastAsia="Calibri"/>
          <w:sz w:val="16"/>
          <w:szCs w:val="16"/>
        </w:rPr>
        <w:t xml:space="preserve">, it </w:t>
      </w:r>
      <w:r w:rsidRPr="00D50595">
        <w:rPr>
          <w:rFonts w:eastAsia="Calibri"/>
          <w:u w:val="single"/>
        </w:rPr>
        <w:t xml:space="preserve">has </w:t>
      </w:r>
      <w:r w:rsidRPr="00D50595">
        <w:rPr>
          <w:rFonts w:eastAsia="Calibri"/>
          <w:highlight w:val="cyan"/>
          <w:u w:val="single"/>
        </w:rPr>
        <w:t xml:space="preserve">been </w:t>
      </w:r>
      <w:r w:rsidRPr="00D50595">
        <w:rPr>
          <w:rFonts w:eastAsia="Calibri"/>
          <w:b/>
          <w:highlight w:val="cyan"/>
          <w:u w:val="single"/>
        </w:rPr>
        <w:t>going on</w:t>
      </w:r>
      <w:r w:rsidRPr="00D50595">
        <w:rPr>
          <w:rFonts w:eastAsia="Calibri"/>
          <w:b/>
          <w:u w:val="single"/>
        </w:rPr>
        <w:t xml:space="preserve"> for a long time</w:t>
      </w:r>
      <w:r w:rsidRPr="00D50595">
        <w:rPr>
          <w:rFonts w:eastAsia="Calibri"/>
          <w:sz w:val="16"/>
          <w:szCs w:val="16"/>
        </w:rPr>
        <w:t xml:space="preserve"> — indeed the</w:t>
      </w:r>
      <w:hyperlink r:id="rId10">
        <w:r w:rsidRPr="00D50595">
          <w:rPr>
            <w:color w:val="000000"/>
          </w:rPr>
          <w:t> go-go years for deals</w:t>
        </w:r>
      </w:hyperlink>
      <w:r w:rsidRPr="00D50595">
        <w:rPr>
          <w:rFonts w:eastAsia="Calibri"/>
          <w:sz w:val="16"/>
          <w:szCs w:val="16"/>
        </w:rPr>
        <w:t xml:space="preserve"> were in the 1980s — so </w:t>
      </w:r>
      <w:r w:rsidRPr="00D50595">
        <w:rPr>
          <w:rFonts w:eastAsia="Calibri"/>
          <w:u w:val="single"/>
        </w:rPr>
        <w:t xml:space="preserve">it is </w:t>
      </w:r>
      <w:r w:rsidRPr="00D50595">
        <w:rPr>
          <w:rFonts w:eastAsia="Calibri"/>
          <w:b/>
          <w:highlight w:val="cyan"/>
          <w:u w:val="single"/>
        </w:rPr>
        <w:t>hard to blame</w:t>
      </w:r>
      <w:r w:rsidRPr="00D50595">
        <w:rPr>
          <w:rFonts w:eastAsia="Calibri"/>
          <w:sz w:val="16"/>
          <w:szCs w:val="16"/>
        </w:rPr>
        <w:t xml:space="preserve"> </w:t>
      </w:r>
      <w:r w:rsidRPr="00D50595">
        <w:rPr>
          <w:rFonts w:eastAsia="Calibri"/>
          <w:u w:val="single"/>
        </w:rPr>
        <w:t>the</w:t>
      </w:r>
      <w:r w:rsidRPr="00D50595">
        <w:rPr>
          <w:rFonts w:eastAsia="Calibri"/>
          <w:sz w:val="16"/>
          <w:szCs w:val="16"/>
        </w:rPr>
        <w:t xml:space="preserve"> recent </w:t>
      </w:r>
      <w:r w:rsidRPr="00D50595">
        <w:rPr>
          <w:rFonts w:eastAsia="Calibri"/>
          <w:highlight w:val="cyan"/>
          <w:u w:val="single"/>
        </w:rPr>
        <w:t>slowing of</w:t>
      </w:r>
      <w:r w:rsidRPr="00D50595">
        <w:rPr>
          <w:rFonts w:eastAsia="Calibri"/>
          <w:u w:val="single"/>
        </w:rPr>
        <w:t xml:space="preserve"> </w:t>
      </w:r>
      <w:r w:rsidRPr="00D50595">
        <w:rPr>
          <w:rFonts w:eastAsia="Calibri"/>
          <w:b/>
          <w:u w:val="single"/>
        </w:rPr>
        <w:t xml:space="preserve">economic </w:t>
      </w:r>
      <w:r w:rsidRPr="00D50595">
        <w:rPr>
          <w:rFonts w:eastAsia="Calibri"/>
          <w:b/>
          <w:highlight w:val="cyan"/>
          <w:u w:val="single"/>
        </w:rPr>
        <w:t>growth</w:t>
      </w:r>
      <w:r w:rsidRPr="00D50595">
        <w:rPr>
          <w:rFonts w:eastAsia="Calibri"/>
          <w:sz w:val="16"/>
          <w:szCs w:val="16"/>
          <w:highlight w:val="cyan"/>
        </w:rPr>
        <w:t xml:space="preserve"> </w:t>
      </w:r>
      <w:r w:rsidRPr="00D50595">
        <w:rPr>
          <w:rFonts w:eastAsia="Calibri"/>
          <w:highlight w:val="cyan"/>
          <w:u w:val="single"/>
        </w:rPr>
        <w:t>on this</w:t>
      </w:r>
      <w:r w:rsidRPr="00D50595">
        <w:rPr>
          <w:rFonts w:eastAsia="Calibri"/>
          <w:u w:val="single"/>
        </w:rPr>
        <w:t xml:space="preserve"> activity</w:t>
      </w:r>
      <w:r w:rsidRPr="00D50595">
        <w:rPr>
          <w:rFonts w:eastAsia="Calibri"/>
          <w:sz w:val="16"/>
          <w:szCs w:val="16"/>
        </w:rPr>
        <w:t>.</w:t>
      </w:r>
    </w:p>
    <w:p w14:paraId="63B00D5A" w14:textId="77777777" w:rsidR="00192389" w:rsidRPr="00D50595" w:rsidRDefault="00192389" w:rsidP="00192389">
      <w:pPr>
        <w:rPr>
          <w:rFonts w:eastAsia="Calibri"/>
          <w:sz w:val="16"/>
          <w:szCs w:val="16"/>
        </w:rPr>
      </w:pPr>
      <w:r w:rsidRPr="00D50595">
        <w:rPr>
          <w:rFonts w:eastAsia="Calibri"/>
          <w:sz w:val="16"/>
          <w:szCs w:val="16"/>
        </w:rPr>
        <w:t>Still, the explosion of derivatives and other overly complex instruments was problematic, and it is crystal clear that the mortgage market became too opaque and removed accountability from the system. The layering of complex derivatives on top of lousy mortgages (and other shaky assets) distorted the economy, resulted in the overbuilding of houses and caused the financial crisis. Plenty of people are at fault besides the bankers, but the smart people on Wall Street were driving the process, and they should have known better. The excessive financialization obscured the reality of loans that depended upon ever-rising home prices and thus were never going to be paid back. There was an externality because the private calculations of potential profit ignored the risks being imposed on society.</w:t>
      </w:r>
    </w:p>
    <w:p w14:paraId="73FD0F88" w14:textId="77777777" w:rsidR="00192389" w:rsidRPr="00D50595" w:rsidRDefault="00192389" w:rsidP="00192389">
      <w:pPr>
        <w:rPr>
          <w:rFonts w:eastAsia="Calibri"/>
          <w:sz w:val="16"/>
          <w:szCs w:val="16"/>
        </w:rPr>
      </w:pPr>
      <w:r w:rsidRPr="00D50595">
        <w:rPr>
          <w:rFonts w:eastAsia="Calibri"/>
          <w:highlight w:val="cyan"/>
          <w:u w:val="single"/>
        </w:rPr>
        <w:t>Is that still</w:t>
      </w:r>
      <w:r w:rsidRPr="00D50595">
        <w:rPr>
          <w:rFonts w:eastAsia="Calibri"/>
          <w:sz w:val="16"/>
          <w:szCs w:val="16"/>
        </w:rPr>
        <w:t xml:space="preserve"> </w:t>
      </w:r>
      <w:r w:rsidRPr="00D50595">
        <w:rPr>
          <w:rFonts w:eastAsia="Calibri"/>
          <w:u w:val="single"/>
        </w:rPr>
        <w:t xml:space="preserve">the situation </w:t>
      </w:r>
      <w:r w:rsidRPr="00D50595">
        <w:rPr>
          <w:rFonts w:eastAsia="Calibri"/>
          <w:highlight w:val="cyan"/>
          <w:u w:val="single"/>
        </w:rPr>
        <w:t>today?</w:t>
      </w:r>
      <w:r w:rsidRPr="00D50595">
        <w:rPr>
          <w:rFonts w:eastAsia="Calibri"/>
          <w:sz w:val="16"/>
          <w:szCs w:val="16"/>
          <w:highlight w:val="cyan"/>
        </w:rPr>
        <w:t xml:space="preserve"> </w:t>
      </w:r>
      <w:r w:rsidRPr="00D50595">
        <w:rPr>
          <w:rFonts w:eastAsia="Calibri"/>
          <w:highlight w:val="cyan"/>
          <w:u w:val="single"/>
        </w:rPr>
        <w:t>No.</w:t>
      </w:r>
      <w:r w:rsidRPr="00D50595">
        <w:rPr>
          <w:rFonts w:eastAsia="Calibri"/>
          <w:sz w:val="16"/>
          <w:szCs w:val="16"/>
        </w:rPr>
        <w:t xml:space="preserve"> </w:t>
      </w:r>
      <w:r w:rsidRPr="00D50595">
        <w:rPr>
          <w:rFonts w:eastAsia="Calibri"/>
          <w:b/>
          <w:highlight w:val="cyan"/>
          <w:u w:val="single"/>
        </w:rPr>
        <w:t>Things</w:t>
      </w:r>
      <w:r w:rsidRPr="00D50595">
        <w:rPr>
          <w:rFonts w:eastAsia="Calibri"/>
          <w:b/>
          <w:u w:val="single"/>
        </w:rPr>
        <w:t xml:space="preserve"> have </w:t>
      </w:r>
      <w:r w:rsidRPr="00D50595">
        <w:rPr>
          <w:rFonts w:eastAsia="Calibri"/>
          <w:b/>
          <w:highlight w:val="cyan"/>
          <w:u w:val="single"/>
        </w:rPr>
        <w:t>changed</w:t>
      </w:r>
      <w:r w:rsidRPr="00D50595">
        <w:rPr>
          <w:rFonts w:eastAsia="Calibri"/>
          <w:sz w:val="16"/>
          <w:szCs w:val="16"/>
        </w:rPr>
        <w:t xml:space="preserve">. </w:t>
      </w:r>
      <w:r w:rsidRPr="00D50595">
        <w:rPr>
          <w:rFonts w:eastAsia="Calibri"/>
          <w:u w:val="single"/>
        </w:rPr>
        <w:t>Banks and</w:t>
      </w:r>
      <w:r w:rsidRPr="00D50595">
        <w:rPr>
          <w:rFonts w:eastAsia="Calibri"/>
          <w:sz w:val="16"/>
          <w:szCs w:val="16"/>
        </w:rPr>
        <w:t xml:space="preserve"> other </w:t>
      </w:r>
      <w:r w:rsidRPr="00D50595">
        <w:rPr>
          <w:rFonts w:eastAsia="Calibri"/>
          <w:highlight w:val="cyan"/>
          <w:u w:val="single"/>
        </w:rPr>
        <w:t>financial institutions</w:t>
      </w:r>
      <w:r w:rsidRPr="00D50595">
        <w:rPr>
          <w:rFonts w:eastAsia="Calibri"/>
          <w:sz w:val="16"/>
          <w:szCs w:val="16"/>
        </w:rPr>
        <w:t xml:space="preserve"> </w:t>
      </w:r>
      <w:r w:rsidRPr="00D50595">
        <w:rPr>
          <w:rFonts w:eastAsia="Calibri"/>
          <w:u w:val="single"/>
        </w:rPr>
        <w:t>that create risks</w:t>
      </w:r>
      <w:r w:rsidRPr="00D50595">
        <w:rPr>
          <w:rFonts w:eastAsia="Calibri"/>
          <w:sz w:val="16"/>
          <w:szCs w:val="16"/>
        </w:rPr>
        <w:t xml:space="preserve"> for the whole economy </w:t>
      </w:r>
      <w:r w:rsidRPr="00D50595">
        <w:rPr>
          <w:rFonts w:eastAsia="Calibri"/>
          <w:highlight w:val="cyan"/>
          <w:u w:val="single"/>
        </w:rPr>
        <w:t>are</w:t>
      </w:r>
      <w:r w:rsidRPr="00D50595">
        <w:rPr>
          <w:rFonts w:eastAsia="Calibri"/>
          <w:sz w:val="16"/>
          <w:szCs w:val="16"/>
        </w:rPr>
        <w:t xml:space="preserve"> now </w:t>
      </w:r>
      <w:r w:rsidRPr="00D50595">
        <w:rPr>
          <w:rFonts w:eastAsia="Calibri"/>
          <w:highlight w:val="cyan"/>
          <w:u w:val="single"/>
        </w:rPr>
        <w:t xml:space="preserve">required to </w:t>
      </w:r>
      <w:r w:rsidRPr="00D50595">
        <w:rPr>
          <w:rFonts w:eastAsia="Calibri"/>
          <w:b/>
          <w:highlight w:val="cyan"/>
          <w:u w:val="single"/>
        </w:rPr>
        <w:t>hold</w:t>
      </w:r>
      <w:r w:rsidRPr="00D50595">
        <w:rPr>
          <w:rFonts w:eastAsia="Calibri"/>
          <w:b/>
          <w:u w:val="single"/>
        </w:rPr>
        <w:t xml:space="preserve"> sufficient </w:t>
      </w:r>
      <w:r w:rsidRPr="00D50595">
        <w:rPr>
          <w:rFonts w:eastAsia="Calibri"/>
          <w:b/>
          <w:highlight w:val="cyan"/>
          <w:u w:val="single"/>
        </w:rPr>
        <w:t>capital</w:t>
      </w:r>
      <w:r w:rsidRPr="00D50595">
        <w:rPr>
          <w:rFonts w:eastAsia="Calibri"/>
          <w:highlight w:val="cyan"/>
          <w:u w:val="single"/>
        </w:rPr>
        <w:t xml:space="preserve"> to cover losses</w:t>
      </w:r>
      <w:r w:rsidRPr="00D50595">
        <w:rPr>
          <w:rFonts w:eastAsia="Calibri"/>
          <w:u w:val="single"/>
        </w:rPr>
        <w:t xml:space="preserve"> even in</w:t>
      </w:r>
      <w:r w:rsidRPr="00D50595">
        <w:rPr>
          <w:rFonts w:eastAsia="Calibri"/>
          <w:sz w:val="16"/>
          <w:szCs w:val="16"/>
        </w:rPr>
        <w:t xml:space="preserve"> periods of economic and </w:t>
      </w:r>
      <w:r w:rsidRPr="00D50595">
        <w:rPr>
          <w:rFonts w:eastAsia="Calibri"/>
          <w:u w:val="single"/>
        </w:rPr>
        <w:t>financial stress</w:t>
      </w:r>
      <w:r w:rsidRPr="00D50595">
        <w:rPr>
          <w:rFonts w:eastAsia="Calibri"/>
          <w:sz w:val="16"/>
          <w:szCs w:val="16"/>
        </w:rPr>
        <w:t xml:space="preserve">, </w:t>
      </w:r>
      <w:r w:rsidRPr="00D50595">
        <w:rPr>
          <w:rFonts w:eastAsia="Calibri"/>
          <w:b/>
          <w:highlight w:val="cyan"/>
          <w:u w:val="single"/>
        </w:rPr>
        <w:t>plus a</w:t>
      </w:r>
      <w:r w:rsidRPr="00D50595">
        <w:rPr>
          <w:rFonts w:eastAsia="Calibri"/>
          <w:b/>
          <w:u w:val="single"/>
        </w:rPr>
        <w:t xml:space="preserve"> liquidity </w:t>
      </w:r>
      <w:r w:rsidRPr="00D50595">
        <w:rPr>
          <w:rFonts w:eastAsia="Calibri"/>
          <w:b/>
          <w:highlight w:val="cyan"/>
          <w:u w:val="single"/>
        </w:rPr>
        <w:t>buffer</w:t>
      </w:r>
      <w:r w:rsidRPr="00D50595">
        <w:rPr>
          <w:rFonts w:eastAsia="Calibri"/>
          <w:sz w:val="16"/>
          <w:szCs w:val="16"/>
        </w:rPr>
        <w:t xml:space="preserve"> (</w:t>
      </w:r>
      <w:r w:rsidRPr="00D50595">
        <w:rPr>
          <w:rFonts w:eastAsia="Calibri"/>
          <w:u w:val="single"/>
        </w:rPr>
        <w:t xml:space="preserve">they </w:t>
      </w:r>
      <w:r w:rsidRPr="00D50595">
        <w:rPr>
          <w:rFonts w:eastAsia="Calibri"/>
          <w:highlight w:val="cyan"/>
          <w:u w:val="single"/>
        </w:rPr>
        <w:t>must pass</w:t>
      </w:r>
      <w:r w:rsidRPr="00D50595">
        <w:rPr>
          <w:rFonts w:eastAsia="Calibri"/>
          <w:sz w:val="16"/>
          <w:szCs w:val="16"/>
        </w:rPr>
        <w:t xml:space="preserve"> </w:t>
      </w:r>
      <w:r w:rsidRPr="00D50595">
        <w:rPr>
          <w:rFonts w:eastAsia="Calibri"/>
          <w:b/>
          <w:u w:val="single"/>
        </w:rPr>
        <w:t>“</w:t>
      </w:r>
      <w:r w:rsidRPr="00D50595">
        <w:rPr>
          <w:rFonts w:eastAsia="Calibri"/>
          <w:b/>
          <w:highlight w:val="cyan"/>
          <w:u w:val="single"/>
        </w:rPr>
        <w:t>stress tests</w:t>
      </w:r>
      <w:r w:rsidRPr="00D50595">
        <w:rPr>
          <w:rFonts w:eastAsia="Calibri"/>
          <w:b/>
          <w:u w:val="single"/>
        </w:rPr>
        <w:t>”</w:t>
      </w:r>
      <w:r w:rsidRPr="00D50595">
        <w:rPr>
          <w:rFonts w:eastAsia="Calibri"/>
          <w:sz w:val="16"/>
          <w:szCs w:val="16"/>
        </w:rPr>
        <w:t xml:space="preserve"> administered </w:t>
      </w:r>
      <w:r w:rsidRPr="00D50595">
        <w:rPr>
          <w:rFonts w:eastAsia="Calibri"/>
          <w:u w:val="single"/>
        </w:rPr>
        <w:t>by the Federal Reserve</w:t>
      </w:r>
      <w:r w:rsidRPr="00D50595">
        <w:rPr>
          <w:rFonts w:eastAsia="Calibri"/>
          <w:sz w:val="16"/>
          <w:szCs w:val="16"/>
        </w:rPr>
        <w:t xml:space="preserve">). The </w:t>
      </w:r>
      <w:r w:rsidRPr="00D50595">
        <w:rPr>
          <w:rFonts w:eastAsia="Calibri"/>
          <w:b/>
          <w:highlight w:val="cyan"/>
          <w:u w:val="single"/>
        </w:rPr>
        <w:t>screws</w:t>
      </w:r>
      <w:r w:rsidRPr="00D50595">
        <w:rPr>
          <w:rFonts w:eastAsia="Calibri"/>
          <w:b/>
          <w:u w:val="single"/>
        </w:rPr>
        <w:t xml:space="preserve"> have been </w:t>
      </w:r>
      <w:r w:rsidRPr="00D50595">
        <w:rPr>
          <w:rFonts w:eastAsia="Calibri"/>
          <w:b/>
          <w:highlight w:val="cyan"/>
          <w:u w:val="single"/>
        </w:rPr>
        <w:t>turned</w:t>
      </w:r>
      <w:r w:rsidRPr="00D50595">
        <w:rPr>
          <w:rFonts w:eastAsia="Calibri"/>
          <w:b/>
          <w:u w:val="single"/>
        </w:rPr>
        <w:t xml:space="preserve"> </w:t>
      </w:r>
      <w:proofErr w:type="gramStart"/>
      <w:r w:rsidRPr="00D50595">
        <w:rPr>
          <w:rFonts w:eastAsia="Calibri"/>
          <w:b/>
          <w:u w:val="single"/>
        </w:rPr>
        <w:t xml:space="preserve">pretty </w:t>
      </w:r>
      <w:r w:rsidRPr="00D50595">
        <w:rPr>
          <w:rFonts w:eastAsia="Calibri"/>
          <w:b/>
          <w:highlight w:val="cyan"/>
          <w:u w:val="single"/>
        </w:rPr>
        <w:t>tight</w:t>
      </w:r>
      <w:proofErr w:type="gramEnd"/>
      <w:r w:rsidRPr="00D50595">
        <w:rPr>
          <w:rFonts w:eastAsia="Calibri"/>
          <w:sz w:val="16"/>
          <w:szCs w:val="16"/>
        </w:rPr>
        <w:t xml:space="preserve">, and the </w:t>
      </w:r>
      <w:r w:rsidRPr="00D50595">
        <w:rPr>
          <w:rFonts w:eastAsia="Calibri"/>
          <w:highlight w:val="cyan"/>
          <w:u w:val="single"/>
        </w:rPr>
        <w:t>owners</w:t>
      </w:r>
      <w:r w:rsidRPr="00D50595">
        <w:rPr>
          <w:rFonts w:eastAsia="Calibri"/>
          <w:sz w:val="16"/>
          <w:szCs w:val="16"/>
        </w:rPr>
        <w:t xml:space="preserve"> of large financial institutions </w:t>
      </w:r>
      <w:r w:rsidRPr="00D50595">
        <w:rPr>
          <w:rFonts w:eastAsia="Calibri"/>
          <w:u w:val="single"/>
        </w:rPr>
        <w:t xml:space="preserve">will </w:t>
      </w:r>
      <w:r w:rsidRPr="00D50595">
        <w:rPr>
          <w:rFonts w:eastAsia="Calibri"/>
          <w:b/>
          <w:highlight w:val="cyan"/>
          <w:u w:val="single"/>
        </w:rPr>
        <w:t>bear</w:t>
      </w:r>
      <w:r w:rsidRPr="00D50595">
        <w:rPr>
          <w:rFonts w:eastAsia="Calibri"/>
          <w:b/>
          <w:u w:val="single"/>
        </w:rPr>
        <w:t xml:space="preserve"> the </w:t>
      </w:r>
      <w:r w:rsidRPr="00D50595">
        <w:rPr>
          <w:rFonts w:eastAsia="Calibri"/>
          <w:b/>
          <w:highlight w:val="cyan"/>
          <w:u w:val="single"/>
        </w:rPr>
        <w:t>costs</w:t>
      </w:r>
      <w:r w:rsidRPr="00D50595">
        <w:rPr>
          <w:rFonts w:eastAsia="Calibri"/>
          <w:sz w:val="16"/>
          <w:szCs w:val="16"/>
          <w:highlight w:val="cyan"/>
        </w:rPr>
        <w:t xml:space="preserve"> </w:t>
      </w:r>
      <w:r w:rsidRPr="00D50595">
        <w:rPr>
          <w:rFonts w:eastAsia="Calibri"/>
          <w:highlight w:val="cyan"/>
          <w:u w:val="single"/>
        </w:rPr>
        <w:t>of</w:t>
      </w:r>
      <w:r w:rsidRPr="00D50595">
        <w:rPr>
          <w:rFonts w:eastAsia="Calibri"/>
          <w:u w:val="single"/>
        </w:rPr>
        <w:t xml:space="preserve"> future </w:t>
      </w:r>
      <w:r w:rsidRPr="00D50595">
        <w:rPr>
          <w:rFonts w:eastAsia="Calibri"/>
          <w:highlight w:val="cyan"/>
          <w:u w:val="single"/>
        </w:rPr>
        <w:t>failures</w:t>
      </w:r>
      <w:r w:rsidRPr="00D50595">
        <w:rPr>
          <w:rFonts w:eastAsia="Calibri"/>
          <w:sz w:val="16"/>
          <w:szCs w:val="16"/>
        </w:rPr>
        <w:t xml:space="preserve"> — not taxpayers. </w:t>
      </w:r>
      <w:r w:rsidRPr="00D50595">
        <w:rPr>
          <w:rFonts w:eastAsia="Calibri"/>
          <w:u w:val="single"/>
        </w:rPr>
        <w:t xml:space="preserve">This </w:t>
      </w:r>
      <w:r w:rsidRPr="00D50595">
        <w:rPr>
          <w:rFonts w:eastAsia="Calibri"/>
          <w:highlight w:val="cyan"/>
          <w:u w:val="single"/>
        </w:rPr>
        <w:t>brings</w:t>
      </w:r>
      <w:r w:rsidRPr="00D50595">
        <w:rPr>
          <w:rFonts w:eastAsia="Calibri"/>
          <w:u w:val="single"/>
        </w:rPr>
        <w:t xml:space="preserve"> </w:t>
      </w:r>
      <w:r w:rsidRPr="00D50595">
        <w:rPr>
          <w:rFonts w:eastAsia="Calibri"/>
          <w:b/>
          <w:u w:val="single"/>
        </w:rPr>
        <w:t xml:space="preserve">private </w:t>
      </w:r>
      <w:r w:rsidRPr="00D50595">
        <w:rPr>
          <w:rFonts w:eastAsia="Calibri"/>
          <w:b/>
          <w:highlight w:val="cyan"/>
          <w:u w:val="single"/>
        </w:rPr>
        <w:t>incentives in line</w:t>
      </w:r>
      <w:r w:rsidRPr="00D50595">
        <w:rPr>
          <w:rFonts w:eastAsia="Calibri"/>
          <w:u w:val="single"/>
        </w:rPr>
        <w:t xml:space="preserve"> with</w:t>
      </w:r>
      <w:r w:rsidRPr="00D50595">
        <w:rPr>
          <w:rFonts w:eastAsia="Calibri"/>
          <w:sz w:val="16"/>
          <w:szCs w:val="16"/>
        </w:rPr>
        <w:t xml:space="preserve"> the </w:t>
      </w:r>
      <w:r w:rsidRPr="00D50595">
        <w:rPr>
          <w:rFonts w:eastAsia="Calibri"/>
          <w:u w:val="single"/>
        </w:rPr>
        <w:t>public interest</w:t>
      </w:r>
      <w:r w:rsidRPr="00D50595">
        <w:rPr>
          <w:rFonts w:eastAsia="Calibri"/>
          <w:sz w:val="16"/>
          <w:szCs w:val="16"/>
        </w:rPr>
        <w:t xml:space="preserve">, </w:t>
      </w:r>
      <w:r w:rsidRPr="00D50595">
        <w:rPr>
          <w:rFonts w:eastAsia="Calibri"/>
          <w:highlight w:val="cyan"/>
          <w:u w:val="single"/>
        </w:rPr>
        <w:t xml:space="preserve">getting </w:t>
      </w:r>
      <w:r w:rsidRPr="00D50595">
        <w:rPr>
          <w:rFonts w:eastAsia="Calibri"/>
          <w:b/>
          <w:highlight w:val="cyan"/>
          <w:u w:val="single"/>
        </w:rPr>
        <w:t>rid of</w:t>
      </w:r>
      <w:r w:rsidRPr="00D50595">
        <w:rPr>
          <w:rFonts w:eastAsia="Calibri"/>
          <w:b/>
          <w:u w:val="single"/>
        </w:rPr>
        <w:t xml:space="preserve"> the externality</w:t>
      </w:r>
      <w:r w:rsidRPr="00D50595">
        <w:rPr>
          <w:rFonts w:eastAsia="Calibri"/>
          <w:u w:val="single"/>
        </w:rPr>
        <w:t xml:space="preserve"> that gave us </w:t>
      </w:r>
      <w:r w:rsidRPr="00D50595">
        <w:rPr>
          <w:rFonts w:eastAsia="Calibri"/>
          <w:highlight w:val="cyan"/>
          <w:u w:val="single"/>
        </w:rPr>
        <w:t>too much financialization</w:t>
      </w:r>
      <w:r w:rsidRPr="00D50595">
        <w:rPr>
          <w:rFonts w:eastAsia="Calibri"/>
          <w:sz w:val="16"/>
          <w:szCs w:val="16"/>
        </w:rPr>
        <w:t xml:space="preserve"> in the first place. But to keep the future safe, we’ll have to </w:t>
      </w:r>
      <w:r w:rsidRPr="00D50595">
        <w:rPr>
          <w:rFonts w:eastAsia="Calibri"/>
          <w:u w:val="single"/>
        </w:rPr>
        <w:t>make sure</w:t>
      </w:r>
      <w:r w:rsidRPr="00D50595">
        <w:rPr>
          <w:rFonts w:eastAsia="Calibri"/>
          <w:sz w:val="16"/>
          <w:szCs w:val="16"/>
        </w:rPr>
        <w:t xml:space="preserve"> that </w:t>
      </w:r>
      <w:r w:rsidRPr="00D50595">
        <w:rPr>
          <w:rFonts w:eastAsia="Calibri"/>
          <w:u w:val="single"/>
        </w:rPr>
        <w:t>no one forgets</w:t>
      </w:r>
      <w:r w:rsidRPr="00D50595">
        <w:rPr>
          <w:rFonts w:eastAsia="Calibri"/>
          <w:sz w:val="16"/>
          <w:szCs w:val="16"/>
        </w:rPr>
        <w:t xml:space="preserve"> what happened in </w:t>
      </w:r>
      <w:r w:rsidRPr="00D50595">
        <w:rPr>
          <w:rFonts w:eastAsia="Calibri"/>
          <w:u w:val="single"/>
        </w:rPr>
        <w:t>the last crisis</w:t>
      </w:r>
      <w:r w:rsidRPr="00D50595">
        <w:rPr>
          <w:rFonts w:eastAsia="Calibri"/>
          <w:sz w:val="16"/>
          <w:szCs w:val="16"/>
        </w:rPr>
        <w:t xml:space="preserve"> and ensure that new risks are not created in other, less-regulated parts of </w:t>
      </w:r>
      <w:proofErr w:type="gramStart"/>
      <w:r w:rsidRPr="00D50595">
        <w:rPr>
          <w:rFonts w:eastAsia="Calibri"/>
          <w:sz w:val="16"/>
          <w:szCs w:val="16"/>
        </w:rPr>
        <w:t>the industry</w:t>
      </w:r>
      <w:proofErr w:type="gramEnd"/>
      <w:r w:rsidRPr="00D50595">
        <w:rPr>
          <w:rFonts w:eastAsia="Calibri"/>
          <w:sz w:val="16"/>
          <w:szCs w:val="16"/>
        </w:rPr>
        <w:t>.</w:t>
      </w:r>
    </w:p>
    <w:bookmarkEnd w:id="8"/>
    <w:p w14:paraId="4E49CC71" w14:textId="77777777" w:rsidR="00192389" w:rsidRPr="00D50595" w:rsidRDefault="00192389" w:rsidP="00192389">
      <w:pPr>
        <w:pStyle w:val="Heading3"/>
        <w:rPr>
          <w:rFonts w:cs="Calibri"/>
        </w:rPr>
      </w:pPr>
      <w:r w:rsidRPr="00D50595">
        <w:rPr>
          <w:rFonts w:cs="Calibri"/>
        </w:rPr>
        <w:t>Perm---2AC</w:t>
      </w:r>
    </w:p>
    <w:p w14:paraId="0034E498" w14:textId="77777777" w:rsidR="00192389" w:rsidRPr="00D50595" w:rsidRDefault="00192389" w:rsidP="00192389">
      <w:pPr>
        <w:pStyle w:val="Heading4"/>
        <w:rPr>
          <w:rFonts w:cs="Calibri"/>
        </w:rPr>
      </w:pPr>
      <w:r w:rsidRPr="00D50595">
        <w:rPr>
          <w:rFonts w:cs="Calibri"/>
        </w:rPr>
        <w:t>Perm do both.</w:t>
      </w:r>
    </w:p>
    <w:p w14:paraId="08325105" w14:textId="77777777" w:rsidR="00192389" w:rsidRPr="00D50595" w:rsidRDefault="00192389" w:rsidP="00192389">
      <w:pPr>
        <w:pStyle w:val="Heading4"/>
        <w:rPr>
          <w:rFonts w:cs="Calibri"/>
        </w:rPr>
      </w:pPr>
      <w:r w:rsidRPr="00D50595">
        <w:rPr>
          <w:rFonts w:cs="Calibri"/>
        </w:rPr>
        <w:t xml:space="preserve">Perm do the plan and the alt in all other instances---double bind---either the alt is strong enough to solve the links to the plan, or it isn’t and can’t solve their impacts in the </w:t>
      </w:r>
      <w:proofErr w:type="spellStart"/>
      <w:r w:rsidRPr="00D50595">
        <w:rPr>
          <w:rFonts w:cs="Calibri"/>
        </w:rPr>
        <w:t>squo</w:t>
      </w:r>
      <w:proofErr w:type="spellEnd"/>
      <w:r w:rsidRPr="00D50595">
        <w:rPr>
          <w:rFonts w:cs="Calibri"/>
        </w:rPr>
        <w:t>.</w:t>
      </w:r>
    </w:p>
    <w:p w14:paraId="0A6D6130" w14:textId="77777777" w:rsidR="00192389" w:rsidRDefault="00192389" w:rsidP="00192389">
      <w:pPr>
        <w:pStyle w:val="Heading3"/>
      </w:pPr>
      <w:r>
        <w:t>AT: Alt</w:t>
      </w:r>
    </w:p>
    <w:p w14:paraId="213636D2" w14:textId="77777777" w:rsidR="00192389" w:rsidRPr="00D50595" w:rsidRDefault="00192389" w:rsidP="00192389">
      <w:pPr>
        <w:pStyle w:val="Heading4"/>
        <w:rPr>
          <w:rFonts w:cs="Calibri"/>
        </w:rPr>
      </w:pPr>
      <w:r w:rsidRPr="00D50595">
        <w:rPr>
          <w:rFonts w:cs="Calibri"/>
        </w:rPr>
        <w:t xml:space="preserve">Alts can’t </w:t>
      </w:r>
      <w:proofErr w:type="gramStart"/>
      <w:r w:rsidRPr="00D50595">
        <w:rPr>
          <w:rFonts w:cs="Calibri"/>
        </w:rPr>
        <w:t>fiat</w:t>
      </w:r>
      <w:proofErr w:type="gramEnd"/>
      <w:r w:rsidRPr="00D50595">
        <w:rPr>
          <w:rFonts w:cs="Calibri"/>
        </w:rPr>
        <w:t xml:space="preserve"> more people than </w:t>
      </w:r>
      <w:proofErr w:type="gramStart"/>
      <w:r w:rsidRPr="00D50595">
        <w:rPr>
          <w:rFonts w:cs="Calibri"/>
        </w:rPr>
        <w:t>the AFF</w:t>
      </w:r>
      <w:proofErr w:type="gramEnd"/>
      <w:r w:rsidRPr="00D50595">
        <w:rPr>
          <w:rFonts w:cs="Calibri"/>
        </w:rPr>
        <w:t>---that includes all government employees. Prefer it for fairness, preserving external AFF offense and feasibility AND clash, because it centers political strategizing and movement education.</w:t>
      </w:r>
    </w:p>
    <w:p w14:paraId="37E1DB99" w14:textId="77777777" w:rsidR="00192389" w:rsidRPr="00D50595" w:rsidRDefault="00192389" w:rsidP="00192389">
      <w:pPr>
        <w:pStyle w:val="Heading4"/>
        <w:rPr>
          <w:rFonts w:cs="Calibri"/>
          <w:color w:val="C00000"/>
        </w:rPr>
      </w:pPr>
      <w:r w:rsidRPr="00D50595">
        <w:rPr>
          <w:rFonts w:cs="Calibri"/>
          <w:color w:val="C00000"/>
        </w:rPr>
        <w:t>[</w:t>
      </w:r>
      <w:r w:rsidRPr="00D50595">
        <w:rPr>
          <w:rFonts w:cs="Calibri"/>
          <w:color w:val="C00000"/>
        </w:rPr>
        <w:tab/>
        <w:t>] — AT: PIKs — PIKs are a voting issue — make it impossible to generate 2AC offense, and hamstrings unique position testing — net benefit as a DA solves</w:t>
      </w:r>
    </w:p>
    <w:p w14:paraId="63640119" w14:textId="77777777" w:rsidR="00192389" w:rsidRPr="00D50595" w:rsidRDefault="00192389" w:rsidP="00192389">
      <w:pPr>
        <w:pStyle w:val="Heading4"/>
        <w:rPr>
          <w:rFonts w:cs="Calibri"/>
        </w:rPr>
      </w:pPr>
      <w:r w:rsidRPr="00D50595">
        <w:rPr>
          <w:rFonts w:cs="Calibri"/>
        </w:rPr>
        <w:t>A transition fails: any collapse would kill the economy, causing a nuclear war, happens too late to solve its impacts, and reinscribes social ills- that was the case.</w:t>
      </w:r>
    </w:p>
    <w:p w14:paraId="0E8B061C" w14:textId="77777777" w:rsidR="00192389" w:rsidRPr="00D50595" w:rsidRDefault="00192389" w:rsidP="00192389"/>
    <w:p w14:paraId="0676147A" w14:textId="77777777" w:rsidR="00192389" w:rsidRPr="00D50595" w:rsidRDefault="00192389" w:rsidP="00192389">
      <w:pPr>
        <w:pStyle w:val="Heading4"/>
        <w:rPr>
          <w:rFonts w:cs="Calibri"/>
        </w:rPr>
      </w:pPr>
      <w:bookmarkStart w:id="9" w:name="_Hlk212877636"/>
      <w:r w:rsidRPr="00D50595">
        <w:rPr>
          <w:rFonts w:cs="Calibri"/>
        </w:rPr>
        <w:t xml:space="preserve">It </w:t>
      </w:r>
      <w:proofErr w:type="gramStart"/>
      <w:r w:rsidRPr="00D50595">
        <w:rPr>
          <w:rFonts w:cs="Calibri"/>
        </w:rPr>
        <w:t>fails:</w:t>
      </w:r>
      <w:proofErr w:type="gramEnd"/>
      <w:r w:rsidRPr="00D50595">
        <w:rPr>
          <w:rFonts w:cs="Calibri"/>
        </w:rPr>
        <w:t xml:space="preserve"> has </w:t>
      </w:r>
      <w:r w:rsidRPr="00D50595">
        <w:rPr>
          <w:rFonts w:cs="Calibri"/>
          <w:u w:val="single"/>
        </w:rPr>
        <w:t>zero support</w:t>
      </w:r>
      <w:r w:rsidRPr="00D50595">
        <w:rPr>
          <w:rFonts w:cs="Calibri"/>
        </w:rPr>
        <w:t xml:space="preserve">, causing </w:t>
      </w:r>
      <w:r w:rsidRPr="00D50595">
        <w:rPr>
          <w:rFonts w:cs="Calibri"/>
          <w:u w:val="single"/>
        </w:rPr>
        <w:t>military crackdowns</w:t>
      </w:r>
      <w:r w:rsidRPr="00D50595">
        <w:rPr>
          <w:rFonts w:cs="Calibri"/>
        </w:rPr>
        <w:t xml:space="preserve">, </w:t>
      </w:r>
      <w:r w:rsidRPr="00D50595">
        <w:rPr>
          <w:rFonts w:cs="Calibri"/>
          <w:u w:val="single"/>
        </w:rPr>
        <w:t>populism</w:t>
      </w:r>
      <w:r w:rsidRPr="00D50595">
        <w:rPr>
          <w:rFonts w:cs="Calibri"/>
        </w:rPr>
        <w:t xml:space="preserve"> and a </w:t>
      </w:r>
      <w:r w:rsidRPr="00D50595">
        <w:rPr>
          <w:rFonts w:cs="Calibri"/>
          <w:u w:val="single"/>
        </w:rPr>
        <w:t>return to capital</w:t>
      </w:r>
      <w:r w:rsidRPr="00D50595">
        <w:rPr>
          <w:rFonts w:cs="Calibri"/>
        </w:rPr>
        <w:t xml:space="preserve"> which reverses </w:t>
      </w:r>
      <w:r w:rsidRPr="00D50595">
        <w:rPr>
          <w:rFonts w:cs="Calibri"/>
          <w:u w:val="single"/>
        </w:rPr>
        <w:t>growth’s gains</w:t>
      </w:r>
      <w:r w:rsidRPr="00D50595">
        <w:rPr>
          <w:rFonts w:cs="Calibri"/>
        </w:rPr>
        <w:t xml:space="preserve"> locking in </w:t>
      </w:r>
      <w:r w:rsidRPr="00D50595">
        <w:rPr>
          <w:rFonts w:cs="Calibri"/>
          <w:u w:val="single"/>
        </w:rPr>
        <w:t>mass starvation</w:t>
      </w:r>
      <w:r w:rsidRPr="00D50595">
        <w:rPr>
          <w:rFonts w:cs="Calibri"/>
        </w:rPr>
        <w:t>.</w:t>
      </w:r>
    </w:p>
    <w:p w14:paraId="7AFC378D" w14:textId="77777777" w:rsidR="00192389" w:rsidRPr="00D50595" w:rsidRDefault="00192389" w:rsidP="00192389">
      <w:r w:rsidRPr="00D50595">
        <w:rPr>
          <w:rStyle w:val="Style13ptBold"/>
        </w:rPr>
        <w:t>Wolf 23</w:t>
      </w:r>
      <w:r w:rsidRPr="00D50595">
        <w:t xml:space="preserve">, Chief Economics Commentator at the Financial Times, M.Phil., Economics, Oxford University, B.A., Economics, Oxford University (Martin Wolf, 2023, “Chapter 7: Renewing Capitalism,” in </w:t>
      </w:r>
      <w:r w:rsidRPr="00D50595">
        <w:rPr>
          <w:i/>
          <w:iCs/>
        </w:rPr>
        <w:t>The Crisis of Democratic Capitalism</w:t>
      </w:r>
      <w:r w:rsidRPr="00D50595">
        <w:t>, Penguin Press, University of Kansas Libraries, ILL)</w:t>
      </w:r>
    </w:p>
    <w:p w14:paraId="38EC1502" w14:textId="77777777" w:rsidR="00192389" w:rsidRPr="00D50595" w:rsidRDefault="00192389" w:rsidP="00192389">
      <w:pPr>
        <w:rPr>
          <w:rStyle w:val="StyleUnderline"/>
        </w:rPr>
      </w:pPr>
      <w:r w:rsidRPr="00D50595">
        <w:rPr>
          <w:rStyle w:val="StyleUnderline"/>
        </w:rPr>
        <w:t>Reform, Not Revolution</w:t>
      </w:r>
    </w:p>
    <w:p w14:paraId="53EEC012" w14:textId="77777777" w:rsidR="00192389" w:rsidRPr="00D50595" w:rsidRDefault="00192389" w:rsidP="00192389">
      <w:pPr>
        <w:rPr>
          <w:sz w:val="14"/>
        </w:rPr>
      </w:pPr>
      <w:r w:rsidRPr="00D50595">
        <w:rPr>
          <w:rStyle w:val="StyleUnderline"/>
        </w:rPr>
        <w:t>Some aspire to</w:t>
      </w:r>
      <w:r w:rsidRPr="00D50595">
        <w:rPr>
          <w:sz w:val="14"/>
        </w:rPr>
        <w:t xml:space="preserve"> something far more dramatic than mere reform: they aspire to nothing less than </w:t>
      </w:r>
      <w:r w:rsidRPr="00D50595">
        <w:rPr>
          <w:rStyle w:val="StyleUnderline"/>
          <w:highlight w:val="cyan"/>
        </w:rPr>
        <w:t>anti-cap</w:t>
      </w:r>
      <w:r w:rsidRPr="00D50595">
        <w:rPr>
          <w:rStyle w:val="StyleUnderline"/>
        </w:rPr>
        <w:t xml:space="preserve">italist </w:t>
      </w:r>
      <w:r w:rsidRPr="00D50595">
        <w:rPr>
          <w:rStyle w:val="Emphasis"/>
          <w:highlight w:val="cyan"/>
        </w:rPr>
        <w:t>revolution</w:t>
      </w:r>
      <w:r w:rsidRPr="00D50595">
        <w:rPr>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D50595">
        <w:rPr>
          <w:rStyle w:val="StyleUnderline"/>
        </w:rPr>
        <w:t>this is hardly surprising</w:t>
      </w:r>
      <w:r w:rsidRPr="00D50595">
        <w:rPr>
          <w:sz w:val="14"/>
        </w:rPr>
        <w:t xml:space="preserve">. Some of these </w:t>
      </w:r>
      <w:r w:rsidRPr="00D50595">
        <w:rPr>
          <w:rStyle w:val="StyleUnderline"/>
        </w:rPr>
        <w:t>revolutionaries argue</w:t>
      </w:r>
      <w:r w:rsidRPr="00D50595">
        <w:rPr>
          <w:sz w:val="14"/>
        </w:rPr>
        <w:t xml:space="preserve"> that capitalism is a cancer, </w:t>
      </w:r>
      <w:r w:rsidRPr="00D50595">
        <w:rPr>
          <w:rStyle w:val="StyleUnderline"/>
        </w:rPr>
        <w:t xml:space="preserve">economic </w:t>
      </w:r>
      <w:r w:rsidRPr="00D50595">
        <w:rPr>
          <w:rStyle w:val="Emphasis"/>
        </w:rPr>
        <w:t>growth</w:t>
      </w:r>
      <w:r w:rsidRPr="00D50595">
        <w:rPr>
          <w:rStyle w:val="StyleUnderline"/>
        </w:rPr>
        <w:t xml:space="preserve"> must be </w:t>
      </w:r>
      <w:r w:rsidRPr="00D50595">
        <w:rPr>
          <w:rStyle w:val="Emphasis"/>
        </w:rPr>
        <w:t>halted</w:t>
      </w:r>
      <w:r w:rsidRPr="00D50595">
        <w:rPr>
          <w:sz w:val="14"/>
        </w:rPr>
        <w:t>,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w:t>
      </w:r>
      <w:proofErr w:type="gramStart"/>
      <w:r w:rsidRPr="00D50595">
        <w:rPr>
          <w:sz w:val="14"/>
        </w:rPr>
        <w:t>.”[</w:t>
      </w:r>
      <w:proofErr w:type="gramEnd"/>
      <w:r w:rsidRPr="00D50595">
        <w:rPr>
          <w:sz w:val="14"/>
        </w:rPr>
        <w:t xml:space="preserve">5] </w:t>
      </w:r>
      <w:r w:rsidRPr="00D50595">
        <w:rPr>
          <w:rStyle w:val="StyleUnderline"/>
        </w:rPr>
        <w:t xml:space="preserve">Hickel and people like him wish to </w:t>
      </w:r>
      <w:r w:rsidRPr="00D50595">
        <w:rPr>
          <w:rStyle w:val="Emphasis"/>
        </w:rPr>
        <w:t>overthrow</w:t>
      </w:r>
      <w:r w:rsidRPr="00D50595">
        <w:rPr>
          <w:rStyle w:val="StyleUnderline"/>
        </w:rPr>
        <w:t xml:space="preserve"> our economic </w:t>
      </w:r>
      <w:r w:rsidRPr="00D50595">
        <w:rPr>
          <w:rStyle w:val="Emphasis"/>
        </w:rPr>
        <w:t>system</w:t>
      </w:r>
      <w:r w:rsidRPr="00D50595">
        <w:rPr>
          <w:rStyle w:val="StyleUnderline"/>
        </w:rPr>
        <w:t xml:space="preserve">. Yet </w:t>
      </w:r>
      <w:r w:rsidRPr="00D50595">
        <w:rPr>
          <w:rStyle w:val="StyleUnderline"/>
          <w:highlight w:val="cyan"/>
        </w:rPr>
        <w:t>no</w:t>
      </w:r>
      <w:r w:rsidRPr="00D50595">
        <w:rPr>
          <w:rStyle w:val="StyleUnderline"/>
        </w:rPr>
        <w:t xml:space="preserve"> political </w:t>
      </w:r>
      <w:r w:rsidRPr="00D50595">
        <w:rPr>
          <w:rStyle w:val="Emphasis"/>
          <w:highlight w:val="cyan"/>
        </w:rPr>
        <w:t>party</w:t>
      </w:r>
      <w:r w:rsidRPr="00D50595">
        <w:rPr>
          <w:rStyle w:val="StyleUnderline"/>
        </w:rPr>
        <w:t xml:space="preserve"> with such goals </w:t>
      </w:r>
      <w:r w:rsidRPr="00D50595">
        <w:rPr>
          <w:rStyle w:val="StyleUnderline"/>
          <w:highlight w:val="cyan"/>
        </w:rPr>
        <w:t>has</w:t>
      </w:r>
      <w:r w:rsidRPr="00D50595">
        <w:rPr>
          <w:rStyle w:val="StyleUnderline"/>
        </w:rPr>
        <w:t xml:space="preserve"> the </w:t>
      </w:r>
      <w:r w:rsidRPr="00D50595">
        <w:rPr>
          <w:rStyle w:val="Emphasis"/>
          <w:highlight w:val="cyan"/>
        </w:rPr>
        <w:t>slightest chance</w:t>
      </w:r>
      <w:r w:rsidRPr="00D50595">
        <w:rPr>
          <w:rStyle w:val="StyleUnderline"/>
          <w:highlight w:val="cyan"/>
        </w:rPr>
        <w:t xml:space="preserve"> of</w:t>
      </w:r>
      <w:r w:rsidRPr="00D50595">
        <w:rPr>
          <w:rStyle w:val="StyleUnderline"/>
        </w:rPr>
        <w:t xml:space="preserve"> gaining </w:t>
      </w:r>
      <w:r w:rsidRPr="00D50595">
        <w:rPr>
          <w:rStyle w:val="Emphasis"/>
          <w:highlight w:val="cyan"/>
        </w:rPr>
        <w:t>power</w:t>
      </w:r>
      <w:r w:rsidRPr="00D50595">
        <w:rPr>
          <w:rStyle w:val="StyleUnderline"/>
        </w:rPr>
        <w:t xml:space="preserve">. The transformation he desires </w:t>
      </w:r>
      <w:r w:rsidRPr="00D50595">
        <w:rPr>
          <w:rStyle w:val="StyleUnderline"/>
          <w:highlight w:val="cyan"/>
        </w:rPr>
        <w:t xml:space="preserve">could </w:t>
      </w:r>
      <w:r w:rsidRPr="00D50595">
        <w:rPr>
          <w:rStyle w:val="Emphasis"/>
          <w:highlight w:val="cyan"/>
        </w:rPr>
        <w:t>only</w:t>
      </w:r>
      <w:r w:rsidRPr="00D50595">
        <w:rPr>
          <w:rStyle w:val="StyleUnderline"/>
          <w:highlight w:val="cyan"/>
        </w:rPr>
        <w:t xml:space="preserve"> be</w:t>
      </w:r>
      <w:r w:rsidRPr="00D50595">
        <w:rPr>
          <w:rStyle w:val="StyleUnderline"/>
        </w:rPr>
        <w:t xml:space="preserve"> implemented </w:t>
      </w:r>
      <w:r w:rsidRPr="00D50595">
        <w:rPr>
          <w:rStyle w:val="StyleUnderline"/>
          <w:highlight w:val="cyan"/>
        </w:rPr>
        <w:t>by</w:t>
      </w:r>
      <w:r w:rsidRPr="00D50595">
        <w:rPr>
          <w:rStyle w:val="StyleUnderline"/>
        </w:rPr>
        <w:t xml:space="preserve"> a dictatorship, and </w:t>
      </w:r>
      <w:r w:rsidRPr="00D50595">
        <w:rPr>
          <w:rStyle w:val="StyleUnderline"/>
          <w:highlight w:val="cyan"/>
        </w:rPr>
        <w:t xml:space="preserve">a </w:t>
      </w:r>
      <w:r w:rsidRPr="00D50595">
        <w:rPr>
          <w:rStyle w:val="Emphasis"/>
          <w:highlight w:val="cyan"/>
        </w:rPr>
        <w:t>global dictator</w:t>
      </w:r>
      <w:r w:rsidRPr="00D50595">
        <w:rPr>
          <w:sz w:val="14"/>
          <w:szCs w:val="14"/>
        </w:rPr>
        <w:t xml:space="preserve">ship at </w:t>
      </w:r>
      <w:r w:rsidRPr="00D50595">
        <w:rPr>
          <w:rStyle w:val="StyleUnderline"/>
          <w:highlight w:val="cyan"/>
        </w:rPr>
        <w:t>that</w:t>
      </w:r>
      <w:r w:rsidRPr="00D50595">
        <w:rPr>
          <w:sz w:val="14"/>
        </w:rPr>
        <w:t xml:space="preserve">. No such regime is (happily) in prospect. </w:t>
      </w:r>
      <w:r w:rsidRPr="00D50595">
        <w:rPr>
          <w:rStyle w:val="StyleUnderline"/>
        </w:rPr>
        <w:t xml:space="preserve">This </w:t>
      </w:r>
      <w:r w:rsidRPr="00D50595">
        <w:rPr>
          <w:rStyle w:val="StyleUnderline"/>
          <w:highlight w:val="cyan"/>
        </w:rPr>
        <w:t>is</w:t>
      </w:r>
      <w:r w:rsidRPr="00D50595">
        <w:rPr>
          <w:rStyle w:val="StyleUnderline"/>
        </w:rPr>
        <w:t xml:space="preserve"> </w:t>
      </w:r>
      <w:r w:rsidRPr="00D50595">
        <w:rPr>
          <w:rStyle w:val="Emphasis"/>
        </w:rPr>
        <w:t xml:space="preserve">at best </w:t>
      </w:r>
      <w:r w:rsidRPr="00D50595">
        <w:rPr>
          <w:rStyle w:val="Emphasis"/>
          <w:highlight w:val="cyan"/>
        </w:rPr>
        <w:t>unrealistic</w:t>
      </w:r>
      <w:r w:rsidRPr="00D50595">
        <w:rPr>
          <w:rStyle w:val="StyleUnderline"/>
        </w:rPr>
        <w:t xml:space="preserve"> utopianism</w:t>
      </w:r>
      <w:r w:rsidRPr="00D50595">
        <w:rPr>
          <w:sz w:val="14"/>
        </w:rPr>
        <w:t>. At worst, it is yet another in a long succession of “progressive” calls for tyranny.</w:t>
      </w:r>
    </w:p>
    <w:p w14:paraId="094B6449" w14:textId="77777777" w:rsidR="00192389" w:rsidRPr="00D50595" w:rsidRDefault="00192389" w:rsidP="00192389">
      <w:pPr>
        <w:rPr>
          <w:sz w:val="14"/>
        </w:rPr>
      </w:pPr>
      <w:r w:rsidRPr="00D50595">
        <w:rPr>
          <w:sz w:val="14"/>
        </w:rPr>
        <w:t xml:space="preserve">Even a true end to economic growth would not solve the problem. </w:t>
      </w:r>
      <w:r w:rsidRPr="00D50595">
        <w:rPr>
          <w:rStyle w:val="StyleUnderline"/>
          <w:highlight w:val="cyan"/>
        </w:rPr>
        <w:t>Suppose</w:t>
      </w:r>
      <w:r w:rsidRPr="00D50595">
        <w:rPr>
          <w:rStyle w:val="StyleUnderline"/>
        </w:rPr>
        <w:t xml:space="preserve"> global</w:t>
      </w:r>
      <w:r w:rsidRPr="00D50595">
        <w:rPr>
          <w:sz w:val="14"/>
        </w:rPr>
        <w:t xml:space="preserve"> economic </w:t>
      </w:r>
      <w:r w:rsidRPr="00D50595">
        <w:rPr>
          <w:rStyle w:val="Emphasis"/>
          <w:highlight w:val="cyan"/>
        </w:rPr>
        <w:t>growth</w:t>
      </w:r>
      <w:r w:rsidRPr="00D50595">
        <w:rPr>
          <w:rStyle w:val="StyleUnderline"/>
          <w:highlight w:val="cyan"/>
        </w:rPr>
        <w:t xml:space="preserve"> did </w:t>
      </w:r>
      <w:r w:rsidRPr="00D50595">
        <w:rPr>
          <w:rStyle w:val="Emphasis"/>
          <w:highlight w:val="cyan"/>
        </w:rPr>
        <w:t>cease</w:t>
      </w:r>
      <w:r w:rsidRPr="00D50595">
        <w:rPr>
          <w:rStyle w:val="StyleUnderline"/>
        </w:rPr>
        <w:t xml:space="preserve"> and emissions</w:t>
      </w:r>
      <w:r w:rsidRPr="00D50595">
        <w:rPr>
          <w:sz w:val="14"/>
        </w:rPr>
        <w:t xml:space="preserve"> per unit of output </w:t>
      </w:r>
      <w:r w:rsidRPr="00D50595">
        <w:rPr>
          <w:rStyle w:val="StyleUnderline"/>
        </w:rPr>
        <w:t xml:space="preserve">continued to </w:t>
      </w:r>
      <w:r w:rsidRPr="00D50595">
        <w:rPr>
          <w:rStyle w:val="Emphasis"/>
        </w:rPr>
        <w:t>decline</w:t>
      </w:r>
      <w:r w:rsidRPr="00D50595">
        <w:rPr>
          <w:sz w:val="14"/>
        </w:rPr>
        <w:t xml:space="preserve"> at the same rate as between 1990 and </w:t>
      </w:r>
      <w:proofErr w:type="gramStart"/>
      <w:r w:rsidRPr="00D50595">
        <w:rPr>
          <w:sz w:val="14"/>
        </w:rPr>
        <w:t>2018—</w:t>
      </w:r>
      <w:proofErr w:type="gramEnd"/>
      <w:r w:rsidRPr="00D50595">
        <w:rPr>
          <w:sz w:val="14"/>
        </w:rPr>
        <w:t xml:space="preserve">that is, at about 1.8 percent a year. Annual global </w:t>
      </w:r>
      <w:r w:rsidRPr="00D50595">
        <w:rPr>
          <w:rStyle w:val="StyleUnderline"/>
          <w:highlight w:val="cyan"/>
        </w:rPr>
        <w:t>emissions would</w:t>
      </w:r>
      <w:r w:rsidRPr="00D50595">
        <w:rPr>
          <w:sz w:val="14"/>
        </w:rPr>
        <w:t xml:space="preserve"> still </w:t>
      </w:r>
      <w:r w:rsidRPr="00D50595">
        <w:rPr>
          <w:rStyle w:val="StyleUnderline"/>
        </w:rPr>
        <w:t xml:space="preserve">have </w:t>
      </w:r>
      <w:r w:rsidRPr="00D50595">
        <w:rPr>
          <w:rStyle w:val="Emphasis"/>
          <w:highlight w:val="cyan"/>
        </w:rPr>
        <w:t>fall</w:t>
      </w:r>
      <w:r w:rsidRPr="00D50595">
        <w:rPr>
          <w:rStyle w:val="StyleUnderline"/>
        </w:rPr>
        <w:t xml:space="preserve">en by </w:t>
      </w:r>
      <w:r w:rsidRPr="00D50595">
        <w:rPr>
          <w:rStyle w:val="StyleUnderline"/>
          <w:highlight w:val="cyan"/>
        </w:rPr>
        <w:t xml:space="preserve">only </w:t>
      </w:r>
      <w:r w:rsidRPr="00D50595">
        <w:rPr>
          <w:rStyle w:val="Emphasis"/>
          <w:highlight w:val="cyan"/>
        </w:rPr>
        <w:t>40 percent</w:t>
      </w:r>
      <w:r w:rsidRPr="00D50595">
        <w:rPr>
          <w:rStyle w:val="StyleUnderline"/>
        </w:rPr>
        <w:t xml:space="preserve"> by </w:t>
      </w:r>
      <w:r w:rsidRPr="00D50595">
        <w:rPr>
          <w:rStyle w:val="Emphasis"/>
        </w:rPr>
        <w:t>2050</w:t>
      </w:r>
      <w:r w:rsidRPr="00D50595">
        <w:rPr>
          <w:rStyle w:val="StyleUnderline"/>
        </w:rPr>
        <w:t xml:space="preserve">. That </w:t>
      </w:r>
      <w:r w:rsidRPr="00D50595">
        <w:rPr>
          <w:rStyle w:val="StyleUnderline"/>
          <w:highlight w:val="cyan"/>
        </w:rPr>
        <w:t xml:space="preserve">would </w:t>
      </w:r>
      <w:r w:rsidRPr="00D50595">
        <w:rPr>
          <w:rStyle w:val="Emphasis"/>
          <w:highlight w:val="cyan"/>
        </w:rPr>
        <w:t>not solve</w:t>
      </w:r>
      <w:r w:rsidRPr="00D50595">
        <w:rPr>
          <w:rStyle w:val="StyleUnderline"/>
        </w:rPr>
        <w:t xml:space="preserve"> the </w:t>
      </w:r>
      <w:r w:rsidRPr="00D50595">
        <w:rPr>
          <w:rStyle w:val="Emphasis"/>
          <w:highlight w:val="cyan"/>
        </w:rPr>
        <w:t>climate</w:t>
      </w:r>
      <w:r w:rsidRPr="00D50595">
        <w:rPr>
          <w:rStyle w:val="StyleUnderline"/>
        </w:rPr>
        <w:t xml:space="preserve"> problem</w:t>
      </w:r>
      <w:r w:rsidRPr="00D50595">
        <w:rPr>
          <w:sz w:val="14"/>
        </w:rPr>
        <w:t xml:space="preserve">: it would just mean that </w:t>
      </w:r>
      <w:r w:rsidRPr="00D50595">
        <w:rPr>
          <w:rStyle w:val="StyleUnderline"/>
        </w:rPr>
        <w:t xml:space="preserve">it would </w:t>
      </w:r>
      <w:r w:rsidRPr="00D50595">
        <w:rPr>
          <w:rStyle w:val="Emphasis"/>
        </w:rPr>
        <w:t>go on</w:t>
      </w:r>
      <w:r w:rsidRPr="00D50595">
        <w:rPr>
          <w:sz w:val="14"/>
        </w:rPr>
        <w:t xml:space="preserve"> getting worse </w:t>
      </w:r>
      <w:r w:rsidRPr="00D50595">
        <w:rPr>
          <w:rStyle w:val="StyleUnderline"/>
        </w:rPr>
        <w:t xml:space="preserve">more </w:t>
      </w:r>
      <w:r w:rsidRPr="00D50595">
        <w:rPr>
          <w:rStyle w:val="Emphasis"/>
        </w:rPr>
        <w:t>slowly</w:t>
      </w:r>
      <w:r w:rsidRPr="00D50595">
        <w:rPr>
          <w:sz w:val="14"/>
        </w:rPr>
        <w:t xml:space="preserve">. The only ways </w:t>
      </w:r>
      <w:r w:rsidRPr="00D50595">
        <w:rPr>
          <w:rStyle w:val="StyleUnderline"/>
          <w:highlight w:val="cyan"/>
        </w:rPr>
        <w:t xml:space="preserve">to achieve </w:t>
      </w:r>
      <w:r w:rsidRPr="00D50595">
        <w:rPr>
          <w:rStyle w:val="Emphasis"/>
          <w:highlight w:val="cyan"/>
        </w:rPr>
        <w:t>zero</w:t>
      </w:r>
      <w:r w:rsidRPr="00D50595">
        <w:rPr>
          <w:rStyle w:val="Emphasis"/>
        </w:rPr>
        <w:t xml:space="preserve"> emissions</w:t>
      </w:r>
      <w:r w:rsidRPr="00D50595">
        <w:rPr>
          <w:sz w:val="14"/>
        </w:rPr>
        <w:t xml:space="preserve"> are either to divorce output from emissions or to </w:t>
      </w:r>
      <w:r w:rsidRPr="00D50595">
        <w:rPr>
          <w:rStyle w:val="Emphasis"/>
          <w:highlight w:val="cyan"/>
        </w:rPr>
        <w:t>eliminate</w:t>
      </w:r>
      <w:r w:rsidRPr="00D50595">
        <w:rPr>
          <w:rStyle w:val="StyleUnderline"/>
          <w:highlight w:val="cyan"/>
        </w:rPr>
        <w:t xml:space="preserve"> all</w:t>
      </w:r>
      <w:r w:rsidRPr="00D50595">
        <w:rPr>
          <w:sz w:val="14"/>
        </w:rPr>
        <w:t xml:space="preserve"> output that depends on inputs of </w:t>
      </w:r>
      <w:r w:rsidRPr="00D50595">
        <w:rPr>
          <w:rStyle w:val="StyleUnderline"/>
        </w:rPr>
        <w:t xml:space="preserve">commercial </w:t>
      </w:r>
      <w:r w:rsidRPr="00D50595">
        <w:rPr>
          <w:rStyle w:val="Emphasis"/>
          <w:highlight w:val="cyan"/>
        </w:rPr>
        <w:t>energy</w:t>
      </w:r>
      <w:r w:rsidRPr="00D50595">
        <w:rPr>
          <w:sz w:val="14"/>
        </w:rPr>
        <w:t xml:space="preserve">. If the former were possible, </w:t>
      </w:r>
      <w:proofErr w:type="gramStart"/>
      <w:r w:rsidRPr="00D50595">
        <w:rPr>
          <w:sz w:val="14"/>
        </w:rPr>
        <w:t>neither</w:t>
      </w:r>
      <w:proofErr w:type="gramEnd"/>
      <w:r w:rsidRPr="00D50595">
        <w:rPr>
          <w:sz w:val="14"/>
        </w:rPr>
        <w:t xml:space="preserve"> an end to growth nor the far more radical alternative of eliminating all the increase in global output since the industrial revolution would be necessary. The latter is </w:t>
      </w:r>
      <w:r w:rsidRPr="00D50595">
        <w:rPr>
          <w:rStyle w:val="StyleUnderline"/>
        </w:rPr>
        <w:t xml:space="preserve">certainly politically </w:t>
      </w:r>
      <w:r w:rsidRPr="00D50595">
        <w:rPr>
          <w:rStyle w:val="Emphasis"/>
        </w:rPr>
        <w:t>impossible</w:t>
      </w:r>
      <w:r w:rsidRPr="00D50595">
        <w:rPr>
          <w:rStyle w:val="StyleUnderline"/>
        </w:rPr>
        <w:t xml:space="preserve">. </w:t>
      </w:r>
      <w:r w:rsidRPr="00D50595">
        <w:rPr>
          <w:rStyle w:val="StyleUnderline"/>
          <w:highlight w:val="cyan"/>
        </w:rPr>
        <w:t>But it</w:t>
      </w:r>
      <w:r w:rsidRPr="00D50595">
        <w:rPr>
          <w:sz w:val="14"/>
        </w:rPr>
        <w:t xml:space="preserve"> is </w:t>
      </w:r>
      <w:r w:rsidRPr="00D50595">
        <w:rPr>
          <w:sz w:val="14"/>
          <w:szCs w:val="14"/>
        </w:rPr>
        <w:t>also</w:t>
      </w:r>
      <w:r w:rsidRPr="00D50595">
        <w:rPr>
          <w:sz w:val="14"/>
        </w:rPr>
        <w:t xml:space="preserve"> morally unacceptable. It </w:t>
      </w:r>
      <w:r w:rsidRPr="00D50595">
        <w:rPr>
          <w:rStyle w:val="StyleUnderline"/>
          <w:highlight w:val="cyan"/>
        </w:rPr>
        <w:t xml:space="preserve">would require </w:t>
      </w:r>
      <w:r w:rsidRPr="00D50595">
        <w:rPr>
          <w:rStyle w:val="Emphasis"/>
          <w:highlight w:val="cyan"/>
        </w:rPr>
        <w:t>reversal</w:t>
      </w:r>
      <w:r w:rsidRPr="00D50595">
        <w:rPr>
          <w:rStyle w:val="StyleUnderline"/>
          <w:highlight w:val="cyan"/>
        </w:rPr>
        <w:t xml:space="preserve"> of</w:t>
      </w:r>
      <w:r w:rsidRPr="00D50595">
        <w:rPr>
          <w:rStyle w:val="StyleUnderline"/>
        </w:rPr>
        <w:t xml:space="preserve"> </w:t>
      </w:r>
      <w:r w:rsidRPr="00D50595">
        <w:rPr>
          <w:rStyle w:val="Emphasis"/>
        </w:rPr>
        <w:t xml:space="preserve">virtually </w:t>
      </w:r>
      <w:r w:rsidRPr="00D50595">
        <w:rPr>
          <w:rStyle w:val="Emphasis"/>
          <w:highlight w:val="cyan"/>
        </w:rPr>
        <w:t>all</w:t>
      </w:r>
      <w:r w:rsidRPr="00D50595">
        <w:rPr>
          <w:rStyle w:val="StyleUnderline"/>
        </w:rPr>
        <w:t xml:space="preserve"> </w:t>
      </w:r>
      <w:proofErr w:type="gramStart"/>
      <w:r w:rsidRPr="00D50595">
        <w:rPr>
          <w:rStyle w:val="StyleUnderline"/>
        </w:rPr>
        <w:t>increase</w:t>
      </w:r>
      <w:proofErr w:type="gramEnd"/>
      <w:r w:rsidRPr="00D50595">
        <w:rPr>
          <w:rStyle w:val="StyleUnderline"/>
        </w:rPr>
        <w:t xml:space="preserve"> in economic </w:t>
      </w:r>
      <w:r w:rsidRPr="00D50595">
        <w:rPr>
          <w:rStyle w:val="Emphasis"/>
          <w:highlight w:val="cyan"/>
        </w:rPr>
        <w:t>welfare</w:t>
      </w:r>
      <w:r w:rsidRPr="00D50595">
        <w:rPr>
          <w:sz w:val="14"/>
        </w:rPr>
        <w:t xml:space="preserve"> of the past two centuries, </w:t>
      </w:r>
      <w:r w:rsidRPr="00D50595">
        <w:rPr>
          <w:rStyle w:val="StyleUnderline"/>
        </w:rPr>
        <w:t xml:space="preserve">with </w:t>
      </w:r>
      <w:r w:rsidRPr="00D50595">
        <w:rPr>
          <w:rStyle w:val="StyleUnderline"/>
          <w:highlight w:val="cyan"/>
        </w:rPr>
        <w:t>devastating</w:t>
      </w:r>
      <w:r w:rsidRPr="00D50595">
        <w:rPr>
          <w:rStyle w:val="StyleUnderline"/>
        </w:rPr>
        <w:t xml:space="preserve"> </w:t>
      </w:r>
      <w:r w:rsidRPr="00D50595">
        <w:rPr>
          <w:rStyle w:val="Emphasis"/>
        </w:rPr>
        <w:t>consequences</w:t>
      </w:r>
      <w:r w:rsidRPr="00D50595">
        <w:rPr>
          <w:rStyle w:val="StyleUnderline"/>
        </w:rPr>
        <w:t xml:space="preserve"> for individual </w:t>
      </w:r>
      <w:r w:rsidRPr="00D50595">
        <w:rPr>
          <w:rStyle w:val="Emphasis"/>
          <w:highlight w:val="cyan"/>
        </w:rPr>
        <w:t>well-being</w:t>
      </w:r>
      <w:r w:rsidRPr="00D50595">
        <w:rPr>
          <w:rStyle w:val="StyleUnderline"/>
          <w:highlight w:val="cyan"/>
        </w:rPr>
        <w:t xml:space="preserve"> and </w:t>
      </w:r>
      <w:r w:rsidRPr="00D50595">
        <w:rPr>
          <w:rStyle w:val="Emphasis"/>
          <w:highlight w:val="cyan"/>
        </w:rPr>
        <w:t>political</w:t>
      </w:r>
      <w:r w:rsidRPr="00D50595">
        <w:rPr>
          <w:rStyle w:val="StyleUnderline"/>
        </w:rPr>
        <w:t xml:space="preserve"> and social </w:t>
      </w:r>
      <w:r w:rsidRPr="00D50595">
        <w:rPr>
          <w:rStyle w:val="Emphasis"/>
          <w:highlight w:val="cyan"/>
        </w:rPr>
        <w:t>stability</w:t>
      </w:r>
      <w:r w:rsidRPr="00D50595">
        <w:rPr>
          <w:sz w:val="14"/>
        </w:rPr>
        <w:t>.</w:t>
      </w:r>
    </w:p>
    <w:p w14:paraId="2C52EDA8" w14:textId="77777777" w:rsidR="00192389" w:rsidRPr="00D50595" w:rsidRDefault="00192389" w:rsidP="00192389">
      <w:pPr>
        <w:rPr>
          <w:sz w:val="14"/>
        </w:rPr>
      </w:pPr>
      <w:r w:rsidRPr="00D50595">
        <w:rPr>
          <w:sz w:val="14"/>
        </w:rPr>
        <w:t xml:space="preserve">It is essential to grasp what </w:t>
      </w:r>
      <w:r w:rsidRPr="00D50595">
        <w:rPr>
          <w:rStyle w:val="StyleUnderline"/>
        </w:rPr>
        <w:t xml:space="preserve">the </w:t>
      </w:r>
      <w:r w:rsidRPr="00D50595">
        <w:rPr>
          <w:rStyle w:val="Emphasis"/>
          <w:highlight w:val="cyan"/>
        </w:rPr>
        <w:t>preindustrial</w:t>
      </w:r>
      <w:r w:rsidRPr="00D50595">
        <w:rPr>
          <w:rStyle w:val="StyleUnderline"/>
          <w:highlight w:val="cyan"/>
        </w:rPr>
        <w:t xml:space="preserve"> world was</w:t>
      </w:r>
      <w:r w:rsidRPr="00D50595">
        <w:rPr>
          <w:sz w:val="14"/>
        </w:rPr>
        <w:t xml:space="preserve"> like. Two hundred years ago, </w:t>
      </w:r>
      <w:r w:rsidRPr="00D50595">
        <w:rPr>
          <w:rStyle w:val="StyleUnderline"/>
        </w:rPr>
        <w:t xml:space="preserve">more than </w:t>
      </w:r>
      <w:r w:rsidRPr="00D50595">
        <w:rPr>
          <w:rStyle w:val="Emphasis"/>
        </w:rPr>
        <w:t>80 percent</w:t>
      </w:r>
      <w:r w:rsidRPr="00D50595">
        <w:rPr>
          <w:rStyle w:val="StyleUnderline"/>
        </w:rPr>
        <w:t xml:space="preserve"> of the world</w:t>
      </w:r>
      <w:r w:rsidRPr="00D50595">
        <w:rPr>
          <w:sz w:val="14"/>
        </w:rPr>
        <w:t xml:space="preserve">’s (then much smaller) population </w:t>
      </w:r>
      <w:r w:rsidRPr="00D50595">
        <w:rPr>
          <w:rStyle w:val="StyleUnderline"/>
        </w:rPr>
        <w:t xml:space="preserve">lived on the </w:t>
      </w:r>
      <w:r w:rsidRPr="00D50595">
        <w:rPr>
          <w:rStyle w:val="Emphasis"/>
        </w:rPr>
        <w:t>borders</w:t>
      </w:r>
      <w:r w:rsidRPr="00D50595">
        <w:rPr>
          <w:rStyle w:val="StyleUnderline"/>
        </w:rPr>
        <w:t xml:space="preserve"> of </w:t>
      </w:r>
      <w:r w:rsidRPr="00D50595">
        <w:rPr>
          <w:rStyle w:val="Emphasis"/>
        </w:rPr>
        <w:t>survival</w:t>
      </w:r>
      <w:r w:rsidRPr="00D50595">
        <w:rPr>
          <w:rStyle w:val="StyleUnderline"/>
        </w:rPr>
        <w:t>. Most</w:t>
      </w:r>
      <w:r w:rsidRPr="00D50595">
        <w:rPr>
          <w:sz w:val="14"/>
        </w:rPr>
        <w:t xml:space="preserve"> people </w:t>
      </w:r>
      <w:r w:rsidRPr="00D50595">
        <w:rPr>
          <w:rStyle w:val="StyleUnderline"/>
        </w:rPr>
        <w:t>were</w:t>
      </w:r>
      <w:r w:rsidRPr="00D50595">
        <w:rPr>
          <w:sz w:val="14"/>
        </w:rPr>
        <w:t xml:space="preserve"> subsistence </w:t>
      </w:r>
      <w:r w:rsidRPr="00D50595">
        <w:rPr>
          <w:rStyle w:val="StyleUnderline"/>
        </w:rPr>
        <w:t xml:space="preserve">farmers. </w:t>
      </w:r>
      <w:r w:rsidRPr="00D50595">
        <w:rPr>
          <w:rStyle w:val="Emphasis"/>
          <w:highlight w:val="cyan"/>
        </w:rPr>
        <w:t>Undernourishment</w:t>
      </w:r>
      <w:r w:rsidRPr="00D50595">
        <w:rPr>
          <w:rStyle w:val="StyleUnderline"/>
        </w:rPr>
        <w:t xml:space="preserve"> was widespread </w:t>
      </w:r>
      <w:r w:rsidRPr="00D50595">
        <w:rPr>
          <w:rStyle w:val="StyleUnderline"/>
          <w:highlight w:val="cyan"/>
        </w:rPr>
        <w:t xml:space="preserve">and </w:t>
      </w:r>
      <w:r w:rsidRPr="00D50595">
        <w:rPr>
          <w:rStyle w:val="Emphasis"/>
          <w:highlight w:val="cyan"/>
        </w:rPr>
        <w:t>starvation</w:t>
      </w:r>
      <w:r w:rsidRPr="00D50595">
        <w:rPr>
          <w:rStyle w:val="StyleUnderline"/>
        </w:rPr>
        <w:t xml:space="preserve"> a permanent </w:t>
      </w:r>
      <w:r w:rsidRPr="00D50595">
        <w:rPr>
          <w:rStyle w:val="Emphasis"/>
        </w:rPr>
        <w:t>threat</w:t>
      </w:r>
      <w:r w:rsidRPr="00D50595">
        <w:rPr>
          <w:sz w:val="14"/>
        </w:rPr>
        <w:t xml:space="preserve">. Before COVID-19 the proportion of the world’s population in such desperate poverty had already fallen to below 10 </w:t>
      </w:r>
      <w:proofErr w:type="gramStart"/>
      <w:r w:rsidRPr="00D50595">
        <w:rPr>
          <w:sz w:val="14"/>
        </w:rPr>
        <w:t>percent—</w:t>
      </w:r>
      <w:proofErr w:type="gramEnd"/>
      <w:r w:rsidRPr="00D50595">
        <w:rPr>
          <w:sz w:val="14"/>
        </w:rPr>
        <w:t xml:space="preserve">still far too high, yet a dramatic improvement from the situation of </w:t>
      </w:r>
      <w:proofErr w:type="gramStart"/>
      <w:r w:rsidRPr="00D50595">
        <w:rPr>
          <w:sz w:val="14"/>
        </w:rPr>
        <w:t>preindustrial</w:t>
      </w:r>
      <w:proofErr w:type="gramEnd"/>
      <w:r w:rsidRPr="00D50595">
        <w:rPr>
          <w:sz w:val="14"/>
        </w:rPr>
        <w:t xml:space="preserve"> humanity. What is more, nearly half of that decline in the proportion of those living in such destitution occurred in the golden age of globalization after 1980 (see figure 42).</w:t>
      </w:r>
    </w:p>
    <w:p w14:paraId="04741529" w14:textId="77777777" w:rsidR="00192389" w:rsidRPr="00D50595" w:rsidRDefault="00192389" w:rsidP="00192389">
      <w:r w:rsidRPr="00D50595">
        <w:rPr>
          <w:noProof/>
        </w:rPr>
        <w:drawing>
          <wp:inline distT="0" distB="0" distL="0" distR="0" wp14:anchorId="3EB5330E" wp14:editId="48746399">
            <wp:extent cx="2293334" cy="1255112"/>
            <wp:effectExtent l="0" t="0" r="0" b="2540"/>
            <wp:docPr id="988578370"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11"/>
                    <a:stretch>
                      <a:fillRect/>
                    </a:stretch>
                  </pic:blipFill>
                  <pic:spPr>
                    <a:xfrm>
                      <a:off x="0" y="0"/>
                      <a:ext cx="2301675" cy="1259677"/>
                    </a:xfrm>
                    <a:prstGeom prst="rect">
                      <a:avLst/>
                    </a:prstGeom>
                  </pic:spPr>
                </pic:pic>
              </a:graphicData>
            </a:graphic>
          </wp:inline>
        </w:drawing>
      </w:r>
    </w:p>
    <w:p w14:paraId="745C722D" w14:textId="77777777" w:rsidR="00192389" w:rsidRPr="00D50595" w:rsidRDefault="00192389" w:rsidP="00192389">
      <w:pPr>
        <w:rPr>
          <w:sz w:val="14"/>
        </w:rPr>
      </w:pPr>
      <w:r w:rsidRPr="00D50595">
        <w:rPr>
          <w:rStyle w:val="StyleUnderline"/>
          <w:highlight w:val="cyan"/>
        </w:rPr>
        <w:t>Over</w:t>
      </w:r>
      <w:r w:rsidRPr="00D50595">
        <w:rPr>
          <w:rStyle w:val="StyleUnderline"/>
        </w:rPr>
        <w:t xml:space="preserve"> these two </w:t>
      </w:r>
      <w:r w:rsidRPr="00D50595">
        <w:rPr>
          <w:rStyle w:val="Emphasis"/>
          <w:highlight w:val="cyan"/>
        </w:rPr>
        <w:t>centuries</w:t>
      </w:r>
      <w:r w:rsidRPr="00D50595">
        <w:rPr>
          <w:rStyle w:val="StyleUnderline"/>
          <w:highlight w:val="cyan"/>
        </w:rPr>
        <w:t>, the</w:t>
      </w:r>
      <w:r w:rsidRPr="00D50595">
        <w:rPr>
          <w:sz w:val="14"/>
        </w:rPr>
        <w:t xml:space="preserve"> proportion of the </w:t>
      </w:r>
      <w:r w:rsidRPr="00D50595">
        <w:rPr>
          <w:rStyle w:val="StyleUnderline"/>
        </w:rPr>
        <w:t xml:space="preserve">world’s </w:t>
      </w:r>
      <w:r w:rsidRPr="00D50595">
        <w:rPr>
          <w:rStyle w:val="Emphasis"/>
          <w:highlight w:val="cyan"/>
        </w:rPr>
        <w:t>population</w:t>
      </w:r>
      <w:r w:rsidRPr="00D50595">
        <w:rPr>
          <w:rStyle w:val="StyleUnderline"/>
        </w:rPr>
        <w:t xml:space="preserve"> living </w:t>
      </w:r>
      <w:r w:rsidRPr="00D50595">
        <w:rPr>
          <w:rStyle w:val="StyleUnderline"/>
          <w:highlight w:val="cyan"/>
        </w:rPr>
        <w:t>in</w:t>
      </w:r>
      <w:r w:rsidRPr="00D50595">
        <w:rPr>
          <w:rStyle w:val="StyleUnderline"/>
        </w:rPr>
        <w:t xml:space="preserve"> extreme </w:t>
      </w:r>
      <w:r w:rsidRPr="00D50595">
        <w:rPr>
          <w:rStyle w:val="Emphasis"/>
          <w:highlight w:val="cyan"/>
        </w:rPr>
        <w:t>destitution</w:t>
      </w:r>
      <w:r w:rsidRPr="00D50595">
        <w:rPr>
          <w:rStyle w:val="StyleUnderline"/>
          <w:highlight w:val="cyan"/>
        </w:rPr>
        <w:t xml:space="preserve"> fell</w:t>
      </w:r>
      <w:r w:rsidRPr="00D50595">
        <w:rPr>
          <w:rStyle w:val="StyleUnderline"/>
        </w:rPr>
        <w:t xml:space="preserve"> from 80 </w:t>
      </w:r>
      <w:r w:rsidRPr="00D50595">
        <w:rPr>
          <w:rStyle w:val="StyleUnderline"/>
          <w:highlight w:val="cyan"/>
        </w:rPr>
        <w:t xml:space="preserve">to </w:t>
      </w:r>
      <w:r w:rsidRPr="00D50595">
        <w:rPr>
          <w:rStyle w:val="Emphasis"/>
          <w:highlight w:val="cyan"/>
        </w:rPr>
        <w:t>10 percent</w:t>
      </w:r>
      <w:r w:rsidRPr="00D50595">
        <w:rPr>
          <w:rStyle w:val="StyleUnderline"/>
        </w:rPr>
        <w:t>, despite a</w:t>
      </w:r>
      <w:r w:rsidRPr="00D50595">
        <w:rPr>
          <w:sz w:val="14"/>
        </w:rPr>
        <w:t xml:space="preserve"> more than </w:t>
      </w:r>
      <w:r w:rsidRPr="00D50595">
        <w:rPr>
          <w:rStyle w:val="Emphasis"/>
        </w:rPr>
        <w:t>sixfold</w:t>
      </w:r>
      <w:r w:rsidRPr="00D50595">
        <w:rPr>
          <w:rStyle w:val="StyleUnderline"/>
        </w:rPr>
        <w:t xml:space="preserve"> rise in</w:t>
      </w:r>
      <w:r w:rsidRPr="00D50595">
        <w:rPr>
          <w:sz w:val="14"/>
        </w:rPr>
        <w:t xml:space="preserve"> the human </w:t>
      </w:r>
      <w:r w:rsidRPr="00D50595">
        <w:rPr>
          <w:rStyle w:val="Emphasis"/>
        </w:rPr>
        <w:t>population</w:t>
      </w:r>
      <w:r w:rsidRPr="00D50595">
        <w:rPr>
          <w:sz w:val="14"/>
        </w:rPr>
        <w:t xml:space="preserve">.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children increasingly survive </w:t>
      </w:r>
      <w:proofErr w:type="gramStart"/>
      <w:r w:rsidRPr="00D50595">
        <w:rPr>
          <w:sz w:val="14"/>
        </w:rPr>
        <w:t>to</w:t>
      </w:r>
      <w:proofErr w:type="gramEnd"/>
      <w:r w:rsidRPr="00D50595">
        <w:rPr>
          <w:sz w:val="14"/>
        </w:rPr>
        <w:t xml:space="preserve"> adulthood? By historical standards, COVID-19 is even a very modest pandemic. The fact that it upset us so </w:t>
      </w:r>
      <w:proofErr w:type="gramStart"/>
      <w:r w:rsidRPr="00D50595">
        <w:rPr>
          <w:sz w:val="14"/>
        </w:rPr>
        <w:t>much</w:t>
      </w:r>
      <w:proofErr w:type="gramEnd"/>
      <w:r w:rsidRPr="00D50595">
        <w:rPr>
          <w:sz w:val="14"/>
        </w:rPr>
        <w:t xml:space="preserve"> shows how far we now take for granted our ability to control illness and postpone death. [7] Our ancestors took such disasters—indeed, far worse ones—for granted.</w:t>
      </w:r>
    </w:p>
    <w:p w14:paraId="19950F9A" w14:textId="77777777" w:rsidR="00192389" w:rsidRPr="00D50595" w:rsidRDefault="00192389" w:rsidP="00192389">
      <w:pPr>
        <w:rPr>
          <w:sz w:val="14"/>
        </w:rPr>
      </w:pPr>
      <w:r w:rsidRPr="00D50595">
        <w:rPr>
          <w:sz w:val="14"/>
        </w:rPr>
        <w:t xml:space="preserve">In sum, </w:t>
      </w:r>
      <w:r w:rsidRPr="00D50595">
        <w:rPr>
          <w:rStyle w:val="StyleUnderline"/>
        </w:rPr>
        <w:t>“</w:t>
      </w:r>
      <w:r w:rsidRPr="00D50595">
        <w:rPr>
          <w:rStyle w:val="Emphasis"/>
        </w:rPr>
        <w:t>de-growth</w:t>
      </w:r>
      <w:r w:rsidRPr="00D50595">
        <w:rPr>
          <w:rStyle w:val="StyleUnderline"/>
        </w:rPr>
        <w:t>”—let alone the</w:t>
      </w:r>
      <w:r w:rsidRPr="00D50595">
        <w:rPr>
          <w:sz w:val="14"/>
        </w:rPr>
        <w:t xml:space="preserve"> far more </w:t>
      </w:r>
      <w:r w:rsidRPr="00D50595">
        <w:rPr>
          <w:rStyle w:val="StyleUnderline"/>
          <w:highlight w:val="cyan"/>
        </w:rPr>
        <w:t xml:space="preserve">radical </w:t>
      </w:r>
      <w:r w:rsidRPr="00D50595">
        <w:rPr>
          <w:rStyle w:val="Emphasis"/>
          <w:highlight w:val="cyan"/>
        </w:rPr>
        <w:t>alternative</w:t>
      </w:r>
      <w:r w:rsidRPr="00D50595">
        <w:rPr>
          <w:rStyle w:val="StyleUnderline"/>
        </w:rPr>
        <w:t xml:space="preserve"> of</w:t>
      </w:r>
      <w:r w:rsidRPr="00D50595">
        <w:rPr>
          <w:sz w:val="14"/>
        </w:rPr>
        <w:t xml:space="preserve"> </w:t>
      </w:r>
      <w:proofErr w:type="gramStart"/>
      <w:r w:rsidRPr="00D50595">
        <w:rPr>
          <w:sz w:val="14"/>
        </w:rPr>
        <w:t xml:space="preserve">actually </w:t>
      </w:r>
      <w:r w:rsidRPr="00D50595">
        <w:rPr>
          <w:rStyle w:val="StyleUnderline"/>
        </w:rPr>
        <w:t>reversing</w:t>
      </w:r>
      <w:proofErr w:type="gramEnd"/>
      <w:r w:rsidRPr="00D50595">
        <w:rPr>
          <w:rStyle w:val="StyleUnderline"/>
        </w:rPr>
        <w:t xml:space="preserve"> </w:t>
      </w:r>
      <w:r w:rsidRPr="00D50595">
        <w:rPr>
          <w:rStyle w:val="Emphasis"/>
        </w:rPr>
        <w:t>industrialization</w:t>
      </w:r>
      <w:r w:rsidRPr="00D50595">
        <w:rPr>
          <w:rStyle w:val="StyleUnderline"/>
        </w:rPr>
        <w:t>—</w:t>
      </w:r>
      <w:r w:rsidRPr="00D50595">
        <w:rPr>
          <w:rStyle w:val="StyleUnderline"/>
          <w:highlight w:val="cyan"/>
        </w:rPr>
        <w:t>is</w:t>
      </w:r>
      <w:r w:rsidRPr="00D50595">
        <w:rPr>
          <w:rStyle w:val="StyleUnderline"/>
        </w:rPr>
        <w:t xml:space="preserve"> a</w:t>
      </w:r>
      <w:r w:rsidRPr="00D50595">
        <w:rPr>
          <w:sz w:val="14"/>
        </w:rPr>
        <w:t xml:space="preserve"> utopian (or rather </w:t>
      </w:r>
      <w:r w:rsidRPr="00D50595">
        <w:rPr>
          <w:rStyle w:val="Emphasis"/>
          <w:highlight w:val="cyan"/>
        </w:rPr>
        <w:t>dystopian</w:t>
      </w:r>
      <w:r w:rsidRPr="00D50595">
        <w:rPr>
          <w:rStyle w:val="StyleUnderline"/>
        </w:rPr>
        <w:t>) illusion</w:t>
      </w:r>
      <w:r w:rsidRPr="00D50595">
        <w:rPr>
          <w:sz w:val="14"/>
        </w:rPr>
        <w:t xml:space="preserve"> foisted upon us by people who are more interested in </w:t>
      </w:r>
      <w:r w:rsidRPr="00D50595">
        <w:rPr>
          <w:rStyle w:val="StyleUnderline"/>
        </w:rPr>
        <w:t xml:space="preserve">reversing </w:t>
      </w:r>
      <w:r w:rsidRPr="00D50595">
        <w:rPr>
          <w:rStyle w:val="Emphasis"/>
        </w:rPr>
        <w:t>thousands</w:t>
      </w:r>
      <w:r w:rsidRPr="00D50595">
        <w:rPr>
          <w:sz w:val="14"/>
        </w:rPr>
        <w:t xml:space="preserve">, or at least hundreds, </w:t>
      </w:r>
      <w:r w:rsidRPr="00D50595">
        <w:rPr>
          <w:rStyle w:val="StyleUnderline"/>
        </w:rPr>
        <w:t xml:space="preserve">of </w:t>
      </w:r>
      <w:r w:rsidRPr="00D50595">
        <w:rPr>
          <w:rStyle w:val="Emphasis"/>
        </w:rPr>
        <w:t>years</w:t>
      </w:r>
      <w:r w:rsidRPr="00D50595">
        <w:rPr>
          <w:rStyle w:val="StyleUnderline"/>
        </w:rPr>
        <w:t xml:space="preserve"> of human history</w:t>
      </w:r>
      <w:r w:rsidRPr="00D50595">
        <w:rPr>
          <w:sz w:val="14"/>
        </w:rPr>
        <w:t xml:space="preserve"> than in </w:t>
      </w:r>
      <w:r w:rsidRPr="00D50595">
        <w:rPr>
          <w:rStyle w:val="Emphasis"/>
        </w:rPr>
        <w:t>solving</w:t>
      </w:r>
      <w:r w:rsidRPr="00D50595">
        <w:rPr>
          <w:rStyle w:val="StyleUnderline"/>
        </w:rPr>
        <w:t xml:space="preserve"> the </w:t>
      </w:r>
      <w:r w:rsidRPr="00D50595">
        <w:rPr>
          <w:rStyle w:val="Emphasis"/>
        </w:rPr>
        <w:t>problems</w:t>
      </w:r>
      <w:r w:rsidRPr="00D50595">
        <w:rPr>
          <w:sz w:val="14"/>
        </w:rPr>
        <w:t xml:space="preserve"> we </w:t>
      </w:r>
      <w:proofErr w:type="gramStart"/>
      <w:r w:rsidRPr="00D50595">
        <w:rPr>
          <w:sz w:val="14"/>
        </w:rPr>
        <w:t>actually confront</w:t>
      </w:r>
      <w:proofErr w:type="gramEnd"/>
      <w:r w:rsidRPr="00D50595">
        <w:rPr>
          <w:sz w:val="14"/>
        </w:rPr>
        <w:t xml:space="preserve">. [8] </w:t>
      </w:r>
      <w:r w:rsidRPr="00D50595">
        <w:rPr>
          <w:rStyle w:val="StyleUnderline"/>
        </w:rPr>
        <w:t>A practical</w:t>
      </w:r>
      <w:r w:rsidRPr="00D50595">
        <w:rPr>
          <w:sz w:val="14"/>
        </w:rPr>
        <w:t xml:space="preserve"> and acceptable </w:t>
      </w:r>
      <w:r w:rsidRPr="00D50595">
        <w:rPr>
          <w:rStyle w:val="StyleUnderline"/>
          <w:highlight w:val="cyan"/>
        </w:rPr>
        <w:t>solution</w:t>
      </w:r>
      <w:r w:rsidRPr="00D50595">
        <w:rPr>
          <w:rStyle w:val="StyleUnderline"/>
        </w:rPr>
        <w:t xml:space="preserve"> can </w:t>
      </w:r>
      <w:r w:rsidRPr="00D50595">
        <w:rPr>
          <w:rStyle w:val="Emphasis"/>
          <w:highlight w:val="cyan"/>
        </w:rPr>
        <w:t>come only</w:t>
      </w:r>
      <w:r w:rsidRPr="00D50595">
        <w:rPr>
          <w:rStyle w:val="StyleUnderline"/>
          <w:highlight w:val="cyan"/>
        </w:rPr>
        <w:t xml:space="preserve"> from</w:t>
      </w:r>
      <w:r w:rsidRPr="00D50595">
        <w:rPr>
          <w:rStyle w:val="StyleUnderline"/>
        </w:rPr>
        <w:t xml:space="preserve"> a </w:t>
      </w:r>
      <w:r w:rsidRPr="00D50595">
        <w:rPr>
          <w:rStyle w:val="Emphasis"/>
          <w:highlight w:val="cyan"/>
        </w:rPr>
        <w:t>tech</w:t>
      </w:r>
      <w:r w:rsidRPr="00D50595">
        <w:rPr>
          <w:rStyle w:val="StyleUnderline"/>
        </w:rPr>
        <w:t xml:space="preserve">nological transformation </w:t>
      </w:r>
      <w:r w:rsidRPr="00D50595">
        <w:rPr>
          <w:rStyle w:val="StyleUnderline"/>
          <w:highlight w:val="cyan"/>
        </w:rPr>
        <w:t>that eliminates</w:t>
      </w:r>
      <w:r w:rsidRPr="00D50595">
        <w:rPr>
          <w:rStyle w:val="StyleUnderline"/>
        </w:rPr>
        <w:t xml:space="preserve"> emissions of </w:t>
      </w:r>
      <w:r w:rsidRPr="00D50595">
        <w:rPr>
          <w:rStyle w:val="Emphasis"/>
          <w:highlight w:val="cyan"/>
        </w:rPr>
        <w:t>g</w:t>
      </w:r>
      <w:r w:rsidRPr="00D50595">
        <w:rPr>
          <w:rStyle w:val="StyleUnderline"/>
        </w:rPr>
        <w:t>reen</w:t>
      </w:r>
      <w:r w:rsidRPr="00D50595">
        <w:rPr>
          <w:rStyle w:val="Emphasis"/>
          <w:highlight w:val="cyan"/>
        </w:rPr>
        <w:t>h</w:t>
      </w:r>
      <w:r w:rsidRPr="00D50595">
        <w:rPr>
          <w:rStyle w:val="StyleUnderline"/>
        </w:rPr>
        <w:t xml:space="preserve">ouse </w:t>
      </w:r>
      <w:r w:rsidRPr="00D50595">
        <w:rPr>
          <w:rStyle w:val="Emphasis"/>
          <w:highlight w:val="cyan"/>
        </w:rPr>
        <w:t>g</w:t>
      </w:r>
      <w:r w:rsidRPr="00D50595">
        <w:rPr>
          <w:rStyle w:val="StyleUnderline"/>
        </w:rPr>
        <w:t>ase</w:t>
      </w:r>
      <w:r w:rsidRPr="00D50595">
        <w:rPr>
          <w:rStyle w:val="Emphasis"/>
          <w:highlight w:val="cyan"/>
        </w:rPr>
        <w:t>s</w:t>
      </w:r>
      <w:r w:rsidRPr="00D50595">
        <w:rPr>
          <w:rStyle w:val="StyleUnderline"/>
        </w:rPr>
        <w:t xml:space="preserve"> from the </w:t>
      </w:r>
      <w:r w:rsidRPr="00D50595">
        <w:rPr>
          <w:rStyle w:val="Emphasis"/>
        </w:rPr>
        <w:t>economy</w:t>
      </w:r>
      <w:r w:rsidRPr="00D50595">
        <w:rPr>
          <w:sz w:val="14"/>
        </w:rPr>
        <w:t>. [9] What is needed is not de-growth, but rather “de-</w:t>
      </w:r>
      <w:proofErr w:type="spellStart"/>
      <w:r w:rsidRPr="00D50595">
        <w:rPr>
          <w:sz w:val="14"/>
        </w:rPr>
        <w:t>emissioning</w:t>
      </w:r>
      <w:proofErr w:type="spellEnd"/>
      <w:r w:rsidRPr="00D50595">
        <w:rPr>
          <w:sz w:val="14"/>
        </w:rPr>
        <w:t>” growth.</w:t>
      </w:r>
    </w:p>
    <w:p w14:paraId="0684461D" w14:textId="77777777" w:rsidR="00192389" w:rsidRPr="00D50595" w:rsidRDefault="00192389" w:rsidP="00192389">
      <w:pPr>
        <w:rPr>
          <w:sz w:val="14"/>
          <w:szCs w:val="14"/>
        </w:rPr>
      </w:pPr>
      <w:r w:rsidRPr="00D50595">
        <w:rPr>
          <w:sz w:val="14"/>
          <w:szCs w:val="14"/>
        </w:rPr>
        <w:t>The value of a dynamic market economy lies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1B827EBC" w14:textId="77777777" w:rsidR="00192389" w:rsidRPr="00D50595" w:rsidRDefault="00192389" w:rsidP="00192389">
      <w:pPr>
        <w:rPr>
          <w:sz w:val="14"/>
        </w:rPr>
      </w:pPr>
      <w:r w:rsidRPr="00D50595">
        <w:rPr>
          <w:sz w:val="14"/>
        </w:rPr>
        <w:t xml:space="preserve">Furthermore, markets impart information. Market incentives will influence everybody in the market. The </w:t>
      </w:r>
      <w:r w:rsidRPr="00D50595">
        <w:rPr>
          <w:rStyle w:val="StyleUnderline"/>
        </w:rPr>
        <w:t>alternative</w:t>
      </w:r>
      <w:r w:rsidRPr="00D50595">
        <w:rPr>
          <w:sz w:val="14"/>
        </w:rPr>
        <w:t xml:space="preserve"> is some form of </w:t>
      </w:r>
      <w:r w:rsidRPr="00D50595">
        <w:rPr>
          <w:rStyle w:val="Emphasis"/>
          <w:highlight w:val="cyan"/>
        </w:rPr>
        <w:t>top-down</w:t>
      </w:r>
      <w:r w:rsidRPr="00D50595">
        <w:rPr>
          <w:rStyle w:val="StyleUnderline"/>
        </w:rPr>
        <w:t xml:space="preserve"> command and </w:t>
      </w:r>
      <w:r w:rsidRPr="00D50595">
        <w:rPr>
          <w:rStyle w:val="Emphasis"/>
          <w:highlight w:val="cyan"/>
        </w:rPr>
        <w:t>control</w:t>
      </w:r>
      <w:r w:rsidRPr="00D50595">
        <w:rPr>
          <w:sz w:val="14"/>
        </w:rPr>
        <w:t xml:space="preserve">. Quite apart from the coercion this would require, a central planner </w:t>
      </w:r>
      <w:r w:rsidRPr="00D50595">
        <w:rPr>
          <w:rStyle w:val="StyleUnderline"/>
          <w:highlight w:val="cyan"/>
        </w:rPr>
        <w:t xml:space="preserve">will </w:t>
      </w:r>
      <w:r w:rsidRPr="00D50595">
        <w:rPr>
          <w:rStyle w:val="Emphasis"/>
          <w:highlight w:val="cyan"/>
        </w:rPr>
        <w:t>never</w:t>
      </w:r>
      <w:r w:rsidRPr="00D50595">
        <w:rPr>
          <w:rStyle w:val="Emphasis"/>
        </w:rPr>
        <w:t xml:space="preserve"> know all</w:t>
      </w:r>
      <w:r w:rsidRPr="00D50595">
        <w:rPr>
          <w:sz w:val="14"/>
        </w:rPr>
        <w:t xml:space="preserve"> the possibilities, as people operating independently can. They can, above all, </w:t>
      </w:r>
      <w:r w:rsidRPr="00D50595">
        <w:rPr>
          <w:rStyle w:val="StyleUnderline"/>
        </w:rPr>
        <w:t xml:space="preserve">never </w:t>
      </w:r>
      <w:r w:rsidRPr="00D50595">
        <w:rPr>
          <w:rStyle w:val="StyleUnderline"/>
          <w:highlight w:val="cyan"/>
        </w:rPr>
        <w:t xml:space="preserve">know </w:t>
      </w:r>
      <w:r w:rsidRPr="00D50595">
        <w:rPr>
          <w:rStyle w:val="Emphasis"/>
          <w:highlight w:val="cyan"/>
        </w:rPr>
        <w:t>what</w:t>
      </w:r>
      <w:r w:rsidRPr="00D50595">
        <w:rPr>
          <w:rStyle w:val="StyleUnderline"/>
          <w:highlight w:val="cyan"/>
        </w:rPr>
        <w:t xml:space="preserve"> is in everybody’s </w:t>
      </w:r>
      <w:r w:rsidRPr="00D50595">
        <w:rPr>
          <w:rStyle w:val="Emphasis"/>
          <w:highlight w:val="cyan"/>
        </w:rPr>
        <w:t>head</w:t>
      </w:r>
      <w:r w:rsidRPr="00D50595">
        <w:rPr>
          <w:sz w:val="14"/>
        </w:rPr>
        <w:t xml:space="preserve">. Even in the age of big data, </w:t>
      </w:r>
      <w:r w:rsidRPr="00D50595">
        <w:rPr>
          <w:rStyle w:val="StyleUnderline"/>
          <w:highlight w:val="cyan"/>
        </w:rPr>
        <w:t>markets</w:t>
      </w:r>
      <w:r w:rsidRPr="00D50595">
        <w:rPr>
          <w:rStyle w:val="StyleUnderline"/>
        </w:rPr>
        <w:t xml:space="preserve"> exploit knowledge and </w:t>
      </w:r>
      <w:r w:rsidRPr="00D50595">
        <w:rPr>
          <w:rStyle w:val="StyleUnderline"/>
          <w:highlight w:val="cyan"/>
        </w:rPr>
        <w:t xml:space="preserve">adjust </w:t>
      </w:r>
      <w:r w:rsidRPr="00D50595">
        <w:rPr>
          <w:rStyle w:val="Emphasis"/>
          <w:highlight w:val="cyan"/>
        </w:rPr>
        <w:t>incentives</w:t>
      </w:r>
      <w:r w:rsidRPr="00D50595">
        <w:rPr>
          <w:rStyle w:val="StyleUnderline"/>
        </w:rPr>
        <w:t xml:space="preserve"> in ways </w:t>
      </w:r>
      <w:r w:rsidRPr="00D50595">
        <w:rPr>
          <w:rStyle w:val="Emphasis"/>
        </w:rPr>
        <w:t>no other</w:t>
      </w:r>
      <w:r w:rsidRPr="00D50595">
        <w:rPr>
          <w:rStyle w:val="StyleUnderline"/>
        </w:rPr>
        <w:t xml:space="preserve"> social mechanism </w:t>
      </w:r>
      <w:r w:rsidRPr="00D50595">
        <w:rPr>
          <w:rStyle w:val="Emphasis"/>
        </w:rPr>
        <w:t>does</w:t>
      </w:r>
      <w:r w:rsidRPr="00D50595">
        <w:rPr>
          <w:sz w:val="14"/>
        </w:rPr>
        <w:t xml:space="preserve">. Of course this does not mean markets are perfect. On the contrary, the strongest justification for </w:t>
      </w:r>
      <w:r w:rsidRPr="00D50595">
        <w:rPr>
          <w:rStyle w:val="StyleUnderline"/>
        </w:rPr>
        <w:t>markets</w:t>
      </w:r>
      <w:r w:rsidRPr="00D50595">
        <w:rPr>
          <w:sz w:val="14"/>
        </w:rPr>
        <w:t xml:space="preserve"> is that they </w:t>
      </w:r>
      <w:r w:rsidRPr="00D50595">
        <w:rPr>
          <w:rStyle w:val="StyleUnderline"/>
        </w:rPr>
        <w:t>encourage</w:t>
      </w:r>
      <w:r w:rsidRPr="00D50595">
        <w:rPr>
          <w:sz w:val="14"/>
        </w:rPr>
        <w:t xml:space="preserve"> independent </w:t>
      </w:r>
      <w:r w:rsidRPr="00D50595">
        <w:rPr>
          <w:rStyle w:val="Emphasis"/>
        </w:rPr>
        <w:t>trial</w:t>
      </w:r>
      <w:r w:rsidRPr="00D50595">
        <w:rPr>
          <w:rStyle w:val="StyleUnderline"/>
        </w:rPr>
        <w:t xml:space="preserve"> and </w:t>
      </w:r>
      <w:r w:rsidRPr="00D50595">
        <w:rPr>
          <w:rStyle w:val="Emphasis"/>
        </w:rPr>
        <w:t>error</w:t>
      </w:r>
      <w:r w:rsidRPr="00D50595">
        <w:rPr>
          <w:sz w:val="14"/>
        </w:rPr>
        <w:t xml:space="preserve"> in an environment of fundamental uncertainty. They are pluralist. If we enjoyed perfect information about the future, markets would be far less valuable, </w:t>
      </w:r>
      <w:proofErr w:type="gramStart"/>
      <w:r w:rsidRPr="00D50595">
        <w:rPr>
          <w:sz w:val="14"/>
        </w:rPr>
        <w:t>for</w:t>
      </w:r>
      <w:proofErr w:type="gramEnd"/>
      <w:r w:rsidRPr="00D50595">
        <w:rPr>
          <w:sz w:val="14"/>
        </w:rPr>
        <w:t xml:space="preserve"> we would know so much more about what needs to be done. If they are to work well, both economically and socially, markets need careful design and regulation and must not be dominated by a small number of oligarchs. But they remain an essential social instrument.</w:t>
      </w:r>
    </w:p>
    <w:p w14:paraId="7844AE9C" w14:textId="77777777" w:rsidR="00192389" w:rsidRPr="00D50595" w:rsidRDefault="00192389" w:rsidP="00192389">
      <w:pPr>
        <w:rPr>
          <w:sz w:val="14"/>
        </w:rPr>
      </w:pPr>
      <w:r w:rsidRPr="00D50595">
        <w:rPr>
          <w:sz w:val="14"/>
        </w:rPr>
        <w:t xml:space="preserve">Moreover, as Edmund Burke argued in his Reflections on the Revolution in France, not only is it </w:t>
      </w:r>
      <w:r w:rsidRPr="00D50595">
        <w:rPr>
          <w:rStyle w:val="Emphasis"/>
        </w:rPr>
        <w:t>impossible</w:t>
      </w:r>
      <w:r w:rsidRPr="00D50595">
        <w:rPr>
          <w:rStyle w:val="StyleUnderline"/>
        </w:rPr>
        <w:t xml:space="preserve"> to build a </w:t>
      </w:r>
      <w:r w:rsidRPr="00D50595">
        <w:rPr>
          <w:rStyle w:val="Emphasis"/>
        </w:rPr>
        <w:t>new society</w:t>
      </w:r>
      <w:r w:rsidRPr="00D50595">
        <w:rPr>
          <w:rStyle w:val="StyleUnderline"/>
        </w:rPr>
        <w:t xml:space="preserve"> from first principles</w:t>
      </w:r>
      <w:r w:rsidRPr="00D50595">
        <w:rPr>
          <w:sz w:val="14"/>
        </w:rPr>
        <w:t xml:space="preserve">, but it is also inhuman even to try. [10] </w:t>
      </w:r>
      <w:r w:rsidRPr="00D50595">
        <w:rPr>
          <w:rStyle w:val="StyleUnderline"/>
        </w:rPr>
        <w:t>We must</w:t>
      </w:r>
      <w:r w:rsidRPr="00D50595">
        <w:rPr>
          <w:sz w:val="14"/>
        </w:rPr>
        <w:t xml:space="preserve"> always </w:t>
      </w:r>
      <w:r w:rsidRPr="00D50595">
        <w:rPr>
          <w:rStyle w:val="StyleUnderline"/>
        </w:rPr>
        <w:t xml:space="preserve">build on what </w:t>
      </w:r>
      <w:r w:rsidRPr="00D50595">
        <w:rPr>
          <w:rStyle w:val="Emphasis"/>
        </w:rPr>
        <w:t>we have</w:t>
      </w:r>
      <w:r w:rsidRPr="00D50595">
        <w:rPr>
          <w:sz w:val="14"/>
        </w:rPr>
        <w:t xml:space="preserve"> and know. </w:t>
      </w:r>
      <w:r w:rsidRPr="00D50595">
        <w:rPr>
          <w:rStyle w:val="StyleUnderline"/>
        </w:rPr>
        <w:t xml:space="preserve">The </w:t>
      </w:r>
      <w:r w:rsidRPr="00D50595">
        <w:rPr>
          <w:rStyle w:val="Emphasis"/>
          <w:highlight w:val="cyan"/>
        </w:rPr>
        <w:t>Russia</w:t>
      </w:r>
      <w:r w:rsidRPr="00D50595">
        <w:rPr>
          <w:rStyle w:val="StyleUnderline"/>
        </w:rPr>
        <w:t xml:space="preserve">n Revolution </w:t>
      </w:r>
      <w:r w:rsidRPr="00D50595">
        <w:rPr>
          <w:rStyle w:val="StyleUnderline"/>
          <w:highlight w:val="cyan"/>
        </w:rPr>
        <w:t>turned out</w:t>
      </w:r>
      <w:r w:rsidRPr="00D50595">
        <w:rPr>
          <w:sz w:val="14"/>
        </w:rPr>
        <w:t xml:space="preserve"> to be a seventy-four-year journey from a highly unequal and predatory tsarist state, though one with at least some hope of reform, to </w:t>
      </w:r>
      <w:r w:rsidRPr="00D50595">
        <w:rPr>
          <w:rStyle w:val="StyleUnderline"/>
          <w:highlight w:val="cyan"/>
        </w:rPr>
        <w:t>a</w:t>
      </w:r>
      <w:r w:rsidRPr="00D50595">
        <w:rPr>
          <w:rStyle w:val="StyleUnderline"/>
        </w:rPr>
        <w:t xml:space="preserve">n </w:t>
      </w:r>
      <w:r w:rsidRPr="00D50595">
        <w:rPr>
          <w:rStyle w:val="Emphasis"/>
        </w:rPr>
        <w:t xml:space="preserve">even </w:t>
      </w:r>
      <w:r w:rsidRPr="00D50595">
        <w:rPr>
          <w:rStyle w:val="Emphasis"/>
          <w:highlight w:val="cyan"/>
        </w:rPr>
        <w:t>more</w:t>
      </w:r>
      <w:r w:rsidRPr="00D50595">
        <w:rPr>
          <w:rStyle w:val="StyleUnderline"/>
        </w:rPr>
        <w:t xml:space="preserve"> unequal and </w:t>
      </w:r>
      <w:r w:rsidRPr="00D50595">
        <w:rPr>
          <w:rStyle w:val="Emphasis"/>
          <w:highlight w:val="cyan"/>
        </w:rPr>
        <w:t>predatory</w:t>
      </w:r>
      <w:r w:rsidRPr="00D50595">
        <w:rPr>
          <w:rStyle w:val="StyleUnderline"/>
          <w:highlight w:val="cyan"/>
        </w:rPr>
        <w:t xml:space="preserve"> state</w:t>
      </w:r>
      <w:r w:rsidRPr="00D50595">
        <w:rPr>
          <w:sz w:val="14"/>
        </w:rPr>
        <w:t xml:space="preserve">, with even smaller hope of democratic reform. </w:t>
      </w:r>
      <w:r w:rsidRPr="00D50595">
        <w:rPr>
          <w:rStyle w:val="StyleUnderline"/>
          <w:highlight w:val="cyan"/>
        </w:rPr>
        <w:t>On the way</w:t>
      </w:r>
      <w:r w:rsidRPr="00D50595">
        <w:rPr>
          <w:rStyle w:val="StyleUnderline"/>
        </w:rPr>
        <w:t xml:space="preserve">, tens of </w:t>
      </w:r>
      <w:r w:rsidRPr="00D50595">
        <w:rPr>
          <w:rStyle w:val="Emphasis"/>
          <w:highlight w:val="cyan"/>
        </w:rPr>
        <w:t>millions</w:t>
      </w:r>
      <w:r w:rsidRPr="00D50595">
        <w:rPr>
          <w:sz w:val="14"/>
        </w:rPr>
        <w:t xml:space="preserve"> of people </w:t>
      </w:r>
      <w:r w:rsidRPr="00D50595">
        <w:rPr>
          <w:rStyle w:val="StyleUnderline"/>
          <w:highlight w:val="cyan"/>
        </w:rPr>
        <w:t xml:space="preserve">were </w:t>
      </w:r>
      <w:r w:rsidRPr="00D50595">
        <w:rPr>
          <w:rStyle w:val="Emphasis"/>
          <w:highlight w:val="cyan"/>
        </w:rPr>
        <w:t>killed</w:t>
      </w:r>
      <w:r w:rsidRPr="00D50595">
        <w:rPr>
          <w:sz w:val="14"/>
        </w:rPr>
        <w:t xml:space="preserve"> in the Soviet Union and tens of millions more, under the same ideology, worldwide. [11] Moreover, so utterly did the utopians smash the possibility of liberating reform that when the chance for that was offered once again, in the 1990s, it was lost. Utopianism is </w:t>
      </w:r>
      <w:proofErr w:type="gramStart"/>
      <w:r w:rsidRPr="00D50595">
        <w:rPr>
          <w:sz w:val="14"/>
        </w:rPr>
        <w:t>absolutely destructive</w:t>
      </w:r>
      <w:proofErr w:type="gramEnd"/>
      <w:r w:rsidRPr="00D50595">
        <w:rPr>
          <w:sz w:val="14"/>
        </w:rPr>
        <w:t>.</w:t>
      </w:r>
    </w:p>
    <w:p w14:paraId="7DEB9F56" w14:textId="77777777" w:rsidR="00192389" w:rsidRPr="00D50595" w:rsidRDefault="00192389" w:rsidP="00192389">
      <w:pPr>
        <w:rPr>
          <w:sz w:val="14"/>
        </w:rPr>
      </w:pPr>
      <w:r w:rsidRPr="00D50595">
        <w:rPr>
          <w:sz w:val="14"/>
        </w:rPr>
        <w:t xml:space="preserve">A particularly relevant part of that painful history was the intended creation of “New Communist Man.” According to Leon Trotsky, “Man will make it his purpose to master his own feelings, to raise his instincts to the heights of consciousness, to make them transparent, to extend the wires of his will into hidden recesses, and thereby to raise himself to a new plane, to create a higher biologic type, or, if you please, a superman.”[12] In practice, the new communist man was an amoral predator. The transformation of actual human beings, with all their faults and virtues, into “ecological” man (and woman) is equally implausible. </w:t>
      </w:r>
      <w:r w:rsidRPr="00D50595">
        <w:rPr>
          <w:rStyle w:val="StyleUnderline"/>
        </w:rPr>
        <w:t xml:space="preserve">We </w:t>
      </w:r>
      <w:r w:rsidRPr="00D50595">
        <w:rPr>
          <w:rStyle w:val="StyleUnderline"/>
          <w:highlight w:val="cyan"/>
        </w:rPr>
        <w:t xml:space="preserve">must </w:t>
      </w:r>
      <w:r w:rsidRPr="00D50595">
        <w:rPr>
          <w:rStyle w:val="Emphasis"/>
          <w:highlight w:val="cyan"/>
        </w:rPr>
        <w:t>do our best</w:t>
      </w:r>
      <w:r w:rsidRPr="00D50595">
        <w:rPr>
          <w:rStyle w:val="StyleUnderline"/>
          <w:highlight w:val="cyan"/>
        </w:rPr>
        <w:t xml:space="preserve"> with</w:t>
      </w:r>
      <w:r w:rsidRPr="00D50595">
        <w:rPr>
          <w:sz w:val="14"/>
        </w:rPr>
        <w:t xml:space="preserve"> humans as they are—with their mixture of </w:t>
      </w:r>
      <w:r w:rsidRPr="00D50595">
        <w:rPr>
          <w:rStyle w:val="Emphasis"/>
          <w:highlight w:val="cyan"/>
        </w:rPr>
        <w:t>greed</w:t>
      </w:r>
      <w:r w:rsidRPr="00D50595">
        <w:rPr>
          <w:rStyle w:val="StyleUnderline"/>
        </w:rPr>
        <w:t xml:space="preserve"> and </w:t>
      </w:r>
      <w:r w:rsidRPr="00D50595">
        <w:rPr>
          <w:rStyle w:val="Emphasis"/>
        </w:rPr>
        <w:t>selflessness</w:t>
      </w:r>
      <w:r w:rsidRPr="00D50595">
        <w:rPr>
          <w:sz w:val="14"/>
        </w:rPr>
        <w:t xml:space="preserve">. The idea of </w:t>
      </w:r>
      <w:r w:rsidRPr="00D50595">
        <w:rPr>
          <w:rStyle w:val="StyleUnderline"/>
          <w:highlight w:val="cyan"/>
        </w:rPr>
        <w:t>the perfect</w:t>
      </w:r>
      <w:r w:rsidRPr="00D50595">
        <w:rPr>
          <w:rStyle w:val="StyleUnderline"/>
        </w:rPr>
        <w:t xml:space="preserve">ly </w:t>
      </w:r>
      <w:r w:rsidRPr="00D50595">
        <w:rPr>
          <w:rStyle w:val="Emphasis"/>
          <w:highlight w:val="cyan"/>
        </w:rPr>
        <w:t>eco</w:t>
      </w:r>
      <w:r w:rsidRPr="00D50595">
        <w:rPr>
          <w:rStyle w:val="StyleUnderline"/>
        </w:rPr>
        <w:t xml:space="preserve">logical </w:t>
      </w:r>
      <w:r w:rsidRPr="00D50595">
        <w:rPr>
          <w:rStyle w:val="Emphasis"/>
          <w:highlight w:val="cyan"/>
        </w:rPr>
        <w:t>human</w:t>
      </w:r>
      <w:r w:rsidRPr="00D50595">
        <w:rPr>
          <w:rStyle w:val="StyleUnderline"/>
          <w:highlight w:val="cyan"/>
        </w:rPr>
        <w:t xml:space="preserve"> is</w:t>
      </w:r>
      <w:r w:rsidRPr="00D50595">
        <w:rPr>
          <w:rStyle w:val="StyleUnderline"/>
        </w:rPr>
        <w:t xml:space="preserve"> quite</w:t>
      </w:r>
      <w:r w:rsidRPr="00D50595">
        <w:rPr>
          <w:sz w:val="14"/>
        </w:rPr>
        <w:t xml:space="preserve"> as much </w:t>
      </w:r>
      <w:r w:rsidRPr="00D50595">
        <w:rPr>
          <w:rStyle w:val="StyleUnderline"/>
          <w:highlight w:val="cyan"/>
        </w:rPr>
        <w:t xml:space="preserve">a </w:t>
      </w:r>
      <w:r w:rsidRPr="00D50595">
        <w:rPr>
          <w:rStyle w:val="Emphasis"/>
          <w:highlight w:val="cyan"/>
        </w:rPr>
        <w:t>delusion</w:t>
      </w:r>
      <w:r w:rsidRPr="00D50595">
        <w:rPr>
          <w:sz w:val="14"/>
        </w:rPr>
        <w:t xml:space="preserve"> as Trotsky’s communist superman. Just consider the mass extinctions that followed humanity’s first arrival in Eurasia and the Americas back in prehistoric times. [13]</w:t>
      </w:r>
    </w:p>
    <w:p w14:paraId="17522F15" w14:textId="77777777" w:rsidR="00DA3E72" w:rsidRDefault="00DA3E72" w:rsidP="00DA3E72">
      <w:pPr>
        <w:pStyle w:val="Heading4"/>
      </w:pPr>
      <w:bookmarkStart w:id="10" w:name="_Hlk151149082"/>
      <w:r>
        <w:t xml:space="preserve">“Worker rights” are a superior frame to “worker freedoms.” They’re necessary for the enforceability of labor rights without reinforcing the </w:t>
      </w:r>
      <w:r w:rsidRPr="00F800D5">
        <w:rPr>
          <w:u w:val="single"/>
        </w:rPr>
        <w:t>hegemony</w:t>
      </w:r>
      <w:r>
        <w:t xml:space="preserve"> of the </w:t>
      </w:r>
      <w:proofErr w:type="gramStart"/>
      <w:r w:rsidRPr="00F800D5">
        <w:rPr>
          <w:u w:val="single"/>
        </w:rPr>
        <w:t>law</w:t>
      </w:r>
      <w:r>
        <w:t>..</w:t>
      </w:r>
      <w:proofErr w:type="gramEnd"/>
      <w:r>
        <w:t xml:space="preserve"> </w:t>
      </w:r>
    </w:p>
    <w:p w14:paraId="46E506B2" w14:textId="77777777" w:rsidR="00DA3E72" w:rsidRPr="0095728D" w:rsidRDefault="00DA3E72" w:rsidP="00DA3E72">
      <w:bookmarkStart w:id="11" w:name="_Hlk208068703"/>
      <w:r w:rsidRPr="00D56E1B">
        <w:rPr>
          <w:rStyle w:val="Style13ptBold"/>
        </w:rPr>
        <w:t>Roberts ’19</w:t>
      </w:r>
      <w:r>
        <w:t xml:space="preserve"> [William Clare; August 27; Legal Form, “On Legal Rights, Freedom, and the State: A </w:t>
      </w:r>
      <w:r w:rsidRPr="006A08AD">
        <w:rPr>
          <w:rStyle w:val="Emphasis"/>
        </w:rPr>
        <w:t>Rejoinder</w:t>
      </w:r>
      <w:r>
        <w:t xml:space="preserve"> </w:t>
      </w:r>
      <w:r w:rsidRPr="006A08AD">
        <w:rPr>
          <w:rStyle w:val="StyleUnderline"/>
        </w:rPr>
        <w:t>to</w:t>
      </w:r>
      <w:r>
        <w:t xml:space="preserve"> </w:t>
      </w:r>
      <w:r w:rsidRPr="006A08AD">
        <w:rPr>
          <w:rStyle w:val="Emphasis"/>
        </w:rPr>
        <w:t>Dimick</w:t>
      </w:r>
      <w:r>
        <w:t xml:space="preserve"> — William Clare Roberts,” https://legalform.blog/2019/08/27/on-legal-rights-freedom-and-the-state-a-rejoinder-to-dimick-william-clare-roberts/]</w:t>
      </w:r>
    </w:p>
    <w:p w14:paraId="5B3EAF98" w14:textId="77777777" w:rsidR="00DA3E72" w:rsidRPr="00D56E1B" w:rsidRDefault="00DA3E72" w:rsidP="00DA3E72">
      <w:pPr>
        <w:rPr>
          <w:sz w:val="16"/>
          <w:szCs w:val="16"/>
        </w:rPr>
      </w:pPr>
      <w:r w:rsidRPr="00D56E1B">
        <w:rPr>
          <w:sz w:val="16"/>
          <w:szCs w:val="16"/>
        </w:rPr>
        <w:t>I.</w:t>
      </w:r>
    </w:p>
    <w:p w14:paraId="0EE342F9" w14:textId="77777777" w:rsidR="00DA3E72" w:rsidRPr="00687F4E" w:rsidRDefault="00DA3E72" w:rsidP="00DA3E72">
      <w:pPr>
        <w:rPr>
          <w:sz w:val="16"/>
        </w:rPr>
      </w:pPr>
      <w:r w:rsidRPr="00687F4E">
        <w:rPr>
          <w:sz w:val="16"/>
        </w:rPr>
        <w:t xml:space="preserve">In an ambitious article in the latest issue of Catalyst, Matthew </w:t>
      </w:r>
      <w:r w:rsidRPr="006A08AD">
        <w:rPr>
          <w:rStyle w:val="Emphasis"/>
          <w:highlight w:val="cyan"/>
        </w:rPr>
        <w:t>Dimick</w:t>
      </w:r>
      <w:r w:rsidRPr="00687F4E">
        <w:rPr>
          <w:sz w:val="16"/>
        </w:rPr>
        <w:t xml:space="preserve"> </w:t>
      </w:r>
      <w:r w:rsidRPr="006A08AD">
        <w:rPr>
          <w:rStyle w:val="StyleUnderline"/>
          <w:highlight w:val="cyan"/>
        </w:rPr>
        <w:t>contends</w:t>
      </w:r>
      <w:r w:rsidRPr="00687F4E">
        <w:rPr>
          <w:sz w:val="16"/>
        </w:rPr>
        <w:t xml:space="preserve"> that </w:t>
      </w:r>
      <w:r w:rsidRPr="00882804">
        <w:rPr>
          <w:rStyle w:val="StyleUnderline"/>
        </w:rPr>
        <w:t>the</w:t>
      </w:r>
      <w:r w:rsidRPr="00687F4E">
        <w:rPr>
          <w:sz w:val="16"/>
        </w:rPr>
        <w:t xml:space="preserve"> American </w:t>
      </w:r>
      <w:proofErr w:type="spellStart"/>
      <w:r w:rsidRPr="006A08AD">
        <w:rPr>
          <w:rStyle w:val="Emphasis"/>
          <w:highlight w:val="cyan"/>
        </w:rPr>
        <w:t>labour</w:t>
      </w:r>
      <w:proofErr w:type="spellEnd"/>
      <w:r w:rsidRPr="006A08AD">
        <w:rPr>
          <w:rStyle w:val="Emphasis"/>
          <w:highlight w:val="cyan"/>
        </w:rPr>
        <w:t xml:space="preserve"> </w:t>
      </w:r>
      <w:r w:rsidRPr="00C736BC">
        <w:rPr>
          <w:rStyle w:val="Emphasis"/>
        </w:rPr>
        <w:t>movement</w:t>
      </w:r>
      <w:r w:rsidRPr="00C736BC">
        <w:rPr>
          <w:sz w:val="16"/>
        </w:rPr>
        <w:t xml:space="preserve"> </w:t>
      </w:r>
      <w:r w:rsidRPr="006A08AD">
        <w:rPr>
          <w:rStyle w:val="StyleUnderline"/>
          <w:highlight w:val="cyan"/>
        </w:rPr>
        <w:t>ought to</w:t>
      </w:r>
      <w:r w:rsidRPr="00882804">
        <w:rPr>
          <w:rStyle w:val="StyleUnderline"/>
        </w:rPr>
        <w:t xml:space="preserve"> </w:t>
      </w:r>
      <w:r w:rsidRPr="006A08AD">
        <w:rPr>
          <w:rStyle w:val="StyleUnderline"/>
          <w:highlight w:val="cyan"/>
        </w:rPr>
        <w:t>fight for</w:t>
      </w:r>
      <w:r w:rsidRPr="00687F4E">
        <w:rPr>
          <w:sz w:val="16"/>
        </w:rPr>
        <w:t xml:space="preserve"> certain permissive </w:t>
      </w:r>
      <w:r w:rsidRPr="006A08AD">
        <w:rPr>
          <w:rStyle w:val="Emphasis"/>
          <w:highlight w:val="cyan"/>
        </w:rPr>
        <w:t>freedoms</w:t>
      </w:r>
      <w:r w:rsidRPr="006A08AD">
        <w:rPr>
          <w:sz w:val="16"/>
          <w:highlight w:val="cyan"/>
        </w:rPr>
        <w:t xml:space="preserve"> </w:t>
      </w:r>
      <w:r w:rsidRPr="006A08AD">
        <w:rPr>
          <w:rStyle w:val="StyleUnderline"/>
          <w:highlight w:val="cyan"/>
        </w:rPr>
        <w:t>rather than</w:t>
      </w:r>
      <w:r w:rsidRPr="00687F4E">
        <w:rPr>
          <w:sz w:val="16"/>
        </w:rPr>
        <w:t xml:space="preserve"> fighting for the corresponding </w:t>
      </w:r>
      <w:r w:rsidRPr="00C736BC">
        <w:rPr>
          <w:rStyle w:val="Emphasis"/>
        </w:rPr>
        <w:t xml:space="preserve">legal </w:t>
      </w:r>
      <w:r w:rsidRPr="006A08AD">
        <w:rPr>
          <w:rStyle w:val="Emphasis"/>
          <w:highlight w:val="cyan"/>
        </w:rPr>
        <w:t>rights</w:t>
      </w:r>
      <w:r w:rsidRPr="00687F4E">
        <w:rPr>
          <w:sz w:val="16"/>
        </w:rPr>
        <w:t xml:space="preserve">. [1] In particular, he thinks that overturning legal prohibitions against mass picketing, organizing and bargaining strikes, and secondary strikes and boycotts would not create any new </w:t>
      </w:r>
      <w:proofErr w:type="spellStart"/>
      <w:r w:rsidRPr="00687F4E">
        <w:rPr>
          <w:sz w:val="16"/>
        </w:rPr>
        <w:t>labour</w:t>
      </w:r>
      <w:proofErr w:type="spellEnd"/>
      <w:r w:rsidRPr="00687F4E">
        <w:rPr>
          <w:sz w:val="16"/>
        </w:rPr>
        <w:t xml:space="preserve"> rights, but would create “a space in which labor is free to construct its own organizations and institutions, where the labor movement can build its own hegemonic project and begin to subordinate the state to society”. [2]</w:t>
      </w:r>
    </w:p>
    <w:p w14:paraId="3F8CFB63" w14:textId="77777777" w:rsidR="00DA3E72" w:rsidRPr="00687F4E" w:rsidRDefault="00DA3E72" w:rsidP="00DA3E72">
      <w:pPr>
        <w:rPr>
          <w:sz w:val="16"/>
        </w:rPr>
      </w:pPr>
      <w:r w:rsidRPr="00687F4E">
        <w:rPr>
          <w:sz w:val="16"/>
        </w:rPr>
        <w:t xml:space="preserve">I will take issue with this argument, not because I disagree with his claim that the American </w:t>
      </w:r>
      <w:proofErr w:type="spellStart"/>
      <w:r w:rsidRPr="00687F4E">
        <w:rPr>
          <w:sz w:val="16"/>
        </w:rPr>
        <w:t>labour</w:t>
      </w:r>
      <w:proofErr w:type="spellEnd"/>
      <w:r w:rsidRPr="00687F4E">
        <w:rPr>
          <w:sz w:val="16"/>
        </w:rPr>
        <w:t xml:space="preserve"> regime is overly state-controlled, but because I think </w:t>
      </w:r>
      <w:r w:rsidRPr="00E35F15">
        <w:rPr>
          <w:rStyle w:val="StyleUnderline"/>
        </w:rPr>
        <w:t>Dimick forwards an</w:t>
      </w:r>
      <w:r w:rsidRPr="00E35F15">
        <w:rPr>
          <w:sz w:val="16"/>
        </w:rPr>
        <w:t xml:space="preserve"> </w:t>
      </w:r>
      <w:r w:rsidRPr="00E35F15">
        <w:rPr>
          <w:rStyle w:val="Emphasis"/>
        </w:rPr>
        <w:t>identification</w:t>
      </w:r>
      <w:r w:rsidRPr="00E35F15">
        <w:rPr>
          <w:sz w:val="16"/>
        </w:rPr>
        <w:t xml:space="preserve"> </w:t>
      </w:r>
      <w:r w:rsidRPr="00E35F15">
        <w:rPr>
          <w:rStyle w:val="StyleUnderline"/>
        </w:rPr>
        <w:t>of the</w:t>
      </w:r>
      <w:r w:rsidRPr="00E35F15">
        <w:rPr>
          <w:sz w:val="16"/>
        </w:rPr>
        <w:t xml:space="preserve"> </w:t>
      </w:r>
      <w:r w:rsidRPr="00E35F15">
        <w:rPr>
          <w:rStyle w:val="Emphasis"/>
        </w:rPr>
        <w:t>law</w:t>
      </w:r>
      <w:r w:rsidRPr="00E35F15">
        <w:rPr>
          <w:sz w:val="16"/>
        </w:rPr>
        <w:t xml:space="preserve"> </w:t>
      </w:r>
      <w:r w:rsidRPr="00E35F15">
        <w:rPr>
          <w:rStyle w:val="StyleUnderline"/>
        </w:rPr>
        <w:t>and the state that</w:t>
      </w:r>
      <w:r w:rsidRPr="00E35F15">
        <w:rPr>
          <w:sz w:val="16"/>
        </w:rPr>
        <w:t xml:space="preserve">, despite its pedigree in the history of Marxism, </w:t>
      </w:r>
      <w:r w:rsidRPr="00E35F15">
        <w:rPr>
          <w:rStyle w:val="StyleUnderline"/>
        </w:rPr>
        <w:t>is</w:t>
      </w:r>
      <w:r w:rsidRPr="00E35F15">
        <w:rPr>
          <w:sz w:val="16"/>
        </w:rPr>
        <w:t xml:space="preserve"> both </w:t>
      </w:r>
      <w:r w:rsidRPr="00E35F15">
        <w:rPr>
          <w:rStyle w:val="StyleUnderline"/>
        </w:rPr>
        <w:t>analytically</w:t>
      </w:r>
      <w:r w:rsidRPr="00E35F15">
        <w:rPr>
          <w:sz w:val="16"/>
        </w:rPr>
        <w:t xml:space="preserve"> </w:t>
      </w:r>
      <w:r w:rsidRPr="00E35F15">
        <w:rPr>
          <w:rStyle w:val="Emphasis"/>
        </w:rPr>
        <w:t>inapt</w:t>
      </w:r>
      <w:r w:rsidRPr="00E35F15">
        <w:rPr>
          <w:sz w:val="16"/>
        </w:rPr>
        <w:t xml:space="preserve"> </w:t>
      </w:r>
      <w:r w:rsidRPr="00E35F15">
        <w:rPr>
          <w:rStyle w:val="StyleUnderline"/>
        </w:rPr>
        <w:t>and politically</w:t>
      </w:r>
      <w:r w:rsidRPr="00687F4E">
        <w:rPr>
          <w:sz w:val="16"/>
        </w:rPr>
        <w:t xml:space="preserve"> </w:t>
      </w:r>
      <w:r w:rsidRPr="00882804">
        <w:rPr>
          <w:rStyle w:val="Emphasis"/>
        </w:rPr>
        <w:t>unfortunate</w:t>
      </w:r>
      <w:r w:rsidRPr="00687F4E">
        <w:rPr>
          <w:sz w:val="16"/>
        </w:rPr>
        <w:t xml:space="preserve">. </w:t>
      </w:r>
      <w:r w:rsidRPr="00882804">
        <w:rPr>
          <w:rStyle w:val="StyleUnderline"/>
        </w:rPr>
        <w:t>Building</w:t>
      </w:r>
      <w:r w:rsidRPr="00687F4E">
        <w:rPr>
          <w:sz w:val="16"/>
        </w:rPr>
        <w:t xml:space="preserve"> </w:t>
      </w:r>
      <w:r w:rsidRPr="00882804">
        <w:rPr>
          <w:rStyle w:val="Emphasis"/>
        </w:rPr>
        <w:t>strong</w:t>
      </w:r>
      <w:r w:rsidRPr="00687F4E">
        <w:rPr>
          <w:sz w:val="16"/>
        </w:rPr>
        <w:t xml:space="preserve"> </w:t>
      </w:r>
      <w:r w:rsidRPr="00882804">
        <w:rPr>
          <w:rStyle w:val="StyleUnderline"/>
        </w:rPr>
        <w:t>and</w:t>
      </w:r>
      <w:r w:rsidRPr="00687F4E">
        <w:rPr>
          <w:sz w:val="16"/>
        </w:rPr>
        <w:t xml:space="preserve"> </w:t>
      </w:r>
      <w:r w:rsidRPr="00882804">
        <w:rPr>
          <w:rStyle w:val="Emphasis"/>
        </w:rPr>
        <w:t>autonomous</w:t>
      </w:r>
      <w:r w:rsidRPr="00687F4E">
        <w:rPr>
          <w:sz w:val="16"/>
        </w:rPr>
        <w:t xml:space="preserve"> </w:t>
      </w:r>
      <w:proofErr w:type="spellStart"/>
      <w:r w:rsidRPr="00687F4E">
        <w:rPr>
          <w:sz w:val="16"/>
        </w:rPr>
        <w:t>labour</w:t>
      </w:r>
      <w:proofErr w:type="spellEnd"/>
      <w:r w:rsidRPr="00687F4E">
        <w:rPr>
          <w:sz w:val="16"/>
        </w:rPr>
        <w:t xml:space="preserve"> organizations is of fundamental importance for checking both the power of capital and the power of the state. Dimick is certainly right that the source of </w:t>
      </w:r>
      <w:proofErr w:type="spellStart"/>
      <w:r w:rsidRPr="00687F4E">
        <w:rPr>
          <w:sz w:val="16"/>
        </w:rPr>
        <w:t>labour’s</w:t>
      </w:r>
      <w:proofErr w:type="spellEnd"/>
      <w:r w:rsidRPr="00687F4E">
        <w:rPr>
          <w:sz w:val="16"/>
        </w:rPr>
        <w:t xml:space="preserve"> power is its extra-legal social basis. But the </w:t>
      </w:r>
      <w:r w:rsidRPr="003A6544">
        <w:rPr>
          <w:rStyle w:val="StyleUnderline"/>
          <w:highlight w:val="cyan"/>
        </w:rPr>
        <w:t>law need not</w:t>
      </w:r>
      <w:r w:rsidRPr="00687F4E">
        <w:rPr>
          <w:sz w:val="16"/>
        </w:rPr>
        <w:t xml:space="preserve"> replace or </w:t>
      </w:r>
      <w:r w:rsidRPr="003A6544">
        <w:rPr>
          <w:rStyle w:val="Emphasis"/>
          <w:highlight w:val="cyan"/>
        </w:rPr>
        <w:t>weaken</w:t>
      </w:r>
      <w:r w:rsidRPr="003A6544">
        <w:rPr>
          <w:sz w:val="16"/>
          <w:highlight w:val="cyan"/>
        </w:rPr>
        <w:t xml:space="preserve"> </w:t>
      </w:r>
      <w:r w:rsidRPr="003A6544">
        <w:rPr>
          <w:rStyle w:val="StyleUnderline"/>
          <w:highlight w:val="cyan"/>
        </w:rPr>
        <w:t>this</w:t>
      </w:r>
      <w:r w:rsidRPr="003A6544">
        <w:rPr>
          <w:sz w:val="16"/>
          <w:highlight w:val="cyan"/>
        </w:rPr>
        <w:t xml:space="preserve"> </w:t>
      </w:r>
      <w:r w:rsidRPr="003A6544">
        <w:rPr>
          <w:rStyle w:val="Emphasis"/>
          <w:highlight w:val="cyan"/>
        </w:rPr>
        <w:t>social basis</w:t>
      </w:r>
      <w:r w:rsidRPr="003A6544">
        <w:rPr>
          <w:sz w:val="16"/>
          <w:highlight w:val="cyan"/>
        </w:rPr>
        <w:t xml:space="preserve">, </w:t>
      </w:r>
      <w:r w:rsidRPr="003A6544">
        <w:rPr>
          <w:rStyle w:val="StyleUnderline"/>
          <w:highlight w:val="cyan"/>
        </w:rPr>
        <w:t>and it is a</w:t>
      </w:r>
      <w:r w:rsidRPr="003A6544">
        <w:rPr>
          <w:sz w:val="16"/>
          <w:highlight w:val="cyan"/>
        </w:rPr>
        <w:t xml:space="preserve"> </w:t>
      </w:r>
      <w:r w:rsidRPr="003A6544">
        <w:rPr>
          <w:rStyle w:val="Emphasis"/>
          <w:highlight w:val="cyan"/>
        </w:rPr>
        <w:t>necessary</w:t>
      </w:r>
      <w:r w:rsidRPr="003A6544">
        <w:rPr>
          <w:sz w:val="16"/>
          <w:highlight w:val="cyan"/>
        </w:rPr>
        <w:t xml:space="preserve"> </w:t>
      </w:r>
      <w:r w:rsidRPr="003A6544">
        <w:rPr>
          <w:rStyle w:val="StyleUnderline"/>
          <w:highlight w:val="cyan"/>
        </w:rPr>
        <w:t>mechanism for</w:t>
      </w:r>
      <w:r w:rsidRPr="003A6544">
        <w:rPr>
          <w:sz w:val="16"/>
          <w:highlight w:val="cyan"/>
        </w:rPr>
        <w:t xml:space="preserve"> </w:t>
      </w:r>
      <w:r w:rsidRPr="003A6544">
        <w:rPr>
          <w:rStyle w:val="Emphasis"/>
          <w:highlight w:val="cyan"/>
        </w:rPr>
        <w:t>restraining</w:t>
      </w:r>
      <w:r w:rsidRPr="003A6544">
        <w:rPr>
          <w:sz w:val="16"/>
          <w:highlight w:val="cyan"/>
        </w:rPr>
        <w:t xml:space="preserve"> </w:t>
      </w:r>
      <w:r w:rsidRPr="003A6544">
        <w:rPr>
          <w:rStyle w:val="StyleUnderline"/>
          <w:highlight w:val="cyan"/>
        </w:rPr>
        <w:t>the</w:t>
      </w:r>
      <w:r w:rsidRPr="003A6544">
        <w:rPr>
          <w:sz w:val="16"/>
          <w:highlight w:val="cyan"/>
        </w:rPr>
        <w:t xml:space="preserve"> </w:t>
      </w:r>
      <w:r w:rsidRPr="003A6544">
        <w:rPr>
          <w:rStyle w:val="Emphasis"/>
          <w:highlight w:val="cyan"/>
        </w:rPr>
        <w:t>state</w:t>
      </w:r>
      <w:r w:rsidRPr="00687F4E">
        <w:rPr>
          <w:sz w:val="16"/>
        </w:rPr>
        <w:t xml:space="preserve"> </w:t>
      </w:r>
      <w:r w:rsidRPr="00882804">
        <w:rPr>
          <w:rStyle w:val="StyleUnderline"/>
        </w:rPr>
        <w:t>itself</w:t>
      </w:r>
      <w:r w:rsidRPr="00687F4E">
        <w:rPr>
          <w:sz w:val="16"/>
        </w:rPr>
        <w:t>.</w:t>
      </w:r>
    </w:p>
    <w:p w14:paraId="1E94CFE5" w14:textId="77777777" w:rsidR="00DA3E72" w:rsidRPr="0095728D" w:rsidRDefault="00DA3E72" w:rsidP="00DA3E72">
      <w:pPr>
        <w:rPr>
          <w:sz w:val="16"/>
        </w:rPr>
      </w:pPr>
      <w:r w:rsidRPr="0095728D">
        <w:rPr>
          <w:sz w:val="16"/>
        </w:rPr>
        <w:t xml:space="preserve">Dimick’s argument leans on an interpretation of </w:t>
      </w:r>
      <w:proofErr w:type="spellStart"/>
      <w:r w:rsidRPr="0095728D">
        <w:rPr>
          <w:sz w:val="16"/>
        </w:rPr>
        <w:t>Hohfeld’s</w:t>
      </w:r>
      <w:proofErr w:type="spellEnd"/>
      <w:r w:rsidRPr="0095728D">
        <w:rPr>
          <w:sz w:val="16"/>
        </w:rPr>
        <w:t xml:space="preserve"> analytical distinction between claim-rights and privilege-rights. [3] Dimick calls these, respectively, “rights” and “freedoms”. Since Dimick’s argument is substantive rather than interpretive, I will follow Dimick’s nomenclature. A “right”, in Dimick’s sense, is not a mere normative claim, but a legal protection covering a particular interest or action. A “freedom”, on the other hand, is a legal permission, according to which one is not prohibited from having or doing something, but neither is one’s having or doing it legally protected.</w:t>
      </w:r>
    </w:p>
    <w:p w14:paraId="4DF8503E" w14:textId="77777777" w:rsidR="00DA3E72" w:rsidRPr="0095728D" w:rsidRDefault="00DA3E72" w:rsidP="00DA3E72">
      <w:pPr>
        <w:rPr>
          <w:sz w:val="16"/>
        </w:rPr>
      </w:pPr>
      <w:r w:rsidRPr="00687F4E">
        <w:rPr>
          <w:rStyle w:val="StyleUnderline"/>
        </w:rPr>
        <w:t>If I have a</w:t>
      </w:r>
      <w:r w:rsidRPr="0095728D">
        <w:rPr>
          <w:sz w:val="16"/>
        </w:rPr>
        <w:t xml:space="preserve"> </w:t>
      </w:r>
      <w:r w:rsidRPr="00687F4E">
        <w:rPr>
          <w:rStyle w:val="Emphasis"/>
        </w:rPr>
        <w:t>right</w:t>
      </w:r>
      <w:r w:rsidRPr="0095728D">
        <w:rPr>
          <w:sz w:val="16"/>
        </w:rPr>
        <w:t xml:space="preserve"> to something, or a right </w:t>
      </w:r>
      <w:r w:rsidRPr="00687F4E">
        <w:rPr>
          <w:rStyle w:val="StyleUnderline"/>
        </w:rPr>
        <w:t>to do something</w:t>
      </w:r>
      <w:r w:rsidRPr="0095728D">
        <w:rPr>
          <w:sz w:val="16"/>
        </w:rPr>
        <w:t xml:space="preserve">, in this sense, </w:t>
      </w:r>
      <w:r w:rsidRPr="00687F4E">
        <w:rPr>
          <w:rStyle w:val="StyleUnderline"/>
        </w:rPr>
        <w:t>I also have a</w:t>
      </w:r>
      <w:r w:rsidRPr="0095728D">
        <w:rPr>
          <w:sz w:val="16"/>
        </w:rPr>
        <w:t xml:space="preserve"> </w:t>
      </w:r>
      <w:r w:rsidRPr="00687F4E">
        <w:rPr>
          <w:rStyle w:val="Emphasis"/>
        </w:rPr>
        <w:t>right</w:t>
      </w:r>
      <w:r w:rsidRPr="0095728D">
        <w:rPr>
          <w:sz w:val="16"/>
        </w:rPr>
        <w:t xml:space="preserve"> </w:t>
      </w:r>
      <w:r w:rsidRPr="00687F4E">
        <w:rPr>
          <w:rStyle w:val="StyleUnderline"/>
        </w:rPr>
        <w:t>to</w:t>
      </w:r>
      <w:r w:rsidRPr="0095728D">
        <w:rPr>
          <w:sz w:val="16"/>
        </w:rPr>
        <w:t xml:space="preserve"> </w:t>
      </w:r>
      <w:r w:rsidRPr="00687F4E">
        <w:rPr>
          <w:rStyle w:val="Emphasis"/>
        </w:rPr>
        <w:t>call</w:t>
      </w:r>
      <w:r w:rsidRPr="0095728D">
        <w:rPr>
          <w:sz w:val="16"/>
        </w:rPr>
        <w:t xml:space="preserve"> </w:t>
      </w:r>
      <w:r w:rsidRPr="00687F4E">
        <w:rPr>
          <w:rStyle w:val="StyleUnderline"/>
        </w:rPr>
        <w:t>upon the</w:t>
      </w:r>
      <w:r w:rsidRPr="0095728D">
        <w:rPr>
          <w:sz w:val="16"/>
        </w:rPr>
        <w:t xml:space="preserve"> </w:t>
      </w:r>
      <w:r w:rsidRPr="00687F4E">
        <w:rPr>
          <w:rStyle w:val="Emphasis"/>
        </w:rPr>
        <w:t>state</w:t>
      </w:r>
      <w:r w:rsidRPr="0095728D">
        <w:rPr>
          <w:sz w:val="16"/>
        </w:rPr>
        <w:t xml:space="preserve"> </w:t>
      </w:r>
      <w:r w:rsidRPr="00687F4E">
        <w:rPr>
          <w:rStyle w:val="StyleUnderline"/>
        </w:rPr>
        <w:t>to</w:t>
      </w:r>
      <w:r w:rsidRPr="0095728D">
        <w:rPr>
          <w:sz w:val="16"/>
        </w:rPr>
        <w:t xml:space="preserve"> </w:t>
      </w:r>
      <w:r w:rsidRPr="00687F4E">
        <w:rPr>
          <w:rStyle w:val="Emphasis"/>
        </w:rPr>
        <w:t>enforce</w:t>
      </w:r>
      <w:r w:rsidRPr="0095728D">
        <w:rPr>
          <w:sz w:val="16"/>
        </w:rPr>
        <w:t xml:space="preserve"> </w:t>
      </w:r>
      <w:r w:rsidRPr="00687F4E">
        <w:rPr>
          <w:rStyle w:val="StyleUnderline"/>
        </w:rPr>
        <w:t>my</w:t>
      </w:r>
      <w:r w:rsidRPr="0095728D">
        <w:rPr>
          <w:sz w:val="16"/>
        </w:rPr>
        <w:t xml:space="preserve"> </w:t>
      </w:r>
      <w:r w:rsidRPr="00687F4E">
        <w:rPr>
          <w:rStyle w:val="Emphasis"/>
        </w:rPr>
        <w:t>right</w:t>
      </w:r>
      <w:r w:rsidRPr="0095728D">
        <w:rPr>
          <w:sz w:val="16"/>
        </w:rPr>
        <w:t xml:space="preserve"> </w:t>
      </w:r>
      <w:r w:rsidRPr="00687F4E">
        <w:rPr>
          <w:rStyle w:val="StyleUnderline"/>
        </w:rPr>
        <w:t>against those who would violate</w:t>
      </w:r>
      <w:r w:rsidRPr="0095728D">
        <w:rPr>
          <w:sz w:val="16"/>
        </w:rPr>
        <w:t xml:space="preserve"> or have violated </w:t>
      </w:r>
      <w:r w:rsidRPr="00687F4E">
        <w:rPr>
          <w:rStyle w:val="StyleUnderline"/>
        </w:rPr>
        <w:t>it</w:t>
      </w:r>
      <w:r w:rsidRPr="0095728D">
        <w:rPr>
          <w:sz w:val="16"/>
        </w:rPr>
        <w:t xml:space="preserve">. I have a right to use my home for all legal purposes, and to exclude unauthorized </w:t>
      </w:r>
      <w:proofErr w:type="gramStart"/>
      <w:r w:rsidRPr="0095728D">
        <w:rPr>
          <w:sz w:val="16"/>
        </w:rPr>
        <w:t>persons</w:t>
      </w:r>
      <w:proofErr w:type="gramEnd"/>
      <w:r w:rsidRPr="0095728D">
        <w:rPr>
          <w:sz w:val="16"/>
        </w:rPr>
        <w:t xml:space="preserve"> from entering it; if you try to enter my home without permission or to prevent me from living there, I have the further right to call the legal authorities to stop you and to protect me. And because I have a right to enlist the legal authorities on my behalf to enforce my right of use and access, your interference with my contacting the authorities would also be a violation of my rights. Thus, </w:t>
      </w:r>
      <w:r w:rsidRPr="003A6544">
        <w:rPr>
          <w:rStyle w:val="StyleUnderline"/>
        </w:rPr>
        <w:t>any</w:t>
      </w:r>
      <w:r w:rsidRPr="0095728D">
        <w:rPr>
          <w:sz w:val="16"/>
        </w:rPr>
        <w:t xml:space="preserve"> </w:t>
      </w:r>
      <w:r w:rsidRPr="00687F4E">
        <w:rPr>
          <w:rStyle w:val="Emphasis"/>
        </w:rPr>
        <w:t>right</w:t>
      </w:r>
      <w:r w:rsidRPr="0095728D">
        <w:rPr>
          <w:sz w:val="16"/>
        </w:rPr>
        <w:t xml:space="preserve"> </w:t>
      </w:r>
      <w:r w:rsidRPr="00687F4E">
        <w:rPr>
          <w:rStyle w:val="StyleUnderline"/>
        </w:rPr>
        <w:t>implies</w:t>
      </w:r>
      <w:r w:rsidRPr="0095728D">
        <w:rPr>
          <w:sz w:val="16"/>
        </w:rPr>
        <w:t xml:space="preserve"> </w:t>
      </w:r>
      <w:r w:rsidRPr="00687F4E">
        <w:rPr>
          <w:rStyle w:val="Emphasis"/>
        </w:rPr>
        <w:t>other rights</w:t>
      </w:r>
      <w:r w:rsidRPr="00687F4E">
        <w:rPr>
          <w:rStyle w:val="StyleUnderline"/>
        </w:rPr>
        <w:t xml:space="preserve">, and these all </w:t>
      </w:r>
      <w:proofErr w:type="gramStart"/>
      <w:r w:rsidRPr="00687F4E">
        <w:rPr>
          <w:rStyle w:val="StyleUnderline"/>
        </w:rPr>
        <w:t>bottom-out</w:t>
      </w:r>
      <w:proofErr w:type="gramEnd"/>
      <w:r w:rsidRPr="00687F4E">
        <w:rPr>
          <w:rStyle w:val="StyleUnderline"/>
        </w:rPr>
        <w:t xml:space="preserve"> in the right to</w:t>
      </w:r>
      <w:r w:rsidRPr="0095728D">
        <w:rPr>
          <w:sz w:val="16"/>
        </w:rPr>
        <w:t xml:space="preserve"> </w:t>
      </w:r>
      <w:r w:rsidRPr="00687F4E">
        <w:rPr>
          <w:rStyle w:val="Emphasis"/>
        </w:rPr>
        <w:t>enlist</w:t>
      </w:r>
      <w:r w:rsidRPr="0095728D">
        <w:rPr>
          <w:sz w:val="16"/>
        </w:rPr>
        <w:t xml:space="preserve"> </w:t>
      </w:r>
      <w:r w:rsidRPr="00687F4E">
        <w:rPr>
          <w:rStyle w:val="StyleUnderline"/>
        </w:rPr>
        <w:t>some</w:t>
      </w:r>
      <w:r w:rsidRPr="0095728D">
        <w:rPr>
          <w:sz w:val="16"/>
        </w:rPr>
        <w:t xml:space="preserve"> </w:t>
      </w:r>
      <w:r w:rsidRPr="00687F4E">
        <w:rPr>
          <w:rStyle w:val="Emphasis"/>
        </w:rPr>
        <w:t>legal authority</w:t>
      </w:r>
      <w:r w:rsidRPr="0095728D">
        <w:rPr>
          <w:sz w:val="16"/>
        </w:rPr>
        <w:t xml:space="preserve"> </w:t>
      </w:r>
      <w:r w:rsidRPr="00687F4E">
        <w:rPr>
          <w:rStyle w:val="StyleUnderline"/>
        </w:rPr>
        <w:t>on the rights-bearer’s behalf</w:t>
      </w:r>
      <w:r w:rsidRPr="0095728D">
        <w:rPr>
          <w:sz w:val="16"/>
        </w:rPr>
        <w:t>. [4]</w:t>
      </w:r>
    </w:p>
    <w:p w14:paraId="4A2B4260" w14:textId="77777777" w:rsidR="00DA3E72" w:rsidRPr="0095728D" w:rsidRDefault="00DA3E72" w:rsidP="00DA3E72">
      <w:pPr>
        <w:rPr>
          <w:sz w:val="16"/>
        </w:rPr>
      </w:pPr>
      <w:proofErr w:type="gramStart"/>
      <w:r w:rsidRPr="003A6544">
        <w:rPr>
          <w:rStyle w:val="StyleUnderline"/>
          <w:highlight w:val="cyan"/>
        </w:rPr>
        <w:t>Freedoms</w:t>
      </w:r>
      <w:proofErr w:type="gramEnd"/>
      <w:r w:rsidRPr="0095728D">
        <w:rPr>
          <w:sz w:val="16"/>
        </w:rPr>
        <w:t xml:space="preserve">, in Dimick’s sense, </w:t>
      </w:r>
      <w:r w:rsidRPr="003A6544">
        <w:rPr>
          <w:rStyle w:val="StyleUnderline"/>
          <w:highlight w:val="cyan"/>
        </w:rPr>
        <w:t>do</w:t>
      </w:r>
      <w:r w:rsidRPr="003A6544">
        <w:rPr>
          <w:sz w:val="16"/>
          <w:highlight w:val="cyan"/>
        </w:rPr>
        <w:t xml:space="preserve"> </w:t>
      </w:r>
      <w:r w:rsidRPr="003A6544">
        <w:rPr>
          <w:rStyle w:val="Emphasis"/>
          <w:highlight w:val="cyan"/>
        </w:rPr>
        <w:t>not</w:t>
      </w:r>
      <w:r w:rsidRPr="003A6544">
        <w:rPr>
          <w:sz w:val="16"/>
          <w:highlight w:val="cyan"/>
        </w:rPr>
        <w:t xml:space="preserve"> </w:t>
      </w:r>
      <w:r w:rsidRPr="003A6544">
        <w:rPr>
          <w:rStyle w:val="StyleUnderline"/>
          <w:highlight w:val="cyan"/>
        </w:rPr>
        <w:t>invoke</w:t>
      </w:r>
      <w:r w:rsidRPr="0095728D">
        <w:rPr>
          <w:sz w:val="16"/>
        </w:rPr>
        <w:t xml:space="preserve"> the </w:t>
      </w:r>
      <w:r w:rsidRPr="003A6544">
        <w:rPr>
          <w:rStyle w:val="Emphasis"/>
          <w:highlight w:val="cyan"/>
        </w:rPr>
        <w:t>legal authorities</w:t>
      </w:r>
      <w:r w:rsidRPr="0095728D">
        <w:rPr>
          <w:sz w:val="16"/>
        </w:rPr>
        <w:t xml:space="preserve"> </w:t>
      </w:r>
      <w:r w:rsidRPr="00687F4E">
        <w:rPr>
          <w:rStyle w:val="StyleUnderline"/>
        </w:rPr>
        <w:t>in the same way. If I am</w:t>
      </w:r>
      <w:r w:rsidRPr="0095728D">
        <w:rPr>
          <w:sz w:val="16"/>
        </w:rPr>
        <w:t xml:space="preserve"> </w:t>
      </w:r>
      <w:r w:rsidRPr="00687F4E">
        <w:rPr>
          <w:rStyle w:val="Emphasis"/>
        </w:rPr>
        <w:t>free</w:t>
      </w:r>
      <w:r w:rsidRPr="0095728D">
        <w:rPr>
          <w:sz w:val="16"/>
        </w:rPr>
        <w:t xml:space="preserve"> to verbally communicate my manifold virtues, </w:t>
      </w:r>
      <w:r w:rsidRPr="00687F4E">
        <w:rPr>
          <w:rStyle w:val="StyleUnderline"/>
        </w:rPr>
        <w:t>there is</w:t>
      </w:r>
      <w:r w:rsidRPr="0095728D">
        <w:rPr>
          <w:sz w:val="16"/>
        </w:rPr>
        <w:t xml:space="preserve"> </w:t>
      </w:r>
      <w:r w:rsidRPr="003A6544">
        <w:rPr>
          <w:rStyle w:val="Emphasis"/>
          <w:highlight w:val="cyan"/>
        </w:rPr>
        <w:t>no</w:t>
      </w:r>
      <w:r w:rsidRPr="003A6544">
        <w:rPr>
          <w:sz w:val="16"/>
          <w:highlight w:val="cyan"/>
        </w:rPr>
        <w:t xml:space="preserve"> </w:t>
      </w:r>
      <w:r w:rsidRPr="003A6544">
        <w:rPr>
          <w:rStyle w:val="StyleUnderline"/>
          <w:highlight w:val="cyan"/>
        </w:rPr>
        <w:t>corresponding</w:t>
      </w:r>
      <w:r w:rsidRPr="0095728D">
        <w:rPr>
          <w:sz w:val="16"/>
        </w:rPr>
        <w:t xml:space="preserve"> </w:t>
      </w:r>
      <w:r w:rsidRPr="00687F4E">
        <w:rPr>
          <w:rStyle w:val="Emphasis"/>
        </w:rPr>
        <w:t xml:space="preserve">legal </w:t>
      </w:r>
      <w:r w:rsidRPr="003A6544">
        <w:rPr>
          <w:rStyle w:val="Emphasis"/>
          <w:highlight w:val="cyan"/>
        </w:rPr>
        <w:t>duty</w:t>
      </w:r>
      <w:r w:rsidRPr="0095728D">
        <w:rPr>
          <w:sz w:val="16"/>
        </w:rPr>
        <w:t xml:space="preserve"> </w:t>
      </w:r>
      <w:r w:rsidRPr="00687F4E">
        <w:rPr>
          <w:rStyle w:val="StyleUnderline"/>
        </w:rPr>
        <w:t>for anyone to heed me, and I cannot get the police to compel them to do so</w:t>
      </w:r>
      <w:r w:rsidRPr="0095728D">
        <w:rPr>
          <w:sz w:val="16"/>
        </w:rPr>
        <w:t xml:space="preserve">. I do not have a right to be listened to, </w:t>
      </w:r>
      <w:r w:rsidRPr="00E35F15">
        <w:rPr>
          <w:sz w:val="16"/>
        </w:rPr>
        <w:t xml:space="preserve">so </w:t>
      </w:r>
      <w:r w:rsidRPr="00E35F15">
        <w:rPr>
          <w:rStyle w:val="StyleUnderline"/>
        </w:rPr>
        <w:t xml:space="preserve">I have </w:t>
      </w:r>
      <w:r w:rsidRPr="00E35F15">
        <w:rPr>
          <w:rStyle w:val="StyleUnderline"/>
          <w:highlight w:val="cyan"/>
        </w:rPr>
        <w:t>no</w:t>
      </w:r>
      <w:r w:rsidRPr="00E35F15">
        <w:rPr>
          <w:sz w:val="16"/>
        </w:rPr>
        <w:t xml:space="preserve"> </w:t>
      </w:r>
      <w:r w:rsidRPr="00E35F15">
        <w:rPr>
          <w:rStyle w:val="Emphasis"/>
          <w:highlight w:val="cyan"/>
        </w:rPr>
        <w:t>legally enforceable</w:t>
      </w:r>
      <w:r w:rsidRPr="00E35F15">
        <w:rPr>
          <w:sz w:val="16"/>
          <w:highlight w:val="cyan"/>
        </w:rPr>
        <w:t xml:space="preserve"> </w:t>
      </w:r>
      <w:r w:rsidRPr="00E35F15">
        <w:rPr>
          <w:rStyle w:val="StyleUnderline"/>
          <w:highlight w:val="cyan"/>
        </w:rPr>
        <w:t>claim</w:t>
      </w:r>
      <w:r w:rsidRPr="00E35F15">
        <w:rPr>
          <w:sz w:val="16"/>
        </w:rPr>
        <w:t xml:space="preserve"> on others. This does not mean, however, that no legally enforceable claims are involved here. The flip side of me being free to com</w:t>
      </w:r>
      <w:r w:rsidRPr="0095728D">
        <w:rPr>
          <w:sz w:val="16"/>
        </w:rPr>
        <w:t xml:space="preserve">municate is others’ right to ignore me. If I have a freedom (but not a right) to X, then you have a right to not be </w:t>
      </w:r>
      <w:proofErr w:type="spellStart"/>
      <w:r w:rsidRPr="0095728D">
        <w:rPr>
          <w:sz w:val="16"/>
        </w:rPr>
        <w:t>X’ed</w:t>
      </w:r>
      <w:proofErr w:type="spellEnd"/>
      <w:r w:rsidRPr="0095728D">
        <w:rPr>
          <w:sz w:val="16"/>
        </w:rPr>
        <w:t xml:space="preserve"> by me. If you did not have such a right, then my freedom to X would become a right to X.</w:t>
      </w:r>
    </w:p>
    <w:p w14:paraId="789E2D45" w14:textId="77777777" w:rsidR="00DA3E72" w:rsidRPr="0095728D" w:rsidRDefault="00DA3E72" w:rsidP="00DA3E72">
      <w:pPr>
        <w:rPr>
          <w:sz w:val="16"/>
        </w:rPr>
      </w:pPr>
      <w:r w:rsidRPr="0095728D">
        <w:rPr>
          <w:sz w:val="16"/>
        </w:rPr>
        <w:t>This is significant for Dimick’s argument. He claims that “</w:t>
      </w:r>
      <w:r w:rsidRPr="00764CC3">
        <w:rPr>
          <w:rStyle w:val="StyleUnderline"/>
        </w:rPr>
        <w:t>if Jane is</w:t>
      </w:r>
      <w:r w:rsidRPr="0095728D">
        <w:rPr>
          <w:sz w:val="16"/>
        </w:rPr>
        <w:t xml:space="preserve"> legally </w:t>
      </w:r>
      <w:r w:rsidRPr="00764CC3">
        <w:rPr>
          <w:rStyle w:val="Emphasis"/>
        </w:rPr>
        <w:t>free</w:t>
      </w:r>
      <w:r w:rsidRPr="0095728D">
        <w:rPr>
          <w:sz w:val="16"/>
        </w:rPr>
        <w:t xml:space="preserve"> </w:t>
      </w:r>
      <w:r w:rsidRPr="00764CC3">
        <w:rPr>
          <w:rStyle w:val="StyleUnderline"/>
        </w:rPr>
        <w:t>to join a</w:t>
      </w:r>
      <w:r w:rsidRPr="0095728D">
        <w:rPr>
          <w:sz w:val="16"/>
        </w:rPr>
        <w:t xml:space="preserve"> </w:t>
      </w:r>
      <w:r w:rsidRPr="00764CC3">
        <w:rPr>
          <w:rStyle w:val="Emphasis"/>
        </w:rPr>
        <w:t>union</w:t>
      </w:r>
      <w:r w:rsidRPr="00764CC3">
        <w:rPr>
          <w:rStyle w:val="StyleUnderline"/>
        </w:rPr>
        <w:t>, but the employer may</w:t>
      </w:r>
      <w:r w:rsidRPr="0095728D">
        <w:rPr>
          <w:sz w:val="16"/>
        </w:rPr>
        <w:t xml:space="preserve"> </w:t>
      </w:r>
      <w:r w:rsidRPr="00764CC3">
        <w:rPr>
          <w:rStyle w:val="Emphasis"/>
        </w:rPr>
        <w:t>discharge</w:t>
      </w:r>
      <w:r w:rsidRPr="0095728D">
        <w:rPr>
          <w:sz w:val="16"/>
        </w:rPr>
        <w:t xml:space="preserve"> or demote </w:t>
      </w:r>
      <w:r w:rsidRPr="00764CC3">
        <w:rPr>
          <w:rStyle w:val="StyleUnderline"/>
        </w:rPr>
        <w:t>her for such a choice, then she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make that choice</w:t>
      </w:r>
      <w:r w:rsidRPr="0095728D">
        <w:rPr>
          <w:sz w:val="16"/>
        </w:rPr>
        <w:t xml:space="preserve">”. [5] This is true, but there is more. </w:t>
      </w:r>
      <w:r w:rsidRPr="00764CC3">
        <w:rPr>
          <w:rStyle w:val="StyleUnderline"/>
        </w:rPr>
        <w:t>If Jane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join a union, then her</w:t>
      </w:r>
      <w:r w:rsidRPr="0095728D">
        <w:rPr>
          <w:sz w:val="16"/>
        </w:rPr>
        <w:t xml:space="preserve"> </w:t>
      </w:r>
      <w:r w:rsidRPr="00764CC3">
        <w:rPr>
          <w:rStyle w:val="Emphasis"/>
        </w:rPr>
        <w:t>employer</w:t>
      </w:r>
      <w:r w:rsidRPr="0095728D">
        <w:rPr>
          <w:sz w:val="16"/>
        </w:rPr>
        <w:t xml:space="preserve"> </w:t>
      </w:r>
      <w:r w:rsidRPr="00764CC3">
        <w:rPr>
          <w:rStyle w:val="StyleUnderline"/>
        </w:rPr>
        <w:t>has a</w:t>
      </w:r>
      <w:r w:rsidRPr="0095728D">
        <w:rPr>
          <w:sz w:val="16"/>
        </w:rPr>
        <w:t xml:space="preserve"> </w:t>
      </w:r>
      <w:r w:rsidRPr="00764CC3">
        <w:rPr>
          <w:rStyle w:val="Emphasis"/>
        </w:rPr>
        <w:t>corresponding right</w:t>
      </w:r>
      <w:r w:rsidRPr="0095728D">
        <w:rPr>
          <w:sz w:val="16"/>
        </w:rPr>
        <w:t xml:space="preserve"> </w:t>
      </w:r>
      <w:r w:rsidRPr="00764CC3">
        <w:rPr>
          <w:rStyle w:val="StyleUnderline"/>
        </w:rPr>
        <w:t>to</w:t>
      </w:r>
      <w:r w:rsidRPr="0095728D">
        <w:rPr>
          <w:sz w:val="16"/>
        </w:rPr>
        <w:t xml:space="preserve"> </w:t>
      </w:r>
      <w:r w:rsidRPr="00764CC3">
        <w:rPr>
          <w:rStyle w:val="Emphasis"/>
        </w:rPr>
        <w:t>dismiss</w:t>
      </w:r>
      <w:r w:rsidRPr="0095728D">
        <w:rPr>
          <w:sz w:val="16"/>
        </w:rPr>
        <w:t xml:space="preserve"> </w:t>
      </w:r>
      <w:r w:rsidRPr="00764CC3">
        <w:rPr>
          <w:rStyle w:val="StyleUnderline"/>
        </w:rPr>
        <w:t>her</w:t>
      </w:r>
      <w:r w:rsidRPr="0095728D">
        <w:rPr>
          <w:sz w:val="16"/>
        </w:rPr>
        <w:t xml:space="preserve"> or demote her for such a choice. The employer can call upon the police to enforce this right. It is not the case, then, that “the state plays no role in the possible dispute” between Jane and her employer. The state plays the role of backing up the rights of the parties involved; and since one of those rights is the employer’s right to fire anyone who joins a union, the state plays the role of enforcing Jane’s termination.</w:t>
      </w:r>
    </w:p>
    <w:p w14:paraId="673BAC72" w14:textId="77777777" w:rsidR="00DA3E72" w:rsidRPr="0095728D" w:rsidRDefault="00DA3E72" w:rsidP="00DA3E72">
      <w:pPr>
        <w:rPr>
          <w:sz w:val="16"/>
        </w:rPr>
      </w:pPr>
      <w:r w:rsidRPr="00C736BC">
        <w:rPr>
          <w:rStyle w:val="StyleUnderline"/>
        </w:rPr>
        <w:t>Overturning the</w:t>
      </w:r>
      <w:r w:rsidRPr="00C736BC">
        <w:rPr>
          <w:sz w:val="16"/>
        </w:rPr>
        <w:t xml:space="preserve"> </w:t>
      </w:r>
      <w:r w:rsidRPr="00C736BC">
        <w:rPr>
          <w:rStyle w:val="Emphasis"/>
        </w:rPr>
        <w:t>legal prohibitions</w:t>
      </w:r>
      <w:r w:rsidRPr="00C736BC">
        <w:rPr>
          <w:sz w:val="16"/>
        </w:rPr>
        <w:t xml:space="preserve"> </w:t>
      </w:r>
      <w:r w:rsidRPr="00C736BC">
        <w:rPr>
          <w:rStyle w:val="StyleUnderline"/>
        </w:rPr>
        <w:t xml:space="preserve">on mass picketing, secondary strikes, and other forms of </w:t>
      </w:r>
      <w:proofErr w:type="spellStart"/>
      <w:r w:rsidRPr="00C736BC">
        <w:rPr>
          <w:rStyle w:val="Emphasis"/>
        </w:rPr>
        <w:t>labour</w:t>
      </w:r>
      <w:proofErr w:type="spellEnd"/>
      <w:r w:rsidRPr="00C736BC">
        <w:rPr>
          <w:rStyle w:val="Emphasis"/>
        </w:rPr>
        <w:t xml:space="preserve"> action</w:t>
      </w:r>
      <w:r w:rsidRPr="00C736BC">
        <w:rPr>
          <w:sz w:val="16"/>
        </w:rPr>
        <w:t xml:space="preserve">, as Dimick wishes, </w:t>
      </w:r>
      <w:r w:rsidRPr="00C736BC">
        <w:rPr>
          <w:rStyle w:val="StyleUnderline"/>
        </w:rPr>
        <w:t>would be a</w:t>
      </w:r>
      <w:r w:rsidRPr="00C736BC">
        <w:rPr>
          <w:sz w:val="16"/>
        </w:rPr>
        <w:t xml:space="preserve"> huge </w:t>
      </w:r>
      <w:r w:rsidRPr="00C736BC">
        <w:rPr>
          <w:rStyle w:val="StyleUnderline"/>
        </w:rPr>
        <w:t>victory</w:t>
      </w:r>
      <w:r w:rsidRPr="00C736BC">
        <w:rPr>
          <w:sz w:val="16"/>
        </w:rPr>
        <w:t xml:space="preserve"> for American </w:t>
      </w:r>
      <w:proofErr w:type="spellStart"/>
      <w:r w:rsidRPr="00C736BC">
        <w:rPr>
          <w:sz w:val="16"/>
        </w:rPr>
        <w:t>labour</w:t>
      </w:r>
      <w:proofErr w:type="spellEnd"/>
      <w:r w:rsidRPr="00C736BC">
        <w:rPr>
          <w:sz w:val="16"/>
        </w:rPr>
        <w:t xml:space="preserve">. But this is </w:t>
      </w:r>
      <w:r w:rsidRPr="00C736BC">
        <w:rPr>
          <w:rStyle w:val="Emphasis"/>
        </w:rPr>
        <w:t>because</w:t>
      </w:r>
      <w:r w:rsidRPr="00C736BC">
        <w:rPr>
          <w:sz w:val="16"/>
        </w:rPr>
        <w:t xml:space="preserve"> </w:t>
      </w:r>
      <w:r w:rsidRPr="00C736BC">
        <w:rPr>
          <w:rStyle w:val="StyleUnderline"/>
        </w:rPr>
        <w:t>it is</w:t>
      </w:r>
      <w:r w:rsidRPr="00C736BC">
        <w:rPr>
          <w:sz w:val="16"/>
        </w:rPr>
        <w:t xml:space="preserve"> </w:t>
      </w:r>
      <w:r w:rsidRPr="00C736BC">
        <w:rPr>
          <w:rStyle w:val="Emphasis"/>
        </w:rPr>
        <w:t>better</w:t>
      </w:r>
      <w:r w:rsidRPr="00C736BC">
        <w:rPr>
          <w:sz w:val="16"/>
        </w:rPr>
        <w:t xml:space="preserve"> </w:t>
      </w:r>
      <w:r w:rsidRPr="00C736BC">
        <w:rPr>
          <w:rStyle w:val="StyleUnderline"/>
        </w:rPr>
        <w:t>to</w:t>
      </w:r>
      <w:r w:rsidRPr="00C736BC">
        <w:rPr>
          <w:sz w:val="16"/>
        </w:rPr>
        <w:t xml:space="preserve"> </w:t>
      </w:r>
      <w:r w:rsidRPr="00C736BC">
        <w:rPr>
          <w:rStyle w:val="StyleUnderline"/>
        </w:rPr>
        <w:t>be permitted</w:t>
      </w:r>
      <w:r w:rsidRPr="00C736BC">
        <w:rPr>
          <w:sz w:val="16"/>
        </w:rPr>
        <w:t xml:space="preserve"> these actions </w:t>
      </w:r>
      <w:r w:rsidRPr="00C736BC">
        <w:rPr>
          <w:rStyle w:val="StyleUnderline"/>
        </w:rPr>
        <w:t>than</w:t>
      </w:r>
      <w:r w:rsidRPr="00C736BC">
        <w:rPr>
          <w:sz w:val="16"/>
        </w:rPr>
        <w:t xml:space="preserve"> to have them </w:t>
      </w:r>
      <w:r w:rsidRPr="00C736BC">
        <w:rPr>
          <w:rStyle w:val="StyleUnderline"/>
        </w:rPr>
        <w:t>prohibited</w:t>
      </w:r>
      <w:r w:rsidRPr="00C736BC">
        <w:rPr>
          <w:sz w:val="16"/>
        </w:rPr>
        <w:t xml:space="preserve">, </w:t>
      </w:r>
      <w:r w:rsidRPr="00C736BC">
        <w:rPr>
          <w:rStyle w:val="Emphasis"/>
        </w:rPr>
        <w:t>not</w:t>
      </w:r>
      <w:r w:rsidRPr="00C736BC">
        <w:rPr>
          <w:sz w:val="16"/>
        </w:rPr>
        <w:t xml:space="preserve"> </w:t>
      </w:r>
      <w:r w:rsidRPr="00C736BC">
        <w:rPr>
          <w:rStyle w:val="StyleUnderline"/>
        </w:rPr>
        <w:t>because it is better to be</w:t>
      </w:r>
      <w:r w:rsidRPr="00C736BC">
        <w:rPr>
          <w:sz w:val="16"/>
        </w:rPr>
        <w:t xml:space="preserve"> </w:t>
      </w:r>
      <w:r w:rsidRPr="00C736BC">
        <w:rPr>
          <w:rStyle w:val="Emphasis"/>
        </w:rPr>
        <w:t>permitted</w:t>
      </w:r>
      <w:r w:rsidRPr="00C736BC">
        <w:rPr>
          <w:sz w:val="16"/>
        </w:rPr>
        <w:t xml:space="preserve"> </w:t>
      </w:r>
      <w:r w:rsidRPr="00C736BC">
        <w:rPr>
          <w:rStyle w:val="StyleUnderline"/>
        </w:rPr>
        <w:t>these actions than to have a</w:t>
      </w:r>
      <w:r w:rsidRPr="00C736BC">
        <w:rPr>
          <w:sz w:val="16"/>
        </w:rPr>
        <w:t xml:space="preserve"> </w:t>
      </w:r>
      <w:r w:rsidRPr="00C736BC">
        <w:rPr>
          <w:rStyle w:val="Emphasis"/>
        </w:rPr>
        <w:t>legally protected right</w:t>
      </w:r>
      <w:r w:rsidRPr="00C736BC">
        <w:rPr>
          <w:sz w:val="16"/>
        </w:rPr>
        <w:t xml:space="preserve"> </w:t>
      </w:r>
      <w:r w:rsidRPr="00C736BC">
        <w:rPr>
          <w:rStyle w:val="StyleUnderline"/>
        </w:rPr>
        <w:t>to undertake them.</w:t>
      </w:r>
      <w:r w:rsidRPr="00C736BC">
        <w:rPr>
          <w:sz w:val="16"/>
        </w:rPr>
        <w:t xml:space="preserve"> </w:t>
      </w:r>
      <w:r w:rsidRPr="00C736BC">
        <w:rPr>
          <w:rStyle w:val="StyleUnderline"/>
        </w:rPr>
        <w:t>Dimick</w:t>
      </w:r>
      <w:r w:rsidRPr="00C736BC">
        <w:rPr>
          <w:sz w:val="16"/>
        </w:rPr>
        <w:t xml:space="preserve"> fudges the difference between these two comparisons because he </w:t>
      </w:r>
      <w:r w:rsidRPr="00C736BC">
        <w:rPr>
          <w:rStyle w:val="StyleUnderline"/>
        </w:rPr>
        <w:t>wants to invest the distinction between rights</w:t>
      </w:r>
      <w:r w:rsidRPr="005C2AFA">
        <w:rPr>
          <w:rStyle w:val="StyleUnderline"/>
        </w:rPr>
        <w:t xml:space="preserve"> and freedoms with</w:t>
      </w:r>
      <w:r w:rsidRPr="0095728D">
        <w:rPr>
          <w:sz w:val="16"/>
        </w:rPr>
        <w:t xml:space="preserve"> </w:t>
      </w:r>
      <w:r w:rsidRPr="005C2AFA">
        <w:rPr>
          <w:rStyle w:val="Emphasis"/>
        </w:rPr>
        <w:t>more weight</w:t>
      </w:r>
      <w:r w:rsidRPr="0095728D">
        <w:rPr>
          <w:sz w:val="16"/>
        </w:rPr>
        <w:t xml:space="preserve"> </w:t>
      </w:r>
      <w:r w:rsidRPr="005C2AFA">
        <w:rPr>
          <w:rStyle w:val="StyleUnderline"/>
        </w:rPr>
        <w:t>than it will bear</w:t>
      </w:r>
      <w:r w:rsidRPr="0095728D">
        <w:rPr>
          <w:sz w:val="16"/>
        </w:rPr>
        <w:t xml:space="preserve">, all for the sake of disparaging </w:t>
      </w:r>
      <w:proofErr w:type="spellStart"/>
      <w:r w:rsidRPr="0095728D">
        <w:rPr>
          <w:sz w:val="16"/>
        </w:rPr>
        <w:t>labour</w:t>
      </w:r>
      <w:proofErr w:type="spellEnd"/>
      <w:r w:rsidRPr="0095728D">
        <w:rPr>
          <w:sz w:val="16"/>
        </w:rPr>
        <w:t xml:space="preserve"> rights as the “counterfeit liberty” of his title.</w:t>
      </w:r>
    </w:p>
    <w:p w14:paraId="77537F55" w14:textId="77777777" w:rsidR="00DA3E72" w:rsidRPr="0095728D" w:rsidRDefault="00DA3E72" w:rsidP="00DA3E72">
      <w:pPr>
        <w:rPr>
          <w:sz w:val="16"/>
        </w:rPr>
      </w:pPr>
      <w:r w:rsidRPr="0095728D">
        <w:rPr>
          <w:sz w:val="16"/>
        </w:rPr>
        <w:t>II.</w:t>
      </w:r>
    </w:p>
    <w:p w14:paraId="5948CBA0" w14:textId="77777777" w:rsidR="00DA3E72" w:rsidRPr="0095728D" w:rsidRDefault="00DA3E72" w:rsidP="00DA3E72">
      <w:pPr>
        <w:rPr>
          <w:sz w:val="16"/>
        </w:rPr>
      </w:pPr>
      <w:r w:rsidRPr="0095728D">
        <w:rPr>
          <w:sz w:val="16"/>
        </w:rPr>
        <w:t xml:space="preserve">Dimick gets into this trouble, I think, because he does something a thousand Marxists–and socialists and anarchists–have done before him: presume that law and the state are identical. Thus, for instance, he </w:t>
      </w:r>
      <w:r w:rsidRPr="003A6544">
        <w:rPr>
          <w:rStyle w:val="StyleUnderline"/>
          <w:highlight w:val="cyan"/>
        </w:rPr>
        <w:t>claims that</w:t>
      </w:r>
      <w:r w:rsidRPr="003A6544">
        <w:rPr>
          <w:sz w:val="16"/>
          <w:highlight w:val="cyan"/>
        </w:rPr>
        <w:t xml:space="preserve"> </w:t>
      </w:r>
      <w:proofErr w:type="spellStart"/>
      <w:r w:rsidRPr="003A6544">
        <w:rPr>
          <w:rStyle w:val="Emphasis"/>
          <w:highlight w:val="cyan"/>
        </w:rPr>
        <w:t>labour</w:t>
      </w:r>
      <w:proofErr w:type="spellEnd"/>
      <w:r w:rsidRPr="003A6544">
        <w:rPr>
          <w:rStyle w:val="Emphasis"/>
          <w:highlight w:val="cyan"/>
        </w:rPr>
        <w:t xml:space="preserve"> rights</w:t>
      </w:r>
      <w:r w:rsidRPr="003A6544">
        <w:rPr>
          <w:sz w:val="16"/>
          <w:highlight w:val="cyan"/>
        </w:rPr>
        <w:t xml:space="preserve"> </w:t>
      </w:r>
      <w:r w:rsidRPr="003A6544">
        <w:rPr>
          <w:rStyle w:val="StyleUnderline"/>
          <w:highlight w:val="cyan"/>
        </w:rPr>
        <w:t>entail substituting “</w:t>
      </w:r>
      <w:r w:rsidRPr="00C736BC">
        <w:rPr>
          <w:rStyle w:val="StyleUnderline"/>
        </w:rPr>
        <w:t>the</w:t>
      </w:r>
      <w:r w:rsidRPr="00C736BC">
        <w:rPr>
          <w:sz w:val="16"/>
        </w:rPr>
        <w:t xml:space="preserve"> </w:t>
      </w:r>
      <w:r w:rsidRPr="00C736BC">
        <w:rPr>
          <w:rStyle w:val="Emphasis"/>
        </w:rPr>
        <w:t>law</w:t>
      </w:r>
      <w:r w:rsidRPr="00C736BC">
        <w:rPr>
          <w:sz w:val="16"/>
        </w:rPr>
        <w:t xml:space="preserve"> </w:t>
      </w:r>
      <w:r w:rsidRPr="00C736BC">
        <w:rPr>
          <w:rStyle w:val="StyleUnderline"/>
        </w:rPr>
        <w:t>for worker collective action”, and that this is the same thing as substituting</w:t>
      </w:r>
      <w:r w:rsidRPr="0095728D">
        <w:rPr>
          <w:rStyle w:val="StyleUnderline"/>
        </w:rPr>
        <w:t xml:space="preserve"> “</w:t>
      </w:r>
      <w:r w:rsidRPr="003A6544">
        <w:rPr>
          <w:rStyle w:val="Emphasis"/>
          <w:highlight w:val="cyan"/>
        </w:rPr>
        <w:t xml:space="preserve">state </w:t>
      </w:r>
      <w:r w:rsidRPr="00C736BC">
        <w:rPr>
          <w:rStyle w:val="Emphasis"/>
        </w:rPr>
        <w:t>power</w:t>
      </w:r>
      <w:r w:rsidRPr="00C736BC">
        <w:rPr>
          <w:sz w:val="16"/>
        </w:rPr>
        <w:t xml:space="preserve"> </w:t>
      </w:r>
      <w:r w:rsidRPr="003A6544">
        <w:rPr>
          <w:rStyle w:val="StyleUnderline"/>
          <w:highlight w:val="cyan"/>
        </w:rPr>
        <w:t>for</w:t>
      </w:r>
      <w:r w:rsidRPr="003A6544">
        <w:rPr>
          <w:sz w:val="16"/>
          <w:highlight w:val="cyan"/>
        </w:rPr>
        <w:t xml:space="preserve"> </w:t>
      </w:r>
      <w:r w:rsidRPr="003A6544">
        <w:rPr>
          <w:rStyle w:val="Emphasis"/>
          <w:highlight w:val="cyan"/>
        </w:rPr>
        <w:t>worker power</w:t>
      </w:r>
      <w:r w:rsidRPr="0095728D">
        <w:rPr>
          <w:sz w:val="16"/>
        </w:rPr>
        <w:t xml:space="preserve">”. [6] This identification, and the series of entailments it suggests, </w:t>
      </w:r>
      <w:r w:rsidRPr="003A6544">
        <w:rPr>
          <w:rStyle w:val="StyleUnderline"/>
          <w:highlight w:val="cyan"/>
        </w:rPr>
        <w:t>are</w:t>
      </w:r>
      <w:r w:rsidRPr="003A6544">
        <w:rPr>
          <w:sz w:val="16"/>
          <w:highlight w:val="cyan"/>
        </w:rPr>
        <w:t xml:space="preserve"> </w:t>
      </w:r>
      <w:r w:rsidRPr="003A6544">
        <w:rPr>
          <w:rStyle w:val="Emphasis"/>
          <w:highlight w:val="cyan"/>
        </w:rPr>
        <w:t>mistaken</w:t>
      </w:r>
      <w:r w:rsidRPr="0095728D">
        <w:rPr>
          <w:sz w:val="16"/>
        </w:rPr>
        <w:t xml:space="preserve"> in three important ways.</w:t>
      </w:r>
    </w:p>
    <w:p w14:paraId="58B89AC1" w14:textId="77777777" w:rsidR="00DA3E72" w:rsidRPr="00817CC8" w:rsidRDefault="00DA3E72" w:rsidP="00DA3E72">
      <w:pPr>
        <w:rPr>
          <w:sz w:val="16"/>
        </w:rPr>
      </w:pPr>
      <w:r w:rsidRPr="00817CC8">
        <w:rPr>
          <w:sz w:val="16"/>
        </w:rPr>
        <w:t>First</w:t>
      </w:r>
      <w:r w:rsidRPr="003A6544">
        <w:rPr>
          <w:sz w:val="16"/>
        </w:rPr>
        <w:t xml:space="preserve">, the </w:t>
      </w:r>
      <w:r w:rsidRPr="003A6544">
        <w:rPr>
          <w:rStyle w:val="StyleUnderline"/>
        </w:rPr>
        <w:t>law and</w:t>
      </w:r>
      <w:r w:rsidRPr="00817CC8">
        <w:rPr>
          <w:sz w:val="16"/>
        </w:rPr>
        <w:t xml:space="preserve"> the </w:t>
      </w:r>
      <w:r w:rsidRPr="00D56E1B">
        <w:rPr>
          <w:rStyle w:val="StyleUnderline"/>
        </w:rPr>
        <w:t>state are</w:t>
      </w:r>
      <w:r w:rsidRPr="00817CC8">
        <w:rPr>
          <w:sz w:val="16"/>
        </w:rPr>
        <w:t xml:space="preserve"> </w:t>
      </w:r>
      <w:r w:rsidRPr="00D56E1B">
        <w:rPr>
          <w:rStyle w:val="Emphasis"/>
        </w:rPr>
        <w:t>not identical</w:t>
      </w:r>
      <w:r w:rsidRPr="00817CC8">
        <w:rPr>
          <w:sz w:val="16"/>
        </w:rPr>
        <w:t xml:space="preserve"> because the law does not simply empower state actors to intervene on behalf of rights-holders. </w:t>
      </w:r>
      <w:r w:rsidRPr="00D56E1B">
        <w:rPr>
          <w:rStyle w:val="StyleUnderline"/>
        </w:rPr>
        <w:t xml:space="preserve">The </w:t>
      </w:r>
      <w:r w:rsidRPr="003A6544">
        <w:rPr>
          <w:rStyle w:val="StyleUnderline"/>
          <w:highlight w:val="cyan"/>
        </w:rPr>
        <w:t>law</w:t>
      </w:r>
      <w:r w:rsidRPr="00817CC8">
        <w:rPr>
          <w:sz w:val="16"/>
        </w:rPr>
        <w:t xml:space="preserve"> also </w:t>
      </w:r>
      <w:r w:rsidRPr="003A6544">
        <w:rPr>
          <w:rStyle w:val="Emphasis"/>
          <w:highlight w:val="cyan"/>
        </w:rPr>
        <w:t>empowers</w:t>
      </w:r>
      <w:r w:rsidRPr="003A6544">
        <w:rPr>
          <w:sz w:val="16"/>
          <w:highlight w:val="cyan"/>
        </w:rPr>
        <w:t xml:space="preserve"> </w:t>
      </w:r>
      <w:r w:rsidRPr="003A6544">
        <w:rPr>
          <w:rStyle w:val="StyleUnderline"/>
          <w:highlight w:val="cyan"/>
        </w:rPr>
        <w:t xml:space="preserve">rights-holders to control </w:t>
      </w:r>
      <w:r w:rsidRPr="00C736BC">
        <w:rPr>
          <w:rStyle w:val="StyleUnderline"/>
        </w:rPr>
        <w:t xml:space="preserve">the actions of </w:t>
      </w:r>
      <w:r w:rsidRPr="003A6544">
        <w:rPr>
          <w:rStyle w:val="StyleUnderline"/>
          <w:highlight w:val="cyan"/>
        </w:rPr>
        <w:t>state actors</w:t>
      </w:r>
      <w:r w:rsidRPr="00817CC8">
        <w:rPr>
          <w:sz w:val="16"/>
        </w:rPr>
        <w:t xml:space="preserve">. That is, </w:t>
      </w:r>
      <w:r w:rsidRPr="00D56E1B">
        <w:rPr>
          <w:rStyle w:val="Emphasis"/>
        </w:rPr>
        <w:t>legal rights</w:t>
      </w:r>
      <w:r w:rsidRPr="00817CC8">
        <w:rPr>
          <w:sz w:val="16"/>
        </w:rPr>
        <w:t xml:space="preserve"> </w:t>
      </w:r>
      <w:r w:rsidRPr="00D56E1B">
        <w:rPr>
          <w:rStyle w:val="StyleUnderline"/>
        </w:rPr>
        <w:t>are one way</w:t>
      </w:r>
      <w:r w:rsidRPr="00817CC8">
        <w:rPr>
          <w:sz w:val="16"/>
        </w:rPr>
        <w:t xml:space="preserve"> in which </w:t>
      </w:r>
      <w:r w:rsidRPr="00D56E1B">
        <w:rPr>
          <w:rStyle w:val="StyleUnderline"/>
        </w:rPr>
        <w:t>citizens can command</w:t>
      </w:r>
      <w:r w:rsidRPr="00817CC8">
        <w:rPr>
          <w:sz w:val="16"/>
        </w:rPr>
        <w:t xml:space="preserve"> and control (i.e. regulate) </w:t>
      </w:r>
      <w:r w:rsidRPr="00D56E1B">
        <w:rPr>
          <w:rStyle w:val="StyleUnderline"/>
        </w:rPr>
        <w:t xml:space="preserve">the state. </w:t>
      </w:r>
      <w:r w:rsidRPr="003A6544">
        <w:rPr>
          <w:rStyle w:val="StyleUnderline"/>
          <w:highlight w:val="cyan"/>
        </w:rPr>
        <w:t>If a union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C736BC">
        <w:rPr>
          <w:rStyle w:val="StyleUnderline"/>
        </w:rPr>
        <w:t>to</w:t>
      </w:r>
      <w:r w:rsidRPr="00C736BC">
        <w:rPr>
          <w:sz w:val="16"/>
        </w:rPr>
        <w:t xml:space="preserve"> </w:t>
      </w:r>
      <w:r w:rsidRPr="00C736BC">
        <w:rPr>
          <w:rStyle w:val="Emphasis"/>
        </w:rPr>
        <w:t>strike</w:t>
      </w:r>
      <w:r w:rsidRPr="00C736BC">
        <w:rPr>
          <w:rStyle w:val="StyleUnderline"/>
        </w:rPr>
        <w:t>, this</w:t>
      </w:r>
      <w:r w:rsidRPr="00D56E1B">
        <w:rPr>
          <w:rStyle w:val="StyleUnderline"/>
        </w:rPr>
        <w:t xml:space="preserve"> </w:t>
      </w:r>
      <w:r w:rsidRPr="00C736BC">
        <w:rPr>
          <w:rStyle w:val="StyleUnderline"/>
        </w:rPr>
        <w:t xml:space="preserve">means </w:t>
      </w:r>
      <w:r w:rsidRPr="003A6544">
        <w:rPr>
          <w:rStyle w:val="StyleUnderline"/>
          <w:highlight w:val="cyan"/>
        </w:rPr>
        <w:t>it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3A6544">
        <w:rPr>
          <w:rStyle w:val="StyleUnderline"/>
          <w:highlight w:val="cyan"/>
        </w:rPr>
        <w:t>to command</w:t>
      </w:r>
      <w:r w:rsidRPr="003A6544">
        <w:rPr>
          <w:sz w:val="16"/>
          <w:highlight w:val="cyan"/>
        </w:rPr>
        <w:t xml:space="preserve"> </w:t>
      </w:r>
      <w:r w:rsidRPr="003A6544">
        <w:rPr>
          <w:rStyle w:val="Emphasis"/>
          <w:highlight w:val="cyan"/>
        </w:rPr>
        <w:t xml:space="preserve">state </w:t>
      </w:r>
      <w:r w:rsidRPr="00C736BC">
        <w:rPr>
          <w:rStyle w:val="Emphasis"/>
        </w:rPr>
        <w:t>actors</w:t>
      </w:r>
      <w:r w:rsidRPr="00C736BC">
        <w:rPr>
          <w:sz w:val="16"/>
        </w:rPr>
        <w:t xml:space="preserve"> </w:t>
      </w:r>
      <w:r w:rsidRPr="003A6544">
        <w:rPr>
          <w:rStyle w:val="StyleUnderline"/>
          <w:highlight w:val="cyan"/>
        </w:rPr>
        <w:t xml:space="preserve">to </w:t>
      </w:r>
      <w:r w:rsidRPr="003A6544">
        <w:rPr>
          <w:rStyle w:val="Emphasis"/>
          <w:highlight w:val="cyan"/>
        </w:rPr>
        <w:t>intervene</w:t>
      </w:r>
      <w:r w:rsidRPr="003A6544">
        <w:rPr>
          <w:rStyle w:val="StyleUnderline"/>
          <w:highlight w:val="cyan"/>
        </w:rPr>
        <w:t xml:space="preserve"> on its</w:t>
      </w:r>
      <w:r w:rsidRPr="00D56E1B">
        <w:rPr>
          <w:rStyle w:val="StyleUnderline"/>
        </w:rPr>
        <w:t xml:space="preserve"> </w:t>
      </w:r>
      <w:r w:rsidRPr="003A6544">
        <w:rPr>
          <w:rStyle w:val="StyleUnderline"/>
          <w:highlight w:val="cyan"/>
        </w:rPr>
        <w:t>behalf if the boss</w:t>
      </w:r>
      <w:r w:rsidRPr="003A6544">
        <w:rPr>
          <w:sz w:val="16"/>
          <w:highlight w:val="cyan"/>
        </w:rPr>
        <w:t xml:space="preserve"> </w:t>
      </w:r>
      <w:r w:rsidRPr="003A6544">
        <w:rPr>
          <w:rStyle w:val="Emphasis"/>
          <w:highlight w:val="cyan"/>
        </w:rPr>
        <w:t>interferes</w:t>
      </w:r>
      <w:r w:rsidRPr="003A6544">
        <w:rPr>
          <w:sz w:val="16"/>
          <w:highlight w:val="cyan"/>
        </w:rPr>
        <w:t xml:space="preserve"> </w:t>
      </w:r>
      <w:r w:rsidRPr="00C736BC">
        <w:rPr>
          <w:rStyle w:val="StyleUnderline"/>
        </w:rPr>
        <w:t>with its</w:t>
      </w:r>
      <w:r w:rsidRPr="00C736BC">
        <w:rPr>
          <w:sz w:val="16"/>
        </w:rPr>
        <w:t xml:space="preserve"> </w:t>
      </w:r>
      <w:r w:rsidRPr="00C736BC">
        <w:rPr>
          <w:rStyle w:val="Emphasis"/>
        </w:rPr>
        <w:t>strike</w:t>
      </w:r>
      <w:r w:rsidRPr="00C736BC">
        <w:rPr>
          <w:sz w:val="16"/>
        </w:rPr>
        <w:t xml:space="preserve"> </w:t>
      </w:r>
      <w:r w:rsidRPr="00C736BC">
        <w:rPr>
          <w:rStyle w:val="StyleUnderline"/>
        </w:rPr>
        <w:t>action</w:t>
      </w:r>
      <w:r w:rsidRPr="00D56E1B">
        <w:rPr>
          <w:rStyle w:val="StyleUnderline"/>
        </w:rPr>
        <w:t>. It also means that the union has a</w:t>
      </w:r>
      <w:r w:rsidRPr="00817CC8">
        <w:rPr>
          <w:sz w:val="16"/>
        </w:rPr>
        <w:t xml:space="preserve"> </w:t>
      </w:r>
      <w:r w:rsidRPr="00D56E1B">
        <w:rPr>
          <w:rStyle w:val="Emphasis"/>
        </w:rPr>
        <w:t>right</w:t>
      </w:r>
      <w:r w:rsidRPr="00817CC8">
        <w:rPr>
          <w:sz w:val="16"/>
        </w:rPr>
        <w:t xml:space="preserve"> </w:t>
      </w:r>
      <w:r w:rsidRPr="00D56E1B">
        <w:rPr>
          <w:rStyle w:val="StyleUnderline"/>
        </w:rPr>
        <w:t>to</w:t>
      </w:r>
      <w:r w:rsidRPr="00817CC8">
        <w:rPr>
          <w:sz w:val="16"/>
        </w:rPr>
        <w:t xml:space="preserve"> </w:t>
      </w:r>
      <w:r w:rsidRPr="00D56E1B">
        <w:rPr>
          <w:rStyle w:val="Emphasis"/>
        </w:rPr>
        <w:t>command</w:t>
      </w:r>
      <w:r w:rsidRPr="00817CC8">
        <w:rPr>
          <w:sz w:val="16"/>
        </w:rPr>
        <w:t xml:space="preserve"> </w:t>
      </w:r>
      <w:r w:rsidRPr="00D56E1B">
        <w:rPr>
          <w:rStyle w:val="StyleUnderline"/>
        </w:rPr>
        <w:t>the state itself</w:t>
      </w:r>
      <w:r w:rsidRPr="00817CC8">
        <w:rPr>
          <w:sz w:val="16"/>
        </w:rPr>
        <w:t xml:space="preserve"> </w:t>
      </w:r>
      <w:r w:rsidRPr="00D56E1B">
        <w:rPr>
          <w:rStyle w:val="Emphasis"/>
        </w:rPr>
        <w:t>not</w:t>
      </w:r>
      <w:r w:rsidRPr="00817CC8">
        <w:rPr>
          <w:sz w:val="16"/>
        </w:rPr>
        <w:t xml:space="preserve"> </w:t>
      </w:r>
      <w:r w:rsidRPr="00D56E1B">
        <w:rPr>
          <w:rStyle w:val="StyleUnderline"/>
        </w:rPr>
        <w:t>to</w:t>
      </w:r>
      <w:r w:rsidRPr="00817CC8">
        <w:rPr>
          <w:sz w:val="16"/>
        </w:rPr>
        <w:t xml:space="preserve"> </w:t>
      </w:r>
      <w:r w:rsidRPr="00D56E1B">
        <w:rPr>
          <w:rStyle w:val="Emphasis"/>
        </w:rPr>
        <w:t>interfere</w:t>
      </w:r>
      <w:r w:rsidRPr="00817CC8">
        <w:rPr>
          <w:sz w:val="16"/>
        </w:rPr>
        <w:t xml:space="preserve"> </w:t>
      </w:r>
      <w:r w:rsidRPr="00D56E1B">
        <w:rPr>
          <w:rStyle w:val="StyleUnderline"/>
        </w:rPr>
        <w:t>with its strike</w:t>
      </w:r>
      <w:r w:rsidRPr="00817CC8">
        <w:rPr>
          <w:sz w:val="16"/>
        </w:rPr>
        <w:t xml:space="preserve"> action. </w:t>
      </w:r>
      <w:r w:rsidRPr="00D56E1B">
        <w:rPr>
          <w:rStyle w:val="Emphasis"/>
        </w:rPr>
        <w:t>Legal rights</w:t>
      </w:r>
      <w:r w:rsidRPr="00817CC8">
        <w:rPr>
          <w:sz w:val="16"/>
        </w:rPr>
        <w:t xml:space="preserve"> </w:t>
      </w:r>
      <w:r w:rsidRPr="00D56E1B">
        <w:rPr>
          <w:rStyle w:val="StyleUnderline"/>
        </w:rPr>
        <w:t xml:space="preserve">allow the rights-holder to pull the state in, </w:t>
      </w:r>
      <w:proofErr w:type="gramStart"/>
      <w:r w:rsidRPr="00D56E1B">
        <w:rPr>
          <w:rStyle w:val="StyleUnderline"/>
        </w:rPr>
        <w:t>and also</w:t>
      </w:r>
      <w:proofErr w:type="gramEnd"/>
      <w:r w:rsidRPr="00D56E1B">
        <w:rPr>
          <w:rStyle w:val="StyleUnderline"/>
        </w:rPr>
        <w:t xml:space="preserve"> to push the state away</w:t>
      </w:r>
      <w:r w:rsidRPr="00817CC8">
        <w:rPr>
          <w:sz w:val="16"/>
        </w:rPr>
        <w:t>.</w:t>
      </w:r>
    </w:p>
    <w:bookmarkEnd w:id="11"/>
    <w:p w14:paraId="3D15D1F4" w14:textId="77777777" w:rsidR="00DA3E72" w:rsidRPr="00340A54" w:rsidRDefault="00DA3E72" w:rsidP="00DA3E72">
      <w:pPr>
        <w:rPr>
          <w:sz w:val="16"/>
        </w:rPr>
      </w:pPr>
      <w:r w:rsidRPr="0036227B">
        <w:rPr>
          <w:sz w:val="16"/>
        </w:rPr>
        <w:t xml:space="preserve">Second, </w:t>
      </w:r>
      <w:r w:rsidRPr="00D56E1B">
        <w:rPr>
          <w:rStyle w:val="StyleUnderline"/>
        </w:rPr>
        <w:t xml:space="preserve">the </w:t>
      </w:r>
      <w:r w:rsidRPr="0036227B">
        <w:rPr>
          <w:rStyle w:val="StyleUnderline"/>
          <w:highlight w:val="cyan"/>
        </w:rPr>
        <w:t xml:space="preserve">law </w:t>
      </w:r>
      <w:proofErr w:type="gramStart"/>
      <w:r w:rsidRPr="0036227B">
        <w:rPr>
          <w:rStyle w:val="StyleUnderline"/>
          <w:highlight w:val="cyan"/>
        </w:rPr>
        <w:t>need</w:t>
      </w:r>
      <w:proofErr w:type="gramEnd"/>
      <w:r w:rsidRPr="0036227B">
        <w:rPr>
          <w:sz w:val="16"/>
          <w:highlight w:val="cyan"/>
        </w:rPr>
        <w:t xml:space="preserve"> </w:t>
      </w:r>
      <w:r w:rsidRPr="0036227B">
        <w:rPr>
          <w:rStyle w:val="Emphasis"/>
          <w:highlight w:val="cyan"/>
        </w:rPr>
        <w:t>not</w:t>
      </w:r>
      <w:r w:rsidRPr="0036227B">
        <w:rPr>
          <w:sz w:val="16"/>
          <w:highlight w:val="cyan"/>
        </w:rPr>
        <w:t xml:space="preserve"> </w:t>
      </w:r>
      <w:r w:rsidRPr="0036227B">
        <w:rPr>
          <w:rStyle w:val="StyleUnderline"/>
          <w:highlight w:val="cyan"/>
        </w:rPr>
        <w:t>substitute</w:t>
      </w:r>
      <w:r w:rsidRPr="00D56E1B">
        <w:rPr>
          <w:rStyle w:val="StyleUnderline"/>
        </w:rPr>
        <w:t xml:space="preserve"> for </w:t>
      </w:r>
      <w:r w:rsidRPr="0036227B">
        <w:rPr>
          <w:rStyle w:val="StyleUnderline"/>
          <w:highlight w:val="cyan"/>
        </w:rPr>
        <w:t>collective action</w:t>
      </w:r>
      <w:r w:rsidRPr="0036227B">
        <w:rPr>
          <w:sz w:val="16"/>
        </w:rPr>
        <w:t xml:space="preserve">. Two types of cases need to be distinguished here. Dimick’s “substitution” is ambiguous as between displacement and replacement. [7] The </w:t>
      </w:r>
      <w:r w:rsidRPr="00817CC8">
        <w:rPr>
          <w:rStyle w:val="StyleUnderline"/>
        </w:rPr>
        <w:t>displacement of</w:t>
      </w:r>
      <w:r w:rsidRPr="0036227B">
        <w:rPr>
          <w:sz w:val="16"/>
        </w:rPr>
        <w:t xml:space="preserve"> </w:t>
      </w:r>
      <w:r w:rsidRPr="00817CC8">
        <w:rPr>
          <w:rStyle w:val="Emphasis"/>
        </w:rPr>
        <w:t>collective action</w:t>
      </w:r>
      <w:r w:rsidRPr="0036227B">
        <w:rPr>
          <w:sz w:val="16"/>
        </w:rPr>
        <w:t xml:space="preserve"> </w:t>
      </w:r>
      <w:r w:rsidRPr="00817CC8">
        <w:rPr>
          <w:rStyle w:val="StyleUnderline"/>
        </w:rPr>
        <w:t>by</w:t>
      </w:r>
      <w:r w:rsidRPr="0036227B">
        <w:rPr>
          <w:sz w:val="16"/>
        </w:rPr>
        <w:t xml:space="preserve"> </w:t>
      </w:r>
      <w:r w:rsidRPr="00817CC8">
        <w:rPr>
          <w:rStyle w:val="Emphasis"/>
        </w:rPr>
        <w:t>legal remedies</w:t>
      </w:r>
      <w:r w:rsidRPr="0036227B">
        <w:rPr>
          <w:sz w:val="16"/>
        </w:rPr>
        <w:t xml:space="preserve"> </w:t>
      </w:r>
      <w:r w:rsidRPr="00817CC8">
        <w:rPr>
          <w:rStyle w:val="StyleUnderline"/>
        </w:rPr>
        <w:t>is</w:t>
      </w:r>
      <w:r w:rsidRPr="0036227B">
        <w:rPr>
          <w:sz w:val="16"/>
        </w:rPr>
        <w:t xml:space="preserve"> </w:t>
      </w:r>
      <w:r w:rsidRPr="00817CC8">
        <w:rPr>
          <w:rStyle w:val="Emphasis"/>
        </w:rPr>
        <w:t>not</w:t>
      </w:r>
      <w:r w:rsidRPr="0036227B">
        <w:rPr>
          <w:sz w:val="16"/>
        </w:rPr>
        <w:t xml:space="preserve"> </w:t>
      </w:r>
      <w:r w:rsidRPr="00817CC8">
        <w:rPr>
          <w:rStyle w:val="StyleUnderline"/>
        </w:rPr>
        <w:t>a</w:t>
      </w:r>
      <w:r w:rsidRPr="0036227B">
        <w:rPr>
          <w:sz w:val="16"/>
        </w:rPr>
        <w:t xml:space="preserve"> </w:t>
      </w:r>
      <w:r w:rsidRPr="00817CC8">
        <w:rPr>
          <w:rStyle w:val="Emphasis"/>
        </w:rPr>
        <w:t>bad</w:t>
      </w:r>
      <w:r w:rsidRPr="0036227B">
        <w:rPr>
          <w:sz w:val="16"/>
        </w:rPr>
        <w:t xml:space="preserve"> </w:t>
      </w:r>
      <w:r w:rsidRPr="00817CC8">
        <w:rPr>
          <w:rStyle w:val="StyleUnderline"/>
        </w:rPr>
        <w:t>thing</w:t>
      </w:r>
      <w:r w:rsidRPr="0036227B">
        <w:rPr>
          <w:sz w:val="16"/>
        </w:rPr>
        <w:t xml:space="preserve">. Indeed, it is a big part of the reason social movements fight for legal changes. </w:t>
      </w:r>
      <w:r w:rsidRPr="0036227B">
        <w:rPr>
          <w:rStyle w:val="StyleUnderline"/>
          <w:highlight w:val="cyan"/>
        </w:rPr>
        <w:t>When the law</w:t>
      </w:r>
      <w:r w:rsidRPr="00817CC8">
        <w:rPr>
          <w:rStyle w:val="StyleUnderline"/>
        </w:rPr>
        <w:t xml:space="preserve"> </w:t>
      </w:r>
      <w:r w:rsidRPr="0036227B">
        <w:rPr>
          <w:rStyle w:val="StyleUnderline"/>
          <w:highlight w:val="cyan"/>
        </w:rPr>
        <w:t xml:space="preserve">recognizes your right </w:t>
      </w:r>
      <w:r w:rsidRPr="00C736BC">
        <w:rPr>
          <w:rStyle w:val="StyleUnderline"/>
        </w:rPr>
        <w:t>to something</w:t>
      </w:r>
      <w:r w:rsidRPr="0036227B">
        <w:rPr>
          <w:sz w:val="16"/>
        </w:rPr>
        <w:t xml:space="preserve">–voting, healthcare, abortion, etc.–then </w:t>
      </w:r>
      <w:r w:rsidRPr="0036227B">
        <w:rPr>
          <w:rStyle w:val="StyleUnderline"/>
          <w:highlight w:val="cyan"/>
        </w:rPr>
        <w:t>you don’t have to</w:t>
      </w:r>
      <w:r w:rsidRPr="0036227B">
        <w:rPr>
          <w:sz w:val="16"/>
          <w:highlight w:val="cyan"/>
        </w:rPr>
        <w:t xml:space="preserve"> </w:t>
      </w:r>
      <w:r w:rsidRPr="0036227B">
        <w:rPr>
          <w:rStyle w:val="Emphasis"/>
          <w:highlight w:val="cyan"/>
        </w:rPr>
        <w:t>constantly mobilize</w:t>
      </w:r>
      <w:r w:rsidRPr="0036227B">
        <w:rPr>
          <w:sz w:val="16"/>
        </w:rPr>
        <w:t xml:space="preserve"> </w:t>
      </w:r>
      <w:r w:rsidRPr="00C736BC">
        <w:rPr>
          <w:rStyle w:val="StyleUnderline"/>
        </w:rPr>
        <w:t>for that anymore</w:t>
      </w:r>
      <w:r w:rsidRPr="0036227B">
        <w:rPr>
          <w:sz w:val="16"/>
        </w:rPr>
        <w:t>–</w:t>
      </w:r>
      <w:r w:rsidRPr="0036227B">
        <w:rPr>
          <w:rStyle w:val="StyleUnderline"/>
          <w:highlight w:val="cyan"/>
        </w:rPr>
        <w:t>counting on</w:t>
      </w:r>
      <w:r w:rsidRPr="00A24044">
        <w:rPr>
          <w:rStyle w:val="StyleUnderline"/>
        </w:rPr>
        <w:t xml:space="preserve"> the</w:t>
      </w:r>
      <w:r w:rsidRPr="0036227B">
        <w:rPr>
          <w:sz w:val="16"/>
        </w:rPr>
        <w:t xml:space="preserve"> </w:t>
      </w:r>
      <w:r w:rsidRPr="0036227B">
        <w:rPr>
          <w:rStyle w:val="Emphasis"/>
          <w:highlight w:val="cyan"/>
        </w:rPr>
        <w:t>legal authorities</w:t>
      </w:r>
      <w:r w:rsidRPr="0036227B">
        <w:rPr>
          <w:sz w:val="16"/>
          <w:highlight w:val="cyan"/>
        </w:rPr>
        <w:t xml:space="preserve"> </w:t>
      </w:r>
      <w:r w:rsidRPr="0036227B">
        <w:rPr>
          <w:rStyle w:val="StyleUnderline"/>
          <w:highlight w:val="cyan"/>
        </w:rPr>
        <w:t>to protect</w:t>
      </w:r>
      <w:r w:rsidRPr="00A24044">
        <w:rPr>
          <w:rStyle w:val="StyleUnderline"/>
        </w:rPr>
        <w:t xml:space="preserve"> your </w:t>
      </w:r>
      <w:r w:rsidRPr="0036227B">
        <w:rPr>
          <w:rStyle w:val="StyleUnderline"/>
          <w:highlight w:val="cyan"/>
        </w:rPr>
        <w:t>rights</w:t>
      </w:r>
      <w:r w:rsidRPr="0036227B">
        <w:rPr>
          <w:sz w:val="16"/>
        </w:rPr>
        <w:t>–</w:t>
      </w:r>
      <w:r w:rsidRPr="0036227B">
        <w:rPr>
          <w:rStyle w:val="StyleUnderline"/>
          <w:highlight w:val="cyan"/>
        </w:rPr>
        <w:t>and you can</w:t>
      </w:r>
      <w:r w:rsidRPr="0036227B">
        <w:rPr>
          <w:sz w:val="16"/>
          <w:highlight w:val="cyan"/>
        </w:rPr>
        <w:t xml:space="preserve"> </w:t>
      </w:r>
      <w:r w:rsidRPr="0036227B">
        <w:rPr>
          <w:rStyle w:val="Emphasis"/>
          <w:highlight w:val="cyan"/>
        </w:rPr>
        <w:t>mobilize</w:t>
      </w:r>
      <w:r w:rsidRPr="0036227B">
        <w:rPr>
          <w:sz w:val="16"/>
          <w:highlight w:val="cyan"/>
        </w:rPr>
        <w:t xml:space="preserve"> </w:t>
      </w:r>
      <w:r w:rsidRPr="0036227B">
        <w:rPr>
          <w:rStyle w:val="StyleUnderline"/>
          <w:highlight w:val="cyan"/>
        </w:rPr>
        <w:t>for other</w:t>
      </w:r>
      <w:r w:rsidRPr="00A24044">
        <w:rPr>
          <w:rStyle w:val="StyleUnderline"/>
        </w:rPr>
        <w:t xml:space="preserve"> </w:t>
      </w:r>
      <w:r w:rsidRPr="0036227B">
        <w:rPr>
          <w:rStyle w:val="StyleUnderline"/>
          <w:highlight w:val="cyan"/>
        </w:rPr>
        <w:t>things</w:t>
      </w:r>
      <w:r w:rsidRPr="00A24044">
        <w:rPr>
          <w:rStyle w:val="StyleUnderline"/>
        </w:rPr>
        <w:t xml:space="preserve"> instead</w:t>
      </w:r>
      <w:r w:rsidRPr="0036227B">
        <w:rPr>
          <w:sz w:val="16"/>
        </w:rPr>
        <w:t xml:space="preserve">. So, for instance, by making healthcare into a right, Medicare for All would make it unnecessary for unions to organize and negotiate over employer-provided health insurance. This would free up union time and resources to organize and negotiate for higher </w:t>
      </w:r>
      <w:proofErr w:type="gramStart"/>
      <w:r w:rsidRPr="0036227B">
        <w:rPr>
          <w:sz w:val="16"/>
        </w:rPr>
        <w:t>payer</w:t>
      </w:r>
      <w:proofErr w:type="gramEnd"/>
      <w:r w:rsidRPr="0036227B">
        <w:rPr>
          <w:sz w:val="16"/>
        </w:rPr>
        <w:t xml:space="preserve">, shorter hours, and other concessions workers would like to win from employers. </w:t>
      </w:r>
      <w:r w:rsidRPr="00A24044">
        <w:rPr>
          <w:rStyle w:val="Emphasis"/>
        </w:rPr>
        <w:t>Collective action</w:t>
      </w:r>
      <w:r w:rsidRPr="0036227B">
        <w:rPr>
          <w:sz w:val="16"/>
        </w:rPr>
        <w:t xml:space="preserve"> </w:t>
      </w:r>
      <w:proofErr w:type="gramStart"/>
      <w:r w:rsidRPr="00A24044">
        <w:rPr>
          <w:rStyle w:val="StyleUnderline"/>
        </w:rPr>
        <w:t>does not go away</w:t>
      </w:r>
      <w:r w:rsidRPr="0036227B">
        <w:rPr>
          <w:sz w:val="16"/>
        </w:rPr>
        <w:t>,</w:t>
      </w:r>
      <w:proofErr w:type="gramEnd"/>
      <w:r w:rsidRPr="0036227B">
        <w:rPr>
          <w:sz w:val="16"/>
        </w:rPr>
        <w:t xml:space="preserve"> on this scenario. Instead, it is displaced onto other fronts and fields of struggle.</w:t>
      </w:r>
    </w:p>
    <w:p w14:paraId="09245071" w14:textId="77777777" w:rsidR="00DA3E72" w:rsidRPr="00C24A2D" w:rsidRDefault="00DA3E72" w:rsidP="00DA3E72">
      <w:pPr>
        <w:pStyle w:val="Heading4"/>
        <w:rPr>
          <w:rFonts w:cs="Calibri"/>
        </w:rPr>
      </w:pPr>
      <w:r w:rsidRPr="00C24A2D">
        <w:rPr>
          <w:rFonts w:cs="Calibri"/>
        </w:rPr>
        <w:t xml:space="preserve">Rights don’t trade-off with, but </w:t>
      </w:r>
      <w:r w:rsidRPr="00C24A2D">
        <w:rPr>
          <w:rFonts w:cs="Calibri"/>
          <w:i/>
          <w:iCs w:val="0"/>
          <w:u w:val="single"/>
        </w:rPr>
        <w:t>enable</w:t>
      </w:r>
      <w:r w:rsidRPr="00C24A2D">
        <w:rPr>
          <w:rFonts w:cs="Calibri"/>
        </w:rPr>
        <w:t xml:space="preserve">, radical politics---whereas abandoning the rights framework </w:t>
      </w:r>
      <w:r w:rsidRPr="00C24A2D">
        <w:rPr>
          <w:rFonts w:cs="Calibri"/>
          <w:u w:val="single"/>
        </w:rPr>
        <w:t>limits</w:t>
      </w:r>
      <w:r w:rsidRPr="00C24A2D">
        <w:rPr>
          <w:rFonts w:cs="Calibri"/>
        </w:rPr>
        <w:t xml:space="preserve"> radical potential. </w:t>
      </w:r>
    </w:p>
    <w:p w14:paraId="512EA783" w14:textId="77777777" w:rsidR="00DA3E72" w:rsidRPr="00C24A2D" w:rsidRDefault="00DA3E72" w:rsidP="00DA3E72">
      <w:r w:rsidRPr="00C24A2D">
        <w:rPr>
          <w:rStyle w:val="Style13ptBold"/>
        </w:rPr>
        <w:t>Clark 17</w:t>
      </w:r>
      <w:r w:rsidRPr="00C24A2D">
        <w:t xml:space="preserve">, *Dr Cristy Clark is a senior lecturer with the University of Canberra Law School, Australia. Her research focuses on legal geography, the commons, and the intersection of human rights, neoliberalism, activism and the environment; (2017, “Of What Use is a Deradicalized Human Right to Water?”, Human Rights Law Review, Volume 17, Issue 2, June 2017, Pages 231–260, </w:t>
      </w:r>
      <w:hyperlink r:id="rId12" w:history="1">
        <w:r w:rsidRPr="00C24A2D">
          <w:rPr>
            <w:rStyle w:val="Hyperlink"/>
          </w:rPr>
          <w:t>https://doi.org/10.1093/hrlr/ngx006</w:t>
        </w:r>
      </w:hyperlink>
      <w:r w:rsidRPr="00C24A2D">
        <w:t>)</w:t>
      </w:r>
    </w:p>
    <w:p w14:paraId="05DD29BB" w14:textId="77777777" w:rsidR="00DA3E72" w:rsidRPr="00C24A2D" w:rsidRDefault="00DA3E72" w:rsidP="00DA3E72">
      <w:pPr>
        <w:rPr>
          <w:sz w:val="16"/>
          <w:szCs w:val="16"/>
        </w:rPr>
      </w:pPr>
      <w:r w:rsidRPr="00C24A2D">
        <w:rPr>
          <w:sz w:val="16"/>
          <w:szCs w:val="16"/>
        </w:rPr>
        <w:t>D. Social Movements and Human Rights</w:t>
      </w:r>
    </w:p>
    <w:p w14:paraId="109695F2" w14:textId="77777777" w:rsidR="00DA3E72" w:rsidRPr="00C24A2D" w:rsidRDefault="00DA3E72" w:rsidP="00DA3E72">
      <w:pPr>
        <w:rPr>
          <w:sz w:val="16"/>
        </w:rPr>
      </w:pPr>
      <w:r w:rsidRPr="00C24A2D">
        <w:rPr>
          <w:sz w:val="16"/>
        </w:rPr>
        <w:t>The question of whether radical social movements ought to risk engaging with human rights discourse and with the process of constructing both domestic and international legal norms (as promoted by the rights versus commodification approach and rejected by the grassroots commons approach), partly comes down to an assessment of whether they have the power to create genuine change through this kind of engagement. Under a legal centralist understanding of law there would be little point in seeking radical change through legal discourse, because law would only be ‘the law of the state, uniform for all persons … administered by a single set of state institutions’.</w:t>
      </w:r>
      <w:hyperlink r:id="rId13" w:history="1">
        <w:r w:rsidRPr="00C24A2D">
          <w:rPr>
            <w:rStyle w:val="Hyperlink"/>
            <w:sz w:val="16"/>
          </w:rPr>
          <w:t>131</w:t>
        </w:r>
      </w:hyperlink>
      <w:r w:rsidRPr="00C24A2D">
        <w:rPr>
          <w:sz w:val="16"/>
        </w:rPr>
        <w:t xml:space="preserve"> However, </w:t>
      </w:r>
      <w:r w:rsidRPr="00C24A2D">
        <w:rPr>
          <w:rStyle w:val="StyleUnderline"/>
        </w:rPr>
        <w:t>if we accept</w:t>
      </w:r>
      <w:r w:rsidRPr="00C24A2D">
        <w:rPr>
          <w:sz w:val="16"/>
        </w:rPr>
        <w:t xml:space="preserve"> the </w:t>
      </w:r>
      <w:r w:rsidRPr="00C24A2D">
        <w:rPr>
          <w:rStyle w:val="StyleUnderline"/>
        </w:rPr>
        <w:t xml:space="preserve">insights of legal pluralism that </w:t>
      </w:r>
      <w:r w:rsidRPr="00C24A2D">
        <w:rPr>
          <w:rStyle w:val="StyleUnderline"/>
          <w:highlight w:val="cyan"/>
        </w:rPr>
        <w:t xml:space="preserve">law is </w:t>
      </w:r>
      <w:r w:rsidRPr="00C24A2D">
        <w:rPr>
          <w:rStyle w:val="Emphasis"/>
          <w:highlight w:val="cyan"/>
        </w:rPr>
        <w:t>not monolithic</w:t>
      </w:r>
      <w:r w:rsidRPr="00C24A2D">
        <w:rPr>
          <w:sz w:val="16"/>
          <w:highlight w:val="cyan"/>
        </w:rPr>
        <w:t xml:space="preserve"> </w:t>
      </w:r>
      <w:r w:rsidRPr="00C24A2D">
        <w:rPr>
          <w:rStyle w:val="StyleUnderline"/>
          <w:highlight w:val="cyan"/>
        </w:rPr>
        <w:t xml:space="preserve">and </w:t>
      </w:r>
      <w:r w:rsidRPr="00C24A2D">
        <w:rPr>
          <w:rStyle w:val="Emphasis"/>
          <w:highlight w:val="cyan"/>
        </w:rPr>
        <w:t>legal norms</w:t>
      </w:r>
      <w:r w:rsidRPr="00C24A2D">
        <w:rPr>
          <w:rStyle w:val="StyleUnderline"/>
          <w:highlight w:val="cyan"/>
        </w:rPr>
        <w:t xml:space="preserve"> are constructed by a </w:t>
      </w:r>
      <w:r w:rsidRPr="00C24A2D">
        <w:rPr>
          <w:rStyle w:val="Emphasis"/>
          <w:highlight w:val="cyan"/>
        </w:rPr>
        <w:t>multiplicity</w:t>
      </w:r>
      <w:r w:rsidRPr="00C24A2D">
        <w:rPr>
          <w:rStyle w:val="StyleUnderline"/>
          <w:highlight w:val="cyan"/>
        </w:rPr>
        <w:t xml:space="preserve"> of </w:t>
      </w:r>
      <w:r w:rsidRPr="00C24A2D">
        <w:rPr>
          <w:rStyle w:val="Emphasis"/>
          <w:highlight w:val="cyan"/>
        </w:rPr>
        <w:t>actors</w:t>
      </w:r>
      <w:r w:rsidRPr="00C24A2D">
        <w:rPr>
          <w:sz w:val="16"/>
        </w:rPr>
        <w:t>,</w:t>
      </w:r>
      <w:hyperlink r:id="rId14" w:history="1">
        <w:r w:rsidRPr="00C24A2D">
          <w:rPr>
            <w:rStyle w:val="Hyperlink"/>
            <w:sz w:val="16"/>
          </w:rPr>
          <w:t>132</w:t>
        </w:r>
      </w:hyperlink>
      <w:r w:rsidRPr="00C24A2D">
        <w:rPr>
          <w:sz w:val="16"/>
        </w:rPr>
        <w:t xml:space="preserve"> </w:t>
      </w:r>
      <w:r w:rsidRPr="00C24A2D">
        <w:rPr>
          <w:rStyle w:val="StyleUnderline"/>
        </w:rPr>
        <w:t xml:space="preserve">then civil society engagement starts to </w:t>
      </w:r>
      <w:r w:rsidRPr="00C24A2D">
        <w:rPr>
          <w:rStyle w:val="Emphasis"/>
        </w:rPr>
        <w:t>make</w:t>
      </w:r>
      <w:r w:rsidRPr="00C24A2D">
        <w:rPr>
          <w:rStyle w:val="StyleUnderline"/>
        </w:rPr>
        <w:t xml:space="preserve"> more </w:t>
      </w:r>
      <w:r w:rsidRPr="00C24A2D">
        <w:rPr>
          <w:rStyle w:val="Emphasis"/>
        </w:rPr>
        <w:t>sense</w:t>
      </w:r>
      <w:r w:rsidRPr="00C24A2D">
        <w:rPr>
          <w:sz w:val="16"/>
        </w:rPr>
        <w:t>.</w:t>
      </w:r>
    </w:p>
    <w:p w14:paraId="7C03226D" w14:textId="77777777" w:rsidR="00DA3E72" w:rsidRPr="00C24A2D" w:rsidRDefault="00DA3E72" w:rsidP="00DA3E72">
      <w:pPr>
        <w:rPr>
          <w:sz w:val="16"/>
          <w:szCs w:val="16"/>
        </w:rPr>
      </w:pPr>
      <w:r w:rsidRPr="00C24A2D">
        <w:rPr>
          <w:sz w:val="16"/>
          <w:szCs w:val="16"/>
        </w:rPr>
        <w:t>(</w:t>
      </w:r>
      <w:proofErr w:type="spellStart"/>
      <w:r w:rsidRPr="00C24A2D">
        <w:rPr>
          <w:sz w:val="16"/>
          <w:szCs w:val="16"/>
        </w:rPr>
        <w:t>i</w:t>
      </w:r>
      <w:proofErr w:type="spellEnd"/>
      <w:r w:rsidRPr="00C24A2D">
        <w:rPr>
          <w:sz w:val="16"/>
          <w:szCs w:val="16"/>
        </w:rPr>
        <w:t>) Pursuing radical (counter-hegemonic) agendas through human rights</w:t>
      </w:r>
    </w:p>
    <w:p w14:paraId="1F4CB4AC" w14:textId="77777777" w:rsidR="00DA3E72" w:rsidRPr="00C24A2D" w:rsidRDefault="00DA3E72" w:rsidP="00DA3E72">
      <w:pPr>
        <w:rPr>
          <w:sz w:val="16"/>
        </w:rPr>
      </w:pPr>
      <w:r w:rsidRPr="00C24A2D">
        <w:rPr>
          <w:sz w:val="16"/>
        </w:rPr>
        <w:t xml:space="preserve">Despite his contention that rights discourse can entrench the status quo, Rajagopal argues </w:t>
      </w:r>
      <w:r w:rsidRPr="00C24A2D">
        <w:rPr>
          <w:rStyle w:val="StyleUnderline"/>
          <w:highlight w:val="cyan"/>
        </w:rPr>
        <w:t xml:space="preserve">it is </w:t>
      </w:r>
      <w:r w:rsidRPr="00C24A2D">
        <w:rPr>
          <w:rStyle w:val="Emphasis"/>
          <w:highlight w:val="cyan"/>
        </w:rPr>
        <w:t>possible</w:t>
      </w:r>
      <w:r w:rsidRPr="00C24A2D">
        <w:rPr>
          <w:sz w:val="16"/>
          <w:highlight w:val="cyan"/>
        </w:rPr>
        <w:t xml:space="preserve"> </w:t>
      </w:r>
      <w:r w:rsidRPr="00C24A2D">
        <w:rPr>
          <w:rStyle w:val="StyleUnderline"/>
          <w:highlight w:val="cyan"/>
        </w:rPr>
        <w:t>to find</w:t>
      </w:r>
      <w:r w:rsidRPr="00C24A2D">
        <w:rPr>
          <w:rStyle w:val="StyleUnderline"/>
        </w:rPr>
        <w:t xml:space="preserve"> a </w:t>
      </w:r>
      <w:r w:rsidRPr="00C24A2D">
        <w:rPr>
          <w:rStyle w:val="Emphasis"/>
          <w:highlight w:val="cyan"/>
        </w:rPr>
        <w:t>transformative</w:t>
      </w:r>
      <w:r w:rsidRPr="00C24A2D">
        <w:rPr>
          <w:rStyle w:val="StyleUnderline"/>
        </w:rPr>
        <w:t xml:space="preserve"> or </w:t>
      </w:r>
      <w:r w:rsidRPr="00C24A2D">
        <w:rPr>
          <w:rStyle w:val="Emphasis"/>
          <w:highlight w:val="cyan"/>
        </w:rPr>
        <w:t>counter-hegemonic</w:t>
      </w:r>
      <w:r w:rsidRPr="00C24A2D">
        <w:rPr>
          <w:rStyle w:val="StyleUnderline"/>
        </w:rPr>
        <w:t xml:space="preserve"> </w:t>
      </w:r>
      <w:r w:rsidRPr="00C24A2D">
        <w:rPr>
          <w:rStyle w:val="StyleUnderline"/>
          <w:highlight w:val="cyan"/>
        </w:rPr>
        <w:t>potential within</w:t>
      </w:r>
      <w:r w:rsidRPr="00C24A2D">
        <w:rPr>
          <w:sz w:val="16"/>
        </w:rPr>
        <w:t xml:space="preserve"> human </w:t>
      </w:r>
      <w:r w:rsidRPr="00C24A2D">
        <w:rPr>
          <w:rStyle w:val="StyleUnderline"/>
          <w:highlight w:val="cyan"/>
        </w:rPr>
        <w:t>rights</w:t>
      </w:r>
      <w:r w:rsidRPr="00C24A2D">
        <w:rPr>
          <w:rStyle w:val="StyleUnderline"/>
        </w:rPr>
        <w:t xml:space="preserve"> discourse </w:t>
      </w:r>
      <w:r w:rsidRPr="00C24A2D">
        <w:rPr>
          <w:rStyle w:val="StyleUnderline"/>
          <w:highlight w:val="cyan"/>
        </w:rPr>
        <w:t>by focusing on</w:t>
      </w:r>
      <w:r w:rsidRPr="00C24A2D">
        <w:rPr>
          <w:rStyle w:val="StyleUnderline"/>
        </w:rPr>
        <w:t xml:space="preserve"> the voices and perspectives of</w:t>
      </w:r>
      <w:r w:rsidRPr="00C24A2D">
        <w:rPr>
          <w:sz w:val="16"/>
        </w:rPr>
        <w:t xml:space="preserve"> historically </w:t>
      </w:r>
      <w:r w:rsidRPr="00C24A2D">
        <w:rPr>
          <w:rStyle w:val="StyleUnderline"/>
          <w:highlight w:val="cyan"/>
        </w:rPr>
        <w:t>marginalized groups</w:t>
      </w:r>
      <w:r w:rsidRPr="00C24A2D">
        <w:rPr>
          <w:sz w:val="16"/>
        </w:rPr>
        <w:t xml:space="preserve">—thus </w:t>
      </w:r>
      <w:r w:rsidRPr="00C24A2D">
        <w:rPr>
          <w:rStyle w:val="StyleUnderline"/>
          <w:highlight w:val="cyan"/>
        </w:rPr>
        <w:t>creating</w:t>
      </w:r>
      <w:r w:rsidRPr="00C24A2D">
        <w:rPr>
          <w:sz w:val="16"/>
        </w:rPr>
        <w:t xml:space="preserve"> ‘international </w:t>
      </w:r>
      <w:r w:rsidRPr="00C24A2D">
        <w:rPr>
          <w:rStyle w:val="Emphasis"/>
          <w:highlight w:val="cyan"/>
        </w:rPr>
        <w:t>law from below’</w:t>
      </w:r>
      <w:r w:rsidRPr="00C24A2D">
        <w:rPr>
          <w:sz w:val="16"/>
        </w:rPr>
        <w:t>.</w:t>
      </w:r>
      <w:hyperlink r:id="rId15" w:history="1">
        <w:r w:rsidRPr="00C24A2D">
          <w:rPr>
            <w:rStyle w:val="Hyperlink"/>
            <w:sz w:val="16"/>
          </w:rPr>
          <w:t>133</w:t>
        </w:r>
      </w:hyperlink>
      <w:r w:rsidRPr="00C24A2D">
        <w:rPr>
          <w:sz w:val="16"/>
        </w:rPr>
        <w:t xml:space="preserve"> This possibility recognizes the plurality of influences in the ongoing creation of legal norms.</w:t>
      </w:r>
      <w:hyperlink r:id="rId16" w:history="1">
        <w:r w:rsidRPr="00C24A2D">
          <w:rPr>
            <w:rStyle w:val="Hyperlink"/>
            <w:sz w:val="16"/>
          </w:rPr>
          <w:t>134</w:t>
        </w:r>
      </w:hyperlink>
      <w:r w:rsidRPr="00C24A2D">
        <w:rPr>
          <w:sz w:val="16"/>
        </w:rPr>
        <w:t xml:space="preserve"> Picking up on Rajagopal’s recognition of the power of social movements to construct legal discourse, Markus adopts a legal pluralist approach to argue that </w:t>
      </w:r>
      <w:r w:rsidRPr="00C24A2D">
        <w:rPr>
          <w:rStyle w:val="StyleUnderline"/>
        </w:rPr>
        <w:t>civil society can participate in the creation of legal norms by</w:t>
      </w:r>
      <w:r w:rsidRPr="00C24A2D">
        <w:rPr>
          <w:sz w:val="16"/>
        </w:rPr>
        <w:t xml:space="preserve"> directly </w:t>
      </w:r>
      <w:r w:rsidRPr="00C24A2D">
        <w:rPr>
          <w:rStyle w:val="StyleUnderline"/>
        </w:rPr>
        <w:t>engaging with</w:t>
      </w:r>
      <w:r w:rsidRPr="00C24A2D">
        <w:rPr>
          <w:sz w:val="16"/>
        </w:rPr>
        <w:t xml:space="preserve"> states or </w:t>
      </w:r>
      <w:r w:rsidRPr="00C24A2D">
        <w:rPr>
          <w:rStyle w:val="StyleUnderline"/>
        </w:rPr>
        <w:t>state-based institutions</w:t>
      </w:r>
      <w:r w:rsidRPr="00C24A2D">
        <w:rPr>
          <w:sz w:val="16"/>
        </w:rPr>
        <w:t xml:space="preserve">—an engagement Markus describes as ‘participation within’—or </w:t>
      </w:r>
      <w:r w:rsidRPr="00C24A2D">
        <w:rPr>
          <w:rStyle w:val="StyleUnderline"/>
        </w:rPr>
        <w:t xml:space="preserve">by </w:t>
      </w:r>
      <w:r w:rsidRPr="00C24A2D">
        <w:rPr>
          <w:rStyle w:val="StyleUnderline"/>
          <w:highlight w:val="cyan"/>
        </w:rPr>
        <w:t>employing the language of rights within</w:t>
      </w:r>
      <w:r w:rsidRPr="00C24A2D">
        <w:rPr>
          <w:sz w:val="16"/>
          <w:highlight w:val="cyan"/>
        </w:rPr>
        <w:t xml:space="preserve"> </w:t>
      </w:r>
      <w:r w:rsidRPr="00C24A2D">
        <w:rPr>
          <w:rStyle w:val="Emphasis"/>
          <w:highlight w:val="cyan"/>
        </w:rPr>
        <w:t>non-traditional</w:t>
      </w:r>
      <w:r w:rsidRPr="00C24A2D">
        <w:rPr>
          <w:sz w:val="16"/>
          <w:highlight w:val="cyan"/>
        </w:rPr>
        <w:t xml:space="preserve"> </w:t>
      </w:r>
      <w:r w:rsidRPr="00C24A2D">
        <w:rPr>
          <w:rStyle w:val="StyleUnderline"/>
          <w:highlight w:val="cyan"/>
        </w:rPr>
        <w:t>channels to engage in</w:t>
      </w:r>
      <w:r w:rsidRPr="00C24A2D">
        <w:rPr>
          <w:sz w:val="16"/>
        </w:rPr>
        <w:t xml:space="preserve"> ‘the production and operation of </w:t>
      </w:r>
      <w:r w:rsidRPr="00C24A2D">
        <w:rPr>
          <w:rStyle w:val="Emphasis"/>
          <w:highlight w:val="cyan"/>
        </w:rPr>
        <w:t>normative codes’</w:t>
      </w:r>
      <w:r w:rsidRPr="00C24A2D">
        <w:rPr>
          <w:sz w:val="16"/>
        </w:rPr>
        <w:t xml:space="preserve"> </w:t>
      </w:r>
      <w:hyperlink r:id="rId17" w:history="1">
        <w:r w:rsidRPr="00C24A2D">
          <w:rPr>
            <w:rStyle w:val="Hyperlink"/>
            <w:sz w:val="16"/>
          </w:rPr>
          <w:t>135</w:t>
        </w:r>
      </w:hyperlink>
      <w:r w:rsidRPr="00C24A2D">
        <w:rPr>
          <w:sz w:val="16"/>
        </w:rPr>
        <w:t xml:space="preserve"> and </w:t>
      </w:r>
      <w:r w:rsidRPr="00C24A2D">
        <w:rPr>
          <w:rStyle w:val="StyleUnderline"/>
        </w:rPr>
        <w:t>to</w:t>
      </w:r>
      <w:r w:rsidRPr="00C24A2D">
        <w:rPr>
          <w:sz w:val="16"/>
        </w:rPr>
        <w:t xml:space="preserve"> ultimately </w:t>
      </w:r>
      <w:r w:rsidRPr="00C24A2D">
        <w:rPr>
          <w:rStyle w:val="StyleUnderline"/>
        </w:rPr>
        <w:t>affect</w:t>
      </w:r>
      <w:r w:rsidRPr="00C24A2D">
        <w:rPr>
          <w:sz w:val="16"/>
        </w:rPr>
        <w:t xml:space="preserve"> international </w:t>
      </w:r>
      <w:r w:rsidRPr="00C24A2D">
        <w:rPr>
          <w:rStyle w:val="StyleUnderline"/>
        </w:rPr>
        <w:t>law from below</w:t>
      </w:r>
      <w:r w:rsidRPr="00C24A2D">
        <w:rPr>
          <w:sz w:val="16"/>
        </w:rPr>
        <w:t xml:space="preserve">—an approach Markus labels ‘participation without’. As will be discussed below, the water justice movement has already employed </w:t>
      </w:r>
      <w:proofErr w:type="gramStart"/>
      <w:r w:rsidRPr="00C24A2D">
        <w:rPr>
          <w:sz w:val="16"/>
        </w:rPr>
        <w:t>both of these</w:t>
      </w:r>
      <w:proofErr w:type="gramEnd"/>
      <w:r w:rsidRPr="00C24A2D">
        <w:rPr>
          <w:sz w:val="16"/>
        </w:rPr>
        <w:t xml:space="preserve"> modes of rights-based engagement with varying degrees of success.</w:t>
      </w:r>
    </w:p>
    <w:p w14:paraId="5CBBF4BD" w14:textId="77777777" w:rsidR="00DA3E72" w:rsidRPr="00C24A2D" w:rsidRDefault="00DA3E72" w:rsidP="00DA3E72">
      <w:pPr>
        <w:rPr>
          <w:sz w:val="10"/>
          <w:szCs w:val="10"/>
        </w:rPr>
      </w:pPr>
      <w:r w:rsidRPr="00C24A2D">
        <w:rPr>
          <w:sz w:val="10"/>
          <w:szCs w:val="10"/>
        </w:rPr>
        <w:t>(ii) Pursuing practical agendas—achieving tangible outcomes</w:t>
      </w:r>
    </w:p>
    <w:p w14:paraId="31A8D0BA" w14:textId="77777777" w:rsidR="00DA3E72" w:rsidRPr="00C24A2D" w:rsidRDefault="00DA3E72" w:rsidP="00DA3E72">
      <w:pPr>
        <w:rPr>
          <w:sz w:val="10"/>
          <w:szCs w:val="10"/>
        </w:rPr>
      </w:pPr>
      <w:r w:rsidRPr="00C24A2D">
        <w:rPr>
          <w:sz w:val="10"/>
          <w:szCs w:val="10"/>
        </w:rPr>
        <w:t>Most CLS scholars are similarly nuanced in their critique of rights.</w:t>
      </w:r>
      <w:hyperlink r:id="rId18" w:history="1">
        <w:r w:rsidRPr="00C24A2D">
          <w:rPr>
            <w:rStyle w:val="Hyperlink"/>
            <w:sz w:val="10"/>
            <w:szCs w:val="10"/>
          </w:rPr>
          <w:t>136</w:t>
        </w:r>
      </w:hyperlink>
      <w:r w:rsidRPr="00C24A2D">
        <w:rPr>
          <w:sz w:val="10"/>
          <w:szCs w:val="10"/>
        </w:rPr>
        <w:t xml:space="preserve"> Kennedy’s writing is a critical engagement with human rights discourse rather than a dismissal of its value.</w:t>
      </w:r>
      <w:hyperlink r:id="rId19" w:history="1">
        <w:r w:rsidRPr="00C24A2D">
          <w:rPr>
            <w:rStyle w:val="Hyperlink"/>
            <w:sz w:val="10"/>
            <w:szCs w:val="10"/>
          </w:rPr>
          <w:t>137</w:t>
        </w:r>
      </w:hyperlink>
      <w:r w:rsidRPr="00C24A2D">
        <w:rPr>
          <w:sz w:val="10"/>
          <w:szCs w:val="10"/>
        </w:rPr>
        <w:t xml:space="preserve"> He emphasizes the ‘very real accomplishments of the human rights movement’ and that his purpose is primarily to encourage a pragmatic engagement with human rights by more carefully considering the costs and benefits.</w:t>
      </w:r>
      <w:hyperlink r:id="rId20" w:history="1">
        <w:r w:rsidRPr="00C24A2D">
          <w:rPr>
            <w:rStyle w:val="Hyperlink"/>
            <w:sz w:val="10"/>
            <w:szCs w:val="10"/>
          </w:rPr>
          <w:t>138</w:t>
        </w:r>
      </w:hyperlink>
      <w:r w:rsidRPr="00C24A2D">
        <w:rPr>
          <w:sz w:val="10"/>
          <w:szCs w:val="10"/>
        </w:rPr>
        <w:t xml:space="preserve"> Similarly, Pieterse argues that</w:t>
      </w:r>
    </w:p>
    <w:p w14:paraId="345C2FC9" w14:textId="77777777" w:rsidR="00DA3E72" w:rsidRPr="00C24A2D" w:rsidRDefault="00DA3E72" w:rsidP="00DA3E72">
      <w:pPr>
        <w:rPr>
          <w:sz w:val="10"/>
          <w:szCs w:val="10"/>
        </w:rPr>
      </w:pPr>
      <w:r w:rsidRPr="00C24A2D">
        <w:rPr>
          <w:sz w:val="10"/>
          <w:szCs w:val="10"/>
        </w:rPr>
        <w:t>socio-economic rights have significant potential to make a tangible difference in the lives of their beneficiaries [if] constitutional drafters, legislatures, litigants, activists, academics, and judges … concentrate on clarifying the concrete content of entitlements embodied by socio-economic rights and on explicitly linking such content to the actual satisfaction of material need.</w:t>
      </w:r>
      <w:hyperlink r:id="rId21" w:history="1">
        <w:r w:rsidRPr="00C24A2D">
          <w:rPr>
            <w:rStyle w:val="Hyperlink"/>
            <w:sz w:val="10"/>
            <w:szCs w:val="10"/>
          </w:rPr>
          <w:t>139</w:t>
        </w:r>
      </w:hyperlink>
    </w:p>
    <w:p w14:paraId="4FA1FF0C" w14:textId="77777777" w:rsidR="00DA3E72" w:rsidRPr="00C24A2D" w:rsidRDefault="00DA3E72" w:rsidP="00DA3E72">
      <w:pPr>
        <w:rPr>
          <w:sz w:val="16"/>
        </w:rPr>
      </w:pPr>
      <w:r w:rsidRPr="00C24A2D">
        <w:rPr>
          <w:sz w:val="16"/>
        </w:rPr>
        <w:t xml:space="preserve">This nuanced approach accepts the deradicalizing potential of engaging with rights discourse and institutions themselves, while recognizing that both </w:t>
      </w:r>
      <w:r w:rsidRPr="00C24A2D">
        <w:rPr>
          <w:rStyle w:val="StyleUnderline"/>
        </w:rPr>
        <w:t>the discourse of rights and</w:t>
      </w:r>
      <w:r w:rsidRPr="00C24A2D">
        <w:rPr>
          <w:sz w:val="16"/>
        </w:rPr>
        <w:t xml:space="preserve"> direct </w:t>
      </w:r>
      <w:r w:rsidRPr="00C24A2D">
        <w:rPr>
          <w:rStyle w:val="StyleUnderline"/>
        </w:rPr>
        <w:t xml:space="preserve">institutional </w:t>
      </w:r>
      <w:r w:rsidRPr="00C24A2D">
        <w:rPr>
          <w:rStyle w:val="StyleUnderline"/>
          <w:highlight w:val="cyan"/>
        </w:rPr>
        <w:t xml:space="preserve">engagement can be used </w:t>
      </w:r>
      <w:r w:rsidRPr="00C24A2D">
        <w:rPr>
          <w:rStyle w:val="Emphasis"/>
          <w:highlight w:val="cyan"/>
        </w:rPr>
        <w:t>strategically</w:t>
      </w:r>
      <w:r w:rsidRPr="00C24A2D">
        <w:rPr>
          <w:sz w:val="16"/>
        </w:rPr>
        <w:t xml:space="preserve"> </w:t>
      </w:r>
      <w:r w:rsidRPr="00C24A2D">
        <w:rPr>
          <w:rStyle w:val="StyleUnderline"/>
        </w:rPr>
        <w:t xml:space="preserve">by social movements </w:t>
      </w:r>
      <w:r w:rsidRPr="00C24A2D">
        <w:rPr>
          <w:rStyle w:val="StyleUnderline"/>
          <w:highlight w:val="cyan"/>
        </w:rPr>
        <w:t xml:space="preserve">to </w:t>
      </w:r>
      <w:r w:rsidRPr="00C24A2D">
        <w:rPr>
          <w:rStyle w:val="Emphasis"/>
          <w:sz w:val="26"/>
          <w:szCs w:val="26"/>
          <w:highlight w:val="cyan"/>
        </w:rPr>
        <w:t>pursue both</w:t>
      </w:r>
      <w:r w:rsidRPr="00C24A2D">
        <w:rPr>
          <w:rStyle w:val="StyleUnderline"/>
          <w:highlight w:val="cyan"/>
        </w:rPr>
        <w:t xml:space="preserve"> radical and practical </w:t>
      </w:r>
      <w:r w:rsidRPr="00C24A2D">
        <w:rPr>
          <w:rStyle w:val="Emphasis"/>
          <w:highlight w:val="cyan"/>
        </w:rPr>
        <w:t>agendas</w:t>
      </w:r>
      <w:r w:rsidRPr="00C24A2D">
        <w:rPr>
          <w:sz w:val="16"/>
        </w:rPr>
        <w:t>.</w:t>
      </w:r>
    </w:p>
    <w:p w14:paraId="14C23EB6" w14:textId="77777777" w:rsidR="00DA3E72" w:rsidRPr="00C24A2D" w:rsidRDefault="00DA3E72" w:rsidP="00DA3E72">
      <w:pPr>
        <w:rPr>
          <w:sz w:val="10"/>
          <w:szCs w:val="10"/>
        </w:rPr>
      </w:pPr>
      <w:r w:rsidRPr="00C24A2D">
        <w:rPr>
          <w:sz w:val="10"/>
          <w:szCs w:val="10"/>
        </w:rPr>
        <w:t xml:space="preserve">While it is difficult to establish conclusive links between social action and specific tangible outcomes, Haglund and Aggarwal have suggested a framework for </w:t>
      </w:r>
      <w:proofErr w:type="spellStart"/>
      <w:r w:rsidRPr="00C24A2D">
        <w:rPr>
          <w:sz w:val="10"/>
          <w:szCs w:val="10"/>
        </w:rPr>
        <w:t>analysing</w:t>
      </w:r>
      <w:proofErr w:type="spellEnd"/>
      <w:r w:rsidRPr="00C24A2D">
        <w:rPr>
          <w:sz w:val="10"/>
          <w:szCs w:val="10"/>
        </w:rPr>
        <w:t xml:space="preserve"> how social movements do go about translating socio-economic rights norms into social change.</w:t>
      </w:r>
      <w:hyperlink r:id="rId22" w:history="1">
        <w:r w:rsidRPr="00C24A2D">
          <w:rPr>
            <w:rStyle w:val="Hyperlink"/>
            <w:sz w:val="10"/>
            <w:szCs w:val="10"/>
          </w:rPr>
          <w:t>140</w:t>
        </w:r>
      </w:hyperlink>
      <w:r w:rsidRPr="00C24A2D">
        <w:rPr>
          <w:sz w:val="10"/>
          <w:szCs w:val="10"/>
        </w:rPr>
        <w:t xml:space="preserve"> They argue ‘the complex process of moving from norms to practices to desired outcomes’ involves ‘a range of structural constraints or enabling factors (situational mechanisms), </w:t>
      </w:r>
      <w:proofErr w:type="spellStart"/>
      <w:r w:rsidRPr="00C24A2D">
        <w:rPr>
          <w:sz w:val="10"/>
          <w:szCs w:val="10"/>
        </w:rPr>
        <w:t>behaviour</w:t>
      </w:r>
      <w:proofErr w:type="spellEnd"/>
      <w:r w:rsidRPr="00C24A2D">
        <w:rPr>
          <w:sz w:val="10"/>
          <w:szCs w:val="10"/>
        </w:rPr>
        <w:t>-shaping influences (action-formation mechanisms), and forces directed at altering structures themselves (transformational mechanisms)’.</w:t>
      </w:r>
      <w:hyperlink r:id="rId23" w:history="1">
        <w:r w:rsidRPr="00C24A2D">
          <w:rPr>
            <w:rStyle w:val="Hyperlink"/>
            <w:sz w:val="10"/>
            <w:szCs w:val="10"/>
          </w:rPr>
          <w:t>141</w:t>
        </w:r>
      </w:hyperlink>
    </w:p>
    <w:p w14:paraId="7AEC8D4D" w14:textId="77777777" w:rsidR="00DA3E72" w:rsidRPr="00C24A2D" w:rsidRDefault="00DA3E72" w:rsidP="00DA3E72">
      <w:pPr>
        <w:rPr>
          <w:sz w:val="10"/>
          <w:szCs w:val="10"/>
        </w:rPr>
      </w:pPr>
      <w:r w:rsidRPr="00C24A2D">
        <w:rPr>
          <w:sz w:val="10"/>
          <w:szCs w:val="10"/>
        </w:rPr>
        <w:t>Haglund and Aggarwal highlight the critical role of accountability relations to understanding the process of rights realization, because ‘they orient us to the pathways by which norms can be translated to practice’.</w:t>
      </w:r>
      <w:hyperlink r:id="rId24" w:history="1">
        <w:r w:rsidRPr="00C24A2D">
          <w:rPr>
            <w:rStyle w:val="Hyperlink"/>
            <w:sz w:val="10"/>
            <w:szCs w:val="10"/>
          </w:rPr>
          <w:t>142</w:t>
        </w:r>
      </w:hyperlink>
      <w:r w:rsidRPr="00C24A2D">
        <w:rPr>
          <w:sz w:val="10"/>
          <w:szCs w:val="10"/>
        </w:rPr>
        <w:t xml:space="preserve"> In order to provide a framework for this analysis, they propose a number of models for considering how social movements go about linking action to social transformation, including Risse, Ropp and Sikkink’s ‘Spiral Model’,</w:t>
      </w:r>
      <w:hyperlink r:id="rId25" w:history="1">
        <w:r w:rsidRPr="00C24A2D">
          <w:rPr>
            <w:rStyle w:val="Hyperlink"/>
            <w:sz w:val="10"/>
            <w:szCs w:val="10"/>
          </w:rPr>
          <w:t>143</w:t>
        </w:r>
      </w:hyperlink>
      <w:r w:rsidRPr="00C24A2D">
        <w:rPr>
          <w:sz w:val="10"/>
          <w:szCs w:val="10"/>
        </w:rPr>
        <w:t xml:space="preserve"> Gauri and Brinks’ ‘Policy Legalization Model’</w:t>
      </w:r>
      <w:hyperlink r:id="rId26" w:history="1">
        <w:r w:rsidRPr="00C24A2D">
          <w:rPr>
            <w:rStyle w:val="Hyperlink"/>
            <w:sz w:val="10"/>
            <w:szCs w:val="10"/>
          </w:rPr>
          <w:t>144</w:t>
        </w:r>
      </w:hyperlink>
      <w:r w:rsidRPr="00C24A2D">
        <w:rPr>
          <w:sz w:val="10"/>
          <w:szCs w:val="10"/>
        </w:rPr>
        <w:t xml:space="preserve"> and the World Bank’s ‘Social Guarantees Model’.</w:t>
      </w:r>
      <w:hyperlink r:id="rId27" w:history="1">
        <w:r w:rsidRPr="00C24A2D">
          <w:rPr>
            <w:rStyle w:val="Hyperlink"/>
            <w:sz w:val="10"/>
            <w:szCs w:val="10"/>
          </w:rPr>
          <w:t>145</w:t>
        </w:r>
      </w:hyperlink>
    </w:p>
    <w:p w14:paraId="5FF5C439" w14:textId="77777777" w:rsidR="00DA3E72" w:rsidRPr="00C24A2D" w:rsidRDefault="00DA3E72" w:rsidP="00DA3E72">
      <w:pPr>
        <w:rPr>
          <w:sz w:val="10"/>
          <w:szCs w:val="10"/>
        </w:rPr>
      </w:pPr>
      <w:r w:rsidRPr="00C24A2D">
        <w:rPr>
          <w:sz w:val="10"/>
          <w:szCs w:val="10"/>
        </w:rPr>
        <w:t>In the Spiral Model, ‘networks of domestic and transnational actors begin challenging repressive practices by linking with international regimes’ and engaging in ‘a normative process of shaming’.</w:t>
      </w:r>
      <w:hyperlink r:id="rId28" w:history="1">
        <w:r w:rsidRPr="00C24A2D">
          <w:rPr>
            <w:rStyle w:val="Hyperlink"/>
            <w:sz w:val="10"/>
            <w:szCs w:val="10"/>
          </w:rPr>
          <w:t>146</w:t>
        </w:r>
      </w:hyperlink>
      <w:r w:rsidRPr="00C24A2D">
        <w:rPr>
          <w:sz w:val="10"/>
          <w:szCs w:val="10"/>
        </w:rPr>
        <w:t xml:space="preserve"> This is often followed by ‘the incremental adoption of rights norms in response to external incentives [and a] slow process of embodying human rights norms in institutional practices’.</w:t>
      </w:r>
      <w:hyperlink r:id="rId29" w:history="1">
        <w:r w:rsidRPr="00C24A2D">
          <w:rPr>
            <w:rStyle w:val="Hyperlink"/>
            <w:sz w:val="10"/>
            <w:szCs w:val="10"/>
          </w:rPr>
          <w:t>147</w:t>
        </w:r>
      </w:hyperlink>
      <w:r w:rsidRPr="00C24A2D">
        <w:rPr>
          <w:sz w:val="10"/>
          <w:szCs w:val="10"/>
        </w:rPr>
        <w:t xml:space="preserve"> As the name suggests, the Policy Legalization Model involves litigation to hold states and private actors legally accountable for breaching socio-economic rights.</w:t>
      </w:r>
      <w:hyperlink r:id="rId30" w:history="1">
        <w:r w:rsidRPr="00C24A2D">
          <w:rPr>
            <w:rStyle w:val="Hyperlink"/>
            <w:sz w:val="10"/>
            <w:szCs w:val="10"/>
          </w:rPr>
          <w:t>148</w:t>
        </w:r>
      </w:hyperlink>
      <w:r w:rsidRPr="00C24A2D">
        <w:rPr>
          <w:sz w:val="10"/>
          <w:szCs w:val="10"/>
        </w:rPr>
        <w:t xml:space="preserve"> Haglund and Aggarwal identify four key stages to this process: (1) legal mobilization; (2) judicial decisions; (3) responses; and (4) follow-up litigation.</w:t>
      </w:r>
      <w:hyperlink r:id="rId31" w:history="1">
        <w:r w:rsidRPr="00C24A2D">
          <w:rPr>
            <w:rStyle w:val="Hyperlink"/>
            <w:sz w:val="10"/>
            <w:szCs w:val="10"/>
          </w:rPr>
          <w:t>149</w:t>
        </w:r>
      </w:hyperlink>
      <w:r w:rsidRPr="00C24A2D">
        <w:rPr>
          <w:sz w:val="10"/>
          <w:szCs w:val="10"/>
        </w:rPr>
        <w:t xml:space="preserve"> Finally, the Social Guarantees Model relies on a number of ‘key elements: a normative (legal) framework (embodied in the state’s constitution or specific policies) that clearly defines the rights and their threshold of realization, financial mechanisms to secure the budget, and specific institutional arrangements to implement, to monitor, and to provide oversight’.</w:t>
      </w:r>
      <w:hyperlink r:id="rId32" w:history="1">
        <w:r w:rsidRPr="00C24A2D">
          <w:rPr>
            <w:rStyle w:val="Hyperlink"/>
            <w:sz w:val="10"/>
            <w:szCs w:val="10"/>
          </w:rPr>
          <w:t>150</w:t>
        </w:r>
      </w:hyperlink>
      <w:r w:rsidRPr="00C24A2D">
        <w:rPr>
          <w:sz w:val="10"/>
          <w:szCs w:val="10"/>
        </w:rPr>
        <w:t xml:space="preserve"> In examining the case studies in section 4 below, this article will make use of Haglund and Aggarwal’s framework and adopted models, as well as their acknowledgement that many actions will involve a hybrid of various models.</w:t>
      </w:r>
    </w:p>
    <w:p w14:paraId="7275A548" w14:textId="77777777" w:rsidR="00DA3E72" w:rsidRPr="00C24A2D" w:rsidRDefault="00DA3E72" w:rsidP="00DA3E72">
      <w:pPr>
        <w:rPr>
          <w:sz w:val="10"/>
          <w:szCs w:val="10"/>
        </w:rPr>
      </w:pPr>
      <w:r w:rsidRPr="00C24A2D">
        <w:rPr>
          <w:sz w:val="10"/>
          <w:szCs w:val="10"/>
        </w:rPr>
        <w:t>4. CASE STUDIES</w:t>
      </w:r>
    </w:p>
    <w:p w14:paraId="2652AE8C" w14:textId="77777777" w:rsidR="00DA3E72" w:rsidRDefault="00DA3E72" w:rsidP="00DA3E72">
      <w:pPr>
        <w:rPr>
          <w:rStyle w:val="Emphasis"/>
        </w:rPr>
      </w:pPr>
      <w:r w:rsidRPr="00C24A2D">
        <w:rPr>
          <w:sz w:val="16"/>
        </w:rPr>
        <w:t xml:space="preserve">Pieterse’s argument </w:t>
      </w:r>
      <w:r w:rsidRPr="00C24A2D">
        <w:rPr>
          <w:rStyle w:val="StyleUnderline"/>
        </w:rPr>
        <w:t xml:space="preserve">that socio-economic </w:t>
      </w:r>
      <w:r w:rsidRPr="00C24A2D">
        <w:rPr>
          <w:rStyle w:val="StyleUnderline"/>
          <w:highlight w:val="cyan"/>
        </w:rPr>
        <w:t>rights carry the potential for securing</w:t>
      </w:r>
      <w:r w:rsidRPr="00C24A2D">
        <w:rPr>
          <w:rStyle w:val="StyleUnderline"/>
        </w:rPr>
        <w:t xml:space="preserve"> </w:t>
      </w:r>
      <w:r w:rsidRPr="00C24A2D">
        <w:rPr>
          <w:rStyle w:val="Emphasis"/>
        </w:rPr>
        <w:t xml:space="preserve">tangible </w:t>
      </w:r>
      <w:r w:rsidRPr="00C24A2D">
        <w:rPr>
          <w:rStyle w:val="Emphasis"/>
          <w:highlight w:val="cyan"/>
        </w:rPr>
        <w:t>gains</w:t>
      </w:r>
      <w:r w:rsidRPr="00C24A2D">
        <w:rPr>
          <w:sz w:val="16"/>
          <w:highlight w:val="cyan"/>
        </w:rPr>
        <w:t xml:space="preserve"> </w:t>
      </w:r>
      <w:r w:rsidRPr="00C24A2D">
        <w:rPr>
          <w:rStyle w:val="StyleUnderline"/>
          <w:highlight w:val="cyan"/>
        </w:rPr>
        <w:t>in terms of</w:t>
      </w:r>
      <w:r w:rsidRPr="00C24A2D">
        <w:rPr>
          <w:sz w:val="16"/>
        </w:rPr>
        <w:t xml:space="preserve"> the ‘actual </w:t>
      </w:r>
      <w:r w:rsidRPr="00C24A2D">
        <w:rPr>
          <w:rStyle w:val="Emphasis"/>
          <w:highlight w:val="cyan"/>
        </w:rPr>
        <w:t>satisfaction</w:t>
      </w:r>
      <w:r w:rsidRPr="00C24A2D">
        <w:rPr>
          <w:rStyle w:val="StyleUnderline"/>
          <w:highlight w:val="cyan"/>
        </w:rPr>
        <w:t xml:space="preserve"> of </w:t>
      </w:r>
      <w:r w:rsidRPr="00C24A2D">
        <w:rPr>
          <w:rStyle w:val="Emphasis"/>
          <w:highlight w:val="cyan"/>
        </w:rPr>
        <w:t>material need’</w:t>
      </w:r>
    </w:p>
    <w:p w14:paraId="4CFF0035" w14:textId="77777777" w:rsidR="00DA3E72" w:rsidRDefault="00DA3E72" w:rsidP="00DA3E72">
      <w:pPr>
        <w:rPr>
          <w:rStyle w:val="Emphasis"/>
        </w:rPr>
      </w:pPr>
    </w:p>
    <w:p w14:paraId="6DB7D8CD" w14:textId="77777777" w:rsidR="00DA3E72" w:rsidRPr="00C24A2D" w:rsidRDefault="00DA3E72" w:rsidP="00DA3E72">
      <w:pPr>
        <w:rPr>
          <w:sz w:val="16"/>
        </w:rPr>
      </w:pPr>
      <w:hyperlink r:id="rId33" w:history="1">
        <w:r w:rsidRPr="00C24A2D">
          <w:rPr>
            <w:rStyle w:val="Hyperlink"/>
            <w:sz w:val="16"/>
          </w:rPr>
          <w:t>151</w:t>
        </w:r>
      </w:hyperlink>
      <w:r w:rsidRPr="00C24A2D">
        <w:rPr>
          <w:sz w:val="16"/>
        </w:rPr>
        <w:t xml:space="preserve"> </w:t>
      </w:r>
      <w:r w:rsidRPr="00C24A2D">
        <w:rPr>
          <w:rStyle w:val="StyleUnderline"/>
        </w:rPr>
        <w:t>highlights the</w:t>
      </w:r>
      <w:r w:rsidRPr="00C24A2D">
        <w:rPr>
          <w:sz w:val="16"/>
        </w:rPr>
        <w:t xml:space="preserve"> first potential </w:t>
      </w:r>
      <w:r w:rsidRPr="00C24A2D">
        <w:rPr>
          <w:rStyle w:val="StyleUnderline"/>
        </w:rPr>
        <w:t xml:space="preserve">argument in </w:t>
      </w:r>
      <w:proofErr w:type="spellStart"/>
      <w:r w:rsidRPr="00C24A2D">
        <w:rPr>
          <w:rStyle w:val="Emphasis"/>
        </w:rPr>
        <w:t>favour</w:t>
      </w:r>
      <w:proofErr w:type="spellEnd"/>
      <w:r w:rsidRPr="00C24A2D">
        <w:rPr>
          <w:rStyle w:val="StyleUnderline"/>
        </w:rPr>
        <w:t xml:space="preserve"> of social movements </w:t>
      </w:r>
      <w:r w:rsidRPr="00C24A2D">
        <w:rPr>
          <w:rStyle w:val="Emphasis"/>
        </w:rPr>
        <w:t>continuing</w:t>
      </w:r>
      <w:r w:rsidRPr="00C24A2D">
        <w:rPr>
          <w:rStyle w:val="StyleUnderline"/>
        </w:rPr>
        <w:t xml:space="preserve"> to </w:t>
      </w:r>
      <w:r w:rsidRPr="00C24A2D">
        <w:rPr>
          <w:rStyle w:val="Emphasis"/>
        </w:rPr>
        <w:t>engage</w:t>
      </w:r>
      <w:r w:rsidRPr="00C24A2D">
        <w:rPr>
          <w:rStyle w:val="StyleUnderline"/>
        </w:rPr>
        <w:t xml:space="preserve"> with the </w:t>
      </w:r>
      <w:r w:rsidRPr="00C24A2D">
        <w:rPr>
          <w:rStyle w:val="Emphasis"/>
        </w:rPr>
        <w:t>right</w:t>
      </w:r>
      <w:r w:rsidRPr="00C24A2D">
        <w:rPr>
          <w:sz w:val="16"/>
        </w:rPr>
        <w:t xml:space="preserve"> to water. This argument raises the question of whether the right to water (as currently constructed) has the capacity to secure better access to water for the poor, or to prevent the denial of access through disconnection or contamination.</w:t>
      </w:r>
    </w:p>
    <w:p w14:paraId="410531B9" w14:textId="77777777" w:rsidR="00DA3E72" w:rsidRPr="00C24A2D" w:rsidRDefault="00DA3E72" w:rsidP="00DA3E72">
      <w:pPr>
        <w:rPr>
          <w:sz w:val="16"/>
          <w:szCs w:val="16"/>
        </w:rPr>
      </w:pPr>
      <w:r w:rsidRPr="00C24A2D">
        <w:rPr>
          <w:sz w:val="16"/>
          <w:szCs w:val="16"/>
        </w:rPr>
        <w:t>There are certainly examples of successful domestic litigation in Argentina, Bangladesh, Brazil, India, Nepal and Pakistan where courts have found that a right to water can be implied from other explicit constitutional rights, including the rights to life, education and a healthy environment, and these findings have resulted in communities having their water reconnected or protected.</w:t>
      </w:r>
      <w:hyperlink r:id="rId34" w:history="1">
        <w:r w:rsidRPr="00C24A2D">
          <w:rPr>
            <w:rStyle w:val="Hyperlink"/>
            <w:sz w:val="16"/>
            <w:szCs w:val="16"/>
          </w:rPr>
          <w:t>152</w:t>
        </w:r>
      </w:hyperlink>
      <w:r w:rsidRPr="00C24A2D">
        <w:rPr>
          <w:sz w:val="16"/>
          <w:szCs w:val="16"/>
        </w:rPr>
        <w:t xml:space="preserve"> In these examples communities and social movements have used the Policy Legalization Model to successfully transform human rights norms into practice. But what happens when the litigation is unsuccessful? In these situations, is engaging with rights-based litigation worth the risk for social movements seeking to pursue water justice? The first two case studies in this section—from Johannesburg (South Africa) and Detroit (United States)—highlight the risks and opportunities of the Policy Legalization Model (combined in Detroit with the Spiral Model) for pursuing the realization and protection of the right to water, while campaigning for more radical water justice outcomes.</w:t>
      </w:r>
    </w:p>
    <w:p w14:paraId="7F516CC8" w14:textId="77777777" w:rsidR="00DA3E72" w:rsidRPr="00C24A2D" w:rsidRDefault="00DA3E72" w:rsidP="00DA3E72">
      <w:pPr>
        <w:rPr>
          <w:sz w:val="16"/>
        </w:rPr>
      </w:pPr>
      <w:r w:rsidRPr="00C24A2D">
        <w:rPr>
          <w:rStyle w:val="StyleUnderline"/>
        </w:rPr>
        <w:t xml:space="preserve">The articulation of </w:t>
      </w:r>
      <w:r w:rsidRPr="00C24A2D">
        <w:rPr>
          <w:rStyle w:val="StyleUnderline"/>
          <w:highlight w:val="cyan"/>
        </w:rPr>
        <w:t xml:space="preserve">radical agendas cannot only </w:t>
      </w:r>
      <w:r w:rsidRPr="00C24A2D">
        <w:rPr>
          <w:rStyle w:val="Emphasis"/>
          <w:highlight w:val="cyan"/>
        </w:rPr>
        <w:t>create pressure</w:t>
      </w:r>
      <w:r w:rsidRPr="00C24A2D">
        <w:rPr>
          <w:sz w:val="16"/>
        </w:rPr>
        <w:t xml:space="preserve"> </w:t>
      </w:r>
      <w:r w:rsidRPr="00C24A2D">
        <w:rPr>
          <w:rStyle w:val="StyleUnderline"/>
        </w:rPr>
        <w:t xml:space="preserve">on governments </w:t>
      </w:r>
      <w:r w:rsidRPr="00C24A2D">
        <w:rPr>
          <w:rStyle w:val="StyleUnderline"/>
          <w:highlight w:val="cyan"/>
        </w:rPr>
        <w:t xml:space="preserve">to </w:t>
      </w:r>
      <w:r w:rsidRPr="00C24A2D">
        <w:rPr>
          <w:rStyle w:val="Emphasis"/>
          <w:highlight w:val="cyan"/>
        </w:rPr>
        <w:t>change</w:t>
      </w:r>
      <w:r w:rsidRPr="00C24A2D">
        <w:rPr>
          <w:rStyle w:val="StyleUnderline"/>
        </w:rPr>
        <w:t xml:space="preserve"> specific </w:t>
      </w:r>
      <w:proofErr w:type="gramStart"/>
      <w:r w:rsidRPr="00C24A2D">
        <w:rPr>
          <w:rStyle w:val="Emphasis"/>
          <w:highlight w:val="cyan"/>
        </w:rPr>
        <w:t>policies</w:t>
      </w:r>
      <w:r w:rsidRPr="00C24A2D">
        <w:rPr>
          <w:sz w:val="16"/>
          <w:highlight w:val="cyan"/>
        </w:rPr>
        <w:t>,</w:t>
      </w:r>
      <w:proofErr w:type="gramEnd"/>
      <w:r w:rsidRPr="00C24A2D">
        <w:rPr>
          <w:sz w:val="16"/>
          <w:highlight w:val="cyan"/>
        </w:rPr>
        <w:t xml:space="preserve"> </w:t>
      </w:r>
      <w:r w:rsidRPr="00C24A2D">
        <w:rPr>
          <w:rStyle w:val="StyleUnderline"/>
          <w:highlight w:val="cyan"/>
        </w:rPr>
        <w:t xml:space="preserve">it can lead to </w:t>
      </w:r>
      <w:r w:rsidRPr="00C24A2D">
        <w:rPr>
          <w:rStyle w:val="Emphasis"/>
          <w:highlight w:val="cyan"/>
        </w:rPr>
        <w:t>radical changes</w:t>
      </w:r>
      <w:r w:rsidRPr="00C24A2D">
        <w:rPr>
          <w:rStyle w:val="StyleUnderline"/>
        </w:rPr>
        <w:t xml:space="preserve"> to constitutions and governments</w:t>
      </w:r>
      <w:r w:rsidRPr="00C24A2D">
        <w:rPr>
          <w:sz w:val="16"/>
        </w:rPr>
        <w:t xml:space="preserve">. As will be explored below, in relation to the adoption of the Social Guarantees Model in Ecuador and Bolivia, </w:t>
      </w:r>
      <w:r w:rsidRPr="00C24A2D">
        <w:rPr>
          <w:rStyle w:val="StyleUnderline"/>
          <w:highlight w:val="cyan"/>
        </w:rPr>
        <w:t>these</w:t>
      </w:r>
      <w:r w:rsidRPr="00C24A2D">
        <w:rPr>
          <w:sz w:val="16"/>
        </w:rPr>
        <w:t xml:space="preserve"> more </w:t>
      </w:r>
      <w:r w:rsidRPr="00C24A2D">
        <w:rPr>
          <w:rStyle w:val="StyleUnderline"/>
        </w:rPr>
        <w:t xml:space="preserve">radical changes </w:t>
      </w:r>
      <w:r w:rsidRPr="00C24A2D">
        <w:rPr>
          <w:rStyle w:val="StyleUnderline"/>
          <w:highlight w:val="cyan"/>
        </w:rPr>
        <w:t>can</w:t>
      </w:r>
      <w:r w:rsidRPr="00C24A2D">
        <w:rPr>
          <w:rStyle w:val="StyleUnderline"/>
        </w:rPr>
        <w:t xml:space="preserve"> </w:t>
      </w:r>
      <w:proofErr w:type="gramStart"/>
      <w:r w:rsidRPr="00C24A2D">
        <w:rPr>
          <w:rStyle w:val="Emphasis"/>
          <w:highlight w:val="cyan"/>
        </w:rPr>
        <w:t>open up</w:t>
      </w:r>
      <w:proofErr w:type="gramEnd"/>
      <w:r w:rsidRPr="00C24A2D">
        <w:rPr>
          <w:rStyle w:val="StyleUnderline"/>
          <w:highlight w:val="cyan"/>
        </w:rPr>
        <w:t xml:space="preserve"> further </w:t>
      </w:r>
      <w:r w:rsidRPr="00C24A2D">
        <w:rPr>
          <w:rStyle w:val="Emphasis"/>
          <w:highlight w:val="cyan"/>
        </w:rPr>
        <w:t>space</w:t>
      </w:r>
      <w:r w:rsidRPr="00C24A2D">
        <w:rPr>
          <w:sz w:val="16"/>
          <w:highlight w:val="cyan"/>
        </w:rPr>
        <w:t xml:space="preserve"> </w:t>
      </w:r>
      <w:r w:rsidRPr="00C24A2D">
        <w:rPr>
          <w:rStyle w:val="StyleUnderline"/>
          <w:highlight w:val="cyan"/>
        </w:rPr>
        <w:t>for reconceptualizing</w:t>
      </w:r>
      <w:r w:rsidRPr="00C24A2D">
        <w:rPr>
          <w:rStyle w:val="StyleUnderline"/>
        </w:rPr>
        <w:t xml:space="preserve"> the</w:t>
      </w:r>
      <w:r w:rsidRPr="00C24A2D">
        <w:rPr>
          <w:sz w:val="16"/>
        </w:rPr>
        <w:t xml:space="preserve"> normative content of the human </w:t>
      </w:r>
      <w:r w:rsidRPr="00C24A2D">
        <w:rPr>
          <w:rStyle w:val="StyleUnderline"/>
          <w:highlight w:val="cyan"/>
        </w:rPr>
        <w:t>right to water at</w:t>
      </w:r>
      <w:r w:rsidRPr="00C24A2D">
        <w:rPr>
          <w:rStyle w:val="StyleUnderline"/>
        </w:rPr>
        <w:t xml:space="preserve"> both the </w:t>
      </w:r>
      <w:r w:rsidRPr="00C24A2D">
        <w:rPr>
          <w:rStyle w:val="Emphasis"/>
          <w:highlight w:val="cyan"/>
        </w:rPr>
        <w:t>domestic</w:t>
      </w:r>
      <w:r w:rsidRPr="00C24A2D">
        <w:rPr>
          <w:rStyle w:val="StyleUnderline"/>
          <w:highlight w:val="cyan"/>
        </w:rPr>
        <w:t xml:space="preserve"> and </w:t>
      </w:r>
      <w:r w:rsidRPr="00C24A2D">
        <w:rPr>
          <w:rStyle w:val="Emphasis"/>
          <w:highlight w:val="cyan"/>
        </w:rPr>
        <w:t>global levels</w:t>
      </w:r>
      <w:r w:rsidRPr="00C24A2D">
        <w:rPr>
          <w:sz w:val="16"/>
        </w:rPr>
        <w:t xml:space="preserve">. Nonetheless, these case studies also demonstrate that the constitutional entrenchment of a radical conception of the human right to water is no panacea to the risks of institutional capture or the hegemonic influence of neoliberalism. </w:t>
      </w:r>
      <w:proofErr w:type="gramStart"/>
      <w:r w:rsidRPr="00C24A2D">
        <w:rPr>
          <w:sz w:val="16"/>
        </w:rPr>
        <w:t>All of</w:t>
      </w:r>
      <w:proofErr w:type="gramEnd"/>
      <w:r w:rsidRPr="00C24A2D">
        <w:rPr>
          <w:sz w:val="16"/>
        </w:rPr>
        <w:t xml:space="preserve"> the approaches appear to suffer from similar constraints and enabling factors, including the challenge of negotiating complicated relationships with the state.</w:t>
      </w:r>
    </w:p>
    <w:p w14:paraId="71C7280B" w14:textId="77777777" w:rsidR="00DA3E72" w:rsidRPr="00C24A2D" w:rsidRDefault="00DA3E72" w:rsidP="00DA3E72">
      <w:pPr>
        <w:rPr>
          <w:sz w:val="6"/>
          <w:szCs w:val="6"/>
        </w:rPr>
      </w:pPr>
      <w:r w:rsidRPr="00C24A2D">
        <w:rPr>
          <w:sz w:val="6"/>
          <w:szCs w:val="6"/>
        </w:rPr>
        <w:t>A. Johannesburg South Africa was the first country in the world to explicitly recognize the right to water in its Constitution.</w:t>
      </w:r>
      <w:hyperlink r:id="rId35" w:history="1">
        <w:r w:rsidRPr="00C24A2D">
          <w:rPr>
            <w:rStyle w:val="Hyperlink"/>
            <w:sz w:val="6"/>
            <w:szCs w:val="6"/>
          </w:rPr>
          <w:t>153</w:t>
        </w:r>
      </w:hyperlink>
      <w:r w:rsidRPr="00C24A2D">
        <w:rPr>
          <w:sz w:val="6"/>
          <w:szCs w:val="6"/>
        </w:rPr>
        <w:t xml:space="preserve"> This right has been given legislative force</w:t>
      </w:r>
      <w:hyperlink r:id="rId36" w:history="1">
        <w:r w:rsidRPr="00C24A2D">
          <w:rPr>
            <w:rStyle w:val="Hyperlink"/>
            <w:sz w:val="6"/>
            <w:szCs w:val="6"/>
          </w:rPr>
          <w:t>154</w:t>
        </w:r>
      </w:hyperlink>
      <w:r w:rsidRPr="00C24A2D">
        <w:rPr>
          <w:sz w:val="6"/>
          <w:szCs w:val="6"/>
        </w:rPr>
        <w:t xml:space="preserve"> and implemented through a series of water governance reforms, including the provision of a ‘lifeline amount’ of free basic water (FBW).</w:t>
      </w:r>
      <w:hyperlink r:id="rId37" w:history="1">
        <w:r w:rsidRPr="00C24A2D">
          <w:rPr>
            <w:rStyle w:val="Hyperlink"/>
            <w:sz w:val="6"/>
            <w:szCs w:val="6"/>
          </w:rPr>
          <w:t>155</w:t>
        </w:r>
      </w:hyperlink>
      <w:r w:rsidRPr="00C24A2D">
        <w:rPr>
          <w:sz w:val="6"/>
          <w:szCs w:val="6"/>
        </w:rPr>
        <w:t xml:space="preserve"> In Mazibuko and Others v City of Johannesburg and Others,</w:t>
      </w:r>
      <w:hyperlink r:id="rId38" w:history="1">
        <w:r w:rsidRPr="00C24A2D">
          <w:rPr>
            <w:rStyle w:val="Hyperlink"/>
            <w:sz w:val="6"/>
            <w:szCs w:val="6"/>
          </w:rPr>
          <w:t>156</w:t>
        </w:r>
      </w:hyperlink>
      <w:r w:rsidRPr="00C24A2D">
        <w:rPr>
          <w:sz w:val="6"/>
          <w:szCs w:val="6"/>
        </w:rPr>
        <w:t xml:space="preserve"> five poor applicants from Phiri (a suburb of Soweto), with the support of the Soweto-based Anti-Privatization Forum (APF), relied on South Africa’s constitutionally entrenched human right to water to challenge the sufficiency of the City of Johannesburg’s free basic water allocation and the forced installation of prepaid water </w:t>
      </w:r>
      <w:proofErr w:type="spellStart"/>
      <w:r w:rsidRPr="00C24A2D">
        <w:rPr>
          <w:sz w:val="6"/>
          <w:szCs w:val="6"/>
        </w:rPr>
        <w:t>metres</w:t>
      </w:r>
      <w:proofErr w:type="spellEnd"/>
      <w:r w:rsidRPr="00C24A2D">
        <w:rPr>
          <w:sz w:val="6"/>
          <w:szCs w:val="6"/>
        </w:rPr>
        <w:t xml:space="preserve"> (PPMs) into Soweto. The applicants asked ‘the Court to order the City and Johannesburg Water to provide [them], and others who are in the same position …, with 50 </w:t>
      </w:r>
      <w:proofErr w:type="spellStart"/>
      <w:r w:rsidRPr="00C24A2D">
        <w:rPr>
          <w:sz w:val="6"/>
          <w:szCs w:val="6"/>
        </w:rPr>
        <w:t>litres</w:t>
      </w:r>
      <w:proofErr w:type="spellEnd"/>
      <w:r w:rsidRPr="00C24A2D">
        <w:rPr>
          <w:sz w:val="6"/>
          <w:szCs w:val="6"/>
        </w:rPr>
        <w:t xml:space="preserve"> free water per person per day and the option of water on credit afforded to the wealthier and largely white residents of Johannesburg’.</w:t>
      </w:r>
      <w:hyperlink r:id="rId39" w:history="1">
        <w:r w:rsidRPr="00C24A2D">
          <w:rPr>
            <w:rStyle w:val="Hyperlink"/>
            <w:sz w:val="6"/>
            <w:szCs w:val="6"/>
          </w:rPr>
          <w:t>157</w:t>
        </w:r>
      </w:hyperlink>
      <w:r w:rsidRPr="00C24A2D">
        <w:rPr>
          <w:sz w:val="6"/>
          <w:szCs w:val="6"/>
        </w:rPr>
        <w:t xml:space="preserve"> The applicants argued the decision to impose PPMs on the black township of Soweto was discriminatory and the automatic disconnection of their water services for non-payment by the PPMs denied them procedural justice in breach of Section 4(3) of the Water Services Act.</w:t>
      </w:r>
      <w:hyperlink r:id="rId40" w:history="1">
        <w:r w:rsidRPr="00C24A2D">
          <w:rPr>
            <w:rStyle w:val="Hyperlink"/>
            <w:sz w:val="6"/>
            <w:szCs w:val="6"/>
          </w:rPr>
          <w:t>158</w:t>
        </w:r>
      </w:hyperlink>
      <w:r w:rsidRPr="00C24A2D">
        <w:rPr>
          <w:sz w:val="6"/>
          <w:szCs w:val="6"/>
        </w:rPr>
        <w:t xml:space="preserve"> In answer to the applicant’s claims, the City of Johannesburg argued it was not obliged to provide any water for free—that free water and access to water should not be conflated.</w:t>
      </w:r>
      <w:hyperlink r:id="rId41" w:history="1">
        <w:r w:rsidRPr="00C24A2D">
          <w:rPr>
            <w:rStyle w:val="Hyperlink"/>
            <w:sz w:val="6"/>
            <w:szCs w:val="6"/>
          </w:rPr>
          <w:t>159</w:t>
        </w:r>
      </w:hyperlink>
      <w:r w:rsidRPr="00C24A2D">
        <w:rPr>
          <w:sz w:val="6"/>
          <w:szCs w:val="6"/>
        </w:rPr>
        <w:t xml:space="preserve"> The City emphasized that a more generous FBW allocation would place an excessive strain on its budget,</w:t>
      </w:r>
      <w:hyperlink r:id="rId42" w:history="1">
        <w:r w:rsidRPr="00C24A2D">
          <w:rPr>
            <w:rStyle w:val="Hyperlink"/>
            <w:sz w:val="6"/>
            <w:szCs w:val="6"/>
          </w:rPr>
          <w:t>160</w:t>
        </w:r>
      </w:hyperlink>
      <w:r w:rsidRPr="00C24A2D">
        <w:rPr>
          <w:sz w:val="6"/>
          <w:szCs w:val="6"/>
        </w:rPr>
        <w:t xml:space="preserve"> and that a significant amount of money had been spent on installing PPMs and the cost of removing them would have a negative effect on the financial sustainability of Johannesburg Water.</w:t>
      </w:r>
      <w:hyperlink r:id="rId43" w:history="1">
        <w:r w:rsidRPr="00C24A2D">
          <w:rPr>
            <w:rStyle w:val="Hyperlink"/>
            <w:sz w:val="6"/>
            <w:szCs w:val="6"/>
          </w:rPr>
          <w:t>161</w:t>
        </w:r>
      </w:hyperlink>
      <w:r w:rsidRPr="00C24A2D">
        <w:rPr>
          <w:sz w:val="6"/>
          <w:szCs w:val="6"/>
        </w:rPr>
        <w:t xml:space="preserve"> While the applicants in Mazibuko had a good deal of success in the lower courts,</w:t>
      </w:r>
      <w:hyperlink r:id="rId44" w:history="1">
        <w:r w:rsidRPr="00C24A2D">
          <w:rPr>
            <w:rStyle w:val="Hyperlink"/>
            <w:sz w:val="6"/>
            <w:szCs w:val="6"/>
          </w:rPr>
          <w:t>162</w:t>
        </w:r>
      </w:hyperlink>
      <w:r w:rsidRPr="00C24A2D">
        <w:rPr>
          <w:sz w:val="6"/>
          <w:szCs w:val="6"/>
        </w:rPr>
        <w:t xml:space="preserve"> the Constitutional Court of South Africa ultimately rejected the applicants’ claims and articulated an abstract and narrow interpretation of the right to water that accepted the imposition of neoliberal governance reforms as being justified by the Government’s cost recovery imperatives.</w:t>
      </w:r>
      <w:hyperlink r:id="rId45" w:history="1">
        <w:r w:rsidRPr="00C24A2D">
          <w:rPr>
            <w:rStyle w:val="Hyperlink"/>
            <w:sz w:val="6"/>
            <w:szCs w:val="6"/>
          </w:rPr>
          <w:t>163</w:t>
        </w:r>
      </w:hyperlink>
      <w:r w:rsidRPr="00C24A2D">
        <w:rPr>
          <w:sz w:val="6"/>
          <w:szCs w:val="6"/>
        </w:rPr>
        <w:t xml:space="preserve"> The Court held that the PPMs did not breach the procedural justice requirements of the Water Services Act, because they merely ‘suspended’ rather than disconnected the applicants’ water services—despite the accepted evidence that most of the applicants were being forced to go without water service for an average of 15 days each month.</w:t>
      </w:r>
      <w:hyperlink r:id="rId46" w:history="1">
        <w:r w:rsidRPr="00C24A2D">
          <w:rPr>
            <w:rStyle w:val="Hyperlink"/>
            <w:sz w:val="6"/>
            <w:szCs w:val="6"/>
          </w:rPr>
          <w:t>164</w:t>
        </w:r>
      </w:hyperlink>
      <w:r w:rsidRPr="00C24A2D">
        <w:rPr>
          <w:sz w:val="6"/>
          <w:szCs w:val="6"/>
        </w:rPr>
        <w:t xml:space="preserve"> The situation in Johannesburg bears some striking similarities to a more recently developing situation in Detroit, despite the marked differences in the legal status of the right to water between South Africa and the United States. Both cases can be contrasted with the situations in Ecuador and Bolivia, where a more radical conception of the right to water has been entrenched into each country’s Constitution. We will now turn our attention to these other case studies, before returning to an analysis of the risks and opportunities of both rights-based litigation and the social guarantees model for linking action around water justice to social transformation. B. Detroit The US Constitution does not explicitly recognize the human right to water, but residents and social movements still turned to rights-based claims when the City of Detroit began disconnecting the water supply of thousands of households in early 2014.</w:t>
      </w:r>
      <w:hyperlink r:id="rId47" w:history="1">
        <w:r w:rsidRPr="00C24A2D">
          <w:rPr>
            <w:rStyle w:val="Hyperlink"/>
            <w:sz w:val="6"/>
            <w:szCs w:val="6"/>
          </w:rPr>
          <w:t>165</w:t>
        </w:r>
      </w:hyperlink>
      <w:r w:rsidRPr="00C24A2D">
        <w:rPr>
          <w:sz w:val="6"/>
          <w:szCs w:val="6"/>
        </w:rPr>
        <w:t xml:space="preserve"> The City’s actions were part of wider austerity measures being imposed in response to its ongoing financial troubles, which had led the City to file for Chapter 9 bankruptcy in July 2013.</w:t>
      </w:r>
      <w:hyperlink r:id="rId48" w:history="1">
        <w:r w:rsidRPr="00C24A2D">
          <w:rPr>
            <w:rStyle w:val="Hyperlink"/>
            <w:sz w:val="6"/>
            <w:szCs w:val="6"/>
          </w:rPr>
          <w:t>166</w:t>
        </w:r>
      </w:hyperlink>
      <w:r w:rsidRPr="00C24A2D">
        <w:rPr>
          <w:sz w:val="6"/>
          <w:szCs w:val="6"/>
        </w:rPr>
        <w:t xml:space="preserve"> Earlier austerity measures had included increasing tariffs with the result that water bills had increased by 119 per cent over a decade and many households could no longer afford to pay their bills.</w:t>
      </w:r>
      <w:hyperlink r:id="rId49" w:history="1">
        <w:r w:rsidRPr="00C24A2D">
          <w:rPr>
            <w:rStyle w:val="Hyperlink"/>
            <w:sz w:val="6"/>
            <w:szCs w:val="6"/>
          </w:rPr>
          <w:t>167</w:t>
        </w:r>
      </w:hyperlink>
      <w:r w:rsidRPr="00C24A2D">
        <w:rPr>
          <w:sz w:val="6"/>
          <w:szCs w:val="6"/>
        </w:rPr>
        <w:t xml:space="preserve"> In Lyda and Others v City of Detroit (in re City of Detroit), residents challenged their water disconnections through an adversary complaint in the Detroit bankruptcy proceedings.</w:t>
      </w:r>
      <w:hyperlink r:id="rId50" w:history="1">
        <w:r w:rsidRPr="00C24A2D">
          <w:rPr>
            <w:rStyle w:val="Hyperlink"/>
            <w:sz w:val="6"/>
            <w:szCs w:val="6"/>
          </w:rPr>
          <w:t>168</w:t>
        </w:r>
      </w:hyperlink>
      <w:r w:rsidRPr="00C24A2D">
        <w:rPr>
          <w:sz w:val="6"/>
          <w:szCs w:val="6"/>
        </w:rPr>
        <w:t xml:space="preserve"> The residents claimed the City had breached their rights to both due process and equal protection, and sought ‘a six-month ban on residential water shutoffs, the restoration of service to all residents who had their water terminated, as well as an order requiring that Detroit implement an affordability plan for water services’.</w:t>
      </w:r>
      <w:hyperlink r:id="rId51" w:history="1">
        <w:r w:rsidRPr="00C24A2D">
          <w:rPr>
            <w:rStyle w:val="Hyperlink"/>
            <w:sz w:val="6"/>
            <w:szCs w:val="6"/>
          </w:rPr>
          <w:t>169</w:t>
        </w:r>
      </w:hyperlink>
      <w:r w:rsidRPr="00C24A2D">
        <w:rPr>
          <w:sz w:val="6"/>
          <w:szCs w:val="6"/>
        </w:rPr>
        <w:t xml:space="preserve"> The International Network for Economic, Social and Cultural Rights (ESCR-Net) submitted an Amicus brief in support of the application, highlighting the City’s obligations to comply with international law and providing ‘an overview of relevant international law relating to denials of access to water’.</w:t>
      </w:r>
      <w:hyperlink r:id="rId52" w:history="1">
        <w:r w:rsidRPr="00C24A2D">
          <w:rPr>
            <w:rStyle w:val="Hyperlink"/>
            <w:sz w:val="6"/>
            <w:szCs w:val="6"/>
          </w:rPr>
          <w:t>170</w:t>
        </w:r>
      </w:hyperlink>
      <w:r w:rsidRPr="00C24A2D">
        <w:rPr>
          <w:sz w:val="6"/>
          <w:szCs w:val="6"/>
        </w:rPr>
        <w:t xml:space="preserve"> However, the residents’ claims did not survive a motion to dismiss, with the Court holding that they failed on their merits and that it ‘lacked authority under the Bankruptcy Code to issue an injunction’.</w:t>
      </w:r>
      <w:hyperlink r:id="rId53" w:history="1">
        <w:r w:rsidRPr="00C24A2D">
          <w:rPr>
            <w:rStyle w:val="Hyperlink"/>
            <w:sz w:val="6"/>
            <w:szCs w:val="6"/>
          </w:rPr>
          <w:t>171</w:t>
        </w:r>
      </w:hyperlink>
      <w:r w:rsidRPr="00C24A2D">
        <w:rPr>
          <w:sz w:val="6"/>
          <w:szCs w:val="6"/>
        </w:rPr>
        <w:t xml:space="preserve"> Significantly, in a Supplemental Opinion, the Court held ‘there is no constitutional or fundamental right … to affordable water service’.</w:t>
      </w:r>
      <w:hyperlink r:id="rId54" w:history="1">
        <w:r w:rsidRPr="00C24A2D">
          <w:rPr>
            <w:rStyle w:val="Hyperlink"/>
            <w:sz w:val="6"/>
            <w:szCs w:val="6"/>
          </w:rPr>
          <w:t>172</w:t>
        </w:r>
      </w:hyperlink>
      <w:r w:rsidRPr="00C24A2D">
        <w:rPr>
          <w:sz w:val="6"/>
          <w:szCs w:val="6"/>
        </w:rPr>
        <w:t xml:space="preserve"> Following the judgment in Lyda, civil society organizations invited the UN Special Rapporteurs on the human right to water and the right to housing to visit Detroit.</w:t>
      </w:r>
      <w:hyperlink r:id="rId55" w:history="1">
        <w:r w:rsidRPr="00C24A2D">
          <w:rPr>
            <w:rStyle w:val="Hyperlink"/>
            <w:sz w:val="6"/>
            <w:szCs w:val="6"/>
          </w:rPr>
          <w:t>173</w:t>
        </w:r>
      </w:hyperlink>
      <w:r w:rsidRPr="00C24A2D">
        <w:rPr>
          <w:sz w:val="6"/>
          <w:szCs w:val="6"/>
        </w:rPr>
        <w:t xml:space="preserve"> In October 2014, the Special Rapporteurs held community hearings and documented widespread disconnections due to unaffordable water bills, sometimes containing gross errors, and a lack of procedural justice with residents being given inadequate notice of cut-offs and lacking the ability to challenge incorrect bills.</w:t>
      </w:r>
      <w:hyperlink r:id="rId56" w:history="1">
        <w:r w:rsidRPr="00C24A2D">
          <w:rPr>
            <w:rStyle w:val="Hyperlink"/>
            <w:sz w:val="6"/>
            <w:szCs w:val="6"/>
          </w:rPr>
          <w:t>174</w:t>
        </w:r>
      </w:hyperlink>
      <w:r w:rsidRPr="00C24A2D">
        <w:rPr>
          <w:sz w:val="6"/>
          <w:szCs w:val="6"/>
        </w:rPr>
        <w:t xml:space="preserve"> The Special Rapporteurs also highlighted the high level of poverty and racial segregation in the City of Detroit and the discriminatory effect of the mass disconnections.</w:t>
      </w:r>
      <w:hyperlink r:id="rId57" w:history="1">
        <w:r w:rsidRPr="00C24A2D">
          <w:rPr>
            <w:rStyle w:val="Hyperlink"/>
            <w:sz w:val="6"/>
            <w:szCs w:val="6"/>
          </w:rPr>
          <w:t>175</w:t>
        </w:r>
      </w:hyperlink>
      <w:r w:rsidRPr="00C24A2D">
        <w:rPr>
          <w:sz w:val="6"/>
          <w:szCs w:val="6"/>
        </w:rPr>
        <w:t xml:space="preserve"> Earlier in the year, they had criticized the water disconnections as ‘a violation of the human right to water and other international human rights’.</w:t>
      </w:r>
      <w:hyperlink r:id="rId58" w:history="1">
        <w:r w:rsidRPr="00C24A2D">
          <w:rPr>
            <w:rStyle w:val="Hyperlink"/>
            <w:sz w:val="6"/>
            <w:szCs w:val="6"/>
          </w:rPr>
          <w:t>176</w:t>
        </w:r>
      </w:hyperlink>
      <w:r w:rsidRPr="00C24A2D">
        <w:rPr>
          <w:sz w:val="6"/>
          <w:szCs w:val="6"/>
        </w:rPr>
        <w:t xml:space="preserve"> C. Ecuador and Bolivia Latin America experienced the first wave of neoliberal governance reforms in the late 1980s (then known as the ‘Washington Consensus’) with many of these reforms being imposed on governments by the IFIs by way of Structural Adjustment </w:t>
      </w:r>
      <w:proofErr w:type="spellStart"/>
      <w:r w:rsidRPr="00C24A2D">
        <w:rPr>
          <w:sz w:val="6"/>
          <w:szCs w:val="6"/>
        </w:rPr>
        <w:t>Programmes</w:t>
      </w:r>
      <w:proofErr w:type="spellEnd"/>
      <w:r w:rsidRPr="00C24A2D">
        <w:rPr>
          <w:sz w:val="6"/>
          <w:szCs w:val="6"/>
        </w:rPr>
        <w:t xml:space="preserve"> and other loan conditionalities.</w:t>
      </w:r>
      <w:hyperlink r:id="rId59" w:history="1">
        <w:r w:rsidRPr="00C24A2D">
          <w:rPr>
            <w:rStyle w:val="Hyperlink"/>
            <w:sz w:val="6"/>
            <w:szCs w:val="6"/>
          </w:rPr>
          <w:t>177</w:t>
        </w:r>
      </w:hyperlink>
      <w:r w:rsidRPr="00C24A2D">
        <w:rPr>
          <w:sz w:val="6"/>
          <w:szCs w:val="6"/>
        </w:rPr>
        <w:t xml:space="preserve"> It was within this broader context that many Latin American countries were among the first wave of nations to liberalize their public water and sanitation systems, and to embrace PSP and other market-based policies.</w:t>
      </w:r>
      <w:hyperlink r:id="rId60" w:history="1">
        <w:r w:rsidRPr="00C24A2D">
          <w:rPr>
            <w:rStyle w:val="Hyperlink"/>
            <w:sz w:val="6"/>
            <w:szCs w:val="6"/>
          </w:rPr>
          <w:t>178</w:t>
        </w:r>
      </w:hyperlink>
      <w:r w:rsidRPr="00C24A2D">
        <w:rPr>
          <w:sz w:val="6"/>
          <w:szCs w:val="6"/>
        </w:rPr>
        <w:t xml:space="preserve"> These early experiences of externally imposed neoliberal reforms have played a strong role in shaping the current political climate in Latin America. For example, Bolivia’s and Ecuador’s governments were elected on explicitly anti-neoliberal platforms.</w:t>
      </w:r>
      <w:hyperlink r:id="rId61" w:history="1">
        <w:r w:rsidRPr="00C24A2D">
          <w:rPr>
            <w:rStyle w:val="Hyperlink"/>
            <w:sz w:val="6"/>
            <w:szCs w:val="6"/>
          </w:rPr>
          <w:t>179</w:t>
        </w:r>
      </w:hyperlink>
      <w:r w:rsidRPr="00C24A2D">
        <w:rPr>
          <w:sz w:val="6"/>
          <w:szCs w:val="6"/>
        </w:rPr>
        <w:t xml:space="preserve"> This history is reflected in the subsequent constitutional reforms, which enshrine radical conceptions of the human right to water and expressly prohibit the state from fettering its sovereignty in relation to water resources.</w:t>
      </w:r>
      <w:hyperlink r:id="rId62" w:history="1">
        <w:r w:rsidRPr="00C24A2D">
          <w:rPr>
            <w:rStyle w:val="Hyperlink"/>
            <w:sz w:val="6"/>
            <w:szCs w:val="6"/>
          </w:rPr>
          <w:t>180</w:t>
        </w:r>
      </w:hyperlink>
      <w:r w:rsidRPr="00C24A2D">
        <w:rPr>
          <w:sz w:val="6"/>
          <w:szCs w:val="6"/>
        </w:rPr>
        <w:t xml:space="preserve"> Furthermore, the Preamble to Bolivia’s Constitution states: ‘We have left the colonial, republican and neo-liberal State in the past.’</w:t>
      </w:r>
      <w:hyperlink r:id="rId63" w:history="1">
        <w:r w:rsidRPr="00C24A2D">
          <w:rPr>
            <w:rStyle w:val="Hyperlink"/>
            <w:sz w:val="6"/>
            <w:szCs w:val="6"/>
          </w:rPr>
          <w:t>181</w:t>
        </w:r>
      </w:hyperlink>
      <w:r w:rsidRPr="00C24A2D">
        <w:rPr>
          <w:sz w:val="6"/>
          <w:szCs w:val="6"/>
        </w:rPr>
        <w:t xml:space="preserve"> Significantly, part of this rejection of neoliberalism has involved the incorporation of the concept of the ‘water commons’ into the human right to water, by establishing primacy of both community control and ecological rights. The adoption of a constitutional right to water in Ecuador took place in 2008 by referendum.</w:t>
      </w:r>
      <w:hyperlink r:id="rId64" w:history="1">
        <w:r w:rsidRPr="00C24A2D">
          <w:rPr>
            <w:rStyle w:val="Hyperlink"/>
            <w:sz w:val="6"/>
            <w:szCs w:val="6"/>
          </w:rPr>
          <w:t>182</w:t>
        </w:r>
      </w:hyperlink>
      <w:r w:rsidRPr="00C24A2D">
        <w:rPr>
          <w:sz w:val="6"/>
          <w:szCs w:val="6"/>
        </w:rPr>
        <w:t xml:space="preserve"> The new Constitution prohibits water privatization</w:t>
      </w:r>
      <w:hyperlink r:id="rId65" w:history="1">
        <w:r w:rsidRPr="00C24A2D">
          <w:rPr>
            <w:rStyle w:val="Hyperlink"/>
            <w:sz w:val="6"/>
            <w:szCs w:val="6"/>
          </w:rPr>
          <w:t>183</w:t>
        </w:r>
      </w:hyperlink>
      <w:r w:rsidRPr="00C24A2D">
        <w:rPr>
          <w:sz w:val="6"/>
          <w:szCs w:val="6"/>
        </w:rPr>
        <w:t xml:space="preserve"> and requires that the state retain responsibility for the provision of water services and be guided by principles of equity when setting tariffs.</w:t>
      </w:r>
      <w:hyperlink r:id="rId66" w:history="1">
        <w:r w:rsidRPr="00C24A2D">
          <w:rPr>
            <w:rStyle w:val="Hyperlink"/>
            <w:sz w:val="6"/>
            <w:szCs w:val="6"/>
          </w:rPr>
          <w:t>184</w:t>
        </w:r>
      </w:hyperlink>
      <w:r w:rsidRPr="00C24A2D">
        <w:rPr>
          <w:sz w:val="6"/>
          <w:szCs w:val="6"/>
        </w:rPr>
        <w:t xml:space="preserve"> In a reflection of the significance given to the eco-values of water by the ‘grassroots commons approach’, the new Constitution recognizes the ‘rights of nature’.</w:t>
      </w:r>
      <w:hyperlink r:id="rId67" w:history="1">
        <w:r w:rsidRPr="00C24A2D">
          <w:rPr>
            <w:rStyle w:val="Hyperlink"/>
            <w:sz w:val="6"/>
            <w:szCs w:val="6"/>
          </w:rPr>
          <w:t>185</w:t>
        </w:r>
      </w:hyperlink>
      <w:r w:rsidRPr="00C24A2D">
        <w:rPr>
          <w:sz w:val="6"/>
          <w:szCs w:val="6"/>
        </w:rPr>
        <w:t xml:space="preserve"> While the right to water could be seen as anthropocentric when interpreted alone, Article 83 provides that Ecuadorians have the duty and obligation ‘[t]o respect the rights of nature, preserve a healthy environment and use natural resources rationally, sustainably and durably.’</w:t>
      </w:r>
      <w:hyperlink r:id="rId68" w:history="1">
        <w:r w:rsidRPr="00C24A2D">
          <w:rPr>
            <w:rStyle w:val="Hyperlink"/>
            <w:sz w:val="6"/>
            <w:szCs w:val="6"/>
          </w:rPr>
          <w:t>186</w:t>
        </w:r>
      </w:hyperlink>
      <w:r w:rsidRPr="00C24A2D">
        <w:rPr>
          <w:sz w:val="6"/>
          <w:szCs w:val="6"/>
        </w:rPr>
        <w:t xml:space="preserve"> The adoption of a constitutional right to water in Bolivia took place in 2009 under the Morales Government. Morales was a leader of the 2000 Cochabamba water protests, in addition to being an Indigenous member of Congress. His election to the Presidency in 2005 was part of a wave of progressive political change in Bolivia that was driven in good part by the water justice movement (along with the irrigators union and Indigenous groups).</w:t>
      </w:r>
      <w:hyperlink r:id="rId69" w:history="1">
        <w:r w:rsidRPr="00C24A2D">
          <w:rPr>
            <w:rStyle w:val="Hyperlink"/>
            <w:sz w:val="6"/>
            <w:szCs w:val="6"/>
          </w:rPr>
          <w:t>187</w:t>
        </w:r>
      </w:hyperlink>
      <w:r w:rsidRPr="00C24A2D">
        <w:rPr>
          <w:sz w:val="6"/>
          <w:szCs w:val="6"/>
        </w:rPr>
        <w:t xml:space="preserve"> Article 20(III) of the 2009 Constitution states: ‘Access to water and sanitation constitute human rights, [and] are not to be the object of concession nor privatization.’</w:t>
      </w:r>
      <w:hyperlink r:id="rId70" w:history="1">
        <w:r w:rsidRPr="00C24A2D">
          <w:rPr>
            <w:rStyle w:val="Hyperlink"/>
            <w:sz w:val="6"/>
            <w:szCs w:val="6"/>
          </w:rPr>
          <w:t>188</w:t>
        </w:r>
      </w:hyperlink>
      <w:r w:rsidRPr="00C24A2D">
        <w:rPr>
          <w:sz w:val="6"/>
          <w:szCs w:val="6"/>
        </w:rPr>
        <w:t xml:space="preserve"> The Constitution grants priority to ‘water for life’ and imposes on the state a duty to ‘recognize, respect and protect the uses and customs of the community … and the rural native indigenous organizations over the right, management and administration of sustainable water’.</w:t>
      </w:r>
      <w:hyperlink r:id="rId71" w:history="1">
        <w:r w:rsidRPr="00C24A2D">
          <w:rPr>
            <w:rStyle w:val="Hyperlink"/>
            <w:sz w:val="6"/>
            <w:szCs w:val="6"/>
          </w:rPr>
          <w:t>189</w:t>
        </w:r>
      </w:hyperlink>
      <w:r w:rsidRPr="00C24A2D">
        <w:rPr>
          <w:sz w:val="6"/>
          <w:szCs w:val="6"/>
        </w:rPr>
        <w:t xml:space="preserve"> Bolivia’s new Constitution adopts an earth-centric approach to human rights by enshrining the ‘right to a healthy, protected, and balanced environment … [for] individuals and collectives of present and future generations, as well as to other living things, so they may develop in a normal and permanent way’.</w:t>
      </w:r>
      <w:hyperlink r:id="rId72" w:history="1">
        <w:r w:rsidRPr="00C24A2D">
          <w:rPr>
            <w:rStyle w:val="Hyperlink"/>
            <w:sz w:val="6"/>
            <w:szCs w:val="6"/>
          </w:rPr>
          <w:t>190</w:t>
        </w:r>
      </w:hyperlink>
      <w:r w:rsidRPr="00C24A2D">
        <w:rPr>
          <w:sz w:val="6"/>
          <w:szCs w:val="6"/>
        </w:rPr>
        <w:t xml:space="preserve"> It emphasizes the duty of Bolivians to ‘protect and defend an environment suitable for the development of living beings’,</w:t>
      </w:r>
      <w:hyperlink r:id="rId73" w:history="1">
        <w:r w:rsidRPr="00C24A2D">
          <w:rPr>
            <w:rStyle w:val="Hyperlink"/>
            <w:sz w:val="6"/>
            <w:szCs w:val="6"/>
          </w:rPr>
          <w:t>191</w:t>
        </w:r>
      </w:hyperlink>
      <w:r w:rsidRPr="00C24A2D">
        <w:rPr>
          <w:sz w:val="6"/>
          <w:szCs w:val="6"/>
        </w:rPr>
        <w:t xml:space="preserve"> as well as requiring the State to ensure sustainable water management and to ‘avoid actions in the sources and intermediary zones of rivers that may cause damage to the ecosystems or diminish the flow volume’.</w:t>
      </w:r>
      <w:hyperlink r:id="rId74" w:history="1">
        <w:r w:rsidRPr="00C24A2D">
          <w:rPr>
            <w:rStyle w:val="Hyperlink"/>
            <w:sz w:val="6"/>
            <w:szCs w:val="6"/>
          </w:rPr>
          <w:t>192</w:t>
        </w:r>
      </w:hyperlink>
      <w:r w:rsidRPr="00C24A2D">
        <w:rPr>
          <w:sz w:val="6"/>
          <w:szCs w:val="6"/>
        </w:rPr>
        <w:t xml:space="preserve"> Echoing the Social Guarantees model described above, the Morales Government has implemented the newly recognized right to water by restructuring the water sector; providing new financial mechanisms (by making significant investments into improved service delivery); and improving monitoring and oversight (through the introduction of a new regulator).</w:t>
      </w:r>
      <w:hyperlink r:id="rId75" w:history="1">
        <w:r w:rsidRPr="00C24A2D">
          <w:rPr>
            <w:rStyle w:val="Hyperlink"/>
            <w:sz w:val="6"/>
            <w:szCs w:val="6"/>
          </w:rPr>
          <w:t>193</w:t>
        </w:r>
      </w:hyperlink>
      <w:r w:rsidRPr="00C24A2D">
        <w:rPr>
          <w:sz w:val="6"/>
          <w:szCs w:val="6"/>
        </w:rPr>
        <w:t xml:space="preserve"> While the new regulator is ‘closely tied to the government’, it has a mandate for increasing ‘participatory management and citizen oversight in regulatory matters’.</w:t>
      </w:r>
      <w:hyperlink r:id="rId76" w:history="1">
        <w:r w:rsidRPr="00C24A2D">
          <w:rPr>
            <w:rStyle w:val="Hyperlink"/>
            <w:sz w:val="6"/>
            <w:szCs w:val="6"/>
          </w:rPr>
          <w:t>194</w:t>
        </w:r>
      </w:hyperlink>
      <w:r w:rsidRPr="00C24A2D">
        <w:rPr>
          <w:sz w:val="6"/>
          <w:szCs w:val="6"/>
        </w:rPr>
        <w:t xml:space="preserve"> These reforms have resulted in a rise in improved water supply coverage across Bolivia—from 83 per cent in 2005 to 90 per cent in 2015.</w:t>
      </w:r>
      <w:hyperlink r:id="rId77" w:history="1">
        <w:r w:rsidRPr="00C24A2D">
          <w:rPr>
            <w:rStyle w:val="Hyperlink"/>
            <w:sz w:val="6"/>
            <w:szCs w:val="6"/>
          </w:rPr>
          <w:t>195</w:t>
        </w:r>
      </w:hyperlink>
      <w:r w:rsidRPr="00C24A2D">
        <w:rPr>
          <w:sz w:val="6"/>
          <w:szCs w:val="6"/>
        </w:rPr>
        <w:t xml:space="preserve"> The evolution from the social movement-driven ‘water wars’ to the official adoption of a counter-hegemonic conception of the human right to water demonstrates that the line between Markus’ participation within and participation without can become permeable with changes in government and political discourse. However, as we will consider below in relation to both Bolivia and Ecuador, there are risks for social movements in this shift and the implementation of the water justice movement’s most radical demands have been compromised by the same neoliberal imperatives their governments are purporting to reject. D. Discussion There are </w:t>
      </w:r>
      <w:proofErr w:type="gramStart"/>
      <w:r w:rsidRPr="00C24A2D">
        <w:rPr>
          <w:sz w:val="6"/>
          <w:szCs w:val="6"/>
        </w:rPr>
        <w:t>a number of</w:t>
      </w:r>
      <w:proofErr w:type="gramEnd"/>
      <w:r w:rsidRPr="00C24A2D">
        <w:rPr>
          <w:sz w:val="6"/>
          <w:szCs w:val="6"/>
        </w:rPr>
        <w:t xml:space="preserve"> notable similarities between the Detroit and Johannesburg case studies. Both are racially segregated cities and the black communities in both experience a high level of poverty and unemployment.</w:t>
      </w:r>
      <w:hyperlink r:id="rId78" w:history="1">
        <w:r w:rsidRPr="00C24A2D">
          <w:rPr>
            <w:rStyle w:val="Hyperlink"/>
            <w:sz w:val="6"/>
            <w:szCs w:val="6"/>
          </w:rPr>
          <w:t>196</w:t>
        </w:r>
      </w:hyperlink>
      <w:r w:rsidRPr="00C24A2D">
        <w:rPr>
          <w:sz w:val="6"/>
          <w:szCs w:val="6"/>
        </w:rPr>
        <w:t xml:space="preserve"> In this context, the cost recovery policies of both cities acted in a discriminatory manner to deny households access to affordable water services. Furthermore, both cities went about the process of disconnecting residents for non-payment in a manner that denied them procedural justice. Finally, water justice activists in both cities pursued a radical or counter-hegemonic agenda of challenging and delegitimizing neoliberal water governance policies while simultaneously turning to institutions like the courts and the UN to engage in human rights norm creation and to assert the community’s right to water. In both instances, the courts rejected the applicants’ claims and engaged in a hegemonic </w:t>
      </w:r>
      <w:proofErr w:type="spellStart"/>
      <w:r w:rsidRPr="00C24A2D">
        <w:rPr>
          <w:sz w:val="6"/>
          <w:szCs w:val="6"/>
        </w:rPr>
        <w:t>defence</w:t>
      </w:r>
      <w:proofErr w:type="spellEnd"/>
      <w:r w:rsidRPr="00C24A2D">
        <w:rPr>
          <w:sz w:val="6"/>
          <w:szCs w:val="6"/>
        </w:rPr>
        <w:t xml:space="preserve"> of the neoliberal water policies and cost recovery imperatives of the state. The response of the UN Special Rapporteurs in Detroit cannot be so easily categorized. In contrast to the Constitutional Court of South Africa’s judgment,</w:t>
      </w:r>
      <w:hyperlink r:id="rId79" w:history="1">
        <w:r w:rsidRPr="00C24A2D">
          <w:rPr>
            <w:rStyle w:val="Hyperlink"/>
            <w:sz w:val="6"/>
            <w:szCs w:val="6"/>
          </w:rPr>
          <w:t>197</w:t>
        </w:r>
      </w:hyperlink>
      <w:r w:rsidRPr="00C24A2D">
        <w:rPr>
          <w:sz w:val="6"/>
          <w:szCs w:val="6"/>
        </w:rPr>
        <w:t xml:space="preserve"> for example, the UN Special Rapporteurs afforded significant weight to the lived experiences of the poor and to the requirements of sufficiency, affordability, administrative justice and non-discrimination, and sought to hold the City of Detroit to account.</w:t>
      </w:r>
      <w:hyperlink r:id="rId80" w:history="1">
        <w:r w:rsidRPr="00C24A2D">
          <w:rPr>
            <w:rStyle w:val="Hyperlink"/>
            <w:sz w:val="6"/>
            <w:szCs w:val="6"/>
          </w:rPr>
          <w:t>198</w:t>
        </w:r>
      </w:hyperlink>
      <w:r w:rsidRPr="00C24A2D">
        <w:rPr>
          <w:sz w:val="6"/>
          <w:szCs w:val="6"/>
        </w:rPr>
        <w:t xml:space="preserve"> (</w:t>
      </w:r>
      <w:proofErr w:type="spellStart"/>
      <w:r w:rsidRPr="00C24A2D">
        <w:rPr>
          <w:sz w:val="6"/>
          <w:szCs w:val="6"/>
        </w:rPr>
        <w:t>i</w:t>
      </w:r>
      <w:proofErr w:type="spellEnd"/>
      <w:r w:rsidRPr="00C24A2D">
        <w:rPr>
          <w:sz w:val="6"/>
          <w:szCs w:val="6"/>
        </w:rPr>
        <w:t xml:space="preserve">) Risks and opportunities of rights-based litigation When we </w:t>
      </w:r>
      <w:proofErr w:type="spellStart"/>
      <w:r w:rsidRPr="00C24A2D">
        <w:rPr>
          <w:sz w:val="6"/>
          <w:szCs w:val="6"/>
        </w:rPr>
        <w:t>analyse</w:t>
      </w:r>
      <w:proofErr w:type="spellEnd"/>
      <w:r w:rsidRPr="00C24A2D">
        <w:rPr>
          <w:sz w:val="6"/>
          <w:szCs w:val="6"/>
        </w:rPr>
        <w:t xml:space="preserve"> the Johannesburg and Detroit case studies through the framework of the Policy Legalization Model, we can see that each of the stages of this model of social action carries with it potential risks and opportunities. In both cases, the ‘legal mobilization’ stage provided social movements with an opportunity to focus and reinvigorate their campaign, while requiring that they frame their claims in ways that would be accepted by the law.</w:t>
      </w:r>
      <w:hyperlink r:id="rId81" w:history="1">
        <w:r w:rsidRPr="00C24A2D">
          <w:rPr>
            <w:rStyle w:val="Hyperlink"/>
            <w:sz w:val="6"/>
            <w:szCs w:val="6"/>
          </w:rPr>
          <w:t>199</w:t>
        </w:r>
      </w:hyperlink>
      <w:r w:rsidRPr="00C24A2D">
        <w:rPr>
          <w:sz w:val="6"/>
          <w:szCs w:val="6"/>
        </w:rPr>
        <w:t xml:space="preserve"> The judicial decisions in both cases were </w:t>
      </w:r>
      <w:proofErr w:type="spellStart"/>
      <w:r w:rsidRPr="00C24A2D">
        <w:rPr>
          <w:sz w:val="6"/>
          <w:szCs w:val="6"/>
        </w:rPr>
        <w:t>unfavourable</w:t>
      </w:r>
      <w:proofErr w:type="spellEnd"/>
      <w:r w:rsidRPr="00C24A2D">
        <w:rPr>
          <w:sz w:val="6"/>
          <w:szCs w:val="6"/>
        </w:rPr>
        <w:t>, which is another risk of engaging in litigation. Brand argues that the adjudication of socio-economic rights can reduce community activism by seeming to provide the final word on the subject, thereby shutting down future debate.</w:t>
      </w:r>
      <w:hyperlink r:id="rId82" w:history="1">
        <w:r w:rsidRPr="00C24A2D">
          <w:rPr>
            <w:rStyle w:val="Hyperlink"/>
            <w:sz w:val="6"/>
            <w:szCs w:val="6"/>
          </w:rPr>
          <w:t>200</w:t>
        </w:r>
      </w:hyperlink>
      <w:r w:rsidRPr="00C24A2D">
        <w:rPr>
          <w:sz w:val="6"/>
          <w:szCs w:val="6"/>
        </w:rPr>
        <w:t xml:space="preserve"> He argues this can happen for a variety reasons, including ‘the finality with which courts usually present their decision; … the presentation by courts of their engagement with contested social issues as value-neutral …;</w:t>
      </w:r>
      <w:hyperlink r:id="rId83" w:history="1">
        <w:r w:rsidRPr="00C24A2D">
          <w:rPr>
            <w:rStyle w:val="Hyperlink"/>
            <w:sz w:val="6"/>
            <w:szCs w:val="6"/>
          </w:rPr>
          <w:t>201</w:t>
        </w:r>
      </w:hyperlink>
      <w:r w:rsidRPr="00C24A2D">
        <w:rPr>
          <w:sz w:val="6"/>
          <w:szCs w:val="6"/>
        </w:rPr>
        <w:t xml:space="preserve"> and the ‘language and rhetorical strategies’ used in judgments to ‘describe social issues as incapable of political engagement (as, for example, too technically complex for political engagement…)’.</w:t>
      </w:r>
      <w:hyperlink r:id="rId84" w:history="1">
        <w:r w:rsidRPr="00C24A2D">
          <w:rPr>
            <w:rStyle w:val="Hyperlink"/>
            <w:sz w:val="6"/>
            <w:szCs w:val="6"/>
          </w:rPr>
          <w:t>202</w:t>
        </w:r>
      </w:hyperlink>
      <w:r w:rsidRPr="00C24A2D">
        <w:rPr>
          <w:sz w:val="6"/>
          <w:szCs w:val="6"/>
        </w:rPr>
        <w:t xml:space="preserve"> The Mazibuko judgment reflected several of these deradicalizing tendencies.</w:t>
      </w:r>
      <w:hyperlink r:id="rId85" w:history="1">
        <w:r w:rsidRPr="00C24A2D">
          <w:rPr>
            <w:rStyle w:val="Hyperlink"/>
            <w:sz w:val="6"/>
            <w:szCs w:val="6"/>
          </w:rPr>
          <w:t>203</w:t>
        </w:r>
      </w:hyperlink>
      <w:r w:rsidRPr="00C24A2D">
        <w:rPr>
          <w:sz w:val="6"/>
          <w:szCs w:val="6"/>
        </w:rPr>
        <w:t xml:space="preserve"> The Court’s ‘abstract, decontextualized approach to interpreting the right to water’</w:t>
      </w:r>
      <w:hyperlink r:id="rId86" w:history="1">
        <w:r w:rsidRPr="00C24A2D">
          <w:rPr>
            <w:rStyle w:val="Hyperlink"/>
            <w:sz w:val="6"/>
            <w:szCs w:val="6"/>
          </w:rPr>
          <w:t>204</w:t>
        </w:r>
      </w:hyperlink>
      <w:r w:rsidRPr="00C24A2D">
        <w:rPr>
          <w:sz w:val="6"/>
          <w:szCs w:val="6"/>
        </w:rPr>
        <w:t xml:space="preserve"> and its deferential approach to scrutinizing the City of Johannesburg’s policies made the issues raised by the case appear value-neutral. Instead of acknowledging the specific impacts of the policies on the lives and rights of the applicants,</w:t>
      </w:r>
      <w:hyperlink r:id="rId87" w:history="1">
        <w:r w:rsidRPr="00C24A2D">
          <w:rPr>
            <w:rStyle w:val="Hyperlink"/>
            <w:sz w:val="6"/>
            <w:szCs w:val="6"/>
          </w:rPr>
          <w:t>205</w:t>
        </w:r>
      </w:hyperlink>
      <w:r w:rsidRPr="00C24A2D">
        <w:rPr>
          <w:sz w:val="6"/>
          <w:szCs w:val="6"/>
        </w:rPr>
        <w:t xml:space="preserve"> the Court focused on the technical complexity of the City’s policy dilemmas.</w:t>
      </w:r>
      <w:hyperlink r:id="rId88" w:history="1">
        <w:r w:rsidRPr="00C24A2D">
          <w:rPr>
            <w:rStyle w:val="Hyperlink"/>
            <w:sz w:val="6"/>
            <w:szCs w:val="6"/>
          </w:rPr>
          <w:t>206</w:t>
        </w:r>
      </w:hyperlink>
      <w:r w:rsidRPr="00C24A2D">
        <w:rPr>
          <w:sz w:val="6"/>
          <w:szCs w:val="6"/>
        </w:rPr>
        <w:t xml:space="preserve"> Similarly in Detroit, the Bankruptcy Court appeared to give more weight to the City’s cost recovery imperatives than it did to the effect on the applicants of having their water disconnected without adequate notice.</w:t>
      </w:r>
      <w:hyperlink r:id="rId89" w:history="1">
        <w:r w:rsidRPr="00C24A2D">
          <w:rPr>
            <w:rStyle w:val="Hyperlink"/>
            <w:sz w:val="6"/>
            <w:szCs w:val="6"/>
          </w:rPr>
          <w:t>207</w:t>
        </w:r>
      </w:hyperlink>
      <w:r w:rsidRPr="00C24A2D">
        <w:rPr>
          <w:sz w:val="6"/>
          <w:szCs w:val="6"/>
        </w:rPr>
        <w:t xml:space="preserve"> This result highlights the fact that legal engagement can serve to reinforce a hegemonic discourse by entrenching the legitimacy of unjust laws (or systems) due to the tendency of courts to uphold the status quo.</w:t>
      </w:r>
      <w:hyperlink r:id="rId90" w:history="1">
        <w:r w:rsidRPr="00C24A2D">
          <w:rPr>
            <w:rStyle w:val="Hyperlink"/>
            <w:sz w:val="6"/>
            <w:szCs w:val="6"/>
          </w:rPr>
          <w:t>208</w:t>
        </w:r>
      </w:hyperlink>
      <w:r w:rsidRPr="00C24A2D">
        <w:rPr>
          <w:sz w:val="6"/>
          <w:szCs w:val="6"/>
        </w:rPr>
        <w:t xml:space="preserve"> However, it is important not to overstate the implications of this risk. By considering the ‘responses’ stage in both cases, it becomes evident that an </w:t>
      </w:r>
      <w:proofErr w:type="spellStart"/>
      <w:r w:rsidRPr="00C24A2D">
        <w:rPr>
          <w:sz w:val="6"/>
          <w:szCs w:val="6"/>
        </w:rPr>
        <w:t>unfavourable</w:t>
      </w:r>
      <w:proofErr w:type="spellEnd"/>
      <w:r w:rsidRPr="00C24A2D">
        <w:rPr>
          <w:sz w:val="6"/>
          <w:szCs w:val="6"/>
        </w:rPr>
        <w:t xml:space="preserve"> judgment does not spell the end of a social movement campaign. Both cases demonstrate it is possible to both expand rights consciousness and translate human rights norms into </w:t>
      </w:r>
      <w:proofErr w:type="gramStart"/>
      <w:r w:rsidRPr="00C24A2D">
        <w:rPr>
          <w:sz w:val="6"/>
          <w:szCs w:val="6"/>
        </w:rPr>
        <w:t>practice even</w:t>
      </w:r>
      <w:proofErr w:type="gramEnd"/>
      <w:r w:rsidRPr="00C24A2D">
        <w:rPr>
          <w:sz w:val="6"/>
          <w:szCs w:val="6"/>
        </w:rPr>
        <w:t xml:space="preserve"> without winning in court. These case studies also demonstrate that social movements </w:t>
      </w:r>
      <w:proofErr w:type="gramStart"/>
      <w:r w:rsidRPr="00C24A2D">
        <w:rPr>
          <w:sz w:val="6"/>
          <w:szCs w:val="6"/>
        </w:rPr>
        <w:t>are able to</w:t>
      </w:r>
      <w:proofErr w:type="gramEnd"/>
      <w:r w:rsidRPr="00C24A2D">
        <w:rPr>
          <w:sz w:val="6"/>
          <w:szCs w:val="6"/>
        </w:rPr>
        <w:t xml:space="preserve"> adopt a sophisticated approach to the court process, by framing acceptable legal claims in court while simultaneously pursuing more radical agendas elsewhere. As Langford argues,</w:t>
      </w:r>
      <w:hyperlink r:id="rId91" w:history="1">
        <w:r w:rsidRPr="00C24A2D">
          <w:rPr>
            <w:rStyle w:val="Hyperlink"/>
            <w:sz w:val="6"/>
            <w:szCs w:val="6"/>
          </w:rPr>
          <w:t>209</w:t>
        </w:r>
      </w:hyperlink>
      <w:r w:rsidRPr="00C24A2D">
        <w:rPr>
          <w:sz w:val="6"/>
          <w:szCs w:val="6"/>
        </w:rPr>
        <w:t xml:space="preserve"> it is important to take a nuanced approach to assessing the success of any strategies employed for achieving social change. The effects of human rights discourse and litigation must be assessed beyond the courtroom (or the UN system), and any critique of these strategies must take into account the viability of alternative actions and ask whether ‘litigation makes the situation worse in the absence of alternatives’.</w:t>
      </w:r>
      <w:hyperlink r:id="rId92" w:history="1">
        <w:r w:rsidRPr="00C24A2D">
          <w:rPr>
            <w:rStyle w:val="Hyperlink"/>
            <w:sz w:val="6"/>
            <w:szCs w:val="6"/>
          </w:rPr>
          <w:t>210</w:t>
        </w:r>
      </w:hyperlink>
      <w:r w:rsidRPr="00C24A2D">
        <w:rPr>
          <w:sz w:val="6"/>
          <w:szCs w:val="6"/>
        </w:rPr>
        <w:t xml:space="preserve"> In the case of Mazibuko, the APF had initially sought to engage in direct action to prevent the forced imposition of PPMs. However, when their mass demonstrations and civil disobedience strategies were critically undermined by the Government’s use of private security forces and widespread arrests,</w:t>
      </w:r>
      <w:hyperlink r:id="rId93" w:history="1">
        <w:r w:rsidRPr="00C24A2D">
          <w:rPr>
            <w:rStyle w:val="Hyperlink"/>
            <w:sz w:val="6"/>
            <w:szCs w:val="6"/>
          </w:rPr>
          <w:t>211</w:t>
        </w:r>
      </w:hyperlink>
      <w:r w:rsidRPr="00C24A2D">
        <w:rPr>
          <w:sz w:val="6"/>
          <w:szCs w:val="6"/>
        </w:rPr>
        <w:t xml:space="preserve"> the APF elected to engage in litigation.</w:t>
      </w:r>
      <w:hyperlink r:id="rId94" w:history="1">
        <w:r w:rsidRPr="00C24A2D">
          <w:rPr>
            <w:rStyle w:val="Hyperlink"/>
            <w:sz w:val="6"/>
            <w:szCs w:val="6"/>
          </w:rPr>
          <w:t>212</w:t>
        </w:r>
      </w:hyperlink>
      <w:r w:rsidRPr="00C24A2D">
        <w:rPr>
          <w:sz w:val="6"/>
          <w:szCs w:val="6"/>
        </w:rPr>
        <w:t xml:space="preserve"> The APF reports that the litigation process actually strengthened their movement by reinvigorating and energizing their struggles against the commercialization of basic services.</w:t>
      </w:r>
      <w:hyperlink r:id="rId95" w:history="1">
        <w:r w:rsidRPr="00C24A2D">
          <w:rPr>
            <w:rStyle w:val="Hyperlink"/>
            <w:sz w:val="6"/>
            <w:szCs w:val="6"/>
          </w:rPr>
          <w:t>213</w:t>
        </w:r>
      </w:hyperlink>
      <w:r w:rsidRPr="00C24A2D">
        <w:rPr>
          <w:sz w:val="6"/>
          <w:szCs w:val="6"/>
        </w:rPr>
        <w:t xml:space="preserve"> McKinley, a co-founder of the APF, stated that Mazibuko ‘provided something to </w:t>
      </w:r>
      <w:proofErr w:type="spellStart"/>
      <w:r w:rsidRPr="00C24A2D">
        <w:rPr>
          <w:sz w:val="6"/>
          <w:szCs w:val="6"/>
        </w:rPr>
        <w:t>organise</w:t>
      </w:r>
      <w:proofErr w:type="spellEnd"/>
      <w:r w:rsidRPr="00C24A2D">
        <w:rPr>
          <w:sz w:val="6"/>
          <w:szCs w:val="6"/>
        </w:rPr>
        <w:t xml:space="preserve"> around; hope and recognition after having been [targeted and mistreated] by the police – it became the </w:t>
      </w:r>
      <w:proofErr w:type="spellStart"/>
      <w:r w:rsidRPr="00C24A2D">
        <w:rPr>
          <w:sz w:val="6"/>
          <w:szCs w:val="6"/>
        </w:rPr>
        <w:t>centre</w:t>
      </w:r>
      <w:proofErr w:type="spellEnd"/>
      <w:r w:rsidRPr="00C24A2D">
        <w:rPr>
          <w:sz w:val="6"/>
          <w:szCs w:val="6"/>
        </w:rPr>
        <w:t xml:space="preserve"> of mobilization and reinvigorated the struggle, as well as </w:t>
      </w:r>
      <w:proofErr w:type="spellStart"/>
      <w:r w:rsidRPr="00C24A2D">
        <w:rPr>
          <w:sz w:val="6"/>
          <w:szCs w:val="6"/>
        </w:rPr>
        <w:t>catalysing</w:t>
      </w:r>
      <w:proofErr w:type="spellEnd"/>
      <w:r w:rsidRPr="00C24A2D">
        <w:rPr>
          <w:sz w:val="6"/>
          <w:szCs w:val="6"/>
        </w:rPr>
        <w:t xml:space="preserve"> political discussions and refining strategy’.</w:t>
      </w:r>
      <w:hyperlink r:id="rId96" w:history="1">
        <w:r w:rsidRPr="00C24A2D">
          <w:rPr>
            <w:rStyle w:val="Hyperlink"/>
            <w:sz w:val="6"/>
            <w:szCs w:val="6"/>
          </w:rPr>
          <w:t>214</w:t>
        </w:r>
      </w:hyperlink>
      <w:r w:rsidRPr="00C24A2D">
        <w:rPr>
          <w:sz w:val="6"/>
          <w:szCs w:val="6"/>
        </w:rPr>
        <w:t xml:space="preserve"> The APF were able to use the platform provided by the case to advocate for a more radical understanding of the right to water and to delegitimize the policies of the City of Johannesburg.</w:t>
      </w:r>
      <w:hyperlink r:id="rId97" w:history="1">
        <w:r w:rsidRPr="00C24A2D">
          <w:rPr>
            <w:rStyle w:val="Hyperlink"/>
            <w:sz w:val="6"/>
            <w:szCs w:val="6"/>
          </w:rPr>
          <w:t>215</w:t>
        </w:r>
      </w:hyperlink>
      <w:r w:rsidRPr="00C24A2D">
        <w:rPr>
          <w:sz w:val="6"/>
          <w:szCs w:val="6"/>
        </w:rPr>
        <w:t xml:space="preserve"> Dugard and Langford argue that this is an enabling effect of litigation, because it ‘provided a voice to [the applicants] and the community of Phiri, where the political realm had failed them’.</w:t>
      </w:r>
      <w:hyperlink r:id="rId98" w:history="1">
        <w:r w:rsidRPr="00C24A2D">
          <w:rPr>
            <w:rStyle w:val="Hyperlink"/>
            <w:sz w:val="6"/>
            <w:szCs w:val="6"/>
          </w:rPr>
          <w:t>216</w:t>
        </w:r>
      </w:hyperlink>
      <w:r w:rsidRPr="00C24A2D">
        <w:rPr>
          <w:sz w:val="6"/>
          <w:szCs w:val="6"/>
        </w:rPr>
        <w:t xml:space="preserve"> It also provided the movement with access to detailed information about the City’s water policy that previously had been denied to them.</w:t>
      </w:r>
      <w:hyperlink r:id="rId99" w:history="1">
        <w:r w:rsidRPr="00C24A2D">
          <w:rPr>
            <w:rStyle w:val="Hyperlink"/>
            <w:sz w:val="6"/>
            <w:szCs w:val="6"/>
          </w:rPr>
          <w:t>217</w:t>
        </w:r>
      </w:hyperlink>
      <w:r w:rsidRPr="00C24A2D">
        <w:rPr>
          <w:sz w:val="6"/>
          <w:szCs w:val="6"/>
        </w:rPr>
        <w:t xml:space="preserve"> Most significantly, the politicizing effect of the case was sufficient to convince the City of Johannesburg to review its water policies in such a way that the applicants were able to secure virtually all of the changes they had sought.</w:t>
      </w:r>
      <w:hyperlink r:id="rId100" w:history="1">
        <w:r w:rsidRPr="00C24A2D">
          <w:rPr>
            <w:rStyle w:val="Hyperlink"/>
            <w:sz w:val="6"/>
            <w:szCs w:val="6"/>
          </w:rPr>
          <w:t>218</w:t>
        </w:r>
      </w:hyperlink>
      <w:r w:rsidRPr="00C24A2D">
        <w:rPr>
          <w:sz w:val="6"/>
          <w:szCs w:val="6"/>
        </w:rPr>
        <w:t xml:space="preserve"> By 2011, the City had doubled its free basic water allocation for those on the indigency register</w:t>
      </w:r>
      <w:hyperlink r:id="rId101" w:history="1">
        <w:r w:rsidRPr="00C24A2D">
          <w:rPr>
            <w:rStyle w:val="Hyperlink"/>
            <w:sz w:val="6"/>
            <w:szCs w:val="6"/>
          </w:rPr>
          <w:t>219</w:t>
        </w:r>
      </w:hyperlink>
      <w:r w:rsidRPr="00C24A2D">
        <w:rPr>
          <w:sz w:val="6"/>
          <w:szCs w:val="6"/>
        </w:rPr>
        <w:t xml:space="preserve"> and installed a new generation of PPMs that decrease, rather than disconnect water supply when the credit is exhausted.</w:t>
      </w:r>
      <w:hyperlink r:id="rId102" w:history="1">
        <w:r w:rsidRPr="00C24A2D">
          <w:rPr>
            <w:rStyle w:val="Hyperlink"/>
            <w:sz w:val="6"/>
            <w:szCs w:val="6"/>
          </w:rPr>
          <w:t>220</w:t>
        </w:r>
      </w:hyperlink>
      <w:r w:rsidRPr="00C24A2D">
        <w:rPr>
          <w:sz w:val="6"/>
          <w:szCs w:val="6"/>
        </w:rPr>
        <w:t xml:space="preserve"> These tangible wins for the applicants demonstrate the power of both litigation and rights discourse as part of a larger political mobilization strategy. The City has acknowledged this power. Smith quotes one official as acknowledging that ‘the court case has forced us to do the research homework that we should have done before the start of the [PPM] project’.</w:t>
      </w:r>
      <w:hyperlink r:id="rId103" w:history="1">
        <w:r w:rsidRPr="00C24A2D">
          <w:rPr>
            <w:rStyle w:val="Hyperlink"/>
            <w:sz w:val="6"/>
            <w:szCs w:val="6"/>
          </w:rPr>
          <w:t>221</w:t>
        </w:r>
      </w:hyperlink>
      <w:r w:rsidRPr="00C24A2D">
        <w:rPr>
          <w:sz w:val="6"/>
          <w:szCs w:val="6"/>
        </w:rPr>
        <w:t xml:space="preserve"> In Detroit, water justice campaigners also pursued a multifaceted campaign of which litigation was just one element. The decision by key social movements, like the Michigan Welfare Rights Organization, the Unitarian Universalist Service Committee, the Detroit Water Brigade and the People’s Water Board, to use the language of rights to challenge water cut-offs has taken place against the background of a broader, ongoing campaign against the imposition of neoliberal water governance reforms and for the promotion of the ‘water commons’.</w:t>
      </w:r>
      <w:hyperlink r:id="rId104" w:history="1">
        <w:r w:rsidRPr="00C24A2D">
          <w:rPr>
            <w:rStyle w:val="Hyperlink"/>
            <w:sz w:val="6"/>
            <w:szCs w:val="6"/>
          </w:rPr>
          <w:t>222</w:t>
        </w:r>
      </w:hyperlink>
      <w:r w:rsidRPr="00C24A2D">
        <w:rPr>
          <w:sz w:val="6"/>
          <w:szCs w:val="6"/>
        </w:rPr>
        <w:t xml:space="preserve"> In an example of the hybrid approach mentioned above, the strategic use of rights discourse to secure UN support for the water justice campaign in Detroit reflects the Spiral Model of campaigning in that it involved networks of domestic and transnational actors</w:t>
      </w:r>
      <w:hyperlink r:id="rId105" w:history="1">
        <w:r w:rsidRPr="00C24A2D">
          <w:rPr>
            <w:rStyle w:val="Hyperlink"/>
            <w:sz w:val="6"/>
            <w:szCs w:val="6"/>
          </w:rPr>
          <w:t>223</w:t>
        </w:r>
      </w:hyperlink>
      <w:r w:rsidRPr="00C24A2D">
        <w:rPr>
          <w:sz w:val="6"/>
          <w:szCs w:val="6"/>
        </w:rPr>
        <w:t xml:space="preserve"> linking with international regimes (the UN Special Rapporteurs) and engaging in a process of naming and shaming the City of Detroit for its practice of mass disconnections. At the time of writing, the material outcome of these strategies is less clear-cut than in Johannesburg, but there is evidence of an ‘incremental adoption of rights norms in response to external incentives [and a] slow process of embodying human rights norms in institutional practices’.</w:t>
      </w:r>
      <w:hyperlink r:id="rId106" w:history="1">
        <w:r w:rsidRPr="00C24A2D">
          <w:rPr>
            <w:rStyle w:val="Hyperlink"/>
            <w:sz w:val="6"/>
            <w:szCs w:val="6"/>
          </w:rPr>
          <w:t>224</w:t>
        </w:r>
      </w:hyperlink>
      <w:r w:rsidRPr="00C24A2D">
        <w:rPr>
          <w:sz w:val="6"/>
          <w:szCs w:val="6"/>
        </w:rPr>
        <w:t xml:space="preserve"> In response to the national controversy and the Lyda litigation,</w:t>
      </w:r>
      <w:hyperlink r:id="rId107" w:history="1">
        <w:r w:rsidRPr="00C24A2D">
          <w:rPr>
            <w:rStyle w:val="Hyperlink"/>
            <w:sz w:val="6"/>
            <w:szCs w:val="6"/>
          </w:rPr>
          <w:t>225</w:t>
        </w:r>
      </w:hyperlink>
      <w:r w:rsidRPr="00C24A2D">
        <w:rPr>
          <w:sz w:val="6"/>
          <w:szCs w:val="6"/>
        </w:rPr>
        <w:t xml:space="preserve"> the Detroit Water and Sewerage Department (DWSD) halted the disconnections and created a 10-Point Plan to improve the notification process to households facing disconnection, develop more accessible and realistic payment plans and provide financial assistance for low-income households.</w:t>
      </w:r>
      <w:hyperlink r:id="rId108" w:history="1">
        <w:r w:rsidRPr="00C24A2D">
          <w:rPr>
            <w:rStyle w:val="Hyperlink"/>
            <w:sz w:val="6"/>
            <w:szCs w:val="6"/>
          </w:rPr>
          <w:t>226</w:t>
        </w:r>
      </w:hyperlink>
      <w:r w:rsidRPr="00C24A2D">
        <w:rPr>
          <w:sz w:val="6"/>
          <w:szCs w:val="6"/>
        </w:rPr>
        <w:t xml:space="preserve"> While there have been issues with the details and execution of this assistance plan,</w:t>
      </w:r>
      <w:hyperlink r:id="rId109" w:history="1">
        <w:r w:rsidRPr="00C24A2D">
          <w:rPr>
            <w:rStyle w:val="Hyperlink"/>
            <w:sz w:val="6"/>
            <w:szCs w:val="6"/>
          </w:rPr>
          <w:t>227</w:t>
        </w:r>
      </w:hyperlink>
      <w:r w:rsidRPr="00C24A2D">
        <w:rPr>
          <w:sz w:val="6"/>
          <w:szCs w:val="6"/>
        </w:rPr>
        <w:t xml:space="preserve"> there is evidence that DWSD has been continuing to improve its customer assistance programme.</w:t>
      </w:r>
      <w:hyperlink r:id="rId110" w:history="1">
        <w:r w:rsidRPr="00C24A2D">
          <w:rPr>
            <w:rStyle w:val="Hyperlink"/>
            <w:sz w:val="6"/>
            <w:szCs w:val="6"/>
          </w:rPr>
          <w:t>228</w:t>
        </w:r>
      </w:hyperlink>
      <w:r w:rsidRPr="00C24A2D">
        <w:rPr>
          <w:sz w:val="6"/>
          <w:szCs w:val="6"/>
        </w:rPr>
        <w:t xml:space="preserve"> In 2015, Democratic State Government Representatives in Michigan proposed new legislation to better regulate water quality and affordability, and to limit disconnections.</w:t>
      </w:r>
      <w:hyperlink r:id="rId111" w:history="1">
        <w:r w:rsidRPr="00C24A2D">
          <w:rPr>
            <w:rStyle w:val="Hyperlink"/>
            <w:sz w:val="6"/>
            <w:szCs w:val="6"/>
          </w:rPr>
          <w:t>229</w:t>
        </w:r>
      </w:hyperlink>
      <w:r w:rsidRPr="00C24A2D">
        <w:rPr>
          <w:sz w:val="6"/>
          <w:szCs w:val="6"/>
        </w:rPr>
        <w:t xml:space="preserve"> Significantly, these American politicians justified their legislation on the basis of the human right to water.</w:t>
      </w:r>
      <w:hyperlink r:id="rId112" w:history="1">
        <w:r w:rsidRPr="00C24A2D">
          <w:rPr>
            <w:rStyle w:val="Hyperlink"/>
            <w:sz w:val="6"/>
            <w:szCs w:val="6"/>
          </w:rPr>
          <w:t>230</w:t>
        </w:r>
      </w:hyperlink>
      <w:r w:rsidRPr="00C24A2D">
        <w:rPr>
          <w:sz w:val="6"/>
          <w:szCs w:val="6"/>
        </w:rPr>
        <w:t xml:space="preserve"> Both of these case studies demonstrate the importance of taking a nuanced approach to the value of both rights and direct engagement with state institutions. </w:t>
      </w:r>
      <w:proofErr w:type="gramStart"/>
      <w:r w:rsidRPr="00C24A2D">
        <w:rPr>
          <w:sz w:val="6"/>
          <w:szCs w:val="6"/>
        </w:rPr>
        <w:t>It is clear that as</w:t>
      </w:r>
      <w:proofErr w:type="gramEnd"/>
      <w:r w:rsidRPr="00C24A2D">
        <w:rPr>
          <w:sz w:val="6"/>
          <w:szCs w:val="6"/>
        </w:rPr>
        <w:t xml:space="preserve"> mechanisms for mobilization and progressive change they have both value and limitations. These examples demonstrate that water justice campaigners </w:t>
      </w:r>
      <w:proofErr w:type="gramStart"/>
      <w:r w:rsidRPr="00C24A2D">
        <w:rPr>
          <w:sz w:val="6"/>
          <w:szCs w:val="6"/>
        </w:rPr>
        <w:t>are capable of employing</w:t>
      </w:r>
      <w:proofErr w:type="gramEnd"/>
      <w:r w:rsidRPr="00C24A2D">
        <w:rPr>
          <w:sz w:val="6"/>
          <w:szCs w:val="6"/>
        </w:rPr>
        <w:t xml:space="preserve"> rights discourse in a flexible and strategic manner to pursue their own conceptions of the right to water. The networked nature of the water justice movement means each of these domestic campaigns contribute to a growing global normative understanding of the human right to water that is being constructed from the ground up. This reality supports the arguments of legal pluralism that legal norms are constructed by a multiplicity of actors, rather than being controlled exclusively by state institutions.</w:t>
      </w:r>
      <w:hyperlink r:id="rId113" w:history="1">
        <w:r w:rsidRPr="00C24A2D">
          <w:rPr>
            <w:rStyle w:val="Hyperlink"/>
            <w:sz w:val="6"/>
            <w:szCs w:val="6"/>
          </w:rPr>
          <w:t>231</w:t>
        </w:r>
      </w:hyperlink>
      <w:r w:rsidRPr="00C24A2D">
        <w:rPr>
          <w:sz w:val="6"/>
          <w:szCs w:val="6"/>
        </w:rPr>
        <w:t xml:space="preserve"> (ii) Risks and opportunities of the Social Guarantees Model The achievements of water justice campaigners in Ecuador and Bolivia go beyond entrenching social guarantees to the human right to water into their Constitutions. Terhorst, Olivera and Dwinell credit them with being ‘an integral part of what has come to be called Latin America’s left turn–the changes in the political landscape associated with the forced retreat of neoliberalism in the region’.</w:t>
      </w:r>
      <w:hyperlink r:id="rId114" w:history="1">
        <w:r w:rsidRPr="00C24A2D">
          <w:rPr>
            <w:rStyle w:val="Hyperlink"/>
            <w:sz w:val="6"/>
            <w:szCs w:val="6"/>
          </w:rPr>
          <w:t>232</w:t>
        </w:r>
      </w:hyperlink>
      <w:r w:rsidRPr="00C24A2D">
        <w:rPr>
          <w:sz w:val="6"/>
          <w:szCs w:val="6"/>
        </w:rPr>
        <w:t xml:space="preserve"> However, there is also evidence that governments in both countries have used ‘rights discourse to contain and suppress social movements’</w:t>
      </w:r>
      <w:hyperlink r:id="rId115" w:history="1">
        <w:r w:rsidRPr="00C24A2D">
          <w:rPr>
            <w:rStyle w:val="Hyperlink"/>
            <w:sz w:val="6"/>
            <w:szCs w:val="6"/>
          </w:rPr>
          <w:t>233</w:t>
        </w:r>
      </w:hyperlink>
      <w:r w:rsidRPr="00C24A2D">
        <w:rPr>
          <w:sz w:val="6"/>
          <w:szCs w:val="6"/>
        </w:rPr>
        <w:t xml:space="preserve"> and have retreated from the most progressive elements of their policy commitments. The commitment of Ecuador’s and Bolivia’s governments to improving the economic position of their people has led them back to the ‘growth paradigm’ through participation in the neoliberal global economy and the exploitation of extractive resources.</w:t>
      </w:r>
      <w:hyperlink r:id="rId116" w:history="1">
        <w:r w:rsidRPr="00C24A2D">
          <w:rPr>
            <w:rStyle w:val="Hyperlink"/>
            <w:sz w:val="6"/>
            <w:szCs w:val="6"/>
          </w:rPr>
          <w:t>234</w:t>
        </w:r>
      </w:hyperlink>
      <w:r w:rsidRPr="00C24A2D">
        <w:rPr>
          <w:sz w:val="6"/>
          <w:szCs w:val="6"/>
        </w:rPr>
        <w:t xml:space="preserve"> Social movements have found themselves either absorbed or suppressed by the state,</w:t>
      </w:r>
      <w:hyperlink r:id="rId117" w:history="1">
        <w:r w:rsidRPr="00C24A2D">
          <w:rPr>
            <w:rStyle w:val="Hyperlink"/>
            <w:sz w:val="6"/>
            <w:szCs w:val="6"/>
          </w:rPr>
          <w:t>235</w:t>
        </w:r>
      </w:hyperlink>
      <w:r w:rsidRPr="00C24A2D">
        <w:rPr>
          <w:sz w:val="6"/>
          <w:szCs w:val="6"/>
        </w:rPr>
        <w:t xml:space="preserve"> including through ‘the criminalization and stigmatization of critical voices’.</w:t>
      </w:r>
      <w:hyperlink r:id="rId118" w:history="1">
        <w:r w:rsidRPr="00C24A2D">
          <w:rPr>
            <w:rStyle w:val="Hyperlink"/>
            <w:sz w:val="6"/>
            <w:szCs w:val="6"/>
          </w:rPr>
          <w:t>236</w:t>
        </w:r>
      </w:hyperlink>
      <w:r w:rsidRPr="00C24A2D">
        <w:rPr>
          <w:sz w:val="6"/>
          <w:szCs w:val="6"/>
        </w:rPr>
        <w:t xml:space="preserve"> Furthermore, both governments have been criticized for undermining meaningful community participation in water governance by implementing an overly state-centric approach.</w:t>
      </w:r>
      <w:hyperlink r:id="rId119" w:history="1">
        <w:r w:rsidRPr="00C24A2D">
          <w:rPr>
            <w:rStyle w:val="Hyperlink"/>
            <w:sz w:val="6"/>
            <w:szCs w:val="6"/>
          </w:rPr>
          <w:t>237</w:t>
        </w:r>
      </w:hyperlink>
      <w:r w:rsidRPr="00C24A2D">
        <w:rPr>
          <w:sz w:val="6"/>
          <w:szCs w:val="6"/>
        </w:rPr>
        <w:t xml:space="preserve"> In Cochabamba this has played out in two different ways. Water services for the main part of the city are still delivered by the public water company SEMAPA, which ‘reports the lowest coverage of potable water in the country at 46%’.</w:t>
      </w:r>
      <w:hyperlink r:id="rId120" w:history="1">
        <w:r w:rsidRPr="00C24A2D">
          <w:rPr>
            <w:rStyle w:val="Hyperlink"/>
            <w:sz w:val="6"/>
            <w:szCs w:val="6"/>
          </w:rPr>
          <w:t>238</w:t>
        </w:r>
      </w:hyperlink>
      <w:r w:rsidRPr="00C24A2D">
        <w:rPr>
          <w:sz w:val="6"/>
          <w:szCs w:val="6"/>
        </w:rPr>
        <w:t xml:space="preserve"> Although community control was a key focus of the 2000 protests, the election of a minority of ‘citizen directors’ to SEMAPA’s Board has not resulted in substantive structural change, nor helped to tackle entrenched patterns of corruption.</w:t>
      </w:r>
      <w:hyperlink r:id="rId121" w:history="1">
        <w:r w:rsidRPr="00C24A2D">
          <w:rPr>
            <w:rStyle w:val="Hyperlink"/>
            <w:sz w:val="6"/>
            <w:szCs w:val="6"/>
          </w:rPr>
          <w:t>239</w:t>
        </w:r>
      </w:hyperlink>
      <w:r w:rsidRPr="00C24A2D">
        <w:rPr>
          <w:sz w:val="6"/>
          <w:szCs w:val="6"/>
        </w:rPr>
        <w:t xml:space="preserve"> SEMAPA does not operate in the Southern Zone of Cochabamba, and here the community have formed small-scale, autonomous water committees to retain community control.</w:t>
      </w:r>
      <w:hyperlink r:id="rId122" w:history="1">
        <w:r w:rsidRPr="00C24A2D">
          <w:rPr>
            <w:rStyle w:val="Hyperlink"/>
            <w:sz w:val="6"/>
            <w:szCs w:val="6"/>
          </w:rPr>
          <w:t>240</w:t>
        </w:r>
      </w:hyperlink>
      <w:r w:rsidRPr="00C24A2D">
        <w:rPr>
          <w:sz w:val="6"/>
          <w:szCs w:val="6"/>
        </w:rPr>
        <w:t xml:space="preserve"> Together these committees have formed the ‘Association of Community Water Systems of the South’, but there is a tension between their insistence on autonomy from the state and the reality that the implementation of socio-economic rights requires positive government action in terms of resourcing, regulation and institutional support.</w:t>
      </w:r>
      <w:hyperlink r:id="rId123" w:history="1">
        <w:r w:rsidRPr="00C24A2D">
          <w:rPr>
            <w:rStyle w:val="Hyperlink"/>
            <w:sz w:val="6"/>
            <w:szCs w:val="6"/>
          </w:rPr>
          <w:t>241</w:t>
        </w:r>
      </w:hyperlink>
      <w:r w:rsidRPr="00C24A2D">
        <w:rPr>
          <w:sz w:val="6"/>
          <w:szCs w:val="6"/>
        </w:rPr>
        <w:t xml:space="preserve"> As a result of these issues, the implementation of the more radical conceptions of the right to water entrenched in both Constitutions has been uneven, but this does not take away from the significance of their articulation or the radical nature of the claims they make against the state. These alternative conceptions of the right to water—and the counter-hegemonic discourse they support—have the power to reverberate globally and to provide an organizing focus for water justice activists within and beyond the borders of Ecuador and Bolivia. In all four of these case studies, there is evidence of the constraining effect of the ‘growth paradigm’, which ‘reproduces conditions that create poverty-related ESR [socio-economic rights] by giving explicit or implicit priority to practices that value growth over other social principles’.</w:t>
      </w:r>
      <w:hyperlink r:id="rId124" w:history="1">
        <w:r w:rsidRPr="00C24A2D">
          <w:rPr>
            <w:rStyle w:val="Hyperlink"/>
            <w:sz w:val="6"/>
            <w:szCs w:val="6"/>
          </w:rPr>
          <w:t>242</w:t>
        </w:r>
      </w:hyperlink>
      <w:r w:rsidRPr="00C24A2D">
        <w:rPr>
          <w:sz w:val="6"/>
          <w:szCs w:val="6"/>
        </w:rPr>
        <w:t xml:space="preserve"> A similar constraining influence has been widely considered in relation to the African National Congress’ capacity to realize the transformative potential of South Africa’s 1996 Constitution,</w:t>
      </w:r>
      <w:hyperlink r:id="rId125" w:history="1">
        <w:r w:rsidRPr="00C24A2D">
          <w:rPr>
            <w:rStyle w:val="Hyperlink"/>
            <w:sz w:val="6"/>
            <w:szCs w:val="6"/>
          </w:rPr>
          <w:t>243</w:t>
        </w:r>
      </w:hyperlink>
      <w:r w:rsidRPr="00C24A2D">
        <w:rPr>
          <w:sz w:val="6"/>
          <w:szCs w:val="6"/>
        </w:rPr>
        <w:t xml:space="preserve"> and this pattern appears to be repeating itself in both Ecuador and Bolivia, despite both governments’ public rejection of neoliberalism and constitutional entrenchment of a counter-hegemonic commons-based approach to the right to water. However, rather than reinforcing this </w:t>
      </w:r>
      <w:proofErr w:type="gramStart"/>
      <w:r w:rsidRPr="00C24A2D">
        <w:rPr>
          <w:sz w:val="6"/>
          <w:szCs w:val="6"/>
        </w:rPr>
        <w:t>state of affairs</w:t>
      </w:r>
      <w:proofErr w:type="gramEnd"/>
      <w:r w:rsidRPr="00C24A2D">
        <w:rPr>
          <w:sz w:val="6"/>
          <w:szCs w:val="6"/>
        </w:rPr>
        <w:t>, radical conceptions of human rights can help to delegitimize this neoliberal paradigm (as it has already in relation to PSP), but it will take time for this process to take full effect. 5. CONCLUSIONS</w:t>
      </w:r>
    </w:p>
    <w:p w14:paraId="005823B6" w14:textId="77777777" w:rsidR="00DA3E72" w:rsidRPr="00C24A2D" w:rsidRDefault="00DA3E72" w:rsidP="00DA3E72">
      <w:pPr>
        <w:rPr>
          <w:sz w:val="16"/>
        </w:rPr>
      </w:pPr>
      <w:r w:rsidRPr="00C24A2D">
        <w:rPr>
          <w:sz w:val="16"/>
        </w:rPr>
        <w:t xml:space="preserve">The water justice movement’s direct engagement with domestic courts and the UN human rights system has been fraught with risk—particularly the risk of deradicalization. As the human right to water moved through the institutional mechanisms of some domestic courts and the UN, these risks were borne out and the right was formally stripped of its most radical content—namely, the rejection of neoliberal water governance and the related commodification of water. One response to this reality is </w:t>
      </w:r>
      <w:r w:rsidRPr="00C24A2D">
        <w:rPr>
          <w:rStyle w:val="StyleUnderline"/>
          <w:highlight w:val="cyan"/>
        </w:rPr>
        <w:t xml:space="preserve">to completely </w:t>
      </w:r>
      <w:r w:rsidRPr="00C24A2D">
        <w:rPr>
          <w:rStyle w:val="Emphasis"/>
          <w:highlight w:val="cyan"/>
        </w:rPr>
        <w:t>disengage</w:t>
      </w:r>
      <w:r w:rsidRPr="00C24A2D">
        <w:rPr>
          <w:sz w:val="16"/>
          <w:highlight w:val="cyan"/>
        </w:rPr>
        <w:t xml:space="preserve"> </w:t>
      </w:r>
      <w:r w:rsidRPr="00C24A2D">
        <w:rPr>
          <w:rStyle w:val="StyleUnderline"/>
          <w:highlight w:val="cyan"/>
        </w:rPr>
        <w:t xml:space="preserve">from </w:t>
      </w:r>
      <w:r w:rsidRPr="00C24A2D">
        <w:rPr>
          <w:rStyle w:val="Emphasis"/>
          <w:highlight w:val="cyan"/>
        </w:rPr>
        <w:t>rights</w:t>
      </w:r>
      <w:r w:rsidRPr="00C24A2D">
        <w:rPr>
          <w:rStyle w:val="Emphasis"/>
        </w:rPr>
        <w:t xml:space="preserve">-based </w:t>
      </w:r>
      <w:r w:rsidRPr="00C24A2D">
        <w:rPr>
          <w:rStyle w:val="Emphasis"/>
          <w:highlight w:val="cyan"/>
        </w:rPr>
        <w:t>litigation</w:t>
      </w:r>
      <w:r w:rsidRPr="00C24A2D">
        <w:rPr>
          <w:sz w:val="16"/>
        </w:rPr>
        <w:t xml:space="preserve">, the UN human rights system and from rights discourse altogether. However, to do so </w:t>
      </w:r>
      <w:r w:rsidRPr="00C24A2D">
        <w:rPr>
          <w:rStyle w:val="StyleUnderline"/>
          <w:highlight w:val="cyan"/>
        </w:rPr>
        <w:t>would</w:t>
      </w:r>
      <w:r w:rsidRPr="00C24A2D">
        <w:rPr>
          <w:rStyle w:val="StyleUnderline"/>
        </w:rPr>
        <w:t xml:space="preserve"> be to </w:t>
      </w:r>
      <w:r w:rsidRPr="00C24A2D">
        <w:rPr>
          <w:rStyle w:val="Emphasis"/>
          <w:sz w:val="26"/>
          <w:szCs w:val="26"/>
          <w:highlight w:val="cyan"/>
        </w:rPr>
        <w:t>cede the field</w:t>
      </w:r>
      <w:r w:rsidRPr="00C24A2D">
        <w:rPr>
          <w:rStyle w:val="StyleUnderline"/>
        </w:rPr>
        <w:t>.</w:t>
      </w:r>
      <w:r w:rsidRPr="00C24A2D">
        <w:rPr>
          <w:sz w:val="16"/>
        </w:rPr>
        <w:t xml:space="preserve"> As Harvey has argued:</w:t>
      </w:r>
    </w:p>
    <w:p w14:paraId="505EBE61" w14:textId="77777777" w:rsidR="00DA3E72" w:rsidRPr="00C24A2D" w:rsidRDefault="00DA3E72" w:rsidP="00DA3E72">
      <w:pPr>
        <w:rPr>
          <w:sz w:val="16"/>
        </w:rPr>
      </w:pPr>
      <w:r w:rsidRPr="00C24A2D">
        <w:rPr>
          <w:rStyle w:val="StyleUnderline"/>
          <w:highlight w:val="cyan"/>
        </w:rPr>
        <w:t xml:space="preserve">I think it </w:t>
      </w:r>
      <w:r w:rsidRPr="00C24A2D">
        <w:rPr>
          <w:rStyle w:val="Emphasis"/>
          <w:highlight w:val="cyan"/>
        </w:rPr>
        <w:t>unfortunate</w:t>
      </w:r>
      <w:r w:rsidRPr="00C24A2D">
        <w:rPr>
          <w:rStyle w:val="StyleUnderline"/>
          <w:highlight w:val="cyan"/>
        </w:rPr>
        <w:t xml:space="preserve"> to abandon the field</w:t>
      </w:r>
      <w:r w:rsidRPr="00C24A2D">
        <w:rPr>
          <w:rStyle w:val="StyleUnderline"/>
        </w:rPr>
        <w:t xml:space="preserve"> of </w:t>
      </w:r>
      <w:r w:rsidRPr="00C24A2D">
        <w:rPr>
          <w:rStyle w:val="Emphasis"/>
        </w:rPr>
        <w:t>rights</w:t>
      </w:r>
      <w:r w:rsidRPr="00C24A2D">
        <w:rPr>
          <w:rStyle w:val="StyleUnderline"/>
        </w:rPr>
        <w:t xml:space="preserve"> </w:t>
      </w:r>
      <w:r w:rsidRPr="00C24A2D">
        <w:rPr>
          <w:rStyle w:val="StyleUnderline"/>
          <w:highlight w:val="cyan"/>
        </w:rPr>
        <w:t xml:space="preserve">to neoliberal </w:t>
      </w:r>
      <w:r w:rsidRPr="00C24A2D">
        <w:rPr>
          <w:rStyle w:val="Emphasis"/>
          <w:highlight w:val="cyan"/>
        </w:rPr>
        <w:t>hegemony</w:t>
      </w:r>
      <w:r w:rsidRPr="00C24A2D">
        <w:rPr>
          <w:sz w:val="16"/>
        </w:rPr>
        <w:t xml:space="preserve">. </w:t>
      </w:r>
      <w:r w:rsidRPr="00C24A2D">
        <w:rPr>
          <w:rStyle w:val="StyleUnderline"/>
        </w:rPr>
        <w:t xml:space="preserve">There is a </w:t>
      </w:r>
      <w:r w:rsidRPr="00C24A2D">
        <w:rPr>
          <w:rStyle w:val="Emphasis"/>
        </w:rPr>
        <w:t>battle</w:t>
      </w:r>
      <w:r w:rsidRPr="00C24A2D">
        <w:rPr>
          <w:rStyle w:val="StyleUnderline"/>
        </w:rPr>
        <w:t xml:space="preserve"> to be </w:t>
      </w:r>
      <w:r w:rsidRPr="00C24A2D">
        <w:rPr>
          <w:rStyle w:val="Emphasis"/>
        </w:rPr>
        <w:t>fought</w:t>
      </w:r>
      <w:r w:rsidRPr="00C24A2D">
        <w:rPr>
          <w:sz w:val="16"/>
        </w:rPr>
        <w:t xml:space="preserve">, not only over which universals and what rights should be invoked </w:t>
      </w:r>
      <w:proofErr w:type="gramStart"/>
      <w:r w:rsidRPr="00C24A2D">
        <w:rPr>
          <w:sz w:val="16"/>
        </w:rPr>
        <w:t>in particular circumstances</w:t>
      </w:r>
      <w:proofErr w:type="gramEnd"/>
      <w:r w:rsidRPr="00C24A2D">
        <w:rPr>
          <w:sz w:val="16"/>
        </w:rPr>
        <w:t xml:space="preserve"> but also </w:t>
      </w:r>
      <w:r w:rsidRPr="00C24A2D">
        <w:rPr>
          <w:rStyle w:val="StyleUnderline"/>
        </w:rPr>
        <w:t xml:space="preserve">over how universal principles and conceptions of rights should be </w:t>
      </w:r>
      <w:r w:rsidRPr="00C24A2D">
        <w:rPr>
          <w:rStyle w:val="Emphasis"/>
        </w:rPr>
        <w:t>constructed</w:t>
      </w:r>
      <w:r w:rsidRPr="00C24A2D">
        <w:rPr>
          <w:sz w:val="16"/>
        </w:rPr>
        <w:t>.</w:t>
      </w:r>
      <w:hyperlink r:id="rId126" w:history="1">
        <w:r w:rsidRPr="00C24A2D">
          <w:rPr>
            <w:rStyle w:val="Hyperlink"/>
            <w:sz w:val="16"/>
          </w:rPr>
          <w:t>244</w:t>
        </w:r>
      </w:hyperlink>
    </w:p>
    <w:p w14:paraId="5DBA7118" w14:textId="77777777" w:rsidR="00DA3E72" w:rsidRPr="00C24A2D" w:rsidRDefault="00DA3E72" w:rsidP="00DA3E72">
      <w:pPr>
        <w:rPr>
          <w:rStyle w:val="StyleUnderline"/>
        </w:rPr>
      </w:pPr>
      <w:r w:rsidRPr="00C24A2D">
        <w:rPr>
          <w:sz w:val="16"/>
        </w:rPr>
        <w:t xml:space="preserve">While the UN articulation of the human right to water might not reflect the most radical agenda of the water justice movement, the legitimacy and weight that it gave to the movement’s claims was </w:t>
      </w:r>
      <w:proofErr w:type="gramStart"/>
      <w:r w:rsidRPr="00C24A2D">
        <w:rPr>
          <w:sz w:val="16"/>
        </w:rPr>
        <w:t>valuable</w:t>
      </w:r>
      <w:proofErr w:type="gramEnd"/>
      <w:r w:rsidRPr="00C24A2D">
        <w:rPr>
          <w:sz w:val="16"/>
        </w:rPr>
        <w:t xml:space="preserve"> nonetheless. Furthermore, the adopted principles of sufficiency, affordability, participation, non-discrimination and state accountability represent a significant step forward for the campaign to end water poverty and injustice. This has been demonstrated around the world, including </w:t>
      </w:r>
      <w:r w:rsidRPr="00C24A2D">
        <w:rPr>
          <w:rStyle w:val="StyleUnderline"/>
          <w:highlight w:val="cyan"/>
        </w:rPr>
        <w:t>in Johannesburg and Detroit</w:t>
      </w:r>
      <w:r w:rsidRPr="00C24A2D">
        <w:rPr>
          <w:sz w:val="16"/>
        </w:rPr>
        <w:t xml:space="preserve">, as </w:t>
      </w:r>
      <w:r w:rsidRPr="00C24A2D">
        <w:rPr>
          <w:rStyle w:val="StyleUnderline"/>
        </w:rPr>
        <w:t xml:space="preserve">local </w:t>
      </w:r>
      <w:r w:rsidRPr="00C24A2D">
        <w:rPr>
          <w:rStyle w:val="StyleUnderline"/>
          <w:highlight w:val="cyan"/>
        </w:rPr>
        <w:t>water justice movements</w:t>
      </w:r>
      <w:r w:rsidRPr="00C24A2D">
        <w:rPr>
          <w:rStyle w:val="StyleUnderline"/>
        </w:rPr>
        <w:t xml:space="preserve"> have </w:t>
      </w:r>
      <w:r w:rsidRPr="00C24A2D">
        <w:rPr>
          <w:rStyle w:val="StyleUnderline"/>
          <w:highlight w:val="cyan"/>
        </w:rPr>
        <w:t xml:space="preserve">used </w:t>
      </w:r>
      <w:r w:rsidRPr="00C24A2D">
        <w:rPr>
          <w:rStyle w:val="Emphasis"/>
          <w:highlight w:val="cyan"/>
        </w:rPr>
        <w:t>rights</w:t>
      </w:r>
      <w:r w:rsidRPr="00C24A2D">
        <w:rPr>
          <w:rStyle w:val="StyleUnderline"/>
        </w:rPr>
        <w:t xml:space="preserve">-based </w:t>
      </w:r>
      <w:r w:rsidRPr="00C24A2D">
        <w:rPr>
          <w:rStyle w:val="Emphasis"/>
          <w:highlight w:val="cyan"/>
        </w:rPr>
        <w:t>litigation</w:t>
      </w:r>
      <w:r w:rsidRPr="00C24A2D">
        <w:rPr>
          <w:sz w:val="16"/>
        </w:rPr>
        <w:t xml:space="preserve"> </w:t>
      </w:r>
      <w:r w:rsidRPr="00C24A2D">
        <w:rPr>
          <w:rStyle w:val="StyleUnderline"/>
        </w:rPr>
        <w:t xml:space="preserve">and the power of </w:t>
      </w:r>
      <w:r w:rsidRPr="00C24A2D">
        <w:rPr>
          <w:rStyle w:val="Emphasis"/>
        </w:rPr>
        <w:t>rights discourse</w:t>
      </w:r>
      <w:r w:rsidRPr="00C24A2D">
        <w:rPr>
          <w:sz w:val="16"/>
        </w:rPr>
        <w:t xml:space="preserve"> </w:t>
      </w:r>
      <w:r w:rsidRPr="00C24A2D">
        <w:rPr>
          <w:rStyle w:val="StyleUnderline"/>
          <w:highlight w:val="cyan"/>
        </w:rPr>
        <w:t>to make</w:t>
      </w:r>
      <w:r w:rsidRPr="00C24A2D">
        <w:rPr>
          <w:rStyle w:val="StyleUnderline"/>
        </w:rPr>
        <w:t xml:space="preserve"> both </w:t>
      </w:r>
      <w:r w:rsidRPr="00C24A2D">
        <w:rPr>
          <w:rStyle w:val="Emphasis"/>
          <w:highlight w:val="cyan"/>
        </w:rPr>
        <w:t>practical</w:t>
      </w:r>
      <w:r w:rsidRPr="00C24A2D">
        <w:rPr>
          <w:rStyle w:val="StyleUnderline"/>
          <w:highlight w:val="cyan"/>
        </w:rPr>
        <w:t xml:space="preserve"> and </w:t>
      </w:r>
      <w:r w:rsidRPr="00C24A2D">
        <w:rPr>
          <w:rStyle w:val="Emphasis"/>
          <w:highlight w:val="cyan"/>
        </w:rPr>
        <w:t>radical demands</w:t>
      </w:r>
      <w:r w:rsidRPr="00C24A2D">
        <w:rPr>
          <w:rStyle w:val="StyleUnderline"/>
        </w:rPr>
        <w:t xml:space="preserve"> of the state.</w:t>
      </w:r>
    </w:p>
    <w:p w14:paraId="5491967C" w14:textId="77777777" w:rsidR="00DA3E72" w:rsidRPr="00C24A2D" w:rsidRDefault="00DA3E72" w:rsidP="00DA3E72">
      <w:pPr>
        <w:rPr>
          <w:sz w:val="16"/>
        </w:rPr>
      </w:pPr>
      <w:r w:rsidRPr="00C24A2D">
        <w:rPr>
          <w:sz w:val="16"/>
        </w:rPr>
        <w:t xml:space="preserve">In terms of benefits, </w:t>
      </w:r>
      <w:r w:rsidRPr="00C24A2D">
        <w:rPr>
          <w:rStyle w:val="StyleUnderline"/>
        </w:rPr>
        <w:t xml:space="preserve">both </w:t>
      </w:r>
      <w:r w:rsidRPr="00C24A2D">
        <w:rPr>
          <w:rStyle w:val="StyleUnderline"/>
          <w:highlight w:val="cyan"/>
        </w:rPr>
        <w:t>campaigns</w:t>
      </w:r>
      <w:r w:rsidRPr="00C24A2D">
        <w:rPr>
          <w:sz w:val="16"/>
        </w:rPr>
        <w:t xml:space="preserve"> have achieved important outcomes for their communities in relation to holding the state to account and securing more affordable and procedurally just water services. Furthermore, while the facts of each campaign provide credibility to warnings of the potential risks of rights talk, they also </w:t>
      </w:r>
      <w:r w:rsidRPr="00C24A2D">
        <w:rPr>
          <w:rStyle w:val="StyleUnderline"/>
          <w:highlight w:val="cyan"/>
        </w:rPr>
        <w:t>demonstrate</w:t>
      </w:r>
      <w:r w:rsidRPr="00C24A2D">
        <w:rPr>
          <w:rStyle w:val="StyleUnderline"/>
        </w:rPr>
        <w:t xml:space="preserve"> the </w:t>
      </w:r>
      <w:r w:rsidRPr="00C24A2D">
        <w:rPr>
          <w:rStyle w:val="Emphasis"/>
          <w:highlight w:val="cyan"/>
        </w:rPr>
        <w:t>capacity</w:t>
      </w:r>
      <w:r w:rsidRPr="00C24A2D">
        <w:rPr>
          <w:sz w:val="16"/>
          <w:highlight w:val="cyan"/>
        </w:rPr>
        <w:t xml:space="preserve"> </w:t>
      </w:r>
      <w:r w:rsidRPr="00C24A2D">
        <w:rPr>
          <w:rStyle w:val="StyleUnderline"/>
          <w:highlight w:val="cyan"/>
        </w:rPr>
        <w:t>of social movements to</w:t>
      </w:r>
      <w:r w:rsidRPr="00C24A2D">
        <w:rPr>
          <w:sz w:val="16"/>
        </w:rPr>
        <w:t xml:space="preserve"> successfully </w:t>
      </w:r>
      <w:r w:rsidRPr="00C24A2D">
        <w:rPr>
          <w:rStyle w:val="Emphasis"/>
          <w:highlight w:val="cyan"/>
        </w:rPr>
        <w:t>navigate</w:t>
      </w:r>
      <w:r w:rsidRPr="00C24A2D">
        <w:rPr>
          <w:sz w:val="16"/>
        </w:rPr>
        <w:t xml:space="preserve"> these </w:t>
      </w:r>
      <w:r w:rsidRPr="00C24A2D">
        <w:rPr>
          <w:rStyle w:val="Emphasis"/>
          <w:highlight w:val="cyan"/>
        </w:rPr>
        <w:t>risks</w:t>
      </w:r>
      <w:r w:rsidRPr="00C24A2D">
        <w:rPr>
          <w:sz w:val="16"/>
          <w:highlight w:val="cyan"/>
        </w:rPr>
        <w:t xml:space="preserve">. </w:t>
      </w:r>
      <w:r w:rsidRPr="00C24A2D">
        <w:rPr>
          <w:rStyle w:val="StyleUnderline"/>
          <w:highlight w:val="cyan"/>
        </w:rPr>
        <w:t>Neither</w:t>
      </w:r>
      <w:r w:rsidRPr="00C24A2D">
        <w:rPr>
          <w:rStyle w:val="StyleUnderline"/>
        </w:rPr>
        <w:t xml:space="preserve"> of these</w:t>
      </w:r>
      <w:r w:rsidRPr="00C24A2D">
        <w:rPr>
          <w:sz w:val="16"/>
        </w:rPr>
        <w:t xml:space="preserve"> social </w:t>
      </w:r>
      <w:r w:rsidRPr="00C24A2D">
        <w:rPr>
          <w:rStyle w:val="StyleUnderline"/>
        </w:rPr>
        <w:t xml:space="preserve">movements </w:t>
      </w:r>
      <w:r w:rsidRPr="00C24A2D">
        <w:rPr>
          <w:rStyle w:val="StyleUnderline"/>
          <w:highlight w:val="cyan"/>
        </w:rPr>
        <w:t xml:space="preserve">appeared to feel </w:t>
      </w:r>
      <w:r w:rsidRPr="00C24A2D">
        <w:rPr>
          <w:rStyle w:val="Emphasis"/>
          <w:highlight w:val="cyan"/>
        </w:rPr>
        <w:t>constrained</w:t>
      </w:r>
      <w:r w:rsidRPr="00C24A2D">
        <w:rPr>
          <w:rStyle w:val="StyleUnderline"/>
          <w:highlight w:val="cyan"/>
        </w:rPr>
        <w:t xml:space="preserve"> by </w:t>
      </w:r>
      <w:r w:rsidRPr="00C24A2D">
        <w:rPr>
          <w:rStyle w:val="Emphasis"/>
          <w:highlight w:val="cyan"/>
        </w:rPr>
        <w:t>narrow definitions</w:t>
      </w:r>
      <w:r w:rsidRPr="00C24A2D">
        <w:rPr>
          <w:rStyle w:val="StyleUnderline"/>
          <w:highlight w:val="cyan"/>
        </w:rPr>
        <w:t xml:space="preserve"> of the</w:t>
      </w:r>
      <w:r w:rsidRPr="00C24A2D">
        <w:rPr>
          <w:rStyle w:val="StyleUnderline"/>
        </w:rPr>
        <w:t xml:space="preserve"> human </w:t>
      </w:r>
      <w:r w:rsidRPr="00C24A2D">
        <w:rPr>
          <w:rStyle w:val="Emphasis"/>
          <w:highlight w:val="cyan"/>
        </w:rPr>
        <w:t>right to water</w:t>
      </w:r>
      <w:r w:rsidRPr="00C24A2D">
        <w:rPr>
          <w:sz w:val="16"/>
          <w:highlight w:val="cyan"/>
        </w:rPr>
        <w:t xml:space="preserve">, </w:t>
      </w:r>
      <w:r w:rsidRPr="00C24A2D">
        <w:rPr>
          <w:rStyle w:val="StyleUnderline"/>
          <w:highlight w:val="cyan"/>
        </w:rPr>
        <w:t>instead they made</w:t>
      </w:r>
      <w:r w:rsidRPr="00C24A2D">
        <w:rPr>
          <w:rStyle w:val="StyleUnderline"/>
        </w:rPr>
        <w:t xml:space="preserve"> </w:t>
      </w:r>
      <w:r w:rsidRPr="00C24A2D">
        <w:rPr>
          <w:rStyle w:val="Emphasis"/>
        </w:rPr>
        <w:t xml:space="preserve">pragmatic </w:t>
      </w:r>
      <w:r w:rsidRPr="00C24A2D">
        <w:rPr>
          <w:rStyle w:val="Emphasis"/>
          <w:highlight w:val="cyan"/>
        </w:rPr>
        <w:t>use</w:t>
      </w:r>
      <w:r w:rsidRPr="00C24A2D">
        <w:rPr>
          <w:sz w:val="16"/>
          <w:highlight w:val="cyan"/>
        </w:rPr>
        <w:t xml:space="preserve"> </w:t>
      </w:r>
      <w:r w:rsidRPr="00C24A2D">
        <w:rPr>
          <w:rStyle w:val="StyleUnderline"/>
          <w:highlight w:val="cyan"/>
        </w:rPr>
        <w:t>of</w:t>
      </w:r>
      <w:r w:rsidRPr="00C24A2D">
        <w:rPr>
          <w:sz w:val="16"/>
        </w:rPr>
        <w:t xml:space="preserve"> both the state and the UN’s </w:t>
      </w:r>
      <w:r w:rsidRPr="00C24A2D">
        <w:rPr>
          <w:rStyle w:val="StyleUnderline"/>
          <w:highlight w:val="cyan"/>
        </w:rPr>
        <w:t xml:space="preserve">institutional powers to secure </w:t>
      </w:r>
      <w:r w:rsidRPr="00C24A2D">
        <w:rPr>
          <w:rStyle w:val="Emphasis"/>
          <w:highlight w:val="cyan"/>
        </w:rPr>
        <w:t>strategic outcomes</w:t>
      </w:r>
      <w:r w:rsidRPr="00C24A2D">
        <w:rPr>
          <w:sz w:val="16"/>
          <w:highlight w:val="cyan"/>
        </w:rPr>
        <w:t xml:space="preserve"> </w:t>
      </w:r>
      <w:r w:rsidRPr="00C24A2D">
        <w:rPr>
          <w:rStyle w:val="StyleUnderline"/>
          <w:highlight w:val="cyan"/>
        </w:rPr>
        <w:t>and</w:t>
      </w:r>
      <w:r w:rsidRPr="00C24A2D">
        <w:rPr>
          <w:sz w:val="16"/>
        </w:rPr>
        <w:t xml:space="preserve"> even to </w:t>
      </w:r>
      <w:r w:rsidRPr="00C24A2D">
        <w:rPr>
          <w:rStyle w:val="StyleUnderline"/>
          <w:highlight w:val="cyan"/>
        </w:rPr>
        <w:t xml:space="preserve">give </w:t>
      </w:r>
      <w:r w:rsidRPr="00C24A2D">
        <w:rPr>
          <w:rStyle w:val="Emphasis"/>
          <w:highlight w:val="cyan"/>
        </w:rPr>
        <w:t>legitimacy</w:t>
      </w:r>
      <w:r w:rsidRPr="00C24A2D">
        <w:rPr>
          <w:sz w:val="16"/>
          <w:highlight w:val="cyan"/>
        </w:rPr>
        <w:t xml:space="preserve"> </w:t>
      </w:r>
      <w:r w:rsidRPr="00C24A2D">
        <w:rPr>
          <w:rStyle w:val="StyleUnderline"/>
          <w:highlight w:val="cyan"/>
        </w:rPr>
        <w:t>to their</w:t>
      </w:r>
      <w:r w:rsidRPr="00C24A2D">
        <w:rPr>
          <w:rStyle w:val="StyleUnderline"/>
        </w:rPr>
        <w:t xml:space="preserve"> more </w:t>
      </w:r>
      <w:r w:rsidRPr="00C24A2D">
        <w:rPr>
          <w:rStyle w:val="Emphasis"/>
          <w:highlight w:val="cyan"/>
        </w:rPr>
        <w:t>radical interpretations</w:t>
      </w:r>
      <w:r w:rsidRPr="00C24A2D">
        <w:rPr>
          <w:sz w:val="16"/>
        </w:rPr>
        <w:t xml:space="preserve"> </w:t>
      </w:r>
      <w:r w:rsidRPr="00C24A2D">
        <w:rPr>
          <w:rStyle w:val="StyleUnderline"/>
        </w:rPr>
        <w:t xml:space="preserve">of the </w:t>
      </w:r>
      <w:r w:rsidRPr="00C24A2D">
        <w:rPr>
          <w:rStyle w:val="Emphasis"/>
        </w:rPr>
        <w:t>right</w:t>
      </w:r>
      <w:r w:rsidRPr="00C24A2D">
        <w:rPr>
          <w:sz w:val="16"/>
        </w:rPr>
        <w:t>.</w:t>
      </w:r>
    </w:p>
    <w:p w14:paraId="7046FB0B" w14:textId="77777777" w:rsidR="00DA3E72" w:rsidRPr="00C24A2D" w:rsidRDefault="00DA3E72" w:rsidP="00DA3E72">
      <w:pPr>
        <w:rPr>
          <w:sz w:val="16"/>
        </w:rPr>
      </w:pPr>
      <w:r w:rsidRPr="00C24A2D">
        <w:rPr>
          <w:rStyle w:val="StyleUnderline"/>
          <w:highlight w:val="cyan"/>
        </w:rPr>
        <w:t>In Ecuador and Bolivia</w:t>
      </w:r>
      <w:r w:rsidRPr="00C24A2D">
        <w:rPr>
          <w:sz w:val="16"/>
          <w:highlight w:val="cyan"/>
        </w:rPr>
        <w:t xml:space="preserve">, </w:t>
      </w:r>
      <w:r w:rsidRPr="00C24A2D">
        <w:rPr>
          <w:rStyle w:val="StyleUnderline"/>
          <w:highlight w:val="cyan"/>
        </w:rPr>
        <w:t>water justice</w:t>
      </w:r>
      <w:r w:rsidRPr="00C24A2D">
        <w:rPr>
          <w:rStyle w:val="StyleUnderline"/>
        </w:rPr>
        <w:t xml:space="preserve"> movements</w:t>
      </w:r>
      <w:r w:rsidRPr="00C24A2D">
        <w:rPr>
          <w:sz w:val="16"/>
        </w:rPr>
        <w:t xml:space="preserve"> have been able to further </w:t>
      </w:r>
      <w:r w:rsidRPr="00C24A2D">
        <w:rPr>
          <w:rStyle w:val="StyleUnderline"/>
          <w:highlight w:val="cyan"/>
        </w:rPr>
        <w:t>embed</w:t>
      </w:r>
      <w:r w:rsidRPr="00C24A2D">
        <w:rPr>
          <w:rStyle w:val="StyleUnderline"/>
        </w:rPr>
        <w:t xml:space="preserve"> this process of </w:t>
      </w:r>
      <w:r w:rsidRPr="00C24A2D">
        <w:rPr>
          <w:rStyle w:val="StyleUnderline"/>
          <w:highlight w:val="cyan"/>
        </w:rPr>
        <w:t xml:space="preserve">radicalization by being part of a wave of </w:t>
      </w:r>
      <w:r w:rsidRPr="00C24A2D">
        <w:rPr>
          <w:rStyle w:val="Emphasis"/>
          <w:highlight w:val="cyan"/>
        </w:rPr>
        <w:t>progressive</w:t>
      </w:r>
      <w:r w:rsidRPr="00C24A2D">
        <w:rPr>
          <w:rStyle w:val="StyleUnderline"/>
        </w:rPr>
        <w:t xml:space="preserve"> political </w:t>
      </w:r>
      <w:r w:rsidRPr="00C24A2D">
        <w:rPr>
          <w:rStyle w:val="Emphasis"/>
          <w:highlight w:val="cyan"/>
        </w:rPr>
        <w:t>change</w:t>
      </w:r>
      <w:r w:rsidRPr="00C24A2D">
        <w:rPr>
          <w:sz w:val="16"/>
        </w:rPr>
        <w:t xml:space="preserve"> </w:t>
      </w:r>
      <w:r w:rsidRPr="00C24A2D">
        <w:rPr>
          <w:rStyle w:val="StyleUnderline"/>
        </w:rPr>
        <w:t>and</w:t>
      </w:r>
      <w:r w:rsidRPr="00C24A2D">
        <w:rPr>
          <w:sz w:val="16"/>
        </w:rPr>
        <w:t xml:space="preserve"> constitutionally </w:t>
      </w:r>
      <w:r w:rsidRPr="00C24A2D">
        <w:rPr>
          <w:rStyle w:val="StyleUnderline"/>
          <w:highlight w:val="cyan"/>
        </w:rPr>
        <w:t>entrenching</w:t>
      </w:r>
      <w:r w:rsidRPr="00C24A2D">
        <w:rPr>
          <w:rStyle w:val="StyleUnderline"/>
        </w:rPr>
        <w:t xml:space="preserve"> a </w:t>
      </w:r>
      <w:r w:rsidRPr="00C24A2D">
        <w:rPr>
          <w:rStyle w:val="Emphasis"/>
          <w:highlight w:val="cyan"/>
        </w:rPr>
        <w:t>counter-hegemonic</w:t>
      </w:r>
      <w:r w:rsidRPr="00C24A2D">
        <w:rPr>
          <w:rStyle w:val="StyleUnderline"/>
        </w:rPr>
        <w:t xml:space="preserve"> conception of the </w:t>
      </w:r>
      <w:r w:rsidRPr="00C24A2D">
        <w:rPr>
          <w:rStyle w:val="Emphasis"/>
        </w:rPr>
        <w:t>right</w:t>
      </w:r>
      <w:r w:rsidRPr="00C24A2D">
        <w:rPr>
          <w:rStyle w:val="StyleUnderline"/>
        </w:rPr>
        <w:t xml:space="preserve"> to </w:t>
      </w:r>
      <w:r w:rsidRPr="00C24A2D">
        <w:rPr>
          <w:rStyle w:val="Emphasis"/>
        </w:rPr>
        <w:t>water</w:t>
      </w:r>
      <w:r w:rsidRPr="00C24A2D">
        <w:rPr>
          <w:sz w:val="16"/>
        </w:rPr>
        <w:t xml:space="preserve">. Not only does </w:t>
      </w:r>
      <w:r w:rsidRPr="00C24A2D">
        <w:rPr>
          <w:rStyle w:val="StyleUnderline"/>
        </w:rPr>
        <w:t>this conception</w:t>
      </w:r>
      <w:r w:rsidRPr="00C24A2D">
        <w:rPr>
          <w:sz w:val="16"/>
        </w:rPr>
        <w:t xml:space="preserve"> assert a right of community control over water resources, </w:t>
      </w:r>
      <w:proofErr w:type="gramStart"/>
      <w:r w:rsidRPr="00C24A2D">
        <w:rPr>
          <w:sz w:val="16"/>
        </w:rPr>
        <w:t xml:space="preserve">it </w:t>
      </w:r>
      <w:r w:rsidRPr="00C24A2D">
        <w:rPr>
          <w:rStyle w:val="StyleUnderline"/>
        </w:rPr>
        <w:t>does</w:t>
      </w:r>
      <w:proofErr w:type="gramEnd"/>
      <w:r w:rsidRPr="00C24A2D">
        <w:rPr>
          <w:rStyle w:val="StyleUnderline"/>
        </w:rPr>
        <w:t xml:space="preserve"> this through an </w:t>
      </w:r>
      <w:r w:rsidRPr="00C24A2D">
        <w:rPr>
          <w:rStyle w:val="StyleUnderline"/>
          <w:highlight w:val="cyan"/>
        </w:rPr>
        <w:t xml:space="preserve">environmental </w:t>
      </w:r>
      <w:r w:rsidRPr="00C24A2D">
        <w:rPr>
          <w:rStyle w:val="Emphasis"/>
          <w:highlight w:val="cyan"/>
        </w:rPr>
        <w:t>justice</w:t>
      </w:r>
      <w:r w:rsidRPr="00C24A2D">
        <w:rPr>
          <w:rStyle w:val="StyleUnderline"/>
          <w:highlight w:val="cyan"/>
        </w:rPr>
        <w:t xml:space="preserve"> and </w:t>
      </w:r>
      <w:r w:rsidRPr="00C24A2D">
        <w:rPr>
          <w:rStyle w:val="Emphasis"/>
          <w:highlight w:val="cyan"/>
        </w:rPr>
        <w:t>earth-rights</w:t>
      </w:r>
      <w:r w:rsidRPr="00C24A2D">
        <w:rPr>
          <w:sz w:val="16"/>
        </w:rPr>
        <w:t xml:space="preserve"> </w:t>
      </w:r>
      <w:r w:rsidRPr="00C24A2D">
        <w:rPr>
          <w:rStyle w:val="StyleUnderline"/>
        </w:rPr>
        <w:t xml:space="preserve">framework that provides a </w:t>
      </w:r>
      <w:r w:rsidRPr="00C24A2D">
        <w:rPr>
          <w:rStyle w:val="Emphasis"/>
        </w:rPr>
        <w:t>less anthropocentric</w:t>
      </w:r>
      <w:r w:rsidRPr="00C24A2D">
        <w:rPr>
          <w:sz w:val="16"/>
        </w:rPr>
        <w:t xml:space="preserve"> </w:t>
      </w:r>
      <w:r w:rsidRPr="00C24A2D">
        <w:rPr>
          <w:rStyle w:val="StyleUnderline"/>
        </w:rPr>
        <w:t>approach to</w:t>
      </w:r>
      <w:r w:rsidRPr="00C24A2D">
        <w:rPr>
          <w:sz w:val="16"/>
        </w:rPr>
        <w:t xml:space="preserve"> solving </w:t>
      </w:r>
      <w:r w:rsidRPr="00C24A2D">
        <w:rPr>
          <w:rStyle w:val="StyleUnderline"/>
        </w:rPr>
        <w:t>the water crisis</w:t>
      </w:r>
      <w:r w:rsidRPr="00C24A2D">
        <w:rPr>
          <w:sz w:val="16"/>
        </w:rPr>
        <w:t xml:space="preserve">. Nonetheless, the challenge remains to transform this constitutional rhetoric into </w:t>
      </w:r>
      <w:proofErr w:type="gramStart"/>
      <w:r w:rsidRPr="00C24A2D">
        <w:rPr>
          <w:sz w:val="16"/>
        </w:rPr>
        <w:t>practice</w:t>
      </w:r>
      <w:proofErr w:type="gramEnd"/>
      <w:r w:rsidRPr="00C24A2D">
        <w:rPr>
          <w:sz w:val="16"/>
        </w:rPr>
        <w:t xml:space="preserve"> and it remains to be seen how this will be achieved, particularly as both governments have resisted community control over water governance and ongoing social movement critique.</w:t>
      </w:r>
    </w:p>
    <w:p w14:paraId="6E19D9B1" w14:textId="77777777" w:rsidR="00DA3E72" w:rsidRPr="00C24A2D" w:rsidRDefault="00DA3E72" w:rsidP="00DA3E72">
      <w:pPr>
        <w:rPr>
          <w:sz w:val="16"/>
        </w:rPr>
      </w:pPr>
      <w:r w:rsidRPr="00C24A2D">
        <w:rPr>
          <w:sz w:val="16"/>
        </w:rPr>
        <w:t xml:space="preserve">These case studies demonstrate that, </w:t>
      </w:r>
      <w:r w:rsidRPr="00C24A2D">
        <w:rPr>
          <w:rStyle w:val="StyleUnderline"/>
        </w:rPr>
        <w:t>despite</w:t>
      </w:r>
      <w:r w:rsidRPr="00C24A2D">
        <w:rPr>
          <w:sz w:val="16"/>
        </w:rPr>
        <w:t xml:space="preserve"> the apparent </w:t>
      </w:r>
      <w:r w:rsidRPr="00C24A2D">
        <w:rPr>
          <w:rStyle w:val="StyleUnderline"/>
        </w:rPr>
        <w:t>finality with which courts and the UN</w:t>
      </w:r>
      <w:r w:rsidRPr="00C24A2D">
        <w:rPr>
          <w:sz w:val="16"/>
        </w:rPr>
        <w:t xml:space="preserve"> have </w:t>
      </w:r>
      <w:r w:rsidRPr="00C24A2D">
        <w:rPr>
          <w:rStyle w:val="StyleUnderline"/>
        </w:rPr>
        <w:t>articulated</w:t>
      </w:r>
      <w:r w:rsidRPr="00C24A2D">
        <w:rPr>
          <w:sz w:val="16"/>
        </w:rPr>
        <w:t xml:space="preserve"> the normative </w:t>
      </w:r>
      <w:r w:rsidRPr="00C24A2D">
        <w:rPr>
          <w:rStyle w:val="StyleUnderline"/>
        </w:rPr>
        <w:t>content of the human right to water</w:t>
      </w:r>
      <w:r w:rsidRPr="00C24A2D">
        <w:rPr>
          <w:sz w:val="16"/>
        </w:rPr>
        <w:t xml:space="preserve">, </w:t>
      </w:r>
      <w:r w:rsidRPr="00C24A2D">
        <w:rPr>
          <w:rStyle w:val="Emphasis"/>
        </w:rPr>
        <w:t>the debate continues</w:t>
      </w:r>
      <w:r w:rsidRPr="00C24A2D">
        <w:rPr>
          <w:sz w:val="16"/>
        </w:rPr>
        <w:t xml:space="preserve">; and a variety of conceptions are being embedded in emerging water law and policy. Human </w:t>
      </w:r>
      <w:r w:rsidRPr="00C24A2D">
        <w:rPr>
          <w:rStyle w:val="StyleUnderline"/>
          <w:highlight w:val="cyan"/>
        </w:rPr>
        <w:t>rights</w:t>
      </w:r>
      <w:r w:rsidRPr="00C24A2D">
        <w:rPr>
          <w:sz w:val="16"/>
        </w:rPr>
        <w:t xml:space="preserve">, like all legal norms, </w:t>
      </w:r>
      <w:r w:rsidRPr="00C24A2D">
        <w:rPr>
          <w:rStyle w:val="StyleUnderline"/>
          <w:highlight w:val="cyan"/>
        </w:rPr>
        <w:t xml:space="preserve">are </w:t>
      </w:r>
      <w:r w:rsidRPr="00C24A2D">
        <w:rPr>
          <w:rStyle w:val="Emphasis"/>
          <w:highlight w:val="cyan"/>
        </w:rPr>
        <w:t>not set</w:t>
      </w:r>
      <w:r w:rsidRPr="00C24A2D">
        <w:rPr>
          <w:rStyle w:val="StyleUnderline"/>
          <w:highlight w:val="cyan"/>
        </w:rPr>
        <w:t xml:space="preserve"> in </w:t>
      </w:r>
      <w:r w:rsidRPr="00C24A2D">
        <w:rPr>
          <w:rStyle w:val="Emphasis"/>
          <w:highlight w:val="cyan"/>
        </w:rPr>
        <w:t>stone</w:t>
      </w:r>
      <w:r w:rsidRPr="00C24A2D">
        <w:rPr>
          <w:sz w:val="16"/>
        </w:rPr>
        <w:t xml:space="preserve">; </w:t>
      </w:r>
      <w:r w:rsidRPr="00C24A2D">
        <w:rPr>
          <w:rStyle w:val="StyleUnderline"/>
        </w:rPr>
        <w:t>they are always the subject of competing</w:t>
      </w:r>
      <w:r w:rsidRPr="00C24A2D">
        <w:rPr>
          <w:sz w:val="16"/>
        </w:rPr>
        <w:t xml:space="preserve"> normative </w:t>
      </w:r>
      <w:r w:rsidRPr="00C24A2D">
        <w:rPr>
          <w:rStyle w:val="StyleUnderline"/>
        </w:rPr>
        <w:t>claims</w:t>
      </w:r>
      <w:r w:rsidRPr="00C24A2D">
        <w:rPr>
          <w:sz w:val="16"/>
        </w:rPr>
        <w:t xml:space="preserve">. While the dangers of institutional capture and deradicalization are real, </w:t>
      </w:r>
      <w:r w:rsidRPr="00C24A2D">
        <w:rPr>
          <w:rStyle w:val="StyleUnderline"/>
          <w:highlight w:val="cyan"/>
        </w:rPr>
        <w:t xml:space="preserve">the answer is </w:t>
      </w:r>
      <w:r w:rsidRPr="00C24A2D">
        <w:rPr>
          <w:rStyle w:val="Emphasis"/>
          <w:highlight w:val="cyan"/>
        </w:rPr>
        <w:t>not to disengage</w:t>
      </w:r>
      <w:r w:rsidRPr="00C24A2D">
        <w:rPr>
          <w:rStyle w:val="StyleUnderline"/>
        </w:rPr>
        <w:t xml:space="preserve"> from the debate</w:t>
      </w:r>
      <w:r w:rsidRPr="00C24A2D">
        <w:rPr>
          <w:sz w:val="16"/>
        </w:rPr>
        <w:t xml:space="preserve">, </w:t>
      </w:r>
      <w:r w:rsidRPr="00C24A2D">
        <w:rPr>
          <w:rStyle w:val="StyleUnderline"/>
          <w:highlight w:val="cyan"/>
        </w:rPr>
        <w:t>but</w:t>
      </w:r>
      <w:r w:rsidRPr="00C24A2D">
        <w:rPr>
          <w:rStyle w:val="StyleUnderline"/>
        </w:rPr>
        <w:t xml:space="preserve"> rather to </w:t>
      </w:r>
      <w:r w:rsidRPr="00C24A2D">
        <w:rPr>
          <w:rStyle w:val="StyleUnderline"/>
          <w:highlight w:val="cyan"/>
        </w:rPr>
        <w:t xml:space="preserve">make </w:t>
      </w:r>
      <w:r w:rsidRPr="00C24A2D">
        <w:rPr>
          <w:rStyle w:val="Emphasis"/>
          <w:highlight w:val="cyan"/>
        </w:rPr>
        <w:t>pragmatic use</w:t>
      </w:r>
      <w:r w:rsidRPr="00C24A2D">
        <w:rPr>
          <w:sz w:val="16"/>
          <w:highlight w:val="cyan"/>
        </w:rPr>
        <w:t xml:space="preserve"> </w:t>
      </w:r>
      <w:r w:rsidRPr="00C24A2D">
        <w:rPr>
          <w:rStyle w:val="StyleUnderline"/>
          <w:highlight w:val="cyan"/>
        </w:rPr>
        <w:t xml:space="preserve">of the rights that </w:t>
      </w:r>
      <w:r w:rsidRPr="00C24A2D">
        <w:rPr>
          <w:rStyle w:val="Emphasis"/>
          <w:highlight w:val="cyan"/>
        </w:rPr>
        <w:t>do exist</w:t>
      </w:r>
      <w:r w:rsidRPr="00C24A2D">
        <w:rPr>
          <w:sz w:val="16"/>
          <w:highlight w:val="cyan"/>
        </w:rPr>
        <w:t xml:space="preserve">; </w:t>
      </w:r>
      <w:r w:rsidRPr="00C24A2D">
        <w:rPr>
          <w:rStyle w:val="StyleUnderline"/>
          <w:highlight w:val="cyan"/>
        </w:rPr>
        <w:t>and</w:t>
      </w:r>
      <w:r w:rsidRPr="00C24A2D">
        <w:rPr>
          <w:rStyle w:val="StyleUnderline"/>
        </w:rPr>
        <w:t xml:space="preserve"> to find</w:t>
      </w:r>
      <w:r w:rsidRPr="00C24A2D">
        <w:rPr>
          <w:sz w:val="16"/>
        </w:rPr>
        <w:t xml:space="preserve"> alternative </w:t>
      </w:r>
      <w:r w:rsidRPr="00C24A2D">
        <w:rPr>
          <w:rStyle w:val="StyleUnderline"/>
        </w:rPr>
        <w:t>channels through which to engage in</w:t>
      </w:r>
      <w:r w:rsidRPr="00C24A2D">
        <w:rPr>
          <w:sz w:val="16"/>
        </w:rPr>
        <w:t xml:space="preserve"> </w:t>
      </w:r>
      <w:r w:rsidRPr="00C24A2D">
        <w:rPr>
          <w:rStyle w:val="StyleUnderline"/>
        </w:rPr>
        <w:t>the</w:t>
      </w:r>
      <w:r w:rsidRPr="00C24A2D">
        <w:rPr>
          <w:sz w:val="16"/>
        </w:rPr>
        <w:t xml:space="preserve"> ongoing </w:t>
      </w:r>
      <w:r w:rsidRPr="00C24A2D">
        <w:rPr>
          <w:rStyle w:val="StyleUnderline"/>
        </w:rPr>
        <w:t>production of normative codes</w:t>
      </w:r>
      <w:r w:rsidRPr="00C24A2D">
        <w:rPr>
          <w:sz w:val="16"/>
        </w:rPr>
        <w:t xml:space="preserve"> </w:t>
      </w:r>
      <w:proofErr w:type="gramStart"/>
      <w:r w:rsidRPr="00C24A2D">
        <w:rPr>
          <w:sz w:val="16"/>
        </w:rPr>
        <w:t xml:space="preserve">in order </w:t>
      </w:r>
      <w:r w:rsidRPr="00C24A2D">
        <w:rPr>
          <w:rStyle w:val="StyleUnderline"/>
        </w:rPr>
        <w:t>to</w:t>
      </w:r>
      <w:proofErr w:type="gramEnd"/>
      <w:r w:rsidRPr="00C24A2D">
        <w:rPr>
          <w:rStyle w:val="StyleUnderline"/>
        </w:rPr>
        <w:t xml:space="preserve"> </w:t>
      </w:r>
      <w:r w:rsidRPr="00C24A2D">
        <w:rPr>
          <w:rStyle w:val="Emphasis"/>
        </w:rPr>
        <w:t>redefine</w:t>
      </w:r>
      <w:r w:rsidRPr="00C24A2D">
        <w:rPr>
          <w:rStyle w:val="StyleUnderline"/>
        </w:rPr>
        <w:t xml:space="preserve"> and </w:t>
      </w:r>
      <w:r w:rsidRPr="00C24A2D">
        <w:rPr>
          <w:rStyle w:val="Emphasis"/>
          <w:highlight w:val="cyan"/>
        </w:rPr>
        <w:t>radicalize rights</w:t>
      </w:r>
      <w:r w:rsidRPr="00C24A2D">
        <w:rPr>
          <w:sz w:val="16"/>
          <w:highlight w:val="cyan"/>
        </w:rPr>
        <w:t xml:space="preserve"> </w:t>
      </w:r>
      <w:r w:rsidRPr="00C24A2D">
        <w:rPr>
          <w:rStyle w:val="StyleUnderline"/>
          <w:highlight w:val="cyan"/>
        </w:rPr>
        <w:t xml:space="preserve">from </w:t>
      </w:r>
      <w:r w:rsidRPr="00C24A2D">
        <w:rPr>
          <w:rStyle w:val="Emphasis"/>
          <w:highlight w:val="cyan"/>
        </w:rPr>
        <w:t>below</w:t>
      </w:r>
      <w:r w:rsidRPr="00C24A2D">
        <w:rPr>
          <w:sz w:val="16"/>
        </w:rPr>
        <w:t>.</w:t>
      </w:r>
    </w:p>
    <w:p w14:paraId="534CB26F" w14:textId="77777777" w:rsidR="00192389" w:rsidRPr="00D50595" w:rsidRDefault="00192389" w:rsidP="00192389">
      <w:pPr>
        <w:pStyle w:val="Heading4"/>
        <w:rPr>
          <w:rFonts w:cs="Calibri"/>
          <w:b w:val="0"/>
          <w:bCs/>
        </w:rPr>
      </w:pPr>
      <w:r w:rsidRPr="00D50595">
        <w:rPr>
          <w:rFonts w:cs="Calibri"/>
        </w:rPr>
        <w:t>Government agencies will crack down on capitalist opposition.</w:t>
      </w:r>
    </w:p>
    <w:p w14:paraId="40662078" w14:textId="77777777" w:rsidR="00192389" w:rsidRPr="00D50595" w:rsidRDefault="00192389" w:rsidP="00192389">
      <w:r w:rsidRPr="00D50595">
        <w:rPr>
          <w:b/>
          <w:bCs/>
          <w:sz w:val="26"/>
          <w:szCs w:val="26"/>
        </w:rPr>
        <w:t>Saba, ’80</w:t>
      </w:r>
      <w:r w:rsidRPr="00D50595">
        <w:t xml:space="preserve"> — Paul Saba, transcribed the article from the Workers Herald Vol. 1, No. 2, September 1980. https://www.marxists.org/history/erol/ncm-7/rpo-spies.htm</w:t>
      </w:r>
    </w:p>
    <w:p w14:paraId="28F874C3" w14:textId="77777777" w:rsidR="00192389" w:rsidRPr="00D50595" w:rsidRDefault="00192389" w:rsidP="00192389">
      <w:pPr>
        <w:rPr>
          <w:sz w:val="14"/>
        </w:rPr>
      </w:pPr>
      <w:r w:rsidRPr="00D50595">
        <w:rPr>
          <w:sz w:val="14"/>
        </w:rPr>
        <w:t xml:space="preserve">To revolutionary communists, </w:t>
      </w:r>
      <w:r w:rsidRPr="00D50595">
        <w:rPr>
          <w:u w:val="single"/>
        </w:rPr>
        <w:t>the exposure of the existence of the</w:t>
      </w:r>
      <w:r w:rsidRPr="00D50595">
        <w:rPr>
          <w:sz w:val="14"/>
        </w:rPr>
        <w:t xml:space="preserve"> FBI’s </w:t>
      </w:r>
      <w:r w:rsidRPr="00D50595">
        <w:rPr>
          <w:rStyle w:val="Emphasis"/>
          <w:highlight w:val="cyan"/>
        </w:rPr>
        <w:t>COINTELPRO</w:t>
      </w:r>
      <w:r w:rsidRPr="00D50595">
        <w:rPr>
          <w:sz w:val="14"/>
        </w:rPr>
        <w:t xml:space="preserve"> (</w:t>
      </w:r>
      <w:proofErr w:type="gramStart"/>
      <w:r w:rsidRPr="00D50595">
        <w:rPr>
          <w:sz w:val="14"/>
        </w:rPr>
        <w:t>Counter Intelligence</w:t>
      </w:r>
      <w:proofErr w:type="gramEnd"/>
      <w:r w:rsidRPr="00D50595">
        <w:rPr>
          <w:sz w:val="14"/>
        </w:rPr>
        <w:t xml:space="preserve"> Program) </w:t>
      </w:r>
      <w:r w:rsidRPr="00D50595">
        <w:rPr>
          <w:u w:val="single"/>
        </w:rPr>
        <w:t xml:space="preserve">was </w:t>
      </w:r>
      <w:r w:rsidRPr="00D50595">
        <w:rPr>
          <w:rStyle w:val="Emphasis"/>
        </w:rPr>
        <w:t>no surprise</w:t>
      </w:r>
      <w:r w:rsidRPr="00D50595">
        <w:rPr>
          <w:sz w:val="14"/>
        </w:rPr>
        <w:t xml:space="preserve">. </w:t>
      </w:r>
      <w:r w:rsidRPr="00D50595">
        <w:rPr>
          <w:u w:val="single"/>
        </w:rPr>
        <w:t>The state’s intelligence activities</w:t>
      </w:r>
      <w:r w:rsidRPr="00D50595">
        <w:rPr>
          <w:sz w:val="14"/>
        </w:rPr>
        <w:t xml:space="preserve"> </w:t>
      </w:r>
      <w:r w:rsidRPr="00D50595">
        <w:rPr>
          <w:u w:val="single"/>
        </w:rPr>
        <w:t>against revolutionaries</w:t>
      </w:r>
      <w:r w:rsidRPr="00D50595">
        <w:rPr>
          <w:sz w:val="14"/>
        </w:rPr>
        <w:t xml:space="preserve">, particularly anti-capitalist working class fighters, </w:t>
      </w:r>
      <w:r w:rsidRPr="00D50595">
        <w:rPr>
          <w:u w:val="single"/>
        </w:rPr>
        <w:t>extends</w:t>
      </w:r>
      <w:r w:rsidRPr="00D50595">
        <w:rPr>
          <w:sz w:val="14"/>
        </w:rPr>
        <w:t xml:space="preserve"> back </w:t>
      </w:r>
      <w:r w:rsidRPr="00D50595">
        <w:rPr>
          <w:u w:val="single"/>
        </w:rPr>
        <w:t>beyond the</w:t>
      </w:r>
      <w:r w:rsidRPr="00D50595">
        <w:rPr>
          <w:sz w:val="14"/>
        </w:rPr>
        <w:t xml:space="preserve"> period of the </w:t>
      </w:r>
      <w:r w:rsidRPr="00D50595">
        <w:rPr>
          <w:rStyle w:val="Emphasis"/>
          <w:highlight w:val="cyan"/>
        </w:rPr>
        <w:t>Palmer</w:t>
      </w:r>
      <w:r w:rsidRPr="00D50595">
        <w:rPr>
          <w:highlight w:val="cyan"/>
          <w:u w:val="single"/>
        </w:rPr>
        <w:t xml:space="preserve"> </w:t>
      </w:r>
      <w:r w:rsidRPr="00D50595">
        <w:rPr>
          <w:rStyle w:val="Emphasis"/>
          <w:highlight w:val="cyan"/>
        </w:rPr>
        <w:t>Raids</w:t>
      </w:r>
      <w:r w:rsidRPr="00D50595">
        <w:rPr>
          <w:sz w:val="14"/>
        </w:rPr>
        <w:t xml:space="preserve"> in 1919-1920. U.S. capitalists feared the prospects of revolution in the U.S. following the successful Bolshevik Revolution in Russia. Before World War I, </w:t>
      </w:r>
      <w:r w:rsidRPr="00D50595">
        <w:rPr>
          <w:u w:val="single"/>
        </w:rPr>
        <w:t xml:space="preserve">the </w:t>
      </w:r>
      <w:r w:rsidRPr="00D50595">
        <w:rPr>
          <w:rStyle w:val="Emphasis"/>
          <w:highlight w:val="cyan"/>
        </w:rPr>
        <w:t>private</w:t>
      </w:r>
      <w:r w:rsidRPr="00D50595">
        <w:rPr>
          <w:highlight w:val="cyan"/>
          <w:u w:val="single"/>
        </w:rPr>
        <w:t xml:space="preserve"> </w:t>
      </w:r>
      <w:r w:rsidRPr="00D50595">
        <w:rPr>
          <w:rStyle w:val="Emphasis"/>
          <w:highlight w:val="cyan"/>
        </w:rPr>
        <w:t>armies</w:t>
      </w:r>
      <w:r w:rsidRPr="00D50595">
        <w:rPr>
          <w:sz w:val="14"/>
        </w:rPr>
        <w:t xml:space="preserve"> of the capitalists, </w:t>
      </w:r>
      <w:r w:rsidRPr="00D50595">
        <w:rPr>
          <w:u w:val="single"/>
        </w:rPr>
        <w:t xml:space="preserve">the </w:t>
      </w:r>
      <w:r w:rsidRPr="00D50595">
        <w:rPr>
          <w:rStyle w:val="Emphasis"/>
          <w:highlight w:val="cyan"/>
        </w:rPr>
        <w:t>Pinkertons</w:t>
      </w:r>
      <w:r w:rsidRPr="00D50595">
        <w:rPr>
          <w:u w:val="single"/>
        </w:rPr>
        <w:t xml:space="preserve">, infiltrated </w:t>
      </w:r>
      <w:r w:rsidRPr="00D50595">
        <w:rPr>
          <w:highlight w:val="cyan"/>
          <w:u w:val="single"/>
        </w:rPr>
        <w:t>and</w:t>
      </w:r>
      <w:r w:rsidRPr="00D50595">
        <w:rPr>
          <w:u w:val="single"/>
        </w:rPr>
        <w:t xml:space="preserve"> </w:t>
      </w:r>
      <w:r w:rsidRPr="00D50595">
        <w:rPr>
          <w:rStyle w:val="Emphasis"/>
        </w:rPr>
        <w:t>destroyed</w:t>
      </w:r>
      <w:r w:rsidRPr="00D50595">
        <w:rPr>
          <w:u w:val="single"/>
        </w:rPr>
        <w:t xml:space="preserve"> union organizing efforts</w:t>
      </w:r>
      <w:r w:rsidRPr="00D50595">
        <w:rPr>
          <w:sz w:val="14"/>
        </w:rPr>
        <w:t xml:space="preserve">, </w:t>
      </w:r>
      <w:r w:rsidRPr="00D50595">
        <w:rPr>
          <w:u w:val="single"/>
        </w:rPr>
        <w:t>strikes</w:t>
      </w:r>
      <w:r w:rsidRPr="00D50595">
        <w:rPr>
          <w:sz w:val="14"/>
        </w:rPr>
        <w:t xml:space="preserve">, </w:t>
      </w:r>
      <w:r w:rsidRPr="00D50595">
        <w:rPr>
          <w:u w:val="single"/>
        </w:rPr>
        <w:t>and</w:t>
      </w:r>
      <w:r w:rsidRPr="00D50595">
        <w:rPr>
          <w:sz w:val="14"/>
        </w:rPr>
        <w:t xml:space="preserve"> </w:t>
      </w:r>
      <w:r w:rsidRPr="00D50595">
        <w:rPr>
          <w:u w:val="single"/>
        </w:rPr>
        <w:t>workers’ organizations</w:t>
      </w:r>
      <w:r w:rsidRPr="00D50595">
        <w:rPr>
          <w:sz w:val="14"/>
        </w:rPr>
        <w:t xml:space="preserve"> such as the railroad strike and rebellion of 1877 and the militant Molly Maguires in the coal fields. COINTELPRO and the other </w:t>
      </w:r>
      <w:r w:rsidRPr="00D50595">
        <w:rPr>
          <w:rStyle w:val="Emphasis"/>
          <w:highlight w:val="cyan"/>
        </w:rPr>
        <w:t>nameless</w:t>
      </w:r>
      <w:r w:rsidRPr="00D50595">
        <w:rPr>
          <w:highlight w:val="cyan"/>
          <w:u w:val="single"/>
        </w:rPr>
        <w:t xml:space="preserve"> </w:t>
      </w:r>
      <w:r w:rsidRPr="00D50595">
        <w:rPr>
          <w:rStyle w:val="Emphasis"/>
          <w:highlight w:val="cyan"/>
        </w:rPr>
        <w:t>campaigns</w:t>
      </w:r>
      <w:r w:rsidRPr="00D50595">
        <w:rPr>
          <w:sz w:val="14"/>
        </w:rPr>
        <w:t xml:space="preserve"> waged against revolutionaries today </w:t>
      </w:r>
      <w:r w:rsidRPr="00D50595">
        <w:rPr>
          <w:u w:val="single"/>
        </w:rPr>
        <w:t xml:space="preserve">are only a </w:t>
      </w:r>
      <w:r w:rsidRPr="00D50595">
        <w:rPr>
          <w:rStyle w:val="Emphasis"/>
        </w:rPr>
        <w:t>continuation</w:t>
      </w:r>
      <w:r w:rsidRPr="00D50595">
        <w:rPr>
          <w:u w:val="single"/>
        </w:rPr>
        <w:t xml:space="preserve"> of the policy of international capital to </w:t>
      </w:r>
      <w:r w:rsidRPr="00D50595">
        <w:rPr>
          <w:rStyle w:val="Emphasis"/>
          <w:highlight w:val="cyan"/>
        </w:rPr>
        <w:t>suppress</w:t>
      </w:r>
      <w:r w:rsidRPr="00D50595">
        <w:rPr>
          <w:sz w:val="14"/>
        </w:rPr>
        <w:t xml:space="preserve"> the </w:t>
      </w:r>
      <w:r w:rsidRPr="00D50595">
        <w:rPr>
          <w:u w:val="single"/>
        </w:rPr>
        <w:t xml:space="preserve">proletarian </w:t>
      </w:r>
      <w:r w:rsidRPr="00D50595">
        <w:rPr>
          <w:highlight w:val="cyan"/>
          <w:u w:val="single"/>
        </w:rPr>
        <w:t>revolution</w:t>
      </w:r>
      <w:r w:rsidRPr="00D50595">
        <w:rPr>
          <w:sz w:val="14"/>
        </w:rPr>
        <w:t xml:space="preserve">. </w:t>
      </w:r>
      <w:r w:rsidRPr="00D50595">
        <w:rPr>
          <w:sz w:val="14"/>
          <w:szCs w:val="14"/>
        </w:rPr>
        <w:t xml:space="preserve">SPIES AND PROVOCATEURS </w:t>
      </w:r>
      <w:r w:rsidRPr="00D50595">
        <w:rPr>
          <w:sz w:val="14"/>
        </w:rPr>
        <w:t xml:space="preserve">The state’s tactics fall into two broad categories, spying and provocation. </w:t>
      </w:r>
      <w:r w:rsidRPr="00D50595">
        <w:rPr>
          <w:u w:val="single"/>
        </w:rPr>
        <w:t xml:space="preserve">Spying includes </w:t>
      </w:r>
      <w:r w:rsidRPr="00D50595">
        <w:rPr>
          <w:rStyle w:val="Emphasis"/>
          <w:highlight w:val="cyan"/>
        </w:rPr>
        <w:t>wiretapping</w:t>
      </w:r>
      <w:r w:rsidRPr="00D50595">
        <w:rPr>
          <w:sz w:val="14"/>
        </w:rPr>
        <w:t xml:space="preserve">, </w:t>
      </w:r>
      <w:r w:rsidRPr="00D50595">
        <w:rPr>
          <w:rStyle w:val="Emphasis"/>
          <w:highlight w:val="cyan"/>
        </w:rPr>
        <w:t>e</w:t>
      </w:r>
      <w:r w:rsidRPr="00D50595">
        <w:rPr>
          <w:sz w:val="14"/>
        </w:rPr>
        <w:t xml:space="preserve">lectronic </w:t>
      </w:r>
      <w:r w:rsidRPr="00D50595">
        <w:rPr>
          <w:rStyle w:val="Emphasis"/>
          <w:highlight w:val="cyan"/>
        </w:rPr>
        <w:t>surveillance</w:t>
      </w:r>
      <w:r w:rsidRPr="00D50595">
        <w:rPr>
          <w:sz w:val="14"/>
        </w:rPr>
        <w:t xml:space="preserve">, Watergate-style </w:t>
      </w:r>
      <w:r w:rsidRPr="00D50595">
        <w:rPr>
          <w:u w:val="single"/>
        </w:rPr>
        <w:t>“black bag” jobs</w:t>
      </w:r>
      <w:r w:rsidRPr="00D50595">
        <w:rPr>
          <w:sz w:val="14"/>
        </w:rPr>
        <w:t xml:space="preserve">, </w:t>
      </w:r>
      <w:r w:rsidRPr="00D50595">
        <w:rPr>
          <w:rStyle w:val="Emphasis"/>
          <w:highlight w:val="cyan"/>
        </w:rPr>
        <w:t>mail</w:t>
      </w:r>
      <w:r w:rsidRPr="00D50595">
        <w:rPr>
          <w:u w:val="single"/>
        </w:rPr>
        <w:t xml:space="preserve"> cover</w:t>
      </w:r>
      <w:r w:rsidRPr="00D50595">
        <w:rPr>
          <w:sz w:val="14"/>
        </w:rPr>
        <w:t xml:space="preserve"> </w:t>
      </w:r>
      <w:r w:rsidRPr="00D50595">
        <w:rPr>
          <w:rStyle w:val="Emphasis"/>
          <w:highlight w:val="cyan"/>
        </w:rPr>
        <w:t>op</w:t>
      </w:r>
      <w:r w:rsidRPr="00D50595">
        <w:rPr>
          <w:sz w:val="14"/>
        </w:rPr>
        <w:t>eration</w:t>
      </w:r>
      <w:r w:rsidRPr="00D50595">
        <w:rPr>
          <w:rStyle w:val="Emphasis"/>
          <w:highlight w:val="cyan"/>
        </w:rPr>
        <w:t>s</w:t>
      </w:r>
      <w:r w:rsidRPr="00D50595">
        <w:rPr>
          <w:sz w:val="14"/>
        </w:rPr>
        <w:t xml:space="preserve">, </w:t>
      </w:r>
      <w:r w:rsidRPr="00D50595">
        <w:rPr>
          <w:highlight w:val="cyan"/>
          <w:u w:val="single"/>
        </w:rPr>
        <w:t xml:space="preserve">and </w:t>
      </w:r>
      <w:r w:rsidRPr="00D50595">
        <w:rPr>
          <w:rStyle w:val="Emphasis"/>
          <w:highlight w:val="cyan"/>
        </w:rPr>
        <w:t>informant</w:t>
      </w:r>
      <w:r w:rsidRPr="00D50595">
        <w:rPr>
          <w:u w:val="single"/>
        </w:rPr>
        <w:t xml:space="preserve"> activitie</w:t>
      </w:r>
      <w:r w:rsidRPr="00D50595">
        <w:rPr>
          <w:highlight w:val="cyan"/>
          <w:u w:val="single"/>
        </w:rPr>
        <w:t>s</w:t>
      </w:r>
      <w:r w:rsidRPr="00D50595">
        <w:rPr>
          <w:sz w:val="14"/>
        </w:rPr>
        <w:t xml:space="preserve">. According to bourgeois liberal sources today, </w:t>
      </w:r>
      <w:r w:rsidRPr="00D50595">
        <w:rPr>
          <w:u w:val="single"/>
        </w:rPr>
        <w:t xml:space="preserve">these forms have turned up a list of over </w:t>
      </w:r>
      <w:r w:rsidRPr="00D50595">
        <w:rPr>
          <w:rStyle w:val="Emphasis"/>
        </w:rPr>
        <w:t>20 million</w:t>
      </w:r>
      <w:r w:rsidRPr="00D50595">
        <w:rPr>
          <w:sz w:val="14"/>
        </w:rPr>
        <w:t xml:space="preserve"> “</w:t>
      </w:r>
      <w:r w:rsidRPr="00D50595">
        <w:rPr>
          <w:u w:val="single"/>
        </w:rPr>
        <w:t>subversives</w:t>
      </w:r>
      <w:r w:rsidRPr="00D50595">
        <w:rPr>
          <w:sz w:val="14"/>
        </w:rPr>
        <w:t xml:space="preserve">” all of </w:t>
      </w:r>
      <w:r w:rsidRPr="00D50595">
        <w:rPr>
          <w:u w:val="single"/>
        </w:rPr>
        <w:t>whom</w:t>
      </w:r>
      <w:r w:rsidRPr="00D50595">
        <w:rPr>
          <w:sz w:val="14"/>
        </w:rPr>
        <w:t xml:space="preserve"> </w:t>
      </w:r>
      <w:r w:rsidRPr="00D50595">
        <w:rPr>
          <w:u w:val="single"/>
        </w:rPr>
        <w:t>are</w:t>
      </w:r>
      <w:r w:rsidRPr="00D50595">
        <w:rPr>
          <w:sz w:val="14"/>
        </w:rPr>
        <w:t xml:space="preserve"> allegedly </w:t>
      </w:r>
      <w:r w:rsidRPr="00D50595">
        <w:rPr>
          <w:u w:val="single"/>
        </w:rPr>
        <w:t>cross-referenced in a</w:t>
      </w:r>
      <w:r w:rsidRPr="00D50595">
        <w:rPr>
          <w:sz w:val="14"/>
        </w:rPr>
        <w:t xml:space="preserve"> computerized </w:t>
      </w:r>
      <w:r w:rsidRPr="00D50595">
        <w:rPr>
          <w:rStyle w:val="Emphasis"/>
        </w:rPr>
        <w:t>FBI</w:t>
      </w:r>
      <w:r w:rsidRPr="00D50595">
        <w:rPr>
          <w:u w:val="single"/>
        </w:rPr>
        <w:t xml:space="preserve"> </w:t>
      </w:r>
      <w:r w:rsidRPr="00D50595">
        <w:rPr>
          <w:rStyle w:val="Emphasis"/>
        </w:rPr>
        <w:t>Name Index</w:t>
      </w:r>
      <w:r w:rsidRPr="00D50595">
        <w:rPr>
          <w:sz w:val="14"/>
        </w:rPr>
        <w:t xml:space="preserve">. The government boasts that </w:t>
      </w:r>
      <w:r w:rsidRPr="00D50595">
        <w:rPr>
          <w:u w:val="single"/>
        </w:rPr>
        <w:t xml:space="preserve">over </w:t>
      </w:r>
      <w:r w:rsidRPr="00D50595">
        <w:rPr>
          <w:rStyle w:val="Emphasis"/>
          <w:highlight w:val="cyan"/>
        </w:rPr>
        <w:t>87%</w:t>
      </w:r>
      <w:r w:rsidRPr="00D50595">
        <w:rPr>
          <w:highlight w:val="cyan"/>
          <w:u w:val="single"/>
        </w:rPr>
        <w:t xml:space="preserve"> of</w:t>
      </w:r>
      <w:r w:rsidRPr="00D50595">
        <w:rPr>
          <w:u w:val="single"/>
        </w:rPr>
        <w:t xml:space="preserve"> the </w:t>
      </w:r>
      <w:r w:rsidRPr="00D50595">
        <w:rPr>
          <w:highlight w:val="cyan"/>
          <w:u w:val="single"/>
        </w:rPr>
        <w:t>information</w:t>
      </w:r>
      <w:r w:rsidRPr="00D50595">
        <w:rPr>
          <w:u w:val="single"/>
        </w:rPr>
        <w:t xml:space="preserve"> on revolutionaries</w:t>
      </w:r>
      <w:r w:rsidRPr="00D50595">
        <w:rPr>
          <w:sz w:val="14"/>
        </w:rPr>
        <w:t xml:space="preserve"> </w:t>
      </w:r>
      <w:r w:rsidRPr="00D50595">
        <w:rPr>
          <w:highlight w:val="cyan"/>
          <w:u w:val="single"/>
        </w:rPr>
        <w:t>collected</w:t>
      </w:r>
      <w:r w:rsidRPr="00D50595">
        <w:rPr>
          <w:u w:val="single"/>
        </w:rPr>
        <w:t xml:space="preserve"> by the state </w:t>
      </w:r>
      <w:r w:rsidRPr="00D50595">
        <w:rPr>
          <w:highlight w:val="cyan"/>
          <w:u w:val="single"/>
        </w:rPr>
        <w:t xml:space="preserve">comes from </w:t>
      </w:r>
      <w:r w:rsidRPr="00D50595">
        <w:rPr>
          <w:rStyle w:val="Emphasis"/>
          <w:highlight w:val="cyan"/>
        </w:rPr>
        <w:t>informants</w:t>
      </w:r>
      <w:r w:rsidRPr="00D50595">
        <w:rPr>
          <w:sz w:val="14"/>
        </w:rPr>
        <w:t xml:space="preserve">, </w:t>
      </w:r>
      <w:r w:rsidRPr="00D50595">
        <w:rPr>
          <w:u w:val="single"/>
        </w:rPr>
        <w:t>members</w:t>
      </w:r>
      <w:r w:rsidRPr="00D50595">
        <w:rPr>
          <w:sz w:val="14"/>
        </w:rPr>
        <w:t xml:space="preserve"> of organizations </w:t>
      </w:r>
      <w:r w:rsidRPr="00D50595">
        <w:rPr>
          <w:rStyle w:val="Emphasis"/>
        </w:rPr>
        <w:t>solicited</w:t>
      </w:r>
      <w:r w:rsidRPr="00D50595">
        <w:rPr>
          <w:u w:val="single"/>
        </w:rPr>
        <w:t xml:space="preserve"> </w:t>
      </w:r>
      <w:r w:rsidRPr="00D50595">
        <w:rPr>
          <w:highlight w:val="cyan"/>
          <w:u w:val="single"/>
        </w:rPr>
        <w:t>by</w:t>
      </w:r>
      <w:r w:rsidRPr="00D50595">
        <w:rPr>
          <w:u w:val="single"/>
        </w:rPr>
        <w:t xml:space="preserve"> the police or</w:t>
      </w:r>
      <w:r w:rsidRPr="00D50595">
        <w:rPr>
          <w:sz w:val="14"/>
        </w:rPr>
        <w:t xml:space="preserve"> </w:t>
      </w:r>
      <w:r w:rsidRPr="00D50595">
        <w:rPr>
          <w:highlight w:val="cyan"/>
          <w:u w:val="single"/>
        </w:rPr>
        <w:t xml:space="preserve">people </w:t>
      </w:r>
      <w:r w:rsidRPr="00D50595">
        <w:rPr>
          <w:rStyle w:val="Emphasis"/>
          <w:highlight w:val="cyan"/>
        </w:rPr>
        <w:t>placed</w:t>
      </w:r>
      <w:r w:rsidRPr="00D50595">
        <w:rPr>
          <w:highlight w:val="cyan"/>
          <w:u w:val="single"/>
        </w:rPr>
        <w:t xml:space="preserve"> </w:t>
      </w:r>
      <w:r w:rsidRPr="00D50595">
        <w:rPr>
          <w:rStyle w:val="Emphasis"/>
          <w:highlight w:val="cyan"/>
        </w:rPr>
        <w:t>within</w:t>
      </w:r>
      <w:r w:rsidRPr="00D50595">
        <w:rPr>
          <w:highlight w:val="cyan"/>
          <w:u w:val="single"/>
        </w:rPr>
        <w:t xml:space="preserve"> a group</w:t>
      </w:r>
      <w:r w:rsidRPr="00D50595">
        <w:rPr>
          <w:u w:val="single"/>
        </w:rPr>
        <w:t xml:space="preserve"> to gather information</w:t>
      </w:r>
      <w:r w:rsidRPr="00D50595">
        <w:rPr>
          <w:sz w:val="14"/>
        </w:rPr>
        <w:t xml:space="preserve">. Once in the organization, </w:t>
      </w:r>
      <w:r w:rsidRPr="00D50595">
        <w:rPr>
          <w:u w:val="single"/>
        </w:rPr>
        <w:t xml:space="preserve">the informants worm their way into </w:t>
      </w:r>
      <w:r w:rsidRPr="00D50595">
        <w:rPr>
          <w:rStyle w:val="Emphasis"/>
        </w:rPr>
        <w:t>key positions</w:t>
      </w:r>
      <w:r w:rsidRPr="00D50595">
        <w:rPr>
          <w:sz w:val="14"/>
        </w:rPr>
        <w:t xml:space="preserve"> </w:t>
      </w:r>
      <w:proofErr w:type="gramStart"/>
      <w:r w:rsidRPr="00D50595">
        <w:rPr>
          <w:sz w:val="14"/>
        </w:rPr>
        <w:t xml:space="preserve">in order </w:t>
      </w:r>
      <w:r w:rsidRPr="00D50595">
        <w:rPr>
          <w:u w:val="single"/>
        </w:rPr>
        <w:t>to</w:t>
      </w:r>
      <w:proofErr w:type="gramEnd"/>
      <w:r w:rsidRPr="00D50595">
        <w:rPr>
          <w:u w:val="single"/>
        </w:rPr>
        <w:t xml:space="preserve"> have access to </w:t>
      </w:r>
      <w:r w:rsidRPr="00D50595">
        <w:rPr>
          <w:rStyle w:val="Emphasis"/>
        </w:rPr>
        <w:t>critical information</w:t>
      </w:r>
      <w:r w:rsidRPr="00D50595">
        <w:rPr>
          <w:sz w:val="14"/>
        </w:rPr>
        <w:t xml:space="preserve"> </w:t>
      </w:r>
      <w:r w:rsidRPr="00D50595">
        <w:rPr>
          <w:u w:val="single"/>
        </w:rPr>
        <w:t>about</w:t>
      </w:r>
      <w:r w:rsidRPr="00D50595">
        <w:rPr>
          <w:sz w:val="14"/>
        </w:rPr>
        <w:t xml:space="preserve"> </w:t>
      </w:r>
      <w:proofErr w:type="gramStart"/>
      <w:r w:rsidRPr="00D50595">
        <w:rPr>
          <w:sz w:val="14"/>
        </w:rPr>
        <w:t xml:space="preserve">the </w:t>
      </w:r>
      <w:r w:rsidRPr="00D50595">
        <w:rPr>
          <w:u w:val="single"/>
        </w:rPr>
        <w:t>leadership</w:t>
      </w:r>
      <w:proofErr w:type="gramEnd"/>
      <w:r w:rsidRPr="00D50595">
        <w:rPr>
          <w:u w:val="single"/>
        </w:rPr>
        <w:t xml:space="preserve"> and </w:t>
      </w:r>
      <w:r w:rsidRPr="00D50595">
        <w:rPr>
          <w:rStyle w:val="Emphasis"/>
        </w:rPr>
        <w:t>tactical</w:t>
      </w:r>
      <w:r w:rsidRPr="00D50595">
        <w:rPr>
          <w:u w:val="single"/>
        </w:rPr>
        <w:t xml:space="preserve"> plans</w:t>
      </w:r>
      <w:r w:rsidRPr="00D50595">
        <w:rPr>
          <w:sz w:val="14"/>
        </w:rPr>
        <w:t xml:space="preserve">. For example, in her book A Fine Old Conflict, Jessica Mitford (a member of the CPUSA during its most revisionist period) recalls discovering that </w:t>
      </w:r>
      <w:r w:rsidRPr="00D50595">
        <w:rPr>
          <w:u w:val="single"/>
        </w:rPr>
        <w:t>the</w:t>
      </w:r>
      <w:r w:rsidRPr="00D50595">
        <w:rPr>
          <w:sz w:val="14"/>
        </w:rPr>
        <w:t xml:space="preserve"> district membership </w:t>
      </w:r>
      <w:r w:rsidRPr="00D50595">
        <w:rPr>
          <w:highlight w:val="cyan"/>
          <w:u w:val="single"/>
        </w:rPr>
        <w:t xml:space="preserve">secretary of the </w:t>
      </w:r>
      <w:r w:rsidRPr="00D50595">
        <w:rPr>
          <w:rStyle w:val="Emphasis"/>
          <w:highlight w:val="cyan"/>
        </w:rPr>
        <w:t>CPUSA</w:t>
      </w:r>
      <w:r w:rsidRPr="00D50595">
        <w:rPr>
          <w:u w:val="single"/>
        </w:rPr>
        <w:t xml:space="preserve"> in California </w:t>
      </w:r>
      <w:r w:rsidRPr="00D50595">
        <w:rPr>
          <w:highlight w:val="cyan"/>
          <w:u w:val="single"/>
        </w:rPr>
        <w:t>had been a</w:t>
      </w:r>
      <w:r w:rsidRPr="00D50595">
        <w:rPr>
          <w:u w:val="single"/>
        </w:rPr>
        <w:t xml:space="preserve"> police </w:t>
      </w:r>
      <w:r w:rsidRPr="00D50595">
        <w:rPr>
          <w:highlight w:val="cyan"/>
          <w:u w:val="single"/>
        </w:rPr>
        <w:t xml:space="preserve">informant for </w:t>
      </w:r>
      <w:r w:rsidRPr="00D50595">
        <w:rPr>
          <w:rStyle w:val="Emphasis"/>
          <w:highlight w:val="cyan"/>
        </w:rPr>
        <w:t>years</w:t>
      </w:r>
      <w:r w:rsidRPr="00D50595">
        <w:rPr>
          <w:sz w:val="14"/>
        </w:rPr>
        <w:t xml:space="preserve">, </w:t>
      </w:r>
      <w:r w:rsidRPr="00D50595">
        <w:rPr>
          <w:rStyle w:val="Emphasis"/>
        </w:rPr>
        <w:t>regularly</w:t>
      </w:r>
      <w:r w:rsidRPr="00D50595">
        <w:rPr>
          <w:sz w:val="14"/>
        </w:rPr>
        <w:t xml:space="preserve"> </w:t>
      </w:r>
      <w:r w:rsidRPr="00D50595">
        <w:rPr>
          <w:u w:val="single"/>
        </w:rPr>
        <w:t>turning over the CPUSA’s secret</w:t>
      </w:r>
      <w:r w:rsidRPr="00D50595">
        <w:rPr>
          <w:sz w:val="14"/>
        </w:rPr>
        <w:t xml:space="preserve"> </w:t>
      </w:r>
      <w:r w:rsidRPr="00D50595">
        <w:rPr>
          <w:u w:val="single"/>
        </w:rPr>
        <w:t>membership list to the state</w:t>
      </w:r>
      <w:r w:rsidRPr="00D50595">
        <w:rPr>
          <w:sz w:val="14"/>
        </w:rPr>
        <w:t xml:space="preserve">. </w:t>
      </w:r>
      <w:r w:rsidRPr="00D50595">
        <w:rPr>
          <w:u w:val="single"/>
        </w:rPr>
        <w:t>In the</w:t>
      </w:r>
      <w:r w:rsidRPr="00D50595">
        <w:rPr>
          <w:sz w:val="14"/>
        </w:rPr>
        <w:t xml:space="preserve"> </w:t>
      </w:r>
      <w:r w:rsidRPr="00D50595">
        <w:rPr>
          <w:rStyle w:val="Emphasis"/>
        </w:rPr>
        <w:t>B</w:t>
      </w:r>
      <w:r w:rsidRPr="00D50595">
        <w:rPr>
          <w:sz w:val="14"/>
        </w:rPr>
        <w:t xml:space="preserve">lack </w:t>
      </w:r>
      <w:r w:rsidRPr="00D50595">
        <w:rPr>
          <w:rStyle w:val="Emphasis"/>
        </w:rPr>
        <w:t>P</w:t>
      </w:r>
      <w:r w:rsidRPr="00D50595">
        <w:rPr>
          <w:sz w:val="14"/>
        </w:rPr>
        <w:t xml:space="preserve">anther </w:t>
      </w:r>
      <w:r w:rsidRPr="00D50595">
        <w:rPr>
          <w:rStyle w:val="Emphasis"/>
        </w:rPr>
        <w:t>P</w:t>
      </w:r>
      <w:r w:rsidRPr="00D50595">
        <w:rPr>
          <w:sz w:val="14"/>
        </w:rPr>
        <w:t xml:space="preserve">arty, </w:t>
      </w:r>
      <w:r w:rsidRPr="00D50595">
        <w:rPr>
          <w:u w:val="single"/>
        </w:rPr>
        <w:t>the FBI had the cooperation of</w:t>
      </w:r>
      <w:r w:rsidRPr="00D50595">
        <w:rPr>
          <w:sz w:val="14"/>
        </w:rPr>
        <w:t xml:space="preserve"> Fred </w:t>
      </w:r>
      <w:r w:rsidRPr="00D50595">
        <w:rPr>
          <w:highlight w:val="cyan"/>
          <w:u w:val="single"/>
        </w:rPr>
        <w:t xml:space="preserve">Hampton’s </w:t>
      </w:r>
      <w:proofErr w:type="gramStart"/>
      <w:r w:rsidRPr="00D50595">
        <w:rPr>
          <w:rStyle w:val="Emphasis"/>
          <w:highlight w:val="cyan"/>
        </w:rPr>
        <w:t>bodyguard</w:t>
      </w:r>
      <w:proofErr w:type="gramEnd"/>
      <w:r w:rsidRPr="00D50595">
        <w:rPr>
          <w:u w:val="single"/>
        </w:rPr>
        <w:t xml:space="preserve"> and</w:t>
      </w:r>
      <w:r w:rsidRPr="00D50595">
        <w:rPr>
          <w:sz w:val="14"/>
        </w:rPr>
        <w:t xml:space="preserve"> </w:t>
      </w:r>
      <w:r w:rsidRPr="00D50595">
        <w:rPr>
          <w:u w:val="single"/>
        </w:rPr>
        <w:t>the</w:t>
      </w:r>
      <w:r w:rsidRPr="00D50595">
        <w:rPr>
          <w:sz w:val="14"/>
        </w:rPr>
        <w:t xml:space="preserve"> notorious “</w:t>
      </w:r>
      <w:r w:rsidRPr="00D50595">
        <w:rPr>
          <w:rStyle w:val="Emphasis"/>
        </w:rPr>
        <w:t>Othello</w:t>
      </w:r>
      <w:r w:rsidRPr="00D50595">
        <w:rPr>
          <w:sz w:val="14"/>
        </w:rPr>
        <w:t xml:space="preserve">” </w:t>
      </w:r>
      <w:r w:rsidRPr="00D50595">
        <w:rPr>
          <w:highlight w:val="cyan"/>
          <w:u w:val="single"/>
        </w:rPr>
        <w:t>supplied police with</w:t>
      </w:r>
      <w:r w:rsidRPr="00D50595">
        <w:rPr>
          <w:sz w:val="14"/>
        </w:rPr>
        <w:t xml:space="preserve"> detailed </w:t>
      </w:r>
      <w:r w:rsidRPr="00D50595">
        <w:rPr>
          <w:rStyle w:val="Emphasis"/>
          <w:highlight w:val="cyan"/>
        </w:rPr>
        <w:t>floor plans</w:t>
      </w:r>
      <w:r w:rsidRPr="00D50595">
        <w:rPr>
          <w:u w:val="single"/>
        </w:rPr>
        <w:t xml:space="preserve"> of offices</w:t>
      </w:r>
      <w:r w:rsidRPr="00D50595">
        <w:rPr>
          <w:sz w:val="14"/>
        </w:rPr>
        <w:t xml:space="preserve"> and </w:t>
      </w:r>
      <w:r w:rsidRPr="00D50595">
        <w:rPr>
          <w:rStyle w:val="Emphasis"/>
        </w:rPr>
        <w:t>homes</w:t>
      </w:r>
      <w:r w:rsidRPr="00D50595">
        <w:rPr>
          <w:sz w:val="14"/>
        </w:rPr>
        <w:t xml:space="preserve"> </w:t>
      </w:r>
      <w:r w:rsidRPr="00D50595">
        <w:rPr>
          <w:u w:val="single"/>
        </w:rPr>
        <w:t xml:space="preserve">and </w:t>
      </w:r>
      <w:r w:rsidRPr="00D50595">
        <w:rPr>
          <w:rStyle w:val="Emphasis"/>
          <w:highlight w:val="cyan"/>
        </w:rPr>
        <w:t>accounts</w:t>
      </w:r>
      <w:r w:rsidRPr="00D50595">
        <w:rPr>
          <w:u w:val="single"/>
        </w:rPr>
        <w:t xml:space="preserve"> of the </w:t>
      </w:r>
      <w:r w:rsidRPr="00D50595">
        <w:rPr>
          <w:highlight w:val="cyan"/>
          <w:u w:val="single"/>
        </w:rPr>
        <w:t xml:space="preserve">habits </w:t>
      </w:r>
      <w:r w:rsidRPr="00D50595">
        <w:rPr>
          <w:u w:val="single"/>
        </w:rPr>
        <w:t xml:space="preserve">and </w:t>
      </w:r>
      <w:r w:rsidRPr="00D50595">
        <w:rPr>
          <w:highlight w:val="cyan"/>
          <w:u w:val="single"/>
        </w:rPr>
        <w:t>movements</w:t>
      </w:r>
      <w:r w:rsidRPr="00D50595">
        <w:rPr>
          <w:u w:val="single"/>
        </w:rPr>
        <w:t xml:space="preserve"> of </w:t>
      </w:r>
      <w:r w:rsidRPr="00D50595">
        <w:rPr>
          <w:rStyle w:val="Emphasis"/>
        </w:rPr>
        <w:t>B</w:t>
      </w:r>
      <w:r w:rsidRPr="00D50595">
        <w:rPr>
          <w:sz w:val="14"/>
        </w:rPr>
        <w:t xml:space="preserve">lack </w:t>
      </w:r>
      <w:r w:rsidRPr="00D50595">
        <w:rPr>
          <w:rStyle w:val="Emphasis"/>
        </w:rPr>
        <w:t>P</w:t>
      </w:r>
      <w:r w:rsidRPr="00D50595">
        <w:rPr>
          <w:sz w:val="14"/>
        </w:rPr>
        <w:t xml:space="preserve">anther </w:t>
      </w:r>
      <w:r w:rsidRPr="00D50595">
        <w:rPr>
          <w:rStyle w:val="Emphasis"/>
        </w:rPr>
        <w:t>P</w:t>
      </w:r>
      <w:r w:rsidRPr="00D50595">
        <w:rPr>
          <w:sz w:val="14"/>
        </w:rPr>
        <w:t xml:space="preserve">arty </w:t>
      </w:r>
      <w:r w:rsidRPr="00D50595">
        <w:rPr>
          <w:u w:val="single"/>
        </w:rPr>
        <w:t>leaders</w:t>
      </w:r>
      <w:r w:rsidRPr="00D50595">
        <w:rPr>
          <w:sz w:val="14"/>
        </w:rPr>
        <w:t>. “</w:t>
      </w:r>
      <w:r w:rsidRPr="00D50595">
        <w:rPr>
          <w:u w:val="single"/>
        </w:rPr>
        <w:t>Othello</w:t>
      </w:r>
      <w:r w:rsidRPr="00D50595">
        <w:rPr>
          <w:sz w:val="14"/>
        </w:rPr>
        <w:t xml:space="preserve">,” </w:t>
      </w:r>
      <w:r w:rsidRPr="00D50595">
        <w:rPr>
          <w:u w:val="single"/>
        </w:rPr>
        <w:t>an infamous</w:t>
      </w:r>
      <w:r w:rsidRPr="00D50595">
        <w:rPr>
          <w:sz w:val="14"/>
        </w:rPr>
        <w:t xml:space="preserve"> </w:t>
      </w:r>
      <w:r w:rsidRPr="00D50595">
        <w:rPr>
          <w:u w:val="single"/>
        </w:rPr>
        <w:t>FBI informant</w:t>
      </w:r>
      <w:r w:rsidRPr="00D50595">
        <w:rPr>
          <w:sz w:val="14"/>
        </w:rPr>
        <w:t xml:space="preserve"> </w:t>
      </w:r>
      <w:r w:rsidRPr="00D50595">
        <w:rPr>
          <w:u w:val="single"/>
        </w:rPr>
        <w:t>in the</w:t>
      </w:r>
      <w:r w:rsidRPr="00D50595">
        <w:rPr>
          <w:sz w:val="14"/>
        </w:rPr>
        <w:t xml:space="preserve"> </w:t>
      </w:r>
      <w:r w:rsidRPr="00D50595">
        <w:rPr>
          <w:u w:val="single"/>
        </w:rPr>
        <w:t>Black</w:t>
      </w:r>
      <w:r w:rsidRPr="00D50595">
        <w:rPr>
          <w:sz w:val="14"/>
        </w:rPr>
        <w:t xml:space="preserve"> </w:t>
      </w:r>
      <w:r w:rsidRPr="00D50595">
        <w:rPr>
          <w:u w:val="single"/>
        </w:rPr>
        <w:t>national</w:t>
      </w:r>
      <w:r w:rsidRPr="00D50595">
        <w:rPr>
          <w:sz w:val="14"/>
        </w:rPr>
        <w:t xml:space="preserve"> revolutionary </w:t>
      </w:r>
      <w:r w:rsidRPr="00D50595">
        <w:rPr>
          <w:u w:val="single"/>
        </w:rPr>
        <w:t>movement</w:t>
      </w:r>
      <w:r w:rsidRPr="00D50595">
        <w:rPr>
          <w:sz w:val="14"/>
        </w:rPr>
        <w:t xml:space="preserve">, </w:t>
      </w:r>
      <w:r w:rsidRPr="00D50595">
        <w:rPr>
          <w:u w:val="single"/>
        </w:rPr>
        <w:t>posed</w:t>
      </w:r>
      <w:r w:rsidRPr="00D50595">
        <w:rPr>
          <w:sz w:val="14"/>
        </w:rPr>
        <w:t xml:space="preserve"> for years </w:t>
      </w:r>
      <w:r w:rsidRPr="00D50595">
        <w:rPr>
          <w:u w:val="single"/>
        </w:rPr>
        <w:t>as a movement hanger-on</w:t>
      </w:r>
      <w:r w:rsidRPr="00D50595">
        <w:rPr>
          <w:sz w:val="14"/>
        </w:rPr>
        <w:t xml:space="preserve">. </w:t>
      </w:r>
      <w:r w:rsidRPr="00D50595">
        <w:rPr>
          <w:u w:val="single"/>
        </w:rPr>
        <w:t xml:space="preserve">He would </w:t>
      </w:r>
      <w:r w:rsidRPr="00D50595">
        <w:rPr>
          <w:rStyle w:val="Emphasis"/>
        </w:rPr>
        <w:t xml:space="preserve">steal </w:t>
      </w:r>
      <w:r w:rsidRPr="00D50595">
        <w:rPr>
          <w:rStyle w:val="Emphasis"/>
          <w:highlight w:val="cyan"/>
        </w:rPr>
        <w:t>address</w:t>
      </w:r>
      <w:r w:rsidRPr="00D50595">
        <w:rPr>
          <w:highlight w:val="cyan"/>
          <w:u w:val="single"/>
        </w:rPr>
        <w:t xml:space="preserve"> </w:t>
      </w:r>
      <w:r w:rsidRPr="00D50595">
        <w:rPr>
          <w:rStyle w:val="Emphasis"/>
          <w:highlight w:val="cyan"/>
        </w:rPr>
        <w:t>books</w:t>
      </w:r>
      <w:r w:rsidRPr="00D50595">
        <w:rPr>
          <w:sz w:val="14"/>
        </w:rPr>
        <w:t xml:space="preserve"> and membership </w:t>
      </w:r>
      <w:r w:rsidRPr="00D50595">
        <w:rPr>
          <w:u w:val="single"/>
        </w:rPr>
        <w:t>lists</w:t>
      </w:r>
      <w:r w:rsidRPr="00D50595">
        <w:rPr>
          <w:sz w:val="14"/>
        </w:rPr>
        <w:t xml:space="preserve">, </w:t>
      </w:r>
      <w:r w:rsidRPr="00D50595">
        <w:rPr>
          <w:highlight w:val="cyan"/>
          <w:u w:val="single"/>
        </w:rPr>
        <w:t>as well as</w:t>
      </w:r>
      <w:r w:rsidRPr="00D50595">
        <w:rPr>
          <w:u w:val="single"/>
        </w:rPr>
        <w:t xml:space="preserve"> any other</w:t>
      </w:r>
      <w:r w:rsidRPr="00D50595">
        <w:rPr>
          <w:sz w:val="14"/>
        </w:rPr>
        <w:t xml:space="preserve"> pertinent </w:t>
      </w:r>
      <w:r w:rsidRPr="00D50595">
        <w:rPr>
          <w:u w:val="single"/>
        </w:rPr>
        <w:t xml:space="preserve">information in </w:t>
      </w:r>
      <w:r w:rsidRPr="00D50595">
        <w:rPr>
          <w:highlight w:val="cyan"/>
          <w:u w:val="single"/>
        </w:rPr>
        <w:t>files</w:t>
      </w:r>
      <w:r w:rsidRPr="00D50595">
        <w:rPr>
          <w:u w:val="single"/>
        </w:rPr>
        <w:t>, offices and</w:t>
      </w:r>
      <w:r w:rsidRPr="00D50595">
        <w:rPr>
          <w:sz w:val="14"/>
        </w:rPr>
        <w:t xml:space="preserve"> unguarded </w:t>
      </w:r>
      <w:r w:rsidRPr="00D50595">
        <w:rPr>
          <w:u w:val="single"/>
        </w:rPr>
        <w:t>homes</w:t>
      </w:r>
      <w:r w:rsidRPr="00D50595">
        <w:rPr>
          <w:sz w:val="14"/>
        </w:rPr>
        <w:t xml:space="preserve">. </w:t>
      </w:r>
      <w:r w:rsidRPr="00D50595">
        <w:rPr>
          <w:u w:val="single"/>
        </w:rPr>
        <w:t xml:space="preserve">While some </w:t>
      </w:r>
      <w:r w:rsidRPr="00D50595">
        <w:rPr>
          <w:highlight w:val="cyan"/>
          <w:u w:val="single"/>
        </w:rPr>
        <w:t>informants</w:t>
      </w:r>
      <w:r w:rsidRPr="00D50595">
        <w:rPr>
          <w:u w:val="single"/>
        </w:rPr>
        <w:t xml:space="preserve"> are placed</w:t>
      </w:r>
      <w:r w:rsidRPr="00D50595">
        <w:rPr>
          <w:sz w:val="14"/>
        </w:rPr>
        <w:t xml:space="preserve"> in organizations to gather information, </w:t>
      </w:r>
      <w:r w:rsidRPr="00D50595">
        <w:rPr>
          <w:u w:val="single"/>
        </w:rPr>
        <w:t xml:space="preserve">many more </w:t>
      </w:r>
      <w:r w:rsidRPr="00D50595">
        <w:rPr>
          <w:rStyle w:val="Emphasis"/>
        </w:rPr>
        <w:t>come from within</w:t>
      </w:r>
      <w:r w:rsidRPr="00D50595">
        <w:rPr>
          <w:sz w:val="14"/>
        </w:rPr>
        <w:t xml:space="preserve">. </w:t>
      </w:r>
      <w:r w:rsidRPr="00D50595">
        <w:rPr>
          <w:u w:val="single"/>
        </w:rPr>
        <w:t>They are</w:t>
      </w:r>
      <w:r w:rsidRPr="00D50595">
        <w:rPr>
          <w:sz w:val="14"/>
        </w:rPr>
        <w:t xml:space="preserve"> weak cadres, </w:t>
      </w:r>
      <w:r w:rsidRPr="00D50595">
        <w:rPr>
          <w:u w:val="single"/>
        </w:rPr>
        <w:t>preyed</w:t>
      </w:r>
      <w:r w:rsidRPr="00D50595">
        <w:rPr>
          <w:sz w:val="14"/>
        </w:rPr>
        <w:t xml:space="preserve"> </w:t>
      </w:r>
      <w:r w:rsidRPr="00D50595">
        <w:rPr>
          <w:u w:val="single"/>
        </w:rPr>
        <w:t>upon</w:t>
      </w:r>
      <w:r w:rsidRPr="00D50595">
        <w:rPr>
          <w:sz w:val="14"/>
        </w:rPr>
        <w:t xml:space="preserve"> </w:t>
      </w:r>
      <w:r w:rsidRPr="00D50595">
        <w:rPr>
          <w:highlight w:val="cyan"/>
          <w:u w:val="single"/>
        </w:rPr>
        <w:t xml:space="preserve">and </w:t>
      </w:r>
      <w:r w:rsidRPr="00D50595">
        <w:rPr>
          <w:rStyle w:val="Emphasis"/>
          <w:highlight w:val="cyan"/>
        </w:rPr>
        <w:t>blackmailed</w:t>
      </w:r>
      <w:r w:rsidRPr="00D50595">
        <w:rPr>
          <w:u w:val="single"/>
        </w:rPr>
        <w:t xml:space="preserve"> by the police</w:t>
      </w:r>
      <w:r w:rsidRPr="00D50595">
        <w:rPr>
          <w:sz w:val="14"/>
        </w:rPr>
        <w:t xml:space="preserve">. A common technique of the state, seen frequently in Germany under fascism, and elsewhere as well, is the </w:t>
      </w:r>
      <w:r w:rsidRPr="00D50595">
        <w:rPr>
          <w:u w:val="single"/>
        </w:rPr>
        <w:t>recruitment</w:t>
      </w:r>
      <w:r w:rsidRPr="00D50595">
        <w:rPr>
          <w:sz w:val="14"/>
        </w:rPr>
        <w:t xml:space="preserve"> </w:t>
      </w:r>
      <w:r w:rsidRPr="00D50595">
        <w:rPr>
          <w:u w:val="single"/>
        </w:rPr>
        <w:t>of informants from within the</w:t>
      </w:r>
      <w:r w:rsidRPr="00D50595">
        <w:rPr>
          <w:sz w:val="14"/>
        </w:rPr>
        <w:t xml:space="preserve"> Communist Party or other radical </w:t>
      </w:r>
      <w:r w:rsidRPr="00D50595">
        <w:rPr>
          <w:u w:val="single"/>
        </w:rPr>
        <w:t>organization</w:t>
      </w:r>
      <w:r w:rsidRPr="00D50595">
        <w:rPr>
          <w:sz w:val="14"/>
        </w:rPr>
        <w:t xml:space="preserve"> </w:t>
      </w:r>
      <w:r w:rsidRPr="00D50595">
        <w:rPr>
          <w:highlight w:val="cyan"/>
          <w:u w:val="single"/>
        </w:rPr>
        <w:t>while</w:t>
      </w:r>
      <w:r w:rsidRPr="00D50595">
        <w:rPr>
          <w:u w:val="single"/>
        </w:rPr>
        <w:t xml:space="preserve"> they are </w:t>
      </w:r>
      <w:r w:rsidRPr="00D50595">
        <w:rPr>
          <w:highlight w:val="cyan"/>
          <w:u w:val="single"/>
        </w:rPr>
        <w:t xml:space="preserve">in </w:t>
      </w:r>
      <w:r w:rsidRPr="00D50595">
        <w:rPr>
          <w:rStyle w:val="Emphasis"/>
          <w:highlight w:val="cyan"/>
        </w:rPr>
        <w:t>prison</w:t>
      </w:r>
      <w:r w:rsidRPr="00D50595">
        <w:rPr>
          <w:sz w:val="14"/>
        </w:rPr>
        <w:t xml:space="preserve">. Arrested </w:t>
      </w:r>
      <w:r w:rsidRPr="00D50595">
        <w:rPr>
          <w:u w:val="single"/>
        </w:rPr>
        <w:t xml:space="preserve">cadres who talk to </w:t>
      </w:r>
      <w:r w:rsidRPr="00D50595">
        <w:rPr>
          <w:highlight w:val="cyan"/>
          <w:u w:val="single"/>
        </w:rPr>
        <w:t>the police</w:t>
      </w:r>
      <w:r w:rsidRPr="00D50595">
        <w:rPr>
          <w:sz w:val="14"/>
        </w:rPr>
        <w:t xml:space="preserve"> at all – </w:t>
      </w:r>
      <w:r w:rsidRPr="00D50595">
        <w:rPr>
          <w:u w:val="single"/>
        </w:rPr>
        <w:t>whether</w:t>
      </w:r>
      <w:r w:rsidRPr="00D50595">
        <w:rPr>
          <w:sz w:val="14"/>
        </w:rPr>
        <w:t xml:space="preserve"> because they have been </w:t>
      </w:r>
      <w:r w:rsidRPr="00D50595">
        <w:rPr>
          <w:rStyle w:val="Emphasis"/>
          <w:highlight w:val="cyan"/>
        </w:rPr>
        <w:t>tortur</w:t>
      </w:r>
      <w:r w:rsidRPr="00D50595">
        <w:rPr>
          <w:rStyle w:val="Emphasis"/>
        </w:rPr>
        <w:t>ed</w:t>
      </w:r>
      <w:r w:rsidRPr="00D50595">
        <w:rPr>
          <w:sz w:val="14"/>
        </w:rPr>
        <w:t xml:space="preserve"> </w:t>
      </w:r>
      <w:r w:rsidRPr="00D50595">
        <w:rPr>
          <w:highlight w:val="cyan"/>
          <w:u w:val="single"/>
        </w:rPr>
        <w:t>or</w:t>
      </w:r>
      <w:r w:rsidRPr="00D50595">
        <w:rPr>
          <w:sz w:val="14"/>
        </w:rPr>
        <w:t xml:space="preserve"> because they believe they can mislead the </w:t>
      </w:r>
      <w:proofErr w:type="gramStart"/>
      <w:r w:rsidRPr="00D50595">
        <w:rPr>
          <w:sz w:val="14"/>
        </w:rPr>
        <w:t>police, but</w:t>
      </w:r>
      <w:proofErr w:type="gramEnd"/>
      <w:r w:rsidRPr="00D50595">
        <w:rPr>
          <w:sz w:val="14"/>
        </w:rPr>
        <w:t xml:space="preserve"> are in fact caught – </w:t>
      </w:r>
      <w:r w:rsidRPr="00D50595">
        <w:rPr>
          <w:u w:val="single"/>
        </w:rPr>
        <w:t xml:space="preserve">are immediately placed in a </w:t>
      </w:r>
      <w:r w:rsidRPr="00D50595">
        <w:rPr>
          <w:rStyle w:val="Emphasis"/>
        </w:rPr>
        <w:t>double</w:t>
      </w:r>
      <w:r w:rsidRPr="00D50595">
        <w:rPr>
          <w:u w:val="single"/>
        </w:rPr>
        <w:t xml:space="preserve"> </w:t>
      </w:r>
      <w:r w:rsidRPr="00D50595">
        <w:rPr>
          <w:rStyle w:val="Emphasis"/>
        </w:rPr>
        <w:t>bind</w:t>
      </w:r>
      <w:r w:rsidRPr="00D50595">
        <w:rPr>
          <w:sz w:val="14"/>
        </w:rPr>
        <w:t xml:space="preserve">. </w:t>
      </w:r>
      <w:r w:rsidRPr="00D50595">
        <w:rPr>
          <w:u w:val="single"/>
        </w:rPr>
        <w:t>If they don’t cooperate</w:t>
      </w:r>
      <w:r w:rsidRPr="00D50595">
        <w:rPr>
          <w:sz w:val="14"/>
        </w:rPr>
        <w:t xml:space="preserve"> further with the police, </w:t>
      </w:r>
      <w:r w:rsidRPr="00D50595">
        <w:rPr>
          <w:u w:val="single"/>
        </w:rPr>
        <w:t xml:space="preserve">the police will </w:t>
      </w:r>
      <w:r w:rsidRPr="00D50595">
        <w:rPr>
          <w:rStyle w:val="Emphasis"/>
          <w:highlight w:val="cyan"/>
        </w:rPr>
        <w:t>kill</w:t>
      </w:r>
      <w:r w:rsidRPr="00D50595">
        <w:rPr>
          <w:highlight w:val="cyan"/>
          <w:u w:val="single"/>
        </w:rPr>
        <w:t xml:space="preserve"> them</w:t>
      </w:r>
      <w:r w:rsidRPr="00D50595">
        <w:rPr>
          <w:u w:val="single"/>
        </w:rPr>
        <w:t xml:space="preserve"> or expose them to the comrades</w:t>
      </w:r>
      <w:r w:rsidRPr="00D50595">
        <w:rPr>
          <w:sz w:val="14"/>
        </w:rPr>
        <w:t xml:space="preserve"> </w:t>
      </w:r>
      <w:r w:rsidRPr="00D50595">
        <w:rPr>
          <w:u w:val="single"/>
        </w:rPr>
        <w:t>who will then expose them as traitors</w:t>
      </w:r>
      <w:r w:rsidRPr="00D50595">
        <w:rPr>
          <w:sz w:val="14"/>
        </w:rPr>
        <w:t xml:space="preserve">. But far more important than </w:t>
      </w:r>
      <w:proofErr w:type="gramStart"/>
      <w:r w:rsidRPr="00D50595">
        <w:rPr>
          <w:sz w:val="14"/>
        </w:rPr>
        <w:t>the spying</w:t>
      </w:r>
      <w:proofErr w:type="gramEnd"/>
      <w:r w:rsidRPr="00D50595">
        <w:rPr>
          <w:sz w:val="14"/>
        </w:rPr>
        <w:t xml:space="preserve"> activities is the action of provocateurs to discredit and destroy the revolutionary movement. Numerous articles in the Communist International during the 1930s on the experience of the German, Polish, and Italian parties under fascism, and a pamphlet published by the Communist Party of Greece (M-L) document the major tactics of the state. We have in the U.S. current examples to demonstrate the application of these tactics today. In many cases, </w:t>
      </w:r>
      <w:r w:rsidRPr="00D50595">
        <w:rPr>
          <w:u w:val="single"/>
        </w:rPr>
        <w:t>the aim of the spy activities is to collect information to</w:t>
      </w:r>
      <w:r w:rsidRPr="00D50595">
        <w:rPr>
          <w:sz w:val="14"/>
        </w:rPr>
        <w:t xml:space="preserve"> facilitate </w:t>
      </w:r>
      <w:proofErr w:type="gramStart"/>
      <w:r w:rsidRPr="00D50595">
        <w:rPr>
          <w:sz w:val="14"/>
        </w:rPr>
        <w:t>the provocation</w:t>
      </w:r>
      <w:proofErr w:type="gramEnd"/>
      <w:r w:rsidRPr="00D50595">
        <w:rPr>
          <w:sz w:val="14"/>
        </w:rPr>
        <w:t xml:space="preserve">, to </w:t>
      </w:r>
      <w:r w:rsidRPr="00D50595">
        <w:rPr>
          <w:u w:val="single"/>
        </w:rPr>
        <w:t>crush the revolutionary movement and destroy its</w:t>
      </w:r>
      <w:r w:rsidRPr="00D50595">
        <w:t xml:space="preserve"> </w:t>
      </w:r>
      <w:r w:rsidRPr="00D50595">
        <w:rPr>
          <w:sz w:val="14"/>
        </w:rPr>
        <w:t xml:space="preserve">mass </w:t>
      </w:r>
      <w:r w:rsidRPr="00D50595">
        <w:rPr>
          <w:u w:val="single"/>
        </w:rPr>
        <w:t>support</w:t>
      </w:r>
      <w:r w:rsidRPr="00D50595">
        <w:rPr>
          <w:sz w:val="14"/>
        </w:rPr>
        <w:t xml:space="preserve">. The first provocative attack is usually on the line and leadership of the Party. </w:t>
      </w:r>
      <w:r w:rsidRPr="00D50595">
        <w:rPr>
          <w:highlight w:val="cyan"/>
          <w:u w:val="single"/>
        </w:rPr>
        <w:t>Agents</w:t>
      </w:r>
      <w:r w:rsidRPr="00D50595">
        <w:rPr>
          <w:sz w:val="14"/>
        </w:rPr>
        <w:t xml:space="preserve"> </w:t>
      </w:r>
      <w:r w:rsidRPr="00D50595">
        <w:rPr>
          <w:u w:val="single"/>
        </w:rPr>
        <w:t>within the Party will</w:t>
      </w:r>
      <w:r w:rsidRPr="00D50595">
        <w:rPr>
          <w:sz w:val="14"/>
        </w:rPr>
        <w:t xml:space="preserve"> attempt to </w:t>
      </w:r>
      <w:r w:rsidRPr="00D50595">
        <w:rPr>
          <w:rStyle w:val="Emphasis"/>
        </w:rPr>
        <w:t>slander</w:t>
      </w:r>
      <w:r w:rsidRPr="00D50595">
        <w:rPr>
          <w:u w:val="single"/>
        </w:rPr>
        <w:t xml:space="preserve"> the organization and </w:t>
      </w:r>
      <w:r w:rsidRPr="00D50595">
        <w:rPr>
          <w:rStyle w:val="Emphasis"/>
        </w:rPr>
        <w:t>belittle</w:t>
      </w:r>
      <w:r w:rsidRPr="00D50595">
        <w:rPr>
          <w:u w:val="single"/>
        </w:rPr>
        <w:t xml:space="preserve"> its ability to carry out its</w:t>
      </w:r>
      <w:r w:rsidRPr="00D50595">
        <w:rPr>
          <w:sz w:val="14"/>
        </w:rPr>
        <w:t xml:space="preserve"> revolutionary </w:t>
      </w:r>
      <w:r w:rsidRPr="00D50595">
        <w:rPr>
          <w:u w:val="single"/>
        </w:rPr>
        <w:t>tasks</w:t>
      </w:r>
      <w:r w:rsidRPr="00D50595">
        <w:rPr>
          <w:sz w:val="14"/>
        </w:rPr>
        <w:t xml:space="preserve"> and win mass support. </w:t>
      </w:r>
      <w:r w:rsidRPr="00D50595">
        <w:rPr>
          <w:u w:val="single"/>
        </w:rPr>
        <w:t>Or</w:t>
      </w:r>
      <w:r w:rsidRPr="00D50595">
        <w:rPr>
          <w:sz w:val="14"/>
        </w:rPr>
        <w:t xml:space="preserve"> these agents will </w:t>
      </w:r>
      <w:r w:rsidRPr="00D50595">
        <w:rPr>
          <w:u w:val="single"/>
        </w:rPr>
        <w:t xml:space="preserve">directly </w:t>
      </w:r>
      <w:r w:rsidRPr="00D50595">
        <w:rPr>
          <w:rStyle w:val="Emphasis"/>
          <w:highlight w:val="cyan"/>
        </w:rPr>
        <w:t>undermine</w:t>
      </w:r>
      <w:r w:rsidRPr="00D50595">
        <w:rPr>
          <w:highlight w:val="cyan"/>
          <w:u w:val="single"/>
        </w:rPr>
        <w:t xml:space="preserve"> the</w:t>
      </w:r>
      <w:r w:rsidRPr="00D50595">
        <w:rPr>
          <w:sz w:val="14"/>
        </w:rPr>
        <w:t xml:space="preserve"> work of the </w:t>
      </w:r>
      <w:r w:rsidRPr="00D50595">
        <w:rPr>
          <w:highlight w:val="cyan"/>
          <w:u w:val="single"/>
        </w:rPr>
        <w:t>Party</w:t>
      </w:r>
      <w:r w:rsidRPr="00D50595">
        <w:rPr>
          <w:u w:val="single"/>
        </w:rPr>
        <w:t xml:space="preserve"> by failing to carry out their</w:t>
      </w:r>
      <w:r w:rsidRPr="00D50595">
        <w:rPr>
          <w:sz w:val="14"/>
        </w:rPr>
        <w:t xml:space="preserve"> assigned </w:t>
      </w:r>
      <w:r w:rsidRPr="00D50595">
        <w:rPr>
          <w:u w:val="single"/>
        </w:rPr>
        <w:t>tasks</w:t>
      </w:r>
      <w:r w:rsidRPr="00D50595">
        <w:rPr>
          <w:sz w:val="14"/>
        </w:rPr>
        <w:t xml:space="preserve">, by misrepresenting and </w:t>
      </w:r>
      <w:r w:rsidRPr="00D50595">
        <w:rPr>
          <w:highlight w:val="cyan"/>
          <w:u w:val="single"/>
        </w:rPr>
        <w:t>distorting the</w:t>
      </w:r>
      <w:r w:rsidRPr="00D50595">
        <w:rPr>
          <w:u w:val="single"/>
        </w:rPr>
        <w:t xml:space="preserve"> Party’s </w:t>
      </w:r>
      <w:r w:rsidRPr="00D50595">
        <w:rPr>
          <w:highlight w:val="cyan"/>
          <w:u w:val="single"/>
        </w:rPr>
        <w:t>political line</w:t>
      </w:r>
      <w:r w:rsidRPr="00D50595">
        <w:rPr>
          <w:sz w:val="14"/>
        </w:rPr>
        <w:t xml:space="preserve">, by </w:t>
      </w:r>
      <w:r w:rsidRPr="00D50595">
        <w:rPr>
          <w:highlight w:val="cyan"/>
          <w:u w:val="single"/>
        </w:rPr>
        <w:t xml:space="preserve">creating </w:t>
      </w:r>
      <w:r w:rsidRPr="00D50595">
        <w:rPr>
          <w:rStyle w:val="Emphasis"/>
          <w:highlight w:val="cyan"/>
        </w:rPr>
        <w:t>factions</w:t>
      </w:r>
      <w:r w:rsidRPr="00D50595">
        <w:rPr>
          <w:sz w:val="14"/>
        </w:rPr>
        <w:t xml:space="preserve"> within the Party </w:t>
      </w:r>
      <w:r w:rsidRPr="00D50595">
        <w:rPr>
          <w:highlight w:val="cyan"/>
          <w:u w:val="single"/>
        </w:rPr>
        <w:t>and</w:t>
      </w:r>
      <w:r w:rsidRPr="00D50595">
        <w:rPr>
          <w:u w:val="single"/>
        </w:rPr>
        <w:t xml:space="preserve"> encouraging </w:t>
      </w:r>
      <w:r w:rsidRPr="00D50595">
        <w:rPr>
          <w:rStyle w:val="Emphasis"/>
          <w:highlight w:val="cyan"/>
        </w:rPr>
        <w:t>in</w:t>
      </w:r>
      <w:r w:rsidRPr="00D50595">
        <w:rPr>
          <w:highlight w:val="cyan"/>
          <w:u w:val="single"/>
        </w:rPr>
        <w:t>-</w:t>
      </w:r>
      <w:r w:rsidRPr="00D50595">
        <w:rPr>
          <w:rStyle w:val="Emphasis"/>
          <w:highlight w:val="cyan"/>
        </w:rPr>
        <w:t>fighting</w:t>
      </w:r>
      <w:r w:rsidRPr="00D50595">
        <w:rPr>
          <w:sz w:val="14"/>
        </w:rPr>
        <w:t>.</w:t>
      </w:r>
    </w:p>
    <w:p w14:paraId="5EA41629" w14:textId="77777777" w:rsidR="00192389" w:rsidRPr="00D50595" w:rsidRDefault="00192389" w:rsidP="00192389">
      <w:pPr>
        <w:rPr>
          <w:sz w:val="6"/>
          <w:szCs w:val="6"/>
        </w:rPr>
      </w:pPr>
      <w:r w:rsidRPr="00D50595">
        <w:rPr>
          <w:sz w:val="6"/>
          <w:szCs w:val="6"/>
        </w:rPr>
        <w:t xml:space="preserve">In some cases, agents within will try to push the line of the organization to an incorrect position on the right or left </w:t>
      </w:r>
      <w:proofErr w:type="gramStart"/>
      <w:r w:rsidRPr="00D50595">
        <w:rPr>
          <w:sz w:val="6"/>
          <w:szCs w:val="6"/>
        </w:rPr>
        <w:t>so as to</w:t>
      </w:r>
      <w:proofErr w:type="gramEnd"/>
      <w:r w:rsidRPr="00D50595">
        <w:rPr>
          <w:sz w:val="6"/>
          <w:szCs w:val="6"/>
        </w:rPr>
        <w:t xml:space="preserve"> discredit the Party’s work among the masses. The role of these provocateurs is to alienate the Party from the masses and to this end the provocateurs frequently advocate adventurist, terrorist action. The Communist Party of Poland in the 1930s suffered greatly from the infiltration by the </w:t>
      </w:r>
      <w:proofErr w:type="spellStart"/>
      <w:r w:rsidRPr="00D50595">
        <w:rPr>
          <w:sz w:val="6"/>
          <w:szCs w:val="6"/>
        </w:rPr>
        <w:t>Defenzia</w:t>
      </w:r>
      <w:proofErr w:type="spellEnd"/>
      <w:r w:rsidRPr="00D50595">
        <w:rPr>
          <w:sz w:val="6"/>
          <w:szCs w:val="6"/>
        </w:rPr>
        <w:t xml:space="preserve">, the Polish Nazi secret police. The </w:t>
      </w:r>
      <w:proofErr w:type="spellStart"/>
      <w:r w:rsidRPr="00D50595">
        <w:rPr>
          <w:sz w:val="6"/>
          <w:szCs w:val="6"/>
        </w:rPr>
        <w:t>Defo</w:t>
      </w:r>
      <w:proofErr w:type="spellEnd"/>
      <w:r w:rsidRPr="00D50595">
        <w:rPr>
          <w:sz w:val="6"/>
          <w:szCs w:val="6"/>
        </w:rPr>
        <w:t xml:space="preserve"> arrested large numbers of cadres and was able to replace many of them in the party with police agents who rose to leadership positions. The agents worked to distort the line of the Party to make the masses doubt </w:t>
      </w:r>
      <w:proofErr w:type="gramStart"/>
      <w:r w:rsidRPr="00D50595">
        <w:rPr>
          <w:sz w:val="6"/>
          <w:szCs w:val="6"/>
        </w:rPr>
        <w:t>it, and</w:t>
      </w:r>
      <w:proofErr w:type="gramEnd"/>
      <w:r w:rsidRPr="00D50595">
        <w:rPr>
          <w:sz w:val="6"/>
          <w:szCs w:val="6"/>
        </w:rPr>
        <w:t xml:space="preserve"> even sent false reports to the Comintern undermining the mass movements in Poland – trying to break the ties between the Comintern and the CPSU(B), on the one hand, and the Communist Party of Poland on the other.</w:t>
      </w:r>
    </w:p>
    <w:p w14:paraId="57F2FB02" w14:textId="77777777" w:rsidR="00192389" w:rsidRPr="00D50595" w:rsidRDefault="00192389" w:rsidP="00192389">
      <w:pPr>
        <w:rPr>
          <w:sz w:val="14"/>
        </w:rPr>
      </w:pPr>
      <w:r w:rsidRPr="00D50595">
        <w:rPr>
          <w:sz w:val="14"/>
        </w:rPr>
        <w:t xml:space="preserve">Excellent examples of this technique can be seen in the government’s disruption of the mass organizations engaged in the anti-war movement in the 1960s. This was revealed in the state’s prosecution of the Viet Nam Veterans Against the War (VVAW) for a plot to bomb the 1972 Miami Republican convention. </w:t>
      </w:r>
      <w:r w:rsidRPr="00D50595">
        <w:rPr>
          <w:u w:val="single"/>
        </w:rPr>
        <w:t>The man who pushed this plot</w:t>
      </w:r>
      <w:r w:rsidRPr="00D50595">
        <w:rPr>
          <w:sz w:val="14"/>
        </w:rPr>
        <w:t xml:space="preserve"> </w:t>
      </w:r>
      <w:r w:rsidRPr="00D50595">
        <w:rPr>
          <w:u w:val="single"/>
        </w:rPr>
        <w:t>against</w:t>
      </w:r>
      <w:r w:rsidRPr="00D50595">
        <w:rPr>
          <w:sz w:val="14"/>
        </w:rPr>
        <w:t xml:space="preserve"> the united </w:t>
      </w:r>
      <w:r w:rsidRPr="00D50595">
        <w:rPr>
          <w:u w:val="single"/>
        </w:rPr>
        <w:t>opposition</w:t>
      </w:r>
      <w:r w:rsidRPr="00D50595">
        <w:rPr>
          <w:sz w:val="14"/>
        </w:rPr>
        <w:t xml:space="preserve"> of the other vets, </w:t>
      </w:r>
      <w:r w:rsidRPr="00D50595">
        <w:rPr>
          <w:u w:val="single"/>
        </w:rPr>
        <w:t xml:space="preserve">and secured a </w:t>
      </w:r>
      <w:r w:rsidRPr="00D50595">
        <w:rPr>
          <w:rStyle w:val="Emphasis"/>
        </w:rPr>
        <w:t>weapons stockpile</w:t>
      </w:r>
      <w:r w:rsidRPr="00D50595">
        <w:rPr>
          <w:sz w:val="14"/>
        </w:rPr>
        <w:t xml:space="preserve">, </w:t>
      </w:r>
      <w:r w:rsidRPr="00D50595">
        <w:rPr>
          <w:u w:val="single"/>
        </w:rPr>
        <w:t xml:space="preserve">was a </w:t>
      </w:r>
      <w:r w:rsidRPr="00D50595">
        <w:rPr>
          <w:rStyle w:val="Emphasis"/>
        </w:rPr>
        <w:t>government agent</w:t>
      </w:r>
      <w:r w:rsidRPr="00D50595">
        <w:rPr>
          <w:sz w:val="14"/>
        </w:rPr>
        <w:t xml:space="preserve">. </w:t>
      </w:r>
      <w:proofErr w:type="spellStart"/>
      <w:r w:rsidRPr="00D50595">
        <w:rPr>
          <w:sz w:val="14"/>
        </w:rPr>
        <w:t>Cril</w:t>
      </w:r>
      <w:proofErr w:type="spellEnd"/>
      <w:r w:rsidRPr="00D50595">
        <w:rPr>
          <w:sz w:val="14"/>
        </w:rPr>
        <w:t xml:space="preserve"> </w:t>
      </w:r>
      <w:r w:rsidRPr="00D50595">
        <w:rPr>
          <w:rStyle w:val="Emphasis"/>
        </w:rPr>
        <w:t>Payne</w:t>
      </w:r>
      <w:r w:rsidRPr="00D50595">
        <w:rPr>
          <w:sz w:val="14"/>
        </w:rPr>
        <w:t xml:space="preserve"> </w:t>
      </w:r>
      <w:r w:rsidRPr="00D50595">
        <w:rPr>
          <w:u w:val="single"/>
        </w:rPr>
        <w:t>testified</w:t>
      </w:r>
      <w:r w:rsidRPr="00D50595">
        <w:rPr>
          <w:sz w:val="14"/>
        </w:rPr>
        <w:t xml:space="preserve"> in his book on the FBI’s infiltration of the Weathermen </w:t>
      </w:r>
      <w:r w:rsidRPr="00D50595">
        <w:rPr>
          <w:u w:val="single"/>
        </w:rPr>
        <w:t>that</w:t>
      </w:r>
      <w:r w:rsidRPr="00D50595">
        <w:rPr>
          <w:sz w:val="14"/>
        </w:rPr>
        <w:t xml:space="preserve"> </w:t>
      </w:r>
      <w:r w:rsidRPr="00D50595">
        <w:rPr>
          <w:highlight w:val="cyan"/>
          <w:u w:val="single"/>
        </w:rPr>
        <w:t>FBI</w:t>
      </w:r>
      <w:r w:rsidRPr="00D50595">
        <w:rPr>
          <w:u w:val="single"/>
        </w:rPr>
        <w:t xml:space="preserve"> agents</w:t>
      </w:r>
      <w:r w:rsidRPr="00D50595">
        <w:rPr>
          <w:sz w:val="14"/>
        </w:rPr>
        <w:t xml:space="preserve"> often </w:t>
      </w:r>
      <w:r w:rsidRPr="00D50595">
        <w:rPr>
          <w:u w:val="single"/>
        </w:rPr>
        <w:t xml:space="preserve">offered to </w:t>
      </w:r>
      <w:r w:rsidRPr="00D50595">
        <w:rPr>
          <w:rStyle w:val="Emphasis"/>
        </w:rPr>
        <w:t>supply dynamite</w:t>
      </w:r>
      <w:r w:rsidRPr="00D50595">
        <w:rPr>
          <w:sz w:val="14"/>
        </w:rPr>
        <w:t xml:space="preserve"> </w:t>
      </w:r>
      <w:r w:rsidRPr="00D50595">
        <w:rPr>
          <w:u w:val="single"/>
        </w:rPr>
        <w:t>and weapons</w:t>
      </w:r>
      <w:r w:rsidRPr="00D50595">
        <w:rPr>
          <w:sz w:val="14"/>
        </w:rPr>
        <w:t xml:space="preserve"> to the radicals </w:t>
      </w:r>
      <w:r w:rsidRPr="00D50595">
        <w:rPr>
          <w:u w:val="single"/>
        </w:rPr>
        <w:t xml:space="preserve">to </w:t>
      </w:r>
      <w:r w:rsidRPr="00D50595">
        <w:rPr>
          <w:rStyle w:val="Emphasis"/>
          <w:highlight w:val="cyan"/>
        </w:rPr>
        <w:t>encourage</w:t>
      </w:r>
      <w:r w:rsidRPr="00D50595">
        <w:rPr>
          <w:highlight w:val="cyan"/>
          <w:u w:val="single"/>
        </w:rPr>
        <w:t xml:space="preserve"> </w:t>
      </w:r>
      <w:r w:rsidRPr="00D50595">
        <w:rPr>
          <w:rStyle w:val="Emphasis"/>
          <w:highlight w:val="cyan"/>
        </w:rPr>
        <w:t>terrorist action</w:t>
      </w:r>
      <w:r w:rsidRPr="00D50595">
        <w:rPr>
          <w:sz w:val="14"/>
          <w:highlight w:val="cyan"/>
        </w:rPr>
        <w:t xml:space="preserve"> </w:t>
      </w:r>
      <w:r w:rsidRPr="00D50595">
        <w:rPr>
          <w:highlight w:val="cyan"/>
          <w:u w:val="single"/>
        </w:rPr>
        <w:t xml:space="preserve">which </w:t>
      </w:r>
      <w:r w:rsidRPr="00D50595">
        <w:rPr>
          <w:u w:val="single"/>
        </w:rPr>
        <w:t xml:space="preserve">would </w:t>
      </w:r>
      <w:r w:rsidRPr="00D50595">
        <w:rPr>
          <w:highlight w:val="cyan"/>
          <w:u w:val="single"/>
        </w:rPr>
        <w:t>raise</w:t>
      </w:r>
      <w:r w:rsidRPr="00D50595">
        <w:rPr>
          <w:u w:val="single"/>
        </w:rPr>
        <w:t xml:space="preserve"> </w:t>
      </w:r>
      <w:r w:rsidRPr="00D50595">
        <w:rPr>
          <w:rStyle w:val="Emphasis"/>
        </w:rPr>
        <w:t>public</w:t>
      </w:r>
      <w:r w:rsidRPr="00D50595">
        <w:rPr>
          <w:u w:val="single"/>
        </w:rPr>
        <w:t xml:space="preserve"> </w:t>
      </w:r>
      <w:r w:rsidRPr="00D50595">
        <w:rPr>
          <w:rStyle w:val="Emphasis"/>
          <w:highlight w:val="cyan"/>
        </w:rPr>
        <w:t>sentiment</w:t>
      </w:r>
      <w:r w:rsidRPr="00D50595">
        <w:rPr>
          <w:highlight w:val="cyan"/>
          <w:u w:val="single"/>
        </w:rPr>
        <w:t xml:space="preserve"> against them</w:t>
      </w:r>
      <w:r w:rsidRPr="00D50595">
        <w:rPr>
          <w:sz w:val="14"/>
          <w:highlight w:val="cyan"/>
        </w:rPr>
        <w:t xml:space="preserve"> </w:t>
      </w:r>
      <w:r w:rsidRPr="00D50595">
        <w:rPr>
          <w:highlight w:val="cyan"/>
          <w:u w:val="single"/>
        </w:rPr>
        <w:t xml:space="preserve">and make them vulnerable to </w:t>
      </w:r>
      <w:r w:rsidRPr="00D50595">
        <w:rPr>
          <w:rStyle w:val="Emphasis"/>
        </w:rPr>
        <w:t xml:space="preserve">legal </w:t>
      </w:r>
      <w:r w:rsidRPr="00D50595">
        <w:rPr>
          <w:rStyle w:val="Emphasis"/>
          <w:highlight w:val="cyan"/>
        </w:rPr>
        <w:t>prosecution</w:t>
      </w:r>
      <w:r w:rsidRPr="00D50595">
        <w:rPr>
          <w:u w:val="single"/>
        </w:rPr>
        <w:t>. Sometimes</w:t>
      </w:r>
      <w:r w:rsidRPr="00D50595">
        <w:rPr>
          <w:sz w:val="14"/>
        </w:rPr>
        <w:t xml:space="preserve"> the provocation takes the form of </w:t>
      </w:r>
      <w:r w:rsidRPr="00D50595">
        <w:rPr>
          <w:rStyle w:val="Emphasis"/>
          <w:highlight w:val="cyan"/>
        </w:rPr>
        <w:t>spreading rumors</w:t>
      </w:r>
      <w:r w:rsidRPr="00D50595">
        <w:rPr>
          <w:u w:val="single"/>
        </w:rPr>
        <w:t xml:space="preserve"> that honest </w:t>
      </w:r>
      <w:r w:rsidRPr="00D50595">
        <w:rPr>
          <w:highlight w:val="cyan"/>
          <w:u w:val="single"/>
        </w:rPr>
        <w:t xml:space="preserve">leaders are </w:t>
      </w:r>
      <w:r w:rsidRPr="00D50595">
        <w:rPr>
          <w:u w:val="single"/>
        </w:rPr>
        <w:t xml:space="preserve">police </w:t>
      </w:r>
      <w:r w:rsidRPr="00D50595">
        <w:rPr>
          <w:highlight w:val="cyan"/>
          <w:u w:val="single"/>
        </w:rPr>
        <w:t>agents</w:t>
      </w:r>
      <w:r w:rsidRPr="00D50595">
        <w:rPr>
          <w:sz w:val="14"/>
        </w:rPr>
        <w:t xml:space="preserve">, having known agents act friendly towards the targeted leader, </w:t>
      </w:r>
      <w:r w:rsidRPr="00D50595">
        <w:rPr>
          <w:u w:val="single"/>
        </w:rPr>
        <w:t xml:space="preserve">planting </w:t>
      </w:r>
      <w:r w:rsidRPr="00D50595">
        <w:rPr>
          <w:rStyle w:val="Emphasis"/>
        </w:rPr>
        <w:t>fake receipts</w:t>
      </w:r>
      <w:r w:rsidRPr="00D50595">
        <w:rPr>
          <w:sz w:val="14"/>
        </w:rPr>
        <w:t xml:space="preserve"> for money supposedly </w:t>
      </w:r>
      <w:r w:rsidRPr="00D50595">
        <w:rPr>
          <w:u w:val="single"/>
        </w:rPr>
        <w:t>received from the secret police</w:t>
      </w:r>
      <w:r w:rsidRPr="00D50595">
        <w:rPr>
          <w:sz w:val="14"/>
        </w:rPr>
        <w:t xml:space="preserve"> and other sordid tricks. </w:t>
      </w:r>
      <w:r w:rsidRPr="00D50595">
        <w:rPr>
          <w:highlight w:val="cyan"/>
          <w:u w:val="single"/>
        </w:rPr>
        <w:t>In some cases, the</w:t>
      </w:r>
      <w:r w:rsidRPr="00D50595">
        <w:rPr>
          <w:u w:val="single"/>
        </w:rPr>
        <w:t xml:space="preserve"> </w:t>
      </w:r>
      <w:r w:rsidRPr="00D50595">
        <w:rPr>
          <w:highlight w:val="cyan"/>
          <w:u w:val="single"/>
        </w:rPr>
        <w:t>state</w:t>
      </w:r>
      <w:r w:rsidRPr="00D50595">
        <w:rPr>
          <w:sz w:val="14"/>
        </w:rPr>
        <w:t xml:space="preserve"> did not wait for rumors to do their dirty work, it </w:t>
      </w:r>
      <w:r w:rsidRPr="00D50595">
        <w:rPr>
          <w:rStyle w:val="Emphasis"/>
          <w:highlight w:val="cyan"/>
        </w:rPr>
        <w:t>simply murdered</w:t>
      </w:r>
      <w:r w:rsidRPr="00D50595">
        <w:rPr>
          <w:u w:val="single"/>
        </w:rPr>
        <w:t xml:space="preserve"> the </w:t>
      </w:r>
      <w:r w:rsidRPr="00D50595">
        <w:rPr>
          <w:highlight w:val="cyan"/>
          <w:u w:val="single"/>
        </w:rPr>
        <w:t>leaders</w:t>
      </w:r>
      <w:r w:rsidRPr="00D50595">
        <w:rPr>
          <w:sz w:val="14"/>
        </w:rPr>
        <w:t xml:space="preserve"> </w:t>
      </w:r>
      <w:r w:rsidRPr="00D50595">
        <w:rPr>
          <w:u w:val="single"/>
        </w:rPr>
        <w:t>it felt to be</w:t>
      </w:r>
      <w:r w:rsidRPr="00D50595">
        <w:rPr>
          <w:sz w:val="14"/>
        </w:rPr>
        <w:t xml:space="preserve"> most effective and most </w:t>
      </w:r>
      <w:r w:rsidRPr="00D50595">
        <w:rPr>
          <w:u w:val="single"/>
        </w:rPr>
        <w:t>dangerous</w:t>
      </w:r>
      <w:r w:rsidRPr="00D50595">
        <w:rPr>
          <w:sz w:val="14"/>
        </w:rPr>
        <w:t xml:space="preserve">. </w:t>
      </w:r>
      <w:r w:rsidRPr="00D50595">
        <w:rPr>
          <w:u w:val="single"/>
        </w:rPr>
        <w:t>The state will</w:t>
      </w:r>
      <w:r w:rsidRPr="00D50595">
        <w:rPr>
          <w:sz w:val="14"/>
        </w:rPr>
        <w:t xml:space="preserve"> </w:t>
      </w:r>
      <w:r w:rsidRPr="00D50595">
        <w:rPr>
          <w:u w:val="single"/>
        </w:rPr>
        <w:t>go to great lengths to infiltrate the</w:t>
      </w:r>
      <w:r w:rsidRPr="00D50595">
        <w:rPr>
          <w:sz w:val="14"/>
        </w:rPr>
        <w:t xml:space="preserve"> leadership of the </w:t>
      </w:r>
      <w:r w:rsidRPr="00D50595">
        <w:rPr>
          <w:u w:val="single"/>
        </w:rPr>
        <w:t>Party</w:t>
      </w:r>
      <w:r w:rsidRPr="00D50595">
        <w:rPr>
          <w:sz w:val="14"/>
        </w:rPr>
        <w:t xml:space="preserve">. </w:t>
      </w:r>
      <w:r w:rsidRPr="00D50595">
        <w:rPr>
          <w:u w:val="single"/>
        </w:rPr>
        <w:t xml:space="preserve">It will </w:t>
      </w:r>
      <w:r w:rsidRPr="00D50595">
        <w:rPr>
          <w:rStyle w:val="Emphasis"/>
        </w:rPr>
        <w:t>create</w:t>
      </w:r>
      <w:r w:rsidRPr="00D50595">
        <w:rPr>
          <w:u w:val="single"/>
        </w:rPr>
        <w:t xml:space="preserve"> </w:t>
      </w:r>
      <w:r w:rsidRPr="00D50595">
        <w:rPr>
          <w:rStyle w:val="Emphasis"/>
        </w:rPr>
        <w:t>arrest records</w:t>
      </w:r>
      <w:r w:rsidRPr="00D50595">
        <w:rPr>
          <w:sz w:val="14"/>
        </w:rPr>
        <w:t xml:space="preserve"> for its agents </w:t>
      </w:r>
      <w:r w:rsidRPr="00D50595">
        <w:rPr>
          <w:u w:val="single"/>
        </w:rPr>
        <w:t xml:space="preserve">to give them </w:t>
      </w:r>
      <w:r w:rsidRPr="00D50595">
        <w:rPr>
          <w:rStyle w:val="Emphasis"/>
        </w:rPr>
        <w:t>credibility</w:t>
      </w:r>
      <w:r w:rsidRPr="00D50595">
        <w:rPr>
          <w:u w:val="single"/>
        </w:rPr>
        <w:t xml:space="preserve"> with the movement</w:t>
      </w:r>
      <w:r w:rsidRPr="00D50595">
        <w:rPr>
          <w:sz w:val="14"/>
        </w:rPr>
        <w:t xml:space="preserve">; it placed agents in factories to give the Communist Party information </w:t>
      </w:r>
      <w:proofErr w:type="gramStart"/>
      <w:r w:rsidRPr="00D50595">
        <w:rPr>
          <w:sz w:val="14"/>
        </w:rPr>
        <w:t>of</w:t>
      </w:r>
      <w:proofErr w:type="gramEnd"/>
      <w:r w:rsidRPr="00D50595">
        <w:rPr>
          <w:sz w:val="14"/>
        </w:rPr>
        <w:t xml:space="preserve"> the economic and political situation and in that way </w:t>
      </w:r>
      <w:proofErr w:type="gramStart"/>
      <w:r w:rsidRPr="00D50595">
        <w:rPr>
          <w:sz w:val="14"/>
        </w:rPr>
        <w:t>worm</w:t>
      </w:r>
      <w:proofErr w:type="gramEnd"/>
      <w:r w:rsidRPr="00D50595">
        <w:rPr>
          <w:sz w:val="14"/>
        </w:rPr>
        <w:t xml:space="preserve"> the agent into the Party. Agents will work hard to advance themselves and gain ever greater access to Party secrets. The Gestapo (1930-1940) employed several techniques for getting into the leadership of the Communist Party of Germany, all facilitated by the conditions of illegality under which the Party worked. In some cases, the Gestapo worked hard to unite isolated local party units, to build district unity and thus to </w:t>
      </w:r>
      <w:proofErr w:type="gramStart"/>
      <w:r w:rsidRPr="00D50595">
        <w:rPr>
          <w:sz w:val="14"/>
        </w:rPr>
        <w:t>open up</w:t>
      </w:r>
      <w:proofErr w:type="gramEnd"/>
      <w:r w:rsidRPr="00D50595">
        <w:rPr>
          <w:sz w:val="14"/>
        </w:rPr>
        <w:t xml:space="preserve"> a route to the Central Committee of the Party. </w:t>
      </w:r>
      <w:r w:rsidRPr="00D50595">
        <w:rPr>
          <w:u w:val="single"/>
        </w:rPr>
        <w:t xml:space="preserve">Special agents </w:t>
      </w:r>
      <w:r w:rsidRPr="00D50595">
        <w:rPr>
          <w:rStyle w:val="Emphasis"/>
        </w:rPr>
        <w:t>trained in Marxist-Leninist</w:t>
      </w:r>
      <w:r w:rsidRPr="00D50595">
        <w:rPr>
          <w:sz w:val="14"/>
        </w:rPr>
        <w:t xml:space="preserve"> </w:t>
      </w:r>
      <w:r w:rsidRPr="00D50595">
        <w:rPr>
          <w:rStyle w:val="Emphasis"/>
        </w:rPr>
        <w:t>theory</w:t>
      </w:r>
      <w:r w:rsidRPr="00D50595">
        <w:rPr>
          <w:sz w:val="14"/>
        </w:rPr>
        <w:t xml:space="preserve"> and </w:t>
      </w:r>
      <w:r w:rsidRPr="00D50595">
        <w:rPr>
          <w:u w:val="single"/>
        </w:rPr>
        <w:t>agitation and propaganda</w:t>
      </w:r>
      <w:r w:rsidRPr="00D50595">
        <w:rPr>
          <w:sz w:val="14"/>
        </w:rPr>
        <w:t xml:space="preserve"> </w:t>
      </w:r>
      <w:r w:rsidRPr="00D50595">
        <w:rPr>
          <w:u w:val="single"/>
        </w:rPr>
        <w:t>would be placed in areas where the Party had been</w:t>
      </w:r>
      <w:r w:rsidRPr="00D50595">
        <w:rPr>
          <w:sz w:val="14"/>
        </w:rPr>
        <w:t xml:space="preserve"> </w:t>
      </w:r>
      <w:r w:rsidRPr="00D50595">
        <w:rPr>
          <w:u w:val="single"/>
        </w:rPr>
        <w:t>smashed</w:t>
      </w:r>
      <w:r w:rsidRPr="00D50595">
        <w:rPr>
          <w:sz w:val="14"/>
        </w:rPr>
        <w:t xml:space="preserve"> </w:t>
      </w:r>
      <w:r w:rsidRPr="00D50595">
        <w:rPr>
          <w:u w:val="single"/>
        </w:rPr>
        <w:t>by</w:t>
      </w:r>
      <w:r w:rsidRPr="00D50595">
        <w:rPr>
          <w:sz w:val="14"/>
        </w:rPr>
        <w:t xml:space="preserve"> a series of </w:t>
      </w:r>
      <w:r w:rsidRPr="00D50595">
        <w:rPr>
          <w:u w:val="single"/>
        </w:rPr>
        <w:t>arrests</w:t>
      </w:r>
      <w:r w:rsidRPr="00D50595">
        <w:rPr>
          <w:sz w:val="14"/>
        </w:rPr>
        <w:t xml:space="preserve">. </w:t>
      </w:r>
      <w:r w:rsidRPr="00D50595">
        <w:rPr>
          <w:u w:val="single"/>
        </w:rPr>
        <w:t>These agents would pull together</w:t>
      </w:r>
      <w:r w:rsidRPr="00D50595">
        <w:rPr>
          <w:sz w:val="14"/>
        </w:rPr>
        <w:t xml:space="preserve"> the </w:t>
      </w:r>
      <w:r w:rsidRPr="00D50595">
        <w:rPr>
          <w:rStyle w:val="Emphasis"/>
        </w:rPr>
        <w:t>fragments</w:t>
      </w:r>
      <w:r w:rsidRPr="00D50595">
        <w:rPr>
          <w:u w:val="single"/>
        </w:rPr>
        <w:t xml:space="preserve"> of the Party, posing as </w:t>
      </w:r>
      <w:r w:rsidRPr="00D50595">
        <w:rPr>
          <w:rStyle w:val="Emphasis"/>
        </w:rPr>
        <w:t>representatives</w:t>
      </w:r>
      <w:r w:rsidRPr="00D50595">
        <w:rPr>
          <w:sz w:val="14"/>
        </w:rPr>
        <w:t xml:space="preserve"> </w:t>
      </w:r>
      <w:r w:rsidRPr="00D50595">
        <w:rPr>
          <w:u w:val="single"/>
        </w:rPr>
        <w:t>of the Central Committee</w:t>
      </w:r>
      <w:r w:rsidRPr="00D50595">
        <w:rPr>
          <w:sz w:val="14"/>
        </w:rPr>
        <w:t>, carry out distorted Party work in the area and, finally, complete the smashing of the Party in that region.</w:t>
      </w:r>
    </w:p>
    <w:p w14:paraId="1F946CF2" w14:textId="77777777" w:rsidR="00192389" w:rsidRPr="00D50595" w:rsidRDefault="00192389" w:rsidP="00192389">
      <w:pPr>
        <w:rPr>
          <w:sz w:val="6"/>
          <w:szCs w:val="6"/>
        </w:rPr>
      </w:pPr>
      <w:r w:rsidRPr="00D50595">
        <w:rPr>
          <w:sz w:val="6"/>
          <w:szCs w:val="6"/>
        </w:rPr>
        <w:t>The success of the state in its campaign to infiltrate the leadership of the international Communist movement historically can be seen in the list of top party officials who were self-confessed agents: Malinovsky, a CPSU(B) representative to the Duma was a czarist agent; John Gates, editor of the Daily Worker; Maurice Malkin, National Agit/Prop director for the CPUSA; and numerous district membership secretaries and leaders in the CPUSA. However, in the process of sowing their seeds of destruction, these state agents were forced simultaneously to further the revolutionary struggle. Lenin said this in his discussion of Malinovsky:</w:t>
      </w:r>
    </w:p>
    <w:p w14:paraId="1C244500" w14:textId="77777777" w:rsidR="00192389" w:rsidRPr="00D50595" w:rsidRDefault="00192389" w:rsidP="00192389">
      <w:pPr>
        <w:rPr>
          <w:sz w:val="6"/>
          <w:szCs w:val="6"/>
        </w:rPr>
      </w:pPr>
      <w:r w:rsidRPr="00D50595">
        <w:rPr>
          <w:sz w:val="6"/>
          <w:szCs w:val="6"/>
        </w:rPr>
        <w:t xml:space="preserve">Malinovsky, as a member of the Central Committee of the Party and a deputy in the Duma, was forced, in order to gain our confidence, to aid us in establishing daily papers, which even under the Tsar knew how to carry on the fight openly against the opportunism of the Mensheviks, and to preach the fundamentals of </w:t>
      </w:r>
      <w:proofErr w:type="spellStart"/>
      <w:r w:rsidRPr="00D50595">
        <w:rPr>
          <w:sz w:val="6"/>
          <w:szCs w:val="6"/>
        </w:rPr>
        <w:t>BoL</w:t>
      </w:r>
      <w:proofErr w:type="spellEnd"/>
      <w:r w:rsidRPr="00D50595">
        <w:rPr>
          <w:sz w:val="6"/>
          <w:szCs w:val="6"/>
        </w:rPr>
        <w:t xml:space="preserve"> s-</w:t>
      </w:r>
      <w:proofErr w:type="spellStart"/>
      <w:r w:rsidRPr="00D50595">
        <w:rPr>
          <w:sz w:val="6"/>
          <w:szCs w:val="6"/>
        </w:rPr>
        <w:t>hevism</w:t>
      </w:r>
      <w:proofErr w:type="spellEnd"/>
      <w:r w:rsidRPr="00D50595">
        <w:rPr>
          <w:sz w:val="6"/>
          <w:szCs w:val="6"/>
        </w:rPr>
        <w:t>....With one hand, Malinovsky sent to jail and to death scores upon scores of the most active Bolsheviks, while with the other hand he was compelled to aid in the training of scores and scores of thousands of new adherents through the medium of the legal press.... [Quoted in The Struggle Against the Provocateur, p. 655]</w:t>
      </w:r>
    </w:p>
    <w:p w14:paraId="3677D69C" w14:textId="77777777" w:rsidR="00192389" w:rsidRPr="00D50595" w:rsidRDefault="00192389" w:rsidP="00192389">
      <w:pPr>
        <w:rPr>
          <w:sz w:val="14"/>
        </w:rPr>
      </w:pPr>
      <w:r w:rsidRPr="00D50595">
        <w:rPr>
          <w:sz w:val="14"/>
        </w:rPr>
        <w:t xml:space="preserve">Another common tactic of the police in their campaign against the Party is to create factionalism and internal dissension. Police </w:t>
      </w:r>
      <w:r w:rsidRPr="00D50595">
        <w:rPr>
          <w:highlight w:val="cyan"/>
          <w:u w:val="single"/>
        </w:rPr>
        <w:t>agents</w:t>
      </w:r>
      <w:r w:rsidRPr="00D50595">
        <w:rPr>
          <w:sz w:val="14"/>
        </w:rPr>
        <w:t xml:space="preserve"> </w:t>
      </w:r>
      <w:r w:rsidRPr="00D50595">
        <w:rPr>
          <w:u w:val="single"/>
        </w:rPr>
        <w:t>will</w:t>
      </w:r>
      <w:r w:rsidRPr="00D50595">
        <w:rPr>
          <w:sz w:val="14"/>
        </w:rPr>
        <w:t xml:space="preserve"> consciously undermine the functioning of democratic centralism, refuse or </w:t>
      </w:r>
      <w:r w:rsidRPr="00D50595">
        <w:rPr>
          <w:u w:val="single"/>
        </w:rPr>
        <w:t>fail to carry out the line of the Party</w:t>
      </w:r>
      <w:r w:rsidRPr="00D50595">
        <w:rPr>
          <w:sz w:val="14"/>
        </w:rPr>
        <w:t xml:space="preserve">, </w:t>
      </w:r>
      <w:r w:rsidRPr="00D50595">
        <w:rPr>
          <w:u w:val="single"/>
        </w:rPr>
        <w:t>and</w:t>
      </w:r>
      <w:r w:rsidRPr="00D50595">
        <w:rPr>
          <w:sz w:val="14"/>
        </w:rPr>
        <w:t xml:space="preserve"> </w:t>
      </w:r>
      <w:r w:rsidRPr="00D50595">
        <w:rPr>
          <w:highlight w:val="cyan"/>
          <w:u w:val="single"/>
        </w:rPr>
        <w:t>pull</w:t>
      </w:r>
      <w:r w:rsidRPr="00D50595">
        <w:rPr>
          <w:sz w:val="14"/>
          <w:highlight w:val="cyan"/>
        </w:rPr>
        <w:t xml:space="preserve"> </w:t>
      </w:r>
      <w:r w:rsidRPr="00D50595">
        <w:rPr>
          <w:highlight w:val="cyan"/>
          <w:u w:val="single"/>
        </w:rPr>
        <w:t>together</w:t>
      </w:r>
      <w:r w:rsidRPr="00D50595">
        <w:rPr>
          <w:sz w:val="14"/>
        </w:rPr>
        <w:t xml:space="preserve"> around themselves </w:t>
      </w:r>
      <w:r w:rsidRPr="00D50595">
        <w:rPr>
          <w:highlight w:val="cyan"/>
          <w:u w:val="single"/>
        </w:rPr>
        <w:t>a faction of people</w:t>
      </w:r>
      <w:r w:rsidRPr="00D50595">
        <w:rPr>
          <w:u w:val="single"/>
        </w:rPr>
        <w:t xml:space="preserve"> within the Party opposed to the line</w:t>
      </w:r>
      <w:r w:rsidRPr="00D50595">
        <w:rPr>
          <w:sz w:val="14"/>
        </w:rPr>
        <w:t xml:space="preserve">. </w:t>
      </w:r>
      <w:r w:rsidRPr="00D50595">
        <w:rPr>
          <w:u w:val="single"/>
        </w:rPr>
        <w:t xml:space="preserve">These factions will </w:t>
      </w:r>
      <w:r w:rsidRPr="00D50595">
        <w:rPr>
          <w:highlight w:val="cyan"/>
          <w:u w:val="single"/>
        </w:rPr>
        <w:t>then compete for</w:t>
      </w:r>
      <w:r w:rsidRPr="00D50595">
        <w:rPr>
          <w:u w:val="single"/>
        </w:rPr>
        <w:t xml:space="preserve"> </w:t>
      </w:r>
      <w:r w:rsidRPr="00D50595">
        <w:rPr>
          <w:rStyle w:val="Emphasis"/>
          <w:highlight w:val="cyan"/>
        </w:rPr>
        <w:t>heg</w:t>
      </w:r>
      <w:r w:rsidRPr="00D50595">
        <w:rPr>
          <w:sz w:val="14"/>
        </w:rPr>
        <w:t xml:space="preserve">emony, </w:t>
      </w:r>
      <w:r w:rsidRPr="00D50595">
        <w:rPr>
          <w:u w:val="single"/>
        </w:rPr>
        <w:t>distracting the Party from</w:t>
      </w:r>
      <w:r w:rsidRPr="00D50595">
        <w:rPr>
          <w:sz w:val="14"/>
        </w:rPr>
        <w:t xml:space="preserve"> its </w:t>
      </w:r>
      <w:r w:rsidRPr="00D50595">
        <w:rPr>
          <w:u w:val="single"/>
        </w:rPr>
        <w:t>work among the masses</w:t>
      </w:r>
      <w:r w:rsidRPr="00D50595">
        <w:rPr>
          <w:sz w:val="14"/>
        </w:rPr>
        <w:t xml:space="preserve">, distorting the line of the Party, </w:t>
      </w:r>
      <w:r w:rsidRPr="00D50595">
        <w:rPr>
          <w:highlight w:val="cyan"/>
          <w:u w:val="single"/>
        </w:rPr>
        <w:t>and push</w:t>
      </w:r>
      <w:r w:rsidRPr="00D50595">
        <w:rPr>
          <w:u w:val="single"/>
        </w:rPr>
        <w:t xml:space="preserve">ing agents to the </w:t>
      </w:r>
      <w:r w:rsidRPr="00D50595">
        <w:rPr>
          <w:highlight w:val="cyan"/>
          <w:u w:val="single"/>
        </w:rPr>
        <w:t>for</w:t>
      </w:r>
      <w:r w:rsidRPr="00D50595">
        <w:rPr>
          <w:u w:val="single"/>
        </w:rPr>
        <w:t>e in</w:t>
      </w:r>
      <w:r w:rsidRPr="00D50595">
        <w:rPr>
          <w:sz w:val="14"/>
        </w:rPr>
        <w:t xml:space="preserve"> the </w:t>
      </w:r>
      <w:r w:rsidRPr="00D50595">
        <w:rPr>
          <w:highlight w:val="cyan"/>
          <w:u w:val="single"/>
        </w:rPr>
        <w:t>leadership</w:t>
      </w:r>
      <w:r w:rsidRPr="00D50595">
        <w:rPr>
          <w:sz w:val="14"/>
        </w:rPr>
        <w:t xml:space="preserve"> </w:t>
      </w:r>
      <w:r w:rsidRPr="00D50595">
        <w:rPr>
          <w:u w:val="single"/>
        </w:rPr>
        <w:t>while true</w:t>
      </w:r>
      <w:r w:rsidRPr="00D50595">
        <w:rPr>
          <w:sz w:val="14"/>
        </w:rPr>
        <w:t xml:space="preserve"> communist </w:t>
      </w:r>
      <w:r w:rsidRPr="00D50595">
        <w:rPr>
          <w:u w:val="single"/>
        </w:rPr>
        <w:t>leaders are slandered</w:t>
      </w:r>
      <w:r w:rsidRPr="00D50595">
        <w:rPr>
          <w:sz w:val="14"/>
        </w:rPr>
        <w:t xml:space="preserve"> and put down. In some cases where the Party is especially weak or weakened by in-fighting, </w:t>
      </w:r>
      <w:r w:rsidRPr="00D50595">
        <w:rPr>
          <w:u w:val="single"/>
        </w:rPr>
        <w:t>the state may simply form a second “revolutionary”</w:t>
      </w:r>
      <w:r w:rsidRPr="00D50595">
        <w:rPr>
          <w:sz w:val="14"/>
        </w:rPr>
        <w:t xml:space="preserve"> </w:t>
      </w:r>
      <w:r w:rsidRPr="00D50595">
        <w:rPr>
          <w:u w:val="single"/>
        </w:rPr>
        <w:t>org</w:t>
      </w:r>
      <w:r w:rsidRPr="00D50595">
        <w:rPr>
          <w:sz w:val="14"/>
        </w:rPr>
        <w:t xml:space="preserve">anization </w:t>
      </w:r>
      <w:r w:rsidRPr="00D50595">
        <w:rPr>
          <w:u w:val="single"/>
        </w:rPr>
        <w:t xml:space="preserve">ready </w:t>
      </w:r>
      <w:r w:rsidRPr="00D50595">
        <w:rPr>
          <w:highlight w:val="cyan"/>
          <w:u w:val="single"/>
        </w:rPr>
        <w:t>to</w:t>
      </w:r>
      <w:r w:rsidRPr="00D50595">
        <w:rPr>
          <w:u w:val="single"/>
        </w:rPr>
        <w:t xml:space="preserve"> collect</w:t>
      </w:r>
      <w:r w:rsidRPr="00D50595">
        <w:rPr>
          <w:sz w:val="14"/>
        </w:rPr>
        <w:t xml:space="preserve"> revolutionary </w:t>
      </w:r>
      <w:r w:rsidRPr="00D50595">
        <w:rPr>
          <w:u w:val="single"/>
        </w:rPr>
        <w:t xml:space="preserve">forces and </w:t>
      </w:r>
      <w:r w:rsidRPr="00D50595">
        <w:rPr>
          <w:highlight w:val="cyan"/>
          <w:u w:val="single"/>
        </w:rPr>
        <w:t>encourage</w:t>
      </w:r>
      <w:r w:rsidRPr="00D50595">
        <w:rPr>
          <w:u w:val="single"/>
        </w:rPr>
        <w:t xml:space="preserve"> further </w:t>
      </w:r>
      <w:r w:rsidRPr="00D50595">
        <w:rPr>
          <w:rStyle w:val="Emphasis"/>
          <w:highlight w:val="cyan"/>
        </w:rPr>
        <w:t>splintering</w:t>
      </w:r>
      <w:r w:rsidRPr="00D50595">
        <w:rPr>
          <w:sz w:val="14"/>
        </w:rPr>
        <w:t xml:space="preserve">. The Communist Party of Greece was plagued in the 1930s by the state’s factionalist activities. In one case, the police were so blatant as to arrest all the members of one faction and none of another though all attended the same meeting. This encouraged the view that the faction not </w:t>
      </w:r>
      <w:proofErr w:type="gramStart"/>
      <w:r w:rsidRPr="00D50595">
        <w:rPr>
          <w:sz w:val="14"/>
        </w:rPr>
        <w:t>arrested</w:t>
      </w:r>
      <w:proofErr w:type="gramEnd"/>
      <w:r w:rsidRPr="00D50595">
        <w:rPr>
          <w:sz w:val="14"/>
        </w:rPr>
        <w:t xml:space="preserve"> </w:t>
      </w:r>
      <w:proofErr w:type="gramStart"/>
      <w:r w:rsidRPr="00D50595">
        <w:rPr>
          <w:sz w:val="14"/>
        </w:rPr>
        <w:t>was connected with</w:t>
      </w:r>
      <w:proofErr w:type="gramEnd"/>
      <w:r w:rsidRPr="00D50595">
        <w:rPr>
          <w:sz w:val="14"/>
        </w:rPr>
        <w:t xml:space="preserve"> the police. </w:t>
      </w:r>
      <w:r w:rsidRPr="00D50595">
        <w:rPr>
          <w:u w:val="single"/>
        </w:rPr>
        <w:t xml:space="preserve">There is </w:t>
      </w:r>
      <w:r w:rsidRPr="00D50595">
        <w:rPr>
          <w:rStyle w:val="Emphasis"/>
        </w:rPr>
        <w:t>no end</w:t>
      </w:r>
      <w:r w:rsidRPr="00D50595">
        <w:rPr>
          <w:u w:val="single"/>
        </w:rPr>
        <w:t xml:space="preserve"> to the </w:t>
      </w:r>
      <w:r w:rsidRPr="00D50595">
        <w:rPr>
          <w:rStyle w:val="Emphasis"/>
        </w:rPr>
        <w:t>ingenuity</w:t>
      </w:r>
      <w:r w:rsidRPr="00D50595">
        <w:rPr>
          <w:u w:val="single"/>
        </w:rPr>
        <w:t xml:space="preserve"> of the</w:t>
      </w:r>
      <w:r w:rsidRPr="00D50595">
        <w:rPr>
          <w:sz w:val="14"/>
        </w:rPr>
        <w:t xml:space="preserve"> capitalist </w:t>
      </w:r>
      <w:r w:rsidRPr="00D50595">
        <w:rPr>
          <w:u w:val="single"/>
        </w:rPr>
        <w:t xml:space="preserve">state bent on the </w:t>
      </w:r>
      <w:r w:rsidRPr="00D50595">
        <w:rPr>
          <w:rStyle w:val="Emphasis"/>
        </w:rPr>
        <w:t>destruction</w:t>
      </w:r>
      <w:r w:rsidRPr="00D50595">
        <w:rPr>
          <w:u w:val="single"/>
        </w:rPr>
        <w:t xml:space="preserve"> of the</w:t>
      </w:r>
      <w:r w:rsidRPr="00D50595">
        <w:rPr>
          <w:sz w:val="14"/>
        </w:rPr>
        <w:t xml:space="preserve"> revolutionary </w:t>
      </w:r>
      <w:r w:rsidRPr="00D50595">
        <w:rPr>
          <w:u w:val="single"/>
        </w:rPr>
        <w:t>movement</w:t>
      </w:r>
      <w:r w:rsidRPr="00D50595">
        <w:rPr>
          <w:sz w:val="14"/>
        </w:rPr>
        <w:t xml:space="preserve">. </w:t>
      </w:r>
      <w:r w:rsidRPr="00D50595">
        <w:rPr>
          <w:highlight w:val="cyan"/>
          <w:u w:val="single"/>
        </w:rPr>
        <w:t>The Gestapo</w:t>
      </w:r>
      <w:r w:rsidRPr="00D50595">
        <w:rPr>
          <w:u w:val="single"/>
        </w:rPr>
        <w:t xml:space="preserve"> </w:t>
      </w:r>
      <w:r w:rsidRPr="00D50595">
        <w:rPr>
          <w:rStyle w:val="Emphasis"/>
        </w:rPr>
        <w:t>distributed</w:t>
      </w:r>
      <w:r w:rsidRPr="00D50595">
        <w:rPr>
          <w:sz w:val="14"/>
        </w:rPr>
        <w:t xml:space="preserve"> revolutionary </w:t>
      </w:r>
      <w:r w:rsidRPr="00D50595">
        <w:rPr>
          <w:rStyle w:val="Emphasis"/>
        </w:rPr>
        <w:t>literature</w:t>
      </w:r>
      <w:r w:rsidRPr="00D50595">
        <w:rPr>
          <w:sz w:val="14"/>
        </w:rPr>
        <w:t xml:space="preserve"> </w:t>
      </w:r>
      <w:r w:rsidRPr="00D50595">
        <w:rPr>
          <w:u w:val="single"/>
        </w:rPr>
        <w:t>in working class neighborhoods</w:t>
      </w:r>
      <w:r w:rsidRPr="00D50595">
        <w:rPr>
          <w:sz w:val="14"/>
        </w:rPr>
        <w:t xml:space="preserve"> </w:t>
      </w:r>
      <w:r w:rsidRPr="00D50595">
        <w:rPr>
          <w:u w:val="single"/>
        </w:rPr>
        <w:t>and</w:t>
      </w:r>
      <w:r w:rsidRPr="00D50595">
        <w:rPr>
          <w:sz w:val="14"/>
        </w:rPr>
        <w:t xml:space="preserve"> then searched and </w:t>
      </w:r>
      <w:r w:rsidRPr="00D50595">
        <w:rPr>
          <w:u w:val="single"/>
        </w:rPr>
        <w:t>arrested anyone who did not turn in the</w:t>
      </w:r>
      <w:r w:rsidRPr="00D50595">
        <w:rPr>
          <w:sz w:val="14"/>
        </w:rPr>
        <w:t xml:space="preserve"> Communist </w:t>
      </w:r>
      <w:r w:rsidRPr="00D50595">
        <w:rPr>
          <w:u w:val="single"/>
        </w:rPr>
        <w:t>material to the police</w:t>
      </w:r>
      <w:r w:rsidRPr="00D50595">
        <w:rPr>
          <w:sz w:val="14"/>
        </w:rPr>
        <w:t xml:space="preserve">. </w:t>
      </w:r>
      <w:r w:rsidRPr="00D50595">
        <w:rPr>
          <w:u w:val="single"/>
        </w:rPr>
        <w:t>This</w:t>
      </w:r>
      <w:r w:rsidRPr="00D50595">
        <w:rPr>
          <w:sz w:val="14"/>
        </w:rPr>
        <w:t xml:space="preserve"> scheme </w:t>
      </w:r>
      <w:r w:rsidRPr="00D50595">
        <w:rPr>
          <w:rStyle w:val="Emphasis"/>
        </w:rPr>
        <w:t>identified</w:t>
      </w:r>
      <w:r w:rsidRPr="00D50595">
        <w:rPr>
          <w:u w:val="single"/>
        </w:rPr>
        <w:t xml:space="preserve"> Party sympathizers</w:t>
      </w:r>
      <w:r w:rsidRPr="00D50595">
        <w:rPr>
          <w:sz w:val="14"/>
        </w:rPr>
        <w:t xml:space="preserve"> in the working class, </w:t>
      </w:r>
      <w:r w:rsidRPr="00D50595">
        <w:rPr>
          <w:u w:val="single"/>
        </w:rPr>
        <w:t xml:space="preserve">and </w:t>
      </w:r>
      <w:r w:rsidRPr="00D50595">
        <w:rPr>
          <w:highlight w:val="cyan"/>
          <w:u w:val="single"/>
        </w:rPr>
        <w:t xml:space="preserve">made workers </w:t>
      </w:r>
      <w:r w:rsidRPr="00D50595">
        <w:rPr>
          <w:rStyle w:val="Emphasis"/>
          <w:highlight w:val="cyan"/>
        </w:rPr>
        <w:t>hesitant</w:t>
      </w:r>
      <w:r w:rsidRPr="00D50595">
        <w:rPr>
          <w:highlight w:val="cyan"/>
          <w:u w:val="single"/>
        </w:rPr>
        <w:t xml:space="preserve"> to accept</w:t>
      </w:r>
      <w:r w:rsidRPr="00D50595">
        <w:rPr>
          <w:u w:val="single"/>
        </w:rPr>
        <w:t xml:space="preserve"> Communist </w:t>
      </w:r>
      <w:r w:rsidRPr="00D50595">
        <w:rPr>
          <w:highlight w:val="cyan"/>
          <w:u w:val="single"/>
        </w:rPr>
        <w:t>lit</w:t>
      </w:r>
      <w:r w:rsidRPr="00D50595">
        <w:rPr>
          <w:u w:val="single"/>
        </w:rPr>
        <w:t>erature</w:t>
      </w:r>
      <w:r w:rsidRPr="00D50595">
        <w:rPr>
          <w:sz w:val="14"/>
        </w:rPr>
        <w:t xml:space="preserve"> for fear that it came from the Gestapo.</w:t>
      </w:r>
    </w:p>
    <w:p w14:paraId="1875DD7B" w14:textId="099CFA2B" w:rsidR="00A400FD" w:rsidRDefault="00A400FD" w:rsidP="004A434D">
      <w:pPr>
        <w:pStyle w:val="Heading2"/>
      </w:pPr>
      <w:bookmarkStart w:id="12" w:name="_Hlk209938725"/>
      <w:bookmarkStart w:id="13" w:name="_Hlk212899003"/>
      <w:bookmarkEnd w:id="9"/>
      <w:bookmarkEnd w:id="10"/>
      <w:r>
        <w:t>AT: DA---Productivity</w:t>
      </w:r>
    </w:p>
    <w:p w14:paraId="3DA9387F" w14:textId="77777777" w:rsidR="00A400FD" w:rsidRDefault="00A400FD" w:rsidP="00A400FD">
      <w:pPr>
        <w:pStyle w:val="Heading3"/>
      </w:pPr>
      <w:r>
        <w:t>Productivity DA---2AC</w:t>
      </w:r>
    </w:p>
    <w:p w14:paraId="1A99E280" w14:textId="77777777" w:rsidR="00F37162" w:rsidRPr="00C94F91" w:rsidRDefault="00F37162" w:rsidP="00F37162">
      <w:pPr>
        <w:pStyle w:val="Heading4"/>
      </w:pPr>
      <w:r>
        <w:t>Case turns the DA---inequality tanks growth by collapsing demand, reducing consumption from the people most likely to spend their disposable income, proven by empirics---that’s TUAC.</w:t>
      </w:r>
    </w:p>
    <w:p w14:paraId="226240E3" w14:textId="77777777" w:rsidR="00F37162" w:rsidRDefault="00F37162" w:rsidP="00F37162">
      <w:pPr>
        <w:pStyle w:val="Heading3"/>
      </w:pPr>
      <w:r>
        <w:t>Econ---2AC</w:t>
      </w:r>
    </w:p>
    <w:p w14:paraId="2E6000C9" w14:textId="77777777" w:rsidR="00F37162" w:rsidRDefault="00F37162" w:rsidP="00F37162">
      <w:pPr>
        <w:pStyle w:val="Heading4"/>
      </w:pPr>
      <w:r>
        <w:t xml:space="preserve">Recession now: laundry list. </w:t>
      </w:r>
    </w:p>
    <w:p w14:paraId="340ADAF7" w14:textId="77777777" w:rsidR="00F37162" w:rsidRPr="006A6E4A" w:rsidRDefault="00F37162" w:rsidP="00F37162">
      <w:r w:rsidRPr="006A6E4A">
        <w:rPr>
          <w:rStyle w:val="Style13ptBold"/>
        </w:rPr>
        <w:t>De Goey 12-30</w:t>
      </w:r>
      <w:r>
        <w:t xml:space="preserve">, Portfolio Manager at Designed Securities Ltd., Member of the Canadian Investor Protection Fund </w:t>
      </w:r>
      <w:r w:rsidRPr="006A6E4A">
        <w:t>(John De Goey, December 30, 2025, “Will 2026 be the year of renewed stagflation?” Financial Post, https://financialpost.com/news/economy/will-2026-be-the-year-of-renewed-stagflation)</w:t>
      </w:r>
    </w:p>
    <w:p w14:paraId="1F7EF532" w14:textId="77777777" w:rsidR="00F37162" w:rsidRPr="00804369" w:rsidRDefault="00F37162" w:rsidP="00F37162">
      <w:pPr>
        <w:rPr>
          <w:rStyle w:val="StyleUnderline"/>
        </w:rPr>
      </w:pPr>
      <w:r w:rsidRPr="00804369">
        <w:rPr>
          <w:sz w:val="16"/>
        </w:rPr>
        <w:t>First, </w:t>
      </w:r>
      <w:r w:rsidRPr="00804369">
        <w:rPr>
          <w:rStyle w:val="StyleUnderline"/>
        </w:rPr>
        <w:t xml:space="preserve">economic growth has slowed to </w:t>
      </w:r>
      <w:r w:rsidRPr="00804369">
        <w:rPr>
          <w:rStyle w:val="Emphasis"/>
        </w:rPr>
        <w:t>a snail’s pace</w:t>
      </w:r>
      <w:r w:rsidRPr="00804369">
        <w:rPr>
          <w:sz w:val="16"/>
        </w:rPr>
        <w:t xml:space="preserve"> in Canada. The most recent report shows a drop in Canada’s GDP, indicating a slowdown in economic activity. </w:t>
      </w:r>
      <w:r w:rsidRPr="00804369">
        <w:rPr>
          <w:rStyle w:val="StyleUnderline"/>
        </w:rPr>
        <w:t xml:space="preserve">While </w:t>
      </w:r>
      <w:r w:rsidRPr="00804369">
        <w:rPr>
          <w:rStyle w:val="Emphasis"/>
        </w:rPr>
        <w:t xml:space="preserve">the </w:t>
      </w:r>
      <w:r w:rsidRPr="00804369">
        <w:rPr>
          <w:rStyle w:val="Emphasis"/>
          <w:highlight w:val="cyan"/>
        </w:rPr>
        <w:t>U.S.</w:t>
      </w:r>
      <w:r w:rsidRPr="00804369">
        <w:rPr>
          <w:rStyle w:val="StyleUnderline"/>
        </w:rPr>
        <w:t xml:space="preserve"> data indicate that GDP rose</w:t>
      </w:r>
      <w:r w:rsidRPr="00804369">
        <w:rPr>
          <w:sz w:val="16"/>
        </w:rPr>
        <w:t xml:space="preserve"> over the third quarter, both countries </w:t>
      </w:r>
      <w:r w:rsidRPr="00804369">
        <w:rPr>
          <w:rStyle w:val="StyleUnderline"/>
        </w:rPr>
        <w:t xml:space="preserve">face </w:t>
      </w:r>
      <w:r w:rsidRPr="00804369">
        <w:rPr>
          <w:rStyle w:val="StyleUnderline"/>
          <w:highlight w:val="cyan"/>
        </w:rPr>
        <w:t xml:space="preserve">slowing </w:t>
      </w:r>
      <w:r w:rsidRPr="00804369">
        <w:rPr>
          <w:rStyle w:val="Emphasis"/>
          <w:highlight w:val="cyan"/>
        </w:rPr>
        <w:t>immigration</w:t>
      </w:r>
      <w:r w:rsidRPr="00804369">
        <w:rPr>
          <w:rStyle w:val="StyleUnderline"/>
          <w:highlight w:val="cyan"/>
        </w:rPr>
        <w:t xml:space="preserve"> and</w:t>
      </w:r>
      <w:r w:rsidRPr="00804369">
        <w:rPr>
          <w:rStyle w:val="StyleUnderline"/>
        </w:rPr>
        <w:t xml:space="preserve"> an </w:t>
      </w:r>
      <w:r w:rsidRPr="00804369">
        <w:rPr>
          <w:rStyle w:val="Emphasis"/>
          <w:highlight w:val="cyan"/>
        </w:rPr>
        <w:t>aging</w:t>
      </w:r>
      <w:r w:rsidRPr="00804369">
        <w:rPr>
          <w:rStyle w:val="Emphasis"/>
        </w:rPr>
        <w:t xml:space="preserve"> population</w:t>
      </w:r>
      <w:r w:rsidRPr="00804369">
        <w:rPr>
          <w:rStyle w:val="StyleUnderline"/>
        </w:rPr>
        <w:t xml:space="preserve">. These </w:t>
      </w:r>
      <w:r w:rsidRPr="00804369">
        <w:rPr>
          <w:rStyle w:val="StyleUnderline"/>
          <w:highlight w:val="cyan"/>
        </w:rPr>
        <w:t>will cause</w:t>
      </w:r>
      <w:r w:rsidRPr="00804369">
        <w:rPr>
          <w:rStyle w:val="StyleUnderline"/>
        </w:rPr>
        <w:t xml:space="preserve"> demographic </w:t>
      </w:r>
      <w:r w:rsidRPr="00804369">
        <w:rPr>
          <w:rStyle w:val="StyleUnderline"/>
          <w:highlight w:val="cyan"/>
        </w:rPr>
        <w:t>headwinds that</w:t>
      </w:r>
      <w:r w:rsidRPr="00804369">
        <w:rPr>
          <w:rStyle w:val="StyleUnderline"/>
        </w:rPr>
        <w:t xml:space="preserve"> are </w:t>
      </w:r>
      <w:r w:rsidRPr="00804369">
        <w:rPr>
          <w:rStyle w:val="Emphasis"/>
          <w:highlight w:val="cyan"/>
        </w:rPr>
        <w:t>only</w:t>
      </w:r>
      <w:r w:rsidRPr="00804369">
        <w:rPr>
          <w:rStyle w:val="StyleUnderline"/>
        </w:rPr>
        <w:t xml:space="preserve"> likely to </w:t>
      </w:r>
      <w:r w:rsidRPr="00804369">
        <w:rPr>
          <w:rStyle w:val="Emphasis"/>
          <w:highlight w:val="cyan"/>
        </w:rPr>
        <w:t>get stronger</w:t>
      </w:r>
      <w:r w:rsidRPr="00804369">
        <w:rPr>
          <w:rStyle w:val="StyleUnderline"/>
        </w:rPr>
        <w:t>.</w:t>
      </w:r>
    </w:p>
    <w:p w14:paraId="6491533B" w14:textId="77777777" w:rsidR="00F37162" w:rsidRPr="006A6E4A" w:rsidRDefault="00F37162" w:rsidP="00F37162">
      <w:pPr>
        <w:rPr>
          <w:sz w:val="16"/>
        </w:rPr>
      </w:pPr>
      <w:r w:rsidRPr="006A6E4A">
        <w:rPr>
          <w:sz w:val="16"/>
        </w:rPr>
        <w:t xml:space="preserve">Meanwhile, we must contend with </w:t>
      </w:r>
      <w:r w:rsidRPr="006A6E4A">
        <w:rPr>
          <w:rStyle w:val="StyleUnderline"/>
          <w:highlight w:val="cyan"/>
        </w:rPr>
        <w:t>declining</w:t>
      </w:r>
      <w:r w:rsidRPr="006A6E4A">
        <w:rPr>
          <w:rStyle w:val="StyleUnderline"/>
        </w:rPr>
        <w:t xml:space="preserve"> business </w:t>
      </w:r>
      <w:r w:rsidRPr="006A6E4A">
        <w:rPr>
          <w:rStyle w:val="Emphasis"/>
          <w:highlight w:val="cyan"/>
        </w:rPr>
        <w:t>investment</w:t>
      </w:r>
      <w:r w:rsidRPr="006A6E4A">
        <w:rPr>
          <w:sz w:val="16"/>
        </w:rPr>
        <w:t xml:space="preserve"> in Canada </w:t>
      </w:r>
      <w:r w:rsidRPr="006A6E4A">
        <w:rPr>
          <w:rStyle w:val="StyleUnderline"/>
          <w:highlight w:val="cyan"/>
        </w:rPr>
        <w:t>due to</w:t>
      </w:r>
      <w:r w:rsidRPr="006A6E4A">
        <w:rPr>
          <w:rStyle w:val="StyleUnderline"/>
        </w:rPr>
        <w:t xml:space="preserve"> the </w:t>
      </w:r>
      <w:r w:rsidRPr="006A6E4A">
        <w:rPr>
          <w:rStyle w:val="Emphasis"/>
          <w:highlight w:val="cyan"/>
        </w:rPr>
        <w:t>uncertainty</w:t>
      </w:r>
      <w:r w:rsidRPr="006A6E4A">
        <w:rPr>
          <w:rStyle w:val="StyleUnderline"/>
        </w:rPr>
        <w:t xml:space="preserve"> caused </w:t>
      </w:r>
      <w:r w:rsidRPr="006A6E4A">
        <w:rPr>
          <w:rStyle w:val="StyleUnderline"/>
          <w:highlight w:val="cyan"/>
        </w:rPr>
        <w:t>by</w:t>
      </w:r>
      <w:r w:rsidRPr="006A6E4A">
        <w:rPr>
          <w:sz w:val="16"/>
        </w:rPr>
        <w:t xml:space="preserve"> President Donald </w:t>
      </w:r>
      <w:r w:rsidRPr="006A6E4A">
        <w:rPr>
          <w:rStyle w:val="StyleUnderline"/>
          <w:highlight w:val="cyan"/>
        </w:rPr>
        <w:t xml:space="preserve">Trump’s </w:t>
      </w:r>
      <w:r w:rsidRPr="006A6E4A">
        <w:rPr>
          <w:rStyle w:val="Emphasis"/>
          <w:highlight w:val="cyan"/>
        </w:rPr>
        <w:t>trade war</w:t>
      </w:r>
      <w:r w:rsidRPr="006A6E4A">
        <w:rPr>
          <w:rStyle w:val="StyleUnderline"/>
        </w:rPr>
        <w:t>.</w:t>
      </w:r>
    </w:p>
    <w:p w14:paraId="3632F6FE" w14:textId="77777777" w:rsidR="00F37162" w:rsidRPr="00804369" w:rsidRDefault="00F37162" w:rsidP="00F37162">
      <w:pPr>
        <w:rPr>
          <w:sz w:val="16"/>
        </w:rPr>
      </w:pPr>
      <w:r w:rsidRPr="00804369">
        <w:rPr>
          <w:rStyle w:val="StyleUnderline"/>
        </w:rPr>
        <w:t xml:space="preserve">The </w:t>
      </w:r>
      <w:r w:rsidRPr="00804369">
        <w:rPr>
          <w:rStyle w:val="StyleUnderline"/>
          <w:highlight w:val="cyan"/>
        </w:rPr>
        <w:t>other</w:t>
      </w:r>
      <w:r w:rsidRPr="00804369">
        <w:rPr>
          <w:rStyle w:val="StyleUnderline"/>
        </w:rPr>
        <w:t xml:space="preserve"> bugaboo</w:t>
      </w:r>
      <w:r w:rsidRPr="00804369">
        <w:rPr>
          <w:sz w:val="16"/>
        </w:rPr>
        <w:t xml:space="preserve"> that has not fully materialized yet </w:t>
      </w:r>
      <w:r w:rsidRPr="00804369">
        <w:rPr>
          <w:rStyle w:val="StyleUnderline"/>
          <w:highlight w:val="cyan"/>
        </w:rPr>
        <w:t xml:space="preserve">is </w:t>
      </w:r>
      <w:r w:rsidRPr="00804369">
        <w:rPr>
          <w:rStyle w:val="Emphasis"/>
          <w:highlight w:val="cyan"/>
        </w:rPr>
        <w:t>high inflation</w:t>
      </w:r>
      <w:r w:rsidRPr="00804369">
        <w:rPr>
          <w:sz w:val="16"/>
        </w:rPr>
        <w:t>. So far, consumer prices for many discretionary items have remained stable. But that’s more than can be said for groceries. The problem with food inflation is that people make regular purchases, so they see and feel the increases in real time.</w:t>
      </w:r>
    </w:p>
    <w:p w14:paraId="5C3A5214" w14:textId="77777777" w:rsidR="00F37162" w:rsidRPr="00804369" w:rsidRDefault="00F37162" w:rsidP="00F37162">
      <w:pPr>
        <w:rPr>
          <w:sz w:val="16"/>
        </w:rPr>
      </w:pPr>
      <w:r w:rsidRPr="00804369">
        <w:rPr>
          <w:sz w:val="16"/>
        </w:rPr>
        <w:t xml:space="preserve">The whole world became familiar with the concept of </w:t>
      </w:r>
      <w:r w:rsidRPr="00804369">
        <w:rPr>
          <w:rStyle w:val="StyleUnderline"/>
          <w:highlight w:val="cyan"/>
        </w:rPr>
        <w:t>supply</w:t>
      </w:r>
      <w:r w:rsidRPr="00804369">
        <w:rPr>
          <w:rStyle w:val="StyleUnderline"/>
        </w:rPr>
        <w:t xml:space="preserve"> chain </w:t>
      </w:r>
      <w:r w:rsidRPr="00804369">
        <w:rPr>
          <w:rStyle w:val="Emphasis"/>
          <w:highlight w:val="cyan"/>
        </w:rPr>
        <w:t>disruptions</w:t>
      </w:r>
      <w:r w:rsidRPr="00804369">
        <w:rPr>
          <w:sz w:val="16"/>
        </w:rPr>
        <w:t xml:space="preserve"> when COVID-19 hit. These days, the disruptions </w:t>
      </w:r>
      <w:r w:rsidRPr="00804369">
        <w:rPr>
          <w:rStyle w:val="StyleUnderline"/>
        </w:rPr>
        <w:t xml:space="preserve">are </w:t>
      </w:r>
      <w:r w:rsidRPr="00804369">
        <w:rPr>
          <w:rStyle w:val="StyleUnderline"/>
          <w:highlight w:val="cyan"/>
        </w:rPr>
        <w:t>caused by</w:t>
      </w:r>
      <w:r w:rsidRPr="00804369">
        <w:rPr>
          <w:sz w:val="16"/>
        </w:rPr>
        <w:t xml:space="preserve"> companies </w:t>
      </w:r>
      <w:r w:rsidRPr="00804369">
        <w:rPr>
          <w:rStyle w:val="Emphasis"/>
          <w:highlight w:val="cyan"/>
        </w:rPr>
        <w:t>outsourcing</w:t>
      </w:r>
      <w:r w:rsidRPr="00804369">
        <w:rPr>
          <w:sz w:val="16"/>
        </w:rPr>
        <w:t xml:space="preserve"> suppliers </w:t>
      </w:r>
      <w:r w:rsidRPr="00804369">
        <w:rPr>
          <w:rStyle w:val="StyleUnderline"/>
          <w:highlight w:val="cyan"/>
        </w:rPr>
        <w:t>to avoid</w:t>
      </w:r>
      <w:r w:rsidRPr="00804369">
        <w:rPr>
          <w:rStyle w:val="StyleUnderline"/>
        </w:rPr>
        <w:t xml:space="preserve"> punitive </w:t>
      </w:r>
      <w:r w:rsidRPr="00804369">
        <w:rPr>
          <w:rStyle w:val="Emphasis"/>
          <w:highlight w:val="cyan"/>
        </w:rPr>
        <w:t>tariffs</w:t>
      </w:r>
      <w:r w:rsidRPr="00804369">
        <w:rPr>
          <w:sz w:val="16"/>
        </w:rPr>
        <w:t xml:space="preserve">. Even if new suppliers can be sourced, which is not always possible, they often come with delays and quality control concessions. Ongoing </w:t>
      </w:r>
      <w:r w:rsidRPr="00804369">
        <w:rPr>
          <w:rStyle w:val="StyleUnderline"/>
        </w:rPr>
        <w:t xml:space="preserve">supply chain issues </w:t>
      </w:r>
      <w:r w:rsidRPr="00804369">
        <w:rPr>
          <w:rStyle w:val="Emphasis"/>
          <w:highlight w:val="cyan"/>
        </w:rPr>
        <w:t>will</w:t>
      </w:r>
      <w:r w:rsidRPr="00804369">
        <w:rPr>
          <w:rStyle w:val="StyleUnderline"/>
        </w:rPr>
        <w:t xml:space="preserve"> likely continue to </w:t>
      </w:r>
      <w:r w:rsidRPr="00804369">
        <w:rPr>
          <w:rStyle w:val="Emphasis"/>
          <w:highlight w:val="cyan"/>
        </w:rPr>
        <w:t>drive prices up</w:t>
      </w:r>
      <w:r w:rsidRPr="00804369">
        <w:rPr>
          <w:rStyle w:val="StyleUnderline"/>
        </w:rPr>
        <w:t>.</w:t>
      </w:r>
    </w:p>
    <w:p w14:paraId="446BA102" w14:textId="77777777" w:rsidR="00F37162" w:rsidRPr="00804369" w:rsidRDefault="00F37162" w:rsidP="00F37162">
      <w:pPr>
        <w:rPr>
          <w:sz w:val="16"/>
        </w:rPr>
      </w:pPr>
      <w:r w:rsidRPr="00804369">
        <w:rPr>
          <w:sz w:val="16"/>
        </w:rPr>
        <w:t xml:space="preserve">Next, we </w:t>
      </w:r>
      <w:proofErr w:type="gramStart"/>
      <w:r w:rsidRPr="00804369">
        <w:rPr>
          <w:sz w:val="16"/>
        </w:rPr>
        <w:t>have to</w:t>
      </w:r>
      <w:proofErr w:type="gramEnd"/>
      <w:r w:rsidRPr="00804369">
        <w:rPr>
          <w:sz w:val="16"/>
        </w:rPr>
        <w:t xml:space="preserve"> contend with the possibility of high unemployment rates. South of the border </w:t>
      </w:r>
      <w:r w:rsidRPr="00804369">
        <w:rPr>
          <w:rStyle w:val="StyleUnderline"/>
          <w:highlight w:val="cyan"/>
        </w:rPr>
        <w:t>unemployment rates</w:t>
      </w:r>
      <w:r w:rsidRPr="00804369">
        <w:rPr>
          <w:rStyle w:val="StyleUnderline"/>
        </w:rPr>
        <w:t xml:space="preserve"> </w:t>
      </w:r>
      <w:r w:rsidRPr="00804369">
        <w:rPr>
          <w:rStyle w:val="Emphasis"/>
        </w:rPr>
        <w:t xml:space="preserve">started </w:t>
      </w:r>
      <w:r w:rsidRPr="00804369">
        <w:rPr>
          <w:rStyle w:val="Emphasis"/>
          <w:highlight w:val="cyan"/>
        </w:rPr>
        <w:t>rising</w:t>
      </w:r>
      <w:r w:rsidRPr="00804369">
        <w:rPr>
          <w:sz w:val="16"/>
        </w:rPr>
        <w:t xml:space="preserve"> but somehow Canada has so far avoided this fate. Nationalistic sentiments and government interventions are helpful, but they can only do so much. When the global economy slows due to macroeconomic factors that cannot be avoided, </w:t>
      </w:r>
      <w:r w:rsidRPr="00804369">
        <w:rPr>
          <w:rStyle w:val="StyleUnderline"/>
        </w:rPr>
        <w:t xml:space="preserve">the impacts will be felt </w:t>
      </w:r>
      <w:r w:rsidRPr="00804369">
        <w:rPr>
          <w:rStyle w:val="Emphasis"/>
        </w:rPr>
        <w:t>eventually</w:t>
      </w:r>
      <w:r w:rsidRPr="00804369">
        <w:rPr>
          <w:rStyle w:val="StyleUnderline"/>
        </w:rPr>
        <w:t>.</w:t>
      </w:r>
    </w:p>
    <w:p w14:paraId="700C9819" w14:textId="77777777" w:rsidR="00F37162" w:rsidRPr="00804369" w:rsidRDefault="00F37162" w:rsidP="00F37162">
      <w:pPr>
        <w:rPr>
          <w:sz w:val="16"/>
        </w:rPr>
      </w:pPr>
      <w:r w:rsidRPr="00804369">
        <w:rPr>
          <w:rStyle w:val="StyleUnderline"/>
        </w:rPr>
        <w:t>Persistent unemployment levels</w:t>
      </w:r>
      <w:r w:rsidRPr="00804369">
        <w:rPr>
          <w:sz w:val="16"/>
        </w:rPr>
        <w:t xml:space="preserve">, particularly in sectors hit hard by tariffs (steel, aluminum, automobiles) </w:t>
      </w:r>
      <w:proofErr w:type="gramStart"/>
      <w:r w:rsidRPr="00804369">
        <w:rPr>
          <w:rStyle w:val="StyleUnderline"/>
        </w:rPr>
        <w:t>is</w:t>
      </w:r>
      <w:proofErr w:type="gramEnd"/>
      <w:r w:rsidRPr="00804369">
        <w:rPr>
          <w:rStyle w:val="StyleUnderline"/>
        </w:rPr>
        <w:t xml:space="preserve"> likely to become </w:t>
      </w:r>
      <w:r w:rsidRPr="00804369">
        <w:rPr>
          <w:rStyle w:val="Emphasis"/>
        </w:rPr>
        <w:t>the norm</w:t>
      </w:r>
      <w:r w:rsidRPr="00804369">
        <w:rPr>
          <w:sz w:val="16"/>
        </w:rPr>
        <w:t xml:space="preserve"> in places such as Sault Ste. Marie, Ont. In addition, some people may resort to taking whatever jobs they can get as the economy transitions and underemployment may be a new reality for people in the most affected industries. They may have to sacrifice to get by. Being employed in jobs that do not fully use skills contributes to both economic inefficiency and emotional precarity.</w:t>
      </w:r>
    </w:p>
    <w:p w14:paraId="2E33F723" w14:textId="77777777" w:rsidR="00F37162" w:rsidRPr="00804369" w:rsidRDefault="00F37162" w:rsidP="00F37162">
      <w:pPr>
        <w:rPr>
          <w:sz w:val="16"/>
        </w:rPr>
      </w:pPr>
      <w:r w:rsidRPr="00804369">
        <w:rPr>
          <w:sz w:val="16"/>
        </w:rPr>
        <w:t xml:space="preserve">Taken together, </w:t>
      </w:r>
      <w:r w:rsidRPr="00804369">
        <w:rPr>
          <w:rStyle w:val="StyleUnderline"/>
        </w:rPr>
        <w:t>these</w:t>
      </w:r>
      <w:r w:rsidRPr="00804369">
        <w:rPr>
          <w:sz w:val="16"/>
        </w:rPr>
        <w:t xml:space="preserve"> metrics may well </w:t>
      </w:r>
      <w:r w:rsidRPr="00804369">
        <w:rPr>
          <w:rStyle w:val="StyleUnderline"/>
          <w:highlight w:val="cyan"/>
        </w:rPr>
        <w:t xml:space="preserve">lead to decreased </w:t>
      </w:r>
      <w:r w:rsidRPr="00804369">
        <w:rPr>
          <w:rStyle w:val="Emphasis"/>
          <w:highlight w:val="cyan"/>
        </w:rPr>
        <w:t>consumer confidence</w:t>
      </w:r>
      <w:r w:rsidRPr="00804369">
        <w:rPr>
          <w:rStyle w:val="StyleUnderline"/>
          <w:highlight w:val="cyan"/>
        </w:rPr>
        <w:t>. People</w:t>
      </w:r>
      <w:r w:rsidRPr="00804369">
        <w:rPr>
          <w:rStyle w:val="StyleUnderline"/>
        </w:rPr>
        <w:t xml:space="preserve"> might </w:t>
      </w:r>
      <w:r w:rsidRPr="00804369">
        <w:rPr>
          <w:rStyle w:val="Emphasis"/>
          <w:highlight w:val="cyan"/>
        </w:rPr>
        <w:t>put off buying</w:t>
      </w:r>
      <w:r w:rsidRPr="00804369">
        <w:rPr>
          <w:sz w:val="16"/>
        </w:rPr>
        <w:t xml:space="preserve"> that new car. Surveys consistently indicate that </w:t>
      </w:r>
      <w:r w:rsidRPr="00804369">
        <w:rPr>
          <w:rStyle w:val="StyleUnderline"/>
        </w:rPr>
        <w:t xml:space="preserve">when consumers are more </w:t>
      </w:r>
      <w:r w:rsidRPr="00804369">
        <w:rPr>
          <w:rStyle w:val="Emphasis"/>
        </w:rPr>
        <w:t>pessimistic</w:t>
      </w:r>
      <w:r w:rsidRPr="00804369">
        <w:rPr>
          <w:sz w:val="16"/>
        </w:rPr>
        <w:t xml:space="preserve"> about the economy, discretionary </w:t>
      </w:r>
      <w:r w:rsidRPr="00804369">
        <w:rPr>
          <w:rStyle w:val="StyleUnderline"/>
        </w:rPr>
        <w:t xml:space="preserve">spending </w:t>
      </w:r>
      <w:r w:rsidRPr="00804369">
        <w:rPr>
          <w:rStyle w:val="Emphasis"/>
        </w:rPr>
        <w:t>is reduced</w:t>
      </w:r>
      <w:r w:rsidRPr="00804369">
        <w:rPr>
          <w:rStyle w:val="StyleUnderline"/>
        </w:rPr>
        <w:t>. The</w:t>
      </w:r>
      <w:r w:rsidRPr="00804369">
        <w:rPr>
          <w:sz w:val="16"/>
        </w:rPr>
        <w:t xml:space="preserve"> possible </w:t>
      </w:r>
      <w:r w:rsidRPr="00804369">
        <w:rPr>
          <w:rStyle w:val="StyleUnderline"/>
        </w:rPr>
        <w:t xml:space="preserve">combination of </w:t>
      </w:r>
      <w:r w:rsidRPr="00804369">
        <w:rPr>
          <w:rStyle w:val="StyleUnderline"/>
          <w:highlight w:val="cyan"/>
        </w:rPr>
        <w:t xml:space="preserve">slow </w:t>
      </w:r>
      <w:r w:rsidRPr="00804369">
        <w:rPr>
          <w:rStyle w:val="Emphasis"/>
          <w:highlight w:val="cyan"/>
        </w:rPr>
        <w:t>wage growth</w:t>
      </w:r>
      <w:r w:rsidRPr="00804369">
        <w:rPr>
          <w:rStyle w:val="StyleUnderline"/>
          <w:highlight w:val="cyan"/>
        </w:rPr>
        <w:t xml:space="preserve"> and</w:t>
      </w:r>
      <w:r w:rsidRPr="00804369">
        <w:rPr>
          <w:sz w:val="16"/>
        </w:rPr>
        <w:t xml:space="preserve"> higher than usual </w:t>
      </w:r>
      <w:r w:rsidRPr="00804369">
        <w:rPr>
          <w:rStyle w:val="Emphasis"/>
          <w:highlight w:val="cyan"/>
        </w:rPr>
        <w:t>inflation</w:t>
      </w:r>
      <w:r w:rsidRPr="00804369">
        <w:rPr>
          <w:rStyle w:val="StyleUnderline"/>
        </w:rPr>
        <w:t xml:space="preserve"> leads to decreased purchasing power</w:t>
      </w:r>
      <w:r w:rsidRPr="00804369">
        <w:rPr>
          <w:sz w:val="16"/>
        </w:rPr>
        <w:t xml:space="preserve">. Consumers are usually the hero of the story when there’s an economic rebound but so much of finding a way out of hard times rests on the belief that a way out is possible. </w:t>
      </w:r>
      <w:r w:rsidRPr="00804369">
        <w:rPr>
          <w:rStyle w:val="StyleUnderline"/>
        </w:rPr>
        <w:t xml:space="preserve">Bad news </w:t>
      </w:r>
      <w:r w:rsidRPr="00804369">
        <w:rPr>
          <w:rStyle w:val="StyleUnderline"/>
          <w:highlight w:val="cyan"/>
        </w:rPr>
        <w:t>begets</w:t>
      </w:r>
      <w:r w:rsidRPr="00804369">
        <w:rPr>
          <w:sz w:val="16"/>
        </w:rPr>
        <w:t xml:space="preserve"> caution and </w:t>
      </w:r>
      <w:r w:rsidRPr="00804369">
        <w:rPr>
          <w:rStyle w:val="Emphasis"/>
          <w:highlight w:val="cyan"/>
        </w:rPr>
        <w:t>restraint</w:t>
      </w:r>
      <w:r w:rsidRPr="00804369">
        <w:rPr>
          <w:rStyle w:val="StyleUnderline"/>
          <w:highlight w:val="cyan"/>
        </w:rPr>
        <w:t>, which</w:t>
      </w:r>
      <w:r w:rsidRPr="00804369">
        <w:rPr>
          <w:rStyle w:val="StyleUnderline"/>
        </w:rPr>
        <w:t xml:space="preserve"> in turn </w:t>
      </w:r>
      <w:r w:rsidRPr="00804369">
        <w:rPr>
          <w:rStyle w:val="StyleUnderline"/>
          <w:highlight w:val="cyan"/>
        </w:rPr>
        <w:t xml:space="preserve">causes </w:t>
      </w:r>
      <w:r w:rsidRPr="00804369">
        <w:rPr>
          <w:rStyle w:val="Emphasis"/>
          <w:highlight w:val="cyan"/>
        </w:rPr>
        <w:t>growth</w:t>
      </w:r>
      <w:r w:rsidRPr="00804369">
        <w:rPr>
          <w:rStyle w:val="StyleUnderline"/>
          <w:highlight w:val="cyan"/>
        </w:rPr>
        <w:t xml:space="preserve"> to be </w:t>
      </w:r>
      <w:r w:rsidRPr="00804369">
        <w:rPr>
          <w:rStyle w:val="Emphasis"/>
          <w:highlight w:val="cyan"/>
        </w:rPr>
        <w:t>tenuous</w:t>
      </w:r>
      <w:r w:rsidRPr="00804369">
        <w:rPr>
          <w:sz w:val="16"/>
        </w:rPr>
        <w:t>. Many workers may come to feel the pinch of rising costs without corresponding increases in pay.</w:t>
      </w:r>
    </w:p>
    <w:p w14:paraId="1A9CBD87" w14:textId="77777777" w:rsidR="00F37162" w:rsidRPr="00AE160F" w:rsidRDefault="00F37162" w:rsidP="00F37162"/>
    <w:p w14:paraId="0A1FA648" w14:textId="77777777" w:rsidR="00F37162" w:rsidRDefault="00F37162" w:rsidP="00F37162"/>
    <w:p w14:paraId="7B3AE182" w14:textId="77777777" w:rsidR="00F37162" w:rsidRPr="002866A0" w:rsidRDefault="00F37162" w:rsidP="00F37162">
      <w:pPr>
        <w:pStyle w:val="Heading3"/>
      </w:pPr>
      <w:r>
        <w:t>Inflation---2AC</w:t>
      </w:r>
    </w:p>
    <w:p w14:paraId="1CEA31C3" w14:textId="77777777" w:rsidR="00F37162" w:rsidRDefault="00F37162" w:rsidP="00F37162">
      <w:pPr>
        <w:pStyle w:val="Heading4"/>
      </w:pPr>
      <w:r>
        <w:t xml:space="preserve">Inflation </w:t>
      </w:r>
      <w:proofErr w:type="gramStart"/>
      <w:r>
        <w:t>spikes</w:t>
      </w:r>
      <w:proofErr w:type="gramEnd"/>
      <w:r>
        <w:t xml:space="preserve"> now. </w:t>
      </w:r>
    </w:p>
    <w:p w14:paraId="5F83D14B" w14:textId="77777777" w:rsidR="00F37162" w:rsidRDefault="00F37162" w:rsidP="00F37162">
      <w:r w:rsidRPr="0064293B">
        <w:rPr>
          <w:rStyle w:val="Style13ptBold"/>
        </w:rPr>
        <w:t>Leonhardt 12-24</w:t>
      </w:r>
      <w:r>
        <w:t>, economics reporter at Barron’s (Megan Leonhardt, December 24, 2025, “</w:t>
      </w:r>
      <w:r w:rsidRPr="0064293B">
        <w:t>Inflation Is Ready to Come Roaring Back</w:t>
      </w:r>
      <w:r>
        <w:t>,” Barron’s, University of Kansas Libraries, Pro Quest)</w:t>
      </w:r>
    </w:p>
    <w:p w14:paraId="5F0100B6" w14:textId="77777777" w:rsidR="00F37162" w:rsidRPr="0064293B" w:rsidRDefault="00F37162" w:rsidP="00F37162">
      <w:pPr>
        <w:rPr>
          <w:sz w:val="16"/>
        </w:rPr>
      </w:pPr>
      <w:r w:rsidRPr="0064293B">
        <w:rPr>
          <w:sz w:val="16"/>
        </w:rPr>
        <w:t xml:space="preserve">As Americans look ahead to the new year, it’s tempting to think that inflation is waning. But economists </w:t>
      </w:r>
      <w:r w:rsidRPr="0064293B">
        <w:rPr>
          <w:rStyle w:val="StyleUnderline"/>
        </w:rPr>
        <w:t>expect</w:t>
      </w:r>
      <w:r w:rsidRPr="0064293B">
        <w:rPr>
          <w:sz w:val="16"/>
        </w:rPr>
        <w:t xml:space="preserve"> that households will experience </w:t>
      </w:r>
      <w:r w:rsidRPr="0064293B">
        <w:rPr>
          <w:rStyle w:val="Emphasis"/>
        </w:rPr>
        <w:t>another uptick</w:t>
      </w:r>
      <w:r w:rsidRPr="0064293B">
        <w:rPr>
          <w:rStyle w:val="StyleUnderline"/>
        </w:rPr>
        <w:t xml:space="preserve"> before inflation resumes a</w:t>
      </w:r>
      <w:r w:rsidRPr="0064293B">
        <w:rPr>
          <w:sz w:val="16"/>
        </w:rPr>
        <w:t xml:space="preserve"> more sustained </w:t>
      </w:r>
      <w:r w:rsidRPr="0064293B">
        <w:rPr>
          <w:rStyle w:val="StyleUnderline"/>
        </w:rPr>
        <w:t>fall.</w:t>
      </w:r>
    </w:p>
    <w:p w14:paraId="4485377C" w14:textId="77777777" w:rsidR="00F37162" w:rsidRPr="0064293B" w:rsidRDefault="00F37162" w:rsidP="00F37162">
      <w:pPr>
        <w:rPr>
          <w:sz w:val="16"/>
        </w:rPr>
      </w:pPr>
      <w:r w:rsidRPr="0064293B">
        <w:rPr>
          <w:sz w:val="16"/>
        </w:rPr>
        <w:t>The latest reading of the consumer price index was just 2.7% year over year in November, down from 3% in September, according to the Bureau of Labor Statistics. But the report was riddled with methodological issues after the 43-day government shutdown prevented the statistical agency from collecting and processing data.</w:t>
      </w:r>
    </w:p>
    <w:p w14:paraId="45AE6311" w14:textId="77777777" w:rsidR="00F37162" w:rsidRPr="0064293B" w:rsidRDefault="00F37162" w:rsidP="00F37162">
      <w:pPr>
        <w:rPr>
          <w:sz w:val="16"/>
        </w:rPr>
      </w:pPr>
      <w:r w:rsidRPr="0064293B">
        <w:rPr>
          <w:sz w:val="16"/>
        </w:rPr>
        <w:t>Beyond the wonky November readings, economists believe that higher tariff pass-through rates from businesses to consumers, larger tax refunds and even some proposed policies designed to improve affordability will push inflation higher in the new year.</w:t>
      </w:r>
    </w:p>
    <w:p w14:paraId="4E1B66E8" w14:textId="77777777" w:rsidR="00F37162" w:rsidRPr="0064293B" w:rsidRDefault="00F37162" w:rsidP="00F37162">
      <w:pPr>
        <w:rPr>
          <w:sz w:val="16"/>
        </w:rPr>
      </w:pPr>
      <w:r w:rsidRPr="0064293B">
        <w:rPr>
          <w:rStyle w:val="StyleUnderline"/>
          <w:highlight w:val="cyan"/>
        </w:rPr>
        <w:t>Expect</w:t>
      </w:r>
      <w:r w:rsidRPr="0064293B">
        <w:rPr>
          <w:rStyle w:val="StyleUnderline"/>
        </w:rPr>
        <w:t xml:space="preserve"> </w:t>
      </w:r>
      <w:r w:rsidRPr="0064293B">
        <w:rPr>
          <w:rStyle w:val="Emphasis"/>
        </w:rPr>
        <w:t xml:space="preserve">CPI </w:t>
      </w:r>
      <w:r w:rsidRPr="0064293B">
        <w:rPr>
          <w:rStyle w:val="Emphasis"/>
          <w:highlight w:val="cyan"/>
        </w:rPr>
        <w:t>inflation</w:t>
      </w:r>
      <w:r w:rsidRPr="0064293B">
        <w:rPr>
          <w:sz w:val="16"/>
        </w:rPr>
        <w:t xml:space="preserve"> to peak at 3.4% to 3.5% next year, likely </w:t>
      </w:r>
      <w:r w:rsidRPr="0064293B">
        <w:rPr>
          <w:rStyle w:val="StyleUnderline"/>
          <w:highlight w:val="cyan"/>
        </w:rPr>
        <w:t xml:space="preserve">ending 2026 </w:t>
      </w:r>
      <w:r w:rsidRPr="0064293B">
        <w:rPr>
          <w:rStyle w:val="Emphasis"/>
          <w:highlight w:val="cyan"/>
        </w:rPr>
        <w:t>above 3%</w:t>
      </w:r>
      <w:r w:rsidRPr="0064293B">
        <w:rPr>
          <w:sz w:val="16"/>
        </w:rPr>
        <w:t>, says Olu Sonola, head of U.S. economic research at Fitch Ratings. He believes that inflation won’t dip below 3% on a sustained basis until 2027.</w:t>
      </w:r>
    </w:p>
    <w:p w14:paraId="0C47A30F" w14:textId="77777777" w:rsidR="00F37162" w:rsidRPr="0064293B" w:rsidRDefault="00F37162" w:rsidP="00F37162">
      <w:pPr>
        <w:rPr>
          <w:sz w:val="16"/>
        </w:rPr>
      </w:pPr>
      <w:r w:rsidRPr="0064293B">
        <w:rPr>
          <w:rStyle w:val="StyleUnderline"/>
        </w:rPr>
        <w:t xml:space="preserve">The </w:t>
      </w:r>
      <w:r w:rsidRPr="0064293B">
        <w:rPr>
          <w:rStyle w:val="StyleUnderline"/>
          <w:highlight w:val="cyan"/>
        </w:rPr>
        <w:t>recent CPI</w:t>
      </w:r>
      <w:r w:rsidRPr="0064293B">
        <w:rPr>
          <w:sz w:val="16"/>
        </w:rPr>
        <w:t xml:space="preserve"> release, </w:t>
      </w:r>
      <w:r w:rsidRPr="0064293B">
        <w:rPr>
          <w:rStyle w:val="Emphasis"/>
          <w:highlight w:val="cyan"/>
        </w:rPr>
        <w:t>despite</w:t>
      </w:r>
      <w:r w:rsidRPr="0064293B">
        <w:rPr>
          <w:rStyle w:val="StyleUnderline"/>
        </w:rPr>
        <w:t xml:space="preserve"> its </w:t>
      </w:r>
      <w:r w:rsidRPr="0064293B">
        <w:rPr>
          <w:rStyle w:val="StyleUnderline"/>
          <w:highlight w:val="cyan"/>
        </w:rPr>
        <w:t>lower reading, wasn’t</w:t>
      </w:r>
      <w:r w:rsidRPr="0064293B">
        <w:rPr>
          <w:sz w:val="16"/>
        </w:rPr>
        <w:t xml:space="preserve"> analytically </w:t>
      </w:r>
      <w:r w:rsidRPr="0064293B">
        <w:rPr>
          <w:rStyle w:val="Emphasis"/>
          <w:highlight w:val="cyan"/>
        </w:rPr>
        <w:t>useful</w:t>
      </w:r>
      <w:r w:rsidRPr="0064293B">
        <w:rPr>
          <w:rStyle w:val="StyleUnderline"/>
        </w:rPr>
        <w:t xml:space="preserve"> enough to change the forecast</w:t>
      </w:r>
      <w:r w:rsidRPr="0064293B">
        <w:rPr>
          <w:sz w:val="16"/>
        </w:rPr>
        <w:t xml:space="preserve">, </w:t>
      </w:r>
      <w:proofErr w:type="spellStart"/>
      <w:r w:rsidRPr="0064293B">
        <w:rPr>
          <w:sz w:val="16"/>
        </w:rPr>
        <w:t>Sonola</w:t>
      </w:r>
      <w:proofErr w:type="spellEnd"/>
      <w:r w:rsidRPr="0064293B">
        <w:rPr>
          <w:sz w:val="16"/>
        </w:rPr>
        <w:t xml:space="preserve"> says. Shutdown-related methodological challenges and late price data collection in November likely skewed the overall picture.</w:t>
      </w:r>
    </w:p>
    <w:p w14:paraId="33472295" w14:textId="77777777" w:rsidR="00F37162" w:rsidRPr="0064293B" w:rsidRDefault="00F37162" w:rsidP="00F37162">
      <w:pPr>
        <w:rPr>
          <w:sz w:val="16"/>
        </w:rPr>
      </w:pPr>
      <w:r w:rsidRPr="0064293B">
        <w:rPr>
          <w:rStyle w:val="StyleUnderline"/>
          <w:highlight w:val="cyan"/>
        </w:rPr>
        <w:t>The BLS</w:t>
      </w:r>
      <w:r w:rsidRPr="0064293B">
        <w:rPr>
          <w:sz w:val="16"/>
        </w:rPr>
        <w:t xml:space="preserve"> “carried forward” prices from September to stand in for the uncollected October values, economists at J.P. Morgan explained. In practice, that meant there were zero price changes built into the November index levels. “This certainly </w:t>
      </w:r>
      <w:r w:rsidRPr="0064293B">
        <w:rPr>
          <w:rStyle w:val="Emphasis"/>
          <w:highlight w:val="cyan"/>
        </w:rPr>
        <w:t>biased</w:t>
      </w:r>
      <w:r w:rsidRPr="0064293B">
        <w:rPr>
          <w:rStyle w:val="Emphasis"/>
        </w:rPr>
        <w:t xml:space="preserve"> down</w:t>
      </w:r>
      <w:r w:rsidRPr="0064293B">
        <w:rPr>
          <w:rStyle w:val="StyleUnderline"/>
        </w:rPr>
        <w:t xml:space="preserve"> measured </w:t>
      </w:r>
      <w:r w:rsidRPr="0064293B">
        <w:rPr>
          <w:rStyle w:val="StyleUnderline"/>
          <w:highlight w:val="cyan"/>
        </w:rPr>
        <w:t>inflation</w:t>
      </w:r>
      <w:r w:rsidRPr="0064293B">
        <w:rPr>
          <w:sz w:val="16"/>
        </w:rPr>
        <w:t>, and it may have been exacerbated by November price collection starting later in the month than usual once furloughed BLS workers were back on the job,” the J.P. Morgan team wrote. “That likely oversampled holiday sale prices relative to a typical November, further depressing last month’s inflation readings.”</w:t>
      </w:r>
    </w:p>
    <w:p w14:paraId="4B068771" w14:textId="77777777" w:rsidR="00F37162" w:rsidRPr="0064293B" w:rsidRDefault="00F37162" w:rsidP="00F37162">
      <w:pPr>
        <w:rPr>
          <w:sz w:val="16"/>
        </w:rPr>
      </w:pPr>
      <w:r w:rsidRPr="0064293B">
        <w:rPr>
          <w:sz w:val="16"/>
        </w:rPr>
        <w:t>In fact, the probability that the U.S. will have higher inflation in December and the first quarter of 2026 has likely increased after the surprisingly low November CPI data, says Raymond James Chief Economist Eugenio Aleman.</w:t>
      </w:r>
    </w:p>
    <w:p w14:paraId="5486E7AC" w14:textId="77777777" w:rsidR="00F37162" w:rsidRPr="0064293B" w:rsidRDefault="00F37162" w:rsidP="00F37162">
      <w:pPr>
        <w:rPr>
          <w:sz w:val="16"/>
        </w:rPr>
      </w:pPr>
      <w:r w:rsidRPr="0064293B">
        <w:rPr>
          <w:rStyle w:val="StyleUnderline"/>
        </w:rPr>
        <w:t xml:space="preserve">The </w:t>
      </w:r>
      <w:r w:rsidRPr="0064293B">
        <w:rPr>
          <w:rStyle w:val="Emphasis"/>
        </w:rPr>
        <w:t>low reading</w:t>
      </w:r>
      <w:r w:rsidRPr="0064293B">
        <w:rPr>
          <w:rStyle w:val="StyleUnderline"/>
        </w:rPr>
        <w:t xml:space="preserve"> is going to be </w:t>
      </w:r>
      <w:r w:rsidRPr="0064293B">
        <w:rPr>
          <w:rStyle w:val="Emphasis"/>
        </w:rPr>
        <w:t>corrected</w:t>
      </w:r>
      <w:r w:rsidRPr="0064293B">
        <w:rPr>
          <w:rStyle w:val="StyleUnderline"/>
        </w:rPr>
        <w:t xml:space="preserve"> over time</w:t>
      </w:r>
      <w:r w:rsidRPr="0064293B">
        <w:rPr>
          <w:sz w:val="16"/>
        </w:rPr>
        <w:t xml:space="preserve"> as clearer data is collected in the coming months. But that means </w:t>
      </w:r>
      <w:r w:rsidRPr="0064293B">
        <w:rPr>
          <w:rStyle w:val="StyleUnderline"/>
        </w:rPr>
        <w:t xml:space="preserve">the public might see </w:t>
      </w:r>
      <w:r w:rsidRPr="0064293B">
        <w:rPr>
          <w:rStyle w:val="Emphasis"/>
        </w:rPr>
        <w:t>higher inflation</w:t>
      </w:r>
      <w:r w:rsidRPr="0064293B">
        <w:rPr>
          <w:sz w:val="16"/>
        </w:rPr>
        <w:t xml:space="preserve"> for December, January, February</w:t>
      </w:r>
      <w:proofErr w:type="gramStart"/>
      <w:r w:rsidRPr="0064293B">
        <w:rPr>
          <w:sz w:val="16"/>
        </w:rPr>
        <w:t>, March</w:t>
      </w:r>
      <w:proofErr w:type="gramEnd"/>
      <w:r w:rsidRPr="0064293B">
        <w:rPr>
          <w:sz w:val="16"/>
        </w:rPr>
        <w:t xml:space="preserve"> than what we were expecting before, Aleman adds.</w:t>
      </w:r>
    </w:p>
    <w:p w14:paraId="5672815B" w14:textId="77777777" w:rsidR="00F37162" w:rsidRPr="0064293B" w:rsidRDefault="00F37162" w:rsidP="00F37162">
      <w:pPr>
        <w:rPr>
          <w:sz w:val="16"/>
        </w:rPr>
      </w:pPr>
      <w:r w:rsidRPr="0064293B">
        <w:rPr>
          <w:sz w:val="16"/>
        </w:rPr>
        <w:t xml:space="preserve">Beyond the calculation issues, </w:t>
      </w:r>
      <w:r w:rsidRPr="0064293B">
        <w:rPr>
          <w:rStyle w:val="StyleUnderline"/>
          <w:highlight w:val="cyan"/>
        </w:rPr>
        <w:t xml:space="preserve">companies </w:t>
      </w:r>
      <w:r w:rsidRPr="0064293B">
        <w:rPr>
          <w:rStyle w:val="Emphasis"/>
          <w:highlight w:val="cyan"/>
        </w:rPr>
        <w:t>across the spectrum</w:t>
      </w:r>
      <w:r w:rsidRPr="0064293B">
        <w:rPr>
          <w:rStyle w:val="StyleUnderline"/>
        </w:rPr>
        <w:t xml:space="preserve"> have also indicated they </w:t>
      </w:r>
      <w:r w:rsidRPr="0064293B">
        <w:rPr>
          <w:rStyle w:val="StyleUnderline"/>
          <w:highlight w:val="cyan"/>
        </w:rPr>
        <w:t xml:space="preserve">plan </w:t>
      </w:r>
      <w:r w:rsidRPr="0064293B">
        <w:rPr>
          <w:rStyle w:val="Emphasis"/>
          <w:highlight w:val="cyan"/>
        </w:rPr>
        <w:t>price increases</w:t>
      </w:r>
      <w:r w:rsidRPr="0064293B">
        <w:rPr>
          <w:sz w:val="16"/>
        </w:rPr>
        <w:t xml:space="preserve"> in the new year. The Federal Reserve’s latest Beige Book, an anecdotal report of economic conditions across the 12 regional districts, noted that during October into mid-November, inflation rose moderately. </w:t>
      </w:r>
      <w:r w:rsidRPr="0064293B">
        <w:rPr>
          <w:rStyle w:val="StyleUnderline"/>
          <w:highlight w:val="cyan"/>
        </w:rPr>
        <w:t>Higher</w:t>
      </w:r>
      <w:r w:rsidRPr="0064293B">
        <w:rPr>
          <w:rStyle w:val="StyleUnderline"/>
        </w:rPr>
        <w:t xml:space="preserve"> </w:t>
      </w:r>
      <w:r w:rsidRPr="0064293B">
        <w:rPr>
          <w:rStyle w:val="Emphasis"/>
        </w:rPr>
        <w:t xml:space="preserve">input </w:t>
      </w:r>
      <w:r w:rsidRPr="0064293B">
        <w:rPr>
          <w:rStyle w:val="Emphasis"/>
          <w:highlight w:val="cyan"/>
        </w:rPr>
        <w:t>costs</w:t>
      </w:r>
      <w:r w:rsidRPr="0064293B">
        <w:rPr>
          <w:rStyle w:val="StyleUnderline"/>
          <w:highlight w:val="cyan"/>
        </w:rPr>
        <w:t xml:space="preserve"> were</w:t>
      </w:r>
      <w:r w:rsidRPr="0064293B">
        <w:rPr>
          <w:sz w:val="16"/>
        </w:rPr>
        <w:t xml:space="preserve"> more </w:t>
      </w:r>
      <w:r w:rsidRPr="0064293B">
        <w:rPr>
          <w:rStyle w:val="StyleUnderline"/>
          <w:highlight w:val="cyan"/>
        </w:rPr>
        <w:t>widespread</w:t>
      </w:r>
      <w:r w:rsidRPr="0064293B">
        <w:rPr>
          <w:sz w:val="16"/>
        </w:rPr>
        <w:t xml:space="preserve"> in the manufacturing and retail sectors </w:t>
      </w:r>
      <w:r w:rsidRPr="0064293B">
        <w:rPr>
          <w:rStyle w:val="StyleUnderline"/>
          <w:highlight w:val="cyan"/>
        </w:rPr>
        <w:t xml:space="preserve">due to </w:t>
      </w:r>
      <w:r w:rsidRPr="0064293B">
        <w:rPr>
          <w:rStyle w:val="Emphasis"/>
          <w:highlight w:val="cyan"/>
        </w:rPr>
        <w:t>tariffs</w:t>
      </w:r>
      <w:r w:rsidRPr="0064293B">
        <w:rPr>
          <w:rStyle w:val="StyleUnderline"/>
        </w:rPr>
        <w:t>. The recent surveys</w:t>
      </w:r>
      <w:r w:rsidRPr="0064293B">
        <w:rPr>
          <w:sz w:val="16"/>
        </w:rPr>
        <w:t xml:space="preserve"> of manufacturing purchasing managers </w:t>
      </w:r>
      <w:r w:rsidRPr="0064293B">
        <w:rPr>
          <w:rStyle w:val="StyleUnderline"/>
        </w:rPr>
        <w:t xml:space="preserve">have recorded a </w:t>
      </w:r>
      <w:r w:rsidRPr="0064293B">
        <w:rPr>
          <w:rStyle w:val="Emphasis"/>
        </w:rPr>
        <w:t>rebound</w:t>
      </w:r>
      <w:r w:rsidRPr="0064293B">
        <w:rPr>
          <w:rStyle w:val="StyleUnderline"/>
        </w:rPr>
        <w:t xml:space="preserve"> in services price inflation</w:t>
      </w:r>
      <w:r w:rsidRPr="0064293B">
        <w:rPr>
          <w:sz w:val="16"/>
        </w:rPr>
        <w:t xml:space="preserve">, another indicator that </w:t>
      </w:r>
      <w:r w:rsidRPr="0064293B">
        <w:rPr>
          <w:rStyle w:val="StyleUnderline"/>
        </w:rPr>
        <w:t xml:space="preserve">there’s still inflation </w:t>
      </w:r>
      <w:r w:rsidRPr="0064293B">
        <w:rPr>
          <w:rStyle w:val="Emphasis"/>
        </w:rPr>
        <w:t>in the pipeline</w:t>
      </w:r>
      <w:r w:rsidRPr="0064293B">
        <w:rPr>
          <w:rStyle w:val="StyleUnderline"/>
        </w:rPr>
        <w:t>.</w:t>
      </w:r>
    </w:p>
    <w:p w14:paraId="01D97207" w14:textId="77777777" w:rsidR="00F37162" w:rsidRPr="0064293B" w:rsidRDefault="00F37162" w:rsidP="00F37162">
      <w:pPr>
        <w:rPr>
          <w:sz w:val="16"/>
        </w:rPr>
      </w:pPr>
      <w:r w:rsidRPr="0064293B">
        <w:rPr>
          <w:rStyle w:val="StyleUnderline"/>
          <w:highlight w:val="cyan"/>
        </w:rPr>
        <w:t xml:space="preserve">Retailers like </w:t>
      </w:r>
      <w:r w:rsidRPr="0064293B">
        <w:rPr>
          <w:rStyle w:val="Emphasis"/>
          <w:highlight w:val="cyan"/>
        </w:rPr>
        <w:t>Walmart</w:t>
      </w:r>
      <w:r w:rsidRPr="0064293B">
        <w:rPr>
          <w:rStyle w:val="StyleUnderline"/>
        </w:rPr>
        <w:t xml:space="preserve"> have</w:t>
      </w:r>
      <w:r w:rsidRPr="0064293B">
        <w:rPr>
          <w:sz w:val="16"/>
        </w:rPr>
        <w:t xml:space="preserve"> also </w:t>
      </w:r>
      <w:r w:rsidRPr="0064293B">
        <w:rPr>
          <w:rStyle w:val="StyleUnderline"/>
          <w:highlight w:val="cyan"/>
        </w:rPr>
        <w:t>warned</w:t>
      </w:r>
      <w:r w:rsidRPr="0064293B">
        <w:rPr>
          <w:rStyle w:val="StyleUnderline"/>
        </w:rPr>
        <w:t xml:space="preserve"> that price </w:t>
      </w:r>
      <w:r w:rsidRPr="0064293B">
        <w:rPr>
          <w:rStyle w:val="StyleUnderline"/>
          <w:highlight w:val="cyan"/>
        </w:rPr>
        <w:t>increases</w:t>
      </w:r>
      <w:r w:rsidRPr="0064293B">
        <w:rPr>
          <w:rStyle w:val="StyleUnderline"/>
        </w:rPr>
        <w:t xml:space="preserve"> due to tariffs </w:t>
      </w:r>
      <w:r w:rsidRPr="0064293B">
        <w:rPr>
          <w:rStyle w:val="Emphasis"/>
          <w:highlight w:val="cyan"/>
        </w:rPr>
        <w:t>are coming</w:t>
      </w:r>
      <w:r w:rsidRPr="0064293B">
        <w:rPr>
          <w:sz w:val="16"/>
        </w:rPr>
        <w:t xml:space="preserve">. “As we replenish inventory at post-tariff price levels, we’ve continued to see our costs increase each week, which we expect will continue into the third and fourth quarters,” Walmart CEO Doug McMillon said during </w:t>
      </w:r>
      <w:proofErr w:type="gramStart"/>
      <w:r w:rsidRPr="0064293B">
        <w:rPr>
          <w:sz w:val="16"/>
        </w:rPr>
        <w:t>an earnings</w:t>
      </w:r>
      <w:proofErr w:type="gramEnd"/>
      <w:r w:rsidRPr="0064293B">
        <w:rPr>
          <w:sz w:val="16"/>
        </w:rPr>
        <w:t xml:space="preserve"> call in August.</w:t>
      </w:r>
    </w:p>
    <w:p w14:paraId="0DF83496" w14:textId="77777777" w:rsidR="00F37162" w:rsidRPr="0064293B" w:rsidRDefault="00F37162" w:rsidP="00F37162">
      <w:pPr>
        <w:rPr>
          <w:sz w:val="16"/>
        </w:rPr>
      </w:pPr>
      <w:r w:rsidRPr="0064293B">
        <w:rPr>
          <w:rStyle w:val="StyleUnderline"/>
        </w:rPr>
        <w:t xml:space="preserve">Since Walmart is </w:t>
      </w:r>
      <w:r w:rsidRPr="0064293B">
        <w:rPr>
          <w:rStyle w:val="StyleUnderline"/>
          <w:highlight w:val="cyan"/>
        </w:rPr>
        <w:t xml:space="preserve">a </w:t>
      </w:r>
      <w:r w:rsidRPr="0064293B">
        <w:rPr>
          <w:rStyle w:val="Emphasis"/>
          <w:highlight w:val="cyan"/>
        </w:rPr>
        <w:t>price leader</w:t>
      </w:r>
      <w:r w:rsidRPr="0064293B">
        <w:rPr>
          <w:sz w:val="16"/>
        </w:rPr>
        <w:t xml:space="preserve">, there is a strong risk that </w:t>
      </w:r>
      <w:r w:rsidRPr="0064293B">
        <w:rPr>
          <w:rStyle w:val="StyleUnderline"/>
          <w:highlight w:val="cyan"/>
        </w:rPr>
        <w:t>everybody</w:t>
      </w:r>
      <w:r w:rsidRPr="0064293B">
        <w:rPr>
          <w:rStyle w:val="StyleUnderline"/>
        </w:rPr>
        <w:t xml:space="preserve"> else </w:t>
      </w:r>
      <w:r w:rsidRPr="0064293B">
        <w:rPr>
          <w:rStyle w:val="StyleUnderline"/>
          <w:highlight w:val="cyan"/>
        </w:rPr>
        <w:t>will</w:t>
      </w:r>
      <w:r w:rsidRPr="0064293B">
        <w:rPr>
          <w:rStyle w:val="StyleUnderline"/>
        </w:rPr>
        <w:t xml:space="preserve"> </w:t>
      </w:r>
      <w:r w:rsidRPr="0064293B">
        <w:rPr>
          <w:rStyle w:val="Emphasis"/>
        </w:rPr>
        <w:t xml:space="preserve">likely </w:t>
      </w:r>
      <w:r w:rsidRPr="0064293B">
        <w:rPr>
          <w:rStyle w:val="Emphasis"/>
          <w:highlight w:val="cyan"/>
        </w:rPr>
        <w:t>follow</w:t>
      </w:r>
      <w:r w:rsidRPr="0064293B">
        <w:rPr>
          <w:rStyle w:val="Emphasis"/>
        </w:rPr>
        <w:t xml:space="preserve"> suit</w:t>
      </w:r>
      <w:r w:rsidRPr="0064293B">
        <w:rPr>
          <w:rStyle w:val="StyleUnderline"/>
        </w:rPr>
        <w:t xml:space="preserve"> if the</w:t>
      </w:r>
      <w:r w:rsidRPr="0064293B">
        <w:rPr>
          <w:sz w:val="16"/>
        </w:rPr>
        <w:t xml:space="preserve"> retail </w:t>
      </w:r>
      <w:r w:rsidRPr="0064293B">
        <w:rPr>
          <w:rStyle w:val="StyleUnderline"/>
        </w:rPr>
        <w:t>giant raises prices</w:t>
      </w:r>
      <w:r w:rsidRPr="0064293B">
        <w:rPr>
          <w:sz w:val="16"/>
        </w:rPr>
        <w:t>, Aleman says.</w:t>
      </w:r>
    </w:p>
    <w:p w14:paraId="06062142" w14:textId="77777777" w:rsidR="00F37162" w:rsidRPr="0064293B" w:rsidRDefault="00F37162" w:rsidP="00F37162">
      <w:pPr>
        <w:rPr>
          <w:sz w:val="16"/>
        </w:rPr>
      </w:pPr>
      <w:r w:rsidRPr="0064293B">
        <w:rPr>
          <w:sz w:val="16"/>
        </w:rPr>
        <w:t>Further confounding the picture, there is uncertainty whether tariffs will remain in place. The Supreme Court is expected to rule next year on whether President Donald Trump overreached his authority to implement tariffs under the International Emergency Economic Powers Act.</w:t>
      </w:r>
    </w:p>
    <w:p w14:paraId="3436A563" w14:textId="77777777" w:rsidR="00F37162" w:rsidRPr="0064293B" w:rsidRDefault="00F37162" w:rsidP="00F37162">
      <w:pPr>
        <w:rPr>
          <w:sz w:val="16"/>
        </w:rPr>
      </w:pPr>
      <w:r w:rsidRPr="0064293B">
        <w:rPr>
          <w:rStyle w:val="StyleUnderline"/>
          <w:highlight w:val="cyan"/>
        </w:rPr>
        <w:t>Even if</w:t>
      </w:r>
      <w:r w:rsidRPr="0064293B">
        <w:rPr>
          <w:rStyle w:val="StyleUnderline"/>
        </w:rPr>
        <w:t xml:space="preserve"> many </w:t>
      </w:r>
      <w:r w:rsidRPr="0064293B">
        <w:rPr>
          <w:rStyle w:val="StyleUnderline"/>
          <w:highlight w:val="cyan"/>
        </w:rPr>
        <w:t>tariffs are</w:t>
      </w:r>
      <w:r w:rsidRPr="0064293B">
        <w:rPr>
          <w:rStyle w:val="StyleUnderline"/>
        </w:rPr>
        <w:t xml:space="preserve"> </w:t>
      </w:r>
      <w:r w:rsidRPr="0064293B">
        <w:rPr>
          <w:rStyle w:val="Emphasis"/>
        </w:rPr>
        <w:t xml:space="preserve">ruled </w:t>
      </w:r>
      <w:r w:rsidRPr="0064293B">
        <w:rPr>
          <w:rStyle w:val="Emphasis"/>
          <w:highlight w:val="cyan"/>
        </w:rPr>
        <w:t>illegal</w:t>
      </w:r>
      <w:r w:rsidRPr="0064293B">
        <w:rPr>
          <w:rStyle w:val="StyleUnderline"/>
          <w:highlight w:val="cyan"/>
        </w:rPr>
        <w:t>, importers</w:t>
      </w:r>
      <w:r w:rsidRPr="0064293B">
        <w:rPr>
          <w:sz w:val="16"/>
        </w:rPr>
        <w:t xml:space="preserve"> who have paid them </w:t>
      </w:r>
      <w:r w:rsidRPr="0064293B">
        <w:rPr>
          <w:rStyle w:val="StyleUnderline"/>
        </w:rPr>
        <w:t xml:space="preserve">may </w:t>
      </w:r>
      <w:r w:rsidRPr="0064293B">
        <w:rPr>
          <w:rStyle w:val="Emphasis"/>
          <w:highlight w:val="cyan"/>
        </w:rPr>
        <w:t>not</w:t>
      </w:r>
      <w:r w:rsidRPr="0064293B">
        <w:rPr>
          <w:rStyle w:val="StyleUnderline"/>
          <w:highlight w:val="cyan"/>
        </w:rPr>
        <w:t xml:space="preserve"> get reimbursements</w:t>
      </w:r>
      <w:r w:rsidRPr="0064293B">
        <w:rPr>
          <w:sz w:val="16"/>
        </w:rPr>
        <w:t xml:space="preserve">, says Diane Swonk, chief economist at KPMG. Large firms are more likely to recoup refunds than smaller businesses, so </w:t>
      </w:r>
      <w:r w:rsidRPr="0064293B">
        <w:rPr>
          <w:rStyle w:val="StyleUnderline"/>
        </w:rPr>
        <w:t>there’s still a risk</w:t>
      </w:r>
      <w:r w:rsidRPr="0064293B">
        <w:rPr>
          <w:sz w:val="16"/>
        </w:rPr>
        <w:t xml:space="preserve"> that </w:t>
      </w:r>
      <w:r w:rsidRPr="0064293B">
        <w:rPr>
          <w:rStyle w:val="StyleUnderline"/>
        </w:rPr>
        <w:t xml:space="preserve">the tariff </w:t>
      </w:r>
      <w:r w:rsidRPr="0064293B">
        <w:rPr>
          <w:rStyle w:val="Emphasis"/>
        </w:rPr>
        <w:t>pass-through</w:t>
      </w:r>
      <w:r w:rsidRPr="0064293B">
        <w:rPr>
          <w:sz w:val="16"/>
        </w:rPr>
        <w:t xml:space="preserve"> rate </w:t>
      </w:r>
      <w:r w:rsidRPr="0064293B">
        <w:rPr>
          <w:rStyle w:val="StyleUnderline"/>
        </w:rPr>
        <w:t>increases</w:t>
      </w:r>
      <w:r w:rsidRPr="0064293B">
        <w:rPr>
          <w:sz w:val="16"/>
        </w:rPr>
        <w:t xml:space="preserve"> in the new year.</w:t>
      </w:r>
    </w:p>
    <w:p w14:paraId="2F739A96" w14:textId="77777777" w:rsidR="00F37162" w:rsidRPr="0064293B" w:rsidRDefault="00F37162" w:rsidP="00F37162">
      <w:pPr>
        <w:rPr>
          <w:sz w:val="16"/>
        </w:rPr>
      </w:pPr>
      <w:r w:rsidRPr="0064293B">
        <w:rPr>
          <w:sz w:val="16"/>
        </w:rPr>
        <w:t xml:space="preserve">Another </w:t>
      </w:r>
      <w:proofErr w:type="gramStart"/>
      <w:r w:rsidRPr="0064293B">
        <w:rPr>
          <w:sz w:val="16"/>
        </w:rPr>
        <w:t>driver</w:t>
      </w:r>
      <w:proofErr w:type="gramEnd"/>
      <w:r w:rsidRPr="0064293B">
        <w:rPr>
          <w:sz w:val="16"/>
        </w:rPr>
        <w:t xml:space="preserve"> of </w:t>
      </w:r>
      <w:r w:rsidRPr="0064293B">
        <w:rPr>
          <w:rStyle w:val="StyleUnderline"/>
          <w:highlight w:val="cyan"/>
        </w:rPr>
        <w:t>inflation</w:t>
      </w:r>
      <w:r w:rsidRPr="0064293B">
        <w:rPr>
          <w:sz w:val="16"/>
        </w:rPr>
        <w:t xml:space="preserve"> next year </w:t>
      </w:r>
      <w:r w:rsidRPr="0064293B">
        <w:rPr>
          <w:rStyle w:val="StyleUnderline"/>
          <w:highlight w:val="cyan"/>
        </w:rPr>
        <w:t>will</w:t>
      </w:r>
      <w:r w:rsidRPr="0064293B">
        <w:rPr>
          <w:sz w:val="16"/>
        </w:rPr>
        <w:t xml:space="preserve"> likely </w:t>
      </w:r>
      <w:r w:rsidRPr="0064293B">
        <w:rPr>
          <w:rStyle w:val="StyleUnderline"/>
          <w:highlight w:val="cyan"/>
        </w:rPr>
        <w:t>come from</w:t>
      </w:r>
      <w:r w:rsidRPr="0064293B">
        <w:rPr>
          <w:rStyle w:val="StyleUnderline"/>
        </w:rPr>
        <w:t xml:space="preserve"> bigger </w:t>
      </w:r>
      <w:proofErr w:type="gramStart"/>
      <w:r w:rsidRPr="0064293B">
        <w:rPr>
          <w:rStyle w:val="StyleUnderline"/>
        </w:rPr>
        <w:t>income-</w:t>
      </w:r>
      <w:r w:rsidRPr="0064293B">
        <w:rPr>
          <w:rStyle w:val="Emphasis"/>
          <w:highlight w:val="cyan"/>
        </w:rPr>
        <w:t>tax</w:t>
      </w:r>
      <w:proofErr w:type="gramEnd"/>
      <w:r w:rsidRPr="0064293B">
        <w:rPr>
          <w:rStyle w:val="Emphasis"/>
          <w:highlight w:val="cyan"/>
        </w:rPr>
        <w:t xml:space="preserve"> refunds</w:t>
      </w:r>
      <w:r w:rsidRPr="0064293B">
        <w:rPr>
          <w:sz w:val="16"/>
        </w:rPr>
        <w:t>. The One Big Beautiful Bill Act, signed into law in July, included provisions that could lead to bigger refunds, including deductions of overtime and tip payments from taxable income for qualified employees.</w:t>
      </w:r>
    </w:p>
    <w:p w14:paraId="00FE3B3F" w14:textId="77777777" w:rsidR="00F37162" w:rsidRPr="0064293B" w:rsidRDefault="00F37162" w:rsidP="00F37162">
      <w:pPr>
        <w:rPr>
          <w:sz w:val="16"/>
        </w:rPr>
      </w:pPr>
      <w:r w:rsidRPr="0064293B">
        <w:rPr>
          <w:sz w:val="16"/>
        </w:rPr>
        <w:t>Additionally, Americans will be able to deduct interest paid on loans used to purchase a qualified vehicle, and many seniors ages 65 or older may claim an additional $6,000 deduction. On average, Piper Sandler estimates that tax refunds are expected to be $1,000 higher than last year.</w:t>
      </w:r>
    </w:p>
    <w:p w14:paraId="34338FB1" w14:textId="77777777" w:rsidR="00F37162" w:rsidRPr="0064293B" w:rsidRDefault="00F37162" w:rsidP="00F37162">
      <w:pPr>
        <w:rPr>
          <w:sz w:val="16"/>
        </w:rPr>
      </w:pPr>
      <w:r w:rsidRPr="0064293B">
        <w:rPr>
          <w:sz w:val="16"/>
        </w:rPr>
        <w:t xml:space="preserve">“What I’m worried about is that we’re </w:t>
      </w:r>
      <w:proofErr w:type="spellStart"/>
      <w:r w:rsidRPr="0064293B">
        <w:rPr>
          <w:sz w:val="16"/>
        </w:rPr>
        <w:t>gonna</w:t>
      </w:r>
      <w:proofErr w:type="spellEnd"/>
      <w:r w:rsidRPr="0064293B">
        <w:rPr>
          <w:sz w:val="16"/>
        </w:rPr>
        <w:t xml:space="preserve"> be adding fiscal stimulus in the beginning of the year at a time when the bulk of the effects of the tariffs are likely to hit,” </w:t>
      </w:r>
      <w:proofErr w:type="spellStart"/>
      <w:r w:rsidRPr="0064293B">
        <w:rPr>
          <w:sz w:val="16"/>
        </w:rPr>
        <w:t>Swonk</w:t>
      </w:r>
      <w:proofErr w:type="spellEnd"/>
      <w:r w:rsidRPr="0064293B">
        <w:rPr>
          <w:sz w:val="16"/>
        </w:rPr>
        <w:t xml:space="preserve"> says.</w:t>
      </w:r>
    </w:p>
    <w:p w14:paraId="391C4ECC" w14:textId="77777777" w:rsidR="00F37162" w:rsidRPr="0064293B" w:rsidRDefault="00F37162" w:rsidP="00F37162">
      <w:pPr>
        <w:rPr>
          <w:sz w:val="16"/>
        </w:rPr>
      </w:pPr>
      <w:r w:rsidRPr="0064293B">
        <w:rPr>
          <w:sz w:val="16"/>
        </w:rPr>
        <w:t>Wage pressures also remain in some industries. In recent months, while overall wage growth has slowed, sectors like utilities and food processing have experienced wage gains. The utilities sector pay jump is likely due to increased demand for artificial intelligence, while the wage acceleration in food processing is likely due to restricted immigration cutting into the labor supply.</w:t>
      </w:r>
    </w:p>
    <w:p w14:paraId="0E07B0C1" w14:textId="77777777" w:rsidR="00F37162" w:rsidRPr="0064293B" w:rsidRDefault="00F37162" w:rsidP="00F37162">
      <w:pPr>
        <w:rPr>
          <w:sz w:val="16"/>
        </w:rPr>
      </w:pPr>
      <w:proofErr w:type="spellStart"/>
      <w:r w:rsidRPr="0064293B">
        <w:rPr>
          <w:sz w:val="16"/>
        </w:rPr>
        <w:t>Swonk</w:t>
      </w:r>
      <w:proofErr w:type="spellEnd"/>
      <w:r w:rsidRPr="0064293B">
        <w:rPr>
          <w:sz w:val="16"/>
        </w:rPr>
        <w:t xml:space="preserve"> estimates that nondurable goods wages accelerated at a 1.1% rate over the two months. As those changes hit the service sector, it could lead to further pricing pressures. “It’s really starting to look like it could be, there could be some stickiness out there,” she says. </w:t>
      </w:r>
      <w:proofErr w:type="spellStart"/>
      <w:r w:rsidRPr="0064293B">
        <w:rPr>
          <w:sz w:val="16"/>
        </w:rPr>
        <w:t>Swonk</w:t>
      </w:r>
      <w:proofErr w:type="spellEnd"/>
      <w:r w:rsidRPr="0064293B">
        <w:rPr>
          <w:sz w:val="16"/>
        </w:rPr>
        <w:t xml:space="preserve"> estimates that the peak in inflation will hit in the first and second </w:t>
      </w:r>
      <w:proofErr w:type="gramStart"/>
      <w:r w:rsidRPr="0064293B">
        <w:rPr>
          <w:sz w:val="16"/>
        </w:rPr>
        <w:t>quarter</w:t>
      </w:r>
      <w:proofErr w:type="gramEnd"/>
      <w:r w:rsidRPr="0064293B">
        <w:rPr>
          <w:sz w:val="16"/>
        </w:rPr>
        <w:t>, with the Fed’s preferred inflation measure—the Personal Consumption Expenditures Price Index —hitting 3.1%, up from 2.8% year over year growth in September. CPI, which typically runs a bit hotter, will probably peak a bit higher.</w:t>
      </w:r>
    </w:p>
    <w:p w14:paraId="5814A697" w14:textId="77777777" w:rsidR="00F37162" w:rsidRPr="0064293B" w:rsidRDefault="00F37162" w:rsidP="00F37162">
      <w:pPr>
        <w:rPr>
          <w:sz w:val="16"/>
        </w:rPr>
      </w:pPr>
      <w:r w:rsidRPr="0064293B">
        <w:rPr>
          <w:sz w:val="16"/>
        </w:rPr>
        <w:t xml:space="preserve">Government largess could add to the inflationary pressure. National Economic Council Director Kevin Hassett said Sunday that he expects President Donald </w:t>
      </w:r>
      <w:r w:rsidRPr="0064293B">
        <w:rPr>
          <w:rStyle w:val="StyleUnderline"/>
        </w:rPr>
        <w:t>Trump</w:t>
      </w:r>
      <w:r w:rsidRPr="0064293B">
        <w:rPr>
          <w:sz w:val="16"/>
        </w:rPr>
        <w:t xml:space="preserve"> to push for legislation that would </w:t>
      </w:r>
      <w:r w:rsidRPr="0064293B">
        <w:rPr>
          <w:rStyle w:val="StyleUnderline"/>
        </w:rPr>
        <w:t xml:space="preserve">send $2,000 </w:t>
      </w:r>
      <w:r w:rsidRPr="0064293B">
        <w:rPr>
          <w:rStyle w:val="Emphasis"/>
          <w:highlight w:val="cyan"/>
        </w:rPr>
        <w:t>tariff checks</w:t>
      </w:r>
      <w:r w:rsidRPr="0064293B">
        <w:rPr>
          <w:rStyle w:val="StyleUnderline"/>
        </w:rPr>
        <w:t xml:space="preserve"> to</w:t>
      </w:r>
      <w:r w:rsidRPr="0064293B">
        <w:rPr>
          <w:sz w:val="16"/>
        </w:rPr>
        <w:t xml:space="preserve"> American </w:t>
      </w:r>
      <w:r w:rsidRPr="0064293B">
        <w:rPr>
          <w:rStyle w:val="StyleUnderline"/>
        </w:rPr>
        <w:t>households</w:t>
      </w:r>
      <w:r w:rsidRPr="0064293B">
        <w:rPr>
          <w:sz w:val="16"/>
        </w:rPr>
        <w:t xml:space="preserve"> next year.</w:t>
      </w:r>
    </w:p>
    <w:p w14:paraId="2B47DDD3" w14:textId="77777777" w:rsidR="00F37162" w:rsidRPr="0064293B" w:rsidRDefault="00F37162" w:rsidP="00F37162">
      <w:pPr>
        <w:rPr>
          <w:sz w:val="16"/>
        </w:rPr>
      </w:pPr>
      <w:proofErr w:type="gramStart"/>
      <w:r w:rsidRPr="0064293B">
        <w:rPr>
          <w:rStyle w:val="StyleUnderline"/>
        </w:rPr>
        <w:t>Those</w:t>
      </w:r>
      <w:proofErr w:type="gramEnd"/>
      <w:r w:rsidRPr="0064293B">
        <w:rPr>
          <w:sz w:val="16"/>
        </w:rPr>
        <w:t xml:space="preserve"> types of </w:t>
      </w:r>
      <w:r w:rsidRPr="0064293B">
        <w:rPr>
          <w:rStyle w:val="StyleUnderline"/>
        </w:rPr>
        <w:t xml:space="preserve">stimulus checks could </w:t>
      </w:r>
      <w:r w:rsidRPr="0064293B">
        <w:rPr>
          <w:rStyle w:val="Emphasis"/>
        </w:rPr>
        <w:t>prove problematic</w:t>
      </w:r>
      <w:r w:rsidRPr="0064293B">
        <w:rPr>
          <w:sz w:val="16"/>
        </w:rPr>
        <w:t xml:space="preserve"> for inflation,</w:t>
      </w:r>
      <w:proofErr w:type="gramStart"/>
      <w:r w:rsidRPr="0064293B">
        <w:rPr>
          <w:sz w:val="16"/>
        </w:rPr>
        <w:t xml:space="preserve"> says</w:t>
      </w:r>
      <w:proofErr w:type="gramEnd"/>
      <w:r w:rsidRPr="0064293B">
        <w:rPr>
          <w:sz w:val="16"/>
        </w:rPr>
        <w:t xml:space="preserve"> Wayne Winegarden, senior fellow in economics at the free-market Pacific Research Institute. “It’s not an effective stimulus and </w:t>
      </w:r>
      <w:r w:rsidRPr="0064293B">
        <w:rPr>
          <w:rStyle w:val="StyleUnderline"/>
        </w:rPr>
        <w:t xml:space="preserve">it actually </w:t>
      </w:r>
      <w:r w:rsidRPr="0064293B">
        <w:rPr>
          <w:rStyle w:val="Emphasis"/>
          <w:highlight w:val="cyan"/>
        </w:rPr>
        <w:t>accentuates</w:t>
      </w:r>
      <w:r w:rsidRPr="0064293B">
        <w:rPr>
          <w:rStyle w:val="StyleUnderline"/>
          <w:highlight w:val="cyan"/>
        </w:rPr>
        <w:t xml:space="preserve"> inflation</w:t>
      </w:r>
      <w:r w:rsidRPr="0064293B">
        <w:rPr>
          <w:rStyle w:val="StyleUnderline"/>
        </w:rPr>
        <w:t xml:space="preserve"> because we’re </w:t>
      </w:r>
      <w:r w:rsidRPr="0064293B">
        <w:rPr>
          <w:rStyle w:val="Emphasis"/>
          <w:highlight w:val="cyan"/>
        </w:rPr>
        <w:t>goosing</w:t>
      </w:r>
      <w:r w:rsidRPr="0064293B">
        <w:rPr>
          <w:sz w:val="16"/>
        </w:rPr>
        <w:t xml:space="preserve"> up aggregate </w:t>
      </w:r>
      <w:r w:rsidRPr="0064293B">
        <w:rPr>
          <w:rStyle w:val="StyleUnderline"/>
          <w:highlight w:val="cyan"/>
        </w:rPr>
        <w:t>demand</w:t>
      </w:r>
      <w:r w:rsidRPr="0064293B">
        <w:rPr>
          <w:sz w:val="16"/>
        </w:rPr>
        <w:t>,” Winegarden says.</w:t>
      </w:r>
    </w:p>
    <w:p w14:paraId="1FE93ED9" w14:textId="77777777" w:rsidR="00A400FD" w:rsidRDefault="00A400FD" w:rsidP="00A400FD">
      <w:pPr>
        <w:pStyle w:val="Heading4"/>
      </w:pPr>
      <w:r>
        <w:t xml:space="preserve">Productivity </w:t>
      </w:r>
      <w:r w:rsidRPr="00FC618F">
        <w:rPr>
          <w:u w:val="single"/>
        </w:rPr>
        <w:t>crashes now</w:t>
      </w:r>
      <w:r>
        <w:t xml:space="preserve"> AND growth is </w:t>
      </w:r>
      <w:r w:rsidRPr="00FC618F">
        <w:rPr>
          <w:u w:val="single"/>
        </w:rPr>
        <w:t>wage-led</w:t>
      </w:r>
      <w:r>
        <w:t xml:space="preserve">. </w:t>
      </w:r>
    </w:p>
    <w:p w14:paraId="521CD516" w14:textId="77777777" w:rsidR="00A400FD" w:rsidRDefault="00A400FD" w:rsidP="00A400FD">
      <w:r>
        <w:t xml:space="preserve">Leonhardt and </w:t>
      </w:r>
      <w:r w:rsidRPr="00F57C2C">
        <w:rPr>
          <w:rStyle w:val="Style13ptBold"/>
        </w:rPr>
        <w:t>Levine 25</w:t>
      </w:r>
      <w:r>
        <w:t xml:space="preserve">, *Senior Writer at Barons, citing Manuel Abecasis, Goldman Sachs Research Economist, Adam Schickling, Vanguard Senior Economist, and Stanford Economist </w:t>
      </w:r>
      <w:r w:rsidRPr="00193D2E">
        <w:t>Erik Brynjolfsson</w:t>
      </w:r>
      <w:r>
        <w:t>, **Senior Writer at Barons (*Megan Leonhardt, **Adam Levine, December 1, 2025, “</w:t>
      </w:r>
      <w:r w:rsidRPr="00F57C2C">
        <w:t>Productivity Is About to Slump</w:t>
      </w:r>
      <w:r>
        <w:t>—</w:t>
      </w:r>
      <w:r w:rsidRPr="00F57C2C">
        <w:t>and AI Won't Come to the Rescue</w:t>
      </w:r>
      <w:r>
        <w:t xml:space="preserve">,” </w:t>
      </w:r>
      <w:r w:rsidRPr="00FC618F">
        <w:rPr>
          <w:i/>
          <w:iCs/>
        </w:rPr>
        <w:t>Barons</w:t>
      </w:r>
      <w:r>
        <w:t>, University of Kansas Libraries, ProQuest)</w:t>
      </w:r>
    </w:p>
    <w:p w14:paraId="3727870F" w14:textId="77777777" w:rsidR="00A400FD" w:rsidRPr="00F57C2C" w:rsidRDefault="00A400FD" w:rsidP="00A400FD">
      <w:pPr>
        <w:rPr>
          <w:sz w:val="16"/>
        </w:rPr>
      </w:pPr>
      <w:r w:rsidRPr="00F57C2C">
        <w:rPr>
          <w:rStyle w:val="StyleUnderline"/>
          <w:highlight w:val="cyan"/>
        </w:rPr>
        <w:t>U.S.</w:t>
      </w:r>
      <w:r w:rsidRPr="00F57C2C">
        <w:rPr>
          <w:rStyle w:val="StyleUnderline"/>
        </w:rPr>
        <w:t xml:space="preserve"> labor </w:t>
      </w:r>
      <w:r w:rsidRPr="00F57C2C">
        <w:rPr>
          <w:rStyle w:val="Emphasis"/>
          <w:highlight w:val="cyan"/>
        </w:rPr>
        <w:t>productivity</w:t>
      </w:r>
      <w:r w:rsidRPr="00FC618F">
        <w:rPr>
          <w:rStyle w:val="Emphasis"/>
        </w:rPr>
        <w:t xml:space="preserve"> growth</w:t>
      </w:r>
      <w:r w:rsidRPr="00F57C2C">
        <w:rPr>
          <w:sz w:val="16"/>
        </w:rPr>
        <w:t xml:space="preserve"> has been on the rise in recent years, gaining an average of 2.2% a quarter since 2023 due to public and private investments, new business formation, and surging immigration. These </w:t>
      </w:r>
      <w:r w:rsidRPr="00FC618F">
        <w:rPr>
          <w:rStyle w:val="StyleUnderline"/>
          <w:highlight w:val="cyan"/>
        </w:rPr>
        <w:t>forces a</w:t>
      </w:r>
      <w:r w:rsidRPr="00F57C2C">
        <w:rPr>
          <w:rStyle w:val="StyleUnderline"/>
          <w:highlight w:val="cyan"/>
        </w:rPr>
        <w:t>re</w:t>
      </w:r>
      <w:r w:rsidRPr="00F57C2C">
        <w:rPr>
          <w:rStyle w:val="StyleUnderline"/>
        </w:rPr>
        <w:t xml:space="preserve"> now </w:t>
      </w:r>
      <w:r w:rsidRPr="00F57C2C">
        <w:rPr>
          <w:rStyle w:val="Emphasis"/>
          <w:highlight w:val="cyan"/>
        </w:rPr>
        <w:t>waning</w:t>
      </w:r>
      <w:r w:rsidRPr="00F57C2C">
        <w:rPr>
          <w:sz w:val="16"/>
        </w:rPr>
        <w:t>, however, adding to the challenges facing the U.S. economy.</w:t>
      </w:r>
    </w:p>
    <w:p w14:paraId="02750AAB" w14:textId="77777777" w:rsidR="00A400FD" w:rsidRPr="00F57C2C" w:rsidRDefault="00A400FD" w:rsidP="00A400FD">
      <w:pPr>
        <w:rPr>
          <w:sz w:val="16"/>
        </w:rPr>
      </w:pPr>
      <w:r w:rsidRPr="00F57C2C">
        <w:rPr>
          <w:rStyle w:val="StyleUnderline"/>
          <w:highlight w:val="cyan"/>
        </w:rPr>
        <w:t>Many</w:t>
      </w:r>
      <w:r w:rsidRPr="00F57C2C">
        <w:rPr>
          <w:sz w:val="16"/>
        </w:rPr>
        <w:t xml:space="preserve"> economists and investors </w:t>
      </w:r>
      <w:r w:rsidRPr="00F57C2C">
        <w:rPr>
          <w:rStyle w:val="StyleUnderline"/>
          <w:highlight w:val="cyan"/>
        </w:rPr>
        <w:t>expect AI</w:t>
      </w:r>
      <w:r w:rsidRPr="00F57C2C">
        <w:rPr>
          <w:rStyle w:val="StyleUnderline"/>
        </w:rPr>
        <w:t xml:space="preserve"> to </w:t>
      </w:r>
      <w:r w:rsidRPr="00F57C2C">
        <w:rPr>
          <w:rStyle w:val="Emphasis"/>
        </w:rPr>
        <w:t xml:space="preserve">come </w:t>
      </w:r>
      <w:r w:rsidRPr="00F57C2C">
        <w:rPr>
          <w:rStyle w:val="Emphasis"/>
          <w:highlight w:val="cyan"/>
        </w:rPr>
        <w:t>to</w:t>
      </w:r>
      <w:r w:rsidRPr="00F57C2C">
        <w:rPr>
          <w:rStyle w:val="Emphasis"/>
        </w:rPr>
        <w:t xml:space="preserve"> the </w:t>
      </w:r>
      <w:r w:rsidRPr="00F57C2C">
        <w:rPr>
          <w:rStyle w:val="Emphasis"/>
          <w:highlight w:val="cyan"/>
        </w:rPr>
        <w:t>rescue</w:t>
      </w:r>
      <w:r w:rsidRPr="00F57C2C">
        <w:rPr>
          <w:rStyle w:val="StyleUnderline"/>
        </w:rPr>
        <w:t xml:space="preserve">, ushering in a productivity </w:t>
      </w:r>
      <w:r w:rsidRPr="00F57C2C">
        <w:rPr>
          <w:rStyle w:val="Emphasis"/>
        </w:rPr>
        <w:t>boom</w:t>
      </w:r>
      <w:r w:rsidRPr="00F57C2C">
        <w:rPr>
          <w:sz w:val="16"/>
        </w:rPr>
        <w:t xml:space="preserve"> in the next few years that will lift gross domestic product and bolster U.S. competitiveness. </w:t>
      </w:r>
      <w:r w:rsidRPr="00F57C2C">
        <w:rPr>
          <w:rStyle w:val="StyleUnderline"/>
          <w:highlight w:val="cyan"/>
        </w:rPr>
        <w:t>But</w:t>
      </w:r>
      <w:r w:rsidRPr="00F57C2C">
        <w:rPr>
          <w:rStyle w:val="StyleUnderline"/>
        </w:rPr>
        <w:t xml:space="preserve"> it may </w:t>
      </w:r>
      <w:r w:rsidRPr="00F57C2C">
        <w:rPr>
          <w:rStyle w:val="Emphasis"/>
          <w:highlight w:val="cyan"/>
        </w:rPr>
        <w:t>not</w:t>
      </w:r>
      <w:r w:rsidRPr="00F57C2C">
        <w:rPr>
          <w:rStyle w:val="StyleUnderline"/>
        </w:rPr>
        <w:t xml:space="preserve"> come </w:t>
      </w:r>
      <w:r w:rsidRPr="00F57C2C">
        <w:rPr>
          <w:rStyle w:val="StyleUnderline"/>
          <w:highlight w:val="cyan"/>
        </w:rPr>
        <w:t>soon enough</w:t>
      </w:r>
      <w:r w:rsidRPr="00F57C2C">
        <w:rPr>
          <w:rStyle w:val="StyleUnderline"/>
        </w:rPr>
        <w:t>.</w:t>
      </w:r>
    </w:p>
    <w:p w14:paraId="5F26E8C8" w14:textId="77777777" w:rsidR="00A400FD" w:rsidRPr="00F57C2C" w:rsidRDefault="00A400FD" w:rsidP="00A400FD">
      <w:pPr>
        <w:rPr>
          <w:sz w:val="16"/>
        </w:rPr>
      </w:pPr>
      <w:r w:rsidRPr="00F57C2C">
        <w:rPr>
          <w:sz w:val="16"/>
        </w:rPr>
        <w:t>Although companies are spending hundreds of billions of dollars in a race to fully capture the benefits of artificial intelligence, the history of technological advancements argues for caution in estimating how quickly and effectively this investment will pay off. If the anticipated AI-driven productivity gains fail to materialize in the next couple of years, the U.S. could face more inflation, labor challenges, and reduced economic activity.</w:t>
      </w:r>
    </w:p>
    <w:p w14:paraId="72BD365E" w14:textId="77777777" w:rsidR="00A400FD" w:rsidRPr="00F57C2C" w:rsidRDefault="00A400FD" w:rsidP="00A400FD">
      <w:pPr>
        <w:rPr>
          <w:sz w:val="16"/>
        </w:rPr>
      </w:pPr>
      <w:r w:rsidRPr="00F57C2C">
        <w:rPr>
          <w:sz w:val="16"/>
        </w:rPr>
        <w:t>Why Productivity Matters</w:t>
      </w:r>
    </w:p>
    <w:p w14:paraId="5FDBB2B3" w14:textId="77777777" w:rsidR="00A400FD" w:rsidRPr="00F57C2C" w:rsidRDefault="00A400FD" w:rsidP="00A400FD">
      <w:pPr>
        <w:rPr>
          <w:sz w:val="16"/>
        </w:rPr>
      </w:pPr>
      <w:r w:rsidRPr="00F57C2C">
        <w:rPr>
          <w:sz w:val="16"/>
        </w:rPr>
        <w:t>Labor productivity is the measure of how efficiently workers generate goods and services. As productivity rises, businesses typically need fewer employees to produce the same amount of goods or services. Thus, productivity gains can drive economic growth and help to alleviate inflationary pressures.</w:t>
      </w:r>
    </w:p>
    <w:p w14:paraId="0A63754A" w14:textId="77777777" w:rsidR="00A400FD" w:rsidRPr="00F57C2C" w:rsidRDefault="00A400FD" w:rsidP="00A400FD">
      <w:pPr>
        <w:rPr>
          <w:sz w:val="16"/>
        </w:rPr>
      </w:pPr>
      <w:r w:rsidRPr="00F57C2C">
        <w:rPr>
          <w:sz w:val="16"/>
        </w:rPr>
        <w:t>They can also lift living standards. If the U.S. achieves an annual productivity growth rate of 2%, living standards can double every 35 years, according to John Ryding, chief economic advisor at Brean Capital. But if growth accelerates to around 3%, as happened from 1995 to 2005, that allows for a doubling every 23 years. Conversely, if productivity growth slows to just 1%, living standards would double every 69 years.</w:t>
      </w:r>
    </w:p>
    <w:p w14:paraId="24975FD1" w14:textId="77777777" w:rsidR="00A400FD" w:rsidRPr="00F57C2C" w:rsidRDefault="00A400FD" w:rsidP="00A400FD">
      <w:pPr>
        <w:rPr>
          <w:sz w:val="16"/>
        </w:rPr>
      </w:pPr>
      <w:r w:rsidRPr="00F57C2C">
        <w:rPr>
          <w:sz w:val="16"/>
        </w:rPr>
        <w:t>U.S. productivity has grown by an average of 2% annually since 1960, although growth slowed to just 1.2% a year in the 2010s. Since 2023, however, labor productivity gains have been pacing at nearly twice that rate on a quarterly basis, and they grew at a 3.3% rate in this year's second quarter.</w:t>
      </w:r>
    </w:p>
    <w:p w14:paraId="5E4396C9" w14:textId="77777777" w:rsidR="00A400FD" w:rsidRPr="00F57C2C" w:rsidRDefault="00A400FD" w:rsidP="00A400FD">
      <w:pPr>
        <w:rPr>
          <w:sz w:val="16"/>
        </w:rPr>
      </w:pPr>
      <w:r w:rsidRPr="00F57C2C">
        <w:rPr>
          <w:sz w:val="16"/>
        </w:rPr>
        <w:t xml:space="preserve">The </w:t>
      </w:r>
      <w:r w:rsidRPr="00F57C2C">
        <w:rPr>
          <w:rStyle w:val="StyleUnderline"/>
        </w:rPr>
        <w:t xml:space="preserve">recent </w:t>
      </w:r>
      <w:r w:rsidRPr="00F57C2C">
        <w:rPr>
          <w:rStyle w:val="Emphasis"/>
        </w:rPr>
        <w:t>gains</w:t>
      </w:r>
      <w:r w:rsidRPr="00F57C2C">
        <w:rPr>
          <w:rStyle w:val="StyleUnderline"/>
        </w:rPr>
        <w:t xml:space="preserve"> in productivity have been driven by </w:t>
      </w:r>
      <w:r w:rsidRPr="00F57C2C">
        <w:rPr>
          <w:rStyle w:val="Emphasis"/>
        </w:rPr>
        <w:t>investment</w:t>
      </w:r>
      <w:r w:rsidRPr="00F57C2C">
        <w:rPr>
          <w:sz w:val="16"/>
        </w:rPr>
        <w:t xml:space="preserve">, changing labor-market dynamics, and business dynamism, </w:t>
      </w:r>
      <w:r w:rsidRPr="00F57C2C">
        <w:rPr>
          <w:rStyle w:val="StyleUnderline"/>
        </w:rPr>
        <w:t xml:space="preserve">rather than the direct </w:t>
      </w:r>
      <w:r w:rsidRPr="00F57C2C">
        <w:rPr>
          <w:rStyle w:val="Emphasis"/>
        </w:rPr>
        <w:t>effects of AI</w:t>
      </w:r>
      <w:r w:rsidRPr="00F57C2C">
        <w:rPr>
          <w:sz w:val="16"/>
        </w:rPr>
        <w:t>. Industries such as hospitality and mining have been among the biggest gainers. Productivity at restaurants, for example, surged more than 15% during the Covid pandemic. Restaurants saw a wave of new business from delivery, but had trouble hiring, so output went up quickly without the complementary rise in labor.</w:t>
      </w:r>
    </w:p>
    <w:p w14:paraId="61FC9042" w14:textId="77777777" w:rsidR="00A400FD" w:rsidRPr="00F57C2C" w:rsidRDefault="00A400FD" w:rsidP="00A400FD">
      <w:pPr>
        <w:rPr>
          <w:sz w:val="16"/>
        </w:rPr>
      </w:pPr>
      <w:r w:rsidRPr="00F57C2C">
        <w:rPr>
          <w:rStyle w:val="StyleUnderline"/>
        </w:rPr>
        <w:t xml:space="preserve">"The </w:t>
      </w:r>
      <w:r w:rsidRPr="00F57C2C">
        <w:rPr>
          <w:rStyle w:val="Emphasis"/>
        </w:rPr>
        <w:t>bulk</w:t>
      </w:r>
      <w:r w:rsidRPr="00F57C2C">
        <w:rPr>
          <w:rStyle w:val="StyleUnderline"/>
        </w:rPr>
        <w:t xml:space="preserve"> of the post-pandemic productivity</w:t>
      </w:r>
      <w:r w:rsidRPr="00F57C2C">
        <w:rPr>
          <w:sz w:val="16"/>
        </w:rPr>
        <w:t xml:space="preserve"> outperformance </w:t>
      </w:r>
      <w:r w:rsidRPr="00F57C2C">
        <w:rPr>
          <w:rStyle w:val="StyleUnderline"/>
        </w:rPr>
        <w:t xml:space="preserve">has been driven by higher </w:t>
      </w:r>
      <w:r w:rsidRPr="00F57C2C">
        <w:rPr>
          <w:rStyle w:val="Emphasis"/>
        </w:rPr>
        <w:t>services</w:t>
      </w:r>
      <w:r w:rsidRPr="00F57C2C">
        <w:rPr>
          <w:rStyle w:val="StyleUnderline"/>
        </w:rPr>
        <w:t xml:space="preserve"> productivity,"</w:t>
      </w:r>
      <w:r w:rsidRPr="00F57C2C">
        <w:rPr>
          <w:sz w:val="16"/>
        </w:rPr>
        <w:t xml:space="preserve"> says Goldman Sachs Research economist Manuel Abecasis.</w:t>
      </w:r>
    </w:p>
    <w:p w14:paraId="31371BC1" w14:textId="77777777" w:rsidR="00A400FD" w:rsidRPr="00F57C2C" w:rsidRDefault="00A400FD" w:rsidP="00A400FD">
      <w:pPr>
        <w:rPr>
          <w:sz w:val="16"/>
        </w:rPr>
      </w:pPr>
      <w:r w:rsidRPr="00F57C2C">
        <w:rPr>
          <w:rStyle w:val="StyleUnderline"/>
        </w:rPr>
        <w:t xml:space="preserve">Yet </w:t>
      </w:r>
      <w:r w:rsidRPr="00FC618F">
        <w:rPr>
          <w:rStyle w:val="StyleUnderline"/>
        </w:rPr>
        <w:t xml:space="preserve">the </w:t>
      </w:r>
      <w:r w:rsidRPr="00F57C2C">
        <w:rPr>
          <w:rStyle w:val="StyleUnderline"/>
          <w:highlight w:val="cyan"/>
        </w:rPr>
        <w:t>U.S. has</w:t>
      </w:r>
      <w:r w:rsidRPr="00F57C2C">
        <w:rPr>
          <w:rStyle w:val="StyleUnderline"/>
        </w:rPr>
        <w:t xml:space="preserve"> now </w:t>
      </w:r>
      <w:r w:rsidRPr="00F57C2C">
        <w:rPr>
          <w:rStyle w:val="Emphasis"/>
          <w:highlight w:val="cyan"/>
        </w:rPr>
        <w:t>wrung out</w:t>
      </w:r>
      <w:r w:rsidRPr="00F57C2C">
        <w:rPr>
          <w:rStyle w:val="StyleUnderline"/>
        </w:rPr>
        <w:t xml:space="preserve"> </w:t>
      </w:r>
      <w:proofErr w:type="gramStart"/>
      <w:r w:rsidRPr="00F57C2C">
        <w:rPr>
          <w:rStyle w:val="StyleUnderline"/>
        </w:rPr>
        <w:t>the majority of</w:t>
      </w:r>
      <w:proofErr w:type="gramEnd"/>
      <w:r w:rsidRPr="00F57C2C">
        <w:rPr>
          <w:rStyle w:val="StyleUnderline"/>
        </w:rPr>
        <w:t xml:space="preserve"> the </w:t>
      </w:r>
      <w:r w:rsidRPr="00F57C2C">
        <w:rPr>
          <w:rStyle w:val="StyleUnderline"/>
          <w:highlight w:val="cyan"/>
        </w:rPr>
        <w:t>productivity gains</w:t>
      </w:r>
      <w:r w:rsidRPr="00F57C2C">
        <w:rPr>
          <w:rStyle w:val="StyleUnderline"/>
        </w:rPr>
        <w:t xml:space="preserve"> achieved </w:t>
      </w:r>
      <w:r w:rsidRPr="00F57C2C">
        <w:rPr>
          <w:rStyle w:val="StyleUnderline"/>
          <w:highlight w:val="cyan"/>
        </w:rPr>
        <w:t xml:space="preserve">through </w:t>
      </w:r>
      <w:r w:rsidRPr="00F57C2C">
        <w:rPr>
          <w:rStyle w:val="Emphasis"/>
          <w:highlight w:val="cyan"/>
        </w:rPr>
        <w:t>Covid</w:t>
      </w:r>
      <w:r w:rsidRPr="00F57C2C">
        <w:rPr>
          <w:sz w:val="16"/>
        </w:rPr>
        <w:t xml:space="preserve">-era business upgrades and workforce dynamics, </w:t>
      </w:r>
      <w:r w:rsidRPr="00F57C2C">
        <w:rPr>
          <w:rStyle w:val="StyleUnderline"/>
        </w:rPr>
        <w:t xml:space="preserve">while the most </w:t>
      </w:r>
      <w:r w:rsidRPr="00FC618F">
        <w:rPr>
          <w:rStyle w:val="Emphasis"/>
        </w:rPr>
        <w:t xml:space="preserve">recent </w:t>
      </w:r>
      <w:r w:rsidRPr="00F57C2C">
        <w:rPr>
          <w:rStyle w:val="Emphasis"/>
          <w:highlight w:val="cyan"/>
        </w:rPr>
        <w:t>drivers</w:t>
      </w:r>
      <w:r w:rsidRPr="00F57C2C">
        <w:rPr>
          <w:sz w:val="16"/>
        </w:rPr>
        <w:t xml:space="preserve"> of productivity growth, </w:t>
      </w:r>
      <w:r w:rsidRPr="00F57C2C">
        <w:rPr>
          <w:rStyle w:val="StyleUnderline"/>
          <w:highlight w:val="cyan"/>
        </w:rPr>
        <w:t>including</w:t>
      </w:r>
      <w:r w:rsidRPr="00F57C2C">
        <w:rPr>
          <w:rStyle w:val="StyleUnderline"/>
        </w:rPr>
        <w:t xml:space="preserve"> </w:t>
      </w:r>
      <w:r w:rsidRPr="00F57C2C">
        <w:rPr>
          <w:rStyle w:val="Emphasis"/>
        </w:rPr>
        <w:t xml:space="preserve">full </w:t>
      </w:r>
      <w:r w:rsidRPr="00F57C2C">
        <w:rPr>
          <w:rStyle w:val="Emphasis"/>
          <w:highlight w:val="cyan"/>
        </w:rPr>
        <w:t>employment</w:t>
      </w:r>
      <w:r w:rsidRPr="00F57C2C">
        <w:rPr>
          <w:sz w:val="16"/>
        </w:rPr>
        <w:t xml:space="preserve">, fixed investment, and supply-side stability, </w:t>
      </w:r>
      <w:r w:rsidRPr="00F57C2C">
        <w:rPr>
          <w:rStyle w:val="StyleUnderline"/>
          <w:highlight w:val="cyan"/>
        </w:rPr>
        <w:t xml:space="preserve">are </w:t>
      </w:r>
      <w:r w:rsidRPr="00F57C2C">
        <w:rPr>
          <w:rStyle w:val="Emphasis"/>
          <w:highlight w:val="cyan"/>
        </w:rPr>
        <w:t>ebbing</w:t>
      </w:r>
      <w:r w:rsidRPr="00F57C2C">
        <w:rPr>
          <w:sz w:val="16"/>
        </w:rPr>
        <w:t xml:space="preserve">. As a result, </w:t>
      </w:r>
      <w:r w:rsidRPr="00F57C2C">
        <w:rPr>
          <w:rStyle w:val="StyleUnderline"/>
        </w:rPr>
        <w:t xml:space="preserve">the </w:t>
      </w:r>
      <w:r w:rsidRPr="00F57C2C">
        <w:rPr>
          <w:rStyle w:val="StyleUnderline"/>
          <w:highlight w:val="cyan"/>
        </w:rPr>
        <w:t>U.S.</w:t>
      </w:r>
      <w:r w:rsidRPr="00F57C2C">
        <w:rPr>
          <w:rStyle w:val="StyleUnderline"/>
        </w:rPr>
        <w:t xml:space="preserve"> economy </w:t>
      </w:r>
      <w:r w:rsidRPr="00F57C2C">
        <w:rPr>
          <w:rStyle w:val="StyleUnderline"/>
          <w:highlight w:val="cyan"/>
        </w:rPr>
        <w:t>is approaching</w:t>
      </w:r>
      <w:r w:rsidRPr="00F57C2C">
        <w:rPr>
          <w:rStyle w:val="StyleUnderline"/>
        </w:rPr>
        <w:t xml:space="preserve"> a</w:t>
      </w:r>
      <w:r w:rsidRPr="00F57C2C">
        <w:rPr>
          <w:sz w:val="16"/>
        </w:rPr>
        <w:t xml:space="preserve"> potential </w:t>
      </w:r>
      <w:r w:rsidRPr="00F57C2C">
        <w:rPr>
          <w:rStyle w:val="Emphasis"/>
          <w:highlight w:val="cyan"/>
        </w:rPr>
        <w:t>inflection</w:t>
      </w:r>
      <w:r w:rsidRPr="00F57C2C">
        <w:rPr>
          <w:rStyle w:val="Emphasis"/>
        </w:rPr>
        <w:t xml:space="preserve"> point</w:t>
      </w:r>
      <w:r w:rsidRPr="00F57C2C">
        <w:rPr>
          <w:sz w:val="16"/>
        </w:rPr>
        <w:t xml:space="preserve">: The factors that returned the economy to a roughly 2% annual </w:t>
      </w:r>
      <w:r w:rsidRPr="00F57C2C">
        <w:rPr>
          <w:rStyle w:val="StyleUnderline"/>
          <w:highlight w:val="cyan"/>
        </w:rPr>
        <w:t>productivity</w:t>
      </w:r>
      <w:r w:rsidRPr="00F57C2C">
        <w:rPr>
          <w:rStyle w:val="StyleUnderline"/>
        </w:rPr>
        <w:t xml:space="preserve"> growth trend </w:t>
      </w:r>
      <w:r w:rsidRPr="00F57C2C">
        <w:rPr>
          <w:rStyle w:val="StyleUnderline"/>
          <w:highlight w:val="cyan"/>
        </w:rPr>
        <w:t xml:space="preserve">may </w:t>
      </w:r>
      <w:r w:rsidRPr="00F57C2C">
        <w:rPr>
          <w:rStyle w:val="Emphasis"/>
          <w:highlight w:val="cyan"/>
        </w:rPr>
        <w:t>not persist</w:t>
      </w:r>
      <w:r w:rsidRPr="00F57C2C">
        <w:rPr>
          <w:sz w:val="16"/>
        </w:rPr>
        <w:t xml:space="preserve"> for much longer.</w:t>
      </w:r>
    </w:p>
    <w:p w14:paraId="2A30848B" w14:textId="77777777" w:rsidR="00A400FD" w:rsidRPr="00F57C2C" w:rsidRDefault="00A400FD" w:rsidP="00A400FD">
      <w:pPr>
        <w:rPr>
          <w:sz w:val="16"/>
        </w:rPr>
      </w:pPr>
      <w:r w:rsidRPr="00F57C2C">
        <w:rPr>
          <w:sz w:val="16"/>
        </w:rPr>
        <w:t>"With labor-force growth slowing due to demographics, the U.S. economy is increasingly reliant on productivity gains to drive growth and improve living standards," says Adam Schickling, senior economist at Vanguard.</w:t>
      </w:r>
    </w:p>
    <w:p w14:paraId="2259A2A3" w14:textId="77777777" w:rsidR="00A400FD" w:rsidRPr="00F57C2C" w:rsidRDefault="00A400FD" w:rsidP="00A400FD">
      <w:pPr>
        <w:rPr>
          <w:sz w:val="16"/>
        </w:rPr>
      </w:pPr>
      <w:r w:rsidRPr="00F57C2C">
        <w:rPr>
          <w:rStyle w:val="StyleUnderline"/>
          <w:highlight w:val="cyan"/>
        </w:rPr>
        <w:t>AI</w:t>
      </w:r>
      <w:r w:rsidRPr="00F57C2C">
        <w:rPr>
          <w:rStyle w:val="StyleUnderline"/>
        </w:rPr>
        <w:t xml:space="preserve"> adoption </w:t>
      </w:r>
      <w:r w:rsidRPr="00F57C2C">
        <w:rPr>
          <w:rStyle w:val="StyleUnderline"/>
          <w:highlight w:val="cyan"/>
        </w:rPr>
        <w:t>has</w:t>
      </w:r>
      <w:r w:rsidRPr="00F57C2C">
        <w:rPr>
          <w:rStyle w:val="StyleUnderline"/>
        </w:rPr>
        <w:t xml:space="preserve"> had a </w:t>
      </w:r>
      <w:r w:rsidRPr="00F57C2C">
        <w:rPr>
          <w:rStyle w:val="Emphasis"/>
          <w:highlight w:val="cyan"/>
        </w:rPr>
        <w:t>minimal impact</w:t>
      </w:r>
      <w:r w:rsidRPr="00F57C2C">
        <w:rPr>
          <w:rStyle w:val="StyleUnderline"/>
        </w:rPr>
        <w:t xml:space="preserve"> on</w:t>
      </w:r>
      <w:r w:rsidRPr="00F57C2C">
        <w:rPr>
          <w:sz w:val="16"/>
        </w:rPr>
        <w:t xml:space="preserve"> labor and </w:t>
      </w:r>
      <w:r w:rsidRPr="00F57C2C">
        <w:rPr>
          <w:rStyle w:val="StyleUnderline"/>
        </w:rPr>
        <w:t>productivity</w:t>
      </w:r>
      <w:r w:rsidRPr="00F57C2C">
        <w:rPr>
          <w:sz w:val="16"/>
        </w:rPr>
        <w:t xml:space="preserve"> chiefly </w:t>
      </w:r>
      <w:r w:rsidRPr="00FC618F">
        <w:rPr>
          <w:rStyle w:val="StyleUnderline"/>
        </w:rPr>
        <w:t xml:space="preserve">because </w:t>
      </w:r>
      <w:r w:rsidRPr="00F57C2C">
        <w:rPr>
          <w:rStyle w:val="StyleUnderline"/>
          <w:highlight w:val="cyan"/>
        </w:rPr>
        <w:t>it is still</w:t>
      </w:r>
      <w:r w:rsidRPr="00F57C2C">
        <w:rPr>
          <w:rStyle w:val="StyleUnderline"/>
        </w:rPr>
        <w:t xml:space="preserve"> in the </w:t>
      </w:r>
      <w:r w:rsidRPr="00F57C2C">
        <w:rPr>
          <w:rStyle w:val="Emphasis"/>
          <w:highlight w:val="cyan"/>
        </w:rPr>
        <w:t>early</w:t>
      </w:r>
      <w:r w:rsidRPr="00F57C2C">
        <w:rPr>
          <w:rStyle w:val="Emphasis"/>
        </w:rPr>
        <w:t xml:space="preserve"> stages</w:t>
      </w:r>
      <w:r w:rsidRPr="00F57C2C">
        <w:rPr>
          <w:rStyle w:val="StyleUnderline"/>
        </w:rPr>
        <w:t xml:space="preserve">. </w:t>
      </w:r>
      <w:r w:rsidRPr="00F57C2C">
        <w:rPr>
          <w:rStyle w:val="StyleUnderline"/>
          <w:highlight w:val="cyan"/>
        </w:rPr>
        <w:t>Only</w:t>
      </w:r>
      <w:r w:rsidRPr="00F57C2C">
        <w:rPr>
          <w:rStyle w:val="StyleUnderline"/>
        </w:rPr>
        <w:t xml:space="preserve"> about </w:t>
      </w:r>
      <w:r w:rsidRPr="00F57C2C">
        <w:rPr>
          <w:rStyle w:val="StyleUnderline"/>
          <w:highlight w:val="cyan"/>
        </w:rPr>
        <w:t>10%</w:t>
      </w:r>
      <w:r w:rsidRPr="00F57C2C">
        <w:rPr>
          <w:rStyle w:val="StyleUnderline"/>
        </w:rPr>
        <w:t xml:space="preserve"> of businesses </w:t>
      </w:r>
      <w:r w:rsidRPr="00F57C2C">
        <w:rPr>
          <w:rStyle w:val="StyleUnderline"/>
          <w:highlight w:val="cyan"/>
        </w:rPr>
        <w:t>used</w:t>
      </w:r>
      <w:r w:rsidRPr="00F57C2C">
        <w:rPr>
          <w:rStyle w:val="StyleUnderline"/>
        </w:rPr>
        <w:t xml:space="preserve"> </w:t>
      </w:r>
      <w:r w:rsidRPr="00F57C2C">
        <w:rPr>
          <w:rStyle w:val="Emphasis"/>
        </w:rPr>
        <w:t>any form</w:t>
      </w:r>
      <w:r w:rsidRPr="00F57C2C">
        <w:rPr>
          <w:rStyle w:val="StyleUnderline"/>
        </w:rPr>
        <w:t xml:space="preserve"> of </w:t>
      </w:r>
      <w:r w:rsidRPr="00F57C2C">
        <w:rPr>
          <w:rStyle w:val="StyleUnderline"/>
          <w:highlight w:val="cyan"/>
        </w:rPr>
        <w:t>AI</w:t>
      </w:r>
      <w:r w:rsidRPr="00F57C2C">
        <w:rPr>
          <w:sz w:val="16"/>
        </w:rPr>
        <w:t xml:space="preserve"> -- including machine learning, natural language processing, virtual agents, and voice recognition -- to produce goods or services in September, according to the Census Bureau's Business Trends and Outlook Survey. Still, that is up from 3.7% in September 2023.</w:t>
      </w:r>
    </w:p>
    <w:p w14:paraId="63C10E65" w14:textId="77777777" w:rsidR="00A400FD" w:rsidRPr="00F57C2C" w:rsidRDefault="00A400FD" w:rsidP="00A400FD">
      <w:pPr>
        <w:rPr>
          <w:sz w:val="16"/>
        </w:rPr>
      </w:pPr>
      <w:r w:rsidRPr="00F57C2C">
        <w:rPr>
          <w:sz w:val="16"/>
        </w:rPr>
        <w:t xml:space="preserve">Other surveys, including one conducted by the Federal Reserve Bank of New York in September and another by ADP in October, put regular usage of AI by businesses and workers at much higher levels. But </w:t>
      </w:r>
      <w:r w:rsidRPr="00F57C2C">
        <w:rPr>
          <w:rStyle w:val="Emphasis"/>
        </w:rPr>
        <w:t>the tech</w:t>
      </w:r>
      <w:r w:rsidRPr="00F57C2C">
        <w:rPr>
          <w:sz w:val="16"/>
        </w:rPr>
        <w:t xml:space="preserve">nology isn't in "regular use" by the majority of American </w:t>
      </w:r>
      <w:proofErr w:type="gramStart"/>
      <w:r w:rsidRPr="00F57C2C">
        <w:rPr>
          <w:sz w:val="16"/>
        </w:rPr>
        <w:t>companies, and</w:t>
      </w:r>
      <w:proofErr w:type="gramEnd"/>
      <w:r w:rsidRPr="00F57C2C">
        <w:rPr>
          <w:sz w:val="16"/>
        </w:rPr>
        <w:t xml:space="preserve"> </w:t>
      </w:r>
      <w:r w:rsidRPr="00F57C2C">
        <w:rPr>
          <w:rStyle w:val="StyleUnderline"/>
        </w:rPr>
        <w:t xml:space="preserve">may </w:t>
      </w:r>
      <w:r w:rsidRPr="00F57C2C">
        <w:rPr>
          <w:rStyle w:val="Emphasis"/>
        </w:rPr>
        <w:t>take years</w:t>
      </w:r>
      <w:r w:rsidRPr="00F57C2C">
        <w:rPr>
          <w:rStyle w:val="StyleUnderline"/>
        </w:rPr>
        <w:t xml:space="preserve"> to generate substantial </w:t>
      </w:r>
      <w:r w:rsidRPr="00F57C2C">
        <w:rPr>
          <w:rStyle w:val="Emphasis"/>
        </w:rPr>
        <w:t>economic dividends</w:t>
      </w:r>
      <w:r w:rsidRPr="00F57C2C">
        <w:rPr>
          <w:rStyle w:val="StyleUnderline"/>
        </w:rPr>
        <w:t>.</w:t>
      </w:r>
    </w:p>
    <w:p w14:paraId="005227F7" w14:textId="77777777" w:rsidR="00A400FD" w:rsidRPr="00F57C2C" w:rsidRDefault="00A400FD" w:rsidP="00A400FD">
      <w:pPr>
        <w:rPr>
          <w:sz w:val="16"/>
        </w:rPr>
      </w:pPr>
      <w:r w:rsidRPr="00F57C2C">
        <w:rPr>
          <w:sz w:val="16"/>
        </w:rPr>
        <w:t>Economists have written extensively about productivity gains from technological innovation. Indeed, Joel Mokyr, Philippe Aghion, and Peter Howitt won this year's Nobel Prize in Economic Sciences for establishing the theoretical underpinnings of this dynamic.</w:t>
      </w:r>
    </w:p>
    <w:p w14:paraId="6AD3D817" w14:textId="77777777" w:rsidR="00A400FD" w:rsidRPr="00F57C2C" w:rsidRDefault="00A400FD" w:rsidP="00A400FD">
      <w:pPr>
        <w:rPr>
          <w:sz w:val="16"/>
        </w:rPr>
      </w:pPr>
      <w:r w:rsidRPr="00F57C2C">
        <w:rPr>
          <w:sz w:val="16"/>
        </w:rPr>
        <w:t>Stanford economist Erik Brynjolfsson has also been a leading thinker on the subject. As personal computer use mushroomed in the 1980s and '90s, a mystery unfolded: Where was the productivity growth that so many anticipated? From 1977, when the Apple II computer was released, to 1989, when Brynjolfsson began writing about the "productivity paradox," U.S. productivity grew by a meager 1.3% annually, even as PC prices plummeted and sales rose.</w:t>
      </w:r>
    </w:p>
    <w:p w14:paraId="5C15CE63" w14:textId="77777777" w:rsidR="00A400FD" w:rsidRPr="00F57C2C" w:rsidRDefault="00A400FD" w:rsidP="00A400FD">
      <w:pPr>
        <w:rPr>
          <w:sz w:val="16"/>
        </w:rPr>
      </w:pPr>
      <w:r w:rsidRPr="00F57C2C">
        <w:rPr>
          <w:sz w:val="16"/>
        </w:rPr>
        <w:t>"You can see the computer age everywhere but in the productivity statistics," Robert Solow, a Nobel laureate in economics, said in 1987.</w:t>
      </w:r>
    </w:p>
    <w:p w14:paraId="4B9B80B5" w14:textId="77777777" w:rsidR="00A400FD" w:rsidRPr="00F57C2C" w:rsidRDefault="00A400FD" w:rsidP="00A400FD">
      <w:pPr>
        <w:rPr>
          <w:sz w:val="16"/>
        </w:rPr>
      </w:pPr>
      <w:r w:rsidRPr="00F57C2C">
        <w:rPr>
          <w:sz w:val="16"/>
        </w:rPr>
        <w:t xml:space="preserve">But that changed in the mid-1990s, and U.S. productivity grew by 3% a year over the following </w:t>
      </w:r>
      <w:proofErr w:type="gramStart"/>
      <w:r w:rsidRPr="00F57C2C">
        <w:rPr>
          <w:sz w:val="16"/>
        </w:rPr>
        <w:t>decade .</w:t>
      </w:r>
      <w:proofErr w:type="gramEnd"/>
      <w:r w:rsidRPr="00F57C2C">
        <w:rPr>
          <w:sz w:val="16"/>
        </w:rPr>
        <w:t xml:space="preserve"> To address the lag between deployment and productivity gains, Brynjolfsson developed what he called the productivity J-curve, which charts the path of productivity growth following the introduction of a new technology.</w:t>
      </w:r>
    </w:p>
    <w:p w14:paraId="27A58A4E" w14:textId="77777777" w:rsidR="00A400FD" w:rsidRPr="00F57C2C" w:rsidRDefault="00A400FD" w:rsidP="00A400FD">
      <w:pPr>
        <w:rPr>
          <w:sz w:val="16"/>
        </w:rPr>
      </w:pPr>
      <w:r w:rsidRPr="00F57C2C">
        <w:rPr>
          <w:sz w:val="16"/>
        </w:rPr>
        <w:t xml:space="preserve">Technological innovations like </w:t>
      </w:r>
      <w:r w:rsidRPr="00F57C2C">
        <w:rPr>
          <w:rStyle w:val="StyleUnderline"/>
          <w:highlight w:val="cyan"/>
        </w:rPr>
        <w:t>AI</w:t>
      </w:r>
      <w:r w:rsidRPr="00F57C2C">
        <w:rPr>
          <w:rStyle w:val="StyleUnderline"/>
        </w:rPr>
        <w:t xml:space="preserve"> can </w:t>
      </w:r>
      <w:r w:rsidRPr="00F57C2C">
        <w:rPr>
          <w:rStyle w:val="Emphasis"/>
          <w:highlight w:val="cyan"/>
        </w:rPr>
        <w:t>reduce productivity</w:t>
      </w:r>
      <w:r w:rsidRPr="00F57C2C">
        <w:rPr>
          <w:rStyle w:val="Emphasis"/>
        </w:rPr>
        <w:t xml:space="preserve"> growth</w:t>
      </w:r>
      <w:r w:rsidRPr="00F57C2C">
        <w:rPr>
          <w:rStyle w:val="StyleUnderline"/>
        </w:rPr>
        <w:t xml:space="preserve"> </w:t>
      </w:r>
      <w:r w:rsidRPr="00F57C2C">
        <w:rPr>
          <w:rStyle w:val="StyleUnderline"/>
          <w:highlight w:val="cyan"/>
        </w:rPr>
        <w:t>at first, before</w:t>
      </w:r>
      <w:r w:rsidRPr="00F57C2C">
        <w:rPr>
          <w:rStyle w:val="StyleUnderline"/>
        </w:rPr>
        <w:t xml:space="preserve"> the </w:t>
      </w:r>
      <w:r w:rsidRPr="00F57C2C">
        <w:rPr>
          <w:rStyle w:val="StyleUnderline"/>
          <w:highlight w:val="cyan"/>
        </w:rPr>
        <w:t>benefits</w:t>
      </w:r>
      <w:r w:rsidRPr="00F57C2C">
        <w:rPr>
          <w:rStyle w:val="StyleUnderline"/>
        </w:rPr>
        <w:t xml:space="preserve"> accrue</w:t>
      </w:r>
      <w:r w:rsidRPr="00F57C2C">
        <w:rPr>
          <w:sz w:val="16"/>
        </w:rPr>
        <w:t xml:space="preserve"> years or even </w:t>
      </w:r>
      <w:r w:rsidRPr="00F57C2C">
        <w:rPr>
          <w:rStyle w:val="Emphasis"/>
          <w:highlight w:val="cyan"/>
        </w:rPr>
        <w:t>decades later</w:t>
      </w:r>
      <w:r w:rsidRPr="00F57C2C">
        <w:rPr>
          <w:sz w:val="16"/>
        </w:rPr>
        <w:t>. Electric motors were first used in factories in the 1880s, but the productivity benefits didn't accrue until 30 years later.</w:t>
      </w:r>
    </w:p>
    <w:p w14:paraId="14B7910E" w14:textId="77777777" w:rsidR="00A400FD" w:rsidRPr="00F57C2C" w:rsidRDefault="00A400FD" w:rsidP="00A400FD">
      <w:pPr>
        <w:rPr>
          <w:rStyle w:val="StyleUnderline"/>
        </w:rPr>
      </w:pPr>
      <w:r w:rsidRPr="00F57C2C">
        <w:rPr>
          <w:sz w:val="16"/>
        </w:rPr>
        <w:t xml:space="preserve">"Technology by itself rarely delivers productivity just when you plug it in," Brynjolfsson told Barron's. </w:t>
      </w:r>
      <w:r w:rsidRPr="00F57C2C">
        <w:rPr>
          <w:rStyle w:val="StyleUnderline"/>
        </w:rPr>
        <w:t>"What</w:t>
      </w:r>
      <w:r w:rsidRPr="00F57C2C">
        <w:rPr>
          <w:sz w:val="16"/>
        </w:rPr>
        <w:t xml:space="preserve"> almost </w:t>
      </w:r>
      <w:r w:rsidRPr="00F57C2C">
        <w:rPr>
          <w:rStyle w:val="StyleUnderline"/>
        </w:rPr>
        <w:t xml:space="preserve">always has to happen is that </w:t>
      </w:r>
      <w:r w:rsidRPr="00F57C2C">
        <w:rPr>
          <w:rStyle w:val="StyleUnderline"/>
          <w:highlight w:val="cyan"/>
        </w:rPr>
        <w:t>you</w:t>
      </w:r>
      <w:r w:rsidRPr="00F57C2C">
        <w:rPr>
          <w:rStyle w:val="StyleUnderline"/>
        </w:rPr>
        <w:t xml:space="preserve"> have to </w:t>
      </w:r>
      <w:r w:rsidRPr="00F57C2C">
        <w:rPr>
          <w:rStyle w:val="Emphasis"/>
          <w:highlight w:val="cyan"/>
        </w:rPr>
        <w:t>rethink</w:t>
      </w:r>
      <w:r w:rsidRPr="00F57C2C">
        <w:rPr>
          <w:rStyle w:val="StyleUnderline"/>
        </w:rPr>
        <w:t xml:space="preserve"> your </w:t>
      </w:r>
      <w:r w:rsidRPr="00F57C2C">
        <w:rPr>
          <w:rStyle w:val="StyleUnderline"/>
          <w:highlight w:val="cyan"/>
        </w:rPr>
        <w:t>business</w:t>
      </w:r>
      <w:r w:rsidRPr="00F57C2C">
        <w:rPr>
          <w:sz w:val="16"/>
        </w:rPr>
        <w:t xml:space="preserve"> processes. </w:t>
      </w:r>
      <w:r w:rsidRPr="00F57C2C">
        <w:rPr>
          <w:rStyle w:val="StyleUnderline"/>
        </w:rPr>
        <w:t xml:space="preserve">You need to </w:t>
      </w:r>
      <w:r w:rsidRPr="00F57C2C">
        <w:rPr>
          <w:rStyle w:val="Emphasis"/>
          <w:highlight w:val="cyan"/>
        </w:rPr>
        <w:t>reskill</w:t>
      </w:r>
      <w:r w:rsidRPr="00F57C2C">
        <w:rPr>
          <w:rStyle w:val="StyleUnderline"/>
        </w:rPr>
        <w:t xml:space="preserve"> your </w:t>
      </w:r>
      <w:r w:rsidRPr="00F57C2C">
        <w:rPr>
          <w:rStyle w:val="StyleUnderline"/>
          <w:highlight w:val="cyan"/>
        </w:rPr>
        <w:t>workforce</w:t>
      </w:r>
      <w:r w:rsidRPr="00F57C2C">
        <w:rPr>
          <w:sz w:val="16"/>
        </w:rPr>
        <w:t xml:space="preserve">. You may need to develop new products and services. All </w:t>
      </w:r>
      <w:r w:rsidRPr="00F57C2C">
        <w:rPr>
          <w:rStyle w:val="StyleUnderline"/>
          <w:highlight w:val="cyan"/>
        </w:rPr>
        <w:t>this</w:t>
      </w:r>
      <w:r w:rsidRPr="00F57C2C">
        <w:rPr>
          <w:rStyle w:val="StyleUnderline"/>
        </w:rPr>
        <w:t xml:space="preserve"> </w:t>
      </w:r>
      <w:r w:rsidRPr="00F57C2C">
        <w:rPr>
          <w:rStyle w:val="Emphasis"/>
        </w:rPr>
        <w:t>reinvention</w:t>
      </w:r>
      <w:r w:rsidRPr="00F57C2C">
        <w:rPr>
          <w:sz w:val="16"/>
        </w:rPr>
        <w:t xml:space="preserve"> and co-invention </w:t>
      </w:r>
      <w:proofErr w:type="gramStart"/>
      <w:r w:rsidRPr="00F57C2C">
        <w:rPr>
          <w:rStyle w:val="StyleUnderline"/>
        </w:rPr>
        <w:t>adds</w:t>
      </w:r>
      <w:proofErr w:type="gramEnd"/>
      <w:r w:rsidRPr="00F57C2C">
        <w:rPr>
          <w:rStyle w:val="StyleUnderline"/>
        </w:rPr>
        <w:t xml:space="preserve"> a ton of value, but it also </w:t>
      </w:r>
      <w:r w:rsidRPr="00F57C2C">
        <w:rPr>
          <w:rStyle w:val="Emphasis"/>
          <w:highlight w:val="cyan"/>
        </w:rPr>
        <w:t>takes time</w:t>
      </w:r>
      <w:r w:rsidRPr="00F57C2C">
        <w:rPr>
          <w:rStyle w:val="StyleUnderline"/>
        </w:rPr>
        <w:t>."</w:t>
      </w:r>
    </w:p>
    <w:p w14:paraId="61447AD5" w14:textId="77777777" w:rsidR="00A400FD" w:rsidRPr="00F57C2C" w:rsidRDefault="00A400FD" w:rsidP="00A400FD">
      <w:pPr>
        <w:rPr>
          <w:sz w:val="16"/>
        </w:rPr>
      </w:pPr>
      <w:r w:rsidRPr="00F57C2C">
        <w:rPr>
          <w:sz w:val="16"/>
        </w:rPr>
        <w:t>Economic Implications</w:t>
      </w:r>
    </w:p>
    <w:p w14:paraId="1B2938CA" w14:textId="77777777" w:rsidR="00A400FD" w:rsidRPr="00F57C2C" w:rsidRDefault="00A400FD" w:rsidP="00A400FD">
      <w:pPr>
        <w:rPr>
          <w:sz w:val="16"/>
        </w:rPr>
      </w:pPr>
      <w:r w:rsidRPr="00F57C2C">
        <w:rPr>
          <w:sz w:val="16"/>
        </w:rPr>
        <w:t>The U.S. is still a few years away from substantial commercial adoption of AI, and perhaps even further away from the promised benefits. Meanwhile, the Congressional Budget Office projects that annual productivity gains will need to average at least 1.4% over the next decade for the U.S. economy to grow by 2% a year. But productivity growth may not achieve that pace, given labor trends and the delayed boost from AI adoption.</w:t>
      </w:r>
    </w:p>
    <w:p w14:paraId="17745715" w14:textId="77777777" w:rsidR="00A400FD" w:rsidRPr="00F57C2C" w:rsidRDefault="00A400FD" w:rsidP="00A400FD">
      <w:pPr>
        <w:rPr>
          <w:sz w:val="16"/>
        </w:rPr>
      </w:pPr>
      <w:r w:rsidRPr="00F57C2C">
        <w:rPr>
          <w:sz w:val="16"/>
        </w:rPr>
        <w:t>Goldman Sachs Research estimates that labor-force growth will contribute just 0.3 percentage point to potential gross domestic product growth over the next few years, given an aging U.S. population and immigration curbs on worker supply. That is down from 0.8 percentage point since 2019.</w:t>
      </w:r>
    </w:p>
    <w:p w14:paraId="653D6EDC" w14:textId="77777777" w:rsidR="00A400FD" w:rsidRPr="00F57C2C" w:rsidRDefault="00A400FD" w:rsidP="00A400FD">
      <w:pPr>
        <w:rPr>
          <w:sz w:val="16"/>
        </w:rPr>
      </w:pPr>
      <w:r w:rsidRPr="00F57C2C">
        <w:rPr>
          <w:rStyle w:val="StyleUnderline"/>
          <w:highlight w:val="cyan"/>
        </w:rPr>
        <w:t>Consumer spending,</w:t>
      </w:r>
      <w:r w:rsidRPr="00F57C2C">
        <w:rPr>
          <w:rStyle w:val="StyleUnderline"/>
        </w:rPr>
        <w:t xml:space="preserve"> which accounts for </w:t>
      </w:r>
      <w:proofErr w:type="gramStart"/>
      <w:r w:rsidRPr="00F57C2C">
        <w:rPr>
          <w:rStyle w:val="Emphasis"/>
          <w:highlight w:val="cyan"/>
        </w:rPr>
        <w:t>a majority</w:t>
      </w:r>
      <w:r w:rsidRPr="00F57C2C">
        <w:rPr>
          <w:rStyle w:val="StyleUnderline"/>
          <w:highlight w:val="cyan"/>
        </w:rPr>
        <w:t xml:space="preserve"> of</w:t>
      </w:r>
      <w:proofErr w:type="gramEnd"/>
      <w:r w:rsidRPr="00F57C2C">
        <w:rPr>
          <w:rStyle w:val="StyleUnderline"/>
          <w:highlight w:val="cyan"/>
        </w:rPr>
        <w:t xml:space="preserve"> GDP</w:t>
      </w:r>
      <w:r w:rsidRPr="00F57C2C">
        <w:rPr>
          <w:rStyle w:val="StyleUnderline"/>
        </w:rPr>
        <w:t xml:space="preserve"> growth, </w:t>
      </w:r>
      <w:r w:rsidRPr="00F57C2C">
        <w:rPr>
          <w:rStyle w:val="StyleUnderline"/>
          <w:highlight w:val="cyan"/>
        </w:rPr>
        <w:t>is</w:t>
      </w:r>
      <w:r w:rsidRPr="00F57C2C">
        <w:rPr>
          <w:rStyle w:val="StyleUnderline"/>
        </w:rPr>
        <w:t xml:space="preserve"> also </w:t>
      </w:r>
      <w:r w:rsidRPr="00F57C2C">
        <w:rPr>
          <w:rStyle w:val="Emphasis"/>
        </w:rPr>
        <w:t xml:space="preserve">expected </w:t>
      </w:r>
      <w:r w:rsidRPr="00F57C2C">
        <w:rPr>
          <w:rStyle w:val="Emphasis"/>
          <w:highlight w:val="cyan"/>
        </w:rPr>
        <w:t>to slow</w:t>
      </w:r>
      <w:r w:rsidRPr="00F57C2C">
        <w:rPr>
          <w:sz w:val="16"/>
        </w:rPr>
        <w:t xml:space="preserve"> from recent highs. Personal consumption expenditures rose by 2.9% in 2024, but the National Association of Business Economics' November consensus forecast was for just 2.5% growth in 2025 and 1.8% in 2026.</w:t>
      </w:r>
    </w:p>
    <w:p w14:paraId="00D2CA8A" w14:textId="77777777" w:rsidR="00A400FD" w:rsidRPr="00F57C2C" w:rsidRDefault="00A400FD" w:rsidP="00A400FD">
      <w:pPr>
        <w:rPr>
          <w:sz w:val="16"/>
        </w:rPr>
      </w:pPr>
      <w:r w:rsidRPr="00F57C2C">
        <w:rPr>
          <w:sz w:val="16"/>
        </w:rPr>
        <w:t xml:space="preserve">That leaves productivity growth to do the heavy lifting. Yet the Congressional Budget Office projects that </w:t>
      </w:r>
      <w:r w:rsidRPr="00F57C2C">
        <w:rPr>
          <w:rStyle w:val="StyleUnderline"/>
        </w:rPr>
        <w:t xml:space="preserve">annual </w:t>
      </w:r>
      <w:r w:rsidRPr="00F57C2C">
        <w:rPr>
          <w:rStyle w:val="Emphasis"/>
          <w:highlight w:val="cyan"/>
        </w:rPr>
        <w:t>productivity</w:t>
      </w:r>
      <w:r w:rsidRPr="00F57C2C">
        <w:rPr>
          <w:rStyle w:val="StyleUnderline"/>
        </w:rPr>
        <w:t xml:space="preserve"> gains will </w:t>
      </w:r>
      <w:r w:rsidRPr="00F57C2C">
        <w:rPr>
          <w:rStyle w:val="StyleUnderline"/>
          <w:highlight w:val="cyan"/>
        </w:rPr>
        <w:t>average</w:t>
      </w:r>
      <w:r w:rsidRPr="00F57C2C">
        <w:rPr>
          <w:rStyle w:val="StyleUnderline"/>
        </w:rPr>
        <w:t xml:space="preserve"> </w:t>
      </w:r>
      <w:r w:rsidRPr="00F57C2C">
        <w:rPr>
          <w:rStyle w:val="Emphasis"/>
        </w:rPr>
        <w:t xml:space="preserve">just </w:t>
      </w:r>
      <w:r w:rsidRPr="00F57C2C">
        <w:rPr>
          <w:rStyle w:val="Emphasis"/>
          <w:highlight w:val="cyan"/>
        </w:rPr>
        <w:t>1.3%</w:t>
      </w:r>
      <w:r w:rsidRPr="00F57C2C">
        <w:rPr>
          <w:rStyle w:val="StyleUnderline"/>
          <w:highlight w:val="cyan"/>
        </w:rPr>
        <w:t xml:space="preserve"> through</w:t>
      </w:r>
      <w:r w:rsidRPr="00F57C2C">
        <w:rPr>
          <w:sz w:val="16"/>
        </w:rPr>
        <w:t xml:space="preserve"> the end of </w:t>
      </w:r>
      <w:r w:rsidRPr="00F57C2C">
        <w:rPr>
          <w:rStyle w:val="StyleUnderline"/>
          <w:highlight w:val="cyan"/>
        </w:rPr>
        <w:t>the decade</w:t>
      </w:r>
      <w:r w:rsidRPr="00F57C2C">
        <w:rPr>
          <w:sz w:val="16"/>
        </w:rPr>
        <w:t xml:space="preserve">. As a result, </w:t>
      </w:r>
      <w:r w:rsidRPr="00F57C2C">
        <w:rPr>
          <w:rStyle w:val="StyleUnderline"/>
        </w:rPr>
        <w:t>most</w:t>
      </w:r>
      <w:r w:rsidRPr="00F57C2C">
        <w:rPr>
          <w:sz w:val="16"/>
        </w:rPr>
        <w:t xml:space="preserve"> economists </w:t>
      </w:r>
      <w:r w:rsidRPr="00F57C2C">
        <w:rPr>
          <w:rStyle w:val="StyleUnderline"/>
        </w:rPr>
        <w:t xml:space="preserve">expect U.S. </w:t>
      </w:r>
      <w:r w:rsidRPr="00F57C2C">
        <w:rPr>
          <w:rStyle w:val="Emphasis"/>
        </w:rPr>
        <w:t>GDP growth</w:t>
      </w:r>
      <w:r w:rsidRPr="00F57C2C">
        <w:rPr>
          <w:rStyle w:val="StyleUnderline"/>
        </w:rPr>
        <w:t xml:space="preserve"> to fall in coming years below the </w:t>
      </w:r>
      <w:r w:rsidRPr="00F57C2C">
        <w:rPr>
          <w:rStyle w:val="Emphasis"/>
        </w:rPr>
        <w:t>2% rate</w:t>
      </w:r>
      <w:r w:rsidRPr="00F57C2C">
        <w:rPr>
          <w:sz w:val="16"/>
        </w:rPr>
        <w:t xml:space="preserve"> considered healthy for advanced economies. Economists surveyed by FactSet expect the economy to grow by 1.8% in 2026 and 1.9% in 2027.</w:t>
      </w:r>
    </w:p>
    <w:p w14:paraId="31B0B0BA" w14:textId="77777777" w:rsidR="00A400FD" w:rsidRPr="00F57C2C" w:rsidRDefault="00A400FD" w:rsidP="00A400FD">
      <w:pPr>
        <w:rPr>
          <w:sz w:val="16"/>
        </w:rPr>
      </w:pPr>
      <w:r w:rsidRPr="00F57C2C">
        <w:rPr>
          <w:sz w:val="16"/>
        </w:rPr>
        <w:t xml:space="preserve">Slowing productivity growth, together with growing government obligations, could force policymakers to make difficult decisions around taxation, public spending, and entitlement outlays, Vanguard's Schickling says. "If we're not getting labor growth and productivity gains, </w:t>
      </w:r>
      <w:r w:rsidRPr="00F57C2C">
        <w:rPr>
          <w:rStyle w:val="StyleUnderline"/>
        </w:rPr>
        <w:t xml:space="preserve">the risk of a </w:t>
      </w:r>
      <w:r w:rsidRPr="00F57C2C">
        <w:rPr>
          <w:rStyle w:val="Emphasis"/>
        </w:rPr>
        <w:t>recession rises</w:t>
      </w:r>
      <w:r w:rsidRPr="00F57C2C">
        <w:rPr>
          <w:sz w:val="16"/>
        </w:rPr>
        <w:t>," says Gerald Cohen, chief economist at the Frank H. Kenan Institute of Private Enterprise and a professor at the University of North Carolina at Chapel Hill.</w:t>
      </w:r>
    </w:p>
    <w:p w14:paraId="6278A9EF" w14:textId="77777777" w:rsidR="00A400FD" w:rsidRPr="00FC618F" w:rsidRDefault="00A400FD" w:rsidP="00A400FD"/>
    <w:p w14:paraId="4A1C1D6A" w14:textId="77777777" w:rsidR="00A400FD" w:rsidRDefault="00A400FD" w:rsidP="00A400FD">
      <w:pPr>
        <w:pStyle w:val="Heading4"/>
      </w:pPr>
      <w:r>
        <w:t xml:space="preserve">Turn. </w:t>
      </w:r>
      <w:bookmarkStart w:id="14" w:name="_Hlk218317953"/>
      <w:r>
        <w:t xml:space="preserve">Sectoral bargaining </w:t>
      </w:r>
      <w:r w:rsidRPr="00BE49AB">
        <w:rPr>
          <w:u w:val="single"/>
        </w:rPr>
        <w:t>uniquely</w:t>
      </w:r>
      <w:r>
        <w:t xml:space="preserve"> boosts productivity by </w:t>
      </w:r>
      <w:r w:rsidRPr="00BE49AB">
        <w:rPr>
          <w:u w:val="single"/>
        </w:rPr>
        <w:t>reducing turnover</w:t>
      </w:r>
      <w:r>
        <w:t xml:space="preserve"> AND </w:t>
      </w:r>
      <w:r w:rsidRPr="00BE49AB">
        <w:rPr>
          <w:u w:val="single"/>
        </w:rPr>
        <w:t>subsidizing</w:t>
      </w:r>
      <w:r>
        <w:t xml:space="preserve"> high-growth companies. </w:t>
      </w:r>
    </w:p>
    <w:p w14:paraId="33A136BD" w14:textId="77777777" w:rsidR="00A400FD" w:rsidRDefault="00A400FD" w:rsidP="00A400FD">
      <w:r w:rsidRPr="000709F0">
        <w:rPr>
          <w:rStyle w:val="Style13ptBold"/>
        </w:rPr>
        <w:t>Madland 16</w:t>
      </w:r>
      <w:r>
        <w:t xml:space="preserve">, </w:t>
      </w:r>
      <w:r w:rsidRPr="008D5D98">
        <w:t>Senior Fellow at the Center for American Progress Action Fund</w:t>
      </w:r>
      <w:r>
        <w:t>, PhD in Government from Georgetown University, BA from the University of California, Berkeley (David Madland, October 2016, “</w:t>
      </w:r>
      <w:r w:rsidRPr="000709F0">
        <w:t>The Future of Worker Voice and Power</w:t>
      </w:r>
      <w:r>
        <w:t xml:space="preserve">,” American Progress, </w:t>
      </w:r>
      <w:r w:rsidRPr="00A21D28">
        <w:t>https://cdn.americanprogress.org/wp-content/uploads/2016/10/06051753/WorkerVoice2.pdf</w:t>
      </w:r>
      <w:r>
        <w:t>)</w:t>
      </w:r>
    </w:p>
    <w:p w14:paraId="4ABDB239" w14:textId="77777777" w:rsidR="00A400FD" w:rsidRPr="00A8496D" w:rsidRDefault="00A400FD" w:rsidP="00A400FD">
      <w:pPr>
        <w:rPr>
          <w:sz w:val="16"/>
        </w:rPr>
      </w:pPr>
      <w:r w:rsidRPr="00A8496D">
        <w:rPr>
          <w:sz w:val="16"/>
        </w:rPr>
        <w:t xml:space="preserve">As important as collaboration is, </w:t>
      </w:r>
      <w:r w:rsidRPr="00A8496D">
        <w:rPr>
          <w:rStyle w:val="Emphasis"/>
          <w:highlight w:val="cyan"/>
        </w:rPr>
        <w:t>industrywide bargaining</w:t>
      </w:r>
      <w:r w:rsidRPr="000709F0">
        <w:rPr>
          <w:rStyle w:val="StyleUnderline"/>
        </w:rPr>
        <w:t xml:space="preserve"> provides</w:t>
      </w:r>
      <w:r w:rsidRPr="00A8496D">
        <w:rPr>
          <w:sz w:val="16"/>
        </w:rPr>
        <w:t xml:space="preserve"> other </w:t>
      </w:r>
      <w:r w:rsidRPr="000709F0">
        <w:rPr>
          <w:rStyle w:val="StyleUnderline"/>
        </w:rPr>
        <w:t>economic benefits</w:t>
      </w:r>
      <w:r w:rsidRPr="00A8496D">
        <w:rPr>
          <w:sz w:val="16"/>
        </w:rPr>
        <w:t xml:space="preserve"> as well.</w:t>
      </w:r>
    </w:p>
    <w:p w14:paraId="6A6B0C12" w14:textId="77777777" w:rsidR="00A400FD" w:rsidRPr="00A8496D" w:rsidRDefault="00A400FD" w:rsidP="00A400FD">
      <w:pPr>
        <w:rPr>
          <w:sz w:val="16"/>
          <w:szCs w:val="16"/>
        </w:rPr>
      </w:pPr>
      <w:r w:rsidRPr="00A8496D">
        <w:rPr>
          <w:sz w:val="16"/>
        </w:rPr>
        <w:t xml:space="preserve">First, </w:t>
      </w:r>
      <w:r w:rsidRPr="000709F0">
        <w:rPr>
          <w:rStyle w:val="StyleUnderline"/>
        </w:rPr>
        <w:t xml:space="preserve">it </w:t>
      </w:r>
      <w:r w:rsidRPr="00A8496D">
        <w:rPr>
          <w:rStyle w:val="Emphasis"/>
        </w:rPr>
        <w:t>creates a</w:t>
      </w:r>
      <w:r w:rsidRPr="000709F0">
        <w:rPr>
          <w:rStyle w:val="Emphasis"/>
        </w:rPr>
        <w:t xml:space="preserve"> </w:t>
      </w:r>
      <w:r w:rsidRPr="00BE49AB">
        <w:rPr>
          <w:rStyle w:val="Emphasis"/>
        </w:rPr>
        <w:t>wage structure</w:t>
      </w:r>
      <w:r w:rsidRPr="000709F0">
        <w:rPr>
          <w:rStyle w:val="StyleUnderline"/>
        </w:rPr>
        <w:t xml:space="preserve"> that </w:t>
      </w:r>
      <w:r w:rsidRPr="00A8496D">
        <w:rPr>
          <w:rStyle w:val="StyleUnderline"/>
          <w:highlight w:val="cyan"/>
        </w:rPr>
        <w:t xml:space="preserve">enhances </w:t>
      </w:r>
      <w:r w:rsidRPr="00A8496D">
        <w:rPr>
          <w:rStyle w:val="Emphasis"/>
          <w:highlight w:val="cyan"/>
        </w:rPr>
        <w:t>productivity</w:t>
      </w:r>
      <w:r w:rsidRPr="00A8496D">
        <w:rPr>
          <w:rStyle w:val="StyleUnderline"/>
          <w:highlight w:val="cyan"/>
        </w:rPr>
        <w:t>. Not only</w:t>
      </w:r>
      <w:r w:rsidRPr="00A8496D">
        <w:rPr>
          <w:rStyle w:val="StyleUnderline"/>
        </w:rPr>
        <w:t xml:space="preserve"> does raising wages</w:t>
      </w:r>
      <w:r w:rsidRPr="00A8496D">
        <w:rPr>
          <w:sz w:val="16"/>
        </w:rPr>
        <w:t xml:space="preserve"> for workers—especially lower-income workers—</w:t>
      </w:r>
      <w:r w:rsidRPr="00A8496D">
        <w:rPr>
          <w:rStyle w:val="StyleUnderline"/>
        </w:rPr>
        <w:t xml:space="preserve">boost productivity </w:t>
      </w:r>
      <w:r w:rsidRPr="000709F0">
        <w:rPr>
          <w:rStyle w:val="StyleUnderline"/>
          <w:highlight w:val="cyan"/>
        </w:rPr>
        <w:t xml:space="preserve">by </w:t>
      </w:r>
      <w:r w:rsidRPr="000709F0">
        <w:rPr>
          <w:rStyle w:val="Emphasis"/>
          <w:highlight w:val="cyan"/>
        </w:rPr>
        <w:t>reducing turnover</w:t>
      </w:r>
      <w:r w:rsidRPr="00A8496D">
        <w:rPr>
          <w:sz w:val="16"/>
        </w:rPr>
        <w:t xml:space="preserve"> and encouraging innovation, </w:t>
      </w:r>
      <w:r w:rsidRPr="00A8496D">
        <w:rPr>
          <w:rStyle w:val="StyleUnderline"/>
          <w:highlight w:val="cyan"/>
        </w:rPr>
        <w:t>but</w:t>
      </w:r>
      <w:r w:rsidRPr="00A8496D">
        <w:rPr>
          <w:rStyle w:val="StyleUnderline"/>
        </w:rPr>
        <w:t xml:space="preserve"> the way industrywide</w:t>
      </w:r>
      <w:r w:rsidRPr="000709F0">
        <w:rPr>
          <w:rStyle w:val="StyleUnderline"/>
        </w:rPr>
        <w:t xml:space="preserve"> </w:t>
      </w:r>
      <w:r w:rsidRPr="00A8496D">
        <w:rPr>
          <w:rStyle w:val="StyleUnderline"/>
        </w:rPr>
        <w:t>bargaining increases wages is</w:t>
      </w:r>
      <w:r w:rsidRPr="000709F0">
        <w:rPr>
          <w:rStyle w:val="StyleUnderline"/>
        </w:rPr>
        <w:t xml:space="preserve"> </w:t>
      </w:r>
      <w:r w:rsidRPr="000709F0">
        <w:rPr>
          <w:rStyle w:val="Emphasis"/>
        </w:rPr>
        <w:t>particularly beneficial</w:t>
      </w:r>
      <w:r w:rsidRPr="00A8496D">
        <w:rPr>
          <w:sz w:val="16"/>
        </w:rPr>
        <w:t xml:space="preserve">.82 </w:t>
      </w:r>
      <w:r w:rsidRPr="000709F0">
        <w:rPr>
          <w:rStyle w:val="StyleUnderline"/>
          <w:highlight w:val="cyan"/>
        </w:rPr>
        <w:t>Ensuring</w:t>
      </w:r>
      <w:r w:rsidRPr="000709F0">
        <w:rPr>
          <w:rStyle w:val="StyleUnderline"/>
        </w:rPr>
        <w:t xml:space="preserve"> that </w:t>
      </w:r>
      <w:r w:rsidRPr="000709F0">
        <w:rPr>
          <w:rStyle w:val="StyleUnderline"/>
          <w:highlight w:val="cyan"/>
        </w:rPr>
        <w:t xml:space="preserve">similar work receives </w:t>
      </w:r>
      <w:r w:rsidRPr="000709F0">
        <w:rPr>
          <w:rStyle w:val="Emphasis"/>
          <w:highlight w:val="cyan"/>
        </w:rPr>
        <w:t>similar pay</w:t>
      </w:r>
      <w:r w:rsidRPr="000709F0">
        <w:rPr>
          <w:rStyle w:val="StyleUnderline"/>
          <w:highlight w:val="cyan"/>
        </w:rPr>
        <w:t xml:space="preserve">—rather </w:t>
      </w:r>
      <w:r w:rsidRPr="00A8496D">
        <w:rPr>
          <w:rStyle w:val="StyleUnderline"/>
          <w:highlight w:val="cyan"/>
        </w:rPr>
        <w:t>than the</w:t>
      </w:r>
      <w:r w:rsidRPr="00A8496D">
        <w:rPr>
          <w:sz w:val="16"/>
        </w:rPr>
        <w:t xml:space="preserve"> more idiosyncratic </w:t>
      </w:r>
      <w:r w:rsidRPr="000709F0">
        <w:rPr>
          <w:rStyle w:val="StyleUnderline"/>
          <w:highlight w:val="cyan"/>
        </w:rPr>
        <w:t>situation</w:t>
      </w:r>
      <w:r w:rsidRPr="000709F0">
        <w:rPr>
          <w:rStyle w:val="StyleUnderline"/>
        </w:rPr>
        <w:t xml:space="preserve"> we have </w:t>
      </w:r>
      <w:r w:rsidRPr="000709F0">
        <w:rPr>
          <w:rStyle w:val="StyleUnderline"/>
          <w:highlight w:val="cyan"/>
        </w:rPr>
        <w:t>now in which pay</w:t>
      </w:r>
      <w:r w:rsidRPr="000709F0">
        <w:rPr>
          <w:rStyle w:val="StyleUnderline"/>
        </w:rPr>
        <w:t xml:space="preserve"> for </w:t>
      </w:r>
      <w:r w:rsidRPr="00A8496D">
        <w:rPr>
          <w:rStyle w:val="StyleUnderline"/>
        </w:rPr>
        <w:t>similar work</w:t>
      </w:r>
      <w:r w:rsidRPr="000709F0">
        <w:rPr>
          <w:rStyle w:val="StyleUnderline"/>
        </w:rPr>
        <w:t xml:space="preserve"> </w:t>
      </w:r>
      <w:r w:rsidRPr="00A8496D">
        <w:rPr>
          <w:rStyle w:val="Emphasis"/>
          <w:highlight w:val="cyan"/>
        </w:rPr>
        <w:t>varies</w:t>
      </w:r>
      <w:r w:rsidRPr="00A8496D">
        <w:rPr>
          <w:rStyle w:val="Emphasis"/>
        </w:rPr>
        <w:t xml:space="preserve"> greatly</w:t>
      </w:r>
      <w:r w:rsidRPr="00A8496D">
        <w:rPr>
          <w:rStyle w:val="StyleUnderline"/>
        </w:rPr>
        <w:t xml:space="preserve"> depending on which firm</w:t>
      </w:r>
      <w:r w:rsidRPr="00A8496D">
        <w:rPr>
          <w:sz w:val="16"/>
        </w:rPr>
        <w:t xml:space="preserve"> a person works for—fosters productivity through several channels.83 Similar pay for similar work across an industry </w:t>
      </w:r>
      <w:r w:rsidRPr="000709F0">
        <w:rPr>
          <w:rStyle w:val="StyleUnderline"/>
          <w:highlight w:val="cyan"/>
        </w:rPr>
        <w:t>means</w:t>
      </w:r>
      <w:r w:rsidRPr="000709F0">
        <w:rPr>
          <w:rStyle w:val="StyleUnderline"/>
        </w:rPr>
        <w:t xml:space="preserve"> that </w:t>
      </w:r>
      <w:r w:rsidRPr="000709F0">
        <w:rPr>
          <w:rStyle w:val="StyleUnderline"/>
          <w:highlight w:val="cyan"/>
        </w:rPr>
        <w:t>wages are</w:t>
      </w:r>
      <w:r w:rsidRPr="00A8496D">
        <w:rPr>
          <w:sz w:val="16"/>
        </w:rPr>
        <w:t xml:space="preserve"> generally </w:t>
      </w:r>
      <w:r w:rsidRPr="000709F0">
        <w:rPr>
          <w:rStyle w:val="Emphasis"/>
          <w:highlight w:val="cyan"/>
        </w:rPr>
        <w:t>higher</w:t>
      </w:r>
      <w:r w:rsidRPr="000709F0">
        <w:rPr>
          <w:rStyle w:val="StyleUnderline"/>
          <w:highlight w:val="cyan"/>
        </w:rPr>
        <w:t xml:space="preserve"> than the</w:t>
      </w:r>
      <w:r w:rsidRPr="00A8496D">
        <w:rPr>
          <w:sz w:val="16"/>
        </w:rPr>
        <w:t xml:space="preserve"> lowest-road and </w:t>
      </w:r>
      <w:r w:rsidRPr="000709F0">
        <w:rPr>
          <w:rStyle w:val="Emphasis"/>
          <w:highlight w:val="cyan"/>
        </w:rPr>
        <w:t>least productive</w:t>
      </w:r>
      <w:r w:rsidRPr="000709F0">
        <w:rPr>
          <w:rStyle w:val="Emphasis"/>
        </w:rPr>
        <w:t xml:space="preserve"> company</w:t>
      </w:r>
      <w:r w:rsidRPr="000709F0">
        <w:rPr>
          <w:rStyle w:val="StyleUnderline"/>
        </w:rPr>
        <w:t xml:space="preserve"> </w:t>
      </w:r>
      <w:r w:rsidRPr="000709F0">
        <w:rPr>
          <w:rStyle w:val="StyleUnderline"/>
          <w:highlight w:val="cyan"/>
        </w:rPr>
        <w:t>would</w:t>
      </w:r>
      <w:r w:rsidRPr="000709F0">
        <w:rPr>
          <w:rStyle w:val="StyleUnderline"/>
        </w:rPr>
        <w:t xml:space="preserve"> like to </w:t>
      </w:r>
      <w:r w:rsidRPr="000709F0">
        <w:rPr>
          <w:rStyle w:val="StyleUnderline"/>
          <w:highlight w:val="cyan"/>
        </w:rPr>
        <w:t xml:space="preserve">pay but </w:t>
      </w:r>
      <w:r w:rsidRPr="000709F0">
        <w:rPr>
          <w:rStyle w:val="Emphasis"/>
          <w:highlight w:val="cyan"/>
        </w:rPr>
        <w:t>lower</w:t>
      </w:r>
      <w:r w:rsidRPr="000709F0">
        <w:rPr>
          <w:rStyle w:val="StyleUnderline"/>
          <w:highlight w:val="cyan"/>
        </w:rPr>
        <w:t xml:space="preserve"> than</w:t>
      </w:r>
      <w:r w:rsidRPr="000709F0">
        <w:rPr>
          <w:rStyle w:val="StyleUnderline"/>
        </w:rPr>
        <w:t xml:space="preserve"> the </w:t>
      </w:r>
      <w:r w:rsidRPr="00A8496D">
        <w:rPr>
          <w:rStyle w:val="Emphasis"/>
          <w:highlight w:val="cyan"/>
        </w:rPr>
        <w:t>most productive</w:t>
      </w:r>
      <w:r w:rsidRPr="00A8496D">
        <w:rPr>
          <w:rStyle w:val="Emphasis"/>
        </w:rPr>
        <w:t xml:space="preserve"> company</w:t>
      </w:r>
      <w:r w:rsidRPr="000709F0">
        <w:rPr>
          <w:rStyle w:val="StyleUnderline"/>
        </w:rPr>
        <w:t xml:space="preserve"> </w:t>
      </w:r>
      <w:r w:rsidRPr="000709F0">
        <w:rPr>
          <w:rStyle w:val="StyleUnderline"/>
          <w:highlight w:val="cyan"/>
        </w:rPr>
        <w:t>would</w:t>
      </w:r>
      <w:r w:rsidRPr="000709F0">
        <w:rPr>
          <w:rStyle w:val="StyleUnderline"/>
        </w:rPr>
        <w:t xml:space="preserve"> be willing to </w:t>
      </w:r>
      <w:r w:rsidRPr="009E2A69">
        <w:rPr>
          <w:rStyle w:val="StyleUnderline"/>
        </w:rPr>
        <w:t xml:space="preserve">pay. </w:t>
      </w:r>
      <w:r w:rsidRPr="000709F0">
        <w:rPr>
          <w:rStyle w:val="StyleUnderline"/>
          <w:highlight w:val="cyan"/>
        </w:rPr>
        <w:t>This helps</w:t>
      </w:r>
      <w:r w:rsidRPr="000709F0">
        <w:rPr>
          <w:rStyle w:val="StyleUnderline"/>
        </w:rPr>
        <w:t xml:space="preserve"> the </w:t>
      </w:r>
      <w:r w:rsidRPr="000709F0">
        <w:rPr>
          <w:rStyle w:val="Emphasis"/>
        </w:rPr>
        <w:t xml:space="preserve">more </w:t>
      </w:r>
      <w:r w:rsidRPr="000709F0">
        <w:rPr>
          <w:rStyle w:val="Emphasis"/>
          <w:highlight w:val="cyan"/>
        </w:rPr>
        <w:t>productive</w:t>
      </w:r>
      <w:r w:rsidRPr="000709F0">
        <w:rPr>
          <w:rStyle w:val="StyleUnderline"/>
          <w:highlight w:val="cyan"/>
        </w:rPr>
        <w:t xml:space="preserve"> companies </w:t>
      </w:r>
      <w:r w:rsidRPr="000709F0">
        <w:rPr>
          <w:rStyle w:val="Emphasis"/>
          <w:highlight w:val="cyan"/>
        </w:rPr>
        <w:t>gain market share</w:t>
      </w:r>
      <w:r w:rsidRPr="00A8496D">
        <w:rPr>
          <w:sz w:val="16"/>
        </w:rPr>
        <w:t xml:space="preserve"> from the less productive companies </w:t>
      </w:r>
      <w:r w:rsidRPr="000709F0">
        <w:rPr>
          <w:rStyle w:val="StyleUnderline"/>
          <w:highlight w:val="cyan"/>
        </w:rPr>
        <w:t xml:space="preserve">and </w:t>
      </w:r>
      <w:r w:rsidRPr="000709F0">
        <w:rPr>
          <w:rStyle w:val="Emphasis"/>
          <w:highlight w:val="cyan"/>
        </w:rPr>
        <w:t>speeds up</w:t>
      </w:r>
      <w:r w:rsidRPr="000709F0">
        <w:rPr>
          <w:rStyle w:val="StyleUnderline"/>
        </w:rPr>
        <w:t xml:space="preserve"> the </w:t>
      </w:r>
      <w:r w:rsidRPr="000709F0">
        <w:rPr>
          <w:rStyle w:val="StyleUnderline"/>
          <w:highlight w:val="cyan"/>
        </w:rPr>
        <w:t>movement of</w:t>
      </w:r>
      <w:r w:rsidRPr="00A8496D">
        <w:rPr>
          <w:sz w:val="16"/>
        </w:rPr>
        <w:t xml:space="preserve"> labor and </w:t>
      </w:r>
      <w:r w:rsidRPr="000709F0">
        <w:rPr>
          <w:rStyle w:val="StyleUnderline"/>
          <w:highlight w:val="cyan"/>
        </w:rPr>
        <w:t>capital</w:t>
      </w:r>
      <w:r w:rsidRPr="000709F0">
        <w:rPr>
          <w:rStyle w:val="StyleUnderline"/>
        </w:rPr>
        <w:t xml:space="preserve"> </w:t>
      </w:r>
      <w:r w:rsidRPr="000709F0">
        <w:rPr>
          <w:rStyle w:val="Emphasis"/>
        </w:rPr>
        <w:t xml:space="preserve">from low- </w:t>
      </w:r>
      <w:r w:rsidRPr="000709F0">
        <w:rPr>
          <w:rStyle w:val="Emphasis"/>
          <w:highlight w:val="cyan"/>
        </w:rPr>
        <w:t>to high-productivity</w:t>
      </w:r>
      <w:r w:rsidRPr="000709F0">
        <w:rPr>
          <w:rStyle w:val="StyleUnderline"/>
          <w:highlight w:val="cyan"/>
        </w:rPr>
        <w:t xml:space="preserve"> activities, which boosts</w:t>
      </w:r>
      <w:r w:rsidRPr="000709F0">
        <w:rPr>
          <w:rStyle w:val="StyleUnderline"/>
        </w:rPr>
        <w:t xml:space="preserve"> economywide </w:t>
      </w:r>
      <w:r w:rsidRPr="00A8496D">
        <w:rPr>
          <w:rStyle w:val="Emphasis"/>
        </w:rPr>
        <w:t xml:space="preserve">productivity and </w:t>
      </w:r>
      <w:r w:rsidRPr="00A8496D">
        <w:rPr>
          <w:rStyle w:val="Emphasis"/>
          <w:highlight w:val="cyan"/>
        </w:rPr>
        <w:t>output</w:t>
      </w:r>
      <w:r w:rsidRPr="000709F0">
        <w:rPr>
          <w:rStyle w:val="StyleUnderline"/>
        </w:rPr>
        <w:t>, as</w:t>
      </w:r>
      <w:r w:rsidRPr="00A8496D">
        <w:rPr>
          <w:sz w:val="16"/>
        </w:rPr>
        <w:t xml:space="preserve"> several </w:t>
      </w:r>
      <w:r w:rsidRPr="000709F0">
        <w:rPr>
          <w:rStyle w:val="StyleUnderline"/>
        </w:rPr>
        <w:t>studies have shown.</w:t>
      </w:r>
      <w:r w:rsidRPr="00A8496D">
        <w:rPr>
          <w:sz w:val="16"/>
          <w:szCs w:val="16"/>
        </w:rPr>
        <w:t xml:space="preserve"> Productivity bumps can be quite large, as studies indicate that the most productive firms in an industry are nearly twice as productive as the least productive.84</w:t>
      </w:r>
    </w:p>
    <w:p w14:paraId="27BB06CD" w14:textId="77777777" w:rsidR="00A400FD" w:rsidRPr="00A8496D" w:rsidRDefault="00A400FD" w:rsidP="00A400FD">
      <w:pPr>
        <w:rPr>
          <w:sz w:val="16"/>
        </w:rPr>
      </w:pPr>
      <w:r w:rsidRPr="00A8496D">
        <w:rPr>
          <w:sz w:val="16"/>
        </w:rPr>
        <w:t xml:space="preserve">It is worth noting that interpretations of these productivity-enhancing benefits of more standardized wages can be consistent with the standard, but often overly simplistic, economic model based on the incentives of higher wages. In fact, </w:t>
      </w:r>
      <w:r w:rsidRPr="000709F0">
        <w:rPr>
          <w:rStyle w:val="StyleUnderline"/>
        </w:rPr>
        <w:t xml:space="preserve">the </w:t>
      </w:r>
      <w:r w:rsidRPr="00A8496D">
        <w:rPr>
          <w:rStyle w:val="StyleUnderline"/>
          <w:highlight w:val="cyan"/>
        </w:rPr>
        <w:t xml:space="preserve">incentive to </w:t>
      </w:r>
      <w:r w:rsidRPr="00A8496D">
        <w:rPr>
          <w:rStyle w:val="Emphasis"/>
          <w:highlight w:val="cyan"/>
        </w:rPr>
        <w:t>earn</w:t>
      </w:r>
      <w:r w:rsidRPr="000709F0">
        <w:rPr>
          <w:rStyle w:val="Emphasis"/>
        </w:rPr>
        <w:t xml:space="preserve"> higher wages</w:t>
      </w:r>
      <w:r w:rsidRPr="000709F0">
        <w:rPr>
          <w:rStyle w:val="StyleUnderline"/>
        </w:rPr>
        <w:t xml:space="preserve"> may </w:t>
      </w:r>
      <w:r w:rsidRPr="00A8496D">
        <w:rPr>
          <w:rStyle w:val="StyleUnderline"/>
          <w:highlight w:val="cyan"/>
        </w:rPr>
        <w:t>motivate workers</w:t>
      </w:r>
      <w:r w:rsidRPr="000709F0">
        <w:rPr>
          <w:rStyle w:val="StyleUnderline"/>
        </w:rPr>
        <w:t xml:space="preserve"> </w:t>
      </w:r>
      <w:r w:rsidRPr="000709F0">
        <w:rPr>
          <w:rStyle w:val="Emphasis"/>
        </w:rPr>
        <w:t xml:space="preserve">even </w:t>
      </w:r>
      <w:r w:rsidRPr="00A8496D">
        <w:rPr>
          <w:rStyle w:val="Emphasis"/>
          <w:highlight w:val="cyan"/>
        </w:rPr>
        <w:t>more</w:t>
      </w:r>
      <w:r w:rsidRPr="000709F0">
        <w:rPr>
          <w:rStyle w:val="StyleUnderline"/>
        </w:rPr>
        <w:t xml:space="preserve"> if the wages are bargained </w:t>
      </w:r>
      <w:r w:rsidRPr="00A8496D">
        <w:rPr>
          <w:rStyle w:val="StyleUnderline"/>
          <w:highlight w:val="cyan"/>
        </w:rPr>
        <w:t>at</w:t>
      </w:r>
      <w:r w:rsidRPr="000709F0">
        <w:rPr>
          <w:rStyle w:val="StyleUnderline"/>
        </w:rPr>
        <w:t xml:space="preserve"> an </w:t>
      </w:r>
      <w:r w:rsidRPr="00A8496D">
        <w:rPr>
          <w:rStyle w:val="Emphasis"/>
          <w:highlight w:val="cyan"/>
        </w:rPr>
        <w:t>industry level</w:t>
      </w:r>
      <w:r w:rsidRPr="00A8496D">
        <w:rPr>
          <w:rStyle w:val="StyleUnderline"/>
          <w:highlight w:val="cyan"/>
        </w:rPr>
        <w:t xml:space="preserve"> because</w:t>
      </w:r>
      <w:r w:rsidRPr="000709F0">
        <w:rPr>
          <w:rStyle w:val="StyleUnderline"/>
        </w:rPr>
        <w:t xml:space="preserve"> pay </w:t>
      </w:r>
      <w:r w:rsidRPr="00A8496D">
        <w:rPr>
          <w:rStyle w:val="StyleUnderline"/>
          <w:highlight w:val="cyan"/>
        </w:rPr>
        <w:t>differentials would be based</w:t>
      </w:r>
      <w:r w:rsidRPr="00A8496D">
        <w:rPr>
          <w:sz w:val="16"/>
        </w:rPr>
        <w:t xml:space="preserve"> more clearly </w:t>
      </w:r>
      <w:r w:rsidRPr="00A8496D">
        <w:rPr>
          <w:rStyle w:val="StyleUnderline"/>
          <w:highlight w:val="cyan"/>
        </w:rPr>
        <w:t xml:space="preserve">on </w:t>
      </w:r>
      <w:r w:rsidRPr="00A8496D">
        <w:rPr>
          <w:rStyle w:val="Emphasis"/>
          <w:highlight w:val="cyan"/>
        </w:rPr>
        <w:t>skill</w:t>
      </w:r>
      <w:r w:rsidRPr="000709F0">
        <w:rPr>
          <w:rStyle w:val="Emphasis"/>
        </w:rPr>
        <w:t xml:space="preserve"> upgrades</w:t>
      </w:r>
      <w:r w:rsidRPr="000709F0">
        <w:rPr>
          <w:rStyle w:val="StyleUnderline"/>
        </w:rPr>
        <w:t xml:space="preserve"> </w:t>
      </w:r>
      <w:r w:rsidRPr="00A8496D">
        <w:rPr>
          <w:rStyle w:val="StyleUnderline"/>
          <w:highlight w:val="cyan"/>
        </w:rPr>
        <w:t>rather than</w:t>
      </w:r>
      <w:r w:rsidRPr="000709F0">
        <w:rPr>
          <w:rStyle w:val="StyleUnderline"/>
        </w:rPr>
        <w:t xml:space="preserve"> on all the </w:t>
      </w:r>
      <w:r w:rsidRPr="000709F0">
        <w:rPr>
          <w:rStyle w:val="Emphasis"/>
        </w:rPr>
        <w:t>other random factors</w:t>
      </w:r>
      <w:r w:rsidRPr="000709F0">
        <w:rPr>
          <w:rStyle w:val="StyleUnderline"/>
        </w:rPr>
        <w:t xml:space="preserve"> that affect pay, such as the </w:t>
      </w:r>
      <w:proofErr w:type="gramStart"/>
      <w:r w:rsidRPr="000709F0">
        <w:rPr>
          <w:rStyle w:val="Emphasis"/>
        </w:rPr>
        <w:t xml:space="preserve">particular </w:t>
      </w:r>
      <w:r w:rsidRPr="00A8496D">
        <w:rPr>
          <w:rStyle w:val="Emphasis"/>
          <w:highlight w:val="cyan"/>
        </w:rPr>
        <w:t>firm</w:t>
      </w:r>
      <w:proofErr w:type="gramEnd"/>
      <w:r w:rsidRPr="00A8496D">
        <w:rPr>
          <w:sz w:val="16"/>
        </w:rPr>
        <w:t xml:space="preserve"> in which a worker works or race and gender.</w:t>
      </w:r>
    </w:p>
    <w:p w14:paraId="4D00AE67" w14:textId="77777777" w:rsidR="00A400FD" w:rsidRPr="00A8496D" w:rsidRDefault="00A400FD" w:rsidP="00A400FD">
      <w:pPr>
        <w:rPr>
          <w:sz w:val="16"/>
        </w:rPr>
      </w:pPr>
      <w:r w:rsidRPr="00A8496D">
        <w:rPr>
          <w:sz w:val="16"/>
        </w:rPr>
        <w:t>Second, industrywide bargaining can promote worker training.85 This is because it provides a framework that helps companies and workers discuss broad industry needs; encourages the creation of more standardized career ladders that enable industrywide training rather than just firm-specific training; and minimizes the financial incentives for employees to leave firms that have paid to train them because competitors’ wages are comparable.</w:t>
      </w:r>
    </w:p>
    <w:p w14:paraId="2E2F8DA5" w14:textId="77777777" w:rsidR="00A400FD" w:rsidRPr="00A8496D" w:rsidRDefault="00A400FD" w:rsidP="00A400FD">
      <w:pPr>
        <w:rPr>
          <w:sz w:val="16"/>
        </w:rPr>
      </w:pPr>
      <w:r w:rsidRPr="00A8496D">
        <w:rPr>
          <w:sz w:val="16"/>
        </w:rPr>
        <w:t xml:space="preserve">Finally, </w:t>
      </w:r>
      <w:r w:rsidRPr="000709F0">
        <w:rPr>
          <w:rStyle w:val="StyleUnderline"/>
        </w:rPr>
        <w:t xml:space="preserve">by elevating conflict about pay scales </w:t>
      </w:r>
      <w:r w:rsidRPr="00A8496D">
        <w:rPr>
          <w:rStyle w:val="Emphasis"/>
        </w:rPr>
        <w:t>outside the firm</w:t>
      </w:r>
      <w:r w:rsidRPr="000709F0">
        <w:rPr>
          <w:rStyle w:val="StyleUnderline"/>
        </w:rPr>
        <w:t>, industrial bargaining allows</w:t>
      </w:r>
      <w:r w:rsidRPr="00A8496D">
        <w:rPr>
          <w:sz w:val="16"/>
        </w:rPr>
        <w:t xml:space="preserve"> and encourages the creation of new forms of workplace organizations that can boost productivity. As helpful as collective bargaining beyond the firm level would be in facilitating collaborative, </w:t>
      </w:r>
      <w:r w:rsidRPr="00A8496D">
        <w:rPr>
          <w:rStyle w:val="StyleUnderline"/>
        </w:rPr>
        <w:t xml:space="preserve">productivity-enhancing </w:t>
      </w:r>
      <w:r w:rsidRPr="00A8496D">
        <w:rPr>
          <w:rStyle w:val="Emphasis"/>
        </w:rPr>
        <w:t>relationships</w:t>
      </w:r>
      <w:r w:rsidRPr="00A8496D">
        <w:rPr>
          <w:rStyle w:val="StyleUnderline"/>
        </w:rPr>
        <w:t xml:space="preserve"> between firm </w:t>
      </w:r>
      <w:r w:rsidRPr="00A8496D">
        <w:rPr>
          <w:rStyle w:val="Emphasis"/>
        </w:rPr>
        <w:t>management</w:t>
      </w:r>
      <w:r w:rsidRPr="00A8496D">
        <w:rPr>
          <w:rStyle w:val="StyleUnderline"/>
        </w:rPr>
        <w:t xml:space="preserve"> and their </w:t>
      </w:r>
      <w:r w:rsidRPr="00A8496D">
        <w:rPr>
          <w:rStyle w:val="Emphasis"/>
        </w:rPr>
        <w:t>employees</w:t>
      </w:r>
      <w:r w:rsidRPr="00A8496D">
        <w:rPr>
          <w:sz w:val="16"/>
        </w:rPr>
        <w:t>, workers need a voice at their workplace level to take full advantage of this potential. Improving workplace productivity is important not just for affected workers but also to help shake the nation out of a prolonged period of relatively low productivity growth—which may well be related to a decline in worker voice.</w:t>
      </w:r>
    </w:p>
    <w:p w14:paraId="7159BFD1" w14:textId="77777777" w:rsidR="00A400FD" w:rsidRDefault="00A400FD" w:rsidP="00A400FD">
      <w:pPr>
        <w:pStyle w:val="Heading4"/>
      </w:pPr>
      <w:r>
        <w:t xml:space="preserve">No link. Unions are </w:t>
      </w:r>
      <w:r w:rsidRPr="00BE49AB">
        <w:rPr>
          <w:u w:val="single"/>
        </w:rPr>
        <w:t>rational</w:t>
      </w:r>
      <w:r>
        <w:t xml:space="preserve"> and find the </w:t>
      </w:r>
      <w:r w:rsidRPr="00BE49AB">
        <w:rPr>
          <w:u w:val="single"/>
        </w:rPr>
        <w:t>economic optimum</w:t>
      </w:r>
      <w:r>
        <w:t xml:space="preserve"> when forced to ‘</w:t>
      </w:r>
      <w:r w:rsidRPr="00BE49AB">
        <w:rPr>
          <w:u w:val="single"/>
        </w:rPr>
        <w:t xml:space="preserve">think </w:t>
      </w:r>
      <w:proofErr w:type="spellStart"/>
      <w:r w:rsidRPr="00BE49AB">
        <w:rPr>
          <w:u w:val="single"/>
        </w:rPr>
        <w:t>sectorally</w:t>
      </w:r>
      <w:proofErr w:type="spellEnd"/>
      <w:r>
        <w:t xml:space="preserve">.’ </w:t>
      </w:r>
    </w:p>
    <w:p w14:paraId="1B209CB4" w14:textId="77777777" w:rsidR="00A400FD" w:rsidRDefault="00A400FD" w:rsidP="00A400FD">
      <w:r w:rsidRPr="0089442C">
        <w:rPr>
          <w:rStyle w:val="Style13ptBold"/>
        </w:rPr>
        <w:t>Cass 20</w:t>
      </w:r>
      <w:r>
        <w:t>, Chief Economist at the American Compass, JD from Harvard Law School, BA in Political Economy from Williams College (Oren Cass, September 2020, “</w:t>
      </w:r>
      <w:r w:rsidRPr="008F4E06">
        <w:t>Sectoral Bargaining: A Discussion</w:t>
      </w:r>
      <w:r>
        <w:t xml:space="preserve">,” American Compass, </w:t>
      </w:r>
      <w:r w:rsidRPr="008F4E06">
        <w:t>https://americancompass.org/wp-content/uploads/2022/10/AC-ASeatAtTheTable-FINAL-web.pdf</w:t>
      </w:r>
      <w:r>
        <w:t>)</w:t>
      </w:r>
    </w:p>
    <w:p w14:paraId="4D286EE5" w14:textId="77777777" w:rsidR="00A400FD" w:rsidRPr="001B6545" w:rsidRDefault="00A400FD" w:rsidP="00A400FD">
      <w:pPr>
        <w:rPr>
          <w:sz w:val="16"/>
        </w:rPr>
      </w:pPr>
      <w:r w:rsidRPr="00B31AD1">
        <w:rPr>
          <w:rStyle w:val="StyleUnderline"/>
        </w:rPr>
        <w:t xml:space="preserve">Negotiating </w:t>
      </w:r>
      <w:r w:rsidRPr="00B31AD1">
        <w:rPr>
          <w:rStyle w:val="Emphasis"/>
        </w:rPr>
        <w:t>against themselves</w:t>
      </w:r>
      <w:r w:rsidRPr="00B31AD1">
        <w:rPr>
          <w:rStyle w:val="StyleUnderline"/>
        </w:rPr>
        <w:t xml:space="preserve">. </w:t>
      </w:r>
      <w:r w:rsidRPr="001B6545">
        <w:rPr>
          <w:rStyle w:val="StyleUnderline"/>
          <w:highlight w:val="cyan"/>
        </w:rPr>
        <w:t>When</w:t>
      </w:r>
      <w:r w:rsidRPr="00B31AD1">
        <w:rPr>
          <w:rStyle w:val="StyleUnderline"/>
        </w:rPr>
        <w:t xml:space="preserve"> the</w:t>
      </w:r>
      <w:r w:rsidRPr="001B6545">
        <w:rPr>
          <w:sz w:val="16"/>
        </w:rPr>
        <w:t xml:space="preserve"> relevant </w:t>
      </w:r>
      <w:r w:rsidRPr="001B6545">
        <w:rPr>
          <w:rStyle w:val="StyleUnderline"/>
          <w:highlight w:val="cyan"/>
        </w:rPr>
        <w:t>bargaining</w:t>
      </w:r>
      <w:r w:rsidRPr="00B31AD1">
        <w:rPr>
          <w:rStyle w:val="StyleUnderline"/>
        </w:rPr>
        <w:t xml:space="preserve"> group </w:t>
      </w:r>
      <w:r w:rsidRPr="001B6545">
        <w:rPr>
          <w:rStyle w:val="Emphasis"/>
          <w:highlight w:val="cyan"/>
        </w:rPr>
        <w:t>is broad</w:t>
      </w:r>
      <w:r w:rsidRPr="00B31AD1">
        <w:rPr>
          <w:rStyle w:val="Emphasis"/>
        </w:rPr>
        <w:t xml:space="preserve"> enough</w:t>
      </w:r>
      <w:r w:rsidRPr="00B31AD1">
        <w:rPr>
          <w:rStyle w:val="StyleUnderline"/>
        </w:rPr>
        <w:t xml:space="preserve">, </w:t>
      </w:r>
      <w:r w:rsidRPr="001B6545">
        <w:rPr>
          <w:rStyle w:val="StyleUnderline"/>
          <w:highlight w:val="cyan"/>
        </w:rPr>
        <w:t>workers</w:t>
      </w:r>
      <w:r w:rsidRPr="00B31AD1">
        <w:rPr>
          <w:rStyle w:val="StyleUnderline"/>
        </w:rPr>
        <w:t xml:space="preserve"> reaching </w:t>
      </w:r>
      <w:r w:rsidRPr="001B6545">
        <w:rPr>
          <w:rStyle w:val="Emphasis"/>
          <w:highlight w:val="cyan"/>
        </w:rPr>
        <w:t>“too good” a deal</w:t>
      </w:r>
      <w:r w:rsidRPr="00B31AD1">
        <w:rPr>
          <w:rStyle w:val="StyleUnderline"/>
        </w:rPr>
        <w:t xml:space="preserve"> is likely to </w:t>
      </w:r>
      <w:r w:rsidRPr="001B6545">
        <w:rPr>
          <w:rStyle w:val="StyleUnderline"/>
          <w:highlight w:val="cyan"/>
        </w:rPr>
        <w:t xml:space="preserve">have </w:t>
      </w:r>
      <w:r w:rsidRPr="001B6545">
        <w:rPr>
          <w:rStyle w:val="Emphasis"/>
          <w:highlight w:val="cyan"/>
        </w:rPr>
        <w:t>negative</w:t>
      </w:r>
      <w:r w:rsidRPr="00B31AD1">
        <w:rPr>
          <w:rStyle w:val="Emphasis"/>
        </w:rPr>
        <w:t xml:space="preserve"> macroeconomic </w:t>
      </w:r>
      <w:r w:rsidRPr="001B6545">
        <w:rPr>
          <w:rStyle w:val="Emphasis"/>
          <w:highlight w:val="cyan"/>
        </w:rPr>
        <w:t>effects</w:t>
      </w:r>
      <w:r w:rsidRPr="00BE49AB">
        <w:rPr>
          <w:rStyle w:val="StyleUnderline"/>
        </w:rPr>
        <w:t>—</w:t>
      </w:r>
      <w:r w:rsidRPr="00B31AD1">
        <w:rPr>
          <w:rStyle w:val="StyleUnderline"/>
        </w:rPr>
        <w:t xml:space="preserve">for instance, </w:t>
      </w:r>
      <w:r w:rsidRPr="001B6545">
        <w:rPr>
          <w:rStyle w:val="Emphasis"/>
          <w:highlight w:val="cyan"/>
        </w:rPr>
        <w:t xml:space="preserve">driving </w:t>
      </w:r>
      <w:r w:rsidRPr="00BE49AB">
        <w:rPr>
          <w:rStyle w:val="Emphasis"/>
          <w:highlight w:val="cyan"/>
        </w:rPr>
        <w:t>wages up</w:t>
      </w:r>
      <w:r w:rsidRPr="00BE49AB">
        <w:rPr>
          <w:rStyle w:val="StyleUnderline"/>
          <w:highlight w:val="cyan"/>
        </w:rPr>
        <w:t xml:space="preserve"> ah</w:t>
      </w:r>
      <w:r w:rsidRPr="001B6545">
        <w:rPr>
          <w:rStyle w:val="StyleUnderline"/>
          <w:highlight w:val="cyan"/>
        </w:rPr>
        <w:t>ead of productivity will land</w:t>
      </w:r>
      <w:r w:rsidRPr="00B31AD1">
        <w:rPr>
          <w:rStyle w:val="StyleUnderline"/>
        </w:rPr>
        <w:t xml:space="preserve"> back </w:t>
      </w:r>
      <w:r w:rsidRPr="001B6545">
        <w:rPr>
          <w:rStyle w:val="StyleUnderline"/>
          <w:highlight w:val="cyan"/>
        </w:rPr>
        <w:t>on</w:t>
      </w:r>
      <w:r w:rsidRPr="001B6545">
        <w:rPr>
          <w:sz w:val="16"/>
        </w:rPr>
        <w:t xml:space="preserve"> the same </w:t>
      </w:r>
      <w:r w:rsidRPr="001B6545">
        <w:rPr>
          <w:rStyle w:val="StyleUnderline"/>
          <w:highlight w:val="cyan"/>
        </w:rPr>
        <w:t xml:space="preserve">workers as </w:t>
      </w:r>
      <w:r w:rsidRPr="00BE49AB">
        <w:rPr>
          <w:rStyle w:val="Emphasis"/>
          <w:highlight w:val="cyan"/>
        </w:rPr>
        <w:t>inflation</w:t>
      </w:r>
      <w:r w:rsidRPr="00BE49AB">
        <w:rPr>
          <w:rStyle w:val="StyleUnderline"/>
          <w:highlight w:val="cyan"/>
        </w:rPr>
        <w:t xml:space="preserve">. A union negotiating with </w:t>
      </w:r>
      <w:r w:rsidRPr="00BE49AB">
        <w:rPr>
          <w:rStyle w:val="Emphasis"/>
          <w:highlight w:val="cyan"/>
        </w:rPr>
        <w:t>an individual firm</w:t>
      </w:r>
      <w:r w:rsidRPr="00BE49AB">
        <w:rPr>
          <w:rStyle w:val="StyleUnderline"/>
          <w:highlight w:val="cyan"/>
        </w:rPr>
        <w:t xml:space="preserve"> may try to get </w:t>
      </w:r>
      <w:r w:rsidRPr="00BE49AB">
        <w:rPr>
          <w:rStyle w:val="Emphasis"/>
          <w:highlight w:val="cyan"/>
        </w:rPr>
        <w:t>whatever they can</w:t>
      </w:r>
      <w:r w:rsidRPr="001B6545">
        <w:rPr>
          <w:sz w:val="16"/>
        </w:rPr>
        <w:t xml:space="preserve"> and hope to free-ride on more reasonable agreements struck elsewhere, </w:t>
      </w:r>
      <w:r w:rsidRPr="001B6545">
        <w:rPr>
          <w:rStyle w:val="StyleUnderline"/>
          <w:highlight w:val="cyan"/>
        </w:rPr>
        <w:t xml:space="preserve">but in </w:t>
      </w:r>
      <w:r w:rsidRPr="001B6545">
        <w:rPr>
          <w:rStyle w:val="Emphasis"/>
          <w:highlight w:val="cyan"/>
        </w:rPr>
        <w:t>sectoral</w:t>
      </w:r>
      <w:r w:rsidRPr="001B6545">
        <w:rPr>
          <w:rStyle w:val="Emphasis"/>
        </w:rPr>
        <w:t xml:space="preserve"> bargaining</w:t>
      </w:r>
      <w:r w:rsidRPr="00B31AD1">
        <w:rPr>
          <w:rStyle w:val="StyleUnderline"/>
        </w:rPr>
        <w:t xml:space="preserve"> </w:t>
      </w:r>
      <w:r w:rsidRPr="001B6545">
        <w:rPr>
          <w:rStyle w:val="StyleUnderline"/>
          <w:highlight w:val="cyan"/>
        </w:rPr>
        <w:t xml:space="preserve">all sides have </w:t>
      </w:r>
      <w:r w:rsidRPr="001B6545">
        <w:rPr>
          <w:rStyle w:val="Emphasis"/>
          <w:highlight w:val="cyan"/>
        </w:rPr>
        <w:t>incentives to be reasonable</w:t>
      </w:r>
      <w:r w:rsidRPr="00B31AD1">
        <w:rPr>
          <w:rStyle w:val="StyleUnderline"/>
        </w:rPr>
        <w:t xml:space="preserve"> in negotiations that affect the </w:t>
      </w:r>
      <w:r w:rsidRPr="001B6545">
        <w:rPr>
          <w:rStyle w:val="Emphasis"/>
        </w:rPr>
        <w:t>entire</w:t>
      </w:r>
      <w:r w:rsidRPr="001B6545">
        <w:rPr>
          <w:sz w:val="16"/>
        </w:rPr>
        <w:t xml:space="preserve"> labor </w:t>
      </w:r>
      <w:r w:rsidRPr="001B6545">
        <w:rPr>
          <w:rStyle w:val="Emphasis"/>
        </w:rPr>
        <w:t>market’s behavior</w:t>
      </w:r>
      <w:r w:rsidRPr="00B31AD1">
        <w:rPr>
          <w:rStyle w:val="StyleUnderline"/>
        </w:rPr>
        <w:t>.</w:t>
      </w:r>
    </w:p>
    <w:bookmarkEnd w:id="14"/>
    <w:p w14:paraId="2333284D" w14:textId="77777777" w:rsidR="00A400FD" w:rsidRDefault="00A400FD" w:rsidP="00A400FD">
      <w:pPr>
        <w:pStyle w:val="Heading4"/>
      </w:pPr>
      <w:r>
        <w:t xml:space="preserve">No link. All productivity-dampening effects of unions are </w:t>
      </w:r>
      <w:r w:rsidRPr="00BE49AB">
        <w:rPr>
          <w:u w:val="single"/>
        </w:rPr>
        <w:t>non-assumptive</w:t>
      </w:r>
      <w:r>
        <w:t xml:space="preserve"> of sectoral systems AND </w:t>
      </w:r>
      <w:r w:rsidRPr="00BE49AB">
        <w:rPr>
          <w:u w:val="single"/>
        </w:rPr>
        <w:t>empirically disproven</w:t>
      </w:r>
      <w:r>
        <w:t xml:space="preserve">. </w:t>
      </w:r>
    </w:p>
    <w:p w14:paraId="7C9DD508" w14:textId="77777777" w:rsidR="00A400FD" w:rsidRDefault="00A400FD" w:rsidP="00A400FD">
      <w:r>
        <w:t>Barth, Bryson and Dale-</w:t>
      </w:r>
      <w:r w:rsidRPr="00A57BE7">
        <w:rPr>
          <w:rStyle w:val="Style13ptBold"/>
        </w:rPr>
        <w:t>Olsen 20</w:t>
      </w:r>
      <w:r>
        <w:t>, *</w:t>
      </w:r>
      <w:r w:rsidRPr="00BD129C">
        <w:t>Research Professor at the Institute for Social Research in Oslo and Professor at the Department of Economics, University of Oslo</w:t>
      </w:r>
      <w:r>
        <w:t>, PhD in Economics from the University of Oslo, **</w:t>
      </w:r>
      <w:r w:rsidRPr="00A57BE7">
        <w:t>Professor of Quantitative Social Science at UCL’s Social Research Institute, and a Research Fellow at the National Institute of Economic and Social Research</w:t>
      </w:r>
      <w:r>
        <w:t xml:space="preserve">, PhD in Sociology, ***PhD in Economics (*Erling Barth, **Alex Bryson, ***Harald Dale-Olsen, 2020, “Union Density Effects on Productivity and Wages,” </w:t>
      </w:r>
      <w:r w:rsidRPr="0032559F">
        <w:t>The Economic Journal</w:t>
      </w:r>
      <w:r>
        <w:t xml:space="preserve">, Vol. 130, pp. </w:t>
      </w:r>
      <w:r w:rsidRPr="0032559F">
        <w:t>1898–1936</w:t>
      </w:r>
      <w:r>
        <w:t>, University of Kansas Libraries, JSTOR)</w:t>
      </w:r>
    </w:p>
    <w:p w14:paraId="4E02838D" w14:textId="77777777" w:rsidR="00A400FD" w:rsidRPr="00127C8B" w:rsidRDefault="00A400FD" w:rsidP="00A400FD">
      <w:pPr>
        <w:rPr>
          <w:sz w:val="16"/>
        </w:rPr>
      </w:pPr>
      <w:r w:rsidRPr="00127C8B">
        <w:rPr>
          <w:rStyle w:val="StyleUnderline"/>
          <w:highlight w:val="cyan"/>
        </w:rPr>
        <w:t>We find</w:t>
      </w:r>
      <w:r w:rsidRPr="00B2634D">
        <w:rPr>
          <w:rStyle w:val="StyleUnderline"/>
        </w:rPr>
        <w:t xml:space="preserve"> that increases in </w:t>
      </w:r>
      <w:r w:rsidRPr="00127C8B">
        <w:rPr>
          <w:rStyle w:val="Emphasis"/>
          <w:highlight w:val="cyan"/>
        </w:rPr>
        <w:t>union density</w:t>
      </w:r>
      <w:r w:rsidRPr="00127C8B">
        <w:rPr>
          <w:rStyle w:val="StyleUnderline"/>
          <w:highlight w:val="cyan"/>
        </w:rPr>
        <w:t xml:space="preserve"> </w:t>
      </w:r>
      <w:proofErr w:type="gramStart"/>
      <w:r w:rsidRPr="00127C8B">
        <w:rPr>
          <w:rStyle w:val="StyleUnderline"/>
          <w:highlight w:val="cyan"/>
        </w:rPr>
        <w:t>lead</w:t>
      </w:r>
      <w:proofErr w:type="gramEnd"/>
      <w:r w:rsidRPr="00127C8B">
        <w:rPr>
          <w:rStyle w:val="StyleUnderline"/>
          <w:highlight w:val="cyan"/>
        </w:rPr>
        <w:t xml:space="preserve"> to</w:t>
      </w:r>
      <w:r w:rsidRPr="00B2634D">
        <w:rPr>
          <w:rStyle w:val="StyleUnderline"/>
        </w:rPr>
        <w:t xml:space="preserve"> </w:t>
      </w:r>
      <w:r w:rsidRPr="005D5E1C">
        <w:rPr>
          <w:rStyle w:val="Emphasis"/>
        </w:rPr>
        <w:t xml:space="preserve">substantial </w:t>
      </w:r>
      <w:r w:rsidRPr="00127C8B">
        <w:rPr>
          <w:rStyle w:val="Emphasis"/>
          <w:highlight w:val="cyan"/>
        </w:rPr>
        <w:t>increases</w:t>
      </w:r>
      <w:r w:rsidRPr="00127C8B">
        <w:rPr>
          <w:rStyle w:val="StyleUnderline"/>
          <w:highlight w:val="cyan"/>
        </w:rPr>
        <w:t xml:space="preserve"> in</w:t>
      </w:r>
      <w:r w:rsidRPr="00B2634D">
        <w:rPr>
          <w:rStyle w:val="StyleUnderline"/>
        </w:rPr>
        <w:t xml:space="preserve"> firm </w:t>
      </w:r>
      <w:r w:rsidRPr="00127C8B">
        <w:rPr>
          <w:rStyle w:val="StyleUnderline"/>
          <w:highlight w:val="cyan"/>
        </w:rPr>
        <w:t>productivity</w:t>
      </w:r>
      <w:r w:rsidRPr="00127C8B">
        <w:rPr>
          <w:sz w:val="16"/>
        </w:rPr>
        <w:t xml:space="preserve"> having accounted for the potential endogeneity of unionization. We find that unions claw back part of that additional productivity through a higher union wage premium, and that this premium is larger in more productive firms, which is consistent with rent sharing.</w:t>
      </w:r>
    </w:p>
    <w:p w14:paraId="517D8493" w14:textId="77777777" w:rsidR="00A400FD" w:rsidRPr="00127C8B" w:rsidRDefault="00A400FD" w:rsidP="00A400FD">
      <w:pPr>
        <w:rPr>
          <w:sz w:val="8"/>
          <w:szCs w:val="8"/>
        </w:rPr>
      </w:pPr>
      <w:r w:rsidRPr="00127C8B">
        <w:rPr>
          <w:sz w:val="8"/>
          <w:szCs w:val="8"/>
        </w:rPr>
        <w:t xml:space="preserve">The remainder of the article is organized as follows. Section 1 briefly reviews </w:t>
      </w:r>
      <w:proofErr w:type="gramStart"/>
      <w:r w:rsidRPr="00127C8B">
        <w:rPr>
          <w:sz w:val="8"/>
          <w:szCs w:val="8"/>
        </w:rPr>
        <w:t>the theoretical</w:t>
      </w:r>
      <w:proofErr w:type="gramEnd"/>
      <w:r w:rsidRPr="00127C8B">
        <w:rPr>
          <w:sz w:val="8"/>
          <w:szCs w:val="8"/>
        </w:rPr>
        <w:t xml:space="preserve"> and empirical literature and elaborates on the role of union density and union institutions in helping to understand heterogeneity in union effects. Section 2 provides some information on the institutional context around unionization and bargaining in Norway. Section 3 introduces a simple theoretical model of union membership. Section 4 describes the Norwegian tax system and the relationship with union membership. Section 5 describes our data. Section 6 outlines the empirical approach. Section 7 discusses the relationship between unionization and union tax subsidies. Results and interpretations are presented in Section 8 before concluding in Section 9 with a discussion about the implications of the results for our understanding of union effects more generally.</w:t>
      </w:r>
    </w:p>
    <w:p w14:paraId="5753D8C3" w14:textId="77777777" w:rsidR="00A400FD" w:rsidRPr="00127C8B" w:rsidRDefault="00A400FD" w:rsidP="00A400FD">
      <w:pPr>
        <w:rPr>
          <w:sz w:val="8"/>
          <w:szCs w:val="8"/>
        </w:rPr>
      </w:pPr>
      <w:r w:rsidRPr="00127C8B">
        <w:rPr>
          <w:sz w:val="8"/>
          <w:szCs w:val="8"/>
        </w:rPr>
        <w:t>1. Theory and Previous Empirical Literature</w:t>
      </w:r>
    </w:p>
    <w:p w14:paraId="46AF971E" w14:textId="77777777" w:rsidR="00A400FD" w:rsidRPr="00127C8B" w:rsidRDefault="00A400FD" w:rsidP="00A400FD">
      <w:pPr>
        <w:rPr>
          <w:sz w:val="8"/>
          <w:szCs w:val="8"/>
        </w:rPr>
      </w:pPr>
      <w:r w:rsidRPr="00127C8B">
        <w:rPr>
          <w:sz w:val="8"/>
          <w:szCs w:val="8"/>
        </w:rPr>
        <w:t>The literature exploring union effects on economic outcomes is one of the oldest and most extensive in economics. It goes back at least as far as Adam Smith’s The Wealth of Nations, which he wrote in 1776. The bulk of the literature treats unions as labor cartels, intent on strengthening the bargaining power of their members by threatening the supply of labor to firms if employers prove unwilling to accede to their wage demands. As such, they have the potential to extract rents from employers resulting in the payment of above-market wages. As Adam Smith (1776, pp. 71–2) pointed out in The Wealth of Nations, employers are also liable to form cartels, not only to limit price competition, but also to offset union bargaining power.1</w:t>
      </w:r>
    </w:p>
    <w:p w14:paraId="5945316A" w14:textId="77777777" w:rsidR="00A400FD" w:rsidRPr="00127C8B" w:rsidRDefault="00A400FD" w:rsidP="00A400FD">
      <w:pPr>
        <w:rPr>
          <w:sz w:val="8"/>
          <w:szCs w:val="8"/>
        </w:rPr>
      </w:pPr>
      <w:r w:rsidRPr="00127C8B">
        <w:rPr>
          <w:sz w:val="8"/>
          <w:szCs w:val="8"/>
        </w:rPr>
        <w:t>The wage outcome of union bargaining will depend on various factors. These include the relative bargaining power of the two parties, which, in turn, is related to potential conflict outcomes, the price elasticity of demand for labor, the elasticity of demand for labor with respect to capital, the substitutability of non-union for union labor and worker support for the union, usually captured by the percentage of workers who are union members. Inter alia, the economic implications of a bargained outcome for the firm depend on the intensity of market competition faced by the firm, the rents available to the firm and its ability to attract and retain labor. Nevertheless, on the assumption that worker bargaining power rises, on average, in the presence of trade unions, it seems reasonable to assume union bargaining will raise wages above the counterfactual market wage set at the intersection between labor supply and demand.</w:t>
      </w:r>
    </w:p>
    <w:p w14:paraId="4E858F57" w14:textId="77777777" w:rsidR="00A400FD" w:rsidRPr="00127C8B" w:rsidRDefault="00A400FD" w:rsidP="00A400FD">
      <w:pPr>
        <w:rPr>
          <w:sz w:val="8"/>
          <w:szCs w:val="8"/>
        </w:rPr>
      </w:pPr>
      <w:r w:rsidRPr="00127C8B">
        <w:rPr>
          <w:sz w:val="8"/>
          <w:szCs w:val="8"/>
        </w:rPr>
        <w:t xml:space="preserve">The implications of a union bargained wage for employment outcomes will depend, in part, on whether unions bargain solely over wages—as in the right-to-manage model in which employers set employment conditional on the union bargained wage (Oswald, 1982; </w:t>
      </w:r>
      <w:proofErr w:type="spellStart"/>
      <w:r w:rsidRPr="00127C8B">
        <w:rPr>
          <w:sz w:val="8"/>
          <w:szCs w:val="8"/>
        </w:rPr>
        <w:t>Pencavel</w:t>
      </w:r>
      <w:proofErr w:type="spellEnd"/>
      <w:r w:rsidRPr="00127C8B">
        <w:rPr>
          <w:sz w:val="8"/>
          <w:szCs w:val="8"/>
        </w:rPr>
        <w:t>, 1984)—or over wages and employment simultaneously (efficient bargaining) leading to potentially Pareto efficient outcomes (McDonald and Solow, 1981; Hendricks and Kahn, 1991). Employment outcomes will also depend on what utility the union is seeking to maximize. The union will be cognizant of potential negative employment consequences where bargained wages are set ‘too high’.</w:t>
      </w:r>
    </w:p>
    <w:p w14:paraId="74D8E2A8" w14:textId="77777777" w:rsidR="00A400FD" w:rsidRPr="00127C8B" w:rsidRDefault="00A400FD" w:rsidP="00A400FD">
      <w:pPr>
        <w:rPr>
          <w:sz w:val="8"/>
          <w:szCs w:val="8"/>
        </w:rPr>
      </w:pPr>
      <w:r w:rsidRPr="00127C8B">
        <w:rPr>
          <w:sz w:val="8"/>
          <w:szCs w:val="8"/>
        </w:rPr>
        <w:t xml:space="preserve">There are multiple channels by which trade unions may affect labor productivity, and these effects may cut in different directions. More able workers may queue for union jobs where they pay above market wages, a worker selection effect that may raise labor productivity in the union sector. If selected from the queue by a unionized employer an employee may be less likely to quit compared to a non-union scenario given the wage wedge between the union job and the </w:t>
      </w:r>
      <w:proofErr w:type="gramStart"/>
      <w:r w:rsidRPr="00127C8B">
        <w:rPr>
          <w:sz w:val="8"/>
          <w:szCs w:val="8"/>
        </w:rPr>
        <w:t>employee’s</w:t>
      </w:r>
      <w:proofErr w:type="gramEnd"/>
      <w:r w:rsidRPr="00127C8B">
        <w:rPr>
          <w:sz w:val="8"/>
          <w:szCs w:val="8"/>
        </w:rPr>
        <w:t xml:space="preserve"> outside options, in turn affecting employers’ propensity to invest in human capital. If unionized labor is more expensive than non-unionized labor this may induce employers to substitute capital for labor, leading to capital intensification that is productivity enhancing.</w:t>
      </w:r>
    </w:p>
    <w:p w14:paraId="3F7C3002" w14:textId="77777777" w:rsidR="00A400FD" w:rsidRPr="00127C8B" w:rsidRDefault="00A400FD" w:rsidP="00A400FD">
      <w:pPr>
        <w:rPr>
          <w:sz w:val="8"/>
          <w:szCs w:val="8"/>
        </w:rPr>
      </w:pPr>
      <w:r w:rsidRPr="00127C8B">
        <w:rPr>
          <w:sz w:val="8"/>
          <w:szCs w:val="8"/>
        </w:rPr>
        <w:t>A separate channel is the union ‘voice’ effect, first identified by Freeman (1976) and Freeman and Medoff (1984), whereby unions aggregate and convey the preferences and knowledge of workers to management in a manner that can be more efficient than eliciting individual workers’ voices, or failing to engage with workers at all.2 While the voice effect depends on some formal organizational arrangements, such as institutionalized regular consultations, it does not necessarily depend on the existence of collective wage bargaining. In Germany, for instance, works councils are not involved in wage bargaining, but are found to be positively related to wages (Addison, Teixeira and Zwick, 2010) and productivity (Mueller, 2012).</w:t>
      </w:r>
    </w:p>
    <w:p w14:paraId="1A4A82A3" w14:textId="77777777" w:rsidR="00A400FD" w:rsidRPr="00127C8B" w:rsidRDefault="00A400FD" w:rsidP="00A400FD">
      <w:pPr>
        <w:rPr>
          <w:sz w:val="8"/>
          <w:szCs w:val="8"/>
        </w:rPr>
      </w:pPr>
      <w:r w:rsidRPr="00127C8B">
        <w:rPr>
          <w:sz w:val="8"/>
          <w:szCs w:val="8"/>
        </w:rPr>
        <w:t xml:space="preserve">Unions may also serve to alleviate agency problems in a similar way as performance pay schemes (Vroman 1990; Barth et al., 2012), improve efficiency by reducing sub-optimal excessive hiring of workers (Bauer and </w:t>
      </w:r>
      <w:proofErr w:type="spellStart"/>
      <w:r w:rsidRPr="00127C8B">
        <w:rPr>
          <w:sz w:val="8"/>
          <w:szCs w:val="8"/>
        </w:rPr>
        <w:t>Lingens</w:t>
      </w:r>
      <w:proofErr w:type="spellEnd"/>
      <w:r w:rsidRPr="00127C8B">
        <w:rPr>
          <w:sz w:val="8"/>
          <w:szCs w:val="8"/>
        </w:rPr>
        <w:t xml:space="preserve">, 2013) or provide efficient effort levels within a framework of local bargaining (Barth, Moene and Willumsen, 2014). Unions can also induce employers to invest in </w:t>
      </w:r>
      <w:proofErr w:type="gramStart"/>
      <w:r w:rsidRPr="00127C8B">
        <w:rPr>
          <w:sz w:val="8"/>
          <w:szCs w:val="8"/>
        </w:rPr>
        <w:t>training, and</w:t>
      </w:r>
      <w:proofErr w:type="gramEnd"/>
      <w:r w:rsidRPr="00127C8B">
        <w:rPr>
          <w:sz w:val="8"/>
          <w:szCs w:val="8"/>
        </w:rPr>
        <w:t xml:space="preserve"> thereby increase the productivity of workers (Acemoglu and Pischke, 1999; </w:t>
      </w:r>
      <w:proofErr w:type="spellStart"/>
      <w:r w:rsidRPr="00127C8B">
        <w:rPr>
          <w:sz w:val="8"/>
          <w:szCs w:val="8"/>
        </w:rPr>
        <w:t>Dustmann</w:t>
      </w:r>
      <w:proofErr w:type="spellEnd"/>
      <w:r w:rsidRPr="00127C8B">
        <w:rPr>
          <w:sz w:val="8"/>
          <w:szCs w:val="8"/>
        </w:rPr>
        <w:t xml:space="preserve"> and Schonberg, ¨ 2009).</w:t>
      </w:r>
    </w:p>
    <w:p w14:paraId="37826CC0" w14:textId="77777777" w:rsidR="00A400FD" w:rsidRPr="00127C8B" w:rsidRDefault="00A400FD" w:rsidP="00A400FD">
      <w:pPr>
        <w:rPr>
          <w:sz w:val="16"/>
          <w:szCs w:val="16"/>
        </w:rPr>
      </w:pPr>
      <w:r w:rsidRPr="00127C8B">
        <w:rPr>
          <w:rStyle w:val="StyleUnderline"/>
          <w:highlight w:val="cyan"/>
        </w:rPr>
        <w:t xml:space="preserve">Unions </w:t>
      </w:r>
      <w:r w:rsidRPr="00127C8B">
        <w:rPr>
          <w:rStyle w:val="Emphasis"/>
          <w:highlight w:val="cyan"/>
        </w:rPr>
        <w:t>may</w:t>
      </w:r>
      <w:r w:rsidRPr="001C11B3">
        <w:rPr>
          <w:rStyle w:val="StyleUnderline"/>
        </w:rPr>
        <w:t xml:space="preserve"> also </w:t>
      </w:r>
      <w:r w:rsidRPr="00127C8B">
        <w:rPr>
          <w:rStyle w:val="StyleUnderline"/>
          <w:highlight w:val="cyan"/>
        </w:rPr>
        <w:t>be detrimental to</w:t>
      </w:r>
      <w:r w:rsidRPr="001C11B3">
        <w:rPr>
          <w:rStyle w:val="StyleUnderline"/>
        </w:rPr>
        <w:t xml:space="preserve"> labor </w:t>
      </w:r>
      <w:r w:rsidRPr="00127C8B">
        <w:rPr>
          <w:rStyle w:val="Emphasis"/>
          <w:highlight w:val="cyan"/>
        </w:rPr>
        <w:t>productivity</w:t>
      </w:r>
      <w:r w:rsidRPr="00127C8B">
        <w:rPr>
          <w:sz w:val="16"/>
        </w:rPr>
        <w:t xml:space="preserve">. Wage-effort </w:t>
      </w:r>
      <w:r w:rsidRPr="00127C8B">
        <w:rPr>
          <w:rStyle w:val="StyleUnderline"/>
        </w:rPr>
        <w:t xml:space="preserve">bargaining may result </w:t>
      </w:r>
      <w:r w:rsidRPr="00127C8B">
        <w:rPr>
          <w:rStyle w:val="StyleUnderline"/>
          <w:highlight w:val="cyan"/>
        </w:rPr>
        <w:t>in</w:t>
      </w:r>
      <w:r w:rsidRPr="00127C8B">
        <w:rPr>
          <w:sz w:val="16"/>
        </w:rPr>
        <w:t xml:space="preserve"> the sub-optimal deployment of labor through </w:t>
      </w:r>
      <w:r w:rsidRPr="00127C8B">
        <w:rPr>
          <w:rStyle w:val="Emphasis"/>
          <w:highlight w:val="cyan"/>
        </w:rPr>
        <w:t>‘restrictive practices’</w:t>
      </w:r>
      <w:r w:rsidRPr="00127C8B">
        <w:rPr>
          <w:sz w:val="16"/>
        </w:rPr>
        <w:t xml:space="preserve"> (Metcalf, 1989). Where union bargaining breaks down, resultant strike action or actions short of strikes, such as go-slows, may adversely affect </w:t>
      </w:r>
      <w:r w:rsidRPr="00127C8B">
        <w:rPr>
          <w:sz w:val="16"/>
          <w:szCs w:val="16"/>
        </w:rPr>
        <w:t xml:space="preserve">productivity. Unions’ ability to insure workers against arbitrary employer actions, while potentially conducive to job security and thus improvements in productivity, may also lead to workers taking unauthorized absences, </w:t>
      </w:r>
      <w:r w:rsidRPr="00127C8B">
        <w:rPr>
          <w:rStyle w:val="StyleUnderline"/>
          <w:highlight w:val="cyan"/>
        </w:rPr>
        <w:t>or</w:t>
      </w:r>
      <w:r w:rsidRPr="00127C8B">
        <w:rPr>
          <w:rStyle w:val="StyleUnderline"/>
        </w:rPr>
        <w:t xml:space="preserve"> ‘shirking’ in other ways. Unions’</w:t>
      </w:r>
      <w:r w:rsidRPr="00127C8B">
        <w:rPr>
          <w:sz w:val="16"/>
        </w:rPr>
        <w:t xml:space="preserve"> ability to extract rents from new investments </w:t>
      </w:r>
      <w:r w:rsidRPr="00127C8B">
        <w:rPr>
          <w:rStyle w:val="StyleUnderline"/>
        </w:rPr>
        <w:t xml:space="preserve">may lead to a </w:t>
      </w:r>
      <w:r w:rsidRPr="00127C8B">
        <w:rPr>
          <w:rStyle w:val="Emphasis"/>
          <w:highlight w:val="cyan"/>
        </w:rPr>
        <w:t>‘hold-up’</w:t>
      </w:r>
      <w:r w:rsidRPr="00127C8B">
        <w:rPr>
          <w:sz w:val="16"/>
        </w:rPr>
        <w:t xml:space="preserve"> problem </w:t>
      </w:r>
      <w:r w:rsidRPr="00127C8B">
        <w:rPr>
          <w:rStyle w:val="StyleUnderline"/>
        </w:rPr>
        <w:t xml:space="preserve">whereby investors, aware </w:t>
      </w:r>
      <w:r w:rsidRPr="00127C8B">
        <w:rPr>
          <w:rStyle w:val="StyleUnderline"/>
          <w:highlight w:val="cyan"/>
        </w:rPr>
        <w:t>of</w:t>
      </w:r>
      <w:r w:rsidRPr="00127C8B">
        <w:rPr>
          <w:rStyle w:val="StyleUnderline"/>
        </w:rPr>
        <w:t xml:space="preserve"> the issue, </w:t>
      </w:r>
      <w:r w:rsidRPr="00127C8B">
        <w:rPr>
          <w:rStyle w:val="Emphasis"/>
        </w:rPr>
        <w:t>may invest less</w:t>
      </w:r>
      <w:r w:rsidRPr="00127C8B">
        <w:rPr>
          <w:rStyle w:val="StyleUnderline"/>
        </w:rPr>
        <w:t xml:space="preserve"> than</w:t>
      </w:r>
      <w:r w:rsidRPr="00127C8B">
        <w:rPr>
          <w:sz w:val="16"/>
        </w:rPr>
        <w:t xml:space="preserve"> they might </w:t>
      </w:r>
      <w:r w:rsidRPr="00127C8B">
        <w:rPr>
          <w:rStyle w:val="StyleUnderline"/>
        </w:rPr>
        <w:t>oth</w:t>
      </w:r>
      <w:r w:rsidRPr="00B2634D">
        <w:rPr>
          <w:rStyle w:val="StyleUnderline"/>
        </w:rPr>
        <w:t>erwise</w:t>
      </w:r>
      <w:r w:rsidRPr="00127C8B">
        <w:rPr>
          <w:sz w:val="16"/>
        </w:rPr>
        <w:t xml:space="preserve"> have done, leading to sub-optimal capital </w:t>
      </w:r>
      <w:r w:rsidRPr="00127C8B">
        <w:rPr>
          <w:rStyle w:val="StyleUnderline"/>
          <w:highlight w:val="cyan"/>
        </w:rPr>
        <w:t>investments</w:t>
      </w:r>
      <w:r w:rsidRPr="00127C8B">
        <w:rPr>
          <w:sz w:val="16"/>
        </w:rPr>
        <w:t xml:space="preserve"> (Grout, </w:t>
      </w:r>
      <w:r w:rsidRPr="00127C8B">
        <w:rPr>
          <w:sz w:val="16"/>
          <w:szCs w:val="16"/>
        </w:rPr>
        <w:t>1984). In the worst case, investors may react adversely to the threat of unionization, taking evasive action by investing in the non-union sector.</w:t>
      </w:r>
    </w:p>
    <w:p w14:paraId="2192CACF" w14:textId="77777777" w:rsidR="00A400FD" w:rsidRPr="00127C8B" w:rsidRDefault="00A400FD" w:rsidP="00A400FD">
      <w:pPr>
        <w:rPr>
          <w:sz w:val="16"/>
        </w:rPr>
      </w:pPr>
      <w:r w:rsidRPr="00127C8B">
        <w:rPr>
          <w:rStyle w:val="StyleUnderline"/>
        </w:rPr>
        <w:t>The</w:t>
      </w:r>
      <w:r w:rsidRPr="00127C8B">
        <w:rPr>
          <w:sz w:val="16"/>
        </w:rPr>
        <w:t xml:space="preserve"> empirical </w:t>
      </w:r>
      <w:r w:rsidRPr="00127C8B">
        <w:rPr>
          <w:rStyle w:val="StyleUnderline"/>
        </w:rPr>
        <w:t>literature has</w:t>
      </w:r>
      <w:r w:rsidRPr="00127C8B">
        <w:rPr>
          <w:sz w:val="16"/>
        </w:rPr>
        <w:t xml:space="preserve">, until recently, </w:t>
      </w:r>
      <w:r w:rsidRPr="00127C8B">
        <w:rPr>
          <w:rStyle w:val="StyleUnderline"/>
        </w:rPr>
        <w:t xml:space="preserve">been </w:t>
      </w:r>
      <w:r w:rsidRPr="00127C8B">
        <w:rPr>
          <w:rStyle w:val="Emphasis"/>
          <w:highlight w:val="cyan"/>
        </w:rPr>
        <w:t>dominated</w:t>
      </w:r>
      <w:r w:rsidRPr="00127C8B">
        <w:rPr>
          <w:rStyle w:val="StyleUnderline"/>
          <w:highlight w:val="cyan"/>
        </w:rPr>
        <w:t xml:space="preserve"> by</w:t>
      </w:r>
      <w:r w:rsidRPr="00127C8B">
        <w:rPr>
          <w:sz w:val="16"/>
        </w:rPr>
        <w:t xml:space="preserve"> Anglo–</w:t>
      </w:r>
      <w:r w:rsidRPr="00127C8B">
        <w:rPr>
          <w:rStyle w:val="Emphasis"/>
          <w:highlight w:val="cyan"/>
        </w:rPr>
        <w:t>US studies</w:t>
      </w:r>
      <w:r w:rsidRPr="00127C8B">
        <w:rPr>
          <w:rStyle w:val="StyleUnderline"/>
          <w:highlight w:val="cyan"/>
        </w:rPr>
        <w:t xml:space="preserve"> in which sectoral bargaining is </w:t>
      </w:r>
      <w:r w:rsidRPr="00127C8B">
        <w:rPr>
          <w:rStyle w:val="Emphasis"/>
          <w:highlight w:val="cyan"/>
        </w:rPr>
        <w:t>uncommon</w:t>
      </w:r>
      <w:r w:rsidRPr="00127C8B">
        <w:rPr>
          <w:sz w:val="16"/>
        </w:rPr>
        <w:t xml:space="preserve"> in the private sector </w:t>
      </w:r>
      <w:r w:rsidRPr="00B2634D">
        <w:rPr>
          <w:rStyle w:val="StyleUnderline"/>
        </w:rPr>
        <w:t>and unions organize</w:t>
      </w:r>
      <w:r w:rsidRPr="00127C8B">
        <w:rPr>
          <w:sz w:val="16"/>
        </w:rPr>
        <w:t xml:space="preserve"> on a workplace-by-workplace or </w:t>
      </w:r>
      <w:r w:rsidRPr="00B2634D">
        <w:rPr>
          <w:rStyle w:val="StyleUnderline"/>
        </w:rPr>
        <w:t>firm-by-firm</w:t>
      </w:r>
      <w:r w:rsidRPr="00127C8B">
        <w:rPr>
          <w:sz w:val="16"/>
        </w:rPr>
        <w:t xml:space="preserve"> basis. Consequently, the focus has been establishing the economic effects of unions obtaining bargaining rights at workplace level, and the bargaining strength of unions at workplace level, often proxied by the proportion of employees in membership.</w:t>
      </w:r>
    </w:p>
    <w:p w14:paraId="177B1E80" w14:textId="77777777" w:rsidR="00A400FD" w:rsidRPr="00127C8B" w:rsidRDefault="00A400FD" w:rsidP="00A400FD">
      <w:pPr>
        <w:rPr>
          <w:sz w:val="16"/>
        </w:rPr>
      </w:pPr>
      <w:r w:rsidRPr="00127C8B">
        <w:rPr>
          <w:rStyle w:val="StyleUnderline"/>
          <w:highlight w:val="cyan"/>
        </w:rPr>
        <w:t>There are</w:t>
      </w:r>
      <w:r w:rsidRPr="00127C8B">
        <w:rPr>
          <w:sz w:val="16"/>
        </w:rPr>
        <w:t xml:space="preserve"> four </w:t>
      </w:r>
      <w:r w:rsidRPr="00127C8B">
        <w:rPr>
          <w:rStyle w:val="Emphasis"/>
          <w:highlight w:val="cyan"/>
        </w:rPr>
        <w:t>limitations</w:t>
      </w:r>
      <w:r w:rsidRPr="00127C8B">
        <w:rPr>
          <w:rStyle w:val="StyleUnderline"/>
          <w:highlight w:val="cyan"/>
        </w:rPr>
        <w:t xml:space="preserve"> to this</w:t>
      </w:r>
      <w:r w:rsidRPr="00B2634D">
        <w:rPr>
          <w:rStyle w:val="StyleUnderline"/>
        </w:rPr>
        <w:t xml:space="preserve"> literature</w:t>
      </w:r>
      <w:r w:rsidRPr="00127C8B">
        <w:rPr>
          <w:sz w:val="16"/>
        </w:rPr>
        <w:t xml:space="preserve">. First, it is an empirical literature dominated by studies that identify the partial correlation between unionization and economic outcomes, the assumption being that selection into union status is captured by observed features of the worker or, if panel data are available, by time-varying observed traits and time-invariant unobserved traits.3 It has proven difficult to account for potentially endogenous selection into union status due to a lack of credible instruments. Secondly, most studies have relied on data collected from individual workers in household surveys such as the Current Population Survey (CPS) for the United States. Necessarily, these studies omit important features of the firm employing the workers, so that analysts have found it difficult to tackle biases associated with omitted variables influencing union status and the economic outcomes of interest. Studies using linked employer– employee data tend to find that the omission of these variables upwardly biases </w:t>
      </w:r>
      <w:proofErr w:type="gramStart"/>
      <w:r w:rsidRPr="00127C8B">
        <w:rPr>
          <w:sz w:val="16"/>
        </w:rPr>
        <w:t>estimates</w:t>
      </w:r>
      <w:proofErr w:type="gramEnd"/>
      <w:r w:rsidRPr="00127C8B">
        <w:rPr>
          <w:sz w:val="16"/>
        </w:rPr>
        <w:t xml:space="preserve"> of union effects on wages (Bryson, 2002; Blanchflower and Bryson, 2004).</w:t>
      </w:r>
    </w:p>
    <w:p w14:paraId="694DC9EC" w14:textId="77777777" w:rsidR="00A400FD" w:rsidRPr="00127C8B" w:rsidRDefault="00A400FD" w:rsidP="00A400FD">
      <w:pPr>
        <w:rPr>
          <w:sz w:val="16"/>
        </w:rPr>
      </w:pPr>
      <w:r w:rsidRPr="00127C8B">
        <w:rPr>
          <w:sz w:val="16"/>
        </w:rPr>
        <w:t>Thirdly, limited availability of firm-level data has prevented analysts from undertaking workplace-level or firm-level analyses, thus limiting what analysts have been able to say about outcomes that are best investigated at this level, such as profitability.4</w:t>
      </w:r>
    </w:p>
    <w:p w14:paraId="68485021" w14:textId="77777777" w:rsidR="00A400FD" w:rsidRPr="00127C8B" w:rsidRDefault="00A400FD" w:rsidP="00A400FD">
      <w:pPr>
        <w:rPr>
          <w:sz w:val="16"/>
        </w:rPr>
      </w:pPr>
      <w:r w:rsidRPr="00127C8B">
        <w:rPr>
          <w:sz w:val="16"/>
        </w:rPr>
        <w:t xml:space="preserve">Fourthly, </w:t>
      </w:r>
      <w:r w:rsidRPr="004F76A1">
        <w:rPr>
          <w:rStyle w:val="StyleUnderline"/>
        </w:rPr>
        <w:t xml:space="preserve">the </w:t>
      </w:r>
      <w:r w:rsidRPr="005D5E1C">
        <w:rPr>
          <w:rStyle w:val="Emphasis"/>
        </w:rPr>
        <w:t>particularities</w:t>
      </w:r>
      <w:r w:rsidRPr="004F76A1">
        <w:rPr>
          <w:rStyle w:val="StyleUnderline"/>
        </w:rPr>
        <w:t xml:space="preserve"> of the institutional setting characterizing</w:t>
      </w:r>
      <w:r w:rsidRPr="00127C8B">
        <w:rPr>
          <w:sz w:val="16"/>
        </w:rPr>
        <w:t xml:space="preserve"> the liberal economies of </w:t>
      </w:r>
      <w:r w:rsidRPr="004F76A1">
        <w:rPr>
          <w:rStyle w:val="StyleUnderline"/>
        </w:rPr>
        <w:t>the USA</w:t>
      </w:r>
      <w:r w:rsidRPr="00127C8B">
        <w:rPr>
          <w:sz w:val="16"/>
        </w:rPr>
        <w:t xml:space="preserve">, the UK, Canada, Australia and other Anglo–US economies </w:t>
      </w:r>
      <w:r w:rsidRPr="004F76A1">
        <w:rPr>
          <w:rStyle w:val="StyleUnderline"/>
        </w:rPr>
        <w:t xml:space="preserve">mean </w:t>
      </w:r>
      <w:r w:rsidRPr="00127C8B">
        <w:rPr>
          <w:rStyle w:val="StyleUnderline"/>
          <w:highlight w:val="cyan"/>
        </w:rPr>
        <w:t xml:space="preserve">it is </w:t>
      </w:r>
      <w:r w:rsidRPr="00127C8B">
        <w:rPr>
          <w:rStyle w:val="Emphasis"/>
          <w:highlight w:val="cyan"/>
        </w:rPr>
        <w:t>difficult</w:t>
      </w:r>
      <w:r w:rsidRPr="00127C8B">
        <w:rPr>
          <w:rStyle w:val="StyleUnderline"/>
          <w:highlight w:val="cyan"/>
        </w:rPr>
        <w:t xml:space="preserve"> to know</w:t>
      </w:r>
      <w:r w:rsidRPr="004F76A1">
        <w:rPr>
          <w:rStyle w:val="StyleUnderline"/>
        </w:rPr>
        <w:t xml:space="preserve"> whether </w:t>
      </w:r>
      <w:r w:rsidRPr="00127C8B">
        <w:rPr>
          <w:rStyle w:val="StyleUnderline"/>
          <w:highlight w:val="cyan"/>
        </w:rPr>
        <w:t>findings</w:t>
      </w:r>
      <w:r w:rsidRPr="00127C8B">
        <w:rPr>
          <w:sz w:val="16"/>
        </w:rPr>
        <w:t xml:space="preserve"> from those countries </w:t>
      </w:r>
      <w:r w:rsidRPr="00127C8B">
        <w:rPr>
          <w:rStyle w:val="StyleUnderline"/>
          <w:highlight w:val="cyan"/>
        </w:rPr>
        <w:t>generalize to</w:t>
      </w:r>
      <w:r w:rsidRPr="004F76A1">
        <w:rPr>
          <w:rStyle w:val="StyleUnderline"/>
        </w:rPr>
        <w:t xml:space="preserve"> </w:t>
      </w:r>
      <w:r w:rsidRPr="005D5E1C">
        <w:rPr>
          <w:rStyle w:val="Emphasis"/>
        </w:rPr>
        <w:t>other settings</w:t>
      </w:r>
      <w:r w:rsidRPr="004F76A1">
        <w:rPr>
          <w:rStyle w:val="StyleUnderline"/>
        </w:rPr>
        <w:t xml:space="preserve"> characterized by more </w:t>
      </w:r>
      <w:r w:rsidRPr="00127C8B">
        <w:rPr>
          <w:rStyle w:val="Emphasis"/>
          <w:highlight w:val="cyan"/>
        </w:rPr>
        <w:t>centralized</w:t>
      </w:r>
      <w:r w:rsidRPr="00127C8B">
        <w:rPr>
          <w:sz w:val="16"/>
        </w:rPr>
        <w:t xml:space="preserve"> and </w:t>
      </w:r>
      <w:proofErr w:type="spellStart"/>
      <w:r w:rsidRPr="00127C8B">
        <w:rPr>
          <w:sz w:val="16"/>
        </w:rPr>
        <w:t>co-ordinated</w:t>
      </w:r>
      <w:proofErr w:type="spellEnd"/>
      <w:r w:rsidRPr="00127C8B">
        <w:rPr>
          <w:sz w:val="16"/>
        </w:rPr>
        <w:t xml:space="preserve"> </w:t>
      </w:r>
      <w:r w:rsidRPr="00127C8B">
        <w:rPr>
          <w:rStyle w:val="Emphasis"/>
          <w:highlight w:val="cyan"/>
        </w:rPr>
        <w:t>bargaining</w:t>
      </w:r>
      <w:r w:rsidRPr="004F76A1">
        <w:rPr>
          <w:rStyle w:val="StyleUnderline"/>
        </w:rPr>
        <w:t xml:space="preserve"> regimes. They may </w:t>
      </w:r>
      <w:r w:rsidRPr="005D5E1C">
        <w:rPr>
          <w:rStyle w:val="Emphasis"/>
        </w:rPr>
        <w:t>not read over</w:t>
      </w:r>
      <w:r w:rsidRPr="004F76A1">
        <w:rPr>
          <w:rStyle w:val="StyleUnderline"/>
        </w:rPr>
        <w:t xml:space="preserve"> directly </w:t>
      </w:r>
      <w:r w:rsidRPr="00127C8B">
        <w:rPr>
          <w:rStyle w:val="StyleUnderline"/>
          <w:highlight w:val="cyan"/>
        </w:rPr>
        <w:t>since sectoral</w:t>
      </w:r>
      <w:r w:rsidRPr="00127C8B">
        <w:rPr>
          <w:sz w:val="16"/>
        </w:rPr>
        <w:t xml:space="preserve"> and national </w:t>
      </w:r>
      <w:r w:rsidRPr="00127C8B">
        <w:rPr>
          <w:rStyle w:val="StyleUnderline"/>
          <w:highlight w:val="cyan"/>
        </w:rPr>
        <w:t>bargaining</w:t>
      </w:r>
      <w:r w:rsidRPr="004F76A1">
        <w:rPr>
          <w:rStyle w:val="StyleUnderline"/>
        </w:rPr>
        <w:t xml:space="preserve"> </w:t>
      </w:r>
      <w:r w:rsidRPr="00127C8B">
        <w:rPr>
          <w:rStyle w:val="StyleUnderline"/>
        </w:rPr>
        <w:t>arrangements</w:t>
      </w:r>
      <w:r w:rsidRPr="004F76A1">
        <w:rPr>
          <w:rStyle w:val="StyleUnderline"/>
        </w:rPr>
        <w:t xml:space="preserve"> are likely to </w:t>
      </w:r>
      <w:r w:rsidRPr="00127C8B">
        <w:rPr>
          <w:rStyle w:val="StyleUnderline"/>
          <w:highlight w:val="cyan"/>
        </w:rPr>
        <w:t>affect</w:t>
      </w:r>
      <w:r w:rsidRPr="00E30F1F">
        <w:rPr>
          <w:rStyle w:val="StyleUnderline"/>
        </w:rPr>
        <w:t xml:space="preserve"> the </w:t>
      </w:r>
      <w:r w:rsidRPr="00127C8B">
        <w:rPr>
          <w:rStyle w:val="Emphasis"/>
          <w:highlight w:val="cyan"/>
        </w:rPr>
        <w:t>costs</w:t>
      </w:r>
      <w:r w:rsidRPr="00127C8B">
        <w:rPr>
          <w:sz w:val="16"/>
        </w:rPr>
        <w:t xml:space="preserve"> and benefits </w:t>
      </w:r>
      <w:r w:rsidRPr="00127C8B">
        <w:rPr>
          <w:rStyle w:val="StyleUnderline"/>
          <w:highlight w:val="cyan"/>
        </w:rPr>
        <w:t>of unionization</w:t>
      </w:r>
      <w:r w:rsidRPr="00127C8B">
        <w:rPr>
          <w:sz w:val="16"/>
        </w:rPr>
        <w:t xml:space="preserve"> for specific firms. For example, the </w:t>
      </w:r>
      <w:r w:rsidRPr="00127C8B">
        <w:rPr>
          <w:rStyle w:val="StyleUnderline"/>
          <w:highlight w:val="cyan"/>
        </w:rPr>
        <w:t>meta-studies</w:t>
      </w:r>
      <w:r w:rsidRPr="00127C8B">
        <w:rPr>
          <w:sz w:val="16"/>
        </w:rPr>
        <w:t xml:space="preserve"> of </w:t>
      </w:r>
      <w:proofErr w:type="spellStart"/>
      <w:r w:rsidRPr="00127C8B">
        <w:rPr>
          <w:sz w:val="16"/>
        </w:rPr>
        <w:t>Doucouliagos</w:t>
      </w:r>
      <w:proofErr w:type="spellEnd"/>
      <w:r w:rsidRPr="00127C8B">
        <w:rPr>
          <w:sz w:val="16"/>
        </w:rPr>
        <w:t xml:space="preserve"> and Laroche (2003) and </w:t>
      </w:r>
      <w:proofErr w:type="spellStart"/>
      <w:r w:rsidRPr="00127C8B">
        <w:rPr>
          <w:sz w:val="16"/>
        </w:rPr>
        <w:t>Doucouliagos</w:t>
      </w:r>
      <w:proofErr w:type="spellEnd"/>
      <w:r w:rsidRPr="00127C8B">
        <w:rPr>
          <w:sz w:val="16"/>
        </w:rPr>
        <w:t xml:space="preserve"> et al. (2017) </w:t>
      </w:r>
      <w:r w:rsidRPr="00127C8B">
        <w:rPr>
          <w:rStyle w:val="StyleUnderline"/>
          <w:highlight w:val="cyan"/>
        </w:rPr>
        <w:t>reveal</w:t>
      </w:r>
      <w:r w:rsidRPr="004F76A1">
        <w:rPr>
          <w:rStyle w:val="StyleUnderline"/>
        </w:rPr>
        <w:t xml:space="preserve"> quite </w:t>
      </w:r>
      <w:r w:rsidRPr="00127C8B">
        <w:rPr>
          <w:rStyle w:val="Emphasis"/>
          <w:highlight w:val="cyan"/>
        </w:rPr>
        <w:t>mixed evidence</w:t>
      </w:r>
      <w:r w:rsidRPr="004F76A1">
        <w:rPr>
          <w:rStyle w:val="StyleUnderline"/>
        </w:rPr>
        <w:t xml:space="preserve"> on</w:t>
      </w:r>
      <w:r w:rsidRPr="00127C8B">
        <w:rPr>
          <w:sz w:val="16"/>
        </w:rPr>
        <w:t xml:space="preserve"> the association between unions and </w:t>
      </w:r>
      <w:r w:rsidRPr="004F76A1">
        <w:rPr>
          <w:rStyle w:val="StyleUnderline"/>
        </w:rPr>
        <w:t>productivity</w:t>
      </w:r>
      <w:r w:rsidRPr="00127C8B">
        <w:rPr>
          <w:sz w:val="16"/>
        </w:rPr>
        <w:t xml:space="preserve"> both between the Anglo–US economies and other countries, but also within these groups of countries (e.g., between the USA and the UK) and even between industries.5</w:t>
      </w:r>
    </w:p>
    <w:p w14:paraId="3936E352" w14:textId="77777777" w:rsidR="00A400FD" w:rsidRPr="00127C8B" w:rsidRDefault="00A400FD" w:rsidP="00A400FD">
      <w:pPr>
        <w:rPr>
          <w:sz w:val="4"/>
          <w:szCs w:val="4"/>
        </w:rPr>
      </w:pPr>
      <w:r w:rsidRPr="00127C8B">
        <w:rPr>
          <w:sz w:val="4"/>
          <w:szCs w:val="4"/>
        </w:rPr>
        <w:t>The empirical regularities regarding the union wage premium stem from a literature that is dominated by observational studies capturing the partial correlation between union status and wages in cross-sectional data or, in some cases, the association between changes in union status and wages with panel data.6 The union wage premium—or what might more appropriately be termed the union wage ‘gap’, to use Lewis’s (1963; 1986) terminology—varies across groups of workers, over time, and is counter-cyclical (Lewis, op. cit.). Since union bargained wages apply to all covered workers, union bargained wages tend to be a public good rather than a private incentive good payable only to union members. Even so, studies often find a union wage premium among members in covered workplaces, which may partly reflect an upward bias associated with omitted variables affecting selection into membership status and wages, or else the effects of heterogeneous union bargaining power (Booth and Bryan, 2004). The latter arises where membership simply proxies higher union density, something that is not observed in studies which cannot link employees to the workplaces that employ them.</w:t>
      </w:r>
    </w:p>
    <w:p w14:paraId="09BB98C2" w14:textId="77777777" w:rsidR="00A400FD" w:rsidRPr="00127C8B" w:rsidRDefault="00A400FD" w:rsidP="00A400FD">
      <w:pPr>
        <w:rPr>
          <w:sz w:val="4"/>
          <w:szCs w:val="4"/>
        </w:rPr>
      </w:pPr>
      <w:r w:rsidRPr="00127C8B">
        <w:rPr>
          <w:sz w:val="4"/>
          <w:szCs w:val="4"/>
        </w:rPr>
        <w:t xml:space="preserve">Unionization also slows the rate of employment growth in workplaces. This finding, which Addison and Belfield (2004) termed the ‘one constant’ in the empirical union literature, when set alongside the persistence of a union wage premium, is consistent with right-to-manage models in which employers set employment levels conditional on the bargained wage. However, union effects are rarely sufficient to affect workplace survival (Bryson, 2004), suggesting either that unions seek to </w:t>
      </w:r>
      <w:proofErr w:type="spellStart"/>
      <w:r w:rsidRPr="00127C8B">
        <w:rPr>
          <w:sz w:val="4"/>
          <w:szCs w:val="4"/>
        </w:rPr>
        <w:t>maximise</w:t>
      </w:r>
      <w:proofErr w:type="spellEnd"/>
      <w:r w:rsidRPr="00127C8B">
        <w:rPr>
          <w:sz w:val="4"/>
          <w:szCs w:val="4"/>
        </w:rPr>
        <w:t xml:space="preserve"> the wage bill (some weighted function of wages and employment), that they successfully organize firms with surplus rents, or that wage effects are partially offset by productivity improvements.</w:t>
      </w:r>
    </w:p>
    <w:p w14:paraId="7CE00764" w14:textId="77777777" w:rsidR="00A400FD" w:rsidRPr="00127C8B" w:rsidRDefault="00A400FD" w:rsidP="00A400FD">
      <w:pPr>
        <w:rPr>
          <w:sz w:val="4"/>
          <w:szCs w:val="4"/>
        </w:rPr>
      </w:pPr>
      <w:r w:rsidRPr="00127C8B">
        <w:rPr>
          <w:sz w:val="4"/>
          <w:szCs w:val="4"/>
        </w:rPr>
        <w:t xml:space="preserve">Recently analysts in the United States have sought to identify the causal impact of union bargaining on workplace performance using a regression discontinuity design comparing economic outcomes in workplaces where the union vote just exceeded the majority threshold required for representation with workplaces where the vote felt just short of the required majority. Using this method, DiNardo and Lee (2004) find little impact of new unionization on business survival, employment, output, productivity or wages over the period 1984–2001. When interpreting this result, one must bear three points in mind. First, the vote for representation captures an ‘intention to treat’ through union representation that does not always </w:t>
      </w:r>
      <w:proofErr w:type="spellStart"/>
      <w:r w:rsidRPr="00127C8B">
        <w:rPr>
          <w:sz w:val="4"/>
          <w:szCs w:val="4"/>
        </w:rPr>
        <w:t>materialise</w:t>
      </w:r>
      <w:proofErr w:type="spellEnd"/>
      <w:r w:rsidRPr="00127C8B">
        <w:rPr>
          <w:sz w:val="4"/>
          <w:szCs w:val="4"/>
        </w:rPr>
        <w:t xml:space="preserve"> in practice. This is because, under the US system, the majority vote requires the employer to negotiate with the newly formed union in good faith to arrive at new contractual terms and conditions. However, unions never get to ‘first contract’ in a high percentage of cases (Ferguson, 2008), suggesting that the regression discontinuity captures a lower bound estimate. Secondly, if union bargaining power </w:t>
      </w:r>
      <w:proofErr w:type="gramStart"/>
      <w:r w:rsidRPr="00127C8B">
        <w:rPr>
          <w:sz w:val="4"/>
          <w:szCs w:val="4"/>
        </w:rPr>
        <w:t>is increasing</w:t>
      </w:r>
      <w:proofErr w:type="gramEnd"/>
      <w:r w:rsidRPr="00127C8B">
        <w:rPr>
          <w:sz w:val="4"/>
          <w:szCs w:val="4"/>
        </w:rPr>
        <w:t xml:space="preserve"> in the demand for unionization, as the literature on union density effects suggests, the margin just-being-unionized is likely to capture effects associated with weaker trade unions. This is precisely what Lee and Mas (2012) find in a follow-up study that shows that, using an event study approach, the equity value of newly unionized firms drops markedly after 15–18 months—something that is not apparent using a regression discontinuity design. They reconcile results in Lee and Mas (2012) with those in DiNardo and Lee (2004) by showing that the negative relationship between cumulative abnormal returns and unionization rises with the vote share in support of the union. The implication is that firms’ owners have a strong expectation that new unionization will have an impact on firms’ economic performance, especially when union bargaining power is great.</w:t>
      </w:r>
    </w:p>
    <w:p w14:paraId="39887B05" w14:textId="77777777" w:rsidR="00A400FD" w:rsidRPr="00127C8B" w:rsidRDefault="00A400FD" w:rsidP="00A400FD">
      <w:pPr>
        <w:rPr>
          <w:sz w:val="4"/>
          <w:szCs w:val="4"/>
        </w:rPr>
      </w:pPr>
      <w:r w:rsidRPr="00127C8B">
        <w:rPr>
          <w:sz w:val="4"/>
          <w:szCs w:val="4"/>
        </w:rPr>
        <w:t>Thirdly, unions are known to focus their attention on raising the wages of low earners, providing the rationale for Frandsen’s (2012) quantile regression investigation. He uses the same regression discontinuity as DiNardo and Lee and Lee and Mas and finds large countervailing effects of new unionization on wages in different parts of the wage distribution, with unions using their bargaining power to compress wages by increasing the wages of the lower paid and reducing the returns to skill at the top of the distribution. A recent paper using the same identification strategy found negative effects of unionization on staffing levels in nursing homes but no effects on care quality, suggesting positive labor productivity effects (Sojourner et al., 2015).</w:t>
      </w:r>
    </w:p>
    <w:p w14:paraId="43E433AD" w14:textId="77777777" w:rsidR="00A400FD" w:rsidRPr="00127C8B" w:rsidRDefault="00A400FD" w:rsidP="00A400FD">
      <w:pPr>
        <w:rPr>
          <w:sz w:val="4"/>
          <w:szCs w:val="4"/>
        </w:rPr>
      </w:pPr>
      <w:r w:rsidRPr="00127C8B">
        <w:rPr>
          <w:sz w:val="4"/>
          <w:szCs w:val="4"/>
        </w:rPr>
        <w:t xml:space="preserve">In </w:t>
      </w:r>
      <w:proofErr w:type="gramStart"/>
      <w:r w:rsidRPr="00127C8B">
        <w:rPr>
          <w:sz w:val="4"/>
          <w:szCs w:val="4"/>
        </w:rPr>
        <w:t>a number of</w:t>
      </w:r>
      <w:proofErr w:type="gramEnd"/>
      <w:r w:rsidRPr="00127C8B">
        <w:rPr>
          <w:sz w:val="4"/>
          <w:szCs w:val="4"/>
        </w:rPr>
        <w:t xml:space="preserve"> European </w:t>
      </w:r>
      <w:proofErr w:type="gramStart"/>
      <w:r w:rsidRPr="00127C8B">
        <w:rPr>
          <w:sz w:val="4"/>
          <w:szCs w:val="4"/>
        </w:rPr>
        <w:t>countries</w:t>
      </w:r>
      <w:proofErr w:type="gramEnd"/>
      <w:r w:rsidRPr="00127C8B">
        <w:rPr>
          <w:sz w:val="4"/>
          <w:szCs w:val="4"/>
        </w:rPr>
        <w:t xml:space="preserve"> </w:t>
      </w:r>
      <w:proofErr w:type="gramStart"/>
      <w:r w:rsidRPr="00127C8B">
        <w:rPr>
          <w:sz w:val="4"/>
          <w:szCs w:val="4"/>
        </w:rPr>
        <w:t>the vast majority of</w:t>
      </w:r>
      <w:proofErr w:type="gramEnd"/>
      <w:r w:rsidRPr="00127C8B">
        <w:rPr>
          <w:sz w:val="4"/>
          <w:szCs w:val="4"/>
        </w:rPr>
        <w:t xml:space="preserve"> workers and firms are covered by collective bargaining. In Austria and France, for example, more than 95% of workers have their pay set directly through collective bargaining—often at national or sectoral level—or else collectively bargained rates are extended to them under statutory procedures (OECD, 2016; 2017). In other major European countries, coverage is lower, e.g., Germany (</w:t>
      </w:r>
      <w:proofErr w:type="spellStart"/>
      <w:r w:rsidRPr="00127C8B">
        <w:rPr>
          <w:sz w:val="4"/>
          <w:szCs w:val="4"/>
        </w:rPr>
        <w:t>Fitzenberger</w:t>
      </w:r>
      <w:proofErr w:type="spellEnd"/>
      <w:r w:rsidRPr="00127C8B">
        <w:rPr>
          <w:sz w:val="4"/>
          <w:szCs w:val="4"/>
        </w:rPr>
        <w:t>, Kohn and Lembcke, 2013), but still higher than what one would expect from union density at the firm level.</w:t>
      </w:r>
    </w:p>
    <w:p w14:paraId="249F4AEB" w14:textId="77777777" w:rsidR="00A400FD" w:rsidRPr="00127C8B" w:rsidRDefault="00A400FD" w:rsidP="00A400FD">
      <w:pPr>
        <w:rPr>
          <w:sz w:val="4"/>
          <w:szCs w:val="4"/>
        </w:rPr>
      </w:pPr>
      <w:r w:rsidRPr="00127C8B">
        <w:rPr>
          <w:sz w:val="4"/>
          <w:szCs w:val="4"/>
        </w:rPr>
        <w:t xml:space="preserve">Setting wages and terms and conditions at sectoral or national level necessarily involves the aggregation of firm and worker preferences above firm level. It is unclear, a priori, whether a bargained outcome set beyond the firm will operate to the benefit or disadvantage of a specific firm. It depends, in part, on where the firm sits in the firm wage hierarchy and on the firm’s ability to withstand wage hikes. The bargained rate may be particularly beneficial to a firm where its competitors struggle to pay the new rate. At the macro level, sectoral and national bargaining are liable to compress wage dispersion since the uncovered sector is small, thus taking wages out of competition—at least at the lower end of the labor market, where the bargained rates bite—potentially </w:t>
      </w:r>
      <w:proofErr w:type="spellStart"/>
      <w:r w:rsidRPr="00127C8B">
        <w:rPr>
          <w:sz w:val="4"/>
          <w:szCs w:val="4"/>
        </w:rPr>
        <w:t>minimising</w:t>
      </w:r>
      <w:proofErr w:type="spellEnd"/>
      <w:r w:rsidRPr="00127C8B">
        <w:rPr>
          <w:sz w:val="4"/>
          <w:szCs w:val="4"/>
        </w:rPr>
        <w:t xml:space="preserve"> any adverse effects of bargained rates on firm performance.</w:t>
      </w:r>
    </w:p>
    <w:p w14:paraId="0E09CF66" w14:textId="77777777" w:rsidR="00A400FD" w:rsidRPr="00127C8B" w:rsidRDefault="00A400FD" w:rsidP="00A400FD">
      <w:pPr>
        <w:rPr>
          <w:sz w:val="4"/>
          <w:szCs w:val="4"/>
        </w:rPr>
      </w:pPr>
      <w:r w:rsidRPr="00127C8B">
        <w:rPr>
          <w:sz w:val="4"/>
          <w:szCs w:val="4"/>
        </w:rPr>
        <w:t xml:space="preserve">The situation is more complicated in those countries where firms may be subject to national or sector bargained rates and local bargaining, at either firm or plant level. Often local bargaining builds on national or sector bargained rates. How they do so </w:t>
      </w:r>
      <w:proofErr w:type="gramStart"/>
      <w:r w:rsidRPr="00127C8B">
        <w:rPr>
          <w:sz w:val="4"/>
          <w:szCs w:val="4"/>
        </w:rPr>
        <w:t>depends</w:t>
      </w:r>
      <w:proofErr w:type="gramEnd"/>
      <w:r w:rsidRPr="00127C8B">
        <w:rPr>
          <w:sz w:val="4"/>
          <w:szCs w:val="4"/>
        </w:rPr>
        <w:t xml:space="preserve"> on the degree of coordination across bargaining levels, as studies have shown, but also on the bargaining strength of local unions and thus their ability to bid up wages beyond the centrally set wage</w:t>
      </w:r>
      <w:proofErr w:type="gramStart"/>
      <w:r w:rsidRPr="00127C8B">
        <w:rPr>
          <w:sz w:val="4"/>
          <w:szCs w:val="4"/>
        </w:rPr>
        <w:t>.7</w:t>
      </w:r>
      <w:proofErr w:type="gramEnd"/>
      <w:r w:rsidRPr="00127C8B">
        <w:rPr>
          <w:sz w:val="4"/>
          <w:szCs w:val="4"/>
        </w:rPr>
        <w:t xml:space="preserve"> Studies confirm the importance of union density at plant or firm level in these circumstances. For example, Breda (2015) shows that the union wage premium in France rises with workplace union density where the workplace has a high market share, consistent with workers extracting surplus rents via their local bargaining power. </w:t>
      </w:r>
      <w:proofErr w:type="spellStart"/>
      <w:r w:rsidRPr="00127C8B">
        <w:rPr>
          <w:sz w:val="4"/>
          <w:szCs w:val="4"/>
        </w:rPr>
        <w:t>Fitzenberger</w:t>
      </w:r>
      <w:proofErr w:type="spellEnd"/>
      <w:r w:rsidRPr="00127C8B">
        <w:rPr>
          <w:sz w:val="4"/>
          <w:szCs w:val="4"/>
        </w:rPr>
        <w:t xml:space="preserve"> et al. (2013) also find that union wage effects rise with union density in covered workplaces (although higher union density is associated with lower wages in uncovered firms).</w:t>
      </w:r>
    </w:p>
    <w:p w14:paraId="29662E1C" w14:textId="77777777" w:rsidR="00A400FD" w:rsidRPr="00127C8B" w:rsidRDefault="00A400FD" w:rsidP="00A400FD">
      <w:pPr>
        <w:rPr>
          <w:sz w:val="4"/>
          <w:szCs w:val="4"/>
        </w:rPr>
      </w:pPr>
      <w:r w:rsidRPr="00127C8B">
        <w:rPr>
          <w:sz w:val="4"/>
          <w:szCs w:val="4"/>
        </w:rPr>
        <w:t xml:space="preserve">The setting for our empirical investigation is Norway, a country in which firms may be covered by collective bargaining at local level (workplace or firm), sector level, national level or a combination of local and sector/national bargaining. We provide more institutional </w:t>
      </w:r>
      <w:proofErr w:type="gramStart"/>
      <w:r w:rsidRPr="00127C8B">
        <w:rPr>
          <w:sz w:val="4"/>
          <w:szCs w:val="4"/>
        </w:rPr>
        <w:t>detail</w:t>
      </w:r>
      <w:proofErr w:type="gramEnd"/>
      <w:r w:rsidRPr="00127C8B">
        <w:rPr>
          <w:sz w:val="4"/>
          <w:szCs w:val="4"/>
        </w:rPr>
        <w:t xml:space="preserve"> regarding unionization and collective bargaining in Section 2. In contrast to France, where union membership is well below 10%, but in common with other Scandinavian countries, Norway has high levels of union membership. Half of all private sector employees are union members, while mean union density is 40% in private-sector workplaces (Bryson, Dale-Olsen and Barth, 2015).</w:t>
      </w:r>
    </w:p>
    <w:p w14:paraId="5003A889" w14:textId="77777777" w:rsidR="00A400FD" w:rsidRPr="00127C8B" w:rsidRDefault="00A400FD" w:rsidP="00A400FD">
      <w:pPr>
        <w:rPr>
          <w:sz w:val="4"/>
          <w:szCs w:val="4"/>
        </w:rPr>
      </w:pPr>
      <w:r w:rsidRPr="00127C8B">
        <w:rPr>
          <w:sz w:val="4"/>
          <w:szCs w:val="4"/>
        </w:rPr>
        <w:t xml:space="preserve">Although wages rise for all Norwegian workers where workplace union density is higher (Bryson, Dale-Olsen and Nergaard, 2019), there is no evidence on the causal impact of union density on productivity and wages in Norway, and even studies of correlations are scarce. Barth, Naylor and Raaum (2000) and </w:t>
      </w:r>
      <w:proofErr w:type="spellStart"/>
      <w:r w:rsidRPr="00127C8B">
        <w:rPr>
          <w:sz w:val="4"/>
          <w:szCs w:val="4"/>
        </w:rPr>
        <w:t>Balsvik</w:t>
      </w:r>
      <w:proofErr w:type="spellEnd"/>
      <w:r w:rsidRPr="00127C8B">
        <w:rPr>
          <w:sz w:val="4"/>
          <w:szCs w:val="4"/>
        </w:rPr>
        <w:t xml:space="preserve"> and Sæthre (2014) provide evidence on the relationship between union density and wages. Both studies estimate that when union density increases by 10 percentage points then wages increase by 0.7–0.8%. Barth et al. (2000) point out that any effect of individual union membership disappears when adding controls for union density, which implies that the bargained wage at the workplace is a public good.</w:t>
      </w:r>
    </w:p>
    <w:p w14:paraId="37656ABC" w14:textId="77777777" w:rsidR="00A400FD" w:rsidRPr="00127C8B" w:rsidRDefault="00A400FD" w:rsidP="00A400FD">
      <w:pPr>
        <w:rPr>
          <w:sz w:val="4"/>
          <w:szCs w:val="4"/>
        </w:rPr>
      </w:pPr>
      <w:r w:rsidRPr="00127C8B">
        <w:rPr>
          <w:sz w:val="4"/>
          <w:szCs w:val="4"/>
        </w:rPr>
        <w:t>Unions are in secular decline. Membership has been falling for decades in much of the developed world (Schnabel, 2012; OECD, 2017), and collective bargaining is under threat, even in countries such as Germany where sectoral bargaining was previously regarded as a fixed feature of the economic landscape (Addison et al., 2011). Two salient facts go largely unnoticed in discussions of the economic implications of these changes. The first is that unions continue to procure a wage premium for covered employees both in Anglo-Saxon countries (Blanchflower and Bryson, 2007) and in Continental European countries such as France (Breda, 2015). Secondly, the negative correlation between unionization and workplace or firm performance, apparent in the 1970s and 1980s (Metcalf, 1989; Hirsch, 2007), had largely disappeared by the 1990s—at least in Britain, where much of the research was conducted (Blanchflower and Bryson, 2009).</w:t>
      </w:r>
    </w:p>
    <w:p w14:paraId="48BC7567" w14:textId="77777777" w:rsidR="00A400FD" w:rsidRPr="00127C8B" w:rsidRDefault="00A400FD" w:rsidP="00A400FD">
      <w:pPr>
        <w:rPr>
          <w:sz w:val="4"/>
          <w:szCs w:val="4"/>
        </w:rPr>
      </w:pPr>
      <w:r w:rsidRPr="00127C8B">
        <w:rPr>
          <w:sz w:val="4"/>
          <w:szCs w:val="4"/>
        </w:rPr>
        <w:t xml:space="preserve">This has led to speculation as to why. Some maintain that declining union density, together with a changed economic environment—notably, increased global competition—began to undermine unions’ ability to </w:t>
      </w:r>
      <w:proofErr w:type="spellStart"/>
      <w:r w:rsidRPr="00127C8B">
        <w:rPr>
          <w:sz w:val="4"/>
          <w:szCs w:val="4"/>
        </w:rPr>
        <w:t>monopolise</w:t>
      </w:r>
      <w:proofErr w:type="spellEnd"/>
      <w:r w:rsidRPr="00127C8B">
        <w:rPr>
          <w:sz w:val="4"/>
          <w:szCs w:val="4"/>
        </w:rPr>
        <w:t xml:space="preserve"> the supply of labor (Brown, Bryson and Forth, 2009). Certainly, it is the case that where negative associations persist, they are confined to workplaces with strong bargaining power, by virtue of either high union density or the presence of multiple bargaining units (</w:t>
      </w:r>
      <w:proofErr w:type="spellStart"/>
      <w:r w:rsidRPr="00127C8B">
        <w:rPr>
          <w:sz w:val="4"/>
          <w:szCs w:val="4"/>
        </w:rPr>
        <w:t>Pencavel</w:t>
      </w:r>
      <w:proofErr w:type="spellEnd"/>
      <w:r w:rsidRPr="00127C8B">
        <w:rPr>
          <w:sz w:val="4"/>
          <w:szCs w:val="4"/>
        </w:rPr>
        <w:t>, 2004; Bryson, Forth and Laroche, 2011). Some point to a reorientation of union strategies resulting in partnerships with employers born of union weakness (Frege and Kelly, 2003). In France, the negative association between unionization and workplace performance is confined to a small number of militant unions (Bryson et al., 2011). Others point to differential union survival among firms and industries with higher rents (Brown et al., 2009) permitting unions to extract rents without obvious detrimental impacts on the workplace.</w:t>
      </w:r>
    </w:p>
    <w:p w14:paraId="00F0D8B9" w14:textId="77777777" w:rsidR="00A400FD" w:rsidRPr="00127C8B" w:rsidRDefault="00A400FD" w:rsidP="00A400FD">
      <w:pPr>
        <w:rPr>
          <w:sz w:val="4"/>
          <w:szCs w:val="4"/>
        </w:rPr>
      </w:pPr>
      <w:r w:rsidRPr="00127C8B">
        <w:rPr>
          <w:sz w:val="4"/>
          <w:szCs w:val="4"/>
        </w:rPr>
        <w:t>Our contribution to this literature is to exploit tax reforms that exogenously shift the price of union membership as a means of identifying union causal effects on workplace productivity and wages in Norway. Our theoretical model in Section 2 outlines how tax subsidies may affect individual union membership. Although tax subsidies for union membership exist in other countries such as France and the United States, no empirical evidence exists on the relationship between taxation and the demand for union membership.</w:t>
      </w:r>
    </w:p>
    <w:p w14:paraId="32B6DEB1" w14:textId="77777777" w:rsidR="00A400FD" w:rsidRPr="00127C8B" w:rsidRDefault="00A400FD" w:rsidP="00A400FD">
      <w:pPr>
        <w:rPr>
          <w:sz w:val="4"/>
          <w:szCs w:val="4"/>
        </w:rPr>
      </w:pPr>
      <w:r w:rsidRPr="00127C8B">
        <w:rPr>
          <w:sz w:val="4"/>
          <w:szCs w:val="4"/>
        </w:rPr>
        <w:t>However, a related literature links the demand for fringe benefits, such as health care, savings plans, company cars, stocks and stock options, to the taxation of these goods and services. For example, Gruber and Lettau (2004) estimate that removing the subsidization of employer-provided health care would reduce insurance spending by 45%. Similarly, Gutierrez-</w:t>
      </w:r>
      <w:proofErr w:type="spellStart"/>
      <w:r w:rsidRPr="00127C8B">
        <w:rPr>
          <w:sz w:val="4"/>
          <w:szCs w:val="4"/>
        </w:rPr>
        <w:t>i</w:t>
      </w:r>
      <w:proofErr w:type="spellEnd"/>
      <w:r w:rsidRPr="00127C8B">
        <w:rPr>
          <w:sz w:val="4"/>
          <w:szCs w:val="4"/>
        </w:rPr>
        <w:t>-</w:t>
      </w:r>
      <w:proofErr w:type="spellStart"/>
      <w:r w:rsidRPr="00127C8B">
        <w:rPr>
          <w:sz w:val="4"/>
          <w:szCs w:val="4"/>
        </w:rPr>
        <w:t>Puigarnau</w:t>
      </w:r>
      <w:proofErr w:type="spellEnd"/>
      <w:r w:rsidRPr="00127C8B">
        <w:rPr>
          <w:sz w:val="4"/>
          <w:szCs w:val="4"/>
        </w:rPr>
        <w:t xml:space="preserve"> ´ and Van Ommeren (2011) find that the subsidization of a ‘company’ car by the tax system leads to households demanding a more expensive car and driving more miles privately. Beneficial tax treatment increases employees’ demand for stock options (Austin et al., 1998) as well as employers’ supply, since employees tend to exercise stock options when corporate taxable income is high, shifting corporate tax deductions to years with higher tax rates (Babenko and </w:t>
      </w:r>
      <w:proofErr w:type="spellStart"/>
      <w:r w:rsidRPr="00127C8B">
        <w:rPr>
          <w:sz w:val="4"/>
          <w:szCs w:val="4"/>
        </w:rPr>
        <w:t>Tserlukevich</w:t>
      </w:r>
      <w:proofErr w:type="spellEnd"/>
      <w:r w:rsidRPr="00127C8B">
        <w:rPr>
          <w:sz w:val="4"/>
          <w:szCs w:val="4"/>
        </w:rPr>
        <w:t>, 2009).</w:t>
      </w:r>
    </w:p>
    <w:p w14:paraId="2C89E998" w14:textId="77777777" w:rsidR="00A400FD" w:rsidRPr="00127C8B" w:rsidRDefault="00A400FD" w:rsidP="00A400FD">
      <w:pPr>
        <w:rPr>
          <w:sz w:val="4"/>
          <w:szCs w:val="4"/>
        </w:rPr>
      </w:pPr>
      <w:r w:rsidRPr="00127C8B">
        <w:rPr>
          <w:sz w:val="4"/>
          <w:szCs w:val="4"/>
        </w:rPr>
        <w:t>2. Institutional Features of Unions and Bargaining in Norway</w:t>
      </w:r>
    </w:p>
    <w:p w14:paraId="41D34186" w14:textId="77777777" w:rsidR="00A400FD" w:rsidRPr="00127C8B" w:rsidRDefault="00A400FD" w:rsidP="00A400FD">
      <w:pPr>
        <w:rPr>
          <w:sz w:val="4"/>
          <w:szCs w:val="4"/>
        </w:rPr>
      </w:pPr>
      <w:r w:rsidRPr="00127C8B">
        <w:rPr>
          <w:sz w:val="4"/>
          <w:szCs w:val="4"/>
        </w:rPr>
        <w:t xml:space="preserve">Unions have a strong influence on wages and working conditions in Norway. According to the most recent study, which is based on the 2003 Norwegian Labor and Enterprise Survey, union density is around 55% among employees in non-state employers, and 87% are employed in workplaces with at least one union present (Barth et al., 2014). Some 79% of employees in nonstate employers work for employers that are members of an employer’s association and 87% of employees work in firms that have collective agreements. These figures reflect high unionization rates in large firms that account for </w:t>
      </w:r>
      <w:proofErr w:type="gramStart"/>
      <w:r w:rsidRPr="00127C8B">
        <w:rPr>
          <w:sz w:val="4"/>
          <w:szCs w:val="4"/>
        </w:rPr>
        <w:t>the majority of</w:t>
      </w:r>
      <w:proofErr w:type="gramEnd"/>
      <w:r w:rsidRPr="00127C8B">
        <w:rPr>
          <w:sz w:val="4"/>
          <w:szCs w:val="4"/>
        </w:rPr>
        <w:t xml:space="preserve"> employees. In our </w:t>
      </w:r>
      <w:proofErr w:type="gramStart"/>
      <w:r w:rsidRPr="00127C8B">
        <w:rPr>
          <w:sz w:val="4"/>
          <w:szCs w:val="4"/>
        </w:rPr>
        <w:t>sample</w:t>
      </w:r>
      <w:proofErr w:type="gramEnd"/>
      <w:r w:rsidRPr="00127C8B">
        <w:rPr>
          <w:sz w:val="4"/>
          <w:szCs w:val="4"/>
        </w:rPr>
        <w:t xml:space="preserve"> mean firm-level union density is 25%, whereas mean union density among employees is 55%.</w:t>
      </w:r>
    </w:p>
    <w:p w14:paraId="608596F2" w14:textId="77777777" w:rsidR="00A400FD" w:rsidRPr="00127C8B" w:rsidRDefault="00A400FD" w:rsidP="00A400FD">
      <w:pPr>
        <w:rPr>
          <w:sz w:val="4"/>
          <w:szCs w:val="4"/>
        </w:rPr>
      </w:pPr>
      <w:r w:rsidRPr="00127C8B">
        <w:rPr>
          <w:sz w:val="4"/>
          <w:szCs w:val="4"/>
        </w:rPr>
        <w:t xml:space="preserve">Norway has strong co-ordination in wage bargaining, with both central bargaining at the national level and pattern bargaining at the sectoral level. Nevertheless, according to Barth et al. (2014) 78% of all employees work in plants with subsequent local bargaining, of which 80% of these </w:t>
      </w:r>
      <w:proofErr w:type="gramStart"/>
      <w:r w:rsidRPr="00127C8B">
        <w:rPr>
          <w:sz w:val="4"/>
          <w:szCs w:val="4"/>
        </w:rPr>
        <w:t>local-bargaining</w:t>
      </w:r>
      <w:proofErr w:type="gramEnd"/>
      <w:r w:rsidRPr="00127C8B">
        <w:rPr>
          <w:sz w:val="4"/>
          <w:szCs w:val="4"/>
        </w:rPr>
        <w:t>-plants bargain over a host of topics, such as productivity agreements, downsizing, reorganization, on-the-job training, working hours and pensions in addition to pay. Collective agreements are settled at both the aggregate and at workplace levels. Local bargaining is conducted under a peace clause agreed at the higher level, implying that workers are not allowed to strike during the subsequent local bargain. Still, with two-tier bargaining, which is dominant in manufacturing and several other sectors, 40% of blue-collar and 60% of white-collar wage growth between 1995 and 2010 was determined locally rather than at a higher level.</w:t>
      </w:r>
    </w:p>
    <w:p w14:paraId="7FFC9B3A" w14:textId="77777777" w:rsidR="00A400FD" w:rsidRPr="00127C8B" w:rsidRDefault="00A400FD" w:rsidP="00A400FD">
      <w:pPr>
        <w:rPr>
          <w:sz w:val="4"/>
          <w:szCs w:val="4"/>
        </w:rPr>
      </w:pPr>
      <w:r w:rsidRPr="00127C8B">
        <w:rPr>
          <w:sz w:val="4"/>
          <w:szCs w:val="4"/>
        </w:rPr>
        <w:t xml:space="preserve">According to labor law, a union with </w:t>
      </w:r>
      <w:proofErr w:type="gramStart"/>
      <w:r w:rsidRPr="00127C8B">
        <w:rPr>
          <w:sz w:val="4"/>
          <w:szCs w:val="4"/>
        </w:rPr>
        <w:t>a sufficient number of</w:t>
      </w:r>
      <w:proofErr w:type="gramEnd"/>
      <w:r w:rsidRPr="00127C8B">
        <w:rPr>
          <w:sz w:val="4"/>
          <w:szCs w:val="4"/>
        </w:rPr>
        <w:t xml:space="preserve"> members represented at a firm can demand a collective agreement. In practice, this threshold varies between 10% and 25% union membership among workers within the relevant occupational group at the firm. Large employers are also more likely to organize in employers’ associations. With collective agreements, a set of local formal consultation procedures are set in place. Increased union density is also associated with informal consultation procedures (see below).</w:t>
      </w:r>
    </w:p>
    <w:p w14:paraId="18DBEDB1" w14:textId="77777777" w:rsidR="00A400FD" w:rsidRPr="00127C8B" w:rsidRDefault="00A400FD" w:rsidP="00A400FD">
      <w:pPr>
        <w:rPr>
          <w:sz w:val="4"/>
          <w:szCs w:val="4"/>
        </w:rPr>
      </w:pPr>
      <w:r w:rsidRPr="00127C8B">
        <w:rPr>
          <w:sz w:val="4"/>
          <w:szCs w:val="4"/>
        </w:rPr>
        <w:t>3. A Simple Model of Union Membership</w:t>
      </w:r>
    </w:p>
    <w:p w14:paraId="483A6F40" w14:textId="77777777" w:rsidR="00A400FD" w:rsidRPr="00127C8B" w:rsidRDefault="00A400FD" w:rsidP="00A400FD">
      <w:pPr>
        <w:rPr>
          <w:sz w:val="4"/>
          <w:szCs w:val="4"/>
        </w:rPr>
      </w:pPr>
      <w:r w:rsidRPr="00127C8B">
        <w:rPr>
          <w:sz w:val="4"/>
          <w:szCs w:val="4"/>
        </w:rPr>
        <w:t xml:space="preserve">To motivate our choice of instrument, we consider the worker’s choice between becoming a union member or not. The union provides two kinds of services attractive to workers: they may </w:t>
      </w:r>
      <w:proofErr w:type="gramStart"/>
      <w:r w:rsidRPr="00127C8B">
        <w:rPr>
          <w:sz w:val="4"/>
          <w:szCs w:val="4"/>
        </w:rPr>
        <w:t>increase the wage</w:t>
      </w:r>
      <w:proofErr w:type="gramEnd"/>
      <w:r w:rsidRPr="00127C8B">
        <w:rPr>
          <w:sz w:val="4"/>
          <w:szCs w:val="4"/>
        </w:rPr>
        <w:t>, and they may provide various forms of insurance and legal services at discounted prices. Assume that the utility of each worker can be expressed by a Cobb–Douglas utility function given by (1), depending on insurance I and consumption (or a composite good) C: U = I α C(1−α</w:t>
      </w:r>
      <w:proofErr w:type="gramStart"/>
      <w:r w:rsidRPr="00127C8B">
        <w:rPr>
          <w:sz w:val="4"/>
          <w:szCs w:val="4"/>
        </w:rPr>
        <w:t>) ,</w:t>
      </w:r>
      <w:proofErr w:type="gramEnd"/>
      <w:r w:rsidRPr="00127C8B">
        <w:rPr>
          <w:sz w:val="4"/>
          <w:szCs w:val="4"/>
        </w:rPr>
        <w:t xml:space="preserve"> (1)</w:t>
      </w:r>
    </w:p>
    <w:p w14:paraId="04CABCD3" w14:textId="77777777" w:rsidR="00A400FD" w:rsidRPr="00127C8B" w:rsidRDefault="00A400FD" w:rsidP="00A400FD">
      <w:pPr>
        <w:rPr>
          <w:sz w:val="4"/>
          <w:szCs w:val="4"/>
        </w:rPr>
      </w:pPr>
      <w:r w:rsidRPr="00127C8B">
        <w:rPr>
          <w:sz w:val="4"/>
          <w:szCs w:val="4"/>
        </w:rPr>
        <w:t xml:space="preserve">Each worker faces a budget set as expressed by (2), which differs depending on union membership: Union: </w:t>
      </w:r>
      <w:proofErr w:type="spellStart"/>
      <w:r w:rsidRPr="00127C8B">
        <w:rPr>
          <w:sz w:val="4"/>
          <w:szCs w:val="4"/>
        </w:rPr>
        <w:t>pU</w:t>
      </w:r>
      <w:proofErr w:type="spellEnd"/>
      <w:r w:rsidRPr="00127C8B">
        <w:rPr>
          <w:sz w:val="4"/>
          <w:szCs w:val="4"/>
        </w:rPr>
        <w:t xml:space="preserve"> I + C + </w:t>
      </w:r>
      <w:proofErr w:type="gramStart"/>
      <w:r w:rsidRPr="00127C8B">
        <w:rPr>
          <w:sz w:val="4"/>
          <w:szCs w:val="4"/>
        </w:rPr>
        <w:t>F − S</w:t>
      </w:r>
      <w:proofErr w:type="gramEnd"/>
      <w:r w:rsidRPr="00127C8B">
        <w:rPr>
          <w:sz w:val="4"/>
          <w:szCs w:val="4"/>
        </w:rPr>
        <w:t xml:space="preserve"> = </w:t>
      </w:r>
      <w:proofErr w:type="gramStart"/>
      <w:r w:rsidRPr="00127C8B">
        <w:rPr>
          <w:sz w:val="4"/>
          <w:szCs w:val="4"/>
        </w:rPr>
        <w:t>WU ,</w:t>
      </w:r>
      <w:proofErr w:type="gramEnd"/>
      <w:r w:rsidRPr="00127C8B">
        <w:rPr>
          <w:sz w:val="4"/>
          <w:szCs w:val="4"/>
        </w:rPr>
        <w:t xml:space="preserve"> Non-union: </w:t>
      </w:r>
      <w:proofErr w:type="spellStart"/>
      <w:r w:rsidRPr="00127C8B">
        <w:rPr>
          <w:sz w:val="4"/>
          <w:szCs w:val="4"/>
        </w:rPr>
        <w:t>pN</w:t>
      </w:r>
      <w:proofErr w:type="spellEnd"/>
      <w:r w:rsidRPr="00127C8B">
        <w:rPr>
          <w:sz w:val="4"/>
          <w:szCs w:val="4"/>
        </w:rPr>
        <w:t xml:space="preserve"> I + C = </w:t>
      </w:r>
      <w:proofErr w:type="gramStart"/>
      <w:r w:rsidRPr="00127C8B">
        <w:rPr>
          <w:sz w:val="4"/>
          <w:szCs w:val="4"/>
        </w:rPr>
        <w:t>WN ,</w:t>
      </w:r>
      <w:proofErr w:type="gramEnd"/>
      <w:r w:rsidRPr="00127C8B">
        <w:rPr>
          <w:sz w:val="4"/>
          <w:szCs w:val="4"/>
        </w:rPr>
        <w:t xml:space="preserve"> (2)</w:t>
      </w:r>
    </w:p>
    <w:p w14:paraId="70BAA492" w14:textId="77777777" w:rsidR="00A400FD" w:rsidRPr="00127C8B" w:rsidRDefault="00A400FD" w:rsidP="00A400FD">
      <w:pPr>
        <w:rPr>
          <w:sz w:val="4"/>
          <w:szCs w:val="4"/>
        </w:rPr>
      </w:pPr>
      <w:r w:rsidRPr="00127C8B">
        <w:rPr>
          <w:sz w:val="4"/>
          <w:szCs w:val="4"/>
        </w:rPr>
        <w:t xml:space="preserve">Where C is the numeraire good, </w:t>
      </w:r>
      <w:proofErr w:type="spellStart"/>
      <w:r w:rsidRPr="00127C8B">
        <w:rPr>
          <w:sz w:val="4"/>
          <w:szCs w:val="4"/>
        </w:rPr>
        <w:t>pU</w:t>
      </w:r>
      <w:proofErr w:type="spellEnd"/>
      <w:r w:rsidRPr="00127C8B">
        <w:rPr>
          <w:sz w:val="4"/>
          <w:szCs w:val="4"/>
        </w:rPr>
        <w:t xml:space="preserve"> ≤ </w:t>
      </w:r>
      <w:proofErr w:type="spellStart"/>
      <w:r w:rsidRPr="00127C8B">
        <w:rPr>
          <w:sz w:val="4"/>
          <w:szCs w:val="4"/>
        </w:rPr>
        <w:t>pN</w:t>
      </w:r>
      <w:proofErr w:type="spellEnd"/>
      <w:r w:rsidRPr="00127C8B">
        <w:rPr>
          <w:sz w:val="4"/>
          <w:szCs w:val="4"/>
        </w:rPr>
        <w:t xml:space="preserve"> are the prices of insurance for union and non-union members, F is the union membership fee, S is a tax subsidy amount on union membership, and the </w:t>
      </w:r>
      <w:proofErr w:type="spellStart"/>
      <w:r w:rsidRPr="00127C8B">
        <w:rPr>
          <w:sz w:val="4"/>
          <w:szCs w:val="4"/>
        </w:rPr>
        <w:t>Ws</w:t>
      </w:r>
      <w:proofErr w:type="spellEnd"/>
      <w:r w:rsidRPr="00127C8B">
        <w:rPr>
          <w:sz w:val="4"/>
          <w:szCs w:val="4"/>
        </w:rPr>
        <w:t xml:space="preserve"> are wages.</w:t>
      </w:r>
    </w:p>
    <w:p w14:paraId="43485E8A" w14:textId="77777777" w:rsidR="00A400FD" w:rsidRPr="00127C8B" w:rsidRDefault="00A400FD" w:rsidP="00A400FD">
      <w:pPr>
        <w:rPr>
          <w:sz w:val="4"/>
          <w:szCs w:val="4"/>
        </w:rPr>
      </w:pPr>
      <w:r w:rsidRPr="00127C8B">
        <w:rPr>
          <w:sz w:val="4"/>
          <w:szCs w:val="4"/>
        </w:rPr>
        <w:t xml:space="preserve">We allow for heterogeneity across workers by discounting the monetary costs (F − S) by a factor (1 + ε). The term is added to represent workers’ attitudes and psychic rewards from being member of a union. The average worker considers only the monetary costs and benefits of joining (ε = 0), whereas some workers discount the costs of joining (ε &lt; 0), for instance because they believe in collective action, have a political leaning towards the left, feel a responsibility towards fellow workers, or enjoy being part of the group; while other workers may have the opposite attitudes and rather tend to exaggerate the costs of joining (ε &gt; 0). The cost of membership may also be attenuated or magnified by both the </w:t>
      </w:r>
      <w:proofErr w:type="gramStart"/>
      <w:r w:rsidRPr="00127C8B">
        <w:rPr>
          <w:sz w:val="4"/>
          <w:szCs w:val="4"/>
        </w:rPr>
        <w:t>union’s</w:t>
      </w:r>
      <w:proofErr w:type="gramEnd"/>
      <w:r w:rsidRPr="00127C8B">
        <w:rPr>
          <w:sz w:val="4"/>
          <w:szCs w:val="4"/>
        </w:rPr>
        <w:t xml:space="preserve"> and management’s actions towards membership and non-membership. In this simple setting the indirect utility functions are given by (3): Union: V U = α˜ 1 </w:t>
      </w:r>
      <w:proofErr w:type="spellStart"/>
      <w:r w:rsidRPr="00127C8B">
        <w:rPr>
          <w:sz w:val="4"/>
          <w:szCs w:val="4"/>
        </w:rPr>
        <w:t>pU</w:t>
      </w:r>
      <w:proofErr w:type="spellEnd"/>
      <w:r w:rsidRPr="00127C8B">
        <w:rPr>
          <w:sz w:val="4"/>
          <w:szCs w:val="4"/>
        </w:rPr>
        <w:t xml:space="preserve"> α [WU − (F − S) (1 + ε)</w:t>
      </w:r>
      <w:proofErr w:type="gramStart"/>
      <w:r w:rsidRPr="00127C8B">
        <w:rPr>
          <w:sz w:val="4"/>
          <w:szCs w:val="4"/>
        </w:rPr>
        <w:t>] ,</w:t>
      </w:r>
      <w:proofErr w:type="gramEnd"/>
      <w:r w:rsidRPr="00127C8B">
        <w:rPr>
          <w:sz w:val="4"/>
          <w:szCs w:val="4"/>
        </w:rPr>
        <w:t xml:space="preserve"> Non-union: V N = α˜ 1 </w:t>
      </w:r>
      <w:proofErr w:type="spellStart"/>
      <w:r w:rsidRPr="00127C8B">
        <w:rPr>
          <w:sz w:val="4"/>
          <w:szCs w:val="4"/>
        </w:rPr>
        <w:t>pN</w:t>
      </w:r>
      <w:proofErr w:type="spellEnd"/>
      <w:r w:rsidRPr="00127C8B">
        <w:rPr>
          <w:sz w:val="4"/>
          <w:szCs w:val="4"/>
        </w:rPr>
        <w:t xml:space="preserve"> α </w:t>
      </w:r>
      <w:proofErr w:type="gramStart"/>
      <w:r w:rsidRPr="00127C8B">
        <w:rPr>
          <w:sz w:val="4"/>
          <w:szCs w:val="4"/>
        </w:rPr>
        <w:t>WN .</w:t>
      </w:r>
      <w:proofErr w:type="gramEnd"/>
      <w:r w:rsidRPr="00127C8B">
        <w:rPr>
          <w:sz w:val="4"/>
          <w:szCs w:val="4"/>
        </w:rPr>
        <w:t xml:space="preserve"> (3) where ˜α = [</w:t>
      </w:r>
      <w:proofErr w:type="gramStart"/>
      <w:r w:rsidRPr="00127C8B">
        <w:rPr>
          <w:sz w:val="4"/>
          <w:szCs w:val="4"/>
        </w:rPr>
        <w:t>αα(</w:t>
      </w:r>
      <w:proofErr w:type="gramEnd"/>
      <w:r w:rsidRPr="00127C8B">
        <w:rPr>
          <w:sz w:val="4"/>
          <w:szCs w:val="4"/>
        </w:rPr>
        <w:t xml:space="preserve">1 − α) 1−α] is a function of the parameters of the utility function. Let the bargaining power of the union be represented by the difference, </w:t>
      </w:r>
      <w:r w:rsidRPr="00127C8B">
        <w:rPr>
          <w:sz w:val="4"/>
          <w:szCs w:val="4"/>
        </w:rPr>
        <w:continuationSeparator/>
      </w:r>
      <w:r w:rsidRPr="00127C8B">
        <w:rPr>
          <w:sz w:val="4"/>
          <w:szCs w:val="4"/>
        </w:rPr>
        <w:t xml:space="preserve">, between the union and non-union wage as expressed by (4): WU = </w:t>
      </w:r>
      <w:r w:rsidRPr="00127C8B">
        <w:rPr>
          <w:sz w:val="4"/>
          <w:szCs w:val="4"/>
        </w:rPr>
        <w:continuationSeparator/>
      </w:r>
      <w:r w:rsidRPr="00127C8B">
        <w:rPr>
          <w:sz w:val="4"/>
          <w:szCs w:val="4"/>
        </w:rPr>
        <w:t xml:space="preserve"> + </w:t>
      </w:r>
      <w:proofErr w:type="gramStart"/>
      <w:r w:rsidRPr="00127C8B">
        <w:rPr>
          <w:sz w:val="4"/>
          <w:szCs w:val="4"/>
        </w:rPr>
        <w:t>WN ,</w:t>
      </w:r>
      <w:proofErr w:type="gramEnd"/>
      <w:r w:rsidRPr="00127C8B">
        <w:rPr>
          <w:sz w:val="4"/>
          <w:szCs w:val="4"/>
        </w:rPr>
        <w:t xml:space="preserve"> (4)</w:t>
      </w:r>
    </w:p>
    <w:p w14:paraId="4A5FA461" w14:textId="77777777" w:rsidR="00A400FD" w:rsidRPr="00127C8B" w:rsidRDefault="00A400FD" w:rsidP="00A400FD">
      <w:pPr>
        <w:rPr>
          <w:sz w:val="4"/>
          <w:szCs w:val="4"/>
        </w:rPr>
      </w:pPr>
      <w:r w:rsidRPr="00127C8B">
        <w:rPr>
          <w:sz w:val="4"/>
          <w:szCs w:val="4"/>
        </w:rPr>
        <w:t xml:space="preserve">We assume that union dues may be used to improve on workers’ bargaining power, for instance through the size of strike funds, such that: </w:t>
      </w:r>
      <w:r w:rsidRPr="00127C8B">
        <w:rPr>
          <w:sz w:val="4"/>
          <w:szCs w:val="4"/>
        </w:rPr>
        <w:continuationSeparator/>
      </w:r>
      <w:r w:rsidRPr="00127C8B">
        <w:rPr>
          <w:sz w:val="4"/>
          <w:szCs w:val="4"/>
        </w:rPr>
        <w:t xml:space="preserve"> = </w:t>
      </w:r>
      <w:proofErr w:type="spellStart"/>
      <w:r w:rsidRPr="00127C8B">
        <w:rPr>
          <w:sz w:val="4"/>
          <w:szCs w:val="4"/>
        </w:rPr>
        <w:t>δF</w:t>
      </w:r>
      <w:proofErr w:type="spellEnd"/>
      <w:r w:rsidRPr="00127C8B">
        <w:rPr>
          <w:sz w:val="4"/>
          <w:szCs w:val="4"/>
        </w:rPr>
        <w:t xml:space="preserve"> + d with δ &gt; 0. The worker becomes a union member if VU − VN &gt; 0. This utility differential can be expressed as by (5): V U − V N = K {</w:t>
      </w:r>
      <w:r w:rsidRPr="00127C8B">
        <w:rPr>
          <w:sz w:val="4"/>
          <w:szCs w:val="4"/>
        </w:rPr>
        <w:continuationSeparator/>
      </w:r>
      <w:r w:rsidRPr="00127C8B">
        <w:rPr>
          <w:sz w:val="4"/>
          <w:szCs w:val="4"/>
        </w:rPr>
        <w:t xml:space="preserve"> + g − (F − S) (1 + ε)}, (5) whose sign is independent of K = α</w:t>
      </w:r>
      <w:proofErr w:type="gramStart"/>
      <w:r w:rsidRPr="00127C8B">
        <w:rPr>
          <w:sz w:val="4"/>
          <w:szCs w:val="4"/>
        </w:rPr>
        <w:t>˜[</w:t>
      </w:r>
      <w:proofErr w:type="gramEnd"/>
      <w:r w:rsidRPr="00127C8B">
        <w:rPr>
          <w:sz w:val="4"/>
          <w:szCs w:val="4"/>
        </w:rPr>
        <w:t xml:space="preserve"> 1 </w:t>
      </w:r>
      <w:proofErr w:type="spellStart"/>
      <w:proofErr w:type="gramStart"/>
      <w:r w:rsidRPr="00127C8B">
        <w:rPr>
          <w:sz w:val="4"/>
          <w:szCs w:val="4"/>
        </w:rPr>
        <w:t>pU</w:t>
      </w:r>
      <w:proofErr w:type="spellEnd"/>
      <w:r w:rsidRPr="00127C8B">
        <w:rPr>
          <w:sz w:val="4"/>
          <w:szCs w:val="4"/>
        </w:rPr>
        <w:t xml:space="preserve"> ]</w:t>
      </w:r>
      <w:proofErr w:type="gramEnd"/>
      <w:r w:rsidRPr="00127C8B">
        <w:rPr>
          <w:sz w:val="4"/>
          <w:szCs w:val="4"/>
        </w:rPr>
        <w:t xml:space="preserve"> α &gt; 0. g = (1 − [ </w:t>
      </w:r>
      <w:proofErr w:type="spellStart"/>
      <w:r w:rsidRPr="00127C8B">
        <w:rPr>
          <w:sz w:val="4"/>
          <w:szCs w:val="4"/>
        </w:rPr>
        <w:t>pU</w:t>
      </w:r>
      <w:proofErr w:type="spellEnd"/>
      <w:r w:rsidRPr="00127C8B">
        <w:rPr>
          <w:sz w:val="4"/>
          <w:szCs w:val="4"/>
        </w:rPr>
        <w:t xml:space="preserve"> </w:t>
      </w:r>
      <w:proofErr w:type="spellStart"/>
      <w:proofErr w:type="gramStart"/>
      <w:r w:rsidRPr="00127C8B">
        <w:rPr>
          <w:sz w:val="4"/>
          <w:szCs w:val="4"/>
        </w:rPr>
        <w:t>pN</w:t>
      </w:r>
      <w:proofErr w:type="spellEnd"/>
      <w:r w:rsidRPr="00127C8B">
        <w:rPr>
          <w:sz w:val="4"/>
          <w:szCs w:val="4"/>
        </w:rPr>
        <w:t xml:space="preserve"> ]</w:t>
      </w:r>
      <w:proofErr w:type="gramEnd"/>
      <w:r w:rsidRPr="00127C8B">
        <w:rPr>
          <w:sz w:val="4"/>
          <w:szCs w:val="4"/>
        </w:rPr>
        <w:t xml:space="preserve"> </w:t>
      </w:r>
      <w:proofErr w:type="gramStart"/>
      <w:r w:rsidRPr="00127C8B">
        <w:rPr>
          <w:sz w:val="4"/>
          <w:szCs w:val="4"/>
        </w:rPr>
        <w:t>α )WN</w:t>
      </w:r>
      <w:proofErr w:type="gramEnd"/>
      <w:r w:rsidRPr="00127C8B">
        <w:rPr>
          <w:sz w:val="4"/>
          <w:szCs w:val="4"/>
        </w:rPr>
        <w:t xml:space="preserve"> is the value of </w:t>
      </w:r>
      <w:proofErr w:type="gramStart"/>
      <w:r w:rsidRPr="00127C8B">
        <w:rPr>
          <w:sz w:val="4"/>
          <w:szCs w:val="4"/>
        </w:rPr>
        <w:t>the price</w:t>
      </w:r>
      <w:proofErr w:type="gramEnd"/>
      <w:r w:rsidRPr="00127C8B">
        <w:rPr>
          <w:sz w:val="4"/>
          <w:szCs w:val="4"/>
        </w:rPr>
        <w:t xml:space="preserve"> discount on insurance for union members and </w:t>
      </w:r>
      <w:r w:rsidRPr="00127C8B">
        <w:rPr>
          <w:sz w:val="4"/>
          <w:szCs w:val="4"/>
        </w:rPr>
        <w:continuationSeparator/>
      </w:r>
      <w:r w:rsidRPr="00127C8B">
        <w:rPr>
          <w:sz w:val="4"/>
          <w:szCs w:val="4"/>
        </w:rPr>
        <w:t xml:space="preserve"> is the difference between union and non-union wage. We may write the condition that V U − V N &gt; 0 as: δ − 1 + δ </w:t>
      </w:r>
      <w:r w:rsidRPr="00127C8B">
        <w:rPr>
          <w:sz w:val="4"/>
          <w:szCs w:val="4"/>
        </w:rPr>
        <w:continuationSeparator/>
      </w:r>
      <w:r w:rsidRPr="00127C8B">
        <w:rPr>
          <w:sz w:val="4"/>
          <w:szCs w:val="4"/>
        </w:rPr>
        <w:t xml:space="preserve"> S F − </w:t>
      </w:r>
      <w:proofErr w:type="gramStart"/>
      <w:r w:rsidRPr="00127C8B">
        <w:rPr>
          <w:sz w:val="4"/>
          <w:szCs w:val="4"/>
        </w:rPr>
        <w:t>S  +</w:t>
      </w:r>
      <w:proofErr w:type="gramEnd"/>
      <w:r w:rsidRPr="00127C8B">
        <w:rPr>
          <w:sz w:val="4"/>
          <w:szCs w:val="4"/>
        </w:rPr>
        <w:t xml:space="preserve"> (d + g) 1 F − S &gt; ε, (6)</w:t>
      </w:r>
    </w:p>
    <w:p w14:paraId="52320BAF" w14:textId="77777777" w:rsidR="00A400FD" w:rsidRPr="00127C8B" w:rsidRDefault="00A400FD" w:rsidP="00A400FD">
      <w:pPr>
        <w:rPr>
          <w:sz w:val="4"/>
          <w:szCs w:val="4"/>
        </w:rPr>
      </w:pPr>
      <w:r w:rsidRPr="00127C8B">
        <w:rPr>
          <w:sz w:val="4"/>
          <w:szCs w:val="4"/>
        </w:rPr>
        <w:t xml:space="preserve">We define S F−S as the subsidy ratio. Equation (6) shows that conditional on the union membership fee, the probability of becoming a union member is increasing in the subsidy ratio. The choice of becoming a union member may thus be analyzed using a simple regression model of union membership on the inverse of the net union membership fee and the subsidy ratio: </w:t>
      </w:r>
      <w:proofErr w:type="gramStart"/>
      <w:r w:rsidRPr="00127C8B">
        <w:rPr>
          <w:sz w:val="4"/>
          <w:szCs w:val="4"/>
        </w:rPr>
        <w:t>P(</w:t>
      </w:r>
      <w:proofErr w:type="gramEnd"/>
      <w:r w:rsidRPr="00127C8B">
        <w:rPr>
          <w:sz w:val="4"/>
          <w:szCs w:val="4"/>
        </w:rPr>
        <w:t>U = 1) = c + α 1 F−S + β S F−S + u.8</w:t>
      </w:r>
    </w:p>
    <w:p w14:paraId="64F7085F" w14:textId="77777777" w:rsidR="00A400FD" w:rsidRPr="00127C8B" w:rsidRDefault="00A400FD" w:rsidP="00A400FD">
      <w:pPr>
        <w:rPr>
          <w:sz w:val="4"/>
          <w:szCs w:val="4"/>
        </w:rPr>
      </w:pPr>
      <w:r w:rsidRPr="00127C8B">
        <w:rPr>
          <w:sz w:val="4"/>
          <w:szCs w:val="4"/>
        </w:rPr>
        <w:t>4. The Norwegian Tax System and the Union Membership Fee</w:t>
      </w:r>
    </w:p>
    <w:p w14:paraId="74090F82" w14:textId="77777777" w:rsidR="00A400FD" w:rsidRPr="00127C8B" w:rsidRDefault="00A400FD" w:rsidP="00A400FD">
      <w:pPr>
        <w:rPr>
          <w:sz w:val="4"/>
          <w:szCs w:val="4"/>
        </w:rPr>
      </w:pPr>
      <w:r w:rsidRPr="00127C8B">
        <w:rPr>
          <w:sz w:val="4"/>
          <w:szCs w:val="4"/>
        </w:rPr>
        <w:t>Union membership is subsidized in Norway as a deduction on taxable income. Table 1 shows the development of the deductions allowed for union membership given by the tax system over the period 2001–12. Column 1 is the gross deduction. Employees benefit from the subsidy amount reported in Column 2, calculated as 28% of the deduction in income, since that is the marginal tax rate on income after deductions.9 The third column shows the average gross fee.</w:t>
      </w:r>
    </w:p>
    <w:p w14:paraId="1AA4D6C1" w14:textId="77777777" w:rsidR="00A400FD" w:rsidRPr="00127C8B" w:rsidRDefault="00A400FD" w:rsidP="00A400FD">
      <w:pPr>
        <w:rPr>
          <w:sz w:val="4"/>
          <w:szCs w:val="4"/>
        </w:rPr>
      </w:pPr>
      <w:r w:rsidRPr="00127C8B">
        <w:rPr>
          <w:sz w:val="4"/>
          <w:szCs w:val="4"/>
        </w:rPr>
        <w:t>Across time, the average union fee changes due to changes in union membership fees and changes in firm and workforce composition. The subsidy amount rose more than four-fold over the period, whereas the average membership fee rose 1.5 times, such that the subsidy was equivalent to 7% of the average membership fee in 2001, rising to 21% in 2012.</w:t>
      </w:r>
    </w:p>
    <w:p w14:paraId="40CF6C93" w14:textId="77777777" w:rsidR="00A400FD" w:rsidRPr="00127C8B" w:rsidRDefault="00A400FD" w:rsidP="00A400FD">
      <w:pPr>
        <w:rPr>
          <w:sz w:val="4"/>
          <w:szCs w:val="4"/>
        </w:rPr>
      </w:pPr>
      <w:r w:rsidRPr="00127C8B">
        <w:rPr>
          <w:sz w:val="4"/>
          <w:szCs w:val="4"/>
        </w:rPr>
        <w:t xml:space="preserve">The government determines the size of the subsidy at the end of the previous tax year. No explicit pronouncements are made as to why the tax subsidy changes, but it is linked to changes in political power in Norway. The tax subsidy associated with union membership was cut by 50% between 1998 and 1999 by the Liberal–Conservative </w:t>
      </w:r>
      <w:proofErr w:type="spellStart"/>
      <w:r w:rsidRPr="00127C8B">
        <w:rPr>
          <w:sz w:val="4"/>
          <w:szCs w:val="4"/>
        </w:rPr>
        <w:t>Bondevik</w:t>
      </w:r>
      <w:proofErr w:type="spellEnd"/>
      <w:r w:rsidRPr="00127C8B">
        <w:rPr>
          <w:sz w:val="4"/>
          <w:szCs w:val="4"/>
        </w:rPr>
        <w:t>-coalition government (from 1800 NOK to 900 NOK) leading to union protests. In the October 2005 election the Labor Party gained power at the expense of a Liberal–Conservative coalition. It retained power in the election of 2009. In Figure 1 we see the development of gross union membership deductions (lefthand axis) and the Labor Party’s and the Conservative Party’s share of seats in the Norwegian parliament (right-hand axis).</w:t>
      </w:r>
    </w:p>
    <w:p w14:paraId="708521A9" w14:textId="77777777" w:rsidR="00A400FD" w:rsidRPr="00127C8B" w:rsidRDefault="00A400FD" w:rsidP="00A400FD">
      <w:pPr>
        <w:rPr>
          <w:sz w:val="4"/>
          <w:szCs w:val="4"/>
        </w:rPr>
      </w:pPr>
      <w:r w:rsidRPr="00127C8B">
        <w:rPr>
          <w:sz w:val="4"/>
          <w:szCs w:val="4"/>
        </w:rPr>
        <w:t>5. Data</w:t>
      </w:r>
    </w:p>
    <w:p w14:paraId="3E693D91" w14:textId="77777777" w:rsidR="00A400FD" w:rsidRPr="00127C8B" w:rsidRDefault="00A400FD" w:rsidP="00A400FD">
      <w:pPr>
        <w:rPr>
          <w:sz w:val="4"/>
          <w:szCs w:val="4"/>
        </w:rPr>
      </w:pPr>
      <w:r w:rsidRPr="00127C8B">
        <w:rPr>
          <w:sz w:val="4"/>
          <w:szCs w:val="4"/>
        </w:rPr>
        <w:t>We exploit population-wide administrative register data provided by Statistics Norway and Statistics Norway’s Capital Data Base. The administrative register data, collected by the Norwegian Tax Authorities and Social Services, comprise the whole Norwegian population of workers, workplaces and firms during the period 2001–12 (around 2,500,000 worker observations each year) and provide information on individuals and jobs including income, earnings, work hours, occupations,10 wages and union membership fees. Unique identifiers exist for individual workers, workplaces and firms, thus allowing us to track these units over time.</w:t>
      </w:r>
    </w:p>
    <w:p w14:paraId="666BB02D" w14:textId="77777777" w:rsidR="00A400FD" w:rsidRPr="00127C8B" w:rsidRDefault="00A400FD" w:rsidP="00A400FD">
      <w:pPr>
        <w:rPr>
          <w:sz w:val="4"/>
          <w:szCs w:val="4"/>
        </w:rPr>
      </w:pPr>
      <w:r w:rsidRPr="00127C8B">
        <w:rPr>
          <w:sz w:val="4"/>
          <w:szCs w:val="4"/>
        </w:rPr>
        <w:t>Workers’ hourly wage is constructed from the tax data based on job- and spell-specific annual earnings, spell length and contracted weekly working hours. Workers’ union status is apparent from the administrative tax data containing annual union fees. To avoid volatility in union fees arising from spells of non-employment, we focus on employees who, by 15 October, had reported taxable income in year t, t</w:t>
      </w:r>
      <w:proofErr w:type="gramStart"/>
      <w:r w:rsidRPr="00127C8B">
        <w:rPr>
          <w:rFonts w:ascii="Cambria Math" w:hAnsi="Cambria Math" w:cs="Cambria Math"/>
          <w:sz w:val="4"/>
          <w:szCs w:val="4"/>
        </w:rPr>
        <w:t>∈</w:t>
      </w:r>
      <w:r w:rsidRPr="00127C8B">
        <w:rPr>
          <w:sz w:val="4"/>
          <w:szCs w:val="4"/>
        </w:rPr>
        <w:t>(</w:t>
      </w:r>
      <w:proofErr w:type="gramEnd"/>
      <w:r w:rsidRPr="00127C8B">
        <w:rPr>
          <w:sz w:val="4"/>
          <w:szCs w:val="4"/>
        </w:rPr>
        <w:t xml:space="preserve">2001, 2012), above 1 G (G is the Social Service’s baseline figure, 1 G is equivalent to £8,685 in 2011). This restricts the </w:t>
      </w:r>
      <w:proofErr w:type="gramStart"/>
      <w:r w:rsidRPr="00127C8B">
        <w:rPr>
          <w:sz w:val="4"/>
          <w:szCs w:val="4"/>
        </w:rPr>
        <w:t>analyses</w:t>
      </w:r>
      <w:proofErr w:type="gramEnd"/>
      <w:r w:rsidRPr="00127C8B">
        <w:rPr>
          <w:sz w:val="4"/>
          <w:szCs w:val="4"/>
        </w:rPr>
        <w:t xml:space="preserve"> to roughly 2,000,000 jobs each year or 24,200,641 observations over the whole period.</w:t>
      </w:r>
    </w:p>
    <w:p w14:paraId="4C5299A5" w14:textId="77777777" w:rsidR="00A400FD" w:rsidRPr="00127C8B" w:rsidRDefault="00A400FD" w:rsidP="00A400FD">
      <w:pPr>
        <w:rPr>
          <w:sz w:val="4"/>
          <w:szCs w:val="4"/>
        </w:rPr>
      </w:pPr>
      <w:r w:rsidRPr="00127C8B">
        <w:rPr>
          <w:sz w:val="4"/>
          <w:szCs w:val="4"/>
        </w:rPr>
        <w:t xml:space="preserve">Since it is not possible to know the union fee for union non-members, we have followed the simple rule of designating each worker a job class (or union) based on their main economic activity (two-digit SIC code X three-digit occupational code, resulting in a total of roughly 7,000 cells). We calculate the average union fee for each job class based on union members </w:t>
      </w:r>
      <w:proofErr w:type="gramStart"/>
      <w:r w:rsidRPr="00127C8B">
        <w:rPr>
          <w:sz w:val="4"/>
          <w:szCs w:val="4"/>
        </w:rPr>
        <w:t>only, and</w:t>
      </w:r>
      <w:proofErr w:type="gramEnd"/>
      <w:r w:rsidRPr="00127C8B">
        <w:rPr>
          <w:sz w:val="4"/>
          <w:szCs w:val="4"/>
        </w:rPr>
        <w:t xml:space="preserve"> then link this fee to every worker in the job class.11</w:t>
      </w:r>
    </w:p>
    <w:p w14:paraId="17DD2CFB" w14:textId="77777777" w:rsidR="00A400FD" w:rsidRPr="00127C8B" w:rsidRDefault="00A400FD" w:rsidP="00A400FD">
      <w:pPr>
        <w:rPr>
          <w:sz w:val="4"/>
          <w:szCs w:val="4"/>
        </w:rPr>
      </w:pPr>
      <w:r w:rsidRPr="00127C8B">
        <w:rPr>
          <w:sz w:val="4"/>
          <w:szCs w:val="4"/>
        </w:rPr>
        <w:t xml:space="preserve">The Capital Data Base provides information on value added and revenues, and capital, labor, and intermediate good inputs, together with their prices. The </w:t>
      </w:r>
      <w:proofErr w:type="gramStart"/>
      <w:r w:rsidRPr="00127C8B">
        <w:rPr>
          <w:sz w:val="4"/>
          <w:szCs w:val="4"/>
        </w:rPr>
        <w:t>value added</w:t>
      </w:r>
      <w:proofErr w:type="gramEnd"/>
      <w:r w:rsidRPr="00127C8B">
        <w:rPr>
          <w:sz w:val="4"/>
          <w:szCs w:val="4"/>
        </w:rPr>
        <w:t xml:space="preserve"> measure used in our firm productivity </w:t>
      </w:r>
      <w:proofErr w:type="gramStart"/>
      <w:r w:rsidRPr="00127C8B">
        <w:rPr>
          <w:sz w:val="4"/>
          <w:szCs w:val="4"/>
        </w:rPr>
        <w:t>analyses</w:t>
      </w:r>
      <w:proofErr w:type="gramEnd"/>
      <w:r w:rsidRPr="00127C8B">
        <w:rPr>
          <w:sz w:val="4"/>
          <w:szCs w:val="4"/>
        </w:rPr>
        <w:t xml:space="preserve"> is the log of operating </w:t>
      </w:r>
      <w:proofErr w:type="gramStart"/>
      <w:r w:rsidRPr="00127C8B">
        <w:rPr>
          <w:sz w:val="4"/>
          <w:szCs w:val="4"/>
        </w:rPr>
        <w:t>income</w:t>
      </w:r>
      <w:proofErr w:type="gramEnd"/>
      <w:r w:rsidRPr="00127C8B">
        <w:rPr>
          <w:sz w:val="4"/>
          <w:szCs w:val="4"/>
        </w:rPr>
        <w:t xml:space="preserve"> </w:t>
      </w:r>
      <w:proofErr w:type="gramStart"/>
      <w:r w:rsidRPr="00127C8B">
        <w:rPr>
          <w:sz w:val="4"/>
          <w:szCs w:val="4"/>
        </w:rPr>
        <w:t>less</w:t>
      </w:r>
      <w:proofErr w:type="gramEnd"/>
      <w:r w:rsidRPr="00127C8B">
        <w:rPr>
          <w:sz w:val="4"/>
          <w:szCs w:val="4"/>
        </w:rPr>
        <w:t xml:space="preserve"> operating costs, wage costs, depreciation and rental costs. Since the Capital Data Base reports information on firms, we use this as our unit of observation.12</w:t>
      </w:r>
    </w:p>
    <w:p w14:paraId="1B134B17" w14:textId="77777777" w:rsidR="00A400FD" w:rsidRPr="00127C8B" w:rsidRDefault="00A400FD" w:rsidP="00A400FD">
      <w:pPr>
        <w:rPr>
          <w:sz w:val="4"/>
          <w:szCs w:val="4"/>
        </w:rPr>
      </w:pPr>
      <w:r w:rsidRPr="00127C8B">
        <w:rPr>
          <w:sz w:val="4"/>
          <w:szCs w:val="4"/>
        </w:rPr>
        <w:t xml:space="preserve">Since the Capital Data Base utilizes the same firm identifier as the public administrative register data, we can link these data sources together. To </w:t>
      </w:r>
      <w:proofErr w:type="spellStart"/>
      <w:r w:rsidRPr="00127C8B">
        <w:rPr>
          <w:sz w:val="4"/>
          <w:szCs w:val="4"/>
        </w:rPr>
        <w:t>utilise</w:t>
      </w:r>
      <w:proofErr w:type="spellEnd"/>
      <w:r w:rsidRPr="00127C8B">
        <w:rPr>
          <w:sz w:val="4"/>
          <w:szCs w:val="4"/>
        </w:rPr>
        <w:t xml:space="preserve"> the public administrative register data in our firm-level analyses, we take firm-averages of job and worker-level information for workers aged 20–60 years. The coverage of the Capital Data Base is only complete for manufacturing. Thus, our final data set contains 6,000–6,500 firm observations each year and, when linked to the administrative data, the final regressions comprise around 8,000 firms and more than 60,000 observations.13 Most, but not all, are drawn from the manufacturing sector.</w:t>
      </w:r>
    </w:p>
    <w:p w14:paraId="4E3463C8" w14:textId="77777777" w:rsidR="00A400FD" w:rsidRPr="00127C8B" w:rsidRDefault="00A400FD" w:rsidP="00A400FD">
      <w:pPr>
        <w:rPr>
          <w:sz w:val="4"/>
          <w:szCs w:val="4"/>
        </w:rPr>
      </w:pPr>
      <w:r w:rsidRPr="00127C8B">
        <w:rPr>
          <w:sz w:val="4"/>
          <w:szCs w:val="4"/>
        </w:rPr>
        <w:t>6. Empirical Approach</w:t>
      </w:r>
    </w:p>
    <w:p w14:paraId="4AE4D2DC" w14:textId="77777777" w:rsidR="00A400FD" w:rsidRPr="00127C8B" w:rsidRDefault="00A400FD" w:rsidP="00A400FD">
      <w:pPr>
        <w:rPr>
          <w:sz w:val="4"/>
          <w:szCs w:val="4"/>
        </w:rPr>
      </w:pPr>
      <w:r w:rsidRPr="00127C8B">
        <w:rPr>
          <w:sz w:val="4"/>
          <w:szCs w:val="4"/>
        </w:rPr>
        <w:t xml:space="preserve">Consider the following simple Cobb–Douglas production function expressed by (7): Yit = </w:t>
      </w:r>
      <w:proofErr w:type="spellStart"/>
      <w:r w:rsidRPr="00127C8B">
        <w:rPr>
          <w:sz w:val="4"/>
          <w:szCs w:val="4"/>
        </w:rPr>
        <w:t>Aeωi+uit+γt</w:t>
      </w:r>
      <w:proofErr w:type="spellEnd"/>
      <w:r w:rsidRPr="00127C8B">
        <w:rPr>
          <w:sz w:val="4"/>
          <w:szCs w:val="4"/>
        </w:rPr>
        <w:t xml:space="preserve">+β D Dit  </w:t>
      </w:r>
      <w:proofErr w:type="spellStart"/>
      <w:r w:rsidRPr="00127C8B">
        <w:rPr>
          <w:sz w:val="4"/>
          <w:szCs w:val="4"/>
        </w:rPr>
        <w:t>Lls</w:t>
      </w:r>
      <w:proofErr w:type="spellEnd"/>
      <w:r w:rsidRPr="00127C8B">
        <w:rPr>
          <w:sz w:val="4"/>
          <w:szCs w:val="4"/>
        </w:rPr>
        <w:t xml:space="preserve"> + β</w:t>
      </w:r>
      <w:proofErr w:type="spellStart"/>
      <w:r w:rsidRPr="00127C8B">
        <w:rPr>
          <w:sz w:val="4"/>
          <w:szCs w:val="4"/>
        </w:rPr>
        <w:t>hs</w:t>
      </w:r>
      <w:proofErr w:type="spellEnd"/>
      <w:r w:rsidRPr="00127C8B">
        <w:rPr>
          <w:sz w:val="4"/>
          <w:szCs w:val="4"/>
        </w:rPr>
        <w:t xml:space="preserve"> </w:t>
      </w:r>
      <w:proofErr w:type="spellStart"/>
      <w:r w:rsidRPr="00127C8B">
        <w:rPr>
          <w:sz w:val="4"/>
          <w:szCs w:val="4"/>
        </w:rPr>
        <w:t>Lhs</w:t>
      </w:r>
      <w:proofErr w:type="spellEnd"/>
      <w:r w:rsidRPr="00127C8B">
        <w:rPr>
          <w:sz w:val="4"/>
          <w:szCs w:val="4"/>
        </w:rPr>
        <w:t xml:space="preserve"> βL Kβk , (7) where Y is value added for firm </w:t>
      </w:r>
      <w:proofErr w:type="spellStart"/>
      <w:r w:rsidRPr="00127C8B">
        <w:rPr>
          <w:sz w:val="4"/>
          <w:szCs w:val="4"/>
        </w:rPr>
        <w:t>i</w:t>
      </w:r>
      <w:proofErr w:type="spellEnd"/>
      <w:r w:rsidRPr="00127C8B">
        <w:rPr>
          <w:sz w:val="4"/>
          <w:szCs w:val="4"/>
        </w:rPr>
        <w:t xml:space="preserve"> at time t, </w:t>
      </w:r>
      <w:proofErr w:type="spellStart"/>
      <w:r w:rsidRPr="00127C8B">
        <w:rPr>
          <w:sz w:val="4"/>
          <w:szCs w:val="4"/>
        </w:rPr>
        <w:t>ωi</w:t>
      </w:r>
      <w:proofErr w:type="spellEnd"/>
      <w:r w:rsidRPr="00127C8B">
        <w:rPr>
          <w:sz w:val="4"/>
          <w:szCs w:val="4"/>
        </w:rPr>
        <w:t xml:space="preserve"> is a firm specific productivity level known to the firm and potential union members as they choose the level of transitory inputs and make decisions on union membership, but not observed by us, </w:t>
      </w:r>
      <w:proofErr w:type="spellStart"/>
      <w:r w:rsidRPr="00127C8B">
        <w:rPr>
          <w:sz w:val="4"/>
          <w:szCs w:val="4"/>
        </w:rPr>
        <w:t>γt</w:t>
      </w:r>
      <w:proofErr w:type="spellEnd"/>
      <w:r w:rsidRPr="00127C8B">
        <w:rPr>
          <w:sz w:val="4"/>
          <w:szCs w:val="4"/>
        </w:rPr>
        <w:t xml:space="preserve"> represents technological change, Dit is union density of firm </w:t>
      </w:r>
      <w:proofErr w:type="spellStart"/>
      <w:r w:rsidRPr="00127C8B">
        <w:rPr>
          <w:sz w:val="4"/>
          <w:szCs w:val="4"/>
        </w:rPr>
        <w:t>i</w:t>
      </w:r>
      <w:proofErr w:type="spellEnd"/>
      <w:r w:rsidRPr="00127C8B">
        <w:rPr>
          <w:sz w:val="4"/>
          <w:szCs w:val="4"/>
        </w:rPr>
        <w:t xml:space="preserve"> at time t, ls represents low-skilled and </w:t>
      </w:r>
      <w:proofErr w:type="spellStart"/>
      <w:r w:rsidRPr="00127C8B">
        <w:rPr>
          <w:sz w:val="4"/>
          <w:szCs w:val="4"/>
        </w:rPr>
        <w:t>hs</w:t>
      </w:r>
      <w:proofErr w:type="spellEnd"/>
      <w:r w:rsidRPr="00127C8B">
        <w:rPr>
          <w:sz w:val="4"/>
          <w:szCs w:val="4"/>
        </w:rPr>
        <w:t xml:space="preserve"> high-skilled workers respectively, K is capital, and u is a stochastic term representing idiosyncratic shocks that are unknown to the firm when it makes its decisions. The coefficient βD captures the effect of union density on productivity.</w:t>
      </w:r>
    </w:p>
    <w:p w14:paraId="477A2EA5" w14:textId="77777777" w:rsidR="00A400FD" w:rsidRPr="00127C8B" w:rsidRDefault="00A400FD" w:rsidP="00A400FD">
      <w:pPr>
        <w:rPr>
          <w:sz w:val="4"/>
          <w:szCs w:val="4"/>
        </w:rPr>
      </w:pPr>
      <w:r w:rsidRPr="00127C8B">
        <w:rPr>
          <w:sz w:val="4"/>
          <w:szCs w:val="4"/>
        </w:rPr>
        <w:t xml:space="preserve">The chief estimation problem we address is the potential endogeneity of union density, which, as discussed above, may occur for a variety of reasons, with different implications for the direction of any bias when making causal inferences. Workers are more likely to unionize, and unions </w:t>
      </w:r>
      <w:proofErr w:type="gramStart"/>
      <w:r w:rsidRPr="00127C8B">
        <w:rPr>
          <w:sz w:val="4"/>
          <w:szCs w:val="4"/>
        </w:rPr>
        <w:t>more</w:t>
      </w:r>
      <w:proofErr w:type="gramEnd"/>
      <w:r w:rsidRPr="00127C8B">
        <w:rPr>
          <w:sz w:val="4"/>
          <w:szCs w:val="4"/>
        </w:rPr>
        <w:t xml:space="preserve"> likely to invest in membership drives, when potential rents over which the union wishes to bargain are high. On the other hand, when firms face difficulties, union membership may provide important insurance and services related to the risk of job loss, inducing a potential negative relationship between membership and productivity.</w:t>
      </w:r>
    </w:p>
    <w:p w14:paraId="355C38EC" w14:textId="77777777" w:rsidR="00A400FD" w:rsidRPr="00127C8B" w:rsidRDefault="00A400FD" w:rsidP="00A400FD">
      <w:pPr>
        <w:rPr>
          <w:sz w:val="4"/>
          <w:szCs w:val="4"/>
        </w:rPr>
      </w:pPr>
      <w:r w:rsidRPr="00127C8B">
        <w:rPr>
          <w:sz w:val="4"/>
          <w:szCs w:val="4"/>
        </w:rPr>
        <w:t>While workers sort endogenously across firms, and occupational composition is endogenously determined by firms, the changes in the tax treatment are exogenous to firms, and as this affects each worker’s demand for unionization, this induces exogenous variation in union density across firms over time.14 The potential endogeneity of union density in (7) is then solved by instrumenting D by the firm average across workers of the subsidy ratio, i.e., the ratio of the union subsidy relative to the net union membership fee.</w:t>
      </w:r>
    </w:p>
    <w:p w14:paraId="2E008C6E" w14:textId="77777777" w:rsidR="00A400FD" w:rsidRPr="00127C8B" w:rsidRDefault="00A400FD" w:rsidP="00A400FD">
      <w:pPr>
        <w:rPr>
          <w:sz w:val="4"/>
          <w:szCs w:val="4"/>
        </w:rPr>
      </w:pPr>
      <w:r w:rsidRPr="00127C8B">
        <w:rPr>
          <w:sz w:val="4"/>
          <w:szCs w:val="4"/>
        </w:rPr>
        <w:t>To avoid potential endogeneity problems in the way the union fee may be set following changes in the subsidy, and to avoid potential endogenous responses in the occupational composition of firms over time, we calculate our instrument as follows. The idea is to capture the average subsidy ratio of the firm, i.e., s</w:t>
      </w:r>
      <w:proofErr w:type="gramStart"/>
      <w:r w:rsidRPr="00127C8B">
        <w:rPr>
          <w:sz w:val="4"/>
          <w:szCs w:val="4"/>
        </w:rPr>
        <w:t>/(</w:t>
      </w:r>
      <w:proofErr w:type="gramEnd"/>
      <w:r w:rsidRPr="00127C8B">
        <w:rPr>
          <w:sz w:val="4"/>
          <w:szCs w:val="4"/>
        </w:rPr>
        <w:t xml:space="preserve">f − s), where s is the subsidy amount and (f − s) is the net membership fee after tax deduction. s varies over time while f varies both over time and across job classes. </w:t>
      </w:r>
      <w:proofErr w:type="gramStart"/>
      <w:r w:rsidRPr="00127C8B">
        <w:rPr>
          <w:sz w:val="4"/>
          <w:szCs w:val="4"/>
        </w:rPr>
        <w:t>In order to</w:t>
      </w:r>
      <w:proofErr w:type="gramEnd"/>
      <w:r w:rsidRPr="00127C8B">
        <w:rPr>
          <w:sz w:val="4"/>
          <w:szCs w:val="4"/>
        </w:rPr>
        <w:t xml:space="preserve"> use only variation in the subsidy amount, we fix f for each firm by calculating the average price paid in the first year of observation for the firm. The average subsidy ratio that we calculate for a given firm at time t is thus given by: S </w:t>
      </w:r>
      <w:proofErr w:type="spellStart"/>
      <w:r w:rsidRPr="00127C8B">
        <w:rPr>
          <w:sz w:val="4"/>
          <w:szCs w:val="4"/>
        </w:rPr>
        <w:t>ratiot</w:t>
      </w:r>
      <w:proofErr w:type="spellEnd"/>
      <w:r w:rsidRPr="00127C8B">
        <w:rPr>
          <w:sz w:val="4"/>
          <w:szCs w:val="4"/>
        </w:rPr>
        <w:t xml:space="preserve"> = </w:t>
      </w:r>
      <w:proofErr w:type="spellStart"/>
      <w:r w:rsidRPr="00127C8B">
        <w:rPr>
          <w:sz w:val="4"/>
          <w:szCs w:val="4"/>
        </w:rPr>
        <w:t>st</w:t>
      </w:r>
      <w:proofErr w:type="spellEnd"/>
      <w:r w:rsidRPr="00127C8B">
        <w:rPr>
          <w:sz w:val="4"/>
          <w:szCs w:val="4"/>
        </w:rPr>
        <w:t xml:space="preserve"> f0 − </w:t>
      </w:r>
      <w:proofErr w:type="spellStart"/>
      <w:r w:rsidRPr="00127C8B">
        <w:rPr>
          <w:sz w:val="4"/>
          <w:szCs w:val="4"/>
        </w:rPr>
        <w:t>st</w:t>
      </w:r>
      <w:proofErr w:type="spellEnd"/>
      <w:r w:rsidRPr="00127C8B">
        <w:rPr>
          <w:sz w:val="4"/>
          <w:szCs w:val="4"/>
        </w:rPr>
        <w:t xml:space="preserve"> , where </w:t>
      </w:r>
      <w:proofErr w:type="spellStart"/>
      <w:r w:rsidRPr="00127C8B">
        <w:rPr>
          <w:sz w:val="4"/>
          <w:szCs w:val="4"/>
        </w:rPr>
        <w:t>st</w:t>
      </w:r>
      <w:proofErr w:type="spellEnd"/>
      <w:r w:rsidRPr="00127C8B">
        <w:rPr>
          <w:sz w:val="4"/>
          <w:szCs w:val="4"/>
        </w:rPr>
        <w:t xml:space="preserve"> is the subsidy amount in year t, the average union membership fee of the first year of observation is given by f0 = g αg,0 fg,0 where αg,0 and fg,0 are the share of workers in job class g and the gross union membership fee, respectively, in the first observation year. We fix fees at the baseline to take account of potentially endogenous movement in union fee setting as unions respond to the changes in public subsidy.15</w:t>
      </w:r>
    </w:p>
    <w:p w14:paraId="66181181" w14:textId="77777777" w:rsidR="00A400FD" w:rsidRPr="00127C8B" w:rsidRDefault="00A400FD" w:rsidP="00A400FD">
      <w:pPr>
        <w:rPr>
          <w:sz w:val="4"/>
          <w:szCs w:val="4"/>
        </w:rPr>
      </w:pPr>
      <w:r w:rsidRPr="00127C8B">
        <w:rPr>
          <w:sz w:val="4"/>
          <w:szCs w:val="4"/>
        </w:rPr>
        <w:t>Identification thus rests on variation in the tax subsidy over time interacted with the inverse of the net union fee faced by workers at the firm (where the gross union fee is held constant at its first value in the panel). This instrument, the subsidy ratio, is defined at the firm X year level, and varies with the tax system and the number of workers in different job classes the first time the firm is observed in the data and their initial union fee. In Section 7 we discuss the relationship between unionization and the subsidy ratio, as well as our instrument, closer.</w:t>
      </w:r>
    </w:p>
    <w:p w14:paraId="44646EE2" w14:textId="77777777" w:rsidR="00A400FD" w:rsidRPr="00127C8B" w:rsidRDefault="00A400FD" w:rsidP="00A400FD">
      <w:pPr>
        <w:rPr>
          <w:sz w:val="4"/>
          <w:szCs w:val="4"/>
        </w:rPr>
      </w:pPr>
      <w:r w:rsidRPr="00127C8B">
        <w:rPr>
          <w:sz w:val="4"/>
          <w:szCs w:val="4"/>
        </w:rPr>
        <w:t>Since the net union membership fee could be associated with productivity (e.g., through worker wages as indicated by our theoretical model), we condition on the inverse of the (initial) net union membership fee in all regressions.</w:t>
      </w:r>
    </w:p>
    <w:p w14:paraId="5BFEB8F4" w14:textId="77777777" w:rsidR="00A400FD" w:rsidRPr="00127C8B" w:rsidRDefault="00A400FD" w:rsidP="00A400FD">
      <w:pPr>
        <w:rPr>
          <w:sz w:val="4"/>
          <w:szCs w:val="4"/>
        </w:rPr>
      </w:pPr>
      <w:r w:rsidRPr="00127C8B">
        <w:rPr>
          <w:sz w:val="4"/>
          <w:szCs w:val="4"/>
        </w:rPr>
        <w:t xml:space="preserve">Our observation period coincides with an economic upswing and since the subsidy rises over time, this could influence our estimation. Another concern could be that economic changes </w:t>
      </w:r>
      <w:proofErr w:type="gramStart"/>
      <w:r w:rsidRPr="00127C8B">
        <w:rPr>
          <w:sz w:val="4"/>
          <w:szCs w:val="4"/>
        </w:rPr>
        <w:t>coincided</w:t>
      </w:r>
      <w:proofErr w:type="gramEnd"/>
      <w:r w:rsidRPr="00127C8B">
        <w:rPr>
          <w:sz w:val="4"/>
          <w:szCs w:val="4"/>
        </w:rPr>
        <w:t xml:space="preserve"> with other changes in tax policy. To account for such time varying changes, all regressions include year </w:t>
      </w:r>
      <w:proofErr w:type="gramStart"/>
      <w:r w:rsidRPr="00127C8B">
        <w:rPr>
          <w:sz w:val="4"/>
          <w:szCs w:val="4"/>
        </w:rPr>
        <w:t>dummies</w:t>
      </w:r>
      <w:proofErr w:type="gramEnd"/>
      <w:r w:rsidRPr="00127C8B">
        <w:rPr>
          <w:sz w:val="4"/>
          <w:szCs w:val="4"/>
        </w:rPr>
        <w:t xml:space="preserve"> so we only use within-year variation to identify the parameters of the model.</w:t>
      </w:r>
    </w:p>
    <w:p w14:paraId="560A5536" w14:textId="77777777" w:rsidR="00A400FD" w:rsidRPr="00127C8B" w:rsidRDefault="00A400FD" w:rsidP="00A400FD">
      <w:pPr>
        <w:rPr>
          <w:sz w:val="4"/>
          <w:szCs w:val="4"/>
        </w:rPr>
      </w:pPr>
      <w:r w:rsidRPr="00127C8B">
        <w:rPr>
          <w:sz w:val="4"/>
          <w:szCs w:val="4"/>
        </w:rPr>
        <w:t>A further threat to the identification strategy arises if the workers who sort into union membership differ in their productivity from those who do not: this might induce a correlation between union density and productivity.16 We thus take care to include in several of our specifications below a comprehensive set of controls to account for workers’ productivity including the share of workers in different age brackets, the share of workers in different occupations, the share of workers with higher education, as well as the firm averages of the individual worker fixed effects from individual earnings regressions in order to net out any effects arising from time-varying differences in worker quality which may be correlated with unionization.</w:t>
      </w:r>
    </w:p>
    <w:p w14:paraId="6573DA06" w14:textId="77777777" w:rsidR="00A400FD" w:rsidRPr="00127C8B" w:rsidRDefault="00A400FD" w:rsidP="00A400FD">
      <w:pPr>
        <w:rPr>
          <w:sz w:val="4"/>
          <w:szCs w:val="4"/>
        </w:rPr>
      </w:pPr>
      <w:r w:rsidRPr="00127C8B">
        <w:rPr>
          <w:sz w:val="4"/>
          <w:szCs w:val="4"/>
        </w:rPr>
        <w:t xml:space="preserve">Finally, a second estimation problem, familiar to those estimating firm production functions, is the endogeneity of transitory inputs. In sensitivity analyses presented in Table 4 we address this issue using Petrin, Levinsohn and Wooldridge’s (Wooldridge, 2009) control function approach by including a proxy for time-varying productivity, </w:t>
      </w:r>
      <w:proofErr w:type="spellStart"/>
      <w:r w:rsidRPr="00127C8B">
        <w:rPr>
          <w:sz w:val="4"/>
          <w:szCs w:val="4"/>
        </w:rPr>
        <w:t>ωit</w:t>
      </w:r>
      <w:proofErr w:type="spellEnd"/>
      <w:r w:rsidRPr="00127C8B">
        <w:rPr>
          <w:sz w:val="4"/>
          <w:szCs w:val="4"/>
        </w:rPr>
        <w:t xml:space="preserve"> using lagged values of capital and materials and their interactions directly in the production function, and instrumenting for low- and high-skilled labor using lagged values.</w:t>
      </w:r>
    </w:p>
    <w:p w14:paraId="287FF71E" w14:textId="77777777" w:rsidR="00A400FD" w:rsidRPr="00127C8B" w:rsidRDefault="00A400FD" w:rsidP="00A400FD">
      <w:pPr>
        <w:rPr>
          <w:sz w:val="4"/>
          <w:szCs w:val="4"/>
        </w:rPr>
      </w:pPr>
      <w:r w:rsidRPr="00127C8B">
        <w:rPr>
          <w:sz w:val="4"/>
          <w:szCs w:val="4"/>
        </w:rPr>
        <w:t>7. Union Membership and the Subsidy Ratio</w:t>
      </w:r>
    </w:p>
    <w:p w14:paraId="5037F2B2" w14:textId="77777777" w:rsidR="00A400FD" w:rsidRPr="00127C8B" w:rsidRDefault="00A400FD" w:rsidP="00A400FD">
      <w:pPr>
        <w:rPr>
          <w:sz w:val="4"/>
          <w:szCs w:val="4"/>
        </w:rPr>
      </w:pPr>
      <w:r w:rsidRPr="00127C8B">
        <w:rPr>
          <w:sz w:val="4"/>
          <w:szCs w:val="4"/>
        </w:rPr>
        <w:t xml:space="preserve">In this section we establish empirically the relationship between the subsidy ratio and union membership as outlined in our theoretical discussion in Section 2. This relationship is crucial for the validity of our instrument to be used in the following productivity analyses. As discussed above, the interaction between the inverse of the union membership fee and the subsidy amount provides variation in the subsidy ratio across firms within the same year, even if the subsidy amount </w:t>
      </w:r>
      <w:proofErr w:type="gramStart"/>
      <w:r w:rsidRPr="00127C8B">
        <w:rPr>
          <w:sz w:val="4"/>
          <w:szCs w:val="4"/>
        </w:rPr>
        <w:t>in a given year</w:t>
      </w:r>
      <w:proofErr w:type="gramEnd"/>
      <w:r w:rsidRPr="00127C8B">
        <w:rPr>
          <w:sz w:val="4"/>
          <w:szCs w:val="4"/>
        </w:rPr>
        <w:t xml:space="preserve"> is the same for all workers. In this section we show that variation in the subsidy ratio affects the union density of the firm.</w:t>
      </w:r>
    </w:p>
    <w:p w14:paraId="0D66645E" w14:textId="77777777" w:rsidR="00A400FD" w:rsidRPr="00127C8B" w:rsidRDefault="00A400FD" w:rsidP="00A400FD">
      <w:pPr>
        <w:rPr>
          <w:sz w:val="4"/>
          <w:szCs w:val="4"/>
        </w:rPr>
      </w:pPr>
      <w:r w:rsidRPr="00127C8B">
        <w:rPr>
          <w:sz w:val="4"/>
          <w:szCs w:val="4"/>
        </w:rPr>
        <w:t xml:space="preserve">Our data </w:t>
      </w:r>
      <w:proofErr w:type="gramStart"/>
      <w:r w:rsidRPr="00127C8B">
        <w:rPr>
          <w:sz w:val="4"/>
          <w:szCs w:val="4"/>
        </w:rPr>
        <w:t>contain</w:t>
      </w:r>
      <w:proofErr w:type="gramEnd"/>
      <w:r w:rsidRPr="00127C8B">
        <w:rPr>
          <w:sz w:val="4"/>
          <w:szCs w:val="4"/>
        </w:rPr>
        <w:t xml:space="preserve"> the union membership fees paid by all union members, as reported to the tax authorities. Figure 2 shows the subsidy ratio for three equal-sized groups—low wage, medium wage and high wage—based on the wage distribution among union members employed in the Capital Data Base Firms.17 The subsidy ratio amounts to 5–10% in the beginning of the period, increasing to around 15–30%. For all three groups the subsidy appears sizeable enough to affect union membership.</w:t>
      </w:r>
    </w:p>
    <w:p w14:paraId="2C252B7D" w14:textId="77777777" w:rsidR="00A400FD" w:rsidRPr="00127C8B" w:rsidRDefault="00A400FD" w:rsidP="00A400FD">
      <w:pPr>
        <w:rPr>
          <w:sz w:val="4"/>
          <w:szCs w:val="4"/>
        </w:rPr>
      </w:pPr>
      <w:r w:rsidRPr="00127C8B">
        <w:rPr>
          <w:sz w:val="4"/>
          <w:szCs w:val="4"/>
        </w:rPr>
        <w:t>Since we calculate membership fees among union members by job class, we may allocate a potential fee to non-members as well, using information on their job class. We thus use information on membership fees to calculate the subsidy ratio for all workers.</w:t>
      </w:r>
    </w:p>
    <w:p w14:paraId="29021CE0" w14:textId="77777777" w:rsidR="00A400FD" w:rsidRPr="00127C8B" w:rsidRDefault="00A400FD" w:rsidP="00A400FD">
      <w:pPr>
        <w:rPr>
          <w:sz w:val="4"/>
          <w:szCs w:val="4"/>
        </w:rPr>
      </w:pPr>
      <w:r w:rsidRPr="00127C8B">
        <w:rPr>
          <w:sz w:val="4"/>
          <w:szCs w:val="4"/>
        </w:rPr>
        <w:t xml:space="preserve">The distribution of the subsidy ratio for all workers employed by Capital Data Base firms is presented in Figure 3A. The distribution is shown for four different years: 2001, 2004, 2008 and 2012. The </w:t>
      </w:r>
      <w:proofErr w:type="gramStart"/>
      <w:r w:rsidRPr="00127C8B">
        <w:rPr>
          <w:sz w:val="4"/>
          <w:szCs w:val="4"/>
        </w:rPr>
        <w:t>figure shows</w:t>
      </w:r>
      <w:proofErr w:type="gramEnd"/>
      <w:r w:rsidRPr="00127C8B">
        <w:rPr>
          <w:sz w:val="4"/>
          <w:szCs w:val="4"/>
        </w:rPr>
        <w:t xml:space="preserve"> that the subsidy ratio rises from a little under </w:t>
      </w:r>
      <w:proofErr w:type="gramStart"/>
      <w:r w:rsidRPr="00127C8B">
        <w:rPr>
          <w:sz w:val="4"/>
          <w:szCs w:val="4"/>
        </w:rPr>
        <w:t>a median of 10</w:t>
      </w:r>
      <w:proofErr w:type="gramEnd"/>
      <w:r w:rsidRPr="00127C8B">
        <w:rPr>
          <w:sz w:val="4"/>
          <w:szCs w:val="4"/>
        </w:rPr>
        <w:t>% at the beginning of the period to between 25% and 30% at the end of the period. We also see that the distribution of the subsidy ratio becomes more dispersed over time.</w:t>
      </w:r>
    </w:p>
    <w:p w14:paraId="511A7545" w14:textId="77777777" w:rsidR="00A400FD" w:rsidRPr="00127C8B" w:rsidRDefault="00A400FD" w:rsidP="00A400FD">
      <w:pPr>
        <w:rPr>
          <w:sz w:val="4"/>
          <w:szCs w:val="4"/>
        </w:rPr>
      </w:pPr>
      <w:r w:rsidRPr="00127C8B">
        <w:rPr>
          <w:sz w:val="4"/>
          <w:szCs w:val="4"/>
        </w:rPr>
        <w:t xml:space="preserve">Figure 3B shows similar densities as Figure 3A, but this </w:t>
      </w:r>
      <w:proofErr w:type="gramStart"/>
      <w:r w:rsidRPr="00127C8B">
        <w:rPr>
          <w:sz w:val="4"/>
          <w:szCs w:val="4"/>
        </w:rPr>
        <w:t>time</w:t>
      </w:r>
      <w:proofErr w:type="gramEnd"/>
      <w:r w:rsidRPr="00127C8B">
        <w:rPr>
          <w:sz w:val="4"/>
          <w:szCs w:val="4"/>
        </w:rPr>
        <w:t xml:space="preserve"> averaged over Capital Data Base firms, conditional on the job-class composition of the firm in the first year, in other words, the densities of the firm average of the subsidy ratio that we use to instrument for union density below. We again see a similar development of the distribution across firms as across individuals of the subsidy ratio over time.</w:t>
      </w:r>
    </w:p>
    <w:p w14:paraId="7F11C53C" w14:textId="77777777" w:rsidR="00A400FD" w:rsidRPr="00127C8B" w:rsidRDefault="00A400FD" w:rsidP="00A400FD">
      <w:pPr>
        <w:rPr>
          <w:sz w:val="4"/>
          <w:szCs w:val="4"/>
        </w:rPr>
      </w:pPr>
      <w:r w:rsidRPr="00127C8B">
        <w:rPr>
          <w:sz w:val="4"/>
          <w:szCs w:val="4"/>
        </w:rPr>
        <w:t xml:space="preserve">In Table 2 we show results from linear probability models of union membership on the subsidy ratio, estimated at the level of the individual worker.18 In Model 1 the regressions include dummies for the job classes used to measure union fees, year dummies and an intercept, as well as the inverse of the net union fee, as suggested by (6).19 We see that a 10 percentage point increase in the subsidy ratio yields a 1.08 percentage point increase in the probability of union membership. Additional controls for demography, income and unobserved </w:t>
      </w:r>
      <w:proofErr w:type="gramStart"/>
      <w:r w:rsidRPr="00127C8B">
        <w:rPr>
          <w:sz w:val="4"/>
          <w:szCs w:val="4"/>
        </w:rPr>
        <w:t>worker</w:t>
      </w:r>
      <w:proofErr w:type="gramEnd"/>
      <w:r w:rsidRPr="00127C8B">
        <w:rPr>
          <w:sz w:val="4"/>
          <w:szCs w:val="4"/>
        </w:rPr>
        <w:t xml:space="preserve"> and job heterogeneity increase the size of the subsidy effect even further.</w:t>
      </w:r>
    </w:p>
    <w:p w14:paraId="67C88196" w14:textId="77777777" w:rsidR="00A400FD" w:rsidRPr="00127C8B" w:rsidRDefault="00A400FD" w:rsidP="00A400FD">
      <w:pPr>
        <w:rPr>
          <w:sz w:val="4"/>
          <w:szCs w:val="4"/>
        </w:rPr>
      </w:pPr>
      <w:r w:rsidRPr="00127C8B">
        <w:rPr>
          <w:sz w:val="4"/>
          <w:szCs w:val="4"/>
        </w:rPr>
        <w:t>Since the subsidy amount and the gross union fee enter both the subsidy ratio and the term for the inverse of the union fee, it is not straightforward to see the marginal effect of each. In the lower panels of Table 2 we therefore show marginal effects of the gross union membership fee and of the subsidy amount on union membership.20 The marginal effects depend on the level of the subsidy and the net union fee, and we have estimated effects for: (</w:t>
      </w:r>
      <w:proofErr w:type="spellStart"/>
      <w:r w:rsidRPr="00127C8B">
        <w:rPr>
          <w:sz w:val="4"/>
          <w:szCs w:val="4"/>
        </w:rPr>
        <w:t>i</w:t>
      </w:r>
      <w:proofErr w:type="spellEnd"/>
      <w:r w:rsidRPr="00127C8B">
        <w:rPr>
          <w:sz w:val="4"/>
          <w:szCs w:val="4"/>
        </w:rPr>
        <w:t>) a 100 Nok increase in the subsidy for those on average union fees; and (ii) an increase in average gross fee of 10%. For each 100 Norwegian krone in subsidy, the probability of union membership for those facing average fees increases by 3–7 percentage points. An opposite relationship is seen for the marginal effect of increasing the average gross union fee by 10%: the probability of union membership falls by 0.05 to 0.7 percentage points for those originally facing average fees.</w:t>
      </w:r>
    </w:p>
    <w:p w14:paraId="12203BD3" w14:textId="77777777" w:rsidR="00A400FD" w:rsidRPr="00127C8B" w:rsidRDefault="00A400FD" w:rsidP="00A400FD">
      <w:pPr>
        <w:rPr>
          <w:sz w:val="4"/>
          <w:szCs w:val="4"/>
        </w:rPr>
      </w:pPr>
      <w:r w:rsidRPr="00127C8B">
        <w:rPr>
          <w:sz w:val="4"/>
          <w:szCs w:val="4"/>
        </w:rPr>
        <w:t>7.1. Who Changes Membership Status Because of Tax Subsidies?</w:t>
      </w:r>
    </w:p>
    <w:p w14:paraId="79A3C971" w14:textId="77777777" w:rsidR="00A400FD" w:rsidRPr="00127C8B" w:rsidRDefault="00A400FD" w:rsidP="00A400FD">
      <w:pPr>
        <w:rPr>
          <w:sz w:val="4"/>
          <w:szCs w:val="4"/>
        </w:rPr>
      </w:pPr>
      <w:r w:rsidRPr="00127C8B">
        <w:rPr>
          <w:sz w:val="4"/>
          <w:szCs w:val="4"/>
        </w:rPr>
        <w:t>Figure A1 in Appendix A shows the relationship between the subsidy ratio and union density as predicted by Model 3 of Table 2 on top of the density distribution of the subsidy ratio. We see the positive relationship between the subsidy ratio and unionization. The overall variation in membership probability is only 6 percentage points, illustrating that the subsidy ratio is not the main reason why workers unionize. Still, the government’s tax subsidy on union fees clearly influences the unionization rate.21</w:t>
      </w:r>
    </w:p>
    <w:p w14:paraId="1B73F24F" w14:textId="77777777" w:rsidR="00A400FD" w:rsidRPr="00127C8B" w:rsidRDefault="00A400FD" w:rsidP="00A400FD">
      <w:pPr>
        <w:rPr>
          <w:sz w:val="4"/>
          <w:szCs w:val="4"/>
        </w:rPr>
      </w:pPr>
      <w:r w:rsidRPr="00127C8B">
        <w:rPr>
          <w:sz w:val="4"/>
          <w:szCs w:val="4"/>
        </w:rPr>
        <w:t xml:space="preserve">Some workers are union members regardless of the subsidy. In line with the </w:t>
      </w:r>
      <w:proofErr w:type="gramStart"/>
      <w:r w:rsidRPr="00127C8B">
        <w:rPr>
          <w:sz w:val="4"/>
          <w:szCs w:val="4"/>
        </w:rPr>
        <w:t>literature</w:t>
      </w:r>
      <w:proofErr w:type="gramEnd"/>
      <w:r w:rsidRPr="00127C8B">
        <w:rPr>
          <w:sz w:val="4"/>
          <w:szCs w:val="4"/>
        </w:rPr>
        <w:t xml:space="preserve"> we denote these workers as always-members. Other workers do not join unions regardless of the subsidy. They are never-members. Compliers are workers whose membership status is </w:t>
      </w:r>
      <w:proofErr w:type="gramStart"/>
      <w:r w:rsidRPr="00127C8B">
        <w:rPr>
          <w:sz w:val="4"/>
          <w:szCs w:val="4"/>
        </w:rPr>
        <w:t>actually affected</w:t>
      </w:r>
      <w:proofErr w:type="gramEnd"/>
      <w:r w:rsidRPr="00127C8B">
        <w:rPr>
          <w:sz w:val="4"/>
          <w:szCs w:val="4"/>
        </w:rPr>
        <w:t xml:space="preserve"> by the subsidy ratio. To find out who </w:t>
      </w:r>
      <w:proofErr w:type="gramStart"/>
      <w:r w:rsidRPr="00127C8B">
        <w:rPr>
          <w:sz w:val="4"/>
          <w:szCs w:val="4"/>
        </w:rPr>
        <w:t>are</w:t>
      </w:r>
      <w:proofErr w:type="gramEnd"/>
      <w:r w:rsidRPr="00127C8B">
        <w:rPr>
          <w:sz w:val="4"/>
          <w:szCs w:val="4"/>
        </w:rPr>
        <w:t xml:space="preserve"> most affected by changes in the tax subsidy, we estimate the probability of union membership for different sub-samples. In Table 3 we show results from models equivalent to Model 3 of Table 2, estimated </w:t>
      </w:r>
      <w:proofErr w:type="gramStart"/>
      <w:r w:rsidRPr="00127C8B">
        <w:rPr>
          <w:sz w:val="4"/>
          <w:szCs w:val="4"/>
        </w:rPr>
        <w:t>on</w:t>
      </w:r>
      <w:proofErr w:type="gramEnd"/>
      <w:r w:rsidRPr="00127C8B">
        <w:rPr>
          <w:sz w:val="4"/>
          <w:szCs w:val="4"/>
        </w:rPr>
        <w:t xml:space="preserve"> different sub-samples depending on individual and firm characteristics. This allows us to </w:t>
      </w:r>
      <w:proofErr w:type="spellStart"/>
      <w:r w:rsidRPr="00127C8B">
        <w:rPr>
          <w:sz w:val="4"/>
          <w:szCs w:val="4"/>
        </w:rPr>
        <w:t>characterise</w:t>
      </w:r>
      <w:proofErr w:type="spellEnd"/>
      <w:r w:rsidRPr="00127C8B">
        <w:rPr>
          <w:sz w:val="4"/>
          <w:szCs w:val="4"/>
        </w:rPr>
        <w:t xml:space="preserve"> the compliers, the never-takers and the always-takers.22 An always-taker is a union member even with the lowest possible subsidy ratio, while a never-taker is a union member even at the highest level of the subsidy ratio. The compliers are defined as the group in between.</w:t>
      </w:r>
    </w:p>
    <w:p w14:paraId="4A2376B9" w14:textId="77777777" w:rsidR="00A400FD" w:rsidRPr="00127C8B" w:rsidRDefault="00A400FD" w:rsidP="00A400FD">
      <w:pPr>
        <w:rPr>
          <w:sz w:val="4"/>
          <w:szCs w:val="4"/>
        </w:rPr>
      </w:pPr>
      <w:r w:rsidRPr="00127C8B">
        <w:rPr>
          <w:sz w:val="4"/>
          <w:szCs w:val="4"/>
        </w:rPr>
        <w:t xml:space="preserve">In Table 3 we also present the predicted probabilities of being compliers and always-takers (which then can be used to derive the predicted probabilities of being never-takers). The last column in Table 3 expresses the relative risk. We see that the complier probability is larger among employees at smaller and medium-sized firms, where union workers are in a minority, </w:t>
      </w:r>
      <w:proofErr w:type="gramStart"/>
      <w:r w:rsidRPr="00127C8B">
        <w:rPr>
          <w:sz w:val="4"/>
          <w:szCs w:val="4"/>
        </w:rPr>
        <w:t>and also</w:t>
      </w:r>
      <w:proofErr w:type="gramEnd"/>
      <w:r w:rsidRPr="00127C8B">
        <w:rPr>
          <w:sz w:val="4"/>
          <w:szCs w:val="4"/>
        </w:rPr>
        <w:t xml:space="preserve"> among employees who are younger, male, immigrants and more highly paid.</w:t>
      </w:r>
    </w:p>
    <w:p w14:paraId="4D8E6F9F" w14:textId="77777777" w:rsidR="00A400FD" w:rsidRPr="00127C8B" w:rsidRDefault="00A400FD" w:rsidP="00A400FD">
      <w:pPr>
        <w:rPr>
          <w:sz w:val="4"/>
          <w:szCs w:val="4"/>
        </w:rPr>
      </w:pPr>
      <w:r w:rsidRPr="00127C8B">
        <w:rPr>
          <w:sz w:val="4"/>
          <w:szCs w:val="4"/>
        </w:rPr>
        <w:t>How, then, does the relationship between the subsidy ratio and unionization manifest itself at the firm level? In Figure 4 we have divided the subsidy ratio into 20 equal-sized bins, computed the means of the subsidy ratio and union density within each bin and created a scatterplot of these data points.23</w:t>
      </w:r>
    </w:p>
    <w:p w14:paraId="6C5D0D7C" w14:textId="77777777" w:rsidR="00A400FD" w:rsidRPr="00127C8B" w:rsidRDefault="00A400FD" w:rsidP="00A400FD">
      <w:pPr>
        <w:rPr>
          <w:sz w:val="4"/>
          <w:szCs w:val="4"/>
        </w:rPr>
      </w:pPr>
      <w:r w:rsidRPr="00127C8B">
        <w:rPr>
          <w:sz w:val="4"/>
          <w:szCs w:val="4"/>
        </w:rPr>
        <w:t>Even in this rough non-parametric example, we see a strong positive relationship between the subsidy ratio and union density, although overall variation in union density is no more than 2 percentage points. Note that even if the predicted union membership probability is around 0.58 among individuals, the predicted union density level is about 0.27 among firms. The reason for this discrepancy is that workers in larger firms, who count heavily in the distribution across workers, but not in the distribution across firms, have much higher membership probabilities.</w:t>
      </w:r>
    </w:p>
    <w:p w14:paraId="48DB4F5F" w14:textId="77777777" w:rsidR="00A400FD" w:rsidRPr="00127C8B" w:rsidRDefault="00A400FD" w:rsidP="00A400FD">
      <w:pPr>
        <w:rPr>
          <w:sz w:val="4"/>
          <w:szCs w:val="4"/>
        </w:rPr>
      </w:pPr>
      <w:r w:rsidRPr="00127C8B">
        <w:rPr>
          <w:sz w:val="4"/>
          <w:szCs w:val="4"/>
        </w:rPr>
        <w:t>8. Results</w:t>
      </w:r>
    </w:p>
    <w:p w14:paraId="2080DD22" w14:textId="77777777" w:rsidR="00A400FD" w:rsidRPr="00127C8B" w:rsidRDefault="00A400FD" w:rsidP="00A400FD">
      <w:pPr>
        <w:rPr>
          <w:sz w:val="4"/>
          <w:szCs w:val="4"/>
        </w:rPr>
      </w:pPr>
      <w:r w:rsidRPr="00127C8B">
        <w:rPr>
          <w:sz w:val="4"/>
          <w:szCs w:val="4"/>
        </w:rPr>
        <w:t>8.1. The Impact of Union Density on Productivity</w:t>
      </w:r>
    </w:p>
    <w:p w14:paraId="0AB0313B" w14:textId="77777777" w:rsidR="00A400FD" w:rsidRPr="00127C8B" w:rsidRDefault="00A400FD" w:rsidP="00A400FD">
      <w:pPr>
        <w:rPr>
          <w:sz w:val="4"/>
          <w:szCs w:val="4"/>
        </w:rPr>
      </w:pPr>
      <w:r w:rsidRPr="00127C8B">
        <w:rPr>
          <w:sz w:val="4"/>
          <w:szCs w:val="4"/>
        </w:rPr>
        <w:t>Our starting point for the productivity analyses is the estimation of a Cobb–Douglas production function with homogenous production technology across industries. Union density is measured in percentages to ease interpretation. The results are shown in Table 4.</w:t>
      </w:r>
    </w:p>
    <w:p w14:paraId="245D49AD" w14:textId="77777777" w:rsidR="00A400FD" w:rsidRPr="00127C8B" w:rsidRDefault="00A400FD" w:rsidP="00A400FD">
      <w:pPr>
        <w:rPr>
          <w:sz w:val="4"/>
          <w:szCs w:val="4"/>
        </w:rPr>
      </w:pPr>
      <w:r w:rsidRPr="00127C8B">
        <w:rPr>
          <w:sz w:val="4"/>
          <w:szCs w:val="4"/>
        </w:rPr>
        <w:t>The first model shows results from an OLS regression of value added on capital, labor (number of employees), the inverse of the net union fee24 and year dummies. Firms with higher union density appear to be less productive than firms with low union density. The negative relationship between union membership and productivity becomes positive, but not statistically significant when we add firm fixed effects (Model 2). In Models (3) and (4) union density is instrumented using the firm-average of the subsidy ratio. We reject the null hypothesis of weak instruments. As in the individual regressions reported in Table 2, our instrument influences union density positively. A one standard deviation increase in the subsidy ratio is associated with about 1.5 percentage points increase in union density.</w:t>
      </w:r>
    </w:p>
    <w:p w14:paraId="29E02FE4" w14:textId="77777777" w:rsidR="00A400FD" w:rsidRPr="00127C8B" w:rsidRDefault="00A400FD" w:rsidP="00A400FD">
      <w:pPr>
        <w:rPr>
          <w:sz w:val="4"/>
          <w:szCs w:val="4"/>
        </w:rPr>
      </w:pPr>
      <w:r w:rsidRPr="00127C8B">
        <w:rPr>
          <w:sz w:val="4"/>
          <w:szCs w:val="4"/>
        </w:rPr>
        <w:t xml:space="preserve">In the IV </w:t>
      </w:r>
      <w:proofErr w:type="gramStart"/>
      <w:r w:rsidRPr="00127C8B">
        <w:rPr>
          <w:sz w:val="4"/>
          <w:szCs w:val="4"/>
        </w:rPr>
        <w:t>models</w:t>
      </w:r>
      <w:proofErr w:type="gramEnd"/>
      <w:r w:rsidRPr="00127C8B">
        <w:rPr>
          <w:sz w:val="4"/>
          <w:szCs w:val="4"/>
        </w:rPr>
        <w:t xml:space="preserve"> union density is positively and strongly associated with firm productivity. The results imply that an increase in union density of 1 percentage point raises firm productivity by 1.7–1.8%. The inclusion of heterogeneous labor (high and low skilled) in Model 4 makes little difference.</w:t>
      </w:r>
    </w:p>
    <w:p w14:paraId="189A0098" w14:textId="77777777" w:rsidR="00A400FD" w:rsidRPr="00127C8B" w:rsidRDefault="00A400FD" w:rsidP="00A400FD">
      <w:pPr>
        <w:rPr>
          <w:sz w:val="4"/>
          <w:szCs w:val="4"/>
        </w:rPr>
      </w:pPr>
      <w:r w:rsidRPr="00127C8B">
        <w:rPr>
          <w:sz w:val="4"/>
          <w:szCs w:val="4"/>
        </w:rPr>
        <w:t xml:space="preserve">In Table 5 we undertake </w:t>
      </w:r>
      <w:proofErr w:type="gramStart"/>
      <w:r w:rsidRPr="00127C8B">
        <w:rPr>
          <w:sz w:val="4"/>
          <w:szCs w:val="4"/>
        </w:rPr>
        <w:t>robustness</w:t>
      </w:r>
      <w:proofErr w:type="gramEnd"/>
      <w:r w:rsidRPr="00127C8B">
        <w:rPr>
          <w:sz w:val="4"/>
          <w:szCs w:val="4"/>
        </w:rPr>
        <w:t xml:space="preserve"> tests focusing on three possible sets of confounders. The first is the possible correlation between workers’ productive characteristics and union membership. The second is heterogeneous technology and technical change. The third is the standard endogeneity problem related to time varying inputs.</w:t>
      </w:r>
    </w:p>
    <w:p w14:paraId="671574A0" w14:textId="77777777" w:rsidR="00A400FD" w:rsidRPr="00127C8B" w:rsidRDefault="00A400FD" w:rsidP="00A400FD">
      <w:pPr>
        <w:rPr>
          <w:sz w:val="4"/>
          <w:szCs w:val="4"/>
        </w:rPr>
      </w:pPr>
      <w:r w:rsidRPr="00127C8B">
        <w:rPr>
          <w:sz w:val="4"/>
          <w:szCs w:val="4"/>
        </w:rPr>
        <w:t>Heterogeneous Workers and Jobs. A major worry in this literature is a potential correlation between workers’ skills and union membership. In Table 5 we add the average individual fixed wage effects by firm. These are calculated from auxiliary log wage regressions, including firm and individual fixed effects to the productivity equation. Occupation and the age of workers are also possible confounders as they are both likely to be correlated with union membership and productivity. To account for this, we also include the share of workers in each one-digit occupation, and the share of workers in each vigintile (20) of age. All of these are time varying variables that capture changes in the composition of the work force along dimensions that may be correlated with union density over time. The relation between union density and productivity is not affected by the inclusion of these controls.</w:t>
      </w:r>
    </w:p>
    <w:p w14:paraId="3D27FAD0" w14:textId="77777777" w:rsidR="00A400FD" w:rsidRPr="00127C8B" w:rsidRDefault="00A400FD" w:rsidP="00A400FD">
      <w:pPr>
        <w:rPr>
          <w:sz w:val="4"/>
          <w:szCs w:val="4"/>
        </w:rPr>
      </w:pPr>
      <w:r w:rsidRPr="00127C8B">
        <w:rPr>
          <w:sz w:val="4"/>
          <w:szCs w:val="4"/>
        </w:rPr>
        <w:t xml:space="preserve">Heterogeneous Technology and Technical Change. From Model 2 onwards, we allow for industry specific trends (two-digit industries). In Model (5) the analysis is based on </w:t>
      </w:r>
      <w:proofErr w:type="spellStart"/>
      <w:r w:rsidRPr="00127C8B">
        <w:rPr>
          <w:sz w:val="4"/>
          <w:szCs w:val="4"/>
        </w:rPr>
        <w:t>tfp</w:t>
      </w:r>
      <w:proofErr w:type="spellEnd"/>
      <w:r w:rsidRPr="00127C8B">
        <w:rPr>
          <w:sz w:val="4"/>
          <w:szCs w:val="4"/>
        </w:rPr>
        <w:t xml:space="preserve"> estimates from industry specific productivity analyses that allow for industry specific effects for the two types of labor and capital. In Model (3) we add three different skill-specific trends, where skill groups are defined as low, medium and high skilled according to job cell (occupation X industry) average wages in the labor market.</w:t>
      </w:r>
    </w:p>
    <w:p w14:paraId="41CDCB7D" w14:textId="77777777" w:rsidR="00A400FD" w:rsidRPr="00127C8B" w:rsidRDefault="00A400FD" w:rsidP="00A400FD">
      <w:pPr>
        <w:rPr>
          <w:sz w:val="4"/>
          <w:szCs w:val="4"/>
        </w:rPr>
      </w:pPr>
      <w:proofErr w:type="spellStart"/>
      <w:r w:rsidRPr="00127C8B">
        <w:rPr>
          <w:sz w:val="4"/>
          <w:szCs w:val="4"/>
        </w:rPr>
        <w:t>Endogeneous</w:t>
      </w:r>
      <w:proofErr w:type="spellEnd"/>
      <w:r w:rsidRPr="00127C8B">
        <w:rPr>
          <w:sz w:val="4"/>
          <w:szCs w:val="4"/>
        </w:rPr>
        <w:t xml:space="preserve"> Inputs. In Models (4 and 5) we use the Levinsohn–Petrin–Wooldridge (LPW) control function approach (see Wooldridge 2009) to control for endogeneity of the time varying inputs.25 We estimate a set of auxiliary regressions (see Table A4 in the Appendix) conducted separately for firms operating in SIC-industries 14–15, 17–20, 22, 24–36, 45, 51–52 and 74, where we include a proxy for lagged unobserved time varying productivity, ωit−1 using lagged values of capital and materials and their interactions directly in the production function, and instrumenting for the L and share of skilled workers (based on educational qualification above high school) using lagged values. This proxy, derived from the firm’s first order condition in period t − 1, effectively controls for ωit−1 in the equation, and thus removes the correlation between the lagged high- and low-skilled labor and the error term. We then use the residuals from these regressions as dependent variables in Models 4 and 5. Since the auxiliary regressions are conducted within two-digit industries and are based on lagged values, we lose a considerable number of observations. Still, the point estimate in Model 5 is sizeable, albeit slightly smaller than the point estimate in </w:t>
      </w:r>
      <w:proofErr w:type="gramStart"/>
      <w:r w:rsidRPr="00127C8B">
        <w:rPr>
          <w:sz w:val="4"/>
          <w:szCs w:val="4"/>
        </w:rPr>
        <w:t>the Model</w:t>
      </w:r>
      <w:proofErr w:type="gramEnd"/>
      <w:r w:rsidRPr="00127C8B">
        <w:rPr>
          <w:sz w:val="4"/>
          <w:szCs w:val="4"/>
        </w:rPr>
        <w:t xml:space="preserve"> 3.</w:t>
      </w:r>
    </w:p>
    <w:p w14:paraId="0F0450A8" w14:textId="77777777" w:rsidR="00A400FD" w:rsidRPr="00127C8B" w:rsidRDefault="00A400FD" w:rsidP="00A400FD">
      <w:pPr>
        <w:rPr>
          <w:sz w:val="4"/>
          <w:szCs w:val="4"/>
        </w:rPr>
      </w:pPr>
      <w:r w:rsidRPr="00127C8B">
        <w:rPr>
          <w:sz w:val="4"/>
          <w:szCs w:val="4"/>
        </w:rPr>
        <w:t>8.2. Union Wage Effects</w:t>
      </w:r>
    </w:p>
    <w:p w14:paraId="3396F321" w14:textId="77777777" w:rsidR="00A400FD" w:rsidRPr="00127C8B" w:rsidRDefault="00A400FD" w:rsidP="00A400FD">
      <w:pPr>
        <w:rPr>
          <w:sz w:val="4"/>
          <w:szCs w:val="4"/>
        </w:rPr>
      </w:pPr>
      <w:r w:rsidRPr="00127C8B">
        <w:rPr>
          <w:sz w:val="4"/>
          <w:szCs w:val="4"/>
        </w:rPr>
        <w:t xml:space="preserve">We have found a positive effect of union density on firm productivity. What is the effect on wages? Table 6 reports results from </w:t>
      </w:r>
      <w:proofErr w:type="gramStart"/>
      <w:r w:rsidRPr="00127C8B">
        <w:rPr>
          <w:sz w:val="4"/>
          <w:szCs w:val="4"/>
        </w:rPr>
        <w:t>log</w:t>
      </w:r>
      <w:proofErr w:type="gramEnd"/>
      <w:r w:rsidRPr="00127C8B">
        <w:rPr>
          <w:sz w:val="4"/>
          <w:szCs w:val="4"/>
        </w:rPr>
        <w:t xml:space="preserve"> hourly earnings regressions, estimated at the firm level. The dependent variable is the firm level average each year of the residual hourly wage from log hourly wage regressions including year dummies (10), worker vigintile age dummies (19), as well as worker fixed effects, estimated at the individual level.26 Model 1 indicates a small negative correlation between union density and wages reminiscent of the negative correlation between union density and productivity reported in Model 1 in Table 4. The correlation remains negative having conditioned on firm fixed effects in Model 2, but the estimate becomes slightly larger.</w:t>
      </w:r>
    </w:p>
    <w:p w14:paraId="40FA185F" w14:textId="77777777" w:rsidR="00A400FD" w:rsidRPr="00127C8B" w:rsidRDefault="00A400FD" w:rsidP="00A400FD">
      <w:pPr>
        <w:rPr>
          <w:sz w:val="4"/>
          <w:szCs w:val="4"/>
        </w:rPr>
      </w:pPr>
      <w:r w:rsidRPr="00127C8B">
        <w:rPr>
          <w:sz w:val="4"/>
          <w:szCs w:val="4"/>
        </w:rPr>
        <w:t>A very different picture emerges when we instrument for union density in Models 3–8.27 Union density is strongly positively related to firm wages. The coefficients imply that a 1 percentage point increase in density increases wages by about 1.0–1.5%, depending on the model specification. The effect is apparent across specifications that include controls for heterogeneous skills, unobserved worker quality, and firm value added per worker.28 Once again, we see that the instrument for union density in most specifications passes the standard tests for a weak instrument.</w:t>
      </w:r>
    </w:p>
    <w:p w14:paraId="5585D71E" w14:textId="77777777" w:rsidR="00A400FD" w:rsidRPr="00127C8B" w:rsidRDefault="00A400FD" w:rsidP="00A400FD">
      <w:pPr>
        <w:rPr>
          <w:sz w:val="4"/>
          <w:szCs w:val="4"/>
        </w:rPr>
      </w:pPr>
      <w:r w:rsidRPr="00127C8B">
        <w:rPr>
          <w:sz w:val="4"/>
          <w:szCs w:val="4"/>
        </w:rPr>
        <w:t>Firm-level value added is included both as an exogenous variable (Model 5) and as an instrumented variable (Models 6–8).29 Comparing the coefficients for union density from Models 4, 5 and 7, we find that about one fifth of the union density effect may be attributed to rent sharing, but that a considerable effect remains.</w:t>
      </w:r>
    </w:p>
    <w:p w14:paraId="0A9A753D" w14:textId="77777777" w:rsidR="00A400FD" w:rsidRPr="00127C8B" w:rsidRDefault="00A400FD" w:rsidP="00A400FD">
      <w:pPr>
        <w:rPr>
          <w:sz w:val="4"/>
          <w:szCs w:val="4"/>
        </w:rPr>
      </w:pPr>
      <w:r w:rsidRPr="00127C8B">
        <w:rPr>
          <w:sz w:val="4"/>
          <w:szCs w:val="4"/>
        </w:rPr>
        <w:t xml:space="preserve">To establish the extent to which union density increases the level of rent sharing in the firm, we interact firm union density with firm value added per worker in Model 8, having instrumented for both density, value added and the interaction. Both contribute positively to firm wages as evaluated at zero union density and average labor productivity. The interaction is precisely estimated and positive, indicating that the causal impact of higher union density on wages is larger in more productive firms, which </w:t>
      </w:r>
      <w:proofErr w:type="gramStart"/>
      <w:r w:rsidRPr="00127C8B">
        <w:rPr>
          <w:sz w:val="4"/>
          <w:szCs w:val="4"/>
        </w:rPr>
        <w:t>is</w:t>
      </w:r>
      <w:proofErr w:type="gramEnd"/>
      <w:r w:rsidRPr="00127C8B">
        <w:rPr>
          <w:sz w:val="4"/>
          <w:szCs w:val="4"/>
        </w:rPr>
        <w:t xml:space="preserve"> consistent with rent-sharing.</w:t>
      </w:r>
    </w:p>
    <w:p w14:paraId="629068BE" w14:textId="77777777" w:rsidR="00A400FD" w:rsidRPr="00127C8B" w:rsidRDefault="00A400FD" w:rsidP="00A400FD">
      <w:pPr>
        <w:rPr>
          <w:sz w:val="4"/>
          <w:szCs w:val="4"/>
        </w:rPr>
      </w:pPr>
      <w:r w:rsidRPr="00127C8B">
        <w:rPr>
          <w:sz w:val="4"/>
          <w:szCs w:val="4"/>
        </w:rPr>
        <w:t xml:space="preserve">To ease interpretation, we have calculated the wage elasticities at different points in </w:t>
      </w:r>
      <w:proofErr w:type="gramStart"/>
      <w:r w:rsidRPr="00127C8B">
        <w:rPr>
          <w:sz w:val="4"/>
          <w:szCs w:val="4"/>
        </w:rPr>
        <w:t>the productivity</w:t>
      </w:r>
      <w:proofErr w:type="gramEnd"/>
      <w:r w:rsidRPr="00127C8B">
        <w:rPr>
          <w:sz w:val="4"/>
          <w:szCs w:val="4"/>
        </w:rPr>
        <w:t xml:space="preserve"> (value added per worker) and union density distributions (Figures 5 and 6). Figure 5 shows the marginal effect of union density is increasing as firms become more productive. From the 10th percentile in the productivity distribution to the 90th, the marginal effects of union density double. Similarly, the marginal impacts of increased productivity more than double when going from zero unionization to the 90th percentile in the union density distribution.</w:t>
      </w:r>
    </w:p>
    <w:p w14:paraId="590F3B15" w14:textId="77777777" w:rsidR="00A400FD" w:rsidRPr="00127C8B" w:rsidRDefault="00A400FD" w:rsidP="00A400FD">
      <w:pPr>
        <w:rPr>
          <w:sz w:val="4"/>
          <w:szCs w:val="4"/>
        </w:rPr>
      </w:pPr>
      <w:r w:rsidRPr="00127C8B">
        <w:rPr>
          <w:sz w:val="4"/>
          <w:szCs w:val="4"/>
        </w:rPr>
        <w:t>Figure 6 illustrates how these effects translate into wage levels. The top half of the figure shows how average wages change for low- and high-productivity firms across the distribution of union density. The bottom half of the figure shows the distribution of firms’ union density across workers in the economy, for low-productivity firms (black bars) and high-productivity firms (khaki transparent bars). Wages increase with increasing unionization for both high- and low-productivity firms, but at a faster rate for the high productivity firms than the low-productivity firms such that, at the top of the union density distribution the wage gains are nearly twice as large in high-productivity firms as they are in low-productivity firms.</w:t>
      </w:r>
    </w:p>
    <w:p w14:paraId="385A6A59" w14:textId="77777777" w:rsidR="00A400FD" w:rsidRPr="00127C8B" w:rsidRDefault="00A400FD" w:rsidP="00A400FD">
      <w:pPr>
        <w:rPr>
          <w:sz w:val="4"/>
          <w:szCs w:val="4"/>
        </w:rPr>
      </w:pPr>
      <w:r w:rsidRPr="00127C8B">
        <w:rPr>
          <w:sz w:val="4"/>
          <w:szCs w:val="4"/>
        </w:rPr>
        <w:t>8.3. Interpreting the Results and Some Caution: The Nuts and Bolts of Labor-Management Relations</w:t>
      </w:r>
    </w:p>
    <w:p w14:paraId="7FAEAA60" w14:textId="77777777" w:rsidR="00A400FD" w:rsidRPr="00127C8B" w:rsidRDefault="00A400FD" w:rsidP="00A400FD">
      <w:pPr>
        <w:rPr>
          <w:sz w:val="4"/>
          <w:szCs w:val="4"/>
        </w:rPr>
      </w:pPr>
      <w:r w:rsidRPr="00127C8B">
        <w:rPr>
          <w:sz w:val="4"/>
          <w:szCs w:val="4"/>
        </w:rPr>
        <w:t xml:space="preserve">What are the </w:t>
      </w:r>
      <w:proofErr w:type="gramStart"/>
      <w:r w:rsidRPr="00127C8B">
        <w:rPr>
          <w:sz w:val="4"/>
          <w:szCs w:val="4"/>
        </w:rPr>
        <w:t>mechanisms</w:t>
      </w:r>
      <w:proofErr w:type="gramEnd"/>
      <w:r w:rsidRPr="00127C8B">
        <w:rPr>
          <w:sz w:val="4"/>
          <w:szCs w:val="4"/>
        </w:rPr>
        <w:t xml:space="preserve"> driving the positive effects of union density on productivity and wages? How does union membership affect decisions, organization and bargaining power at the firms? If treatment effects are heterogeneous, our positive effects obtained using instrumental variables recover the local average treatment effects (LATE), rather than an average treatment on the treated effect (ATT). The size of our effects may indicate that the subsidy ratio affects membership where it matters the most for productivity, and that the effect of union density on productivity and wages may not necessarily be as strong in firms where membership is not as sensitive to changes in the subsidy ratio.</w:t>
      </w:r>
    </w:p>
    <w:p w14:paraId="6ACB211B" w14:textId="77777777" w:rsidR="00A400FD" w:rsidRPr="00127C8B" w:rsidRDefault="00A400FD" w:rsidP="00A400FD">
      <w:pPr>
        <w:rPr>
          <w:sz w:val="4"/>
          <w:szCs w:val="4"/>
        </w:rPr>
      </w:pPr>
      <w:r w:rsidRPr="00127C8B">
        <w:rPr>
          <w:sz w:val="4"/>
          <w:szCs w:val="4"/>
        </w:rPr>
        <w:t>While our data cannot tell us much about the underlying mechanisms, the complier analysis in Table 3 offers some suggestions. It shows that the effect of the subsidy ratio on membership is relatively small in firms with few union members (50%). It is also larger in firms with fewer than 100 employees, and among younger workers.</w:t>
      </w:r>
    </w:p>
    <w:p w14:paraId="0DC1E8F2" w14:textId="77777777" w:rsidR="00A400FD" w:rsidRPr="00127C8B" w:rsidRDefault="00A400FD" w:rsidP="00A400FD">
      <w:pPr>
        <w:rPr>
          <w:sz w:val="4"/>
          <w:szCs w:val="4"/>
        </w:rPr>
      </w:pPr>
      <w:r w:rsidRPr="00127C8B">
        <w:rPr>
          <w:sz w:val="4"/>
          <w:szCs w:val="4"/>
        </w:rPr>
        <w:t xml:space="preserve">Our conjecture is that union membership matters the most for productivity where it affects the organizational and formal framework around management-labor relations the most. A simple descriptive analysis of cross-sectional data from an employer survey on institutional features of local management–worker relations </w:t>
      </w:r>
      <w:proofErr w:type="gramStart"/>
      <w:r w:rsidRPr="00127C8B">
        <w:rPr>
          <w:sz w:val="4"/>
          <w:szCs w:val="4"/>
        </w:rPr>
        <w:t>provides</w:t>
      </w:r>
      <w:proofErr w:type="gramEnd"/>
      <w:r w:rsidRPr="00127C8B">
        <w:rPr>
          <w:sz w:val="4"/>
          <w:szCs w:val="4"/>
        </w:rPr>
        <w:t xml:space="preserve"> some support for this conjecture (the results and data are detailed in the appendix). In Appendix B we use a </w:t>
      </w:r>
      <w:proofErr w:type="gramStart"/>
      <w:r w:rsidRPr="00127C8B">
        <w:rPr>
          <w:sz w:val="4"/>
          <w:szCs w:val="4"/>
        </w:rPr>
        <w:t>principle</w:t>
      </w:r>
      <w:proofErr w:type="gramEnd"/>
      <w:r w:rsidRPr="00127C8B">
        <w:rPr>
          <w:sz w:val="4"/>
          <w:szCs w:val="4"/>
        </w:rPr>
        <w:t xml:space="preserve"> component analysis to identify three components of management–worker relations (see Table B2). The first is associated with formalization with local wage bargaining, including the existence and scope of collective bargaining, employer organization and the existence of formal work committees. The second is associated with formalization with sectoral wage </w:t>
      </w:r>
      <w:proofErr w:type="gramStart"/>
      <w:r w:rsidRPr="00127C8B">
        <w:rPr>
          <w:sz w:val="4"/>
          <w:szCs w:val="4"/>
        </w:rPr>
        <w:t>bargaining</w:t>
      </w:r>
      <w:proofErr w:type="gramEnd"/>
      <w:r w:rsidRPr="00127C8B">
        <w:rPr>
          <w:sz w:val="4"/>
          <w:szCs w:val="4"/>
        </w:rPr>
        <w:t xml:space="preserve"> including the same institutions but with wage bargaining at the sectoral level. The third is associated with the existence of local joint consultative </w:t>
      </w:r>
      <w:proofErr w:type="gramStart"/>
      <w:r w:rsidRPr="00127C8B">
        <w:rPr>
          <w:sz w:val="4"/>
          <w:szCs w:val="4"/>
        </w:rPr>
        <w:t>committees;</w:t>
      </w:r>
      <w:proofErr w:type="gramEnd"/>
      <w:r w:rsidRPr="00127C8B">
        <w:rPr>
          <w:sz w:val="4"/>
          <w:szCs w:val="4"/>
        </w:rPr>
        <w:t xml:space="preserve"> i.e., consultations outside the formal bargaining framework.</w:t>
      </w:r>
    </w:p>
    <w:p w14:paraId="63124130" w14:textId="77777777" w:rsidR="00A400FD" w:rsidRPr="00127C8B" w:rsidRDefault="00A400FD" w:rsidP="00A400FD">
      <w:pPr>
        <w:rPr>
          <w:sz w:val="4"/>
          <w:szCs w:val="4"/>
        </w:rPr>
      </w:pPr>
      <w:r w:rsidRPr="00127C8B">
        <w:rPr>
          <w:sz w:val="4"/>
          <w:szCs w:val="4"/>
        </w:rPr>
        <w:t>Using a simple spline regression (see Table B3 in Appendix B), we find that the relationship between union density and the existence of formalized collective bargaining arrangements, including local bargaining over non-wage topics, and the establishment of works committees, is stronger in workplaces with less than 50% union density. Furthermore, we find a stronger relationship between union density and the existence of joint consultative committees in the interval between 25 and 50% union density, which is also where we find the largest impact of the subsidy ratio on union density.</w:t>
      </w:r>
    </w:p>
    <w:p w14:paraId="4E5BADE5" w14:textId="77777777" w:rsidR="00A400FD" w:rsidRPr="00127C8B" w:rsidRDefault="00A400FD" w:rsidP="00A400FD">
      <w:pPr>
        <w:rPr>
          <w:sz w:val="4"/>
          <w:szCs w:val="4"/>
        </w:rPr>
      </w:pPr>
      <w:r w:rsidRPr="00127C8B">
        <w:rPr>
          <w:sz w:val="4"/>
          <w:szCs w:val="4"/>
        </w:rPr>
        <w:t xml:space="preserve">Taken together, these results suggest the estimated productivity and wage effects arise </w:t>
      </w:r>
      <w:proofErr w:type="gramStart"/>
      <w:r w:rsidRPr="00127C8B">
        <w:rPr>
          <w:sz w:val="4"/>
          <w:szCs w:val="4"/>
        </w:rPr>
        <w:t>to a large extent</w:t>
      </w:r>
      <w:proofErr w:type="gramEnd"/>
      <w:r w:rsidRPr="00127C8B">
        <w:rPr>
          <w:sz w:val="4"/>
          <w:szCs w:val="4"/>
        </w:rPr>
        <w:t xml:space="preserve"> from variation in union density among firms where organizational features of labor– management relations appear to be sensitive to union density. The effect, it seems, is not due to the simple marginal effect of an additional union member. Rather, the effect is likely to arise when firms’ density approaches the thresholds liable to trigger more </w:t>
      </w:r>
      <w:proofErr w:type="gramStart"/>
      <w:r w:rsidRPr="00127C8B">
        <w:rPr>
          <w:sz w:val="4"/>
          <w:szCs w:val="4"/>
        </w:rPr>
        <w:t>formalized</w:t>
      </w:r>
      <w:proofErr w:type="gramEnd"/>
      <w:r w:rsidRPr="00127C8B">
        <w:rPr>
          <w:sz w:val="4"/>
          <w:szCs w:val="4"/>
        </w:rPr>
        <w:t xml:space="preserve"> arrangements for bargaining and consultation. It may well be that increasing union density at very low levels has little impact on productivity and wages, perhaps because a sufficient level of membership is not there to provide formal channels of influence. Similarly, it may be that increasing union density at high levels has little impact on productivity and wages, perhaps because a sufficient level of membership is already there to establish and maintain strong formal channels of influence.</w:t>
      </w:r>
    </w:p>
    <w:p w14:paraId="2E2B13C4" w14:textId="77777777" w:rsidR="00A400FD" w:rsidRPr="005D5E1C" w:rsidRDefault="00A400FD" w:rsidP="00A400FD">
      <w:pPr>
        <w:rPr>
          <w:rStyle w:val="StyleUnderline"/>
        </w:rPr>
      </w:pPr>
      <w:r w:rsidRPr="005D5E1C">
        <w:rPr>
          <w:rStyle w:val="StyleUnderline"/>
        </w:rPr>
        <w:t>9. Conclusion</w:t>
      </w:r>
    </w:p>
    <w:p w14:paraId="45A21D6B" w14:textId="77777777" w:rsidR="00A400FD" w:rsidRPr="00127C8B" w:rsidRDefault="00A400FD" w:rsidP="00A400FD">
      <w:pPr>
        <w:rPr>
          <w:sz w:val="16"/>
        </w:rPr>
      </w:pPr>
      <w:r w:rsidRPr="00127C8B">
        <w:rPr>
          <w:rStyle w:val="StyleUnderline"/>
          <w:highlight w:val="cyan"/>
        </w:rPr>
        <w:t>We find</w:t>
      </w:r>
      <w:r w:rsidRPr="004F76A1">
        <w:rPr>
          <w:rStyle w:val="StyleUnderline"/>
        </w:rPr>
        <w:t xml:space="preserve"> that</w:t>
      </w:r>
      <w:r w:rsidRPr="00127C8B">
        <w:rPr>
          <w:sz w:val="16"/>
        </w:rPr>
        <w:t xml:space="preserve"> increasing </w:t>
      </w:r>
      <w:r w:rsidRPr="00127C8B">
        <w:rPr>
          <w:rStyle w:val="Emphasis"/>
        </w:rPr>
        <w:t xml:space="preserve">union </w:t>
      </w:r>
      <w:r w:rsidRPr="00127C8B">
        <w:rPr>
          <w:rStyle w:val="Emphasis"/>
          <w:highlight w:val="cyan"/>
        </w:rPr>
        <w:t>density</w:t>
      </w:r>
      <w:r w:rsidRPr="00127C8B">
        <w:rPr>
          <w:rStyle w:val="StyleUnderline"/>
          <w:highlight w:val="cyan"/>
        </w:rPr>
        <w:t xml:space="preserve"> leads to</w:t>
      </w:r>
      <w:r w:rsidRPr="004F76A1">
        <w:rPr>
          <w:rStyle w:val="StyleUnderline"/>
        </w:rPr>
        <w:t xml:space="preserve"> improved firm level </w:t>
      </w:r>
      <w:r w:rsidRPr="00127C8B">
        <w:rPr>
          <w:rStyle w:val="Emphasis"/>
          <w:highlight w:val="cyan"/>
        </w:rPr>
        <w:t>productivity</w:t>
      </w:r>
      <w:r w:rsidRPr="00127C8B">
        <w:rPr>
          <w:sz w:val="16"/>
        </w:rPr>
        <w:t xml:space="preserve"> in Norway. </w:t>
      </w:r>
      <w:r w:rsidRPr="00127C8B">
        <w:rPr>
          <w:rStyle w:val="StyleUnderline"/>
          <w:highlight w:val="cyan"/>
        </w:rPr>
        <w:t xml:space="preserve">The </w:t>
      </w:r>
      <w:r w:rsidRPr="00127C8B">
        <w:rPr>
          <w:rStyle w:val="Emphasis"/>
          <w:highlight w:val="cyan"/>
        </w:rPr>
        <w:t>negative relationship</w:t>
      </w:r>
      <w:r w:rsidRPr="004F76A1">
        <w:rPr>
          <w:rStyle w:val="StyleUnderline"/>
        </w:rPr>
        <w:t xml:space="preserve"> between union density and productivity</w:t>
      </w:r>
      <w:r w:rsidRPr="00127C8B">
        <w:rPr>
          <w:sz w:val="16"/>
        </w:rPr>
        <w:t xml:space="preserve"> apparent in OLS estimates </w:t>
      </w:r>
      <w:r w:rsidRPr="00127C8B">
        <w:rPr>
          <w:rStyle w:val="Emphasis"/>
          <w:sz w:val="40"/>
          <w:szCs w:val="40"/>
          <w:highlight w:val="cyan"/>
        </w:rPr>
        <w:t>disappears</w:t>
      </w:r>
      <w:r w:rsidRPr="00127C8B">
        <w:rPr>
          <w:sz w:val="16"/>
        </w:rPr>
        <w:t xml:space="preserve"> and becomes weakly positive but non-significant </w:t>
      </w:r>
      <w:r w:rsidRPr="00127C8B">
        <w:rPr>
          <w:rStyle w:val="StyleUnderline"/>
          <w:highlight w:val="cyan"/>
        </w:rPr>
        <w:t xml:space="preserve">once we control for </w:t>
      </w:r>
      <w:r w:rsidRPr="00127C8B">
        <w:rPr>
          <w:rStyle w:val="Emphasis"/>
          <w:highlight w:val="cyan"/>
        </w:rPr>
        <w:t>firm</w:t>
      </w:r>
      <w:r w:rsidRPr="004F76A1">
        <w:rPr>
          <w:rStyle w:val="StyleUnderline"/>
        </w:rPr>
        <w:t xml:space="preserve"> fixed </w:t>
      </w:r>
      <w:r w:rsidRPr="00127C8B">
        <w:rPr>
          <w:rStyle w:val="StyleUnderline"/>
          <w:highlight w:val="cyan"/>
        </w:rPr>
        <w:t>effects</w:t>
      </w:r>
      <w:r w:rsidRPr="00127C8B">
        <w:rPr>
          <w:sz w:val="16"/>
        </w:rPr>
        <w:t>. However, it becomes statistically significant and strongly positive when we use exogenous variation in the average tax subsidy on union membership fees of the workers in the firm to instrument for union density.</w:t>
      </w:r>
    </w:p>
    <w:p w14:paraId="774F7C31" w14:textId="77777777" w:rsidR="00A400FD" w:rsidRPr="00127C8B" w:rsidRDefault="00A400FD" w:rsidP="00A400FD">
      <w:pPr>
        <w:rPr>
          <w:sz w:val="16"/>
        </w:rPr>
      </w:pPr>
      <w:r w:rsidRPr="00127C8B">
        <w:rPr>
          <w:sz w:val="16"/>
        </w:rPr>
        <w:t xml:space="preserve">The OLS results are not surprising. If a high risk of job loss increases the demand for union services (and thus membership), or if less productive workers sort into union membership, we would expect to find a negative correlation. Our </w:t>
      </w:r>
      <w:proofErr w:type="gramStart"/>
      <w:r w:rsidRPr="00127C8B">
        <w:rPr>
          <w:sz w:val="16"/>
        </w:rPr>
        <w:t>IV-approach</w:t>
      </w:r>
      <w:proofErr w:type="gramEnd"/>
      <w:r w:rsidRPr="00127C8B">
        <w:rPr>
          <w:sz w:val="16"/>
        </w:rPr>
        <w:t xml:space="preserve"> takes this into account. By exploiting variation in union density caused by the exogenous variation in the subsidy of union membership, we identify a positive causal impact on productivity. </w:t>
      </w:r>
      <w:r w:rsidRPr="005A527C">
        <w:rPr>
          <w:rStyle w:val="StyleUnderline"/>
        </w:rPr>
        <w:t xml:space="preserve">The effect is </w:t>
      </w:r>
      <w:r w:rsidRPr="00127C8B">
        <w:rPr>
          <w:rStyle w:val="Emphasis"/>
        </w:rPr>
        <w:t>quite sizeable</w:t>
      </w:r>
      <w:r w:rsidRPr="005A527C">
        <w:rPr>
          <w:rStyle w:val="StyleUnderline"/>
        </w:rPr>
        <w:t xml:space="preserve">. </w:t>
      </w:r>
      <w:r w:rsidRPr="00127C8B">
        <w:rPr>
          <w:rStyle w:val="StyleUnderline"/>
          <w:highlight w:val="cyan"/>
        </w:rPr>
        <w:t>If</w:t>
      </w:r>
      <w:r w:rsidRPr="00127C8B">
        <w:rPr>
          <w:sz w:val="16"/>
        </w:rPr>
        <w:t xml:space="preserve"> the subsidy of </w:t>
      </w:r>
      <w:r w:rsidRPr="005A527C">
        <w:rPr>
          <w:rStyle w:val="StyleUnderline"/>
        </w:rPr>
        <w:t xml:space="preserve">union </w:t>
      </w:r>
      <w:r w:rsidRPr="00127C8B">
        <w:rPr>
          <w:rStyle w:val="StyleUnderline"/>
          <w:highlight w:val="cyan"/>
        </w:rPr>
        <w:t>density</w:t>
      </w:r>
      <w:r w:rsidRPr="005A527C">
        <w:rPr>
          <w:rStyle w:val="StyleUnderline"/>
        </w:rPr>
        <w:t xml:space="preserve"> had been </w:t>
      </w:r>
      <w:r w:rsidRPr="00127C8B">
        <w:rPr>
          <w:rStyle w:val="StyleUnderline"/>
          <w:highlight w:val="cyan"/>
        </w:rPr>
        <w:t>kept at</w:t>
      </w:r>
      <w:r w:rsidRPr="005A527C">
        <w:rPr>
          <w:rStyle w:val="StyleUnderline"/>
        </w:rPr>
        <w:t xml:space="preserve"> the </w:t>
      </w:r>
      <w:r w:rsidRPr="00127C8B">
        <w:rPr>
          <w:rStyle w:val="Emphasis"/>
          <w:highlight w:val="cyan"/>
        </w:rPr>
        <w:t>2001 level</w:t>
      </w:r>
      <w:r w:rsidRPr="00127C8B">
        <w:rPr>
          <w:sz w:val="16"/>
        </w:rPr>
        <w:t xml:space="preserve">, union membership rates would have been roughly 2–3 percentage points lower, implying that </w:t>
      </w:r>
      <w:r w:rsidRPr="005A527C">
        <w:rPr>
          <w:rStyle w:val="StyleUnderline"/>
        </w:rPr>
        <w:t xml:space="preserve">our </w:t>
      </w:r>
      <w:r w:rsidRPr="00127C8B">
        <w:rPr>
          <w:rStyle w:val="Emphasis"/>
          <w:highlight w:val="cyan"/>
        </w:rPr>
        <w:t>firms</w:t>
      </w:r>
      <w:r w:rsidRPr="005A527C">
        <w:rPr>
          <w:rStyle w:val="StyleUnderline"/>
        </w:rPr>
        <w:t xml:space="preserve"> would have </w:t>
      </w:r>
      <w:r w:rsidRPr="00127C8B">
        <w:rPr>
          <w:rStyle w:val="StyleUnderline"/>
          <w:highlight w:val="cyan"/>
        </w:rPr>
        <w:t>experienced</w:t>
      </w:r>
      <w:r w:rsidRPr="005A527C">
        <w:rPr>
          <w:rStyle w:val="StyleUnderline"/>
        </w:rPr>
        <w:t xml:space="preserve"> productivity </w:t>
      </w:r>
      <w:r w:rsidRPr="00127C8B">
        <w:rPr>
          <w:rStyle w:val="StyleUnderline"/>
          <w:highlight w:val="cyan"/>
        </w:rPr>
        <w:t>growth</w:t>
      </w:r>
      <w:r w:rsidRPr="005A527C">
        <w:rPr>
          <w:rStyle w:val="StyleUnderline"/>
        </w:rPr>
        <w:t xml:space="preserve"> </w:t>
      </w:r>
      <w:r w:rsidRPr="00127C8B">
        <w:rPr>
          <w:rStyle w:val="StyleUnderline"/>
        </w:rPr>
        <w:t>4–</w:t>
      </w:r>
      <w:r w:rsidRPr="00127C8B">
        <w:rPr>
          <w:rStyle w:val="StyleUnderline"/>
          <w:highlight w:val="cyan"/>
        </w:rPr>
        <w:t>6</w:t>
      </w:r>
      <w:r w:rsidRPr="005A527C">
        <w:rPr>
          <w:rStyle w:val="StyleUnderline"/>
        </w:rPr>
        <w:t xml:space="preserve"> percentage </w:t>
      </w:r>
      <w:r w:rsidRPr="00127C8B">
        <w:rPr>
          <w:rStyle w:val="StyleUnderline"/>
          <w:highlight w:val="cyan"/>
        </w:rPr>
        <w:t xml:space="preserve">points </w:t>
      </w:r>
      <w:r w:rsidRPr="00127C8B">
        <w:rPr>
          <w:rStyle w:val="Emphasis"/>
          <w:highlight w:val="cyan"/>
        </w:rPr>
        <w:t>lower</w:t>
      </w:r>
      <w:r w:rsidRPr="00127C8B">
        <w:rPr>
          <w:sz w:val="16"/>
        </w:rPr>
        <w:t xml:space="preserve"> over the subsequent 11 years. </w:t>
      </w:r>
      <w:r w:rsidRPr="005A527C">
        <w:rPr>
          <w:rStyle w:val="StyleUnderline"/>
        </w:rPr>
        <w:t xml:space="preserve">This amounts to about </w:t>
      </w:r>
      <w:r w:rsidRPr="00127C8B">
        <w:rPr>
          <w:rStyle w:val="Emphasis"/>
        </w:rPr>
        <w:t>10%</w:t>
      </w:r>
      <w:r w:rsidRPr="005A527C">
        <w:rPr>
          <w:rStyle w:val="StyleUnderline"/>
        </w:rPr>
        <w:t xml:space="preserve"> of the average </w:t>
      </w:r>
      <w:r w:rsidRPr="00127C8B">
        <w:rPr>
          <w:rStyle w:val="Emphasis"/>
        </w:rPr>
        <w:t>growth</w:t>
      </w:r>
      <w:r w:rsidRPr="00127C8B">
        <w:rPr>
          <w:sz w:val="16"/>
        </w:rPr>
        <w:t xml:space="preserve"> of 4.4% per year in value added in the industries covered by our data over the period. Caution should be exercised, however, </w:t>
      </w:r>
      <w:proofErr w:type="gramStart"/>
      <w:r w:rsidRPr="00127C8B">
        <w:rPr>
          <w:sz w:val="16"/>
        </w:rPr>
        <w:t>in</w:t>
      </w:r>
      <w:proofErr w:type="gramEnd"/>
      <w:r w:rsidRPr="00127C8B">
        <w:rPr>
          <w:sz w:val="16"/>
        </w:rPr>
        <w:t xml:space="preserve"> interpreting our results as equally valid across the board; as discussed above, it may well be that identification is based on variation in the data arising where union membership matters the most.</w:t>
      </w:r>
    </w:p>
    <w:p w14:paraId="7D3C4564" w14:textId="77777777" w:rsidR="00A400FD" w:rsidRPr="00C94F91" w:rsidRDefault="00A400FD" w:rsidP="00A400FD">
      <w:pPr>
        <w:pStyle w:val="Heading4"/>
        <w:rPr>
          <w:rFonts w:cs="Calibri"/>
        </w:rPr>
      </w:pPr>
      <w:proofErr w:type="gramStart"/>
      <w:r w:rsidRPr="00C94F91">
        <w:rPr>
          <w:rFonts w:cs="Calibri"/>
        </w:rPr>
        <w:t>Alt</w:t>
      </w:r>
      <w:proofErr w:type="gramEnd"/>
      <w:r w:rsidRPr="00C94F91">
        <w:rPr>
          <w:rFonts w:cs="Calibri"/>
        </w:rPr>
        <w:t xml:space="preserve"> causes </w:t>
      </w:r>
      <w:r w:rsidRPr="00C94F91">
        <w:rPr>
          <w:rFonts w:cs="Calibri"/>
          <w:u w:val="single"/>
        </w:rPr>
        <w:t>hinder</w:t>
      </w:r>
      <w:r w:rsidRPr="00C94F91">
        <w:rPr>
          <w:rFonts w:cs="Calibri"/>
        </w:rPr>
        <w:t xml:space="preserve"> defense industrial base strength.</w:t>
      </w:r>
    </w:p>
    <w:p w14:paraId="0C3F0597" w14:textId="77777777" w:rsidR="00A400FD" w:rsidRPr="00C94F91" w:rsidRDefault="00A400FD" w:rsidP="00A400FD">
      <w:r w:rsidRPr="00C94F91">
        <w:rPr>
          <w:rStyle w:val="Style13ptBold"/>
        </w:rPr>
        <w:t>Heckman 25</w:t>
      </w:r>
      <w:r w:rsidRPr="00C94F91">
        <w:t>, author at National Defense. (Laura, February 26th, “Defense Industrial Base Continues to Face Headwinds, NDIA Report Says”, NTSA, https://www.ntsa.org/news-and-archives/2025/2/26/just-in-political-trends-could-complicate-defense-industrial-base-progress-report-says)</w:t>
      </w:r>
    </w:p>
    <w:p w14:paraId="68C639DC" w14:textId="77777777" w:rsidR="00A400FD" w:rsidRPr="00C94F91" w:rsidRDefault="00A400FD" w:rsidP="00A400FD">
      <w:pPr>
        <w:rPr>
          <w:sz w:val="16"/>
        </w:rPr>
      </w:pPr>
      <w:r w:rsidRPr="00C94F91">
        <w:rPr>
          <w:rStyle w:val="StyleUnderline"/>
          <w:highlight w:val="cyan"/>
        </w:rPr>
        <w:t>The d</w:t>
      </w:r>
      <w:r w:rsidRPr="00C94F91">
        <w:rPr>
          <w:rStyle w:val="StyleUnderline"/>
        </w:rPr>
        <w:t xml:space="preserve">efense </w:t>
      </w:r>
      <w:r w:rsidRPr="00C94F91">
        <w:rPr>
          <w:rStyle w:val="StyleUnderline"/>
          <w:highlight w:val="cyan"/>
        </w:rPr>
        <w:t>i</w:t>
      </w:r>
      <w:r w:rsidRPr="00C94F91">
        <w:rPr>
          <w:rStyle w:val="StyleUnderline"/>
        </w:rPr>
        <w:t xml:space="preserve">ndustrial </w:t>
      </w:r>
      <w:r w:rsidRPr="00C94F91">
        <w:rPr>
          <w:rStyle w:val="StyleUnderline"/>
          <w:highlight w:val="cyan"/>
        </w:rPr>
        <w:t>b</w:t>
      </w:r>
      <w:r w:rsidRPr="00C94F91">
        <w:rPr>
          <w:rStyle w:val="StyleUnderline"/>
        </w:rPr>
        <w:t>ase</w:t>
      </w:r>
      <w:r w:rsidRPr="00C94F91">
        <w:rPr>
          <w:sz w:val="16"/>
        </w:rPr>
        <w:t xml:space="preserve"> — </w:t>
      </w:r>
      <w:r w:rsidRPr="00C94F91">
        <w:rPr>
          <w:rStyle w:val="StyleUnderline"/>
          <w:highlight w:val="cyan"/>
        </w:rPr>
        <w:t xml:space="preserve">already </w:t>
      </w:r>
      <w:r w:rsidRPr="00C94F91">
        <w:rPr>
          <w:rStyle w:val="Emphasis"/>
          <w:highlight w:val="cyan"/>
        </w:rPr>
        <w:t>strained</w:t>
      </w:r>
      <w:r w:rsidRPr="00C94F91">
        <w:rPr>
          <w:rStyle w:val="StyleUnderline"/>
        </w:rPr>
        <w:t xml:space="preserve"> by </w:t>
      </w:r>
      <w:r w:rsidRPr="00C94F91">
        <w:rPr>
          <w:rStyle w:val="Emphasis"/>
        </w:rPr>
        <w:t>lack</w:t>
      </w:r>
      <w:r w:rsidRPr="00C94F91">
        <w:rPr>
          <w:rStyle w:val="StyleUnderline"/>
        </w:rPr>
        <w:t xml:space="preserve"> of funding and a </w:t>
      </w:r>
      <w:r w:rsidRPr="00C94F91">
        <w:rPr>
          <w:rStyle w:val="Emphasis"/>
        </w:rPr>
        <w:t>shifting</w:t>
      </w:r>
      <w:r w:rsidRPr="00C94F91">
        <w:rPr>
          <w:rStyle w:val="StyleUnderline"/>
        </w:rPr>
        <w:t xml:space="preserve"> security environment</w:t>
      </w:r>
      <w:r w:rsidRPr="00C94F91">
        <w:rPr>
          <w:sz w:val="16"/>
        </w:rPr>
        <w:t xml:space="preserve"> —</w:t>
      </w:r>
      <w:r w:rsidRPr="00C94F91">
        <w:rPr>
          <w:rStyle w:val="StyleUnderline"/>
        </w:rPr>
        <w:t xml:space="preserve">will also </w:t>
      </w:r>
      <w:r w:rsidRPr="00C94F91">
        <w:rPr>
          <w:rStyle w:val="StyleUnderline"/>
          <w:highlight w:val="cyan"/>
        </w:rPr>
        <w:t>have</w:t>
      </w:r>
      <w:r w:rsidRPr="00C94F91">
        <w:rPr>
          <w:sz w:val="16"/>
        </w:rPr>
        <w:t xml:space="preserve"> the </w:t>
      </w:r>
      <w:r w:rsidRPr="00C94F91">
        <w:rPr>
          <w:rStyle w:val="Emphasis"/>
          <w:highlight w:val="cyan"/>
        </w:rPr>
        <w:t>political</w:t>
      </w:r>
      <w:r w:rsidRPr="00C94F91">
        <w:rPr>
          <w:sz w:val="16"/>
        </w:rPr>
        <w:t xml:space="preserve"> and policy </w:t>
      </w:r>
      <w:r w:rsidRPr="00C94F91">
        <w:rPr>
          <w:rStyle w:val="Emphasis"/>
          <w:highlight w:val="cyan"/>
        </w:rPr>
        <w:t>trends</w:t>
      </w:r>
      <w:r w:rsidRPr="00C94F91">
        <w:rPr>
          <w:rStyle w:val="StyleUnderline"/>
          <w:highlight w:val="cyan"/>
        </w:rPr>
        <w:t xml:space="preserve"> of a new admin</w:t>
      </w:r>
      <w:r w:rsidRPr="00C94F91">
        <w:rPr>
          <w:rStyle w:val="StyleUnderline"/>
        </w:rPr>
        <w:t>istration to contend with</w:t>
      </w:r>
      <w:r w:rsidRPr="00C94F91">
        <w:rPr>
          <w:sz w:val="16"/>
        </w:rPr>
        <w:t>, an annual report released Feb. 26 by the National Defense Industrial Association stated.</w:t>
      </w:r>
    </w:p>
    <w:p w14:paraId="17A69C1E" w14:textId="77777777" w:rsidR="00A400FD" w:rsidRPr="00C94F91" w:rsidRDefault="00A400FD" w:rsidP="00A400FD">
      <w:pPr>
        <w:rPr>
          <w:sz w:val="16"/>
        </w:rPr>
      </w:pPr>
      <w:r w:rsidRPr="00C94F91">
        <w:rPr>
          <w:sz w:val="16"/>
        </w:rPr>
        <w:t>The "Vital Signs 2025" health of the defense industrial base report opens with the acknowledgement of a “profound” and “welcome” shift in the policy discourse in Washington regarding the importance of a strong, resilient defense industry over the last several years.</w:t>
      </w:r>
    </w:p>
    <w:p w14:paraId="6DBFF3A7" w14:textId="77777777" w:rsidR="00A400FD" w:rsidRPr="00C94F91" w:rsidRDefault="00A400FD" w:rsidP="00A400FD">
      <w:pPr>
        <w:rPr>
          <w:sz w:val="16"/>
        </w:rPr>
      </w:pPr>
      <w:r w:rsidRPr="00C94F91">
        <w:rPr>
          <w:sz w:val="16"/>
        </w:rPr>
        <w:t xml:space="preserve">However, it cited </w:t>
      </w:r>
      <w:r w:rsidRPr="00C94F91">
        <w:rPr>
          <w:rStyle w:val="StyleUnderline"/>
          <w:highlight w:val="cyan"/>
        </w:rPr>
        <w:t>several</w:t>
      </w:r>
      <w:r w:rsidRPr="00C94F91">
        <w:rPr>
          <w:rStyle w:val="StyleUnderline"/>
        </w:rPr>
        <w:t xml:space="preserve"> major </w:t>
      </w:r>
      <w:r w:rsidRPr="00C94F91">
        <w:rPr>
          <w:rStyle w:val="Emphasis"/>
        </w:rPr>
        <w:t>policy</w:t>
      </w:r>
      <w:r w:rsidRPr="00C94F91">
        <w:rPr>
          <w:rStyle w:val="StyleUnderline"/>
        </w:rPr>
        <w:t xml:space="preserve"> and </w:t>
      </w:r>
      <w:r w:rsidRPr="00C94F91">
        <w:rPr>
          <w:rStyle w:val="Emphasis"/>
          <w:highlight w:val="cyan"/>
        </w:rPr>
        <w:t>political</w:t>
      </w:r>
      <w:r w:rsidRPr="00C94F91">
        <w:rPr>
          <w:rStyle w:val="StyleUnderline"/>
          <w:highlight w:val="cyan"/>
        </w:rPr>
        <w:t xml:space="preserve"> trends</w:t>
      </w:r>
      <w:r w:rsidRPr="00C94F91">
        <w:rPr>
          <w:sz w:val="16"/>
        </w:rPr>
        <w:t xml:space="preserve"> that </w:t>
      </w:r>
      <w:r w:rsidRPr="00C94F91">
        <w:rPr>
          <w:rStyle w:val="StyleUnderline"/>
        </w:rPr>
        <w:t>will “</w:t>
      </w:r>
      <w:r w:rsidRPr="00C94F91">
        <w:rPr>
          <w:rStyle w:val="Emphasis"/>
          <w:highlight w:val="cyan"/>
        </w:rPr>
        <w:t>test</w:t>
      </w:r>
      <w:r w:rsidRPr="00C94F91">
        <w:rPr>
          <w:rStyle w:val="StyleUnderline"/>
          <w:highlight w:val="cyan"/>
        </w:rPr>
        <w:t xml:space="preserve"> the</w:t>
      </w:r>
      <w:r w:rsidRPr="00C94F91">
        <w:rPr>
          <w:rStyle w:val="StyleUnderline"/>
        </w:rPr>
        <w:t xml:space="preserve"> nascent </w:t>
      </w:r>
      <w:r w:rsidRPr="00C94F91">
        <w:rPr>
          <w:rStyle w:val="StyleUnderline"/>
          <w:highlight w:val="cyan"/>
        </w:rPr>
        <w:t>work to re-posture the</w:t>
      </w:r>
      <w:r w:rsidRPr="00C94F91">
        <w:rPr>
          <w:rStyle w:val="StyleUnderline"/>
        </w:rPr>
        <w:t xml:space="preserve"> U.S. [defense industrial </w:t>
      </w:r>
      <w:r w:rsidRPr="00C94F91">
        <w:rPr>
          <w:rStyle w:val="StyleUnderline"/>
          <w:highlight w:val="cyan"/>
        </w:rPr>
        <w:t>base] for great power competition</w:t>
      </w:r>
      <w:r w:rsidRPr="00C94F91">
        <w:rPr>
          <w:sz w:val="16"/>
        </w:rPr>
        <w:t>.”</w:t>
      </w:r>
    </w:p>
    <w:p w14:paraId="77F335D1" w14:textId="77777777" w:rsidR="00A400FD" w:rsidRPr="00C94F91" w:rsidRDefault="00A400FD" w:rsidP="00A400FD">
      <w:pPr>
        <w:rPr>
          <w:sz w:val="16"/>
        </w:rPr>
      </w:pPr>
      <w:r w:rsidRPr="00C94F91">
        <w:rPr>
          <w:sz w:val="16"/>
        </w:rPr>
        <w:t xml:space="preserve">The report points out that </w:t>
      </w:r>
      <w:r w:rsidRPr="00C94F91">
        <w:rPr>
          <w:rStyle w:val="StyleUnderline"/>
          <w:highlight w:val="cyan"/>
        </w:rPr>
        <w:t>the incoming admin</w:t>
      </w:r>
      <w:r w:rsidRPr="00C94F91">
        <w:rPr>
          <w:rStyle w:val="StyleUnderline"/>
        </w:rPr>
        <w:t xml:space="preserve">istration </w:t>
      </w:r>
      <w:r w:rsidRPr="00C94F91">
        <w:rPr>
          <w:rStyle w:val="Emphasis"/>
          <w:highlight w:val="cyan"/>
        </w:rPr>
        <w:t>inherited</w:t>
      </w:r>
      <w:r w:rsidRPr="00C94F91">
        <w:rPr>
          <w:rStyle w:val="StyleUnderline"/>
        </w:rPr>
        <w:t xml:space="preserve"> political </w:t>
      </w:r>
      <w:r w:rsidRPr="00C94F91">
        <w:rPr>
          <w:rStyle w:val="StyleUnderline"/>
          <w:highlight w:val="cyan"/>
        </w:rPr>
        <w:t>conditions</w:t>
      </w:r>
      <w:r w:rsidRPr="00C94F91">
        <w:rPr>
          <w:rStyle w:val="StyleUnderline"/>
        </w:rPr>
        <w:t xml:space="preserve"> it called conducive to breaking up a centralized acquisition system that prioritized reducing risk over speed and innovation, but doing so will require a </w:t>
      </w:r>
      <w:r w:rsidRPr="00C94F91">
        <w:rPr>
          <w:rStyle w:val="Emphasis"/>
        </w:rPr>
        <w:t>balanced</w:t>
      </w:r>
      <w:r w:rsidRPr="00C94F91">
        <w:rPr>
          <w:rStyle w:val="StyleUnderline"/>
        </w:rPr>
        <w:t xml:space="preserve"> public policy approach</w:t>
      </w:r>
      <w:r w:rsidRPr="00C94F91">
        <w:rPr>
          <w:sz w:val="16"/>
        </w:rPr>
        <w:t>.</w:t>
      </w:r>
    </w:p>
    <w:p w14:paraId="48647F59" w14:textId="77777777" w:rsidR="00A400FD" w:rsidRPr="00C94F91" w:rsidRDefault="00A400FD" w:rsidP="00A400FD">
      <w:pPr>
        <w:rPr>
          <w:sz w:val="16"/>
        </w:rPr>
      </w:pPr>
      <w:r w:rsidRPr="00C94F91">
        <w:rPr>
          <w:sz w:val="16"/>
        </w:rPr>
        <w:t>Rather than creating exceptions to policies, regulations and authorities that give quick starts to nontraditional contractors, the policy conversation needs to focus on reducing the regulatory burden on all contractors and sharing more risk between the government and contractor to allow for more open competition, the report stated.</w:t>
      </w:r>
    </w:p>
    <w:p w14:paraId="52764CE0" w14:textId="77777777" w:rsidR="00A400FD" w:rsidRPr="00C94F91" w:rsidRDefault="00A400FD" w:rsidP="00A400FD">
      <w:pPr>
        <w:rPr>
          <w:sz w:val="16"/>
        </w:rPr>
      </w:pPr>
      <w:r w:rsidRPr="00C94F91">
        <w:rPr>
          <w:sz w:val="16"/>
        </w:rPr>
        <w:t>It also highlighted the ever-present lack of funding, noting that by March 14, the government will have hit the “grim milestone” of operating under a continuing resolution for a total of 1,925 days over the last 16 years, which is over five full years of “slamming on the brake,” the report said.</w:t>
      </w:r>
    </w:p>
    <w:p w14:paraId="1F701B86" w14:textId="77777777" w:rsidR="00A400FD" w:rsidRPr="00C94F91" w:rsidRDefault="00A400FD" w:rsidP="00A400FD">
      <w:pPr>
        <w:rPr>
          <w:rStyle w:val="StyleUnderline"/>
        </w:rPr>
      </w:pPr>
      <w:r w:rsidRPr="00C94F91">
        <w:rPr>
          <w:rStyle w:val="StyleUnderline"/>
          <w:highlight w:val="cyan"/>
        </w:rPr>
        <w:t>Another tension</w:t>
      </w:r>
      <w:r w:rsidRPr="00C94F91">
        <w:rPr>
          <w:sz w:val="16"/>
        </w:rPr>
        <w:t xml:space="preserve"> the report highlighted </w:t>
      </w:r>
      <w:r w:rsidRPr="00C94F91">
        <w:rPr>
          <w:rStyle w:val="StyleUnderline"/>
          <w:highlight w:val="cyan"/>
        </w:rPr>
        <w:t xml:space="preserve">was </w:t>
      </w:r>
      <w:r w:rsidRPr="00C94F91">
        <w:rPr>
          <w:rStyle w:val="Emphasis"/>
          <w:highlight w:val="cyan"/>
        </w:rPr>
        <w:t>shared risk</w:t>
      </w:r>
      <w:r w:rsidRPr="00C94F91">
        <w:rPr>
          <w:sz w:val="16"/>
        </w:rPr>
        <w:t xml:space="preserve">, which it said U.S. policy objectives are struggling to balance. Some examples included </w:t>
      </w:r>
      <w:r w:rsidRPr="00C94F91">
        <w:rPr>
          <w:rStyle w:val="StyleUnderline"/>
          <w:highlight w:val="cyan"/>
        </w:rPr>
        <w:t>traditional</w:t>
      </w:r>
      <w:r w:rsidRPr="00C94F91">
        <w:rPr>
          <w:rStyle w:val="StyleUnderline"/>
        </w:rPr>
        <w:t xml:space="preserve"> </w:t>
      </w:r>
      <w:proofErr w:type="gramStart"/>
      <w:r w:rsidRPr="00C94F91">
        <w:rPr>
          <w:rStyle w:val="StyleUnderline"/>
        </w:rPr>
        <w:t>defense industrial base</w:t>
      </w:r>
      <w:proofErr w:type="gramEnd"/>
      <w:r w:rsidRPr="00C94F91">
        <w:rPr>
          <w:rStyle w:val="StyleUnderline"/>
        </w:rPr>
        <w:t xml:space="preserve"> </w:t>
      </w:r>
      <w:r w:rsidRPr="00C94F91">
        <w:rPr>
          <w:rStyle w:val="StyleUnderline"/>
          <w:highlight w:val="cyan"/>
        </w:rPr>
        <w:t>companies operating under</w:t>
      </w:r>
      <w:r w:rsidRPr="00C94F91">
        <w:rPr>
          <w:rStyle w:val="StyleUnderline"/>
        </w:rPr>
        <w:t xml:space="preserve"> </w:t>
      </w:r>
      <w:r w:rsidRPr="00C94F91">
        <w:rPr>
          <w:rStyle w:val="Emphasis"/>
          <w:highlight w:val="cyan"/>
        </w:rPr>
        <w:t>increasing</w:t>
      </w:r>
      <w:r w:rsidRPr="00C94F91">
        <w:rPr>
          <w:rStyle w:val="StyleUnderline"/>
          <w:highlight w:val="cyan"/>
        </w:rPr>
        <w:t xml:space="preserve"> scrutiny and </w:t>
      </w:r>
      <w:r w:rsidRPr="00C94F91">
        <w:rPr>
          <w:rStyle w:val="Emphasis"/>
          <w:highlight w:val="cyan"/>
        </w:rPr>
        <w:t>oversight</w:t>
      </w:r>
      <w:r w:rsidRPr="00C94F91">
        <w:rPr>
          <w:rStyle w:val="StyleUnderline"/>
        </w:rPr>
        <w:t xml:space="preserve">, </w:t>
      </w:r>
      <w:r w:rsidRPr="00C94F91">
        <w:rPr>
          <w:rStyle w:val="Emphasis"/>
          <w:highlight w:val="cyan"/>
        </w:rPr>
        <w:t>costly</w:t>
      </w:r>
      <w:r w:rsidRPr="00C94F91">
        <w:rPr>
          <w:rStyle w:val="StyleUnderline"/>
          <w:highlight w:val="cyan"/>
        </w:rPr>
        <w:t xml:space="preserve"> regulatory requirements</w:t>
      </w:r>
      <w:r w:rsidRPr="00C94F91">
        <w:rPr>
          <w:rStyle w:val="StyleUnderline"/>
        </w:rPr>
        <w:t xml:space="preserve"> for nontraditional defense contractors </w:t>
      </w:r>
      <w:r w:rsidRPr="00C94F91">
        <w:rPr>
          <w:rStyle w:val="StyleUnderline"/>
          <w:highlight w:val="cyan"/>
        </w:rPr>
        <w:t xml:space="preserve">and </w:t>
      </w:r>
      <w:r w:rsidRPr="00C94F91">
        <w:rPr>
          <w:rStyle w:val="Emphasis"/>
          <w:highlight w:val="cyan"/>
        </w:rPr>
        <w:t>continuing barriers</w:t>
      </w:r>
      <w:r w:rsidRPr="00C94F91">
        <w:rPr>
          <w:rStyle w:val="StyleUnderline"/>
          <w:highlight w:val="cyan"/>
        </w:rPr>
        <w:t xml:space="preserve"> to small</w:t>
      </w:r>
      <w:r w:rsidRPr="00C94F91">
        <w:rPr>
          <w:rStyle w:val="StyleUnderline"/>
        </w:rPr>
        <w:t xml:space="preserve"> and nontraditional </w:t>
      </w:r>
      <w:r w:rsidRPr="00C94F91">
        <w:rPr>
          <w:rStyle w:val="StyleUnderline"/>
          <w:highlight w:val="cyan"/>
        </w:rPr>
        <w:t>companies</w:t>
      </w:r>
      <w:r w:rsidRPr="00C94F91">
        <w:rPr>
          <w:rStyle w:val="StyleUnderline"/>
        </w:rPr>
        <w:t>.</w:t>
      </w:r>
    </w:p>
    <w:p w14:paraId="2ADC979B" w14:textId="77777777" w:rsidR="00A400FD" w:rsidRPr="00C94F91" w:rsidRDefault="00A400FD" w:rsidP="00A400FD">
      <w:pPr>
        <w:rPr>
          <w:sz w:val="16"/>
        </w:rPr>
      </w:pPr>
      <w:r w:rsidRPr="00C94F91">
        <w:rPr>
          <w:sz w:val="16"/>
        </w:rPr>
        <w:t xml:space="preserve">“The next 12 months will test the U.S. defense ecosystem. </w:t>
      </w:r>
      <w:r w:rsidRPr="00C94F91">
        <w:rPr>
          <w:rStyle w:val="StyleUnderline"/>
        </w:rPr>
        <w:t xml:space="preserve">Many </w:t>
      </w:r>
      <w:r w:rsidRPr="00C94F91">
        <w:rPr>
          <w:rStyle w:val="StyleUnderline"/>
          <w:highlight w:val="cyan"/>
        </w:rPr>
        <w:t>pending policy</w:t>
      </w:r>
      <w:r w:rsidRPr="00C94F91">
        <w:rPr>
          <w:rStyle w:val="StyleUnderline"/>
        </w:rPr>
        <w:t xml:space="preserve"> and political </w:t>
      </w:r>
      <w:r w:rsidRPr="00C94F91">
        <w:rPr>
          <w:rStyle w:val="StyleUnderline"/>
          <w:highlight w:val="cyan"/>
        </w:rPr>
        <w:t>debates</w:t>
      </w:r>
      <w:r w:rsidRPr="00C94F91">
        <w:rPr>
          <w:sz w:val="16"/>
        </w:rPr>
        <w:t xml:space="preserve"> could </w:t>
      </w:r>
      <w:r w:rsidRPr="00C94F91">
        <w:rPr>
          <w:rStyle w:val="StyleUnderline"/>
          <w:highlight w:val="cyan"/>
        </w:rPr>
        <w:t>result in suboptimal</w:t>
      </w:r>
      <w:r w:rsidRPr="00C94F91">
        <w:rPr>
          <w:rStyle w:val="StyleUnderline"/>
        </w:rPr>
        <w:t xml:space="preserve"> zero-sum </w:t>
      </w:r>
      <w:r w:rsidRPr="00C94F91">
        <w:rPr>
          <w:rStyle w:val="StyleUnderline"/>
          <w:highlight w:val="cyan"/>
        </w:rPr>
        <w:t>solutions that bias</w:t>
      </w:r>
      <w:r w:rsidRPr="00C94F91">
        <w:rPr>
          <w:sz w:val="16"/>
        </w:rPr>
        <w:t xml:space="preserve"> toward producing and fielding </w:t>
      </w:r>
      <w:r w:rsidRPr="00C94F91">
        <w:rPr>
          <w:rStyle w:val="Emphasis"/>
          <w:highlight w:val="cyan"/>
        </w:rPr>
        <w:t>certain</w:t>
      </w:r>
      <w:r w:rsidRPr="00C94F91">
        <w:rPr>
          <w:rStyle w:val="StyleUnderline"/>
        </w:rPr>
        <w:t xml:space="preserve"> </w:t>
      </w:r>
      <w:r w:rsidRPr="00C94F91">
        <w:rPr>
          <w:rStyle w:val="StyleUnderline"/>
          <w:highlight w:val="cyan"/>
        </w:rPr>
        <w:t>tech</w:t>
      </w:r>
      <w:r w:rsidRPr="00C94F91">
        <w:rPr>
          <w:rStyle w:val="StyleUnderline"/>
        </w:rPr>
        <w:t xml:space="preserve">nologies </w:t>
      </w:r>
      <w:r w:rsidRPr="00C94F91">
        <w:rPr>
          <w:rStyle w:val="StyleUnderline"/>
          <w:highlight w:val="cyan"/>
        </w:rPr>
        <w:t>over</w:t>
      </w:r>
      <w:r w:rsidRPr="00C94F91">
        <w:rPr>
          <w:rStyle w:val="StyleUnderline"/>
        </w:rPr>
        <w:t xml:space="preserve"> the </w:t>
      </w:r>
      <w:r w:rsidRPr="00C94F91">
        <w:rPr>
          <w:rStyle w:val="Emphasis"/>
          <w:highlight w:val="cyan"/>
        </w:rPr>
        <w:t>holistic</w:t>
      </w:r>
      <w:r w:rsidRPr="00C94F91">
        <w:rPr>
          <w:rStyle w:val="StyleUnderline"/>
        </w:rPr>
        <w:t xml:space="preserve"> suite of </w:t>
      </w:r>
      <w:r w:rsidRPr="00C94F91">
        <w:rPr>
          <w:rStyle w:val="StyleUnderline"/>
          <w:highlight w:val="cyan"/>
        </w:rPr>
        <w:t>capabilities</w:t>
      </w:r>
      <w:r w:rsidRPr="00C94F91">
        <w:rPr>
          <w:sz w:val="16"/>
        </w:rPr>
        <w:t xml:space="preserve"> the Joint Force requires,” the report read.</w:t>
      </w:r>
    </w:p>
    <w:p w14:paraId="6BB0EA6D" w14:textId="77777777" w:rsidR="00A400FD" w:rsidRPr="00C94F91" w:rsidRDefault="00A400FD" w:rsidP="00A400FD">
      <w:pPr>
        <w:rPr>
          <w:sz w:val="16"/>
        </w:rPr>
      </w:pPr>
      <w:r w:rsidRPr="00C94F91">
        <w:rPr>
          <w:sz w:val="16"/>
        </w:rPr>
        <w:t>The report collected public financial data, Defense Department contract data and proprietary NDIA polling data, polling government and industry on the defense industrial base, offering 76 actionable policy recommendations in the near, medium and future term.</w:t>
      </w:r>
    </w:p>
    <w:p w14:paraId="7D1E3E9F" w14:textId="77777777" w:rsidR="00A400FD" w:rsidRPr="00C94F91" w:rsidRDefault="00A400FD" w:rsidP="00A400FD">
      <w:r w:rsidRPr="00C94F91">
        <w:rPr>
          <w:sz w:val="16"/>
        </w:rPr>
        <w:t xml:space="preserve">According to private sector respondents, </w:t>
      </w:r>
      <w:r w:rsidRPr="00C94F91">
        <w:rPr>
          <w:rStyle w:val="StyleUnderline"/>
          <w:highlight w:val="cyan"/>
        </w:rPr>
        <w:t>the most pressing issues</w:t>
      </w:r>
      <w:r w:rsidRPr="00C94F91">
        <w:rPr>
          <w:rStyle w:val="StyleUnderline"/>
        </w:rPr>
        <w:t xml:space="preserve"> facing the</w:t>
      </w:r>
      <w:r w:rsidRPr="00C94F91">
        <w:rPr>
          <w:sz w:val="16"/>
        </w:rPr>
        <w:t xml:space="preserve"> defense industrial </w:t>
      </w:r>
      <w:r w:rsidRPr="00C94F91">
        <w:rPr>
          <w:rStyle w:val="StyleUnderline"/>
        </w:rPr>
        <w:t xml:space="preserve">base </w:t>
      </w:r>
      <w:proofErr w:type="gramStart"/>
      <w:r w:rsidRPr="00C94F91">
        <w:rPr>
          <w:rStyle w:val="StyleUnderline"/>
          <w:highlight w:val="cyan"/>
        </w:rPr>
        <w:t>were:</w:t>
      </w:r>
      <w:proofErr w:type="gramEnd"/>
      <w:r w:rsidRPr="00C94F91">
        <w:rPr>
          <w:rStyle w:val="StyleUnderline"/>
          <w:highlight w:val="cyan"/>
        </w:rPr>
        <w:t xml:space="preserve"> </w:t>
      </w:r>
      <w:r w:rsidRPr="00C94F91">
        <w:rPr>
          <w:rStyle w:val="Emphasis"/>
          <w:highlight w:val="cyan"/>
        </w:rPr>
        <w:t>complex</w:t>
      </w:r>
      <w:r w:rsidRPr="00C94F91">
        <w:rPr>
          <w:rStyle w:val="StyleUnderline"/>
          <w:highlight w:val="cyan"/>
        </w:rPr>
        <w:t xml:space="preserve"> and </w:t>
      </w:r>
      <w:r w:rsidRPr="00C94F91">
        <w:rPr>
          <w:rStyle w:val="Emphasis"/>
          <w:highlight w:val="cyan"/>
        </w:rPr>
        <w:t>protracted</w:t>
      </w:r>
      <w:r w:rsidRPr="00C94F91">
        <w:rPr>
          <w:rStyle w:val="StyleUnderline"/>
          <w:highlight w:val="cyan"/>
        </w:rPr>
        <w:t xml:space="preserve"> procurement</w:t>
      </w:r>
      <w:r w:rsidRPr="00C94F91">
        <w:rPr>
          <w:rStyle w:val="StyleUnderline"/>
        </w:rPr>
        <w:t xml:space="preserve"> processes</w:t>
      </w:r>
      <w:r w:rsidRPr="00C94F91">
        <w:rPr>
          <w:sz w:val="16"/>
        </w:rPr>
        <w:t xml:space="preserve"> at 64 percent, </w:t>
      </w:r>
      <w:r w:rsidRPr="00C94F91">
        <w:rPr>
          <w:rStyle w:val="StyleUnderline"/>
          <w:highlight w:val="cyan"/>
        </w:rPr>
        <w:t xml:space="preserve">federal </w:t>
      </w:r>
      <w:r w:rsidRPr="00C94F91">
        <w:rPr>
          <w:rStyle w:val="Emphasis"/>
          <w:highlight w:val="cyan"/>
        </w:rPr>
        <w:t>budget</w:t>
      </w:r>
      <w:r w:rsidRPr="00C94F91">
        <w:rPr>
          <w:rStyle w:val="StyleUnderline"/>
        </w:rPr>
        <w:t xml:space="preserve"> processes</w:t>
      </w:r>
      <w:r w:rsidRPr="00C94F91">
        <w:rPr>
          <w:sz w:val="16"/>
        </w:rPr>
        <w:t xml:space="preserve"> at 61 percent </w:t>
      </w:r>
      <w:r w:rsidRPr="00C94F91">
        <w:rPr>
          <w:rStyle w:val="StyleUnderline"/>
          <w:highlight w:val="cyan"/>
        </w:rPr>
        <w:t xml:space="preserve">and </w:t>
      </w:r>
      <w:r w:rsidRPr="00C94F91">
        <w:rPr>
          <w:rStyle w:val="Emphasis"/>
          <w:highlight w:val="cyan"/>
        </w:rPr>
        <w:t>supply chain challenges</w:t>
      </w:r>
      <w:r w:rsidRPr="00C94F91">
        <w:rPr>
          <w:sz w:val="16"/>
        </w:rPr>
        <w:t xml:space="preserve"> at 54 percent.</w:t>
      </w:r>
    </w:p>
    <w:p w14:paraId="1074203D" w14:textId="77777777" w:rsidR="00A400FD" w:rsidRPr="00C94F91" w:rsidRDefault="00A400FD" w:rsidP="00A400FD">
      <w:pPr>
        <w:pStyle w:val="Heading4"/>
        <w:rPr>
          <w:rFonts w:cs="Calibri"/>
        </w:rPr>
      </w:pPr>
      <w:bookmarkStart w:id="15" w:name="_Hlk209890243"/>
      <w:bookmarkStart w:id="16" w:name="_Hlk216696410"/>
      <w:r w:rsidRPr="00C94F91">
        <w:rPr>
          <w:rFonts w:cs="Calibri"/>
        </w:rPr>
        <w:t xml:space="preserve">Sectoral bargaining solves the </w:t>
      </w:r>
      <w:r w:rsidRPr="00C94F91">
        <w:rPr>
          <w:rFonts w:cs="Calibri"/>
          <w:u w:val="single"/>
        </w:rPr>
        <w:t>most approximate</w:t>
      </w:r>
      <w:r w:rsidRPr="00C94F91">
        <w:rPr>
          <w:rFonts w:cs="Calibri"/>
        </w:rPr>
        <w:t xml:space="preserve"> internal link to innovation for the DIB.</w:t>
      </w:r>
    </w:p>
    <w:p w14:paraId="5205862C" w14:textId="77777777" w:rsidR="00A400FD" w:rsidRPr="00C94F91" w:rsidRDefault="00A400FD" w:rsidP="00A400FD">
      <w:r w:rsidRPr="00C94F91">
        <w:rPr>
          <w:rStyle w:val="Style13ptBold"/>
        </w:rPr>
        <w:t>Lind 20</w:t>
      </w:r>
      <w:r w:rsidRPr="00C94F91">
        <w:t xml:space="preserve">, Fellow at the Clements Center for National Security at the University of Texas at Austin, a fellow at New America, and a columnist at Tablet. (Michael, Spring, “Tripartism, American Style: The Past and Future of Sectoral Policy”, American Affairs, Volume IV, </w:t>
      </w:r>
      <w:proofErr w:type="spellStart"/>
      <w:r w:rsidRPr="00C94F91">
        <w:t>Iss</w:t>
      </w:r>
      <w:proofErr w:type="spellEnd"/>
      <w:r w:rsidRPr="00C94F91">
        <w:t xml:space="preserve">. 1, https://americanaffairsjournal.org/2020/02/tripartism-american-style-the-past-and-future-of-sectoral-policy/) </w:t>
      </w:r>
    </w:p>
    <w:p w14:paraId="38F920CC" w14:textId="77777777" w:rsidR="00A400FD" w:rsidRPr="00C94F91" w:rsidRDefault="00A400FD" w:rsidP="00A400FD">
      <w:pPr>
        <w:rPr>
          <w:sz w:val="16"/>
        </w:rPr>
      </w:pPr>
      <w:r w:rsidRPr="00C94F91">
        <w:rPr>
          <w:sz w:val="16"/>
        </w:rPr>
        <w:t xml:space="preserve">A </w:t>
      </w:r>
      <w:r w:rsidRPr="00C94F91">
        <w:rPr>
          <w:rStyle w:val="StyleUnderline"/>
          <w:highlight w:val="cyan"/>
        </w:rPr>
        <w:t>twenty-first</w:t>
      </w:r>
      <w:r w:rsidRPr="00C94F91">
        <w:rPr>
          <w:rStyle w:val="StyleUnderline"/>
        </w:rPr>
        <w:t>-century</w:t>
      </w:r>
      <w:r w:rsidRPr="00C94F91">
        <w:rPr>
          <w:sz w:val="16"/>
        </w:rPr>
        <w:t xml:space="preserve"> </w:t>
      </w:r>
      <w:r w:rsidRPr="00C94F91">
        <w:rPr>
          <w:rStyle w:val="StyleUnderline"/>
          <w:highlight w:val="cyan"/>
        </w:rPr>
        <w:t>version</w:t>
      </w:r>
      <w:r w:rsidRPr="00C94F91">
        <w:rPr>
          <w:sz w:val="16"/>
        </w:rPr>
        <w:t xml:space="preserve"> of tripartism in America </w:t>
      </w:r>
      <w:r w:rsidRPr="00C94F91">
        <w:rPr>
          <w:rStyle w:val="StyleUnderline"/>
        </w:rPr>
        <w:t xml:space="preserve">would </w:t>
      </w:r>
      <w:r w:rsidRPr="00C94F91">
        <w:rPr>
          <w:rStyle w:val="StyleUnderline"/>
          <w:highlight w:val="cyan"/>
        </w:rPr>
        <w:t>focus</w:t>
      </w:r>
      <w:r w:rsidRPr="00C94F91">
        <w:rPr>
          <w:sz w:val="16"/>
        </w:rPr>
        <w:t xml:space="preserve"> chiefly </w:t>
      </w:r>
      <w:r w:rsidRPr="00C94F91">
        <w:rPr>
          <w:rStyle w:val="StyleUnderline"/>
          <w:highlight w:val="cyan"/>
        </w:rPr>
        <w:t>on</w:t>
      </w:r>
      <w:r w:rsidRPr="00C94F91">
        <w:rPr>
          <w:sz w:val="16"/>
        </w:rPr>
        <w:t xml:space="preserve"> the </w:t>
      </w:r>
      <w:r w:rsidRPr="00C94F91">
        <w:rPr>
          <w:rStyle w:val="StyleUnderline"/>
        </w:rPr>
        <w:t>dynamic</w:t>
      </w:r>
      <w:r w:rsidRPr="00C94F91">
        <w:rPr>
          <w:sz w:val="16"/>
        </w:rPr>
        <w:t xml:space="preserve"> </w:t>
      </w:r>
      <w:r w:rsidRPr="00C94F91">
        <w:rPr>
          <w:rStyle w:val="StyleUnderline"/>
          <w:highlight w:val="cyan"/>
        </w:rPr>
        <w:t>oligopoly</w:t>
      </w:r>
      <w:r w:rsidRPr="00C94F91">
        <w:rPr>
          <w:rStyle w:val="StyleUnderline"/>
        </w:rPr>
        <w:t xml:space="preserve"> </w:t>
      </w:r>
      <w:r w:rsidRPr="00C94F91">
        <w:rPr>
          <w:rStyle w:val="StyleUnderline"/>
          <w:highlight w:val="cyan"/>
        </w:rPr>
        <w:t>sector</w:t>
      </w:r>
      <w:r w:rsidRPr="00C94F91">
        <w:rPr>
          <w:sz w:val="16"/>
        </w:rPr>
        <w:t xml:space="preserve">. It should begin with the </w:t>
      </w:r>
      <w:r w:rsidRPr="00C94F91">
        <w:rPr>
          <w:rStyle w:val="StyleUnderline"/>
        </w:rPr>
        <w:t>federal government’s existing sector-specific</w:t>
      </w:r>
      <w:r w:rsidRPr="00C94F91">
        <w:rPr>
          <w:sz w:val="16"/>
        </w:rPr>
        <w:t xml:space="preserve"> </w:t>
      </w:r>
      <w:r w:rsidRPr="00C94F91">
        <w:rPr>
          <w:rStyle w:val="StyleUnderline"/>
        </w:rPr>
        <w:t>policies in</w:t>
      </w:r>
      <w:r w:rsidRPr="00C94F91">
        <w:rPr>
          <w:sz w:val="16"/>
        </w:rPr>
        <w:t xml:space="preserve"> </w:t>
      </w:r>
      <w:proofErr w:type="gramStart"/>
      <w:r w:rsidRPr="00C94F91">
        <w:rPr>
          <w:sz w:val="16"/>
        </w:rPr>
        <w:t xml:space="preserve">the </w:t>
      </w:r>
      <w:r w:rsidRPr="00C94F91">
        <w:rPr>
          <w:rStyle w:val="StyleUnderline"/>
        </w:rPr>
        <w:t>de</w:t>
      </w:r>
      <w:r w:rsidRPr="00C94F91">
        <w:rPr>
          <w:rStyle w:val="StyleUnderline"/>
        </w:rPr>
        <w:softHyphen/>
      </w:r>
      <w:proofErr w:type="gramEnd"/>
      <w:r w:rsidRPr="00C94F91">
        <w:rPr>
          <w:rStyle w:val="StyleUnderline"/>
        </w:rPr>
        <w:t>fense industrial base</w:t>
      </w:r>
      <w:r w:rsidRPr="00C94F91">
        <w:rPr>
          <w:sz w:val="16"/>
        </w:rPr>
        <w:t>, overseen by the Department of Defense</w:t>
      </w:r>
      <w:r w:rsidRPr="00C94F91">
        <w:rPr>
          <w:rStyle w:val="StyleUnderline"/>
        </w:rPr>
        <w:t>. Even in</w:t>
      </w:r>
      <w:r w:rsidRPr="00C94F91">
        <w:rPr>
          <w:sz w:val="16"/>
        </w:rPr>
        <w:t xml:space="preserve"> the </w:t>
      </w:r>
      <w:r w:rsidRPr="00C94F91">
        <w:rPr>
          <w:rStyle w:val="StyleUnderline"/>
        </w:rPr>
        <w:t>absence</w:t>
      </w:r>
      <w:r w:rsidRPr="00C94F91">
        <w:rPr>
          <w:sz w:val="16"/>
        </w:rPr>
        <w:t xml:space="preserve"> of immediate threats, </w:t>
      </w:r>
      <w:r w:rsidRPr="00C94F91">
        <w:rPr>
          <w:rStyle w:val="StyleUnderline"/>
        </w:rPr>
        <w:t>the possibility</w:t>
      </w:r>
      <w:r w:rsidRPr="00C94F91">
        <w:rPr>
          <w:sz w:val="16"/>
        </w:rPr>
        <w:t xml:space="preserve"> that </w:t>
      </w:r>
      <w:r w:rsidRPr="00C94F91">
        <w:rPr>
          <w:rStyle w:val="StyleUnderline"/>
        </w:rPr>
        <w:t xml:space="preserve">other </w:t>
      </w:r>
      <w:r w:rsidRPr="00C94F91">
        <w:rPr>
          <w:rStyle w:val="StyleUnderline"/>
          <w:highlight w:val="cyan"/>
        </w:rPr>
        <w:t>great powers</w:t>
      </w:r>
      <w:r w:rsidRPr="00C94F91">
        <w:rPr>
          <w:rStyle w:val="StyleUnderline"/>
        </w:rPr>
        <w:t xml:space="preserve"> could</w:t>
      </w:r>
      <w:r w:rsidRPr="00C94F91">
        <w:rPr>
          <w:sz w:val="16"/>
        </w:rPr>
        <w:t xml:space="preserve">, in the future, </w:t>
      </w:r>
      <w:r w:rsidRPr="00C94F91">
        <w:rPr>
          <w:rStyle w:val="StyleUnderline"/>
          <w:highlight w:val="cyan"/>
        </w:rPr>
        <w:t>threaten</w:t>
      </w:r>
      <w:r w:rsidRPr="00C94F91">
        <w:rPr>
          <w:sz w:val="16"/>
        </w:rPr>
        <w:t xml:space="preserve"> the</w:t>
      </w:r>
      <w:r w:rsidRPr="00C94F91">
        <w:rPr>
          <w:rStyle w:val="StyleUnderline"/>
        </w:rPr>
        <w:t xml:space="preserve"> </w:t>
      </w:r>
      <w:r w:rsidRPr="00C94F91">
        <w:rPr>
          <w:rStyle w:val="StyleUnderline"/>
          <w:highlight w:val="cyan"/>
        </w:rPr>
        <w:t>U</w:t>
      </w:r>
      <w:r w:rsidRPr="00C94F91">
        <w:rPr>
          <w:rStyle w:val="StyleUnderline"/>
        </w:rPr>
        <w:t>nited</w:t>
      </w:r>
      <w:r w:rsidRPr="00C94F91">
        <w:rPr>
          <w:sz w:val="16"/>
        </w:rPr>
        <w:t xml:space="preserve"> </w:t>
      </w:r>
      <w:r w:rsidRPr="00C94F91">
        <w:rPr>
          <w:rStyle w:val="StyleUnderline"/>
          <w:highlight w:val="cyan"/>
        </w:rPr>
        <w:t>S</w:t>
      </w:r>
      <w:r w:rsidRPr="00C94F91">
        <w:rPr>
          <w:rStyle w:val="StyleUnderline"/>
        </w:rPr>
        <w:t>tates</w:t>
      </w:r>
      <w:r w:rsidRPr="00C94F91">
        <w:rPr>
          <w:sz w:val="16"/>
        </w:rPr>
        <w:t xml:space="preserve"> </w:t>
      </w:r>
      <w:r w:rsidRPr="00C94F91">
        <w:rPr>
          <w:rStyle w:val="StyleUnderline"/>
          <w:highlight w:val="cyan"/>
        </w:rPr>
        <w:t>militarily</w:t>
      </w:r>
      <w:r w:rsidRPr="00C94F91">
        <w:rPr>
          <w:sz w:val="16"/>
        </w:rPr>
        <w:t xml:space="preserve"> or </w:t>
      </w:r>
      <w:r w:rsidRPr="00C94F91">
        <w:rPr>
          <w:rStyle w:val="StyleUnderline"/>
        </w:rPr>
        <w:t xml:space="preserve">seek </w:t>
      </w:r>
      <w:r w:rsidRPr="00C94F91">
        <w:rPr>
          <w:rStyle w:val="StyleUnderline"/>
          <w:highlight w:val="cyan"/>
        </w:rPr>
        <w:t>to drive</w:t>
      </w:r>
      <w:r w:rsidRPr="00C94F91">
        <w:rPr>
          <w:rStyle w:val="StyleUnderline"/>
        </w:rPr>
        <w:t xml:space="preserve"> it </w:t>
      </w:r>
      <w:r w:rsidRPr="00C94F91">
        <w:rPr>
          <w:rStyle w:val="StyleUnderline"/>
          <w:highlight w:val="cyan"/>
        </w:rPr>
        <w:t>out</w:t>
      </w:r>
      <w:r w:rsidRPr="00C94F91">
        <w:rPr>
          <w:rStyle w:val="StyleUnderline"/>
        </w:rPr>
        <w:t xml:space="preserve"> of </w:t>
      </w:r>
      <w:r w:rsidRPr="00C94F91">
        <w:rPr>
          <w:rStyle w:val="StyleUnderline"/>
          <w:highlight w:val="cyan"/>
        </w:rPr>
        <w:t>global markets</w:t>
      </w:r>
      <w:r w:rsidRPr="00C94F91">
        <w:rPr>
          <w:sz w:val="16"/>
        </w:rPr>
        <w:t xml:space="preserve"> and strategic industries would justify a permanent industrial policy designed, in the words of Alex</w:t>
      </w:r>
      <w:r w:rsidRPr="00C94F91">
        <w:rPr>
          <w:sz w:val="16"/>
        </w:rPr>
        <w:softHyphen/>
        <w:t>ander Hamilton’s “Report on Manufactures” (1791), to render the United States “independent on foreign nations for military and other essential supplies.”29</w:t>
      </w:r>
    </w:p>
    <w:p w14:paraId="486C11A5" w14:textId="77777777" w:rsidR="00A400FD" w:rsidRPr="00C94F91" w:rsidRDefault="00A400FD" w:rsidP="00A400FD">
      <w:pPr>
        <w:rPr>
          <w:sz w:val="16"/>
        </w:rPr>
      </w:pPr>
      <w:r w:rsidRPr="00C94F91">
        <w:rPr>
          <w:rStyle w:val="StyleUnderline"/>
          <w:highlight w:val="cyan"/>
        </w:rPr>
        <w:t>The</w:t>
      </w:r>
      <w:r w:rsidRPr="00C94F91">
        <w:rPr>
          <w:sz w:val="16"/>
        </w:rPr>
        <w:t xml:space="preserve"> </w:t>
      </w:r>
      <w:r w:rsidRPr="00C94F91">
        <w:rPr>
          <w:rStyle w:val="Emphasis"/>
          <w:highlight w:val="cyan"/>
        </w:rPr>
        <w:t>d</w:t>
      </w:r>
      <w:r w:rsidRPr="00C94F91">
        <w:rPr>
          <w:rStyle w:val="StyleUnderline"/>
        </w:rPr>
        <w:t>efense</w:t>
      </w:r>
      <w:r w:rsidRPr="00C94F91">
        <w:rPr>
          <w:sz w:val="16"/>
        </w:rPr>
        <w:t xml:space="preserve"> </w:t>
      </w:r>
      <w:r w:rsidRPr="00C94F91">
        <w:rPr>
          <w:rStyle w:val="Emphasis"/>
          <w:highlight w:val="cyan"/>
        </w:rPr>
        <w:t>i</w:t>
      </w:r>
      <w:r w:rsidRPr="00C94F91">
        <w:rPr>
          <w:rStyle w:val="StyleUnderline"/>
        </w:rPr>
        <w:t>ndustrial</w:t>
      </w:r>
      <w:r w:rsidRPr="00C94F91">
        <w:rPr>
          <w:sz w:val="16"/>
        </w:rPr>
        <w:t xml:space="preserve"> </w:t>
      </w:r>
      <w:r w:rsidRPr="00C94F91">
        <w:rPr>
          <w:rStyle w:val="Emphasis"/>
          <w:highlight w:val="cyan"/>
        </w:rPr>
        <w:t>b</w:t>
      </w:r>
      <w:r w:rsidRPr="00C94F91">
        <w:rPr>
          <w:rStyle w:val="StyleUnderline"/>
        </w:rPr>
        <w:t>ase</w:t>
      </w:r>
      <w:r w:rsidRPr="00C94F91">
        <w:rPr>
          <w:sz w:val="16"/>
        </w:rPr>
        <w:t xml:space="preserve"> </w:t>
      </w:r>
      <w:r w:rsidRPr="00C94F91">
        <w:rPr>
          <w:rStyle w:val="StyleUnderline"/>
        </w:rPr>
        <w:t>of</w:t>
      </w:r>
      <w:r w:rsidRPr="00C94F91">
        <w:rPr>
          <w:sz w:val="16"/>
        </w:rPr>
        <w:t xml:space="preserve"> the </w:t>
      </w:r>
      <w:r w:rsidRPr="00C94F91">
        <w:rPr>
          <w:rStyle w:val="Emphasis"/>
          <w:highlight w:val="cyan"/>
        </w:rPr>
        <w:t>U</w:t>
      </w:r>
      <w:r w:rsidRPr="00C94F91">
        <w:rPr>
          <w:sz w:val="16"/>
        </w:rPr>
        <w:t xml:space="preserve">nited </w:t>
      </w:r>
      <w:r w:rsidRPr="00C94F91">
        <w:rPr>
          <w:rStyle w:val="Emphasis"/>
          <w:highlight w:val="cyan"/>
        </w:rPr>
        <w:t>S</w:t>
      </w:r>
      <w:r w:rsidRPr="00C94F91">
        <w:rPr>
          <w:sz w:val="16"/>
        </w:rPr>
        <w:t xml:space="preserve">tates should be </w:t>
      </w:r>
      <w:r w:rsidRPr="00C94F91">
        <w:rPr>
          <w:rStyle w:val="StyleUnderline"/>
          <w:highlight w:val="cyan"/>
        </w:rPr>
        <w:t>defined</w:t>
      </w:r>
      <w:r w:rsidRPr="00C94F91">
        <w:rPr>
          <w:sz w:val="16"/>
        </w:rPr>
        <w:t xml:space="preserve"> much </w:t>
      </w:r>
      <w:r w:rsidRPr="00C94F91">
        <w:rPr>
          <w:rStyle w:val="Emphasis"/>
          <w:highlight w:val="cyan"/>
        </w:rPr>
        <w:t>more broadly</w:t>
      </w:r>
      <w:r w:rsidRPr="00C94F91">
        <w:rPr>
          <w:sz w:val="16"/>
        </w:rPr>
        <w:t xml:space="preserve"> than defense contractors supplying weapons, vehicles, and materiel to the armed services. To </w:t>
      </w:r>
      <w:r w:rsidRPr="00C94F91">
        <w:rPr>
          <w:rStyle w:val="StyleUnderline"/>
          <w:highlight w:val="cyan"/>
        </w:rPr>
        <w:t>prevent</w:t>
      </w:r>
      <w:r w:rsidRPr="00C94F91">
        <w:rPr>
          <w:sz w:val="16"/>
        </w:rPr>
        <w:t xml:space="preserve"> the </w:t>
      </w:r>
      <w:r w:rsidRPr="00C94F91">
        <w:rPr>
          <w:rStyle w:val="StyleUnderline"/>
        </w:rPr>
        <w:t xml:space="preserve">emergence of </w:t>
      </w:r>
      <w:r w:rsidRPr="00C94F91">
        <w:rPr>
          <w:rStyle w:val="StyleUnderline"/>
          <w:highlight w:val="cyan"/>
        </w:rPr>
        <w:t>two</w:t>
      </w:r>
      <w:r w:rsidRPr="00C94F91">
        <w:rPr>
          <w:rStyle w:val="StyleUnderline"/>
        </w:rPr>
        <w:t xml:space="preserve"> </w:t>
      </w:r>
      <w:r w:rsidRPr="00C94F91">
        <w:rPr>
          <w:rStyle w:val="StyleUnderline"/>
          <w:highlight w:val="cyan"/>
        </w:rPr>
        <w:t>separate industrial sectors</w:t>
      </w:r>
      <w:r w:rsidRPr="00C94F91">
        <w:rPr>
          <w:sz w:val="16"/>
        </w:rPr>
        <w:t xml:space="preserve">, one military and one civilian, </w:t>
      </w:r>
      <w:r w:rsidRPr="00C94F91">
        <w:rPr>
          <w:rStyle w:val="StyleUnderline"/>
        </w:rPr>
        <w:t>the</w:t>
      </w:r>
      <w:r w:rsidRPr="00C94F91">
        <w:rPr>
          <w:sz w:val="16"/>
        </w:rPr>
        <w:t xml:space="preserve"> “</w:t>
      </w:r>
      <w:r w:rsidRPr="00C94F91">
        <w:rPr>
          <w:rStyle w:val="StyleUnderline"/>
        </w:rPr>
        <w:t>strategic industrial base</w:t>
      </w:r>
      <w:r w:rsidRPr="00C94F91">
        <w:rPr>
          <w:sz w:val="16"/>
        </w:rPr>
        <w:t xml:space="preserve">” should </w:t>
      </w:r>
      <w:r w:rsidRPr="00C94F91">
        <w:rPr>
          <w:rStyle w:val="StyleUnderline"/>
        </w:rPr>
        <w:t>include</w:t>
      </w:r>
      <w:r w:rsidRPr="00C94F91">
        <w:rPr>
          <w:sz w:val="16"/>
        </w:rPr>
        <w:t xml:space="preserve"> all </w:t>
      </w:r>
      <w:r w:rsidRPr="00C94F91">
        <w:rPr>
          <w:rStyle w:val="StyleUnderline"/>
        </w:rPr>
        <w:t>dual-use industries</w:t>
      </w:r>
      <w:r w:rsidRPr="00C94F91">
        <w:rPr>
          <w:sz w:val="16"/>
        </w:rPr>
        <w:t xml:space="preserve"> which, if necessary, could be converted to wartime production. In these industries, </w:t>
      </w:r>
      <w:r w:rsidRPr="00C94F91">
        <w:rPr>
          <w:rStyle w:val="StyleUnderline"/>
        </w:rPr>
        <w:t>national security requires</w:t>
      </w:r>
      <w:r w:rsidRPr="00C94F91">
        <w:rPr>
          <w:sz w:val="16"/>
        </w:rPr>
        <w:t xml:space="preserve"> </w:t>
      </w:r>
      <w:r w:rsidRPr="00C94F91">
        <w:rPr>
          <w:rStyle w:val="StyleUnderline"/>
        </w:rPr>
        <w:t>supply chains</w:t>
      </w:r>
      <w:r w:rsidRPr="00C94F91">
        <w:rPr>
          <w:sz w:val="16"/>
        </w:rPr>
        <w:t xml:space="preserve"> to </w:t>
      </w:r>
      <w:r w:rsidRPr="00C94F91">
        <w:rPr>
          <w:rStyle w:val="StyleUnderline"/>
        </w:rPr>
        <w:t>be diverse</w:t>
      </w:r>
      <w:r w:rsidRPr="00C94F91">
        <w:rPr>
          <w:sz w:val="16"/>
        </w:rPr>
        <w:t xml:space="preserve"> and located either in the United States itself or in close allies who cannot be threatened by blockades—Canada and Mexico, for in</w:t>
      </w:r>
      <w:r w:rsidRPr="00C94F91">
        <w:rPr>
          <w:sz w:val="16"/>
        </w:rPr>
        <w:softHyphen/>
        <w:t>stance, rather than Japan or South Korea or Europe.</w:t>
      </w:r>
    </w:p>
    <w:p w14:paraId="74EDB11E" w14:textId="77777777" w:rsidR="00A400FD" w:rsidRPr="00C94F91" w:rsidRDefault="00A400FD" w:rsidP="00A400FD">
      <w:pPr>
        <w:rPr>
          <w:sz w:val="16"/>
        </w:rPr>
      </w:pPr>
      <w:r w:rsidRPr="00C94F91">
        <w:rPr>
          <w:sz w:val="16"/>
        </w:rPr>
        <w:t xml:space="preserve">In the dynamic oligopoly sector, including national manufacturing, unlike in the traditional market sector, the </w:t>
      </w:r>
      <w:r w:rsidRPr="00C94F91">
        <w:rPr>
          <w:rStyle w:val="StyleUnderline"/>
          <w:highlight w:val="cyan"/>
        </w:rPr>
        <w:t>government</w:t>
      </w:r>
      <w:r w:rsidRPr="00C94F91">
        <w:rPr>
          <w:sz w:val="16"/>
        </w:rPr>
        <w:t xml:space="preserve"> can </w:t>
      </w:r>
      <w:r w:rsidRPr="00C94F91">
        <w:rPr>
          <w:rStyle w:val="StyleUnderline"/>
          <w:highlight w:val="cyan"/>
        </w:rPr>
        <w:t>achieve</w:t>
      </w:r>
      <w:r w:rsidRPr="00C94F91">
        <w:rPr>
          <w:sz w:val="16"/>
        </w:rPr>
        <w:t xml:space="preserve"> many of its </w:t>
      </w:r>
      <w:r w:rsidRPr="00C94F91">
        <w:rPr>
          <w:rStyle w:val="StyleUnderline"/>
          <w:highlight w:val="cyan"/>
        </w:rPr>
        <w:t>policy goals</w:t>
      </w:r>
      <w:r w:rsidRPr="00C94F91">
        <w:rPr>
          <w:rStyle w:val="StyleUnderline"/>
        </w:rPr>
        <w:t xml:space="preserve"> </w:t>
      </w:r>
      <w:proofErr w:type="gramStart"/>
      <w:r w:rsidRPr="00C94F91">
        <w:rPr>
          <w:rStyle w:val="StyleUnderline"/>
          <w:highlight w:val="cyan"/>
        </w:rPr>
        <w:t>indirect</w:t>
      </w:r>
      <w:r w:rsidRPr="00C94F91">
        <w:rPr>
          <w:rStyle w:val="StyleUnderline"/>
        </w:rPr>
        <w:t>ly</w:t>
      </w:r>
      <w:r w:rsidRPr="00C94F91">
        <w:rPr>
          <w:sz w:val="16"/>
        </w:rPr>
        <w:t>,</w:t>
      </w:r>
      <w:proofErr w:type="gramEnd"/>
      <w:r w:rsidRPr="00C94F91">
        <w:rPr>
          <w:sz w:val="16"/>
        </w:rPr>
        <w:t xml:space="preserve"> by </w:t>
      </w:r>
      <w:r w:rsidRPr="00C94F91">
        <w:rPr>
          <w:rStyle w:val="StyleUnderline"/>
        </w:rPr>
        <w:t>backing</w:t>
      </w:r>
      <w:r w:rsidRPr="00C94F91">
        <w:rPr>
          <w:sz w:val="16"/>
        </w:rPr>
        <w:t xml:space="preserve"> </w:t>
      </w:r>
      <w:r w:rsidRPr="00C94F91">
        <w:rPr>
          <w:rStyle w:val="StyleUnderline"/>
        </w:rPr>
        <w:t>collaboration</w:t>
      </w:r>
      <w:r w:rsidRPr="00C94F91">
        <w:rPr>
          <w:sz w:val="16"/>
        </w:rPr>
        <w:t xml:space="preserve"> </w:t>
      </w:r>
      <w:r w:rsidRPr="00C94F91">
        <w:rPr>
          <w:rStyle w:val="StyleUnderline"/>
        </w:rPr>
        <w:t>among</w:t>
      </w:r>
      <w:r w:rsidRPr="00C94F91">
        <w:rPr>
          <w:sz w:val="16"/>
        </w:rPr>
        <w:t xml:space="preserve"> </w:t>
      </w:r>
      <w:r w:rsidRPr="00C94F91">
        <w:rPr>
          <w:rStyle w:val="StyleUnderline"/>
        </w:rPr>
        <w:t>firms</w:t>
      </w:r>
      <w:r w:rsidRPr="00C94F91">
        <w:rPr>
          <w:sz w:val="16"/>
        </w:rPr>
        <w:t xml:space="preserve"> </w:t>
      </w:r>
      <w:proofErr w:type="gramStart"/>
      <w:r w:rsidRPr="00C94F91">
        <w:rPr>
          <w:sz w:val="16"/>
        </w:rPr>
        <w:t>and also</w:t>
      </w:r>
      <w:proofErr w:type="gramEnd"/>
      <w:r w:rsidRPr="00C94F91">
        <w:rPr>
          <w:sz w:val="16"/>
        </w:rPr>
        <w:t xml:space="preserve"> </w:t>
      </w:r>
      <w:r w:rsidRPr="00C94F91">
        <w:rPr>
          <w:rStyle w:val="StyleUnderline"/>
          <w:highlight w:val="cyan"/>
        </w:rPr>
        <w:t>between</w:t>
      </w:r>
      <w:r w:rsidRPr="00C94F91">
        <w:rPr>
          <w:rStyle w:val="StyleUnderline"/>
        </w:rPr>
        <w:t xml:space="preserve"> </w:t>
      </w:r>
      <w:r w:rsidRPr="00C94F91">
        <w:rPr>
          <w:rStyle w:val="StyleUnderline"/>
          <w:highlight w:val="cyan"/>
        </w:rPr>
        <w:t>management and</w:t>
      </w:r>
      <w:r w:rsidRPr="00C94F91">
        <w:rPr>
          <w:sz w:val="16"/>
          <w:highlight w:val="cyan"/>
        </w:rPr>
        <w:t xml:space="preserve"> </w:t>
      </w:r>
      <w:r w:rsidRPr="00C94F91">
        <w:rPr>
          <w:rStyle w:val="Emphasis"/>
          <w:highlight w:val="cyan"/>
        </w:rPr>
        <w:t>organized labor</w:t>
      </w:r>
      <w:r w:rsidRPr="00C94F91">
        <w:rPr>
          <w:sz w:val="16"/>
        </w:rPr>
        <w:t xml:space="preserve"> within firms. To </w:t>
      </w:r>
      <w:r w:rsidRPr="00C94F91">
        <w:rPr>
          <w:rStyle w:val="StyleUnderline"/>
          <w:highlight w:val="cyan"/>
        </w:rPr>
        <w:t>promote</w:t>
      </w:r>
      <w:r w:rsidRPr="00C94F91">
        <w:rPr>
          <w:sz w:val="16"/>
          <w:highlight w:val="cyan"/>
        </w:rPr>
        <w:t xml:space="preserve"> </w:t>
      </w:r>
      <w:r w:rsidRPr="00C94F91">
        <w:rPr>
          <w:rStyle w:val="Emphasis"/>
          <w:highlight w:val="cyan"/>
        </w:rPr>
        <w:t>interfirm collaboration</w:t>
      </w:r>
      <w:r w:rsidRPr="00C94F91">
        <w:rPr>
          <w:sz w:val="16"/>
        </w:rPr>
        <w:t xml:space="preserve"> under </w:t>
      </w:r>
      <w:r w:rsidRPr="00C94F91">
        <w:rPr>
          <w:rStyle w:val="Emphasis"/>
          <w:highlight w:val="cyan"/>
        </w:rPr>
        <w:t>government oversight</w:t>
      </w:r>
      <w:r w:rsidRPr="00C94F91">
        <w:rPr>
          <w:rStyle w:val="StyleUnderline"/>
        </w:rPr>
        <w:t xml:space="preserve"> </w:t>
      </w:r>
      <w:r w:rsidRPr="00C94F91">
        <w:rPr>
          <w:rStyle w:val="StyleUnderline"/>
          <w:highlight w:val="cyan"/>
        </w:rPr>
        <w:t>in</w:t>
      </w:r>
      <w:r w:rsidRPr="00C94F91">
        <w:rPr>
          <w:sz w:val="16"/>
        </w:rPr>
        <w:t xml:space="preserve"> the </w:t>
      </w:r>
      <w:r w:rsidRPr="00C94F91">
        <w:rPr>
          <w:rStyle w:val="StyleUnderline"/>
        </w:rPr>
        <w:t xml:space="preserve">strategic </w:t>
      </w:r>
      <w:r w:rsidRPr="00C94F91">
        <w:rPr>
          <w:rStyle w:val="StyleUnderline"/>
          <w:highlight w:val="cyan"/>
        </w:rPr>
        <w:t>industries</w:t>
      </w:r>
      <w:r w:rsidRPr="00C94F91">
        <w:rPr>
          <w:rStyle w:val="StyleUnderline"/>
        </w:rPr>
        <w:t>,</w:t>
      </w:r>
      <w:r w:rsidRPr="00C94F91">
        <w:rPr>
          <w:sz w:val="16"/>
        </w:rPr>
        <w:t xml:space="preserve"> strict antitrust enforcement should be relaxed </w:t>
      </w:r>
      <w:proofErr w:type="gramStart"/>
      <w:r w:rsidRPr="00C94F91">
        <w:rPr>
          <w:sz w:val="16"/>
        </w:rPr>
        <w:t>in particular areas</w:t>
      </w:r>
      <w:proofErr w:type="gramEnd"/>
      <w:r w:rsidRPr="00C94F91">
        <w:rPr>
          <w:sz w:val="16"/>
        </w:rPr>
        <w:t>. In the traditional market sector, it makes sense for government-funded labs to fund industry-wide innovation, given the inability of most small firms to do so. But the government can relax antitrust laws to allow major industrial firms to pool their resources in R&amp;D and share the results—including patents—among </w:t>
      </w:r>
      <w:proofErr w:type="gramStart"/>
      <w:r w:rsidRPr="00C94F91">
        <w:rPr>
          <w:sz w:val="16"/>
        </w:rPr>
        <w:t>all of</w:t>
      </w:r>
      <w:proofErr w:type="gramEnd"/>
      <w:r w:rsidRPr="00C94F91">
        <w:rPr>
          <w:sz w:val="16"/>
        </w:rPr>
        <w:t xml:space="preserve"> the members of a research consortium.</w:t>
      </w:r>
    </w:p>
    <w:p w14:paraId="5DB0C55B" w14:textId="77777777" w:rsidR="00A400FD" w:rsidRPr="00C94F91" w:rsidRDefault="00A400FD" w:rsidP="00A400FD">
      <w:pPr>
        <w:rPr>
          <w:sz w:val="16"/>
        </w:rPr>
      </w:pPr>
      <w:r w:rsidRPr="00C94F91">
        <w:rPr>
          <w:rStyle w:val="StyleUnderline"/>
          <w:highlight w:val="cyan"/>
        </w:rPr>
        <w:t>Joint efforts</w:t>
      </w:r>
      <w:r w:rsidRPr="00C94F91">
        <w:rPr>
          <w:rStyle w:val="StyleUnderline"/>
        </w:rPr>
        <w:t xml:space="preserve"> by firms </w:t>
      </w:r>
      <w:r w:rsidRPr="00C94F91">
        <w:rPr>
          <w:sz w:val="16"/>
        </w:rPr>
        <w:t xml:space="preserve">in the dynamic oligopoly sector also </w:t>
      </w:r>
      <w:r w:rsidRPr="00C94F91">
        <w:rPr>
          <w:rStyle w:val="StyleUnderline"/>
          <w:highlight w:val="cyan"/>
        </w:rPr>
        <w:t>make sense</w:t>
      </w:r>
      <w:r w:rsidRPr="00C94F91">
        <w:rPr>
          <w:sz w:val="16"/>
        </w:rPr>
        <w:t xml:space="preserve"> in the case of training. In a free market, </w:t>
      </w:r>
      <w:r w:rsidRPr="00C94F91">
        <w:rPr>
          <w:rStyle w:val="Emphasis"/>
          <w:highlight w:val="cyan"/>
        </w:rPr>
        <w:t>firms</w:t>
      </w:r>
      <w:r w:rsidRPr="00C94F91">
        <w:rPr>
          <w:rStyle w:val="Emphasis"/>
        </w:rPr>
        <w:t xml:space="preserve"> will have a </w:t>
      </w:r>
      <w:r w:rsidRPr="00C94F91">
        <w:rPr>
          <w:rStyle w:val="Emphasis"/>
          <w:highlight w:val="cyan"/>
        </w:rPr>
        <w:t>reduced incentive</w:t>
      </w:r>
      <w:r w:rsidRPr="00C94F91">
        <w:rPr>
          <w:sz w:val="16"/>
        </w:rPr>
        <w:t xml:space="preserve"> to train workers, </w:t>
      </w:r>
      <w:r w:rsidRPr="00C94F91">
        <w:rPr>
          <w:rStyle w:val="Emphasis"/>
          <w:highlight w:val="cyan"/>
        </w:rPr>
        <w:t>for fear</w:t>
      </w:r>
      <w:r w:rsidRPr="00C94F91">
        <w:rPr>
          <w:sz w:val="16"/>
        </w:rPr>
        <w:t xml:space="preserve"> that the </w:t>
      </w:r>
      <w:r w:rsidRPr="00C94F91">
        <w:rPr>
          <w:rStyle w:val="Emphasis"/>
          <w:highlight w:val="cyan"/>
        </w:rPr>
        <w:t>workers will</w:t>
      </w:r>
      <w:r w:rsidRPr="00C94F91">
        <w:rPr>
          <w:rStyle w:val="Emphasis"/>
        </w:rPr>
        <w:t xml:space="preserve"> then </w:t>
      </w:r>
      <w:r w:rsidRPr="00C94F91">
        <w:rPr>
          <w:rStyle w:val="Emphasis"/>
          <w:highlight w:val="cyan"/>
        </w:rPr>
        <w:t>quit</w:t>
      </w:r>
      <w:r w:rsidRPr="00C94F91">
        <w:rPr>
          <w:sz w:val="16"/>
        </w:rPr>
        <w:t xml:space="preserve"> </w:t>
      </w:r>
      <w:r w:rsidRPr="00C94F91">
        <w:rPr>
          <w:rStyle w:val="StyleUnderline"/>
          <w:highlight w:val="cyan"/>
        </w:rPr>
        <w:t>and</w:t>
      </w:r>
      <w:r w:rsidRPr="00C94F91">
        <w:rPr>
          <w:sz w:val="16"/>
          <w:highlight w:val="cyan"/>
        </w:rPr>
        <w:t xml:space="preserve"> </w:t>
      </w:r>
      <w:r w:rsidRPr="00C94F91">
        <w:rPr>
          <w:rStyle w:val="StyleUnderline"/>
          <w:highlight w:val="cyan"/>
        </w:rPr>
        <w:t>use</w:t>
      </w:r>
      <w:r w:rsidRPr="00C94F91">
        <w:rPr>
          <w:rStyle w:val="StyleUnderline"/>
        </w:rPr>
        <w:t xml:space="preserve"> their </w:t>
      </w:r>
      <w:r w:rsidRPr="00C94F91">
        <w:rPr>
          <w:rStyle w:val="StyleUnderline"/>
          <w:highlight w:val="cyan"/>
        </w:rPr>
        <w:t>skills</w:t>
      </w:r>
      <w:r w:rsidRPr="00C94F91">
        <w:rPr>
          <w:sz w:val="16"/>
        </w:rPr>
        <w:t xml:space="preserve"> </w:t>
      </w:r>
      <w:r w:rsidRPr="00C94F91">
        <w:rPr>
          <w:sz w:val="16"/>
          <w:highlight w:val="cyan"/>
        </w:rPr>
        <w:t>at</w:t>
      </w:r>
      <w:r w:rsidRPr="00C94F91">
        <w:rPr>
          <w:sz w:val="16"/>
        </w:rPr>
        <w:t xml:space="preserve"> a </w:t>
      </w:r>
      <w:r w:rsidRPr="00C94F91">
        <w:rPr>
          <w:rStyle w:val="Emphasis"/>
          <w:highlight w:val="cyan"/>
        </w:rPr>
        <w:t>rival firm</w:t>
      </w:r>
      <w:r w:rsidRPr="00C94F91">
        <w:rPr>
          <w:rStyle w:val="Emphasis"/>
        </w:rPr>
        <w:t>.</w:t>
      </w:r>
      <w:r w:rsidRPr="00C94F91">
        <w:rPr>
          <w:sz w:val="16"/>
        </w:rPr>
        <w:t xml:space="preserve"> One way around this dilemma of </w:t>
      </w:r>
      <w:r w:rsidRPr="00C94F91">
        <w:rPr>
          <w:rStyle w:val="StyleUnderline"/>
          <w:highlight w:val="cyan"/>
        </w:rPr>
        <w:t>collective action</w:t>
      </w:r>
      <w:r w:rsidRPr="00C94F91">
        <w:rPr>
          <w:sz w:val="16"/>
        </w:rPr>
        <w:t xml:space="preserve"> is </w:t>
      </w:r>
      <w:r w:rsidRPr="00C94F91">
        <w:rPr>
          <w:rStyle w:val="StyleUnderline"/>
        </w:rPr>
        <w:t>for</w:t>
      </w:r>
      <w:r w:rsidRPr="00C94F91">
        <w:rPr>
          <w:sz w:val="16"/>
        </w:rPr>
        <w:t xml:space="preserve"> the </w:t>
      </w:r>
      <w:r w:rsidRPr="00C94F91">
        <w:rPr>
          <w:rStyle w:val="StyleUnderline"/>
        </w:rPr>
        <w:t>government</w:t>
      </w:r>
      <w:r w:rsidRPr="00C94F91">
        <w:rPr>
          <w:sz w:val="16"/>
        </w:rPr>
        <w:t xml:space="preserve"> to </w:t>
      </w:r>
      <w:r w:rsidRPr="00C94F91">
        <w:rPr>
          <w:rStyle w:val="Emphasis"/>
          <w:highlight w:val="cyan"/>
        </w:rPr>
        <w:t>mandate sectoral</w:t>
      </w:r>
      <w:r w:rsidRPr="00C94F91">
        <w:rPr>
          <w:sz w:val="16"/>
        </w:rPr>
        <w:t xml:space="preserve"> training </w:t>
      </w:r>
      <w:r w:rsidRPr="00C94F91">
        <w:rPr>
          <w:rStyle w:val="Emphasis"/>
          <w:highlight w:val="cyan"/>
        </w:rPr>
        <w:t>programs</w:t>
      </w:r>
      <w:r w:rsidRPr="00C94F91">
        <w:rPr>
          <w:sz w:val="16"/>
        </w:rPr>
        <w:t xml:space="preserve"> for </w:t>
      </w:r>
      <w:proofErr w:type="gramStart"/>
      <w:r w:rsidRPr="00C94F91">
        <w:rPr>
          <w:sz w:val="16"/>
        </w:rPr>
        <w:t>all of</w:t>
      </w:r>
      <w:proofErr w:type="gramEnd"/>
      <w:r w:rsidRPr="00C94F91">
        <w:rPr>
          <w:sz w:val="16"/>
        </w:rPr>
        <w:t xml:space="preserve"> an industry’s workers, funded by contributions from </w:t>
      </w:r>
      <w:proofErr w:type="gramStart"/>
      <w:r w:rsidRPr="00C94F91">
        <w:rPr>
          <w:sz w:val="16"/>
        </w:rPr>
        <w:t>all of</w:t>
      </w:r>
      <w:proofErr w:type="gramEnd"/>
      <w:r w:rsidRPr="00C94F91">
        <w:rPr>
          <w:sz w:val="16"/>
        </w:rPr>
        <w:t xml:space="preserve"> the firms that could benefit.</w:t>
      </w:r>
    </w:p>
    <w:p w14:paraId="61901ED4" w14:textId="77777777" w:rsidR="00A400FD" w:rsidRPr="00C94F91" w:rsidRDefault="00A400FD" w:rsidP="00A400FD">
      <w:pPr>
        <w:rPr>
          <w:sz w:val="16"/>
        </w:rPr>
      </w:pPr>
      <w:r w:rsidRPr="00C94F91">
        <w:rPr>
          <w:rStyle w:val="StyleUnderline"/>
          <w:highlight w:val="cyan"/>
        </w:rPr>
        <w:t>Labor policy</w:t>
      </w:r>
      <w:r w:rsidRPr="00C94F91">
        <w:rPr>
          <w:rStyle w:val="StyleUnderline"/>
        </w:rPr>
        <w:t>,</w:t>
      </w:r>
      <w:r w:rsidRPr="00C94F91">
        <w:rPr>
          <w:sz w:val="16"/>
        </w:rPr>
        <w:t xml:space="preserve"> </w:t>
      </w:r>
      <w:r w:rsidRPr="00C94F91">
        <w:rPr>
          <w:rStyle w:val="Emphasis"/>
          <w:highlight w:val="cyan"/>
        </w:rPr>
        <w:t>like R&amp;D</w:t>
      </w:r>
      <w:r w:rsidRPr="00C94F91">
        <w:rPr>
          <w:sz w:val="16"/>
        </w:rPr>
        <w:t xml:space="preserve"> and worker training, </w:t>
      </w:r>
      <w:r w:rsidRPr="00C94F91">
        <w:rPr>
          <w:rStyle w:val="StyleUnderline"/>
          <w:highlight w:val="cyan"/>
        </w:rPr>
        <w:t>should be</w:t>
      </w:r>
      <w:r w:rsidRPr="00C94F91">
        <w:rPr>
          <w:sz w:val="16"/>
          <w:highlight w:val="cyan"/>
        </w:rPr>
        <w:t xml:space="preserve"> </w:t>
      </w:r>
      <w:r w:rsidRPr="00C94F91">
        <w:rPr>
          <w:rStyle w:val="StyleUnderline"/>
          <w:highlight w:val="cyan"/>
        </w:rPr>
        <w:t>made</w:t>
      </w:r>
      <w:r w:rsidRPr="00C94F91">
        <w:rPr>
          <w:sz w:val="16"/>
          <w:highlight w:val="cyan"/>
        </w:rPr>
        <w:t xml:space="preserve"> </w:t>
      </w:r>
      <w:r w:rsidRPr="00C94F91">
        <w:rPr>
          <w:rStyle w:val="Emphasis"/>
          <w:highlight w:val="cyan"/>
        </w:rPr>
        <w:t>at</w:t>
      </w:r>
      <w:r w:rsidRPr="00C94F91">
        <w:rPr>
          <w:rStyle w:val="Emphasis"/>
        </w:rPr>
        <w:t xml:space="preserve"> the </w:t>
      </w:r>
      <w:r w:rsidRPr="00C94F91">
        <w:rPr>
          <w:rStyle w:val="Emphasis"/>
          <w:highlight w:val="cyan"/>
        </w:rPr>
        <w:t>sectoral</w:t>
      </w:r>
      <w:r w:rsidRPr="00C94F91">
        <w:rPr>
          <w:sz w:val="16"/>
          <w:highlight w:val="cyan"/>
        </w:rPr>
        <w:t xml:space="preserve"> </w:t>
      </w:r>
      <w:r w:rsidRPr="00C94F91">
        <w:rPr>
          <w:rStyle w:val="Emphasis"/>
          <w:highlight w:val="cyan"/>
        </w:rPr>
        <w:t>level</w:t>
      </w:r>
      <w:r w:rsidRPr="00C94F91">
        <w:rPr>
          <w:sz w:val="16"/>
        </w:rPr>
        <w:t xml:space="preserve">, not the firm level, with government oversight and approval. </w:t>
      </w:r>
      <w:r w:rsidRPr="00C94F91">
        <w:rPr>
          <w:rStyle w:val="StyleUnderline"/>
          <w:highlight w:val="cyan"/>
        </w:rPr>
        <w:t>Wages</w:t>
      </w:r>
      <w:r w:rsidRPr="00C94F91">
        <w:rPr>
          <w:rStyle w:val="StyleUnderline"/>
        </w:rPr>
        <w:t xml:space="preserve">, hours, </w:t>
      </w:r>
      <w:r w:rsidRPr="00C94F91">
        <w:rPr>
          <w:rStyle w:val="StyleUnderline"/>
          <w:highlight w:val="cyan"/>
        </w:rPr>
        <w:t>and benefits</w:t>
      </w:r>
      <w:r w:rsidRPr="00C94F91">
        <w:rPr>
          <w:sz w:val="16"/>
        </w:rPr>
        <w:t xml:space="preserve"> should </w:t>
      </w:r>
      <w:r w:rsidRPr="00C94F91">
        <w:rPr>
          <w:rStyle w:val="StyleUnderline"/>
          <w:highlight w:val="cyan"/>
        </w:rPr>
        <w:t>be</w:t>
      </w:r>
      <w:r w:rsidRPr="00C94F91">
        <w:rPr>
          <w:sz w:val="16"/>
          <w:highlight w:val="cyan"/>
        </w:rPr>
        <w:t xml:space="preserve"> </w:t>
      </w:r>
      <w:r w:rsidRPr="00C94F91">
        <w:rPr>
          <w:rStyle w:val="StyleUnderline"/>
          <w:highlight w:val="cyan"/>
        </w:rPr>
        <w:t>negotiated</w:t>
      </w:r>
      <w:r w:rsidRPr="00C94F91">
        <w:rPr>
          <w:sz w:val="16"/>
        </w:rPr>
        <w:t xml:space="preserve"> </w:t>
      </w:r>
      <w:r w:rsidRPr="00C94F91">
        <w:rPr>
          <w:rStyle w:val="StyleUnderline"/>
        </w:rPr>
        <w:t>between</w:t>
      </w:r>
      <w:r w:rsidRPr="00C94F91">
        <w:rPr>
          <w:sz w:val="16"/>
        </w:rPr>
        <w:t xml:space="preserve"> </w:t>
      </w:r>
      <w:r w:rsidRPr="00C94F91">
        <w:rPr>
          <w:rStyle w:val="Emphasis"/>
          <w:highlight w:val="cyan"/>
        </w:rPr>
        <w:t>representatives of</w:t>
      </w:r>
      <w:r w:rsidRPr="00C94F91">
        <w:rPr>
          <w:rStyle w:val="Emphasis"/>
        </w:rPr>
        <w:t xml:space="preserve"> </w:t>
      </w:r>
      <w:proofErr w:type="gramStart"/>
      <w:r w:rsidRPr="00C94F91">
        <w:rPr>
          <w:rStyle w:val="Emphasis"/>
        </w:rPr>
        <w:t>all of</w:t>
      </w:r>
      <w:proofErr w:type="gramEnd"/>
      <w:r w:rsidRPr="00C94F91">
        <w:rPr>
          <w:rStyle w:val="Emphasis"/>
        </w:rPr>
        <w:t xml:space="preserve"> an </w:t>
      </w:r>
      <w:r w:rsidRPr="00C94F91">
        <w:rPr>
          <w:rStyle w:val="Emphasis"/>
          <w:highlight w:val="cyan"/>
        </w:rPr>
        <w:t>industry’s employers</w:t>
      </w:r>
      <w:r w:rsidRPr="00C94F91">
        <w:rPr>
          <w:sz w:val="16"/>
        </w:rPr>
        <w:t xml:space="preserve"> and </w:t>
      </w:r>
      <w:proofErr w:type="gramStart"/>
      <w:r w:rsidRPr="00C94F91">
        <w:rPr>
          <w:sz w:val="16"/>
        </w:rPr>
        <w:t>all of</w:t>
      </w:r>
      <w:proofErr w:type="gramEnd"/>
      <w:r w:rsidRPr="00C94F91">
        <w:rPr>
          <w:sz w:val="16"/>
        </w:rPr>
        <w:t xml:space="preserve"> an indus</w:t>
      </w:r>
      <w:r w:rsidRPr="00C94F91">
        <w:rPr>
          <w:sz w:val="16"/>
        </w:rPr>
        <w:softHyphen/>
        <w:t xml:space="preserve">try’s workers. </w:t>
      </w:r>
      <w:r w:rsidRPr="00C94F91">
        <w:rPr>
          <w:rStyle w:val="StyleUnderline"/>
        </w:rPr>
        <w:t>While employer</w:t>
      </w:r>
      <w:r w:rsidRPr="00C94F91">
        <w:rPr>
          <w:sz w:val="16"/>
        </w:rPr>
        <w:t>-</w:t>
      </w:r>
      <w:r w:rsidRPr="00C94F91">
        <w:rPr>
          <w:rStyle w:val="StyleUnderline"/>
        </w:rPr>
        <w:t>controlled</w:t>
      </w:r>
      <w:r w:rsidRPr="00C94F91">
        <w:rPr>
          <w:sz w:val="16"/>
        </w:rPr>
        <w:t xml:space="preserve"> “company </w:t>
      </w:r>
      <w:r w:rsidRPr="00C94F91">
        <w:rPr>
          <w:rStyle w:val="StyleUnderline"/>
        </w:rPr>
        <w:t>unions</w:t>
      </w:r>
      <w:r w:rsidRPr="00C94F91">
        <w:rPr>
          <w:sz w:val="16"/>
        </w:rPr>
        <w:t xml:space="preserve">” should </w:t>
      </w:r>
      <w:r w:rsidRPr="00C94F91">
        <w:rPr>
          <w:rStyle w:val="StyleUnderline"/>
        </w:rPr>
        <w:t>be avoided</w:t>
      </w:r>
      <w:r w:rsidRPr="00C94F91">
        <w:rPr>
          <w:sz w:val="16"/>
        </w:rPr>
        <w:t xml:space="preserve">, the </w:t>
      </w:r>
      <w:r w:rsidRPr="00C94F91">
        <w:rPr>
          <w:rStyle w:val="StyleUnderline"/>
          <w:highlight w:val="cyan"/>
        </w:rPr>
        <w:t>representatives</w:t>
      </w:r>
      <w:r w:rsidRPr="00C94F91">
        <w:rPr>
          <w:sz w:val="16"/>
        </w:rPr>
        <w:t xml:space="preserve"> of workers </w:t>
      </w:r>
      <w:r w:rsidRPr="00C94F91">
        <w:rPr>
          <w:rStyle w:val="StyleUnderline"/>
          <w:highlight w:val="cyan"/>
        </w:rPr>
        <w:t>need not be old</w:t>
      </w:r>
      <w:r w:rsidRPr="00C94F91">
        <w:rPr>
          <w:rStyle w:val="StyleUnderline"/>
        </w:rPr>
        <w:t>-</w:t>
      </w:r>
      <w:r w:rsidRPr="00C94F91">
        <w:rPr>
          <w:rStyle w:val="StyleUnderline"/>
          <w:highlight w:val="cyan"/>
        </w:rPr>
        <w:t>fashioned</w:t>
      </w:r>
      <w:r w:rsidRPr="00C94F91">
        <w:rPr>
          <w:rStyle w:val="StyleUnderline"/>
        </w:rPr>
        <w:t xml:space="preserve"> closed-</w:t>
      </w:r>
      <w:r w:rsidRPr="00C94F91">
        <w:rPr>
          <w:rStyle w:val="StyleUnderline"/>
          <w:highlight w:val="cyan"/>
        </w:rPr>
        <w:t>shop unions</w:t>
      </w:r>
      <w:r w:rsidRPr="00C94F91">
        <w:rPr>
          <w:sz w:val="16"/>
        </w:rPr>
        <w:t xml:space="preserve">. Elected workers </w:t>
      </w:r>
      <w:r w:rsidRPr="00C94F91">
        <w:rPr>
          <w:rStyle w:val="StyleUnderline"/>
          <w:highlight w:val="cyan"/>
        </w:rPr>
        <w:t>councils</w:t>
      </w:r>
      <w:r w:rsidRPr="00C94F91">
        <w:rPr>
          <w:sz w:val="16"/>
        </w:rPr>
        <w:t xml:space="preserve"> might </w:t>
      </w:r>
      <w:r w:rsidRPr="00C94F91">
        <w:rPr>
          <w:rStyle w:val="StyleUnderline"/>
          <w:highlight w:val="cyan"/>
        </w:rPr>
        <w:t>send representatives</w:t>
      </w:r>
      <w:r w:rsidRPr="00C94F91">
        <w:rPr>
          <w:sz w:val="16"/>
        </w:rPr>
        <w:t xml:space="preserve"> to </w:t>
      </w:r>
      <w:r w:rsidRPr="00C94F91">
        <w:rPr>
          <w:rStyle w:val="Emphasis"/>
        </w:rPr>
        <w:t xml:space="preserve">sectoral </w:t>
      </w:r>
      <w:r w:rsidRPr="00C94F91">
        <w:rPr>
          <w:rStyle w:val="Emphasis"/>
          <w:highlight w:val="cyan"/>
        </w:rPr>
        <w:t>bargaining negotiations</w:t>
      </w:r>
      <w:r w:rsidRPr="00C94F91">
        <w:rPr>
          <w:sz w:val="16"/>
        </w:rPr>
        <w:t xml:space="preserve">. Brishen Rogers has suggested that, </w:t>
      </w:r>
      <w:r w:rsidRPr="00C94F91">
        <w:rPr>
          <w:rStyle w:val="StyleUnderline"/>
          <w:highlight w:val="cyan"/>
        </w:rPr>
        <w:t>in return</w:t>
      </w:r>
      <w:r w:rsidRPr="00C94F91">
        <w:rPr>
          <w:sz w:val="16"/>
          <w:highlight w:val="cyan"/>
        </w:rPr>
        <w:t xml:space="preserve"> for </w:t>
      </w:r>
      <w:r w:rsidRPr="00C94F91">
        <w:rPr>
          <w:rStyle w:val="StyleUnderline"/>
          <w:highlight w:val="cyan"/>
        </w:rPr>
        <w:t>mandatory bargaining</w:t>
      </w:r>
      <w:r w:rsidRPr="00C94F91">
        <w:rPr>
          <w:sz w:val="16"/>
        </w:rPr>
        <w:t xml:space="preserve"> at the occupational or sectoral level, </w:t>
      </w:r>
      <w:r w:rsidRPr="00C94F91">
        <w:rPr>
          <w:rStyle w:val="StyleUnderline"/>
        </w:rPr>
        <w:t>workers</w:t>
      </w:r>
      <w:r w:rsidRPr="00C94F91">
        <w:rPr>
          <w:sz w:val="16"/>
        </w:rPr>
        <w:t xml:space="preserve"> could be </w:t>
      </w:r>
      <w:r w:rsidRPr="00C94F91">
        <w:rPr>
          <w:rStyle w:val="StyleUnderline"/>
        </w:rPr>
        <w:t>given</w:t>
      </w:r>
      <w:r w:rsidRPr="00C94F91">
        <w:rPr>
          <w:sz w:val="16"/>
        </w:rPr>
        <w:t xml:space="preserve"> </w:t>
      </w:r>
      <w:r w:rsidRPr="00C94F91">
        <w:rPr>
          <w:rStyle w:val="Emphasis"/>
        </w:rPr>
        <w:t>unfettered freedom</w:t>
      </w:r>
      <w:r w:rsidRPr="00C94F91">
        <w:rPr>
          <w:sz w:val="16"/>
        </w:rPr>
        <w:t xml:space="preserve"> to vote for their labor representatives.30</w:t>
      </w:r>
    </w:p>
    <w:bookmarkEnd w:id="15"/>
    <w:bookmarkEnd w:id="16"/>
    <w:p w14:paraId="4C91419E" w14:textId="15F33D8C" w:rsidR="00F37162" w:rsidRPr="00F37162" w:rsidRDefault="00F37162" w:rsidP="00F37162">
      <w:pPr>
        <w:keepNext/>
        <w:keepLines/>
        <w:spacing w:before="40"/>
        <w:outlineLvl w:val="3"/>
        <w:rPr>
          <w:rFonts w:eastAsia="Times New Roman"/>
          <w:b/>
          <w:iCs/>
          <w:sz w:val="26"/>
        </w:rPr>
      </w:pPr>
      <w:r w:rsidRPr="00F37162">
        <w:rPr>
          <w:rFonts w:eastAsia="Times New Roman"/>
          <w:b/>
          <w:iCs/>
          <w:sz w:val="26"/>
        </w:rPr>
        <w:t>The plan favors the m</w:t>
      </w:r>
      <w:r>
        <w:rPr>
          <w:rFonts w:eastAsia="Times New Roman"/>
          <w:b/>
          <w:iCs/>
          <w:sz w:val="26"/>
        </w:rPr>
        <w:t xml:space="preserve">ost profitable firms and stops the reasons their </w:t>
      </w:r>
      <w:proofErr w:type="spellStart"/>
      <w:r>
        <w:rPr>
          <w:rFonts w:eastAsia="Times New Roman"/>
          <w:b/>
          <w:iCs/>
          <w:sz w:val="26"/>
        </w:rPr>
        <w:t>ev</w:t>
      </w:r>
      <w:proofErr w:type="spellEnd"/>
      <w:r>
        <w:rPr>
          <w:rFonts w:eastAsia="Times New Roman"/>
          <w:b/>
          <w:iCs/>
          <w:sz w:val="26"/>
        </w:rPr>
        <w:t xml:space="preserve"> says that unions are bad.</w:t>
      </w:r>
    </w:p>
    <w:p w14:paraId="7B8F1EB1" w14:textId="77777777" w:rsidR="00F37162" w:rsidRPr="007B4B7B" w:rsidRDefault="00F37162" w:rsidP="00F37162">
      <w:pPr>
        <w:rPr>
          <w:rFonts w:eastAsia="Aptos"/>
          <w:lang w:val="es-ES"/>
        </w:rPr>
      </w:pPr>
      <w:r w:rsidRPr="00C94F91">
        <w:rPr>
          <w:rFonts w:eastAsia="Aptos"/>
          <w:b/>
          <w:bCs/>
          <w:sz w:val="26"/>
          <w:lang w:val="es-419"/>
        </w:rPr>
        <w:t>Bichara</w:t>
      </w:r>
      <w:r w:rsidRPr="00C94F91">
        <w:rPr>
          <w:rFonts w:eastAsia="Aptos"/>
          <w:lang w:val="es-419"/>
        </w:rPr>
        <w:t xml:space="preserve">, </w:t>
      </w:r>
      <w:proofErr w:type="spellStart"/>
      <w:r w:rsidRPr="00C94F91">
        <w:rPr>
          <w:rFonts w:eastAsia="Aptos"/>
          <w:lang w:val="es-419"/>
        </w:rPr>
        <w:t>Monsueto</w:t>
      </w:r>
      <w:proofErr w:type="spellEnd"/>
      <w:r w:rsidRPr="00C94F91">
        <w:rPr>
          <w:rFonts w:eastAsia="Aptos"/>
          <w:lang w:val="es-419"/>
        </w:rPr>
        <w:t>, &amp;</w:t>
      </w:r>
      <w:r w:rsidRPr="00C94F91">
        <w:rPr>
          <w:rFonts w:eastAsia="Aptos"/>
          <w:sz w:val="21"/>
          <w:szCs w:val="21"/>
          <w:shd w:val="clear" w:color="auto" w:fill="FFFFFF"/>
          <w:lang w:val="es-419"/>
        </w:rPr>
        <w:t xml:space="preserve"> </w:t>
      </w:r>
      <w:r w:rsidRPr="00C94F91">
        <w:rPr>
          <w:rFonts w:eastAsia="Aptos"/>
          <w:lang w:val="es-419"/>
        </w:rPr>
        <w:t xml:space="preserve">Viñas </w:t>
      </w:r>
      <w:r w:rsidRPr="00C94F91">
        <w:rPr>
          <w:rFonts w:eastAsia="Aptos"/>
          <w:b/>
          <w:bCs/>
          <w:sz w:val="26"/>
          <w:lang w:val="es-419"/>
        </w:rPr>
        <w:t>23</w:t>
      </w:r>
      <w:r w:rsidRPr="00C94F91">
        <w:rPr>
          <w:rFonts w:eastAsia="Aptos"/>
          <w:lang w:val="es-419"/>
        </w:rPr>
        <w:t xml:space="preserve"> *</w:t>
      </w:r>
      <w:proofErr w:type="spellStart"/>
      <w:r w:rsidRPr="00C94F91">
        <w:rPr>
          <w:rFonts w:eastAsia="Aptos"/>
          <w:lang w:val="es-419"/>
        </w:rPr>
        <w:t>Dpto</w:t>
      </w:r>
      <w:proofErr w:type="spellEnd"/>
      <w:r w:rsidRPr="00C94F91">
        <w:rPr>
          <w:rFonts w:eastAsia="Aptos"/>
          <w:lang w:val="es-419"/>
        </w:rPr>
        <w:t xml:space="preserve"> de Estructura Económica y Economía del Desarrollo, Universidad Autónoma de Madrid, **</w:t>
      </w:r>
      <w:proofErr w:type="spellStart"/>
      <w:r w:rsidRPr="00C94F91">
        <w:rPr>
          <w:rFonts w:eastAsia="Aptos"/>
          <w:lang w:val="es-419"/>
        </w:rPr>
        <w:t>researcher</w:t>
      </w:r>
      <w:proofErr w:type="spellEnd"/>
      <w:r w:rsidRPr="00C94F91">
        <w:rPr>
          <w:rFonts w:eastAsia="Aptos"/>
          <w:lang w:val="es-419"/>
        </w:rPr>
        <w:t xml:space="preserve"> @ </w:t>
      </w:r>
      <w:proofErr w:type="spellStart"/>
      <w:r w:rsidRPr="00C94F91">
        <w:rPr>
          <w:rFonts w:eastAsia="Aptos"/>
          <w:lang w:val="es-419"/>
        </w:rPr>
        <w:t>Universidade</w:t>
      </w:r>
      <w:proofErr w:type="spellEnd"/>
      <w:r w:rsidRPr="00C94F91">
        <w:rPr>
          <w:rFonts w:eastAsia="Aptos"/>
          <w:lang w:val="es-419"/>
        </w:rPr>
        <w:t xml:space="preserve"> Federal de Goiás, ***</w:t>
      </w:r>
      <w:r w:rsidRPr="00C94F91">
        <w:rPr>
          <w:rFonts w:eastAsia="Aptos"/>
          <w:sz w:val="18"/>
          <w:szCs w:val="18"/>
          <w:shd w:val="clear" w:color="auto" w:fill="FFFFFF"/>
          <w:lang w:val="es-419"/>
        </w:rPr>
        <w:t xml:space="preserve"> </w:t>
      </w:r>
      <w:proofErr w:type="spellStart"/>
      <w:r w:rsidRPr="00C94F91">
        <w:rPr>
          <w:rFonts w:eastAsia="Aptos"/>
          <w:lang w:val="es-419"/>
        </w:rPr>
        <w:t>Dpto</w:t>
      </w:r>
      <w:proofErr w:type="spellEnd"/>
      <w:r w:rsidRPr="00C94F91">
        <w:rPr>
          <w:rFonts w:eastAsia="Aptos"/>
          <w:lang w:val="es-419"/>
        </w:rPr>
        <w:t xml:space="preserve"> de Estructura Económica y Economía del Desarrollo, Universidad Autónoma de Madrid (*</w:t>
      </w:r>
      <w:proofErr w:type="spellStart"/>
      <w:r w:rsidRPr="00C94F91">
        <w:rPr>
          <w:rFonts w:eastAsia="Aptos"/>
          <w:lang w:val="es-419"/>
        </w:rPr>
        <w:t>Julimar</w:t>
      </w:r>
      <w:proofErr w:type="spellEnd"/>
      <w:r w:rsidRPr="00C94F91">
        <w:rPr>
          <w:rFonts w:eastAsia="Aptos"/>
          <w:lang w:val="es-419"/>
        </w:rPr>
        <w:t xml:space="preserve"> da Silva, **Sandro, ***Ana, 7-28-2023, “</w:t>
      </w:r>
      <w:proofErr w:type="spellStart"/>
      <w:r w:rsidRPr="00C94F91">
        <w:rPr>
          <w:rFonts w:eastAsia="Aptos"/>
          <w:lang w:val="es-419"/>
        </w:rPr>
        <w:t>Collective</w:t>
      </w:r>
      <w:proofErr w:type="spellEnd"/>
      <w:r w:rsidRPr="00C94F91">
        <w:rPr>
          <w:rFonts w:eastAsia="Aptos"/>
          <w:lang w:val="es-419"/>
        </w:rPr>
        <w:t xml:space="preserve"> </w:t>
      </w:r>
      <w:proofErr w:type="spellStart"/>
      <w:r w:rsidRPr="00C94F91">
        <w:rPr>
          <w:rFonts w:eastAsia="Aptos"/>
          <w:lang w:val="es-419"/>
        </w:rPr>
        <w:t>bargaining</w:t>
      </w:r>
      <w:proofErr w:type="spellEnd"/>
      <w:r w:rsidRPr="00C94F91">
        <w:rPr>
          <w:rFonts w:eastAsia="Aptos"/>
          <w:lang w:val="es-419"/>
        </w:rPr>
        <w:t xml:space="preserve"> and </w:t>
      </w:r>
      <w:proofErr w:type="spellStart"/>
      <w:r w:rsidRPr="00C94F91">
        <w:rPr>
          <w:rFonts w:eastAsia="Aptos"/>
          <w:lang w:val="es-419"/>
        </w:rPr>
        <w:t>technological</w:t>
      </w:r>
      <w:proofErr w:type="spellEnd"/>
      <w:r w:rsidRPr="00C94F91">
        <w:rPr>
          <w:rFonts w:eastAsia="Aptos"/>
          <w:lang w:val="es-419"/>
        </w:rPr>
        <w:t xml:space="preserve"> </w:t>
      </w:r>
      <w:proofErr w:type="spellStart"/>
      <w:r w:rsidRPr="00C94F91">
        <w:rPr>
          <w:rFonts w:eastAsia="Aptos"/>
          <w:lang w:val="es-419"/>
        </w:rPr>
        <w:t>innovation</w:t>
      </w:r>
      <w:proofErr w:type="spellEnd"/>
      <w:r w:rsidRPr="00C94F91">
        <w:rPr>
          <w:rFonts w:eastAsia="Aptos"/>
          <w:lang w:val="es-419"/>
        </w:rPr>
        <w:t xml:space="preserve"> in </w:t>
      </w:r>
      <w:proofErr w:type="spellStart"/>
      <w:r w:rsidRPr="00C94F91">
        <w:rPr>
          <w:rFonts w:eastAsia="Aptos"/>
          <w:lang w:val="es-419"/>
        </w:rPr>
        <w:t>the</w:t>
      </w:r>
      <w:proofErr w:type="spellEnd"/>
      <w:r w:rsidRPr="00C94F91">
        <w:rPr>
          <w:rFonts w:eastAsia="Aptos"/>
          <w:lang w:val="es-419"/>
        </w:rPr>
        <w:t xml:space="preserve"> EU15: </w:t>
      </w:r>
      <w:proofErr w:type="spellStart"/>
      <w:r w:rsidRPr="00C94F91">
        <w:rPr>
          <w:rFonts w:eastAsia="Aptos"/>
          <w:lang w:val="es-419"/>
        </w:rPr>
        <w:t>An</w:t>
      </w:r>
      <w:proofErr w:type="spellEnd"/>
      <w:r w:rsidRPr="00C94F91">
        <w:rPr>
          <w:rFonts w:eastAsia="Aptos"/>
          <w:lang w:val="es-419"/>
        </w:rPr>
        <w:t xml:space="preserve"> </w:t>
      </w:r>
      <w:proofErr w:type="spellStart"/>
      <w:r w:rsidRPr="00C94F91">
        <w:rPr>
          <w:rFonts w:eastAsia="Aptos"/>
          <w:lang w:val="es-419"/>
        </w:rPr>
        <w:t>analysis</w:t>
      </w:r>
      <w:proofErr w:type="spellEnd"/>
      <w:r w:rsidRPr="00C94F91">
        <w:rPr>
          <w:rFonts w:eastAsia="Aptos"/>
          <w:lang w:val="es-419"/>
        </w:rPr>
        <w:t xml:space="preserve"> at </w:t>
      </w:r>
      <w:proofErr w:type="gramStart"/>
      <w:r w:rsidRPr="00C94F91">
        <w:rPr>
          <w:rFonts w:eastAsia="Aptos"/>
          <w:lang w:val="es-419"/>
        </w:rPr>
        <w:t>establishment</w:t>
      </w:r>
      <w:proofErr w:type="gramEnd"/>
      <w:r w:rsidRPr="00C94F91">
        <w:rPr>
          <w:rFonts w:eastAsia="Aptos"/>
          <w:lang w:val="es-419"/>
        </w:rPr>
        <w:t xml:space="preserve"> </w:t>
      </w:r>
      <w:proofErr w:type="spellStart"/>
      <w:r w:rsidRPr="00C94F91">
        <w:rPr>
          <w:rFonts w:eastAsia="Aptos"/>
          <w:lang w:val="es-419"/>
        </w:rPr>
        <w:t>level</w:t>
      </w:r>
      <w:proofErr w:type="spellEnd"/>
      <w:r w:rsidRPr="00C94F91">
        <w:rPr>
          <w:rFonts w:eastAsia="Aptos"/>
          <w:lang w:val="es-419"/>
        </w:rPr>
        <w:t xml:space="preserve">,” </w:t>
      </w:r>
      <w:proofErr w:type="spellStart"/>
      <w:r w:rsidRPr="00C94F91">
        <w:rPr>
          <w:rFonts w:eastAsia="Aptos"/>
          <w:i/>
          <w:iCs/>
          <w:lang w:val="es-419"/>
        </w:rPr>
        <w:t>The</w:t>
      </w:r>
      <w:proofErr w:type="spellEnd"/>
      <w:r w:rsidRPr="00C94F91">
        <w:rPr>
          <w:rFonts w:eastAsia="Aptos"/>
          <w:i/>
          <w:iCs/>
          <w:lang w:val="es-419"/>
        </w:rPr>
        <w:t xml:space="preserve"> </w:t>
      </w:r>
      <w:proofErr w:type="spellStart"/>
      <w:r w:rsidRPr="00C94F91">
        <w:rPr>
          <w:rFonts w:eastAsia="Aptos"/>
          <w:i/>
          <w:iCs/>
          <w:lang w:val="es-419"/>
        </w:rPr>
        <w:t>World</w:t>
      </w:r>
      <w:proofErr w:type="spellEnd"/>
      <w:r w:rsidRPr="00C94F91">
        <w:rPr>
          <w:rFonts w:eastAsia="Aptos"/>
          <w:i/>
          <w:iCs/>
          <w:lang w:val="es-419"/>
        </w:rPr>
        <w:t xml:space="preserve"> </w:t>
      </w:r>
      <w:proofErr w:type="spellStart"/>
      <w:r w:rsidRPr="00C94F91">
        <w:rPr>
          <w:rFonts w:eastAsia="Aptos"/>
          <w:i/>
          <w:iCs/>
          <w:lang w:val="es-419"/>
        </w:rPr>
        <w:t>Economy</w:t>
      </w:r>
      <w:proofErr w:type="spellEnd"/>
      <w:r w:rsidRPr="00C94F91">
        <w:rPr>
          <w:rFonts w:eastAsia="Aptos"/>
          <w:lang w:val="es-419"/>
        </w:rPr>
        <w:t>, 46, 2891–2924. </w:t>
      </w:r>
      <w:r w:rsidRPr="007B4B7B">
        <w:rPr>
          <w:rFonts w:eastAsia="Aptos"/>
          <w:lang w:val="es-ES"/>
        </w:rPr>
        <w:t xml:space="preserve">https://doi.org/10.1111/twec.13462)AFA+ </w:t>
      </w:r>
    </w:p>
    <w:p w14:paraId="3C995367" w14:textId="77777777" w:rsidR="00F37162" w:rsidRPr="00C94F91" w:rsidRDefault="00F37162" w:rsidP="00F37162">
      <w:pPr>
        <w:rPr>
          <w:rFonts w:eastAsia="Aptos"/>
          <w:sz w:val="16"/>
        </w:rPr>
      </w:pPr>
      <w:r w:rsidRPr="00C94F91">
        <w:rPr>
          <w:rFonts w:eastAsia="Aptos"/>
          <w:sz w:val="16"/>
        </w:rPr>
        <w:t>Moreover, considering that (</w:t>
      </w:r>
      <w:proofErr w:type="spellStart"/>
      <w:r w:rsidRPr="00C94F91">
        <w:rPr>
          <w:rFonts w:eastAsia="Aptos"/>
          <w:sz w:val="16"/>
        </w:rPr>
        <w:t>i</w:t>
      </w:r>
      <w:proofErr w:type="spellEnd"/>
      <w:r w:rsidRPr="00C94F91">
        <w:rPr>
          <w:rFonts w:eastAsia="Aptos"/>
          <w:sz w:val="16"/>
        </w:rPr>
        <w:t xml:space="preserve">) </w:t>
      </w:r>
      <w:r w:rsidRPr="00C94F91">
        <w:rPr>
          <w:rFonts w:eastAsia="Aptos"/>
          <w:u w:val="single"/>
        </w:rPr>
        <w:t xml:space="preserve">innovative companies are those showing </w:t>
      </w:r>
      <w:r w:rsidRPr="00C94F91">
        <w:rPr>
          <w:rFonts w:eastAsia="Aptos"/>
          <w:b/>
          <w:iCs/>
          <w:u w:val="single"/>
          <w:bdr w:val="single" w:sz="8" w:space="0" w:color="auto"/>
        </w:rPr>
        <w:t>higher</w:t>
      </w:r>
      <w:r w:rsidRPr="00C94F91">
        <w:rPr>
          <w:rFonts w:eastAsia="Aptos"/>
          <w:u w:val="single"/>
        </w:rPr>
        <w:t xml:space="preserve"> productivity and</w:t>
      </w:r>
      <w:r w:rsidRPr="00C94F91">
        <w:rPr>
          <w:rFonts w:eastAsia="Aptos"/>
          <w:sz w:val="16"/>
        </w:rPr>
        <w:t xml:space="preserve"> (ii) </w:t>
      </w:r>
      <w:r w:rsidRPr="00C94F91">
        <w:rPr>
          <w:rFonts w:eastAsia="Aptos"/>
          <w:highlight w:val="cyan"/>
          <w:u w:val="single"/>
        </w:rPr>
        <w:t>collective bargaining</w:t>
      </w:r>
      <w:r w:rsidRPr="00C94F91">
        <w:rPr>
          <w:rFonts w:eastAsia="Aptos"/>
          <w:u w:val="single"/>
        </w:rPr>
        <w:t xml:space="preserve"> could </w:t>
      </w:r>
      <w:r w:rsidRPr="00C94F91">
        <w:rPr>
          <w:rFonts w:eastAsia="Aptos"/>
          <w:b/>
          <w:iCs/>
          <w:highlight w:val="cyan"/>
          <w:u w:val="single"/>
          <w:bdr w:val="single" w:sz="8" w:space="0" w:color="auto"/>
        </w:rPr>
        <w:t>increase</w:t>
      </w:r>
      <w:r w:rsidRPr="00C94F91">
        <w:rPr>
          <w:rFonts w:eastAsia="Aptos"/>
          <w:u w:val="single"/>
        </w:rPr>
        <w:t xml:space="preserve"> </w:t>
      </w:r>
      <w:r w:rsidRPr="00C94F91">
        <w:rPr>
          <w:rFonts w:eastAsia="Aptos"/>
          <w:b/>
          <w:iCs/>
          <w:highlight w:val="cyan"/>
          <w:u w:val="single"/>
          <w:bdr w:val="single" w:sz="8" w:space="0" w:color="auto"/>
        </w:rPr>
        <w:t>productivity</w:t>
      </w:r>
      <w:r w:rsidRPr="00C94F91">
        <w:rPr>
          <w:rFonts w:eastAsia="Aptos"/>
          <w:highlight w:val="cyan"/>
          <w:u w:val="single"/>
        </w:rPr>
        <w:t xml:space="preserve"> and </w:t>
      </w:r>
      <w:r w:rsidRPr="00C94F91">
        <w:rPr>
          <w:rFonts w:eastAsia="Aptos"/>
          <w:b/>
          <w:iCs/>
          <w:highlight w:val="cyan"/>
          <w:u w:val="single"/>
          <w:bdr w:val="single" w:sz="8" w:space="0" w:color="auto"/>
        </w:rPr>
        <w:t>investment</w:t>
      </w:r>
      <w:r w:rsidRPr="00C94F91">
        <w:rPr>
          <w:rFonts w:eastAsia="Aptos"/>
          <w:u w:val="single"/>
        </w:rPr>
        <w:t xml:space="preserve"> in new technology</w:t>
      </w:r>
      <w:r w:rsidRPr="00C94F91">
        <w:rPr>
          <w:rFonts w:eastAsia="Aptos"/>
          <w:sz w:val="16"/>
        </w:rPr>
        <w:t xml:space="preserve"> (Brandl &amp; </w:t>
      </w:r>
      <w:proofErr w:type="spellStart"/>
      <w:r w:rsidRPr="00C94F91">
        <w:rPr>
          <w:rFonts w:eastAsia="Aptos"/>
          <w:sz w:val="16"/>
        </w:rPr>
        <w:t>Braakmann</w:t>
      </w:r>
      <w:proofErr w:type="spellEnd"/>
      <w:r w:rsidRPr="00C94F91">
        <w:rPr>
          <w:rFonts w:eastAsia="Aptos"/>
          <w:sz w:val="16"/>
        </w:rPr>
        <w:t xml:space="preserve">, 2021; Cahuc et al., 2014), by promoting voice and participation, </w:t>
      </w:r>
      <w:r w:rsidRPr="00C94F91">
        <w:rPr>
          <w:rFonts w:eastAsia="Aptos"/>
          <w:highlight w:val="cyan"/>
          <w:u w:val="single"/>
        </w:rPr>
        <w:t>unions</w:t>
      </w:r>
      <w:r w:rsidRPr="00C94F91">
        <w:rPr>
          <w:rFonts w:eastAsia="Aptos"/>
          <w:u w:val="single"/>
        </w:rPr>
        <w:t xml:space="preserve"> can also </w:t>
      </w:r>
      <w:r w:rsidRPr="00C94F91">
        <w:rPr>
          <w:rFonts w:eastAsia="Aptos"/>
          <w:highlight w:val="cyan"/>
          <w:u w:val="single"/>
        </w:rPr>
        <w:t>stimulate companies to invest in</w:t>
      </w:r>
      <w:r w:rsidRPr="00C94F91">
        <w:rPr>
          <w:rFonts w:eastAsia="Aptos"/>
          <w:u w:val="single"/>
        </w:rPr>
        <w:t xml:space="preserve"> TI- and firm-specific </w:t>
      </w:r>
      <w:r w:rsidRPr="00C94F91">
        <w:rPr>
          <w:rFonts w:eastAsia="Aptos"/>
          <w:highlight w:val="cyan"/>
          <w:u w:val="single"/>
        </w:rPr>
        <w:t>human capital</w:t>
      </w:r>
      <w:r w:rsidRPr="00C94F91">
        <w:rPr>
          <w:rFonts w:eastAsia="Aptos"/>
          <w:sz w:val="16"/>
        </w:rPr>
        <w:t xml:space="preserve"> (Bryson et al., 2005; Freeman &amp; Medoff, 1984). Unions can also play an essential role in the effects of the introduction of innovative practices in companies. This effect will depend on the bargaining capacity of the unions </w:t>
      </w:r>
      <w:proofErr w:type="gramStart"/>
      <w:r w:rsidRPr="00C94F91">
        <w:rPr>
          <w:rFonts w:eastAsia="Aptos"/>
          <w:sz w:val="16"/>
        </w:rPr>
        <w:t>and also</w:t>
      </w:r>
      <w:proofErr w:type="gramEnd"/>
      <w:r w:rsidRPr="00C94F91">
        <w:rPr>
          <w:rFonts w:eastAsia="Aptos"/>
          <w:sz w:val="16"/>
        </w:rPr>
        <w:t xml:space="preserve"> on their ability to negotiate. Following the analysis taken by Bryson et al. (2005), a strong union can bargain the nature of investment and innovation in the workplace, blocking those attempts that may have the most negative effects for its members or may even make them more acceptable to both the company and its affiliates. </w:t>
      </w:r>
      <w:r w:rsidRPr="00C94F91">
        <w:rPr>
          <w:rFonts w:eastAsia="Aptos"/>
          <w:u w:val="single"/>
        </w:rPr>
        <w:t>They can bargain, for example initiatives like job security guarantors and high wages in return for productivity-enhancing innovation</w:t>
      </w:r>
      <w:r w:rsidRPr="00C94F91">
        <w:rPr>
          <w:rFonts w:eastAsia="Aptos"/>
          <w:sz w:val="16"/>
        </w:rPr>
        <w:t xml:space="preserve"> (Freeman &amp; Medoff, 1984).</w:t>
      </w:r>
    </w:p>
    <w:p w14:paraId="61216DDC" w14:textId="77777777" w:rsidR="00F37162" w:rsidRPr="00C94F91" w:rsidRDefault="00F37162" w:rsidP="00F37162">
      <w:pPr>
        <w:rPr>
          <w:rFonts w:eastAsia="Aptos"/>
          <w:sz w:val="16"/>
        </w:rPr>
      </w:pPr>
      <w:r w:rsidRPr="00C94F91">
        <w:rPr>
          <w:rFonts w:eastAsia="Aptos"/>
          <w:sz w:val="16"/>
        </w:rPr>
        <w:t xml:space="preserve">In this way, Freeman and </w:t>
      </w:r>
      <w:proofErr w:type="gramStart"/>
      <w:r w:rsidRPr="00C94F91">
        <w:rPr>
          <w:rFonts w:eastAsia="Aptos"/>
          <w:sz w:val="16"/>
        </w:rPr>
        <w:t>Medoff  (</w:t>
      </w:r>
      <w:proofErr w:type="gramEnd"/>
      <w:r w:rsidRPr="00C94F91">
        <w:rPr>
          <w:rFonts w:eastAsia="Aptos"/>
          <w:sz w:val="16"/>
        </w:rPr>
        <w:t xml:space="preserve">1984) show that the </w:t>
      </w:r>
      <w:r w:rsidRPr="00C94F91">
        <w:rPr>
          <w:rFonts w:eastAsia="Aptos"/>
          <w:u w:val="single"/>
        </w:rPr>
        <w:t>search for benefits for workers by unions also benefits companies and, therefore, stimulates their growth, investment and competitiveness.</w:t>
      </w:r>
      <w:r w:rsidRPr="00C94F91">
        <w:rPr>
          <w:rFonts w:eastAsia="Aptos"/>
          <w:sz w:val="16"/>
        </w:rPr>
        <w:t xml:space="preserve"> In the process of generating benefits for workers, they </w:t>
      </w:r>
      <w:proofErr w:type="spellStart"/>
      <w:r w:rsidRPr="00C94F91">
        <w:rPr>
          <w:rFonts w:eastAsia="Aptos"/>
          <w:sz w:val="16"/>
        </w:rPr>
        <w:t>favour</w:t>
      </w:r>
      <w:proofErr w:type="spellEnd"/>
      <w:r w:rsidRPr="00C94F91">
        <w:rPr>
          <w:rFonts w:eastAsia="Aptos"/>
          <w:sz w:val="16"/>
        </w:rPr>
        <w:t xml:space="preserve"> job retention, reducing search and training costs. On the contrary, they also provide incentives for employers to invest in the company and in the workers (company-specific human capital).</w:t>
      </w:r>
    </w:p>
    <w:p w14:paraId="5A8069C9" w14:textId="77777777" w:rsidR="00F37162" w:rsidRPr="00C94F91" w:rsidRDefault="00F37162" w:rsidP="00F37162">
      <w:pPr>
        <w:rPr>
          <w:rFonts w:eastAsia="Aptos"/>
          <w:sz w:val="16"/>
        </w:rPr>
      </w:pPr>
      <w:r w:rsidRPr="00C94F91">
        <w:rPr>
          <w:rFonts w:eastAsia="Aptos"/>
          <w:sz w:val="16"/>
        </w:rPr>
        <w:t xml:space="preserve">Bhuller et al. (2022) and </w:t>
      </w:r>
      <w:proofErr w:type="spellStart"/>
      <w:r w:rsidRPr="00C94F91">
        <w:rPr>
          <w:rFonts w:eastAsia="Aptos"/>
          <w:sz w:val="16"/>
        </w:rPr>
        <w:t>Haucap</w:t>
      </w:r>
      <w:proofErr w:type="spellEnd"/>
      <w:r w:rsidRPr="00C94F91">
        <w:rPr>
          <w:rFonts w:eastAsia="Aptos"/>
          <w:sz w:val="16"/>
        </w:rPr>
        <w:t xml:space="preserve"> and Wey (2004) show theoretically that </w:t>
      </w:r>
      <w:r w:rsidRPr="00C94F91">
        <w:rPr>
          <w:rFonts w:eastAsia="Aptos"/>
          <w:b/>
          <w:iCs/>
          <w:highlight w:val="cyan"/>
          <w:u w:val="single"/>
          <w:bdr w:val="single" w:sz="8" w:space="0" w:color="auto"/>
        </w:rPr>
        <w:t>top-level</w:t>
      </w:r>
      <w:r w:rsidRPr="00C94F91">
        <w:rPr>
          <w:rFonts w:eastAsia="Aptos"/>
          <w:highlight w:val="cyan"/>
          <w:u w:val="single"/>
        </w:rPr>
        <w:t xml:space="preserve"> bargaining </w:t>
      </w:r>
      <w:proofErr w:type="spellStart"/>
      <w:r w:rsidRPr="00C94F91">
        <w:rPr>
          <w:rFonts w:eastAsia="Aptos"/>
          <w:highlight w:val="cyan"/>
          <w:u w:val="single"/>
        </w:rPr>
        <w:t>favours</w:t>
      </w:r>
      <w:proofErr w:type="spellEnd"/>
      <w:r w:rsidRPr="00C94F91">
        <w:rPr>
          <w:rFonts w:eastAsia="Aptos"/>
          <w:highlight w:val="cyan"/>
          <w:u w:val="single"/>
        </w:rPr>
        <w:t xml:space="preserve"> investment in innovative firms by generating</w:t>
      </w:r>
      <w:r w:rsidRPr="00C94F91">
        <w:rPr>
          <w:rFonts w:eastAsia="Aptos"/>
          <w:u w:val="single"/>
        </w:rPr>
        <w:t xml:space="preserve"> </w:t>
      </w:r>
      <w:r w:rsidRPr="00C94F91">
        <w:rPr>
          <w:rFonts w:eastAsia="Aptos"/>
          <w:b/>
          <w:iCs/>
          <w:highlight w:val="cyan"/>
          <w:u w:val="single"/>
          <w:bdr w:val="single" w:sz="8" w:space="0" w:color="auto"/>
        </w:rPr>
        <w:t>lower</w:t>
      </w:r>
      <w:r w:rsidRPr="00C94F91">
        <w:rPr>
          <w:rFonts w:eastAsia="Aptos"/>
          <w:u w:val="single"/>
        </w:rPr>
        <w:t xml:space="preserve"> relative </w:t>
      </w:r>
      <w:r w:rsidRPr="00C94F91">
        <w:rPr>
          <w:rFonts w:eastAsia="Aptos"/>
          <w:highlight w:val="cyan"/>
          <w:u w:val="single"/>
        </w:rPr>
        <w:t>production costs</w:t>
      </w:r>
      <w:r w:rsidRPr="00C94F91">
        <w:rPr>
          <w:rFonts w:eastAsia="Aptos"/>
          <w:u w:val="single"/>
        </w:rPr>
        <w:t xml:space="preserve"> compared to non-innovative firms; on the contrary, individual bargaining </w:t>
      </w:r>
      <w:r w:rsidRPr="00C94F91">
        <w:rPr>
          <w:rFonts w:eastAsia="Aptos"/>
          <w:b/>
          <w:iCs/>
          <w:u w:val="single"/>
          <w:bdr w:val="single" w:sz="8" w:space="0" w:color="auto"/>
        </w:rPr>
        <w:t>eliminates</w:t>
      </w:r>
      <w:r w:rsidRPr="00C94F91">
        <w:rPr>
          <w:rFonts w:eastAsia="Aptos"/>
          <w:u w:val="single"/>
        </w:rPr>
        <w:t xml:space="preserve"> this relative cost advantage by setting wages according to the value added of firms (as the wage differential between firms increases, the profit of the innovative firm decreases). In other words</w:t>
      </w:r>
      <w:r w:rsidRPr="00C94F91">
        <w:rPr>
          <w:rFonts w:eastAsia="Aptos"/>
          <w:sz w:val="16"/>
        </w:rPr>
        <w:t>: ‘</w:t>
      </w:r>
      <w:r w:rsidRPr="00C94F91">
        <w:rPr>
          <w:rFonts w:eastAsia="Aptos"/>
          <w:highlight w:val="cyan"/>
          <w:u w:val="single"/>
        </w:rPr>
        <w:t>Industry bargaining</w:t>
      </w:r>
      <w:r w:rsidRPr="00C94F91">
        <w:rPr>
          <w:rFonts w:eastAsia="Aptos"/>
          <w:u w:val="single"/>
        </w:rPr>
        <w:t xml:space="preserve">, in contrast, </w:t>
      </w:r>
      <w:r w:rsidRPr="00C94F91">
        <w:rPr>
          <w:rFonts w:eastAsia="Aptos"/>
          <w:highlight w:val="cyan"/>
          <w:u w:val="single"/>
        </w:rPr>
        <w:t xml:space="preserve">works as a </w:t>
      </w:r>
      <w:r w:rsidRPr="00C94F91">
        <w:rPr>
          <w:rFonts w:eastAsia="Aptos"/>
          <w:b/>
          <w:iCs/>
          <w:highlight w:val="cyan"/>
          <w:u w:val="single"/>
          <w:bdr w:val="single" w:sz="8" w:space="0" w:color="auto"/>
        </w:rPr>
        <w:t>tax</w:t>
      </w:r>
      <w:r w:rsidRPr="00C94F91">
        <w:rPr>
          <w:rFonts w:eastAsia="Aptos"/>
          <w:highlight w:val="cyan"/>
          <w:u w:val="single"/>
        </w:rPr>
        <w:t xml:space="preserve"> on</w:t>
      </w:r>
      <w:r w:rsidRPr="00C94F91">
        <w:rPr>
          <w:rFonts w:eastAsia="Aptos"/>
          <w:u w:val="single"/>
        </w:rPr>
        <w:t xml:space="preserve"> the </w:t>
      </w:r>
      <w:r w:rsidRPr="00C94F91">
        <w:rPr>
          <w:rFonts w:eastAsia="Aptos"/>
          <w:highlight w:val="cyan"/>
          <w:u w:val="single"/>
        </w:rPr>
        <w:t>least productive units and</w:t>
      </w:r>
      <w:r w:rsidRPr="00C94F91">
        <w:rPr>
          <w:rFonts w:eastAsia="Aptos"/>
          <w:u w:val="single"/>
        </w:rPr>
        <w:t xml:space="preserve"> as a </w:t>
      </w:r>
      <w:r w:rsidRPr="00C94F91">
        <w:rPr>
          <w:rFonts w:eastAsia="Aptos"/>
          <w:highlight w:val="cyan"/>
          <w:u w:val="single"/>
        </w:rPr>
        <w:t>subsidy on the most productive</w:t>
      </w:r>
      <w:r w:rsidRPr="00C94F91">
        <w:rPr>
          <w:rFonts w:eastAsia="Aptos"/>
          <w:u w:val="single"/>
        </w:rPr>
        <w:t xml:space="preserve">. In this case, </w:t>
      </w:r>
      <w:r w:rsidRPr="00C94F91">
        <w:rPr>
          <w:rFonts w:eastAsia="Aptos"/>
          <w:highlight w:val="cyan"/>
          <w:u w:val="single"/>
        </w:rPr>
        <w:t xml:space="preserve">firms have incentives to invest </w:t>
      </w:r>
      <w:r w:rsidRPr="00C94F91">
        <w:rPr>
          <w:rFonts w:eastAsia="Aptos"/>
          <w:b/>
          <w:iCs/>
          <w:highlight w:val="cyan"/>
          <w:u w:val="single"/>
          <w:bdr w:val="single" w:sz="8" w:space="0" w:color="auto"/>
        </w:rPr>
        <w:t>more</w:t>
      </w:r>
      <w:r w:rsidRPr="00C94F91">
        <w:rPr>
          <w:rFonts w:eastAsia="Aptos"/>
          <w:highlight w:val="cyan"/>
          <w:u w:val="single"/>
        </w:rPr>
        <w:t xml:space="preserve"> in</w:t>
      </w:r>
      <w:r w:rsidRPr="00C94F91">
        <w:rPr>
          <w:rFonts w:eastAsia="Aptos"/>
          <w:u w:val="single"/>
        </w:rPr>
        <w:t xml:space="preserve"> modern </w:t>
      </w:r>
      <w:r w:rsidRPr="00C94F91">
        <w:rPr>
          <w:rFonts w:eastAsia="Aptos"/>
          <w:highlight w:val="cyan"/>
          <w:u w:val="single"/>
        </w:rPr>
        <w:t>tech</w:t>
      </w:r>
      <w:r w:rsidRPr="00C94F91">
        <w:rPr>
          <w:rFonts w:eastAsia="Aptos"/>
          <w:u w:val="single"/>
        </w:rPr>
        <w:t>nologies and in scrapping the old ones at an earlier stage</w:t>
      </w:r>
      <w:r w:rsidRPr="00C94F91">
        <w:rPr>
          <w:rFonts w:eastAsia="Aptos"/>
          <w:sz w:val="16"/>
        </w:rPr>
        <w:t>’ (Bhuller et al., 2022: 40).</w:t>
      </w:r>
    </w:p>
    <w:p w14:paraId="0B672E32" w14:textId="77777777" w:rsidR="00F37162" w:rsidRPr="00C94F91" w:rsidRDefault="00F37162" w:rsidP="00F37162">
      <w:pPr>
        <w:rPr>
          <w:rFonts w:eastAsia="Aptos"/>
          <w:sz w:val="16"/>
        </w:rPr>
      </w:pPr>
      <w:proofErr w:type="gramStart"/>
      <w:r w:rsidRPr="00C94F91">
        <w:rPr>
          <w:rFonts w:eastAsia="Aptos"/>
          <w:sz w:val="16"/>
        </w:rPr>
        <w:t>Brandl  (</w:t>
      </w:r>
      <w:proofErr w:type="gramEnd"/>
      <w:r w:rsidRPr="00C94F91">
        <w:rPr>
          <w:rFonts w:eastAsia="Aptos"/>
          <w:sz w:val="16"/>
        </w:rPr>
        <w:t xml:space="preserve">2022) refers to it as a cartelizing effect, where the </w:t>
      </w:r>
      <w:proofErr w:type="spellStart"/>
      <w:r w:rsidRPr="00C94F91">
        <w:rPr>
          <w:rFonts w:eastAsia="Aptos"/>
          <w:highlight w:val="cyan"/>
          <w:u w:val="single"/>
        </w:rPr>
        <w:t>homogenisation</w:t>
      </w:r>
      <w:proofErr w:type="spellEnd"/>
      <w:r w:rsidRPr="00C94F91">
        <w:rPr>
          <w:rFonts w:eastAsia="Aptos"/>
          <w:highlight w:val="cyan"/>
          <w:u w:val="single"/>
        </w:rPr>
        <w:t xml:space="preserve"> of wages and working conditions </w:t>
      </w:r>
      <w:r w:rsidRPr="00C94F91">
        <w:rPr>
          <w:rFonts w:eastAsia="Aptos"/>
          <w:b/>
          <w:iCs/>
          <w:highlight w:val="cyan"/>
          <w:u w:val="single"/>
          <w:bdr w:val="single" w:sz="8" w:space="0" w:color="auto"/>
        </w:rPr>
        <w:t>prevents</w:t>
      </w:r>
      <w:r w:rsidRPr="00C94F91">
        <w:rPr>
          <w:rFonts w:eastAsia="Aptos"/>
          <w:highlight w:val="cyan"/>
          <w:u w:val="single"/>
        </w:rPr>
        <w:t xml:space="preserve"> companies from</w:t>
      </w:r>
      <w:r w:rsidRPr="00C94F91">
        <w:rPr>
          <w:rFonts w:eastAsia="Aptos"/>
          <w:u w:val="single"/>
        </w:rPr>
        <w:t xml:space="preserve"> </w:t>
      </w:r>
      <w:r w:rsidRPr="00C94F91">
        <w:rPr>
          <w:rFonts w:eastAsia="Aptos"/>
          <w:highlight w:val="cyan"/>
          <w:u w:val="single"/>
        </w:rPr>
        <w:t xml:space="preserve">using wage reduction or working conditions as a </w:t>
      </w:r>
      <w:r w:rsidRPr="00C94F91">
        <w:rPr>
          <w:rFonts w:eastAsia="Aptos"/>
          <w:b/>
          <w:iCs/>
          <w:highlight w:val="cyan"/>
          <w:u w:val="single"/>
          <w:bdr w:val="single" w:sz="8" w:space="0" w:color="auto"/>
        </w:rPr>
        <w:t>competitive</w:t>
      </w:r>
      <w:r w:rsidRPr="00C94F91">
        <w:rPr>
          <w:rFonts w:eastAsia="Aptos"/>
          <w:highlight w:val="cyan"/>
          <w:u w:val="single"/>
        </w:rPr>
        <w:t xml:space="preserve"> strategy</w:t>
      </w:r>
      <w:r w:rsidRPr="00C94F91">
        <w:rPr>
          <w:rFonts w:eastAsia="Aptos"/>
          <w:u w:val="single"/>
        </w:rPr>
        <w:t xml:space="preserve">. Therefore, </w:t>
      </w:r>
      <w:r w:rsidRPr="00C94F91">
        <w:rPr>
          <w:rFonts w:eastAsia="Aptos"/>
          <w:b/>
          <w:iCs/>
          <w:highlight w:val="cyan"/>
          <w:u w:val="single"/>
          <w:bdr w:val="single" w:sz="8" w:space="0" w:color="auto"/>
        </w:rPr>
        <w:t>higher level</w:t>
      </w:r>
      <w:r w:rsidRPr="00C94F91">
        <w:rPr>
          <w:rFonts w:eastAsia="Aptos"/>
          <w:u w:val="single"/>
        </w:rPr>
        <w:t xml:space="preserve"> collective </w:t>
      </w:r>
      <w:r w:rsidRPr="00C94F91">
        <w:rPr>
          <w:rFonts w:eastAsia="Aptos"/>
          <w:highlight w:val="cyan"/>
          <w:u w:val="single"/>
        </w:rPr>
        <w:t>agreements</w:t>
      </w:r>
      <w:r w:rsidRPr="00C94F91">
        <w:rPr>
          <w:rFonts w:eastAsia="Aptos"/>
          <w:u w:val="single"/>
        </w:rPr>
        <w:t xml:space="preserve"> and coordination </w:t>
      </w:r>
      <w:r w:rsidRPr="00C94F91">
        <w:rPr>
          <w:rFonts w:eastAsia="Aptos"/>
          <w:b/>
          <w:iCs/>
          <w:highlight w:val="cyan"/>
          <w:u w:val="single"/>
          <w:bdr w:val="single" w:sz="8" w:space="0" w:color="auto"/>
        </w:rPr>
        <w:t>encourage</w:t>
      </w:r>
      <w:r w:rsidRPr="00C94F91">
        <w:rPr>
          <w:rFonts w:eastAsia="Aptos"/>
          <w:highlight w:val="cyan"/>
          <w:u w:val="single"/>
        </w:rPr>
        <w:t xml:space="preserve"> companies to increase</w:t>
      </w:r>
      <w:r w:rsidRPr="00C94F91">
        <w:rPr>
          <w:rFonts w:eastAsia="Aptos"/>
          <w:u w:val="single"/>
        </w:rPr>
        <w:t xml:space="preserve"> their </w:t>
      </w:r>
      <w:r w:rsidRPr="00C94F91">
        <w:rPr>
          <w:rFonts w:eastAsia="Aptos"/>
          <w:b/>
          <w:iCs/>
          <w:highlight w:val="cyan"/>
          <w:u w:val="single"/>
          <w:bdr w:val="single" w:sz="8" w:space="0" w:color="auto"/>
        </w:rPr>
        <w:t>competitiveness</w:t>
      </w:r>
      <w:r w:rsidRPr="00C94F91">
        <w:rPr>
          <w:rFonts w:eastAsia="Aptos"/>
          <w:highlight w:val="cyan"/>
          <w:u w:val="single"/>
        </w:rPr>
        <w:t xml:space="preserve"> through innovation</w:t>
      </w:r>
      <w:r w:rsidRPr="00C94F91">
        <w:rPr>
          <w:rFonts w:eastAsia="Aptos"/>
          <w:u w:val="single"/>
        </w:rPr>
        <w:t xml:space="preserve"> or adoption of new technologies, </w:t>
      </w:r>
      <w:r w:rsidRPr="00C94F91">
        <w:rPr>
          <w:rFonts w:eastAsia="Aptos"/>
          <w:highlight w:val="cyan"/>
          <w:u w:val="single"/>
        </w:rPr>
        <w:t xml:space="preserve">rather than </w:t>
      </w:r>
      <w:r w:rsidRPr="00C94F91">
        <w:rPr>
          <w:rFonts w:eastAsia="Aptos"/>
          <w:b/>
          <w:iCs/>
          <w:highlight w:val="cyan"/>
          <w:u w:val="single"/>
          <w:bdr w:val="single" w:sz="8" w:space="0" w:color="auto"/>
        </w:rPr>
        <w:t>reducing</w:t>
      </w:r>
      <w:r w:rsidRPr="00C94F91">
        <w:rPr>
          <w:rFonts w:eastAsia="Aptos"/>
          <w:u w:val="single"/>
        </w:rPr>
        <w:t xml:space="preserve"> </w:t>
      </w:r>
      <w:proofErr w:type="spellStart"/>
      <w:r w:rsidRPr="00C94F91">
        <w:rPr>
          <w:rFonts w:eastAsia="Aptos"/>
          <w:b/>
          <w:iCs/>
          <w:highlight w:val="cyan"/>
          <w:u w:val="single"/>
          <w:bdr w:val="single" w:sz="8" w:space="0" w:color="auto"/>
        </w:rPr>
        <w:t>labour</w:t>
      </w:r>
      <w:proofErr w:type="spellEnd"/>
      <w:r w:rsidRPr="00C94F91">
        <w:rPr>
          <w:rFonts w:eastAsia="Aptos"/>
          <w:b/>
          <w:iCs/>
          <w:highlight w:val="cyan"/>
          <w:u w:val="single"/>
          <w:bdr w:val="single" w:sz="8" w:space="0" w:color="auto"/>
        </w:rPr>
        <w:t xml:space="preserve"> costs</w:t>
      </w:r>
      <w:r w:rsidRPr="00C94F91">
        <w:rPr>
          <w:rFonts w:eastAsia="Aptos"/>
          <w:sz w:val="16"/>
        </w:rPr>
        <w:t xml:space="preserve">. This argument matches in part with that of duopoly models. Duopoly models generally conclude that centralization of collective bargaining </w:t>
      </w:r>
      <w:proofErr w:type="spellStart"/>
      <w:r w:rsidRPr="00C94F91">
        <w:rPr>
          <w:rFonts w:eastAsia="Aptos"/>
          <w:sz w:val="16"/>
        </w:rPr>
        <w:t>favours</w:t>
      </w:r>
      <w:proofErr w:type="spellEnd"/>
      <w:r w:rsidRPr="00C94F91">
        <w:rPr>
          <w:rFonts w:eastAsia="Aptos"/>
          <w:sz w:val="16"/>
        </w:rPr>
        <w:t xml:space="preserve"> innovation by more innovative, or more competitive, firms; as opposed to individual bargaining (Basak &amp; </w:t>
      </w:r>
      <w:proofErr w:type="gramStart"/>
      <w:r w:rsidRPr="00C94F91">
        <w:rPr>
          <w:rFonts w:eastAsia="Aptos"/>
          <w:sz w:val="16"/>
        </w:rPr>
        <w:t>Mukherjee,  2018</w:t>
      </w:r>
      <w:proofErr w:type="gramEnd"/>
      <w:r w:rsidRPr="00C94F91">
        <w:rPr>
          <w:rFonts w:eastAsia="Aptos"/>
          <w:sz w:val="16"/>
        </w:rPr>
        <w:t xml:space="preserve">). The </w:t>
      </w:r>
      <w:r w:rsidRPr="00C94F91">
        <w:rPr>
          <w:rFonts w:eastAsia="Aptos"/>
          <w:u w:val="single"/>
        </w:rPr>
        <w:t>innovation decision of the collectively bargained firm is related to market structure</w:t>
      </w:r>
      <w:r w:rsidRPr="00C94F91">
        <w:rPr>
          <w:rFonts w:eastAsia="Aptos"/>
          <w:sz w:val="16"/>
        </w:rPr>
        <w:t>. Individual bargaining introduces higher transaction costs (Willman et al., 2004</w:t>
      </w:r>
      <w:proofErr w:type="gramStart"/>
      <w:r w:rsidRPr="00C94F91">
        <w:rPr>
          <w:rFonts w:eastAsia="Aptos"/>
          <w:sz w:val="16"/>
        </w:rPr>
        <w:t>), and</w:t>
      </w:r>
      <w:proofErr w:type="gramEnd"/>
      <w:r w:rsidRPr="00C94F91">
        <w:rPr>
          <w:rFonts w:eastAsia="Aptos"/>
          <w:sz w:val="16"/>
        </w:rPr>
        <w:t xml:space="preserve"> confirms the hypothesis of Bhuller et al. (2022). On the other hand, </w:t>
      </w:r>
      <w:proofErr w:type="spellStart"/>
      <w:r w:rsidRPr="00C94F91">
        <w:rPr>
          <w:rFonts w:eastAsia="Aptos"/>
          <w:sz w:val="16"/>
        </w:rPr>
        <w:t>Haucap</w:t>
      </w:r>
      <w:proofErr w:type="spellEnd"/>
      <w:r w:rsidRPr="00C94F91">
        <w:rPr>
          <w:rFonts w:eastAsia="Aptos"/>
          <w:sz w:val="16"/>
        </w:rPr>
        <w:t xml:space="preserve"> and Wey (2004) show that </w:t>
      </w:r>
      <w:r w:rsidRPr="00C94F91">
        <w:rPr>
          <w:rFonts w:eastAsia="Aptos"/>
          <w:u w:val="single"/>
        </w:rPr>
        <w:t xml:space="preserve">the </w:t>
      </w:r>
      <w:r w:rsidRPr="00C94F91">
        <w:rPr>
          <w:rFonts w:eastAsia="Aptos"/>
          <w:b/>
          <w:iCs/>
          <w:highlight w:val="cyan"/>
          <w:u w:val="single"/>
          <w:bdr w:val="single" w:sz="8" w:space="0" w:color="auto"/>
        </w:rPr>
        <w:t>benefits</w:t>
      </w:r>
      <w:r w:rsidRPr="00C94F91">
        <w:rPr>
          <w:rFonts w:eastAsia="Aptos"/>
          <w:highlight w:val="cyan"/>
          <w:u w:val="single"/>
        </w:rPr>
        <w:t xml:space="preserve"> of innovation are higher</w:t>
      </w:r>
      <w:r w:rsidRPr="00C94F91">
        <w:rPr>
          <w:rFonts w:eastAsia="Aptos"/>
          <w:u w:val="single"/>
        </w:rPr>
        <w:t xml:space="preserve"> for a highly productive firm </w:t>
      </w:r>
      <w:r w:rsidRPr="00C94F91">
        <w:rPr>
          <w:rFonts w:eastAsia="Aptos"/>
          <w:highlight w:val="cyan"/>
          <w:u w:val="single"/>
        </w:rPr>
        <w:t>when bargaining is</w:t>
      </w:r>
      <w:r w:rsidRPr="00C94F91">
        <w:rPr>
          <w:rFonts w:eastAsia="Aptos"/>
          <w:u w:val="single"/>
        </w:rPr>
        <w:t xml:space="preserve"> </w:t>
      </w:r>
      <w:proofErr w:type="spellStart"/>
      <w:r w:rsidRPr="00C94F91">
        <w:rPr>
          <w:rFonts w:eastAsia="Aptos"/>
          <w:b/>
          <w:iCs/>
          <w:highlight w:val="cyan"/>
          <w:u w:val="single"/>
          <w:bdr w:val="single" w:sz="8" w:space="0" w:color="auto"/>
        </w:rPr>
        <w:t>centralised</w:t>
      </w:r>
      <w:proofErr w:type="spellEnd"/>
      <w:r w:rsidRPr="00C94F91">
        <w:rPr>
          <w:rFonts w:eastAsia="Aptos"/>
          <w:u w:val="single"/>
        </w:rPr>
        <w:t xml:space="preserve"> versus individual; </w:t>
      </w:r>
      <w:r w:rsidRPr="00C94F91">
        <w:rPr>
          <w:rFonts w:eastAsia="Aptos"/>
          <w:highlight w:val="cyan"/>
          <w:u w:val="single"/>
        </w:rPr>
        <w:t>both for process innovation and</w:t>
      </w:r>
      <w:r w:rsidRPr="00C94F91">
        <w:rPr>
          <w:rFonts w:eastAsia="Aptos"/>
          <w:u w:val="single"/>
        </w:rPr>
        <w:t xml:space="preserve"> for </w:t>
      </w:r>
      <w:r w:rsidRPr="00C94F91">
        <w:rPr>
          <w:rFonts w:eastAsia="Aptos"/>
          <w:highlight w:val="cyan"/>
          <w:u w:val="single"/>
        </w:rPr>
        <w:t>job creation and employment</w:t>
      </w:r>
      <w:r w:rsidRPr="00C94F91">
        <w:rPr>
          <w:rFonts w:eastAsia="Aptos"/>
          <w:sz w:val="16"/>
        </w:rPr>
        <w:t>.</w:t>
      </w:r>
    </w:p>
    <w:p w14:paraId="42380A84" w14:textId="77777777" w:rsidR="00A400FD" w:rsidRPr="00A400FD" w:rsidRDefault="00A400FD" w:rsidP="00A400FD"/>
    <w:p w14:paraId="4A803E7E" w14:textId="075D1185" w:rsidR="004A434D" w:rsidRDefault="004A434D" w:rsidP="004A434D">
      <w:pPr>
        <w:pStyle w:val="Heading2"/>
      </w:pPr>
      <w:r>
        <w:t>AT: DA---Realignment</w:t>
      </w:r>
    </w:p>
    <w:p w14:paraId="737D5288" w14:textId="5563F70B" w:rsidR="004A434D" w:rsidRDefault="004A434D" w:rsidP="004A434D">
      <w:pPr>
        <w:pStyle w:val="Heading3"/>
        <w:rPr>
          <w:rFonts w:cs="Calibri"/>
        </w:rPr>
      </w:pPr>
      <w:r>
        <w:rPr>
          <w:rFonts w:cs="Calibri"/>
        </w:rPr>
        <w:t>UQ---2AC</w:t>
      </w:r>
    </w:p>
    <w:p w14:paraId="65562C6A" w14:textId="64648FCF" w:rsidR="00E058F7" w:rsidRPr="00E058F7" w:rsidRDefault="00E058F7" w:rsidP="00E058F7">
      <w:pPr>
        <w:pStyle w:val="Heading4"/>
      </w:pPr>
      <w:r>
        <w:t>No realignment now:</w:t>
      </w:r>
    </w:p>
    <w:p w14:paraId="5E14CF39" w14:textId="77777777" w:rsidR="00E058F7" w:rsidRPr="00C94F91" w:rsidRDefault="00E058F7" w:rsidP="00E058F7">
      <w:pPr>
        <w:pStyle w:val="Heading4"/>
        <w:rPr>
          <w:rFonts w:cs="Calibri"/>
        </w:rPr>
      </w:pPr>
      <w:bookmarkStart w:id="17" w:name="_Hlk216695385"/>
      <w:r w:rsidRPr="00C94F91">
        <w:rPr>
          <w:rFonts w:cs="Calibri"/>
        </w:rPr>
        <w:t>Dems can’t recruit candidates for the elections.</w:t>
      </w:r>
    </w:p>
    <w:p w14:paraId="5F5EB73D" w14:textId="77777777" w:rsidR="00E058F7" w:rsidRPr="00C94F91" w:rsidRDefault="00E058F7" w:rsidP="00E058F7">
      <w:r w:rsidRPr="00C94F91">
        <w:rPr>
          <w:rStyle w:val="Style13ptBold"/>
        </w:rPr>
        <w:t>Kennedy 25</w:t>
      </w:r>
      <w:r w:rsidRPr="00C94F91">
        <w:t>, government affairs representative at the Ridge Policy Group, previous Democratic campaign operative from Pennsylvania. (Zach, July 30, 2025, “A blue wave in the 2026 elections? It’s not likely, and here’s why.” The Hill, https://thehill.com/opinion/campaign/5426982-democrats-struggle-candidate-recruitment/)</w:t>
      </w:r>
    </w:p>
    <w:p w14:paraId="4FA890D3" w14:textId="77777777" w:rsidR="00E058F7" w:rsidRPr="00C94F91" w:rsidRDefault="00E058F7" w:rsidP="00E058F7">
      <w:pPr>
        <w:rPr>
          <w:sz w:val="16"/>
        </w:rPr>
      </w:pPr>
      <w:r w:rsidRPr="00C94F91">
        <w:rPr>
          <w:sz w:val="16"/>
        </w:rPr>
        <w:t xml:space="preserve">But </w:t>
      </w:r>
      <w:r w:rsidRPr="00C94F91">
        <w:rPr>
          <w:highlight w:val="cyan"/>
          <w:u w:val="single"/>
        </w:rPr>
        <w:t>Dem</w:t>
      </w:r>
      <w:r w:rsidRPr="00C94F91">
        <w:rPr>
          <w:u w:val="single"/>
        </w:rPr>
        <w:t>ocrat</w:t>
      </w:r>
      <w:r w:rsidRPr="00C94F91">
        <w:rPr>
          <w:highlight w:val="cyan"/>
          <w:u w:val="single"/>
        </w:rPr>
        <w:t xml:space="preserve">s are </w:t>
      </w:r>
      <w:r w:rsidRPr="00C94F91">
        <w:rPr>
          <w:rStyle w:val="Emphasis"/>
          <w:highlight w:val="cyan"/>
        </w:rPr>
        <w:t>bound</w:t>
      </w:r>
      <w:r w:rsidRPr="00C94F91">
        <w:rPr>
          <w:highlight w:val="cyan"/>
          <w:u w:val="single"/>
        </w:rPr>
        <w:t xml:space="preserve"> to be </w:t>
      </w:r>
      <w:r w:rsidRPr="00C94F91">
        <w:rPr>
          <w:rStyle w:val="Emphasis"/>
          <w:highlight w:val="cyan"/>
        </w:rPr>
        <w:t>disappointed</w:t>
      </w:r>
      <w:r w:rsidRPr="00C94F91">
        <w:rPr>
          <w:highlight w:val="cyan"/>
          <w:u w:val="single"/>
        </w:rPr>
        <w:t xml:space="preserve"> at the</w:t>
      </w:r>
      <w:r w:rsidRPr="00C94F91">
        <w:rPr>
          <w:sz w:val="16"/>
        </w:rPr>
        <w:t xml:space="preserve"> 2026 </w:t>
      </w:r>
      <w:r w:rsidRPr="00C94F91">
        <w:rPr>
          <w:highlight w:val="cyan"/>
          <w:u w:val="single"/>
        </w:rPr>
        <w:t>midterm</w:t>
      </w:r>
      <w:r w:rsidRPr="00C94F91">
        <w:rPr>
          <w:sz w:val="16"/>
        </w:rPr>
        <w:t xml:space="preserve"> results, finding that the </w:t>
      </w:r>
      <w:r w:rsidRPr="00C94F91">
        <w:rPr>
          <w:u w:val="single"/>
        </w:rPr>
        <w:t>wave elections of old resemble little more than faint white caps</w:t>
      </w:r>
      <w:r w:rsidRPr="00C94F91">
        <w:rPr>
          <w:sz w:val="16"/>
        </w:rPr>
        <w:t xml:space="preserve"> off a quiet inlet.</w:t>
      </w:r>
    </w:p>
    <w:p w14:paraId="10C8DD8D" w14:textId="77777777" w:rsidR="00E058F7" w:rsidRPr="00C94F91" w:rsidRDefault="00E058F7" w:rsidP="00E058F7">
      <w:pPr>
        <w:rPr>
          <w:sz w:val="16"/>
        </w:rPr>
      </w:pPr>
      <w:r w:rsidRPr="00C94F91">
        <w:rPr>
          <w:sz w:val="16"/>
        </w:rPr>
        <w:t>The last time more than 13 seats flipped in a midterm election was 2018, when the Democrats leveraged overwhelming frustration with the first Trump administration to pick up 41 House seats in the nation’s largest midterm turnout in over 100 years. Republicans then clawed back 12 seats in 2020.</w:t>
      </w:r>
    </w:p>
    <w:p w14:paraId="04E8171C" w14:textId="77777777" w:rsidR="00E058F7" w:rsidRPr="00C94F91" w:rsidRDefault="00E058F7" w:rsidP="00E058F7">
      <w:pPr>
        <w:rPr>
          <w:sz w:val="16"/>
        </w:rPr>
      </w:pPr>
      <w:r w:rsidRPr="00C94F91">
        <w:rPr>
          <w:sz w:val="16"/>
        </w:rPr>
        <w:t>More telling, though, were the 2022 midterms. They were widely expected to be a red wave fueled by a historically unpopular Democratic president whose party enjoyed two consecutive years of unilateral control in Washington. But Republicans only barely won the majority, flipping just nine seats. And in 2024, Democrats picked up two seats, leaving Republicans with the smallest House majority in history. Amid all these races, the largest gain in the Senate by either party was only four seats.</w:t>
      </w:r>
    </w:p>
    <w:p w14:paraId="56CB3914" w14:textId="77777777" w:rsidR="00E058F7" w:rsidRPr="00C94F91" w:rsidRDefault="00E058F7" w:rsidP="00E058F7">
      <w:pPr>
        <w:rPr>
          <w:sz w:val="16"/>
        </w:rPr>
      </w:pPr>
      <w:r w:rsidRPr="00C94F91">
        <w:rPr>
          <w:sz w:val="16"/>
        </w:rPr>
        <w:t xml:space="preserve">In short, </w:t>
      </w:r>
      <w:r w:rsidRPr="00C94F91">
        <w:rPr>
          <w:rStyle w:val="Emphasis"/>
          <w:highlight w:val="cyan"/>
        </w:rPr>
        <w:t>wave</w:t>
      </w:r>
      <w:r w:rsidRPr="00C94F91">
        <w:rPr>
          <w:u w:val="single"/>
        </w:rPr>
        <w:t xml:space="preserve"> </w:t>
      </w:r>
      <w:r w:rsidRPr="00C94F91">
        <w:rPr>
          <w:highlight w:val="cyan"/>
          <w:u w:val="single"/>
        </w:rPr>
        <w:t xml:space="preserve">midterms simply </w:t>
      </w:r>
      <w:r w:rsidRPr="00C94F91">
        <w:rPr>
          <w:rStyle w:val="Emphasis"/>
          <w:highlight w:val="cyan"/>
        </w:rPr>
        <w:t>aren’t</w:t>
      </w:r>
      <w:r w:rsidRPr="00C94F91">
        <w:rPr>
          <w:highlight w:val="cyan"/>
          <w:u w:val="single"/>
        </w:rPr>
        <w:t xml:space="preserve"> happening</w:t>
      </w:r>
      <w:r w:rsidRPr="00C94F91">
        <w:rPr>
          <w:u w:val="single"/>
        </w:rPr>
        <w:t xml:space="preserve"> </w:t>
      </w:r>
      <w:r w:rsidRPr="00C94F91">
        <w:rPr>
          <w:sz w:val="16"/>
        </w:rPr>
        <w:t xml:space="preserve">anymore. Why? Increased political polarization and aggressive gerrymandering have left far fewer congressional districts in play. Studies estimate that </w:t>
      </w:r>
      <w:r w:rsidRPr="00C94F91">
        <w:rPr>
          <w:highlight w:val="cyan"/>
          <w:u w:val="single"/>
        </w:rPr>
        <w:t>just </w:t>
      </w:r>
      <w:r w:rsidRPr="00C94F91">
        <w:rPr>
          <w:rStyle w:val="Emphasis"/>
          <w:highlight w:val="cyan"/>
        </w:rPr>
        <w:t>10 percent</w:t>
      </w:r>
      <w:r w:rsidRPr="00C94F91">
        <w:rPr>
          <w:highlight w:val="cyan"/>
          <w:u w:val="single"/>
        </w:rPr>
        <w:t> of today’s</w:t>
      </w:r>
      <w:r w:rsidRPr="00C94F91">
        <w:rPr>
          <w:sz w:val="16"/>
        </w:rPr>
        <w:t xml:space="preserve"> congressional </w:t>
      </w:r>
      <w:r w:rsidRPr="00C94F91">
        <w:rPr>
          <w:highlight w:val="cyan"/>
          <w:u w:val="single"/>
        </w:rPr>
        <w:t xml:space="preserve">districts are </w:t>
      </w:r>
      <w:r w:rsidRPr="00C94F91">
        <w:rPr>
          <w:rStyle w:val="Emphasis"/>
          <w:highlight w:val="cyan"/>
        </w:rPr>
        <w:t>competitive</w:t>
      </w:r>
      <w:r w:rsidRPr="00C94F91">
        <w:rPr>
          <w:sz w:val="16"/>
        </w:rPr>
        <w:t>, down from 40 percent in the 1990s. In 2022, just </w:t>
      </w:r>
      <w:r w:rsidRPr="00C94F91">
        <w:rPr>
          <w:highlight w:val="cyan"/>
          <w:u w:val="single"/>
        </w:rPr>
        <w:t>6 percent of voters supported a</w:t>
      </w:r>
      <w:r w:rsidRPr="00C94F91">
        <w:rPr>
          <w:u w:val="single"/>
        </w:rPr>
        <w:t xml:space="preserve"> congressional </w:t>
      </w:r>
      <w:r w:rsidRPr="00C94F91">
        <w:rPr>
          <w:highlight w:val="cyan"/>
          <w:u w:val="single"/>
        </w:rPr>
        <w:t xml:space="preserve">candidate in a </w:t>
      </w:r>
      <w:r w:rsidRPr="00C94F91">
        <w:rPr>
          <w:rStyle w:val="Emphasis"/>
          <w:highlight w:val="cyan"/>
        </w:rPr>
        <w:t>different</w:t>
      </w:r>
      <w:r w:rsidRPr="00C94F91">
        <w:rPr>
          <w:highlight w:val="cyan"/>
          <w:u w:val="single"/>
        </w:rPr>
        <w:t xml:space="preserve"> party</w:t>
      </w:r>
      <w:r w:rsidRPr="00C94F91">
        <w:rPr>
          <w:sz w:val="16"/>
        </w:rPr>
        <w:t xml:space="preserve"> than their presidential pick of 2020.</w:t>
      </w:r>
    </w:p>
    <w:p w14:paraId="4D599F0A" w14:textId="77777777" w:rsidR="00E058F7" w:rsidRPr="00C94F91" w:rsidRDefault="00E058F7" w:rsidP="00E058F7">
      <w:pPr>
        <w:rPr>
          <w:sz w:val="16"/>
        </w:rPr>
      </w:pPr>
      <w:r w:rsidRPr="00C94F91">
        <w:rPr>
          <w:sz w:val="16"/>
        </w:rPr>
        <w:t>But it’s not just history and data draining the possibility of a blue wave in 2026. </w:t>
      </w:r>
    </w:p>
    <w:p w14:paraId="02371642" w14:textId="77777777" w:rsidR="00E058F7" w:rsidRPr="00C94F91" w:rsidRDefault="00E058F7" w:rsidP="00E058F7">
      <w:pPr>
        <w:rPr>
          <w:sz w:val="16"/>
        </w:rPr>
      </w:pPr>
      <w:r w:rsidRPr="00C94F91">
        <w:rPr>
          <w:sz w:val="16"/>
        </w:rPr>
        <w:t>Between voter frustration with a lackluster economy, unresolved foreign wars and a landmark tax and spending bill that even right-leaning sources acknowledge is remarkably unpopular, one might think Democrats are well-positioned to make up ground in 2026. </w:t>
      </w:r>
    </w:p>
    <w:p w14:paraId="165D8A5E" w14:textId="77777777" w:rsidR="00E058F7" w:rsidRPr="00C94F91" w:rsidRDefault="00E058F7" w:rsidP="00E058F7">
      <w:pPr>
        <w:rPr>
          <w:sz w:val="16"/>
        </w:rPr>
      </w:pPr>
      <w:r w:rsidRPr="00C94F91">
        <w:rPr>
          <w:sz w:val="16"/>
        </w:rPr>
        <w:t xml:space="preserve">But candidate quality matters tremendously and is often more predictive than the national political climate. And to say </w:t>
      </w:r>
      <w:r w:rsidRPr="00C94F91">
        <w:rPr>
          <w:highlight w:val="cyan"/>
          <w:u w:val="single"/>
        </w:rPr>
        <w:t>Democrats</w:t>
      </w:r>
      <w:r w:rsidRPr="00C94F91">
        <w:rPr>
          <w:sz w:val="16"/>
        </w:rPr>
        <w:t xml:space="preserve"> aren’t recruiting candidates strong enough to seize political opportunities is an understatement — they</w:t>
      </w:r>
      <w:r w:rsidRPr="00C94F91">
        <w:rPr>
          <w:highlight w:val="cyan"/>
          <w:u w:val="single"/>
        </w:rPr>
        <w:t xml:space="preserve">’re </w:t>
      </w:r>
      <w:r w:rsidRPr="00C94F91">
        <w:rPr>
          <w:rStyle w:val="Emphasis"/>
          <w:highlight w:val="cyan"/>
        </w:rPr>
        <w:t>struggling</w:t>
      </w:r>
      <w:r w:rsidRPr="00C94F91">
        <w:rPr>
          <w:highlight w:val="cyan"/>
          <w:u w:val="single"/>
        </w:rPr>
        <w:t xml:space="preserve"> to </w:t>
      </w:r>
      <w:r w:rsidRPr="00C94F91">
        <w:rPr>
          <w:rStyle w:val="Emphasis"/>
          <w:highlight w:val="cyan"/>
        </w:rPr>
        <w:t>recruit</w:t>
      </w:r>
      <w:r w:rsidRPr="00C94F91">
        <w:rPr>
          <w:highlight w:val="cyan"/>
          <w:u w:val="single"/>
        </w:rPr>
        <w:t xml:space="preserve"> candidates all together</w:t>
      </w:r>
      <w:r w:rsidRPr="00C94F91">
        <w:rPr>
          <w:sz w:val="16"/>
        </w:rPr>
        <w:t>. </w:t>
      </w:r>
    </w:p>
    <w:p w14:paraId="1D91E7F5" w14:textId="77777777" w:rsidR="00E058F7" w:rsidRPr="00C94F91" w:rsidRDefault="00E058F7" w:rsidP="00E058F7">
      <w:pPr>
        <w:rPr>
          <w:sz w:val="16"/>
        </w:rPr>
      </w:pPr>
      <w:r w:rsidRPr="00C94F91">
        <w:rPr>
          <w:highlight w:val="cyan"/>
          <w:u w:val="single"/>
        </w:rPr>
        <w:t>Pennsylvania’s</w:t>
      </w:r>
      <w:r w:rsidRPr="00C94F91">
        <w:rPr>
          <w:u w:val="single"/>
        </w:rPr>
        <w:t xml:space="preserve"> 8th District</w:t>
      </w:r>
      <w:r w:rsidRPr="00C94F91">
        <w:rPr>
          <w:sz w:val="16"/>
        </w:rPr>
        <w:t xml:space="preserve"> has been written about extensively as a pickup opportunity, as roughly one-third of its residents are enrolled in Medicaid, and it’s governed by a freshman who won the seat in 2024 by less than two points. The Democratic </w:t>
      </w:r>
      <w:r w:rsidRPr="00C94F91">
        <w:rPr>
          <w:highlight w:val="cyan"/>
          <w:u w:val="single"/>
        </w:rPr>
        <w:t>primary</w:t>
      </w:r>
      <w:r w:rsidRPr="00C94F91">
        <w:rPr>
          <w:sz w:val="16"/>
        </w:rPr>
        <w:t xml:space="preserve"> for this race </w:t>
      </w:r>
      <w:r w:rsidRPr="00C94F91">
        <w:rPr>
          <w:highlight w:val="cyan"/>
          <w:u w:val="single"/>
        </w:rPr>
        <w:t xml:space="preserve">is in May, and not a </w:t>
      </w:r>
      <w:r w:rsidRPr="00C94F91">
        <w:rPr>
          <w:rStyle w:val="Emphasis"/>
          <w:highlight w:val="cyan"/>
        </w:rPr>
        <w:t>single</w:t>
      </w:r>
      <w:r w:rsidRPr="00C94F91">
        <w:rPr>
          <w:highlight w:val="cyan"/>
          <w:u w:val="single"/>
        </w:rPr>
        <w:t xml:space="preserve"> candidate has announced an intention to run</w:t>
      </w:r>
      <w:r w:rsidRPr="00C94F91">
        <w:rPr>
          <w:sz w:val="16"/>
        </w:rPr>
        <w:t>.</w:t>
      </w:r>
    </w:p>
    <w:p w14:paraId="017C6824" w14:textId="77777777" w:rsidR="00E058F7" w:rsidRPr="00C94F91" w:rsidRDefault="00E058F7" w:rsidP="00E058F7">
      <w:pPr>
        <w:rPr>
          <w:sz w:val="16"/>
        </w:rPr>
      </w:pPr>
      <w:r w:rsidRPr="00C94F91">
        <w:rPr>
          <w:sz w:val="16"/>
        </w:rPr>
        <w:t xml:space="preserve">Sen. Susan </w:t>
      </w:r>
      <w:r w:rsidRPr="00C94F91">
        <w:rPr>
          <w:highlight w:val="cyan"/>
          <w:u w:val="single"/>
        </w:rPr>
        <w:t>Collins</w:t>
      </w:r>
      <w:r w:rsidRPr="00C94F91">
        <w:rPr>
          <w:sz w:val="16"/>
        </w:rPr>
        <w:t xml:space="preserve"> (R-Maine) </w:t>
      </w:r>
      <w:r w:rsidRPr="00C94F91">
        <w:rPr>
          <w:u w:val="single"/>
        </w:rPr>
        <w:t>has Democratic strategists salivating</w:t>
      </w:r>
      <w:r w:rsidRPr="00C94F91">
        <w:rPr>
          <w:sz w:val="16"/>
        </w:rPr>
        <w:t xml:space="preserve">. Maine voted for Kamala Harris by 7 points in 2024, and Collins has since bucked her party with high-profile opposition to President Trump’s Cabinet nominees and his biggest legislative priority. Condemned by her own party and running in a blue state, </w:t>
      </w:r>
      <w:r w:rsidRPr="00C94F91">
        <w:rPr>
          <w:u w:val="single"/>
        </w:rPr>
        <w:t xml:space="preserve">she </w:t>
      </w:r>
      <w:r w:rsidRPr="00C94F91">
        <w:rPr>
          <w:highlight w:val="cyan"/>
          <w:u w:val="single"/>
        </w:rPr>
        <w:t xml:space="preserve">would </w:t>
      </w:r>
      <w:r w:rsidRPr="00C94F91">
        <w:rPr>
          <w:rStyle w:val="Emphasis"/>
          <w:highlight w:val="cyan"/>
        </w:rPr>
        <w:t>seem</w:t>
      </w:r>
      <w:r w:rsidRPr="00C94F91">
        <w:rPr>
          <w:highlight w:val="cyan"/>
          <w:u w:val="single"/>
        </w:rPr>
        <w:t xml:space="preserve"> like a great target. But the</w:t>
      </w:r>
      <w:r w:rsidRPr="00C94F91">
        <w:rPr>
          <w:u w:val="single"/>
        </w:rPr>
        <w:t xml:space="preserve"> would-be </w:t>
      </w:r>
      <w:r w:rsidRPr="00C94F91">
        <w:rPr>
          <w:highlight w:val="cyan"/>
          <w:u w:val="single"/>
        </w:rPr>
        <w:t>deep bench of Dem</w:t>
      </w:r>
      <w:r w:rsidRPr="00C94F91">
        <w:rPr>
          <w:u w:val="single"/>
        </w:rPr>
        <w:t xml:space="preserve">ocratic </w:t>
      </w:r>
      <w:r w:rsidRPr="00C94F91">
        <w:rPr>
          <w:highlight w:val="cyan"/>
          <w:u w:val="single"/>
        </w:rPr>
        <w:t>candidates</w:t>
      </w:r>
      <w:r w:rsidRPr="00C94F91">
        <w:rPr>
          <w:u w:val="single"/>
        </w:rPr>
        <w:t xml:space="preserve"> to oppose Collins is </w:t>
      </w:r>
      <w:r w:rsidRPr="00C94F91">
        <w:rPr>
          <w:highlight w:val="cyan"/>
          <w:u w:val="single"/>
        </w:rPr>
        <w:t>looking </w:t>
      </w:r>
      <w:r w:rsidRPr="00C94F91">
        <w:rPr>
          <w:rStyle w:val="Emphasis"/>
          <w:highlight w:val="cyan"/>
        </w:rPr>
        <w:t>remarkably thin</w:t>
      </w:r>
      <w:r w:rsidRPr="00C94F91">
        <w:rPr>
          <w:sz w:val="16"/>
        </w:rPr>
        <w:t xml:space="preserve">. The state’s top row-office holders have decided to run for governor, leaving a </w:t>
      </w:r>
      <w:r w:rsidRPr="00C94F91">
        <w:rPr>
          <w:u w:val="single"/>
        </w:rPr>
        <w:t xml:space="preserve">first-time candidate as the leading Democrat in the </w:t>
      </w:r>
      <w:r w:rsidRPr="00C94F91">
        <w:rPr>
          <w:sz w:val="16"/>
        </w:rPr>
        <w:t xml:space="preserve">Senate </w:t>
      </w:r>
      <w:r w:rsidRPr="00C94F91">
        <w:rPr>
          <w:u w:val="single"/>
        </w:rPr>
        <w:t>primary</w:t>
      </w:r>
      <w:r w:rsidRPr="00C94F91">
        <w:rPr>
          <w:sz w:val="16"/>
        </w:rPr>
        <w:t>. </w:t>
      </w:r>
    </w:p>
    <w:p w14:paraId="1CB3E128" w14:textId="77777777" w:rsidR="00E058F7" w:rsidRPr="00C94F91" w:rsidRDefault="00E058F7" w:rsidP="00E058F7">
      <w:pPr>
        <w:rPr>
          <w:sz w:val="16"/>
        </w:rPr>
      </w:pPr>
      <w:r w:rsidRPr="00C94F91">
        <w:rPr>
          <w:sz w:val="16"/>
        </w:rPr>
        <w:t>In the swing state of North Carolina, freshman Republican Chuck Edwards of the 11th District is a mainstay on Democratic House Leader Hakeem Jeffries’ political target list. He has also caught the ire of the one of the largest and deepest pocketed left-leaning Super PACs. In this race, the best-known Democratic challenger previously lost the district by double digits to disgraced former Republican Rep. Madison Cawthorn (R) — where political violence played a central theme in his unsuccessful bid for Congress.</w:t>
      </w:r>
    </w:p>
    <w:p w14:paraId="3BD1783A" w14:textId="77777777" w:rsidR="00E058F7" w:rsidRPr="00C94F91" w:rsidRDefault="00E058F7" w:rsidP="00E058F7">
      <w:pPr>
        <w:rPr>
          <w:sz w:val="16"/>
        </w:rPr>
      </w:pPr>
      <w:r w:rsidRPr="00C94F91">
        <w:rPr>
          <w:u w:val="single"/>
        </w:rPr>
        <w:t>While plenty of time remains to field strong candidates</w:t>
      </w:r>
      <w:r w:rsidRPr="00C94F91">
        <w:rPr>
          <w:sz w:val="16"/>
        </w:rPr>
        <w:t xml:space="preserve">, </w:t>
      </w:r>
      <w:r w:rsidRPr="00C94F91">
        <w:rPr>
          <w:highlight w:val="cyan"/>
          <w:u w:val="single"/>
        </w:rPr>
        <w:t xml:space="preserve">given the historic </w:t>
      </w:r>
      <w:r w:rsidRPr="00C94F91">
        <w:rPr>
          <w:rStyle w:val="Emphasis"/>
          <w:highlight w:val="cyan"/>
        </w:rPr>
        <w:t>unpopularity</w:t>
      </w:r>
      <w:r w:rsidRPr="00C94F91">
        <w:rPr>
          <w:u w:val="single"/>
        </w:rPr>
        <w:t xml:space="preserve"> the national </w:t>
      </w:r>
      <w:r w:rsidRPr="00C94F91">
        <w:rPr>
          <w:highlight w:val="cyan"/>
          <w:u w:val="single"/>
        </w:rPr>
        <w:t>Dem</w:t>
      </w:r>
      <w:r w:rsidRPr="00C94F91">
        <w:rPr>
          <w:u w:val="single"/>
        </w:rPr>
        <w:t xml:space="preserve">ocratic Party </w:t>
      </w:r>
      <w:r w:rsidRPr="00C94F91">
        <w:rPr>
          <w:highlight w:val="cyan"/>
          <w:u w:val="single"/>
        </w:rPr>
        <w:t>is</w:t>
      </w:r>
      <w:r w:rsidRPr="00C94F91">
        <w:rPr>
          <w:u w:val="single"/>
        </w:rPr>
        <w:t xml:space="preserve"> still </w:t>
      </w:r>
      <w:r w:rsidRPr="00C94F91">
        <w:rPr>
          <w:highlight w:val="cyan"/>
          <w:u w:val="single"/>
        </w:rPr>
        <w:t xml:space="preserve">fighting to get out from under, this </w:t>
      </w:r>
      <w:r w:rsidRPr="00C94F91">
        <w:rPr>
          <w:rStyle w:val="Emphasis"/>
          <w:highlight w:val="cyan"/>
        </w:rPr>
        <w:t>lack</w:t>
      </w:r>
      <w:r w:rsidRPr="00C94F91">
        <w:rPr>
          <w:highlight w:val="cyan"/>
          <w:u w:val="single"/>
        </w:rPr>
        <w:t xml:space="preserve"> of progress</w:t>
      </w:r>
      <w:r w:rsidRPr="00C94F91">
        <w:rPr>
          <w:sz w:val="16"/>
        </w:rPr>
        <w:t xml:space="preserve"> toward a movement that can capitalize on strategic pickup opportunities </w:t>
      </w:r>
      <w:r w:rsidRPr="00C94F91">
        <w:rPr>
          <w:highlight w:val="cyan"/>
          <w:u w:val="single"/>
        </w:rPr>
        <w:t xml:space="preserve">is </w:t>
      </w:r>
      <w:r w:rsidRPr="00C94F91">
        <w:rPr>
          <w:rStyle w:val="Emphasis"/>
          <w:highlight w:val="cyan"/>
        </w:rPr>
        <w:t>noteworthy</w:t>
      </w:r>
      <w:r w:rsidRPr="00C94F91">
        <w:rPr>
          <w:sz w:val="16"/>
        </w:rPr>
        <w:t>.</w:t>
      </w:r>
    </w:p>
    <w:bookmarkEnd w:id="17"/>
    <w:p w14:paraId="09BE216C" w14:textId="77777777" w:rsidR="00E058F7" w:rsidRPr="00E058F7" w:rsidRDefault="00E058F7" w:rsidP="00E058F7"/>
    <w:p w14:paraId="49C11D8D" w14:textId="77777777" w:rsidR="004A434D" w:rsidRPr="00C94F91" w:rsidRDefault="004A434D" w:rsidP="004A434D">
      <w:pPr>
        <w:pStyle w:val="Heading4"/>
        <w:rPr>
          <w:rFonts w:cs="Calibri"/>
        </w:rPr>
      </w:pPr>
      <w:bookmarkStart w:id="18" w:name="_Hlk216695391"/>
      <w:r w:rsidRPr="00C94F91">
        <w:rPr>
          <w:rFonts w:cs="Calibri"/>
        </w:rPr>
        <w:t>Anything and everything could change the result.</w:t>
      </w:r>
    </w:p>
    <w:p w14:paraId="1097844A" w14:textId="77777777" w:rsidR="004A434D" w:rsidRPr="00C94F91" w:rsidRDefault="004A434D" w:rsidP="004A434D">
      <w:r w:rsidRPr="00C94F91">
        <w:rPr>
          <w:rStyle w:val="Style13ptBold"/>
        </w:rPr>
        <w:t>Rothenberg 25</w:t>
      </w:r>
      <w:r w:rsidRPr="00C94F91">
        <w:t>, writer for Roll Call. (Stuart, January 7, 2025, “The 2026 midterm elections are just around the corner,” Roll Call, https://rollcall.com/2025/01/07/the-2026-midterm-elections-are-just-around-the-corner/)</w:t>
      </w:r>
    </w:p>
    <w:p w14:paraId="1FBACB19" w14:textId="77777777" w:rsidR="004A434D" w:rsidRPr="00C94F91" w:rsidRDefault="004A434D" w:rsidP="004A434D">
      <w:pPr>
        <w:rPr>
          <w:u w:val="single"/>
        </w:rPr>
      </w:pPr>
      <w:r w:rsidRPr="00C94F91">
        <w:rPr>
          <w:highlight w:val="cyan"/>
          <w:u w:val="single"/>
        </w:rPr>
        <w:t xml:space="preserve">Next year’s midterms will be affected by </w:t>
      </w:r>
      <w:r w:rsidRPr="00C94F91">
        <w:rPr>
          <w:rStyle w:val="Emphasis"/>
          <w:highlight w:val="cyan"/>
        </w:rPr>
        <w:t>everything</w:t>
      </w:r>
      <w:r w:rsidRPr="00C94F91">
        <w:rPr>
          <w:highlight w:val="cyan"/>
          <w:u w:val="single"/>
        </w:rPr>
        <w:t xml:space="preserve"> from</w:t>
      </w:r>
      <w:r w:rsidRPr="00C94F91">
        <w:rPr>
          <w:u w:val="single"/>
        </w:rPr>
        <w:t xml:space="preserve"> </w:t>
      </w:r>
      <w:r w:rsidRPr="00C94F91">
        <w:rPr>
          <w:sz w:val="16"/>
        </w:rPr>
        <w:t xml:space="preserve">party and candidate </w:t>
      </w:r>
      <w:r w:rsidRPr="00C94F91">
        <w:rPr>
          <w:rStyle w:val="Emphasis"/>
          <w:highlight w:val="cyan"/>
        </w:rPr>
        <w:t>fundraising</w:t>
      </w:r>
      <w:r w:rsidRPr="00C94F91">
        <w:rPr>
          <w:highlight w:val="cyan"/>
          <w:u w:val="single"/>
        </w:rPr>
        <w:t xml:space="preserve"> to</w:t>
      </w:r>
      <w:r w:rsidRPr="00C94F91">
        <w:rPr>
          <w:sz w:val="16"/>
        </w:rPr>
        <w:t xml:space="preserve"> candidate </w:t>
      </w:r>
      <w:r w:rsidRPr="00C94F91">
        <w:rPr>
          <w:highlight w:val="cyan"/>
          <w:u w:val="single"/>
        </w:rPr>
        <w:t>recruitment</w:t>
      </w:r>
      <w:r w:rsidRPr="00C94F91">
        <w:rPr>
          <w:sz w:val="16"/>
        </w:rPr>
        <w:t xml:space="preserve"> (on both sides of the aisle), </w:t>
      </w:r>
      <w:r w:rsidRPr="00C94F91">
        <w:rPr>
          <w:u w:val="single"/>
        </w:rPr>
        <w:t xml:space="preserve">the public’s mood, and </w:t>
      </w:r>
      <w:r w:rsidRPr="00C94F91">
        <w:rPr>
          <w:highlight w:val="cyan"/>
          <w:u w:val="single"/>
        </w:rPr>
        <w:t xml:space="preserve">the performance of </w:t>
      </w:r>
      <w:r w:rsidRPr="00C94F91">
        <w:rPr>
          <w:rStyle w:val="Emphasis"/>
          <w:highlight w:val="cyan"/>
        </w:rPr>
        <w:t>Congress</w:t>
      </w:r>
      <w:r w:rsidRPr="00C94F91">
        <w:rPr>
          <w:u w:val="single"/>
        </w:rPr>
        <w:t xml:space="preserve"> and Trump.</w:t>
      </w:r>
    </w:p>
    <w:p w14:paraId="5C0E4B1B" w14:textId="77777777" w:rsidR="004A434D" w:rsidRPr="00C94F91" w:rsidRDefault="004A434D" w:rsidP="004A434D">
      <w:pPr>
        <w:rPr>
          <w:u w:val="single"/>
        </w:rPr>
      </w:pPr>
      <w:r w:rsidRPr="00C94F91">
        <w:rPr>
          <w:highlight w:val="cyan"/>
          <w:u w:val="single"/>
        </w:rPr>
        <w:t>Will there be a</w:t>
      </w:r>
      <w:r w:rsidRPr="00C94F91">
        <w:rPr>
          <w:u w:val="single"/>
        </w:rPr>
        <w:t xml:space="preserve"> government </w:t>
      </w:r>
      <w:r w:rsidRPr="00C94F91">
        <w:rPr>
          <w:rStyle w:val="Emphasis"/>
          <w:highlight w:val="cyan"/>
        </w:rPr>
        <w:t>shutdown</w:t>
      </w:r>
      <w:r w:rsidRPr="00C94F91">
        <w:rPr>
          <w:highlight w:val="cyan"/>
          <w:u w:val="single"/>
        </w:rPr>
        <w:t xml:space="preserve"> or more </w:t>
      </w:r>
      <w:r w:rsidRPr="00C94F91">
        <w:rPr>
          <w:rStyle w:val="Emphasis"/>
          <w:highlight w:val="cyan"/>
        </w:rPr>
        <w:t>Supreme Court</w:t>
      </w:r>
      <w:r w:rsidRPr="00C94F91">
        <w:rPr>
          <w:highlight w:val="cyan"/>
          <w:u w:val="single"/>
        </w:rPr>
        <w:t xml:space="preserve"> decisions</w:t>
      </w:r>
      <w:r w:rsidRPr="00C94F91">
        <w:rPr>
          <w:sz w:val="16"/>
        </w:rPr>
        <w:t xml:space="preserve"> that will anger and energize Democrats, suburbanites and casual voters? </w:t>
      </w:r>
      <w:r w:rsidRPr="00C94F91">
        <w:rPr>
          <w:highlight w:val="cyan"/>
          <w:u w:val="single"/>
        </w:rPr>
        <w:t>How will Trump handle</w:t>
      </w:r>
      <w:r w:rsidRPr="00C94F91">
        <w:rPr>
          <w:sz w:val="16"/>
        </w:rPr>
        <w:t xml:space="preserve"> Russia’s war with </w:t>
      </w:r>
      <w:r w:rsidRPr="00C94F91">
        <w:rPr>
          <w:rStyle w:val="Emphasis"/>
          <w:highlight w:val="cyan"/>
        </w:rPr>
        <w:t>Ukraine</w:t>
      </w:r>
      <w:r w:rsidRPr="00C94F91">
        <w:rPr>
          <w:highlight w:val="cyan"/>
          <w:u w:val="single"/>
        </w:rPr>
        <w:t>? Will Trump</w:t>
      </w:r>
      <w:r w:rsidRPr="00C94F91">
        <w:rPr>
          <w:u w:val="single"/>
        </w:rPr>
        <w:t xml:space="preserve"> </w:t>
      </w:r>
      <w:r w:rsidRPr="00C94F91">
        <w:rPr>
          <w:rStyle w:val="Emphasis"/>
          <w:highlight w:val="cyan"/>
        </w:rPr>
        <w:t>really</w:t>
      </w:r>
      <w:r w:rsidRPr="00C94F91">
        <w:rPr>
          <w:highlight w:val="cyan"/>
          <w:u w:val="single"/>
        </w:rPr>
        <w:t xml:space="preserve"> impose high tariffs</w:t>
      </w:r>
      <w:r w:rsidRPr="00C94F91">
        <w:rPr>
          <w:sz w:val="16"/>
        </w:rPr>
        <w:t xml:space="preserve"> on friends and foes alike? </w:t>
      </w:r>
      <w:r w:rsidRPr="00C94F91">
        <w:rPr>
          <w:u w:val="single"/>
        </w:rPr>
        <w:t xml:space="preserve">And </w:t>
      </w:r>
      <w:r w:rsidRPr="00C94F91">
        <w:rPr>
          <w:highlight w:val="cyan"/>
          <w:u w:val="single"/>
        </w:rPr>
        <w:t>how will that affect the</w:t>
      </w:r>
      <w:r w:rsidRPr="00C94F91">
        <w:rPr>
          <w:u w:val="single"/>
        </w:rPr>
        <w:t xml:space="preserve"> U.S. </w:t>
      </w:r>
      <w:r w:rsidRPr="00C94F91">
        <w:rPr>
          <w:rStyle w:val="Emphasis"/>
          <w:highlight w:val="cyan"/>
        </w:rPr>
        <w:t>econ</w:t>
      </w:r>
      <w:r w:rsidRPr="00C94F91">
        <w:rPr>
          <w:u w:val="single"/>
        </w:rPr>
        <w:t>omy</w:t>
      </w:r>
      <w:r w:rsidRPr="00C94F91">
        <w:rPr>
          <w:highlight w:val="cyan"/>
          <w:u w:val="single"/>
        </w:rPr>
        <w:t>?</w:t>
      </w:r>
    </w:p>
    <w:p w14:paraId="2B644086" w14:textId="77777777" w:rsidR="004A434D" w:rsidRPr="00C94F91" w:rsidRDefault="004A434D" w:rsidP="004A434D">
      <w:pPr>
        <w:rPr>
          <w:sz w:val="16"/>
        </w:rPr>
      </w:pPr>
      <w:r w:rsidRPr="00C94F91">
        <w:rPr>
          <w:sz w:val="16"/>
        </w:rPr>
        <w:t xml:space="preserve">It’s </w:t>
      </w:r>
      <w:r w:rsidRPr="00C94F91">
        <w:rPr>
          <w:rStyle w:val="Emphasis"/>
          <w:highlight w:val="cyan"/>
        </w:rPr>
        <w:t>likely</w:t>
      </w:r>
      <w:r w:rsidRPr="00C94F91">
        <w:rPr>
          <w:highlight w:val="cyan"/>
          <w:u w:val="single"/>
        </w:rPr>
        <w:t xml:space="preserve"> that</w:t>
      </w:r>
      <w:r w:rsidRPr="00C94F91">
        <w:rPr>
          <w:sz w:val="16"/>
        </w:rPr>
        <w:t xml:space="preserve"> the </w:t>
      </w:r>
      <w:r w:rsidRPr="00C94F91">
        <w:rPr>
          <w:highlight w:val="cyan"/>
          <w:u w:val="single"/>
        </w:rPr>
        <w:t>Trump</w:t>
      </w:r>
      <w:r w:rsidRPr="00C94F91">
        <w:rPr>
          <w:sz w:val="16"/>
        </w:rPr>
        <w:t xml:space="preserve"> administration </w:t>
      </w:r>
      <w:r w:rsidRPr="00C94F91">
        <w:rPr>
          <w:highlight w:val="cyan"/>
          <w:u w:val="single"/>
        </w:rPr>
        <w:t>will cause</w:t>
      </w:r>
      <w:r w:rsidRPr="00C94F91">
        <w:rPr>
          <w:u w:val="single"/>
        </w:rPr>
        <w:t xml:space="preserve"> plenty of </w:t>
      </w:r>
      <w:r w:rsidRPr="00C94F91">
        <w:rPr>
          <w:rStyle w:val="Emphasis"/>
          <w:highlight w:val="cyan"/>
        </w:rPr>
        <w:t>chaos</w:t>
      </w:r>
      <w:r w:rsidRPr="00C94F91">
        <w:rPr>
          <w:sz w:val="16"/>
          <w:highlight w:val="cyan"/>
        </w:rPr>
        <w:t xml:space="preserve">. </w:t>
      </w:r>
      <w:r w:rsidRPr="00C94F91">
        <w:rPr>
          <w:highlight w:val="cyan"/>
          <w:u w:val="single"/>
        </w:rPr>
        <w:t>That’s how the president</w:t>
      </w:r>
      <w:r w:rsidRPr="00C94F91">
        <w:rPr>
          <w:sz w:val="16"/>
        </w:rPr>
        <w:t xml:space="preserve">-elect </w:t>
      </w:r>
      <w:r w:rsidRPr="00C94F91">
        <w:rPr>
          <w:highlight w:val="cyan"/>
          <w:u w:val="single"/>
        </w:rPr>
        <w:t xml:space="preserve">likes to </w:t>
      </w:r>
      <w:r w:rsidRPr="00C94F91">
        <w:rPr>
          <w:rStyle w:val="Emphasis"/>
          <w:highlight w:val="cyan"/>
        </w:rPr>
        <w:t>operate</w:t>
      </w:r>
      <w:r w:rsidRPr="00C94F91">
        <w:rPr>
          <w:sz w:val="16"/>
        </w:rPr>
        <w:t xml:space="preserve">. </w:t>
      </w:r>
      <w:r w:rsidRPr="00C94F91">
        <w:rPr>
          <w:u w:val="single"/>
        </w:rPr>
        <w:t xml:space="preserve">But it’s </w:t>
      </w:r>
      <w:r w:rsidRPr="00C94F91">
        <w:rPr>
          <w:rStyle w:val="Emphasis"/>
          <w:highlight w:val="cyan"/>
        </w:rPr>
        <w:t>far</w:t>
      </w:r>
      <w:r w:rsidRPr="00C94F91">
        <w:rPr>
          <w:highlight w:val="cyan"/>
          <w:u w:val="single"/>
        </w:rPr>
        <w:t xml:space="preserve"> from clear how the country will react</w:t>
      </w:r>
      <w:r w:rsidRPr="00C94F91">
        <w:rPr>
          <w:u w:val="single"/>
        </w:rPr>
        <w:t>.</w:t>
      </w:r>
    </w:p>
    <w:bookmarkEnd w:id="18"/>
    <w:p w14:paraId="384853BC" w14:textId="77777777" w:rsidR="004A434D" w:rsidRPr="004A434D" w:rsidRDefault="004A434D" w:rsidP="004A434D"/>
    <w:p w14:paraId="4189277D" w14:textId="77777777" w:rsidR="004A434D" w:rsidRPr="00C94F91" w:rsidRDefault="004A434D" w:rsidP="004A434D">
      <w:pPr>
        <w:pStyle w:val="Heading4"/>
        <w:rPr>
          <w:rFonts w:cs="Calibri"/>
        </w:rPr>
      </w:pPr>
      <w:r w:rsidRPr="00C94F91">
        <w:rPr>
          <w:rFonts w:cs="Calibri"/>
        </w:rPr>
        <w:t xml:space="preserve">Predictions are </w:t>
      </w:r>
      <w:r w:rsidRPr="00C94F91">
        <w:rPr>
          <w:rFonts w:cs="Calibri"/>
          <w:u w:val="single"/>
        </w:rPr>
        <w:t>uneducated guesses</w:t>
      </w:r>
      <w:r w:rsidRPr="00C94F91">
        <w:rPr>
          <w:rFonts w:cs="Calibri"/>
        </w:rPr>
        <w:t xml:space="preserve">---the effects of </w:t>
      </w:r>
      <w:r w:rsidRPr="00C94F91">
        <w:rPr>
          <w:rFonts w:cs="Calibri"/>
          <w:u w:val="single"/>
        </w:rPr>
        <w:t>redistricting</w:t>
      </w:r>
      <w:r w:rsidRPr="00C94F91">
        <w:rPr>
          <w:rFonts w:cs="Calibri"/>
        </w:rPr>
        <w:t xml:space="preserve">, </w:t>
      </w:r>
      <w:r w:rsidRPr="00C94F91">
        <w:rPr>
          <w:rFonts w:cs="Calibri"/>
          <w:u w:val="single"/>
        </w:rPr>
        <w:t>Trump</w:t>
      </w:r>
      <w:r w:rsidRPr="00C94F91">
        <w:rPr>
          <w:rFonts w:cs="Calibri"/>
        </w:rPr>
        <w:t xml:space="preserve">, </w:t>
      </w:r>
      <w:r w:rsidRPr="00C94F91">
        <w:rPr>
          <w:rFonts w:cs="Calibri"/>
          <w:u w:val="single"/>
        </w:rPr>
        <w:t>swing voters</w:t>
      </w:r>
      <w:r w:rsidRPr="00C94F91">
        <w:rPr>
          <w:rFonts w:cs="Calibri"/>
        </w:rPr>
        <w:t xml:space="preserve">, and </w:t>
      </w:r>
      <w:r w:rsidRPr="00C94F91">
        <w:rPr>
          <w:rFonts w:cs="Calibri"/>
          <w:u w:val="single"/>
        </w:rPr>
        <w:t>moderates</w:t>
      </w:r>
      <w:r w:rsidRPr="00C94F91">
        <w:rPr>
          <w:rFonts w:cs="Calibri"/>
        </w:rPr>
        <w:t xml:space="preserve"> are unknowable, plus </w:t>
      </w:r>
      <w:r w:rsidRPr="00C94F91">
        <w:rPr>
          <w:rFonts w:cs="Calibri"/>
          <w:u w:val="single"/>
        </w:rPr>
        <w:t>black swans</w:t>
      </w:r>
      <w:r w:rsidRPr="00C94F91">
        <w:rPr>
          <w:rFonts w:cs="Calibri"/>
        </w:rPr>
        <w:t xml:space="preserve">. </w:t>
      </w:r>
    </w:p>
    <w:p w14:paraId="45BCC711" w14:textId="77777777" w:rsidR="004A434D" w:rsidRPr="00C94F91" w:rsidRDefault="004A434D" w:rsidP="004A434D">
      <w:r w:rsidRPr="00C94F91">
        <w:rPr>
          <w:rStyle w:val="Heading4Char"/>
          <w:rFonts w:cs="Calibri"/>
        </w:rPr>
        <w:t>Pergram 8-24</w:t>
      </w:r>
      <w:r w:rsidRPr="00C94F91">
        <w:t>, senior congressional correspondent for FOX News Channel. (Chad, August 24, “Midterm elections are as unpredictable as ever, as 2026 looms”, Fox News, https://www.foxnews.com/politics/midterm-elections-unpredictable-ever-2026-looms, accessed on 9-5-2025)</w:t>
      </w:r>
    </w:p>
    <w:p w14:paraId="762DBD26" w14:textId="77777777" w:rsidR="004A434D" w:rsidRPr="00C94F91" w:rsidRDefault="004A434D" w:rsidP="004A434D">
      <w:pPr>
        <w:rPr>
          <w:sz w:val="16"/>
        </w:rPr>
      </w:pPr>
      <w:r w:rsidRPr="00C94F91">
        <w:rPr>
          <w:sz w:val="16"/>
        </w:rPr>
        <w:t xml:space="preserve">First off, </w:t>
      </w:r>
      <w:r w:rsidRPr="00C94F91">
        <w:rPr>
          <w:highlight w:val="cyan"/>
          <w:u w:val="single"/>
        </w:rPr>
        <w:t xml:space="preserve">we </w:t>
      </w:r>
      <w:r w:rsidRPr="00C94F91">
        <w:rPr>
          <w:rStyle w:val="Emphasis"/>
          <w:highlight w:val="cyan"/>
        </w:rPr>
        <w:t>barely understand</w:t>
      </w:r>
      <w:r w:rsidRPr="00C94F91">
        <w:rPr>
          <w:highlight w:val="cyan"/>
          <w:u w:val="single"/>
        </w:rPr>
        <w:t xml:space="preserve"> the</w:t>
      </w:r>
      <w:r w:rsidRPr="00C94F91">
        <w:rPr>
          <w:u w:val="single"/>
        </w:rPr>
        <w:t xml:space="preserve"> 2026 playing </w:t>
      </w:r>
      <w:r w:rsidRPr="00C94F91">
        <w:rPr>
          <w:highlight w:val="cyan"/>
          <w:u w:val="single"/>
        </w:rPr>
        <w:t>field</w:t>
      </w:r>
      <w:r w:rsidRPr="00C94F91">
        <w:rPr>
          <w:sz w:val="16"/>
        </w:rPr>
        <w:t>.</w:t>
      </w:r>
    </w:p>
    <w:p w14:paraId="53BE632C" w14:textId="77777777" w:rsidR="004A434D" w:rsidRPr="00C94F91" w:rsidRDefault="004A434D" w:rsidP="004A434D">
      <w:pPr>
        <w:rPr>
          <w:sz w:val="16"/>
        </w:rPr>
      </w:pPr>
      <w:r w:rsidRPr="00C94F91">
        <w:rPr>
          <w:u w:val="single"/>
        </w:rPr>
        <w:t xml:space="preserve">In baseball, it’s </w:t>
      </w:r>
      <w:r w:rsidRPr="00C94F91">
        <w:rPr>
          <w:rStyle w:val="Emphasis"/>
        </w:rPr>
        <w:t>90 feet</w:t>
      </w:r>
      <w:r w:rsidRPr="00C94F91">
        <w:rPr>
          <w:u w:val="single"/>
        </w:rPr>
        <w:t xml:space="preserve"> between the </w:t>
      </w:r>
      <w:r w:rsidRPr="00C94F91">
        <w:rPr>
          <w:rStyle w:val="Emphasis"/>
        </w:rPr>
        <w:t>bases</w:t>
      </w:r>
      <w:r w:rsidRPr="00C94F91">
        <w:rPr>
          <w:u w:val="single"/>
        </w:rPr>
        <w:t>. 60 feet, 6 inches to the pitcher's mound</w:t>
      </w:r>
      <w:r w:rsidRPr="00C94F91">
        <w:rPr>
          <w:sz w:val="16"/>
        </w:rPr>
        <w:t>. Major League Baseball even standardized the size of the dirt infield a couple of years ago.</w:t>
      </w:r>
    </w:p>
    <w:p w14:paraId="49EF7F4D" w14:textId="77777777" w:rsidR="004A434D" w:rsidRPr="00C94F91" w:rsidRDefault="004A434D" w:rsidP="004A434D">
      <w:pPr>
        <w:rPr>
          <w:u w:val="single"/>
        </w:rPr>
      </w:pPr>
      <w:r w:rsidRPr="00C94F91">
        <w:rPr>
          <w:u w:val="single"/>
        </w:rPr>
        <w:t>As we head to the playoffs, we know the</w:t>
      </w:r>
      <w:r w:rsidRPr="00C94F91">
        <w:rPr>
          <w:sz w:val="16"/>
        </w:rPr>
        <w:t xml:space="preserve"> Milwaukee </w:t>
      </w:r>
      <w:r w:rsidRPr="00C94F91">
        <w:rPr>
          <w:rStyle w:val="Emphasis"/>
        </w:rPr>
        <w:t>Brewers</w:t>
      </w:r>
      <w:r w:rsidRPr="00C94F91">
        <w:rPr>
          <w:u w:val="single"/>
        </w:rPr>
        <w:t xml:space="preserve"> and</w:t>
      </w:r>
      <w:r w:rsidRPr="00C94F91">
        <w:rPr>
          <w:sz w:val="16"/>
        </w:rPr>
        <w:t xml:space="preserve"> Detroit </w:t>
      </w:r>
      <w:r w:rsidRPr="00C94F91">
        <w:rPr>
          <w:rStyle w:val="Emphasis"/>
        </w:rPr>
        <w:t>Tigers</w:t>
      </w:r>
      <w:r w:rsidRPr="00C94F91">
        <w:rPr>
          <w:u w:val="single"/>
        </w:rPr>
        <w:t xml:space="preserve"> are excellent</w:t>
      </w:r>
      <w:r w:rsidRPr="00C94F91">
        <w:rPr>
          <w:sz w:val="16"/>
        </w:rPr>
        <w:t xml:space="preserve">. </w:t>
      </w:r>
      <w:r w:rsidRPr="00C94F91">
        <w:rPr>
          <w:u w:val="single"/>
        </w:rPr>
        <w:t>The</w:t>
      </w:r>
      <w:r w:rsidRPr="00C94F91">
        <w:rPr>
          <w:sz w:val="16"/>
        </w:rPr>
        <w:t xml:space="preserve"> New York </w:t>
      </w:r>
      <w:r w:rsidRPr="00C94F91">
        <w:rPr>
          <w:u w:val="single"/>
        </w:rPr>
        <w:t>Mets and</w:t>
      </w:r>
      <w:r w:rsidRPr="00C94F91">
        <w:rPr>
          <w:sz w:val="16"/>
        </w:rPr>
        <w:t xml:space="preserve"> New York </w:t>
      </w:r>
      <w:r w:rsidRPr="00C94F91">
        <w:rPr>
          <w:u w:val="single"/>
        </w:rPr>
        <w:t xml:space="preserve">Yankees should be </w:t>
      </w:r>
      <w:proofErr w:type="gramStart"/>
      <w:r w:rsidRPr="00C94F91">
        <w:rPr>
          <w:u w:val="single"/>
        </w:rPr>
        <w:t>really good</w:t>
      </w:r>
      <w:proofErr w:type="gramEnd"/>
      <w:r w:rsidRPr="00C94F91">
        <w:rPr>
          <w:u w:val="single"/>
        </w:rPr>
        <w:t>., but they’ve stumbled</w:t>
      </w:r>
      <w:r w:rsidRPr="00C94F91">
        <w:rPr>
          <w:sz w:val="16"/>
        </w:rPr>
        <w:t xml:space="preserve">. </w:t>
      </w:r>
      <w:r w:rsidRPr="00C94F91">
        <w:rPr>
          <w:u w:val="single"/>
        </w:rPr>
        <w:t>The</w:t>
      </w:r>
      <w:r w:rsidRPr="00C94F91">
        <w:rPr>
          <w:sz w:val="16"/>
        </w:rPr>
        <w:t xml:space="preserve"> Philadelphia </w:t>
      </w:r>
      <w:r w:rsidRPr="00C94F91">
        <w:rPr>
          <w:rStyle w:val="Emphasis"/>
        </w:rPr>
        <w:t>Phillies</w:t>
      </w:r>
      <w:r w:rsidRPr="00C94F91">
        <w:rPr>
          <w:u w:val="single"/>
        </w:rPr>
        <w:t xml:space="preserve"> are excellent – but just </w:t>
      </w:r>
      <w:r w:rsidRPr="00C94F91">
        <w:rPr>
          <w:rStyle w:val="Emphasis"/>
        </w:rPr>
        <w:t>lost</w:t>
      </w:r>
      <w:r w:rsidRPr="00C94F91">
        <w:rPr>
          <w:u w:val="single"/>
        </w:rPr>
        <w:t xml:space="preserve"> starting pitcher</w:t>
      </w:r>
      <w:r w:rsidRPr="00C94F91">
        <w:rPr>
          <w:sz w:val="16"/>
        </w:rPr>
        <w:t xml:space="preserve"> Zack Wheeler to a major injury. Who could surprise down the stretch? The Cincinnati Reds and Kansas City Royals are hardly out of it. </w:t>
      </w:r>
      <w:r w:rsidRPr="00C94F91">
        <w:rPr>
          <w:highlight w:val="cyan"/>
          <w:u w:val="single"/>
        </w:rPr>
        <w:t>Everyone understands</w:t>
      </w:r>
      <w:r w:rsidRPr="00C94F91">
        <w:rPr>
          <w:u w:val="single"/>
        </w:rPr>
        <w:t xml:space="preserve"> the </w:t>
      </w:r>
      <w:r w:rsidRPr="00C94F91">
        <w:rPr>
          <w:rStyle w:val="Emphasis"/>
          <w:highlight w:val="cyan"/>
        </w:rPr>
        <w:t>general variables</w:t>
      </w:r>
      <w:r w:rsidRPr="00C94F91">
        <w:rPr>
          <w:highlight w:val="cyan"/>
          <w:u w:val="single"/>
        </w:rPr>
        <w:t xml:space="preserve"> of</w:t>
      </w:r>
      <w:r w:rsidRPr="00C94F91">
        <w:rPr>
          <w:u w:val="single"/>
        </w:rPr>
        <w:t xml:space="preserve"> Major League </w:t>
      </w:r>
      <w:r w:rsidRPr="00C94F91">
        <w:rPr>
          <w:rStyle w:val="Emphasis"/>
          <w:highlight w:val="cyan"/>
        </w:rPr>
        <w:t>Baseball</w:t>
      </w:r>
      <w:r w:rsidRPr="00C94F91">
        <w:rPr>
          <w:highlight w:val="cyan"/>
          <w:u w:val="single"/>
        </w:rPr>
        <w:t xml:space="preserve"> as October nears</w:t>
      </w:r>
      <w:r w:rsidRPr="00C94F91">
        <w:rPr>
          <w:u w:val="single"/>
        </w:rPr>
        <w:t>.</w:t>
      </w:r>
    </w:p>
    <w:p w14:paraId="03F39188" w14:textId="77777777" w:rsidR="004A434D" w:rsidRPr="00C94F91" w:rsidRDefault="004A434D" w:rsidP="004A434D">
      <w:pPr>
        <w:rPr>
          <w:sz w:val="16"/>
        </w:rPr>
      </w:pPr>
      <w:r w:rsidRPr="00C94F91">
        <w:rPr>
          <w:highlight w:val="cyan"/>
          <w:u w:val="single"/>
        </w:rPr>
        <w:t xml:space="preserve">That is </w:t>
      </w:r>
      <w:r w:rsidRPr="00C94F91">
        <w:rPr>
          <w:rStyle w:val="Emphasis"/>
          <w:sz w:val="26"/>
          <w:szCs w:val="26"/>
          <w:highlight w:val="cyan"/>
        </w:rPr>
        <w:t>not the case</w:t>
      </w:r>
      <w:r w:rsidRPr="00C94F91">
        <w:rPr>
          <w:highlight w:val="cyan"/>
          <w:u w:val="single"/>
        </w:rPr>
        <w:t xml:space="preserve"> with</w:t>
      </w:r>
      <w:r w:rsidRPr="00C94F91">
        <w:rPr>
          <w:u w:val="single"/>
        </w:rPr>
        <w:t xml:space="preserve"> the 2026 </w:t>
      </w:r>
      <w:r w:rsidRPr="00C94F91">
        <w:rPr>
          <w:highlight w:val="cyan"/>
          <w:u w:val="single"/>
        </w:rPr>
        <w:t>midterms</w:t>
      </w:r>
      <w:r w:rsidRPr="00C94F91">
        <w:rPr>
          <w:sz w:val="16"/>
        </w:rPr>
        <w:t>.</w:t>
      </w:r>
    </w:p>
    <w:p w14:paraId="3222B8BE" w14:textId="77777777" w:rsidR="004A434D" w:rsidRPr="00C94F91" w:rsidRDefault="004A434D" w:rsidP="004A434D">
      <w:pPr>
        <w:rPr>
          <w:sz w:val="16"/>
        </w:rPr>
      </w:pPr>
      <w:r w:rsidRPr="00C94F91">
        <w:rPr>
          <w:u w:val="single"/>
        </w:rPr>
        <w:t xml:space="preserve">Texas </w:t>
      </w:r>
      <w:r w:rsidRPr="00C94F91">
        <w:rPr>
          <w:highlight w:val="cyan"/>
          <w:u w:val="single"/>
        </w:rPr>
        <w:t>Republicans are</w:t>
      </w:r>
      <w:r w:rsidRPr="00C94F91">
        <w:rPr>
          <w:sz w:val="16"/>
        </w:rPr>
        <w:t xml:space="preserve"> now </w:t>
      </w:r>
      <w:r w:rsidRPr="00C94F91">
        <w:rPr>
          <w:highlight w:val="cyan"/>
          <w:u w:val="single"/>
        </w:rPr>
        <w:t xml:space="preserve">determined to </w:t>
      </w:r>
      <w:r w:rsidRPr="00C94F91">
        <w:rPr>
          <w:rStyle w:val="Emphasis"/>
          <w:highlight w:val="cyan"/>
        </w:rPr>
        <w:t>redraw</w:t>
      </w:r>
      <w:r w:rsidRPr="00C94F91">
        <w:rPr>
          <w:u w:val="single"/>
        </w:rPr>
        <w:t xml:space="preserve"> congressional </w:t>
      </w:r>
      <w:r w:rsidRPr="00C94F91">
        <w:rPr>
          <w:highlight w:val="cyan"/>
          <w:u w:val="single"/>
        </w:rPr>
        <w:t xml:space="preserve">districts to </w:t>
      </w:r>
      <w:r w:rsidRPr="00C94F91">
        <w:rPr>
          <w:rStyle w:val="Emphasis"/>
          <w:highlight w:val="cyan"/>
        </w:rPr>
        <w:t>favor</w:t>
      </w:r>
      <w:r w:rsidRPr="00C94F91">
        <w:rPr>
          <w:u w:val="single"/>
        </w:rPr>
        <w:t xml:space="preserve"> a </w:t>
      </w:r>
      <w:r w:rsidRPr="00C94F91">
        <w:rPr>
          <w:highlight w:val="cyan"/>
          <w:u w:val="single"/>
        </w:rPr>
        <w:t>GOP</w:t>
      </w:r>
      <w:r w:rsidRPr="00C94F91">
        <w:rPr>
          <w:u w:val="single"/>
        </w:rPr>
        <w:t xml:space="preserve"> pickup of five seats</w:t>
      </w:r>
      <w:r w:rsidRPr="00C94F91">
        <w:rPr>
          <w:sz w:val="16"/>
        </w:rPr>
        <w:t xml:space="preserve">. President </w:t>
      </w:r>
      <w:r w:rsidRPr="00C94F91">
        <w:rPr>
          <w:u w:val="single"/>
        </w:rPr>
        <w:t>Trump has endorsed similar efforts to tilt the field in</w:t>
      </w:r>
      <w:r w:rsidRPr="00C94F91">
        <w:rPr>
          <w:sz w:val="16"/>
        </w:rPr>
        <w:t xml:space="preserve"> favor of Republicans in GOP-strongholds like </w:t>
      </w:r>
      <w:r w:rsidRPr="00C94F91">
        <w:rPr>
          <w:u w:val="single"/>
        </w:rPr>
        <w:t>Missouri, Ohio and Indiana</w:t>
      </w:r>
      <w:r w:rsidRPr="00C94F91">
        <w:rPr>
          <w:sz w:val="16"/>
        </w:rPr>
        <w:t xml:space="preserve">. California Gov. Gavin </w:t>
      </w:r>
      <w:r w:rsidRPr="00C94F91">
        <w:rPr>
          <w:rStyle w:val="Emphasis"/>
          <w:highlight w:val="cyan"/>
        </w:rPr>
        <w:t>Newsom</w:t>
      </w:r>
      <w:r w:rsidRPr="00C94F91">
        <w:rPr>
          <w:highlight w:val="cyan"/>
          <w:u w:val="single"/>
        </w:rPr>
        <w:t xml:space="preserve"> is threatening to upend</w:t>
      </w:r>
      <w:r w:rsidRPr="00C94F91">
        <w:rPr>
          <w:u w:val="single"/>
        </w:rPr>
        <w:t xml:space="preserve"> the present </w:t>
      </w:r>
      <w:r w:rsidRPr="00C94F91">
        <w:rPr>
          <w:highlight w:val="cyan"/>
          <w:u w:val="single"/>
        </w:rPr>
        <w:t>maps</w:t>
      </w:r>
      <w:r w:rsidRPr="00C94F91">
        <w:rPr>
          <w:u w:val="single"/>
        </w:rPr>
        <w:t xml:space="preserve"> in favor of Democrats</w:t>
      </w:r>
      <w:r w:rsidRPr="00C94F91">
        <w:rPr>
          <w:sz w:val="16"/>
        </w:rPr>
        <w:t xml:space="preserve"> in the Golden State. </w:t>
      </w:r>
      <w:r w:rsidRPr="00C94F91">
        <w:rPr>
          <w:highlight w:val="cyan"/>
          <w:u w:val="single"/>
        </w:rPr>
        <w:t>New York</w:t>
      </w:r>
      <w:r w:rsidRPr="00C94F91">
        <w:rPr>
          <w:u w:val="single"/>
        </w:rPr>
        <w:t xml:space="preserve"> Democrats </w:t>
      </w:r>
      <w:r w:rsidRPr="00C94F91">
        <w:rPr>
          <w:highlight w:val="cyan"/>
          <w:u w:val="single"/>
        </w:rPr>
        <w:t xml:space="preserve">may </w:t>
      </w:r>
      <w:r w:rsidRPr="00C94F91">
        <w:rPr>
          <w:rStyle w:val="Emphasis"/>
          <w:highlight w:val="cyan"/>
        </w:rPr>
        <w:t>try the same</w:t>
      </w:r>
      <w:r w:rsidRPr="00C94F91">
        <w:rPr>
          <w:sz w:val="16"/>
        </w:rPr>
        <w:t xml:space="preserve"> in the Empire State.</w:t>
      </w:r>
    </w:p>
    <w:p w14:paraId="79161C8C" w14:textId="77777777" w:rsidR="004A434D" w:rsidRPr="00C94F91" w:rsidRDefault="004A434D" w:rsidP="004A434D">
      <w:pPr>
        <w:rPr>
          <w:u w:val="single"/>
        </w:rPr>
      </w:pPr>
      <w:r w:rsidRPr="00C94F91">
        <w:rPr>
          <w:sz w:val="16"/>
        </w:rPr>
        <w:t xml:space="preserve">So, </w:t>
      </w:r>
      <w:r w:rsidRPr="00C94F91">
        <w:rPr>
          <w:highlight w:val="cyan"/>
          <w:u w:val="single"/>
        </w:rPr>
        <w:t xml:space="preserve">we don’t even know </w:t>
      </w:r>
      <w:r w:rsidRPr="00C94F91">
        <w:rPr>
          <w:rStyle w:val="Emphasis"/>
          <w:highlight w:val="cyan"/>
        </w:rPr>
        <w:t>the basics</w:t>
      </w:r>
      <w:r w:rsidRPr="00C94F91">
        <w:rPr>
          <w:u w:val="single"/>
        </w:rPr>
        <w:t xml:space="preserve">. </w:t>
      </w:r>
      <w:r w:rsidRPr="00C94F91">
        <w:rPr>
          <w:rStyle w:val="Emphasis"/>
          <w:highlight w:val="cyan"/>
        </w:rPr>
        <w:t>How far from the plate to the mound</w:t>
      </w:r>
      <w:r w:rsidRPr="00C94F91">
        <w:rPr>
          <w:u w:val="single"/>
        </w:rPr>
        <w:t xml:space="preserve"> in the 2026 midterms? How large is the strike zone? Five balls for a walk or the standard four? </w:t>
      </w:r>
      <w:r w:rsidRPr="00C94F91">
        <w:rPr>
          <w:rStyle w:val="Emphasis"/>
          <w:highlight w:val="cyan"/>
        </w:rPr>
        <w:t>Twelve players</w:t>
      </w:r>
      <w:r w:rsidRPr="00C94F91">
        <w:rPr>
          <w:sz w:val="16"/>
        </w:rPr>
        <w:t xml:space="preserve"> in the field </w:t>
      </w:r>
      <w:r w:rsidRPr="00C94F91">
        <w:rPr>
          <w:highlight w:val="cyan"/>
          <w:u w:val="single"/>
        </w:rPr>
        <w:t xml:space="preserve">or </w:t>
      </w:r>
      <w:r w:rsidRPr="00C94F91">
        <w:rPr>
          <w:rStyle w:val="Emphasis"/>
          <w:highlight w:val="cyan"/>
        </w:rPr>
        <w:t>nine?</w:t>
      </w:r>
    </w:p>
    <w:p w14:paraId="60522AA8" w14:textId="77777777" w:rsidR="004A434D" w:rsidRPr="00C94F91" w:rsidRDefault="004A434D" w:rsidP="004A434D">
      <w:pPr>
        <w:rPr>
          <w:sz w:val="16"/>
        </w:rPr>
      </w:pPr>
      <w:r w:rsidRPr="00C94F91">
        <w:rPr>
          <w:highlight w:val="cyan"/>
          <w:u w:val="single"/>
        </w:rPr>
        <w:t xml:space="preserve">Redistricting could also </w:t>
      </w:r>
      <w:r w:rsidRPr="00C94F91">
        <w:rPr>
          <w:rStyle w:val="Emphasis"/>
          <w:highlight w:val="cyan"/>
        </w:rPr>
        <w:t>hamper</w:t>
      </w:r>
      <w:r w:rsidRPr="00C94F91">
        <w:rPr>
          <w:highlight w:val="cyan"/>
          <w:u w:val="single"/>
        </w:rPr>
        <w:t xml:space="preserve"> Republicans</w:t>
      </w:r>
      <w:r w:rsidRPr="00C94F91">
        <w:rPr>
          <w:sz w:val="16"/>
        </w:rPr>
        <w:t xml:space="preserve"> – </w:t>
      </w:r>
      <w:r w:rsidRPr="00C94F91">
        <w:rPr>
          <w:u w:val="single"/>
        </w:rPr>
        <w:t xml:space="preserve">forcing the party to suddenly defend </w:t>
      </w:r>
      <w:proofErr w:type="gramStart"/>
      <w:r w:rsidRPr="00C94F91">
        <w:rPr>
          <w:u w:val="single"/>
        </w:rPr>
        <w:t>a number of</w:t>
      </w:r>
      <w:proofErr w:type="gramEnd"/>
      <w:r w:rsidRPr="00C94F91">
        <w:rPr>
          <w:u w:val="single"/>
        </w:rPr>
        <w:t xml:space="preserve"> more competitive seats</w:t>
      </w:r>
      <w:r w:rsidRPr="00C94F91">
        <w:rPr>
          <w:sz w:val="16"/>
        </w:rPr>
        <w:t xml:space="preserve">. </w:t>
      </w:r>
      <w:r w:rsidRPr="00C94F91">
        <w:rPr>
          <w:u w:val="single"/>
        </w:rPr>
        <w:t>Democrats could suddenly have more opportunities where none existed</w:t>
      </w:r>
      <w:r w:rsidRPr="00C94F91">
        <w:rPr>
          <w:sz w:val="16"/>
        </w:rPr>
        <w:t xml:space="preserve"> in 2024.</w:t>
      </w:r>
    </w:p>
    <w:p w14:paraId="4B3B5C5A" w14:textId="77777777" w:rsidR="004A434D" w:rsidRPr="00C94F91" w:rsidRDefault="004A434D" w:rsidP="004A434D">
      <w:pPr>
        <w:rPr>
          <w:rStyle w:val="Emphasis"/>
          <w:sz w:val="30"/>
          <w:szCs w:val="30"/>
        </w:rPr>
      </w:pPr>
      <w:r w:rsidRPr="00C94F91">
        <w:rPr>
          <w:rStyle w:val="Emphasis"/>
          <w:sz w:val="30"/>
          <w:szCs w:val="30"/>
          <w:highlight w:val="cyan"/>
        </w:rPr>
        <w:t>But we aren’t sure.</w:t>
      </w:r>
    </w:p>
    <w:p w14:paraId="3F52C30F" w14:textId="77777777" w:rsidR="004A434D" w:rsidRPr="00C94F91" w:rsidRDefault="004A434D" w:rsidP="004A434D">
      <w:pPr>
        <w:rPr>
          <w:u w:val="single"/>
        </w:rPr>
      </w:pPr>
      <w:r w:rsidRPr="00C94F91">
        <w:rPr>
          <w:u w:val="single"/>
        </w:rPr>
        <w:t xml:space="preserve">Maybe everything is </w:t>
      </w:r>
      <w:proofErr w:type="gramStart"/>
      <w:r w:rsidRPr="00C94F91">
        <w:rPr>
          <w:u w:val="single"/>
        </w:rPr>
        <w:t>status quo</w:t>
      </w:r>
      <w:proofErr w:type="gramEnd"/>
      <w:r w:rsidRPr="00C94F91">
        <w:rPr>
          <w:u w:val="single"/>
        </w:rPr>
        <w:t xml:space="preserve"> and Democrats only need to flip those three seats.</w:t>
      </w:r>
    </w:p>
    <w:p w14:paraId="6511F289" w14:textId="77777777" w:rsidR="004A434D" w:rsidRPr="00C94F91" w:rsidRDefault="004A434D" w:rsidP="004A434D">
      <w:pPr>
        <w:rPr>
          <w:sz w:val="16"/>
        </w:rPr>
      </w:pPr>
      <w:r w:rsidRPr="00C94F91">
        <w:rPr>
          <w:highlight w:val="cyan"/>
          <w:u w:val="single"/>
        </w:rPr>
        <w:t>We</w:t>
      </w:r>
      <w:r w:rsidRPr="00C94F91">
        <w:rPr>
          <w:sz w:val="16"/>
        </w:rPr>
        <w:t xml:space="preserve"> also </w:t>
      </w:r>
      <w:r w:rsidRPr="00C94F91">
        <w:rPr>
          <w:rStyle w:val="Emphasis"/>
          <w:highlight w:val="cyan"/>
        </w:rPr>
        <w:t>don’t know</w:t>
      </w:r>
      <w:r w:rsidRPr="00C94F91">
        <w:rPr>
          <w:highlight w:val="cyan"/>
          <w:u w:val="single"/>
        </w:rPr>
        <w:t xml:space="preserve"> how</w:t>
      </w:r>
      <w:r w:rsidRPr="00C94F91">
        <w:rPr>
          <w:u w:val="single"/>
        </w:rPr>
        <w:t xml:space="preserve"> the relative </w:t>
      </w:r>
      <w:r w:rsidRPr="00C94F91">
        <w:rPr>
          <w:rStyle w:val="Emphasis"/>
          <w:highlight w:val="cyan"/>
        </w:rPr>
        <w:t>unpopularity</w:t>
      </w:r>
      <w:r w:rsidRPr="00C94F91">
        <w:rPr>
          <w:highlight w:val="cyan"/>
          <w:u w:val="single"/>
        </w:rPr>
        <w:t xml:space="preserve"> of</w:t>
      </w:r>
      <w:r w:rsidRPr="00C94F91">
        <w:rPr>
          <w:u w:val="single"/>
        </w:rPr>
        <w:t xml:space="preserve"> President </w:t>
      </w:r>
      <w:r w:rsidRPr="00C94F91">
        <w:rPr>
          <w:highlight w:val="cyan"/>
          <w:u w:val="single"/>
        </w:rPr>
        <w:t>Trump may impact voters</w:t>
      </w:r>
      <w:r w:rsidRPr="00C94F91">
        <w:rPr>
          <w:sz w:val="16"/>
        </w:rPr>
        <w:t>. He historically defies political gravity. Plus, the Democratic brand remains utterly toxic. Party registration is down for the Democrats – big time.</w:t>
      </w:r>
    </w:p>
    <w:p w14:paraId="7C9254AC" w14:textId="77777777" w:rsidR="004A434D" w:rsidRPr="00C94F91" w:rsidRDefault="004A434D" w:rsidP="004A434D">
      <w:pPr>
        <w:rPr>
          <w:u w:val="single"/>
        </w:rPr>
      </w:pPr>
      <w:r w:rsidRPr="00C94F91">
        <w:rPr>
          <w:sz w:val="16"/>
        </w:rPr>
        <w:t xml:space="preserve">That said, </w:t>
      </w:r>
      <w:r w:rsidRPr="00C94F91">
        <w:rPr>
          <w:highlight w:val="cyan"/>
          <w:u w:val="single"/>
        </w:rPr>
        <w:t>could Republicans reap</w:t>
      </w:r>
      <w:r w:rsidRPr="00C94F91">
        <w:rPr>
          <w:u w:val="single"/>
        </w:rPr>
        <w:t xml:space="preserve"> the </w:t>
      </w:r>
      <w:r w:rsidRPr="00C94F91">
        <w:rPr>
          <w:rStyle w:val="Emphasis"/>
          <w:highlight w:val="cyan"/>
        </w:rPr>
        <w:t>benefits</w:t>
      </w:r>
      <w:r w:rsidRPr="00C94F91">
        <w:rPr>
          <w:highlight w:val="cyan"/>
          <w:u w:val="single"/>
        </w:rPr>
        <w:t xml:space="preserve"> of passing</w:t>
      </w:r>
      <w:r w:rsidRPr="00C94F91">
        <w:rPr>
          <w:sz w:val="16"/>
        </w:rPr>
        <w:t xml:space="preserve"> the hallmark of their legislative agenda – </w:t>
      </w:r>
      <w:r w:rsidRPr="00C94F91">
        <w:rPr>
          <w:highlight w:val="cyan"/>
          <w:u w:val="single"/>
        </w:rPr>
        <w:t>the</w:t>
      </w:r>
      <w:r w:rsidRPr="00C94F91">
        <w:rPr>
          <w:sz w:val="16"/>
        </w:rPr>
        <w:t xml:space="preserve"> One, </w:t>
      </w:r>
      <w:r w:rsidRPr="00C94F91">
        <w:rPr>
          <w:rStyle w:val="Emphasis"/>
          <w:highlight w:val="cyan"/>
        </w:rPr>
        <w:t>Big, Beautiful Bill</w:t>
      </w:r>
      <w:r w:rsidRPr="00C94F91">
        <w:rPr>
          <w:u w:val="single"/>
        </w:rPr>
        <w:t xml:space="preserve"> Act</w:t>
      </w:r>
      <w:r w:rsidRPr="00C94F91">
        <w:rPr>
          <w:rStyle w:val="Emphasis"/>
        </w:rPr>
        <w:t>?</w:t>
      </w:r>
      <w:r w:rsidRPr="00C94F91">
        <w:rPr>
          <w:sz w:val="16"/>
        </w:rPr>
        <w:t xml:space="preserve"> </w:t>
      </w:r>
      <w:r w:rsidRPr="00C94F91">
        <w:rPr>
          <w:u w:val="single"/>
        </w:rPr>
        <w:t>Some conservatives doubt</w:t>
      </w:r>
      <w:r w:rsidRPr="00C94F91">
        <w:rPr>
          <w:sz w:val="16"/>
        </w:rPr>
        <w:t xml:space="preserve"> that </w:t>
      </w:r>
      <w:r w:rsidRPr="00C94F91">
        <w:rPr>
          <w:u w:val="single"/>
        </w:rPr>
        <w:t>the GOP has sufficiently sold the public</w:t>
      </w:r>
      <w:r w:rsidRPr="00C94F91">
        <w:rPr>
          <w:sz w:val="16"/>
        </w:rPr>
        <w:t xml:space="preserve"> on that legislation, especially during the August recess. </w:t>
      </w:r>
      <w:r w:rsidRPr="00C94F91">
        <w:rPr>
          <w:u w:val="single"/>
        </w:rPr>
        <w:t>Democrats are banking on the possibility that the legislation will backfire on the GOP in next year’s midterms</w:t>
      </w:r>
      <w:r w:rsidRPr="00C94F91">
        <w:rPr>
          <w:sz w:val="16"/>
        </w:rPr>
        <w:t xml:space="preserve">. </w:t>
      </w:r>
      <w:r w:rsidRPr="00C94F91">
        <w:rPr>
          <w:u w:val="single"/>
        </w:rPr>
        <w:t>We</w:t>
      </w:r>
      <w:r w:rsidRPr="00C94F91">
        <w:rPr>
          <w:sz w:val="16"/>
        </w:rPr>
        <w:t xml:space="preserve"> also </w:t>
      </w:r>
      <w:r w:rsidRPr="00C94F91">
        <w:rPr>
          <w:u w:val="single"/>
        </w:rPr>
        <w:t>don’t know if</w:t>
      </w:r>
      <w:r w:rsidRPr="00C94F91">
        <w:rPr>
          <w:sz w:val="16"/>
        </w:rPr>
        <w:t xml:space="preserve"> President </w:t>
      </w:r>
      <w:r w:rsidRPr="00C94F91">
        <w:rPr>
          <w:u w:val="single"/>
        </w:rPr>
        <w:t xml:space="preserve">Trump not being on the ballot in 2026 is </w:t>
      </w:r>
      <w:proofErr w:type="gramStart"/>
      <w:r w:rsidRPr="00C94F91">
        <w:rPr>
          <w:u w:val="single"/>
        </w:rPr>
        <w:t>similar to</w:t>
      </w:r>
      <w:proofErr w:type="gramEnd"/>
      <w:r w:rsidRPr="00C94F91">
        <w:rPr>
          <w:u w:val="single"/>
        </w:rPr>
        <w:t xml:space="preserve"> the Republican midterm performance in 2018</w:t>
      </w:r>
      <w:r w:rsidRPr="00C94F91">
        <w:rPr>
          <w:sz w:val="16"/>
        </w:rPr>
        <w:t xml:space="preserve">. It’s clear that </w:t>
      </w:r>
      <w:r w:rsidRPr="00C94F91">
        <w:rPr>
          <w:u w:val="single"/>
        </w:rPr>
        <w:t>not having</w:t>
      </w:r>
      <w:r w:rsidRPr="00C94F91">
        <w:rPr>
          <w:sz w:val="16"/>
        </w:rPr>
        <w:t xml:space="preserve"> Mr. </w:t>
      </w:r>
      <w:r w:rsidRPr="00C94F91">
        <w:rPr>
          <w:u w:val="single"/>
        </w:rPr>
        <w:t>Trump on the ballot in 2018 undercut the party at the polls.</w:t>
      </w:r>
    </w:p>
    <w:p w14:paraId="14C741B3" w14:textId="77777777" w:rsidR="004A434D" w:rsidRPr="00C94F91" w:rsidRDefault="004A434D" w:rsidP="004A434D">
      <w:pPr>
        <w:rPr>
          <w:sz w:val="16"/>
        </w:rPr>
      </w:pPr>
      <w:r w:rsidRPr="00C94F91">
        <w:rPr>
          <w:highlight w:val="cyan"/>
          <w:u w:val="single"/>
        </w:rPr>
        <w:t>Republicans could</w:t>
      </w:r>
      <w:r w:rsidRPr="00C94F91">
        <w:rPr>
          <w:sz w:val="16"/>
        </w:rPr>
        <w:t xml:space="preserve"> also </w:t>
      </w:r>
      <w:r w:rsidRPr="00C94F91">
        <w:rPr>
          <w:highlight w:val="cyan"/>
          <w:u w:val="single"/>
        </w:rPr>
        <w:t>face</w:t>
      </w:r>
      <w:r w:rsidRPr="00C94F91">
        <w:rPr>
          <w:sz w:val="16"/>
        </w:rPr>
        <w:t xml:space="preserve"> a </w:t>
      </w:r>
      <w:r w:rsidRPr="00C94F91">
        <w:rPr>
          <w:rStyle w:val="Emphasis"/>
          <w:highlight w:val="cyan"/>
        </w:rPr>
        <w:t>backlash</w:t>
      </w:r>
      <w:r w:rsidRPr="00C94F91">
        <w:rPr>
          <w:highlight w:val="cyan"/>
          <w:u w:val="single"/>
        </w:rPr>
        <w:t xml:space="preserve"> from </w:t>
      </w:r>
      <w:r w:rsidRPr="00C94F91">
        <w:rPr>
          <w:rStyle w:val="Emphasis"/>
          <w:highlight w:val="cyan"/>
        </w:rPr>
        <w:t>moderates</w:t>
      </w:r>
      <w:r w:rsidRPr="00C94F91">
        <w:rPr>
          <w:highlight w:val="cyan"/>
          <w:u w:val="single"/>
        </w:rPr>
        <w:t xml:space="preserve"> and </w:t>
      </w:r>
      <w:r w:rsidRPr="00C94F91">
        <w:rPr>
          <w:rStyle w:val="Emphasis"/>
          <w:highlight w:val="cyan"/>
        </w:rPr>
        <w:t>swing voters</w:t>
      </w:r>
      <w:r w:rsidRPr="00C94F91">
        <w:rPr>
          <w:u w:val="single"/>
        </w:rPr>
        <w:t xml:space="preserve"> if they are dissatisfied with the performance of the president</w:t>
      </w:r>
      <w:r w:rsidRPr="00C94F91">
        <w:rPr>
          <w:sz w:val="16"/>
        </w:rPr>
        <w:t xml:space="preserve">. </w:t>
      </w:r>
      <w:r w:rsidRPr="00C94F91">
        <w:rPr>
          <w:u w:val="single"/>
        </w:rPr>
        <w:t>We certainly saw that after voters tired of the polices of</w:t>
      </w:r>
      <w:r w:rsidRPr="00C94F91">
        <w:rPr>
          <w:sz w:val="16"/>
        </w:rPr>
        <w:t xml:space="preserve"> former Presidents George </w:t>
      </w:r>
      <w:r w:rsidRPr="00C94F91">
        <w:rPr>
          <w:u w:val="single"/>
        </w:rPr>
        <w:t>H.W. Bush</w:t>
      </w:r>
      <w:r w:rsidRPr="00C94F91">
        <w:rPr>
          <w:sz w:val="16"/>
        </w:rPr>
        <w:t xml:space="preserve"> in 1990, Bill </w:t>
      </w:r>
      <w:r w:rsidRPr="00C94F91">
        <w:rPr>
          <w:u w:val="single"/>
        </w:rPr>
        <w:t>Clinton</w:t>
      </w:r>
      <w:r w:rsidRPr="00C94F91">
        <w:rPr>
          <w:sz w:val="16"/>
        </w:rPr>
        <w:t xml:space="preserve"> in 1994, George </w:t>
      </w:r>
      <w:r w:rsidRPr="00C94F91">
        <w:rPr>
          <w:u w:val="single"/>
        </w:rPr>
        <w:t>W. Bush</w:t>
      </w:r>
      <w:r w:rsidRPr="00C94F91">
        <w:rPr>
          <w:sz w:val="16"/>
        </w:rPr>
        <w:t xml:space="preserve"> in 2006 </w:t>
      </w:r>
      <w:r w:rsidRPr="00C94F91">
        <w:rPr>
          <w:u w:val="single"/>
        </w:rPr>
        <w:t>and</w:t>
      </w:r>
      <w:r w:rsidRPr="00C94F91">
        <w:rPr>
          <w:sz w:val="16"/>
        </w:rPr>
        <w:t xml:space="preserve"> Barack </w:t>
      </w:r>
      <w:r w:rsidRPr="00C94F91">
        <w:rPr>
          <w:u w:val="single"/>
        </w:rPr>
        <w:t>Obama</w:t>
      </w:r>
      <w:r w:rsidRPr="00C94F91">
        <w:rPr>
          <w:sz w:val="16"/>
        </w:rPr>
        <w:t xml:space="preserve"> in 2010.</w:t>
      </w:r>
    </w:p>
    <w:p w14:paraId="3B302334" w14:textId="77777777" w:rsidR="004A434D" w:rsidRPr="00C94F91" w:rsidRDefault="004A434D" w:rsidP="004A434D">
      <w:pPr>
        <w:rPr>
          <w:u w:val="single"/>
        </w:rPr>
      </w:pPr>
      <w:r w:rsidRPr="00C94F91">
        <w:rPr>
          <w:sz w:val="16"/>
        </w:rPr>
        <w:t xml:space="preserve">And, </w:t>
      </w:r>
      <w:r w:rsidRPr="00C94F91">
        <w:rPr>
          <w:highlight w:val="cyan"/>
          <w:u w:val="single"/>
        </w:rPr>
        <w:t>we have</w:t>
      </w:r>
      <w:r w:rsidRPr="00C94F91">
        <w:rPr>
          <w:u w:val="single"/>
        </w:rPr>
        <w:t xml:space="preserve"> an entire </w:t>
      </w:r>
      <w:r w:rsidRPr="00C94F91">
        <w:rPr>
          <w:rStyle w:val="Emphasis"/>
          <w:sz w:val="26"/>
          <w:szCs w:val="26"/>
          <w:highlight w:val="cyan"/>
        </w:rPr>
        <w:t>15 months</w:t>
      </w:r>
      <w:r w:rsidRPr="00C94F91">
        <w:rPr>
          <w:highlight w:val="cyan"/>
          <w:u w:val="single"/>
        </w:rPr>
        <w:t xml:space="preserve"> before </w:t>
      </w:r>
      <w:proofErr w:type="gramStart"/>
      <w:r w:rsidRPr="00C94F91">
        <w:rPr>
          <w:highlight w:val="cyan"/>
          <w:u w:val="single"/>
        </w:rPr>
        <w:t>voters</w:t>
      </w:r>
      <w:proofErr w:type="gramEnd"/>
      <w:r w:rsidRPr="00C94F91">
        <w:rPr>
          <w:highlight w:val="cyan"/>
          <w:u w:val="single"/>
        </w:rPr>
        <w:t xml:space="preserve"> </w:t>
      </w:r>
      <w:r w:rsidRPr="00C94F91">
        <w:rPr>
          <w:rStyle w:val="Emphasis"/>
          <w:highlight w:val="cyan"/>
        </w:rPr>
        <w:t>head to the polls</w:t>
      </w:r>
      <w:r w:rsidRPr="00C94F91">
        <w:rPr>
          <w:u w:val="single"/>
        </w:rPr>
        <w:t xml:space="preserve"> next year</w:t>
      </w:r>
      <w:r w:rsidRPr="00C94F91">
        <w:rPr>
          <w:sz w:val="16"/>
        </w:rPr>
        <w:t xml:space="preserve">. </w:t>
      </w:r>
      <w:r w:rsidRPr="00C94F91">
        <w:rPr>
          <w:highlight w:val="cyan"/>
          <w:u w:val="single"/>
        </w:rPr>
        <w:t xml:space="preserve">There could be another </w:t>
      </w:r>
      <w:r w:rsidRPr="00C94F91">
        <w:rPr>
          <w:rStyle w:val="Emphasis"/>
          <w:highlight w:val="cyan"/>
        </w:rPr>
        <w:t>foreign policy crisis</w:t>
      </w:r>
      <w:r w:rsidRPr="00C94F91">
        <w:rPr>
          <w:highlight w:val="cyan"/>
          <w:u w:val="single"/>
        </w:rPr>
        <w:t xml:space="preserve"> involving</w:t>
      </w:r>
      <w:r w:rsidRPr="00C94F91">
        <w:rPr>
          <w:u w:val="single"/>
        </w:rPr>
        <w:t xml:space="preserve"> the </w:t>
      </w:r>
      <w:r w:rsidRPr="00C94F91">
        <w:rPr>
          <w:highlight w:val="cyan"/>
          <w:u w:val="single"/>
        </w:rPr>
        <w:t>Middle East.</w:t>
      </w:r>
      <w:r w:rsidRPr="00C94F91">
        <w:rPr>
          <w:u w:val="single"/>
        </w:rPr>
        <w:t xml:space="preserve"> </w:t>
      </w:r>
      <w:r w:rsidRPr="00C94F91">
        <w:rPr>
          <w:highlight w:val="cyan"/>
          <w:u w:val="single"/>
        </w:rPr>
        <w:t>Tensions with Russia</w:t>
      </w:r>
      <w:r w:rsidRPr="00C94F91">
        <w:rPr>
          <w:u w:val="single"/>
        </w:rPr>
        <w:t xml:space="preserve"> over Ukraine </w:t>
      </w:r>
      <w:r w:rsidRPr="00C94F91">
        <w:rPr>
          <w:highlight w:val="cyan"/>
          <w:u w:val="single"/>
        </w:rPr>
        <w:t xml:space="preserve">are </w:t>
      </w:r>
      <w:r w:rsidRPr="00C94F91">
        <w:rPr>
          <w:rStyle w:val="Emphasis"/>
          <w:highlight w:val="cyan"/>
        </w:rPr>
        <w:t>volatile</w:t>
      </w:r>
      <w:r w:rsidRPr="00C94F91">
        <w:rPr>
          <w:u w:val="single"/>
        </w:rPr>
        <w:t xml:space="preserve">. There are </w:t>
      </w:r>
      <w:r w:rsidRPr="00C94F91">
        <w:rPr>
          <w:highlight w:val="cyan"/>
          <w:u w:val="single"/>
        </w:rPr>
        <w:t xml:space="preserve">a </w:t>
      </w:r>
      <w:r w:rsidRPr="00C94F91">
        <w:rPr>
          <w:rStyle w:val="Emphasis"/>
          <w:highlight w:val="cyan"/>
        </w:rPr>
        <w:t>host of potential events</w:t>
      </w:r>
      <w:r w:rsidRPr="00C94F91">
        <w:rPr>
          <w:u w:val="single"/>
        </w:rPr>
        <w:t xml:space="preserve"> – </w:t>
      </w:r>
      <w:r w:rsidRPr="00C94F91">
        <w:rPr>
          <w:highlight w:val="cyan"/>
          <w:u w:val="single"/>
        </w:rPr>
        <w:t xml:space="preserve">ranging from </w:t>
      </w:r>
      <w:r w:rsidRPr="00C94F91">
        <w:rPr>
          <w:rStyle w:val="Emphasis"/>
          <w:highlight w:val="cyan"/>
        </w:rPr>
        <w:t>health</w:t>
      </w:r>
      <w:r w:rsidRPr="00C94F91">
        <w:rPr>
          <w:u w:val="single"/>
        </w:rPr>
        <w:t xml:space="preserve"> policy </w:t>
      </w:r>
      <w:r w:rsidRPr="00C94F91">
        <w:rPr>
          <w:highlight w:val="cyan"/>
          <w:u w:val="single"/>
        </w:rPr>
        <w:t xml:space="preserve">to the </w:t>
      </w:r>
      <w:r w:rsidRPr="00C94F91">
        <w:rPr>
          <w:rStyle w:val="Emphasis"/>
          <w:highlight w:val="cyan"/>
        </w:rPr>
        <w:t>economy</w:t>
      </w:r>
      <w:r w:rsidRPr="00C94F91">
        <w:rPr>
          <w:u w:val="single"/>
        </w:rPr>
        <w:t xml:space="preserve"> – which </w:t>
      </w:r>
      <w:r w:rsidRPr="00C94F91">
        <w:rPr>
          <w:highlight w:val="cyan"/>
          <w:u w:val="single"/>
        </w:rPr>
        <w:t xml:space="preserve">could </w:t>
      </w:r>
      <w:r w:rsidRPr="00C94F91">
        <w:rPr>
          <w:rStyle w:val="Emphasis"/>
          <w:highlight w:val="cyan"/>
        </w:rPr>
        <w:t>set the table</w:t>
      </w:r>
      <w:r w:rsidRPr="00C94F91">
        <w:rPr>
          <w:highlight w:val="cyan"/>
          <w:u w:val="single"/>
        </w:rPr>
        <w:t xml:space="preserve"> for the midterms</w:t>
      </w:r>
      <w:r w:rsidRPr="00C94F91">
        <w:rPr>
          <w:u w:val="single"/>
        </w:rPr>
        <w:t>.</w:t>
      </w:r>
    </w:p>
    <w:p w14:paraId="40C35E0D" w14:textId="77777777" w:rsidR="004A434D" w:rsidRPr="00C94F91" w:rsidRDefault="004A434D" w:rsidP="004A434D">
      <w:pPr>
        <w:rPr>
          <w:u w:val="single"/>
        </w:rPr>
      </w:pPr>
      <w:r w:rsidRPr="00C94F91">
        <w:rPr>
          <w:u w:val="single"/>
        </w:rPr>
        <w:t>Lots to consider.</w:t>
      </w:r>
    </w:p>
    <w:p w14:paraId="21FC0299" w14:textId="77777777" w:rsidR="004A434D" w:rsidRPr="00C94F91" w:rsidRDefault="004A434D" w:rsidP="004A434D">
      <w:pPr>
        <w:rPr>
          <w:u w:val="single"/>
        </w:rPr>
      </w:pPr>
      <w:r w:rsidRPr="00C94F91">
        <w:rPr>
          <w:highlight w:val="cyan"/>
          <w:u w:val="single"/>
        </w:rPr>
        <w:t xml:space="preserve">It’s </w:t>
      </w:r>
      <w:r w:rsidRPr="00C94F91">
        <w:rPr>
          <w:rStyle w:val="Emphasis"/>
          <w:sz w:val="26"/>
          <w:szCs w:val="26"/>
          <w:highlight w:val="cyan"/>
        </w:rPr>
        <w:t>all in play</w:t>
      </w:r>
      <w:r w:rsidRPr="00C94F91">
        <w:rPr>
          <w:u w:val="single"/>
        </w:rPr>
        <w:t>.</w:t>
      </w:r>
    </w:p>
    <w:p w14:paraId="7A0C1F81" w14:textId="77777777" w:rsidR="00E058F7" w:rsidRDefault="00E058F7" w:rsidP="00E058F7">
      <w:pPr>
        <w:pStyle w:val="Heading4"/>
      </w:pPr>
      <w:r w:rsidRPr="00521D19">
        <w:rPr>
          <w:u w:val="single"/>
        </w:rPr>
        <w:t>Other issues</w:t>
      </w:r>
      <w:r>
        <w:t xml:space="preserve"> outweigh---healthcare, immigration, and more. </w:t>
      </w:r>
    </w:p>
    <w:p w14:paraId="3E2184E2" w14:textId="77777777" w:rsidR="00E058F7" w:rsidRPr="00ED3940" w:rsidRDefault="00E058F7" w:rsidP="00E058F7">
      <w:r w:rsidRPr="000E7524">
        <w:rPr>
          <w:rStyle w:val="Style13ptBold"/>
        </w:rPr>
        <w:t>Gonzales 12-17</w:t>
      </w:r>
      <w:r>
        <w:t>-2025 (Nathan, “The 2026 midterms are at a crossroads,” Roll Call, https://rollcall.com/2025/12/17/midterm-elections-crossroads-republican-scenarios/</w:t>
      </w:r>
    </w:p>
    <w:p w14:paraId="26F3B708" w14:textId="77777777" w:rsidR="00E058F7" w:rsidRDefault="00E058F7" w:rsidP="00E058F7">
      <w:pPr>
        <w:rPr>
          <w:sz w:val="16"/>
        </w:rPr>
      </w:pPr>
      <w:r w:rsidRPr="00852EF5">
        <w:rPr>
          <w:rStyle w:val="StyleUnderline"/>
          <w:highlight w:val="cyan"/>
        </w:rPr>
        <w:t>There are</w:t>
      </w:r>
      <w:r w:rsidRPr="000E7524">
        <w:rPr>
          <w:rStyle w:val="StyleUnderline"/>
        </w:rPr>
        <w:t xml:space="preserve"> plenty of</w:t>
      </w:r>
      <w:r w:rsidRPr="008C5C20">
        <w:rPr>
          <w:sz w:val="16"/>
        </w:rPr>
        <w:t xml:space="preserve"> other potential </w:t>
      </w:r>
      <w:r w:rsidRPr="00852EF5">
        <w:rPr>
          <w:rStyle w:val="StyleUnderline"/>
          <w:highlight w:val="cyan"/>
        </w:rPr>
        <w:t>pitfalls for</w:t>
      </w:r>
      <w:r w:rsidRPr="000E7524">
        <w:rPr>
          <w:rStyle w:val="StyleUnderline"/>
        </w:rPr>
        <w:t xml:space="preserve"> the </w:t>
      </w:r>
      <w:r w:rsidRPr="00852EF5">
        <w:rPr>
          <w:rStyle w:val="StyleUnderline"/>
          <w:highlight w:val="cyan"/>
        </w:rPr>
        <w:t>GOP, including</w:t>
      </w:r>
      <w:r w:rsidRPr="008C5C20">
        <w:rPr>
          <w:sz w:val="16"/>
        </w:rPr>
        <w:t xml:space="preserve"> the rising costs of </w:t>
      </w:r>
      <w:r w:rsidRPr="00852EF5">
        <w:rPr>
          <w:rStyle w:val="Emphasis"/>
          <w:highlight w:val="cyan"/>
        </w:rPr>
        <w:t>health care</w:t>
      </w:r>
      <w:r w:rsidRPr="008C5C20">
        <w:rPr>
          <w:sz w:val="16"/>
        </w:rPr>
        <w:t xml:space="preserve"> (especially if the Affordable Care Act subsidies expire and there’s no alternative), </w:t>
      </w:r>
      <w:r w:rsidRPr="000E7524">
        <w:rPr>
          <w:rStyle w:val="StyleUnderline"/>
        </w:rPr>
        <w:t xml:space="preserve">Trump’s </w:t>
      </w:r>
      <w:r w:rsidRPr="00852EF5">
        <w:rPr>
          <w:rStyle w:val="StyleUnderline"/>
          <w:highlight w:val="cyan"/>
        </w:rPr>
        <w:t>immigration tactics</w:t>
      </w:r>
      <w:r w:rsidRPr="000E7524">
        <w:rPr>
          <w:rStyle w:val="StyleUnderline"/>
        </w:rPr>
        <w:t xml:space="preserve"> and retribution tour, the </w:t>
      </w:r>
      <w:r w:rsidRPr="00852EF5">
        <w:rPr>
          <w:rStyle w:val="StyleUnderline"/>
          <w:highlight w:val="cyan"/>
        </w:rPr>
        <w:t>Epstein</w:t>
      </w:r>
      <w:r w:rsidRPr="000E7524">
        <w:rPr>
          <w:rStyle w:val="StyleUnderline"/>
        </w:rPr>
        <w:t xml:space="preserve"> files, the president’s </w:t>
      </w:r>
      <w:r w:rsidRPr="00852EF5">
        <w:rPr>
          <w:rStyle w:val="StyleUnderline"/>
          <w:highlight w:val="cyan"/>
        </w:rPr>
        <w:t>age</w:t>
      </w:r>
      <w:r w:rsidRPr="000E7524">
        <w:rPr>
          <w:rStyle w:val="StyleUnderline"/>
        </w:rPr>
        <w:t xml:space="preserve">, a </w:t>
      </w:r>
      <w:r w:rsidRPr="00852EF5">
        <w:rPr>
          <w:rStyle w:val="StyleUnderline"/>
          <w:highlight w:val="cyan"/>
        </w:rPr>
        <w:t>war with Venezuela</w:t>
      </w:r>
      <w:r w:rsidRPr="008C5C20">
        <w:rPr>
          <w:sz w:val="16"/>
        </w:rPr>
        <w:t xml:space="preserve"> that no one knew was necessary </w:t>
      </w:r>
      <w:r w:rsidRPr="00852EF5">
        <w:rPr>
          <w:rStyle w:val="StyleUnderline"/>
          <w:highlight w:val="cyan"/>
        </w:rPr>
        <w:t>and</w:t>
      </w:r>
      <w:r w:rsidRPr="000E7524">
        <w:rPr>
          <w:rStyle w:val="StyleUnderline"/>
        </w:rPr>
        <w:t xml:space="preserve"> a </w:t>
      </w:r>
      <w:r w:rsidRPr="00852EF5">
        <w:rPr>
          <w:rStyle w:val="StyleUnderline"/>
          <w:highlight w:val="cyan"/>
        </w:rPr>
        <w:t>White House ballroom</w:t>
      </w:r>
      <w:r w:rsidRPr="008C5C20">
        <w:rPr>
          <w:sz w:val="16"/>
        </w:rPr>
        <w:t xml:space="preserve"> no one knew was needed. </w:t>
      </w:r>
      <w:r w:rsidRPr="00852EF5">
        <w:rPr>
          <w:rStyle w:val="Emphasis"/>
          <w:highlight w:val="cyan"/>
        </w:rPr>
        <w:t>Even good economic news</w:t>
      </w:r>
      <w:r w:rsidRPr="000E7524">
        <w:rPr>
          <w:rStyle w:val="Emphasis"/>
        </w:rPr>
        <w:t xml:space="preserve"> </w:t>
      </w:r>
      <w:r w:rsidRPr="00852EF5">
        <w:rPr>
          <w:rStyle w:val="Emphasis"/>
          <w:highlight w:val="cyan"/>
        </w:rPr>
        <w:t>would have</w:t>
      </w:r>
      <w:r w:rsidRPr="000E7524">
        <w:rPr>
          <w:rStyle w:val="Emphasis"/>
        </w:rPr>
        <w:t xml:space="preserve"> a </w:t>
      </w:r>
      <w:r w:rsidRPr="00852EF5">
        <w:rPr>
          <w:rStyle w:val="Emphasis"/>
          <w:highlight w:val="cyan"/>
        </w:rPr>
        <w:t>tough time cutting</w:t>
      </w:r>
      <w:r w:rsidRPr="000E7524">
        <w:rPr>
          <w:rStyle w:val="Emphasis"/>
        </w:rPr>
        <w:t xml:space="preserve"> through </w:t>
      </w:r>
      <w:r w:rsidRPr="00852EF5">
        <w:rPr>
          <w:rStyle w:val="Emphasis"/>
          <w:highlight w:val="cyan"/>
        </w:rPr>
        <w:t>all the other noise</w:t>
      </w:r>
      <w:r w:rsidRPr="00852EF5">
        <w:rPr>
          <w:sz w:val="16"/>
          <w:highlight w:val="cyan"/>
        </w:rPr>
        <w:t>.</w:t>
      </w:r>
    </w:p>
    <w:p w14:paraId="753ED3E5" w14:textId="77777777" w:rsidR="00E058F7" w:rsidRDefault="00E058F7" w:rsidP="00E058F7">
      <w:pPr>
        <w:pStyle w:val="Heading4"/>
      </w:pPr>
      <w:bookmarkStart w:id="19" w:name="_Hlk218317719"/>
      <w:r>
        <w:t xml:space="preserve">The AFF is not </w:t>
      </w:r>
      <w:r w:rsidRPr="00AF6C60">
        <w:rPr>
          <w:u w:val="single"/>
        </w:rPr>
        <w:t>a salient winner</w:t>
      </w:r>
      <w:r>
        <w:t xml:space="preserve"> for voters.  </w:t>
      </w:r>
    </w:p>
    <w:p w14:paraId="0653EB23" w14:textId="77777777" w:rsidR="00E058F7" w:rsidRDefault="00E058F7" w:rsidP="00E058F7">
      <w:proofErr w:type="spellStart"/>
      <w:r w:rsidRPr="00433C4B">
        <w:rPr>
          <w:rStyle w:val="Style13ptBold"/>
        </w:rPr>
        <w:t>Surowiecki</w:t>
      </w:r>
      <w:proofErr w:type="spellEnd"/>
      <w:r w:rsidRPr="00433C4B">
        <w:rPr>
          <w:rStyle w:val="Style13ptBold"/>
        </w:rPr>
        <w:t xml:space="preserve"> 24</w:t>
      </w:r>
      <w:r>
        <w:t>, American author and contributing writer at The Atlantic (James Surowiecki, March 18, 2024, “</w:t>
      </w:r>
      <w:r w:rsidRPr="00433C4B">
        <w:t>Why Biden’s Pro-worker Stance Isn’t Working</w:t>
      </w:r>
      <w:r>
        <w:t xml:space="preserve">,” The Atlantic, </w:t>
      </w:r>
      <w:r w:rsidRPr="00433C4B">
        <w:t>https://www.theatlantic.com/politics/archive/2024/03/joe-biden-unrequited-love-american-workers/677777/</w:t>
      </w:r>
      <w:r>
        <w:t>)</w:t>
      </w:r>
    </w:p>
    <w:p w14:paraId="5C704367" w14:textId="77777777" w:rsidR="00E058F7" w:rsidRDefault="00E058F7" w:rsidP="00E058F7">
      <w:pPr>
        <w:rPr>
          <w:sz w:val="16"/>
        </w:rPr>
      </w:pPr>
      <w:r w:rsidRPr="00A95CD8">
        <w:rPr>
          <w:sz w:val="16"/>
        </w:rPr>
        <w:t xml:space="preserve">What that suggests, of course, is that Biden needs to do a better job of </w:t>
      </w:r>
      <w:r w:rsidRPr="00A95CD8">
        <w:rPr>
          <w:rStyle w:val="StyleUnderline"/>
        </w:rPr>
        <w:t xml:space="preserve">sharpening that </w:t>
      </w:r>
      <w:r w:rsidRPr="00A95CD8">
        <w:rPr>
          <w:rStyle w:val="StyleUnderline"/>
          <w:highlight w:val="cyan"/>
        </w:rPr>
        <w:t>contrast</w:t>
      </w:r>
      <w:r w:rsidRPr="00A95CD8">
        <w:rPr>
          <w:rStyle w:val="StyleUnderline"/>
        </w:rPr>
        <w:t xml:space="preserve"> on </w:t>
      </w:r>
      <w:r w:rsidRPr="00A95CD8">
        <w:rPr>
          <w:rStyle w:val="StyleUnderline"/>
          <w:highlight w:val="cyan"/>
        </w:rPr>
        <w:t>labor policy</w:t>
      </w:r>
      <w:r w:rsidRPr="00A95CD8">
        <w:rPr>
          <w:rStyle w:val="StyleUnderline"/>
        </w:rPr>
        <w:t xml:space="preserve">. But that’s </w:t>
      </w:r>
      <w:r w:rsidRPr="00A95CD8">
        <w:rPr>
          <w:rStyle w:val="Emphasis"/>
          <w:highlight w:val="cyan"/>
        </w:rPr>
        <w:t>not as easy</w:t>
      </w:r>
      <w:r w:rsidRPr="00A95CD8">
        <w:rPr>
          <w:rStyle w:val="StyleUnderline"/>
          <w:highlight w:val="cyan"/>
        </w:rPr>
        <w:t xml:space="preserve"> as it sounds</w:t>
      </w:r>
      <w:r w:rsidRPr="00A95CD8">
        <w:rPr>
          <w:rStyle w:val="StyleUnderline"/>
        </w:rPr>
        <w:t xml:space="preserve">. Much of the </w:t>
      </w:r>
      <w:r w:rsidRPr="00A95CD8">
        <w:rPr>
          <w:rStyle w:val="StyleUnderline"/>
          <w:highlight w:val="cyan"/>
        </w:rPr>
        <w:t>struggle over</w:t>
      </w:r>
      <w:r w:rsidRPr="00A95CD8">
        <w:rPr>
          <w:rStyle w:val="StyleUnderline"/>
        </w:rPr>
        <w:t xml:space="preserve"> </w:t>
      </w:r>
      <w:r w:rsidRPr="00A95CD8">
        <w:rPr>
          <w:rStyle w:val="Emphasis"/>
        </w:rPr>
        <w:t xml:space="preserve">workers’ </w:t>
      </w:r>
      <w:r w:rsidRPr="00A95CD8">
        <w:rPr>
          <w:rStyle w:val="Emphasis"/>
          <w:highlight w:val="cyan"/>
        </w:rPr>
        <w:t>rights</w:t>
      </w:r>
      <w:r w:rsidRPr="00A95CD8">
        <w:rPr>
          <w:rStyle w:val="StyleUnderline"/>
        </w:rPr>
        <w:t xml:space="preserve"> and interests </w:t>
      </w:r>
      <w:r w:rsidRPr="00A95CD8">
        <w:rPr>
          <w:rStyle w:val="StyleUnderline"/>
          <w:highlight w:val="cyan"/>
        </w:rPr>
        <w:t>today takes</w:t>
      </w:r>
      <w:r w:rsidRPr="00A95CD8">
        <w:rPr>
          <w:rStyle w:val="StyleUnderline"/>
        </w:rPr>
        <w:t xml:space="preserve"> place </w:t>
      </w:r>
      <w:r w:rsidRPr="00A95CD8">
        <w:rPr>
          <w:rStyle w:val="StyleUnderline"/>
          <w:highlight w:val="cyan"/>
        </w:rPr>
        <w:t xml:space="preserve">in </w:t>
      </w:r>
      <w:r w:rsidRPr="00A95CD8">
        <w:rPr>
          <w:rStyle w:val="Emphasis"/>
          <w:highlight w:val="cyan"/>
        </w:rPr>
        <w:t>a courtroom</w:t>
      </w:r>
      <w:r w:rsidRPr="00A95CD8">
        <w:rPr>
          <w:rStyle w:val="StyleUnderline"/>
          <w:highlight w:val="cyan"/>
        </w:rPr>
        <w:t xml:space="preserve"> or</w:t>
      </w:r>
      <w:r w:rsidRPr="00A95CD8">
        <w:rPr>
          <w:rStyle w:val="StyleUnderline"/>
        </w:rPr>
        <w:t xml:space="preserve"> through </w:t>
      </w:r>
      <w:r w:rsidRPr="00A95CD8">
        <w:rPr>
          <w:rStyle w:val="Emphasis"/>
          <w:highlight w:val="cyan"/>
        </w:rPr>
        <w:t>admin</w:t>
      </w:r>
      <w:r w:rsidRPr="00A95CD8">
        <w:rPr>
          <w:sz w:val="16"/>
        </w:rPr>
        <w:t xml:space="preserve">istrative </w:t>
      </w:r>
      <w:r w:rsidRPr="00A95CD8">
        <w:rPr>
          <w:rStyle w:val="Emphasis"/>
          <w:highlight w:val="cyan"/>
        </w:rPr>
        <w:t>hearings</w:t>
      </w:r>
      <w:r w:rsidRPr="00A95CD8">
        <w:rPr>
          <w:rStyle w:val="StyleUnderline"/>
        </w:rPr>
        <w:t xml:space="preserve"> or </w:t>
      </w:r>
      <w:proofErr w:type="gramStart"/>
      <w:r w:rsidRPr="00A95CD8">
        <w:rPr>
          <w:rStyle w:val="StyleUnderline"/>
        </w:rPr>
        <w:t>via</w:t>
      </w:r>
      <w:proofErr w:type="gramEnd"/>
      <w:r w:rsidRPr="00A95CD8">
        <w:rPr>
          <w:rStyle w:val="StyleUnderline"/>
        </w:rPr>
        <w:t xml:space="preserve"> regulatory changes. </w:t>
      </w:r>
      <w:r w:rsidRPr="00A95CD8">
        <w:rPr>
          <w:rStyle w:val="StyleUnderline"/>
          <w:highlight w:val="cyan"/>
        </w:rPr>
        <w:t>This</w:t>
      </w:r>
      <w:r w:rsidRPr="00A95CD8">
        <w:rPr>
          <w:rStyle w:val="StyleUnderline"/>
        </w:rPr>
        <w:t xml:space="preserve"> sort of </w:t>
      </w:r>
      <w:r w:rsidRPr="00A95CD8">
        <w:rPr>
          <w:rStyle w:val="Emphasis"/>
        </w:rPr>
        <w:t xml:space="preserve">bureaucratic </w:t>
      </w:r>
      <w:r w:rsidRPr="00A95CD8">
        <w:rPr>
          <w:rStyle w:val="Emphasis"/>
          <w:highlight w:val="cyan"/>
        </w:rPr>
        <w:t>haggling</w:t>
      </w:r>
      <w:r w:rsidRPr="00A95CD8">
        <w:rPr>
          <w:rStyle w:val="StyleUnderline"/>
          <w:highlight w:val="cyan"/>
        </w:rPr>
        <w:t xml:space="preserve"> means</w:t>
      </w:r>
      <w:r w:rsidRPr="00A95CD8">
        <w:rPr>
          <w:rStyle w:val="StyleUnderline"/>
        </w:rPr>
        <w:t xml:space="preserve"> that </w:t>
      </w:r>
      <w:r w:rsidRPr="00A95CD8">
        <w:rPr>
          <w:rStyle w:val="Emphasis"/>
          <w:highlight w:val="cyan"/>
        </w:rPr>
        <w:t>it’s hard</w:t>
      </w:r>
      <w:r w:rsidRPr="00A95CD8">
        <w:rPr>
          <w:rStyle w:val="StyleUnderline"/>
          <w:highlight w:val="cyan"/>
        </w:rPr>
        <w:t xml:space="preserve"> to make labor</w:t>
      </w:r>
      <w:r w:rsidRPr="00A95CD8">
        <w:rPr>
          <w:rStyle w:val="StyleUnderline"/>
        </w:rPr>
        <w:t xml:space="preserve"> issues </w:t>
      </w:r>
      <w:r w:rsidRPr="00A95CD8">
        <w:rPr>
          <w:rStyle w:val="Emphasis"/>
          <w:highlight w:val="cyan"/>
        </w:rPr>
        <w:t>vivid for voters</w:t>
      </w:r>
      <w:r w:rsidRPr="00A95CD8">
        <w:rPr>
          <w:rStyle w:val="StyleUnderline"/>
        </w:rPr>
        <w:t>—even union voters</w:t>
      </w:r>
      <w:r w:rsidRPr="00A95CD8">
        <w:rPr>
          <w:sz w:val="16"/>
        </w:rPr>
        <w:t>. For all the difference in the NLRB’s record during the Biden administration compared with that under Trump, administrative-agency rulings are not the stuff of a rousing stump speech.</w:t>
      </w:r>
    </w:p>
    <w:p w14:paraId="3982B7B5" w14:textId="46BC6887" w:rsidR="0033766F" w:rsidRPr="00C94F91" w:rsidRDefault="0033766F" w:rsidP="0033766F">
      <w:pPr>
        <w:pStyle w:val="Heading4"/>
      </w:pPr>
      <w:r>
        <w:t>No vote switching in 2026 or ever. If you are still considering voting for Trump after everything you are beyond help.</w:t>
      </w:r>
    </w:p>
    <w:bookmarkEnd w:id="19"/>
    <w:p w14:paraId="241DAF23" w14:textId="6A41A5AA" w:rsidR="004A434D" w:rsidRPr="00C94F91" w:rsidRDefault="004A434D" w:rsidP="004A434D">
      <w:pPr>
        <w:pStyle w:val="Heading3"/>
        <w:rPr>
          <w:rFonts w:cs="Calibri"/>
        </w:rPr>
      </w:pPr>
      <w:r w:rsidRPr="00C94F91">
        <w:rPr>
          <w:rFonts w:cs="Calibri"/>
        </w:rPr>
        <w:t>Theft---2AC</w:t>
      </w:r>
    </w:p>
    <w:p w14:paraId="21D48AD0" w14:textId="77777777" w:rsidR="004A434D" w:rsidRPr="00C94F91" w:rsidRDefault="004A434D" w:rsidP="004A434D">
      <w:pPr>
        <w:pStyle w:val="Heading4"/>
        <w:rPr>
          <w:rFonts w:cs="Calibri"/>
        </w:rPr>
      </w:pPr>
      <w:bookmarkStart w:id="20" w:name="_Hlk216695420"/>
      <w:r w:rsidRPr="00C94F91">
        <w:rPr>
          <w:rFonts w:cs="Calibri"/>
        </w:rPr>
        <w:t>GOP steals the election:</w:t>
      </w:r>
    </w:p>
    <w:p w14:paraId="71DE10C5" w14:textId="77777777" w:rsidR="004A434D" w:rsidRPr="00C94F91" w:rsidRDefault="004A434D" w:rsidP="004A434D">
      <w:pPr>
        <w:pStyle w:val="Heading4"/>
        <w:rPr>
          <w:rFonts w:cs="Calibri"/>
        </w:rPr>
      </w:pPr>
      <w:r w:rsidRPr="00C94F91">
        <w:rPr>
          <w:rFonts w:cs="Calibri"/>
        </w:rPr>
        <w:t>A---Voter purges</w:t>
      </w:r>
    </w:p>
    <w:p w14:paraId="6F365325" w14:textId="77777777" w:rsidR="004A434D" w:rsidRPr="00C94F91" w:rsidRDefault="004A434D" w:rsidP="004A434D">
      <w:r w:rsidRPr="00C94F91">
        <w:t xml:space="preserve">Hartmann and </w:t>
      </w:r>
      <w:r w:rsidRPr="00C94F91">
        <w:rPr>
          <w:rStyle w:val="Style13ptBold"/>
        </w:rPr>
        <w:t>Palast 25</w:t>
      </w:r>
      <w:r w:rsidRPr="00C94F91">
        <w:t xml:space="preserve">, *NY Times bestselling author 34 books in 17 languages &amp; nation's #1 progressive radio host. Psychotherapist, international relief worker, **NYT Investigative Reporter (Thom and Greg, “How Trump and </w:t>
      </w:r>
      <w:r w:rsidRPr="00C94F91">
        <w:rPr>
          <w:rStyle w:val="Emphasis"/>
          <w:highlight w:val="cyan"/>
        </w:rPr>
        <w:t>the GOP Fixed the</w:t>
      </w:r>
      <w:r w:rsidRPr="00C94F91">
        <w:t xml:space="preserve"> 20</w:t>
      </w:r>
      <w:r w:rsidRPr="00C94F91">
        <w:rPr>
          <w:rStyle w:val="Emphasis"/>
          <w:highlight w:val="cyan"/>
        </w:rPr>
        <w:t>26</w:t>
      </w:r>
      <w:r w:rsidRPr="00C94F91">
        <w:t xml:space="preserve"> </w:t>
      </w:r>
      <w:r w:rsidRPr="00C94F91">
        <w:rPr>
          <w:rStyle w:val="Emphasis"/>
          <w:highlight w:val="cyan"/>
        </w:rPr>
        <w:t>Election</w:t>
      </w:r>
      <w:r w:rsidRPr="00C94F91">
        <w:t xml:space="preserve"> — Yes, 2026,” https://hartmannreport.com/p/how-trump-and-the-gop-fixed-the-2026-c8a)</w:t>
      </w:r>
    </w:p>
    <w:p w14:paraId="12209CC5" w14:textId="77777777" w:rsidR="004A434D" w:rsidRPr="00C94F91" w:rsidRDefault="004A434D" w:rsidP="004A434D">
      <w:pPr>
        <w:rPr>
          <w:sz w:val="16"/>
        </w:rPr>
      </w:pPr>
      <w:r w:rsidRPr="00C94F91">
        <w:rPr>
          <w:sz w:val="16"/>
        </w:rPr>
        <w:t xml:space="preserve">But don’t ignore this: Trump won’t be calling off the election because he doesn’t have to. </w:t>
      </w:r>
      <w:r w:rsidRPr="00C94F91">
        <w:rPr>
          <w:rStyle w:val="Emphasis"/>
          <w:highlight w:val="cyan"/>
        </w:rPr>
        <w:t>The Fix for 26 is already in</w:t>
      </w:r>
      <w:r w:rsidRPr="00C94F91">
        <w:rPr>
          <w:sz w:val="16"/>
        </w:rPr>
        <w:t>.</w:t>
      </w:r>
    </w:p>
    <w:p w14:paraId="082ADB74" w14:textId="77777777" w:rsidR="004A434D" w:rsidRPr="00C94F91" w:rsidRDefault="004A434D" w:rsidP="004A434D">
      <w:pPr>
        <w:rPr>
          <w:sz w:val="16"/>
        </w:rPr>
      </w:pPr>
      <w:r w:rsidRPr="00C94F91">
        <w:rPr>
          <w:sz w:val="16"/>
        </w:rPr>
        <w:t xml:space="preserve">The Republican plan is to win next year’s election this year. Yes, </w:t>
      </w:r>
      <w:r w:rsidRPr="00C94F91">
        <w:rPr>
          <w:rStyle w:val="StyleUnderline"/>
          <w:highlight w:val="cyan"/>
        </w:rPr>
        <w:t>the voting will be</w:t>
      </w:r>
      <w:r w:rsidRPr="00C94F91">
        <w:rPr>
          <w:rStyle w:val="StyleUnderline"/>
        </w:rPr>
        <w:t xml:space="preserve"> bent, </w:t>
      </w:r>
      <w:r w:rsidRPr="00C94F91">
        <w:rPr>
          <w:rStyle w:val="StyleUnderline"/>
          <w:highlight w:val="cyan"/>
        </w:rPr>
        <w:t>jacked</w:t>
      </w:r>
      <w:r w:rsidRPr="00C94F91">
        <w:rPr>
          <w:rStyle w:val="StyleUnderline"/>
        </w:rPr>
        <w:t xml:space="preserve"> and hammered </w:t>
      </w:r>
      <w:r w:rsidRPr="00C94F91">
        <w:rPr>
          <w:rStyle w:val="StyleUnderline"/>
          <w:highlight w:val="cyan"/>
        </w:rPr>
        <w:t>this year</w:t>
      </w:r>
      <w:r w:rsidRPr="00C94F91">
        <w:rPr>
          <w:sz w:val="16"/>
        </w:rPr>
        <w:t>, 2025, one year before the official voting. Because this is the year of The Great Purge.</w:t>
      </w:r>
    </w:p>
    <w:p w14:paraId="6F31B938" w14:textId="77777777" w:rsidR="004A434D" w:rsidRPr="00C94F91" w:rsidRDefault="004A434D" w:rsidP="004A434D">
      <w:pPr>
        <w:rPr>
          <w:sz w:val="16"/>
        </w:rPr>
      </w:pPr>
      <w:r w:rsidRPr="00C94F91">
        <w:rPr>
          <w:rStyle w:val="StyleUnderline"/>
        </w:rPr>
        <w:t xml:space="preserve">And </w:t>
      </w:r>
      <w:r w:rsidRPr="00C94F91">
        <w:rPr>
          <w:rStyle w:val="StyleUnderline"/>
          <w:highlight w:val="cyan"/>
        </w:rPr>
        <w:t>if The Great Purge doesn’t do the trick, Republicans are ramping up other vote suppression tactics</w:t>
      </w:r>
      <w:r w:rsidRPr="00C94F91">
        <w:rPr>
          <w:sz w:val="16"/>
        </w:rPr>
        <w:t xml:space="preserve"> they rolled out to win 2024, </w:t>
      </w:r>
      <w:r w:rsidRPr="00C94F91">
        <w:rPr>
          <w:rStyle w:val="StyleUnderline"/>
          <w:highlight w:val="cyan"/>
        </w:rPr>
        <w:t xml:space="preserve">including a private </w:t>
      </w:r>
      <w:r w:rsidRPr="00C94F91">
        <w:rPr>
          <w:rStyle w:val="Emphasis"/>
          <w:highlight w:val="cyan"/>
        </w:rPr>
        <w:t>army of MAGA-</w:t>
      </w:r>
      <w:proofErr w:type="spellStart"/>
      <w:r w:rsidRPr="00C94F91">
        <w:rPr>
          <w:rStyle w:val="Emphasis"/>
          <w:highlight w:val="cyan"/>
        </w:rPr>
        <w:t>nauts</w:t>
      </w:r>
      <w:proofErr w:type="spellEnd"/>
      <w:r w:rsidRPr="00C94F91">
        <w:rPr>
          <w:rStyle w:val="StyleUnderline"/>
        </w:rPr>
        <w:t xml:space="preserve"> who challenged over a million voters’ ballots</w:t>
      </w:r>
      <w:r w:rsidRPr="00C94F91">
        <w:rPr>
          <w:sz w:val="16"/>
        </w:rPr>
        <w:t xml:space="preserve"> in 2024 </w:t>
      </w:r>
      <w:r w:rsidRPr="00C94F91">
        <w:rPr>
          <w:rStyle w:val="StyleUnderline"/>
        </w:rPr>
        <w:t>and plan on way more by</w:t>
      </w:r>
      <w:r w:rsidRPr="00C94F91">
        <w:rPr>
          <w:sz w:val="16"/>
        </w:rPr>
        <w:t xml:space="preserve"> the 20</w:t>
      </w:r>
      <w:r w:rsidRPr="00C94F91">
        <w:rPr>
          <w:rStyle w:val="Emphasis"/>
        </w:rPr>
        <w:t>26</w:t>
      </w:r>
      <w:r w:rsidRPr="00C94F91">
        <w:rPr>
          <w:sz w:val="16"/>
        </w:rPr>
        <w:t xml:space="preserve"> midterm.</w:t>
      </w:r>
    </w:p>
    <w:p w14:paraId="619B8F81" w14:textId="77777777" w:rsidR="004A434D" w:rsidRPr="00C94F91" w:rsidRDefault="004A434D" w:rsidP="004A434D">
      <w:pPr>
        <w:rPr>
          <w:sz w:val="16"/>
        </w:rPr>
      </w:pPr>
      <w:r w:rsidRPr="00C94F91">
        <w:rPr>
          <w:sz w:val="16"/>
        </w:rPr>
        <w:t xml:space="preserve">As I detailed in my analysis for The Hartmann Report, </w:t>
      </w:r>
      <w:r w:rsidRPr="00C94F91">
        <w:rPr>
          <w:rStyle w:val="StyleUnderline"/>
          <w:highlight w:val="cyan"/>
        </w:rPr>
        <w:t>vote suppression cost</w:t>
      </w:r>
      <w:r w:rsidRPr="00C94F91">
        <w:rPr>
          <w:rStyle w:val="StyleUnderline"/>
        </w:rPr>
        <w:t xml:space="preserve"> Kamala </w:t>
      </w:r>
      <w:r w:rsidRPr="00C94F91">
        <w:rPr>
          <w:rStyle w:val="StyleUnderline"/>
          <w:highlight w:val="cyan"/>
        </w:rPr>
        <w:t>Harris</w:t>
      </w:r>
      <w:r w:rsidRPr="00C94F91">
        <w:rPr>
          <w:rStyle w:val="StyleUnderline"/>
        </w:rPr>
        <w:t xml:space="preserve"> at least 3,565,000 [</w:t>
      </w:r>
      <w:r w:rsidRPr="00C94F91">
        <w:rPr>
          <w:rStyle w:val="StyleUnderline"/>
          <w:highlight w:val="cyan"/>
        </w:rPr>
        <w:t>3.5 million</w:t>
      </w:r>
      <w:r w:rsidRPr="00C94F91">
        <w:rPr>
          <w:rStyle w:val="StyleUnderline"/>
        </w:rPr>
        <w:t>]</w:t>
      </w:r>
      <w:r w:rsidRPr="00C94F91">
        <w:rPr>
          <w:sz w:val="16"/>
        </w:rPr>
        <w:t xml:space="preserve"> </w:t>
      </w:r>
      <w:r w:rsidRPr="00C94F91">
        <w:rPr>
          <w:rStyle w:val="StyleUnderline"/>
          <w:highlight w:val="cyan"/>
        </w:rPr>
        <w:t>votes</w:t>
      </w:r>
      <w:r w:rsidRPr="00C94F91">
        <w:rPr>
          <w:sz w:val="16"/>
        </w:rPr>
        <w:t xml:space="preserve">. </w:t>
      </w:r>
      <w:r w:rsidRPr="00C94F91">
        <w:rPr>
          <w:rStyle w:val="StyleUnderline"/>
        </w:rPr>
        <w:t>And now that Trump and his attack Doge have their sticky fingers in the electoral process</w:t>
      </w:r>
      <w:r w:rsidRPr="00C94F91">
        <w:rPr>
          <w:sz w:val="16"/>
        </w:rPr>
        <w:t xml:space="preserve">, </w:t>
      </w:r>
      <w:r w:rsidRPr="00C94F91">
        <w:rPr>
          <w:rStyle w:val="StyleUnderline"/>
          <w:highlight w:val="cyan"/>
        </w:rPr>
        <w:t>we could look back at</w:t>
      </w:r>
      <w:r w:rsidRPr="00C94F91">
        <w:rPr>
          <w:rStyle w:val="StyleUnderline"/>
        </w:rPr>
        <w:t xml:space="preserve"> the 20</w:t>
      </w:r>
      <w:r w:rsidRPr="00C94F91">
        <w:rPr>
          <w:rStyle w:val="Emphasis"/>
          <w:highlight w:val="cyan"/>
        </w:rPr>
        <w:t>24</w:t>
      </w:r>
      <w:r w:rsidRPr="00C94F91">
        <w:rPr>
          <w:rStyle w:val="StyleUnderline"/>
        </w:rPr>
        <w:t xml:space="preserve"> </w:t>
      </w:r>
      <w:r w:rsidRPr="00C94F91">
        <w:rPr>
          <w:rStyle w:val="StyleUnderline"/>
          <w:highlight w:val="cyan"/>
        </w:rPr>
        <w:t>vote suppression</w:t>
      </w:r>
      <w:r w:rsidRPr="00C94F91">
        <w:rPr>
          <w:rStyle w:val="StyleUnderline"/>
        </w:rPr>
        <w:t xml:space="preserve"> spree </w:t>
      </w:r>
      <w:r w:rsidRPr="00C94F91">
        <w:rPr>
          <w:rStyle w:val="StyleUnderline"/>
          <w:highlight w:val="cyan"/>
        </w:rPr>
        <w:t>as the good old days of democracy</w:t>
      </w:r>
      <w:r w:rsidRPr="00C94F91">
        <w:rPr>
          <w:sz w:val="16"/>
        </w:rPr>
        <w:t>.</w:t>
      </w:r>
    </w:p>
    <w:p w14:paraId="27DD32F0" w14:textId="77777777" w:rsidR="004A434D" w:rsidRPr="00C94F91" w:rsidRDefault="004A434D" w:rsidP="004A434D">
      <w:pPr>
        <w:rPr>
          <w:sz w:val="16"/>
        </w:rPr>
      </w:pPr>
      <w:r w:rsidRPr="00C94F91">
        <w:rPr>
          <w:sz w:val="16"/>
        </w:rPr>
        <w:t xml:space="preserve">I’m a committed non-partisan data journalist who has gone after both parties. But for this past election and the one coming, it is the GOP which is cranking up these </w:t>
      </w:r>
      <w:proofErr w:type="gramStart"/>
      <w:r w:rsidRPr="00C94F91">
        <w:rPr>
          <w:sz w:val="16"/>
        </w:rPr>
        <w:t>racially-poisonous</w:t>
      </w:r>
      <w:proofErr w:type="gramEnd"/>
      <w:r w:rsidRPr="00C94F91">
        <w:rPr>
          <w:sz w:val="16"/>
        </w:rPr>
        <w:t xml:space="preserve"> purges and challenges to new pain levels. Here’s what to expect:</w:t>
      </w:r>
    </w:p>
    <w:p w14:paraId="6BF7EA51" w14:textId="77777777" w:rsidR="004A434D" w:rsidRPr="00C94F91" w:rsidRDefault="004A434D" w:rsidP="004A434D">
      <w:pPr>
        <w:rPr>
          <w:sz w:val="16"/>
        </w:rPr>
      </w:pPr>
      <w:r w:rsidRPr="00C94F91">
        <w:rPr>
          <w:sz w:val="16"/>
        </w:rPr>
        <w:t>The Great Purge of 2025</w:t>
      </w:r>
    </w:p>
    <w:p w14:paraId="20E50A0F" w14:textId="77777777" w:rsidR="004A434D" w:rsidRPr="00C94F91" w:rsidRDefault="004A434D" w:rsidP="004A434D">
      <w:pPr>
        <w:rPr>
          <w:sz w:val="16"/>
        </w:rPr>
      </w:pPr>
      <w:r w:rsidRPr="00C94F91">
        <w:rPr>
          <w:sz w:val="16"/>
        </w:rPr>
        <w:t xml:space="preserve">What is a “purge”? In 2000, George W. Bush won the presidency by just 537 votes in Florida — after the state’s Republican Secretary of State Katherine Harris “purged,” i.e. removed from voter rolls, tens of thousands of </w:t>
      </w:r>
      <w:proofErr w:type="gramStart"/>
      <w:r w:rsidRPr="00C94F91">
        <w:rPr>
          <w:sz w:val="16"/>
        </w:rPr>
        <w:t>African-Americans</w:t>
      </w:r>
      <w:proofErr w:type="gramEnd"/>
      <w:r w:rsidRPr="00C94F91">
        <w:rPr>
          <w:sz w:val="16"/>
        </w:rPr>
        <w:t xml:space="preserve"> because they were, supposedly, ex-cons ineligible to vote. In fact, </w:t>
      </w:r>
      <w:proofErr w:type="gramStart"/>
      <w:r w:rsidRPr="00C94F91">
        <w:rPr>
          <w:sz w:val="16"/>
        </w:rPr>
        <w:t>not</w:t>
      </w:r>
      <w:proofErr w:type="gramEnd"/>
      <w:r w:rsidRPr="00C94F91">
        <w:rPr>
          <w:sz w:val="16"/>
        </w:rPr>
        <w:t xml:space="preserve"> one, our investigators at BBC Newsnight found, was an illegal voter.</w:t>
      </w:r>
    </w:p>
    <w:p w14:paraId="0DBF92D5" w14:textId="77777777" w:rsidR="004A434D" w:rsidRPr="00C94F91" w:rsidRDefault="004A434D" w:rsidP="004A434D">
      <w:pPr>
        <w:rPr>
          <w:sz w:val="16"/>
        </w:rPr>
      </w:pPr>
      <w:r w:rsidRPr="00C94F91">
        <w:rPr>
          <w:sz w:val="16"/>
        </w:rPr>
        <w:t>What the Republican Party learned from the successful mass purge operation is that simply crossing voters off the rolls, especially Black voters, is a dandy way to win elections. And so, in 2002, President Bush signed the Orwellian-named Help America Vote Act which requires states to purge their voter rolls in the year before each federal election.</w:t>
      </w:r>
    </w:p>
    <w:p w14:paraId="09709D65" w14:textId="77777777" w:rsidR="004A434D" w:rsidRPr="00C94F91" w:rsidRDefault="004A434D" w:rsidP="004A434D">
      <w:pPr>
        <w:rPr>
          <w:sz w:val="16"/>
        </w:rPr>
      </w:pPr>
      <w:r w:rsidRPr="00C94F91">
        <w:rPr>
          <w:sz w:val="16"/>
        </w:rPr>
        <w:t>In its 2023 report, the United States Election Assistance reported that over 19 million voters were purged from the rolls before the latest presidential election. True, most purged were dead or had moved, but 4.47 million citizens were blocked from voting by what the EAC euphemistically calls “Failure to return confirmation notice,” or what voting rights lawyers call, “Caging.”</w:t>
      </w:r>
    </w:p>
    <w:p w14:paraId="4052DF05" w14:textId="77777777" w:rsidR="004A434D" w:rsidRPr="00C94F91" w:rsidRDefault="004A434D" w:rsidP="004A434D">
      <w:pPr>
        <w:rPr>
          <w:sz w:val="16"/>
        </w:rPr>
      </w:pPr>
      <w:r w:rsidRPr="00C94F91">
        <w:rPr>
          <w:sz w:val="16"/>
        </w:rPr>
        <w:t>For the ACLU of Georgia, my team of experts analyzed every single voter purged by caging in one swing state, Georgia. We found the “error” rate was 63.3% — and shockingly racist. In federal court, the NAACP presented the names and addresses of the 198,000 voters we found who were wrongly removed—but it was too late to save them all.</w:t>
      </w:r>
    </w:p>
    <w:p w14:paraId="4642868D" w14:textId="77777777" w:rsidR="004A434D" w:rsidRPr="00C94F91" w:rsidRDefault="004A434D" w:rsidP="004A434D">
      <w:pPr>
        <w:rPr>
          <w:sz w:val="16"/>
        </w:rPr>
      </w:pPr>
      <w:r w:rsidRPr="00C94F91">
        <w:rPr>
          <w:sz w:val="16"/>
        </w:rPr>
        <w:t xml:space="preserve">In 2023, in the lead-up to presidential race, the Georgia Secretary of State more than doubled the number of voters “caged” compared to 2020. He proudly announced he’d targeted over 875,000 voters. For 2026, </w:t>
      </w:r>
      <w:r w:rsidRPr="00C94F91">
        <w:rPr>
          <w:rStyle w:val="StyleUnderline"/>
          <w:highlight w:val="cyan"/>
        </w:rPr>
        <w:t>get ready for a</w:t>
      </w:r>
      <w:r w:rsidRPr="00C94F91">
        <w:rPr>
          <w:sz w:val="16"/>
        </w:rPr>
        <w:t xml:space="preserve"> similar </w:t>
      </w:r>
      <w:r w:rsidRPr="00C94F91">
        <w:rPr>
          <w:rStyle w:val="StyleUnderline"/>
          <w:highlight w:val="cyan"/>
        </w:rPr>
        <w:t>rise in</w:t>
      </w:r>
      <w:r w:rsidRPr="00C94F91">
        <w:rPr>
          <w:sz w:val="16"/>
        </w:rPr>
        <w:t xml:space="preserve"> the number of </w:t>
      </w:r>
      <w:r w:rsidRPr="00C94F91">
        <w:rPr>
          <w:rStyle w:val="StyleUnderline"/>
          <w:highlight w:val="cyan"/>
        </w:rPr>
        <w:t>voters purged in GOP-controlled states</w:t>
      </w:r>
      <w:r w:rsidRPr="00C94F91">
        <w:rPr>
          <w:sz w:val="16"/>
        </w:rPr>
        <w:t>. This is more than likely as the voter protection police, the Justice Department Civil Rights Division, under Trump, has been turned into the Civil Wrongs Division.</w:t>
      </w:r>
    </w:p>
    <w:p w14:paraId="0130B0DC" w14:textId="77777777" w:rsidR="004A434D" w:rsidRPr="00C94F91" w:rsidRDefault="004A434D" w:rsidP="004A434D">
      <w:pPr>
        <w:rPr>
          <w:sz w:val="16"/>
        </w:rPr>
      </w:pPr>
      <w:r w:rsidRPr="00C94F91">
        <w:rPr>
          <w:sz w:val="16"/>
        </w:rPr>
        <w:t xml:space="preserve">Today, </w:t>
      </w:r>
      <w:r w:rsidRPr="00C94F91">
        <w:rPr>
          <w:rStyle w:val="StyleUnderline"/>
          <w:highlight w:val="cyan"/>
        </w:rPr>
        <w:t>the caging system used to target voters</w:t>
      </w:r>
      <w:r w:rsidRPr="00C94F91">
        <w:rPr>
          <w:sz w:val="16"/>
        </w:rPr>
        <w:t xml:space="preserve"> in 30 states </w:t>
      </w:r>
      <w:r w:rsidRPr="00C94F91">
        <w:rPr>
          <w:rStyle w:val="StyleUnderline"/>
          <w:highlight w:val="cyan"/>
        </w:rPr>
        <w:t>is</w:t>
      </w:r>
      <w:r w:rsidRPr="00C94F91">
        <w:rPr>
          <w:sz w:val="16"/>
        </w:rPr>
        <w:t xml:space="preserve"> known by its initials </w:t>
      </w:r>
      <w:r w:rsidRPr="00C94F91">
        <w:rPr>
          <w:rStyle w:val="Emphasis"/>
          <w:highlight w:val="cyan"/>
        </w:rPr>
        <w:t>ERIC</w:t>
      </w:r>
      <w:r w:rsidRPr="00C94F91">
        <w:rPr>
          <w:sz w:val="16"/>
        </w:rPr>
        <w:t xml:space="preserve">. A </w:t>
      </w:r>
      <w:r w:rsidRPr="00C94F91">
        <w:rPr>
          <w:rStyle w:val="StyleUnderline"/>
        </w:rPr>
        <w:t>Yale</w:t>
      </w:r>
      <w:r w:rsidRPr="00C94F91">
        <w:rPr>
          <w:sz w:val="16"/>
        </w:rPr>
        <w:t xml:space="preserve"> University study </w:t>
      </w:r>
      <w:r w:rsidRPr="00C94F91">
        <w:rPr>
          <w:rStyle w:val="StyleUnderline"/>
        </w:rPr>
        <w:t xml:space="preserve">found ERIC to be </w:t>
      </w:r>
      <w:r w:rsidRPr="00C94F91">
        <w:rPr>
          <w:rStyle w:val="Emphasis"/>
          <w:highlight w:val="cyan"/>
        </w:rPr>
        <w:t>dangerously inaccurate</w:t>
      </w:r>
      <w:r w:rsidRPr="00C94F91">
        <w:rPr>
          <w:sz w:val="16"/>
        </w:rPr>
        <w:t xml:space="preserve">. But the ERIC purge doesn’t go far enough for Trump’s crew. </w:t>
      </w:r>
      <w:r w:rsidRPr="00C94F91">
        <w:rPr>
          <w:rStyle w:val="StyleUnderline"/>
          <w:highlight w:val="cyan"/>
        </w:rPr>
        <w:t>MAGA groups are pushing</w:t>
      </w:r>
      <w:r w:rsidRPr="00C94F91">
        <w:rPr>
          <w:rStyle w:val="StyleUnderline"/>
        </w:rPr>
        <w:t xml:space="preserve"> to move to a cage-and-purge program called </w:t>
      </w:r>
      <w:proofErr w:type="spellStart"/>
      <w:r w:rsidRPr="00C94F91">
        <w:rPr>
          <w:rStyle w:val="StyleUnderline"/>
          <w:highlight w:val="cyan"/>
        </w:rPr>
        <w:t>EagleAI</w:t>
      </w:r>
      <w:proofErr w:type="spellEnd"/>
      <w:r w:rsidRPr="00C94F91">
        <w:rPr>
          <w:sz w:val="16"/>
        </w:rPr>
        <w:t xml:space="preserve"> directed by Trump attorney Cleta Mitchell.</w:t>
      </w:r>
    </w:p>
    <w:p w14:paraId="43FD8F09" w14:textId="77777777" w:rsidR="004A434D" w:rsidRPr="00C94F91" w:rsidRDefault="004A434D" w:rsidP="004A434D">
      <w:pPr>
        <w:rPr>
          <w:sz w:val="16"/>
        </w:rPr>
      </w:pPr>
      <w:r w:rsidRPr="00C94F91">
        <w:rPr>
          <w:sz w:val="16"/>
        </w:rPr>
        <w:t xml:space="preserve">It is no coincidence that </w:t>
      </w:r>
      <w:proofErr w:type="spellStart"/>
      <w:r w:rsidRPr="00C94F91">
        <w:rPr>
          <w:rStyle w:val="Emphasis"/>
        </w:rPr>
        <w:t>EagleAI</w:t>
      </w:r>
      <w:proofErr w:type="spellEnd"/>
      <w:r w:rsidRPr="00C94F91">
        <w:rPr>
          <w:sz w:val="16"/>
        </w:rPr>
        <w:t xml:space="preserve"> (which Mitchell pronounces, “Eagle Eye”) </w:t>
      </w:r>
      <w:r w:rsidRPr="00C94F91">
        <w:rPr>
          <w:rStyle w:val="StyleUnderline"/>
        </w:rPr>
        <w:t>is named after the GOP’s</w:t>
      </w:r>
      <w:r w:rsidRPr="00C94F91">
        <w:rPr>
          <w:sz w:val="16"/>
        </w:rPr>
        <w:t xml:space="preserve"> infamous </w:t>
      </w:r>
      <w:r w:rsidRPr="00C94F91">
        <w:rPr>
          <w:rStyle w:val="Emphasis"/>
        </w:rPr>
        <w:t>Eagle Eye</w:t>
      </w:r>
      <w:r w:rsidRPr="00C94F91">
        <w:rPr>
          <w:sz w:val="16"/>
        </w:rPr>
        <w:t xml:space="preserve"> operation which, in 1964, </w:t>
      </w:r>
      <w:r w:rsidRPr="00C94F91">
        <w:rPr>
          <w:rStyle w:val="StyleUnderline"/>
        </w:rPr>
        <w:t xml:space="preserve">mounted a mass challenge against </w:t>
      </w:r>
      <w:proofErr w:type="gramStart"/>
      <w:r w:rsidRPr="00C94F91">
        <w:rPr>
          <w:rStyle w:val="StyleUnderline"/>
        </w:rPr>
        <w:t>Mexican-American</w:t>
      </w:r>
      <w:proofErr w:type="gramEnd"/>
      <w:r w:rsidRPr="00C94F91">
        <w:rPr>
          <w:rStyle w:val="StyleUnderline"/>
        </w:rPr>
        <w:t xml:space="preserve"> voters, </w:t>
      </w:r>
      <w:r w:rsidRPr="00C94F91">
        <w:rPr>
          <w:rStyle w:val="StyleUnderline"/>
          <w:highlight w:val="cyan"/>
        </w:rPr>
        <w:t>demanding proof of citizenship</w:t>
      </w:r>
      <w:r w:rsidRPr="00C94F91">
        <w:rPr>
          <w:rStyle w:val="StyleUnderline"/>
        </w:rPr>
        <w:t xml:space="preserve"> from them, a practice since made illegal</w:t>
      </w:r>
      <w:r w:rsidRPr="00C94F91">
        <w:rPr>
          <w:sz w:val="16"/>
        </w:rPr>
        <w:t>.</w:t>
      </w:r>
    </w:p>
    <w:p w14:paraId="71651F10" w14:textId="77777777" w:rsidR="004A434D" w:rsidRPr="00C94F91" w:rsidRDefault="004A434D" w:rsidP="004A434D">
      <w:pPr>
        <w:pStyle w:val="Heading4"/>
        <w:rPr>
          <w:rFonts w:cs="Calibri"/>
        </w:rPr>
      </w:pPr>
      <w:r w:rsidRPr="00C94F91">
        <w:rPr>
          <w:rFonts w:cs="Calibri"/>
        </w:rPr>
        <w:t>B---House refusal to certify</w:t>
      </w:r>
    </w:p>
    <w:p w14:paraId="4F65A977" w14:textId="77777777" w:rsidR="004A434D" w:rsidRPr="00C94F91" w:rsidRDefault="004A434D" w:rsidP="004A434D">
      <w:r w:rsidRPr="00C94F91">
        <w:rPr>
          <w:rStyle w:val="Style13ptBold"/>
        </w:rPr>
        <w:t>Posner 9-24</w:t>
      </w:r>
      <w:r w:rsidRPr="00C94F91">
        <w:t>-2025, Professor in the Dornsife School at USC (Steve, “The Dirty Move Republicans Could Pull to Keep the House,” The Bulwark, https://www.thebulwark.com/p/dirty-procedural-move-house-republicans-election-denial-2026-midterms)</w:t>
      </w:r>
    </w:p>
    <w:p w14:paraId="0A230F6D" w14:textId="77777777" w:rsidR="004A434D" w:rsidRPr="00C94F91" w:rsidRDefault="004A434D" w:rsidP="004A434D">
      <w:pPr>
        <w:rPr>
          <w:sz w:val="16"/>
        </w:rPr>
      </w:pPr>
      <w:r w:rsidRPr="00C94F91">
        <w:rPr>
          <w:sz w:val="16"/>
        </w:rPr>
        <w:t xml:space="preserve">Namely, </w:t>
      </w:r>
      <w:r w:rsidRPr="00C94F91">
        <w:rPr>
          <w:rStyle w:val="StyleUnderline"/>
          <w:highlight w:val="cyan"/>
        </w:rPr>
        <w:t>Trump’s allies in the House could contest</w:t>
      </w:r>
      <w:r w:rsidRPr="00C94F91">
        <w:rPr>
          <w:sz w:val="16"/>
        </w:rPr>
        <w:t xml:space="preserve"> the narrowest </w:t>
      </w:r>
      <w:r w:rsidRPr="00C94F91">
        <w:rPr>
          <w:rStyle w:val="Emphasis"/>
          <w:highlight w:val="cyan"/>
        </w:rPr>
        <w:t>Dem</w:t>
      </w:r>
      <w:r w:rsidRPr="00C94F91">
        <w:rPr>
          <w:sz w:val="16"/>
        </w:rPr>
        <w:t xml:space="preserve">ocratic </w:t>
      </w:r>
      <w:r w:rsidRPr="00C94F91">
        <w:rPr>
          <w:rStyle w:val="StyleUnderline"/>
          <w:highlight w:val="cyan"/>
        </w:rPr>
        <w:t>victories</w:t>
      </w:r>
      <w:r w:rsidRPr="00C94F91">
        <w:rPr>
          <w:sz w:val="16"/>
        </w:rPr>
        <w:t xml:space="preserve">, </w:t>
      </w:r>
      <w:r w:rsidRPr="00C94F91">
        <w:rPr>
          <w:rStyle w:val="StyleUnderline"/>
        </w:rPr>
        <w:t>demanding</w:t>
      </w:r>
      <w:r w:rsidRPr="00C94F91">
        <w:rPr>
          <w:sz w:val="16"/>
        </w:rPr>
        <w:t xml:space="preserve"> 2020-style </w:t>
      </w:r>
      <w:r w:rsidRPr="00C94F91">
        <w:rPr>
          <w:rStyle w:val="StyleUnderline"/>
        </w:rPr>
        <w:t xml:space="preserve">recount after </w:t>
      </w:r>
      <w:proofErr w:type="gramStart"/>
      <w:r w:rsidRPr="00C94F91">
        <w:rPr>
          <w:rStyle w:val="StyleUnderline"/>
        </w:rPr>
        <w:t xml:space="preserve">recount </w:t>
      </w:r>
      <w:r w:rsidRPr="00C94F91">
        <w:rPr>
          <w:rStyle w:val="StyleUnderline"/>
          <w:highlight w:val="cyan"/>
        </w:rPr>
        <w:t>to engineer</w:t>
      </w:r>
      <w:proofErr w:type="gramEnd"/>
      <w:r w:rsidRPr="00C94F91">
        <w:rPr>
          <w:rStyle w:val="StyleUnderline"/>
          <w:highlight w:val="cyan"/>
        </w:rPr>
        <w:t xml:space="preserve"> enough ballots to win</w:t>
      </w:r>
      <w:r w:rsidRPr="00C94F91">
        <w:rPr>
          <w:sz w:val="16"/>
        </w:rPr>
        <w:t xml:space="preserve">. If state election boards resist, </w:t>
      </w:r>
      <w:r w:rsidRPr="00C94F91">
        <w:rPr>
          <w:rStyle w:val="StyleUnderline"/>
          <w:highlight w:val="cyan"/>
        </w:rPr>
        <w:t>Trump could</w:t>
      </w:r>
      <w:r w:rsidRPr="00C94F91">
        <w:rPr>
          <w:sz w:val="16"/>
        </w:rPr>
        <w:t xml:space="preserve"> pivot, </w:t>
      </w:r>
      <w:r w:rsidRPr="00C94F91">
        <w:rPr>
          <w:rStyle w:val="Emphasis"/>
          <w:highlight w:val="cyan"/>
        </w:rPr>
        <w:t>goad</w:t>
      </w:r>
      <w:r w:rsidRPr="00C94F91">
        <w:rPr>
          <w:sz w:val="16"/>
        </w:rPr>
        <w:t xml:space="preserve">ing Speaker Mike </w:t>
      </w:r>
      <w:r w:rsidRPr="00C94F91">
        <w:rPr>
          <w:rStyle w:val="StyleUnderline"/>
          <w:highlight w:val="cyan"/>
        </w:rPr>
        <w:t>Johnson into</w:t>
      </w:r>
      <w:r w:rsidRPr="00C94F91">
        <w:rPr>
          <w:rStyle w:val="StyleUnderline"/>
        </w:rPr>
        <w:t xml:space="preserve"> tasking the Committee on House Administration</w:t>
      </w:r>
      <w:r w:rsidRPr="00C94F91">
        <w:rPr>
          <w:sz w:val="16"/>
        </w:rPr>
        <w:t xml:space="preserve">, or some other panel packed with MAGA acolytes, </w:t>
      </w:r>
      <w:r w:rsidRPr="00C94F91">
        <w:rPr>
          <w:rStyle w:val="StyleUnderline"/>
        </w:rPr>
        <w:t xml:space="preserve">into </w:t>
      </w:r>
      <w:r w:rsidRPr="00C94F91">
        <w:rPr>
          <w:rStyle w:val="StyleUnderline"/>
          <w:highlight w:val="cyan"/>
        </w:rPr>
        <w:t>investigating bogus</w:t>
      </w:r>
      <w:r w:rsidRPr="00C94F91">
        <w:rPr>
          <w:rStyle w:val="StyleUnderline"/>
        </w:rPr>
        <w:t xml:space="preserve"> allegations of </w:t>
      </w:r>
      <w:r w:rsidRPr="00C94F91">
        <w:rPr>
          <w:rStyle w:val="StyleUnderline"/>
          <w:highlight w:val="cyan"/>
        </w:rPr>
        <w:t>fraud</w:t>
      </w:r>
      <w:r w:rsidRPr="00C94F91">
        <w:rPr>
          <w:sz w:val="16"/>
        </w:rPr>
        <w:t>. Following typical election-denying logic, they’d eventually hit Trump’s numbers, and then Johnson could push for a full House vote to seat the aggrieved Republican candidates.</w:t>
      </w:r>
    </w:p>
    <w:p w14:paraId="7E13903A" w14:textId="77777777" w:rsidR="004A434D" w:rsidRPr="00C94F91" w:rsidRDefault="004A434D" w:rsidP="004A434D">
      <w:pPr>
        <w:rPr>
          <w:sz w:val="16"/>
        </w:rPr>
      </w:pPr>
      <w:r w:rsidRPr="00C94F91">
        <w:rPr>
          <w:rStyle w:val="StyleUnderline"/>
        </w:rPr>
        <w:t>Too brazen</w:t>
      </w:r>
      <w:r w:rsidRPr="00C94F91">
        <w:rPr>
          <w:sz w:val="16"/>
        </w:rPr>
        <w:t>, even for MAGA</w:t>
      </w:r>
      <w:r w:rsidRPr="00C94F91">
        <w:rPr>
          <w:rStyle w:val="Emphasis"/>
        </w:rPr>
        <w:t>?</w:t>
      </w:r>
      <w:r w:rsidRPr="00C94F91">
        <w:rPr>
          <w:sz w:val="16"/>
        </w:rPr>
        <w:t xml:space="preserve"> It so happens that Speaker </w:t>
      </w:r>
      <w:r w:rsidRPr="00C94F91">
        <w:rPr>
          <w:rStyle w:val="StyleUnderline"/>
          <w:highlight w:val="cyan"/>
        </w:rPr>
        <w:t>Johnson has the authority</w:t>
      </w:r>
      <w:r w:rsidRPr="00C94F91">
        <w:rPr>
          <w:rStyle w:val="StyleUnderline"/>
        </w:rPr>
        <w:t xml:space="preserve"> to do it</w:t>
      </w:r>
      <w:r w:rsidRPr="00C94F91">
        <w:rPr>
          <w:sz w:val="16"/>
        </w:rPr>
        <w:t>. “Each House shall be the Judge of the Elections, Returns and Qualifications of its own Members,” the Constitution stipulates. In 1969, Congress passed the Federal Contested Elections Act to further delineate the statutory machinery for executing its constitutional authority to judge contested House elections.</w:t>
      </w:r>
    </w:p>
    <w:p w14:paraId="4F90F3C9" w14:textId="77777777" w:rsidR="004A434D" w:rsidRPr="00C94F91" w:rsidRDefault="004A434D" w:rsidP="004A434D">
      <w:pPr>
        <w:rPr>
          <w:sz w:val="16"/>
        </w:rPr>
      </w:pPr>
      <w:r w:rsidRPr="00C94F91">
        <w:rPr>
          <w:rStyle w:val="StyleUnderline"/>
          <w:highlight w:val="cyan"/>
        </w:rPr>
        <w:t>This</w:t>
      </w:r>
      <w:r w:rsidRPr="00C94F91">
        <w:rPr>
          <w:rStyle w:val="StyleUnderline"/>
        </w:rPr>
        <w:t xml:space="preserve"> power </w:t>
      </w:r>
      <w:r w:rsidRPr="00C94F91">
        <w:rPr>
          <w:rStyle w:val="StyleUnderline"/>
          <w:highlight w:val="cyan"/>
        </w:rPr>
        <w:t>is not hypothetical, it’s historical</w:t>
      </w:r>
      <w:r w:rsidRPr="00C94F91">
        <w:rPr>
          <w:sz w:val="16"/>
        </w:rPr>
        <w:t>. In 1985, Indiana certified results showing Republican Richard McIntyre defeating Democrat Frank McCloskey by 34 votes. A Democratic-controlled task force ordered a recount, citing allegations of inconsistent standards for absentee ballots. Their conclusion? It was the Democrat who received 4 more votes than the Republican. The full House rejected Indiana’s certification and seated McCloskey. Republicans walked out.</w:t>
      </w:r>
    </w:p>
    <w:p w14:paraId="06E54375" w14:textId="77777777" w:rsidR="004A434D" w:rsidRPr="00C94F91" w:rsidRDefault="004A434D" w:rsidP="004A434D">
      <w:pPr>
        <w:rPr>
          <w:sz w:val="16"/>
        </w:rPr>
      </w:pPr>
      <w:r w:rsidRPr="00C94F91">
        <w:rPr>
          <w:sz w:val="16"/>
        </w:rPr>
        <w:t xml:space="preserve">In Indiana again, </w:t>
      </w:r>
      <w:r w:rsidRPr="00C94F91">
        <w:rPr>
          <w:rStyle w:val="StyleUnderline"/>
          <w:highlight w:val="cyan"/>
        </w:rPr>
        <w:t>in</w:t>
      </w:r>
      <w:r w:rsidRPr="00C94F91">
        <w:rPr>
          <w:rStyle w:val="StyleUnderline"/>
        </w:rPr>
        <w:t xml:space="preserve"> 19</w:t>
      </w:r>
      <w:r w:rsidRPr="00C94F91">
        <w:rPr>
          <w:rStyle w:val="Emphasis"/>
          <w:highlight w:val="cyan"/>
        </w:rPr>
        <w:t>61</w:t>
      </w:r>
      <w:r w:rsidRPr="00C94F91">
        <w:rPr>
          <w:rStyle w:val="StyleUnderline"/>
        </w:rPr>
        <w:t xml:space="preserve">, </w:t>
      </w:r>
      <w:r w:rsidRPr="00C94F91">
        <w:rPr>
          <w:rStyle w:val="StyleUnderline"/>
          <w:highlight w:val="cyan"/>
        </w:rPr>
        <w:t>a House race was overturned</w:t>
      </w:r>
      <w:r w:rsidRPr="00C94F91">
        <w:rPr>
          <w:sz w:val="16"/>
        </w:rPr>
        <w:t>. Though the state certified that Republican George Chambers beat J. Edward Roush by 12 votes, Democrats in Congress contested the result. Democratic Speaker Sam Rayburn refused to swear in either candidate, kicking the matter over to the Committee on House Administration. It ruled that the Democrat had really prevailed, squeaking out a win by just 99 votes.</w:t>
      </w:r>
    </w:p>
    <w:p w14:paraId="2459A663" w14:textId="77777777" w:rsidR="004A434D" w:rsidRPr="00C94F91" w:rsidRDefault="004A434D" w:rsidP="004A434D">
      <w:pPr>
        <w:rPr>
          <w:sz w:val="16"/>
        </w:rPr>
      </w:pPr>
      <w:r w:rsidRPr="00C94F91">
        <w:rPr>
          <w:sz w:val="16"/>
        </w:rPr>
        <w:t>In the 1936 elections, a recount in New Hampshire by the state’s Ballot Law Commission determined that Republican Arthur Jenks had bested Democrat Alphonse Roy by 10 votes. Undeterred, Roy pointed to a discrepancy where 34 ballots recorded for Jenks on the tally sheets were not in the ballot box. An investigation by the House Committee on Elections reported that, based solely on verified ballots, Roy had won by 20 votes. The Republicans cried foul. The House voted to overrule New Hampshire’s certification and seat the Democrat.</w:t>
      </w:r>
    </w:p>
    <w:p w14:paraId="1E50F75D" w14:textId="77777777" w:rsidR="004A434D" w:rsidRPr="00C94F91" w:rsidRDefault="004A434D" w:rsidP="004A434D">
      <w:pPr>
        <w:rPr>
          <w:sz w:val="16"/>
        </w:rPr>
      </w:pPr>
      <w:r w:rsidRPr="00C94F91">
        <w:rPr>
          <w:rStyle w:val="StyleUnderline"/>
        </w:rPr>
        <w:t>Republicans tossed out House election results more than twice as often as Democrats</w:t>
      </w:r>
      <w:r w:rsidRPr="00C94F91">
        <w:rPr>
          <w:sz w:val="16"/>
        </w:rPr>
        <w:t xml:space="preserve">, mostly </w:t>
      </w:r>
      <w:r w:rsidRPr="00C94F91">
        <w:rPr>
          <w:rStyle w:val="StyleUnderline"/>
        </w:rPr>
        <w:t>during</w:t>
      </w:r>
      <w:r w:rsidRPr="00C94F91">
        <w:rPr>
          <w:sz w:val="16"/>
        </w:rPr>
        <w:t xml:space="preserve"> </w:t>
      </w:r>
      <w:r w:rsidRPr="00C94F91">
        <w:rPr>
          <w:rStyle w:val="StyleUnderline"/>
        </w:rPr>
        <w:t>Reconstruction and</w:t>
      </w:r>
      <w:r w:rsidRPr="00C94F91">
        <w:rPr>
          <w:sz w:val="16"/>
        </w:rPr>
        <w:t xml:space="preserve"> the </w:t>
      </w:r>
      <w:r w:rsidRPr="00C94F91">
        <w:rPr>
          <w:rStyle w:val="StyleUnderline"/>
        </w:rPr>
        <w:t>Jim Crow</w:t>
      </w:r>
      <w:r w:rsidRPr="00C94F91">
        <w:rPr>
          <w:sz w:val="16"/>
        </w:rPr>
        <w:t xml:space="preserve"> era when elections were marred by violence, fraud, suppression, and intimidation of black voters. In 2026, it would only take a few election-denying congressional Republicans in pivotal states to gin up phony accusations of vote rigging and put control of Congress in a contested state.</w:t>
      </w:r>
    </w:p>
    <w:p w14:paraId="232E64A2" w14:textId="77777777" w:rsidR="004A434D" w:rsidRPr="00C94F91" w:rsidRDefault="004A434D" w:rsidP="004A434D">
      <w:pPr>
        <w:rPr>
          <w:sz w:val="16"/>
        </w:rPr>
      </w:pPr>
      <w:r w:rsidRPr="00C94F91">
        <w:rPr>
          <w:rStyle w:val="StyleUnderline"/>
        </w:rPr>
        <w:t>The pool of congressional naysayers is ample</w:t>
      </w:r>
      <w:r w:rsidRPr="00C94F91">
        <w:rPr>
          <w:sz w:val="16"/>
        </w:rPr>
        <w:t>. There’s Pennsylvania’s Daniel Meuser, Glenn Thompson, Mike Kelly, Scott Perry, Lloyd Smucker, Guy Reschenthaler, and John Joyce. In Colorado, we have Lauren Boebert. Iowa has rejectionist Randy Feenstra. They could give Speaker Johnson cover for invoking the Federal Contested Elections Act.</w:t>
      </w:r>
    </w:p>
    <w:p w14:paraId="45D75705" w14:textId="77777777" w:rsidR="004A434D" w:rsidRPr="00C94F91" w:rsidRDefault="004A434D" w:rsidP="004A434D">
      <w:pPr>
        <w:rPr>
          <w:sz w:val="16"/>
        </w:rPr>
      </w:pPr>
      <w:r w:rsidRPr="00C94F91">
        <w:rPr>
          <w:sz w:val="16"/>
        </w:rPr>
        <w:t>Not that he’d need it. Johnson, the lead author of the 2020 amicus brief arguing for the nullification of electoral votes in four swing states won by Joe Biden, who rallied 125 House Republicans to back the scheme, is now the most powerful election denier in the House. He is a true believer. None of the findings in the 76 lawsuits filed by Trump’s minions, nor in any of their appeals to the conservative majority on the U.S. Supreme Court, invalidated Joe Biden’s win, yet Johnson is unrepentant. “The Constitution was violated in the runup to the 2020 election,” he persists in claiming.</w:t>
      </w:r>
    </w:p>
    <w:p w14:paraId="71322F2F" w14:textId="77777777" w:rsidR="004A434D" w:rsidRPr="00C94F91" w:rsidRDefault="004A434D" w:rsidP="004A434D">
      <w:pPr>
        <w:rPr>
          <w:sz w:val="16"/>
        </w:rPr>
      </w:pPr>
      <w:r w:rsidRPr="00C94F91">
        <w:rPr>
          <w:sz w:val="16"/>
        </w:rPr>
        <w:t>There is no dearth of Republican congressional election deniers in states identified for potential midterm pickups by the Democratic Congressional Campaign Committee.</w:t>
      </w:r>
    </w:p>
    <w:p w14:paraId="2D490C25" w14:textId="77777777" w:rsidR="004A434D" w:rsidRPr="00C94F91" w:rsidRDefault="004A434D" w:rsidP="004A434D">
      <w:pPr>
        <w:rPr>
          <w:sz w:val="16"/>
        </w:rPr>
      </w:pPr>
      <w:r w:rsidRPr="00C94F91">
        <w:rPr>
          <w:sz w:val="16"/>
        </w:rPr>
        <w:t>Asserting voter fraud without evidence has become commonplace inside MAGA, not just by winning candidates like Trump in 2016 and 2024, but among aggrieved Republican candidates who lose.</w:t>
      </w:r>
    </w:p>
    <w:p w14:paraId="6663BAD6" w14:textId="77777777" w:rsidR="004A434D" w:rsidRPr="00C94F91" w:rsidRDefault="004A434D" w:rsidP="004A434D">
      <w:pPr>
        <w:rPr>
          <w:sz w:val="16"/>
        </w:rPr>
      </w:pPr>
      <w:r w:rsidRPr="00C94F91">
        <w:rPr>
          <w:rStyle w:val="StyleUnderline"/>
          <w:highlight w:val="cyan"/>
        </w:rPr>
        <w:t>For Democrats counting on the courts</w:t>
      </w:r>
      <w:r w:rsidRPr="00C94F91">
        <w:rPr>
          <w:rStyle w:val="StyleUnderline"/>
        </w:rPr>
        <w:t xml:space="preserve"> to save them from yet another Trump power grab, </w:t>
      </w:r>
      <w:r w:rsidRPr="00C94F91">
        <w:rPr>
          <w:rStyle w:val="Emphasis"/>
          <w:highlight w:val="cyan"/>
        </w:rPr>
        <w:t>fuhgeddaboudit</w:t>
      </w:r>
      <w:r w:rsidRPr="00C94F91">
        <w:rPr>
          <w:sz w:val="16"/>
        </w:rPr>
        <w:t>. When the 1985 dustup found its way into the U.S. Court of Appeals for the Seventh Circuit, the judges ruled that it was none of their business: “The House is not only ‘Judge’ but also final arbiter. Its decisions about which ballots count, and who won, are not reviewable in any court.”</w:t>
      </w:r>
    </w:p>
    <w:p w14:paraId="1B0383F4" w14:textId="77777777" w:rsidR="004A434D" w:rsidRPr="00C94F91" w:rsidRDefault="004A434D" w:rsidP="004A434D">
      <w:pPr>
        <w:rPr>
          <w:sz w:val="16"/>
        </w:rPr>
      </w:pPr>
      <w:r w:rsidRPr="00C94F91">
        <w:rPr>
          <w:sz w:val="16"/>
        </w:rPr>
        <w:t>Reversals in the House are rare. From the 1st Congress in 1789 to the 107th in 2002, only 128 races were overturned out of approximately 35,000. But in one instance, disputes were decisive: Five disputed seats determined control of the House in 1839. In 2026, overturning Democratic victories to keep Republicans in charge would not be unprecedented.</w:t>
      </w:r>
    </w:p>
    <w:p w14:paraId="70E9E3CE" w14:textId="77777777" w:rsidR="004A434D" w:rsidRPr="00C94F91" w:rsidRDefault="004A434D" w:rsidP="004A434D">
      <w:pPr>
        <w:rPr>
          <w:sz w:val="16"/>
        </w:rPr>
      </w:pPr>
      <w:r w:rsidRPr="00C94F91">
        <w:rPr>
          <w:sz w:val="16"/>
        </w:rPr>
        <w:t xml:space="preserve">It’s a dark, highly pessimistic scenario. Indeed, </w:t>
      </w:r>
      <w:r w:rsidRPr="00C94F91">
        <w:rPr>
          <w:rStyle w:val="StyleUnderline"/>
          <w:highlight w:val="cyan"/>
        </w:rPr>
        <w:t>the possibility</w:t>
      </w:r>
      <w:r w:rsidRPr="00C94F91">
        <w:rPr>
          <w:sz w:val="16"/>
        </w:rPr>
        <w:t xml:space="preserve"> of invoking the Federal Contested Elections Act </w:t>
      </w:r>
      <w:r w:rsidRPr="00C94F91">
        <w:rPr>
          <w:rStyle w:val="StyleUnderline"/>
          <w:highlight w:val="cyan"/>
        </w:rPr>
        <w:t>makes gerrymandering seem quaint</w:t>
      </w:r>
      <w:r w:rsidRPr="00C94F91">
        <w:rPr>
          <w:sz w:val="16"/>
        </w:rPr>
        <w:t xml:space="preserve">. But one lesson of this year is that whatever isn’t nailed down in advance is apt to be seized at the earliest opportunity. </w:t>
      </w:r>
      <w:proofErr w:type="gramStart"/>
      <w:r w:rsidRPr="00C94F91">
        <w:rPr>
          <w:sz w:val="16"/>
        </w:rPr>
        <w:t>So</w:t>
      </w:r>
      <w:proofErr w:type="gramEnd"/>
      <w:r w:rsidRPr="00C94F91">
        <w:rPr>
          <w:sz w:val="16"/>
        </w:rPr>
        <w:t xml:space="preserve"> </w:t>
      </w:r>
      <w:r w:rsidRPr="00C94F91">
        <w:rPr>
          <w:rStyle w:val="StyleUnderline"/>
          <w:highlight w:val="cyan"/>
        </w:rPr>
        <w:t xml:space="preserve">what might have been dismissed as tin-foil imaginings a year ago may now be considered a prophetic warning in </w:t>
      </w:r>
      <w:r w:rsidRPr="00C94F91">
        <w:rPr>
          <w:rStyle w:val="Emphasis"/>
          <w:highlight w:val="cyan"/>
        </w:rPr>
        <w:t>Trump’s</w:t>
      </w:r>
      <w:r w:rsidRPr="00C94F91">
        <w:rPr>
          <w:rStyle w:val="StyleUnderline"/>
        </w:rPr>
        <w:t xml:space="preserve"> </w:t>
      </w:r>
      <w:r w:rsidRPr="00C94F91">
        <w:rPr>
          <w:rStyle w:val="Emphasis"/>
          <w:highlight w:val="cyan"/>
        </w:rPr>
        <w:t>second</w:t>
      </w:r>
      <w:r w:rsidRPr="00C94F91">
        <w:rPr>
          <w:rStyle w:val="StyleUnderline"/>
        </w:rPr>
        <w:t>-term America</w:t>
      </w:r>
      <w:r w:rsidRPr="00C94F91">
        <w:rPr>
          <w:sz w:val="16"/>
        </w:rPr>
        <w:t>.</w:t>
      </w:r>
    </w:p>
    <w:p w14:paraId="57D55091" w14:textId="77777777" w:rsidR="004A434D" w:rsidRPr="00C94F91" w:rsidRDefault="004A434D" w:rsidP="004A434D">
      <w:pPr>
        <w:pStyle w:val="Heading4"/>
        <w:rPr>
          <w:rFonts w:cs="Calibri"/>
        </w:rPr>
      </w:pPr>
      <w:r w:rsidRPr="00C94F91">
        <w:rPr>
          <w:rFonts w:cs="Calibri"/>
        </w:rPr>
        <w:t>C---</w:t>
      </w:r>
      <w:bookmarkStart w:id="21" w:name="_Hlk213942012"/>
      <w:r w:rsidRPr="00C94F91">
        <w:rPr>
          <w:rFonts w:cs="Calibri"/>
        </w:rPr>
        <w:t>Misinformation</w:t>
      </w:r>
    </w:p>
    <w:p w14:paraId="2D80B8E6" w14:textId="77777777" w:rsidR="004A434D" w:rsidRPr="00C94F91" w:rsidRDefault="004A434D" w:rsidP="004A434D">
      <w:r w:rsidRPr="00C94F91">
        <w:rPr>
          <w:rStyle w:val="Style13ptBold"/>
        </w:rPr>
        <w:t>Adams 8-29</w:t>
      </w:r>
      <w:r w:rsidRPr="00C94F91">
        <w:t>-2025, political and religious opinion writer who served on the creative team of two Republican presidential campaigns, in 2004 and 2008 (Myra, “7 reasons the 2026 midterms will be the most dramatic ever,” The Hill, https://thehill.com/opinion/campaign/5475967-why-the-2026-midterms-will-be-the-most-dramatic-ever/)</w:t>
      </w:r>
    </w:p>
    <w:p w14:paraId="3E420A73" w14:textId="77777777" w:rsidR="004A434D" w:rsidRPr="00C94F91" w:rsidRDefault="004A434D" w:rsidP="004A434D">
      <w:pPr>
        <w:rPr>
          <w:sz w:val="14"/>
        </w:rPr>
      </w:pPr>
      <w:r w:rsidRPr="00C94F91">
        <w:rPr>
          <w:sz w:val="14"/>
        </w:rPr>
        <w:t>All the above set the stage for the midterm and seven specific factors likely to make the 2026 elections the most contentious ever.</w:t>
      </w:r>
    </w:p>
    <w:p w14:paraId="0697AEC7" w14:textId="77777777" w:rsidR="004A434D" w:rsidRPr="00C94F91" w:rsidRDefault="004A434D" w:rsidP="004A434D">
      <w:pPr>
        <w:rPr>
          <w:sz w:val="14"/>
        </w:rPr>
      </w:pPr>
      <w:r w:rsidRPr="00C94F91">
        <w:rPr>
          <w:rStyle w:val="Emphasis"/>
        </w:rPr>
        <w:t>First</w:t>
      </w:r>
      <w:r w:rsidRPr="00C94F91">
        <w:rPr>
          <w:sz w:val="14"/>
        </w:rPr>
        <w:t xml:space="preserve">, </w:t>
      </w:r>
      <w:r w:rsidRPr="00C94F91">
        <w:rPr>
          <w:rStyle w:val="StyleUnderline"/>
          <w:highlight w:val="cyan"/>
        </w:rPr>
        <w:t>Trump fears</w:t>
      </w:r>
      <w:r w:rsidRPr="00C94F91">
        <w:rPr>
          <w:rStyle w:val="StyleUnderline"/>
        </w:rPr>
        <w:t xml:space="preserve"> that </w:t>
      </w:r>
      <w:r w:rsidRPr="00C94F91">
        <w:rPr>
          <w:rStyle w:val="StyleUnderline"/>
          <w:highlight w:val="cyan"/>
        </w:rPr>
        <w:t>Republicans</w:t>
      </w:r>
      <w:r w:rsidRPr="00C94F91">
        <w:rPr>
          <w:sz w:val="14"/>
        </w:rPr>
        <w:t xml:space="preserve"> </w:t>
      </w:r>
      <w:r w:rsidRPr="00C94F91">
        <w:rPr>
          <w:rStyle w:val="StyleUnderline"/>
        </w:rPr>
        <w:t xml:space="preserve">will </w:t>
      </w:r>
      <w:r w:rsidRPr="00C94F91">
        <w:rPr>
          <w:rStyle w:val="StyleUnderline"/>
          <w:highlight w:val="cyan"/>
        </w:rPr>
        <w:t>lose</w:t>
      </w:r>
      <w:r w:rsidRPr="00C94F91">
        <w:rPr>
          <w:sz w:val="14"/>
          <w:highlight w:val="cyan"/>
        </w:rPr>
        <w:t xml:space="preserve"> </w:t>
      </w:r>
      <w:r w:rsidRPr="00C94F91">
        <w:rPr>
          <w:rStyle w:val="StyleUnderline"/>
          <w:highlight w:val="cyan"/>
        </w:rPr>
        <w:t>control</w:t>
      </w:r>
      <w:r w:rsidRPr="00C94F91">
        <w:rPr>
          <w:rStyle w:val="StyleUnderline"/>
        </w:rPr>
        <w:t xml:space="preserve"> of Congress</w:t>
      </w:r>
      <w:r w:rsidRPr="00C94F91">
        <w:rPr>
          <w:sz w:val="14"/>
        </w:rPr>
        <w:t xml:space="preserve">. Thus, </w:t>
      </w:r>
      <w:r w:rsidRPr="00C94F91">
        <w:rPr>
          <w:rStyle w:val="Emphasis"/>
          <w:highlight w:val="cyan"/>
        </w:rPr>
        <w:t>he will do anything</w:t>
      </w:r>
      <w:r w:rsidRPr="00C94F91">
        <w:rPr>
          <w:rStyle w:val="Emphasis"/>
        </w:rPr>
        <w:t xml:space="preserve"> </w:t>
      </w:r>
      <w:r w:rsidRPr="00C94F91">
        <w:rPr>
          <w:rStyle w:val="Emphasis"/>
          <w:highlight w:val="cyan"/>
        </w:rPr>
        <w:t>to defy</w:t>
      </w:r>
      <w:r w:rsidRPr="00C94F91">
        <w:rPr>
          <w:rStyle w:val="Emphasis"/>
        </w:rPr>
        <w:t xml:space="preserve"> political </w:t>
      </w:r>
      <w:r w:rsidRPr="00C94F91">
        <w:rPr>
          <w:rStyle w:val="Emphasis"/>
          <w:highlight w:val="cyan"/>
        </w:rPr>
        <w:t>history</w:t>
      </w:r>
      <w:r w:rsidRPr="00C94F91">
        <w:rPr>
          <w:sz w:val="14"/>
        </w:rPr>
        <w:t xml:space="preserve"> — the </w:t>
      </w:r>
      <w:r w:rsidRPr="00C94F91">
        <w:rPr>
          <w:rStyle w:val="StyleUnderline"/>
        </w:rPr>
        <w:t>president’s party</w:t>
      </w:r>
      <w:r w:rsidRPr="00C94F91">
        <w:rPr>
          <w:sz w:val="14"/>
        </w:rPr>
        <w:t xml:space="preserve"> almost </w:t>
      </w:r>
      <w:r w:rsidRPr="00C94F91">
        <w:rPr>
          <w:rStyle w:val="StyleUnderline"/>
        </w:rPr>
        <w:t>always loses seats</w:t>
      </w:r>
      <w:r w:rsidRPr="00C94F91">
        <w:rPr>
          <w:sz w:val="14"/>
        </w:rPr>
        <w:t xml:space="preserve"> in the midterms </w:t>
      </w:r>
      <w:r w:rsidRPr="00C94F91">
        <w:rPr>
          <w:rStyle w:val="StyleUnderline"/>
        </w:rPr>
        <w:t>and</w:t>
      </w:r>
      <w:r w:rsidRPr="00C94F91">
        <w:rPr>
          <w:sz w:val="14"/>
        </w:rPr>
        <w:t xml:space="preserve"> </w:t>
      </w:r>
      <w:r w:rsidRPr="00C94F91">
        <w:rPr>
          <w:rStyle w:val="StyleUnderline"/>
        </w:rPr>
        <w:t>sometimes</w:t>
      </w:r>
      <w:r w:rsidRPr="00C94F91">
        <w:rPr>
          <w:sz w:val="14"/>
        </w:rPr>
        <w:t xml:space="preserve"> loses </w:t>
      </w:r>
      <w:r w:rsidRPr="00C94F91">
        <w:rPr>
          <w:rStyle w:val="StyleUnderline"/>
        </w:rPr>
        <w:t>control of one or both houses of Congress</w:t>
      </w:r>
      <w:r w:rsidRPr="00C94F91">
        <w:rPr>
          <w:sz w:val="14"/>
        </w:rPr>
        <w:t xml:space="preserve">. </w:t>
      </w:r>
      <w:r w:rsidRPr="00C94F91">
        <w:rPr>
          <w:rStyle w:val="Emphasis"/>
          <w:highlight w:val="cyan"/>
        </w:rPr>
        <w:t>Trump’s</w:t>
      </w:r>
      <w:r w:rsidRPr="00C94F91">
        <w:rPr>
          <w:rStyle w:val="Emphasis"/>
        </w:rPr>
        <w:t xml:space="preserve"> </w:t>
      </w:r>
      <w:r w:rsidRPr="00C94F91">
        <w:rPr>
          <w:rStyle w:val="Emphasis"/>
          <w:highlight w:val="cyan"/>
        </w:rPr>
        <w:t>trepidations</w:t>
      </w:r>
      <w:r w:rsidRPr="00C94F91">
        <w:rPr>
          <w:sz w:val="14"/>
        </w:rPr>
        <w:t xml:space="preserve"> are </w:t>
      </w:r>
      <w:r w:rsidRPr="00C94F91">
        <w:rPr>
          <w:rStyle w:val="Emphasis"/>
          <w:highlight w:val="cyan"/>
        </w:rPr>
        <w:t>justified</w:t>
      </w:r>
      <w:r w:rsidRPr="00C94F91">
        <w:rPr>
          <w:sz w:val="14"/>
        </w:rPr>
        <w:t xml:space="preserve"> </w:t>
      </w:r>
      <w:r w:rsidRPr="00C94F91">
        <w:rPr>
          <w:rStyle w:val="StyleUnderline"/>
        </w:rPr>
        <w:t>after</w:t>
      </w:r>
      <w:r w:rsidRPr="00C94F91">
        <w:rPr>
          <w:sz w:val="14"/>
        </w:rPr>
        <w:t xml:space="preserve"> a </w:t>
      </w:r>
      <w:r w:rsidRPr="00C94F91">
        <w:rPr>
          <w:rStyle w:val="StyleUnderline"/>
        </w:rPr>
        <w:t>brutal</w:t>
      </w:r>
      <w:r w:rsidRPr="00C94F91">
        <w:rPr>
          <w:sz w:val="14"/>
        </w:rPr>
        <w:t xml:space="preserve"> 2018 </w:t>
      </w:r>
      <w:r w:rsidRPr="00C94F91">
        <w:rPr>
          <w:rStyle w:val="StyleUnderline"/>
        </w:rPr>
        <w:t>defeat</w:t>
      </w:r>
      <w:r w:rsidRPr="00C94F91">
        <w:rPr>
          <w:sz w:val="14"/>
        </w:rPr>
        <w:t xml:space="preserve"> in his first midterm election </w:t>
      </w:r>
      <w:r w:rsidRPr="00C94F91">
        <w:rPr>
          <w:rStyle w:val="StyleUnderline"/>
        </w:rPr>
        <w:t>when Democrats</w:t>
      </w:r>
      <w:r w:rsidRPr="00C94F91">
        <w:rPr>
          <w:sz w:val="14"/>
        </w:rPr>
        <w:t xml:space="preserve"> </w:t>
      </w:r>
      <w:r w:rsidRPr="00C94F91">
        <w:rPr>
          <w:rStyle w:val="StyleUnderline"/>
        </w:rPr>
        <w:t>regained</w:t>
      </w:r>
      <w:r w:rsidRPr="00C94F91">
        <w:rPr>
          <w:sz w:val="14"/>
        </w:rPr>
        <w:t xml:space="preserve"> </w:t>
      </w:r>
      <w:r w:rsidRPr="00C94F91">
        <w:rPr>
          <w:rStyle w:val="StyleUnderline"/>
        </w:rPr>
        <w:t>control</w:t>
      </w:r>
      <w:r w:rsidRPr="00C94F91">
        <w:rPr>
          <w:sz w:val="14"/>
        </w:rPr>
        <w:t xml:space="preserve"> of the House, winning the most seats since the 1974 post-Watergate midterm. Even so, Republicans retained Senate control and gained two seats.</w:t>
      </w:r>
    </w:p>
    <w:p w14:paraId="0418C956" w14:textId="77777777" w:rsidR="004A434D" w:rsidRPr="00C94F91" w:rsidRDefault="004A434D" w:rsidP="004A434D">
      <w:pPr>
        <w:rPr>
          <w:sz w:val="14"/>
        </w:rPr>
      </w:pPr>
      <w:r w:rsidRPr="00C94F91">
        <w:rPr>
          <w:rStyle w:val="StyleUnderline"/>
          <w:highlight w:val="cyan"/>
        </w:rPr>
        <w:t>Trump</w:t>
      </w:r>
      <w:r w:rsidRPr="00C94F91">
        <w:rPr>
          <w:rStyle w:val="StyleUnderline"/>
        </w:rPr>
        <w:t xml:space="preserve"> is </w:t>
      </w:r>
      <w:r w:rsidRPr="00C94F91">
        <w:rPr>
          <w:rStyle w:val="StyleUnderline"/>
          <w:highlight w:val="cyan"/>
        </w:rPr>
        <w:t>determined</w:t>
      </w:r>
      <w:r w:rsidRPr="00C94F91">
        <w:rPr>
          <w:rStyle w:val="StyleUnderline"/>
        </w:rPr>
        <w:t xml:space="preserve"> </w:t>
      </w:r>
      <w:r w:rsidRPr="00C94F91">
        <w:rPr>
          <w:sz w:val="14"/>
        </w:rPr>
        <w:t xml:space="preserve">to </w:t>
      </w:r>
      <w:r w:rsidRPr="00C94F91">
        <w:rPr>
          <w:rStyle w:val="StyleUnderline"/>
          <w:highlight w:val="cyan"/>
        </w:rPr>
        <w:t>prevent</w:t>
      </w:r>
      <w:r w:rsidRPr="00C94F91">
        <w:rPr>
          <w:sz w:val="14"/>
        </w:rPr>
        <w:t xml:space="preserve"> a </w:t>
      </w:r>
      <w:r w:rsidRPr="00C94F91">
        <w:rPr>
          <w:rStyle w:val="StyleUnderline"/>
          <w:highlight w:val="cyan"/>
        </w:rPr>
        <w:t>repeat</w:t>
      </w:r>
      <w:r w:rsidRPr="00C94F91">
        <w:rPr>
          <w:sz w:val="14"/>
        </w:rPr>
        <w:t xml:space="preserve"> </w:t>
      </w:r>
      <w:r w:rsidRPr="00C94F91">
        <w:rPr>
          <w:rStyle w:val="StyleUnderline"/>
        </w:rPr>
        <w:t>of</w:t>
      </w:r>
      <w:r w:rsidRPr="00C94F91">
        <w:rPr>
          <w:sz w:val="14"/>
        </w:rPr>
        <w:t xml:space="preserve"> the </w:t>
      </w:r>
      <w:r w:rsidRPr="00C94F91">
        <w:rPr>
          <w:rStyle w:val="StyleUnderline"/>
        </w:rPr>
        <w:t>20</w:t>
      </w:r>
      <w:r w:rsidRPr="00C94F91">
        <w:rPr>
          <w:rStyle w:val="Emphasis"/>
          <w:highlight w:val="cyan"/>
        </w:rPr>
        <w:t>18</w:t>
      </w:r>
      <w:r w:rsidRPr="00C94F91">
        <w:rPr>
          <w:rStyle w:val="StyleUnderline"/>
        </w:rPr>
        <w:t xml:space="preserve"> House meltdown</w:t>
      </w:r>
      <w:r w:rsidRPr="00C94F91">
        <w:rPr>
          <w:sz w:val="14"/>
        </w:rPr>
        <w:t xml:space="preserve">. </w:t>
      </w:r>
      <w:r w:rsidRPr="00C94F91">
        <w:rPr>
          <w:rStyle w:val="StyleUnderline"/>
        </w:rPr>
        <w:t>However</w:t>
      </w:r>
      <w:r w:rsidRPr="00C94F91">
        <w:rPr>
          <w:sz w:val="14"/>
        </w:rPr>
        <w:t xml:space="preserve">, </w:t>
      </w:r>
      <w:r w:rsidRPr="00C94F91">
        <w:rPr>
          <w:rStyle w:val="Emphasis"/>
        </w:rPr>
        <w:t>if Democrats triumph</w:t>
      </w:r>
      <w:r w:rsidRPr="00C94F91">
        <w:rPr>
          <w:sz w:val="14"/>
        </w:rPr>
        <w:t xml:space="preserve"> — </w:t>
      </w:r>
      <w:r w:rsidRPr="00C94F91">
        <w:rPr>
          <w:rStyle w:val="StyleUnderline"/>
        </w:rPr>
        <w:t>they only need to</w:t>
      </w:r>
      <w:r w:rsidRPr="00C94F91">
        <w:rPr>
          <w:sz w:val="14"/>
        </w:rPr>
        <w:t xml:space="preserve"> </w:t>
      </w:r>
      <w:r w:rsidRPr="00C94F91">
        <w:rPr>
          <w:rStyle w:val="StyleUnderline"/>
        </w:rPr>
        <w:t>flip three net seats</w:t>
      </w:r>
      <w:r w:rsidRPr="00C94F91">
        <w:rPr>
          <w:sz w:val="14"/>
        </w:rPr>
        <w:t xml:space="preserve"> to win back the House — </w:t>
      </w:r>
      <w:r w:rsidRPr="00C94F91">
        <w:rPr>
          <w:rStyle w:val="Emphasis"/>
        </w:rPr>
        <w:t>expect</w:t>
      </w:r>
      <w:r w:rsidRPr="00C94F91">
        <w:rPr>
          <w:sz w:val="14"/>
        </w:rPr>
        <w:t xml:space="preserve"> a familiar </w:t>
      </w:r>
      <w:r w:rsidRPr="00C94F91">
        <w:rPr>
          <w:rStyle w:val="Emphasis"/>
        </w:rPr>
        <w:t>Trump tirade</w:t>
      </w:r>
      <w:r w:rsidRPr="00C94F91">
        <w:rPr>
          <w:sz w:val="14"/>
        </w:rPr>
        <w:t xml:space="preserve"> </w:t>
      </w:r>
      <w:r w:rsidRPr="00C94F91">
        <w:rPr>
          <w:rStyle w:val="StyleUnderline"/>
        </w:rPr>
        <w:t>about</w:t>
      </w:r>
      <w:r w:rsidRPr="00C94F91">
        <w:rPr>
          <w:sz w:val="14"/>
        </w:rPr>
        <w:t xml:space="preserve"> a </w:t>
      </w:r>
      <w:r w:rsidRPr="00C94F91">
        <w:rPr>
          <w:rStyle w:val="Emphasis"/>
        </w:rPr>
        <w:t>rigged and stolen election</w:t>
      </w:r>
      <w:r w:rsidRPr="00C94F91">
        <w:rPr>
          <w:sz w:val="14"/>
        </w:rPr>
        <w:t xml:space="preserve">, possibly </w:t>
      </w:r>
      <w:r w:rsidRPr="00C94F91">
        <w:rPr>
          <w:rStyle w:val="StyleUnderline"/>
        </w:rPr>
        <w:t>followed by mayhem</w:t>
      </w:r>
      <w:r w:rsidRPr="00C94F91">
        <w:rPr>
          <w:sz w:val="14"/>
        </w:rPr>
        <w:t xml:space="preserve"> if </w:t>
      </w:r>
      <w:r w:rsidRPr="00C94F91">
        <w:rPr>
          <w:rStyle w:val="StyleUnderline"/>
        </w:rPr>
        <w:t>Trump rallies his MAGA</w:t>
      </w:r>
      <w:r w:rsidRPr="00C94F91">
        <w:rPr>
          <w:sz w:val="14"/>
        </w:rPr>
        <w:t xml:space="preserve"> masses.</w:t>
      </w:r>
    </w:p>
    <w:p w14:paraId="45F08ED5" w14:textId="77777777" w:rsidR="004A434D" w:rsidRPr="00C94F91" w:rsidRDefault="004A434D" w:rsidP="004A434D">
      <w:pPr>
        <w:rPr>
          <w:sz w:val="14"/>
        </w:rPr>
      </w:pPr>
      <w:r w:rsidRPr="00C94F91">
        <w:rPr>
          <w:sz w:val="14"/>
        </w:rPr>
        <w:t>Second, Republicans in Congress will leverage the threat of a third Trump impeachment to keep control by motivating their pro-Trump base to turn out. Meanwhile, Democrats may downplay another impeachment because the Senate failed to convict him in both the 2019 and 2021 impeachments.</w:t>
      </w:r>
    </w:p>
    <w:p w14:paraId="38A449C3" w14:textId="77777777" w:rsidR="004A434D" w:rsidRPr="00C94F91" w:rsidRDefault="004A434D" w:rsidP="004A434D">
      <w:pPr>
        <w:rPr>
          <w:sz w:val="14"/>
        </w:rPr>
      </w:pPr>
      <w:r w:rsidRPr="00C94F91">
        <w:rPr>
          <w:sz w:val="14"/>
        </w:rPr>
        <w:t>Undoubtedly, if Democrats take the House, count on numerous investigations into the president’s potentially unconstitutional actions, including conflicts of interest and family enrichment. Worthy of scrutiny is a report estimating that the Trump family has amassed a $3.4 billion fortune since the president took office in 2017.</w:t>
      </w:r>
    </w:p>
    <w:p w14:paraId="11AE8327" w14:textId="77777777" w:rsidR="004A434D" w:rsidRPr="00C94F91" w:rsidRDefault="004A434D" w:rsidP="004A434D">
      <w:pPr>
        <w:rPr>
          <w:sz w:val="14"/>
        </w:rPr>
      </w:pPr>
      <w:r w:rsidRPr="00C94F91">
        <w:rPr>
          <w:sz w:val="14"/>
        </w:rPr>
        <w:t xml:space="preserve">Third, Trump has sparked a congressional gerrymandering war by declaring that his party is “entitled to five more seats” in Texas. After much angst, Texas bowed to Trump. California is countering, trying to </w:t>
      </w:r>
      <w:proofErr w:type="gramStart"/>
      <w:r w:rsidRPr="00C94F91">
        <w:rPr>
          <w:sz w:val="14"/>
        </w:rPr>
        <w:t>gerrymander</w:t>
      </w:r>
      <w:proofErr w:type="gramEnd"/>
      <w:r w:rsidRPr="00C94F91">
        <w:rPr>
          <w:sz w:val="14"/>
        </w:rPr>
        <w:t xml:space="preserve"> five new Democratic seats of its own, although that will require a ballot referendum. Trump, meanwhile, is trying to browbeat other Republican states, like Indiana, into redistricting.</w:t>
      </w:r>
    </w:p>
    <w:p w14:paraId="6EEA2351" w14:textId="77777777" w:rsidR="004A434D" w:rsidRPr="00C94F91" w:rsidRDefault="004A434D" w:rsidP="004A434D">
      <w:pPr>
        <w:rPr>
          <w:sz w:val="14"/>
        </w:rPr>
      </w:pPr>
      <w:r w:rsidRPr="00C94F91">
        <w:rPr>
          <w:sz w:val="14"/>
        </w:rPr>
        <w:t>The momentum for state legislatures to choose voters by carving congressional districts to favor a red or blue outcome is reaching critical mass, while undermining democracy and angering constituents. A recent YouGov survey found that 76 percent of voters believe gerrymandering is unfair and a significant problem, while 69 percent think it should be illegal.</w:t>
      </w:r>
    </w:p>
    <w:p w14:paraId="2759C473" w14:textId="77777777" w:rsidR="004A434D" w:rsidRPr="00C94F91" w:rsidRDefault="004A434D" w:rsidP="004A434D">
      <w:pPr>
        <w:rPr>
          <w:sz w:val="14"/>
        </w:rPr>
      </w:pPr>
      <w:r w:rsidRPr="00C94F91">
        <w:rPr>
          <w:sz w:val="14"/>
        </w:rPr>
        <w:t xml:space="preserve">If, by November 2026, Trump’s job approval rating still ranges from this week’s 45 percent (among adults) to 37 percent (among registered voters), but Republicans maintain House control because of Trump-instigated redistricting, how will </w:t>
      </w:r>
      <w:proofErr w:type="gramStart"/>
      <w:r w:rsidRPr="00C94F91">
        <w:rPr>
          <w:sz w:val="14"/>
        </w:rPr>
        <w:t>disenfranchised</w:t>
      </w:r>
      <w:proofErr w:type="gramEnd"/>
      <w:r w:rsidRPr="00C94F91">
        <w:rPr>
          <w:sz w:val="14"/>
        </w:rPr>
        <w:t xml:space="preserve"> voters respond? Could there be a revolt?</w:t>
      </w:r>
    </w:p>
    <w:p w14:paraId="39D24A84" w14:textId="77777777" w:rsidR="004A434D" w:rsidRPr="00C94F91" w:rsidRDefault="004A434D" w:rsidP="004A434D">
      <w:r w:rsidRPr="00C94F91">
        <w:rPr>
          <w:rStyle w:val="Emphasis"/>
        </w:rPr>
        <w:t>Fourth</w:t>
      </w:r>
      <w:r w:rsidRPr="00C94F91">
        <w:rPr>
          <w:sz w:val="14"/>
        </w:rPr>
        <w:t xml:space="preserve">, </w:t>
      </w:r>
      <w:r w:rsidRPr="00C94F91">
        <w:rPr>
          <w:rStyle w:val="StyleUnderline"/>
          <w:highlight w:val="cyan"/>
        </w:rPr>
        <w:t>there will be</w:t>
      </w:r>
      <w:r w:rsidRPr="00C94F91">
        <w:rPr>
          <w:sz w:val="14"/>
        </w:rPr>
        <w:t xml:space="preserve"> an </w:t>
      </w:r>
      <w:r w:rsidRPr="00C94F91">
        <w:rPr>
          <w:rStyle w:val="Emphasis"/>
          <w:highlight w:val="cyan"/>
        </w:rPr>
        <w:t>unprecedented amount of weaponization</w:t>
      </w:r>
      <w:r w:rsidRPr="00C94F91">
        <w:rPr>
          <w:sz w:val="14"/>
        </w:rPr>
        <w:t xml:space="preserve"> </w:t>
      </w:r>
      <w:r w:rsidRPr="00C94F91">
        <w:rPr>
          <w:rStyle w:val="StyleUnderline"/>
          <w:highlight w:val="cyan"/>
        </w:rPr>
        <w:t>of</w:t>
      </w:r>
      <w:r w:rsidRPr="00C94F91">
        <w:rPr>
          <w:sz w:val="14"/>
        </w:rPr>
        <w:t xml:space="preserve"> “</w:t>
      </w:r>
      <w:r w:rsidRPr="00C94F91">
        <w:rPr>
          <w:rStyle w:val="Emphasis"/>
          <w:highlight w:val="cyan"/>
        </w:rPr>
        <w:t>deep fakes</w:t>
      </w:r>
      <w:r w:rsidRPr="00C94F91">
        <w:rPr>
          <w:sz w:val="14"/>
        </w:rPr>
        <w:t xml:space="preserve">” and </w:t>
      </w:r>
      <w:r w:rsidRPr="00C94F91">
        <w:rPr>
          <w:rStyle w:val="Emphasis"/>
          <w:highlight w:val="cyan"/>
        </w:rPr>
        <w:t>a</w:t>
      </w:r>
      <w:r w:rsidRPr="00C94F91">
        <w:rPr>
          <w:sz w:val="14"/>
        </w:rPr>
        <w:t xml:space="preserve">rtificial </w:t>
      </w:r>
      <w:r w:rsidRPr="00C94F91">
        <w:rPr>
          <w:rStyle w:val="Emphasis"/>
          <w:highlight w:val="cyan"/>
        </w:rPr>
        <w:t>i</w:t>
      </w:r>
      <w:r w:rsidRPr="00C94F91">
        <w:rPr>
          <w:sz w:val="14"/>
        </w:rPr>
        <w:t xml:space="preserve">ntelligence. How will </w:t>
      </w:r>
      <w:r w:rsidRPr="00C94F91">
        <w:rPr>
          <w:rStyle w:val="StyleUnderline"/>
          <w:highlight w:val="cyan"/>
        </w:rPr>
        <w:t>voters</w:t>
      </w:r>
      <w:r w:rsidRPr="00C94F91">
        <w:rPr>
          <w:sz w:val="14"/>
          <w:highlight w:val="cyan"/>
        </w:rPr>
        <w:t xml:space="preserve"> </w:t>
      </w:r>
      <w:r w:rsidRPr="00C94F91">
        <w:rPr>
          <w:rStyle w:val="StyleUnderline"/>
          <w:highlight w:val="cyan"/>
        </w:rPr>
        <w:t>differentiate real from fake ads</w:t>
      </w:r>
      <w:r w:rsidRPr="00C94F91">
        <w:rPr>
          <w:rStyle w:val="StyleUnderline"/>
        </w:rPr>
        <w:t xml:space="preserve"> and information?</w:t>
      </w:r>
      <w:r w:rsidRPr="00C94F91">
        <w:rPr>
          <w:sz w:val="14"/>
        </w:rPr>
        <w:t xml:space="preserve"> Both </w:t>
      </w:r>
      <w:r w:rsidRPr="00C94F91">
        <w:rPr>
          <w:rStyle w:val="StyleUnderline"/>
          <w:highlight w:val="cyan"/>
        </w:rPr>
        <w:t xml:space="preserve">domestic and foreign </w:t>
      </w:r>
      <w:r w:rsidRPr="00C94F91">
        <w:rPr>
          <w:sz w:val="14"/>
          <w:highlight w:val="cyan"/>
        </w:rPr>
        <w:t xml:space="preserve">players </w:t>
      </w:r>
      <w:r w:rsidRPr="00C94F91">
        <w:rPr>
          <w:rStyle w:val="Emphasis"/>
          <w:highlight w:val="cyan"/>
        </w:rPr>
        <w:t>will</w:t>
      </w:r>
      <w:r w:rsidRPr="00C94F91">
        <w:rPr>
          <w:sz w:val="14"/>
          <w:highlight w:val="cyan"/>
        </w:rPr>
        <w:t xml:space="preserve"> attempt t</w:t>
      </w:r>
      <w:r w:rsidRPr="00C94F91">
        <w:rPr>
          <w:rStyle w:val="StyleUnderline"/>
          <w:highlight w:val="cyan"/>
        </w:rPr>
        <w:t>o sway</w:t>
      </w:r>
      <w:r w:rsidRPr="00C94F91">
        <w:rPr>
          <w:sz w:val="14"/>
        </w:rPr>
        <w:t xml:space="preserve"> the </w:t>
      </w:r>
      <w:r w:rsidRPr="00C94F91">
        <w:rPr>
          <w:rStyle w:val="StyleUnderline"/>
          <w:highlight w:val="cyan"/>
        </w:rPr>
        <w:t>election</w:t>
      </w:r>
      <w:r w:rsidRPr="00C94F91">
        <w:rPr>
          <w:sz w:val="14"/>
        </w:rPr>
        <w:t xml:space="preserve"> to </w:t>
      </w:r>
      <w:r w:rsidRPr="00C94F91">
        <w:rPr>
          <w:rStyle w:val="StyleUnderline"/>
        </w:rPr>
        <w:t>serve their interests</w:t>
      </w:r>
      <w:r w:rsidRPr="00C94F91">
        <w:rPr>
          <w:sz w:val="14"/>
        </w:rPr>
        <w:t xml:space="preserve">. </w:t>
      </w:r>
      <w:r w:rsidRPr="00C94F91">
        <w:rPr>
          <w:rStyle w:val="StyleUnderline"/>
          <w:highlight w:val="cyan"/>
        </w:rPr>
        <w:t>Russia</w:t>
      </w:r>
      <w:r w:rsidRPr="00C94F91">
        <w:rPr>
          <w:rStyle w:val="StyleUnderline"/>
        </w:rPr>
        <w:t xml:space="preserve"> is</w:t>
      </w:r>
      <w:r w:rsidRPr="00C94F91">
        <w:rPr>
          <w:sz w:val="14"/>
        </w:rPr>
        <w:t xml:space="preserve"> particularly </w:t>
      </w:r>
      <w:r w:rsidRPr="00C94F91">
        <w:rPr>
          <w:rStyle w:val="StyleUnderline"/>
          <w:highlight w:val="cyan"/>
        </w:rPr>
        <w:t>engaged</w:t>
      </w:r>
      <w:r w:rsidRPr="00C94F91">
        <w:rPr>
          <w:sz w:val="14"/>
        </w:rPr>
        <w:t xml:space="preserve">, </w:t>
      </w:r>
      <w:r w:rsidRPr="00C94F91">
        <w:rPr>
          <w:rStyle w:val="StyleUnderline"/>
        </w:rPr>
        <w:t>and</w:t>
      </w:r>
      <w:r w:rsidRPr="00C94F91">
        <w:rPr>
          <w:sz w:val="14"/>
        </w:rPr>
        <w:t xml:space="preserve"> malicious “</w:t>
      </w:r>
      <w:r w:rsidRPr="00C94F91">
        <w:rPr>
          <w:rStyle w:val="Emphasis"/>
          <w:highlight w:val="cyan"/>
        </w:rPr>
        <w:t>deep fake” tech</w:t>
      </w:r>
      <w:r w:rsidRPr="00C94F91">
        <w:rPr>
          <w:rStyle w:val="Emphasis"/>
        </w:rPr>
        <w:t>nology</w:t>
      </w:r>
      <w:r w:rsidRPr="00C94F91">
        <w:rPr>
          <w:sz w:val="14"/>
        </w:rPr>
        <w:t xml:space="preserve"> </w:t>
      </w:r>
      <w:r w:rsidRPr="00C94F91">
        <w:rPr>
          <w:rStyle w:val="StyleUnderline"/>
        </w:rPr>
        <w:t>advances</w:t>
      </w:r>
      <w:r w:rsidRPr="00C94F91">
        <w:rPr>
          <w:sz w:val="14"/>
        </w:rPr>
        <w:t xml:space="preserve"> </w:t>
      </w:r>
      <w:r w:rsidRPr="00C94F91">
        <w:rPr>
          <w:rStyle w:val="StyleUnderline"/>
        </w:rPr>
        <w:t>every day</w:t>
      </w:r>
      <w:r w:rsidRPr="00C94F91">
        <w:t>.</w:t>
      </w:r>
    </w:p>
    <w:p w14:paraId="53818284" w14:textId="77777777" w:rsidR="004A434D" w:rsidRPr="00C94F91" w:rsidRDefault="004A434D" w:rsidP="004A434D">
      <w:pPr>
        <w:pStyle w:val="Heading3"/>
        <w:rPr>
          <w:rFonts w:cs="Calibri"/>
        </w:rPr>
      </w:pPr>
      <w:bookmarkStart w:id="22" w:name="_Hlk209938732"/>
      <w:bookmarkEnd w:id="12"/>
      <w:bookmarkEnd w:id="20"/>
      <w:bookmarkEnd w:id="21"/>
      <w:r w:rsidRPr="00C94F91">
        <w:rPr>
          <w:rFonts w:cs="Calibri"/>
        </w:rPr>
        <w:t>Unions---2AC</w:t>
      </w:r>
    </w:p>
    <w:p w14:paraId="3B3D474C" w14:textId="68F9FFF3" w:rsidR="004A434D" w:rsidRPr="00C94F91" w:rsidRDefault="004A434D" w:rsidP="004A434D">
      <w:pPr>
        <w:pStyle w:val="Heading4"/>
        <w:rPr>
          <w:rFonts w:cs="Calibri"/>
        </w:rPr>
      </w:pPr>
      <w:bookmarkStart w:id="23" w:name="_Hlk216695444"/>
      <w:r>
        <w:rPr>
          <w:rFonts w:cs="Calibri"/>
        </w:rPr>
        <w:t>Unions solve electoral integrity---e</w:t>
      </w:r>
      <w:r w:rsidRPr="00C94F91">
        <w:rPr>
          <w:rFonts w:cs="Calibri"/>
        </w:rPr>
        <w:t>mpirically true in 2020</w:t>
      </w:r>
    </w:p>
    <w:p w14:paraId="38E4F5F1" w14:textId="77777777" w:rsidR="004A434D" w:rsidRPr="00C94F91" w:rsidRDefault="004A434D" w:rsidP="004A434D">
      <w:r w:rsidRPr="00C94F91">
        <w:rPr>
          <w:rStyle w:val="Style13ptBold"/>
        </w:rPr>
        <w:t>Pascarella 20</w:t>
      </w:r>
      <w:r w:rsidRPr="00C94F91">
        <w:t xml:space="preserve">, columnist at Horizon Project (Louis, “Unions Join Unlikely Allies to Defend American </w:t>
      </w:r>
      <w:proofErr w:type="gramStart"/>
      <w:r w:rsidRPr="00C94F91">
        <w:t>Elections ,</w:t>
      </w:r>
      <w:proofErr w:type="gramEnd"/>
      <w:r w:rsidRPr="00C94F91">
        <w:t>” https://horizonsproject.us/unions-join-unlikely-allies-to-defend-american-elections/)</w:t>
      </w:r>
    </w:p>
    <w:p w14:paraId="42BBF565" w14:textId="77777777" w:rsidR="004A434D" w:rsidRPr="00C94F91" w:rsidRDefault="004A434D" w:rsidP="004A434D">
      <w:pPr>
        <w:rPr>
          <w:sz w:val="16"/>
        </w:rPr>
      </w:pPr>
      <w:r w:rsidRPr="00C94F91">
        <w:rPr>
          <w:sz w:val="16"/>
        </w:rPr>
        <w:t xml:space="preserve">On Election Day 2020 </w:t>
      </w:r>
      <w:r w:rsidRPr="00C94F91">
        <w:rPr>
          <w:rStyle w:val="StyleUnderline"/>
        </w:rPr>
        <w:t>The AFL-CIO</w:t>
      </w:r>
      <w:r w:rsidRPr="00C94F91">
        <w:rPr>
          <w:sz w:val="16"/>
        </w:rPr>
        <w:t xml:space="preserve">, the largest federation of </w:t>
      </w:r>
      <w:r w:rsidRPr="00C94F91">
        <w:rPr>
          <w:rStyle w:val="Emphasis"/>
          <w:highlight w:val="cyan"/>
        </w:rPr>
        <w:t>unions</w:t>
      </w:r>
      <w:r w:rsidRPr="00C94F91">
        <w:rPr>
          <w:sz w:val="16"/>
        </w:rPr>
        <w:t xml:space="preserve"> in the United States, </w:t>
      </w:r>
      <w:r w:rsidRPr="00C94F91">
        <w:rPr>
          <w:rStyle w:val="StyleUnderline"/>
        </w:rPr>
        <w:t>teamed up</w:t>
      </w:r>
      <w:r w:rsidRPr="00C94F91">
        <w:rPr>
          <w:sz w:val="16"/>
        </w:rPr>
        <w:t xml:space="preserve"> with the US Chamber of Commerce, the National Association of Evangelicals, and the National African American Clergy Network </w:t>
      </w:r>
      <w:r w:rsidRPr="00C94F91">
        <w:rPr>
          <w:rStyle w:val="StyleUnderline"/>
        </w:rPr>
        <w:t xml:space="preserve">to call for the respect of election results and the peaceful transfer of power. </w:t>
      </w:r>
      <w:r w:rsidRPr="00C94F91">
        <w:rPr>
          <w:sz w:val="16"/>
        </w:rPr>
        <w:t xml:space="preserve">Addressing then-President Trump’s unfounded criticisms of the electoral system, and Trump’s initial repudiation of Biden’s victory, the AFL-CIO and its partners released a statement noting the importance of giving election officials space and time to count the votes, asked that the American public (including political candidates) practice patience, </w:t>
      </w:r>
      <w:r w:rsidRPr="00C94F91">
        <w:rPr>
          <w:rStyle w:val="StyleUnderline"/>
        </w:rPr>
        <w:t>and condemned electoral violence or intimidation</w:t>
      </w:r>
      <w:r w:rsidRPr="00C94F91">
        <w:rPr>
          <w:sz w:val="16"/>
        </w:rPr>
        <w:t>.</w:t>
      </w:r>
    </w:p>
    <w:p w14:paraId="3FC1EB2C" w14:textId="77777777" w:rsidR="004A434D" w:rsidRPr="00C94F91" w:rsidRDefault="004A434D" w:rsidP="004A434D">
      <w:pPr>
        <w:rPr>
          <w:sz w:val="16"/>
        </w:rPr>
      </w:pPr>
      <w:r w:rsidRPr="00C94F91">
        <w:rPr>
          <w:rStyle w:val="StyleUnderline"/>
        </w:rPr>
        <w:t>This public declaration followed</w:t>
      </w:r>
      <w:r w:rsidRPr="00C94F91">
        <w:rPr>
          <w:sz w:val="16"/>
        </w:rPr>
        <w:t xml:space="preserve"> a year of behind-the-scenes effort. </w:t>
      </w:r>
      <w:r w:rsidRPr="00C94F91">
        <w:rPr>
          <w:rStyle w:val="StyleUnderline"/>
        </w:rPr>
        <w:t>Mike Podhorzer,</w:t>
      </w:r>
      <w:r w:rsidRPr="00C94F91">
        <w:rPr>
          <w:sz w:val="16"/>
        </w:rPr>
        <w:t xml:space="preserve"> senior advisor to the </w:t>
      </w:r>
      <w:r w:rsidRPr="00C94F91">
        <w:rPr>
          <w:rStyle w:val="StyleUnderline"/>
        </w:rPr>
        <w:t>president of the</w:t>
      </w:r>
      <w:r w:rsidRPr="00C94F91">
        <w:rPr>
          <w:sz w:val="16"/>
        </w:rPr>
        <w:t xml:space="preserve"> AFL-CIO, was one of the major forces behind this work. </w:t>
      </w:r>
      <w:proofErr w:type="spellStart"/>
      <w:r w:rsidRPr="00C94F91">
        <w:rPr>
          <w:sz w:val="16"/>
        </w:rPr>
        <w:t>Podhorzer</w:t>
      </w:r>
      <w:proofErr w:type="spellEnd"/>
      <w:r w:rsidRPr="00C94F91">
        <w:rPr>
          <w:sz w:val="16"/>
        </w:rPr>
        <w:t xml:space="preserve"> began working with many other democracy advocates (including Protect Democracy and the Voter Protection Program) in the fall of 2019. Democracy advocates feared an attack on the US electoral system and recognized the need to prepare for that potential outcome. Accordingly, they began meeting with a variety of actors from business, civil society, and political spheres. These </w:t>
      </w:r>
      <w:r w:rsidRPr="00C94F91">
        <w:rPr>
          <w:rStyle w:val="StyleUnderline"/>
        </w:rPr>
        <w:t xml:space="preserve">meetings </w:t>
      </w:r>
      <w:r w:rsidRPr="00C94F91">
        <w:rPr>
          <w:rStyle w:val="StyleUnderline"/>
          <w:highlight w:val="cyan"/>
        </w:rPr>
        <w:t>created an infrastructure to protect</w:t>
      </w:r>
      <w:r w:rsidRPr="00C94F91">
        <w:rPr>
          <w:sz w:val="16"/>
          <w:highlight w:val="cyan"/>
        </w:rPr>
        <w:t xml:space="preserve"> </w:t>
      </w:r>
      <w:r w:rsidRPr="00C94F91">
        <w:rPr>
          <w:rStyle w:val="StyleUnderline"/>
          <w:highlight w:val="cyan"/>
        </w:rPr>
        <w:t>American democracy, with initiatives to recruit poll workers, encourage</w:t>
      </w:r>
      <w:r w:rsidRPr="00C94F91">
        <w:rPr>
          <w:sz w:val="16"/>
        </w:rPr>
        <w:t xml:space="preserve"> social </w:t>
      </w:r>
      <w:r w:rsidRPr="00C94F91">
        <w:rPr>
          <w:rStyle w:val="StyleUnderline"/>
          <w:highlight w:val="cyan"/>
        </w:rPr>
        <w:t>media companies to remove harmful</w:t>
      </w:r>
      <w:r w:rsidRPr="00C94F91">
        <w:rPr>
          <w:sz w:val="16"/>
          <w:highlight w:val="cyan"/>
        </w:rPr>
        <w:t xml:space="preserve"> </w:t>
      </w:r>
      <w:r w:rsidRPr="00C94F91">
        <w:rPr>
          <w:rStyle w:val="StyleUnderline"/>
          <w:highlight w:val="cyan"/>
        </w:rPr>
        <w:t>conspiracies</w:t>
      </w:r>
      <w:r w:rsidRPr="00C94F91">
        <w:rPr>
          <w:sz w:val="16"/>
        </w:rPr>
        <w:t xml:space="preserve"> and </w:t>
      </w:r>
      <w:r w:rsidRPr="00C94F91">
        <w:rPr>
          <w:rStyle w:val="Emphasis"/>
          <w:highlight w:val="cyan"/>
        </w:rPr>
        <w:t>misinfo</w:t>
      </w:r>
      <w:r w:rsidRPr="00C94F91">
        <w:rPr>
          <w:sz w:val="16"/>
        </w:rPr>
        <w:t xml:space="preserve">rmation, </w:t>
      </w:r>
      <w:r w:rsidRPr="00C94F91">
        <w:rPr>
          <w:rStyle w:val="StyleUnderline"/>
          <w:highlight w:val="cyan"/>
        </w:rPr>
        <w:t>and</w:t>
      </w:r>
      <w:r w:rsidRPr="00C94F91">
        <w:rPr>
          <w:rStyle w:val="StyleUnderline"/>
        </w:rPr>
        <w:t xml:space="preserve"> </w:t>
      </w:r>
      <w:r w:rsidRPr="00C94F91">
        <w:rPr>
          <w:rStyle w:val="StyleUnderline"/>
          <w:highlight w:val="cyan"/>
        </w:rPr>
        <w:t>help</w:t>
      </w:r>
      <w:r w:rsidRPr="00C94F91">
        <w:rPr>
          <w:rStyle w:val="StyleUnderline"/>
        </w:rPr>
        <w:t xml:space="preserve"> </w:t>
      </w:r>
      <w:r w:rsidRPr="00C94F91">
        <w:rPr>
          <w:rStyle w:val="StyleUnderline"/>
          <w:highlight w:val="cyan"/>
        </w:rPr>
        <w:t>overcome</w:t>
      </w:r>
      <w:r w:rsidRPr="00C94F91">
        <w:rPr>
          <w:rStyle w:val="StyleUnderline"/>
        </w:rPr>
        <w:t xml:space="preserve"> voting </w:t>
      </w:r>
      <w:r w:rsidRPr="00C94F91">
        <w:rPr>
          <w:rStyle w:val="StyleUnderline"/>
          <w:highlight w:val="cyan"/>
        </w:rPr>
        <w:t>challenges</w:t>
      </w:r>
      <w:r w:rsidRPr="00C94F91">
        <w:rPr>
          <w:sz w:val="16"/>
        </w:rPr>
        <w:t xml:space="preserve"> created by the COVID-19 pandemic. As election day loomed and President Trump continued to spread falsehoods about the election, </w:t>
      </w:r>
      <w:proofErr w:type="spellStart"/>
      <w:r w:rsidRPr="00C94F91">
        <w:rPr>
          <w:sz w:val="16"/>
        </w:rPr>
        <w:t>Podhorzer</w:t>
      </w:r>
      <w:proofErr w:type="spellEnd"/>
      <w:r w:rsidRPr="00C94F91">
        <w:rPr>
          <w:sz w:val="16"/>
        </w:rPr>
        <w:t xml:space="preserve"> and others drew upon their contacts to arrange a meeting between AFL-CIO and the Chamber of Commerce, resulting in the </w:t>
      </w:r>
      <w:proofErr w:type="gramStart"/>
      <w:r w:rsidRPr="00C94F91">
        <w:rPr>
          <w:sz w:val="16"/>
        </w:rPr>
        <w:t>aforementioned statement</w:t>
      </w:r>
      <w:proofErr w:type="gramEnd"/>
      <w:r w:rsidRPr="00C94F91">
        <w:rPr>
          <w:sz w:val="16"/>
        </w:rPr>
        <w:t xml:space="preserve"> coming from a united front of labor and business.</w:t>
      </w:r>
    </w:p>
    <w:p w14:paraId="0D67DBC4" w14:textId="77777777" w:rsidR="004A434D" w:rsidRPr="00C94F91" w:rsidRDefault="004A434D" w:rsidP="004A434D">
      <w:pPr>
        <w:rPr>
          <w:sz w:val="16"/>
        </w:rPr>
      </w:pPr>
      <w:r w:rsidRPr="00C94F91">
        <w:rPr>
          <w:sz w:val="16"/>
        </w:rPr>
        <w:t>A key strength of this statement was its collaborative character. Working with business, faith, and leaders in the Black community ensured the statement was less vulnerable to accusations of bias. This coalition also brought together leaders from across key pillars of society in solidarity.</w:t>
      </w:r>
    </w:p>
    <w:p w14:paraId="6466AD71" w14:textId="77777777" w:rsidR="004A434D" w:rsidRPr="00C94F91" w:rsidRDefault="004A434D" w:rsidP="004A434D">
      <w:pPr>
        <w:rPr>
          <w:sz w:val="16"/>
        </w:rPr>
      </w:pPr>
      <w:r w:rsidRPr="00C94F91">
        <w:rPr>
          <w:sz w:val="16"/>
        </w:rPr>
        <w:t xml:space="preserve">In addition to organizing the joint statement, </w:t>
      </w:r>
      <w:r w:rsidRPr="00C94F91">
        <w:rPr>
          <w:rStyle w:val="StyleUnderline"/>
          <w:highlight w:val="cyan"/>
        </w:rPr>
        <w:t>unions played</w:t>
      </w:r>
      <w:r w:rsidRPr="00C94F91">
        <w:rPr>
          <w:rStyle w:val="StyleUnderline"/>
        </w:rPr>
        <w:t xml:space="preserve"> a </w:t>
      </w:r>
      <w:r w:rsidRPr="00C94F91">
        <w:rPr>
          <w:rStyle w:val="Emphasis"/>
          <w:highlight w:val="cyan"/>
        </w:rPr>
        <w:t>broader role</w:t>
      </w:r>
      <w:r w:rsidRPr="00C94F91">
        <w:rPr>
          <w:rStyle w:val="StyleUnderline"/>
        </w:rPr>
        <w:t xml:space="preserve"> </w:t>
      </w:r>
      <w:r w:rsidRPr="00C94F91">
        <w:rPr>
          <w:rStyle w:val="StyleUnderline"/>
          <w:highlight w:val="cyan"/>
        </w:rPr>
        <w:t>in</w:t>
      </w:r>
      <w:r w:rsidRPr="00C94F91">
        <w:rPr>
          <w:rStyle w:val="StyleUnderline"/>
        </w:rPr>
        <w:t xml:space="preserve"> </w:t>
      </w:r>
      <w:r w:rsidRPr="00C94F91">
        <w:rPr>
          <w:rStyle w:val="StyleUnderline"/>
          <w:highlight w:val="cyan"/>
        </w:rPr>
        <w:t>defending</w:t>
      </w:r>
      <w:r w:rsidRPr="00C94F91">
        <w:rPr>
          <w:rStyle w:val="StyleUnderline"/>
        </w:rPr>
        <w:t xml:space="preserve"> the </w:t>
      </w:r>
      <w:r w:rsidRPr="00C94F91">
        <w:rPr>
          <w:rStyle w:val="StyleUnderline"/>
          <w:highlight w:val="cyan"/>
        </w:rPr>
        <w:t>2020 election</w:t>
      </w:r>
      <w:r w:rsidRPr="00C94F91">
        <w:rPr>
          <w:sz w:val="16"/>
        </w:rPr>
        <w:t xml:space="preserve">. In the days surrounding Election Day, a </w:t>
      </w:r>
      <w:r w:rsidRPr="00C94F91">
        <w:rPr>
          <w:rStyle w:val="Emphasis"/>
        </w:rPr>
        <w:t>labor</w:t>
      </w:r>
      <w:r w:rsidRPr="00C94F91">
        <w:rPr>
          <w:sz w:val="16"/>
        </w:rPr>
        <w:t xml:space="preserve"> coalition of the American Federation of Teachers (AFT), the Service Employees International Union (SEIU), UNITE HERE (a labor union representing around 300,000 US and Canadian workers in a variety of sectors) and others organized “Count Every Vote” demonstrations. These demonstrations </w:t>
      </w:r>
      <w:r w:rsidRPr="00C94F91">
        <w:rPr>
          <w:rStyle w:val="StyleUnderline"/>
          <w:highlight w:val="cyan"/>
        </w:rPr>
        <w:t>made clear</w:t>
      </w:r>
      <w:r w:rsidRPr="00C94F91">
        <w:rPr>
          <w:rStyle w:val="StyleUnderline"/>
        </w:rPr>
        <w:t xml:space="preserve"> the </w:t>
      </w:r>
      <w:r w:rsidRPr="00C94F91">
        <w:rPr>
          <w:rStyle w:val="StyleUnderline"/>
          <w:highlight w:val="cyan"/>
        </w:rPr>
        <w:t>readiness of union</w:t>
      </w:r>
      <w:r w:rsidRPr="00C94F91">
        <w:rPr>
          <w:rStyle w:val="StyleUnderline"/>
        </w:rPr>
        <w:t xml:space="preserve"> leaders </w:t>
      </w:r>
      <w:r w:rsidRPr="00C94F91">
        <w:rPr>
          <w:rStyle w:val="StyleUnderline"/>
          <w:highlight w:val="cyan"/>
        </w:rPr>
        <w:t xml:space="preserve">to organize </w:t>
      </w:r>
      <w:proofErr w:type="spellStart"/>
      <w:r w:rsidRPr="00C94F91">
        <w:rPr>
          <w:rStyle w:val="StyleUnderline"/>
          <w:highlight w:val="cyan"/>
        </w:rPr>
        <w:t>en</w:t>
      </w:r>
      <w:proofErr w:type="spellEnd"/>
      <w:r w:rsidRPr="00C94F91">
        <w:rPr>
          <w:rStyle w:val="StyleUnderline"/>
          <w:highlight w:val="cyan"/>
        </w:rPr>
        <w:t xml:space="preserve"> masse against election subversion</w:t>
      </w:r>
      <w:r w:rsidRPr="00C94F91">
        <w:rPr>
          <w:rStyle w:val="StyleUnderline"/>
        </w:rPr>
        <w:t xml:space="preserve"> and coincided with demonstrations from other civil society actors</w:t>
      </w:r>
      <w:r w:rsidRPr="00C94F91">
        <w:rPr>
          <w:sz w:val="16"/>
        </w:rPr>
        <w:t>.</w:t>
      </w:r>
    </w:p>
    <w:p w14:paraId="5218AD94" w14:textId="77777777" w:rsidR="004A434D" w:rsidRPr="00C94F91" w:rsidRDefault="004A434D" w:rsidP="004A434D">
      <w:pPr>
        <w:rPr>
          <w:sz w:val="16"/>
        </w:rPr>
      </w:pPr>
      <w:r w:rsidRPr="00C94F91">
        <w:rPr>
          <w:sz w:val="16"/>
        </w:rPr>
        <w:t xml:space="preserve">Simultaneously, </w:t>
      </w:r>
      <w:r w:rsidRPr="00C94F91">
        <w:rPr>
          <w:rStyle w:val="StyleUnderline"/>
          <w:highlight w:val="cyan"/>
        </w:rPr>
        <w:t>union members showed up</w:t>
      </w:r>
      <w:r w:rsidRPr="00C94F91">
        <w:rPr>
          <w:rStyle w:val="StyleUnderline"/>
        </w:rPr>
        <w:t xml:space="preserve"> to </w:t>
      </w:r>
      <w:r w:rsidRPr="00C94F91">
        <w:rPr>
          <w:rStyle w:val="StyleUnderline"/>
          <w:highlight w:val="cyan"/>
        </w:rPr>
        <w:t>polling places</w:t>
      </w:r>
      <w:r w:rsidRPr="00C94F91">
        <w:rPr>
          <w:rStyle w:val="StyleUnderline"/>
        </w:rPr>
        <w:t xml:space="preserve"> in hotly contested Michigan and Arizona </w:t>
      </w:r>
      <w:r w:rsidRPr="00C94F91">
        <w:rPr>
          <w:rStyle w:val="StyleUnderline"/>
          <w:highlight w:val="cyan"/>
        </w:rPr>
        <w:t>to protect</w:t>
      </w:r>
      <w:r w:rsidRPr="00C94F91">
        <w:rPr>
          <w:rStyle w:val="StyleUnderline"/>
        </w:rPr>
        <w:t xml:space="preserve"> </w:t>
      </w:r>
      <w:r w:rsidRPr="00C94F91">
        <w:rPr>
          <w:rStyle w:val="StyleUnderline"/>
          <w:highlight w:val="cyan"/>
        </w:rPr>
        <w:t>threatened</w:t>
      </w:r>
      <w:r w:rsidRPr="00C94F91">
        <w:rPr>
          <w:rStyle w:val="StyleUnderline"/>
        </w:rPr>
        <w:t xml:space="preserve"> </w:t>
      </w:r>
      <w:r w:rsidRPr="00C94F91">
        <w:rPr>
          <w:rStyle w:val="StyleUnderline"/>
          <w:highlight w:val="cyan"/>
        </w:rPr>
        <w:t>election officials</w:t>
      </w:r>
      <w:r w:rsidRPr="00C94F91">
        <w:rPr>
          <w:sz w:val="16"/>
        </w:rPr>
        <w:t xml:space="preserve">. When far-right extremists tried to intimidate the Michigan State Board of Canvassers from certifying the 2020 election, labor pressured Republican members to hold to the process and accept the results. </w:t>
      </w:r>
    </w:p>
    <w:p w14:paraId="17C7E554" w14:textId="77777777" w:rsidR="004A434D" w:rsidRPr="00C94F91" w:rsidRDefault="004A434D" w:rsidP="004A434D">
      <w:pPr>
        <w:rPr>
          <w:sz w:val="16"/>
          <w:u w:val="single"/>
        </w:rPr>
      </w:pPr>
      <w:r w:rsidRPr="00C94F91">
        <w:rPr>
          <w:sz w:val="16"/>
        </w:rPr>
        <w:t xml:space="preserve">These efforts demonstrate how </w:t>
      </w:r>
      <w:r w:rsidRPr="00C94F91">
        <w:rPr>
          <w:rStyle w:val="StyleUnderline"/>
          <w:highlight w:val="cyan"/>
        </w:rPr>
        <w:t>labor</w:t>
      </w:r>
      <w:r w:rsidRPr="00C94F91">
        <w:rPr>
          <w:rStyle w:val="StyleUnderline"/>
        </w:rPr>
        <w:t xml:space="preserve"> can </w:t>
      </w:r>
      <w:r w:rsidRPr="00C94F91">
        <w:rPr>
          <w:rStyle w:val="StyleUnderline"/>
          <w:highlight w:val="cyan"/>
        </w:rPr>
        <w:t>play</w:t>
      </w:r>
      <w:r w:rsidRPr="00C94F91">
        <w:rPr>
          <w:rStyle w:val="StyleUnderline"/>
        </w:rPr>
        <w:t xml:space="preserve"> an </w:t>
      </w:r>
      <w:r w:rsidRPr="00C94F91">
        <w:rPr>
          <w:rStyle w:val="StyleUnderline"/>
          <w:highlight w:val="cyan"/>
        </w:rPr>
        <w:t>important role in organizing</w:t>
      </w:r>
      <w:r w:rsidRPr="00C94F91">
        <w:rPr>
          <w:rStyle w:val="StyleUnderline"/>
        </w:rPr>
        <w:t xml:space="preserve"> and waging a </w:t>
      </w:r>
      <w:r w:rsidRPr="00C94F91">
        <w:rPr>
          <w:rStyle w:val="StyleUnderline"/>
          <w:highlight w:val="cyan"/>
        </w:rPr>
        <w:t>pro-democracy campaign</w:t>
      </w:r>
      <w:r w:rsidRPr="00C94F91">
        <w:rPr>
          <w:sz w:val="16"/>
        </w:rPr>
        <w:t xml:space="preserve">. A declaration of support with key pillars of society brought in important actors </w:t>
      </w:r>
      <w:r w:rsidRPr="00C94F91">
        <w:rPr>
          <w:rStyle w:val="Emphasis"/>
          <w:highlight w:val="cyan"/>
        </w:rPr>
        <w:t>and created a united front against election interference</w:t>
      </w:r>
      <w:r w:rsidRPr="00C94F91">
        <w:rPr>
          <w:sz w:val="16"/>
        </w:rPr>
        <w:t xml:space="preserve"> rhetoric. The importance of coalition building cannot be overstated; for example, aligning with the Chamber of Commerce helped to pressure pro-business Republicans. Refusing to be sidelined, </w:t>
      </w:r>
      <w:r w:rsidRPr="00C94F91">
        <w:rPr>
          <w:rStyle w:val="StyleUnderline"/>
          <w:highlight w:val="cyan"/>
        </w:rPr>
        <w:t>unions marched</w:t>
      </w:r>
      <w:r w:rsidRPr="00C94F91">
        <w:rPr>
          <w:rStyle w:val="StyleUnderline"/>
        </w:rPr>
        <w:t xml:space="preserve"> with </w:t>
      </w:r>
      <w:r w:rsidRPr="00C94F91">
        <w:rPr>
          <w:rStyle w:val="StyleUnderline"/>
          <w:highlight w:val="cyan"/>
        </w:rPr>
        <w:t>democracy activists and protected election officials from anti-democracy extremists</w:t>
      </w:r>
      <w:r w:rsidRPr="00C94F91">
        <w:rPr>
          <w:rStyle w:val="StyleUnderline"/>
        </w:rPr>
        <w:t>. These actions showcased the importance of “putting boots on the ground” and going beyond rhetoric in times of crisis</w:t>
      </w:r>
      <w:r w:rsidRPr="00C94F91">
        <w:rPr>
          <w:sz w:val="16"/>
        </w:rPr>
        <w:t xml:space="preserve">. When autocratic forces arrived in person to intimidate election officials, </w:t>
      </w:r>
      <w:r w:rsidRPr="00C94F91">
        <w:rPr>
          <w:rStyle w:val="Emphasis"/>
          <w:highlight w:val="cyan"/>
        </w:rPr>
        <w:t>union members</w:t>
      </w:r>
      <w:r w:rsidRPr="00C94F91">
        <w:rPr>
          <w:sz w:val="16"/>
        </w:rPr>
        <w:t xml:space="preserve"> were there </w:t>
      </w:r>
      <w:r w:rsidRPr="00C94F91">
        <w:rPr>
          <w:rStyle w:val="Emphasis"/>
        </w:rPr>
        <w:t xml:space="preserve">to </w:t>
      </w:r>
      <w:r w:rsidRPr="00C94F91">
        <w:rPr>
          <w:rStyle w:val="Emphasis"/>
          <w:highlight w:val="cyan"/>
        </w:rPr>
        <w:t>protect</w:t>
      </w:r>
      <w:r w:rsidRPr="00C94F91">
        <w:rPr>
          <w:rStyle w:val="Emphasis"/>
        </w:rPr>
        <w:t xml:space="preserve"> the </w:t>
      </w:r>
      <w:r w:rsidRPr="00C94F91">
        <w:rPr>
          <w:rStyle w:val="Emphasis"/>
          <w:highlight w:val="cyan"/>
        </w:rPr>
        <w:t>process and ensure</w:t>
      </w:r>
      <w:r w:rsidRPr="00C94F91">
        <w:rPr>
          <w:rStyle w:val="Emphasis"/>
        </w:rPr>
        <w:t xml:space="preserve"> the </w:t>
      </w:r>
      <w:r w:rsidRPr="00C94F91">
        <w:rPr>
          <w:rStyle w:val="Emphasis"/>
          <w:highlight w:val="cyan"/>
        </w:rPr>
        <w:t>physical well-being of</w:t>
      </w:r>
      <w:r w:rsidRPr="00C94F91">
        <w:rPr>
          <w:sz w:val="16"/>
        </w:rPr>
        <w:t xml:space="preserve"> some of the most important actors in </w:t>
      </w:r>
      <w:r w:rsidRPr="00C94F91">
        <w:rPr>
          <w:rStyle w:val="Emphasis"/>
        </w:rPr>
        <w:t xml:space="preserve">the </w:t>
      </w:r>
      <w:r w:rsidRPr="00C94F91">
        <w:rPr>
          <w:rStyle w:val="Emphasis"/>
          <w:highlight w:val="cyan"/>
        </w:rPr>
        <w:t>American electoral system</w:t>
      </w:r>
      <w:r w:rsidRPr="00C94F91">
        <w:rPr>
          <w:sz w:val="16"/>
        </w:rPr>
        <w:t>.</w:t>
      </w:r>
    </w:p>
    <w:p w14:paraId="6AB583D5" w14:textId="77777777" w:rsidR="004A434D" w:rsidRPr="00C94F91" w:rsidRDefault="004A434D" w:rsidP="004A434D">
      <w:pPr>
        <w:pStyle w:val="Heading4"/>
        <w:rPr>
          <w:rFonts w:cs="Calibri"/>
        </w:rPr>
      </w:pPr>
      <w:bookmarkStart w:id="24" w:name="_Hlk213942026"/>
      <w:proofErr w:type="gramStart"/>
      <w:r w:rsidRPr="00C94F91">
        <w:rPr>
          <w:rFonts w:cs="Calibri"/>
        </w:rPr>
        <w:t>AND,</w:t>
      </w:r>
      <w:proofErr w:type="gramEnd"/>
      <w:r w:rsidRPr="00C94F91">
        <w:rPr>
          <w:rFonts w:cs="Calibri"/>
        </w:rPr>
        <w:t xml:space="preserve"> misinformation</w:t>
      </w:r>
    </w:p>
    <w:p w14:paraId="508F64AF" w14:textId="77777777" w:rsidR="004A434D" w:rsidRPr="00C94F91" w:rsidRDefault="004A434D" w:rsidP="004A434D">
      <w:r w:rsidRPr="00C94F91">
        <w:rPr>
          <w:rStyle w:val="Style13ptBold"/>
        </w:rPr>
        <w:t>McAlevey 23</w:t>
      </w:r>
      <w:r w:rsidRPr="00C94F91">
        <w:t xml:space="preserve">, American union organizer, author, and political commentator. She was a Senior Policy Fellow at the University of California, Berkeley's Institute for Research on Labor and Employment, and a columnist at The Nation (Jane, “How </w:t>
      </w:r>
      <w:r w:rsidRPr="00C94F91">
        <w:rPr>
          <w:rStyle w:val="StyleUnderline"/>
        </w:rPr>
        <w:t>Labor</w:t>
      </w:r>
      <w:r w:rsidRPr="00C94F91">
        <w:t xml:space="preserve"> Movement Can Win at the Bargaining Table,” Current Affairs, https://www.currentaffairs.org/news/2023/08/how-labor-movement-can-win-at-the-bargaining-table)</w:t>
      </w:r>
    </w:p>
    <w:p w14:paraId="28167367" w14:textId="77777777" w:rsidR="004A434D" w:rsidRPr="00C94F91" w:rsidRDefault="004A434D" w:rsidP="004A434D">
      <w:pPr>
        <w:rPr>
          <w:sz w:val="16"/>
        </w:rPr>
      </w:pPr>
      <w:proofErr w:type="gramStart"/>
      <w:r w:rsidRPr="00C94F91">
        <w:rPr>
          <w:sz w:val="16"/>
        </w:rPr>
        <w:t>First of all</w:t>
      </w:r>
      <w:proofErr w:type="gramEnd"/>
      <w:r w:rsidRPr="00C94F91">
        <w:rPr>
          <w:sz w:val="16"/>
        </w:rPr>
        <w:t xml:space="preserve">, I think the use of the word “narrow” is interesting for me because it seems like we’re trying to draw a very broad message, which is about </w:t>
      </w:r>
      <w:r w:rsidRPr="00C94F91">
        <w:rPr>
          <w:rStyle w:val="StyleUnderline"/>
          <w:highlight w:val="cyan"/>
        </w:rPr>
        <w:t>participation</w:t>
      </w:r>
      <w:r w:rsidRPr="00C94F91">
        <w:rPr>
          <w:sz w:val="16"/>
        </w:rPr>
        <w:t xml:space="preserve"> broadly and how it </w:t>
      </w:r>
      <w:r w:rsidRPr="00C94F91">
        <w:rPr>
          <w:rStyle w:val="StyleUnderline"/>
          <w:highlight w:val="cyan"/>
        </w:rPr>
        <w:t>undergirds democracy</w:t>
      </w:r>
      <w:r w:rsidRPr="00C94F91">
        <w:rPr>
          <w:sz w:val="16"/>
        </w:rPr>
        <w:t xml:space="preserve">, which is an analogy that we make in the opening, but also in the concluding chapter. So, it’s a sort of larger argument that </w:t>
      </w:r>
      <w:r w:rsidRPr="00C94F91">
        <w:rPr>
          <w:rStyle w:val="StyleUnderline"/>
          <w:highlight w:val="cyan"/>
        </w:rPr>
        <w:t>the more people understand how power works, the more capable they are of</w:t>
      </w:r>
      <w:r w:rsidRPr="00C94F91">
        <w:rPr>
          <w:rStyle w:val="StyleUnderline"/>
        </w:rPr>
        <w:t xml:space="preserve"> </w:t>
      </w:r>
      <w:proofErr w:type="gramStart"/>
      <w:r w:rsidRPr="00C94F91">
        <w:rPr>
          <w:rStyle w:val="StyleUnderline"/>
        </w:rPr>
        <w:t xml:space="preserve">actually </w:t>
      </w:r>
      <w:r w:rsidRPr="00C94F91">
        <w:rPr>
          <w:rStyle w:val="StyleUnderline"/>
          <w:highlight w:val="cyan"/>
        </w:rPr>
        <w:t>overcoming</w:t>
      </w:r>
      <w:proofErr w:type="gramEnd"/>
      <w:r w:rsidRPr="00C94F91">
        <w:rPr>
          <w:rStyle w:val="StyleUnderline"/>
        </w:rPr>
        <w:t xml:space="preserve"> the kind of </w:t>
      </w:r>
      <w:r w:rsidRPr="00C94F91">
        <w:rPr>
          <w:rStyle w:val="StyleUnderline"/>
          <w:highlight w:val="cyan"/>
        </w:rPr>
        <w:t>obstacles</w:t>
      </w:r>
      <w:r w:rsidRPr="00C94F91">
        <w:rPr>
          <w:rStyle w:val="StyleUnderline"/>
        </w:rPr>
        <w:t xml:space="preserve"> that are thrown in their face along the way</w:t>
      </w:r>
      <w:r w:rsidRPr="00C94F91">
        <w:rPr>
          <w:sz w:val="16"/>
        </w:rPr>
        <w:t xml:space="preserve">. Where it fits, in part, is trying to </w:t>
      </w:r>
      <w:proofErr w:type="gramStart"/>
      <w:r w:rsidRPr="00C94F91">
        <w:rPr>
          <w:sz w:val="16"/>
        </w:rPr>
        <w:t>open up</w:t>
      </w:r>
      <w:proofErr w:type="gramEnd"/>
      <w:r w:rsidRPr="00C94F91">
        <w:rPr>
          <w:sz w:val="16"/>
        </w:rPr>
        <w:t xml:space="preserve"> a topic that </w:t>
      </w:r>
      <w:proofErr w:type="gramStart"/>
      <w:r w:rsidRPr="00C94F91">
        <w:rPr>
          <w:sz w:val="16"/>
        </w:rPr>
        <w:t>has not</w:t>
      </w:r>
      <w:proofErr w:type="gramEnd"/>
      <w:r w:rsidRPr="00C94F91">
        <w:rPr>
          <w:sz w:val="16"/>
        </w:rPr>
        <w:t xml:space="preserve"> </w:t>
      </w:r>
      <w:proofErr w:type="gramStart"/>
      <w:r w:rsidRPr="00C94F91">
        <w:rPr>
          <w:sz w:val="16"/>
        </w:rPr>
        <w:t>ever</w:t>
      </w:r>
      <w:proofErr w:type="gramEnd"/>
      <w:r w:rsidRPr="00C94F91">
        <w:rPr>
          <w:sz w:val="16"/>
        </w:rPr>
        <w:t xml:space="preserve"> actually been covered in the literature, which is </w:t>
      </w:r>
      <w:r w:rsidRPr="00C94F91">
        <w:rPr>
          <w:rStyle w:val="StyleUnderline"/>
        </w:rPr>
        <w:t>the mechanics of negotiations</w:t>
      </w:r>
      <w:r w:rsidRPr="00C94F91">
        <w:rPr>
          <w:sz w:val="16"/>
        </w:rPr>
        <w:t xml:space="preserve">. But </w:t>
      </w:r>
      <w:r w:rsidRPr="00C94F91">
        <w:rPr>
          <w:rStyle w:val="StyleUnderline"/>
        </w:rPr>
        <w:t>it’s really about the principles of democracy and the trade union and what it means to involve, invite, and engage workers to the most important decision that most workers engage in a union for, which is what’s going to be in their union contract</w:t>
      </w:r>
      <w:r w:rsidRPr="00C94F91">
        <w:rPr>
          <w:sz w:val="16"/>
        </w:rPr>
        <w:t xml:space="preserve">. And to the degree that we are pushing hard in the book on examples of </w:t>
      </w:r>
      <w:r w:rsidRPr="00C94F91">
        <w:rPr>
          <w:rStyle w:val="StyleUnderline"/>
          <w:highlight w:val="cyan"/>
        </w:rPr>
        <w:t>when you open</w:t>
      </w:r>
      <w:r w:rsidRPr="00C94F91">
        <w:rPr>
          <w:sz w:val="16"/>
        </w:rPr>
        <w:t xml:space="preserve"> up the </w:t>
      </w:r>
      <w:r w:rsidRPr="00C94F91">
        <w:rPr>
          <w:rStyle w:val="Emphasis"/>
          <w:highlight w:val="cyan"/>
        </w:rPr>
        <w:t>negotiations</w:t>
      </w:r>
      <w:r w:rsidRPr="00C94F91">
        <w:rPr>
          <w:sz w:val="16"/>
        </w:rPr>
        <w:t xml:space="preserve"> process </w:t>
      </w:r>
      <w:r w:rsidRPr="00C94F91">
        <w:rPr>
          <w:rStyle w:val="StyleUnderline"/>
          <w:highlight w:val="cyan"/>
        </w:rPr>
        <w:t>and when workers come to understand who their employer really is</w:t>
      </w:r>
      <w:r w:rsidRPr="00C94F91">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C94F91">
        <w:rPr>
          <w:rStyle w:val="StyleUnderline"/>
          <w:highlight w:val="cyan"/>
        </w:rPr>
        <w:t xml:space="preserve">the more capable they are of actually </w:t>
      </w:r>
      <w:r w:rsidRPr="00C94F91">
        <w:rPr>
          <w:rStyle w:val="Emphasis"/>
          <w:highlight w:val="cyan"/>
        </w:rPr>
        <w:t>overcoming both the union busters, and</w:t>
      </w:r>
      <w:r w:rsidRPr="00C94F91">
        <w:rPr>
          <w:sz w:val="16"/>
        </w:rPr>
        <w:t xml:space="preserve"> in a larger argument, </w:t>
      </w:r>
      <w:r w:rsidRPr="00C94F91">
        <w:rPr>
          <w:rStyle w:val="Emphasis"/>
          <w:highlight w:val="cyan"/>
        </w:rPr>
        <w:t>defeating</w:t>
      </w:r>
      <w:r w:rsidRPr="00C94F91">
        <w:rPr>
          <w:sz w:val="16"/>
        </w:rPr>
        <w:t xml:space="preserve"> the kind of </w:t>
      </w:r>
      <w:r w:rsidRPr="00C94F91">
        <w:rPr>
          <w:rStyle w:val="Emphasis"/>
          <w:highlight w:val="cyan"/>
        </w:rPr>
        <w:t>disinformation and misinformation polarization that’s happening in our democracy writ large</w:t>
      </w:r>
      <w:r w:rsidRPr="00C94F91">
        <w:rPr>
          <w:sz w:val="16"/>
          <w:highlight w:val="cyan"/>
        </w:rPr>
        <w:t>.</w:t>
      </w:r>
    </w:p>
    <w:p w14:paraId="00560A7E" w14:textId="77777777" w:rsidR="004A434D" w:rsidRPr="00C94F91" w:rsidRDefault="004A434D" w:rsidP="004A434D">
      <w:pPr>
        <w:rPr>
          <w:sz w:val="16"/>
        </w:rPr>
      </w:pPr>
      <w:r w:rsidRPr="00C94F91">
        <w:rPr>
          <w:sz w:val="16"/>
        </w:rPr>
        <w:t>.</w:t>
      </w:r>
    </w:p>
    <w:p w14:paraId="7FDD2F9A" w14:textId="77777777" w:rsidR="004A434D" w:rsidRPr="00C94F91" w:rsidRDefault="004A434D" w:rsidP="004A434D">
      <w:pPr>
        <w:keepNext/>
        <w:keepLines/>
        <w:spacing w:before="40" w:after="0"/>
        <w:outlineLvl w:val="3"/>
        <w:rPr>
          <w:rFonts w:eastAsiaTheme="majorEastAsia"/>
          <w:b/>
          <w:iCs/>
          <w:sz w:val="26"/>
        </w:rPr>
      </w:pPr>
      <w:r w:rsidRPr="00C94F91">
        <w:rPr>
          <w:rFonts w:eastAsiaTheme="majorEastAsia"/>
          <w:b/>
          <w:iCs/>
          <w:sz w:val="26"/>
        </w:rPr>
        <w:t>Otherwise, it causes extinction from overlapping crises.</w:t>
      </w:r>
    </w:p>
    <w:p w14:paraId="6378311D" w14:textId="77777777" w:rsidR="004A434D" w:rsidRPr="00C94F91" w:rsidRDefault="004A434D" w:rsidP="004A434D">
      <w:pPr>
        <w:rPr>
          <w:b/>
          <w:bCs/>
          <w:sz w:val="26"/>
        </w:rPr>
      </w:pPr>
      <w:r w:rsidRPr="00C94F91">
        <w:rPr>
          <w:rStyle w:val="Style13ptBold"/>
        </w:rPr>
        <w:t>Allard 21</w:t>
      </w:r>
      <w:r w:rsidRPr="00C94F91">
        <w:t xml:space="preserve">, professor of law at Brooklyn Law School. (Nicholas, 2021, “Mad about the First Amendment, Our Beacon for Liberty, Equality and Democracy,” Washburn Law Journal, Vol. 61, No. 1, accessed via </w:t>
      </w:r>
      <w:proofErr w:type="spellStart"/>
      <w:r w:rsidRPr="00C94F91">
        <w:t>HeinOnline</w:t>
      </w:r>
      <w:proofErr w:type="spellEnd"/>
      <w:r w:rsidRPr="00C94F91">
        <w:t>)</w:t>
      </w:r>
    </w:p>
    <w:p w14:paraId="15010BAA" w14:textId="77777777" w:rsidR="004A434D" w:rsidRPr="00C94F91" w:rsidRDefault="004A434D" w:rsidP="004A434D">
      <w:pPr>
        <w:rPr>
          <w:sz w:val="16"/>
        </w:rPr>
      </w:pPr>
      <w:r w:rsidRPr="00C94F91">
        <w:rPr>
          <w:sz w:val="16"/>
        </w:rPr>
        <w:t>Today the First Amendment is front and center in</w:t>
      </w:r>
      <w:r w:rsidRPr="00C94F91">
        <w:rPr>
          <w:b/>
          <w:iCs/>
          <w:sz w:val="16"/>
          <w:u w:val="single"/>
        </w:rPr>
        <w:t xml:space="preserve"> </w:t>
      </w:r>
      <w:r w:rsidRPr="00C94F91">
        <w:rPr>
          <w:b/>
          <w:iCs/>
          <w:highlight w:val="cyan"/>
          <w:u w:val="single"/>
        </w:rPr>
        <w:t>vigorous public discourse</w:t>
      </w:r>
      <w:r w:rsidRPr="00C94F91">
        <w:rPr>
          <w:u w:val="single"/>
        </w:rPr>
        <w:t xml:space="preserve"> </w:t>
      </w:r>
      <w:r w:rsidRPr="00C94F91">
        <w:rPr>
          <w:sz w:val="16"/>
        </w:rPr>
        <w:t xml:space="preserve">regarding important legal, policy, and political questions at a historic inflection point. Our free, democratic, and civilized way of life based on law and justice </w:t>
      </w:r>
      <w:r w:rsidRPr="00C94F91">
        <w:rPr>
          <w:highlight w:val="cyan"/>
          <w:u w:val="single"/>
        </w:rPr>
        <w:t xml:space="preserve">faces </w:t>
      </w:r>
      <w:r w:rsidRPr="00C94F91">
        <w:rPr>
          <w:b/>
          <w:iCs/>
          <w:highlight w:val="cyan"/>
          <w:u w:val="single"/>
        </w:rPr>
        <w:t>severe threats</w:t>
      </w:r>
      <w:r w:rsidRPr="00C94F91">
        <w:rPr>
          <w:u w:val="single"/>
        </w:rPr>
        <w:t xml:space="preserve"> on </w:t>
      </w:r>
      <w:r w:rsidRPr="00C94F91">
        <w:rPr>
          <w:b/>
          <w:iCs/>
          <w:u w:val="single"/>
        </w:rPr>
        <w:t>many fronts</w:t>
      </w:r>
      <w:r w:rsidRPr="00C94F91">
        <w:rPr>
          <w:sz w:val="16"/>
        </w:rPr>
        <w:t>. Across America, and throughout the world,</w:t>
      </w:r>
      <w:r w:rsidRPr="00C94F91">
        <w:rPr>
          <w:sz w:val="16"/>
          <w:u w:val="single"/>
        </w:rPr>
        <w:t xml:space="preserve"> </w:t>
      </w:r>
      <w:r w:rsidRPr="00C94F91">
        <w:rPr>
          <w:u w:val="single"/>
        </w:rPr>
        <w:t xml:space="preserve">people are fighting over </w:t>
      </w:r>
      <w:r w:rsidRPr="00C94F91">
        <w:rPr>
          <w:sz w:val="16"/>
        </w:rPr>
        <w:t>nothing less than</w:t>
      </w:r>
      <w:r w:rsidRPr="00C94F91">
        <w:rPr>
          <w:u w:val="single"/>
        </w:rPr>
        <w:t xml:space="preserve"> the </w:t>
      </w:r>
      <w:r w:rsidRPr="00C94F91">
        <w:rPr>
          <w:rStyle w:val="Emphasis"/>
        </w:rPr>
        <w:t>future of democracy</w:t>
      </w:r>
      <w:r w:rsidRPr="00C94F91">
        <w:rPr>
          <w:u w:val="single"/>
        </w:rPr>
        <w:t xml:space="preserve">, </w:t>
      </w:r>
      <w:r w:rsidRPr="00C94F91">
        <w:rPr>
          <w:sz w:val="16"/>
        </w:rPr>
        <w:t>the future of humanity. We are involved, for example, in historic battles over justice, freedom, equality, globalism, and whether people and the natural world can continue to co-exist. The</w:t>
      </w:r>
      <w:r w:rsidRPr="00C94F91">
        <w:rPr>
          <w:u w:val="single"/>
        </w:rPr>
        <w:t xml:space="preserve"> </w:t>
      </w:r>
      <w:r w:rsidRPr="00C94F91">
        <w:rPr>
          <w:highlight w:val="cyan"/>
          <w:u w:val="single"/>
        </w:rPr>
        <w:t>outcomes of these struggles will determine</w:t>
      </w:r>
      <w:r w:rsidRPr="00C94F91">
        <w:rPr>
          <w:u w:val="single"/>
        </w:rPr>
        <w:t xml:space="preserve"> </w:t>
      </w:r>
      <w:r w:rsidRPr="00C94F91">
        <w:rPr>
          <w:sz w:val="16"/>
        </w:rPr>
        <w:t>whether the fundamental values, norms, and imperfect institutions which have been vital for empowering people, promoting cooperation, inspiring people to care generously for each other, and improving the human condition, will continue to evolve and endure, or instead,</w:t>
      </w:r>
      <w:r w:rsidRPr="00C94F91">
        <w:rPr>
          <w:u w:val="single"/>
        </w:rPr>
        <w:t xml:space="preserve"> </w:t>
      </w:r>
      <w:r w:rsidRPr="00C94F91">
        <w:rPr>
          <w:highlight w:val="cyan"/>
          <w:u w:val="single"/>
        </w:rPr>
        <w:t>whether we</w:t>
      </w:r>
      <w:r w:rsidRPr="00C94F91">
        <w:rPr>
          <w:u w:val="single"/>
        </w:rPr>
        <w:t xml:space="preserve"> </w:t>
      </w:r>
      <w:r w:rsidRPr="00C94F91">
        <w:rPr>
          <w:sz w:val="16"/>
        </w:rPr>
        <w:t>will</w:t>
      </w:r>
      <w:r w:rsidRPr="00C94F91">
        <w:rPr>
          <w:u w:val="single"/>
        </w:rPr>
        <w:t xml:space="preserve"> </w:t>
      </w:r>
      <w:r w:rsidRPr="00C94F91">
        <w:rPr>
          <w:highlight w:val="cyan"/>
          <w:u w:val="single"/>
        </w:rPr>
        <w:t xml:space="preserve">fall into a </w:t>
      </w:r>
      <w:r w:rsidRPr="00C94F91">
        <w:rPr>
          <w:rStyle w:val="Emphasis"/>
          <w:highlight w:val="cyan"/>
        </w:rPr>
        <w:t>dark dystopian world</w:t>
      </w:r>
      <w:r w:rsidRPr="00C94F91">
        <w:rPr>
          <w:b/>
          <w:iCs/>
          <w:highlight w:val="cyan"/>
          <w:u w:val="single"/>
        </w:rPr>
        <w:t xml:space="preserve"> </w:t>
      </w:r>
      <w:r w:rsidRPr="00C94F91">
        <w:rPr>
          <w:bCs/>
          <w:iCs/>
          <w:highlight w:val="cyan"/>
          <w:u w:val="single"/>
        </w:rPr>
        <w:t>dominated by</w:t>
      </w:r>
      <w:r w:rsidRPr="00C94F91">
        <w:rPr>
          <w:b/>
          <w:iCs/>
          <w:highlight w:val="cyan"/>
          <w:u w:val="single"/>
        </w:rPr>
        <w:t xml:space="preserve"> </w:t>
      </w:r>
      <w:r w:rsidRPr="00C94F91">
        <w:rPr>
          <w:sz w:val="16"/>
        </w:rPr>
        <w:t xml:space="preserve">power, </w:t>
      </w:r>
      <w:r w:rsidRPr="00C94F91">
        <w:rPr>
          <w:rStyle w:val="Emphasis"/>
          <w:highlight w:val="cyan"/>
        </w:rPr>
        <w:t>violence</w:t>
      </w:r>
      <w:r w:rsidRPr="00C94F91">
        <w:rPr>
          <w:sz w:val="16"/>
        </w:rPr>
        <w:t>, privilege, immorality,</w:t>
      </w:r>
      <w:r w:rsidRPr="00C94F91">
        <w:rPr>
          <w:u w:val="single"/>
        </w:rPr>
        <w:t xml:space="preserve"> </w:t>
      </w:r>
      <w:r w:rsidRPr="00C94F91">
        <w:rPr>
          <w:highlight w:val="cyan"/>
          <w:u w:val="single"/>
        </w:rPr>
        <w:t>and</w:t>
      </w:r>
      <w:r w:rsidRPr="00C94F91">
        <w:rPr>
          <w:sz w:val="16"/>
        </w:rPr>
        <w:t xml:space="preserve"> serendipitous happenstance, not to mention</w:t>
      </w:r>
      <w:r w:rsidRPr="00C94F91">
        <w:rPr>
          <w:u w:val="single"/>
        </w:rPr>
        <w:t xml:space="preserve"> </w:t>
      </w:r>
      <w:r w:rsidRPr="00C94F91">
        <w:rPr>
          <w:rStyle w:val="Emphasis"/>
          <w:highlight w:val="cyan"/>
        </w:rPr>
        <w:t>cataclysmic events</w:t>
      </w:r>
      <w:r w:rsidRPr="00C94F91">
        <w:rPr>
          <w:highlight w:val="cyan"/>
          <w:u w:val="single"/>
        </w:rPr>
        <w:t xml:space="preserve"> of biblical proportions</w:t>
      </w:r>
      <w:r w:rsidRPr="00C94F91">
        <w:rPr>
          <w:sz w:val="16"/>
        </w:rPr>
        <w:t xml:space="preserve">. </w:t>
      </w:r>
      <w:r w:rsidRPr="00C94F91">
        <w:rPr>
          <w:highlight w:val="cyan"/>
          <w:u w:val="single"/>
        </w:rPr>
        <w:t>At stake is whether, when responding to</w:t>
      </w:r>
      <w:r w:rsidRPr="00C94F91">
        <w:rPr>
          <w:u w:val="single"/>
        </w:rPr>
        <w:t xml:space="preserve"> </w:t>
      </w:r>
      <w:r w:rsidRPr="00C94F91">
        <w:rPr>
          <w:sz w:val="16"/>
        </w:rPr>
        <w:t>emergencies and</w:t>
      </w:r>
      <w:r w:rsidRPr="00C94F91">
        <w:rPr>
          <w:u w:val="single"/>
        </w:rPr>
        <w:t xml:space="preserve"> </w:t>
      </w:r>
      <w:r w:rsidRPr="00C94F91">
        <w:rPr>
          <w:rStyle w:val="Emphasis"/>
          <w:highlight w:val="cyan"/>
        </w:rPr>
        <w:t>existential crises</w:t>
      </w:r>
      <w:r w:rsidRPr="00C94F91">
        <w:rPr>
          <w:highlight w:val="cyan"/>
          <w:u w:val="single"/>
        </w:rPr>
        <w:t>, we</w:t>
      </w:r>
      <w:r w:rsidRPr="00C94F91">
        <w:rPr>
          <w:sz w:val="16"/>
        </w:rPr>
        <w:t xml:space="preserve"> can maintain our best ideals or</w:t>
      </w:r>
      <w:r w:rsidRPr="00C94F91">
        <w:rPr>
          <w:u w:val="single"/>
        </w:rPr>
        <w:t xml:space="preserve"> </w:t>
      </w:r>
      <w:r w:rsidRPr="00C94F91">
        <w:rPr>
          <w:highlight w:val="cyan"/>
          <w:u w:val="single"/>
        </w:rPr>
        <w:t>resort to</w:t>
      </w:r>
      <w:r w:rsidRPr="00C94F91">
        <w:rPr>
          <w:sz w:val="16"/>
        </w:rPr>
        <w:t xml:space="preserve"> our worst qualities: deception,</w:t>
      </w:r>
      <w:r w:rsidRPr="00C94F91">
        <w:rPr>
          <w:u w:val="single"/>
        </w:rPr>
        <w:t xml:space="preserve"> </w:t>
      </w:r>
      <w:r w:rsidRPr="00C94F91">
        <w:rPr>
          <w:highlight w:val="cyan"/>
          <w:u w:val="single"/>
        </w:rPr>
        <w:t>brutality</w:t>
      </w:r>
      <w:r w:rsidRPr="00C94F91">
        <w:rPr>
          <w:sz w:val="16"/>
        </w:rPr>
        <w:t>, arrogance, ignorance,</w:t>
      </w:r>
      <w:r w:rsidRPr="00C94F91">
        <w:rPr>
          <w:u w:val="single"/>
        </w:rPr>
        <w:t xml:space="preserve"> </w:t>
      </w:r>
      <w:r w:rsidRPr="00C94F91">
        <w:rPr>
          <w:highlight w:val="cyan"/>
          <w:u w:val="single"/>
        </w:rPr>
        <w:t>delusion</w:t>
      </w:r>
      <w:r w:rsidRPr="00C94F91">
        <w:rPr>
          <w:sz w:val="16"/>
        </w:rPr>
        <w:t>, excess, selfishness,</w:t>
      </w:r>
      <w:r w:rsidRPr="00C94F91">
        <w:rPr>
          <w:u w:val="single"/>
        </w:rPr>
        <w:t xml:space="preserve"> </w:t>
      </w:r>
      <w:r w:rsidRPr="00C94F91">
        <w:rPr>
          <w:highlight w:val="cyan"/>
          <w:u w:val="single"/>
        </w:rPr>
        <w:t>and</w:t>
      </w:r>
      <w:r w:rsidRPr="00C94F91">
        <w:rPr>
          <w:u w:val="single"/>
        </w:rPr>
        <w:t xml:space="preserve"> </w:t>
      </w:r>
      <w:r w:rsidRPr="00C94F91">
        <w:rPr>
          <w:sz w:val="16"/>
        </w:rPr>
        <w:t>indifferent</w:t>
      </w:r>
      <w:r w:rsidRPr="00C94F91">
        <w:rPr>
          <w:u w:val="single"/>
        </w:rPr>
        <w:t xml:space="preserve"> </w:t>
      </w:r>
      <w:r w:rsidRPr="00C94F91">
        <w:rPr>
          <w:highlight w:val="cyan"/>
          <w:u w:val="single"/>
        </w:rPr>
        <w:t>incompetence</w:t>
      </w:r>
      <w:r w:rsidRPr="00C94F91">
        <w:rPr>
          <w:u w:val="single"/>
        </w:rPr>
        <w:t xml:space="preserve">.3 </w:t>
      </w:r>
      <w:r w:rsidRPr="00C94F91">
        <w:rPr>
          <w:highlight w:val="cyan"/>
          <w:u w:val="single"/>
        </w:rPr>
        <w:t>If you believe this is hyperbole</w:t>
      </w:r>
      <w:r w:rsidRPr="00C94F91">
        <w:rPr>
          <w:u w:val="single"/>
        </w:rPr>
        <w:t xml:space="preserve">, then </w:t>
      </w:r>
      <w:r w:rsidRPr="00C94F91">
        <w:rPr>
          <w:highlight w:val="cyan"/>
          <w:u w:val="single"/>
        </w:rPr>
        <w:t xml:space="preserve">you </w:t>
      </w:r>
      <w:r w:rsidRPr="00C94F91">
        <w:rPr>
          <w:rStyle w:val="Emphasis"/>
          <w:highlight w:val="cyan"/>
        </w:rPr>
        <w:t>have not been paying attention</w:t>
      </w:r>
      <w:r w:rsidRPr="00C94F91">
        <w:rPr>
          <w:sz w:val="16"/>
        </w:rPr>
        <w:t>. Complacency is out of order. However, complacency in the face of crises is a form of societal inertia that historically has been difficult to overcome. 4</w:t>
      </w:r>
    </w:p>
    <w:p w14:paraId="64294256" w14:textId="77777777" w:rsidR="004A434D" w:rsidRPr="00C94F91" w:rsidRDefault="004A434D" w:rsidP="004A434D">
      <w:pPr>
        <w:rPr>
          <w:sz w:val="16"/>
        </w:rPr>
      </w:pPr>
      <w:r w:rsidRPr="00C94F91">
        <w:rPr>
          <w:sz w:val="16"/>
        </w:rPr>
        <w:t xml:space="preserve">Complicating matters, it also is a time when people everywhere are grappling with problems amidst </w:t>
      </w:r>
      <w:r w:rsidRPr="00C94F91">
        <w:rPr>
          <w:rStyle w:val="Emphasis"/>
          <w:highlight w:val="cyan"/>
        </w:rPr>
        <w:t>governmental dysfunction</w:t>
      </w:r>
      <w:r w:rsidRPr="00C94F91">
        <w:rPr>
          <w:u w:val="single"/>
        </w:rPr>
        <w:t xml:space="preserve"> </w:t>
      </w:r>
      <w:r w:rsidRPr="00C94F91">
        <w:rPr>
          <w:sz w:val="16"/>
        </w:rPr>
        <w:t>at</w:t>
      </w:r>
      <w:r w:rsidRPr="00C94F91">
        <w:rPr>
          <w:sz w:val="16"/>
          <w:u w:val="single"/>
        </w:rPr>
        <w:t xml:space="preserve"> </w:t>
      </w:r>
      <w:r w:rsidRPr="00C94F91">
        <w:rPr>
          <w:rStyle w:val="Emphasis"/>
        </w:rPr>
        <w:t>every level.</w:t>
      </w:r>
      <w:r w:rsidRPr="00C94F91">
        <w:rPr>
          <w:u w:val="single"/>
        </w:rPr>
        <w:t xml:space="preserve"> </w:t>
      </w:r>
      <w:r w:rsidRPr="00C94F91">
        <w:rPr>
          <w:sz w:val="16"/>
        </w:rPr>
        <w:t>The dominant and often siloed economic, political, sociological, philosophical, and legal approaches of the late twentieth century and our post-World War II institutional mechanisms have</w:t>
      </w:r>
      <w:r w:rsidRPr="00C94F91">
        <w:rPr>
          <w:sz w:val="16"/>
          <w:u w:val="single"/>
        </w:rPr>
        <w:t xml:space="preserve"> </w:t>
      </w:r>
      <w:r w:rsidRPr="00C94F91">
        <w:rPr>
          <w:highlight w:val="cyan"/>
          <w:u w:val="single"/>
        </w:rPr>
        <w:t>failed to</w:t>
      </w:r>
      <w:r w:rsidRPr="00C94F91">
        <w:rPr>
          <w:u w:val="single"/>
        </w:rPr>
        <w:t xml:space="preserve"> </w:t>
      </w:r>
      <w:r w:rsidRPr="00C94F91">
        <w:rPr>
          <w:sz w:val="16"/>
        </w:rPr>
        <w:t>adequately</w:t>
      </w:r>
      <w:r w:rsidRPr="00C94F91">
        <w:rPr>
          <w:sz w:val="16"/>
          <w:u w:val="single"/>
        </w:rPr>
        <w:t xml:space="preserve"> </w:t>
      </w:r>
      <w:r w:rsidRPr="00C94F91">
        <w:rPr>
          <w:highlight w:val="cyan"/>
          <w:u w:val="single"/>
        </w:rPr>
        <w:t>address</w:t>
      </w:r>
      <w:r w:rsidRPr="00C94F91">
        <w:rPr>
          <w:u w:val="single"/>
        </w:rPr>
        <w:t xml:space="preserve"> growing </w:t>
      </w:r>
      <w:r w:rsidRPr="00C94F91">
        <w:rPr>
          <w:highlight w:val="cyan"/>
          <w:u w:val="single"/>
        </w:rPr>
        <w:t xml:space="preserve">disparities in </w:t>
      </w:r>
      <w:r w:rsidRPr="00C94F91">
        <w:rPr>
          <w:rStyle w:val="Emphasis"/>
          <w:highlight w:val="cyan"/>
        </w:rPr>
        <w:t>wealth</w:t>
      </w:r>
      <w:r w:rsidRPr="00C94F91">
        <w:rPr>
          <w:sz w:val="16"/>
        </w:rPr>
        <w:t>, health,</w:t>
      </w:r>
      <w:r w:rsidRPr="00C94F91">
        <w:rPr>
          <w:sz w:val="16"/>
          <w:u w:val="single"/>
        </w:rPr>
        <w:t xml:space="preserve"> </w:t>
      </w:r>
      <w:r w:rsidRPr="00C94F91">
        <w:rPr>
          <w:rStyle w:val="Emphasis"/>
          <w:highlight w:val="cyan"/>
        </w:rPr>
        <w:t>food security</w:t>
      </w:r>
      <w:r w:rsidRPr="00C94F91">
        <w:rPr>
          <w:sz w:val="16"/>
        </w:rPr>
        <w:t>, personal safety, social, gender</w:t>
      </w:r>
      <w:r w:rsidRPr="00C94F91">
        <w:rPr>
          <w:sz w:val="16"/>
          <w:u w:val="single"/>
        </w:rPr>
        <w:t xml:space="preserve"> </w:t>
      </w:r>
      <w:r w:rsidRPr="00C94F91">
        <w:rPr>
          <w:highlight w:val="cyan"/>
          <w:u w:val="single"/>
        </w:rPr>
        <w:t>and</w:t>
      </w:r>
      <w:r w:rsidRPr="00C94F91">
        <w:rPr>
          <w:u w:val="single"/>
        </w:rPr>
        <w:t xml:space="preserve"> </w:t>
      </w:r>
      <w:r w:rsidRPr="00C94F91">
        <w:rPr>
          <w:sz w:val="16"/>
        </w:rPr>
        <w:t>racial injustice, threats to sustaining both</w:t>
      </w:r>
      <w:r w:rsidRPr="00C94F91">
        <w:rPr>
          <w:sz w:val="16"/>
          <w:u w:val="single"/>
        </w:rPr>
        <w:t xml:space="preserve"> </w:t>
      </w:r>
      <w:r w:rsidRPr="00C94F91">
        <w:rPr>
          <w:rStyle w:val="Emphasis"/>
          <w:highlight w:val="cyan"/>
        </w:rPr>
        <w:t>democracy</w:t>
      </w:r>
      <w:r w:rsidRPr="00C94F91">
        <w:rPr>
          <w:u w:val="single"/>
        </w:rPr>
        <w:t xml:space="preserve"> and the </w:t>
      </w:r>
      <w:r w:rsidRPr="00C94F91">
        <w:rPr>
          <w:sz w:val="16"/>
        </w:rPr>
        <w:t>very</w:t>
      </w:r>
      <w:r w:rsidRPr="00C94F91">
        <w:rPr>
          <w:sz w:val="16"/>
          <w:u w:val="single"/>
        </w:rPr>
        <w:t xml:space="preserve"> </w:t>
      </w:r>
      <w:r w:rsidRPr="00C94F91">
        <w:rPr>
          <w:rStyle w:val="Emphasis"/>
        </w:rPr>
        <w:t>world in which we live</w:t>
      </w:r>
      <w:r w:rsidRPr="00C94F91">
        <w:rPr>
          <w:u w:val="single"/>
        </w:rPr>
        <w:t xml:space="preserve">, </w:t>
      </w:r>
      <w:r w:rsidRPr="00C94F91">
        <w:rPr>
          <w:sz w:val="16"/>
        </w:rPr>
        <w:t>and how to adhere to ethical values in a free and civil pluralistic society.</w:t>
      </w:r>
    </w:p>
    <w:p w14:paraId="1DE2C552" w14:textId="77777777" w:rsidR="004A434D" w:rsidRPr="00C94F91" w:rsidRDefault="004A434D" w:rsidP="004A434D">
      <w:pPr>
        <w:rPr>
          <w:sz w:val="16"/>
        </w:rPr>
      </w:pPr>
      <w:r w:rsidRPr="00C94F91">
        <w:rPr>
          <w:sz w:val="16"/>
        </w:rPr>
        <w:t xml:space="preserve">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w:t>
      </w:r>
      <w:proofErr w:type="gramStart"/>
      <w:r w:rsidRPr="00C94F91">
        <w:rPr>
          <w:sz w:val="16"/>
        </w:rPr>
        <w:t>a given</w:t>
      </w:r>
      <w:proofErr w:type="gramEnd"/>
      <w:r w:rsidRPr="00C94F91">
        <w:rPr>
          <w:sz w:val="16"/>
        </w:rPr>
        <w:t xml:space="preserve"> </w:t>
      </w:r>
      <w:proofErr w:type="gramStart"/>
      <w:r w:rsidRPr="00C94F91">
        <w:rPr>
          <w:sz w:val="16"/>
        </w:rPr>
        <w:t>for</w:t>
      </w:r>
      <w:proofErr w:type="gramEnd"/>
      <w:r w:rsidRPr="00C94F91">
        <w:rPr>
          <w:sz w:val="16"/>
        </w:rPr>
        <w:t xml:space="preserve">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w:t>
      </w:r>
      <w:proofErr w:type="gramStart"/>
      <w:r w:rsidRPr="00C94F91">
        <w:rPr>
          <w:sz w:val="16"/>
        </w:rPr>
        <w:t>is shifting</w:t>
      </w:r>
      <w:proofErr w:type="gramEnd"/>
      <w:r w:rsidRPr="00C94F91">
        <w:rPr>
          <w:sz w:val="16"/>
        </w:rPr>
        <w:t xml:space="preserve"> the age-old question of what to do about the proclivities of people, to the uncomfortable question of what would you want the proclivities of people to be? 8 And consider that advances in </w:t>
      </w:r>
      <w:r w:rsidRPr="00C94F91">
        <w:rPr>
          <w:rStyle w:val="Emphasis"/>
          <w:highlight w:val="cyan"/>
        </w:rPr>
        <w:t>a</w:t>
      </w:r>
      <w:r w:rsidRPr="00C94F91">
        <w:rPr>
          <w:u w:val="single"/>
        </w:rPr>
        <w:t xml:space="preserve">rtificial </w:t>
      </w:r>
      <w:r w:rsidRPr="00C94F91">
        <w:rPr>
          <w:rStyle w:val="Emphasis"/>
          <w:highlight w:val="cyan"/>
        </w:rPr>
        <w:t>i</w:t>
      </w:r>
      <w:r w:rsidRPr="00C94F91">
        <w:rPr>
          <w:u w:val="single"/>
        </w:rPr>
        <w:t>ntelligence</w:t>
      </w:r>
      <w:r w:rsidRPr="00C94F91">
        <w:rPr>
          <w:sz w:val="16"/>
        </w:rPr>
        <w:t xml:space="preserve"> synergistically coupled with biotechnology </w:t>
      </w:r>
      <w:r w:rsidRPr="00C94F91">
        <w:rPr>
          <w:highlight w:val="cyan"/>
          <w:u w:val="single"/>
        </w:rPr>
        <w:t xml:space="preserve">raise novel questions </w:t>
      </w:r>
      <w:r w:rsidRPr="00C94F91">
        <w:rPr>
          <w:sz w:val="16"/>
        </w:rPr>
        <w:t xml:space="preserve">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w:t>
      </w:r>
      <w:proofErr w:type="gramStart"/>
      <w:r w:rsidRPr="00C94F91">
        <w:rPr>
          <w:sz w:val="16"/>
        </w:rPr>
        <w:t>it will</w:t>
      </w:r>
      <w:proofErr w:type="gramEnd"/>
      <w:r w:rsidRPr="00C94F91">
        <w:rPr>
          <w:sz w:val="16"/>
        </w:rPr>
        <w:t xml:space="preserve"> be too late to save the planet from environmental destruction?'0</w:t>
      </w:r>
    </w:p>
    <w:p w14:paraId="1FB899BB" w14:textId="77777777" w:rsidR="004A434D" w:rsidRPr="00C94F91" w:rsidRDefault="004A434D" w:rsidP="004A434D">
      <w:pPr>
        <w:rPr>
          <w:sz w:val="16"/>
        </w:rPr>
      </w:pPr>
      <w:r w:rsidRPr="00C94F91">
        <w:rPr>
          <w:sz w:val="16"/>
        </w:rPr>
        <w:t>It is no overstatement to note that by the mid-twenty-first century the U.S.-and in fact the world-will be challenged to make top to bottom changes that dwarf anything society has ever contemplated or done. Completely new systemic policy and behavioral approaches are needed in at least three other areas in addition to mitigating climate change: (1) reinvigorating the infrastructure, legitimacy, and security of democracy, (2) charting societal rules 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07EE6498" w14:textId="77777777" w:rsidR="004A434D" w:rsidRPr="00C94F91" w:rsidRDefault="004A434D" w:rsidP="004A434D">
      <w:pPr>
        <w:rPr>
          <w:b/>
          <w:u w:val="single"/>
        </w:rPr>
      </w:pPr>
      <w:r w:rsidRPr="00C94F91">
        <w:rPr>
          <w:sz w:val="16"/>
        </w:rPr>
        <w:t xml:space="preserve">Yet </w:t>
      </w:r>
      <w:r w:rsidRPr="00C94F91">
        <w:rPr>
          <w:highlight w:val="cyan"/>
          <w:u w:val="single"/>
        </w:rPr>
        <w:t>extreme ideas, partisan strife, and disputes over basic facts</w:t>
      </w:r>
      <w:r w:rsidRPr="00C94F91">
        <w:rPr>
          <w:sz w:val="16"/>
        </w:rPr>
        <w:t>, truth, and lies (not to mention the meaning of complex data),</w:t>
      </w:r>
      <w:r w:rsidRPr="00C94F91">
        <w:rPr>
          <w:sz w:val="16"/>
          <w:u w:val="single"/>
        </w:rPr>
        <w:t xml:space="preserve"> </w:t>
      </w:r>
      <w:r w:rsidRPr="00C94F91">
        <w:rPr>
          <w:highlight w:val="cyan"/>
          <w:u w:val="single"/>
        </w:rPr>
        <w:t xml:space="preserve">thwart </w:t>
      </w:r>
      <w:r w:rsidRPr="00C94F91">
        <w:rPr>
          <w:rStyle w:val="Emphasis"/>
          <w:highlight w:val="cyan"/>
        </w:rPr>
        <w:t>evaluating</w:t>
      </w:r>
      <w:r w:rsidRPr="00C94F91">
        <w:rPr>
          <w:sz w:val="16"/>
        </w:rPr>
        <w:t>, communicating, implementing,</w:t>
      </w:r>
      <w:r w:rsidRPr="00C94F91">
        <w:rPr>
          <w:sz w:val="16"/>
          <w:u w:val="single"/>
        </w:rPr>
        <w:t xml:space="preserve"> </w:t>
      </w:r>
      <w:r w:rsidRPr="00C94F91">
        <w:rPr>
          <w:highlight w:val="cyan"/>
          <w:u w:val="single"/>
        </w:rPr>
        <w:t xml:space="preserve">and </w:t>
      </w:r>
      <w:r w:rsidRPr="00C94F91">
        <w:rPr>
          <w:rStyle w:val="Emphasis"/>
          <w:highlight w:val="cyan"/>
        </w:rPr>
        <w:t>cooperating</w:t>
      </w:r>
      <w:r w:rsidRPr="00C94F91">
        <w:rPr>
          <w:highlight w:val="cyan"/>
          <w:u w:val="single"/>
        </w:rPr>
        <w:t xml:space="preserve"> to </w:t>
      </w:r>
      <w:r w:rsidRPr="00C94F91">
        <w:rPr>
          <w:rStyle w:val="Emphasis"/>
          <w:highlight w:val="cyan"/>
        </w:rPr>
        <w:t>uphold solutions</w:t>
      </w:r>
      <w:r w:rsidRPr="00C94F91">
        <w:rPr>
          <w:u w:val="single"/>
        </w:rPr>
        <w:t xml:space="preserve"> </w:t>
      </w:r>
      <w:r w:rsidRPr="00C94F91">
        <w:rPr>
          <w:sz w:val="16"/>
        </w:rPr>
        <w:t>in the public interest. Archaic and flawed election mechanisms, and new, brazen techniques to suppress and discount votes when credible evidence justifying new rules that make it more difficult to vote is lacking, undermine the</w:t>
      </w:r>
      <w:r w:rsidRPr="00C94F91">
        <w:rPr>
          <w:sz w:val="16"/>
          <w:u w:val="single"/>
        </w:rPr>
        <w:t xml:space="preserve"> </w:t>
      </w:r>
      <w:r w:rsidRPr="00C94F91">
        <w:rPr>
          <w:rStyle w:val="Emphasis"/>
        </w:rPr>
        <w:t>fundamental requirement</w:t>
      </w:r>
      <w:r w:rsidRPr="00C94F91">
        <w:rPr>
          <w:bCs/>
          <w:iCs/>
          <w:u w:val="single"/>
        </w:rPr>
        <w:t xml:space="preserve"> for</w:t>
      </w:r>
      <w:r w:rsidRPr="00C94F91">
        <w:rPr>
          <w:b/>
          <w:iCs/>
          <w:u w:val="single"/>
        </w:rPr>
        <w:t xml:space="preserve"> </w:t>
      </w:r>
      <w:r w:rsidRPr="00C94F91">
        <w:rPr>
          <w:rStyle w:val="Emphasis"/>
        </w:rPr>
        <w:t>democracy</w:t>
      </w:r>
      <w:r w:rsidRPr="00C94F91">
        <w:rPr>
          <w:sz w:val="16"/>
        </w:rPr>
        <w:t xml:space="preserve">: that of open and free elections that make the government accountable to the people it </w:t>
      </w:r>
      <w:proofErr w:type="spellStart"/>
      <w:r w:rsidRPr="00C94F91">
        <w:rPr>
          <w:sz w:val="16"/>
        </w:rPr>
        <w:t>serves."I</w:t>
      </w:r>
      <w:proofErr w:type="spellEnd"/>
      <w:r w:rsidRPr="00C94F91">
        <w:rPr>
          <w:sz w:val="16"/>
        </w:rPr>
        <w:t xml:space="preserve">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w:t>
      </w:r>
      <w:r w:rsidRPr="00C94F91">
        <w:rPr>
          <w:sz w:val="16"/>
          <w:u w:val="single"/>
        </w:rPr>
        <w:t xml:space="preserve"> </w:t>
      </w:r>
      <w:r w:rsidRPr="00C94F91">
        <w:rPr>
          <w:highlight w:val="cyan"/>
          <w:u w:val="single"/>
        </w:rPr>
        <w:t>enormous impact of</w:t>
      </w:r>
      <w:r w:rsidRPr="00C94F91">
        <w:rPr>
          <w:u w:val="single"/>
        </w:rPr>
        <w:t xml:space="preserve"> </w:t>
      </w:r>
      <w:r w:rsidRPr="00C94F91">
        <w:rPr>
          <w:sz w:val="16"/>
        </w:rPr>
        <w:t>new</w:t>
      </w:r>
      <w:r w:rsidRPr="00C94F91">
        <w:rPr>
          <w:sz w:val="16"/>
          <w:u w:val="single"/>
        </w:rPr>
        <w:t xml:space="preserve"> </w:t>
      </w:r>
      <w:r w:rsidRPr="00C94F91">
        <w:rPr>
          <w:highlight w:val="cyan"/>
          <w:u w:val="single"/>
        </w:rPr>
        <w:t>social media</w:t>
      </w:r>
      <w:r w:rsidRPr="00C94F91">
        <w:rPr>
          <w:u w:val="single"/>
        </w:rPr>
        <w:t xml:space="preserve"> </w:t>
      </w:r>
      <w:r w:rsidRPr="00C94F91">
        <w:rPr>
          <w:sz w:val="16"/>
        </w:rPr>
        <w:t>on shaping social, political, and economic debates, and the vast influence of powerful media platforms,</w:t>
      </w:r>
      <w:r w:rsidRPr="00C94F91">
        <w:rPr>
          <w:sz w:val="16"/>
          <w:u w:val="single"/>
        </w:rPr>
        <w:t xml:space="preserve"> </w:t>
      </w:r>
      <w:r w:rsidRPr="00C94F91">
        <w:rPr>
          <w:highlight w:val="cyan"/>
          <w:u w:val="single"/>
        </w:rPr>
        <w:t xml:space="preserve">presents </w:t>
      </w:r>
      <w:r w:rsidRPr="00C94F91">
        <w:rPr>
          <w:sz w:val="16"/>
        </w:rPr>
        <w:t>both</w:t>
      </w:r>
      <w:r w:rsidRPr="00C94F91">
        <w:rPr>
          <w:sz w:val="16"/>
          <w:u w:val="single"/>
        </w:rPr>
        <w:t xml:space="preserve"> </w:t>
      </w:r>
      <w:r w:rsidRPr="00C94F91">
        <w:rPr>
          <w:rStyle w:val="Emphasis"/>
          <w:highlight w:val="cyan"/>
        </w:rPr>
        <w:t>unprecedented challenges</w:t>
      </w:r>
      <w:r w:rsidRPr="00C94F91">
        <w:rPr>
          <w:highlight w:val="cyan"/>
          <w:u w:val="single"/>
        </w:rPr>
        <w:t xml:space="preserve"> and </w:t>
      </w:r>
      <w:r w:rsidRPr="00C94F91">
        <w:rPr>
          <w:rStyle w:val="Emphasis"/>
          <w:highlight w:val="cyan"/>
        </w:rPr>
        <w:t>opportunities</w:t>
      </w:r>
      <w:r w:rsidRPr="00C94F91">
        <w:rPr>
          <w:u w:val="single"/>
        </w:rPr>
        <w:t>.</w:t>
      </w:r>
    </w:p>
    <w:bookmarkEnd w:id="13"/>
    <w:bookmarkEnd w:id="22"/>
    <w:bookmarkEnd w:id="23"/>
    <w:bookmarkEnd w:id="24"/>
    <w:p w14:paraId="27381208" w14:textId="77777777" w:rsidR="004A434D" w:rsidRDefault="004A434D" w:rsidP="004A434D">
      <w:pPr>
        <w:pStyle w:val="Heading3"/>
      </w:pPr>
      <w:r>
        <w:t xml:space="preserve">AT: </w:t>
      </w:r>
      <w:proofErr w:type="gramStart"/>
      <w:r>
        <w:t>Trump !</w:t>
      </w:r>
      <w:proofErr w:type="gramEnd"/>
      <w:r>
        <w:t>---2AC</w:t>
      </w:r>
    </w:p>
    <w:p w14:paraId="2D187B40" w14:textId="77777777" w:rsidR="004A434D" w:rsidRDefault="004A434D" w:rsidP="004A434D">
      <w:pPr>
        <w:pStyle w:val="Heading4"/>
      </w:pPr>
      <w:bookmarkStart w:id="25" w:name="_Hlk218317731"/>
      <w:r>
        <w:t xml:space="preserve">Congress is </w:t>
      </w:r>
      <w:r w:rsidRPr="00CF4B38">
        <w:rPr>
          <w:u w:val="single"/>
        </w:rPr>
        <w:t>totally irrelevant</w:t>
      </w:r>
      <w:r>
        <w:t xml:space="preserve">. Trump uses his </w:t>
      </w:r>
      <w:r w:rsidRPr="00CF4B38">
        <w:rPr>
          <w:u w:val="single"/>
        </w:rPr>
        <w:t>own funding</w:t>
      </w:r>
      <w:r>
        <w:t xml:space="preserve">, governs </w:t>
      </w:r>
      <w:r w:rsidRPr="00CF4B38">
        <w:rPr>
          <w:u w:val="single"/>
        </w:rPr>
        <w:t>executively</w:t>
      </w:r>
      <w:r>
        <w:t xml:space="preserve">, and oversight </w:t>
      </w:r>
      <w:r w:rsidRPr="00CF4B38">
        <w:rPr>
          <w:u w:val="single"/>
        </w:rPr>
        <w:t>is zero</w:t>
      </w:r>
      <w:r>
        <w:t xml:space="preserve">.  </w:t>
      </w:r>
    </w:p>
    <w:p w14:paraId="1F3CFE86" w14:textId="77777777" w:rsidR="004A434D" w:rsidRPr="00FA366D" w:rsidRDefault="004A434D" w:rsidP="004A434D">
      <w:r>
        <w:t xml:space="preserve">Cottle, French, and </w:t>
      </w:r>
      <w:r w:rsidRPr="00FA366D">
        <w:rPr>
          <w:rStyle w:val="Style13ptBold"/>
        </w:rPr>
        <w:t>Bouie 25</w:t>
      </w:r>
      <w:r>
        <w:t xml:space="preserve">, *reporter at the New York Times, BA from Vanderbilt University, **former Lecturer at Cornell Law School, writer at the New York Times, ***opinion columnist at the New York Times </w:t>
      </w:r>
      <w:r w:rsidRPr="00FA366D">
        <w:t xml:space="preserve">(*Michelle Cottle, **David French, ***Jamelle Bouie, November 1, 2025, “This Is What Happens When No One Wants to Govern,” </w:t>
      </w:r>
      <w:r>
        <w:t xml:space="preserve">New York Times, </w:t>
      </w:r>
      <w:r w:rsidRPr="00FA366D">
        <w:t>https://www.nytimes.com/2025/11/01/opinion/shutdown-congress-power-federal-snap.html</w:t>
      </w:r>
      <w:r>
        <w:t>)</w:t>
      </w:r>
    </w:p>
    <w:p w14:paraId="01FD1DF8" w14:textId="77777777" w:rsidR="004A434D" w:rsidRPr="00FA366D" w:rsidRDefault="004A434D" w:rsidP="004A434D">
      <w:pPr>
        <w:rPr>
          <w:sz w:val="16"/>
        </w:rPr>
      </w:pPr>
      <w:r w:rsidRPr="00FA366D">
        <w:rPr>
          <w:rStyle w:val="StyleUnderline"/>
        </w:rPr>
        <w:t>Cottle:</w:t>
      </w:r>
      <w:r w:rsidRPr="00FA366D">
        <w:rPr>
          <w:sz w:val="16"/>
        </w:rPr>
        <w:t xml:space="preserve"> I was going to nod to that because we are seeing that </w:t>
      </w:r>
      <w:r w:rsidRPr="00FA366D">
        <w:rPr>
          <w:rStyle w:val="StyleUnderline"/>
        </w:rPr>
        <w:t xml:space="preserve">he’s been </w:t>
      </w:r>
      <w:r w:rsidRPr="00FA366D">
        <w:rPr>
          <w:rStyle w:val="Emphasis"/>
        </w:rPr>
        <w:t>happy</w:t>
      </w:r>
      <w:r w:rsidRPr="00FA366D">
        <w:rPr>
          <w:rStyle w:val="StyleUnderline"/>
        </w:rPr>
        <w:t xml:space="preserve"> to use the shutdown</w:t>
      </w:r>
      <w:r w:rsidRPr="00FA366D">
        <w:rPr>
          <w:sz w:val="16"/>
        </w:rPr>
        <w:t xml:space="preserve"> as a tool </w:t>
      </w:r>
      <w:r w:rsidRPr="00FA366D">
        <w:rPr>
          <w:rStyle w:val="StyleUnderline"/>
        </w:rPr>
        <w:t xml:space="preserve">for doing </w:t>
      </w:r>
      <w:r w:rsidRPr="00FA366D">
        <w:rPr>
          <w:rStyle w:val="Emphasis"/>
        </w:rPr>
        <w:t>what he wants</w:t>
      </w:r>
      <w:r w:rsidRPr="00FA366D">
        <w:rPr>
          <w:sz w:val="16"/>
        </w:rPr>
        <w:t xml:space="preserve">. We’ve seen Russ Vought at the Office of Management and Budget talk about how they’re going to just take this and run with it. </w:t>
      </w:r>
      <w:r w:rsidRPr="00FA366D">
        <w:rPr>
          <w:rStyle w:val="StyleUnderline"/>
        </w:rPr>
        <w:t>They’re going to</w:t>
      </w:r>
      <w:r w:rsidRPr="00FA366D">
        <w:rPr>
          <w:sz w:val="16"/>
        </w:rPr>
        <w:t xml:space="preserve"> try to </w:t>
      </w:r>
      <w:r w:rsidRPr="00FA366D">
        <w:rPr>
          <w:rStyle w:val="Emphasis"/>
        </w:rPr>
        <w:t>lay off</w:t>
      </w:r>
      <w:r w:rsidRPr="00FA366D">
        <w:rPr>
          <w:rStyle w:val="StyleUnderline"/>
        </w:rPr>
        <w:t xml:space="preserve"> federal workers </w:t>
      </w:r>
      <w:proofErr w:type="spellStart"/>
      <w:r w:rsidRPr="00FA366D">
        <w:rPr>
          <w:rStyle w:val="Emphasis"/>
        </w:rPr>
        <w:t>en</w:t>
      </w:r>
      <w:proofErr w:type="spellEnd"/>
      <w:r w:rsidRPr="00FA366D">
        <w:rPr>
          <w:rStyle w:val="Emphasis"/>
        </w:rPr>
        <w:t xml:space="preserve"> masse</w:t>
      </w:r>
      <w:r w:rsidRPr="00FA366D">
        <w:rPr>
          <w:sz w:val="16"/>
        </w:rPr>
        <w:t>, and right now the courts are blocking this. But this is clearly something they’re willing to experiment with.</w:t>
      </w:r>
    </w:p>
    <w:p w14:paraId="66736AEA" w14:textId="77777777" w:rsidR="004A434D" w:rsidRPr="00FA366D" w:rsidRDefault="004A434D" w:rsidP="004A434D">
      <w:pPr>
        <w:rPr>
          <w:sz w:val="16"/>
        </w:rPr>
      </w:pPr>
      <w:r w:rsidRPr="00FA366D">
        <w:rPr>
          <w:rStyle w:val="StyleUnderline"/>
          <w:highlight w:val="cyan"/>
        </w:rPr>
        <w:t>Trump has</w:t>
      </w:r>
      <w:r w:rsidRPr="00FA366D">
        <w:rPr>
          <w:rStyle w:val="StyleUnderline"/>
        </w:rPr>
        <w:t xml:space="preserve"> </w:t>
      </w:r>
      <w:r w:rsidRPr="00FA366D">
        <w:rPr>
          <w:rStyle w:val="Emphasis"/>
        </w:rPr>
        <w:t xml:space="preserve">taken </w:t>
      </w:r>
      <w:r w:rsidRPr="00FA366D">
        <w:rPr>
          <w:rStyle w:val="Emphasis"/>
          <w:highlight w:val="cyan"/>
        </w:rPr>
        <w:t>money</w:t>
      </w:r>
      <w:r w:rsidRPr="00FA366D">
        <w:rPr>
          <w:rStyle w:val="StyleUnderline"/>
          <w:highlight w:val="cyan"/>
        </w:rPr>
        <w:t xml:space="preserve"> from a</w:t>
      </w:r>
      <w:r w:rsidRPr="00FA366D">
        <w:rPr>
          <w:rStyle w:val="StyleUnderline"/>
        </w:rPr>
        <w:t xml:space="preserve"> rich </w:t>
      </w:r>
      <w:r w:rsidRPr="00FA366D">
        <w:rPr>
          <w:rStyle w:val="StyleUnderline"/>
          <w:highlight w:val="cyan"/>
        </w:rPr>
        <w:t>donor to</w:t>
      </w:r>
      <w:r w:rsidRPr="00FA366D">
        <w:rPr>
          <w:rStyle w:val="StyleUnderline"/>
        </w:rPr>
        <w:t xml:space="preserve"> help </w:t>
      </w:r>
      <w:r w:rsidRPr="00FA366D">
        <w:rPr>
          <w:rStyle w:val="Emphasis"/>
          <w:highlight w:val="cyan"/>
        </w:rPr>
        <w:t>pay the military</w:t>
      </w:r>
      <w:r w:rsidRPr="00FA366D">
        <w:rPr>
          <w:rStyle w:val="StyleUnderline"/>
          <w:highlight w:val="cyan"/>
        </w:rPr>
        <w:t>. They’re freezing</w:t>
      </w:r>
      <w:r w:rsidRPr="00FA366D">
        <w:rPr>
          <w:rStyle w:val="StyleUnderline"/>
        </w:rPr>
        <w:t xml:space="preserve"> congressionally </w:t>
      </w:r>
      <w:r w:rsidRPr="00FA366D">
        <w:rPr>
          <w:rStyle w:val="Emphasis"/>
        </w:rPr>
        <w:t xml:space="preserve">appropriated </w:t>
      </w:r>
      <w:r w:rsidRPr="00FA366D">
        <w:rPr>
          <w:rStyle w:val="Emphasis"/>
          <w:highlight w:val="cyan"/>
        </w:rPr>
        <w:t>funds</w:t>
      </w:r>
      <w:r w:rsidRPr="00FA366D">
        <w:rPr>
          <w:rStyle w:val="StyleUnderline"/>
        </w:rPr>
        <w:t xml:space="preserve"> for projects in states</w:t>
      </w:r>
      <w:r w:rsidRPr="00FA366D">
        <w:rPr>
          <w:sz w:val="16"/>
        </w:rPr>
        <w:t xml:space="preserve"> they don’t like. Basically, </w:t>
      </w:r>
      <w:r w:rsidRPr="00FA366D">
        <w:rPr>
          <w:rStyle w:val="Emphasis"/>
          <w:highlight w:val="cyan"/>
        </w:rPr>
        <w:t>anything</w:t>
      </w:r>
      <w:r w:rsidRPr="00FA366D">
        <w:rPr>
          <w:rStyle w:val="StyleUnderline"/>
        </w:rPr>
        <w:t xml:space="preserve"> that </w:t>
      </w:r>
      <w:r w:rsidRPr="00FA366D">
        <w:rPr>
          <w:rStyle w:val="StyleUnderline"/>
          <w:highlight w:val="cyan"/>
        </w:rPr>
        <w:t>they can</w:t>
      </w:r>
      <w:r w:rsidRPr="00FA366D">
        <w:rPr>
          <w:rStyle w:val="StyleUnderline"/>
        </w:rPr>
        <w:t xml:space="preserve"> do</w:t>
      </w:r>
      <w:r w:rsidRPr="00FA366D">
        <w:rPr>
          <w:sz w:val="16"/>
        </w:rPr>
        <w:t xml:space="preserve"> to disrupt the functioning of government, especially in blue areas, </w:t>
      </w:r>
      <w:r w:rsidRPr="00FA366D">
        <w:rPr>
          <w:rStyle w:val="StyleUnderline"/>
          <w:highlight w:val="cyan"/>
        </w:rPr>
        <w:t xml:space="preserve">Trump </w:t>
      </w:r>
      <w:r w:rsidRPr="00FA366D">
        <w:rPr>
          <w:rStyle w:val="Emphasis"/>
          <w:highlight w:val="cyan"/>
        </w:rPr>
        <w:t>is doing</w:t>
      </w:r>
      <w:r w:rsidRPr="00FA366D">
        <w:rPr>
          <w:sz w:val="16"/>
        </w:rPr>
        <w:t>. And his response is always: Come at me, bro.</w:t>
      </w:r>
    </w:p>
    <w:p w14:paraId="74D97936" w14:textId="77777777" w:rsidR="004A434D" w:rsidRPr="00FA366D" w:rsidRDefault="004A434D" w:rsidP="004A434D">
      <w:pPr>
        <w:rPr>
          <w:sz w:val="16"/>
        </w:rPr>
      </w:pPr>
      <w:r w:rsidRPr="00FA366D">
        <w:rPr>
          <w:rStyle w:val="StyleUnderline"/>
        </w:rPr>
        <w:t>French:</w:t>
      </w:r>
      <w:r w:rsidRPr="00FA366D">
        <w:rPr>
          <w:sz w:val="16"/>
        </w:rPr>
        <w:t xml:space="preserve"> I don’t think there’s any question that </w:t>
      </w:r>
      <w:r w:rsidRPr="00FA366D">
        <w:rPr>
          <w:rStyle w:val="StyleUnderline"/>
          <w:highlight w:val="cyan"/>
        </w:rPr>
        <w:t>if</w:t>
      </w:r>
      <w:r w:rsidRPr="00FA366D">
        <w:rPr>
          <w:sz w:val="16"/>
        </w:rPr>
        <w:t xml:space="preserve"> Donald </w:t>
      </w:r>
      <w:r w:rsidRPr="00FA366D">
        <w:rPr>
          <w:rStyle w:val="StyleUnderline"/>
        </w:rPr>
        <w:t xml:space="preserve">Trump could </w:t>
      </w:r>
      <w:r w:rsidRPr="00FA366D">
        <w:rPr>
          <w:rStyle w:val="Emphasis"/>
        </w:rPr>
        <w:t>engineer</w:t>
      </w:r>
      <w:r w:rsidRPr="00FA366D">
        <w:rPr>
          <w:rStyle w:val="StyleUnderline"/>
        </w:rPr>
        <w:t xml:space="preserve"> a situation where the </w:t>
      </w:r>
      <w:r w:rsidRPr="00FA366D">
        <w:rPr>
          <w:rStyle w:val="StyleUnderline"/>
          <w:highlight w:val="cyan"/>
        </w:rPr>
        <w:t xml:space="preserve">Congress </w:t>
      </w:r>
      <w:r w:rsidRPr="00FA366D">
        <w:rPr>
          <w:rStyle w:val="Emphasis"/>
          <w:highlight w:val="cyan"/>
        </w:rPr>
        <w:t>stays out</w:t>
      </w:r>
      <w:r w:rsidRPr="00FA366D">
        <w:rPr>
          <w:rStyle w:val="Emphasis"/>
        </w:rPr>
        <w:t xml:space="preserve"> of session</w:t>
      </w:r>
      <w:r w:rsidRPr="00FA366D">
        <w:rPr>
          <w:sz w:val="16"/>
        </w:rPr>
        <w:t xml:space="preserve"> or the House stays out of session </w:t>
      </w:r>
      <w:r w:rsidRPr="00FA366D">
        <w:rPr>
          <w:rStyle w:val="StyleUnderline"/>
          <w:highlight w:val="cyan"/>
        </w:rPr>
        <w:t>for</w:t>
      </w:r>
      <w:r w:rsidRPr="00FA366D">
        <w:rPr>
          <w:rStyle w:val="StyleUnderline"/>
        </w:rPr>
        <w:t xml:space="preserve"> the rest of </w:t>
      </w:r>
      <w:r w:rsidRPr="00FA366D">
        <w:rPr>
          <w:rStyle w:val="StyleUnderline"/>
          <w:highlight w:val="cyan"/>
        </w:rPr>
        <w:t xml:space="preserve">his presidency, he’d </w:t>
      </w:r>
      <w:r w:rsidRPr="00FA366D">
        <w:rPr>
          <w:rStyle w:val="Emphasis"/>
          <w:highlight w:val="cyan"/>
        </w:rPr>
        <w:t>be totally fine</w:t>
      </w:r>
      <w:r w:rsidRPr="00FA366D">
        <w:rPr>
          <w:rStyle w:val="StyleUnderline"/>
        </w:rPr>
        <w:t xml:space="preserve"> with that</w:t>
      </w:r>
      <w:r w:rsidRPr="00FA366D">
        <w:rPr>
          <w:sz w:val="16"/>
        </w:rPr>
        <w:t xml:space="preserve">. I honestly think </w:t>
      </w:r>
      <w:r w:rsidRPr="00FA366D">
        <w:rPr>
          <w:rStyle w:val="StyleUnderline"/>
          <w:highlight w:val="cyan"/>
        </w:rPr>
        <w:t>he</w:t>
      </w:r>
      <w:r w:rsidRPr="00FA366D">
        <w:rPr>
          <w:rStyle w:val="StyleUnderline"/>
        </w:rPr>
        <w:t xml:space="preserve"> has </w:t>
      </w:r>
      <w:r w:rsidRPr="00FA366D">
        <w:rPr>
          <w:rStyle w:val="Emphasis"/>
        </w:rPr>
        <w:t>no real desire</w:t>
      </w:r>
      <w:r w:rsidRPr="00FA366D">
        <w:rPr>
          <w:rStyle w:val="StyleUnderline"/>
        </w:rPr>
        <w:t xml:space="preserve"> to work with Congress</w:t>
      </w:r>
      <w:r w:rsidRPr="00FA366D">
        <w:rPr>
          <w:sz w:val="16"/>
        </w:rPr>
        <w:t xml:space="preserve"> in any substantial way. Otherwise, you know what? He would have had a very different opening to his presidency.</w:t>
      </w:r>
    </w:p>
    <w:p w14:paraId="560BF42B" w14:textId="77777777" w:rsidR="004A434D" w:rsidRPr="00FA366D" w:rsidRDefault="004A434D" w:rsidP="004A434D">
      <w:pPr>
        <w:rPr>
          <w:sz w:val="16"/>
        </w:rPr>
      </w:pPr>
      <w:r w:rsidRPr="00FA366D">
        <w:rPr>
          <w:rStyle w:val="StyleUnderline"/>
        </w:rPr>
        <w:t xml:space="preserve">His party </w:t>
      </w:r>
      <w:r w:rsidRPr="00FA366D">
        <w:rPr>
          <w:rStyle w:val="StyleUnderline"/>
          <w:highlight w:val="cyan"/>
        </w:rPr>
        <w:t>controls</w:t>
      </w:r>
      <w:r w:rsidRPr="00FA366D">
        <w:rPr>
          <w:rStyle w:val="StyleUnderline"/>
        </w:rPr>
        <w:t xml:space="preserve"> the </w:t>
      </w:r>
      <w:r w:rsidRPr="00FA366D">
        <w:rPr>
          <w:rStyle w:val="Emphasis"/>
          <w:highlight w:val="cyan"/>
        </w:rPr>
        <w:t>House</w:t>
      </w:r>
      <w:r w:rsidRPr="00FA366D">
        <w:rPr>
          <w:rStyle w:val="StyleUnderline"/>
          <w:highlight w:val="cyan"/>
        </w:rPr>
        <w:t xml:space="preserve"> and</w:t>
      </w:r>
      <w:r w:rsidRPr="00FA366D">
        <w:rPr>
          <w:rStyle w:val="StyleUnderline"/>
        </w:rPr>
        <w:t xml:space="preserve"> the </w:t>
      </w:r>
      <w:r w:rsidRPr="00FA366D">
        <w:rPr>
          <w:rStyle w:val="Emphasis"/>
          <w:highlight w:val="cyan"/>
        </w:rPr>
        <w:t>Senate</w:t>
      </w:r>
      <w:r w:rsidRPr="00FA366D">
        <w:rPr>
          <w:rStyle w:val="StyleUnderline"/>
          <w:highlight w:val="cyan"/>
        </w:rPr>
        <w:t>, and instead of</w:t>
      </w:r>
      <w:r w:rsidRPr="00FA366D">
        <w:rPr>
          <w:rStyle w:val="StyleUnderline"/>
        </w:rPr>
        <w:t xml:space="preserve"> this tsunami of </w:t>
      </w:r>
      <w:r w:rsidRPr="00FA366D">
        <w:rPr>
          <w:rStyle w:val="Emphasis"/>
        </w:rPr>
        <w:t>executive orders</w:t>
      </w:r>
      <w:r w:rsidRPr="00FA366D">
        <w:rPr>
          <w:rStyle w:val="StyleUnderline"/>
        </w:rPr>
        <w:t>, if he had an actual</w:t>
      </w:r>
      <w:r w:rsidRPr="00FA366D">
        <w:rPr>
          <w:sz w:val="16"/>
        </w:rPr>
        <w:t xml:space="preserve"> governing </w:t>
      </w:r>
      <w:r w:rsidRPr="00FA366D">
        <w:rPr>
          <w:rStyle w:val="StyleUnderline"/>
        </w:rPr>
        <w:t>agenda</w:t>
      </w:r>
      <w:r w:rsidRPr="00FA366D">
        <w:rPr>
          <w:sz w:val="16"/>
        </w:rPr>
        <w:t xml:space="preserve"> to dictate how America is going to be governed for the foreseeable future, </w:t>
      </w:r>
      <w:r w:rsidRPr="00FA366D">
        <w:rPr>
          <w:rStyle w:val="StyleUnderline"/>
        </w:rPr>
        <w:t xml:space="preserve">he’d have had </w:t>
      </w:r>
      <w:r w:rsidRPr="00FA366D">
        <w:rPr>
          <w:rStyle w:val="StyleUnderline"/>
          <w:highlight w:val="cyan"/>
        </w:rPr>
        <w:t xml:space="preserve">a </w:t>
      </w:r>
      <w:r w:rsidRPr="00FA366D">
        <w:rPr>
          <w:rStyle w:val="Emphasis"/>
          <w:highlight w:val="cyan"/>
        </w:rPr>
        <w:t>legislative agenda</w:t>
      </w:r>
      <w:r w:rsidRPr="00FA366D">
        <w:rPr>
          <w:sz w:val="16"/>
        </w:rPr>
        <w:t xml:space="preserve">. He’d have walked in passing actual laws. </w:t>
      </w:r>
      <w:r w:rsidRPr="00FA366D">
        <w:rPr>
          <w:rStyle w:val="Emphasis"/>
        </w:rPr>
        <w:t>Instead</w:t>
      </w:r>
      <w:r w:rsidRPr="00FA366D">
        <w:rPr>
          <w:rStyle w:val="StyleUnderline"/>
        </w:rPr>
        <w:t xml:space="preserve">, </w:t>
      </w:r>
      <w:r w:rsidRPr="00FA366D">
        <w:rPr>
          <w:rStyle w:val="StyleUnderline"/>
          <w:highlight w:val="cyan"/>
        </w:rPr>
        <w:t>he came in with</w:t>
      </w:r>
      <w:r w:rsidRPr="00FA366D">
        <w:rPr>
          <w:rStyle w:val="StyleUnderline"/>
        </w:rPr>
        <w:t xml:space="preserve"> a giant amount of </w:t>
      </w:r>
      <w:r w:rsidRPr="00FA366D">
        <w:rPr>
          <w:rStyle w:val="Emphasis"/>
          <w:highlight w:val="cyan"/>
        </w:rPr>
        <w:t>executive order</w:t>
      </w:r>
      <w:r w:rsidRPr="00FA366D">
        <w:rPr>
          <w:rStyle w:val="StyleUnderline"/>
          <w:highlight w:val="cyan"/>
        </w:rPr>
        <w:t xml:space="preserve"> vaporware</w:t>
      </w:r>
      <w:r w:rsidRPr="00FA366D">
        <w:rPr>
          <w:rStyle w:val="StyleUnderline"/>
        </w:rPr>
        <w:t>.</w:t>
      </w:r>
      <w:r w:rsidRPr="00FA366D">
        <w:t xml:space="preserve"> </w:t>
      </w:r>
      <w:r w:rsidRPr="00FA366D">
        <w:rPr>
          <w:sz w:val="16"/>
        </w:rPr>
        <w:t xml:space="preserve">And </w:t>
      </w:r>
      <w:proofErr w:type="gramStart"/>
      <w:r w:rsidRPr="00FA366D">
        <w:rPr>
          <w:sz w:val="16"/>
        </w:rPr>
        <w:t>so</w:t>
      </w:r>
      <w:proofErr w:type="gramEnd"/>
      <w:r w:rsidRPr="00FA366D">
        <w:rPr>
          <w:sz w:val="16"/>
        </w:rPr>
        <w:t xml:space="preserve"> what you’ve done is you’ve created a situation where the president is more powerful than ever, but presidential actions are more ephemeral than ever — because they’re all channeled through executive orders rather than using his power to </w:t>
      </w:r>
      <w:proofErr w:type="gramStart"/>
      <w:r w:rsidRPr="00FA366D">
        <w:rPr>
          <w:sz w:val="16"/>
        </w:rPr>
        <w:t>actually shape</w:t>
      </w:r>
      <w:proofErr w:type="gramEnd"/>
      <w:r w:rsidRPr="00FA366D">
        <w:rPr>
          <w:sz w:val="16"/>
        </w:rPr>
        <w:t xml:space="preserve"> and change the law. It’s hard to overemphasize how unstable this makes American governance.</w:t>
      </w:r>
    </w:p>
    <w:p w14:paraId="23A2F0A9" w14:textId="77777777" w:rsidR="004A434D" w:rsidRPr="00FA366D" w:rsidRDefault="004A434D" w:rsidP="004A434D">
      <w:pPr>
        <w:rPr>
          <w:sz w:val="16"/>
        </w:rPr>
      </w:pPr>
      <w:r w:rsidRPr="00FA366D">
        <w:rPr>
          <w:sz w:val="16"/>
        </w:rPr>
        <w:t>Bouie: Unstable, unreliable. It’s bad for business. I’m not one to be super</w:t>
      </w:r>
      <w:r w:rsidRPr="00CF1A83">
        <w:rPr>
          <w:sz w:val="16"/>
        </w:rPr>
        <w:t>-</w:t>
      </w:r>
      <w:r w:rsidRPr="00FA366D">
        <w:rPr>
          <w:sz w:val="16"/>
        </w:rPr>
        <w:t xml:space="preserve">solicitous of business interests, but if you are someone who makes money, this level of instability and inconsistency in government operations is intolerable. How do you </w:t>
      </w:r>
      <w:proofErr w:type="gramStart"/>
      <w:r w:rsidRPr="00FA366D">
        <w:rPr>
          <w:sz w:val="16"/>
        </w:rPr>
        <w:t>plan for the future</w:t>
      </w:r>
      <w:proofErr w:type="gramEnd"/>
      <w:r w:rsidRPr="00FA366D">
        <w:rPr>
          <w:sz w:val="16"/>
        </w:rPr>
        <w:t>?</w:t>
      </w:r>
    </w:p>
    <w:p w14:paraId="3CF75178" w14:textId="77777777" w:rsidR="004A434D" w:rsidRPr="00FA366D" w:rsidRDefault="004A434D" w:rsidP="004A434D">
      <w:pPr>
        <w:rPr>
          <w:sz w:val="16"/>
        </w:rPr>
      </w:pPr>
      <w:r w:rsidRPr="00FA366D">
        <w:rPr>
          <w:sz w:val="16"/>
        </w:rPr>
        <w:t>Cottle: Globally, it’s a problem, too. Other countries cannot remotely predict what our foreign policy or trade policy — or anything — is going to be.</w:t>
      </w:r>
    </w:p>
    <w:p w14:paraId="76FD4CC5" w14:textId="77777777" w:rsidR="004A434D" w:rsidRPr="00FA366D" w:rsidRDefault="004A434D" w:rsidP="004A434D">
      <w:pPr>
        <w:rPr>
          <w:sz w:val="16"/>
        </w:rPr>
      </w:pPr>
      <w:r w:rsidRPr="00FA366D">
        <w:rPr>
          <w:sz w:val="16"/>
        </w:rPr>
        <w:t xml:space="preserve">Bouie: I wanted to </w:t>
      </w:r>
      <w:proofErr w:type="gramStart"/>
      <w:r w:rsidRPr="00FA366D">
        <w:rPr>
          <w:sz w:val="16"/>
        </w:rPr>
        <w:t>say</w:t>
      </w:r>
      <w:proofErr w:type="gramEnd"/>
      <w:r w:rsidRPr="00FA366D">
        <w:rPr>
          <w:sz w:val="16"/>
        </w:rPr>
        <w:t xml:space="preserve"> a quick comment about Russ Vought. I feel like so much of the coverage of Vought is about how he’s some evil genius, and the photo they always pick has him with bags under his eyes, and they’re kind of bloodshot, and he looks —</w:t>
      </w:r>
    </w:p>
    <w:p w14:paraId="6E771C26" w14:textId="77777777" w:rsidR="004A434D" w:rsidRPr="00FA366D" w:rsidRDefault="004A434D" w:rsidP="004A434D">
      <w:pPr>
        <w:rPr>
          <w:sz w:val="16"/>
        </w:rPr>
      </w:pPr>
      <w:r w:rsidRPr="00FA366D">
        <w:rPr>
          <w:sz w:val="16"/>
        </w:rPr>
        <w:t>French: Like a Sith Lord.</w:t>
      </w:r>
    </w:p>
    <w:p w14:paraId="6A7FBDEF" w14:textId="77777777" w:rsidR="004A434D" w:rsidRPr="00FA366D" w:rsidRDefault="004A434D" w:rsidP="004A434D">
      <w:pPr>
        <w:rPr>
          <w:sz w:val="16"/>
        </w:rPr>
      </w:pPr>
      <w:r w:rsidRPr="00FA366D">
        <w:rPr>
          <w:sz w:val="16"/>
        </w:rPr>
        <w:t xml:space="preserve">Bouie: He looks like a Sith Lord. He looks like he’s asking Anakin if he’s heard the story of Darth </w:t>
      </w:r>
      <w:proofErr w:type="spellStart"/>
      <w:r w:rsidRPr="00FA366D">
        <w:rPr>
          <w:sz w:val="16"/>
        </w:rPr>
        <w:t>Plagueis</w:t>
      </w:r>
      <w:proofErr w:type="spellEnd"/>
      <w:r w:rsidRPr="00FA366D">
        <w:rPr>
          <w:sz w:val="16"/>
        </w:rPr>
        <w:t>, right?</w:t>
      </w:r>
    </w:p>
    <w:p w14:paraId="41A67BD3" w14:textId="77777777" w:rsidR="004A434D" w:rsidRPr="00FA366D" w:rsidRDefault="004A434D" w:rsidP="004A434D">
      <w:pPr>
        <w:rPr>
          <w:sz w:val="16"/>
        </w:rPr>
      </w:pPr>
      <w:r w:rsidRPr="00FA366D">
        <w:rPr>
          <w:sz w:val="16"/>
        </w:rPr>
        <w:t>French: [Laughs.] I love that reference.</w:t>
      </w:r>
    </w:p>
    <w:p w14:paraId="2AE92D1D" w14:textId="77777777" w:rsidR="004A434D" w:rsidRPr="00FA366D" w:rsidRDefault="004A434D" w:rsidP="004A434D">
      <w:pPr>
        <w:rPr>
          <w:sz w:val="16"/>
        </w:rPr>
      </w:pPr>
      <w:r w:rsidRPr="00FA366D">
        <w:rPr>
          <w:sz w:val="16"/>
        </w:rPr>
        <w:t>Bouie: That was for you, David.</w:t>
      </w:r>
    </w:p>
    <w:p w14:paraId="4E7474BF" w14:textId="77777777" w:rsidR="004A434D" w:rsidRPr="00FA366D" w:rsidRDefault="004A434D" w:rsidP="004A434D">
      <w:pPr>
        <w:rPr>
          <w:sz w:val="16"/>
        </w:rPr>
      </w:pPr>
      <w:r w:rsidRPr="00FA366D">
        <w:rPr>
          <w:sz w:val="16"/>
        </w:rPr>
        <w:t>French: Thank you.</w:t>
      </w:r>
    </w:p>
    <w:p w14:paraId="64AF9A9A" w14:textId="77777777" w:rsidR="004A434D" w:rsidRPr="00FA366D" w:rsidRDefault="004A434D" w:rsidP="004A434D">
      <w:pPr>
        <w:rPr>
          <w:sz w:val="16"/>
        </w:rPr>
      </w:pPr>
      <w:r w:rsidRPr="00FA366D">
        <w:rPr>
          <w:rStyle w:val="StyleUnderline"/>
        </w:rPr>
        <w:t xml:space="preserve">Bouie: But all </w:t>
      </w:r>
      <w:r w:rsidRPr="00FA366D">
        <w:rPr>
          <w:rStyle w:val="StyleUnderline"/>
          <w:highlight w:val="cyan"/>
        </w:rPr>
        <w:t>he’s</w:t>
      </w:r>
      <w:r w:rsidRPr="00FA366D">
        <w:rPr>
          <w:rStyle w:val="StyleUnderline"/>
        </w:rPr>
        <w:t xml:space="preserve"> doing is </w:t>
      </w:r>
      <w:r w:rsidRPr="00FA366D">
        <w:rPr>
          <w:rStyle w:val="Emphasis"/>
          <w:highlight w:val="cyan"/>
        </w:rPr>
        <w:t>just breaking</w:t>
      </w:r>
      <w:r w:rsidRPr="00FA366D">
        <w:rPr>
          <w:rStyle w:val="Emphasis"/>
        </w:rPr>
        <w:t xml:space="preserve"> the </w:t>
      </w:r>
      <w:r w:rsidRPr="00FA366D">
        <w:rPr>
          <w:rStyle w:val="Emphasis"/>
          <w:highlight w:val="cyan"/>
        </w:rPr>
        <w:t>law</w:t>
      </w:r>
      <w:r w:rsidRPr="00FA366D">
        <w:rPr>
          <w:rStyle w:val="StyleUnderline"/>
        </w:rPr>
        <w:t xml:space="preserve">. All he’s doing is </w:t>
      </w:r>
      <w:proofErr w:type="gramStart"/>
      <w:r w:rsidRPr="00FA366D">
        <w:rPr>
          <w:rStyle w:val="StyleUnderline"/>
        </w:rPr>
        <w:t>saying</w:t>
      </w:r>
      <w:proofErr w:type="gramEnd"/>
      <w:r w:rsidRPr="00FA366D">
        <w:rPr>
          <w:rStyle w:val="StyleUnderline"/>
        </w:rPr>
        <w:t xml:space="preserve">: I’m just </w:t>
      </w:r>
      <w:r w:rsidRPr="00FA366D">
        <w:rPr>
          <w:rStyle w:val="Emphasis"/>
        </w:rPr>
        <w:t>not going to follow</w:t>
      </w:r>
      <w:r w:rsidRPr="00FA366D">
        <w:rPr>
          <w:rStyle w:val="StyleUnderline"/>
        </w:rPr>
        <w:t xml:space="preserve"> the law</w:t>
      </w:r>
      <w:r w:rsidRPr="00FA366D">
        <w:rPr>
          <w:sz w:val="16"/>
        </w:rPr>
        <w:t xml:space="preserve">. You don’t have to be a genius to say: I don’t think the law counts anymore. And I find it very frustrating that so much of the coverage of him buys into this image of a devious, plotting, scheming vizier. </w:t>
      </w:r>
      <w:proofErr w:type="gramStart"/>
      <w:r w:rsidRPr="00FA366D">
        <w:rPr>
          <w:sz w:val="16"/>
        </w:rPr>
        <w:t>When in reality,</w:t>
      </w:r>
      <w:proofErr w:type="gramEnd"/>
      <w:r w:rsidRPr="00FA366D">
        <w:rPr>
          <w:sz w:val="16"/>
        </w:rPr>
        <w:t xml:space="preserve"> Vought is just a guy who has decided that the law doesn’t apply to the president anymore. And that’s all.</w:t>
      </w:r>
    </w:p>
    <w:p w14:paraId="3FCAF045" w14:textId="77777777" w:rsidR="004A434D" w:rsidRPr="00FA366D" w:rsidRDefault="004A434D" w:rsidP="004A434D">
      <w:pPr>
        <w:rPr>
          <w:sz w:val="16"/>
        </w:rPr>
      </w:pPr>
      <w:r w:rsidRPr="00FA366D">
        <w:rPr>
          <w:sz w:val="16"/>
        </w:rPr>
        <w:t xml:space="preserve">And if there were a </w:t>
      </w:r>
      <w:r w:rsidRPr="00FA366D">
        <w:rPr>
          <w:rStyle w:val="StyleUnderline"/>
          <w:highlight w:val="cyan"/>
        </w:rPr>
        <w:t>Congress</w:t>
      </w:r>
      <w:r w:rsidRPr="00FA366D">
        <w:rPr>
          <w:sz w:val="16"/>
        </w:rPr>
        <w:t xml:space="preserve"> interested in enforcing its prerogatives, you </w:t>
      </w:r>
      <w:r w:rsidRPr="00FA366D">
        <w:rPr>
          <w:rStyle w:val="StyleUnderline"/>
          <w:highlight w:val="cyan"/>
        </w:rPr>
        <w:t>could</w:t>
      </w:r>
      <w:r w:rsidRPr="00FA366D">
        <w:rPr>
          <w:rStyle w:val="StyleUnderline"/>
        </w:rPr>
        <w:t xml:space="preserve"> just</w:t>
      </w:r>
      <w:r w:rsidRPr="00FA366D">
        <w:rPr>
          <w:sz w:val="16"/>
        </w:rPr>
        <w:t xml:space="preserve"> cut that short in an afternoon. You </w:t>
      </w:r>
      <w:r w:rsidRPr="00FA366D">
        <w:rPr>
          <w:rStyle w:val="StyleUnderline"/>
          <w:highlight w:val="cyan"/>
        </w:rPr>
        <w:t>drag</w:t>
      </w:r>
      <w:r w:rsidRPr="00FA366D">
        <w:rPr>
          <w:rStyle w:val="StyleUnderline"/>
        </w:rPr>
        <w:t xml:space="preserve"> </w:t>
      </w:r>
      <w:r w:rsidRPr="00FA366D">
        <w:rPr>
          <w:rStyle w:val="Emphasis"/>
        </w:rPr>
        <w:t xml:space="preserve">Russ </w:t>
      </w:r>
      <w:r w:rsidRPr="00FA366D">
        <w:rPr>
          <w:rStyle w:val="Emphasis"/>
          <w:highlight w:val="cyan"/>
        </w:rPr>
        <w:t>Vought</w:t>
      </w:r>
      <w:r w:rsidRPr="00FA366D">
        <w:rPr>
          <w:rStyle w:val="StyleUnderline"/>
        </w:rPr>
        <w:t xml:space="preserve"> up </w:t>
      </w:r>
      <w:r w:rsidRPr="00FA366D">
        <w:rPr>
          <w:rStyle w:val="StyleUnderline"/>
          <w:highlight w:val="cyan"/>
        </w:rPr>
        <w:t>for</w:t>
      </w:r>
      <w:r w:rsidRPr="00FA366D">
        <w:rPr>
          <w:rStyle w:val="StyleUnderline"/>
        </w:rPr>
        <w:t xml:space="preserve"> oversight </w:t>
      </w:r>
      <w:r w:rsidRPr="00FA366D">
        <w:rPr>
          <w:rStyle w:val="Emphasis"/>
          <w:highlight w:val="cyan"/>
        </w:rPr>
        <w:t>hearings</w:t>
      </w:r>
      <w:r w:rsidRPr="00FA366D">
        <w:rPr>
          <w:rStyle w:val="StyleUnderline"/>
        </w:rPr>
        <w:t xml:space="preserve"> and ask: What are you doing?</w:t>
      </w:r>
      <w:r w:rsidRPr="00FA366D">
        <w:rPr>
          <w:sz w:val="16"/>
        </w:rPr>
        <w:t xml:space="preserve"> Do you need me to hold you in contempt?</w:t>
      </w:r>
    </w:p>
    <w:p w14:paraId="6770573D" w14:textId="77777777" w:rsidR="004A434D" w:rsidRPr="00FA366D" w:rsidRDefault="004A434D" w:rsidP="004A434D">
      <w:pPr>
        <w:rPr>
          <w:sz w:val="16"/>
        </w:rPr>
      </w:pPr>
      <w:r w:rsidRPr="00FA366D">
        <w:rPr>
          <w:rStyle w:val="StyleUnderline"/>
        </w:rPr>
        <w:t>Cottle: </w:t>
      </w:r>
      <w:r w:rsidRPr="00FA366D">
        <w:rPr>
          <w:rStyle w:val="StyleUnderline"/>
          <w:highlight w:val="cyan"/>
        </w:rPr>
        <w:t>Well,</w:t>
      </w:r>
      <w:r w:rsidRPr="00FA366D">
        <w:rPr>
          <w:sz w:val="16"/>
        </w:rPr>
        <w:t xml:space="preserve"> I have a question for both of you. Yes, </w:t>
      </w:r>
      <w:r w:rsidRPr="00FA366D">
        <w:rPr>
          <w:rStyle w:val="StyleUnderline"/>
          <w:highlight w:val="cyan"/>
        </w:rPr>
        <w:t xml:space="preserve">Trump is </w:t>
      </w:r>
      <w:r w:rsidRPr="00FA366D">
        <w:rPr>
          <w:rStyle w:val="Emphasis"/>
          <w:highlight w:val="cyan"/>
        </w:rPr>
        <w:t>authoritarian</w:t>
      </w:r>
      <w:r w:rsidRPr="00FA366D">
        <w:rPr>
          <w:sz w:val="16"/>
        </w:rPr>
        <w:t xml:space="preserve"> curious, I guess we’ll call it, but how much of this do we think is that either the people around him or even some of the establishment Republican players knew that this Congress — and that Congress in general — for years — has been basically abdicating its responsibility on all kinds of levels, and so they were essentially ripe for a takeover?</w:t>
      </w:r>
    </w:p>
    <w:p w14:paraId="5BCFA6A2" w14:textId="77777777" w:rsidR="004A434D" w:rsidRPr="00AF6C60" w:rsidRDefault="004A434D" w:rsidP="004A434D">
      <w:pPr>
        <w:rPr>
          <w:sz w:val="16"/>
        </w:rPr>
      </w:pPr>
      <w:r w:rsidRPr="00FA366D">
        <w:rPr>
          <w:sz w:val="16"/>
        </w:rPr>
        <w:t xml:space="preserve">I mean, you can certainly blame Trump for much of the extreme degree of control he has taken over congressional power. But </w:t>
      </w:r>
      <w:r w:rsidRPr="00FA366D">
        <w:rPr>
          <w:rStyle w:val="StyleUnderline"/>
        </w:rPr>
        <w:t xml:space="preserve">Congress has been happily </w:t>
      </w:r>
      <w:r w:rsidRPr="00FA366D">
        <w:rPr>
          <w:rStyle w:val="Emphasis"/>
        </w:rPr>
        <w:t>shoveling</w:t>
      </w:r>
      <w:r w:rsidRPr="00FA366D">
        <w:rPr>
          <w:rStyle w:val="StyleUnderline"/>
        </w:rPr>
        <w:t xml:space="preserve"> that out the door and </w:t>
      </w:r>
      <w:r w:rsidRPr="00FA366D">
        <w:rPr>
          <w:rStyle w:val="Emphasis"/>
        </w:rPr>
        <w:t>letting</w:t>
      </w:r>
      <w:r w:rsidRPr="00FA366D">
        <w:rPr>
          <w:rStyle w:val="StyleUnderline"/>
        </w:rPr>
        <w:t xml:space="preserve"> the executive branch</w:t>
      </w:r>
      <w:r w:rsidRPr="00FA366D">
        <w:rPr>
          <w:sz w:val="16"/>
        </w:rPr>
        <w:t xml:space="preserve"> or the judicial branch </w:t>
      </w:r>
      <w:r w:rsidRPr="00FA366D">
        <w:rPr>
          <w:rStyle w:val="StyleUnderline"/>
        </w:rPr>
        <w:t>do its job</w:t>
      </w:r>
      <w:r w:rsidRPr="00FA366D">
        <w:rPr>
          <w:sz w:val="16"/>
        </w:rPr>
        <w:t xml:space="preserve">. And </w:t>
      </w:r>
      <w:proofErr w:type="gramStart"/>
      <w:r w:rsidRPr="00FA366D">
        <w:rPr>
          <w:sz w:val="16"/>
        </w:rPr>
        <w:t>so</w:t>
      </w:r>
      <w:proofErr w:type="gramEnd"/>
      <w:r w:rsidRPr="00FA366D">
        <w:rPr>
          <w:sz w:val="16"/>
        </w:rPr>
        <w:t xml:space="preserve"> if you’re standing around, looking from the outside, you could say: You know, all it would take would be a </w:t>
      </w:r>
      <w:proofErr w:type="gramStart"/>
      <w:r w:rsidRPr="00FA366D">
        <w:rPr>
          <w:sz w:val="16"/>
        </w:rPr>
        <w:t>really</w:t>
      </w:r>
      <w:proofErr w:type="gramEnd"/>
      <w:r w:rsidRPr="00FA366D">
        <w:rPr>
          <w:sz w:val="16"/>
        </w:rPr>
        <w:t xml:space="preserve"> kind of strong man in the White House to take advantage of this and implement whatever policies or changes I am interested in. So as much as I like to blame Trump for what’s going on, I feel like we should spend time smacking Congress as an institution, as well.</w:t>
      </w:r>
    </w:p>
    <w:p w14:paraId="48388F22" w14:textId="77777777" w:rsidR="004A434D" w:rsidRDefault="004A434D" w:rsidP="004A434D">
      <w:pPr>
        <w:pStyle w:val="Heading4"/>
      </w:pPr>
      <w:r>
        <w:t xml:space="preserve">Reconciliation thumps. </w:t>
      </w:r>
    </w:p>
    <w:p w14:paraId="3CD7F5FA" w14:textId="77777777" w:rsidR="004A434D" w:rsidRPr="00AF6C60" w:rsidRDefault="004A434D" w:rsidP="004A434D">
      <w:r w:rsidRPr="00AF6C60">
        <w:rPr>
          <w:rStyle w:val="Style13ptBold"/>
        </w:rPr>
        <w:t>Kennedy 25</w:t>
      </w:r>
      <w:r>
        <w:t xml:space="preserve">, Senator for Louisianna </w:t>
      </w:r>
      <w:r w:rsidRPr="00AF6C60">
        <w:t>(John Kennedy, December 16, 2025, “Hey, Senate GOP, let’s get moving — pass more big, beautiful bills before it’s too late,” New York Post, https://nypost.com/2025/12/16/opinion/senate-gop-lets-get-busy-and-pass-more-big-beautiful-bills/)</w:t>
      </w:r>
    </w:p>
    <w:p w14:paraId="44043D81" w14:textId="77777777" w:rsidR="004A434D" w:rsidRPr="00AF6C60" w:rsidRDefault="004A434D" w:rsidP="004A434D">
      <w:pPr>
        <w:rPr>
          <w:sz w:val="16"/>
        </w:rPr>
      </w:pPr>
      <w:r w:rsidRPr="00AF6C60">
        <w:rPr>
          <w:rStyle w:val="StyleUnderline"/>
          <w:highlight w:val="cyan"/>
        </w:rPr>
        <w:t>Under</w:t>
      </w:r>
      <w:r w:rsidRPr="00AF6C60">
        <w:rPr>
          <w:rStyle w:val="StyleUnderline"/>
        </w:rPr>
        <w:t xml:space="preserve"> the </w:t>
      </w:r>
      <w:r w:rsidRPr="00AF6C60">
        <w:rPr>
          <w:rStyle w:val="StyleUnderline"/>
          <w:highlight w:val="cyan"/>
        </w:rPr>
        <w:t>Senate’s rules,</w:t>
      </w:r>
      <w:r w:rsidRPr="00AF6C60">
        <w:rPr>
          <w:sz w:val="16"/>
        </w:rPr>
        <w:t xml:space="preserve"> congressional </w:t>
      </w:r>
      <w:r w:rsidRPr="00AF6C60">
        <w:rPr>
          <w:rStyle w:val="StyleUnderline"/>
          <w:highlight w:val="cyan"/>
        </w:rPr>
        <w:t>Republicans can use</w:t>
      </w:r>
      <w:r w:rsidRPr="00AF6C60">
        <w:rPr>
          <w:rStyle w:val="StyleUnderline"/>
        </w:rPr>
        <w:t xml:space="preserve"> the </w:t>
      </w:r>
      <w:r w:rsidRPr="00AF6C60">
        <w:rPr>
          <w:rStyle w:val="Emphasis"/>
          <w:highlight w:val="cyan"/>
        </w:rPr>
        <w:t>reconciliation</w:t>
      </w:r>
      <w:r w:rsidRPr="00AF6C60">
        <w:rPr>
          <w:rStyle w:val="StyleUnderline"/>
        </w:rPr>
        <w:t xml:space="preserve"> process </w:t>
      </w:r>
      <w:r w:rsidRPr="00AF6C60">
        <w:rPr>
          <w:rStyle w:val="StyleUnderline"/>
          <w:highlight w:val="cyan"/>
        </w:rPr>
        <w:t xml:space="preserve">to pass </w:t>
      </w:r>
      <w:r w:rsidRPr="00AF6C60">
        <w:rPr>
          <w:rStyle w:val="Emphasis"/>
          <w:highlight w:val="cyan"/>
        </w:rPr>
        <w:t>two more</w:t>
      </w:r>
      <w:r w:rsidRPr="00AF6C60">
        <w:rPr>
          <w:sz w:val="16"/>
        </w:rPr>
        <w:t xml:space="preserve"> big, beautiful </w:t>
      </w:r>
      <w:r w:rsidRPr="00AF6C60">
        <w:rPr>
          <w:rStyle w:val="StyleUnderline"/>
          <w:highlight w:val="cyan"/>
        </w:rPr>
        <w:t>bills with</w:t>
      </w:r>
      <w:r w:rsidRPr="00AF6C60">
        <w:rPr>
          <w:rStyle w:val="StyleUnderline"/>
        </w:rPr>
        <w:t xml:space="preserve"> </w:t>
      </w:r>
      <w:r w:rsidRPr="00AF6C60">
        <w:rPr>
          <w:rStyle w:val="Emphasis"/>
        </w:rPr>
        <w:t xml:space="preserve">a </w:t>
      </w:r>
      <w:r w:rsidRPr="00AF6C60">
        <w:rPr>
          <w:rStyle w:val="Emphasis"/>
          <w:highlight w:val="cyan"/>
        </w:rPr>
        <w:t>simple majority</w:t>
      </w:r>
      <w:r w:rsidRPr="00AF6C60">
        <w:rPr>
          <w:rStyle w:val="Emphasis"/>
        </w:rPr>
        <w:t xml:space="preserve"> vote</w:t>
      </w:r>
      <w:r w:rsidRPr="00AF6C60">
        <w:rPr>
          <w:rStyle w:val="StyleUnderline"/>
        </w:rPr>
        <w:t>.</w:t>
      </w:r>
    </w:p>
    <w:p w14:paraId="71B854DA" w14:textId="77777777" w:rsidR="004A434D" w:rsidRDefault="004A434D" w:rsidP="004A434D">
      <w:pPr>
        <w:pStyle w:val="Heading4"/>
      </w:pPr>
      <w:r>
        <w:t xml:space="preserve">Trump will be </w:t>
      </w:r>
      <w:r w:rsidRPr="00BD224C">
        <w:rPr>
          <w:u w:val="single"/>
        </w:rPr>
        <w:t>constrained</w:t>
      </w:r>
      <w:r>
        <w:t xml:space="preserve">: laundry list.  </w:t>
      </w:r>
    </w:p>
    <w:p w14:paraId="479C2AFA" w14:textId="77777777" w:rsidR="004A434D" w:rsidRPr="0011792E" w:rsidRDefault="004A434D" w:rsidP="004A434D">
      <w:r w:rsidRPr="0011792E">
        <w:rPr>
          <w:rStyle w:val="Style13ptBold"/>
        </w:rPr>
        <w:t>Ku</w:t>
      </w:r>
      <w:r>
        <w:rPr>
          <w:rStyle w:val="Style13ptBold"/>
        </w:rPr>
        <w:t>r</w:t>
      </w:r>
      <w:r w:rsidRPr="0011792E">
        <w:rPr>
          <w:rStyle w:val="Style13ptBold"/>
        </w:rPr>
        <w:t xml:space="preserve">tz </w:t>
      </w:r>
      <w:r>
        <w:rPr>
          <w:rStyle w:val="Style13ptBold"/>
        </w:rPr>
        <w:t>24</w:t>
      </w:r>
      <w:r w:rsidRPr="0011792E">
        <w:t>, former CNN and Washington Post journalist, hired by Bob Woodward, M.A., Columbia University Graduate School of Journalism</w:t>
      </w:r>
      <w:r>
        <w:t xml:space="preserve">, B.A., English and Psychology, University of Buffalo </w:t>
      </w:r>
      <w:r w:rsidRPr="0011792E">
        <w:t>(Howard Kur</w:t>
      </w:r>
      <w:r>
        <w:t>t</w:t>
      </w:r>
      <w:r w:rsidRPr="0011792E">
        <w:t>z, April 3, 2024, “Will a second-term Trump be radical, restrained or routed by the resistance?</w:t>
      </w:r>
      <w:r>
        <w:t xml:space="preserve">” Fox, </w:t>
      </w:r>
      <w:r w:rsidRPr="0011792E">
        <w:t>https://www.foxnews.com/politics/will-second-term-trump-radical-restrained-routed-by-resistance</w:t>
      </w:r>
      <w:r>
        <w:t>)</w:t>
      </w:r>
    </w:p>
    <w:p w14:paraId="4D29955B" w14:textId="77777777" w:rsidR="004A434D" w:rsidRPr="002F673B" w:rsidRDefault="004A434D" w:rsidP="004A434D">
      <w:pPr>
        <w:rPr>
          <w:sz w:val="16"/>
        </w:rPr>
      </w:pPr>
      <w:r w:rsidRPr="002F673B">
        <w:rPr>
          <w:sz w:val="16"/>
        </w:rPr>
        <w:t xml:space="preserve">Behind </w:t>
      </w:r>
      <w:r w:rsidRPr="002F673B">
        <w:rPr>
          <w:rStyle w:val="Emphasis"/>
        </w:rPr>
        <w:t>Door</w:t>
      </w:r>
      <w:r w:rsidRPr="002F673B">
        <w:rPr>
          <w:rStyle w:val="StyleUnderline"/>
        </w:rPr>
        <w:t xml:space="preserve"> No. </w:t>
      </w:r>
      <w:r w:rsidRPr="002F673B">
        <w:rPr>
          <w:rStyle w:val="Emphasis"/>
        </w:rPr>
        <w:t>1</w:t>
      </w:r>
      <w:r w:rsidRPr="002F673B">
        <w:rPr>
          <w:rStyle w:val="StyleUnderline"/>
        </w:rPr>
        <w:t>:</w:t>
      </w:r>
      <w:r w:rsidRPr="002F673B">
        <w:rPr>
          <w:sz w:val="16"/>
        </w:rPr>
        <w:t xml:space="preserve"> A Return of the </w:t>
      </w:r>
      <w:r w:rsidRPr="002F673B">
        <w:rPr>
          <w:rStyle w:val="Emphasis"/>
        </w:rPr>
        <w:t>Limited</w:t>
      </w:r>
      <w:r w:rsidRPr="002F673B">
        <w:rPr>
          <w:rStyle w:val="StyleUnderline"/>
        </w:rPr>
        <w:t xml:space="preserve"> Trump</w:t>
      </w:r>
    </w:p>
    <w:p w14:paraId="4F53AA69" w14:textId="77777777" w:rsidR="004A434D" w:rsidRPr="002F673B" w:rsidRDefault="004A434D" w:rsidP="004A434D">
      <w:pPr>
        <w:rPr>
          <w:sz w:val="16"/>
        </w:rPr>
      </w:pPr>
      <w:r w:rsidRPr="002F673B">
        <w:rPr>
          <w:rStyle w:val="Emphasis"/>
          <w:highlight w:val="cyan"/>
        </w:rPr>
        <w:t>Congress</w:t>
      </w:r>
      <w:r w:rsidRPr="002F673B">
        <w:rPr>
          <w:rStyle w:val="StyleUnderline"/>
          <w:highlight w:val="cyan"/>
        </w:rPr>
        <w:t xml:space="preserve"> and</w:t>
      </w:r>
      <w:r w:rsidRPr="002F673B">
        <w:rPr>
          <w:rStyle w:val="StyleUnderline"/>
        </w:rPr>
        <w:t xml:space="preserve"> the </w:t>
      </w:r>
      <w:r w:rsidRPr="002F673B">
        <w:rPr>
          <w:rStyle w:val="Emphasis"/>
          <w:highlight w:val="cyan"/>
        </w:rPr>
        <w:t>courts</w:t>
      </w:r>
      <w:r w:rsidRPr="009F4B76">
        <w:rPr>
          <w:sz w:val="16"/>
          <w:szCs w:val="16"/>
        </w:rPr>
        <w:t xml:space="preserve"> placed "strong </w:t>
      </w:r>
      <w:r w:rsidRPr="002F673B">
        <w:rPr>
          <w:rStyle w:val="Emphasis"/>
          <w:highlight w:val="cyan"/>
        </w:rPr>
        <w:t>limit</w:t>
      </w:r>
      <w:r w:rsidRPr="009F4B76">
        <w:rPr>
          <w:sz w:val="16"/>
          <w:szCs w:val="16"/>
        </w:rPr>
        <w:t xml:space="preserve">s" on the </w:t>
      </w:r>
      <w:r w:rsidRPr="002F673B">
        <w:rPr>
          <w:rStyle w:val="StyleUnderline"/>
          <w:highlight w:val="cyan"/>
        </w:rPr>
        <w:t>Trump</w:t>
      </w:r>
      <w:r w:rsidRPr="009F4B76">
        <w:rPr>
          <w:rStyle w:val="StyleUnderline"/>
        </w:rPr>
        <w:t xml:space="preserve"> </w:t>
      </w:r>
      <w:r w:rsidRPr="009F4B76">
        <w:rPr>
          <w:rStyle w:val="Emphasis"/>
        </w:rPr>
        <w:t>presidency</w:t>
      </w:r>
      <w:r w:rsidRPr="002F673B">
        <w:rPr>
          <w:sz w:val="16"/>
        </w:rPr>
        <w:t xml:space="preserve">. The former president was also </w:t>
      </w:r>
      <w:r w:rsidRPr="002F673B">
        <w:rPr>
          <w:rStyle w:val="StyleUnderline"/>
          <w:highlight w:val="cyan"/>
        </w:rPr>
        <w:t>limited by</w:t>
      </w:r>
      <w:r w:rsidRPr="002F673B">
        <w:rPr>
          <w:rStyle w:val="StyleUnderline"/>
        </w:rPr>
        <w:t xml:space="preserve"> "a </w:t>
      </w:r>
      <w:r w:rsidRPr="002F673B">
        <w:rPr>
          <w:rStyle w:val="StyleUnderline"/>
          <w:highlight w:val="cyan"/>
        </w:rPr>
        <w:t xml:space="preserve">lack of </w:t>
      </w:r>
      <w:r w:rsidRPr="002F673B">
        <w:rPr>
          <w:rStyle w:val="Emphasis"/>
          <w:highlight w:val="cyan"/>
        </w:rPr>
        <w:t>follow-through</w:t>
      </w:r>
      <w:r w:rsidRPr="002F673B">
        <w:rPr>
          <w:rStyle w:val="StyleUnderline"/>
        </w:rPr>
        <w:t xml:space="preserve">," often </w:t>
      </w:r>
      <w:r w:rsidRPr="002F673B">
        <w:rPr>
          <w:rStyle w:val="Emphasis"/>
          <w:highlight w:val="cyan"/>
        </w:rPr>
        <w:t>listening</w:t>
      </w:r>
      <w:r w:rsidRPr="002F673B">
        <w:rPr>
          <w:rStyle w:val="StyleUnderline"/>
          <w:highlight w:val="cyan"/>
        </w:rPr>
        <w:t xml:space="preserve"> to</w:t>
      </w:r>
      <w:r w:rsidRPr="002F673B">
        <w:rPr>
          <w:rStyle w:val="StyleUnderline"/>
        </w:rPr>
        <w:t xml:space="preserve"> the </w:t>
      </w:r>
      <w:r w:rsidRPr="002F673B">
        <w:rPr>
          <w:rStyle w:val="Emphasis"/>
          <w:highlight w:val="cyan"/>
        </w:rPr>
        <w:t>last person</w:t>
      </w:r>
      <w:r w:rsidRPr="002F673B">
        <w:rPr>
          <w:rStyle w:val="StyleUnderline"/>
          <w:highlight w:val="cyan"/>
        </w:rPr>
        <w:t xml:space="preserve"> he spoke to. Cohn</w:t>
      </w:r>
      <w:r w:rsidRPr="002F673B">
        <w:rPr>
          <w:rStyle w:val="StyleUnderline"/>
        </w:rPr>
        <w:t xml:space="preserve"> is </w:t>
      </w:r>
      <w:r w:rsidRPr="002F673B">
        <w:rPr>
          <w:rStyle w:val="Emphasis"/>
        </w:rPr>
        <w:t>reported</w:t>
      </w:r>
      <w:r w:rsidRPr="002F673B">
        <w:rPr>
          <w:rStyle w:val="StyleUnderline"/>
        </w:rPr>
        <w:t xml:space="preserve"> to have </w:t>
      </w:r>
      <w:r w:rsidRPr="002F673B">
        <w:rPr>
          <w:rStyle w:val="Emphasis"/>
          <w:highlight w:val="cyan"/>
        </w:rPr>
        <w:t>stole</w:t>
      </w:r>
      <w:r w:rsidRPr="002F673B">
        <w:rPr>
          <w:rStyle w:val="StyleUnderline"/>
        </w:rPr>
        <w:t xml:space="preserve">n </w:t>
      </w:r>
      <w:r w:rsidRPr="002F673B">
        <w:rPr>
          <w:rStyle w:val="Emphasis"/>
          <w:highlight w:val="cyan"/>
        </w:rPr>
        <w:t>doc</w:t>
      </w:r>
      <w:r w:rsidRPr="002F673B">
        <w:rPr>
          <w:rStyle w:val="StyleUnderline"/>
        </w:rPr>
        <w:t>ument</w:t>
      </w:r>
      <w:r w:rsidRPr="002F673B">
        <w:rPr>
          <w:rStyle w:val="Emphasis"/>
          <w:highlight w:val="cyan"/>
        </w:rPr>
        <w:t>s</w:t>
      </w:r>
      <w:r w:rsidRPr="002F673B">
        <w:rPr>
          <w:rStyle w:val="StyleUnderline"/>
          <w:highlight w:val="cyan"/>
        </w:rPr>
        <w:t xml:space="preserve"> from the</w:t>
      </w:r>
      <w:r w:rsidRPr="002F673B">
        <w:rPr>
          <w:rStyle w:val="StyleUnderline"/>
        </w:rPr>
        <w:t xml:space="preserve"> president’s </w:t>
      </w:r>
      <w:r w:rsidRPr="002F673B">
        <w:rPr>
          <w:rStyle w:val="Emphasis"/>
          <w:highlight w:val="cyan"/>
        </w:rPr>
        <w:t>desk</w:t>
      </w:r>
      <w:r w:rsidRPr="002F673B">
        <w:rPr>
          <w:rStyle w:val="StyleUnderline"/>
          <w:highlight w:val="cyan"/>
        </w:rPr>
        <w:t xml:space="preserve"> to prevent him</w:t>
      </w:r>
      <w:r w:rsidRPr="002F673B">
        <w:rPr>
          <w:rStyle w:val="StyleUnderline"/>
        </w:rPr>
        <w:t xml:space="preserve"> from </w:t>
      </w:r>
      <w:r w:rsidRPr="002F673B">
        <w:rPr>
          <w:rStyle w:val="Emphasis"/>
          <w:highlight w:val="cyan"/>
        </w:rPr>
        <w:t>seeing them</w:t>
      </w:r>
      <w:r w:rsidRPr="002F673B">
        <w:rPr>
          <w:sz w:val="16"/>
        </w:rPr>
        <w:t xml:space="preserve">. Trump was </w:t>
      </w:r>
      <w:r w:rsidRPr="002F673B">
        <w:rPr>
          <w:rStyle w:val="StyleUnderline"/>
        </w:rPr>
        <w:t xml:space="preserve">also </w:t>
      </w:r>
      <w:r w:rsidRPr="002F673B">
        <w:rPr>
          <w:rStyle w:val="Emphasis"/>
          <w:highlight w:val="cyan"/>
        </w:rPr>
        <w:t>constrained</w:t>
      </w:r>
      <w:r w:rsidRPr="002F673B">
        <w:rPr>
          <w:rStyle w:val="StyleUnderline"/>
          <w:highlight w:val="cyan"/>
        </w:rPr>
        <w:t xml:space="preserve"> by</w:t>
      </w:r>
      <w:r w:rsidRPr="002F673B">
        <w:rPr>
          <w:sz w:val="16"/>
        </w:rPr>
        <w:t xml:space="preserve"> his relative </w:t>
      </w:r>
      <w:r w:rsidRPr="002F673B">
        <w:rPr>
          <w:rStyle w:val="Emphasis"/>
          <w:highlight w:val="cyan"/>
        </w:rPr>
        <w:t>unpopularity</w:t>
      </w:r>
      <w:r w:rsidRPr="002F673B">
        <w:rPr>
          <w:rStyle w:val="StyleUnderline"/>
          <w:highlight w:val="cyan"/>
        </w:rPr>
        <w:t xml:space="preserve"> and</w:t>
      </w:r>
      <w:r w:rsidRPr="002F673B">
        <w:rPr>
          <w:rStyle w:val="StyleUnderline"/>
        </w:rPr>
        <w:t xml:space="preserve"> the </w:t>
      </w:r>
      <w:r w:rsidRPr="002F673B">
        <w:rPr>
          <w:rStyle w:val="StyleUnderline"/>
          <w:highlight w:val="cyan"/>
        </w:rPr>
        <w:t>country’s</w:t>
      </w:r>
      <w:r w:rsidRPr="002F673B">
        <w:rPr>
          <w:rStyle w:val="StyleUnderline"/>
        </w:rPr>
        <w:t xml:space="preserve"> </w:t>
      </w:r>
      <w:r w:rsidRPr="002F673B">
        <w:rPr>
          <w:rStyle w:val="Emphasis"/>
        </w:rPr>
        <w:t xml:space="preserve">massive </w:t>
      </w:r>
      <w:r w:rsidRPr="002F673B">
        <w:rPr>
          <w:rStyle w:val="Emphasis"/>
          <w:highlight w:val="cyan"/>
        </w:rPr>
        <w:t>debt</w:t>
      </w:r>
      <w:r w:rsidRPr="002F673B">
        <w:rPr>
          <w:sz w:val="16"/>
        </w:rPr>
        <w:t>, which has hardly vanished.</w:t>
      </w:r>
    </w:p>
    <w:p w14:paraId="57BD5CA1" w14:textId="77777777" w:rsidR="004A434D" w:rsidRPr="002F673B" w:rsidRDefault="004A434D" w:rsidP="004A434D">
      <w:pPr>
        <w:rPr>
          <w:sz w:val="16"/>
        </w:rPr>
      </w:pPr>
      <w:r w:rsidRPr="002F673B">
        <w:rPr>
          <w:sz w:val="16"/>
        </w:rPr>
        <w:t>But the common-sense Trump could also pass a version of Marco Rubio’s child tax credit–he’s expected to get a Cabinet post if he’s not picked for VP–or "even Mitt Romney’s child-benefit proposal."</w:t>
      </w:r>
    </w:p>
    <w:p w14:paraId="16976834" w14:textId="77777777" w:rsidR="004A434D" w:rsidRPr="002F673B" w:rsidRDefault="004A434D" w:rsidP="004A434D">
      <w:pPr>
        <w:rPr>
          <w:sz w:val="16"/>
        </w:rPr>
      </w:pPr>
      <w:r w:rsidRPr="002F673B">
        <w:rPr>
          <w:sz w:val="16"/>
        </w:rPr>
        <w:t xml:space="preserve">Behind </w:t>
      </w:r>
      <w:r w:rsidRPr="002F673B">
        <w:rPr>
          <w:rStyle w:val="Emphasis"/>
        </w:rPr>
        <w:t>Door</w:t>
      </w:r>
      <w:r w:rsidRPr="002F673B">
        <w:rPr>
          <w:rStyle w:val="StyleUnderline"/>
        </w:rPr>
        <w:t xml:space="preserve"> No. </w:t>
      </w:r>
      <w:r w:rsidRPr="002F673B">
        <w:rPr>
          <w:rStyle w:val="Emphasis"/>
        </w:rPr>
        <w:t>2</w:t>
      </w:r>
      <w:r w:rsidRPr="002F673B">
        <w:rPr>
          <w:rStyle w:val="StyleUnderline"/>
        </w:rPr>
        <w:t xml:space="preserve">: The </w:t>
      </w:r>
      <w:r w:rsidRPr="002F673B">
        <w:rPr>
          <w:rStyle w:val="Emphasis"/>
        </w:rPr>
        <w:t>Full</w:t>
      </w:r>
      <w:r w:rsidRPr="002F673B">
        <w:rPr>
          <w:rStyle w:val="StyleUnderline"/>
        </w:rPr>
        <w:t xml:space="preserve"> Trump</w:t>
      </w:r>
    </w:p>
    <w:p w14:paraId="498552F4" w14:textId="77777777" w:rsidR="004A434D" w:rsidRPr="002F673B" w:rsidRDefault="004A434D" w:rsidP="004A434D">
      <w:pPr>
        <w:rPr>
          <w:sz w:val="16"/>
        </w:rPr>
      </w:pPr>
      <w:r w:rsidRPr="002F673B">
        <w:rPr>
          <w:sz w:val="16"/>
        </w:rPr>
        <w:t>While groups such as the Heritage Foundation would provide an influx of younger wonks, such senators as Tom Cotton now back Trump’s foreign policy agenda, and J.D. Vance would "relish the chance to push a full-throated MAGA agenda." Trump could build a border wall, ride the wave against "woke" ideology, and further push the judiciary, including SCOTUS, to the right. </w:t>
      </w:r>
    </w:p>
    <w:p w14:paraId="1ACC4019" w14:textId="77777777" w:rsidR="004A434D" w:rsidRPr="002F673B" w:rsidRDefault="004A434D" w:rsidP="004A434D">
      <w:pPr>
        <w:rPr>
          <w:sz w:val="16"/>
        </w:rPr>
      </w:pPr>
      <w:r w:rsidRPr="002F673B">
        <w:rPr>
          <w:sz w:val="16"/>
        </w:rPr>
        <w:t xml:space="preserve">But author Michael Brendan Dougherty sees </w:t>
      </w:r>
      <w:r w:rsidRPr="002F673B">
        <w:rPr>
          <w:rStyle w:val="StyleUnderline"/>
        </w:rPr>
        <w:t xml:space="preserve">this as </w:t>
      </w:r>
      <w:proofErr w:type="gramStart"/>
      <w:r w:rsidRPr="002F673B">
        <w:rPr>
          <w:rStyle w:val="StyleUnderline"/>
        </w:rPr>
        <w:t xml:space="preserve">fairly </w:t>
      </w:r>
      <w:r w:rsidRPr="002F673B">
        <w:rPr>
          <w:rStyle w:val="Emphasis"/>
        </w:rPr>
        <w:t>unlikely</w:t>
      </w:r>
      <w:proofErr w:type="gramEnd"/>
      <w:r w:rsidRPr="002F673B">
        <w:rPr>
          <w:rStyle w:val="StyleUnderline"/>
        </w:rPr>
        <w:t>, saying "</w:t>
      </w:r>
      <w:r w:rsidRPr="002F673B">
        <w:rPr>
          <w:rStyle w:val="StyleUnderline"/>
          <w:highlight w:val="cyan"/>
        </w:rPr>
        <w:t xml:space="preserve">it is </w:t>
      </w:r>
      <w:r w:rsidRPr="002F673B">
        <w:rPr>
          <w:rStyle w:val="Emphasis"/>
          <w:highlight w:val="cyan"/>
        </w:rPr>
        <w:t>far-fetched</w:t>
      </w:r>
      <w:r w:rsidRPr="002F673B">
        <w:rPr>
          <w:rStyle w:val="StyleUnderline"/>
        </w:rPr>
        <w:t xml:space="preserve"> that the </w:t>
      </w:r>
      <w:r w:rsidRPr="002F673B">
        <w:rPr>
          <w:rStyle w:val="StyleUnderline"/>
          <w:highlight w:val="cyan"/>
        </w:rPr>
        <w:t>progressive</w:t>
      </w:r>
      <w:r w:rsidRPr="002F673B">
        <w:rPr>
          <w:rStyle w:val="StyleUnderline"/>
        </w:rPr>
        <w:t xml:space="preserve"> citadels of </w:t>
      </w:r>
      <w:r w:rsidRPr="002F673B">
        <w:rPr>
          <w:rStyle w:val="Emphasis"/>
          <w:highlight w:val="cyan"/>
        </w:rPr>
        <w:t>power</w:t>
      </w:r>
      <w:r w:rsidRPr="002F673B">
        <w:rPr>
          <w:sz w:val="16"/>
        </w:rPr>
        <w:t xml:space="preserve"> in American political life </w:t>
      </w:r>
      <w:r w:rsidRPr="002F673B">
        <w:rPr>
          <w:rStyle w:val="StyleUnderline"/>
          <w:highlight w:val="cyan"/>
        </w:rPr>
        <w:t xml:space="preserve">would </w:t>
      </w:r>
      <w:r w:rsidRPr="002F673B">
        <w:rPr>
          <w:rStyle w:val="Emphasis"/>
          <w:highlight w:val="cyan"/>
        </w:rPr>
        <w:t>allow him</w:t>
      </w:r>
      <w:r w:rsidRPr="002F673B">
        <w:rPr>
          <w:rStyle w:val="StyleUnderline"/>
          <w:highlight w:val="cyan"/>
        </w:rPr>
        <w:t xml:space="preserve"> to mollify</w:t>
      </w:r>
      <w:r w:rsidRPr="002F673B">
        <w:rPr>
          <w:rStyle w:val="StyleUnderline"/>
        </w:rPr>
        <w:t xml:space="preserve"> and charm the public </w:t>
      </w:r>
      <w:r w:rsidRPr="002F673B">
        <w:rPr>
          <w:rStyle w:val="Emphasis"/>
          <w:highlight w:val="cyan"/>
        </w:rPr>
        <w:t>for long</w:t>
      </w:r>
      <w:r w:rsidRPr="002F673B">
        <w:rPr>
          <w:sz w:val="16"/>
        </w:rPr>
        <w:t>." </w:t>
      </w:r>
    </w:p>
    <w:p w14:paraId="28C3B050" w14:textId="77777777" w:rsidR="004A434D" w:rsidRPr="002F673B" w:rsidRDefault="004A434D" w:rsidP="004A434D">
      <w:pPr>
        <w:rPr>
          <w:sz w:val="16"/>
        </w:rPr>
      </w:pPr>
      <w:r w:rsidRPr="002F673B">
        <w:rPr>
          <w:sz w:val="16"/>
        </w:rPr>
        <w:t xml:space="preserve">Behind </w:t>
      </w:r>
      <w:r w:rsidRPr="002F673B">
        <w:rPr>
          <w:rStyle w:val="Emphasis"/>
        </w:rPr>
        <w:t>Door</w:t>
      </w:r>
      <w:r w:rsidRPr="002F673B">
        <w:rPr>
          <w:rStyle w:val="StyleUnderline"/>
        </w:rPr>
        <w:t xml:space="preserve"> No. </w:t>
      </w:r>
      <w:r w:rsidRPr="002F673B">
        <w:rPr>
          <w:rStyle w:val="Emphasis"/>
        </w:rPr>
        <w:t>3</w:t>
      </w:r>
      <w:r w:rsidRPr="002F673B">
        <w:rPr>
          <w:rStyle w:val="StyleUnderline"/>
        </w:rPr>
        <w:t xml:space="preserve">: A Four-Year </w:t>
      </w:r>
      <w:r w:rsidRPr="002F673B">
        <w:rPr>
          <w:rStyle w:val="Emphasis"/>
        </w:rPr>
        <w:t>Siege</w:t>
      </w:r>
      <w:r w:rsidRPr="002F673B">
        <w:rPr>
          <w:sz w:val="16"/>
        </w:rPr>
        <w:t> </w:t>
      </w:r>
    </w:p>
    <w:p w14:paraId="764FAD7F" w14:textId="77777777" w:rsidR="004A434D" w:rsidRPr="002F673B" w:rsidRDefault="004A434D" w:rsidP="004A434D">
      <w:pPr>
        <w:rPr>
          <w:sz w:val="16"/>
        </w:rPr>
      </w:pPr>
      <w:r w:rsidRPr="002F673B">
        <w:rPr>
          <w:sz w:val="16"/>
        </w:rPr>
        <w:t>"We might see a ‘Resistance’ whose legal, moral, and political brinkmanship presents as many threats to American institutions as, or even more than, Trump himself.</w:t>
      </w:r>
    </w:p>
    <w:p w14:paraId="69BFE96E" w14:textId="77777777" w:rsidR="004A434D" w:rsidRPr="002F673B" w:rsidRDefault="004A434D" w:rsidP="004A434D">
      <w:pPr>
        <w:rPr>
          <w:sz w:val="16"/>
        </w:rPr>
      </w:pPr>
      <w:r w:rsidRPr="002F673B">
        <w:rPr>
          <w:sz w:val="16"/>
        </w:rPr>
        <w:t>"A Democratic House will find every chance to investigate Trump a worthwhile one. They could try to pick up where other criminal investigations have failed — returning to the events of January 6 or to Trump’s mishandling of classified documents in the first term…</w:t>
      </w:r>
    </w:p>
    <w:p w14:paraId="026B0A64" w14:textId="77777777" w:rsidR="004A434D" w:rsidRPr="002F673B" w:rsidRDefault="004A434D" w:rsidP="004A434D">
      <w:pPr>
        <w:rPr>
          <w:sz w:val="16"/>
        </w:rPr>
      </w:pPr>
      <w:r w:rsidRPr="002F673B">
        <w:rPr>
          <w:sz w:val="16"/>
        </w:rPr>
        <w:t>"Symbolic point-scoring would count for a great deal. At a minimum, we might see a Democratic House refuse to invite Trump to deliver a State of the Union address."</w:t>
      </w:r>
    </w:p>
    <w:p w14:paraId="5F7A413E" w14:textId="77777777" w:rsidR="004A434D" w:rsidRPr="002F673B" w:rsidRDefault="004A434D" w:rsidP="004A434D">
      <w:pPr>
        <w:rPr>
          <w:sz w:val="16"/>
        </w:rPr>
      </w:pPr>
      <w:r w:rsidRPr="002F673B">
        <w:rPr>
          <w:sz w:val="16"/>
        </w:rPr>
        <w:t>This scenario concludes by saying "most unfortunately, it would take as a given that Trump authentically represents America, and that the entire American tradition is a tree that produces bad fruit…he has already given his opponents a playbook to undermine him again."</w:t>
      </w:r>
    </w:p>
    <w:p w14:paraId="7025DA17" w14:textId="77777777" w:rsidR="004A434D" w:rsidRPr="002F673B" w:rsidRDefault="004A434D" w:rsidP="004A434D">
      <w:pPr>
        <w:rPr>
          <w:sz w:val="16"/>
        </w:rPr>
      </w:pPr>
      <w:r w:rsidRPr="002F673B">
        <w:rPr>
          <w:rStyle w:val="StyleUnderline"/>
        </w:rPr>
        <w:t xml:space="preserve">My </w:t>
      </w:r>
      <w:r w:rsidRPr="002F673B">
        <w:rPr>
          <w:rStyle w:val="Emphasis"/>
        </w:rPr>
        <w:t>money</w:t>
      </w:r>
      <w:r w:rsidRPr="002F673B">
        <w:rPr>
          <w:sz w:val="16"/>
        </w:rPr>
        <w:t xml:space="preserve"> (if I were a betting man) </w:t>
      </w:r>
      <w:r w:rsidRPr="002F673B">
        <w:rPr>
          <w:rStyle w:val="StyleUnderline"/>
        </w:rPr>
        <w:t xml:space="preserve">is on the </w:t>
      </w:r>
      <w:r w:rsidRPr="006628DD">
        <w:rPr>
          <w:rStyle w:val="Emphasis"/>
        </w:rPr>
        <w:t>Limited</w:t>
      </w:r>
      <w:r w:rsidRPr="006628DD">
        <w:rPr>
          <w:rStyle w:val="StyleUnderline"/>
        </w:rPr>
        <w:t xml:space="preserve"> Trump</w:t>
      </w:r>
      <w:r w:rsidRPr="006628DD">
        <w:rPr>
          <w:sz w:val="16"/>
        </w:rPr>
        <w:t xml:space="preserve">, not because of constraints but because </w:t>
      </w:r>
      <w:r w:rsidRPr="006628DD">
        <w:rPr>
          <w:rStyle w:val="StyleUnderline"/>
        </w:rPr>
        <w:t xml:space="preserve">he learned a </w:t>
      </w:r>
      <w:r w:rsidRPr="006628DD">
        <w:rPr>
          <w:rStyle w:val="Emphasis"/>
        </w:rPr>
        <w:t>good deal</w:t>
      </w:r>
      <w:r w:rsidRPr="006628DD">
        <w:rPr>
          <w:rStyle w:val="StyleUnderline"/>
        </w:rPr>
        <w:t xml:space="preserve"> about navigating the powers of the </w:t>
      </w:r>
      <w:r w:rsidRPr="006628DD">
        <w:rPr>
          <w:rStyle w:val="Emphasis"/>
        </w:rPr>
        <w:t>presidency</w:t>
      </w:r>
      <w:r w:rsidRPr="006628DD">
        <w:rPr>
          <w:rStyle w:val="StyleUnderline"/>
        </w:rPr>
        <w:t xml:space="preserve"> in his first</w:t>
      </w:r>
      <w:r w:rsidRPr="002F673B">
        <w:rPr>
          <w:rStyle w:val="StyleUnderline"/>
        </w:rPr>
        <w:t xml:space="preserve"> </w:t>
      </w:r>
      <w:r w:rsidRPr="002F673B">
        <w:rPr>
          <w:rStyle w:val="Emphasis"/>
        </w:rPr>
        <w:t>four years</w:t>
      </w:r>
      <w:r w:rsidRPr="002F673B">
        <w:rPr>
          <w:sz w:val="16"/>
        </w:rPr>
        <w:t>. </w:t>
      </w:r>
    </w:p>
    <w:p w14:paraId="772C8AC8" w14:textId="77777777" w:rsidR="004A434D" w:rsidRPr="002F673B" w:rsidRDefault="004A434D" w:rsidP="004A434D">
      <w:pPr>
        <w:rPr>
          <w:sz w:val="16"/>
        </w:rPr>
      </w:pPr>
      <w:r w:rsidRPr="002F673B">
        <w:rPr>
          <w:sz w:val="16"/>
        </w:rPr>
        <w:t xml:space="preserve">In his </w:t>
      </w:r>
      <w:proofErr w:type="spellStart"/>
      <w:r w:rsidRPr="002F673B">
        <w:rPr>
          <w:sz w:val="16"/>
        </w:rPr>
        <w:t>sitdown</w:t>
      </w:r>
      <w:proofErr w:type="spellEnd"/>
      <w:r w:rsidRPr="002F673B">
        <w:rPr>
          <w:sz w:val="16"/>
        </w:rPr>
        <w:t xml:space="preserve"> with me, </w:t>
      </w:r>
      <w:r w:rsidRPr="002F673B">
        <w:rPr>
          <w:rStyle w:val="StyleUnderline"/>
          <w:highlight w:val="cyan"/>
        </w:rPr>
        <w:t>Trump was</w:t>
      </w:r>
      <w:r w:rsidRPr="002F673B">
        <w:rPr>
          <w:rStyle w:val="StyleUnderline"/>
        </w:rPr>
        <w:t xml:space="preserve"> quite </w:t>
      </w:r>
      <w:r w:rsidRPr="002F673B">
        <w:rPr>
          <w:rStyle w:val="Emphasis"/>
          <w:highlight w:val="cyan"/>
        </w:rPr>
        <w:t>disciplined</w:t>
      </w:r>
      <w:r w:rsidRPr="002F673B">
        <w:rPr>
          <w:rStyle w:val="StyleUnderline"/>
        </w:rPr>
        <w:t xml:space="preserve">, knowing he was playing to a more </w:t>
      </w:r>
      <w:r w:rsidRPr="002F673B">
        <w:rPr>
          <w:rStyle w:val="Emphasis"/>
        </w:rPr>
        <w:t>independent</w:t>
      </w:r>
      <w:r w:rsidRPr="002F673B">
        <w:rPr>
          <w:sz w:val="16"/>
        </w:rPr>
        <w:t xml:space="preserve"> "Media Buzz" </w:t>
      </w:r>
      <w:r w:rsidRPr="002F673B">
        <w:rPr>
          <w:rStyle w:val="Emphasis"/>
        </w:rPr>
        <w:t>audience</w:t>
      </w:r>
      <w:r w:rsidRPr="002F673B">
        <w:rPr>
          <w:sz w:val="16"/>
        </w:rPr>
        <w:t xml:space="preserve">. He also deflected questions he didn’t want to answer. When I asked about his threat to knock NBC and CNN off the air because they refused to run his Iowa victory speech, he focused on the unfairness of that move after these outlets covered the primaries </w:t>
      </w:r>
      <w:proofErr w:type="gramStart"/>
      <w:r w:rsidRPr="002F673B">
        <w:rPr>
          <w:sz w:val="16"/>
        </w:rPr>
        <w:t>intensively, but</w:t>
      </w:r>
      <w:proofErr w:type="gramEnd"/>
      <w:r w:rsidRPr="002F673B">
        <w:rPr>
          <w:sz w:val="16"/>
        </w:rPr>
        <w:t xml:space="preserve"> never circled back to the question of retaliation.</w:t>
      </w:r>
    </w:p>
    <w:p w14:paraId="02D50030" w14:textId="77777777" w:rsidR="004A434D" w:rsidRPr="002F673B" w:rsidRDefault="004A434D" w:rsidP="004A434D">
      <w:pPr>
        <w:rPr>
          <w:u w:val="single"/>
        </w:rPr>
      </w:pPr>
      <w:r w:rsidRPr="002F673B">
        <w:rPr>
          <w:sz w:val="16"/>
        </w:rPr>
        <w:t xml:space="preserve">By last weekend, of course, Trump was reposting someone’s image of Joe Biden hog-tied in the back of a car. And that’s the thing. </w:t>
      </w:r>
      <w:r w:rsidRPr="002F673B">
        <w:rPr>
          <w:rStyle w:val="StyleUnderline"/>
        </w:rPr>
        <w:t xml:space="preserve">The former </w:t>
      </w:r>
      <w:r w:rsidRPr="002F673B">
        <w:rPr>
          <w:rStyle w:val="Emphasis"/>
        </w:rPr>
        <w:t>president</w:t>
      </w:r>
      <w:r w:rsidRPr="002F673B">
        <w:rPr>
          <w:rStyle w:val="StyleUnderline"/>
        </w:rPr>
        <w:t xml:space="preserve"> </w:t>
      </w:r>
      <w:r w:rsidRPr="002F673B">
        <w:rPr>
          <w:rStyle w:val="StyleUnderline"/>
          <w:highlight w:val="cyan"/>
        </w:rPr>
        <w:t xml:space="preserve">always </w:t>
      </w:r>
      <w:r w:rsidRPr="002F673B">
        <w:rPr>
          <w:rStyle w:val="Emphasis"/>
          <w:highlight w:val="cyan"/>
        </w:rPr>
        <w:t>slides back</w:t>
      </w:r>
      <w:r w:rsidRPr="002F673B">
        <w:rPr>
          <w:rStyle w:val="StyleUnderline"/>
          <w:highlight w:val="cyan"/>
        </w:rPr>
        <w:t xml:space="preserve"> into</w:t>
      </w:r>
      <w:r w:rsidRPr="002F673B">
        <w:rPr>
          <w:rStyle w:val="StyleUnderline"/>
        </w:rPr>
        <w:t xml:space="preserve"> over-the-top or </w:t>
      </w:r>
      <w:r w:rsidRPr="002F673B">
        <w:rPr>
          <w:rStyle w:val="Emphasis"/>
          <w:highlight w:val="cyan"/>
        </w:rPr>
        <w:t>offensive</w:t>
      </w:r>
      <w:r w:rsidRPr="002F673B">
        <w:rPr>
          <w:rStyle w:val="StyleUnderline"/>
          <w:highlight w:val="cyan"/>
        </w:rPr>
        <w:t xml:space="preserve"> language</w:t>
      </w:r>
      <w:r w:rsidRPr="002F673B">
        <w:rPr>
          <w:rStyle w:val="StyleUnderline"/>
        </w:rPr>
        <w:t xml:space="preserve"> or </w:t>
      </w:r>
      <w:r w:rsidRPr="006628DD">
        <w:rPr>
          <w:rStyle w:val="StyleUnderline"/>
        </w:rPr>
        <w:t xml:space="preserve">imagery that </w:t>
      </w:r>
      <w:r w:rsidRPr="006628DD">
        <w:rPr>
          <w:rStyle w:val="Emphasis"/>
        </w:rPr>
        <w:t>stirs up</w:t>
      </w:r>
      <w:r w:rsidRPr="006628DD">
        <w:rPr>
          <w:rStyle w:val="StyleUnderline"/>
        </w:rPr>
        <w:t xml:space="preserve"> his base. </w:t>
      </w:r>
      <w:r w:rsidRPr="002F673B">
        <w:rPr>
          <w:rStyle w:val="StyleUnderline"/>
          <w:highlight w:val="cyan"/>
        </w:rPr>
        <w:t xml:space="preserve">It’s how he </w:t>
      </w:r>
      <w:r w:rsidRPr="002F673B">
        <w:rPr>
          <w:rStyle w:val="Emphasis"/>
          <w:highlight w:val="cyan"/>
        </w:rPr>
        <w:t>dominates</w:t>
      </w:r>
      <w:r w:rsidRPr="002F673B">
        <w:rPr>
          <w:rStyle w:val="StyleUnderline"/>
        </w:rPr>
        <w:t xml:space="preserve"> one </w:t>
      </w:r>
      <w:r w:rsidRPr="002F673B">
        <w:rPr>
          <w:rStyle w:val="Emphasis"/>
          <w:highlight w:val="cyan"/>
        </w:rPr>
        <w:t>news</w:t>
      </w:r>
      <w:r w:rsidRPr="002F673B">
        <w:rPr>
          <w:rStyle w:val="StyleUnderline"/>
        </w:rPr>
        <w:t xml:space="preserve"> cycle after another. </w:t>
      </w:r>
      <w:r w:rsidRPr="002F673B">
        <w:rPr>
          <w:rStyle w:val="StyleUnderline"/>
          <w:highlight w:val="cyan"/>
        </w:rPr>
        <w:t>But</w:t>
      </w:r>
      <w:r w:rsidRPr="002F673B">
        <w:rPr>
          <w:rStyle w:val="StyleUnderline"/>
        </w:rPr>
        <w:t xml:space="preserve"> if </w:t>
      </w:r>
      <w:r w:rsidRPr="009F4B76">
        <w:rPr>
          <w:rStyle w:val="StyleUnderline"/>
        </w:rPr>
        <w:t xml:space="preserve">it </w:t>
      </w:r>
      <w:r w:rsidRPr="002F673B">
        <w:rPr>
          <w:rStyle w:val="Emphasis"/>
          <w:highlight w:val="cyan"/>
        </w:rPr>
        <w:t>doesn’t</w:t>
      </w:r>
      <w:r w:rsidRPr="002F673B">
        <w:rPr>
          <w:rStyle w:val="StyleUnderline"/>
          <w:highlight w:val="cyan"/>
        </w:rPr>
        <w:t xml:space="preserve"> translate into </w:t>
      </w:r>
      <w:r w:rsidRPr="002F673B">
        <w:rPr>
          <w:rStyle w:val="Emphasis"/>
          <w:highlight w:val="cyan"/>
        </w:rPr>
        <w:t>policy</w:t>
      </w:r>
      <w:r w:rsidRPr="002F673B">
        <w:rPr>
          <w:sz w:val="16"/>
        </w:rPr>
        <w:t xml:space="preserve">, you could say </w:t>
      </w:r>
      <w:r w:rsidRPr="002F673B">
        <w:rPr>
          <w:rStyle w:val="StyleUnderline"/>
        </w:rPr>
        <w:t xml:space="preserve">his </w:t>
      </w:r>
      <w:r w:rsidRPr="002F673B">
        <w:rPr>
          <w:rStyle w:val="Emphasis"/>
        </w:rPr>
        <w:t>bark</w:t>
      </w:r>
      <w:r w:rsidRPr="002F673B">
        <w:rPr>
          <w:rStyle w:val="StyleUnderline"/>
        </w:rPr>
        <w:t xml:space="preserve"> is worse than his </w:t>
      </w:r>
      <w:r w:rsidRPr="002F673B">
        <w:rPr>
          <w:rStyle w:val="Emphasis"/>
        </w:rPr>
        <w:t>bite</w:t>
      </w:r>
      <w:r w:rsidRPr="002F673B">
        <w:rPr>
          <w:sz w:val="16"/>
        </w:rPr>
        <w:t xml:space="preserve">. Not that Trump won’t aggressively change policies on the border, </w:t>
      </w:r>
      <w:proofErr w:type="spellStart"/>
      <w:r w:rsidRPr="002F673B">
        <w:rPr>
          <w:sz w:val="16"/>
        </w:rPr>
        <w:t>tartiffs</w:t>
      </w:r>
      <w:proofErr w:type="spellEnd"/>
      <w:r w:rsidRPr="002F673B">
        <w:rPr>
          <w:sz w:val="16"/>
        </w:rPr>
        <w:t xml:space="preserve"> toward China, toughness toward Iran, and perhaps more tax cuts.</w:t>
      </w:r>
    </w:p>
    <w:p w14:paraId="4074E9B5" w14:textId="77777777" w:rsidR="004A434D" w:rsidRPr="002F673B" w:rsidRDefault="004A434D" w:rsidP="004A434D">
      <w:pPr>
        <w:rPr>
          <w:sz w:val="16"/>
        </w:rPr>
      </w:pPr>
      <w:r w:rsidRPr="002F673B">
        <w:rPr>
          <w:sz w:val="16"/>
        </w:rPr>
        <w:t xml:space="preserve">But my sense is that </w:t>
      </w:r>
      <w:r w:rsidRPr="002F673B">
        <w:rPr>
          <w:rStyle w:val="StyleUnderline"/>
        </w:rPr>
        <w:t xml:space="preserve">he’s </w:t>
      </w:r>
      <w:r w:rsidRPr="002F673B">
        <w:rPr>
          <w:rStyle w:val="StyleUnderline"/>
          <w:highlight w:val="cyan"/>
        </w:rPr>
        <w:t xml:space="preserve">learned </w:t>
      </w:r>
      <w:r w:rsidRPr="002F673B">
        <w:rPr>
          <w:rStyle w:val="Emphasis"/>
          <w:highlight w:val="cyan"/>
        </w:rPr>
        <w:t>not</w:t>
      </w:r>
      <w:r w:rsidRPr="002F673B">
        <w:rPr>
          <w:rStyle w:val="StyleUnderline"/>
          <w:highlight w:val="cyan"/>
        </w:rPr>
        <w:t xml:space="preserve"> to spend </w:t>
      </w:r>
      <w:r w:rsidRPr="002F673B">
        <w:rPr>
          <w:rStyle w:val="Emphasis"/>
          <w:highlight w:val="cyan"/>
        </w:rPr>
        <w:t>p</w:t>
      </w:r>
      <w:r w:rsidRPr="002F673B">
        <w:rPr>
          <w:rStyle w:val="StyleUnderline"/>
        </w:rPr>
        <w:t xml:space="preserve">olitical </w:t>
      </w:r>
      <w:r w:rsidRPr="002F673B">
        <w:rPr>
          <w:rStyle w:val="Emphasis"/>
          <w:highlight w:val="cyan"/>
        </w:rPr>
        <w:t>c</w:t>
      </w:r>
      <w:r w:rsidRPr="002F673B">
        <w:rPr>
          <w:rStyle w:val="StyleUnderline"/>
        </w:rPr>
        <w:t xml:space="preserve">apital </w:t>
      </w:r>
      <w:r w:rsidRPr="002F673B">
        <w:rPr>
          <w:rStyle w:val="StyleUnderline"/>
          <w:highlight w:val="cyan"/>
        </w:rPr>
        <w:t xml:space="preserve">on battles he </w:t>
      </w:r>
      <w:r w:rsidRPr="002F673B">
        <w:rPr>
          <w:rStyle w:val="Emphasis"/>
          <w:highlight w:val="cyan"/>
        </w:rPr>
        <w:t>can’t win</w:t>
      </w:r>
      <w:r w:rsidRPr="002F673B">
        <w:rPr>
          <w:sz w:val="16"/>
        </w:rPr>
        <w:t>. Here’s the perfect example: Trump spent his presidency trying to repeal Obamacare, failing three times and particularly expressing outrage when John McCain cast the deciding vote against the last attempt.</w:t>
      </w:r>
    </w:p>
    <w:p w14:paraId="6036AE67" w14:textId="2FC8E873" w:rsidR="004A434D" w:rsidRDefault="004A434D" w:rsidP="004A434D">
      <w:pPr>
        <w:pStyle w:val="Heading4"/>
      </w:pPr>
      <w:r>
        <w:t>He’s all bark, no bite</w:t>
      </w:r>
      <w:r>
        <w:t xml:space="preserve">. </w:t>
      </w:r>
    </w:p>
    <w:p w14:paraId="2CCD9A9B" w14:textId="77777777" w:rsidR="004A434D" w:rsidRPr="006628DD" w:rsidRDefault="004A434D" w:rsidP="004A434D">
      <w:r w:rsidRPr="006628DD">
        <w:rPr>
          <w:rStyle w:val="Style13ptBold"/>
        </w:rPr>
        <w:t>Week 25</w:t>
      </w:r>
      <w:r>
        <w:t xml:space="preserve">, quoting </w:t>
      </w:r>
      <w:proofErr w:type="spellStart"/>
      <w:r>
        <w:t>Inae</w:t>
      </w:r>
      <w:proofErr w:type="spellEnd"/>
      <w:r>
        <w:t xml:space="preserve"> Oh, writer at Mother Jones, Gallup Polling, Michael Tomasky, a writer for New Republic, Jonathan Lemire, writer for The Atlantic, Margaret Hartmann, writer for the New Yorker, and Chauncey DeVega, writer for Salon (The Week, December 8, 2025, “</w:t>
      </w:r>
      <w:r w:rsidRPr="006628DD">
        <w:t>Trump: Losing energy and support</w:t>
      </w:r>
      <w:r>
        <w:t xml:space="preserve">,” The Week, </w:t>
      </w:r>
      <w:r w:rsidRPr="006628DD">
        <w:t>https://theweek.com/politics/trump-losing-energy-support</w:t>
      </w:r>
      <w:r>
        <w:t>)</w:t>
      </w:r>
    </w:p>
    <w:p w14:paraId="66B10971" w14:textId="77777777" w:rsidR="004A434D" w:rsidRPr="006628DD" w:rsidRDefault="004A434D" w:rsidP="004A434D">
      <w:pPr>
        <w:rPr>
          <w:rStyle w:val="StyleUnderline"/>
        </w:rPr>
      </w:pPr>
      <w:r w:rsidRPr="00DA11AB">
        <w:rPr>
          <w:sz w:val="16"/>
        </w:rPr>
        <w:t xml:space="preserve">President </w:t>
      </w:r>
      <w:r w:rsidRPr="00DA11AB">
        <w:rPr>
          <w:rStyle w:val="StyleUnderline"/>
          <w:highlight w:val="cyan"/>
        </w:rPr>
        <w:t>Trump’s</w:t>
      </w:r>
      <w:r w:rsidRPr="006628DD">
        <w:rPr>
          <w:rStyle w:val="StyleUnderline"/>
        </w:rPr>
        <w:t xml:space="preserve"> “</w:t>
      </w:r>
      <w:r w:rsidRPr="00DA11AB">
        <w:rPr>
          <w:rStyle w:val="Emphasis"/>
        </w:rPr>
        <w:t xml:space="preserve">brand is </w:t>
      </w:r>
      <w:r w:rsidRPr="00DA11AB">
        <w:rPr>
          <w:rStyle w:val="Emphasis"/>
          <w:highlight w:val="cyan"/>
        </w:rPr>
        <w:t>tanking</w:t>
      </w:r>
      <w:r w:rsidRPr="006628DD">
        <w:rPr>
          <w:rStyle w:val="StyleUnderline"/>
        </w:rPr>
        <w:t>,”</w:t>
      </w:r>
      <w:r w:rsidRPr="00DA11AB">
        <w:rPr>
          <w:sz w:val="16"/>
        </w:rPr>
        <w:t xml:space="preserve"> said </w:t>
      </w:r>
      <w:proofErr w:type="spellStart"/>
      <w:r w:rsidRPr="00DA11AB">
        <w:rPr>
          <w:sz w:val="16"/>
        </w:rPr>
        <w:t>Inae</w:t>
      </w:r>
      <w:proofErr w:type="spellEnd"/>
      <w:r w:rsidRPr="00DA11AB">
        <w:rPr>
          <w:sz w:val="16"/>
        </w:rPr>
        <w:t xml:space="preserve"> Oh in Mother Jones. A Gallup survey released last week found </w:t>
      </w:r>
      <w:r w:rsidRPr="006628DD">
        <w:rPr>
          <w:rStyle w:val="StyleUnderline"/>
        </w:rPr>
        <w:t>his approval rating</w:t>
      </w:r>
      <w:r w:rsidRPr="00DA11AB">
        <w:rPr>
          <w:sz w:val="16"/>
        </w:rPr>
        <w:t xml:space="preserve"> has “</w:t>
      </w:r>
      <w:r w:rsidRPr="00DA11AB">
        <w:rPr>
          <w:rStyle w:val="Emphasis"/>
        </w:rPr>
        <w:t>cratered</w:t>
      </w:r>
      <w:r w:rsidRPr="00DA11AB">
        <w:rPr>
          <w:sz w:val="16"/>
        </w:rPr>
        <w:t xml:space="preserve"> to 36%, the lowest of his second term” </w:t>
      </w:r>
      <w:r w:rsidRPr="006628DD">
        <w:rPr>
          <w:rStyle w:val="StyleUnderline"/>
        </w:rPr>
        <w:t xml:space="preserve">and close to his </w:t>
      </w:r>
      <w:r w:rsidRPr="00DA11AB">
        <w:rPr>
          <w:rStyle w:val="Emphasis"/>
        </w:rPr>
        <w:t>all-time low</w:t>
      </w:r>
      <w:r w:rsidRPr="00DA11AB">
        <w:rPr>
          <w:sz w:val="16"/>
        </w:rPr>
        <w:t xml:space="preserve"> of 34% </w:t>
      </w:r>
      <w:r w:rsidRPr="006628DD">
        <w:rPr>
          <w:rStyle w:val="StyleUnderline"/>
        </w:rPr>
        <w:t>after the Jan. 6</w:t>
      </w:r>
      <w:r w:rsidRPr="00DA11AB">
        <w:rPr>
          <w:sz w:val="16"/>
        </w:rPr>
        <w:t xml:space="preserve">, 2021, Capitol riot. Trump’s approval numbers have fallen across the board over the past month: from 91% to 84% among Republicans, 33% to 25% among independents, and 6% to 3% among Democrats. Trump can only blame himself for this collapse, said Michael Tomasky in The New Republic. Polls show that only one of his major initiatives—securing the border—enjoys broad public support. </w:t>
      </w:r>
      <w:r w:rsidRPr="00DA11AB">
        <w:rPr>
          <w:rStyle w:val="StyleUnderline"/>
        </w:rPr>
        <w:t xml:space="preserve">Everything else, from </w:t>
      </w:r>
      <w:r w:rsidRPr="00DA11AB">
        <w:rPr>
          <w:rStyle w:val="Emphasis"/>
          <w:highlight w:val="cyan"/>
        </w:rPr>
        <w:t>tariffs</w:t>
      </w:r>
      <w:r w:rsidRPr="006628DD">
        <w:rPr>
          <w:rStyle w:val="StyleUnderline"/>
        </w:rPr>
        <w:t xml:space="preserve"> to mass </w:t>
      </w:r>
      <w:r w:rsidRPr="00DA11AB">
        <w:rPr>
          <w:rStyle w:val="Emphasis"/>
          <w:highlight w:val="cyan"/>
        </w:rPr>
        <w:t>deportations</w:t>
      </w:r>
      <w:r w:rsidRPr="006628DD">
        <w:rPr>
          <w:rStyle w:val="StyleUnderline"/>
        </w:rPr>
        <w:t xml:space="preserve"> to conflict with </w:t>
      </w:r>
      <w:r w:rsidRPr="00DA11AB">
        <w:rPr>
          <w:rStyle w:val="Emphasis"/>
          <w:highlight w:val="cyan"/>
        </w:rPr>
        <w:t>Venezuela</w:t>
      </w:r>
      <w:r w:rsidRPr="00DA11AB">
        <w:rPr>
          <w:rStyle w:val="StyleUnderline"/>
          <w:highlight w:val="cyan"/>
        </w:rPr>
        <w:t>, is opposed by</w:t>
      </w:r>
      <w:r w:rsidRPr="00DA11AB">
        <w:rPr>
          <w:sz w:val="16"/>
        </w:rPr>
        <w:t xml:space="preserve"> a clear majority of </w:t>
      </w:r>
      <w:r w:rsidRPr="00DA11AB">
        <w:rPr>
          <w:rStyle w:val="StyleUnderline"/>
          <w:highlight w:val="cyan"/>
        </w:rPr>
        <w:t>Americans</w:t>
      </w:r>
      <w:r w:rsidRPr="006628DD">
        <w:rPr>
          <w:rStyle w:val="StyleUnderline"/>
        </w:rPr>
        <w:t>. Trump</w:t>
      </w:r>
      <w:r w:rsidRPr="00DA11AB">
        <w:rPr>
          <w:sz w:val="16"/>
        </w:rPr>
        <w:t xml:space="preserve"> may be able to win over Middle America on the campaign trail, but he </w:t>
      </w:r>
      <w:r w:rsidRPr="00DA11AB">
        <w:rPr>
          <w:rStyle w:val="Emphasis"/>
        </w:rPr>
        <w:t>loses</w:t>
      </w:r>
      <w:r w:rsidRPr="006628DD">
        <w:rPr>
          <w:rStyle w:val="StyleUnderline"/>
        </w:rPr>
        <w:t xml:space="preserve"> their support when “governing becomes the task.” </w:t>
      </w:r>
    </w:p>
    <w:p w14:paraId="30C42BCA" w14:textId="77777777" w:rsidR="004A434D" w:rsidRPr="00DA11AB" w:rsidRDefault="004A434D" w:rsidP="004A434D">
      <w:pPr>
        <w:rPr>
          <w:sz w:val="16"/>
        </w:rPr>
      </w:pPr>
      <w:r w:rsidRPr="00DA11AB">
        <w:rPr>
          <w:sz w:val="16"/>
        </w:rPr>
        <w:t xml:space="preserve">Which is why it’s odd that </w:t>
      </w:r>
      <w:r w:rsidRPr="00DA11AB">
        <w:rPr>
          <w:rStyle w:val="StyleUnderline"/>
        </w:rPr>
        <w:t>Trump</w:t>
      </w:r>
      <w:r w:rsidRPr="006628DD">
        <w:rPr>
          <w:rStyle w:val="StyleUnderline"/>
        </w:rPr>
        <w:t xml:space="preserve"> </w:t>
      </w:r>
      <w:r w:rsidRPr="00DA11AB">
        <w:rPr>
          <w:rStyle w:val="Emphasis"/>
        </w:rPr>
        <w:t>hasn’t</w:t>
      </w:r>
      <w:r w:rsidRPr="006628DD">
        <w:rPr>
          <w:rStyle w:val="StyleUnderline"/>
        </w:rPr>
        <w:t xml:space="preserve"> held a</w:t>
      </w:r>
      <w:r w:rsidRPr="00DA11AB">
        <w:rPr>
          <w:sz w:val="16"/>
        </w:rPr>
        <w:t xml:space="preserve"> “bombastic” campaign-style </w:t>
      </w:r>
      <w:r w:rsidRPr="006628DD">
        <w:rPr>
          <w:rStyle w:val="StyleUnderline"/>
        </w:rPr>
        <w:t>rally in months</w:t>
      </w:r>
      <w:r w:rsidRPr="00DA11AB">
        <w:rPr>
          <w:sz w:val="16"/>
        </w:rPr>
        <w:t xml:space="preserve">, said Jonathan Lemire in The Atlantic. Those events “provided real-time feedback”—he could see which lines and ideas got the crowd animated and which flopped. But rather than mingle with the MAGA faithful, </w:t>
      </w:r>
      <w:r w:rsidRPr="00DA11AB">
        <w:rPr>
          <w:rStyle w:val="StyleUnderline"/>
          <w:highlight w:val="cyan"/>
        </w:rPr>
        <w:t>he’s opted</w:t>
      </w:r>
      <w:r w:rsidRPr="00DA11AB">
        <w:rPr>
          <w:rStyle w:val="StyleUnderline"/>
        </w:rPr>
        <w:t xml:space="preserve"> instead </w:t>
      </w:r>
      <w:r w:rsidRPr="00DA11AB">
        <w:rPr>
          <w:rStyle w:val="StyleUnderline"/>
          <w:highlight w:val="cyan"/>
        </w:rPr>
        <w:t xml:space="preserve">to </w:t>
      </w:r>
      <w:r w:rsidRPr="00DA11AB">
        <w:rPr>
          <w:rStyle w:val="Emphasis"/>
          <w:highlight w:val="cyan"/>
        </w:rPr>
        <w:t>travel</w:t>
      </w:r>
      <w:r w:rsidRPr="00DA11AB">
        <w:rPr>
          <w:rStyle w:val="StyleUnderline"/>
        </w:rPr>
        <w:t xml:space="preserve"> abroad, </w:t>
      </w:r>
      <w:r w:rsidRPr="00DA11AB">
        <w:rPr>
          <w:rStyle w:val="Emphasis"/>
          <w:highlight w:val="cyan"/>
        </w:rPr>
        <w:t>golf</w:t>
      </w:r>
      <w:r w:rsidRPr="00DA11AB">
        <w:rPr>
          <w:rStyle w:val="StyleUnderline"/>
        </w:rPr>
        <w:t xml:space="preserve"> at his clubs, </w:t>
      </w:r>
      <w:r w:rsidRPr="00DA11AB">
        <w:rPr>
          <w:rStyle w:val="StyleUnderline"/>
          <w:highlight w:val="cyan"/>
        </w:rPr>
        <w:t xml:space="preserve">and </w:t>
      </w:r>
      <w:r w:rsidRPr="00DA11AB">
        <w:rPr>
          <w:rStyle w:val="Emphasis"/>
          <w:highlight w:val="cyan"/>
        </w:rPr>
        <w:t>dine</w:t>
      </w:r>
      <w:r w:rsidRPr="00DA11AB">
        <w:rPr>
          <w:rStyle w:val="StyleUnderline"/>
        </w:rPr>
        <w:t xml:space="preserve"> with</w:t>
      </w:r>
      <w:r w:rsidRPr="00DA11AB">
        <w:rPr>
          <w:sz w:val="16"/>
        </w:rPr>
        <w:t xml:space="preserve"> “business titans and </w:t>
      </w:r>
      <w:r w:rsidRPr="00DA11AB">
        <w:rPr>
          <w:rStyle w:val="StyleUnderline"/>
        </w:rPr>
        <w:t>billionaires</w:t>
      </w:r>
      <w:r w:rsidRPr="00DA11AB">
        <w:rPr>
          <w:sz w:val="16"/>
        </w:rPr>
        <w:t xml:space="preserve">” who flatter him in exchange for favors. A growing number of Republicans fear that </w:t>
      </w:r>
      <w:r w:rsidRPr="00DA11AB">
        <w:rPr>
          <w:rStyle w:val="StyleUnderline"/>
        </w:rPr>
        <w:t xml:space="preserve">Trump has </w:t>
      </w:r>
      <w:r w:rsidRPr="00DA11AB">
        <w:rPr>
          <w:rStyle w:val="StyleUnderline"/>
          <w:highlight w:val="cyan"/>
        </w:rPr>
        <w:t>become</w:t>
      </w:r>
      <w:r w:rsidRPr="00DA11AB">
        <w:rPr>
          <w:rStyle w:val="StyleUnderline"/>
        </w:rPr>
        <w:t xml:space="preserve"> a “</w:t>
      </w:r>
      <w:r w:rsidRPr="00DA11AB">
        <w:rPr>
          <w:rStyle w:val="Emphasis"/>
          <w:highlight w:val="cyan"/>
        </w:rPr>
        <w:t>bubble-wrapped</w:t>
      </w:r>
      <w:r w:rsidRPr="00DA11AB">
        <w:rPr>
          <w:rStyle w:val="StyleUnderline"/>
        </w:rPr>
        <w:t>” president</w:t>
      </w:r>
      <w:r w:rsidRPr="00DA11AB">
        <w:rPr>
          <w:sz w:val="16"/>
        </w:rPr>
        <w:t xml:space="preserve">, who’s </w:t>
      </w:r>
      <w:r w:rsidRPr="00DA11AB">
        <w:rPr>
          <w:rStyle w:val="Emphasis"/>
          <w:highlight w:val="cyan"/>
        </w:rPr>
        <w:t>too isolated</w:t>
      </w:r>
      <w:r w:rsidRPr="00DA11AB">
        <w:rPr>
          <w:rStyle w:val="StyleUnderline"/>
        </w:rPr>
        <w:t xml:space="preserve"> to know</w:t>
      </w:r>
      <w:r w:rsidRPr="00DA11AB">
        <w:rPr>
          <w:sz w:val="16"/>
        </w:rPr>
        <w:t xml:space="preserve"> what his voters want. </w:t>
      </w:r>
      <w:r w:rsidRPr="00DA11AB">
        <w:rPr>
          <w:rStyle w:val="StyleUnderline"/>
          <w:highlight w:val="cyan"/>
        </w:rPr>
        <w:t xml:space="preserve">Trump’s </w:t>
      </w:r>
      <w:r w:rsidRPr="00DA11AB">
        <w:rPr>
          <w:rStyle w:val="Emphasis"/>
          <w:highlight w:val="cyan"/>
        </w:rPr>
        <w:t>low-energy</w:t>
      </w:r>
      <w:r w:rsidRPr="00DA11AB">
        <w:rPr>
          <w:rStyle w:val="StyleUnderline"/>
        </w:rPr>
        <w:t xml:space="preserve"> second term could</w:t>
      </w:r>
      <w:r w:rsidRPr="00DA11AB">
        <w:rPr>
          <w:sz w:val="16"/>
        </w:rPr>
        <w:t xml:space="preserve"> simply </w:t>
      </w:r>
      <w:r w:rsidRPr="00DA11AB">
        <w:rPr>
          <w:rStyle w:val="StyleUnderline"/>
        </w:rPr>
        <w:t>be a result of</w:t>
      </w:r>
      <w:r w:rsidRPr="00DA11AB">
        <w:rPr>
          <w:sz w:val="16"/>
        </w:rPr>
        <w:t xml:space="preserve"> age, said Margaret Hartmann in New York. He’s displayed “</w:t>
      </w:r>
      <w:r w:rsidRPr="00DA11AB">
        <w:rPr>
          <w:rStyle w:val="Emphasis"/>
          <w:highlight w:val="cyan"/>
        </w:rPr>
        <w:t>health issues</w:t>
      </w:r>
      <w:r w:rsidRPr="00DA11AB">
        <w:rPr>
          <w:sz w:val="16"/>
        </w:rPr>
        <w:t xml:space="preserve"> typical of a 79-year-old,” </w:t>
      </w:r>
      <w:r w:rsidRPr="00DA11AB">
        <w:rPr>
          <w:rStyle w:val="StyleUnderline"/>
        </w:rPr>
        <w:t>from</w:t>
      </w:r>
      <w:r w:rsidRPr="00DA11AB">
        <w:rPr>
          <w:sz w:val="16"/>
        </w:rPr>
        <w:t xml:space="preserve"> repeatedly </w:t>
      </w:r>
      <w:r w:rsidRPr="00DA11AB">
        <w:rPr>
          <w:rStyle w:val="Emphasis"/>
          <w:highlight w:val="cyan"/>
        </w:rPr>
        <w:t>dozing off</w:t>
      </w:r>
      <w:r w:rsidRPr="00DA11AB">
        <w:rPr>
          <w:rStyle w:val="StyleUnderline"/>
          <w:highlight w:val="cyan"/>
        </w:rPr>
        <w:t> in meetings</w:t>
      </w:r>
      <w:r w:rsidRPr="00DA11AB">
        <w:rPr>
          <w:rStyle w:val="StyleUnderline"/>
        </w:rPr>
        <w:t xml:space="preserve"> to</w:t>
      </w:r>
      <w:r w:rsidRPr="00DA11AB">
        <w:rPr>
          <w:sz w:val="16"/>
        </w:rPr>
        <w:t xml:space="preserve"> showing up to events with </w:t>
      </w:r>
      <w:r w:rsidRPr="00DA11AB">
        <w:rPr>
          <w:rStyle w:val="StyleUnderline"/>
        </w:rPr>
        <w:t xml:space="preserve">bruised </w:t>
      </w:r>
      <w:proofErr w:type="gramStart"/>
      <w:r w:rsidRPr="00DA11AB">
        <w:rPr>
          <w:rStyle w:val="StyleUnderline"/>
        </w:rPr>
        <w:t xml:space="preserve">hands, </w:t>
      </w:r>
      <w:r w:rsidRPr="00DA11AB">
        <w:rPr>
          <w:rStyle w:val="StyleUnderline"/>
          <w:highlight w:val="cyan"/>
        </w:rPr>
        <w:t>and</w:t>
      </w:r>
      <w:proofErr w:type="gramEnd"/>
      <w:r w:rsidRPr="00DA11AB">
        <w:rPr>
          <w:rStyle w:val="StyleUnderline"/>
          <w:highlight w:val="cyan"/>
        </w:rPr>
        <w:t xml:space="preserve"> </w:t>
      </w:r>
      <w:r w:rsidRPr="00DA11AB">
        <w:rPr>
          <w:rStyle w:val="Emphasis"/>
          <w:highlight w:val="cyan"/>
        </w:rPr>
        <w:t>lacks</w:t>
      </w:r>
      <w:r w:rsidRPr="00DA11AB">
        <w:rPr>
          <w:rStyle w:val="Emphasis"/>
        </w:rPr>
        <w:t xml:space="preserve"> the </w:t>
      </w:r>
      <w:r w:rsidRPr="00DA11AB">
        <w:rPr>
          <w:rStyle w:val="Emphasis"/>
          <w:highlight w:val="cyan"/>
        </w:rPr>
        <w:t>vigor</w:t>
      </w:r>
      <w:r w:rsidRPr="00DA11AB">
        <w:rPr>
          <w:sz w:val="16"/>
        </w:rPr>
        <w:t xml:space="preserve"> he possessed even a year ago. Despite receiving an MRI in October for unclear reasons, Trump insists his health is “PERFECT.” But President Joe Biden made similar claims, and we all know how that ended. </w:t>
      </w:r>
    </w:p>
    <w:p w14:paraId="70D0A1E5" w14:textId="77777777" w:rsidR="004A434D" w:rsidRPr="00DA11AB" w:rsidRDefault="004A434D" w:rsidP="004A434D">
      <w:pPr>
        <w:rPr>
          <w:sz w:val="16"/>
        </w:rPr>
      </w:pPr>
      <w:r w:rsidRPr="00DA11AB">
        <w:rPr>
          <w:sz w:val="16"/>
        </w:rPr>
        <w:t xml:space="preserve">Trump increasingly resembles “a prizefighter doubled over from a gut punch,” said Chauncey DeVega in Salon. He’s “looking to the referee for help,” but even </w:t>
      </w:r>
      <w:r w:rsidRPr="00DA11AB">
        <w:rPr>
          <w:rStyle w:val="StyleUnderline"/>
        </w:rPr>
        <w:t xml:space="preserve">long-standing </w:t>
      </w:r>
      <w:r w:rsidRPr="00DA11AB">
        <w:rPr>
          <w:rStyle w:val="Emphasis"/>
          <w:highlight w:val="cyan"/>
        </w:rPr>
        <w:t>loyalists</w:t>
      </w:r>
      <w:r w:rsidRPr="00DA11AB">
        <w:rPr>
          <w:rStyle w:val="StyleUnderline"/>
        </w:rPr>
        <w:t xml:space="preserve"> like</w:t>
      </w:r>
      <w:r w:rsidRPr="00DA11AB">
        <w:rPr>
          <w:sz w:val="16"/>
        </w:rPr>
        <w:t xml:space="preserve"> Rep. </w:t>
      </w:r>
      <w:r w:rsidRPr="00DA11AB">
        <w:rPr>
          <w:rStyle w:val="Emphasis"/>
        </w:rPr>
        <w:t>M</w:t>
      </w:r>
      <w:r w:rsidRPr="00DA11AB">
        <w:rPr>
          <w:sz w:val="16"/>
        </w:rPr>
        <w:t xml:space="preserve">arjorie </w:t>
      </w:r>
      <w:r w:rsidRPr="00DA11AB">
        <w:rPr>
          <w:rStyle w:val="Emphasis"/>
        </w:rPr>
        <w:t>T</w:t>
      </w:r>
      <w:r w:rsidRPr="00DA11AB">
        <w:rPr>
          <w:sz w:val="16"/>
        </w:rPr>
        <w:t xml:space="preserve">aylor </w:t>
      </w:r>
      <w:r w:rsidRPr="00DA11AB">
        <w:rPr>
          <w:rStyle w:val="Emphasis"/>
        </w:rPr>
        <w:t>G</w:t>
      </w:r>
      <w:r w:rsidRPr="00DA11AB">
        <w:rPr>
          <w:sz w:val="16"/>
        </w:rPr>
        <w:t>reene </w:t>
      </w:r>
      <w:r w:rsidRPr="00DA11AB">
        <w:rPr>
          <w:rStyle w:val="StyleUnderline"/>
          <w:highlight w:val="cyan"/>
        </w:rPr>
        <w:t>are trying to “</w:t>
      </w:r>
      <w:r w:rsidRPr="00DA11AB">
        <w:rPr>
          <w:rStyle w:val="Emphasis"/>
          <w:highlight w:val="cyan"/>
        </w:rPr>
        <w:t>distance</w:t>
      </w:r>
      <w:r w:rsidRPr="00DA11AB">
        <w:rPr>
          <w:rStyle w:val="Emphasis"/>
        </w:rPr>
        <w:t xml:space="preserve"> themselves</w:t>
      </w:r>
      <w:r w:rsidRPr="00DA11AB">
        <w:rPr>
          <w:rStyle w:val="StyleUnderline"/>
        </w:rPr>
        <w:t>”</w:t>
      </w:r>
      <w:r w:rsidRPr="00DA11AB">
        <w:rPr>
          <w:sz w:val="16"/>
        </w:rPr>
        <w:t xml:space="preserve"> from their beleaguered leader. </w:t>
      </w:r>
      <w:r w:rsidRPr="00DA11AB">
        <w:rPr>
          <w:rStyle w:val="StyleUnderline"/>
        </w:rPr>
        <w:t xml:space="preserve">That has </w:t>
      </w:r>
      <w:r w:rsidRPr="00DA11AB">
        <w:rPr>
          <w:rStyle w:val="Emphasis"/>
        </w:rPr>
        <w:t>Dem</w:t>
      </w:r>
      <w:r w:rsidRPr="00DA11AB">
        <w:rPr>
          <w:sz w:val="16"/>
        </w:rPr>
        <w:t>ocrat</w:t>
      </w:r>
      <w:r w:rsidRPr="00DA11AB">
        <w:rPr>
          <w:rStyle w:val="Emphasis"/>
        </w:rPr>
        <w:t>s</w:t>
      </w:r>
      <w:r w:rsidRPr="00DA11AB">
        <w:rPr>
          <w:rStyle w:val="StyleUnderline"/>
        </w:rPr>
        <w:t xml:space="preserve"> in a “jubilant” mood, with many declaring Trump a “</w:t>
      </w:r>
      <w:r w:rsidRPr="00DA11AB">
        <w:rPr>
          <w:rStyle w:val="Emphasis"/>
        </w:rPr>
        <w:t>lame duck</w:t>
      </w:r>
      <w:r w:rsidRPr="00DA11AB">
        <w:rPr>
          <w:rStyle w:val="StyleUnderline"/>
        </w:rPr>
        <w:t>”</w:t>
      </w:r>
      <w:r w:rsidRPr="00DA11AB">
        <w:rPr>
          <w:sz w:val="16"/>
        </w:rPr>
        <w:t xml:space="preserve"> one year into his term </w:t>
      </w:r>
      <w:r w:rsidRPr="00DA11AB">
        <w:rPr>
          <w:rStyle w:val="StyleUnderline"/>
        </w:rPr>
        <w:t xml:space="preserve">and </w:t>
      </w:r>
      <w:r w:rsidRPr="00DA11AB">
        <w:rPr>
          <w:rStyle w:val="StyleUnderline"/>
          <w:highlight w:val="cyan"/>
        </w:rPr>
        <w:t>MAGA</w:t>
      </w:r>
      <w:r w:rsidRPr="00DA11AB">
        <w:rPr>
          <w:rStyle w:val="StyleUnderline"/>
        </w:rPr>
        <w:t xml:space="preserve"> on the verge of </w:t>
      </w:r>
      <w:r w:rsidRPr="00DA11AB">
        <w:rPr>
          <w:rStyle w:val="Emphasis"/>
          <w:highlight w:val="cyan"/>
        </w:rPr>
        <w:t>splintering</w:t>
      </w:r>
      <w:r w:rsidRPr="00DA11AB">
        <w:rPr>
          <w:sz w:val="16"/>
        </w:rPr>
        <w:t>. But there’s a difference between popularity and power—just ask the Americans who’ve seen neighbors and family members “deported or disappeared” by Trump’s immigration enforcers. Even a low-energy, unpopular Trump “remains profoundly dangerous.”</w:t>
      </w:r>
    </w:p>
    <w:bookmarkEnd w:id="25"/>
    <w:p w14:paraId="0EDFD344" w14:textId="77777777" w:rsidR="004A434D" w:rsidRDefault="004A434D" w:rsidP="004A434D"/>
    <w:p w14:paraId="29555585" w14:textId="77777777" w:rsidR="000E53A2" w:rsidRDefault="000E53A2"/>
    <w:sectPr w:rsidR="000E5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E73981"/>
    <w:multiLevelType w:val="hybridMultilevel"/>
    <w:tmpl w:val="F702D228"/>
    <w:lvl w:ilvl="0" w:tplc="6D34CC60">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2112D5"/>
    <w:multiLevelType w:val="hybridMultilevel"/>
    <w:tmpl w:val="84B69B42"/>
    <w:lvl w:ilvl="0" w:tplc="77C09D4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5C6D81"/>
    <w:multiLevelType w:val="hybridMultilevel"/>
    <w:tmpl w:val="2EBE9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558247785">
    <w:abstractNumId w:val="17"/>
  </w:num>
  <w:num w:numId="16" w16cid:durableId="1865710050">
    <w:abstractNumId w:val="11"/>
  </w:num>
  <w:num w:numId="17" w16cid:durableId="1257715806">
    <w:abstractNumId w:val="14"/>
  </w:num>
  <w:num w:numId="18" w16cid:durableId="2581778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389"/>
    <w:rsid w:val="000E53A2"/>
    <w:rsid w:val="00192389"/>
    <w:rsid w:val="001C07D3"/>
    <w:rsid w:val="0033766F"/>
    <w:rsid w:val="004652DA"/>
    <w:rsid w:val="004A434D"/>
    <w:rsid w:val="00501185"/>
    <w:rsid w:val="00770459"/>
    <w:rsid w:val="00A400FD"/>
    <w:rsid w:val="00AF4424"/>
    <w:rsid w:val="00D942BC"/>
    <w:rsid w:val="00DA3E72"/>
    <w:rsid w:val="00E058F7"/>
    <w:rsid w:val="00EA3585"/>
    <w:rsid w:val="00F37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D1657"/>
  <w15:chartTrackingRefBased/>
  <w15:docId w15:val="{7DAB630A-44C3-4292-967B-B30B08425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9238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923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1923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1923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19238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9238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92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923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2389"/>
  </w:style>
  <w:style w:type="character" w:customStyle="1" w:styleId="Heading1Char">
    <w:name w:val="Heading 1 Char"/>
    <w:aliases w:val="Pocket Char"/>
    <w:basedOn w:val="DefaultParagraphFont"/>
    <w:link w:val="Heading1"/>
    <w:rsid w:val="00192389"/>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9238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9238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19238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9238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92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389"/>
    <w:rPr>
      <w:rFonts w:eastAsiaTheme="majorEastAsia" w:cstheme="majorBidi"/>
      <w:color w:val="272727" w:themeColor="text1" w:themeTint="D8"/>
    </w:rPr>
  </w:style>
  <w:style w:type="paragraph" w:styleId="Title">
    <w:name w:val="Title"/>
    <w:basedOn w:val="Normal"/>
    <w:next w:val="Normal"/>
    <w:link w:val="TitleChar"/>
    <w:uiPriority w:val="10"/>
    <w:qFormat/>
    <w:rsid w:val="00192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389"/>
    <w:pPr>
      <w:spacing w:before="160"/>
      <w:jc w:val="center"/>
    </w:pPr>
    <w:rPr>
      <w:i/>
      <w:iCs/>
      <w:color w:val="404040" w:themeColor="text1" w:themeTint="BF"/>
    </w:rPr>
  </w:style>
  <w:style w:type="character" w:customStyle="1" w:styleId="QuoteChar">
    <w:name w:val="Quote Char"/>
    <w:basedOn w:val="DefaultParagraphFont"/>
    <w:link w:val="Quote"/>
    <w:uiPriority w:val="29"/>
    <w:rsid w:val="00192389"/>
    <w:rPr>
      <w:i/>
      <w:iCs/>
      <w:color w:val="404040" w:themeColor="text1" w:themeTint="BF"/>
    </w:rPr>
  </w:style>
  <w:style w:type="paragraph" w:styleId="ListParagraph">
    <w:name w:val="List Paragraph"/>
    <w:basedOn w:val="Normal"/>
    <w:uiPriority w:val="34"/>
    <w:qFormat/>
    <w:rsid w:val="00192389"/>
    <w:pPr>
      <w:ind w:left="720"/>
      <w:contextualSpacing/>
    </w:pPr>
  </w:style>
  <w:style w:type="character" w:styleId="IntenseEmphasis">
    <w:name w:val="Intense Emphasis"/>
    <w:basedOn w:val="DefaultParagraphFont"/>
    <w:uiPriority w:val="21"/>
    <w:qFormat/>
    <w:rsid w:val="00192389"/>
    <w:rPr>
      <w:i/>
      <w:iCs/>
      <w:color w:val="0F4761" w:themeColor="accent1" w:themeShade="BF"/>
    </w:rPr>
  </w:style>
  <w:style w:type="paragraph" w:styleId="IntenseQuote">
    <w:name w:val="Intense Quote"/>
    <w:basedOn w:val="Normal"/>
    <w:next w:val="Normal"/>
    <w:link w:val="IntenseQuoteChar"/>
    <w:uiPriority w:val="30"/>
    <w:qFormat/>
    <w:rsid w:val="001923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389"/>
    <w:rPr>
      <w:i/>
      <w:iCs/>
      <w:color w:val="0F4761" w:themeColor="accent1" w:themeShade="BF"/>
    </w:rPr>
  </w:style>
  <w:style w:type="character" w:styleId="IntenseReference">
    <w:name w:val="Intense Reference"/>
    <w:basedOn w:val="DefaultParagraphFont"/>
    <w:uiPriority w:val="32"/>
    <w:qFormat/>
    <w:rsid w:val="00192389"/>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8"/>
    <w:qFormat/>
    <w:rsid w:val="0019238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9238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9238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192389"/>
    <w:rPr>
      <w:b w:val="0"/>
      <w:sz w:val="22"/>
      <w:u w:val="single"/>
    </w:rPr>
  </w:style>
  <w:style w:type="character" w:styleId="Strong">
    <w:name w:val="Strong"/>
    <w:basedOn w:val="DefaultParagraphFont"/>
    <w:uiPriority w:val="22"/>
    <w:qFormat/>
    <w:rsid w:val="00192389"/>
    <w:rPr>
      <w:b/>
      <w:bCs/>
    </w:rPr>
  </w:style>
  <w:style w:type="character" w:styleId="BookTitle">
    <w:name w:val="Book Title"/>
    <w:basedOn w:val="DefaultParagraphFont"/>
    <w:uiPriority w:val="33"/>
    <w:qFormat/>
    <w:rsid w:val="00192389"/>
    <w:rPr>
      <w:b/>
      <w:bCs/>
      <w:i/>
      <w:iCs/>
      <w:spacing w:val="5"/>
    </w:rPr>
  </w:style>
  <w:style w:type="numbering" w:styleId="111111">
    <w:name w:val="Outline List 2"/>
    <w:basedOn w:val="NoList"/>
    <w:uiPriority w:val="99"/>
    <w:semiHidden/>
    <w:unhideWhenUsed/>
    <w:rsid w:val="00192389"/>
  </w:style>
  <w:style w:type="paragraph" w:styleId="Header">
    <w:name w:val="header"/>
    <w:basedOn w:val="Normal"/>
    <w:link w:val="HeaderChar"/>
    <w:uiPriority w:val="99"/>
    <w:semiHidden/>
    <w:rsid w:val="00192389"/>
    <w:pPr>
      <w:tabs>
        <w:tab w:val="center" w:pos="4680"/>
        <w:tab w:val="right" w:pos="9360"/>
      </w:tabs>
    </w:pPr>
  </w:style>
  <w:style w:type="character" w:customStyle="1" w:styleId="HeaderChar">
    <w:name w:val="Header Char"/>
    <w:basedOn w:val="DefaultParagraphFont"/>
    <w:link w:val="Header"/>
    <w:uiPriority w:val="99"/>
    <w:semiHidden/>
    <w:rsid w:val="00192389"/>
    <w:rPr>
      <w:rFonts w:ascii="Calibri" w:hAnsi="Calibri" w:cs="Calibri"/>
      <w:kern w:val="0"/>
      <w:sz w:val="22"/>
      <w:szCs w:val="22"/>
      <w14:ligatures w14:val="none"/>
    </w:rPr>
  </w:style>
  <w:style w:type="paragraph" w:styleId="Footer">
    <w:name w:val="footer"/>
    <w:basedOn w:val="Normal"/>
    <w:link w:val="FooterChar"/>
    <w:uiPriority w:val="99"/>
    <w:semiHidden/>
    <w:rsid w:val="00192389"/>
    <w:pPr>
      <w:tabs>
        <w:tab w:val="center" w:pos="4680"/>
        <w:tab w:val="right" w:pos="9360"/>
      </w:tabs>
    </w:pPr>
  </w:style>
  <w:style w:type="character" w:customStyle="1" w:styleId="FooterChar">
    <w:name w:val="Footer Char"/>
    <w:basedOn w:val="DefaultParagraphFont"/>
    <w:link w:val="Footer"/>
    <w:uiPriority w:val="99"/>
    <w:semiHidden/>
    <w:rsid w:val="0019238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92389"/>
    <w:pPr>
      <w:spacing w:after="120"/>
    </w:pPr>
  </w:style>
  <w:style w:type="character" w:customStyle="1" w:styleId="BodyTextChar">
    <w:name w:val="Body Text Char"/>
    <w:basedOn w:val="DefaultParagraphFont"/>
    <w:link w:val="BodyText"/>
    <w:uiPriority w:val="99"/>
    <w:semiHidden/>
    <w:rsid w:val="00192389"/>
    <w:rPr>
      <w:rFonts w:ascii="Calibri" w:hAnsi="Calibri" w:cs="Calibri"/>
      <w:kern w:val="0"/>
      <w:sz w:val="22"/>
      <w:szCs w:val="22"/>
      <w14:ligatures w14:val="none"/>
    </w:rPr>
  </w:style>
  <w:style w:type="paragraph" w:styleId="NoSpacing">
    <w:name w:val="No Spacing"/>
    <w:link w:val="NoSpacingChar"/>
    <w:uiPriority w:val="99"/>
    <w:unhideWhenUsed/>
    <w:qFormat/>
    <w:rsid w:val="0019238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9238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192389"/>
    <w:rPr>
      <w:color w:val="467886" w:themeColor="hyperlink"/>
      <w:u w:val="single"/>
    </w:rPr>
  </w:style>
  <w:style w:type="character" w:styleId="UnresolvedMention">
    <w:name w:val="Unresolved Mention"/>
    <w:basedOn w:val="DefaultParagraphFont"/>
    <w:uiPriority w:val="99"/>
    <w:semiHidden/>
    <w:unhideWhenUsed/>
    <w:rsid w:val="00192389"/>
    <w:rPr>
      <w:color w:val="605E5C"/>
      <w:shd w:val="clear" w:color="auto" w:fill="E1DFDD"/>
    </w:rPr>
  </w:style>
  <w:style w:type="paragraph" w:customStyle="1" w:styleId="Undertag">
    <w:name w:val="Undertag"/>
    <w:link w:val="UndertagChar"/>
    <w:autoRedefine/>
    <w:uiPriority w:val="5"/>
    <w:qFormat/>
    <w:rsid w:val="0019238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9238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192389"/>
    <w:rPr>
      <w:color w:val="0A2F41" w:themeColor="accent1" w:themeShade="80"/>
    </w:rPr>
  </w:style>
  <w:style w:type="character" w:customStyle="1" w:styleId="AnalyticChar">
    <w:name w:val="Analytic Char"/>
    <w:basedOn w:val="DefaultParagraphFont"/>
    <w:link w:val="Analytic"/>
    <w:uiPriority w:val="5"/>
    <w:rsid w:val="00192389"/>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192389"/>
    <w:pPr>
      <w:ind w:left="720"/>
      <w:jc w:val="both"/>
    </w:pPr>
    <w:rPr>
      <w:b/>
      <w:iCs/>
      <w:kern w:val="2"/>
      <w:szCs w:val="24"/>
      <w:u w:val="single"/>
      <w:bdr w:val="single" w:sz="8" w:space="0" w:color="auto"/>
      <w14:ligatures w14:val="standardContextual"/>
    </w:rPr>
  </w:style>
  <w:style w:type="paragraph" w:customStyle="1" w:styleId="Analytics">
    <w:name w:val="Analytics"/>
    <w:link w:val="AnalyticsChar"/>
    <w:uiPriority w:val="4"/>
    <w:qFormat/>
    <w:rsid w:val="00192389"/>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192389"/>
    <w:rPr>
      <w:rFonts w:ascii="Calibri" w:eastAsiaTheme="majorEastAsia" w:hAnsi="Calibri" w:cstheme="majorBidi"/>
      <w:b/>
      <w:iCs/>
      <w:kern w:val="0"/>
      <w:sz w:val="26"/>
      <w:szCs w:val="28"/>
      <w14:ligatures w14:val="none"/>
    </w:rPr>
  </w:style>
  <w:style w:type="paragraph" w:customStyle="1" w:styleId="Emphasis1">
    <w:name w:val="Emphasis1"/>
    <w:basedOn w:val="Normal"/>
    <w:autoRedefine/>
    <w:uiPriority w:val="8"/>
    <w:qFormat/>
    <w:rsid w:val="00192389"/>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192389"/>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linePara">
    <w:name w:val="Underline Para"/>
    <w:basedOn w:val="Normal"/>
    <w:autoRedefine/>
    <w:uiPriority w:val="7"/>
    <w:qFormat/>
    <w:rsid w:val="00192389"/>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 TargetMode="External"/><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image" Target="media/image2.png"/><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28" Type="http://schemas.openxmlformats.org/officeDocument/2006/relationships/theme" Target="theme/theme1.xml"/><Relationship Id="rId5" Type="http://schemas.openxmlformats.org/officeDocument/2006/relationships/hyperlink" Target="https://www.rand.org/pubs/perspectives/PEA407-1.html" TargetMode="Externa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https://doi.org/10.1093/hrlr/ngx006"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numbering" Target="numbering.xml"/><Relationship Id="rId6" Type="http://schemas.openxmlformats.org/officeDocument/2006/relationships/hyperlink" Target="https://medium.com/copenhagen-institute-for-futures-studies/future-pandemics-a-growing-existential-risk-9c08f3d5358e" TargetMode="Externa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hyperlink" Target="javascript:;" TargetMode="External"/><Relationship Id="rId7" Type="http://schemas.openxmlformats.org/officeDocument/2006/relationships/hyperlink" Target="https://doi.org/10.1007/s10730-008-9085-2" TargetMode="Externa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styles" Target="styles.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hyperlink" Target="javascript:;" TargetMode="External"/><Relationship Id="rId8" Type="http://schemas.openxmlformats.org/officeDocument/2006/relationships/image" Target="media/image1.png"/><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settings" Target="settings.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fontTable" Target="fontTable.xml"/><Relationship Id="rId10" Type="http://schemas.openxmlformats.org/officeDocument/2006/relationships/hyperlink" Target="http://www.businessinsider.com/schwarzman-1980s-coming-back-to-wall-st-2013-9"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webSettings" Target="webSettings.xml"/><Relationship Id="rId9" Type="http://schemas.openxmlformats.org/officeDocument/2006/relationships/hyperlink" Target="http://www.amazon.com/gp/product/0393351599/ref=as_li_qf_sp_asin_il_tl?ie=UTF8&amp;camp=1789&amp;creative=9325&amp;creativeASIN=0393351599&amp;linkCode=as2&amp;tag=thewaspos09-20&amp;linkId=TK4ING7BN2PIZIP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31</TotalTime>
  <Pages>1</Pages>
  <Words>37889</Words>
  <Characters>215968</Characters>
  <Application>Microsoft Office Word</Application>
  <DocSecurity>0</DocSecurity>
  <Lines>1799</Lines>
  <Paragraphs>506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Brown</dc:creator>
  <cp:keywords/>
  <dc:description/>
  <cp:lastModifiedBy>Connor Brown</cp:lastModifiedBy>
  <cp:revision>6</cp:revision>
  <dcterms:created xsi:type="dcterms:W3CDTF">2026-01-03T19:46:00Z</dcterms:created>
  <dcterms:modified xsi:type="dcterms:W3CDTF">2026-01-03T20:57:00Z</dcterms:modified>
</cp:coreProperties>
</file>