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6103D" w14:textId="7E06F7AE" w:rsidR="00660714" w:rsidRDefault="00CB3B27" w:rsidP="00660714">
      <w:pPr>
        <w:pStyle w:val="Heading1"/>
      </w:pPr>
      <w:r>
        <w:t>Redress</w:t>
      </w:r>
      <w:r w:rsidR="00D863ED">
        <w:t xml:space="preserve"> (Kansas</w:t>
      </w:r>
      <w:r>
        <w:t xml:space="preserve"> HP, NDT)</w:t>
      </w:r>
    </w:p>
    <w:p w14:paraId="77E652EC" w14:textId="3480C626" w:rsidR="00CB3B27" w:rsidRPr="00CB3B27" w:rsidRDefault="00CB3B27" w:rsidP="00CB3B27">
      <w:pPr>
        <w:pStyle w:val="Heading3"/>
      </w:pPr>
      <w:r>
        <w:lastRenderedPageBreak/>
        <w:t>1AC---Redress</w:t>
      </w:r>
    </w:p>
    <w:p w14:paraId="3819D6B1" w14:textId="77777777" w:rsidR="00660714" w:rsidRDefault="00660714" w:rsidP="00660714">
      <w:pPr>
        <w:pStyle w:val="Heading4"/>
        <w:rPr>
          <w:color w:val="C00000"/>
        </w:rPr>
      </w:pPr>
      <w:r>
        <w:rPr>
          <w:color w:val="C00000"/>
        </w:rPr>
        <w:t xml:space="preserve">The tracks were never </w:t>
      </w:r>
      <w:proofErr w:type="gramStart"/>
      <w:r>
        <w:rPr>
          <w:color w:val="C00000"/>
        </w:rPr>
        <w:t>gone</w:t>
      </w:r>
      <w:proofErr w:type="gramEnd"/>
      <w:r>
        <w:rPr>
          <w:color w:val="C00000"/>
        </w:rPr>
        <w:t xml:space="preserve"> </w:t>
      </w:r>
    </w:p>
    <w:p w14:paraId="524E18AB" w14:textId="77777777" w:rsidR="00660714" w:rsidRDefault="00660714" w:rsidP="00660714">
      <w:pPr>
        <w:pStyle w:val="Heading4"/>
        <w:rPr>
          <w:color w:val="C00000"/>
        </w:rPr>
      </w:pPr>
      <w:r>
        <w:rPr>
          <w:color w:val="C00000"/>
        </w:rPr>
        <w:t xml:space="preserve">but stowed away with disembodied witnesses </w:t>
      </w:r>
    </w:p>
    <w:p w14:paraId="19154632" w14:textId="77777777" w:rsidR="00660714" w:rsidRDefault="00660714" w:rsidP="00660714">
      <w:pPr>
        <w:pStyle w:val="Heading4"/>
        <w:rPr>
          <w:color w:val="C00000"/>
        </w:rPr>
      </w:pPr>
      <w:r>
        <w:rPr>
          <w:color w:val="C00000"/>
        </w:rPr>
        <w:t>since songs for dreams and delusions recalled as endurance</w:t>
      </w:r>
    </w:p>
    <w:p w14:paraId="6032991F" w14:textId="77777777" w:rsidR="00660714" w:rsidRDefault="00660714" w:rsidP="00660714">
      <w:pPr>
        <w:pStyle w:val="Heading4"/>
        <w:rPr>
          <w:color w:val="C00000"/>
        </w:rPr>
      </w:pPr>
      <w:r>
        <w:rPr>
          <w:color w:val="C00000"/>
        </w:rPr>
        <w:t xml:space="preserve">a black girl’s muse on the sky exchanged for tribute to the moon </w:t>
      </w:r>
    </w:p>
    <w:p w14:paraId="10291381" w14:textId="77777777" w:rsidR="00660714" w:rsidRDefault="00660714" w:rsidP="00660714">
      <w:pPr>
        <w:pStyle w:val="Heading4"/>
        <w:rPr>
          <w:color w:val="C00000"/>
        </w:rPr>
      </w:pPr>
      <w:r>
        <w:rPr>
          <w:color w:val="C00000"/>
        </w:rPr>
        <w:t xml:space="preserve">a star, </w:t>
      </w:r>
      <w:r w:rsidRPr="00A000AE">
        <w:rPr>
          <w:color w:val="C00000"/>
          <w:u w:val="single"/>
        </w:rPr>
        <w:t>something brighter than our circumstance</w:t>
      </w:r>
      <w:r>
        <w:rPr>
          <w:color w:val="C00000"/>
        </w:rPr>
        <w:t xml:space="preserve"> </w:t>
      </w:r>
    </w:p>
    <w:p w14:paraId="12DDFC28" w14:textId="77777777" w:rsidR="00660714" w:rsidRDefault="00660714" w:rsidP="00660714">
      <w:pPr>
        <w:pStyle w:val="Heading4"/>
        <w:rPr>
          <w:color w:val="C00000"/>
        </w:rPr>
      </w:pPr>
      <w:r>
        <w:rPr>
          <w:color w:val="C00000"/>
        </w:rPr>
        <w:t xml:space="preserve">a duty became participation and our dance refigured as celebration </w:t>
      </w:r>
    </w:p>
    <w:p w14:paraId="691F3829" w14:textId="77777777" w:rsidR="00660714" w:rsidRDefault="00660714" w:rsidP="00660714">
      <w:pPr>
        <w:pStyle w:val="Heading4"/>
        <w:rPr>
          <w:i/>
          <w:iCs w:val="0"/>
          <w:color w:val="C00000"/>
        </w:rPr>
      </w:pPr>
      <w:r w:rsidRPr="00A000AE">
        <w:rPr>
          <w:i/>
          <w:color w:val="C00000"/>
        </w:rPr>
        <w:t xml:space="preserve">cause who could mistake these tracks left behind in the </w:t>
      </w:r>
      <w:proofErr w:type="gramStart"/>
      <w:r w:rsidRPr="00A000AE">
        <w:rPr>
          <w:i/>
          <w:color w:val="C00000"/>
        </w:rPr>
        <w:t>wake?</w:t>
      </w:r>
      <w:proofErr w:type="gramEnd"/>
      <w:r w:rsidRPr="00A000AE">
        <w:rPr>
          <w:i/>
          <w:color w:val="C00000"/>
        </w:rPr>
        <w:t xml:space="preserve"> </w:t>
      </w:r>
    </w:p>
    <w:p w14:paraId="6DBA6E7C" w14:textId="77777777" w:rsidR="00660714" w:rsidRDefault="00660714" w:rsidP="00660714">
      <w:pPr>
        <w:pStyle w:val="Heading4"/>
        <w:rPr>
          <w:color w:val="C00000"/>
        </w:rPr>
      </w:pPr>
      <w:r>
        <w:rPr>
          <w:color w:val="C00000"/>
        </w:rPr>
        <w:t xml:space="preserve">to be held, </w:t>
      </w:r>
      <w:r w:rsidRPr="00A000AE">
        <w:rPr>
          <w:i/>
          <w:color w:val="C00000"/>
        </w:rPr>
        <w:t>and held</w:t>
      </w:r>
      <w:r>
        <w:rPr>
          <w:color w:val="C00000"/>
        </w:rPr>
        <w:t xml:space="preserve"> </w:t>
      </w:r>
    </w:p>
    <w:p w14:paraId="242D72F9" w14:textId="77777777" w:rsidR="00660714" w:rsidRDefault="00660714" w:rsidP="00660714">
      <w:pPr>
        <w:pStyle w:val="Heading4"/>
        <w:rPr>
          <w:color w:val="C00000"/>
        </w:rPr>
      </w:pPr>
      <w:r>
        <w:rPr>
          <w:color w:val="C00000"/>
        </w:rPr>
        <w:t xml:space="preserve">in fascination and held in contempt </w:t>
      </w:r>
    </w:p>
    <w:p w14:paraId="7EA091E5" w14:textId="77777777" w:rsidR="00660714" w:rsidRDefault="00660714" w:rsidP="00660714">
      <w:pPr>
        <w:pStyle w:val="Heading4"/>
        <w:rPr>
          <w:color w:val="C00000"/>
        </w:rPr>
      </w:pPr>
      <w:r>
        <w:rPr>
          <w:color w:val="C00000"/>
        </w:rPr>
        <w:t xml:space="preserve">this is a story of repurposed pain to provide pleasure </w:t>
      </w:r>
    </w:p>
    <w:p w14:paraId="7109FD6B" w14:textId="77777777" w:rsidR="00660714" w:rsidRPr="00A000AE" w:rsidRDefault="00660714" w:rsidP="00660714">
      <w:pPr>
        <w:pStyle w:val="Heading4"/>
      </w:pPr>
      <w:r>
        <w:rPr>
          <w:color w:val="C00000"/>
        </w:rPr>
        <w:t xml:space="preserve">circulated scenes of pleasure </w:t>
      </w:r>
      <w:r>
        <w:t xml:space="preserve">  </w:t>
      </w:r>
    </w:p>
    <w:p w14:paraId="274BDC0C" w14:textId="18DCE177" w:rsidR="00660714" w:rsidRPr="00A000AE" w:rsidRDefault="00660714" w:rsidP="00660714">
      <w:pPr>
        <w:pStyle w:val="Heading4"/>
        <w:rPr>
          <w:color w:val="C00000"/>
        </w:rPr>
      </w:pPr>
      <w:r>
        <w:rPr>
          <w:color w:val="C00000"/>
        </w:rPr>
        <w:t>a capacity to have and never hold</w:t>
      </w:r>
      <w:r w:rsidR="00B45647">
        <w:rPr>
          <w:color w:val="C00000"/>
        </w:rPr>
        <w:t>.</w:t>
      </w:r>
      <w:r>
        <w:rPr>
          <w:color w:val="C00000"/>
        </w:rPr>
        <w:t xml:space="preserve"> </w:t>
      </w:r>
    </w:p>
    <w:p w14:paraId="3CF924AD" w14:textId="77777777" w:rsidR="00CD2E60" w:rsidRPr="00E24C12" w:rsidRDefault="00CD2E60" w:rsidP="00CD2E60">
      <w:pPr>
        <w:rPr>
          <w:sz w:val="16"/>
        </w:rPr>
      </w:pPr>
      <w:r w:rsidRPr="00F82CD2">
        <w:rPr>
          <w:highlight w:val="lightGray"/>
          <w:u w:val="single"/>
        </w:rPr>
        <w:t>What I discovered was that possessing a black body</w:t>
      </w:r>
      <w:r w:rsidRPr="00E24C12">
        <w:rPr>
          <w:sz w:val="16"/>
        </w:rPr>
        <w:t xml:space="preserve"> through </w:t>
      </w:r>
      <w:r w:rsidRPr="00F82CD2">
        <w:rPr>
          <w:highlight w:val="lightGray"/>
          <w:u w:val="single"/>
        </w:rPr>
        <w:t>which history and fiction coexist was</w:t>
      </w:r>
      <w:r w:rsidRPr="00F82CD2">
        <w:rPr>
          <w:u w:val="single"/>
        </w:rPr>
        <w:t xml:space="preserve"> the stuff </w:t>
      </w:r>
      <w:r w:rsidRPr="00F82CD2">
        <w:rPr>
          <w:highlight w:val="lightGray"/>
          <w:u w:val="single"/>
        </w:rPr>
        <w:t>performances</w:t>
      </w:r>
      <w:r w:rsidRPr="00E24C12">
        <w:rPr>
          <w:sz w:val="16"/>
        </w:rPr>
        <w:t xml:space="preserve"> are made of, and </w:t>
      </w:r>
      <w:r w:rsidRPr="00F82CD2">
        <w:rPr>
          <w:highlight w:val="lightGray"/>
          <w:u w:val="single"/>
        </w:rPr>
        <w:t>I performed</w:t>
      </w:r>
      <w:r w:rsidRPr="00F82CD2">
        <w:rPr>
          <w:u w:val="single"/>
        </w:rPr>
        <w:t xml:space="preserve"> </w:t>
      </w:r>
      <w:proofErr w:type="gramStart"/>
      <w:r w:rsidRPr="00F82CD2">
        <w:rPr>
          <w:u w:val="single"/>
        </w:rPr>
        <w:t>a number of</w:t>
      </w:r>
      <w:proofErr w:type="gramEnd"/>
      <w:r w:rsidRPr="00F82CD2">
        <w:rPr>
          <w:u w:val="single"/>
        </w:rPr>
        <w:t xml:space="preserve"> </w:t>
      </w:r>
      <w:r w:rsidRPr="00F82CD2">
        <w:rPr>
          <w:highlight w:val="lightGray"/>
          <w:u w:val="single"/>
        </w:rPr>
        <w:t>parts</w:t>
      </w:r>
      <w:r w:rsidRPr="00F82CD2">
        <w:rPr>
          <w:u w:val="single"/>
        </w:rPr>
        <w:t xml:space="preserve"> in </w:t>
      </w:r>
      <w:r w:rsidRPr="00F82CD2">
        <w:rPr>
          <w:highlight w:val="lightGray"/>
          <w:u w:val="single"/>
        </w:rPr>
        <w:t>a series of vignettes</w:t>
      </w:r>
      <w:r w:rsidRPr="00F82CD2">
        <w:rPr>
          <w:u w:val="single"/>
        </w:rPr>
        <w:t xml:space="preserve"> too sordid </w:t>
      </w:r>
      <w:r w:rsidRPr="00F82CD2">
        <w:rPr>
          <w:highlight w:val="lightGray"/>
          <w:u w:val="single"/>
        </w:rPr>
        <w:t>to relate</w:t>
      </w:r>
      <w:r w:rsidRPr="00F82CD2">
        <w:rPr>
          <w:u w:val="single"/>
        </w:rPr>
        <w:t xml:space="preserve"> here </w:t>
      </w:r>
      <w:r w:rsidRPr="00F82CD2">
        <w:rPr>
          <w:highlight w:val="lightGray"/>
          <w:u w:val="single"/>
        </w:rPr>
        <w:t>to you, my dear audience.</w:t>
      </w:r>
      <w:r w:rsidRPr="00E24C12">
        <w:rPr>
          <w:sz w:val="16"/>
        </w:rPr>
        <w:t xml:space="preserve"> </w:t>
      </w:r>
      <w:r w:rsidRPr="00F82CD2">
        <w:rPr>
          <w:u w:val="single"/>
        </w:rPr>
        <w:t xml:space="preserve">They are </w:t>
      </w:r>
      <w:r w:rsidRPr="00F82CD2">
        <w:rPr>
          <w:b/>
          <w:bCs/>
          <w:u w:val="single"/>
        </w:rPr>
        <w:t>scenes better viewed from a great distance.</w:t>
      </w:r>
      <w:r w:rsidRPr="00F82CD2">
        <w:rPr>
          <w:u w:val="single"/>
        </w:rPr>
        <w:t xml:space="preserve"> Suffice to say, I ran.</w:t>
      </w:r>
      <w:r w:rsidRPr="00E24C12">
        <w:rPr>
          <w:sz w:val="16"/>
        </w:rPr>
        <w:t xml:space="preserve"> Via a modified underground railroad up from Georgia to a far northern state to pursue a graduate degree in the fine art of painting</w:t>
      </w:r>
      <w:proofErr w:type="gramStart"/>
      <w:r w:rsidRPr="00E24C12">
        <w:rPr>
          <w:sz w:val="16"/>
        </w:rPr>
        <w:t>. . . .</w:t>
      </w:r>
      <w:proofErr w:type="gramEnd"/>
      <w:r w:rsidRPr="00E24C12">
        <w:rPr>
          <w:sz w:val="16"/>
        </w:rPr>
        <w:t xml:space="preserve"> </w:t>
      </w:r>
    </w:p>
    <w:p w14:paraId="3D00CB1B" w14:textId="77777777" w:rsidR="00CD2E60" w:rsidRPr="00E24C12" w:rsidRDefault="00CD2E60" w:rsidP="00CD2E60">
      <w:pPr>
        <w:rPr>
          <w:sz w:val="16"/>
        </w:rPr>
      </w:pPr>
      <w:r w:rsidRPr="00E24C12">
        <w:rPr>
          <w:sz w:val="16"/>
        </w:rPr>
        <w:t xml:space="preserve">The question was, </w:t>
      </w:r>
      <w:r w:rsidRPr="00F82CD2">
        <w:rPr>
          <w:b/>
          <w:bCs/>
          <w:highlight w:val="lightGray"/>
          <w:u w:val="single"/>
        </w:rPr>
        <w:t>how could I turn this feeling that I had become a blank space into which people projected their fantasies into something concrete</w:t>
      </w:r>
      <w:r w:rsidRPr="00F82CD2">
        <w:rPr>
          <w:b/>
          <w:bCs/>
          <w:u w:val="single"/>
        </w:rPr>
        <w:t>?</w:t>
      </w:r>
      <w:r w:rsidRPr="00E24C12">
        <w:rPr>
          <w:sz w:val="16"/>
        </w:rPr>
        <w:t xml:space="preserve"> What about </w:t>
      </w:r>
      <w:r w:rsidRPr="00F82CD2">
        <w:rPr>
          <w:u w:val="single"/>
        </w:rPr>
        <w:t xml:space="preserve">the possibility that I might reflect those fantasies back into the projector’s unsuspecting eyes, </w:t>
      </w:r>
      <w:r w:rsidRPr="00F82CD2">
        <w:rPr>
          <w:highlight w:val="lightGray"/>
          <w:u w:val="single"/>
        </w:rPr>
        <w:t>and cause them</w:t>
      </w:r>
      <w:r w:rsidRPr="00F82CD2">
        <w:rPr>
          <w:u w:val="single"/>
        </w:rPr>
        <w:t xml:space="preserve"> to want </w:t>
      </w:r>
      <w:r w:rsidRPr="00F82CD2">
        <w:rPr>
          <w:highlight w:val="lightGray"/>
          <w:u w:val="single"/>
        </w:rPr>
        <w:t>to face the shame</w:t>
      </w:r>
      <w:r w:rsidRPr="00F82CD2">
        <w:rPr>
          <w:u w:val="single"/>
        </w:rPr>
        <w:t xml:space="preserve"> of (our) collective psyche? . . .</w:t>
      </w:r>
    </w:p>
    <w:p w14:paraId="627C9583" w14:textId="77777777" w:rsidR="00CD2E60" w:rsidRPr="00E24C12" w:rsidRDefault="00CD2E60" w:rsidP="00CD2E60">
      <w:pPr>
        <w:rPr>
          <w:sz w:val="16"/>
        </w:rPr>
      </w:pPr>
      <w:r w:rsidRPr="00E24C12">
        <w:rPr>
          <w:sz w:val="16"/>
        </w:rPr>
        <w:t xml:space="preserve">For every panoramic view I have ‘‘taken a likeness of, in silhouette form,’’ there are new questions that arise. No narrative is ever finished, and very few have proper beginnings. </w:t>
      </w:r>
      <w:r w:rsidRPr="00F82CD2">
        <w:rPr>
          <w:b/>
          <w:bCs/>
          <w:highlight w:val="lightGray"/>
          <w:u w:val="single"/>
        </w:rPr>
        <w:t>Am I forever locked into</w:t>
      </w:r>
      <w:r w:rsidRPr="00F82CD2">
        <w:rPr>
          <w:u w:val="single"/>
        </w:rPr>
        <w:t xml:space="preserve"> cyclorama-</w:t>
      </w:r>
      <w:r w:rsidRPr="00F82CD2">
        <w:rPr>
          <w:b/>
          <w:bCs/>
          <w:highlight w:val="lightGray"/>
          <w:u w:val="single"/>
        </w:rPr>
        <w:t>scenes of perpetual battles won–battles lost?</w:t>
      </w:r>
      <w:r w:rsidRPr="00F82CD2">
        <w:rPr>
          <w:u w:val="single"/>
        </w:rPr>
        <w:t xml:space="preserve"> </w:t>
      </w:r>
      <w:r w:rsidRPr="00F82CD2">
        <w:rPr>
          <w:highlight w:val="lightGray"/>
          <w:u w:val="single"/>
        </w:rPr>
        <w:t>Chained to you</w:t>
      </w:r>
      <w:r w:rsidRPr="00F82CD2">
        <w:rPr>
          <w:u w:val="single"/>
        </w:rPr>
        <w:t xml:space="preserve"> at the ankle </w:t>
      </w:r>
      <w:r w:rsidRPr="00F82CD2">
        <w:rPr>
          <w:highlight w:val="lightGray"/>
          <w:u w:val="single"/>
        </w:rPr>
        <w:t>as a new representative of</w:t>
      </w:r>
      <w:r w:rsidRPr="00F82CD2">
        <w:rPr>
          <w:u w:val="single"/>
        </w:rPr>
        <w:t xml:space="preserve"> Negro Emancipation?</w:t>
      </w:r>
    </w:p>
    <w:p w14:paraId="6080A019" w14:textId="77777777" w:rsidR="00CD2E60" w:rsidRPr="00E24C12" w:rsidRDefault="00CD2E60" w:rsidP="00CD2E60">
      <w:pPr>
        <w:rPr>
          <w:sz w:val="16"/>
        </w:rPr>
      </w:pPr>
      <w:r w:rsidRPr="00F82CD2">
        <w:rPr>
          <w:u w:val="single"/>
        </w:rPr>
        <w:t xml:space="preserve">Will I be Caged together with </w:t>
      </w:r>
      <w:r w:rsidRPr="00F82CD2">
        <w:rPr>
          <w:highlight w:val="lightGray"/>
          <w:u w:val="single"/>
        </w:rPr>
        <w:t>every pickaninny</w:t>
      </w:r>
      <w:r w:rsidRPr="00F82CD2">
        <w:rPr>
          <w:u w:val="single"/>
        </w:rPr>
        <w:t xml:space="preserve"> </w:t>
      </w:r>
      <w:proofErr w:type="spellStart"/>
      <w:r w:rsidRPr="00F82CD2">
        <w:rPr>
          <w:u w:val="single"/>
        </w:rPr>
        <w:t>bucknigra</w:t>
      </w:r>
      <w:proofErr w:type="spellEnd"/>
      <w:r w:rsidRPr="00F82CD2">
        <w:rPr>
          <w:u w:val="single"/>
        </w:rPr>
        <w:t xml:space="preserve"> </w:t>
      </w:r>
      <w:r w:rsidRPr="00F82CD2">
        <w:rPr>
          <w:b/>
          <w:bCs/>
          <w:highlight w:val="lightGray"/>
          <w:u w:val="single"/>
        </w:rPr>
        <w:t>mammy</w:t>
      </w:r>
      <w:r w:rsidRPr="00F82CD2">
        <w:rPr>
          <w:u w:val="single"/>
        </w:rPr>
        <w:t xml:space="preserve"> prissy scarlet Tom Eva, </w:t>
      </w:r>
      <w:proofErr w:type="spellStart"/>
      <w:r w:rsidRPr="00F82CD2">
        <w:rPr>
          <w:u w:val="single"/>
        </w:rPr>
        <w:t>massa</w:t>
      </w:r>
      <w:proofErr w:type="spellEnd"/>
      <w:r w:rsidRPr="00F82CD2">
        <w:rPr>
          <w:u w:val="single"/>
        </w:rPr>
        <w:t xml:space="preserve">, Simon </w:t>
      </w:r>
      <w:proofErr w:type="spellStart"/>
      <w:r w:rsidRPr="00F82CD2">
        <w:rPr>
          <w:u w:val="single"/>
        </w:rPr>
        <w:t>Legree</w:t>
      </w:r>
      <w:proofErr w:type="spellEnd"/>
      <w:r w:rsidRPr="00F82CD2">
        <w:rPr>
          <w:u w:val="single"/>
        </w:rPr>
        <w:t xml:space="preserve"> brer rabbit </w:t>
      </w:r>
      <w:r w:rsidRPr="00F82CD2">
        <w:rPr>
          <w:highlight w:val="lightGray"/>
          <w:u w:val="single"/>
        </w:rPr>
        <w:t xml:space="preserve">ole missus Huck Finn </w:t>
      </w:r>
      <w:proofErr w:type="spellStart"/>
      <w:r w:rsidRPr="00F82CD2">
        <w:rPr>
          <w:highlight w:val="lightGray"/>
          <w:u w:val="single"/>
        </w:rPr>
        <w:t>kunta</w:t>
      </w:r>
      <w:proofErr w:type="spellEnd"/>
      <w:r w:rsidRPr="00F82CD2">
        <w:rPr>
          <w:highlight w:val="lightGray"/>
          <w:u w:val="single"/>
        </w:rPr>
        <w:t xml:space="preserve"> </w:t>
      </w:r>
      <w:proofErr w:type="spellStart"/>
      <w:r w:rsidRPr="00F82CD2">
        <w:rPr>
          <w:highlight w:val="lightGray"/>
          <w:u w:val="single"/>
        </w:rPr>
        <w:t>kinte</w:t>
      </w:r>
      <w:proofErr w:type="spellEnd"/>
      <w:r w:rsidRPr="00F82CD2">
        <w:rPr>
          <w:u w:val="single"/>
        </w:rPr>
        <w:t xml:space="preserve"> Hottentot newsreel </w:t>
      </w:r>
      <w:proofErr w:type="spellStart"/>
      <w:r w:rsidRPr="00F82CD2">
        <w:rPr>
          <w:highlight w:val="lightGray"/>
          <w:u w:val="single"/>
        </w:rPr>
        <w:t>lynchmob</w:t>
      </w:r>
      <w:proofErr w:type="spellEnd"/>
      <w:r w:rsidRPr="00F82CD2">
        <w:rPr>
          <w:highlight w:val="lightGray"/>
          <w:u w:val="single"/>
        </w:rPr>
        <w:t xml:space="preserve"> free issue</w:t>
      </w:r>
      <w:r w:rsidRPr="00F82CD2">
        <w:rPr>
          <w:u w:val="single"/>
        </w:rPr>
        <w:t xml:space="preserve"> scalawag ever created and </w:t>
      </w:r>
      <w:r w:rsidRPr="00F82CD2">
        <w:rPr>
          <w:b/>
          <w:bCs/>
          <w:highlight w:val="lightGray"/>
          <w:u w:val="single"/>
        </w:rPr>
        <w:t>ever exhumed to the thrill and horror of audiences</w:t>
      </w:r>
      <w:r w:rsidRPr="00F82CD2">
        <w:rPr>
          <w:u w:val="single"/>
        </w:rPr>
        <w:t xml:space="preserve"> all</w:t>
      </w:r>
      <w:r w:rsidRPr="00E24C12">
        <w:rPr>
          <w:sz w:val="16"/>
        </w:rPr>
        <w:t>—black and white!?. . .</w:t>
      </w:r>
    </w:p>
    <w:p w14:paraId="09F7C4DB" w14:textId="473DAA1D" w:rsidR="00660714" w:rsidRPr="00CB3B27" w:rsidRDefault="00CD2E60" w:rsidP="00660714">
      <w:pPr>
        <w:rPr>
          <w:b/>
          <w:bCs/>
          <w:u w:val="single"/>
        </w:rPr>
      </w:pPr>
      <w:r w:rsidRPr="00E24C12">
        <w:rPr>
          <w:sz w:val="16"/>
        </w:rPr>
        <w:t xml:space="preserve">I think </w:t>
      </w:r>
      <w:r w:rsidRPr="00F82CD2">
        <w:rPr>
          <w:b/>
          <w:bCs/>
          <w:highlight w:val="lightGray"/>
          <w:u w:val="single"/>
        </w:rPr>
        <w:t>my work . . . mimics the past, but it’s</w:t>
      </w:r>
      <w:r w:rsidRPr="00F82CD2">
        <w:rPr>
          <w:u w:val="single"/>
        </w:rPr>
        <w:t xml:space="preserve"> all about </w:t>
      </w:r>
      <w:r w:rsidRPr="00F82CD2">
        <w:rPr>
          <w:b/>
          <w:bCs/>
          <w:highlight w:val="lightGray"/>
          <w:u w:val="single"/>
        </w:rPr>
        <w:t>the present.</w:t>
      </w:r>
      <w:r w:rsidRPr="00E24C12">
        <w:rPr>
          <w:rStyle w:val="FootnoteReference"/>
          <w:b/>
          <w:bCs/>
          <w:sz w:val="16"/>
        </w:rPr>
        <w:footnoteReference w:id="1"/>
      </w:r>
    </w:p>
    <w:p w14:paraId="0147B6F1" w14:textId="77777777" w:rsidR="00660714" w:rsidRDefault="00660714" w:rsidP="00660714">
      <w:pPr>
        <w:pStyle w:val="Heading4"/>
        <w:rPr>
          <w:color w:val="C00000"/>
        </w:rPr>
      </w:pPr>
      <w:r w:rsidRPr="006E413D">
        <w:rPr>
          <w:color w:val="C00000"/>
        </w:rPr>
        <w:lastRenderedPageBreak/>
        <w:t xml:space="preserve">Everything Is now. It is all now” </w:t>
      </w:r>
    </w:p>
    <w:p w14:paraId="3741E390" w14:textId="77777777" w:rsidR="00660714" w:rsidRPr="006E413D" w:rsidRDefault="00660714" w:rsidP="00660714">
      <w:pPr>
        <w:pStyle w:val="Heading4"/>
        <w:rPr>
          <w:color w:val="C00000"/>
        </w:rPr>
      </w:pPr>
      <w:r>
        <w:rPr>
          <w:color w:val="C00000"/>
        </w:rPr>
        <w:t xml:space="preserve">not a phase, but a continuous reflection </w:t>
      </w:r>
    </w:p>
    <w:p w14:paraId="75C3E500" w14:textId="77777777" w:rsidR="00660714" w:rsidRPr="00A000AE" w:rsidRDefault="00660714" w:rsidP="00660714">
      <w:pPr>
        <w:pStyle w:val="Heading4"/>
        <w:rPr>
          <w:i/>
          <w:iCs w:val="0"/>
          <w:color w:val="C00000"/>
          <w:u w:val="single"/>
        </w:rPr>
      </w:pPr>
      <w:r w:rsidRPr="00A000AE">
        <w:rPr>
          <w:i/>
          <w:color w:val="C00000"/>
          <w:u w:val="single"/>
        </w:rPr>
        <w:t xml:space="preserve">of black being in the wake </w:t>
      </w:r>
    </w:p>
    <w:p w14:paraId="7735268F" w14:textId="77777777" w:rsidR="00660714" w:rsidRDefault="00660714" w:rsidP="00660714">
      <w:pPr>
        <w:pStyle w:val="Heading4"/>
        <w:rPr>
          <w:color w:val="C00000"/>
        </w:rPr>
      </w:pPr>
      <w:r>
        <w:rPr>
          <w:color w:val="C00000"/>
        </w:rPr>
        <w:t xml:space="preserve">This is not a story about repair of a union but of </w:t>
      </w:r>
      <w:r w:rsidRPr="00A000AE">
        <w:rPr>
          <w:color w:val="C00000"/>
          <w:u w:val="single"/>
        </w:rPr>
        <w:t>redress to the body</w:t>
      </w:r>
      <w:r>
        <w:rPr>
          <w:color w:val="C00000"/>
        </w:rPr>
        <w:t xml:space="preserve"> </w:t>
      </w:r>
    </w:p>
    <w:p w14:paraId="13A6A8DD" w14:textId="77777777" w:rsidR="00BC6393" w:rsidRDefault="00660714" w:rsidP="00CB3B27">
      <w:pPr>
        <w:pStyle w:val="Heading4"/>
        <w:rPr>
          <w:color w:val="000000" w:themeColor="text1"/>
        </w:rPr>
      </w:pPr>
      <w:r>
        <w:rPr>
          <w:color w:val="000000" w:themeColor="text1"/>
        </w:rPr>
        <w:t xml:space="preserve">The coerced capacity of black women to </w:t>
      </w:r>
      <w:r w:rsidRPr="00A000AE">
        <w:rPr>
          <w:i/>
          <w:color w:val="000000" w:themeColor="text1"/>
          <w:u w:val="single"/>
        </w:rPr>
        <w:t>labor</w:t>
      </w:r>
      <w:r>
        <w:rPr>
          <w:color w:val="000000" w:themeColor="text1"/>
        </w:rPr>
        <w:t xml:space="preserve"> welcomes their pain – the distortion of </w:t>
      </w:r>
      <w:r w:rsidRPr="00A000AE">
        <w:rPr>
          <w:i/>
          <w:color w:val="000000" w:themeColor="text1"/>
          <w:u w:val="single"/>
        </w:rPr>
        <w:t>presence</w:t>
      </w:r>
      <w:r w:rsidRPr="00A000AE">
        <w:rPr>
          <w:color w:val="000000" w:themeColor="text1"/>
          <w:u w:val="single"/>
        </w:rPr>
        <w:t xml:space="preserve"> as </w:t>
      </w:r>
      <w:r w:rsidRPr="00A000AE">
        <w:rPr>
          <w:i/>
          <w:color w:val="000000" w:themeColor="text1"/>
          <w:u w:val="single"/>
        </w:rPr>
        <w:t>acceptance</w:t>
      </w:r>
      <w:r>
        <w:rPr>
          <w:color w:val="000000" w:themeColor="text1"/>
        </w:rPr>
        <w:t xml:space="preserve"> is necessary for the institution of whiteness</w:t>
      </w:r>
      <w:r w:rsidR="00BC6393">
        <w:rPr>
          <w:color w:val="000000" w:themeColor="text1"/>
        </w:rPr>
        <w:t>…</w:t>
      </w:r>
    </w:p>
    <w:p w14:paraId="1B813792" w14:textId="7DBFDFC2" w:rsidR="00CB3B27" w:rsidRPr="00BC6393" w:rsidRDefault="00660714" w:rsidP="00CB3B27">
      <w:pPr>
        <w:rPr>
          <w:sz w:val="16"/>
        </w:rPr>
      </w:pPr>
      <w:r w:rsidRPr="00BC6393">
        <w:rPr>
          <w:sz w:val="16"/>
        </w:rPr>
        <w:t xml:space="preserve">“But </w:t>
      </w:r>
      <w:r w:rsidRPr="00BC6393">
        <w:rPr>
          <w:highlight w:val="green"/>
          <w:u w:val="single"/>
        </w:rPr>
        <w:t>the misunderstanding of Black participation within</w:t>
      </w:r>
      <w:r w:rsidRPr="00BC6393">
        <w:rPr>
          <w:sz w:val="16"/>
        </w:rPr>
        <w:t xml:space="preserve"> these </w:t>
      </w:r>
      <w:r w:rsidRPr="00BC6393">
        <w:rPr>
          <w:highlight w:val="green"/>
          <w:u w:val="single"/>
        </w:rPr>
        <w:t>formal and informal routines</w:t>
      </w:r>
      <w:r w:rsidRPr="00BC6393">
        <w:rPr>
          <w:u w:val="single"/>
        </w:rPr>
        <w:t xml:space="preserve"> could</w:t>
      </w:r>
      <w:r w:rsidRPr="00BC6393">
        <w:rPr>
          <w:sz w:val="16"/>
        </w:rPr>
        <w:t xml:space="preserve"> also </w:t>
      </w:r>
      <w:r w:rsidRPr="00BC6393">
        <w:rPr>
          <w:u w:val="single"/>
        </w:rPr>
        <w:t xml:space="preserve">be touted </w:t>
      </w:r>
      <w:r w:rsidRPr="00BC6393">
        <w:rPr>
          <w:b/>
          <w:bCs/>
          <w:highlight w:val="green"/>
          <w:u w:val="single"/>
        </w:rPr>
        <w:t>as evidence of</w:t>
      </w:r>
      <w:r w:rsidRPr="00BC6393">
        <w:rPr>
          <w:b/>
          <w:bCs/>
          <w:u w:val="single"/>
        </w:rPr>
        <w:t xml:space="preserve"> </w:t>
      </w:r>
      <w:r w:rsidRPr="00BC6393">
        <w:rPr>
          <w:b/>
          <w:bCs/>
          <w:highlight w:val="green"/>
          <w:u w:val="single"/>
        </w:rPr>
        <w:t>volition, will, and agency</w:t>
      </w:r>
      <w:r w:rsidRPr="00BC6393">
        <w:rPr>
          <w:highlight w:val="green"/>
          <w:u w:val="single"/>
        </w:rPr>
        <w:t xml:space="preserve"> within the framework of slavery</w:t>
      </w:r>
      <w:r w:rsidRPr="00BC6393">
        <w:rPr>
          <w:u w:val="single"/>
        </w:rPr>
        <w:t>.</w:t>
      </w:r>
      <w:r w:rsidRPr="00BC6393">
        <w:rPr>
          <w:sz w:val="16"/>
        </w:rPr>
        <w:t xml:space="preserve"> These </w:t>
      </w:r>
      <w:r w:rsidRPr="00BC6393">
        <w:rPr>
          <w:b/>
          <w:bCs/>
          <w:u w:val="single"/>
        </w:rPr>
        <w:t xml:space="preserve">perceptions </w:t>
      </w:r>
      <w:r w:rsidRPr="00BC6393">
        <w:rPr>
          <w:b/>
          <w:bCs/>
          <w:highlight w:val="green"/>
          <w:u w:val="single"/>
        </w:rPr>
        <w:t>reinforced ideas</w:t>
      </w:r>
      <w:r w:rsidRPr="00BC6393">
        <w:rPr>
          <w:b/>
          <w:bCs/>
          <w:u w:val="single"/>
        </w:rPr>
        <w:t xml:space="preserve"> that remained popular</w:t>
      </w:r>
      <w:r w:rsidRPr="00BC6393">
        <w:rPr>
          <w:sz w:val="16"/>
        </w:rPr>
        <w:t xml:space="preserve"> about American slavery well into the twentieth century, </w:t>
      </w:r>
      <w:r w:rsidRPr="00BC6393">
        <w:rPr>
          <w:u w:val="single"/>
        </w:rPr>
        <w:t xml:space="preserve">namely </w:t>
      </w:r>
      <w:r w:rsidRPr="00BC6393">
        <w:rPr>
          <w:b/>
          <w:bCs/>
          <w:highlight w:val="green"/>
          <w:u w:val="single"/>
        </w:rPr>
        <w:t>that the institution was</w:t>
      </w:r>
      <w:r w:rsidRPr="00BC6393">
        <w:rPr>
          <w:highlight w:val="green"/>
          <w:u w:val="single"/>
        </w:rPr>
        <w:t xml:space="preserve"> </w:t>
      </w:r>
      <w:r w:rsidRPr="00BC6393">
        <w:rPr>
          <w:b/>
          <w:bCs/>
          <w:highlight w:val="green"/>
          <w:u w:val="single"/>
        </w:rPr>
        <w:t>familial and pastoral</w:t>
      </w:r>
      <w:r w:rsidRPr="00BC6393">
        <w:rPr>
          <w:u w:val="single"/>
        </w:rPr>
        <w:t xml:space="preserve">, thereby </w:t>
      </w:r>
      <w:r w:rsidRPr="00BC6393">
        <w:rPr>
          <w:highlight w:val="green"/>
          <w:u w:val="single"/>
        </w:rPr>
        <w:t>assuming the complicity of the enslaved</w:t>
      </w:r>
      <w:r w:rsidRPr="00BC6393">
        <w:rPr>
          <w:u w:val="single"/>
        </w:rPr>
        <w:t>, albeit with periodic eruptions</w:t>
      </w:r>
      <w:r w:rsidRPr="00BC6393">
        <w:rPr>
          <w:sz w:val="16"/>
        </w:rPr>
        <w:t xml:space="preserve"> of patriarchal violence.”</w:t>
      </w:r>
      <w:r w:rsidR="00BC6393">
        <w:rPr>
          <w:rStyle w:val="FootnoteReference"/>
          <w:sz w:val="16"/>
        </w:rPr>
        <w:footnoteReference w:id="2"/>
      </w:r>
    </w:p>
    <w:p w14:paraId="65C7644A" w14:textId="44F808CB" w:rsidR="00660714" w:rsidRPr="00660714" w:rsidRDefault="00660714" w:rsidP="00660714">
      <w:pPr>
        <w:pStyle w:val="Heading4"/>
        <w:rPr>
          <w:rStyle w:val="Style13ptBold"/>
          <w:b/>
        </w:rPr>
      </w:pPr>
      <w:r>
        <w:rPr>
          <w:rStyle w:val="Style13ptBold"/>
          <w:b/>
        </w:rPr>
        <w:t>The plasticity of Blackness operates within an economy of enjoyment whereby the pleasure of white identification gains coherence through Black suffering</w:t>
      </w:r>
      <w:r w:rsidR="00BC6393">
        <w:rPr>
          <w:rStyle w:val="Style13ptBold"/>
          <w:b/>
        </w:rPr>
        <w:t>. T</w:t>
      </w:r>
      <w:r>
        <w:rPr>
          <w:rStyle w:val="Style13ptBold"/>
          <w:b/>
        </w:rPr>
        <w:t>here is no white joy without Black fear, terror, and pity because whiteness needs unequal proximity to pain to generate infinite circulations of justified servitud</w:t>
      </w:r>
      <w:r w:rsidR="00BC6393">
        <w:rPr>
          <w:rStyle w:val="Style13ptBold"/>
          <w:b/>
        </w:rPr>
        <w:t>e.</w:t>
      </w:r>
      <w:r>
        <w:rPr>
          <w:rStyle w:val="Style13ptBold"/>
          <w:b/>
        </w:rPr>
        <w:t xml:space="preserve"> </w:t>
      </w:r>
    </w:p>
    <w:p w14:paraId="12CB419D" w14:textId="10DF68E2" w:rsidR="00660714" w:rsidRDefault="00660714" w:rsidP="00660714">
      <w:r w:rsidRPr="003B140C">
        <w:rPr>
          <w:rStyle w:val="Style13ptBold"/>
        </w:rPr>
        <w:t>Hartman et al. 2022</w:t>
      </w:r>
      <w:r>
        <w:t xml:space="preserve">, Professor @ Columbia University and Author. (Saidiya, Oct. 25, 2022, “Scenes of Subjection; Terror, Slavery, and Self-Making in the Nineteenth-Century America” W. W. Norton &amp; Company, pp. 24-25, Print) </w:t>
      </w:r>
    </w:p>
    <w:p w14:paraId="6BC02132" w14:textId="6F6B229C" w:rsidR="00660714" w:rsidRPr="00BC6393" w:rsidRDefault="00660714" w:rsidP="00660714">
      <w:pPr>
        <w:rPr>
          <w:sz w:val="16"/>
        </w:rPr>
      </w:pPr>
      <w:r w:rsidRPr="007E7D0F">
        <w:rPr>
          <w:highlight w:val="green"/>
          <w:u w:val="single"/>
        </w:rPr>
        <w:t>Rankin was not alone in his desire to slip into blackness and experience</w:t>
      </w:r>
      <w:r w:rsidRPr="003B140C">
        <w:rPr>
          <w:u w:val="single"/>
        </w:rPr>
        <w:t xml:space="preserve"> the suffering of slavery </w:t>
      </w:r>
      <w:r w:rsidRPr="007E7D0F">
        <w:rPr>
          <w:highlight w:val="green"/>
          <w:u w:val="single"/>
        </w:rPr>
        <w:t>“firsthand,”</w:t>
      </w:r>
      <w:r w:rsidRPr="00BC6393">
        <w:rPr>
          <w:sz w:val="16"/>
        </w:rPr>
        <w:t xml:space="preserve"> so to speak. To the contrary, </w:t>
      </w:r>
      <w:r w:rsidRPr="003B140C">
        <w:rPr>
          <w:u w:val="single"/>
        </w:rPr>
        <w:t xml:space="preserve">the popularity of </w:t>
      </w:r>
      <w:r w:rsidRPr="007E7D0F">
        <w:rPr>
          <w:u w:val="single"/>
        </w:rPr>
        <w:t>Uncle Tom’s Cabin and The Octoroon indicates</w:t>
      </w:r>
      <w:r w:rsidRPr="003B140C">
        <w:rPr>
          <w:u w:val="single"/>
        </w:rPr>
        <w:t xml:space="preserve"> the </w:t>
      </w:r>
      <w:r w:rsidRPr="007E7D0F">
        <w:rPr>
          <w:u w:val="single"/>
        </w:rPr>
        <w:t>willingness</w:t>
      </w:r>
      <w:r w:rsidRPr="003B140C">
        <w:rPr>
          <w:u w:val="single"/>
        </w:rPr>
        <w:t xml:space="preserve"> of others </w:t>
      </w:r>
      <w:r w:rsidRPr="007E7D0F">
        <w:rPr>
          <w:u w:val="single"/>
        </w:rPr>
        <w:t>to suffer</w:t>
      </w:r>
      <w:r w:rsidRPr="003B140C">
        <w:rPr>
          <w:u w:val="single"/>
        </w:rPr>
        <w:t xml:space="preserve">, too. </w:t>
      </w:r>
      <w:r w:rsidRPr="007E7D0F">
        <w:rPr>
          <w:highlight w:val="green"/>
          <w:u w:val="single"/>
        </w:rPr>
        <w:t>The elasticity of blackness and</w:t>
      </w:r>
      <w:r w:rsidRPr="003B140C">
        <w:rPr>
          <w:u w:val="single"/>
        </w:rPr>
        <w:t xml:space="preserve"> its </w:t>
      </w:r>
      <w:r w:rsidRPr="007E7D0F">
        <w:rPr>
          <w:highlight w:val="green"/>
          <w:u w:val="single"/>
        </w:rPr>
        <w:t>capacious affects enabled</w:t>
      </w:r>
      <w:r w:rsidRPr="003B140C">
        <w:rPr>
          <w:u w:val="single"/>
        </w:rPr>
        <w:t xml:space="preserve"> such flights and </w:t>
      </w:r>
      <w:r w:rsidRPr="007E7D0F">
        <w:rPr>
          <w:highlight w:val="green"/>
          <w:u w:val="single"/>
        </w:rPr>
        <w:t>becomings</w:t>
      </w:r>
      <w:r w:rsidRPr="003B140C">
        <w:rPr>
          <w:u w:val="single"/>
        </w:rPr>
        <w:t>.</w:t>
      </w:r>
      <w:r w:rsidRPr="00BC6393">
        <w:rPr>
          <w:sz w:val="16"/>
        </w:rPr>
        <w:t xml:space="preserve"> In this case, </w:t>
      </w:r>
      <w:r w:rsidRPr="007E7D0F">
        <w:rPr>
          <w:b/>
          <w:bCs/>
          <w:highlight w:val="green"/>
          <w:u w:val="single"/>
        </w:rPr>
        <w:t>the figurative capacities of blackness and the fungibility of the commodity are directly linked.</w:t>
      </w:r>
      <w:r w:rsidRPr="00BC6393">
        <w:rPr>
          <w:sz w:val="16"/>
        </w:rPr>
        <w:t xml:space="preserve"> </w:t>
      </w:r>
      <w:r w:rsidRPr="007E7D0F">
        <w:rPr>
          <w:b/>
          <w:bCs/>
          <w:highlight w:val="green"/>
          <w:u w:val="single"/>
        </w:rPr>
        <w:t>The</w:t>
      </w:r>
      <w:r w:rsidRPr="003B140C">
        <w:rPr>
          <w:b/>
          <w:bCs/>
          <w:u w:val="single"/>
        </w:rPr>
        <w:t xml:space="preserve"> abstractness</w:t>
      </w:r>
      <w:r w:rsidRPr="003B140C">
        <w:rPr>
          <w:u w:val="single"/>
        </w:rPr>
        <w:t xml:space="preserve"> and </w:t>
      </w:r>
      <w:r w:rsidRPr="007E7D0F">
        <w:rPr>
          <w:highlight w:val="green"/>
          <w:u w:val="single"/>
        </w:rPr>
        <w:t xml:space="preserve">immateriality </w:t>
      </w:r>
      <w:r w:rsidRPr="007E7D0F">
        <w:rPr>
          <w:b/>
          <w:bCs/>
          <w:highlight w:val="green"/>
          <w:u w:val="single"/>
        </w:rPr>
        <w:t>of the commodity</w:t>
      </w:r>
      <w:r w:rsidRPr="003B140C">
        <w:rPr>
          <w:b/>
          <w:bCs/>
          <w:u w:val="single"/>
        </w:rPr>
        <w:t xml:space="preserve">, </w:t>
      </w:r>
      <w:r w:rsidRPr="007E7D0F">
        <w:rPr>
          <w:b/>
          <w:bCs/>
          <w:highlight w:val="green"/>
          <w:u w:val="single"/>
        </w:rPr>
        <w:t>the ease</w:t>
      </w:r>
      <w:r w:rsidRPr="003B140C">
        <w:rPr>
          <w:b/>
          <w:bCs/>
          <w:u w:val="single"/>
        </w:rPr>
        <w:t xml:space="preserve"> with which </w:t>
      </w:r>
      <w:r w:rsidRPr="007E7D0F">
        <w:rPr>
          <w:b/>
          <w:bCs/>
          <w:highlight w:val="green"/>
          <w:u w:val="single"/>
        </w:rPr>
        <w:t>it circulates</w:t>
      </w:r>
      <w:r w:rsidRPr="003B140C">
        <w:rPr>
          <w:b/>
          <w:bCs/>
          <w:u w:val="single"/>
        </w:rPr>
        <w:t xml:space="preserve"> </w:t>
      </w:r>
      <w:r w:rsidRPr="003B140C">
        <w:rPr>
          <w:u w:val="single"/>
        </w:rPr>
        <w:t xml:space="preserve">and changes state, </w:t>
      </w:r>
      <w:r w:rsidRPr="007E7D0F">
        <w:rPr>
          <w:b/>
          <w:bCs/>
          <w:highlight w:val="green"/>
          <w:u w:val="single"/>
        </w:rPr>
        <w:t>shifting from one incarnation of value to another, extends to the black body</w:t>
      </w:r>
      <w:r w:rsidRPr="003B140C">
        <w:rPr>
          <w:b/>
          <w:bCs/>
          <w:u w:val="single"/>
        </w:rPr>
        <w:t xml:space="preserve"> </w:t>
      </w:r>
      <w:r w:rsidRPr="003B140C">
        <w:rPr>
          <w:u w:val="single"/>
        </w:rPr>
        <w:t xml:space="preserve">or blackface mask </w:t>
      </w:r>
      <w:r w:rsidRPr="007E7D0F">
        <w:rPr>
          <w:b/>
          <w:bCs/>
          <w:highlight w:val="green"/>
          <w:u w:val="single"/>
        </w:rPr>
        <w:t>enabling it to serve as the vehicle of white self-exploration,</w:t>
      </w:r>
      <w:r w:rsidRPr="007E7D0F">
        <w:rPr>
          <w:highlight w:val="green"/>
          <w:u w:val="single"/>
        </w:rPr>
        <w:t xml:space="preserve"> renunciation, </w:t>
      </w:r>
      <w:r w:rsidRPr="007E7D0F">
        <w:rPr>
          <w:b/>
          <w:bCs/>
          <w:highlight w:val="green"/>
          <w:u w:val="single"/>
        </w:rPr>
        <w:t>and enjoyment</w:t>
      </w:r>
      <w:r w:rsidRPr="003B140C">
        <w:rPr>
          <w:b/>
          <w:bCs/>
          <w:u w:val="single"/>
        </w:rPr>
        <w:t>.</w:t>
      </w:r>
      <w:r w:rsidRPr="00BC6393">
        <w:rPr>
          <w:sz w:val="16"/>
        </w:rPr>
        <w:t xml:space="preserve">22 </w:t>
      </w:r>
      <w:r w:rsidRPr="003B140C">
        <w:rPr>
          <w:u w:val="single"/>
        </w:rPr>
        <w:t>The ability to put on blackness must be considered in the context of chattel slavery and the economy of enjoyment that subtends it.</w:t>
      </w:r>
      <w:r w:rsidRPr="00BC6393">
        <w:rPr>
          <w:sz w:val="16"/>
        </w:rPr>
        <w:t xml:space="preserve"> Antebellum </w:t>
      </w:r>
      <w:r w:rsidRPr="003B140C">
        <w:rPr>
          <w:b/>
          <w:bCs/>
          <w:u w:val="single"/>
        </w:rPr>
        <w:t>formations of pleasure,</w:t>
      </w:r>
      <w:r w:rsidRPr="00BC6393">
        <w:rPr>
          <w:sz w:val="16"/>
        </w:rPr>
        <w:t xml:space="preserve"> even those of the North, </w:t>
      </w:r>
      <w:r w:rsidRPr="003B140C">
        <w:rPr>
          <w:b/>
          <w:bCs/>
          <w:u w:val="single"/>
        </w:rPr>
        <w:t>need to be considered in relation to the</w:t>
      </w:r>
      <w:r w:rsidRPr="003B140C">
        <w:rPr>
          <w:u w:val="single"/>
        </w:rPr>
        <w:t xml:space="preserve"> affective </w:t>
      </w:r>
      <w:r w:rsidRPr="003B140C">
        <w:rPr>
          <w:b/>
          <w:bCs/>
          <w:u w:val="single"/>
        </w:rPr>
        <w:t>dimensions of racial slavery,</w:t>
      </w:r>
      <w:r w:rsidRPr="003B140C">
        <w:rPr>
          <w:u w:val="single"/>
        </w:rPr>
        <w:t xml:space="preserve"> </w:t>
      </w:r>
      <w:r w:rsidRPr="003B140C">
        <w:rPr>
          <w:b/>
          <w:bCs/>
          <w:u w:val="single"/>
        </w:rPr>
        <w:t xml:space="preserve">since </w:t>
      </w:r>
      <w:r w:rsidRPr="007E7D0F">
        <w:rPr>
          <w:b/>
          <w:bCs/>
          <w:highlight w:val="green"/>
          <w:u w:val="single"/>
        </w:rPr>
        <w:t>enjoyment is</w:t>
      </w:r>
      <w:r w:rsidRPr="003B140C">
        <w:rPr>
          <w:b/>
          <w:bCs/>
          <w:u w:val="single"/>
        </w:rPr>
        <w:t xml:space="preserve"> virtually </w:t>
      </w:r>
      <w:r w:rsidRPr="007E7D0F">
        <w:rPr>
          <w:b/>
          <w:bCs/>
          <w:highlight w:val="green"/>
          <w:u w:val="single"/>
        </w:rPr>
        <w:t>unimaginable without</w:t>
      </w:r>
      <w:r w:rsidRPr="007E7D0F">
        <w:rPr>
          <w:highlight w:val="green"/>
          <w:u w:val="single"/>
        </w:rPr>
        <w:t xml:space="preserve"> recourse to the black body and</w:t>
      </w:r>
      <w:r w:rsidRPr="003B140C">
        <w:rPr>
          <w:u w:val="single"/>
        </w:rPr>
        <w:t xml:space="preserve"> </w:t>
      </w:r>
      <w:r w:rsidRPr="003B140C">
        <w:rPr>
          <w:b/>
          <w:bCs/>
          <w:u w:val="single"/>
        </w:rPr>
        <w:t xml:space="preserve">the </w:t>
      </w:r>
      <w:r w:rsidRPr="007E7D0F">
        <w:rPr>
          <w:b/>
          <w:bCs/>
          <w:highlight w:val="green"/>
          <w:u w:val="single"/>
        </w:rPr>
        <w:t>subjection</w:t>
      </w:r>
      <w:r w:rsidRPr="003B140C">
        <w:rPr>
          <w:b/>
          <w:bCs/>
          <w:u w:val="single"/>
        </w:rPr>
        <w:t xml:space="preserve"> of the captive, </w:t>
      </w:r>
      <w:r w:rsidRPr="007E7D0F">
        <w:rPr>
          <w:b/>
          <w:bCs/>
          <w:highlight w:val="green"/>
          <w:u w:val="single"/>
        </w:rPr>
        <w:t>the pleasures yielded by dispossession</w:t>
      </w:r>
      <w:r w:rsidRPr="003B140C">
        <w:rPr>
          <w:u w:val="single"/>
        </w:rPr>
        <w:t xml:space="preserve">, the delirium of the old plantation, </w:t>
      </w:r>
      <w:r w:rsidRPr="007E7D0F">
        <w:rPr>
          <w:highlight w:val="green"/>
          <w:u w:val="single"/>
        </w:rPr>
        <w:t>and the</w:t>
      </w:r>
      <w:r w:rsidRPr="003B140C">
        <w:rPr>
          <w:u w:val="single"/>
        </w:rPr>
        <w:t xml:space="preserve"> libertine fantasies </w:t>
      </w:r>
      <w:r w:rsidRPr="007E7D0F">
        <w:rPr>
          <w:u w:val="single"/>
        </w:rPr>
        <w:t xml:space="preserve">launched by </w:t>
      </w:r>
      <w:r w:rsidRPr="007E7D0F">
        <w:rPr>
          <w:highlight w:val="green"/>
          <w:u w:val="single"/>
        </w:rPr>
        <w:t>the myriad uses of</w:t>
      </w:r>
      <w:r w:rsidRPr="003B140C">
        <w:rPr>
          <w:u w:val="single"/>
        </w:rPr>
        <w:t xml:space="preserve"> the sentient object.</w:t>
      </w:r>
      <w:r w:rsidRPr="00BC6393">
        <w:rPr>
          <w:sz w:val="16"/>
        </w:rPr>
        <w:t xml:space="preserve"> </w:t>
      </w:r>
      <w:r w:rsidRPr="003B140C">
        <w:rPr>
          <w:u w:val="single"/>
        </w:rPr>
        <w:t xml:space="preserve">Every pound of </w:t>
      </w:r>
      <w:r w:rsidRPr="007E7D0F">
        <w:rPr>
          <w:highlight w:val="green"/>
          <w:u w:val="single"/>
        </w:rPr>
        <w:t>flesh</w:t>
      </w:r>
      <w:r w:rsidRPr="003B140C">
        <w:rPr>
          <w:u w:val="single"/>
        </w:rPr>
        <w:t>, every organ and orifice afford opportunity</w:t>
      </w:r>
      <w:r w:rsidRPr="00BC6393">
        <w:rPr>
          <w:sz w:val="16"/>
        </w:rPr>
        <w:t xml:space="preserve">. For these reasons, </w:t>
      </w:r>
      <w:r w:rsidRPr="003B140C">
        <w:rPr>
          <w:b/>
          <w:bCs/>
          <w:u w:val="single"/>
        </w:rPr>
        <w:t xml:space="preserve">the formal features of </w:t>
      </w:r>
      <w:r w:rsidRPr="007E7D0F">
        <w:rPr>
          <w:b/>
          <w:bCs/>
          <w:highlight w:val="green"/>
          <w:u w:val="single"/>
        </w:rPr>
        <w:t>this economy of pleasure and</w:t>
      </w:r>
      <w:r w:rsidRPr="003B140C">
        <w:rPr>
          <w:b/>
          <w:bCs/>
          <w:u w:val="single"/>
        </w:rPr>
        <w:t xml:space="preserve"> the </w:t>
      </w:r>
      <w:r w:rsidRPr="007E7D0F">
        <w:rPr>
          <w:b/>
          <w:bCs/>
          <w:highlight w:val="green"/>
          <w:u w:val="single"/>
        </w:rPr>
        <w:t>politics of enjoyment are explicated in</w:t>
      </w:r>
      <w:r w:rsidRPr="003B140C">
        <w:rPr>
          <w:b/>
          <w:bCs/>
          <w:u w:val="single"/>
        </w:rPr>
        <w:t xml:space="preserve"> regard to the</w:t>
      </w:r>
      <w:r w:rsidRPr="00BC6393">
        <w:rPr>
          <w:sz w:val="16"/>
        </w:rPr>
        <w:t xml:space="preserve"> literal and figurative occupation and </w:t>
      </w:r>
      <w:r w:rsidRPr="007E7D0F">
        <w:rPr>
          <w:b/>
          <w:bCs/>
          <w:highlight w:val="green"/>
          <w:u w:val="single"/>
        </w:rPr>
        <w:t>possession of the body</w:t>
      </w:r>
      <w:r w:rsidRPr="003B140C">
        <w:rPr>
          <w:b/>
          <w:bCs/>
          <w:u w:val="single"/>
        </w:rPr>
        <w:t>.</w:t>
      </w:r>
      <w:r w:rsidRPr="00BC6393">
        <w:rPr>
          <w:sz w:val="16"/>
        </w:rPr>
        <w:t xml:space="preserve"> </w:t>
      </w:r>
      <w:r w:rsidRPr="00BC6393">
        <w:rPr>
          <w:sz w:val="16"/>
          <w:szCs w:val="16"/>
        </w:rPr>
        <w:lastRenderedPageBreak/>
        <w:t xml:space="preserve">This reading attempts to elucidate the means by which the wanton use of and the violence directed toward the black figure come to be identified as its pleasure and danger; the expectations and demands of slave property are ontologized as the innate capacities and inner feelings of the enslaved, and in turn, the ascription of excess and enjoyment to the African conceals and enchants the violence perpetrated against the enslaved. The schematic analysis of minstrelsy and melodrama that follows explores the convergence of violence and pleasure, which is one of the primary attributes of this economy of enjoyment, rather than providing a close reading of the texts of minstrelsy and melodrama. </w:t>
      </w:r>
      <w:r w:rsidRPr="003B140C">
        <w:rPr>
          <w:b/>
          <w:bCs/>
          <w:u w:val="single"/>
        </w:rPr>
        <w:t xml:space="preserve">Scant </w:t>
      </w:r>
      <w:r w:rsidRPr="007E7D0F">
        <w:rPr>
          <w:b/>
          <w:bCs/>
          <w:highlight w:val="green"/>
          <w:u w:val="single"/>
        </w:rPr>
        <w:t>attention is paid to the white spectator’s identification</w:t>
      </w:r>
      <w:r w:rsidRPr="007E7D0F">
        <w:rPr>
          <w:highlight w:val="green"/>
          <w:u w:val="single"/>
        </w:rPr>
        <w:t xml:space="preserve"> with</w:t>
      </w:r>
      <w:r w:rsidRPr="003B140C">
        <w:rPr>
          <w:u w:val="single"/>
        </w:rPr>
        <w:t xml:space="preserve"> blackface </w:t>
      </w:r>
      <w:r w:rsidRPr="007E7D0F">
        <w:rPr>
          <w:highlight w:val="green"/>
          <w:u w:val="single"/>
        </w:rPr>
        <w:t>characters</w:t>
      </w:r>
      <w:r w:rsidRPr="003B140C">
        <w:rPr>
          <w:u w:val="single"/>
        </w:rPr>
        <w:t>.</w:t>
      </w:r>
      <w:r w:rsidRPr="00BC6393">
        <w:rPr>
          <w:sz w:val="16"/>
        </w:rPr>
        <w:t xml:space="preserve"> Instead, </w:t>
      </w:r>
      <w:r w:rsidRPr="003B140C">
        <w:rPr>
          <w:b/>
          <w:bCs/>
          <w:u w:val="single"/>
        </w:rPr>
        <w:t xml:space="preserve">the major issue explored is the relation between pleasure and violence: </w:t>
      </w:r>
      <w:r w:rsidRPr="007E7D0F">
        <w:rPr>
          <w:b/>
          <w:bCs/>
          <w:highlight w:val="green"/>
          <w:u w:val="single"/>
        </w:rPr>
        <w:t>the facility of blackness in the other’s self-fashioning</w:t>
      </w:r>
      <w:r w:rsidRPr="003B140C">
        <w:rPr>
          <w:b/>
          <w:bCs/>
          <w:u w:val="single"/>
        </w:rPr>
        <w:t xml:space="preserve"> </w:t>
      </w:r>
      <w:r w:rsidRPr="007E7D0F">
        <w:rPr>
          <w:b/>
          <w:bCs/>
          <w:highlight w:val="green"/>
          <w:u w:val="single"/>
        </w:rPr>
        <w:t>and the role of pleasure</w:t>
      </w:r>
      <w:r w:rsidRPr="003B140C">
        <w:rPr>
          <w:b/>
          <w:bCs/>
          <w:u w:val="single"/>
        </w:rPr>
        <w:t xml:space="preserve"> in </w:t>
      </w:r>
      <w:r w:rsidRPr="007E7D0F">
        <w:rPr>
          <w:b/>
          <w:bCs/>
          <w:highlight w:val="green"/>
          <w:u w:val="single"/>
        </w:rPr>
        <w:t>securing</w:t>
      </w:r>
      <w:r w:rsidRPr="003B140C">
        <w:rPr>
          <w:b/>
          <w:bCs/>
          <w:u w:val="single"/>
        </w:rPr>
        <w:t xml:space="preserve"> the </w:t>
      </w:r>
      <w:r w:rsidRPr="007E7D0F">
        <w:rPr>
          <w:b/>
          <w:bCs/>
          <w:highlight w:val="green"/>
          <w:u w:val="single"/>
        </w:rPr>
        <w:t>mechanisms of racial subjection</w:t>
      </w:r>
      <w:r w:rsidRPr="003B140C">
        <w:rPr>
          <w:b/>
          <w:bCs/>
          <w:u w:val="single"/>
        </w:rPr>
        <w:t>.</w:t>
      </w:r>
      <w:r w:rsidRPr="00BC6393">
        <w:rPr>
          <w:sz w:val="16"/>
        </w:rPr>
        <w:t xml:space="preserve"> </w:t>
      </w:r>
      <w:r w:rsidRPr="003B140C">
        <w:rPr>
          <w:b/>
          <w:bCs/>
          <w:u w:val="single"/>
        </w:rPr>
        <w:t xml:space="preserve">This </w:t>
      </w:r>
      <w:r w:rsidRPr="007E7D0F">
        <w:rPr>
          <w:b/>
          <w:bCs/>
          <w:highlight w:val="green"/>
          <w:u w:val="single"/>
        </w:rPr>
        <w:t>economy of enjoyment is</w:t>
      </w:r>
      <w:r w:rsidRPr="003B140C">
        <w:rPr>
          <w:b/>
          <w:bCs/>
          <w:u w:val="single"/>
        </w:rPr>
        <w:t xml:space="preserve"> questioned through a consideration of </w:t>
      </w:r>
      <w:r w:rsidRPr="007E7D0F">
        <w:rPr>
          <w:b/>
          <w:bCs/>
          <w:highlight w:val="green"/>
          <w:u w:val="single"/>
        </w:rPr>
        <w:t>the dynamics of possession and close scrutiny of the object of property and its uses</w:t>
      </w:r>
      <w:r w:rsidRPr="003B140C">
        <w:rPr>
          <w:b/>
          <w:bCs/>
          <w:u w:val="single"/>
        </w:rPr>
        <w:t>.</w:t>
      </w:r>
      <w:r w:rsidRPr="00BC6393">
        <w:rPr>
          <w:sz w:val="16"/>
        </w:rPr>
        <w:t xml:space="preserve"> Despite differences between their respective conventions and stylistic devices, the uses made of the black figure established continuities between minstrelsy and melodrama that surpassed their generic differences.23 While the ethical valence of such violence differed, it nonetheless delivered a significant pleasure. Blows caused the virtuous black body of melodrama to be esteemed and humiliated the grotesque black body of minstrelsy. Uncle Tom’s tribulations were tempered by the slaps and punches delivered to Topsy. </w:t>
      </w:r>
      <w:r w:rsidRPr="003B140C">
        <w:rPr>
          <w:b/>
          <w:bCs/>
          <w:u w:val="single"/>
        </w:rPr>
        <w:t>The body’s placement as ravaged object or as the recipient of farcical blows</w:t>
      </w:r>
      <w:r w:rsidRPr="003B140C">
        <w:rPr>
          <w:u w:val="single"/>
        </w:rPr>
        <w:t xml:space="preserve"> nonetheless </w:t>
      </w:r>
      <w:r w:rsidRPr="003B140C">
        <w:rPr>
          <w:b/>
          <w:bCs/>
          <w:u w:val="single"/>
        </w:rPr>
        <w:t xml:space="preserve">established a corporeal language that </w:t>
      </w:r>
      <w:r w:rsidRPr="003B140C">
        <w:rPr>
          <w:u w:val="single"/>
        </w:rPr>
        <w:t xml:space="preserve">marked Zoe, Tom, and Topsy as identifiably black and </w:t>
      </w:r>
      <w:r w:rsidRPr="003B140C">
        <w:rPr>
          <w:b/>
          <w:bCs/>
          <w:u w:val="single"/>
        </w:rPr>
        <w:t>exposed the affiliations between the auction block and</w:t>
      </w:r>
      <w:r w:rsidRPr="003B140C">
        <w:rPr>
          <w:u w:val="single"/>
        </w:rPr>
        <w:t xml:space="preserve"> the popular </w:t>
      </w:r>
      <w:r w:rsidRPr="003B140C">
        <w:rPr>
          <w:b/>
          <w:bCs/>
          <w:u w:val="single"/>
        </w:rPr>
        <w:t>theater.</w:t>
      </w:r>
      <w:r w:rsidRPr="00BC6393">
        <w:rPr>
          <w:sz w:val="16"/>
        </w:rPr>
        <w:t xml:space="preserve">24 </w:t>
      </w:r>
      <w:r w:rsidRPr="00607E74">
        <w:rPr>
          <w:b/>
          <w:bCs/>
          <w:highlight w:val="green"/>
          <w:u w:val="single"/>
        </w:rPr>
        <w:t>Affect, gesture, and a vulnerability to violence constituted blackness.</w:t>
      </w:r>
      <w:r w:rsidRPr="00BC6393">
        <w:rPr>
          <w:sz w:val="16"/>
        </w:rPr>
        <w:t xml:space="preserve"> </w:t>
      </w:r>
      <w:r w:rsidRPr="00E5544D">
        <w:rPr>
          <w:b/>
          <w:bCs/>
          <w:u w:val="single"/>
        </w:rPr>
        <w:t>Even in the antislavery blackface</w:t>
      </w:r>
      <w:r w:rsidRPr="00E5544D">
        <w:rPr>
          <w:u w:val="single"/>
        </w:rPr>
        <w:t xml:space="preserve"> of Uncle Tom’s Cabin</w:t>
      </w:r>
      <w:r w:rsidRPr="00E5544D">
        <w:rPr>
          <w:b/>
          <w:bCs/>
          <w:u w:val="single"/>
        </w:rPr>
        <w:t>, the violation of the</w:t>
      </w:r>
      <w:r w:rsidRPr="00E5544D">
        <w:rPr>
          <w:u w:val="single"/>
        </w:rPr>
        <w:t xml:space="preserve"> ersatz </w:t>
      </w:r>
      <w:r w:rsidRPr="00E5544D">
        <w:rPr>
          <w:b/>
          <w:bCs/>
          <w:u w:val="single"/>
        </w:rPr>
        <w:t xml:space="preserve">black body incited great pleasure, whether </w:t>
      </w:r>
      <w:r w:rsidRPr="00E5544D">
        <w:rPr>
          <w:u w:val="single"/>
        </w:rPr>
        <w:t xml:space="preserve">a </w:t>
      </w:r>
      <w:proofErr w:type="spellStart"/>
      <w:r w:rsidRPr="00E5544D">
        <w:rPr>
          <w:u w:val="single"/>
        </w:rPr>
        <w:t>monopathic</w:t>
      </w:r>
      <w:proofErr w:type="spellEnd"/>
      <w:r w:rsidRPr="00E5544D">
        <w:rPr>
          <w:u w:val="single"/>
        </w:rPr>
        <w:t xml:space="preserve"> wholeness </w:t>
      </w:r>
      <w:r w:rsidRPr="00E5544D">
        <w:rPr>
          <w:b/>
          <w:bCs/>
          <w:u w:val="single"/>
        </w:rPr>
        <w:t>generated by the</w:t>
      </w:r>
      <w:r w:rsidRPr="00E5544D">
        <w:rPr>
          <w:u w:val="single"/>
        </w:rPr>
        <w:t xml:space="preserve"> Manichaean </w:t>
      </w:r>
      <w:r w:rsidRPr="00E5544D">
        <w:rPr>
          <w:b/>
          <w:bCs/>
          <w:u w:val="single"/>
        </w:rPr>
        <w:t>struggle of good or evil, or the bawdy pleasures of</w:t>
      </w:r>
      <w:r w:rsidRPr="00E5544D">
        <w:rPr>
          <w:u w:val="single"/>
        </w:rPr>
        <w:t xml:space="preserve"> Topsy’s </w:t>
      </w:r>
      <w:r w:rsidRPr="00E5544D">
        <w:rPr>
          <w:b/>
          <w:bCs/>
          <w:u w:val="single"/>
        </w:rPr>
        <w:t>comic antics and the brutish response to them</w:t>
      </w:r>
      <w:r w:rsidRPr="00E5544D">
        <w:rPr>
          <w:u w:val="single"/>
        </w:rPr>
        <w:t>.</w:t>
      </w:r>
      <w:r w:rsidRPr="00BC6393">
        <w:rPr>
          <w:sz w:val="16"/>
        </w:rPr>
        <w:t xml:space="preserve">25 </w:t>
      </w:r>
      <w:r w:rsidRPr="00E5544D">
        <w:rPr>
          <w:b/>
          <w:bCs/>
          <w:u w:val="single"/>
        </w:rPr>
        <w:t xml:space="preserve">Torture and agony both generated </w:t>
      </w:r>
      <w:proofErr w:type="gramStart"/>
      <w:r w:rsidRPr="00E5544D">
        <w:rPr>
          <w:b/>
          <w:bCs/>
          <w:u w:val="single"/>
        </w:rPr>
        <w:t>enjoyment</w:t>
      </w:r>
      <w:proofErr w:type="gramEnd"/>
      <w:r w:rsidRPr="00E5544D">
        <w:rPr>
          <w:b/>
          <w:bCs/>
          <w:u w:val="single"/>
        </w:rPr>
        <w:t>. Injury and punishment defined the personhood</w:t>
      </w:r>
      <w:r w:rsidRPr="00E5544D">
        <w:rPr>
          <w:u w:val="single"/>
        </w:rPr>
        <w:t xml:space="preserve"> of these characters, not unlike the legal interpellation of slave humanity. </w:t>
      </w:r>
      <w:r w:rsidRPr="00BC6393">
        <w:rPr>
          <w:sz w:val="16"/>
        </w:rPr>
        <w:t xml:space="preserve">Whether venerated as an opportunity for Christian endurance or legitimated by darky pretensions and trespasses, </w:t>
      </w:r>
      <w:r w:rsidRPr="00E5544D">
        <w:rPr>
          <w:b/>
          <w:bCs/>
          <w:u w:val="single"/>
        </w:rPr>
        <w:t>violence engendered blackness</w:t>
      </w:r>
      <w:r w:rsidRPr="00BC6393">
        <w:rPr>
          <w:sz w:val="16"/>
        </w:rPr>
        <w:t xml:space="preserve">. The virtuous suffering and ethical submission of sentimentalism and the social transgression enacted and punished in farce conspired to make the corporeal enactment of blackness a pained one.26 </w:t>
      </w:r>
      <w:r w:rsidRPr="00607E74">
        <w:rPr>
          <w:b/>
          <w:bCs/>
          <w:highlight w:val="green"/>
          <w:u w:val="single"/>
        </w:rPr>
        <w:t>Melodrama presented blackness as a vehicle of protest and dissent, and minstrelsy made it the embodiment of unmentionable and transgressive pleasures. In both instances, the fashioning of blackness aroused pity and fear, desire and revulsion, terror and pleasure.</w:t>
      </w:r>
      <w:r w:rsidRPr="00BC6393">
        <w:rPr>
          <w:sz w:val="16"/>
        </w:rPr>
        <w:t xml:space="preserve"> </w:t>
      </w:r>
      <w:r w:rsidRPr="00607E74">
        <w:rPr>
          <w:b/>
          <w:bCs/>
          <w:highlight w:val="green"/>
          <w:u w:val="single"/>
        </w:rPr>
        <w:t>This ambivalent complex of feelings describes</w:t>
      </w:r>
      <w:r w:rsidRPr="00BC6393">
        <w:rPr>
          <w:sz w:val="16"/>
        </w:rPr>
        <w:t xml:space="preserve"> not only the emotional appeals of the popular stage but also </w:t>
      </w:r>
      <w:r w:rsidRPr="00607E74">
        <w:rPr>
          <w:b/>
          <w:bCs/>
          <w:highlight w:val="green"/>
          <w:u w:val="single"/>
        </w:rPr>
        <w:t>the spectacle</w:t>
      </w:r>
      <w:r w:rsidRPr="00E5544D">
        <w:rPr>
          <w:u w:val="single"/>
        </w:rPr>
        <w:t xml:space="preserve"> of the auction block.</w:t>
      </w:r>
      <w:r w:rsidRPr="00BC6393">
        <w:rPr>
          <w:sz w:val="16"/>
        </w:rPr>
        <w:t>27</w:t>
      </w:r>
    </w:p>
    <w:p w14:paraId="49B043EB" w14:textId="64FD7D63" w:rsidR="00660714" w:rsidRDefault="00660714" w:rsidP="00660714">
      <w:pPr>
        <w:pStyle w:val="Heading4"/>
        <w:rPr>
          <w:color w:val="C00000"/>
        </w:rPr>
      </w:pPr>
      <w:r>
        <w:rPr>
          <w:color w:val="C00000"/>
        </w:rPr>
        <w:t xml:space="preserve">This dichotomy is constantly evolving. </w:t>
      </w:r>
    </w:p>
    <w:p w14:paraId="0A2A594E" w14:textId="77777777" w:rsidR="00660714" w:rsidRDefault="00660714" w:rsidP="00660714">
      <w:pPr>
        <w:pStyle w:val="Heading4"/>
        <w:rPr>
          <w:color w:val="C00000"/>
        </w:rPr>
      </w:pPr>
      <w:r>
        <w:rPr>
          <w:color w:val="C00000"/>
        </w:rPr>
        <w:t xml:space="preserve">From the dance to survive, </w:t>
      </w:r>
      <w:r w:rsidRPr="00A000AE">
        <w:rPr>
          <w:color w:val="C00000"/>
          <w:u w:val="single"/>
        </w:rPr>
        <w:t>never to live</w:t>
      </w:r>
      <w:r>
        <w:rPr>
          <w:color w:val="C00000"/>
        </w:rPr>
        <w:t>, justifying the auction block</w:t>
      </w:r>
    </w:p>
    <w:p w14:paraId="15B0AB07" w14:textId="42138C7E" w:rsidR="00660714" w:rsidRDefault="00660714" w:rsidP="00660714">
      <w:pPr>
        <w:pStyle w:val="Heading4"/>
        <w:rPr>
          <w:color w:val="C00000"/>
        </w:rPr>
      </w:pPr>
      <w:r>
        <w:rPr>
          <w:color w:val="C00000"/>
        </w:rPr>
        <w:t xml:space="preserve">The torment of staring down the barrel of the gun resolved with the asserted </w:t>
      </w:r>
      <w:r w:rsidRPr="00660714">
        <w:rPr>
          <w:i/>
          <w:color w:val="C00000"/>
        </w:rPr>
        <w:t>pleasure</w:t>
      </w:r>
      <w:r>
        <w:rPr>
          <w:color w:val="C00000"/>
        </w:rPr>
        <w:t xml:space="preserve"> of </w:t>
      </w:r>
      <w:r w:rsidRPr="00660714">
        <w:rPr>
          <w:color w:val="C00000"/>
          <w:u w:val="single"/>
        </w:rPr>
        <w:t>“</w:t>
      </w:r>
      <w:r w:rsidRPr="00660714">
        <w:rPr>
          <w:i/>
          <w:color w:val="C00000"/>
          <w:u w:val="single"/>
        </w:rPr>
        <w:t>loving to kill your own”</w:t>
      </w:r>
    </w:p>
    <w:p w14:paraId="359DED08" w14:textId="77777777" w:rsidR="00660714" w:rsidRDefault="00660714" w:rsidP="00660714">
      <w:pPr>
        <w:pStyle w:val="Heading4"/>
        <w:rPr>
          <w:color w:val="C00000"/>
        </w:rPr>
      </w:pPr>
      <w:r>
        <w:rPr>
          <w:color w:val="C00000"/>
        </w:rPr>
        <w:t xml:space="preserve">to the repeated offense of a black girl, having to be </w:t>
      </w:r>
      <w:r w:rsidRPr="00A000AE">
        <w:rPr>
          <w:i/>
          <w:color w:val="C00000"/>
          <w:u w:val="single"/>
        </w:rPr>
        <w:t>fast</w:t>
      </w:r>
      <w:r>
        <w:rPr>
          <w:i/>
          <w:color w:val="C00000"/>
          <w:u w:val="single"/>
        </w:rPr>
        <w:t>,</w:t>
      </w:r>
      <w:r>
        <w:rPr>
          <w:i/>
          <w:color w:val="C00000"/>
        </w:rPr>
        <w:t xml:space="preserve"> </w:t>
      </w:r>
      <w:r>
        <w:rPr>
          <w:color w:val="C00000"/>
        </w:rPr>
        <w:t xml:space="preserve">to obscure the pain and banish empathy </w:t>
      </w:r>
    </w:p>
    <w:p w14:paraId="294BD2CA" w14:textId="0B933D3A" w:rsidR="00CB3B27" w:rsidRPr="00CB3B27" w:rsidRDefault="00660714" w:rsidP="00CB3B27">
      <w:pPr>
        <w:pStyle w:val="Heading4"/>
        <w:rPr>
          <w:color w:val="C00000"/>
        </w:rPr>
      </w:pPr>
      <w:r w:rsidRPr="00CB3B27">
        <w:rPr>
          <w:color w:val="C00000"/>
        </w:rPr>
        <w:t>These scenes are devoid of solutions – we couldn’t have them – I’m uninterested in sanctioning these scenes because</w:t>
      </w:r>
      <w:r w:rsidR="00CB3B27">
        <w:rPr>
          <w:color w:val="C00000"/>
        </w:rPr>
        <w:t>…</w:t>
      </w:r>
      <w:r w:rsidRPr="00CB3B27">
        <w:rPr>
          <w:color w:val="C00000"/>
        </w:rPr>
        <w:t xml:space="preserve"> </w:t>
      </w:r>
    </w:p>
    <w:p w14:paraId="1D8FB6C9" w14:textId="2AA0A1C7" w:rsidR="00660714" w:rsidRDefault="00CB3B27" w:rsidP="00660714">
      <w:r w:rsidRPr="00BC6393">
        <w:rPr>
          <w:sz w:val="16"/>
          <w:szCs w:val="16"/>
        </w:rPr>
        <w:t>“…And</w:t>
      </w:r>
      <w:r w:rsidRPr="00DC0C10">
        <w:rPr>
          <w:u w:val="single"/>
        </w:rPr>
        <w:t xml:space="preserve"> </w:t>
      </w:r>
      <w:r w:rsidRPr="00DC0C10">
        <w:rPr>
          <w:b/>
          <w:bCs/>
          <w:highlight w:val="lightGray"/>
          <w:u w:val="single"/>
        </w:rPr>
        <w:t>I was not drawn to this young girl’s image to enact more violence</w:t>
      </w:r>
      <w:r w:rsidRPr="00DC0C10">
        <w:rPr>
          <w:u w:val="single"/>
        </w:rPr>
        <w:t xml:space="preserve">. If I could help it, </w:t>
      </w:r>
      <w:r w:rsidRPr="00DC0C10">
        <w:rPr>
          <w:b/>
          <w:bCs/>
          <w:highlight w:val="lightGray"/>
          <w:u w:val="single"/>
        </w:rPr>
        <w:t>I did not want to resubject her in those ways.</w:t>
      </w:r>
      <w:r w:rsidRPr="00DC0C10">
        <w:rPr>
          <w:u w:val="single"/>
        </w:rPr>
        <w:t xml:space="preserve"> </w:t>
      </w:r>
      <w:r w:rsidRPr="00BC6393">
        <w:rPr>
          <w:sz w:val="16"/>
          <w:szCs w:val="16"/>
        </w:rPr>
        <w:t xml:space="preserve">Echoing the poet Claire Harris (1984, 38) in “Policeman Cleared in Jaywalking Case,” I think, “Look you, child, I signify . . . the child was black and female . . . and therefore mine, Listen.” </w:t>
      </w:r>
      <w:r w:rsidRPr="00DC0C10">
        <w:rPr>
          <w:b/>
          <w:bCs/>
          <w:highlight w:val="lightGray"/>
          <w:u w:val="single"/>
        </w:rPr>
        <w:t>What happens when we look at and listen to these and other Black girls across time?</w:t>
      </w:r>
      <w:r w:rsidRPr="00DC0C10">
        <w:rPr>
          <w:u w:val="single"/>
        </w:rPr>
        <w:t xml:space="preserve"> </w:t>
      </w:r>
      <w:r w:rsidRPr="00DC0C10">
        <w:rPr>
          <w:b/>
          <w:bCs/>
          <w:highlight w:val="lightGray"/>
          <w:u w:val="single"/>
        </w:rPr>
        <w:t xml:space="preserve">What is made </w:t>
      </w:r>
      <w:r w:rsidRPr="00DC0C10">
        <w:rPr>
          <w:b/>
          <w:bCs/>
          <w:highlight w:val="lightGray"/>
          <w:u w:val="single"/>
        </w:rPr>
        <w:lastRenderedPageBreak/>
        <w:t>in our encounters with them?</w:t>
      </w:r>
      <w:r w:rsidRPr="00DC0C10">
        <w:rPr>
          <w:u w:val="single"/>
        </w:rPr>
        <w:t xml:space="preserve"> </w:t>
      </w:r>
      <w:r w:rsidRPr="00DC0C10">
        <w:rPr>
          <w:b/>
          <w:bCs/>
          <w:highlight w:val="lightGray"/>
          <w:u w:val="single"/>
        </w:rPr>
        <w:t>This</w:t>
      </w:r>
      <w:r w:rsidRPr="00DC0C10">
        <w:rPr>
          <w:u w:val="single"/>
        </w:rPr>
        <w:t xml:space="preserve"> looking </w:t>
      </w:r>
      <w:r w:rsidRPr="00DC0C10">
        <w:rPr>
          <w:b/>
          <w:bCs/>
          <w:highlight w:val="lightGray"/>
          <w:u w:val="single"/>
        </w:rPr>
        <w:t>makes ethical demands on the viewer; demands to imagine otherwise; to reckon with</w:t>
      </w:r>
      <w:r w:rsidRPr="00DC0C10">
        <w:rPr>
          <w:u w:val="single"/>
        </w:rPr>
        <w:t xml:space="preserve"> the fact that the archive, too, is </w:t>
      </w:r>
      <w:r w:rsidRPr="00DC0C10">
        <w:rPr>
          <w:b/>
          <w:bCs/>
          <w:highlight w:val="lightGray"/>
          <w:u w:val="single"/>
        </w:rPr>
        <w:t>invention…</w:t>
      </w:r>
      <w:r w:rsidRPr="00DC0C10">
        <w:rPr>
          <w:u w:val="single"/>
        </w:rPr>
        <w:t>”</w:t>
      </w:r>
      <w:r>
        <w:rPr>
          <w:rStyle w:val="FootnoteReference"/>
          <w:u w:val="single"/>
        </w:rPr>
        <w:footnoteReference w:id="3"/>
      </w:r>
    </w:p>
    <w:p w14:paraId="6D3B982E" w14:textId="77777777" w:rsidR="00660714" w:rsidRPr="00A000AE" w:rsidRDefault="00660714" w:rsidP="00660714">
      <w:pPr>
        <w:pStyle w:val="Heading4"/>
      </w:pPr>
      <w:r w:rsidRPr="00A000AE">
        <w:t>There exists no desirability of an action for black people when no solution or resolve exists.  The rhetorical backing behind “achieving desirability” must conjure black people as silhouettes to imitate communal expressions and responses. A cut out that exists at the margins, imagining the possibility of filling in the blanks rather than an intimacy with true demands and gestures that can never signify a liberatory relationship or expression of kinship. The resolution and its sympathizers</w:t>
      </w:r>
      <w:r>
        <w:t xml:space="preserve"> </w:t>
      </w:r>
      <w:r w:rsidRPr="00A000AE">
        <w:t xml:space="preserve">are indebted to </w:t>
      </w:r>
      <w:r>
        <w:t xml:space="preserve">the </w:t>
      </w:r>
      <w:r w:rsidRPr="00A000AE">
        <w:t xml:space="preserve">staging </w:t>
      </w:r>
      <w:r>
        <w:t xml:space="preserve">of </w:t>
      </w:r>
      <w:r w:rsidRPr="00A000AE">
        <w:t xml:space="preserve">contrived empathetic encounters that cannot take black people or their relationship to power and labor seriously!  </w:t>
      </w:r>
    </w:p>
    <w:p w14:paraId="224A1306" w14:textId="7B4DF0BC" w:rsidR="00660714" w:rsidRPr="00A000AE" w:rsidRDefault="00BC6393" w:rsidP="00660714">
      <w:pPr>
        <w:rPr>
          <w:rFonts w:eastAsiaTheme="majorEastAsia" w:cstheme="majorBidi"/>
          <w:b/>
          <w:bCs/>
          <w:sz w:val="26"/>
          <w:szCs w:val="26"/>
        </w:rPr>
      </w:pPr>
      <w:r w:rsidRPr="00BC6393">
        <w:rPr>
          <w:b/>
          <w:bCs/>
          <w:sz w:val="26"/>
          <w:szCs w:val="26"/>
        </w:rPr>
        <w:t>Evans</w:t>
      </w:r>
      <w:r w:rsidR="00660714" w:rsidRPr="00BC6393">
        <w:rPr>
          <w:b/>
          <w:bCs/>
          <w:sz w:val="26"/>
          <w:szCs w:val="26"/>
        </w:rPr>
        <w:t xml:space="preserve"> </w:t>
      </w:r>
      <w:r w:rsidRPr="00BC6393">
        <w:rPr>
          <w:b/>
          <w:bCs/>
          <w:sz w:val="26"/>
          <w:szCs w:val="26"/>
        </w:rPr>
        <w:t>20</w:t>
      </w:r>
      <w:r>
        <w:rPr>
          <w:b/>
          <w:bCs/>
        </w:rPr>
        <w:t xml:space="preserve"> </w:t>
      </w:r>
      <w:r w:rsidR="00660714" w:rsidRPr="007B5A45">
        <w:t xml:space="preserve">(Ignacio Evans, 2020, STRICTLY FOR NIGGAS: NIGGAS MOVIN’ AROUND TO PEEP THE FOOTWERQ OF BLACK VOICE AND HUMANISM,” Wake Forest University) </w:t>
      </w:r>
    </w:p>
    <w:p w14:paraId="4C26E95B" w14:textId="7819433F" w:rsidR="00660714" w:rsidRPr="00BC6393" w:rsidRDefault="00660714" w:rsidP="00660714">
      <w:pPr>
        <w:rPr>
          <w:u w:val="single"/>
        </w:rPr>
      </w:pPr>
      <w:r w:rsidRPr="00974509">
        <w:rPr>
          <w:highlight w:val="green"/>
          <w:u w:val="single"/>
        </w:rPr>
        <w:t>Rhetoric makes Black people</w:t>
      </w:r>
      <w:r w:rsidRPr="00BC6393">
        <w:rPr>
          <w:sz w:val="16"/>
        </w:rPr>
        <w:t xml:space="preserve"> as these </w:t>
      </w:r>
      <w:r w:rsidRPr="00974509">
        <w:rPr>
          <w:highlight w:val="green"/>
          <w:u w:val="single"/>
        </w:rPr>
        <w:t>magical creatures who live in the land of other</w:t>
      </w:r>
      <w:r w:rsidRPr="00BC6393">
        <w:rPr>
          <w:sz w:val="16"/>
        </w:rPr>
        <w:t xml:space="preserve"> if not in the land of the Raced, a terra nullius, </w:t>
      </w:r>
      <w:r w:rsidRPr="00974509">
        <w:rPr>
          <w:u w:val="single"/>
        </w:rPr>
        <w:t xml:space="preserve">that is </w:t>
      </w:r>
      <w:r w:rsidRPr="00974509">
        <w:rPr>
          <w:highlight w:val="green"/>
          <w:u w:val="single"/>
        </w:rPr>
        <w:t>located at the margins</w:t>
      </w:r>
      <w:r w:rsidRPr="00974509">
        <w:rPr>
          <w:u w:val="single"/>
        </w:rPr>
        <w:t xml:space="preserve"> or at the periphery of the civil society</w:t>
      </w:r>
      <w:r w:rsidRPr="00BC6393">
        <w:rPr>
          <w:sz w:val="16"/>
        </w:rPr>
        <w:t xml:space="preserve">. </w:t>
      </w:r>
      <w:r w:rsidRPr="00974509">
        <w:rPr>
          <w:u w:val="single"/>
        </w:rPr>
        <w:t xml:space="preserve">Rhetoric makes no mistake that </w:t>
      </w:r>
      <w:r w:rsidRPr="00974509">
        <w:rPr>
          <w:highlight w:val="green"/>
          <w:u w:val="single"/>
        </w:rPr>
        <w:t>there is a permanent white audience</w:t>
      </w:r>
      <w:r w:rsidRPr="00974509">
        <w:rPr>
          <w:u w:val="single"/>
        </w:rPr>
        <w:t xml:space="preserve"> </w:t>
      </w:r>
      <w:r w:rsidRPr="00974509">
        <w:rPr>
          <w:highlight w:val="green"/>
          <w:u w:val="single"/>
        </w:rPr>
        <w:t>and a demand to write to that audience</w:t>
      </w:r>
      <w:r w:rsidRPr="00BC6393">
        <w:rPr>
          <w:sz w:val="16"/>
        </w:rPr>
        <w:t xml:space="preserve">, such that discussion of race is where the wild things are. </w:t>
      </w:r>
      <w:r w:rsidRPr="00974509">
        <w:rPr>
          <w:highlight w:val="green"/>
          <w:u w:val="single"/>
        </w:rPr>
        <w:t>Only in this wild place can you find</w:t>
      </w:r>
      <w:r w:rsidRPr="00BC6393">
        <w:rPr>
          <w:sz w:val="16"/>
        </w:rPr>
        <w:t xml:space="preserve"> the other, </w:t>
      </w:r>
      <w:r w:rsidRPr="00974509">
        <w:rPr>
          <w:highlight w:val="green"/>
          <w:u w:val="single"/>
        </w:rPr>
        <w:t>the subaltern</w:t>
      </w:r>
      <w:r w:rsidRPr="00974509">
        <w:rPr>
          <w:u w:val="single"/>
        </w:rPr>
        <w:t xml:space="preserve">, negroes, POC’s, </w:t>
      </w:r>
      <w:r w:rsidRPr="00974509">
        <w:rPr>
          <w:highlight w:val="green"/>
          <w:u w:val="single"/>
        </w:rPr>
        <w:t>those ‘at risk</w:t>
      </w:r>
      <w:r w:rsidRPr="00974509">
        <w:rPr>
          <w:u w:val="single"/>
        </w:rPr>
        <w:t xml:space="preserve">,’ minorities, zombies, </w:t>
      </w:r>
      <w:r w:rsidRPr="00974509">
        <w:rPr>
          <w:highlight w:val="green"/>
          <w:u w:val="single"/>
        </w:rPr>
        <w:t>imitation</w:t>
      </w:r>
      <w:r w:rsidRPr="000875AE">
        <w:rPr>
          <w:u w:val="single"/>
        </w:rPr>
        <w:t xml:space="preserve"> Blacks</w:t>
      </w:r>
      <w:r w:rsidRPr="00974509">
        <w:rPr>
          <w:highlight w:val="green"/>
          <w:u w:val="single"/>
        </w:rPr>
        <w:t>, African Americans and</w:t>
      </w:r>
      <w:r w:rsidRPr="00974509">
        <w:rPr>
          <w:u w:val="single"/>
        </w:rPr>
        <w:t xml:space="preserve"> other </w:t>
      </w:r>
      <w:r w:rsidRPr="00974509">
        <w:rPr>
          <w:highlight w:val="green"/>
          <w:u w:val="single"/>
        </w:rPr>
        <w:t>monstrous intimacies</w:t>
      </w:r>
      <w:r w:rsidRPr="00974509">
        <w:rPr>
          <w:u w:val="single"/>
        </w:rPr>
        <w:t>.</w:t>
      </w:r>
      <w:r w:rsidRPr="00BC6393">
        <w:rPr>
          <w:sz w:val="16"/>
        </w:rPr>
        <w:t xml:space="preserve"> </w:t>
      </w:r>
      <w:r w:rsidRPr="00974509">
        <w:rPr>
          <w:b/>
          <w:bCs/>
          <w:highlight w:val="green"/>
          <w:u w:val="single"/>
        </w:rPr>
        <w:t>These monsters are said to provoke disgust, rage, fear, love, lust, by being thought of, longed for, called upon or just in proximity</w:t>
      </w:r>
      <w:r w:rsidRPr="00BC6393">
        <w:rPr>
          <w:sz w:val="16"/>
        </w:rPr>
        <w:t xml:space="preserve">. They represent a </w:t>
      </w:r>
      <w:proofErr w:type="gramStart"/>
      <w:r w:rsidRPr="00BC6393">
        <w:rPr>
          <w:sz w:val="16"/>
        </w:rPr>
        <w:t>same-difference</w:t>
      </w:r>
      <w:proofErr w:type="gramEnd"/>
      <w:r w:rsidRPr="00BC6393">
        <w:rPr>
          <w:sz w:val="16"/>
        </w:rPr>
        <w:t xml:space="preserve"> in time and space where humans would rather groom, personify, capture to collect, study and/or kill these monsters than to just let them be or do themselves. In this space-</w:t>
      </w:r>
      <w:r w:rsidRPr="00974509">
        <w:rPr>
          <w:u w:val="single"/>
        </w:rPr>
        <w:t xml:space="preserve">time </w:t>
      </w:r>
      <w:r w:rsidRPr="00974509">
        <w:rPr>
          <w:highlight w:val="green"/>
          <w:u w:val="single"/>
        </w:rPr>
        <w:t>the only way for the monstrous to communicate</w:t>
      </w:r>
      <w:r w:rsidRPr="00974509">
        <w:rPr>
          <w:u w:val="single"/>
        </w:rPr>
        <w:t xml:space="preserve"> with humans </w:t>
      </w:r>
      <w:r w:rsidRPr="00974509">
        <w:rPr>
          <w:b/>
          <w:bCs/>
          <w:highlight w:val="green"/>
          <w:u w:val="single"/>
        </w:rPr>
        <w:t xml:space="preserve">is through empathetic encounters </w:t>
      </w:r>
      <w:r w:rsidRPr="00974509">
        <w:rPr>
          <w:highlight w:val="green"/>
          <w:u w:val="single"/>
        </w:rPr>
        <w:t>through</w:t>
      </w:r>
      <w:r w:rsidRPr="00974509">
        <w:rPr>
          <w:u w:val="single"/>
        </w:rPr>
        <w:t xml:space="preserve"> Black voice, </w:t>
      </w:r>
      <w:r w:rsidRPr="00974509">
        <w:rPr>
          <w:highlight w:val="green"/>
          <w:u w:val="single"/>
        </w:rPr>
        <w:t>Black gesture, and Black tonality’</w:t>
      </w:r>
      <w:r w:rsidRPr="00974509">
        <w:rPr>
          <w:u w:val="single"/>
        </w:rPr>
        <w:t xml:space="preserve">. </w:t>
      </w:r>
      <w:r w:rsidRPr="00974509">
        <w:rPr>
          <w:b/>
          <w:bCs/>
          <w:u w:val="single"/>
        </w:rPr>
        <w:t xml:space="preserve">These </w:t>
      </w:r>
      <w:r w:rsidRPr="00974509">
        <w:rPr>
          <w:b/>
          <w:bCs/>
          <w:highlight w:val="green"/>
          <w:u w:val="single"/>
        </w:rPr>
        <w:t>contrived empathetic encounters, as communication between the “monstrous intimacies”</w:t>
      </w:r>
      <w:r w:rsidRPr="00BC6393">
        <w:rPr>
          <w:sz w:val="16"/>
        </w:rPr>
        <w:t xml:space="preserve"> (Sharpe, Monstrous Intimacies Making Post-Slavery </w:t>
      </w:r>
      <w:proofErr w:type="spellStart"/>
      <w:r w:rsidRPr="00BC6393">
        <w:rPr>
          <w:sz w:val="16"/>
        </w:rPr>
        <w:t>Subjeds</w:t>
      </w:r>
      <w:proofErr w:type="spellEnd"/>
      <w:r w:rsidRPr="00BC6393">
        <w:rPr>
          <w:sz w:val="16"/>
        </w:rPr>
        <w:t xml:space="preserve">, 2010, pp. 3-4) and the humans, not only </w:t>
      </w:r>
      <w:r w:rsidRPr="00974509">
        <w:rPr>
          <w:highlight w:val="green"/>
          <w:u w:val="single"/>
        </w:rPr>
        <w:t>structure all possible exchanges of information</w:t>
      </w:r>
      <w:r w:rsidRPr="00974509">
        <w:rPr>
          <w:u w:val="single"/>
        </w:rPr>
        <w:t xml:space="preserve">, signs, </w:t>
      </w:r>
      <w:r w:rsidRPr="00974509">
        <w:rPr>
          <w:highlight w:val="green"/>
          <w:u w:val="single"/>
        </w:rPr>
        <w:t>symbols</w:t>
      </w:r>
      <w:r w:rsidRPr="00974509">
        <w:rPr>
          <w:u w:val="single"/>
        </w:rPr>
        <w:t xml:space="preserve">, </w:t>
      </w:r>
      <w:r w:rsidRPr="00974509">
        <w:rPr>
          <w:highlight w:val="green"/>
          <w:u w:val="single"/>
        </w:rPr>
        <w:t>meanings</w:t>
      </w:r>
      <w:r w:rsidRPr="00974509">
        <w:rPr>
          <w:u w:val="single"/>
        </w:rPr>
        <w:t xml:space="preserve">, experiences, time, space and context but does so as me, myself and I, </w:t>
      </w:r>
      <w:r w:rsidRPr="00974509">
        <w:rPr>
          <w:highlight w:val="green"/>
          <w:u w:val="single"/>
        </w:rPr>
        <w:t>an echo chamber of humanity</w:t>
      </w:r>
      <w:r w:rsidRPr="00BC6393">
        <w:rPr>
          <w:sz w:val="16"/>
        </w:rPr>
        <w:t xml:space="preserve">. It is the cacophony of Black voice, Black gesture, and Black tonality’ that Rhetoric as a discipline and humanity writ large recognizes and circulates as Blackness because the </w:t>
      </w:r>
      <w:r w:rsidRPr="00974509">
        <w:rPr>
          <w:highlight w:val="green"/>
          <w:u w:val="single"/>
        </w:rPr>
        <w:t>civil has already calcified the range of recognition for humans and its monsters</w:t>
      </w:r>
      <w:r w:rsidRPr="00BC6393">
        <w:rPr>
          <w:sz w:val="16"/>
        </w:rPr>
        <w:t xml:space="preserve">. Thus, </w:t>
      </w:r>
      <w:r w:rsidRPr="00974509">
        <w:rPr>
          <w:highlight w:val="green"/>
          <w:u w:val="single"/>
        </w:rPr>
        <w:t>communication</w:t>
      </w:r>
      <w:r w:rsidRPr="00974509">
        <w:rPr>
          <w:u w:val="single"/>
        </w:rPr>
        <w:t xml:space="preserve"> from Black people for example to humans </w:t>
      </w:r>
      <w:r w:rsidRPr="00974509">
        <w:rPr>
          <w:highlight w:val="green"/>
          <w:u w:val="single"/>
        </w:rPr>
        <w:t>is only possible as structural adjustments situated</w:t>
      </w:r>
      <w:r w:rsidRPr="00BC6393">
        <w:rPr>
          <w:sz w:val="16"/>
        </w:rPr>
        <w:t xml:space="preserve"> as and </w:t>
      </w:r>
      <w:r w:rsidRPr="00974509">
        <w:rPr>
          <w:highlight w:val="green"/>
          <w:u w:val="single"/>
        </w:rPr>
        <w:t>through the desires of humans</w:t>
      </w:r>
      <w:r w:rsidRPr="00BC6393">
        <w:rPr>
          <w:sz w:val="16"/>
        </w:rPr>
        <w:t xml:space="preserve">. </w:t>
      </w:r>
      <w:r w:rsidRPr="00974509">
        <w:rPr>
          <w:u w:val="single"/>
        </w:rPr>
        <w:t>Hence it is not by accident that</w:t>
      </w:r>
      <w:r w:rsidRPr="00BC6393">
        <w:rPr>
          <w:sz w:val="16"/>
        </w:rPr>
        <w:t xml:space="preserve"> the </w:t>
      </w:r>
      <w:r w:rsidRPr="00974509">
        <w:rPr>
          <w:u w:val="single"/>
        </w:rPr>
        <w:t xml:space="preserve">representations and </w:t>
      </w:r>
      <w:r w:rsidRPr="00974509">
        <w:rPr>
          <w:highlight w:val="green"/>
          <w:u w:val="single"/>
        </w:rPr>
        <w:t>expectations of Black life and death are</w:t>
      </w:r>
      <w:r w:rsidRPr="00974509">
        <w:rPr>
          <w:u w:val="single"/>
        </w:rPr>
        <w:t xml:space="preserve"> </w:t>
      </w:r>
      <w:r w:rsidRPr="00BC6393">
        <w:rPr>
          <w:sz w:val="16"/>
        </w:rPr>
        <w:t xml:space="preserve">not </w:t>
      </w:r>
      <w:r w:rsidRPr="00974509">
        <w:rPr>
          <w:highlight w:val="green"/>
          <w:u w:val="single"/>
        </w:rPr>
        <w:t>at</w:t>
      </w:r>
      <w:r w:rsidRPr="00974509">
        <w:rPr>
          <w:u w:val="single"/>
        </w:rPr>
        <w:t xml:space="preserve"> </w:t>
      </w:r>
      <w:r w:rsidRPr="00974509">
        <w:rPr>
          <w:highlight w:val="green"/>
          <w:u w:val="single"/>
        </w:rPr>
        <w:t>the discretion of</w:t>
      </w:r>
      <w:r w:rsidRPr="00974509">
        <w:rPr>
          <w:u w:val="single"/>
        </w:rPr>
        <w:t xml:space="preserve"> anything other than </w:t>
      </w:r>
      <w:r w:rsidRPr="00974509">
        <w:rPr>
          <w:highlight w:val="green"/>
          <w:u w:val="single"/>
        </w:rPr>
        <w:t>how the civil desires it</w:t>
      </w:r>
      <w:r w:rsidRPr="00974509">
        <w:rPr>
          <w:u w:val="single"/>
        </w:rPr>
        <w:t>.</w:t>
      </w:r>
      <w:r w:rsidRPr="00BC6393">
        <w:rPr>
          <w:sz w:val="16"/>
        </w:rPr>
        <w:t xml:space="preserve"> </w:t>
      </w:r>
      <w:r w:rsidRPr="00974509">
        <w:rPr>
          <w:u w:val="single"/>
        </w:rPr>
        <w:t>Structurally adjusted to and from the desires of the humans</w:t>
      </w:r>
      <w:r w:rsidRPr="00BC6393">
        <w:rPr>
          <w:sz w:val="16"/>
        </w:rPr>
        <w:t xml:space="preserve">, Black people are </w:t>
      </w:r>
      <w:r w:rsidRPr="00974509">
        <w:rPr>
          <w:u w:val="single"/>
        </w:rPr>
        <w:t>pushed into another’s way of being or ‘life/world’</w:t>
      </w:r>
      <w:r w:rsidRPr="00BC6393">
        <w:rPr>
          <w:sz w:val="16"/>
        </w:rPr>
        <w:t xml:space="preserve"> so much so that </w:t>
      </w:r>
      <w:r w:rsidRPr="00974509">
        <w:rPr>
          <w:highlight w:val="green"/>
          <w:u w:val="single"/>
        </w:rPr>
        <w:t>every attempt at communication is</w:t>
      </w:r>
      <w:r w:rsidRPr="00BC6393">
        <w:rPr>
          <w:sz w:val="16"/>
        </w:rPr>
        <w:t xml:space="preserve"> where the monstrous intimacies, as groomed, are </w:t>
      </w:r>
      <w:r w:rsidRPr="00974509">
        <w:rPr>
          <w:u w:val="single"/>
        </w:rPr>
        <w:t xml:space="preserve">supposed </w:t>
      </w:r>
      <w:r w:rsidRPr="00974509">
        <w:rPr>
          <w:highlight w:val="green"/>
          <w:u w:val="single"/>
        </w:rPr>
        <w:t>to self-employ</w:t>
      </w:r>
      <w:r w:rsidRPr="00BC6393">
        <w:rPr>
          <w:sz w:val="16"/>
        </w:rPr>
        <w:t xml:space="preserve"> and </w:t>
      </w:r>
      <w:r w:rsidRPr="00974509">
        <w:rPr>
          <w:highlight w:val="green"/>
          <w:u w:val="single"/>
        </w:rPr>
        <w:t>socially and politically</w:t>
      </w:r>
      <w:r w:rsidRPr="00974509">
        <w:rPr>
          <w:u w:val="single"/>
        </w:rPr>
        <w:t xml:space="preserve"> deploy </w:t>
      </w:r>
      <w:r w:rsidRPr="00974509">
        <w:rPr>
          <w:highlight w:val="green"/>
          <w:u w:val="single"/>
        </w:rPr>
        <w:t>the</w:t>
      </w:r>
      <w:r w:rsidRPr="00974509">
        <w:rPr>
          <w:u w:val="single"/>
        </w:rPr>
        <w:t xml:space="preserve"> </w:t>
      </w:r>
      <w:r w:rsidRPr="00974509">
        <w:rPr>
          <w:highlight w:val="green"/>
          <w:u w:val="single"/>
        </w:rPr>
        <w:t>promise of liberatory relationships</w:t>
      </w:r>
      <w:r w:rsidRPr="00BC6393">
        <w:rPr>
          <w:sz w:val="16"/>
        </w:rPr>
        <w:t xml:space="preserve"> between ‘human </w:t>
      </w:r>
      <w:r w:rsidRPr="00BC6393">
        <w:rPr>
          <w:sz w:val="16"/>
        </w:rPr>
        <w:lastRenderedPageBreak/>
        <w:t xml:space="preserve">beings’ </w:t>
      </w:r>
      <w:r w:rsidRPr="00974509">
        <w:rPr>
          <w:highlight w:val="green"/>
          <w:u w:val="single"/>
        </w:rPr>
        <w:t>and</w:t>
      </w:r>
      <w:r w:rsidRPr="00BC6393">
        <w:rPr>
          <w:sz w:val="16"/>
        </w:rPr>
        <w:t xml:space="preserve"> themselves through </w:t>
      </w:r>
      <w:r w:rsidRPr="00974509">
        <w:rPr>
          <w:highlight w:val="green"/>
          <w:u w:val="single"/>
        </w:rPr>
        <w:t>catharsis</w:t>
      </w:r>
      <w:r w:rsidRPr="00BC6393">
        <w:rPr>
          <w:sz w:val="16"/>
        </w:rPr>
        <w:t xml:space="preserve"> (intense release of emotion) and cathexis (locating of emotion into an object, event or person), </w:t>
      </w:r>
      <w:r w:rsidRPr="00974509">
        <w:rPr>
          <w:b/>
          <w:bCs/>
          <w:highlight w:val="green"/>
          <w:u w:val="single"/>
        </w:rPr>
        <w:t>by staging an encounter that can reestablish the kinship of things like the ‘American family</w:t>
      </w:r>
      <w:r w:rsidRPr="00BC6393">
        <w:rPr>
          <w:sz w:val="16"/>
        </w:rPr>
        <w:t xml:space="preserve">.’ I’m just </w:t>
      </w:r>
      <w:proofErr w:type="spellStart"/>
      <w:r w:rsidRPr="00BC6393">
        <w:rPr>
          <w:sz w:val="16"/>
        </w:rPr>
        <w:t>sayin</w:t>
      </w:r>
      <w:proofErr w:type="spellEnd"/>
      <w:r w:rsidRPr="00BC6393">
        <w:rPr>
          <w:sz w:val="16"/>
        </w:rPr>
        <w:t xml:space="preserve">’, </w:t>
      </w:r>
      <w:r w:rsidRPr="00974509">
        <w:rPr>
          <w:highlight w:val="green"/>
          <w:u w:val="single"/>
        </w:rPr>
        <w:t>is this</w:t>
      </w:r>
      <w:r w:rsidRPr="00974509">
        <w:rPr>
          <w:u w:val="single"/>
        </w:rPr>
        <w:t xml:space="preserve"> really </w:t>
      </w:r>
      <w:r w:rsidRPr="00974509">
        <w:rPr>
          <w:highlight w:val="green"/>
          <w:u w:val="single"/>
        </w:rPr>
        <w:t>family when kinship</w:t>
      </w:r>
      <w:r w:rsidRPr="00BC6393">
        <w:rPr>
          <w:sz w:val="16"/>
        </w:rPr>
        <w:t xml:space="preserve"> only </w:t>
      </w:r>
      <w:r w:rsidRPr="00974509">
        <w:rPr>
          <w:highlight w:val="green"/>
          <w:u w:val="single"/>
        </w:rPr>
        <w:t>comes at gun</w:t>
      </w:r>
      <w:r w:rsidRPr="00974509">
        <w:rPr>
          <w:u w:val="single"/>
        </w:rPr>
        <w:t xml:space="preserve"> </w:t>
      </w:r>
      <w:r w:rsidRPr="00974509">
        <w:rPr>
          <w:highlight w:val="green"/>
          <w:u w:val="single"/>
        </w:rPr>
        <w:t xml:space="preserve">point, </w:t>
      </w:r>
      <w:r w:rsidRPr="00974509">
        <w:rPr>
          <w:u w:val="single"/>
        </w:rPr>
        <w:t>death, starvation, psychological trauma, rape, time served</w:t>
      </w:r>
      <w:r w:rsidRPr="00BC6393">
        <w:rPr>
          <w:sz w:val="16"/>
        </w:rPr>
        <w:t xml:space="preserve"> and/or timely Reason? </w:t>
      </w:r>
      <w:r w:rsidRPr="00974509">
        <w:rPr>
          <w:highlight w:val="green"/>
          <w:u w:val="single"/>
        </w:rPr>
        <w:t>Black people spend they whole life proving that they are ‘the good enough</w:t>
      </w:r>
      <w:r w:rsidRPr="00C90BC1">
        <w:rPr>
          <w:u w:val="single"/>
        </w:rPr>
        <w:t xml:space="preserve"> blacks’</w:t>
      </w:r>
      <w:r w:rsidRPr="00C90BC1">
        <w:rPr>
          <w:sz w:val="16"/>
        </w:rPr>
        <w:t xml:space="preserve"> by</w:t>
      </w:r>
      <w:r w:rsidRPr="00BC6393">
        <w:rPr>
          <w:sz w:val="16"/>
        </w:rPr>
        <w:t xml:space="preserve"> </w:t>
      </w:r>
      <w:r w:rsidRPr="00974509">
        <w:rPr>
          <w:u w:val="single"/>
        </w:rPr>
        <w:t xml:space="preserve">going to school, owning property, </w:t>
      </w:r>
      <w:r w:rsidRPr="00974509">
        <w:rPr>
          <w:highlight w:val="green"/>
          <w:u w:val="single"/>
        </w:rPr>
        <w:t>contributing to the economy</w:t>
      </w:r>
      <w:r w:rsidRPr="00BC6393">
        <w:rPr>
          <w:sz w:val="16"/>
        </w:rPr>
        <w:t xml:space="preserve">, whispering about the value of Blackness in public, always attempting to be the better person if not bigger person next to bad Black behavior or </w:t>
      </w:r>
      <w:proofErr w:type="spellStart"/>
      <w:r w:rsidRPr="00BC6393">
        <w:rPr>
          <w:sz w:val="16"/>
        </w:rPr>
        <w:t>niggaish</w:t>
      </w:r>
      <w:proofErr w:type="spellEnd"/>
      <w:r w:rsidRPr="00BC6393">
        <w:rPr>
          <w:sz w:val="16"/>
        </w:rPr>
        <w:t xml:space="preserve"> behavior. This is why in this project, I explore niggas being niggas through the rhetorical mediums (Towns, 2019, pp. 350-1) of captured/captive Blackness, uncivilized Blackness, and what would be affectionately called </w:t>
      </w:r>
      <w:proofErr w:type="spellStart"/>
      <w:r w:rsidRPr="00BC6393">
        <w:rPr>
          <w:sz w:val="16"/>
        </w:rPr>
        <w:t>niggarized</w:t>
      </w:r>
      <w:proofErr w:type="spellEnd"/>
      <w:r w:rsidRPr="00BC6393">
        <w:rPr>
          <w:sz w:val="16"/>
        </w:rPr>
        <w:t xml:space="preserve"> Blackness, a.k.a. niggas. Because this project is concerned with nigga purchase, </w:t>
      </w:r>
      <w:r w:rsidRPr="00974509">
        <w:rPr>
          <w:highlight w:val="green"/>
          <w:u w:val="single"/>
        </w:rPr>
        <w:t>the exchange rate of the buying and selling of black flesh</w:t>
      </w:r>
      <w:r w:rsidRPr="00BC6393">
        <w:rPr>
          <w:sz w:val="16"/>
        </w:rPr>
        <w:t xml:space="preserve">, it takes seriously the investigation and interrogation of </w:t>
      </w:r>
      <w:r w:rsidRPr="00974509">
        <w:rPr>
          <w:b/>
          <w:bCs/>
          <w:highlight w:val="green"/>
          <w:u w:val="single"/>
        </w:rPr>
        <w:t xml:space="preserve">the terraforming of Black Flesh and </w:t>
      </w:r>
      <w:r w:rsidRPr="00974509">
        <w:rPr>
          <w:b/>
          <w:bCs/>
          <w:i/>
          <w:iCs/>
          <w:highlight w:val="green"/>
          <w:u w:val="single"/>
        </w:rPr>
        <w:t>affect</w:t>
      </w:r>
      <w:r w:rsidRPr="00974509">
        <w:rPr>
          <w:b/>
          <w:bCs/>
          <w:highlight w:val="green"/>
          <w:u w:val="single"/>
        </w:rPr>
        <w:t xml:space="preserve"> as malleable matter</w:t>
      </w:r>
      <w:r w:rsidRPr="00BC6393">
        <w:rPr>
          <w:sz w:val="16"/>
        </w:rPr>
        <w:t xml:space="preserve">, as key concepts that serve as a method of analysis. In the case of Niggas, this is an investigation of niggas, how niggas become Niggas and Niggas’ relative relationship to social life and social death. This project is attempting to speak to niggas about the power of Reason and Lil reasoning/Niggas reasoning as well as the capture/civilizing of time, space, and normativity of civility. </w:t>
      </w:r>
      <w:r w:rsidRPr="00974509">
        <w:rPr>
          <w:u w:val="single"/>
        </w:rPr>
        <w:t>In doing so, this work grapples with how niggas struggle with the civil accumulation and fungibility of niggas</w:t>
      </w:r>
      <w:r w:rsidRPr="00BC6393">
        <w:rPr>
          <w:sz w:val="16"/>
        </w:rPr>
        <w:t xml:space="preserve"> and Nigga affect, intra-valuing of niggas, and niggas and their ceremonies (Bey, Them Goon Rules: Fugitive essays on radical Black feminism, 2019, pp. 15-35) of imminence and immanence (Sharpe, Black Studies: In the Wake, Summer 2014, pp. 59-60). Ultimately, my work suggests that </w:t>
      </w:r>
      <w:r w:rsidRPr="00974509">
        <w:rPr>
          <w:u w:val="single"/>
        </w:rPr>
        <w:t>time has perfected the accumulation of Black flesh</w:t>
      </w:r>
      <w:r w:rsidRPr="00BC6393">
        <w:rPr>
          <w:sz w:val="16"/>
        </w:rPr>
        <w:t xml:space="preserve"> so much so that upon the capture of Black fleshly performances it is civilly Reasoned that </w:t>
      </w:r>
      <w:r w:rsidRPr="00974509">
        <w:rPr>
          <w:highlight w:val="green"/>
          <w:u w:val="single"/>
        </w:rPr>
        <w:t>there is no longer a need for the extraction of Blackness to require flesh itsel</w:t>
      </w:r>
      <w:r w:rsidRPr="00974509">
        <w:rPr>
          <w:u w:val="single"/>
        </w:rPr>
        <w:t>f</w:t>
      </w:r>
      <w:r w:rsidRPr="00BC6393">
        <w:rPr>
          <w:sz w:val="16"/>
        </w:rPr>
        <w:t xml:space="preserve">. Instead, Blackness is liquidated for purchase in civil society. </w:t>
      </w:r>
      <w:proofErr w:type="gramStart"/>
      <w:r w:rsidRPr="00974509">
        <w:rPr>
          <w:u w:val="single"/>
        </w:rPr>
        <w:t xml:space="preserve">That is to say </w:t>
      </w:r>
      <w:r w:rsidRPr="00974509">
        <w:rPr>
          <w:highlight w:val="green"/>
          <w:u w:val="single"/>
        </w:rPr>
        <w:t>civil</w:t>
      </w:r>
      <w:proofErr w:type="gramEnd"/>
      <w:r w:rsidRPr="00974509">
        <w:rPr>
          <w:highlight w:val="green"/>
          <w:u w:val="single"/>
        </w:rPr>
        <w:t xml:space="preserve"> society liquidates the Blackest</w:t>
      </w:r>
      <w:r w:rsidRPr="00974509">
        <w:rPr>
          <w:u w:val="single"/>
        </w:rPr>
        <w:t xml:space="preserve"> if not the most </w:t>
      </w:r>
      <w:proofErr w:type="spellStart"/>
      <w:r w:rsidRPr="00974509">
        <w:rPr>
          <w:u w:val="single"/>
        </w:rPr>
        <w:t>niggaish</w:t>
      </w:r>
      <w:proofErr w:type="spellEnd"/>
      <w:r w:rsidRPr="00974509">
        <w:rPr>
          <w:u w:val="single"/>
        </w:rPr>
        <w:t xml:space="preserve"> </w:t>
      </w:r>
      <w:r w:rsidRPr="00974509">
        <w:rPr>
          <w:highlight w:val="green"/>
          <w:u w:val="single"/>
        </w:rPr>
        <w:t>patterns</w:t>
      </w:r>
      <w:r w:rsidRPr="00974509">
        <w:rPr>
          <w:u w:val="single"/>
        </w:rPr>
        <w:t xml:space="preserve"> </w:t>
      </w:r>
      <w:r w:rsidRPr="00974509">
        <w:rPr>
          <w:highlight w:val="green"/>
          <w:u w:val="single"/>
        </w:rPr>
        <w:t>of movement</w:t>
      </w:r>
      <w:r w:rsidRPr="00974509">
        <w:rPr>
          <w:u w:val="single"/>
        </w:rPr>
        <w:t xml:space="preserve"> of Black flesh </w:t>
      </w:r>
      <w:r w:rsidRPr="00974509">
        <w:rPr>
          <w:highlight w:val="green"/>
          <w:u w:val="single"/>
        </w:rPr>
        <w:t>within Reason to progress time</w:t>
      </w:r>
      <w:r w:rsidRPr="00974509">
        <w:rPr>
          <w:u w:val="single"/>
        </w:rPr>
        <w:t>.</w:t>
      </w:r>
    </w:p>
    <w:p w14:paraId="085398BD" w14:textId="2EB93E21" w:rsidR="00B27D56" w:rsidRPr="00BC6393" w:rsidRDefault="001D11D6" w:rsidP="00BC6393">
      <w:pPr>
        <w:pStyle w:val="Heading4"/>
        <w:rPr>
          <w:rStyle w:val="Style13ptBold"/>
          <w:b/>
          <w:bCs w:val="0"/>
        </w:rPr>
      </w:pPr>
      <w:r w:rsidRPr="00BC6393">
        <w:rPr>
          <w:rStyle w:val="Style13ptBold"/>
          <w:b/>
          <w:bCs w:val="0"/>
        </w:rPr>
        <w:t>Debate over bargaining rights, like the plantation, concerns itself with capacity and potential…with maximizing what one can produce… The topics inability to recognize the devastation done unto the Black body means unions, again and again,</w:t>
      </w:r>
      <w:r w:rsidR="00B27D56" w:rsidRPr="00BC6393">
        <w:rPr>
          <w:rStyle w:val="Style13ptBold"/>
          <w:b/>
          <w:bCs w:val="0"/>
        </w:rPr>
        <w:t xml:space="preserve"> disavow and distance from the conditions of the pained body</w:t>
      </w:r>
      <w:r w:rsidR="00BC6393" w:rsidRPr="00BC6393">
        <w:rPr>
          <w:rStyle w:val="Style13ptBold"/>
          <w:b/>
          <w:bCs w:val="0"/>
        </w:rPr>
        <w:t>…</w:t>
      </w:r>
    </w:p>
    <w:p w14:paraId="6D85C351" w14:textId="0873113F" w:rsidR="001D11D6" w:rsidRPr="00BC6393" w:rsidRDefault="001D11D6" w:rsidP="00BC6393">
      <w:pPr>
        <w:pStyle w:val="Heading4"/>
        <w:rPr>
          <w:rStyle w:val="Style13ptBold"/>
          <w:b/>
          <w:bCs w:val="0"/>
        </w:rPr>
      </w:pPr>
      <w:r w:rsidRPr="00BC6393">
        <w:rPr>
          <w:rStyle w:val="Style13ptBold"/>
          <w:b/>
          <w:bCs w:val="0"/>
        </w:rPr>
        <w:t>Rather than address, the 1AC’s call is one of redress</w:t>
      </w:r>
      <w:r w:rsidR="00BC6393">
        <w:rPr>
          <w:rStyle w:val="Style13ptBold"/>
          <w:b/>
          <w:bCs w:val="0"/>
        </w:rPr>
        <w:t xml:space="preserve">: </w:t>
      </w:r>
      <w:r w:rsidRPr="00BC6393">
        <w:rPr>
          <w:rStyle w:val="Style13ptBold"/>
          <w:b/>
          <w:bCs w:val="0"/>
        </w:rPr>
        <w:t>a re-</w:t>
      </w:r>
      <w:proofErr w:type="spellStart"/>
      <w:r w:rsidRPr="00BC6393">
        <w:rPr>
          <w:rStyle w:val="Style13ptBold"/>
          <w:b/>
          <w:bCs w:val="0"/>
        </w:rPr>
        <w:t>membering</w:t>
      </w:r>
      <w:proofErr w:type="spellEnd"/>
      <w:r w:rsidRPr="00BC6393">
        <w:rPr>
          <w:rStyle w:val="Style13ptBold"/>
          <w:b/>
          <w:bCs w:val="0"/>
        </w:rPr>
        <w:t xml:space="preserve"> of the bodies before, a reckoning with the loss required to sustain structures of death. It’s understanding that the ‘call for a living wage’ is to wage war on the Black body while consuming it</w:t>
      </w:r>
      <w:r w:rsidR="00BC6393" w:rsidRPr="00BC6393">
        <w:rPr>
          <w:rStyle w:val="Style13ptBold"/>
          <w:b/>
          <w:bCs w:val="0"/>
        </w:rPr>
        <w:t>s</w:t>
      </w:r>
      <w:r w:rsidRPr="00BC6393">
        <w:rPr>
          <w:rStyle w:val="Style13ptBold"/>
          <w:b/>
          <w:bCs w:val="0"/>
        </w:rPr>
        <w:t xml:space="preserve"> pleasurable capacities.  </w:t>
      </w:r>
    </w:p>
    <w:p w14:paraId="3FA2F7DB" w14:textId="77777777" w:rsidR="001D11D6" w:rsidRDefault="001D11D6" w:rsidP="001D11D6">
      <w:r w:rsidRPr="003B140C">
        <w:rPr>
          <w:rStyle w:val="Style13ptBold"/>
        </w:rPr>
        <w:t>Hartman et al. 2022</w:t>
      </w:r>
      <w:r>
        <w:t>, Professor @ Columbia University and Author. (Saidiya, Oct. 25</w:t>
      </w:r>
      <w:proofErr w:type="gramStart"/>
      <w:r>
        <w:t xml:space="preserve"> 2022</w:t>
      </w:r>
      <w:proofErr w:type="gramEnd"/>
      <w:r>
        <w:t xml:space="preserve">, “Scenes of Subjection; Terror, Slavery, and Self-Making in the Nineteenth-Century America” W. W. Norton &amp; Company, pp. 158-161) </w:t>
      </w:r>
    </w:p>
    <w:p w14:paraId="433FAB95" w14:textId="41694B4B" w:rsidR="00B27D56" w:rsidRDefault="001D11D6" w:rsidP="001D11D6">
      <w:pPr>
        <w:rPr>
          <w:sz w:val="16"/>
        </w:rPr>
      </w:pPr>
      <w:r w:rsidRPr="00660714">
        <w:rPr>
          <w:sz w:val="16"/>
        </w:rPr>
        <w:t>“</w:t>
      </w:r>
      <w:r w:rsidRPr="00660714">
        <w:rPr>
          <w:highlight w:val="green"/>
          <w:u w:val="single"/>
        </w:rPr>
        <w:t>If redress</w:t>
      </w:r>
      <w:r w:rsidRPr="00660714">
        <w:rPr>
          <w:u w:val="single"/>
        </w:rPr>
        <w:t xml:space="preserve"> does not or </w:t>
      </w:r>
      <w:r w:rsidRPr="00660714">
        <w:rPr>
          <w:highlight w:val="green"/>
          <w:u w:val="single"/>
        </w:rPr>
        <w:t>cannot restore</w:t>
      </w:r>
      <w:r w:rsidRPr="00660714">
        <w:rPr>
          <w:sz w:val="16"/>
        </w:rPr>
        <w:t xml:space="preserve"> or remedy </w:t>
      </w:r>
      <w:r w:rsidRPr="00660714">
        <w:rPr>
          <w:highlight w:val="green"/>
          <w:u w:val="single"/>
        </w:rPr>
        <w:t>loss</w:t>
      </w:r>
      <w:r w:rsidRPr="00660714">
        <w:rPr>
          <w:sz w:val="16"/>
        </w:rPr>
        <w:t xml:space="preserve">, redeem the unceremoniously buried, or bridge the transatlantic divide, </w:t>
      </w:r>
      <w:r w:rsidRPr="00660714">
        <w:rPr>
          <w:highlight w:val="green"/>
          <w:u w:val="single"/>
        </w:rPr>
        <w:t>then what possibilities</w:t>
      </w:r>
      <w:r w:rsidRPr="00660714">
        <w:rPr>
          <w:u w:val="single"/>
        </w:rPr>
        <w:t xml:space="preserve"> </w:t>
      </w:r>
      <w:r w:rsidRPr="00660714">
        <w:rPr>
          <w:sz w:val="16"/>
        </w:rPr>
        <w:t xml:space="preserve">for relief </w:t>
      </w:r>
      <w:r w:rsidRPr="00660714">
        <w:rPr>
          <w:u w:val="single"/>
        </w:rPr>
        <w:t xml:space="preserve">or restitution </w:t>
      </w:r>
      <w:r w:rsidRPr="00660714">
        <w:rPr>
          <w:highlight w:val="green"/>
          <w:u w:val="single"/>
        </w:rPr>
        <w:t>does it provide?</w:t>
      </w:r>
      <w:r w:rsidRPr="00660714">
        <w:rPr>
          <w:sz w:val="16"/>
        </w:rPr>
        <w:t xml:space="preserve"> First, </w:t>
      </w:r>
      <w:r w:rsidRPr="00660714">
        <w:rPr>
          <w:highlight w:val="green"/>
          <w:u w:val="single"/>
        </w:rPr>
        <w:t>redress is a re-</w:t>
      </w:r>
      <w:proofErr w:type="spellStart"/>
      <w:r w:rsidRPr="00660714">
        <w:rPr>
          <w:highlight w:val="green"/>
          <w:u w:val="single"/>
        </w:rPr>
        <w:t>membering</w:t>
      </w:r>
      <w:proofErr w:type="spellEnd"/>
      <w:r w:rsidRPr="00660714">
        <w:rPr>
          <w:highlight w:val="green"/>
          <w:u w:val="single"/>
        </w:rPr>
        <w:t xml:space="preserve"> of the social body that occurs</w:t>
      </w:r>
      <w:r w:rsidRPr="00660714">
        <w:rPr>
          <w:u w:val="single"/>
        </w:rPr>
        <w:t xml:space="preserve"> precisely </w:t>
      </w:r>
      <w:r w:rsidRPr="00660714">
        <w:rPr>
          <w:highlight w:val="green"/>
          <w:u w:val="single"/>
        </w:rPr>
        <w:t>in the recognition and articulation of devastatio</w:t>
      </w:r>
      <w:r w:rsidRPr="00660714">
        <w:rPr>
          <w:u w:val="single"/>
        </w:rPr>
        <w:t>n</w:t>
      </w:r>
      <w:r w:rsidRPr="00660714">
        <w:rPr>
          <w:sz w:val="16"/>
        </w:rPr>
        <w:t xml:space="preserve">, captivity, and enslavement. </w:t>
      </w:r>
      <w:r w:rsidRPr="00660714">
        <w:rPr>
          <w:u w:val="single"/>
        </w:rPr>
        <w:t>The re-</w:t>
      </w:r>
      <w:proofErr w:type="spellStart"/>
      <w:r w:rsidRPr="00660714">
        <w:rPr>
          <w:u w:val="single"/>
        </w:rPr>
        <w:t>membering</w:t>
      </w:r>
      <w:proofErr w:type="spellEnd"/>
      <w:r w:rsidRPr="00660714">
        <w:rPr>
          <w:u w:val="single"/>
        </w:rPr>
        <w:t xml:space="preserve"> of </w:t>
      </w:r>
      <w:r w:rsidRPr="00660714">
        <w:rPr>
          <w:highlight w:val="green"/>
          <w:u w:val="single"/>
        </w:rPr>
        <w:t>the violated body must be considered in relation to the dis-membered body</w:t>
      </w:r>
      <w:r w:rsidRPr="00660714">
        <w:rPr>
          <w:u w:val="single"/>
        </w:rPr>
        <w:t xml:space="preserve"> of the slave</w:t>
      </w:r>
      <w:r w:rsidRPr="00660714">
        <w:rPr>
          <w:sz w:val="16"/>
        </w:rPr>
        <w:t xml:space="preserve">—that is, </w:t>
      </w:r>
      <w:r w:rsidRPr="00660714">
        <w:rPr>
          <w:u w:val="single"/>
        </w:rPr>
        <w:t xml:space="preserve">its </w:t>
      </w:r>
      <w:r w:rsidRPr="00660714">
        <w:rPr>
          <w:highlight w:val="green"/>
          <w:u w:val="single"/>
        </w:rPr>
        <w:t>segmentation and organization for purposes of work</w:t>
      </w:r>
      <w:r w:rsidRPr="00660714">
        <w:rPr>
          <w:u w:val="single"/>
        </w:rPr>
        <w:t xml:space="preserve">, reproduction, </w:t>
      </w:r>
      <w:r w:rsidRPr="00660714">
        <w:rPr>
          <w:highlight w:val="green"/>
          <w:u w:val="single"/>
        </w:rPr>
        <w:t>enjoyment, and punishmen</w:t>
      </w:r>
      <w:r w:rsidRPr="00660714">
        <w:rPr>
          <w:u w:val="single"/>
        </w:rPr>
        <w:t>t</w:t>
      </w:r>
      <w:r w:rsidRPr="00660714">
        <w:rPr>
          <w:sz w:val="16"/>
        </w:rPr>
        <w:t xml:space="preserve">. </w:t>
      </w:r>
      <w:r w:rsidRPr="00660714">
        <w:rPr>
          <w:u w:val="single"/>
        </w:rPr>
        <w:t>This re-</w:t>
      </w:r>
      <w:proofErr w:type="spellStart"/>
      <w:r w:rsidRPr="00660714">
        <w:rPr>
          <w:u w:val="single"/>
        </w:rPr>
        <w:t>membering</w:t>
      </w:r>
      <w:proofErr w:type="spellEnd"/>
      <w:r w:rsidRPr="00660714">
        <w:rPr>
          <w:u w:val="single"/>
        </w:rPr>
        <w:t xml:space="preserve"> takes the form of </w:t>
      </w:r>
      <w:r w:rsidRPr="00660714">
        <w:rPr>
          <w:highlight w:val="green"/>
          <w:u w:val="single"/>
        </w:rPr>
        <w:t>attending to the body as a site of pleasure, eros, sociality</w:t>
      </w:r>
      <w:r w:rsidRPr="00660714">
        <w:rPr>
          <w:u w:val="single"/>
        </w:rPr>
        <w:t>, and articulating its violated condition</w:t>
      </w:r>
      <w:r w:rsidRPr="00660714">
        <w:rPr>
          <w:sz w:val="16"/>
        </w:rPr>
        <w:t xml:space="preserve">. Second, redress is a limited form of action </w:t>
      </w:r>
      <w:r w:rsidRPr="00660714">
        <w:rPr>
          <w:u w:val="single"/>
        </w:rPr>
        <w:t xml:space="preserve">aimed at relieving the broken body </w:t>
      </w:r>
      <w:r w:rsidRPr="00660714">
        <w:rPr>
          <w:highlight w:val="green"/>
          <w:u w:val="single"/>
        </w:rPr>
        <w:t>through alternative configurations of the self</w:t>
      </w:r>
      <w:r w:rsidRPr="00660714">
        <w:rPr>
          <w:u w:val="single"/>
        </w:rPr>
        <w:t xml:space="preserve"> or self-abandonment</w:t>
      </w:r>
      <w:r w:rsidRPr="00660714">
        <w:rPr>
          <w:sz w:val="16"/>
        </w:rPr>
        <w:t xml:space="preserve">, and the redemption of the body as human flesh. Third, </w:t>
      </w:r>
      <w:r w:rsidRPr="00660714">
        <w:rPr>
          <w:b/>
          <w:bCs/>
          <w:i/>
          <w:iCs/>
          <w:highlight w:val="green"/>
          <w:u w:val="single"/>
        </w:rPr>
        <w:t>redress concerns the articulation of needs and desires and the endeavor to meet them</w:t>
      </w:r>
      <w:r w:rsidRPr="00660714">
        <w:rPr>
          <w:sz w:val="16"/>
        </w:rPr>
        <w:t xml:space="preserve">. It is a way of making and doing </w:t>
      </w:r>
      <w:r w:rsidRPr="00660714">
        <w:rPr>
          <w:u w:val="single"/>
        </w:rPr>
        <w:t>directed toward the release of the captive</w:t>
      </w:r>
      <w:r w:rsidRPr="00660714">
        <w:rPr>
          <w:sz w:val="16"/>
        </w:rPr>
        <w:t xml:space="preserve">, the reconstitution of severed natality, and </w:t>
      </w:r>
      <w:r w:rsidRPr="00660714">
        <w:rPr>
          <w:highlight w:val="green"/>
          <w:u w:val="single"/>
        </w:rPr>
        <w:t xml:space="preserve">the </w:t>
      </w:r>
      <w:r w:rsidRPr="00660714">
        <w:rPr>
          <w:highlight w:val="green"/>
          <w:u w:val="single"/>
        </w:rPr>
        <w:lastRenderedPageBreak/>
        <w:t>remembrance of breach</w:t>
      </w:r>
      <w:r w:rsidRPr="00660714">
        <w:rPr>
          <w:sz w:val="16"/>
        </w:rPr>
        <w:t xml:space="preserve">. It is intended to </w:t>
      </w:r>
      <w:r w:rsidRPr="00660714">
        <w:rPr>
          <w:u w:val="single"/>
        </w:rPr>
        <w:t>minimize the violence of historical dislocation and dissolution—</w:t>
      </w:r>
      <w:r w:rsidRPr="00660714">
        <w:rPr>
          <w:highlight w:val="green"/>
          <w:u w:val="single"/>
        </w:rPr>
        <w:t>the history that hurts</w:t>
      </w:r>
      <w:r w:rsidRPr="00660714">
        <w:rPr>
          <w:sz w:val="16"/>
        </w:rPr>
        <w:t xml:space="preserve">. </w:t>
      </w:r>
      <w:r w:rsidRPr="00660714">
        <w:rPr>
          <w:b/>
          <w:bCs/>
          <w:u w:val="single"/>
        </w:rPr>
        <w:t xml:space="preserve">Redressive action encompasses </w:t>
      </w:r>
      <w:r w:rsidRPr="00660714">
        <w:rPr>
          <w:b/>
          <w:bCs/>
          <w:highlight w:val="green"/>
          <w:u w:val="single"/>
        </w:rPr>
        <w:t>a heightened attention to the events that have culminated in the crisis</w:t>
      </w:r>
      <w:r w:rsidRPr="00660714">
        <w:rPr>
          <w:sz w:val="16"/>
        </w:rPr>
        <w:t xml:space="preserve"> and to the transfiguration of the body in shared ceremony, </w:t>
      </w:r>
      <w:r w:rsidRPr="00660714">
        <w:rPr>
          <w:b/>
          <w:bCs/>
          <w:highlight w:val="green"/>
          <w:u w:val="single"/>
        </w:rPr>
        <w:t>making it a vessel of communication</w:t>
      </w:r>
      <w:r w:rsidRPr="00660714">
        <w:rPr>
          <w:sz w:val="16"/>
        </w:rPr>
        <w:t xml:space="preserve">, flesh to be loved, and </w:t>
      </w:r>
      <w:r w:rsidRPr="00660714">
        <w:rPr>
          <w:u w:val="single"/>
        </w:rPr>
        <w:t>a bridge between the living and the dead</w:t>
      </w:r>
      <w:r w:rsidRPr="00660714">
        <w:rPr>
          <w:sz w:val="16"/>
        </w:rPr>
        <w:t xml:space="preserve">. The event of </w:t>
      </w:r>
      <w:r w:rsidRPr="00660714">
        <w:rPr>
          <w:highlight w:val="green"/>
          <w:u w:val="single"/>
        </w:rPr>
        <w:t>captivity</w:t>
      </w:r>
      <w:r w:rsidRPr="00660714">
        <w:rPr>
          <w:u w:val="single"/>
        </w:rPr>
        <w:t xml:space="preserve"> and enslavement </w:t>
      </w:r>
      <w:r w:rsidRPr="00660714">
        <w:rPr>
          <w:highlight w:val="green"/>
          <w:u w:val="single"/>
        </w:rPr>
        <w:t>initiates the necessity of redress</w:t>
      </w:r>
      <w:r w:rsidRPr="00660714">
        <w:rPr>
          <w:sz w:val="16"/>
        </w:rPr>
        <w:t xml:space="preserve">, </w:t>
      </w:r>
      <w:r w:rsidRPr="00660714">
        <w:rPr>
          <w:u w:val="single"/>
        </w:rPr>
        <w:t xml:space="preserve">the inevitability of its failure, </w:t>
      </w:r>
      <w:r w:rsidRPr="00660714">
        <w:rPr>
          <w:highlight w:val="green"/>
          <w:u w:val="single"/>
        </w:rPr>
        <w:t>and the constancy of repetition yielded by this failure</w:t>
      </w:r>
      <w:r w:rsidRPr="00660714">
        <w:rPr>
          <w:sz w:val="16"/>
        </w:rPr>
        <w:t xml:space="preserve">. The body is both the “eroding witness” to this history of terror and the object of redress. Certainly, the body broken by the regime of work, the regularity of punishment, the persistence of torture, and the violence of rape and sexual exploitation is in dire need of restitution. Yet the very conditions that have produced the broken and depleted body and the body as object, instrument, and commodity ensure that the work of restoration or recompense is necessarily incomplete. The limited means of redress available to the enslaved cannot compensate for the enormity of this loss; instead, </w:t>
      </w:r>
      <w:r w:rsidRPr="00660714">
        <w:rPr>
          <w:highlight w:val="green"/>
          <w:u w:val="single"/>
        </w:rPr>
        <w:t>redress is</w:t>
      </w:r>
      <w:r w:rsidRPr="00660714">
        <w:rPr>
          <w:u w:val="single"/>
        </w:rPr>
        <w:t xml:space="preserve"> itself </w:t>
      </w:r>
      <w:r w:rsidRPr="00660714">
        <w:rPr>
          <w:highlight w:val="green"/>
          <w:u w:val="single"/>
        </w:rPr>
        <w:t>an articulation of loss and a longing for remedy</w:t>
      </w:r>
      <w:r w:rsidRPr="00660714">
        <w:rPr>
          <w:u w:val="single"/>
        </w:rPr>
        <w:t xml:space="preserve"> and reparation. It is impossible to repair this violated condition or undo the catastrophe without the occurrence of an event of epic and revolutionary proportions</w:t>
      </w:r>
      <w:r w:rsidRPr="00660714">
        <w:rPr>
          <w:sz w:val="16"/>
        </w:rPr>
        <w:t xml:space="preserve">—the abolition of property, the destruction of the racist order, recompense for stolen life and land, the transvaluation of the given. </w:t>
      </w:r>
      <w:r w:rsidRPr="00660714">
        <w:rPr>
          <w:b/>
          <w:bCs/>
          <w:sz w:val="24"/>
          <w:szCs w:val="28"/>
          <w:highlight w:val="green"/>
          <w:u w:val="single"/>
        </w:rPr>
        <w:t>The incompleteness of redress is related to the magnitude of the breach</w:t>
      </w:r>
      <w:r w:rsidRPr="00660714">
        <w:rPr>
          <w:sz w:val="16"/>
        </w:rPr>
        <w:t>—</w:t>
      </w:r>
      <w:r w:rsidRPr="00660714">
        <w:rPr>
          <w:u w:val="single"/>
        </w:rPr>
        <w:t>the millions lost in the Middle Passage and the fifteen million and more captured and enslaved in the Americas</w:t>
      </w:r>
      <w:r w:rsidRPr="00660714">
        <w:rPr>
          <w:sz w:val="16"/>
        </w:rPr>
        <w:t>—and to the inadequacy of remedy. I have adopted/adapted the term “redress” from Victor Turner’s quadripartite schema of social drama, though my model of the social differs significantly from his with its social totality of schism and integration. In Turner’s model</w:t>
      </w:r>
      <w:r w:rsidRPr="00660714">
        <w:rPr>
          <w:sz w:val="16"/>
          <w:highlight w:val="green"/>
        </w:rPr>
        <w:t xml:space="preserve">, </w:t>
      </w:r>
      <w:r w:rsidRPr="00660714">
        <w:rPr>
          <w:highlight w:val="green"/>
          <w:u w:val="single"/>
        </w:rPr>
        <w:t>redressive action is about limiting or containing a breach</w:t>
      </w:r>
      <w:r w:rsidRPr="00660714">
        <w:rPr>
          <w:u w:val="single"/>
        </w:rPr>
        <w:t>. The need to contain or reconcile the breach is no less desperate because of its impossibility and inevitable failure, especially when the crisis is unceasing and acts of breach are endlessly perpetuated</w:t>
      </w:r>
      <w:r w:rsidRPr="00660714">
        <w:rPr>
          <w:sz w:val="16"/>
        </w:rPr>
        <w:t xml:space="preserve">.118 In the redressive phase of what Turner calls “disharmonic processes”—in my terms, the contradictions and antagonisms of the social—“pragmatic techniques and symbolic action reach their fullest expression.”119 </w:t>
      </w:r>
      <w:r w:rsidRPr="00660714">
        <w:rPr>
          <w:highlight w:val="green"/>
          <w:u w:val="single"/>
        </w:rPr>
        <w:t>Redress has liminal characteristics</w:t>
      </w:r>
      <w:r w:rsidRPr="00660714">
        <w:rPr>
          <w:u w:val="single"/>
        </w:rPr>
        <w:t xml:space="preserve">, the </w:t>
      </w:r>
      <w:r w:rsidRPr="00660714">
        <w:rPr>
          <w:highlight w:val="green"/>
          <w:u w:val="single"/>
        </w:rPr>
        <w:t>quality of being “betwixt and between</w:t>
      </w:r>
      <w:r w:rsidRPr="00660714">
        <w:rPr>
          <w:sz w:val="16"/>
        </w:rPr>
        <w:t xml:space="preserve">”; it is poised </w:t>
      </w:r>
      <w:r w:rsidRPr="00660714">
        <w:rPr>
          <w:u w:val="single"/>
        </w:rPr>
        <w:t>between breach and mounting crisis and, as such, furnishes “a distanced replication and critique of the events leading up to and composing the crisis.</w:t>
      </w:r>
      <w:r w:rsidRPr="00660714">
        <w:rPr>
          <w:sz w:val="16"/>
        </w:rPr>
        <w:t>”120 These techniques entail remedying disrupted affiliations, caring for the depleted and broken body, and reconstituting the terms of existence for the socially dead. The symbolic actions range from the redemptive “march to heaven,” another way of describing the shout, to mundane activities like exchanging stories, staying up all night talking with your lover, or singing across the Potomac to slaves on the other side</w:t>
      </w:r>
      <w:r w:rsidRPr="00660714">
        <w:rPr>
          <w:u w:val="single"/>
        </w:rPr>
        <w:t>. The incompleteness of redress and the constancy of breach and crisis are primary determinants of the force of repetition in black performance and the ambivalent formation of pleasure</w:t>
      </w:r>
      <w:r w:rsidRPr="00660714">
        <w:rPr>
          <w:sz w:val="16"/>
        </w:rPr>
        <w:t xml:space="preserve">. These practices provide more than a reprieve from domination; </w:t>
      </w:r>
      <w:r w:rsidRPr="00660714">
        <w:rPr>
          <w:highlight w:val="green"/>
          <w:u w:val="single"/>
        </w:rPr>
        <w:t>they express the tensions, limits, fissures, wounds, and ravages inevitably a part of the centuries-long history of slavery</w:t>
      </w:r>
      <w:r w:rsidRPr="00660714">
        <w:rPr>
          <w:u w:val="single"/>
        </w:rPr>
        <w:t>.</w:t>
      </w:r>
      <w:r w:rsidRPr="00660714">
        <w:rPr>
          <w:sz w:val="16"/>
        </w:rPr>
        <w:t xml:space="preserve"> When Anna Lee described Saturday night dances, she emphasized the fact that these dances provided the only occasion for collective gatherings and having fun: “We had to have some way to see the other sex and be together, and that was the only time that our master allowed us to be together just among ourselves, and we sure made the best of it cause we generally danced, hollered and had our fun all night long.”121 Rather than the dance providing an occasion for forgetting or escaping the “reality” of slavery, the pleasure such opportunities afforded were bittersweet, fleeting, and tempered by the perpetuity of bondage. The pleasure to be had was infused with despair, fear, dissatisfaction, melancholy, rage and the desire for freedom. </w:t>
      </w:r>
      <w:r w:rsidRPr="00660714">
        <w:rPr>
          <w:u w:val="single"/>
        </w:rPr>
        <w:t xml:space="preserve">These surreptitious gatherings </w:t>
      </w:r>
      <w:r w:rsidRPr="00660714">
        <w:rPr>
          <w:highlight w:val="green"/>
          <w:u w:val="single"/>
        </w:rPr>
        <w:t>were haunted by the threat of discovery and reprisal.</w:t>
      </w:r>
      <w:r w:rsidRPr="00660714">
        <w:rPr>
          <w:sz w:val="16"/>
        </w:rPr>
        <w:t xml:space="preserve"> </w:t>
      </w:r>
    </w:p>
    <w:p w14:paraId="4B2AA49F" w14:textId="4F0E1B2E" w:rsidR="00B27D56" w:rsidRDefault="00CE130C" w:rsidP="00B27D56">
      <w:pPr>
        <w:pStyle w:val="Heading4"/>
      </w:pPr>
      <w:r>
        <w:t>The resolution reinforces the binary of problem and solution within the context of labor. Instead of sitting with the dead and dying</w:t>
      </w:r>
      <w:r w:rsidR="00BC6393">
        <w:t>---</w:t>
      </w:r>
      <w:r>
        <w:t>seeing them, knowing them</w:t>
      </w:r>
      <w:r w:rsidR="00BC6393">
        <w:t>---</w:t>
      </w:r>
      <w:r>
        <w:t>they forget. They deny. They move on. Instead</w:t>
      </w:r>
      <w:r w:rsidR="00BC6393">
        <w:t>,</w:t>
      </w:r>
      <w:r>
        <w:t xml:space="preserve"> we redress and move for the pained body. We live laugh love in the Wake… </w:t>
      </w:r>
    </w:p>
    <w:p w14:paraId="4A435F66" w14:textId="15AFB183" w:rsidR="00BC6393" w:rsidRPr="00BC6393" w:rsidRDefault="00BC6393" w:rsidP="00BC6393">
      <w:r w:rsidRPr="005D54CD">
        <w:rPr>
          <w:rStyle w:val="Style13ptBold"/>
        </w:rPr>
        <w:t>Sharpe 20</w:t>
      </w:r>
      <w:r>
        <w:rPr>
          <w:rStyle w:val="Style13ptBold"/>
        </w:rPr>
        <w:t>16</w:t>
      </w:r>
      <w:r>
        <w:t>, Professor, Writer, and Tier 1 Canada Research Chair in Black Studies @ York University in Toronto. (Christina, Nov. 14, 2016, “In the Wake: On Blackness and Being” Duke University Press, p. 51, Print)</w:t>
      </w:r>
    </w:p>
    <w:p w14:paraId="628061AD" w14:textId="651CB755" w:rsidR="00841C67" w:rsidRPr="006F21C3" w:rsidRDefault="00B27D56" w:rsidP="00BC6393">
      <w:pPr>
        <w:rPr>
          <w:bCs/>
          <w:sz w:val="16"/>
        </w:rPr>
      </w:pPr>
      <w:r w:rsidRPr="006F21C3">
        <w:rPr>
          <w:b/>
          <w:bCs/>
          <w:highlight w:val="green"/>
          <w:u w:val="single"/>
        </w:rPr>
        <w:lastRenderedPageBreak/>
        <w:t>What does it mean to defend the dead?</w:t>
      </w:r>
      <w:r w:rsidRPr="006F21C3">
        <w:rPr>
          <w:u w:val="single"/>
        </w:rPr>
        <w:t xml:space="preserve"> To tend to </w:t>
      </w:r>
      <w:r w:rsidRPr="006F21C3">
        <w:rPr>
          <w:highlight w:val="green"/>
          <w:u w:val="single"/>
        </w:rPr>
        <w:t>the Black dead and dying</w:t>
      </w:r>
      <w:r w:rsidRPr="006F21C3">
        <w:rPr>
          <w:u w:val="single"/>
        </w:rPr>
        <w:t xml:space="preserve">: to tend to the Black person, to Black people, </w:t>
      </w:r>
      <w:r w:rsidRPr="006F21C3">
        <w:rPr>
          <w:highlight w:val="green"/>
          <w:u w:val="single"/>
        </w:rPr>
        <w:t>always living in the push toward</w:t>
      </w:r>
      <w:r w:rsidRPr="006F21C3">
        <w:rPr>
          <w:u w:val="single"/>
        </w:rPr>
        <w:t xml:space="preserve"> our </w:t>
      </w:r>
      <w:r w:rsidRPr="006F21C3">
        <w:rPr>
          <w:highlight w:val="green"/>
          <w:u w:val="single"/>
        </w:rPr>
        <w:t>death?</w:t>
      </w:r>
      <w:r w:rsidRPr="006F21C3">
        <w:rPr>
          <w:u w:val="single"/>
        </w:rPr>
        <w:t xml:space="preserve"> It means work.</w:t>
      </w:r>
      <w:r w:rsidRPr="006F21C3">
        <w:rPr>
          <w:sz w:val="16"/>
        </w:rPr>
        <w:t xml:space="preserve"> It is </w:t>
      </w:r>
      <w:proofErr w:type="gramStart"/>
      <w:r w:rsidRPr="006F21C3">
        <w:rPr>
          <w:sz w:val="16"/>
        </w:rPr>
        <w:t>work:</w:t>
      </w:r>
      <w:proofErr w:type="gramEnd"/>
      <w:r w:rsidRPr="006F21C3">
        <w:rPr>
          <w:sz w:val="16"/>
        </w:rPr>
        <w:t xml:space="preserve"> </w:t>
      </w:r>
      <w:r w:rsidRPr="006F21C3">
        <w:rPr>
          <w:highlight w:val="green"/>
          <w:u w:val="single"/>
        </w:rPr>
        <w:t>hard emotional, physical, and intellectual</w:t>
      </w:r>
      <w:r w:rsidRPr="006F21C3">
        <w:rPr>
          <w:u w:val="single"/>
        </w:rPr>
        <w:t xml:space="preserve"> work that demands vigilant </w:t>
      </w:r>
      <w:r w:rsidRPr="006F21C3">
        <w:rPr>
          <w:highlight w:val="green"/>
          <w:u w:val="single"/>
        </w:rPr>
        <w:t>attendance</w:t>
      </w:r>
      <w:r w:rsidRPr="006F21C3">
        <w:rPr>
          <w:u w:val="single"/>
        </w:rPr>
        <w:t xml:space="preserve"> to the needs of the dying, </w:t>
      </w:r>
      <w:r w:rsidRPr="006F21C3">
        <w:rPr>
          <w:b/>
          <w:bCs/>
          <w:highlight w:val="green"/>
          <w:u w:val="single"/>
        </w:rPr>
        <w:t>to ease their way</w:t>
      </w:r>
      <w:r w:rsidRPr="006F21C3">
        <w:rPr>
          <w:b/>
          <w:bCs/>
          <w:u w:val="single"/>
        </w:rPr>
        <w:t xml:space="preserve">, </w:t>
      </w:r>
      <w:r w:rsidRPr="006F21C3">
        <w:rPr>
          <w:b/>
          <w:bCs/>
          <w:highlight w:val="green"/>
          <w:u w:val="single"/>
        </w:rPr>
        <w:t>and</w:t>
      </w:r>
      <w:r w:rsidRPr="006F21C3">
        <w:rPr>
          <w:b/>
          <w:bCs/>
          <w:u w:val="single"/>
        </w:rPr>
        <w:t xml:space="preserve"> also to the </w:t>
      </w:r>
      <w:r w:rsidRPr="006F21C3">
        <w:rPr>
          <w:b/>
          <w:bCs/>
          <w:highlight w:val="green"/>
          <w:u w:val="single"/>
        </w:rPr>
        <w:t>needs of the living</w:t>
      </w:r>
      <w:r w:rsidRPr="006F21C3">
        <w:rPr>
          <w:b/>
          <w:bCs/>
          <w:u w:val="single"/>
        </w:rPr>
        <w:t>.</w:t>
      </w:r>
      <w:r w:rsidRPr="006F21C3">
        <w:rPr>
          <w:sz w:val="16"/>
        </w:rPr>
        <w:t xml:space="preserve"> Vigilance, too, because any- and everywhere we are, </w:t>
      </w:r>
      <w:r w:rsidRPr="006F21C3">
        <w:rPr>
          <w:u w:val="single"/>
        </w:rPr>
        <w:t xml:space="preserve">medical and other </w:t>
      </w:r>
      <w:r w:rsidRPr="006F21C3">
        <w:rPr>
          <w:highlight w:val="green"/>
          <w:u w:val="single"/>
        </w:rPr>
        <w:t>professionals</w:t>
      </w:r>
      <w:r w:rsidRPr="006F21C3">
        <w:rPr>
          <w:u w:val="single"/>
        </w:rPr>
        <w:t xml:space="preserve"> treat Black patients differently: often they </w:t>
      </w:r>
      <w:r w:rsidRPr="006F21C3">
        <w:rPr>
          <w:highlight w:val="green"/>
          <w:u w:val="single"/>
        </w:rPr>
        <w:t>don’t</w:t>
      </w:r>
      <w:r w:rsidRPr="006F21C3">
        <w:rPr>
          <w:u w:val="single"/>
        </w:rPr>
        <w:t xml:space="preserve"> </w:t>
      </w:r>
      <w:r w:rsidRPr="006F21C3">
        <w:rPr>
          <w:highlight w:val="green"/>
          <w:u w:val="single"/>
        </w:rPr>
        <w:t>listen to the concerns of patients</w:t>
      </w:r>
      <w:r w:rsidRPr="006F21C3">
        <w:rPr>
          <w:u w:val="single"/>
        </w:rPr>
        <w:t xml:space="preserve"> and their families; </w:t>
      </w:r>
      <w:r w:rsidRPr="006F21C3">
        <w:rPr>
          <w:highlight w:val="green"/>
          <w:u w:val="single"/>
        </w:rPr>
        <w:t>they</w:t>
      </w:r>
      <w:r w:rsidRPr="006F21C3">
        <w:rPr>
          <w:u w:val="single"/>
        </w:rPr>
        <w:t xml:space="preserve"> ration palliative </w:t>
      </w:r>
      <w:proofErr w:type="gramStart"/>
      <w:r w:rsidRPr="006F21C3">
        <w:rPr>
          <w:u w:val="single"/>
        </w:rPr>
        <w:t>medicine, or</w:t>
      </w:r>
      <w:proofErr w:type="gramEnd"/>
      <w:r w:rsidRPr="006F21C3">
        <w:rPr>
          <w:u w:val="single"/>
        </w:rPr>
        <w:t xml:space="preserve"> </w:t>
      </w:r>
      <w:r w:rsidRPr="006F21C3">
        <w:rPr>
          <w:b/>
          <w:bCs/>
          <w:highlight w:val="green"/>
          <w:u w:val="single"/>
        </w:rPr>
        <w:t>deny</w:t>
      </w:r>
      <w:r w:rsidRPr="006F21C3">
        <w:rPr>
          <w:b/>
          <w:bCs/>
          <w:u w:val="single"/>
        </w:rPr>
        <w:t xml:space="preserve"> them </w:t>
      </w:r>
      <w:r w:rsidRPr="006F21C3">
        <w:rPr>
          <w:b/>
          <w:bCs/>
          <w:highlight w:val="green"/>
          <w:u w:val="single"/>
        </w:rPr>
        <w:t>access</w:t>
      </w:r>
      <w:r w:rsidRPr="006F21C3">
        <w:rPr>
          <w:b/>
          <w:bCs/>
          <w:u w:val="single"/>
        </w:rPr>
        <w:t xml:space="preserve"> to it altogether.</w:t>
      </w:r>
      <w:r w:rsidRPr="006F21C3">
        <w:rPr>
          <w:sz w:val="16"/>
        </w:rPr>
        <w:t xml:space="preserve"> While there are multiple reasons for this (Stein 2007),16 experience and research tell us “‘people assume that, relative to whites, blacks feel less pain because they have faced more hardship.’ . . . </w:t>
      </w:r>
      <w:r w:rsidRPr="006F21C3">
        <w:rPr>
          <w:u w:val="single"/>
        </w:rPr>
        <w:t xml:space="preserve">Because they are believed to be less sensitive to pain, </w:t>
      </w:r>
      <w:r w:rsidRPr="006F21C3">
        <w:rPr>
          <w:b/>
          <w:bCs/>
          <w:highlight w:val="green"/>
          <w:u w:val="single"/>
        </w:rPr>
        <w:t>black people are forced to endure more pain</w:t>
      </w:r>
      <w:r w:rsidRPr="006F21C3">
        <w:rPr>
          <w:u w:val="single"/>
        </w:rPr>
        <w:t>”</w:t>
      </w:r>
      <w:r w:rsidRPr="006F21C3">
        <w:rPr>
          <w:sz w:val="16"/>
        </w:rPr>
        <w:t xml:space="preserve"> (Silverstein 2013).17 We had to work to make sure that Stephen was as comfortable as possible. </w:t>
      </w:r>
      <w:r w:rsidRPr="006F21C3">
        <w:rPr>
          <w:u w:val="single"/>
        </w:rPr>
        <w:t>Being with Stephen and other family and friends of Stephen’s as he died, I re-experienced the power of the wake.</w:t>
      </w:r>
      <w:r w:rsidRPr="006F21C3">
        <w:rPr>
          <w:sz w:val="16"/>
        </w:rPr>
        <w:t xml:space="preserve"> The </w:t>
      </w:r>
      <w:r w:rsidRPr="006F21C3">
        <w:rPr>
          <w:u w:val="single"/>
        </w:rPr>
        <w:t xml:space="preserve">power of and in sitting with someone as they die, </w:t>
      </w:r>
      <w:r w:rsidRPr="006F21C3">
        <w:rPr>
          <w:highlight w:val="green"/>
          <w:u w:val="single"/>
        </w:rPr>
        <w:t>the important work of sitting (together)</w:t>
      </w:r>
      <w:r w:rsidRPr="006F21C3">
        <w:rPr>
          <w:u w:val="single"/>
        </w:rPr>
        <w:t xml:space="preserve"> in the pain and sorrow of death </w:t>
      </w:r>
      <w:r w:rsidRPr="006F21C3">
        <w:rPr>
          <w:highlight w:val="green"/>
          <w:u w:val="single"/>
        </w:rPr>
        <w:t xml:space="preserve">as a way of </w:t>
      </w:r>
      <w:r w:rsidRPr="006F21C3">
        <w:rPr>
          <w:b/>
          <w:bCs/>
          <w:highlight w:val="green"/>
          <w:u w:val="single"/>
        </w:rPr>
        <w:t>marking, remembering</w:t>
      </w:r>
      <w:r w:rsidRPr="006F21C3">
        <w:rPr>
          <w:b/>
          <w:bCs/>
          <w:u w:val="single"/>
        </w:rPr>
        <w:t>, and celebrating a life.</w:t>
      </w:r>
      <w:r w:rsidRPr="006F21C3">
        <w:rPr>
          <w:sz w:val="16"/>
        </w:rPr>
        <w:t xml:space="preserve"> Wake: </w:t>
      </w:r>
      <w:r w:rsidRPr="006F21C3">
        <w:rPr>
          <w:u w:val="single"/>
        </w:rPr>
        <w:t xml:space="preserve">grief, celebration, </w:t>
      </w:r>
      <w:r w:rsidRPr="006F21C3">
        <w:rPr>
          <w:highlight w:val="green"/>
          <w:u w:val="single"/>
        </w:rPr>
        <w:t>memory</w:t>
      </w:r>
      <w:r w:rsidRPr="006F21C3">
        <w:rPr>
          <w:u w:val="single"/>
        </w:rPr>
        <w:t xml:space="preserve">, </w:t>
      </w:r>
      <w:r w:rsidRPr="006F21C3">
        <w:rPr>
          <w:highlight w:val="green"/>
          <w:u w:val="single"/>
        </w:rPr>
        <w:t>and those among the living who,</w:t>
      </w:r>
      <w:r w:rsidRPr="006F21C3">
        <w:rPr>
          <w:u w:val="single"/>
        </w:rPr>
        <w:t xml:space="preserve"> through ritual, </w:t>
      </w:r>
      <w:r w:rsidRPr="006F21C3">
        <w:rPr>
          <w:b/>
          <w:bCs/>
          <w:highlight w:val="green"/>
          <w:u w:val="single"/>
        </w:rPr>
        <w:t xml:space="preserve">mourn </w:t>
      </w:r>
      <w:r w:rsidRPr="006F21C3">
        <w:rPr>
          <w:b/>
          <w:bCs/>
          <w:u w:val="single"/>
        </w:rPr>
        <w:t xml:space="preserve">their passing </w:t>
      </w:r>
      <w:r w:rsidRPr="006F21C3">
        <w:rPr>
          <w:b/>
          <w:bCs/>
          <w:highlight w:val="green"/>
          <w:u w:val="single"/>
        </w:rPr>
        <w:t>and celebrate their life</w:t>
      </w:r>
      <w:r w:rsidRPr="006F21C3">
        <w:rPr>
          <w:sz w:val="16"/>
        </w:rPr>
        <w:t xml:space="preserve"> in particular the watching of relatives and friends beside the body of the dead person from death to burial and the drinking, feasting, and other observances incidental to this. The wake continued after Stephen’s death, to the funeral, and then into the gathering and celebration of his life afterward. And while the wake produces Black death and trauma</w:t>
      </w:r>
      <w:proofErr w:type="gramStart"/>
      <w:r w:rsidRPr="006F21C3">
        <w:rPr>
          <w:sz w:val="16"/>
        </w:rPr>
        <w:t>—“</w:t>
      </w:r>
      <w:proofErr w:type="gramEnd"/>
      <w:r w:rsidRPr="006F21C3">
        <w:rPr>
          <w:sz w:val="16"/>
        </w:rPr>
        <w:t>violence . . . precedes and exceeds Blacks” (Wilderson 2010, 76)—</w:t>
      </w:r>
      <w:r w:rsidRPr="006F21C3">
        <w:rPr>
          <w:u w:val="single"/>
        </w:rPr>
        <w:t xml:space="preserve">we, </w:t>
      </w:r>
      <w:r w:rsidRPr="006F21C3">
        <w:rPr>
          <w:b/>
          <w:bCs/>
          <w:highlight w:val="green"/>
          <w:u w:val="single"/>
        </w:rPr>
        <w:t>Black people</w:t>
      </w:r>
      <w:r w:rsidRPr="006F21C3">
        <w:rPr>
          <w:b/>
          <w:bCs/>
          <w:u w:val="single"/>
        </w:rPr>
        <w:t xml:space="preserve"> everywhere and anywhere we are, </w:t>
      </w:r>
      <w:r w:rsidRPr="006F21C3">
        <w:rPr>
          <w:b/>
          <w:bCs/>
          <w:highlight w:val="green"/>
          <w:u w:val="single"/>
        </w:rPr>
        <w:t>still produce</w:t>
      </w:r>
      <w:r w:rsidRPr="006F21C3">
        <w:rPr>
          <w:b/>
          <w:bCs/>
          <w:u w:val="single"/>
        </w:rPr>
        <w:t xml:space="preserve"> in, </w:t>
      </w:r>
      <w:r w:rsidRPr="006F21C3">
        <w:rPr>
          <w:b/>
          <w:bCs/>
          <w:highlight w:val="green"/>
          <w:u w:val="single"/>
        </w:rPr>
        <w:t>into, and through the wake an insistence on existing</w:t>
      </w:r>
      <w:r w:rsidRPr="006F21C3">
        <w:rPr>
          <w:b/>
          <w:bCs/>
          <w:u w:val="single"/>
        </w:rPr>
        <w:t>: we insist Black being into the wake.</w:t>
      </w:r>
      <w:r w:rsidRPr="006F21C3">
        <w:rPr>
          <w:sz w:val="16"/>
        </w:rPr>
        <w:t xml:space="preserve"> I teach a course called Memory for Forgetting. The title came from my misremembering the title of a book that Judith Butler mentioned in an </w:t>
      </w:r>
      <w:proofErr w:type="spellStart"/>
      <w:r w:rsidRPr="006F21C3">
        <w:rPr>
          <w:sz w:val="16"/>
        </w:rPr>
        <w:t>mla</w:t>
      </w:r>
      <w:proofErr w:type="spellEnd"/>
      <w:r w:rsidRPr="006F21C3">
        <w:rPr>
          <w:sz w:val="16"/>
        </w:rPr>
        <w:t xml:space="preserve"> talk on activism and the academy in San Diego in 2004. The book was Mahmoud Darwish’s Memory for Forgetfulness, and the course looks at two traumatic histories (the Holocaust and largely US/ North American slavery) and the film, memoir, narrative, literature, and art that take up these traumas. </w:t>
      </w:r>
      <w:r w:rsidRPr="006F21C3">
        <w:rPr>
          <w:u w:val="single"/>
        </w:rPr>
        <w:t xml:space="preserve">I have found that </w:t>
      </w:r>
      <w:r w:rsidRPr="006F21C3">
        <w:rPr>
          <w:b/>
          <w:bCs/>
          <w:u w:val="single"/>
        </w:rPr>
        <w:t>I have had to work very hard with students</w:t>
      </w:r>
      <w:r w:rsidRPr="006F21C3">
        <w:rPr>
          <w:u w:val="single"/>
        </w:rPr>
        <w:t xml:space="preserve"> </w:t>
      </w:r>
      <w:r w:rsidRPr="006F21C3">
        <w:rPr>
          <w:b/>
          <w:bCs/>
          <w:u w:val="single"/>
        </w:rPr>
        <w:t>when it comes to thinking through slavery and its afterlives.</w:t>
      </w:r>
      <w:r w:rsidRPr="006F21C3">
        <w:rPr>
          <w:b/>
          <w:bCs/>
          <w:sz w:val="16"/>
        </w:rPr>
        <w:t xml:space="preserve"> </w:t>
      </w:r>
      <w:r w:rsidRPr="006F21C3">
        <w:rPr>
          <w:sz w:val="16"/>
        </w:rPr>
        <w:t xml:space="preserve">When I taught the course chronologically, I found that many, certainly well-meaning, students held onto whatever empathy they might have for reading about the Holocaust but not for North American slavery. After two semesters of this, I started teaching the Holocaust first and then North American chattel slavery. But even after I made the change, </w:t>
      </w:r>
      <w:r w:rsidRPr="006F21C3">
        <w:rPr>
          <w:highlight w:val="green"/>
          <w:u w:val="single"/>
        </w:rPr>
        <w:t>students would say</w:t>
      </w:r>
      <w:r w:rsidRPr="006F21C3">
        <w:rPr>
          <w:u w:val="single"/>
        </w:rPr>
        <w:t xml:space="preserve"> things</w:t>
      </w:r>
      <w:r w:rsidRPr="006F21C3">
        <w:rPr>
          <w:sz w:val="16"/>
        </w:rPr>
        <w:t xml:space="preserve"> about the formerly enslaved like, </w:t>
      </w:r>
      <w:r w:rsidRPr="006F21C3">
        <w:rPr>
          <w:u w:val="single"/>
        </w:rPr>
        <w:t>“</w:t>
      </w:r>
      <w:r w:rsidRPr="006F21C3">
        <w:rPr>
          <w:highlight w:val="green"/>
          <w:u w:val="single"/>
        </w:rPr>
        <w:t>Well, they were given food and clothing; there was a kind of care there.</w:t>
      </w:r>
      <w:r w:rsidRPr="006F21C3">
        <w:rPr>
          <w:u w:val="single"/>
        </w:rPr>
        <w:t xml:space="preserve"> </w:t>
      </w:r>
      <w:r w:rsidRPr="006F21C3">
        <w:rPr>
          <w:b/>
          <w:bCs/>
          <w:u w:val="single"/>
        </w:rPr>
        <w:t xml:space="preserve">And </w:t>
      </w:r>
      <w:r w:rsidRPr="006F21C3">
        <w:rPr>
          <w:b/>
          <w:bCs/>
          <w:highlight w:val="green"/>
          <w:u w:val="single"/>
        </w:rPr>
        <w:t>what would the enslaved have done otherwise?”</w:t>
      </w:r>
      <w:r w:rsidRPr="006F21C3">
        <w:rPr>
          <w:u w:val="single"/>
        </w:rPr>
        <w:t xml:space="preserve"> The “otherwise” here means: What lives would Black people have had outside of slavery? How would they have survived independent of those who enslaved them?</w:t>
      </w:r>
      <w:r w:rsidRPr="006F21C3">
        <w:rPr>
          <w:sz w:val="16"/>
        </w:rPr>
        <w:t xml:space="preserve"> </w:t>
      </w:r>
      <w:proofErr w:type="gramStart"/>
      <w:r w:rsidRPr="006F21C3">
        <w:rPr>
          <w:sz w:val="16"/>
        </w:rPr>
        <w:t>In order for</w:t>
      </w:r>
      <w:proofErr w:type="gramEnd"/>
      <w:r w:rsidRPr="006F21C3">
        <w:rPr>
          <w:sz w:val="16"/>
        </w:rPr>
        <w:t xml:space="preserve"> the students in the class to confront their inability to think blackness otherwise and to think slavery as state violence, at a certain moment in the course I replay a scene from Claude Lanzmann’s Shoah. The scene is in the section of Shoah where we meet Simon Srebnik (one of three survivors of the massacre at Chelmo then living in Israel) on his return to Chelmo, Poland. In this scene </w:t>
      </w:r>
      <w:proofErr w:type="spellStart"/>
      <w:r w:rsidRPr="006F21C3">
        <w:rPr>
          <w:sz w:val="16"/>
        </w:rPr>
        <w:t>Srebnik</w:t>
      </w:r>
      <w:proofErr w:type="spellEnd"/>
      <w:r w:rsidRPr="006F21C3">
        <w:rPr>
          <w:sz w:val="16"/>
        </w:rPr>
        <w:t xml:space="preserve"> is surrounded by the townspeople who remember him as the young boy with the beautiful voice who was forced by the Germans to sing on the river every morning. At first the townspeople are glad to see him, glad to know that he is alive. Soon, though, and with ease, their relief and astonishment turn into something else, and they begin to speak about how they helped the Jewish residents of Chelmo, and then they begin to blame the Jews of Chelmo for their own murder. The camera stays on </w:t>
      </w:r>
      <w:proofErr w:type="spellStart"/>
      <w:r w:rsidRPr="006F21C3">
        <w:rPr>
          <w:sz w:val="16"/>
        </w:rPr>
        <w:t>Srebnik’s</w:t>
      </w:r>
      <w:proofErr w:type="spellEnd"/>
      <w:r w:rsidRPr="006F21C3">
        <w:rPr>
          <w:sz w:val="16"/>
        </w:rPr>
        <w:t xml:space="preserve"> face, as it becomes more and more frozen into a kind of smile as these people surround him. Some of these people who are brought out of their homes by his singing on the river—as if he is a revenant—are the very people who by apathy or more directly abetted the murder of thousands of the town’s Jewish residents. The students are appalled by all of this. They feel for him. I ask them if they can imagine if, after the war’s end, Simon Srebnik had no place to go other than to return to this country and this town; to these people who would have also seen him dead; who had, in fact, tried to kill him and every other Jewish person in Chelmo. That is, I say, the condition in the post–Civil War United States of the formerly enslaved and their descendants; still on the plantation, still surrounded by those who claimed ownership over them and who fought, and fight still, to extend that state of capture and subjection in as many legal and extralegal ways as possible, into the present. </w:t>
      </w:r>
      <w:r w:rsidRPr="006F21C3">
        <w:rPr>
          <w:highlight w:val="green"/>
          <w:u w:val="single"/>
        </w:rPr>
        <w:t xml:space="preserve">The </w:t>
      </w:r>
      <w:r w:rsidRPr="006F21C3">
        <w:rPr>
          <w:b/>
          <w:bCs/>
          <w:highlight w:val="green"/>
          <w:u w:val="single"/>
        </w:rPr>
        <w:t>means and modes of Black subjection may have changed</w:t>
      </w:r>
      <w:r w:rsidRPr="006F21C3">
        <w:rPr>
          <w:b/>
          <w:bCs/>
          <w:u w:val="single"/>
        </w:rPr>
        <w:t xml:space="preserve">, but </w:t>
      </w:r>
      <w:r w:rsidRPr="006F21C3">
        <w:rPr>
          <w:b/>
          <w:bCs/>
          <w:highlight w:val="green"/>
          <w:u w:val="single"/>
        </w:rPr>
        <w:t>the</w:t>
      </w:r>
      <w:r w:rsidRPr="006F21C3">
        <w:rPr>
          <w:b/>
          <w:bCs/>
          <w:u w:val="single"/>
        </w:rPr>
        <w:t xml:space="preserve"> fact and </w:t>
      </w:r>
      <w:r w:rsidRPr="006F21C3">
        <w:rPr>
          <w:b/>
          <w:bCs/>
          <w:highlight w:val="green"/>
          <w:u w:val="single"/>
        </w:rPr>
        <w:t>structure</w:t>
      </w:r>
      <w:r w:rsidRPr="006F21C3">
        <w:rPr>
          <w:b/>
          <w:bCs/>
          <w:u w:val="single"/>
        </w:rPr>
        <w:t xml:space="preserve"> of that subjection </w:t>
      </w:r>
      <w:r w:rsidRPr="006F21C3">
        <w:rPr>
          <w:b/>
          <w:bCs/>
          <w:highlight w:val="green"/>
          <w:u w:val="single"/>
        </w:rPr>
        <w:t>remain</w:t>
      </w:r>
      <w:r w:rsidRPr="006F21C3">
        <w:rPr>
          <w:b/>
          <w:bCs/>
          <w:u w:val="single"/>
        </w:rPr>
        <w:t>.</w:t>
      </w:r>
      <w:r w:rsidRPr="006F21C3">
        <w:rPr>
          <w:u w:val="single"/>
        </w:rPr>
        <w:t xml:space="preserve"> Those of us who teach, write, and think about slavery and its afterlives </w:t>
      </w:r>
      <w:r w:rsidRPr="006F21C3">
        <w:rPr>
          <w:highlight w:val="green"/>
          <w:u w:val="single"/>
        </w:rPr>
        <w:t xml:space="preserve">encounter </w:t>
      </w:r>
      <w:r w:rsidRPr="006F21C3">
        <w:rPr>
          <w:b/>
          <w:bCs/>
          <w:highlight w:val="green"/>
          <w:u w:val="single"/>
        </w:rPr>
        <w:t xml:space="preserve">myriad silences </w:t>
      </w:r>
      <w:r w:rsidRPr="006F21C3">
        <w:rPr>
          <w:highlight w:val="green"/>
          <w:u w:val="single"/>
        </w:rPr>
        <w:t xml:space="preserve">and </w:t>
      </w:r>
      <w:r w:rsidRPr="006F21C3">
        <w:rPr>
          <w:b/>
          <w:bCs/>
          <w:highlight w:val="green"/>
          <w:u w:val="single"/>
        </w:rPr>
        <w:t>ruptures in time</w:t>
      </w:r>
      <w:r w:rsidRPr="006F21C3">
        <w:rPr>
          <w:b/>
          <w:bCs/>
          <w:u w:val="single"/>
        </w:rPr>
        <w:t xml:space="preserve">, </w:t>
      </w:r>
      <w:r w:rsidRPr="006F21C3">
        <w:rPr>
          <w:b/>
          <w:bCs/>
          <w:highlight w:val="green"/>
          <w:u w:val="single"/>
        </w:rPr>
        <w:t>space</w:t>
      </w:r>
      <w:r w:rsidRPr="006F21C3">
        <w:rPr>
          <w:b/>
          <w:bCs/>
          <w:u w:val="single"/>
        </w:rPr>
        <w:t xml:space="preserve">, history, ethics, research, </w:t>
      </w:r>
      <w:r w:rsidRPr="006F21C3">
        <w:rPr>
          <w:b/>
          <w:bCs/>
          <w:highlight w:val="green"/>
          <w:u w:val="single"/>
        </w:rPr>
        <w:t>and method as we do our work</w:t>
      </w:r>
      <w:r w:rsidRPr="006F21C3">
        <w:rPr>
          <w:b/>
          <w:bCs/>
          <w:u w:val="single"/>
        </w:rPr>
        <w:t>.</w:t>
      </w:r>
      <w:r w:rsidRPr="006F21C3">
        <w:rPr>
          <w:sz w:val="16"/>
        </w:rPr>
        <w:t xml:space="preserve"> </w:t>
      </w:r>
      <w:proofErr w:type="gramStart"/>
      <w:r w:rsidRPr="006F21C3">
        <w:rPr>
          <w:sz w:val="16"/>
        </w:rPr>
        <w:t>Again</w:t>
      </w:r>
      <w:proofErr w:type="gramEnd"/>
      <w:r w:rsidRPr="006F21C3">
        <w:rPr>
          <w:sz w:val="16"/>
        </w:rPr>
        <w:t xml:space="preserve"> and again </w:t>
      </w:r>
      <w:r w:rsidRPr="006F21C3">
        <w:rPr>
          <w:u w:val="single"/>
        </w:rPr>
        <w:t xml:space="preserve">scholars of slavery face </w:t>
      </w:r>
      <w:r w:rsidRPr="006F21C3">
        <w:rPr>
          <w:highlight w:val="green"/>
          <w:u w:val="single"/>
        </w:rPr>
        <w:t>absences in the archives</w:t>
      </w:r>
      <w:r w:rsidRPr="006F21C3">
        <w:rPr>
          <w:u w:val="single"/>
        </w:rPr>
        <w:t xml:space="preserve"> as we attempt </w:t>
      </w:r>
      <w:r w:rsidRPr="006F21C3">
        <w:rPr>
          <w:highlight w:val="green"/>
          <w:u w:val="single"/>
        </w:rPr>
        <w:t xml:space="preserve">to find “the agents </w:t>
      </w:r>
      <w:r w:rsidRPr="006F21C3">
        <w:rPr>
          <w:highlight w:val="green"/>
          <w:u w:val="single"/>
        </w:rPr>
        <w:lastRenderedPageBreak/>
        <w:t>buried beneath</w:t>
      </w:r>
      <w:r w:rsidRPr="006F21C3">
        <w:rPr>
          <w:u w:val="single"/>
        </w:rPr>
        <w:t>”</w:t>
      </w:r>
      <w:r w:rsidRPr="006F21C3">
        <w:rPr>
          <w:sz w:val="16"/>
        </w:rPr>
        <w:t xml:space="preserve"> (Spillers 2003b) the </w:t>
      </w:r>
      <w:r w:rsidRPr="006F21C3">
        <w:rPr>
          <w:b/>
          <w:bCs/>
          <w:highlight w:val="green"/>
          <w:u w:val="single"/>
        </w:rPr>
        <w:t>accumulated</w:t>
      </w:r>
      <w:r w:rsidRPr="006F21C3">
        <w:rPr>
          <w:b/>
          <w:bCs/>
          <w:u w:val="single"/>
        </w:rPr>
        <w:t xml:space="preserve"> </w:t>
      </w:r>
      <w:r w:rsidRPr="006F21C3">
        <w:rPr>
          <w:b/>
          <w:bCs/>
          <w:highlight w:val="green"/>
          <w:u w:val="single"/>
        </w:rPr>
        <w:t>erasures</w:t>
      </w:r>
      <w:r w:rsidRPr="006F21C3">
        <w:rPr>
          <w:b/>
          <w:bCs/>
          <w:u w:val="single"/>
        </w:rPr>
        <w:t xml:space="preserve">, projections, fabulations, </w:t>
      </w:r>
      <w:r w:rsidRPr="006F21C3">
        <w:rPr>
          <w:b/>
          <w:bCs/>
          <w:highlight w:val="green"/>
          <w:u w:val="single"/>
        </w:rPr>
        <w:t xml:space="preserve">and </w:t>
      </w:r>
      <w:proofErr w:type="spellStart"/>
      <w:r w:rsidRPr="006F21C3">
        <w:rPr>
          <w:b/>
          <w:bCs/>
          <w:highlight w:val="green"/>
          <w:u w:val="single"/>
        </w:rPr>
        <w:t>misnamings</w:t>
      </w:r>
      <w:proofErr w:type="spellEnd"/>
      <w:r w:rsidRPr="006F21C3">
        <w:rPr>
          <w:b/>
          <w:bCs/>
          <w:u w:val="single"/>
        </w:rPr>
        <w:t>.</w:t>
      </w:r>
      <w:r w:rsidRPr="006F21C3">
        <w:rPr>
          <w:sz w:val="16"/>
        </w:rPr>
        <w:t xml:space="preserve"> There are, I think, specific ways that </w:t>
      </w:r>
      <w:r w:rsidRPr="006F21C3">
        <w:rPr>
          <w:u w:val="single"/>
        </w:rPr>
        <w:t>Black scholars of slavery get wedged in the partial truths of the archives while trying to make sense of their silences, absences, and modes of dis/appearance. The methods most readily available to us sometimes, oftentimes, force us into positions that run counter to what we know.</w:t>
      </w:r>
      <w:r w:rsidRPr="006F21C3">
        <w:rPr>
          <w:sz w:val="16"/>
        </w:rPr>
        <w:t xml:space="preserve"> That is, </w:t>
      </w:r>
      <w:r w:rsidRPr="006F21C3">
        <w:rPr>
          <w:highlight w:val="green"/>
          <w:u w:val="single"/>
        </w:rPr>
        <w:t>our knowledge, of slavery and Black being</w:t>
      </w:r>
      <w:r w:rsidRPr="006F21C3">
        <w:rPr>
          <w:u w:val="single"/>
        </w:rPr>
        <w:t xml:space="preserve"> in slavery, </w:t>
      </w:r>
      <w:r w:rsidRPr="006F21C3">
        <w:rPr>
          <w:highlight w:val="green"/>
          <w:u w:val="single"/>
        </w:rPr>
        <w:t>is gained from</w:t>
      </w:r>
      <w:r w:rsidRPr="006F21C3">
        <w:rPr>
          <w:u w:val="single"/>
        </w:rPr>
        <w:t xml:space="preserve"> our </w:t>
      </w:r>
      <w:r w:rsidRPr="006F21C3">
        <w:rPr>
          <w:highlight w:val="green"/>
          <w:u w:val="single"/>
        </w:rPr>
        <w:t>studies</w:t>
      </w:r>
      <w:r w:rsidRPr="006F21C3">
        <w:rPr>
          <w:u w:val="single"/>
        </w:rPr>
        <w:t xml:space="preserve">, yes, </w:t>
      </w:r>
      <w:r w:rsidRPr="006F21C3">
        <w:rPr>
          <w:highlight w:val="green"/>
          <w:u w:val="single"/>
        </w:rPr>
        <w:t xml:space="preserve">but </w:t>
      </w:r>
      <w:r w:rsidRPr="006F21C3">
        <w:rPr>
          <w:b/>
          <w:bCs/>
          <w:highlight w:val="green"/>
          <w:u w:val="single"/>
        </w:rPr>
        <w:t>also in excess of those studies</w:t>
      </w:r>
      <w:r w:rsidRPr="006F21C3">
        <w:rPr>
          <w:b/>
          <w:bCs/>
          <w:u w:val="single"/>
        </w:rPr>
        <w:t>;</w:t>
      </w:r>
      <w:r w:rsidRPr="006F21C3">
        <w:rPr>
          <w:sz w:val="16"/>
        </w:rPr>
        <w:t xml:space="preserve">18 it is gained </w:t>
      </w:r>
      <w:r w:rsidRPr="006F21C3">
        <w:rPr>
          <w:b/>
          <w:bCs/>
          <w:highlight w:val="green"/>
          <w:u w:val="single"/>
        </w:rPr>
        <w:t>through the kinds of knowledge from and of the everyday</w:t>
      </w:r>
      <w:r w:rsidRPr="006F21C3">
        <w:rPr>
          <w:b/>
          <w:bCs/>
          <w:u w:val="single"/>
        </w:rPr>
        <w:t>,</w:t>
      </w:r>
      <w:r w:rsidRPr="006F21C3">
        <w:rPr>
          <w:sz w:val="16"/>
        </w:rPr>
        <w:t xml:space="preserve"> from what Dionne Brand calls “sitting in the room with history.”19 </w:t>
      </w:r>
      <w:r w:rsidRPr="006F21C3">
        <w:rPr>
          <w:u w:val="single"/>
        </w:rPr>
        <w:t xml:space="preserve">We are </w:t>
      </w:r>
      <w:r w:rsidRPr="006F21C3">
        <w:rPr>
          <w:highlight w:val="green"/>
          <w:u w:val="single"/>
        </w:rPr>
        <w:t xml:space="preserve">expected to </w:t>
      </w:r>
      <w:r w:rsidRPr="006F21C3">
        <w:rPr>
          <w:b/>
          <w:bCs/>
          <w:highlight w:val="green"/>
          <w:u w:val="single"/>
        </w:rPr>
        <w:t>discard</w:t>
      </w:r>
      <w:r w:rsidRPr="006F21C3">
        <w:rPr>
          <w:b/>
          <w:bCs/>
          <w:u w:val="single"/>
        </w:rPr>
        <w:t xml:space="preserve">, discount, disregard, jettison, </w:t>
      </w:r>
      <w:r w:rsidRPr="006F21C3">
        <w:rPr>
          <w:b/>
          <w:bCs/>
          <w:highlight w:val="green"/>
          <w:u w:val="single"/>
        </w:rPr>
        <w:t>abandon, and measure</w:t>
      </w:r>
      <w:r w:rsidRPr="006F21C3">
        <w:rPr>
          <w:b/>
          <w:bCs/>
          <w:u w:val="single"/>
        </w:rPr>
        <w:t xml:space="preserve"> those </w:t>
      </w:r>
      <w:r w:rsidRPr="006F21C3">
        <w:rPr>
          <w:b/>
          <w:bCs/>
          <w:highlight w:val="green"/>
          <w:u w:val="single"/>
        </w:rPr>
        <w:t>ways of knowing</w:t>
      </w:r>
      <w:r w:rsidRPr="006F21C3">
        <w:rPr>
          <w:b/>
          <w:bCs/>
          <w:u w:val="single"/>
        </w:rPr>
        <w:t xml:space="preserve"> and </w:t>
      </w:r>
      <w:r w:rsidRPr="006F21C3">
        <w:rPr>
          <w:b/>
          <w:bCs/>
          <w:highlight w:val="green"/>
          <w:u w:val="single"/>
        </w:rPr>
        <w:t>to enact epistemic violence</w:t>
      </w:r>
      <w:r w:rsidRPr="006F21C3">
        <w:rPr>
          <w:u w:val="single"/>
        </w:rPr>
        <w:t xml:space="preserve"> that we know to be violence against others and ourselves.</w:t>
      </w:r>
      <w:r w:rsidRPr="006F21C3">
        <w:rPr>
          <w:sz w:val="16"/>
        </w:rPr>
        <w:t xml:space="preserve"> In other words, for Black academics to produce legible work in the academy often means adhering to research methods that are “drafted into the service of a larger destructive force” (Saunders 2008a, 67), thereby doing violence to our own capacities to read, think, and imagine otherwise. Despite knowing otherwise, we are often disciplined into thinking through and along lines that reinscribe our own annihilation, reinforcing and reproducing what Sylvia Wynter (1994, 70) has called our “narratively condemned status.” </w:t>
      </w:r>
      <w:r w:rsidRPr="006F21C3">
        <w:rPr>
          <w:b/>
          <w:bCs/>
          <w:highlight w:val="green"/>
          <w:u w:val="single"/>
        </w:rPr>
        <w:t>We must become undisciplined</w:t>
      </w:r>
      <w:r w:rsidRPr="006F21C3">
        <w:rPr>
          <w:b/>
          <w:bCs/>
          <w:u w:val="single"/>
        </w:rPr>
        <w:t>.</w:t>
      </w:r>
      <w:r w:rsidRPr="006F21C3">
        <w:rPr>
          <w:sz w:val="16"/>
        </w:rPr>
        <w:t xml:space="preserve"> The work we do requires </w:t>
      </w:r>
      <w:r w:rsidRPr="006F21C3">
        <w:rPr>
          <w:u w:val="single"/>
        </w:rPr>
        <w:t>new modes and methods of research and teaching; new ways of entering and leaving the archives of slavery,</w:t>
      </w:r>
      <w:r w:rsidRPr="006F21C3">
        <w:rPr>
          <w:sz w:val="16"/>
        </w:rPr>
        <w:t xml:space="preserve"> of undoing the “racial calculus and . . . political arithmetic that were entrenched centuries ago” (Hartman 2008, 6) and that live into the present. I think this is what Brand describes in A Map to the Door of No Return as a kind of blackened knowledge, an unscientific method, that comes from observing that where one stands is relative to the door of no return and that moment of historical and ongoing rupture. With this as the ground, I’ve been trying to articulate a method of encountering a past that is not past. A </w:t>
      </w:r>
      <w:r w:rsidRPr="006F21C3">
        <w:rPr>
          <w:u w:val="single"/>
        </w:rPr>
        <w:t xml:space="preserve">method along the lines of a </w:t>
      </w:r>
      <w:r w:rsidRPr="006F21C3">
        <w:rPr>
          <w:highlight w:val="green"/>
          <w:u w:val="single"/>
        </w:rPr>
        <w:t xml:space="preserve">sitting with, </w:t>
      </w:r>
      <w:r w:rsidRPr="006F21C3">
        <w:rPr>
          <w:b/>
          <w:bCs/>
          <w:highlight w:val="green"/>
          <w:u w:val="single"/>
        </w:rPr>
        <w:t>a gathering, and a tracking</w:t>
      </w:r>
      <w:r w:rsidRPr="006F21C3">
        <w:rPr>
          <w:b/>
          <w:bCs/>
          <w:u w:val="single"/>
        </w:rPr>
        <w:t xml:space="preserve"> of </w:t>
      </w:r>
      <w:r w:rsidRPr="006F21C3">
        <w:rPr>
          <w:b/>
          <w:bCs/>
          <w:highlight w:val="green"/>
          <w:u w:val="single"/>
        </w:rPr>
        <w:t xml:space="preserve">phenomena that </w:t>
      </w:r>
      <w:r w:rsidRPr="006F21C3">
        <w:rPr>
          <w:b/>
          <w:bCs/>
          <w:u w:val="single"/>
        </w:rPr>
        <w:t xml:space="preserve">disproportionately and </w:t>
      </w:r>
      <w:r w:rsidRPr="006F21C3">
        <w:rPr>
          <w:b/>
          <w:bCs/>
          <w:highlight w:val="green"/>
          <w:u w:val="single"/>
        </w:rPr>
        <w:t>devastatingly affect Black peoples</w:t>
      </w:r>
      <w:r w:rsidRPr="006F21C3">
        <w:rPr>
          <w:u w:val="single"/>
        </w:rPr>
        <w:t xml:space="preserve"> any and everywhere we are.</w:t>
      </w:r>
      <w:r w:rsidRPr="006F21C3">
        <w:rPr>
          <w:sz w:val="16"/>
        </w:rPr>
        <w:t xml:space="preserve"> I’ve been thinking of this gathering, this collecting and reading toward a new analytic, </w:t>
      </w:r>
      <w:r w:rsidRPr="006F21C3">
        <w:rPr>
          <w:u w:val="single"/>
        </w:rPr>
        <w:t xml:space="preserve">as the wake and wake work, and I am interested in plotting, mapping, and collecting the archives of the everyday of Black immanent and imminent death, and </w:t>
      </w:r>
      <w:r w:rsidRPr="006F21C3">
        <w:rPr>
          <w:b/>
          <w:bCs/>
          <w:u w:val="single"/>
        </w:rPr>
        <w:t>in tracking the ways we resist, rupture,</w:t>
      </w:r>
      <w:r w:rsidRPr="006F21C3">
        <w:rPr>
          <w:b/>
          <w:bCs/>
          <w:sz w:val="16"/>
        </w:rPr>
        <w:t xml:space="preserve"> </w:t>
      </w:r>
      <w:r w:rsidRPr="006F21C3">
        <w:rPr>
          <w:sz w:val="16"/>
        </w:rPr>
        <w:t xml:space="preserve">and disrupt that immanence and imminence aesthetically and materially I am interested in </w:t>
      </w:r>
      <w:r w:rsidRPr="006F21C3">
        <w:rPr>
          <w:b/>
          <w:bCs/>
          <w:u w:val="single"/>
        </w:rPr>
        <w:t xml:space="preserve">how we imagine ways of knowing that past, </w:t>
      </w:r>
      <w:r w:rsidRPr="006F21C3">
        <w:rPr>
          <w:b/>
          <w:bCs/>
          <w:highlight w:val="green"/>
          <w:u w:val="single"/>
        </w:rPr>
        <w:t>in excess of the fictions of the archive</w:t>
      </w:r>
      <w:r w:rsidRPr="006F21C3">
        <w:rPr>
          <w:b/>
          <w:bCs/>
          <w:u w:val="single"/>
        </w:rPr>
        <w:t>,</w:t>
      </w:r>
      <w:r w:rsidRPr="006F21C3">
        <w:rPr>
          <w:sz w:val="16"/>
        </w:rPr>
        <w:t xml:space="preserve"> but not only that. I am interested, too, in the ways we recognize the many manifestations of that fiction and that excess, that past not yet past, in the present. </w:t>
      </w:r>
    </w:p>
    <w:p w14:paraId="52C5E454" w14:textId="3F00B70A" w:rsidR="001D11D6" w:rsidRPr="00D769B6" w:rsidRDefault="001D11D6" w:rsidP="001D11D6">
      <w:pPr>
        <w:pStyle w:val="Heading4"/>
        <w:rPr>
          <w:rStyle w:val="Style13ptBold"/>
          <w:b/>
          <w:bCs w:val="0"/>
        </w:rPr>
      </w:pPr>
      <w:r>
        <w:rPr>
          <w:rStyle w:val="Style13ptBold"/>
          <w:b/>
          <w:bCs w:val="0"/>
        </w:rPr>
        <w:t xml:space="preserve">Vote Affirmative </w:t>
      </w:r>
      <w:r w:rsidR="00B27D56">
        <w:rPr>
          <w:rStyle w:val="Style13ptBold"/>
          <w:b/>
          <w:bCs w:val="0"/>
        </w:rPr>
        <w:t>for a Poli</w:t>
      </w:r>
      <w:r w:rsidR="00BC6393">
        <w:rPr>
          <w:rStyle w:val="Style13ptBold"/>
          <w:b/>
          <w:bCs w:val="0"/>
        </w:rPr>
        <w:t>tic</w:t>
      </w:r>
      <w:r w:rsidR="00B27D56">
        <w:rPr>
          <w:rStyle w:val="Style13ptBold"/>
          <w:b/>
          <w:bCs w:val="0"/>
        </w:rPr>
        <w:t xml:space="preserve"> of Redress</w:t>
      </w:r>
      <w:r w:rsidR="00BC6393">
        <w:rPr>
          <w:rStyle w:val="Style13ptBold"/>
          <w:b/>
          <w:bCs w:val="0"/>
        </w:rPr>
        <w:t>---</w:t>
      </w:r>
      <w:r>
        <w:rPr>
          <w:rStyle w:val="Style13ptBold"/>
          <w:b/>
          <w:bCs w:val="0"/>
        </w:rPr>
        <w:t>a method of multiplicities that refashions and reconstitutes the social and discursive for the purposes of the pained body. It’s more than overcoming but a continuous process of enunciation that gives way to a pained body’s release.</w:t>
      </w:r>
    </w:p>
    <w:p w14:paraId="0CD5513F" w14:textId="77777777" w:rsidR="001D11D6" w:rsidRDefault="001D11D6" w:rsidP="001D11D6">
      <w:r w:rsidRPr="003B140C">
        <w:rPr>
          <w:rStyle w:val="Style13ptBold"/>
        </w:rPr>
        <w:t>Hartman et al. 2022</w:t>
      </w:r>
      <w:r>
        <w:t>, Professor @ Columbia University and Author. (Saidiya, Oct. 25</w:t>
      </w:r>
      <w:proofErr w:type="gramStart"/>
      <w:r>
        <w:t xml:space="preserve"> 2022</w:t>
      </w:r>
      <w:proofErr w:type="gramEnd"/>
      <w:r>
        <w:t xml:space="preserve">, “Scenes of Subjection; Terror, Slavery, and Self-Making in the Nineteenth-Century America” W. W. Norton &amp; Company, pp. 113-117) </w:t>
      </w:r>
    </w:p>
    <w:p w14:paraId="6E9A927C" w14:textId="77777777" w:rsidR="001D11D6" w:rsidRPr="00710A28" w:rsidRDefault="001D11D6" w:rsidP="001D11D6">
      <w:pPr>
        <w:rPr>
          <w:u w:val="single"/>
        </w:rPr>
      </w:pPr>
      <w:r w:rsidRPr="00A000AE">
        <w:rPr>
          <w:u w:val="single"/>
        </w:rPr>
        <w:t xml:space="preserve">The </w:t>
      </w:r>
      <w:r w:rsidRPr="00841C67">
        <w:rPr>
          <w:u w:val="single"/>
        </w:rPr>
        <w:t xml:space="preserve">contrast between </w:t>
      </w:r>
      <w:r w:rsidRPr="00710A28">
        <w:rPr>
          <w:highlight w:val="green"/>
          <w:u w:val="single"/>
        </w:rPr>
        <w:t>labor and pleasure was tentative</w:t>
      </w:r>
      <w:r w:rsidRPr="00A000AE">
        <w:rPr>
          <w:u w:val="single"/>
        </w:rPr>
        <w:t xml:space="preserve"> and unsustainable.</w:t>
      </w:r>
      <w:r w:rsidRPr="00710A28">
        <w:rPr>
          <w:sz w:val="16"/>
        </w:rPr>
        <w:t xml:space="preserve"> </w:t>
      </w:r>
      <w:r w:rsidRPr="00710A28">
        <w:rPr>
          <w:u w:val="single"/>
        </w:rPr>
        <w:t xml:space="preserve">The </w:t>
      </w:r>
      <w:r w:rsidRPr="00710A28">
        <w:rPr>
          <w:highlight w:val="green"/>
          <w:u w:val="single"/>
        </w:rPr>
        <w:t>ambivalence of pleasure</w:t>
      </w:r>
      <w:r w:rsidRPr="00710A28">
        <w:rPr>
          <w:sz w:val="16"/>
        </w:rPr>
        <w:t xml:space="preserve"> was to be </w:t>
      </w:r>
      <w:r w:rsidRPr="00710A28">
        <w:rPr>
          <w:highlight w:val="green"/>
          <w:u w:val="single"/>
        </w:rPr>
        <w:t>explained</w:t>
      </w:r>
      <w:r w:rsidRPr="00A000AE">
        <w:rPr>
          <w:u w:val="single"/>
        </w:rPr>
        <w:t xml:space="preserve"> </w:t>
      </w:r>
      <w:r w:rsidRPr="00710A28">
        <w:rPr>
          <w:highlight w:val="green"/>
          <w:u w:val="single"/>
        </w:rPr>
        <w:t>by</w:t>
      </w:r>
      <w:r w:rsidRPr="00A000AE">
        <w:rPr>
          <w:u w:val="single"/>
        </w:rPr>
        <w:t xml:space="preserve"> </w:t>
      </w:r>
      <w:r w:rsidRPr="00841C67">
        <w:rPr>
          <w:u w:val="single"/>
        </w:rPr>
        <w:t xml:space="preserve">the yoking </w:t>
      </w:r>
      <w:r w:rsidRPr="00710A28">
        <w:rPr>
          <w:highlight w:val="green"/>
          <w:u w:val="single"/>
        </w:rPr>
        <w:t xml:space="preserve">the captive body to </w:t>
      </w:r>
      <w:r w:rsidRPr="00841C67">
        <w:rPr>
          <w:u w:val="single"/>
        </w:rPr>
        <w:t xml:space="preserve">the </w:t>
      </w:r>
      <w:r w:rsidRPr="00710A28">
        <w:rPr>
          <w:highlight w:val="green"/>
          <w:u w:val="single"/>
        </w:rPr>
        <w:t xml:space="preserve">ambitions, whims, fantasies, </w:t>
      </w:r>
      <w:r w:rsidRPr="001D3313">
        <w:rPr>
          <w:b/>
          <w:bCs/>
          <w:highlight w:val="green"/>
          <w:u w:val="single"/>
        </w:rPr>
        <w:t>and</w:t>
      </w:r>
      <w:r w:rsidRPr="001D3313">
        <w:rPr>
          <w:b/>
          <w:bCs/>
          <w:u w:val="single"/>
        </w:rPr>
        <w:t xml:space="preserve"> </w:t>
      </w:r>
      <w:r w:rsidRPr="00710A28">
        <w:rPr>
          <w:u w:val="single"/>
        </w:rPr>
        <w:t>exploits of the owner</w:t>
      </w:r>
      <w:r w:rsidRPr="00710A28">
        <w:rPr>
          <w:sz w:val="16"/>
        </w:rPr>
        <w:t xml:space="preserve"> </w:t>
      </w:r>
      <w:r w:rsidRPr="00841C67">
        <w:rPr>
          <w:u w:val="single"/>
        </w:rPr>
        <w:t xml:space="preserve">and </w:t>
      </w:r>
      <w:r w:rsidRPr="00841C67">
        <w:rPr>
          <w:b/>
          <w:bCs/>
          <w:u w:val="single"/>
        </w:rPr>
        <w:t xml:space="preserve">by the constancy of </w:t>
      </w:r>
      <w:r w:rsidRPr="001D3313">
        <w:rPr>
          <w:b/>
          <w:bCs/>
          <w:highlight w:val="green"/>
          <w:u w:val="single"/>
        </w:rPr>
        <w:t>the slave’s unmet yearnings</w:t>
      </w:r>
      <w:r w:rsidRPr="00710A28">
        <w:rPr>
          <w:sz w:val="16"/>
        </w:rPr>
        <w:t xml:space="preserve">, whether for food or for freedom. Yet McAdams’s remarks also suggest that </w:t>
      </w:r>
      <w:r w:rsidRPr="00A000AE">
        <w:rPr>
          <w:u w:val="single"/>
        </w:rPr>
        <w:t>“</w:t>
      </w:r>
      <w:r w:rsidRPr="00710A28">
        <w:rPr>
          <w:highlight w:val="green"/>
          <w:u w:val="single"/>
        </w:rPr>
        <w:t>lack” insufficiently describes</w:t>
      </w:r>
      <w:r w:rsidRPr="00A000AE">
        <w:rPr>
          <w:u w:val="single"/>
        </w:rPr>
        <w:t xml:space="preserve"> the vexed state of </w:t>
      </w:r>
      <w:r w:rsidRPr="00710A28">
        <w:rPr>
          <w:highlight w:val="green"/>
          <w:u w:val="single"/>
        </w:rPr>
        <w:t>pleasure</w:t>
      </w:r>
      <w:r w:rsidRPr="00A000AE">
        <w:rPr>
          <w:u w:val="single"/>
        </w:rPr>
        <w:t xml:space="preserve">, </w:t>
      </w:r>
      <w:r w:rsidRPr="00710A28">
        <w:rPr>
          <w:highlight w:val="green"/>
          <w:u w:val="single"/>
        </w:rPr>
        <w:t>since the enslaved also lived for Saturday night dances</w:t>
      </w:r>
      <w:r w:rsidRPr="00710A28">
        <w:rPr>
          <w:sz w:val="16"/>
        </w:rPr>
        <w:t xml:space="preserve">. The opportunity to gather and assemble was valued above all else, and </w:t>
      </w:r>
      <w:r w:rsidRPr="00A000AE">
        <w:rPr>
          <w:u w:val="single"/>
        </w:rPr>
        <w:t>having a good time facilitated collective identification: “We made good use of these nights as that was all the time the slaves had together to dance, talk, and have a good time among their own color.”</w:t>
      </w:r>
      <w:r w:rsidRPr="00710A28">
        <w:rPr>
          <w:sz w:val="16"/>
        </w:rPr>
        <w:t xml:space="preserve">2 </w:t>
      </w:r>
      <w:r w:rsidRPr="00710A28">
        <w:rPr>
          <w:highlight w:val="green"/>
          <w:u w:val="single"/>
        </w:rPr>
        <w:t>Pleasure</w:t>
      </w:r>
      <w:r w:rsidRPr="00A000AE">
        <w:rPr>
          <w:u w:val="single"/>
        </w:rPr>
        <w:t xml:space="preserve"> was </w:t>
      </w:r>
      <w:r w:rsidRPr="00710A28">
        <w:rPr>
          <w:highlight w:val="green"/>
          <w:u w:val="single"/>
        </w:rPr>
        <w:t>ensnared in a web of domination</w:t>
      </w:r>
      <w:r w:rsidRPr="00A000AE">
        <w:rPr>
          <w:u w:val="single"/>
        </w:rPr>
        <w:t>, abjection</w:t>
      </w:r>
      <w:r w:rsidRPr="00841C67">
        <w:rPr>
          <w:u w:val="single"/>
        </w:rPr>
        <w:t xml:space="preserve">, resignation, </w:t>
      </w:r>
      <w:r w:rsidRPr="00710A28">
        <w:rPr>
          <w:highlight w:val="green"/>
          <w:u w:val="single"/>
        </w:rPr>
        <w:t>and possibility</w:t>
      </w:r>
      <w:r w:rsidRPr="00A000AE">
        <w:rPr>
          <w:u w:val="single"/>
        </w:rPr>
        <w:t>.</w:t>
      </w:r>
      <w:r w:rsidRPr="00710A28">
        <w:rPr>
          <w:sz w:val="16"/>
        </w:rPr>
        <w:t xml:space="preserve"> It was </w:t>
      </w:r>
      <w:r w:rsidRPr="00710A28">
        <w:rPr>
          <w:highlight w:val="green"/>
          <w:u w:val="single"/>
        </w:rPr>
        <w:t xml:space="preserve">nothing if not cunning, </w:t>
      </w:r>
      <w:r w:rsidRPr="00710A28">
        <w:rPr>
          <w:u w:val="single"/>
        </w:rPr>
        <w:t>mercurial</w:t>
      </w:r>
      <w:r w:rsidRPr="00A000AE">
        <w:rPr>
          <w:u w:val="single"/>
        </w:rPr>
        <w:t xml:space="preserve">, </w:t>
      </w:r>
      <w:r w:rsidRPr="00710A28">
        <w:rPr>
          <w:highlight w:val="green"/>
          <w:u w:val="single"/>
        </w:rPr>
        <w:t>treacherous</w:t>
      </w:r>
      <w:r w:rsidRPr="00A000AE">
        <w:rPr>
          <w:u w:val="single"/>
        </w:rPr>
        <w:t xml:space="preserve">, </w:t>
      </w:r>
      <w:r w:rsidRPr="00710A28">
        <w:rPr>
          <w:u w:val="single"/>
        </w:rPr>
        <w:t>and</w:t>
      </w:r>
      <w:r w:rsidRPr="00A000AE">
        <w:rPr>
          <w:u w:val="single"/>
        </w:rPr>
        <w:t xml:space="preserve"> indifferently complicit with quite divergent desires and aspirations</w:t>
      </w:r>
      <w:r w:rsidRPr="00710A28">
        <w:rPr>
          <w:sz w:val="16"/>
        </w:rPr>
        <w:t xml:space="preserve">, </w:t>
      </w:r>
      <w:r w:rsidRPr="00710A28">
        <w:rPr>
          <w:highlight w:val="green"/>
          <w:u w:val="single"/>
        </w:rPr>
        <w:t>ranging from</w:t>
      </w:r>
      <w:r w:rsidRPr="00A000AE">
        <w:rPr>
          <w:u w:val="single"/>
        </w:rPr>
        <w:t xml:space="preserve"> the instrumental aims of </w:t>
      </w:r>
      <w:r w:rsidRPr="00A000AE">
        <w:rPr>
          <w:u w:val="single"/>
        </w:rPr>
        <w:lastRenderedPageBreak/>
        <w:t xml:space="preserve">slave-owner </w:t>
      </w:r>
      <w:r w:rsidRPr="00841C67">
        <w:rPr>
          <w:u w:val="single"/>
        </w:rPr>
        <w:t xml:space="preserve">designs for </w:t>
      </w:r>
      <w:r w:rsidRPr="00710A28">
        <w:rPr>
          <w:highlight w:val="green"/>
          <w:u w:val="single"/>
        </w:rPr>
        <w:t>mastery to the promise</w:t>
      </w:r>
      <w:r w:rsidRPr="00A000AE">
        <w:rPr>
          <w:u w:val="single"/>
        </w:rPr>
        <w:t xml:space="preserve"> and possibility </w:t>
      </w:r>
      <w:r w:rsidRPr="00710A28">
        <w:rPr>
          <w:highlight w:val="green"/>
          <w:u w:val="single"/>
        </w:rPr>
        <w:t xml:space="preserve">of releasing the body </w:t>
      </w:r>
      <w:r w:rsidRPr="00710A28">
        <w:rPr>
          <w:u w:val="single"/>
        </w:rPr>
        <w:t>from</w:t>
      </w:r>
      <w:r w:rsidRPr="00A000AE">
        <w:rPr>
          <w:u w:val="single"/>
        </w:rPr>
        <w:t xml:space="preserve"> constraint </w:t>
      </w:r>
      <w:r w:rsidRPr="00710A28">
        <w:rPr>
          <w:highlight w:val="green"/>
          <w:u w:val="single"/>
        </w:rPr>
        <w:t>and redressing the pain of captivity</w:t>
      </w:r>
      <w:r w:rsidRPr="00A000AE">
        <w:rPr>
          <w:u w:val="single"/>
        </w:rPr>
        <w:t>.</w:t>
      </w:r>
      <w:r>
        <w:rPr>
          <w:u w:val="single"/>
        </w:rPr>
        <w:t xml:space="preserve"> </w:t>
      </w:r>
      <w:r w:rsidRPr="00710A28">
        <w:rPr>
          <w:sz w:val="16"/>
        </w:rPr>
        <w:t xml:space="preserve">The </w:t>
      </w:r>
      <w:r w:rsidRPr="00710A28">
        <w:rPr>
          <w:highlight w:val="green"/>
          <w:u w:val="single"/>
        </w:rPr>
        <w:t>struggles waged</w:t>
      </w:r>
      <w:r w:rsidRPr="00A000AE">
        <w:rPr>
          <w:u w:val="single"/>
        </w:rPr>
        <w:t xml:space="preserve"> against domination and enslavement </w:t>
      </w:r>
      <w:r w:rsidRPr="00710A28">
        <w:rPr>
          <w:highlight w:val="green"/>
          <w:u w:val="single"/>
        </w:rPr>
        <w:t xml:space="preserve">in everyday life </w:t>
      </w:r>
      <w:r w:rsidRPr="00841C67">
        <w:rPr>
          <w:u w:val="single"/>
        </w:rPr>
        <w:t>took</w:t>
      </w:r>
      <w:r w:rsidRPr="00A000AE">
        <w:rPr>
          <w:u w:val="single"/>
        </w:rPr>
        <w:t xml:space="preserve"> a </w:t>
      </w:r>
      <w:r w:rsidRPr="00710A28">
        <w:rPr>
          <w:u w:val="single"/>
        </w:rPr>
        <w:t>variety of forms</w:t>
      </w:r>
      <w:r w:rsidRPr="00710A28">
        <w:rPr>
          <w:sz w:val="16"/>
          <w:highlight w:val="green"/>
        </w:rPr>
        <w:t>,</w:t>
      </w:r>
      <w:r w:rsidRPr="00710A28">
        <w:rPr>
          <w:sz w:val="16"/>
        </w:rPr>
        <w:t xml:space="preserve"> including opportunities seized in the domain of permissible and regulated amusements. If these occasions were designed, as Frederick Douglass argued, to “better secure the ends of injustice and oppression,” </w:t>
      </w:r>
      <w:r w:rsidRPr="00A000AE">
        <w:rPr>
          <w:u w:val="single"/>
        </w:rPr>
        <w:t xml:space="preserve">they also </w:t>
      </w:r>
      <w:r w:rsidRPr="00710A28">
        <w:rPr>
          <w:highlight w:val="green"/>
          <w:u w:val="single"/>
        </w:rPr>
        <w:t xml:space="preserve">provided </w:t>
      </w:r>
      <w:r w:rsidRPr="00841C67">
        <w:rPr>
          <w:u w:val="single"/>
        </w:rPr>
        <w:t xml:space="preserve">a </w:t>
      </w:r>
      <w:r w:rsidRPr="00710A28">
        <w:rPr>
          <w:highlight w:val="green"/>
          <w:u w:val="single"/>
        </w:rPr>
        <w:t>context</w:t>
      </w:r>
      <w:r w:rsidRPr="00A000AE">
        <w:rPr>
          <w:u w:val="single"/>
        </w:rPr>
        <w:t xml:space="preserve"> in </w:t>
      </w:r>
      <w:r w:rsidRPr="00710A28">
        <w:rPr>
          <w:highlight w:val="green"/>
          <w:u w:val="single"/>
        </w:rPr>
        <w:t>which power was</w:t>
      </w:r>
      <w:r w:rsidRPr="00A000AE">
        <w:rPr>
          <w:u w:val="single"/>
        </w:rPr>
        <w:t xml:space="preserve"> </w:t>
      </w:r>
      <w:r w:rsidRPr="00710A28">
        <w:rPr>
          <w:highlight w:val="green"/>
          <w:u w:val="single"/>
        </w:rPr>
        <w:t>challenged and claims</w:t>
      </w:r>
      <w:r w:rsidRPr="00A000AE">
        <w:rPr>
          <w:u w:val="single"/>
        </w:rPr>
        <w:t xml:space="preserve"> made </w:t>
      </w:r>
      <w:r w:rsidRPr="00710A28">
        <w:rPr>
          <w:highlight w:val="green"/>
          <w:u w:val="single"/>
        </w:rPr>
        <w:t>in the name of pleasure, need, want, and desire</w:t>
      </w:r>
      <w:r w:rsidRPr="00710A28">
        <w:rPr>
          <w:sz w:val="16"/>
        </w:rPr>
        <w:t xml:space="preserve">.3 </w:t>
      </w:r>
      <w:r w:rsidRPr="00A000AE">
        <w:rPr>
          <w:u w:val="single"/>
        </w:rPr>
        <w:t>Pleasure was fraught with these contending investments. As Toby Jones noted</w:t>
      </w:r>
      <w:r w:rsidRPr="00710A28">
        <w:rPr>
          <w:sz w:val="16"/>
        </w:rPr>
        <w:t xml:space="preserve">, the </w:t>
      </w:r>
      <w:r w:rsidRPr="001D3313">
        <w:rPr>
          <w:b/>
          <w:bCs/>
          <w:highlight w:val="green"/>
          <w:u w:val="single"/>
        </w:rPr>
        <w:t xml:space="preserve">Saturday night dances </w:t>
      </w:r>
      <w:r w:rsidRPr="00841C67">
        <w:rPr>
          <w:b/>
          <w:bCs/>
          <w:u w:val="single"/>
        </w:rPr>
        <w:t xml:space="preserve">permitted </w:t>
      </w:r>
      <w:r w:rsidRPr="001D3313">
        <w:rPr>
          <w:u w:val="single"/>
        </w:rPr>
        <w:t>by the master were</w:t>
      </w:r>
      <w:r w:rsidRPr="001D3313">
        <w:rPr>
          <w:b/>
          <w:bCs/>
          <w:u w:val="single"/>
        </w:rPr>
        <w:t xml:space="preserve"> </w:t>
      </w:r>
      <w:r w:rsidRPr="001D3313">
        <w:rPr>
          <w:b/>
          <w:bCs/>
          <w:highlight w:val="green"/>
          <w:u w:val="single"/>
        </w:rPr>
        <w:t>refashioned and used for their own ends by the enslaved</w:t>
      </w:r>
      <w:r w:rsidRPr="00710A28">
        <w:rPr>
          <w:sz w:val="16"/>
        </w:rPr>
        <w:t xml:space="preserve">: “The fun was on Saturday night when massa ’lowed us to dance. There was a lot of banjo pickin’ and tin pan beatin’ and dancin’ and everybody talk </w:t>
      </w:r>
      <w:proofErr w:type="spellStart"/>
      <w:r w:rsidRPr="00710A28">
        <w:rPr>
          <w:sz w:val="16"/>
        </w:rPr>
        <w:t>bout</w:t>
      </w:r>
      <w:proofErr w:type="spellEnd"/>
      <w:r w:rsidRPr="00710A28">
        <w:rPr>
          <w:sz w:val="16"/>
        </w:rPr>
        <w:t xml:space="preserve"> when they lived in Africa and done what they wanted.”4 </w:t>
      </w:r>
      <w:r w:rsidRPr="00175449">
        <w:rPr>
          <w:u w:val="single"/>
        </w:rPr>
        <w:t>Within the confines of “surveillance and nonautonomy, the resistance to subjugation proceeded by stealth</w:t>
      </w:r>
      <w:r w:rsidRPr="00710A28">
        <w:rPr>
          <w:sz w:val="16"/>
        </w:rPr>
        <w:t xml:space="preserve">: </w:t>
      </w:r>
      <w:r w:rsidRPr="00710A28">
        <w:rPr>
          <w:highlight w:val="green"/>
          <w:u w:val="single"/>
        </w:rPr>
        <w:t>one acted furtively, secretly, and imperceptibly</w:t>
      </w:r>
      <w:r w:rsidRPr="00175449">
        <w:rPr>
          <w:u w:val="single"/>
        </w:rPr>
        <w:t xml:space="preserve">, </w:t>
      </w:r>
      <w:r w:rsidRPr="00710A28">
        <w:rPr>
          <w:highlight w:val="green"/>
          <w:u w:val="single"/>
        </w:rPr>
        <w:t xml:space="preserve">and </w:t>
      </w:r>
      <w:r w:rsidRPr="00841C67">
        <w:rPr>
          <w:u w:val="single"/>
        </w:rPr>
        <w:t xml:space="preserve">the enslaved </w:t>
      </w:r>
      <w:r w:rsidRPr="00710A28">
        <w:rPr>
          <w:highlight w:val="green"/>
          <w:u w:val="single"/>
        </w:rPr>
        <w:t>seized any and every opportunity to slip off the yoke</w:t>
      </w:r>
      <w:r w:rsidRPr="00710A28">
        <w:rPr>
          <w:sz w:val="16"/>
        </w:rPr>
        <w:t xml:space="preserve">. In these pages, I outline the clandestine forms of resistance, popular illegalities, and “war of position” conducted under the cover of fun and frolic. I do not mean to suggest that everyday practices were strategies of passive revolution but merely to emphasize that </w:t>
      </w:r>
      <w:r w:rsidRPr="00175449">
        <w:rPr>
          <w:u w:val="single"/>
        </w:rPr>
        <w:t xml:space="preserve">peregrinations, surreptitious appropriation, assembly, and </w:t>
      </w:r>
      <w:r w:rsidRPr="00710A28">
        <w:rPr>
          <w:highlight w:val="green"/>
          <w:u w:val="single"/>
        </w:rPr>
        <w:t>moving about were central features</w:t>
      </w:r>
      <w:r w:rsidRPr="00710A28">
        <w:rPr>
          <w:u w:val="single"/>
        </w:rPr>
        <w:t xml:space="preserve"> </w:t>
      </w:r>
      <w:r w:rsidRPr="00710A28">
        <w:rPr>
          <w:highlight w:val="green"/>
          <w:u w:val="single"/>
        </w:rPr>
        <w:t xml:space="preserve">of </w:t>
      </w:r>
      <w:r w:rsidRPr="00710A28">
        <w:rPr>
          <w:u w:val="single"/>
        </w:rPr>
        <w:t>resistance</w:t>
      </w:r>
      <w:r w:rsidRPr="00175449">
        <w:rPr>
          <w:u w:val="single"/>
        </w:rPr>
        <w:t xml:space="preserve"> or what could be </w:t>
      </w:r>
      <w:r w:rsidRPr="00710A28">
        <w:rPr>
          <w:u w:val="single"/>
        </w:rPr>
        <w:t xml:space="preserve">described as </w:t>
      </w:r>
      <w:r w:rsidRPr="00710A28">
        <w:rPr>
          <w:highlight w:val="green"/>
          <w:u w:val="single"/>
        </w:rPr>
        <w:t>the subterranean “politics”</w:t>
      </w:r>
      <w:r w:rsidRPr="00175449">
        <w:rPr>
          <w:u w:val="single"/>
        </w:rPr>
        <w:t xml:space="preserve"> of the enslaved or as ways of doing and making recalcitrant to the values of the world made by slavery.</w:t>
      </w:r>
      <w:r w:rsidRPr="00710A28">
        <w:rPr>
          <w:sz w:val="16"/>
        </w:rPr>
        <w:t xml:space="preserve"> With this in mind, I endeavor </w:t>
      </w:r>
      <w:r w:rsidRPr="00710A28">
        <w:rPr>
          <w:sz w:val="24"/>
          <w:highlight w:val="green"/>
          <w:u w:val="single"/>
        </w:rPr>
        <w:t>to illuminate</w:t>
      </w:r>
      <w:r w:rsidRPr="00710A28">
        <w:rPr>
          <w:sz w:val="24"/>
          <w:u w:val="single"/>
        </w:rPr>
        <w:t xml:space="preserve"> </w:t>
      </w:r>
      <w:r w:rsidRPr="00175449">
        <w:rPr>
          <w:u w:val="single"/>
        </w:rPr>
        <w:t xml:space="preserve">the social struggle waged in “the Negro’s enjoyment” and </w:t>
      </w:r>
      <w:r w:rsidRPr="00710A28">
        <w:rPr>
          <w:highlight w:val="green"/>
          <w:u w:val="single"/>
        </w:rPr>
        <w:t>the challenges to domination launched under the rubric of pleasure</w:t>
      </w:r>
      <w:r w:rsidRPr="00175449">
        <w:rPr>
          <w:u w:val="single"/>
        </w:rPr>
        <w:t>.</w:t>
      </w:r>
      <w:r w:rsidRPr="00710A28">
        <w:rPr>
          <w:sz w:val="16"/>
        </w:rPr>
        <w:t xml:space="preserve"> </w:t>
      </w:r>
      <w:r w:rsidRPr="00175449">
        <w:rPr>
          <w:b/>
          <w:bCs/>
          <w:u w:val="single"/>
        </w:rPr>
        <w:t xml:space="preserve">In order to do this, </w:t>
      </w:r>
      <w:r w:rsidRPr="00710A28">
        <w:rPr>
          <w:b/>
          <w:bCs/>
          <w:highlight w:val="green"/>
          <w:u w:val="single"/>
        </w:rPr>
        <w:t>we must</w:t>
      </w:r>
      <w:r w:rsidRPr="00175449">
        <w:rPr>
          <w:b/>
          <w:bCs/>
          <w:u w:val="single"/>
        </w:rPr>
        <w:t xml:space="preserve">, first, </w:t>
      </w:r>
      <w:r w:rsidRPr="00710A28">
        <w:rPr>
          <w:b/>
          <w:bCs/>
          <w:highlight w:val="green"/>
          <w:u w:val="single"/>
        </w:rPr>
        <w:t>situate performance within the context of everyday practices</w:t>
      </w:r>
      <w:r w:rsidRPr="00175449">
        <w:rPr>
          <w:b/>
          <w:bCs/>
          <w:u w:val="single"/>
        </w:rPr>
        <w:t xml:space="preserve"> </w:t>
      </w:r>
      <w:r w:rsidRPr="00710A28">
        <w:rPr>
          <w:b/>
          <w:bCs/>
          <w:highlight w:val="green"/>
          <w:u w:val="single"/>
        </w:rPr>
        <w:t>and consider the possibilities of practice in regard to</w:t>
      </w:r>
      <w:r w:rsidRPr="00175449">
        <w:rPr>
          <w:b/>
          <w:bCs/>
          <w:u w:val="single"/>
        </w:rPr>
        <w:t xml:space="preserve"> specific forms of </w:t>
      </w:r>
      <w:r w:rsidRPr="00710A28">
        <w:rPr>
          <w:b/>
          <w:bCs/>
          <w:highlight w:val="green"/>
          <w:u w:val="single"/>
        </w:rPr>
        <w:t>domination; second</w:t>
      </w:r>
      <w:r w:rsidRPr="00175449">
        <w:rPr>
          <w:b/>
          <w:bCs/>
          <w:u w:val="single"/>
        </w:rPr>
        <w:t xml:space="preserve">, </w:t>
      </w:r>
      <w:r w:rsidRPr="00710A28">
        <w:rPr>
          <w:b/>
          <w:bCs/>
          <w:highlight w:val="green"/>
          <w:u w:val="single"/>
        </w:rPr>
        <w:t>defamiliarize fun</w:t>
      </w:r>
      <w:r w:rsidRPr="00175449">
        <w:rPr>
          <w:b/>
          <w:bCs/>
          <w:u w:val="single"/>
        </w:rPr>
        <w:t xml:space="preserve"> and frolic </w:t>
      </w:r>
      <w:r w:rsidRPr="00710A28">
        <w:rPr>
          <w:b/>
          <w:bCs/>
          <w:highlight w:val="green"/>
          <w:u w:val="single"/>
        </w:rPr>
        <w:t>or the performance of blackness to make visible the challenges that emerge in this arena</w:t>
      </w:r>
      <w:r w:rsidRPr="00175449">
        <w:rPr>
          <w:b/>
          <w:bCs/>
          <w:u w:val="single"/>
        </w:rPr>
        <w:t xml:space="preserve">; and, </w:t>
      </w:r>
      <w:r w:rsidRPr="00710A28">
        <w:rPr>
          <w:b/>
          <w:bCs/>
          <w:highlight w:val="green"/>
          <w:u w:val="single"/>
        </w:rPr>
        <w:t>third</w:t>
      </w:r>
      <w:r w:rsidRPr="00175449">
        <w:rPr>
          <w:b/>
          <w:bCs/>
          <w:u w:val="single"/>
        </w:rPr>
        <w:t xml:space="preserve">, </w:t>
      </w:r>
      <w:r w:rsidRPr="00710A28">
        <w:rPr>
          <w:b/>
          <w:bCs/>
          <w:highlight w:val="green"/>
          <w:u w:val="single"/>
        </w:rPr>
        <w:t>liberate the performative from the closures of sentiment and contented subjection to engage the critical labor of redress</w:t>
      </w:r>
      <w:r w:rsidRPr="00710A28">
        <w:rPr>
          <w:sz w:val="16"/>
        </w:rPr>
        <w:t xml:space="preserve">. </w:t>
      </w:r>
      <w:r w:rsidRPr="00710A28">
        <w:rPr>
          <w:b/>
          <w:bCs/>
          <w:sz w:val="28"/>
          <w:szCs w:val="32"/>
          <w:highlight w:val="green"/>
          <w:u w:val="single"/>
        </w:rPr>
        <w:t>Exploiting the limits</w:t>
      </w:r>
      <w:r w:rsidRPr="00710A28">
        <w:rPr>
          <w:sz w:val="28"/>
          <w:szCs w:val="32"/>
          <w:u w:val="single"/>
        </w:rPr>
        <w:t xml:space="preserve"> </w:t>
      </w:r>
      <w:r w:rsidRPr="00175449">
        <w:rPr>
          <w:u w:val="single"/>
        </w:rPr>
        <w:t xml:space="preserve">of the permissible and </w:t>
      </w:r>
      <w:r w:rsidRPr="00710A28">
        <w:rPr>
          <w:highlight w:val="green"/>
          <w:u w:val="single"/>
        </w:rPr>
        <w:t>creating transient zones of freedom</w:t>
      </w:r>
      <w:r w:rsidRPr="00175449">
        <w:rPr>
          <w:u w:val="single"/>
        </w:rPr>
        <w:t xml:space="preserve"> were central features of everyday practice</w:t>
      </w:r>
      <w:r w:rsidRPr="00710A28">
        <w:rPr>
          <w:sz w:val="16"/>
        </w:rPr>
        <w:t xml:space="preserve">. </w:t>
      </w:r>
      <w:r w:rsidRPr="00175449">
        <w:rPr>
          <w:u w:val="single"/>
        </w:rPr>
        <w:t>Practice is</w:t>
      </w:r>
      <w:r w:rsidRPr="00710A28">
        <w:rPr>
          <w:sz w:val="16"/>
        </w:rPr>
        <w:t>, to use Michel de Certeau’s phrase, “</w:t>
      </w:r>
      <w:r w:rsidRPr="00175449">
        <w:rPr>
          <w:u w:val="single"/>
        </w:rPr>
        <w:t>a way of operating” defined by “the non-autonomy of its field of action,”</w:t>
      </w:r>
      <w:r w:rsidRPr="00710A28">
        <w:rPr>
          <w:sz w:val="16"/>
        </w:rPr>
        <w:t xml:space="preserve"> </w:t>
      </w:r>
      <w:r w:rsidRPr="00710A28">
        <w:rPr>
          <w:u w:val="single"/>
        </w:rPr>
        <w:t>internal manipulations of the established order, and ephemeral victories</w:t>
      </w:r>
      <w:r w:rsidRPr="00710A28">
        <w:rPr>
          <w:sz w:val="16"/>
        </w:rPr>
        <w:t xml:space="preserve">. The </w:t>
      </w:r>
      <w:r w:rsidRPr="00710A28">
        <w:rPr>
          <w:b/>
          <w:bCs/>
          <w:highlight w:val="green"/>
          <w:u w:val="single"/>
        </w:rPr>
        <w:t xml:space="preserve">tactics that comprise the everyday practices </w:t>
      </w:r>
      <w:r w:rsidRPr="00841C67">
        <w:rPr>
          <w:b/>
          <w:bCs/>
          <w:u w:val="single"/>
        </w:rPr>
        <w:t>of the dominated have neither the means to secure a territory outside the space of domination</w:t>
      </w:r>
      <w:r w:rsidRPr="00841C67">
        <w:rPr>
          <w:u w:val="single"/>
        </w:rPr>
        <w:t xml:space="preserve"> </w:t>
      </w:r>
      <w:r w:rsidRPr="00841C67">
        <w:rPr>
          <w:b/>
          <w:bCs/>
          <w:u w:val="single"/>
        </w:rPr>
        <w:t>nor the power to keep or maintain</w:t>
      </w:r>
      <w:r w:rsidRPr="00841C67">
        <w:rPr>
          <w:u w:val="single"/>
        </w:rPr>
        <w:t xml:space="preserve"> what is won in surreptiti</w:t>
      </w:r>
      <w:r w:rsidRPr="00710A28">
        <w:rPr>
          <w:u w:val="single"/>
        </w:rPr>
        <w:t>ous and “necessarily incomplete victories.</w:t>
      </w:r>
      <w:r w:rsidRPr="00710A28">
        <w:rPr>
          <w:sz w:val="16"/>
        </w:rPr>
        <w:t xml:space="preserve"> 6 </w:t>
      </w:r>
      <w:r w:rsidRPr="00710A28">
        <w:rPr>
          <w:highlight w:val="green"/>
          <w:u w:val="single"/>
        </w:rPr>
        <w:t>The refashioning of permitted</w:t>
      </w:r>
      <w:r w:rsidRPr="00710A28">
        <w:rPr>
          <w:u w:val="single"/>
        </w:rPr>
        <w:t xml:space="preserve"> </w:t>
      </w:r>
      <w:r w:rsidRPr="00710A28">
        <w:rPr>
          <w:highlight w:val="green"/>
          <w:u w:val="single"/>
        </w:rPr>
        <w:t>pleasures in</w:t>
      </w:r>
      <w:r w:rsidRPr="00710A28">
        <w:rPr>
          <w:u w:val="single"/>
        </w:rPr>
        <w:t xml:space="preserve"> the </w:t>
      </w:r>
      <w:r w:rsidRPr="00710A28">
        <w:rPr>
          <w:highlight w:val="green"/>
          <w:u w:val="single"/>
        </w:rPr>
        <w:t xml:space="preserve">effort to </w:t>
      </w:r>
      <w:r w:rsidRPr="00710A28">
        <w:rPr>
          <w:u w:val="single"/>
        </w:rPr>
        <w:t xml:space="preserve">undermine and </w:t>
      </w:r>
      <w:r w:rsidRPr="00710A28">
        <w:rPr>
          <w:highlight w:val="green"/>
          <w:u w:val="single"/>
        </w:rPr>
        <w:t>redress</w:t>
      </w:r>
      <w:r w:rsidRPr="00710A28">
        <w:rPr>
          <w:u w:val="single"/>
        </w:rPr>
        <w:t xml:space="preserve"> </w:t>
      </w:r>
      <w:r w:rsidRPr="00710A28">
        <w:rPr>
          <w:highlight w:val="green"/>
          <w:u w:val="single"/>
        </w:rPr>
        <w:t>the condition of enslavement was consonant with other forms of everyday practice</w:t>
      </w:r>
      <w:r w:rsidRPr="00710A28">
        <w:rPr>
          <w:u w:val="single"/>
        </w:rPr>
        <w:t>.</w:t>
      </w:r>
      <w:r w:rsidRPr="00710A28">
        <w:rPr>
          <w:sz w:val="16"/>
        </w:rPr>
        <w:t xml:space="preserve"> </w:t>
      </w:r>
      <w:r w:rsidRPr="00710A28">
        <w:rPr>
          <w:u w:val="single"/>
        </w:rPr>
        <w:t xml:space="preserve">These efforts generally </w:t>
      </w:r>
      <w:r w:rsidRPr="00710A28">
        <w:rPr>
          <w:highlight w:val="green"/>
          <w:u w:val="single"/>
        </w:rPr>
        <w:t>focused on the object status</w:t>
      </w:r>
      <w:r w:rsidRPr="00710A28">
        <w:rPr>
          <w:u w:val="single"/>
        </w:rPr>
        <w:t xml:space="preserve"> </w:t>
      </w:r>
      <w:r w:rsidRPr="00710A28">
        <w:rPr>
          <w:sz w:val="16"/>
        </w:rPr>
        <w:t xml:space="preserve">and chastened </w:t>
      </w:r>
      <w:r w:rsidRPr="00710A28">
        <w:rPr>
          <w:u w:val="single"/>
        </w:rPr>
        <w:t>personhood of the slave</w:t>
      </w:r>
      <w:r w:rsidRPr="00710A28">
        <w:rPr>
          <w:sz w:val="16"/>
        </w:rPr>
        <w:t xml:space="preserve">, the </w:t>
      </w:r>
      <w:r w:rsidRPr="00710A28">
        <w:rPr>
          <w:highlight w:val="green"/>
          <w:u w:val="single"/>
        </w:rPr>
        <w:t>depleted and ravished body, severed affiliations and natal alienation</w:t>
      </w:r>
      <w:r w:rsidRPr="00710A28">
        <w:rPr>
          <w:b/>
          <w:bCs/>
          <w:sz w:val="24"/>
          <w:szCs w:val="28"/>
          <w:highlight w:val="green"/>
          <w:u w:val="single"/>
        </w:rPr>
        <w:t>, and the assertion of denied needs</w:t>
      </w:r>
      <w:r w:rsidRPr="00710A28">
        <w:rPr>
          <w:sz w:val="16"/>
        </w:rPr>
        <w:t xml:space="preserve">. These </w:t>
      </w:r>
      <w:r w:rsidRPr="00710A28">
        <w:rPr>
          <w:u w:val="single"/>
        </w:rPr>
        <w:t>practices sought to achieve the impossible</w:t>
      </w:r>
      <w:r w:rsidRPr="00710A28">
        <w:rPr>
          <w:sz w:val="16"/>
        </w:rPr>
        <w:t xml:space="preserve">: </w:t>
      </w:r>
      <w:r w:rsidRPr="00710A28">
        <w:rPr>
          <w:highlight w:val="green"/>
          <w:u w:val="single"/>
        </w:rPr>
        <w:t>to reanimate the dead</w:t>
      </w:r>
      <w:r w:rsidRPr="00710A28">
        <w:rPr>
          <w:u w:val="single"/>
        </w:rPr>
        <w:t xml:space="preserve">, to tend to the object of property as human flesh, </w:t>
      </w:r>
      <w:r w:rsidRPr="00710A28">
        <w:rPr>
          <w:highlight w:val="green"/>
          <w:u w:val="single"/>
        </w:rPr>
        <w:t>to care for the exhausted and</w:t>
      </w:r>
      <w:r w:rsidRPr="00710A28">
        <w:rPr>
          <w:u w:val="single"/>
        </w:rPr>
        <w:t xml:space="preserve"> the </w:t>
      </w:r>
      <w:r w:rsidRPr="00710A28">
        <w:rPr>
          <w:highlight w:val="green"/>
          <w:u w:val="single"/>
        </w:rPr>
        <w:t>damaged</w:t>
      </w:r>
      <w:r w:rsidRPr="00710A28">
        <w:rPr>
          <w:u w:val="single"/>
        </w:rPr>
        <w:t xml:space="preserve">, to </w:t>
      </w:r>
      <w:r w:rsidRPr="00710A28">
        <w:rPr>
          <w:highlight w:val="green"/>
          <w:u w:val="single"/>
        </w:rPr>
        <w:t>call the names of those gone, to repair the bruised and the shattered</w:t>
      </w:r>
      <w:r w:rsidRPr="00710A28">
        <w:rPr>
          <w:u w:val="single"/>
        </w:rPr>
        <w:t xml:space="preserve">, to announce collectively we are the chosen, to </w:t>
      </w:r>
      <w:r w:rsidRPr="00710A28">
        <w:rPr>
          <w:highlight w:val="green"/>
          <w:u w:val="single"/>
        </w:rPr>
        <w:t>plot and</w:t>
      </w:r>
      <w:r w:rsidRPr="00710A28">
        <w:rPr>
          <w:u w:val="single"/>
        </w:rPr>
        <w:t xml:space="preserve"> to </w:t>
      </w:r>
      <w:r w:rsidRPr="00710A28">
        <w:rPr>
          <w:highlight w:val="green"/>
          <w:u w:val="single"/>
        </w:rPr>
        <w:t>study</w:t>
      </w:r>
      <w:r w:rsidRPr="00710A28">
        <w:rPr>
          <w:u w:val="single"/>
        </w:rPr>
        <w:t>, to dream freedom.</w:t>
      </w:r>
      <w:r w:rsidRPr="00710A28">
        <w:rPr>
          <w:sz w:val="16"/>
        </w:rPr>
        <w:t xml:space="preserve"> Practice is not simply a way of naming these efforts, but, as well, </w:t>
      </w:r>
      <w:r w:rsidRPr="00710A28">
        <w:rPr>
          <w:highlight w:val="green"/>
          <w:u w:val="single"/>
        </w:rPr>
        <w:t>a way of thinking about the character of resistance</w:t>
      </w:r>
      <w:r w:rsidRPr="00710A28">
        <w:rPr>
          <w:u w:val="single"/>
        </w:rPr>
        <w:t>, the precariousness of the assaults waged against domination</w:t>
      </w:r>
      <w:r w:rsidRPr="00710A28">
        <w:rPr>
          <w:sz w:val="16"/>
        </w:rPr>
        <w:t xml:space="preserve">, the fragmentary character of these efforts and the transient battles won, and the characteristics of a politics without a proper locus. The </w:t>
      </w:r>
      <w:r w:rsidRPr="00710A28">
        <w:rPr>
          <w:u w:val="single"/>
        </w:rPr>
        <w:t xml:space="preserve">everyday practices of the enslaved </w:t>
      </w:r>
      <w:r w:rsidRPr="00710A28">
        <w:rPr>
          <w:highlight w:val="green"/>
          <w:u w:val="single"/>
        </w:rPr>
        <w:t>encompassed an array of tactics</w:t>
      </w:r>
      <w:r w:rsidRPr="00710A28">
        <w:rPr>
          <w:u w:val="single"/>
        </w:rPr>
        <w:t xml:space="preserve">, </w:t>
      </w:r>
      <w:r w:rsidRPr="00710A28">
        <w:rPr>
          <w:highlight w:val="green"/>
          <w:u w:val="single"/>
        </w:rPr>
        <w:t>such as work slowdowns</w:t>
      </w:r>
      <w:r w:rsidRPr="00710A28">
        <w:rPr>
          <w:u w:val="single"/>
        </w:rPr>
        <w:t xml:space="preserve">, </w:t>
      </w:r>
      <w:r w:rsidRPr="00710A28">
        <w:rPr>
          <w:highlight w:val="green"/>
          <w:u w:val="single"/>
        </w:rPr>
        <w:t>feigned illness, unlicensed travel, the destruction of property, theft, self-mutilation, dissimulation, physical confrontation with owners and overseers, that document the resistance to slavery</w:t>
      </w:r>
      <w:r w:rsidRPr="00710A28">
        <w:rPr>
          <w:sz w:val="16"/>
        </w:rPr>
        <w:t xml:space="preserve">.7 These </w:t>
      </w:r>
      <w:r w:rsidRPr="00710A28">
        <w:rPr>
          <w:u w:val="single"/>
        </w:rPr>
        <w:t xml:space="preserve">small-scale and everyday forms of resistance </w:t>
      </w:r>
      <w:r w:rsidRPr="00710A28">
        <w:rPr>
          <w:highlight w:val="green"/>
          <w:u w:val="single"/>
        </w:rPr>
        <w:t>interrupted and defied the constraints of everyday life</w:t>
      </w:r>
      <w:r w:rsidRPr="00710A28">
        <w:rPr>
          <w:u w:val="single"/>
        </w:rPr>
        <w:t xml:space="preserve"> under slavery </w:t>
      </w:r>
      <w:r w:rsidRPr="00710A28">
        <w:rPr>
          <w:highlight w:val="green"/>
          <w:u w:val="single"/>
        </w:rPr>
        <w:t>and exploited openings in the system</w:t>
      </w:r>
      <w:r w:rsidRPr="00710A28">
        <w:rPr>
          <w:u w:val="single"/>
        </w:rPr>
        <w:t xml:space="preserve"> for the use of the enslaved</w:t>
      </w:r>
      <w:r w:rsidRPr="00710A28">
        <w:rPr>
          <w:sz w:val="16"/>
        </w:rPr>
        <w:t xml:space="preserve">. </w:t>
      </w:r>
      <w:r w:rsidRPr="00710A28">
        <w:rPr>
          <w:highlight w:val="green"/>
          <w:u w:val="single"/>
        </w:rPr>
        <w:t>What unites these</w:t>
      </w:r>
      <w:r w:rsidRPr="00710A28">
        <w:rPr>
          <w:u w:val="single"/>
        </w:rPr>
        <w:t xml:space="preserve"> varied </w:t>
      </w:r>
      <w:r w:rsidRPr="00710A28">
        <w:rPr>
          <w:highlight w:val="green"/>
          <w:u w:val="single"/>
        </w:rPr>
        <w:t xml:space="preserve">tactics is the effort to redress the condition of the </w:t>
      </w:r>
      <w:r w:rsidRPr="00710A28">
        <w:rPr>
          <w:highlight w:val="green"/>
          <w:u w:val="single"/>
        </w:rPr>
        <w:lastRenderedPageBreak/>
        <w:t>enslaved</w:t>
      </w:r>
      <w:r w:rsidRPr="00710A28">
        <w:rPr>
          <w:sz w:val="16"/>
        </w:rPr>
        <w:t xml:space="preserve">, restore the disrupted affiliations of the socially dead, </w:t>
      </w:r>
      <w:r w:rsidRPr="00710A28">
        <w:rPr>
          <w:u w:val="single"/>
        </w:rPr>
        <w:t>challenge the authority and dominion of the slaveholder, and alleviate the pained state of the captive body.</w:t>
      </w:r>
      <w:r w:rsidRPr="00710A28">
        <w:rPr>
          <w:sz w:val="16"/>
        </w:rPr>
        <w:t xml:space="preserve"> However, </w:t>
      </w:r>
      <w:r w:rsidRPr="00710A28">
        <w:rPr>
          <w:b/>
          <w:bCs/>
          <w:highlight w:val="green"/>
          <w:u w:val="single"/>
        </w:rPr>
        <w:t>these acts of redress are undertaken with the acknowledgment that conditions will most likely remain the same</w:t>
      </w:r>
      <w:r w:rsidRPr="00710A28">
        <w:rPr>
          <w:sz w:val="16"/>
          <w:highlight w:val="green"/>
        </w:rPr>
        <w:t xml:space="preserve">. </w:t>
      </w:r>
      <w:r w:rsidRPr="00710A28">
        <w:rPr>
          <w:b/>
          <w:bCs/>
          <w:sz w:val="24"/>
          <w:szCs w:val="28"/>
          <w:highlight w:val="green"/>
          <w:u w:val="single"/>
        </w:rPr>
        <w:t>This acknowledgment implies neither resignation nor fatalism, but a recognition of the enormity of the breach instituted by slavery and the magnitude of domination.</w:t>
      </w:r>
      <w:r w:rsidRPr="00710A28">
        <w:rPr>
          <w:sz w:val="16"/>
        </w:rPr>
        <w:t xml:space="preserve"> </w:t>
      </w:r>
      <w:r w:rsidRPr="00710A28">
        <w:rPr>
          <w:highlight w:val="green"/>
          <w:u w:val="single"/>
        </w:rPr>
        <w:t>Redressing the pained body encompasses operating in and against the demands of the system</w:t>
      </w:r>
      <w:r w:rsidRPr="00710A28">
        <w:rPr>
          <w:sz w:val="16"/>
        </w:rPr>
        <w:t xml:space="preserve">, </w:t>
      </w:r>
      <w:r w:rsidRPr="00710A28">
        <w:rPr>
          <w:u w:val="single"/>
        </w:rPr>
        <w:t xml:space="preserve">negotiating the disciplinary harnessing of the body, and </w:t>
      </w:r>
      <w:proofErr w:type="spellStart"/>
      <w:r w:rsidRPr="00710A28">
        <w:rPr>
          <w:u w:val="single"/>
        </w:rPr>
        <w:t>counterinvesting</w:t>
      </w:r>
      <w:proofErr w:type="spellEnd"/>
      <w:r w:rsidRPr="00710A28">
        <w:rPr>
          <w:u w:val="single"/>
        </w:rPr>
        <w:t xml:space="preserve"> in the body as a site of possibility. </w:t>
      </w:r>
      <w:r w:rsidRPr="00710A28">
        <w:rPr>
          <w:highlight w:val="green"/>
          <w:u w:val="single"/>
        </w:rPr>
        <w:t>Pain must be recognized in its historicity</w:t>
      </w:r>
      <w:r w:rsidRPr="00710A28">
        <w:rPr>
          <w:u w:val="single"/>
        </w:rPr>
        <w:t xml:space="preserve"> and </w:t>
      </w:r>
      <w:r w:rsidRPr="00710A28">
        <w:rPr>
          <w:highlight w:val="green"/>
          <w:u w:val="single"/>
        </w:rPr>
        <w:t>as the articulation of</w:t>
      </w:r>
      <w:r w:rsidRPr="00710A28">
        <w:rPr>
          <w:u w:val="single"/>
        </w:rPr>
        <w:t xml:space="preserve"> a </w:t>
      </w:r>
      <w:r w:rsidRPr="00710A28">
        <w:rPr>
          <w:highlight w:val="green"/>
          <w:u w:val="single"/>
        </w:rPr>
        <w:t>social condition</w:t>
      </w:r>
      <w:r w:rsidRPr="00710A28">
        <w:rPr>
          <w:u w:val="single"/>
        </w:rPr>
        <w:t xml:space="preserve"> of brutal constraint</w:t>
      </w:r>
      <w:r w:rsidRPr="00710A28">
        <w:rPr>
          <w:sz w:val="16"/>
        </w:rPr>
        <w:t xml:space="preserve">, </w:t>
      </w:r>
      <w:r w:rsidRPr="00710A28">
        <w:rPr>
          <w:highlight w:val="green"/>
          <w:u w:val="single"/>
        </w:rPr>
        <w:t>extreme need, and constant violence</w:t>
      </w:r>
      <w:r w:rsidRPr="00710A28">
        <w:rPr>
          <w:sz w:val="16"/>
        </w:rPr>
        <w:t xml:space="preserve">; it is </w:t>
      </w:r>
      <w:r w:rsidRPr="00710A28">
        <w:rPr>
          <w:u w:val="single"/>
        </w:rPr>
        <w:t xml:space="preserve">the perpetual state of managed depletion, of broken bodies and shattered persons, </w:t>
      </w:r>
      <w:r w:rsidRPr="00710A28">
        <w:rPr>
          <w:highlight w:val="green"/>
          <w:u w:val="single"/>
        </w:rPr>
        <w:t xml:space="preserve">of soul murder and </w:t>
      </w:r>
      <w:proofErr w:type="spellStart"/>
      <w:r w:rsidRPr="00710A28">
        <w:rPr>
          <w:highlight w:val="green"/>
          <w:u w:val="single"/>
        </w:rPr>
        <w:t>kinlessness</w:t>
      </w:r>
      <w:proofErr w:type="spellEnd"/>
      <w:r w:rsidRPr="00710A28">
        <w:rPr>
          <w:sz w:val="16"/>
          <w:highlight w:val="green"/>
        </w:rPr>
        <w:t xml:space="preserve">. </w:t>
      </w:r>
      <w:r w:rsidRPr="00710A28">
        <w:rPr>
          <w:b/>
          <w:bCs/>
          <w:highlight w:val="green"/>
          <w:u w:val="single"/>
        </w:rPr>
        <w:t>It is the embodied experience of stolen life and social death.</w:t>
      </w:r>
      <w:r w:rsidRPr="00710A28">
        <w:rPr>
          <w:sz w:val="16"/>
        </w:rPr>
        <w:t xml:space="preserve"> Pain is a normative condition that encompasses the legal subjectivity of the enslaved, which is </w:t>
      </w:r>
      <w:r w:rsidRPr="00710A28">
        <w:rPr>
          <w:u w:val="single"/>
        </w:rPr>
        <w:t xml:space="preserve">constructed along the lines of injury and punishment, </w:t>
      </w:r>
      <w:r w:rsidRPr="00710A28">
        <w:rPr>
          <w:b/>
          <w:bCs/>
          <w:highlight w:val="green"/>
          <w:u w:val="single"/>
        </w:rPr>
        <w:t>the violation and suffering inextricably enmeshed with the pleasures</w:t>
      </w:r>
      <w:r w:rsidRPr="00710A28">
        <w:rPr>
          <w:u w:val="single"/>
        </w:rPr>
        <w:t xml:space="preserve"> of minstrelsy and melodrama</w:t>
      </w:r>
      <w:r w:rsidRPr="00710A28">
        <w:rPr>
          <w:sz w:val="16"/>
        </w:rPr>
        <w:t xml:space="preserve">, the operation of power on black bodies, and </w:t>
      </w:r>
      <w:r w:rsidRPr="00710A28">
        <w:rPr>
          <w:u w:val="single"/>
        </w:rPr>
        <w:t xml:space="preserve">the life of property in </w:t>
      </w:r>
      <w:r w:rsidRPr="00710A28">
        <w:rPr>
          <w:highlight w:val="green"/>
          <w:u w:val="single"/>
        </w:rPr>
        <w:t>which</w:t>
      </w:r>
      <w:r w:rsidRPr="00710A28">
        <w:rPr>
          <w:u w:val="single"/>
        </w:rPr>
        <w:t xml:space="preserve"> the full </w:t>
      </w:r>
      <w:r w:rsidRPr="00710A28">
        <w:rPr>
          <w:highlight w:val="green"/>
          <w:u w:val="single"/>
        </w:rPr>
        <w:t>enjoyment of the slave as thing supersedes</w:t>
      </w:r>
      <w:r w:rsidRPr="00710A28">
        <w:rPr>
          <w:u w:val="single"/>
        </w:rPr>
        <w:t xml:space="preserve"> the admittedly tentative </w:t>
      </w:r>
      <w:r w:rsidRPr="00710A28">
        <w:rPr>
          <w:highlight w:val="green"/>
          <w:u w:val="single"/>
        </w:rPr>
        <w:t>recognition of</w:t>
      </w:r>
      <w:r w:rsidRPr="00710A28">
        <w:rPr>
          <w:u w:val="single"/>
        </w:rPr>
        <w:t xml:space="preserve"> slave </w:t>
      </w:r>
      <w:r w:rsidRPr="00710A28">
        <w:rPr>
          <w:highlight w:val="green"/>
          <w:u w:val="single"/>
        </w:rPr>
        <w:t>humanity</w:t>
      </w:r>
      <w:r w:rsidRPr="00710A28">
        <w:rPr>
          <w:sz w:val="16"/>
          <w:highlight w:val="green"/>
        </w:rPr>
        <w:t xml:space="preserve"> </w:t>
      </w:r>
      <w:r w:rsidRPr="00710A28">
        <w:rPr>
          <w:b/>
          <w:bCs/>
          <w:highlight w:val="green"/>
          <w:u w:val="single"/>
        </w:rPr>
        <w:t>and permits the intemperate uses of chattel</w:t>
      </w:r>
      <w:r w:rsidRPr="00710A28">
        <w:rPr>
          <w:b/>
          <w:bCs/>
          <w:u w:val="single"/>
        </w:rPr>
        <w:t>.</w:t>
      </w:r>
      <w:r w:rsidRPr="00710A28">
        <w:rPr>
          <w:u w:val="single"/>
        </w:rPr>
        <w:t xml:space="preserve"> This pain might best be described as the history that hurts—the still-unfolding narrative of captivity and dispossession that engenders the black subject in the Americas.</w:t>
      </w:r>
      <w:r w:rsidRPr="00710A28">
        <w:rPr>
          <w:sz w:val="16"/>
        </w:rPr>
        <w:t xml:space="preserve"> If this pain has been largely unspoken and unrecognized, </w:t>
      </w:r>
      <w:r w:rsidRPr="00710A28">
        <w:rPr>
          <w:u w:val="single"/>
        </w:rPr>
        <w:t>it is due to the sheer denial of black sentience rather than the inexpressibility of pain.</w:t>
      </w:r>
      <w:r w:rsidRPr="00710A28">
        <w:rPr>
          <w:sz w:val="16"/>
        </w:rPr>
        <w:t xml:space="preserve"> The purported immunity of blacks to pain is absolutely essential to the spectacle of contented subjection or, at the very least, </w:t>
      </w:r>
      <w:r w:rsidRPr="00710A28">
        <w:rPr>
          <w:u w:val="single"/>
        </w:rPr>
        <w:t>to discrediting the claims of pain</w:t>
      </w:r>
      <w:r w:rsidRPr="00710A28">
        <w:rPr>
          <w:sz w:val="16"/>
        </w:rPr>
        <w:t xml:space="preserve">.8 </w:t>
      </w:r>
      <w:r w:rsidRPr="00710A28">
        <w:rPr>
          <w:u w:val="single"/>
        </w:rPr>
        <w:t xml:space="preserve">The black is </w:t>
      </w:r>
      <w:r w:rsidRPr="00710A28">
        <w:rPr>
          <w:highlight w:val="green"/>
          <w:u w:val="single"/>
        </w:rPr>
        <w:t>both insensate and content</w:t>
      </w:r>
      <w:r w:rsidRPr="00710A28">
        <w:rPr>
          <w:u w:val="single"/>
        </w:rPr>
        <w:t>, indifferent to pain and induced to work by threats of corporal punishment.</w:t>
      </w:r>
      <w:r w:rsidRPr="00710A28">
        <w:rPr>
          <w:sz w:val="16"/>
        </w:rPr>
        <w:t xml:space="preserve"> These </w:t>
      </w:r>
      <w:r w:rsidRPr="00710A28">
        <w:rPr>
          <w:highlight w:val="green"/>
          <w:u w:val="single"/>
        </w:rPr>
        <w:t>contradictions are explained</w:t>
      </w:r>
      <w:r w:rsidRPr="00710A28">
        <w:rPr>
          <w:u w:val="single"/>
        </w:rPr>
        <w:t xml:space="preserve"> in part </w:t>
      </w:r>
      <w:r w:rsidRPr="00710A28">
        <w:rPr>
          <w:highlight w:val="green"/>
          <w:u w:val="single"/>
        </w:rPr>
        <w:t xml:space="preserve">by </w:t>
      </w:r>
      <w:r w:rsidRPr="00710A28">
        <w:rPr>
          <w:u w:val="single"/>
        </w:rPr>
        <w:t xml:space="preserve">the ambiguous and precarious status of the black in the “great chain of being,” by </w:t>
      </w:r>
      <w:r w:rsidRPr="00710A28">
        <w:rPr>
          <w:highlight w:val="green"/>
          <w:u w:val="single"/>
        </w:rPr>
        <w:t>pathologizing the black body</w:t>
      </w:r>
      <w:r w:rsidRPr="00710A28">
        <w:rPr>
          <w:sz w:val="16"/>
        </w:rPr>
        <w:t xml:space="preserve">, and this aberrant </w:t>
      </w:r>
      <w:r w:rsidRPr="00710A28">
        <w:rPr>
          <w:u w:val="single"/>
        </w:rPr>
        <w:t xml:space="preserve">condition </w:t>
      </w:r>
      <w:r w:rsidRPr="00710A28">
        <w:rPr>
          <w:highlight w:val="green"/>
          <w:u w:val="single"/>
        </w:rPr>
        <w:t>then serves to justify acts of violence that exceed normative standards</w:t>
      </w:r>
      <w:r w:rsidRPr="00710A28">
        <w:rPr>
          <w:sz w:val="16"/>
        </w:rPr>
        <w:t xml:space="preserve"> of the humanely tolerable, though within the limits of the socially tolerable as concerned the black slave</w:t>
      </w:r>
      <w:r w:rsidRPr="00710A28">
        <w:rPr>
          <w:sz w:val="16"/>
          <w:highlight w:val="green"/>
        </w:rPr>
        <w:t xml:space="preserve">. </w:t>
      </w:r>
      <w:r w:rsidRPr="00710A28">
        <w:rPr>
          <w:b/>
          <w:bCs/>
          <w:highlight w:val="green"/>
          <w:u w:val="single"/>
        </w:rPr>
        <w:t>Pain is essential to the making of productive slave laborers</w:t>
      </w:r>
      <w:r w:rsidRPr="00710A28">
        <w:rPr>
          <w:sz w:val="16"/>
        </w:rPr>
        <w:t xml:space="preserve">. The sheer </w:t>
      </w:r>
      <w:r w:rsidRPr="00710A28">
        <w:rPr>
          <w:u w:val="single"/>
        </w:rPr>
        <w:t>enormity of this pain overwhelms or exceeds the limited forms of redress available to the enslaved.</w:t>
      </w:r>
      <w:r w:rsidRPr="00710A28">
        <w:rPr>
          <w:sz w:val="16"/>
        </w:rPr>
        <w:t xml:space="preserve"> </w:t>
      </w:r>
      <w:proofErr w:type="gramStart"/>
      <w:r w:rsidRPr="00710A28">
        <w:rPr>
          <w:sz w:val="16"/>
        </w:rPr>
        <w:t>In light of</w:t>
      </w:r>
      <w:proofErr w:type="gramEnd"/>
      <w:r w:rsidRPr="00710A28">
        <w:rPr>
          <w:sz w:val="16"/>
        </w:rPr>
        <w:t xml:space="preserve"> this, </w:t>
      </w:r>
      <w:r w:rsidRPr="00710A28">
        <w:rPr>
          <w:highlight w:val="green"/>
          <w:u w:val="single"/>
        </w:rPr>
        <w:t>the significance of the performative lies</w:t>
      </w:r>
      <w:r w:rsidRPr="00710A28">
        <w:rPr>
          <w:u w:val="single"/>
        </w:rPr>
        <w:t xml:space="preserve"> </w:t>
      </w:r>
      <w:r w:rsidRPr="00710A28">
        <w:rPr>
          <w:highlight w:val="green"/>
          <w:u w:val="single"/>
        </w:rPr>
        <w:t>not</w:t>
      </w:r>
      <w:r w:rsidRPr="00710A28">
        <w:rPr>
          <w:u w:val="single"/>
        </w:rPr>
        <w:t xml:space="preserve"> in the ability </w:t>
      </w:r>
      <w:r w:rsidRPr="00710A28">
        <w:rPr>
          <w:highlight w:val="green"/>
          <w:u w:val="single"/>
        </w:rPr>
        <w:t>to overcome</w:t>
      </w:r>
      <w:r w:rsidRPr="00710A28">
        <w:rPr>
          <w:u w:val="single"/>
        </w:rPr>
        <w:t xml:space="preserve"> this condition </w:t>
      </w:r>
      <w:r w:rsidRPr="00710A28">
        <w:rPr>
          <w:highlight w:val="green"/>
          <w:u w:val="single"/>
        </w:rPr>
        <w:t xml:space="preserve">or provide remedy but in </w:t>
      </w:r>
      <w:r w:rsidRPr="00710A28">
        <w:rPr>
          <w:b/>
          <w:bCs/>
          <w:highlight w:val="green"/>
          <w:u w:val="single"/>
        </w:rPr>
        <w:t>creating a context for the collective enunciation of this pain</w:t>
      </w:r>
      <w:r w:rsidRPr="00710A28">
        <w:rPr>
          <w:u w:val="single"/>
        </w:rPr>
        <w:t xml:space="preserve">, </w:t>
      </w:r>
      <w:r w:rsidRPr="00710A28">
        <w:rPr>
          <w:b/>
          <w:bCs/>
          <w:u w:val="single"/>
        </w:rPr>
        <w:t xml:space="preserve">transforming </w:t>
      </w:r>
      <w:r w:rsidRPr="00710A28">
        <w:rPr>
          <w:b/>
          <w:bCs/>
          <w:highlight w:val="green"/>
          <w:u w:val="single"/>
        </w:rPr>
        <w:t>need into politics and cultivating pleasure as a limited response to need and a desperately insufficient form of redress</w:t>
      </w:r>
      <w:r w:rsidRPr="00710A28">
        <w:rPr>
          <w:highlight w:val="green"/>
          <w:u w:val="single"/>
        </w:rPr>
        <w:t>.</w:t>
      </w:r>
    </w:p>
    <w:p w14:paraId="3AF28C85" w14:textId="77777777" w:rsidR="001D11D6" w:rsidRPr="00A000AE" w:rsidRDefault="001D11D6" w:rsidP="001D11D6"/>
    <w:p w14:paraId="06058C55" w14:textId="77777777" w:rsidR="001D11D6" w:rsidRPr="00A000AE" w:rsidRDefault="001D11D6" w:rsidP="001D11D6"/>
    <w:p w14:paraId="7333FB5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41100" w14:textId="77777777" w:rsidR="00431A77" w:rsidRDefault="00431A77" w:rsidP="00CD2E60">
      <w:pPr>
        <w:spacing w:after="0" w:line="240" w:lineRule="auto"/>
      </w:pPr>
      <w:r>
        <w:separator/>
      </w:r>
    </w:p>
  </w:endnote>
  <w:endnote w:type="continuationSeparator" w:id="0">
    <w:p w14:paraId="05C76665" w14:textId="77777777" w:rsidR="00431A77" w:rsidRDefault="00431A77" w:rsidP="00CD2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895A8" w14:textId="77777777" w:rsidR="00431A77" w:rsidRDefault="00431A77" w:rsidP="00CD2E60">
      <w:pPr>
        <w:spacing w:after="0" w:line="240" w:lineRule="auto"/>
      </w:pPr>
      <w:r>
        <w:separator/>
      </w:r>
    </w:p>
  </w:footnote>
  <w:footnote w:type="continuationSeparator" w:id="0">
    <w:p w14:paraId="17CC39F0" w14:textId="77777777" w:rsidR="00431A77" w:rsidRDefault="00431A77" w:rsidP="00CD2E60">
      <w:pPr>
        <w:spacing w:after="0" w:line="240" w:lineRule="auto"/>
      </w:pPr>
      <w:r>
        <w:continuationSeparator/>
      </w:r>
    </w:p>
  </w:footnote>
  <w:footnote w:id="1">
    <w:p w14:paraId="6B2B93AF" w14:textId="61873061" w:rsidR="00CD2E60" w:rsidRDefault="00CD2E60" w:rsidP="00BC6393">
      <w:r>
        <w:rPr>
          <w:rStyle w:val="FootnoteReference"/>
        </w:rPr>
        <w:footnoteRef/>
      </w:r>
      <w:r>
        <w:t xml:space="preserve"> </w:t>
      </w:r>
      <w:r w:rsidRPr="005D54CD">
        <w:rPr>
          <w:rStyle w:val="Style13ptBold"/>
        </w:rPr>
        <w:t>Sharpe 2010</w:t>
      </w:r>
      <w:r>
        <w:t>, Professor, Writer, and Tier 1 Canada Research Chair in Black Studies @ York University in Toronto. (Christina, Aug. 31, 2010, “Monstrous Intimacies: Making Post-Slavery Subjects” Duke University Press, p. 153, Print)</w:t>
      </w:r>
    </w:p>
  </w:footnote>
  <w:footnote w:id="2">
    <w:p w14:paraId="1E396A8D" w14:textId="1A57F446" w:rsidR="00BC6393" w:rsidRDefault="00BC6393" w:rsidP="00BC6393">
      <w:r>
        <w:rPr>
          <w:rStyle w:val="FootnoteReference"/>
        </w:rPr>
        <w:footnoteRef/>
      </w:r>
      <w:r>
        <w:t xml:space="preserve"> </w:t>
      </w:r>
      <w:r w:rsidRPr="003B140C">
        <w:rPr>
          <w:rStyle w:val="Style13ptBold"/>
        </w:rPr>
        <w:t>Hartman et al. 2022</w:t>
      </w:r>
      <w:r>
        <w:t>, Professor @ Columbia University and Author. (</w:t>
      </w:r>
      <w:r>
        <w:t xml:space="preserve">Saidiya, Oct. 25, 2022, “Scenes of Subjection; Terror, Slavery, and Self-Making in the Nineteenth-Century America” W. W. Norton &amp; Company, pp. 24-25, Print) </w:t>
      </w:r>
    </w:p>
  </w:footnote>
  <w:footnote w:id="3">
    <w:p w14:paraId="3CD7FE2F" w14:textId="77777777" w:rsidR="00CB3B27" w:rsidRDefault="00CB3B27" w:rsidP="00CB3B27">
      <w:r>
        <w:rPr>
          <w:rStyle w:val="FootnoteReference"/>
        </w:rPr>
        <w:footnoteRef/>
      </w:r>
      <w:r>
        <w:t xml:space="preserve"> </w:t>
      </w:r>
      <w:r w:rsidRPr="005D54CD">
        <w:rPr>
          <w:rStyle w:val="Style13ptBold"/>
        </w:rPr>
        <w:t>Sharpe 20</w:t>
      </w:r>
      <w:r>
        <w:rPr>
          <w:rStyle w:val="Style13ptBold"/>
        </w:rPr>
        <w:t>16</w:t>
      </w:r>
      <w:r>
        <w:t>, Professor, Writer, and Tier 1 Canada Research Chair in Black Studies @ York University in Toronto. (Christina, Nov. 14, 2016, “In the Wake: On Blackness and Being” Duke University Press, p. 51, Print)</w:t>
      </w:r>
    </w:p>
    <w:p w14:paraId="453F1389" w14:textId="77777777" w:rsidR="00CB3B27" w:rsidRDefault="00CB3B27" w:rsidP="00CB3B2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9749669">
    <w:abstractNumId w:val="10"/>
  </w:num>
  <w:num w:numId="2" w16cid:durableId="1707481305">
    <w:abstractNumId w:val="8"/>
  </w:num>
  <w:num w:numId="3" w16cid:durableId="1115948272">
    <w:abstractNumId w:val="7"/>
  </w:num>
  <w:num w:numId="4" w16cid:durableId="498466822">
    <w:abstractNumId w:val="6"/>
  </w:num>
  <w:num w:numId="5" w16cid:durableId="163861491">
    <w:abstractNumId w:val="5"/>
  </w:num>
  <w:num w:numId="6" w16cid:durableId="1062950235">
    <w:abstractNumId w:val="9"/>
  </w:num>
  <w:num w:numId="7" w16cid:durableId="1909802795">
    <w:abstractNumId w:val="4"/>
  </w:num>
  <w:num w:numId="8" w16cid:durableId="198665641">
    <w:abstractNumId w:val="3"/>
  </w:num>
  <w:num w:numId="9" w16cid:durableId="982932287">
    <w:abstractNumId w:val="2"/>
  </w:num>
  <w:num w:numId="10" w16cid:durableId="916866449">
    <w:abstractNumId w:val="1"/>
  </w:num>
  <w:num w:numId="11" w16cid:durableId="404648084">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1"/>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6071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5AE"/>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061F"/>
    <w:rsid w:val="001A07A2"/>
    <w:rsid w:val="001A25FD"/>
    <w:rsid w:val="001A5371"/>
    <w:rsid w:val="001A72C7"/>
    <w:rsid w:val="001B73E3"/>
    <w:rsid w:val="001C316D"/>
    <w:rsid w:val="001D11D6"/>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47"/>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A77"/>
    <w:rsid w:val="004348DC"/>
    <w:rsid w:val="00434921"/>
    <w:rsid w:val="00442018"/>
    <w:rsid w:val="00446567"/>
    <w:rsid w:val="00447B10"/>
    <w:rsid w:val="00452EE4"/>
    <w:rsid w:val="00452F0B"/>
    <w:rsid w:val="004536D6"/>
    <w:rsid w:val="00456B11"/>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714"/>
    <w:rsid w:val="00674A78"/>
    <w:rsid w:val="00696A16"/>
    <w:rsid w:val="006A4840"/>
    <w:rsid w:val="006A52A0"/>
    <w:rsid w:val="006A7E1D"/>
    <w:rsid w:val="006C3A56"/>
    <w:rsid w:val="006D13F4"/>
    <w:rsid w:val="006D6AED"/>
    <w:rsid w:val="006E6D0B"/>
    <w:rsid w:val="006F126E"/>
    <w:rsid w:val="006F21C3"/>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1C67"/>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7D56"/>
    <w:rsid w:val="00B3569C"/>
    <w:rsid w:val="00B43676"/>
    <w:rsid w:val="00B45647"/>
    <w:rsid w:val="00B5602D"/>
    <w:rsid w:val="00B60125"/>
    <w:rsid w:val="00B6656B"/>
    <w:rsid w:val="00B71625"/>
    <w:rsid w:val="00B75C54"/>
    <w:rsid w:val="00B8710E"/>
    <w:rsid w:val="00B92A93"/>
    <w:rsid w:val="00BA17A8"/>
    <w:rsid w:val="00BA3C33"/>
    <w:rsid w:val="00BB0878"/>
    <w:rsid w:val="00BB1879"/>
    <w:rsid w:val="00BC0ABE"/>
    <w:rsid w:val="00BC30DB"/>
    <w:rsid w:val="00BC6393"/>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BC1"/>
    <w:rsid w:val="00CA013C"/>
    <w:rsid w:val="00CA6D6D"/>
    <w:rsid w:val="00CB3B27"/>
    <w:rsid w:val="00CC7A4E"/>
    <w:rsid w:val="00CD1359"/>
    <w:rsid w:val="00CD2E60"/>
    <w:rsid w:val="00CD4C83"/>
    <w:rsid w:val="00CE130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63ED"/>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4C12"/>
    <w:rsid w:val="00E32E8F"/>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FCA1F"/>
  <w14:defaultImageDpi w14:val="300"/>
  <w15:docId w15:val="{8BBA0F79-6E76-7D43-B49F-94ADB502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75AE"/>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875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75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875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875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75A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875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75AE"/>
  </w:style>
  <w:style w:type="character" w:customStyle="1" w:styleId="Heading1Char">
    <w:name w:val="Heading 1 Char"/>
    <w:aliases w:val="Pocket Char"/>
    <w:basedOn w:val="DefaultParagraphFont"/>
    <w:link w:val="Heading1"/>
    <w:rsid w:val="000875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75A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75AE"/>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875A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75AE"/>
    <w:rPr>
      <w:b/>
      <w:bCs/>
      <w:sz w:val="26"/>
      <w:u w:val="none"/>
    </w:rPr>
  </w:style>
  <w:style w:type="character" w:customStyle="1" w:styleId="StyleUnderline">
    <w:name w:val="Style Underline"/>
    <w:aliases w:val="Underline"/>
    <w:basedOn w:val="DefaultParagraphFont"/>
    <w:uiPriority w:val="7"/>
    <w:qFormat/>
    <w:rsid w:val="000875AE"/>
    <w:rPr>
      <w:b w:val="0"/>
      <w:sz w:val="22"/>
      <w:u w:val="single"/>
    </w:rPr>
  </w:style>
  <w:style w:type="character" w:styleId="Emphasis">
    <w:name w:val="Emphasis"/>
    <w:basedOn w:val="DefaultParagraphFont"/>
    <w:uiPriority w:val="8"/>
    <w:qFormat/>
    <w:rsid w:val="000875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75AE"/>
    <w:rPr>
      <w:color w:val="auto"/>
      <w:u w:val="none"/>
    </w:rPr>
  </w:style>
  <w:style w:type="character" w:styleId="Hyperlink">
    <w:name w:val="Hyperlink"/>
    <w:basedOn w:val="DefaultParagraphFont"/>
    <w:uiPriority w:val="99"/>
    <w:unhideWhenUsed/>
    <w:rsid w:val="000875AE"/>
    <w:rPr>
      <w:color w:val="0000FF" w:themeColor="hyperlink"/>
      <w:u w:val="single"/>
    </w:rPr>
  </w:style>
  <w:style w:type="paragraph" w:styleId="DocumentMap">
    <w:name w:val="Document Map"/>
    <w:basedOn w:val="Normal"/>
    <w:link w:val="DocumentMapChar"/>
    <w:uiPriority w:val="99"/>
    <w:semiHidden/>
    <w:unhideWhenUsed/>
    <w:rsid w:val="00B27D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7D56"/>
    <w:rPr>
      <w:rFonts w:ascii="Lucida Grande" w:hAnsi="Lucida Grande" w:cs="Lucida Grande"/>
    </w:rPr>
  </w:style>
  <w:style w:type="character" w:styleId="CommentReference">
    <w:name w:val="annotation reference"/>
    <w:basedOn w:val="DefaultParagraphFont"/>
    <w:uiPriority w:val="99"/>
    <w:semiHidden/>
    <w:unhideWhenUsed/>
    <w:rsid w:val="001D11D6"/>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customStyle="1" w:styleId="Heading5Char">
    <w:name w:val="Heading 5 Char"/>
    <w:basedOn w:val="DefaultParagraphFont"/>
    <w:link w:val="Heading5"/>
    <w:uiPriority w:val="9"/>
    <w:semiHidden/>
    <w:rsid w:val="000875AE"/>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0875AE"/>
    <w:rPr>
      <w:b/>
      <w:bCs/>
    </w:rPr>
  </w:style>
  <w:style w:type="character" w:styleId="BookTitle">
    <w:name w:val="Book Title"/>
    <w:basedOn w:val="DefaultParagraphFont"/>
    <w:uiPriority w:val="33"/>
    <w:qFormat/>
    <w:rsid w:val="000875AE"/>
    <w:rPr>
      <w:b/>
      <w:bCs/>
      <w:i/>
      <w:iCs/>
      <w:spacing w:val="5"/>
    </w:rPr>
  </w:style>
  <w:style w:type="numbering" w:styleId="111111">
    <w:name w:val="Outline List 2"/>
    <w:basedOn w:val="NoList"/>
    <w:uiPriority w:val="99"/>
    <w:semiHidden/>
    <w:unhideWhenUsed/>
    <w:rsid w:val="000875AE"/>
  </w:style>
  <w:style w:type="paragraph" w:styleId="Header">
    <w:name w:val="header"/>
    <w:basedOn w:val="Normal"/>
    <w:link w:val="HeaderChar"/>
    <w:uiPriority w:val="99"/>
    <w:semiHidden/>
    <w:rsid w:val="000875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75AE"/>
    <w:rPr>
      <w:rFonts w:ascii="Calibri" w:eastAsiaTheme="minorHAnsi" w:hAnsi="Calibri" w:cs="Calibri"/>
      <w:sz w:val="22"/>
      <w:szCs w:val="22"/>
    </w:rPr>
  </w:style>
  <w:style w:type="paragraph" w:styleId="Footer">
    <w:name w:val="footer"/>
    <w:basedOn w:val="Normal"/>
    <w:link w:val="FooterChar"/>
    <w:uiPriority w:val="99"/>
    <w:semiHidden/>
    <w:rsid w:val="000875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75AE"/>
    <w:rPr>
      <w:rFonts w:ascii="Calibri" w:eastAsiaTheme="minorHAnsi" w:hAnsi="Calibri" w:cs="Calibri"/>
      <w:sz w:val="22"/>
      <w:szCs w:val="22"/>
    </w:rPr>
  </w:style>
  <w:style w:type="paragraph" w:styleId="BodyText">
    <w:name w:val="Body Text"/>
    <w:basedOn w:val="Normal"/>
    <w:link w:val="BodyTextChar"/>
    <w:uiPriority w:val="99"/>
    <w:semiHidden/>
    <w:unhideWhenUsed/>
    <w:rsid w:val="000875AE"/>
    <w:pPr>
      <w:spacing w:after="120"/>
    </w:pPr>
  </w:style>
  <w:style w:type="character" w:customStyle="1" w:styleId="BodyTextChar">
    <w:name w:val="Body Text Char"/>
    <w:basedOn w:val="DefaultParagraphFont"/>
    <w:link w:val="BodyText"/>
    <w:uiPriority w:val="99"/>
    <w:semiHidden/>
    <w:rsid w:val="000875AE"/>
    <w:rPr>
      <w:rFonts w:ascii="Calibri" w:eastAsiaTheme="minorHAnsi" w:hAnsi="Calibri" w:cs="Calibri"/>
      <w:sz w:val="22"/>
      <w:szCs w:val="22"/>
    </w:rPr>
  </w:style>
  <w:style w:type="paragraph" w:styleId="NoSpacing">
    <w:name w:val="No Spacing"/>
    <w:link w:val="NoSpacingChar"/>
    <w:uiPriority w:val="99"/>
    <w:unhideWhenUsed/>
    <w:qFormat/>
    <w:rsid w:val="000875AE"/>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875AE"/>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875AE"/>
    <w:rPr>
      <w:color w:val="605E5C"/>
      <w:shd w:val="clear" w:color="auto" w:fill="E1DFDD"/>
    </w:rPr>
  </w:style>
  <w:style w:type="paragraph" w:styleId="FootnoteText">
    <w:name w:val="footnote text"/>
    <w:basedOn w:val="Normal"/>
    <w:link w:val="FootnoteTextChar"/>
    <w:uiPriority w:val="99"/>
    <w:semiHidden/>
    <w:unhideWhenUsed/>
    <w:rsid w:val="00CD2E6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2E60"/>
    <w:rPr>
      <w:rFonts w:ascii="Calibri" w:eastAsiaTheme="minorHAnsi" w:hAnsi="Calibri" w:cs="Calibri"/>
      <w:sz w:val="20"/>
      <w:szCs w:val="20"/>
    </w:rPr>
  </w:style>
  <w:style w:type="character" w:styleId="FootnoteReference">
    <w:name w:val="footnote reference"/>
    <w:basedOn w:val="DefaultParagraphFont"/>
    <w:uiPriority w:val="99"/>
    <w:semiHidden/>
    <w:unhideWhenUsed/>
    <w:rsid w:val="00CD2E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109</TotalTime>
  <Pages>11</Pages>
  <Words>5794</Words>
  <Characters>33028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Brooklynn Hato</dc:creator>
  <cp:keywords>5.2</cp:keywords>
  <dc:description/>
  <cp:lastModifiedBy>Persinger, AJ</cp:lastModifiedBy>
  <cp:revision>15</cp:revision>
  <dcterms:created xsi:type="dcterms:W3CDTF">2026-03-19T17:25:00Z</dcterms:created>
  <dcterms:modified xsi:type="dcterms:W3CDTF">2026-03-27T12:37:00Z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