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67612" w14:textId="77777777" w:rsidR="00D005DF" w:rsidRDefault="00D005DF" w:rsidP="00D005DF">
      <w:pPr>
        <w:pStyle w:val="Heading1"/>
      </w:pPr>
      <w:r>
        <w:t>Round 6---2AC---MAC</w:t>
      </w:r>
    </w:p>
    <w:p w14:paraId="6EEC3C12" w14:textId="77777777" w:rsidR="00D005DF" w:rsidRPr="00C82D97" w:rsidRDefault="00D005DF" w:rsidP="00D005DF">
      <w:pPr>
        <w:pStyle w:val="Heading2"/>
      </w:pPr>
      <w:r>
        <w:lastRenderedPageBreak/>
        <w:t>ADV---Bureaucracy</w:t>
      </w:r>
    </w:p>
    <w:p w14:paraId="77C96CD5" w14:textId="77777777" w:rsidR="00D005DF" w:rsidRDefault="00D005DF" w:rsidP="00D005DF">
      <w:pPr>
        <w:pStyle w:val="Heading3"/>
      </w:pPr>
      <w:r>
        <w:lastRenderedPageBreak/>
        <w:t>Impact---Stockpiles---2AC</w:t>
      </w:r>
    </w:p>
    <w:p w14:paraId="77A07A42" w14:textId="77777777" w:rsidR="00D005DF" w:rsidRDefault="00D005DF" w:rsidP="00D005DF">
      <w:pPr>
        <w:pStyle w:val="Heading3"/>
      </w:pPr>
      <w:r>
        <w:t>Impact---Natural Disasters---2AC</w:t>
      </w:r>
    </w:p>
    <w:p w14:paraId="42B09284" w14:textId="77777777" w:rsidR="00D005DF" w:rsidRPr="00A3670C" w:rsidRDefault="00D005DF" w:rsidP="00D005DF"/>
    <w:p w14:paraId="0AF1AC78" w14:textId="77777777" w:rsidR="00D005DF" w:rsidRDefault="00D005DF" w:rsidP="00D005DF">
      <w:pPr>
        <w:pStyle w:val="Heading3"/>
      </w:pPr>
      <w:r>
        <w:lastRenderedPageBreak/>
        <w:t>Impact---Tech---2AC</w:t>
      </w:r>
    </w:p>
    <w:p w14:paraId="6E47CEBF" w14:textId="77777777" w:rsidR="00D005DF" w:rsidRPr="007E3C27" w:rsidRDefault="00D005DF" w:rsidP="00D005DF"/>
    <w:p w14:paraId="53D36E18" w14:textId="77777777" w:rsidR="00D005DF" w:rsidRDefault="00D005DF" w:rsidP="00D005DF">
      <w:pPr>
        <w:pStyle w:val="Heading2"/>
      </w:pPr>
      <w:r>
        <w:lastRenderedPageBreak/>
        <w:t>Adv---Publicity</w:t>
      </w:r>
    </w:p>
    <w:p w14:paraId="71338088" w14:textId="77777777" w:rsidR="00D005DF" w:rsidRDefault="00D005DF" w:rsidP="00D005DF">
      <w:pPr>
        <w:pStyle w:val="Heading3"/>
      </w:pPr>
      <w:r>
        <w:lastRenderedPageBreak/>
        <w:t>Impact---Secrecy---2AC</w:t>
      </w:r>
    </w:p>
    <w:p w14:paraId="1F079FA4" w14:textId="77777777" w:rsidR="00D005DF" w:rsidRPr="007E3C27" w:rsidRDefault="00D005DF" w:rsidP="00D005DF"/>
    <w:p w14:paraId="7ECF864F" w14:textId="77777777" w:rsidR="00D005DF" w:rsidRDefault="00D005DF" w:rsidP="00D005DF">
      <w:pPr>
        <w:pStyle w:val="Heading2"/>
      </w:pPr>
      <w:r>
        <w:lastRenderedPageBreak/>
        <w:t>T---Worke</w:t>
      </w:r>
      <w:r>
        <w:lastRenderedPageBreak/>
        <w:t>rs</w:t>
      </w:r>
    </w:p>
    <w:p w14:paraId="7A606DBF" w14:textId="77777777" w:rsidR="00D005DF" w:rsidRPr="00674F83" w:rsidRDefault="00D005DF" w:rsidP="00D005DF">
      <w:pPr>
        <w:rPr>
          <w:sz w:val="16"/>
        </w:rPr>
      </w:pPr>
    </w:p>
    <w:p w14:paraId="605F2B8D" w14:textId="77777777" w:rsidR="00D005DF" w:rsidRDefault="00D005DF" w:rsidP="00D005DF">
      <w:pPr>
        <w:pStyle w:val="Heading3"/>
      </w:pPr>
      <w:r>
        <w:lastRenderedPageBreak/>
        <w:t>T---Workers---2AC [No Federal]</w:t>
      </w:r>
    </w:p>
    <w:p w14:paraId="21D39A73" w14:textId="77777777" w:rsidR="00D005DF" w:rsidRPr="00E92F9E" w:rsidRDefault="00D005DF" w:rsidP="00D005DF">
      <w:pPr>
        <w:pStyle w:val="Heading4"/>
        <w:rPr>
          <w:color w:val="000000" w:themeColor="text1"/>
        </w:rPr>
      </w:pPr>
      <w:r>
        <w:rPr>
          <w:color w:val="000000" w:themeColor="text1"/>
        </w:rPr>
        <w:t xml:space="preserve">A. </w:t>
      </w:r>
      <w:r w:rsidRPr="00E92F9E">
        <w:rPr>
          <w:color w:val="000000" w:themeColor="text1"/>
        </w:rPr>
        <w:t>Employee</w:t>
      </w:r>
      <w:r>
        <w:rPr>
          <w:color w:val="000000" w:themeColor="text1"/>
        </w:rPr>
        <w:t>.</w:t>
      </w:r>
    </w:p>
    <w:p w14:paraId="4DD8E706" w14:textId="77777777" w:rsidR="00D005DF" w:rsidRPr="00E92F9E" w:rsidRDefault="00D005DF" w:rsidP="00D005DF">
      <w:pPr>
        <w:rPr>
          <w:color w:val="000000" w:themeColor="text1"/>
        </w:rPr>
      </w:pPr>
      <w:r w:rsidRPr="00E92F9E">
        <w:rPr>
          <w:rStyle w:val="Style13ptBold"/>
          <w:color w:val="000000" w:themeColor="text1"/>
        </w:rPr>
        <w:t>U.S. Code 04</w:t>
      </w:r>
      <w:r w:rsidRPr="00E92F9E">
        <w:rPr>
          <w:color w:val="000000" w:themeColor="text1"/>
        </w:rPr>
        <w:t>, The US Congress. (The US Congress, last amended in 2004, “5 U.S. Code § 7103 - Definitions; application,” Cornell Legal Information Institute, https://www.law.cornell.edu/uscode/text/5/7103)</w:t>
      </w:r>
    </w:p>
    <w:p w14:paraId="1523A254" w14:textId="77777777" w:rsidR="00D005DF" w:rsidRPr="00E92F9E" w:rsidRDefault="00D005DF" w:rsidP="00D005DF">
      <w:pPr>
        <w:rPr>
          <w:color w:val="000000" w:themeColor="text1"/>
          <w:sz w:val="16"/>
        </w:rPr>
      </w:pPr>
      <w:r w:rsidRPr="00E92F9E">
        <w:rPr>
          <w:color w:val="000000" w:themeColor="text1"/>
          <w:sz w:val="16"/>
        </w:rPr>
        <w:t>(1) “person” means an individual, labor organization, or </w:t>
      </w:r>
      <w:proofErr w:type="gramStart"/>
      <w:r w:rsidRPr="00E92F9E">
        <w:rPr>
          <w:color w:val="000000" w:themeColor="text1"/>
          <w:sz w:val="16"/>
        </w:rPr>
        <w:t>agency;</w:t>
      </w:r>
      <w:proofErr w:type="gramEnd"/>
    </w:p>
    <w:p w14:paraId="13173F7E" w14:textId="77777777" w:rsidR="00D005DF" w:rsidRPr="00E92F9E" w:rsidRDefault="00D005DF" w:rsidP="00D005DF">
      <w:pPr>
        <w:rPr>
          <w:color w:val="000000" w:themeColor="text1"/>
          <w:sz w:val="16"/>
        </w:rPr>
      </w:pPr>
      <w:r w:rsidRPr="00E92F9E">
        <w:rPr>
          <w:color w:val="000000" w:themeColor="text1"/>
          <w:sz w:val="16"/>
        </w:rPr>
        <w:t>(</w:t>
      </w:r>
      <w:proofErr w:type="gramStart"/>
      <w:r w:rsidRPr="00E92F9E">
        <w:rPr>
          <w:color w:val="000000" w:themeColor="text1"/>
          <w:sz w:val="16"/>
        </w:rPr>
        <w:t>2)“</w:t>
      </w:r>
      <w:proofErr w:type="gramEnd"/>
      <w:r w:rsidRPr="00E92F9E">
        <w:rPr>
          <w:rStyle w:val="Emphasis"/>
          <w:color w:val="000000" w:themeColor="text1"/>
          <w:highlight w:val="cyan"/>
        </w:rPr>
        <w:t>employee</w:t>
      </w:r>
      <w:r w:rsidRPr="00E92F9E">
        <w:rPr>
          <w:color w:val="000000" w:themeColor="text1"/>
          <w:sz w:val="16"/>
          <w:highlight w:val="cyan"/>
        </w:rPr>
        <w:t xml:space="preserve">” </w:t>
      </w:r>
      <w:r w:rsidRPr="00E92F9E">
        <w:rPr>
          <w:rStyle w:val="StyleUnderline"/>
          <w:color w:val="000000" w:themeColor="text1"/>
          <w:highlight w:val="cyan"/>
        </w:rPr>
        <w:t>means</w:t>
      </w:r>
      <w:r w:rsidRPr="00E92F9E">
        <w:rPr>
          <w:color w:val="000000" w:themeColor="text1"/>
          <w:sz w:val="16"/>
        </w:rPr>
        <w:t xml:space="preserve"> an individual—</w:t>
      </w:r>
    </w:p>
    <w:p w14:paraId="7DEB897B" w14:textId="77777777" w:rsidR="00D005DF" w:rsidRPr="00E92F9E" w:rsidRDefault="00D005DF" w:rsidP="00D005DF">
      <w:pPr>
        <w:ind w:firstLine="720"/>
        <w:rPr>
          <w:color w:val="000000" w:themeColor="text1"/>
          <w:sz w:val="16"/>
        </w:rPr>
      </w:pPr>
      <w:r w:rsidRPr="00E92F9E">
        <w:rPr>
          <w:color w:val="000000" w:themeColor="text1"/>
          <w:sz w:val="16"/>
        </w:rPr>
        <w:t xml:space="preserve">(A) </w:t>
      </w:r>
      <w:r w:rsidRPr="00E92F9E">
        <w:rPr>
          <w:rStyle w:val="StyleUnderline"/>
          <w:color w:val="000000" w:themeColor="text1"/>
          <w:highlight w:val="cyan"/>
        </w:rPr>
        <w:t>employed in an</w:t>
      </w:r>
      <w:r w:rsidRPr="00E92F9E">
        <w:rPr>
          <w:color w:val="000000" w:themeColor="text1"/>
          <w:sz w:val="16"/>
          <w:highlight w:val="cyan"/>
        </w:rPr>
        <w:t> </w:t>
      </w:r>
      <w:r w:rsidRPr="00E92F9E">
        <w:rPr>
          <w:rStyle w:val="Emphasis"/>
          <w:color w:val="000000" w:themeColor="text1"/>
          <w:highlight w:val="cyan"/>
        </w:rPr>
        <w:t>agency</w:t>
      </w:r>
      <w:r w:rsidRPr="00E92F9E">
        <w:rPr>
          <w:color w:val="000000" w:themeColor="text1"/>
          <w:sz w:val="16"/>
        </w:rPr>
        <w:t>; or</w:t>
      </w:r>
    </w:p>
    <w:p w14:paraId="5006232D" w14:textId="77777777" w:rsidR="00D005DF" w:rsidRPr="00E92F9E" w:rsidRDefault="00D005DF" w:rsidP="00D005DF">
      <w:pPr>
        <w:ind w:left="720"/>
        <w:rPr>
          <w:color w:val="000000" w:themeColor="text1"/>
          <w:sz w:val="16"/>
        </w:rPr>
      </w:pPr>
      <w:r w:rsidRPr="00E92F9E">
        <w:rPr>
          <w:color w:val="000000" w:themeColor="text1"/>
          <w:sz w:val="16"/>
        </w:rPr>
        <w:t xml:space="preserve">(B) whose employment in an agency has ceased because of any unfair labor practice under section 7116 of this title and who has not obtained any other regular and substantially equivalent employment, as determined under regulations prescribed by the Federal Labor Relations </w:t>
      </w:r>
      <w:proofErr w:type="gramStart"/>
      <w:r w:rsidRPr="00E92F9E">
        <w:rPr>
          <w:color w:val="000000" w:themeColor="text1"/>
          <w:sz w:val="16"/>
        </w:rPr>
        <w:t>Authority;</w:t>
      </w:r>
      <w:proofErr w:type="gramEnd"/>
    </w:p>
    <w:p w14:paraId="168059FB" w14:textId="77777777" w:rsidR="00D005DF" w:rsidRPr="00E92F9E" w:rsidRDefault="00D005DF" w:rsidP="00D005DF">
      <w:pPr>
        <w:rPr>
          <w:color w:val="000000" w:themeColor="text1"/>
          <w:sz w:val="16"/>
        </w:rPr>
      </w:pPr>
      <w:r w:rsidRPr="00E92F9E">
        <w:rPr>
          <w:color w:val="000000" w:themeColor="text1"/>
          <w:sz w:val="16"/>
        </w:rPr>
        <w:t xml:space="preserve">but </w:t>
      </w:r>
      <w:r w:rsidRPr="00E92F9E">
        <w:rPr>
          <w:rStyle w:val="StyleUnderline"/>
          <w:color w:val="000000" w:themeColor="text1"/>
          <w:highlight w:val="cyan"/>
        </w:rPr>
        <w:t>does not include</w:t>
      </w:r>
      <w:r w:rsidRPr="00E92F9E">
        <w:rPr>
          <w:color w:val="000000" w:themeColor="text1"/>
          <w:sz w:val="16"/>
        </w:rPr>
        <w:t>—</w:t>
      </w:r>
    </w:p>
    <w:p w14:paraId="5508A37C" w14:textId="77777777" w:rsidR="00D005DF" w:rsidRPr="00E92F9E" w:rsidRDefault="00D005DF" w:rsidP="00D005DF">
      <w:pPr>
        <w:ind w:left="720"/>
        <w:rPr>
          <w:color w:val="000000" w:themeColor="text1"/>
          <w:sz w:val="16"/>
        </w:rPr>
      </w:pPr>
      <w:r w:rsidRPr="00E92F9E">
        <w:rPr>
          <w:color w:val="000000" w:themeColor="text1"/>
          <w:sz w:val="16"/>
        </w:rPr>
        <w:t>(</w:t>
      </w:r>
      <w:proofErr w:type="spellStart"/>
      <w:r w:rsidRPr="00E92F9E">
        <w:rPr>
          <w:color w:val="000000" w:themeColor="text1"/>
          <w:sz w:val="16"/>
        </w:rPr>
        <w:t>i</w:t>
      </w:r>
      <w:proofErr w:type="spellEnd"/>
      <w:r w:rsidRPr="00E92F9E">
        <w:rPr>
          <w:color w:val="000000" w:themeColor="text1"/>
          <w:sz w:val="16"/>
        </w:rPr>
        <w:t xml:space="preserve">) an alien or noncitizen of the United States who occupies a position outside the United </w:t>
      </w:r>
      <w:proofErr w:type="gramStart"/>
      <w:r w:rsidRPr="00E92F9E">
        <w:rPr>
          <w:color w:val="000000" w:themeColor="text1"/>
          <w:sz w:val="16"/>
        </w:rPr>
        <w:t>States;</w:t>
      </w:r>
      <w:proofErr w:type="gramEnd"/>
    </w:p>
    <w:p w14:paraId="4774B9D1" w14:textId="77777777" w:rsidR="00D005DF" w:rsidRPr="00E92F9E" w:rsidRDefault="00D005DF" w:rsidP="00D005DF">
      <w:pPr>
        <w:ind w:left="720"/>
        <w:rPr>
          <w:color w:val="000000" w:themeColor="text1"/>
          <w:sz w:val="16"/>
        </w:rPr>
      </w:pPr>
      <w:r w:rsidRPr="00E92F9E">
        <w:rPr>
          <w:color w:val="000000" w:themeColor="text1"/>
          <w:sz w:val="16"/>
        </w:rPr>
        <w:t xml:space="preserve">(ii) </w:t>
      </w:r>
      <w:r w:rsidRPr="00E92F9E">
        <w:rPr>
          <w:rStyle w:val="StyleUnderline"/>
          <w:color w:val="000000" w:themeColor="text1"/>
          <w:highlight w:val="cyan"/>
        </w:rPr>
        <w:t>a member of the</w:t>
      </w:r>
      <w:r w:rsidRPr="00E92F9E">
        <w:rPr>
          <w:color w:val="000000" w:themeColor="text1"/>
          <w:sz w:val="16"/>
          <w:highlight w:val="cyan"/>
        </w:rPr>
        <w:t xml:space="preserve"> </w:t>
      </w:r>
      <w:r w:rsidRPr="00E92F9E">
        <w:rPr>
          <w:rStyle w:val="Emphasis"/>
          <w:color w:val="000000" w:themeColor="text1"/>
          <w:highlight w:val="cyan"/>
        </w:rPr>
        <w:t xml:space="preserve">uniformed </w:t>
      </w:r>
      <w:proofErr w:type="gramStart"/>
      <w:r w:rsidRPr="00E92F9E">
        <w:rPr>
          <w:rStyle w:val="Emphasis"/>
          <w:color w:val="000000" w:themeColor="text1"/>
          <w:highlight w:val="cyan"/>
        </w:rPr>
        <w:t>services</w:t>
      </w:r>
      <w:r w:rsidRPr="00E92F9E">
        <w:rPr>
          <w:color w:val="000000" w:themeColor="text1"/>
          <w:sz w:val="16"/>
        </w:rPr>
        <w:t>;</w:t>
      </w:r>
      <w:proofErr w:type="gramEnd"/>
    </w:p>
    <w:p w14:paraId="640964BC" w14:textId="77777777" w:rsidR="00D005DF" w:rsidRPr="00E92F9E" w:rsidRDefault="00D005DF" w:rsidP="00D005DF">
      <w:pPr>
        <w:ind w:firstLine="720"/>
        <w:rPr>
          <w:color w:val="000000" w:themeColor="text1"/>
          <w:sz w:val="16"/>
        </w:rPr>
      </w:pPr>
      <w:r w:rsidRPr="00E92F9E">
        <w:rPr>
          <w:color w:val="000000" w:themeColor="text1"/>
          <w:sz w:val="16"/>
        </w:rPr>
        <w:t>(iii) a supervisor or a </w:t>
      </w:r>
      <w:r w:rsidRPr="00E92F9E">
        <w:rPr>
          <w:rStyle w:val="Emphasis"/>
          <w:color w:val="000000" w:themeColor="text1"/>
          <w:highlight w:val="cyan"/>
        </w:rPr>
        <w:t>management</w:t>
      </w:r>
      <w:r w:rsidRPr="00E92F9E">
        <w:rPr>
          <w:color w:val="000000" w:themeColor="text1"/>
          <w:sz w:val="16"/>
        </w:rPr>
        <w:t xml:space="preserve"> </w:t>
      </w:r>
      <w:proofErr w:type="gramStart"/>
      <w:r w:rsidRPr="00E92F9E">
        <w:rPr>
          <w:color w:val="000000" w:themeColor="text1"/>
          <w:sz w:val="16"/>
        </w:rPr>
        <w:t>official;</w:t>
      </w:r>
      <w:proofErr w:type="gramEnd"/>
    </w:p>
    <w:p w14:paraId="576A6A05" w14:textId="77777777" w:rsidR="00D005DF" w:rsidRPr="00E92F9E" w:rsidRDefault="00D005DF" w:rsidP="00D005DF">
      <w:pPr>
        <w:pStyle w:val="Heading4"/>
        <w:rPr>
          <w:color w:val="000000" w:themeColor="text1"/>
        </w:rPr>
      </w:pPr>
      <w:r>
        <w:rPr>
          <w:color w:val="000000" w:themeColor="text1"/>
        </w:rPr>
        <w:t xml:space="preserve">B. </w:t>
      </w:r>
      <w:r w:rsidRPr="00E92F9E">
        <w:rPr>
          <w:color w:val="000000" w:themeColor="text1"/>
        </w:rPr>
        <w:t>Employer.</w:t>
      </w:r>
    </w:p>
    <w:p w14:paraId="287226F9" w14:textId="77777777" w:rsidR="00D005DF" w:rsidRPr="00E92F9E" w:rsidRDefault="00D005DF" w:rsidP="00D005DF">
      <w:pPr>
        <w:rPr>
          <w:color w:val="000000" w:themeColor="text1"/>
        </w:rPr>
      </w:pPr>
      <w:r w:rsidRPr="00E92F9E">
        <w:rPr>
          <w:rStyle w:val="Style13ptBold"/>
          <w:color w:val="000000" w:themeColor="text1"/>
        </w:rPr>
        <w:t>Somers 22</w:t>
      </w:r>
      <w:r w:rsidRPr="00E92F9E">
        <w:rPr>
          <w:color w:val="000000" w:themeColor="text1"/>
        </w:rPr>
        <w:t>, Judge of the United States Court of Federal Claims. (Judge Zachary N. Somers, “Opinion and Order” in Lambro v The United States, The United States Court of Federal Claims, No. 21-1447 C https://ecf.cofc.uscourts.gov/cgi-bin/show_public_doc?2021cv1447-51-0)</w:t>
      </w:r>
    </w:p>
    <w:p w14:paraId="3E4DDA2D" w14:textId="77777777" w:rsidR="00D005DF" w:rsidRPr="00E92F9E" w:rsidRDefault="00D005DF" w:rsidP="00D005DF">
      <w:pPr>
        <w:rPr>
          <w:color w:val="000000" w:themeColor="text1"/>
          <w:sz w:val="16"/>
        </w:rPr>
      </w:pPr>
      <w:r w:rsidRPr="00E92F9E">
        <w:rPr>
          <w:color w:val="000000" w:themeColor="text1"/>
          <w:sz w:val="16"/>
        </w:rPr>
        <w:t xml:space="preserve">The FLSA provides various protections for full- and part-time employees, including overtime pay for employees who work for employers that fall within the Act’s coverage. Importantly, the FLSA’s protections only apply to “employees” employed by “employers” as those terms are defined in the Act. See 29 U.S.C. § 207. </w:t>
      </w:r>
      <w:r w:rsidRPr="00E92F9E">
        <w:rPr>
          <w:rStyle w:val="StyleUnderline"/>
          <w:color w:val="000000" w:themeColor="text1"/>
          <w:highlight w:val="cyan"/>
        </w:rPr>
        <w:t>There is no dispute</w:t>
      </w:r>
      <w:r w:rsidRPr="00E92F9E">
        <w:rPr>
          <w:color w:val="000000" w:themeColor="text1"/>
          <w:sz w:val="16"/>
        </w:rPr>
        <w:t xml:space="preserve"> in this case </w:t>
      </w:r>
      <w:r w:rsidRPr="00E92F9E">
        <w:rPr>
          <w:rStyle w:val="StyleUnderline"/>
          <w:color w:val="000000" w:themeColor="text1"/>
          <w:highlight w:val="cyan"/>
        </w:rPr>
        <w:t>that</w:t>
      </w:r>
      <w:r w:rsidRPr="00E92F9E">
        <w:rPr>
          <w:color w:val="000000" w:themeColor="text1"/>
          <w:sz w:val="16"/>
        </w:rPr>
        <w:t xml:space="preserve"> VOA (and </w:t>
      </w:r>
      <w:r w:rsidRPr="00E92F9E">
        <w:rPr>
          <w:rStyle w:val="Emphasis"/>
          <w:color w:val="000000" w:themeColor="text1"/>
          <w:highlight w:val="cyan"/>
        </w:rPr>
        <w:t>the federal government</w:t>
      </w:r>
      <w:r w:rsidRPr="00E92F9E">
        <w:rPr>
          <w:color w:val="000000" w:themeColor="text1"/>
          <w:sz w:val="16"/>
        </w:rPr>
        <w:t xml:space="preserve"> generally) </w:t>
      </w:r>
      <w:r w:rsidRPr="00E92F9E">
        <w:rPr>
          <w:rStyle w:val="StyleUnderline"/>
          <w:color w:val="000000" w:themeColor="text1"/>
          <w:highlight w:val="cyan"/>
        </w:rPr>
        <w:t>is an “</w:t>
      </w:r>
      <w:r w:rsidRPr="00E92F9E">
        <w:rPr>
          <w:rStyle w:val="Emphasis"/>
          <w:color w:val="000000" w:themeColor="text1"/>
          <w:highlight w:val="cyan"/>
        </w:rPr>
        <w:t>employer</w:t>
      </w:r>
      <w:r w:rsidRPr="00E92F9E">
        <w:rPr>
          <w:rStyle w:val="StyleUnderline"/>
          <w:color w:val="000000" w:themeColor="text1"/>
        </w:rPr>
        <w:t>”</w:t>
      </w:r>
      <w:r w:rsidRPr="00E92F9E">
        <w:rPr>
          <w:color w:val="000000" w:themeColor="text1"/>
          <w:sz w:val="16"/>
        </w:rPr>
        <w:t xml:space="preserve"> </w:t>
      </w:r>
      <w:r w:rsidRPr="00E92F9E">
        <w:rPr>
          <w:rStyle w:val="StyleUnderline"/>
          <w:color w:val="000000" w:themeColor="text1"/>
        </w:rPr>
        <w:t>and thus subject to the</w:t>
      </w:r>
      <w:r w:rsidRPr="00E92F9E">
        <w:rPr>
          <w:color w:val="000000" w:themeColor="text1"/>
          <w:sz w:val="16"/>
        </w:rPr>
        <w:t xml:space="preserve"> </w:t>
      </w:r>
      <w:r w:rsidRPr="00E92F9E">
        <w:rPr>
          <w:rStyle w:val="Emphasis"/>
          <w:color w:val="000000" w:themeColor="text1"/>
        </w:rPr>
        <w:t>FLSA</w:t>
      </w:r>
      <w:r w:rsidRPr="00E92F9E">
        <w:rPr>
          <w:color w:val="000000" w:themeColor="text1"/>
          <w:sz w:val="16"/>
        </w:rPr>
        <w:t xml:space="preserve">. Instead, the parties dispute whether Plaintiff is an “employee.” Rather unhelpfully, the </w:t>
      </w:r>
      <w:r w:rsidRPr="00E92F9E">
        <w:rPr>
          <w:rStyle w:val="StyleUnderline"/>
          <w:color w:val="000000" w:themeColor="text1"/>
        </w:rPr>
        <w:t>FLSA defines the term</w:t>
      </w:r>
      <w:r w:rsidRPr="00E92F9E">
        <w:rPr>
          <w:color w:val="000000" w:themeColor="text1"/>
          <w:sz w:val="16"/>
        </w:rPr>
        <w:t xml:space="preserve"> “</w:t>
      </w:r>
      <w:r w:rsidRPr="00E92F9E">
        <w:rPr>
          <w:rStyle w:val="Emphasis"/>
          <w:color w:val="000000" w:themeColor="text1"/>
        </w:rPr>
        <w:t>employee</w:t>
      </w:r>
      <w:r w:rsidRPr="00E92F9E">
        <w:rPr>
          <w:color w:val="000000" w:themeColor="text1"/>
          <w:sz w:val="16"/>
        </w:rPr>
        <w:t xml:space="preserve">” </w:t>
      </w:r>
      <w:r w:rsidRPr="00E92F9E">
        <w:rPr>
          <w:rStyle w:val="StyleUnderline"/>
          <w:color w:val="000000" w:themeColor="text1"/>
        </w:rPr>
        <w:t>as</w:t>
      </w:r>
      <w:r w:rsidRPr="00E92F9E">
        <w:rPr>
          <w:color w:val="000000" w:themeColor="text1"/>
          <w:sz w:val="16"/>
        </w:rPr>
        <w:t xml:space="preserve"> “</w:t>
      </w:r>
      <w:r w:rsidRPr="00E92F9E">
        <w:rPr>
          <w:rStyle w:val="Emphasis"/>
          <w:color w:val="000000" w:themeColor="text1"/>
        </w:rPr>
        <w:t>any individual</w:t>
      </w:r>
      <w:r w:rsidRPr="00E92F9E">
        <w:rPr>
          <w:color w:val="000000" w:themeColor="text1"/>
          <w:sz w:val="16"/>
        </w:rPr>
        <w:t xml:space="preserve"> </w:t>
      </w:r>
      <w:r w:rsidRPr="00E92F9E">
        <w:rPr>
          <w:rStyle w:val="StyleUnderline"/>
          <w:color w:val="000000" w:themeColor="text1"/>
        </w:rPr>
        <w:t>employed by an employer</w:t>
      </w:r>
      <w:r w:rsidRPr="00E92F9E">
        <w:rPr>
          <w:color w:val="000000" w:themeColor="text1"/>
          <w:sz w:val="16"/>
        </w:rPr>
        <w:t xml:space="preserve">.” 29 U.S.C. § 203(e)(1). </w:t>
      </w:r>
      <w:proofErr w:type="gramStart"/>
      <w:r w:rsidRPr="00E92F9E">
        <w:rPr>
          <w:color w:val="000000" w:themeColor="text1"/>
          <w:sz w:val="16"/>
        </w:rPr>
        <w:t>In order to</w:t>
      </w:r>
      <w:proofErr w:type="gramEnd"/>
      <w:r w:rsidRPr="00E92F9E">
        <w:rPr>
          <w:color w:val="000000" w:themeColor="text1"/>
          <w:sz w:val="16"/>
        </w:rPr>
        <w:t xml:space="preserve"> fill in the gaps left by this definition, Plaintiff urges the Court to turn to the economic realities test to determine whether he qualifies as an employee </w:t>
      </w:r>
      <w:proofErr w:type="gramStart"/>
      <w:r w:rsidRPr="00E92F9E">
        <w:rPr>
          <w:color w:val="000000" w:themeColor="text1"/>
          <w:sz w:val="16"/>
        </w:rPr>
        <w:t>despite the fact that</w:t>
      </w:r>
      <w:proofErr w:type="gramEnd"/>
      <w:r w:rsidRPr="00E92F9E">
        <w:rPr>
          <w:color w:val="000000" w:themeColor="text1"/>
          <w:sz w:val="16"/>
        </w:rPr>
        <w:t xml:space="preserve"> he has worked under a series of purchase order agreements. See 2d. Am. </w:t>
      </w:r>
      <w:proofErr w:type="spellStart"/>
      <w:r w:rsidRPr="00E92F9E">
        <w:rPr>
          <w:color w:val="000000" w:themeColor="text1"/>
          <w:sz w:val="16"/>
        </w:rPr>
        <w:t>Compl</w:t>
      </w:r>
      <w:proofErr w:type="spellEnd"/>
      <w:r w:rsidRPr="00E92F9E">
        <w:rPr>
          <w:color w:val="000000" w:themeColor="text1"/>
          <w:sz w:val="16"/>
        </w:rPr>
        <w:t xml:space="preserve">. </w:t>
      </w:r>
      <w:r w:rsidRPr="00CC278C">
        <w:rPr>
          <w:color w:val="000000" w:themeColor="text1"/>
          <w:sz w:val="12"/>
        </w:rPr>
        <w:t>¶¶</w:t>
      </w:r>
      <w:r w:rsidRPr="00E92F9E">
        <w:rPr>
          <w:color w:val="000000" w:themeColor="text1"/>
          <w:sz w:val="16"/>
        </w:rPr>
        <w:t xml:space="preserve"> 20, 75, 76, 94. </w:t>
      </w:r>
    </w:p>
    <w:p w14:paraId="4BB7C145" w14:textId="77777777" w:rsidR="00D005DF" w:rsidRDefault="00D005DF" w:rsidP="00D005DF">
      <w:pPr>
        <w:rPr>
          <w:color w:val="000000" w:themeColor="text1"/>
        </w:rPr>
      </w:pPr>
    </w:p>
    <w:p w14:paraId="637E547F" w14:textId="77777777" w:rsidR="00D005DF" w:rsidRPr="00F85667" w:rsidRDefault="00D005DF" w:rsidP="00D005DF">
      <w:pPr>
        <w:pStyle w:val="Heading4"/>
        <w:rPr>
          <w:rStyle w:val="Style13ptBold"/>
          <w:b/>
          <w:bCs w:val="0"/>
        </w:rPr>
      </w:pPr>
      <w:r>
        <w:rPr>
          <w:rStyle w:val="Style13ptBold"/>
          <w:b/>
          <w:bCs w:val="0"/>
        </w:rPr>
        <w:t xml:space="preserve">C/I: </w:t>
      </w:r>
    </w:p>
    <w:p w14:paraId="007C8394" w14:textId="77777777" w:rsidR="00D005DF" w:rsidRPr="00CC278C" w:rsidRDefault="00D005DF" w:rsidP="00D005DF">
      <w:pPr>
        <w:rPr>
          <w:sz w:val="16"/>
        </w:rPr>
      </w:pPr>
      <w:r w:rsidRPr="00CC278C">
        <w:rPr>
          <w:rStyle w:val="StyleUnderline"/>
        </w:rPr>
        <w:t>But how does</w:t>
      </w:r>
      <w:r w:rsidRPr="00CC278C">
        <w:rPr>
          <w:sz w:val="16"/>
        </w:rPr>
        <w:t xml:space="preserve"> </w:t>
      </w:r>
      <w:r w:rsidRPr="00CC278C">
        <w:rPr>
          <w:rStyle w:val="Emphasis"/>
        </w:rPr>
        <w:t>Federal law</w:t>
      </w:r>
      <w:r w:rsidRPr="00CC278C">
        <w:rPr>
          <w:sz w:val="16"/>
        </w:rPr>
        <w:t xml:space="preserve"> </w:t>
      </w:r>
      <w:r w:rsidRPr="00CC278C">
        <w:rPr>
          <w:rStyle w:val="StyleUnderline"/>
        </w:rPr>
        <w:t>treat</w:t>
      </w:r>
      <w:r w:rsidRPr="00CC278C">
        <w:rPr>
          <w:sz w:val="16"/>
        </w:rPr>
        <w:t xml:space="preserve"> </w:t>
      </w:r>
      <w:r w:rsidRPr="00CC278C">
        <w:rPr>
          <w:rStyle w:val="Emphasis"/>
        </w:rPr>
        <w:t>workers</w:t>
      </w:r>
      <w:r w:rsidRPr="00CC278C">
        <w:rPr>
          <w:sz w:val="16"/>
        </w:rPr>
        <w:t xml:space="preserve"> in contingent and alternative work arrangements? That is, are such workers viewed as employees who are entitled to legal protections under Federal legislation? As is frequently the case with legal questions, the answer depends—in this case, on the Federal law at issue. In general, though, </w:t>
      </w:r>
      <w:r w:rsidRPr="00CC278C">
        <w:rPr>
          <w:rStyle w:val="StyleUnderline"/>
        </w:rPr>
        <w:t>courts evaluate the</w:t>
      </w:r>
      <w:r w:rsidRPr="00CC278C">
        <w:rPr>
          <w:sz w:val="16"/>
        </w:rPr>
        <w:t xml:space="preserve"> </w:t>
      </w:r>
      <w:r w:rsidRPr="00CC278C">
        <w:rPr>
          <w:rStyle w:val="Emphasis"/>
        </w:rPr>
        <w:t>totality</w:t>
      </w:r>
      <w:r w:rsidRPr="00CC278C">
        <w:rPr>
          <w:sz w:val="16"/>
        </w:rPr>
        <w:t xml:space="preserve"> </w:t>
      </w:r>
      <w:r w:rsidRPr="00CC278C">
        <w:rPr>
          <w:rStyle w:val="StyleUnderline"/>
        </w:rPr>
        <w:t>of the circumstances surrounding a</w:t>
      </w:r>
      <w:r w:rsidRPr="00CC278C">
        <w:rPr>
          <w:sz w:val="16"/>
        </w:rPr>
        <w:t xml:space="preserve"> </w:t>
      </w:r>
      <w:r w:rsidRPr="00CC278C">
        <w:rPr>
          <w:rStyle w:val="Emphasis"/>
        </w:rPr>
        <w:t>worker’s employment</w:t>
      </w:r>
      <w:r w:rsidRPr="00CC278C">
        <w:rPr>
          <w:sz w:val="16"/>
        </w:rPr>
        <w:t xml:space="preserve">, </w:t>
      </w:r>
      <w:r w:rsidRPr="00CC278C">
        <w:rPr>
          <w:rStyle w:val="StyleUnderline"/>
        </w:rPr>
        <w:t>with a focus on who has the</w:t>
      </w:r>
      <w:r w:rsidRPr="00CC278C">
        <w:rPr>
          <w:sz w:val="16"/>
        </w:rPr>
        <w:t xml:space="preserve"> </w:t>
      </w:r>
      <w:r w:rsidRPr="00CC278C">
        <w:rPr>
          <w:rStyle w:val="Emphasis"/>
        </w:rPr>
        <w:t>right</w:t>
      </w:r>
      <w:r w:rsidRPr="00CC278C">
        <w:rPr>
          <w:sz w:val="16"/>
        </w:rPr>
        <w:t>—the employer or the employee—</w:t>
      </w:r>
      <w:r w:rsidRPr="00CC278C">
        <w:rPr>
          <w:rStyle w:val="StyleUnderline"/>
        </w:rPr>
        <w:t>to</w:t>
      </w:r>
      <w:r w:rsidRPr="00CC278C">
        <w:rPr>
          <w:sz w:val="16"/>
        </w:rPr>
        <w:t xml:space="preserve"> </w:t>
      </w:r>
      <w:r w:rsidRPr="00CC278C">
        <w:rPr>
          <w:rStyle w:val="Emphasis"/>
        </w:rPr>
        <w:t>control</w:t>
      </w:r>
      <w:r w:rsidRPr="00CC278C">
        <w:rPr>
          <w:sz w:val="16"/>
        </w:rPr>
        <w:t xml:space="preserve"> </w:t>
      </w:r>
      <w:r w:rsidRPr="00CC278C">
        <w:rPr>
          <w:rStyle w:val="StyleUnderline"/>
        </w:rPr>
        <w:t>the</w:t>
      </w:r>
      <w:r w:rsidRPr="00CC278C">
        <w:rPr>
          <w:sz w:val="16"/>
        </w:rPr>
        <w:t xml:space="preserve"> </w:t>
      </w:r>
      <w:r w:rsidRPr="00CC278C">
        <w:rPr>
          <w:rStyle w:val="Emphasis"/>
        </w:rPr>
        <w:t>work process</w:t>
      </w:r>
      <w:r w:rsidRPr="00CC278C">
        <w:rPr>
          <w:sz w:val="16"/>
        </w:rPr>
        <w:t xml:space="preserve">. The question “Is a worker an employee?” may seem like a simple one to answer on its surface. </w:t>
      </w:r>
      <w:r w:rsidRPr="00CC278C">
        <w:rPr>
          <w:rStyle w:val="StyleUnderline"/>
        </w:rPr>
        <w:t>The</w:t>
      </w:r>
      <w:r w:rsidRPr="00CC278C">
        <w:rPr>
          <w:sz w:val="16"/>
        </w:rPr>
        <w:t xml:space="preserve"> </w:t>
      </w:r>
      <w:r w:rsidRPr="00235A1A">
        <w:rPr>
          <w:rStyle w:val="Emphasis"/>
        </w:rPr>
        <w:t>dictionary definition</w:t>
      </w:r>
      <w:r w:rsidRPr="00CC278C">
        <w:rPr>
          <w:sz w:val="16"/>
        </w:rPr>
        <w:t xml:space="preserve"> of “employee” </w:t>
      </w:r>
      <w:r w:rsidRPr="00235A1A">
        <w:rPr>
          <w:rStyle w:val="StyleUnderline"/>
        </w:rPr>
        <w:t>says</w:t>
      </w:r>
      <w:r w:rsidRPr="00CC278C">
        <w:rPr>
          <w:sz w:val="16"/>
        </w:rPr>
        <w:t xml:space="preserve"> succinctly that </w:t>
      </w:r>
      <w:r w:rsidRPr="00235A1A">
        <w:rPr>
          <w:rStyle w:val="StyleUnderline"/>
        </w:rPr>
        <w:t>an employee is “a person who</w:t>
      </w:r>
      <w:r w:rsidRPr="00235A1A">
        <w:rPr>
          <w:sz w:val="16"/>
        </w:rPr>
        <w:t xml:space="preserve"> </w:t>
      </w:r>
      <w:r w:rsidRPr="00235A1A">
        <w:rPr>
          <w:rStyle w:val="Emphasis"/>
        </w:rPr>
        <w:t>works</w:t>
      </w:r>
      <w:r w:rsidRPr="00235A1A">
        <w:rPr>
          <w:sz w:val="16"/>
        </w:rPr>
        <w:t xml:space="preserve"> </w:t>
      </w:r>
      <w:r w:rsidRPr="00235A1A">
        <w:rPr>
          <w:rStyle w:val="StyleUnderline"/>
        </w:rPr>
        <w:t>for</w:t>
      </w:r>
      <w:r w:rsidRPr="00CC278C">
        <w:rPr>
          <w:rStyle w:val="StyleUnderline"/>
        </w:rPr>
        <w:t xml:space="preserve"> another in return for</w:t>
      </w:r>
      <w:r w:rsidRPr="00CC278C">
        <w:rPr>
          <w:sz w:val="16"/>
        </w:rPr>
        <w:t xml:space="preserve"> financial or other </w:t>
      </w:r>
      <w:r w:rsidRPr="00235A1A">
        <w:rPr>
          <w:rStyle w:val="Emphasis"/>
        </w:rPr>
        <w:t>compensation</w:t>
      </w:r>
      <w:r w:rsidRPr="00CC278C">
        <w:rPr>
          <w:sz w:val="16"/>
        </w:rPr>
        <w:t xml:space="preserve">.”3 Under that definition, independent contractors would appear to be employees. However, </w:t>
      </w:r>
      <w:r w:rsidRPr="00CC278C">
        <w:rPr>
          <w:rStyle w:val="StyleUnderline"/>
          <w:highlight w:val="cyan"/>
        </w:rPr>
        <w:t>the legal definition of</w:t>
      </w:r>
      <w:r w:rsidRPr="00CC278C">
        <w:rPr>
          <w:sz w:val="16"/>
          <w:highlight w:val="cyan"/>
        </w:rPr>
        <w:t xml:space="preserve"> “</w:t>
      </w:r>
      <w:r w:rsidRPr="00CC278C">
        <w:rPr>
          <w:rStyle w:val="Emphasis"/>
          <w:highlight w:val="cyan"/>
        </w:rPr>
        <w:t>employee</w:t>
      </w:r>
      <w:r w:rsidRPr="00CC278C">
        <w:rPr>
          <w:sz w:val="16"/>
          <w:highlight w:val="cyan"/>
        </w:rPr>
        <w:t xml:space="preserve">” </w:t>
      </w:r>
      <w:r w:rsidRPr="00CC278C">
        <w:rPr>
          <w:rStyle w:val="StyleUnderline"/>
          <w:highlight w:val="cyan"/>
        </w:rPr>
        <w:t>is</w:t>
      </w:r>
      <w:r w:rsidRPr="00CC278C">
        <w:rPr>
          <w:rStyle w:val="StyleUnderline"/>
        </w:rPr>
        <w:t xml:space="preserve"> concerned with </w:t>
      </w:r>
      <w:r w:rsidRPr="00CC278C">
        <w:rPr>
          <w:rStyle w:val="Emphasis"/>
        </w:rPr>
        <w:t>more</w:t>
      </w:r>
      <w:r w:rsidRPr="00CC278C">
        <w:rPr>
          <w:sz w:val="16"/>
        </w:rPr>
        <w:t xml:space="preserve"> </w:t>
      </w:r>
      <w:r w:rsidRPr="00CC278C">
        <w:rPr>
          <w:rStyle w:val="StyleUnderline"/>
        </w:rPr>
        <w:t>than</w:t>
      </w:r>
      <w:r w:rsidRPr="00CC278C">
        <w:rPr>
          <w:sz w:val="16"/>
        </w:rPr>
        <w:t xml:space="preserve"> the </w:t>
      </w:r>
      <w:r w:rsidRPr="00CC278C">
        <w:rPr>
          <w:rStyle w:val="Emphasis"/>
        </w:rPr>
        <w:t>pay</w:t>
      </w:r>
      <w:r w:rsidRPr="00CC278C">
        <w:rPr>
          <w:sz w:val="16"/>
        </w:rPr>
        <w:t xml:space="preserve"> received by a worker for services provided. Black’s Law Dictionary defines “</w:t>
      </w:r>
      <w:r w:rsidRPr="00CC278C">
        <w:rPr>
          <w:rStyle w:val="Emphasis"/>
        </w:rPr>
        <w:t>employee</w:t>
      </w:r>
      <w:r w:rsidRPr="00CC278C">
        <w:rPr>
          <w:sz w:val="16"/>
        </w:rPr>
        <w:t>” as “</w:t>
      </w:r>
      <w:r w:rsidRPr="00CC278C">
        <w:rPr>
          <w:rStyle w:val="StyleUnderline"/>
        </w:rPr>
        <w:t xml:space="preserve">a </w:t>
      </w:r>
      <w:r w:rsidRPr="00CC278C">
        <w:rPr>
          <w:rStyle w:val="StyleUnderline"/>
          <w:highlight w:val="cyan"/>
        </w:rPr>
        <w:t>person in the</w:t>
      </w:r>
      <w:r w:rsidRPr="00CC278C">
        <w:rPr>
          <w:sz w:val="16"/>
          <w:highlight w:val="cyan"/>
        </w:rPr>
        <w:t xml:space="preserve"> </w:t>
      </w:r>
      <w:r w:rsidRPr="00CC278C">
        <w:rPr>
          <w:rStyle w:val="Emphasis"/>
          <w:highlight w:val="cyan"/>
        </w:rPr>
        <w:t>service</w:t>
      </w:r>
      <w:r w:rsidRPr="00CC278C">
        <w:rPr>
          <w:sz w:val="16"/>
          <w:highlight w:val="cyan"/>
        </w:rPr>
        <w:t xml:space="preserve"> </w:t>
      </w:r>
      <w:r w:rsidRPr="00CC278C">
        <w:rPr>
          <w:rStyle w:val="StyleUnderline"/>
          <w:highlight w:val="cyan"/>
        </w:rPr>
        <w:t>of</w:t>
      </w:r>
      <w:r w:rsidRPr="00CC278C">
        <w:rPr>
          <w:sz w:val="16"/>
          <w:highlight w:val="cyan"/>
        </w:rPr>
        <w:t xml:space="preserve"> </w:t>
      </w:r>
      <w:r w:rsidRPr="00CC278C">
        <w:rPr>
          <w:rStyle w:val="Emphasis"/>
          <w:highlight w:val="cyan"/>
        </w:rPr>
        <w:t>another</w:t>
      </w:r>
      <w:r w:rsidRPr="00CC278C">
        <w:rPr>
          <w:sz w:val="16"/>
          <w:highlight w:val="cyan"/>
        </w:rPr>
        <w:t xml:space="preserve"> </w:t>
      </w:r>
      <w:r w:rsidRPr="00CC278C">
        <w:rPr>
          <w:rStyle w:val="StyleUnderline"/>
          <w:highlight w:val="cyan"/>
        </w:rPr>
        <w:t>under</w:t>
      </w:r>
      <w:r w:rsidRPr="00CC278C">
        <w:rPr>
          <w:rStyle w:val="StyleUnderline"/>
        </w:rPr>
        <w:t xml:space="preserve"> any</w:t>
      </w:r>
      <w:r w:rsidRPr="00CC278C">
        <w:rPr>
          <w:sz w:val="16"/>
        </w:rPr>
        <w:t xml:space="preserve"> </w:t>
      </w:r>
      <w:r w:rsidRPr="00CC278C">
        <w:rPr>
          <w:rStyle w:val="Emphasis"/>
          <w:highlight w:val="cyan"/>
        </w:rPr>
        <w:t>contract</w:t>
      </w:r>
      <w:r w:rsidRPr="00CC278C">
        <w:rPr>
          <w:sz w:val="16"/>
        </w:rPr>
        <w:t xml:space="preserve"> </w:t>
      </w:r>
      <w:r w:rsidRPr="00CC278C">
        <w:rPr>
          <w:rStyle w:val="StyleUnderline"/>
        </w:rPr>
        <w:t>of</w:t>
      </w:r>
      <w:r w:rsidRPr="00CC278C">
        <w:rPr>
          <w:sz w:val="16"/>
        </w:rPr>
        <w:t xml:space="preserve"> </w:t>
      </w:r>
      <w:r w:rsidRPr="00CC278C">
        <w:rPr>
          <w:rStyle w:val="Emphasis"/>
        </w:rPr>
        <w:lastRenderedPageBreak/>
        <w:t>hire</w:t>
      </w:r>
      <w:r w:rsidRPr="00CC278C">
        <w:rPr>
          <w:sz w:val="16"/>
        </w:rPr>
        <w:t xml:space="preserve">, express or implied, oral or written, </w:t>
      </w:r>
      <w:r w:rsidRPr="00CC278C">
        <w:rPr>
          <w:rStyle w:val="StyleUnderline"/>
          <w:highlight w:val="cyan"/>
        </w:rPr>
        <w:t>where the employer has the</w:t>
      </w:r>
      <w:r w:rsidRPr="00CC278C">
        <w:rPr>
          <w:sz w:val="16"/>
        </w:rPr>
        <w:t xml:space="preserve"> </w:t>
      </w:r>
      <w:r w:rsidRPr="00CC278C">
        <w:rPr>
          <w:rStyle w:val="Emphasis"/>
        </w:rPr>
        <w:t>power</w:t>
      </w:r>
      <w:r w:rsidRPr="00CC278C">
        <w:rPr>
          <w:sz w:val="16"/>
        </w:rPr>
        <w:t xml:space="preserve"> </w:t>
      </w:r>
      <w:r w:rsidRPr="00CC278C">
        <w:rPr>
          <w:rStyle w:val="StyleUnderline"/>
        </w:rPr>
        <w:t>or</w:t>
      </w:r>
      <w:r w:rsidRPr="00CC278C">
        <w:rPr>
          <w:sz w:val="16"/>
        </w:rPr>
        <w:t xml:space="preserve"> </w:t>
      </w:r>
      <w:r w:rsidRPr="00CC278C">
        <w:rPr>
          <w:rStyle w:val="Emphasis"/>
          <w:highlight w:val="cyan"/>
        </w:rPr>
        <w:t>right</w:t>
      </w:r>
      <w:r w:rsidRPr="00CC278C">
        <w:rPr>
          <w:sz w:val="16"/>
          <w:highlight w:val="cyan"/>
        </w:rPr>
        <w:t xml:space="preserve"> </w:t>
      </w:r>
      <w:r w:rsidRPr="00CC278C">
        <w:rPr>
          <w:rStyle w:val="StyleUnderline"/>
          <w:highlight w:val="cyan"/>
        </w:rPr>
        <w:t>to</w:t>
      </w:r>
      <w:r w:rsidRPr="00CC278C">
        <w:rPr>
          <w:sz w:val="16"/>
          <w:highlight w:val="cyan"/>
        </w:rPr>
        <w:t xml:space="preserve"> </w:t>
      </w:r>
      <w:r w:rsidRPr="00CC278C">
        <w:rPr>
          <w:rStyle w:val="Emphasis"/>
          <w:highlight w:val="cyan"/>
        </w:rPr>
        <w:t>control</w:t>
      </w:r>
      <w:r w:rsidRPr="00CC278C">
        <w:rPr>
          <w:sz w:val="16"/>
          <w:highlight w:val="cyan"/>
        </w:rPr>
        <w:t xml:space="preserve"> </w:t>
      </w:r>
      <w:r w:rsidRPr="00CC278C">
        <w:rPr>
          <w:rStyle w:val="StyleUnderline"/>
          <w:highlight w:val="cyan"/>
        </w:rPr>
        <w:t>and</w:t>
      </w:r>
      <w:r w:rsidRPr="00CC278C">
        <w:rPr>
          <w:sz w:val="16"/>
          <w:highlight w:val="cyan"/>
        </w:rPr>
        <w:t xml:space="preserve"> </w:t>
      </w:r>
      <w:r w:rsidRPr="00CC278C">
        <w:rPr>
          <w:rStyle w:val="Emphasis"/>
          <w:highlight w:val="cyan"/>
        </w:rPr>
        <w:t>direct</w:t>
      </w:r>
      <w:r w:rsidRPr="00CC278C">
        <w:rPr>
          <w:sz w:val="16"/>
          <w:highlight w:val="cyan"/>
        </w:rPr>
        <w:t xml:space="preserve"> </w:t>
      </w:r>
      <w:r w:rsidRPr="00CC278C">
        <w:rPr>
          <w:rStyle w:val="StyleUnderline"/>
          <w:highlight w:val="cyan"/>
        </w:rPr>
        <w:t>the employee</w:t>
      </w:r>
      <w:r w:rsidRPr="00CC278C">
        <w:rPr>
          <w:rStyle w:val="StyleUnderline"/>
        </w:rPr>
        <w:t xml:space="preserve"> in the material details of how the work is to be performed</w:t>
      </w:r>
      <w:r w:rsidRPr="00CC278C">
        <w:rPr>
          <w:sz w:val="16"/>
        </w:rPr>
        <w:t xml:space="preserve">.”4 In contrast, an “independent contractor” is one who, “in the exercise of an independent employment, contracts to do a piece of work according to his own methods and is subject to his employer’s control only as to the end product or final result of his work.”5 </w:t>
      </w:r>
      <w:r w:rsidRPr="00CC278C">
        <w:rPr>
          <w:rStyle w:val="StyleUnderline"/>
        </w:rPr>
        <w:t>This legal distinction as to how a worker must be classified has</w:t>
      </w:r>
      <w:r w:rsidRPr="00CC278C">
        <w:rPr>
          <w:sz w:val="16"/>
        </w:rPr>
        <w:t xml:space="preserve"> </w:t>
      </w:r>
      <w:r w:rsidRPr="00CC278C">
        <w:rPr>
          <w:rStyle w:val="Emphasis"/>
        </w:rPr>
        <w:t>broad implications</w:t>
      </w:r>
      <w:r w:rsidRPr="00CC278C">
        <w:rPr>
          <w:sz w:val="16"/>
        </w:rPr>
        <w:t>—</w:t>
      </w:r>
      <w:r w:rsidRPr="00CC278C">
        <w:rPr>
          <w:rStyle w:val="StyleUnderline"/>
        </w:rPr>
        <w:t>and</w:t>
      </w:r>
      <w:r w:rsidRPr="00CC278C">
        <w:rPr>
          <w:sz w:val="16"/>
        </w:rPr>
        <w:t xml:space="preserve"> potentially </w:t>
      </w:r>
      <w:r w:rsidRPr="00CC278C">
        <w:rPr>
          <w:rStyle w:val="Emphasis"/>
        </w:rPr>
        <w:t>negative consequences</w:t>
      </w:r>
      <w:r w:rsidRPr="00CC278C">
        <w:rPr>
          <w:sz w:val="16"/>
        </w:rPr>
        <w:t xml:space="preserve"> </w:t>
      </w:r>
      <w:r w:rsidRPr="00CC278C">
        <w:rPr>
          <w:rStyle w:val="StyleUnderline"/>
        </w:rPr>
        <w:t>for</w:t>
      </w:r>
      <w:r w:rsidRPr="00CC278C">
        <w:rPr>
          <w:sz w:val="16"/>
        </w:rPr>
        <w:t xml:space="preserve"> </w:t>
      </w:r>
      <w:r w:rsidRPr="00CC278C">
        <w:rPr>
          <w:rStyle w:val="Emphasis"/>
        </w:rPr>
        <w:t>mischaracterization</w:t>
      </w:r>
      <w:r w:rsidRPr="00CC278C">
        <w:rPr>
          <w:sz w:val="16"/>
        </w:rPr>
        <w:t>—for both employers and workers alike.</w:t>
      </w:r>
    </w:p>
    <w:p w14:paraId="43D06669" w14:textId="77777777" w:rsidR="00D005DF" w:rsidRDefault="00D005DF" w:rsidP="00D005DF">
      <w:pPr>
        <w:rPr>
          <w:rStyle w:val="Style13ptBold"/>
          <w:b w:val="0"/>
          <w:bCs w:val="0"/>
          <w:sz w:val="22"/>
        </w:rPr>
      </w:pPr>
      <w:r>
        <w:rPr>
          <w:rStyle w:val="Style13ptBold"/>
        </w:rPr>
        <w:t>Muhl 2</w:t>
      </w:r>
      <w:r w:rsidRPr="00BC18DE">
        <w:t>,</w:t>
      </w:r>
      <w:r>
        <w:rPr>
          <w:rStyle w:val="Style13ptBold"/>
        </w:rPr>
        <w:t xml:space="preserve"> </w:t>
      </w:r>
      <w:r w:rsidRPr="00B67A4A">
        <w:rPr>
          <w:rStyle w:val="Style13ptBold"/>
          <w:b w:val="0"/>
          <w:bCs w:val="0"/>
          <w:sz w:val="22"/>
        </w:rPr>
        <w:t>Administrative Law Judge for the National Labor Relations Board</w:t>
      </w:r>
      <w:r>
        <w:rPr>
          <w:rStyle w:val="Style13ptBold"/>
          <w:b w:val="0"/>
          <w:bCs w:val="0"/>
          <w:sz w:val="22"/>
        </w:rPr>
        <w:t>. (</w:t>
      </w:r>
      <w:r w:rsidRPr="00B67A4A">
        <w:rPr>
          <w:rStyle w:val="Style13ptBold"/>
          <w:b w:val="0"/>
          <w:bCs w:val="0"/>
          <w:sz w:val="22"/>
        </w:rPr>
        <w:t xml:space="preserve">Charles J. Muhl, </w:t>
      </w:r>
      <w:r>
        <w:rPr>
          <w:rStyle w:val="Style13ptBold"/>
          <w:b w:val="0"/>
          <w:bCs w:val="0"/>
          <w:sz w:val="22"/>
        </w:rPr>
        <w:t xml:space="preserve">January 2002, </w:t>
      </w:r>
      <w:r w:rsidRPr="00B67A4A">
        <w:rPr>
          <w:rStyle w:val="Style13ptBold"/>
          <w:b w:val="0"/>
          <w:bCs w:val="0"/>
          <w:sz w:val="22"/>
        </w:rPr>
        <w:t>“What is an employee? The answer depends on the Federal law</w:t>
      </w:r>
      <w:r>
        <w:rPr>
          <w:rStyle w:val="Style13ptBold"/>
          <w:b w:val="0"/>
          <w:bCs w:val="0"/>
          <w:sz w:val="22"/>
        </w:rPr>
        <w:t>,</w:t>
      </w:r>
      <w:r w:rsidRPr="00B67A4A">
        <w:rPr>
          <w:rStyle w:val="Style13ptBold"/>
          <w:b w:val="0"/>
          <w:bCs w:val="0"/>
          <w:sz w:val="22"/>
        </w:rPr>
        <w:t>” Bureau of Labor Statistics</w:t>
      </w:r>
      <w:r>
        <w:rPr>
          <w:rStyle w:val="Style13ptBold"/>
          <w:b w:val="0"/>
          <w:bCs w:val="0"/>
          <w:sz w:val="22"/>
        </w:rPr>
        <w:t xml:space="preserve">, </w:t>
      </w:r>
      <w:r w:rsidRPr="00202FBF">
        <w:rPr>
          <w:rStyle w:val="Style13ptBold"/>
          <w:b w:val="0"/>
          <w:bCs w:val="0"/>
          <w:sz w:val="22"/>
        </w:rPr>
        <w:t>https://www.bls.gov/opub/mlr/2002/01/art1full.pdf</w:t>
      </w:r>
      <w:r>
        <w:rPr>
          <w:rStyle w:val="Style13ptBold"/>
          <w:b w:val="0"/>
          <w:bCs w:val="0"/>
          <w:sz w:val="22"/>
        </w:rPr>
        <w:t>)</w:t>
      </w:r>
    </w:p>
    <w:p w14:paraId="7B0F40C3" w14:textId="77777777" w:rsidR="00D005DF" w:rsidRDefault="00D005DF" w:rsidP="00D005DF">
      <w:pPr>
        <w:pStyle w:val="Analytic"/>
      </w:pPr>
    </w:p>
    <w:p w14:paraId="13347AC5" w14:textId="77777777" w:rsidR="00D005DF" w:rsidRPr="00AE255D" w:rsidRDefault="00D005DF" w:rsidP="00D005DF">
      <w:pPr>
        <w:pStyle w:val="Heading4"/>
        <w:rPr>
          <w:rStyle w:val="Style13ptBold"/>
          <w:b/>
          <w:bCs w:val="0"/>
        </w:rPr>
      </w:pPr>
      <w:r w:rsidRPr="00AE255D">
        <w:rPr>
          <w:rStyle w:val="Style13ptBold"/>
          <w:b/>
          <w:bCs w:val="0"/>
        </w:rPr>
        <w:t>CBRs are the ability for workers to collectively participate in decision making.</w:t>
      </w:r>
    </w:p>
    <w:p w14:paraId="5F5689B1" w14:textId="77777777" w:rsidR="00D005DF" w:rsidRDefault="00D005DF" w:rsidP="00D005DF">
      <w:r w:rsidRPr="00891E4C">
        <w:rPr>
          <w:rStyle w:val="Style13ptBold"/>
        </w:rPr>
        <w:t>Bellace 94</w:t>
      </w:r>
      <w:r>
        <w:t xml:space="preserve">, </w:t>
      </w:r>
      <w:r w:rsidRPr="00891E4C">
        <w:t>Professor of Legal Studies and Management, The Wharton School, University of Pennsylvania</w:t>
      </w:r>
      <w:r>
        <w:t xml:space="preserve"> (Janice Bellace, 1994, “The Role of Law in Supporting Cooperative Employee Representation Systems,” </w:t>
      </w:r>
      <w:r w:rsidRPr="00891E4C">
        <w:t>15 Comp. Lab. L. 441</w:t>
      </w:r>
      <w:r>
        <w:t xml:space="preserve">, University of Kansas Libraries, Lexis) </w:t>
      </w:r>
    </w:p>
    <w:p w14:paraId="15ED3900" w14:textId="77777777" w:rsidR="00D005DF" w:rsidRDefault="00D005DF" w:rsidP="00D005DF">
      <w:pPr>
        <w:rPr>
          <w:sz w:val="16"/>
        </w:rPr>
      </w:pPr>
      <w:r w:rsidRPr="00B03226">
        <w:rPr>
          <w:rStyle w:val="StyleUnderline"/>
        </w:rPr>
        <w:t xml:space="preserve">The </w:t>
      </w:r>
      <w:r w:rsidRPr="00B03226">
        <w:rPr>
          <w:rStyle w:val="Emphasis"/>
        </w:rPr>
        <w:t>process</w:t>
      </w:r>
      <w:r w:rsidRPr="00B03226">
        <w:rPr>
          <w:rStyle w:val="StyleUnderline"/>
        </w:rPr>
        <w:t xml:space="preserve"> by which </w:t>
      </w:r>
      <w:r w:rsidRPr="00B03226">
        <w:rPr>
          <w:rStyle w:val="StyleUnderline"/>
          <w:highlight w:val="cyan"/>
        </w:rPr>
        <w:t xml:space="preserve">workers collectively participate </w:t>
      </w:r>
      <w:r w:rsidRPr="00B03226">
        <w:rPr>
          <w:rStyle w:val="Emphasis"/>
          <w:highlight w:val="cyan"/>
        </w:rPr>
        <w:t>in decision-making</w:t>
      </w:r>
      <w:r w:rsidRPr="00B03226">
        <w:rPr>
          <w:sz w:val="16"/>
        </w:rPr>
        <w:t xml:space="preserve"> that affects their working lives </w:t>
      </w:r>
      <w:r w:rsidRPr="00B03226">
        <w:rPr>
          <w:rStyle w:val="StyleUnderline"/>
        </w:rPr>
        <w:t>carries different labels. In many countries</w:t>
      </w:r>
      <w:r w:rsidRPr="00B03226">
        <w:rPr>
          <w:sz w:val="16"/>
        </w:rPr>
        <w:t xml:space="preserve">, one way in which industrial democracy is exercised </w:t>
      </w:r>
      <w:r w:rsidRPr="00B03226">
        <w:rPr>
          <w:rStyle w:val="StyleUnderline"/>
        </w:rPr>
        <w:t xml:space="preserve">is </w:t>
      </w:r>
      <w:r w:rsidRPr="00B03226">
        <w:rPr>
          <w:rStyle w:val="StyleUnderline"/>
          <w:highlight w:val="cyan"/>
        </w:rPr>
        <w:t xml:space="preserve">through a process labelled </w:t>
      </w:r>
      <w:r w:rsidRPr="00B03226">
        <w:rPr>
          <w:rStyle w:val="Emphasis"/>
          <w:highlight w:val="cyan"/>
        </w:rPr>
        <w:t>"collective bargaining."</w:t>
      </w:r>
      <w:r w:rsidRPr="00B03226">
        <w:rPr>
          <w:sz w:val="16"/>
        </w:rPr>
        <w:t xml:space="preserve"> In discussing this subject, language is a severe constraint. It is extremely difficult to use the term collective bargaining with students and practitioners in the United States, because as soon as the words are uttered, they mentally visualize the U.S. </w:t>
      </w:r>
      <w:proofErr w:type="gramStart"/>
      <w:r w:rsidRPr="00B03226">
        <w:rPr>
          <w:sz w:val="16"/>
        </w:rPr>
        <w:t>process</w:t>
      </w:r>
      <w:proofErr w:type="gramEnd"/>
      <w:r w:rsidRPr="00B03226">
        <w:rPr>
          <w:sz w:val="16"/>
        </w:rPr>
        <w:t xml:space="preserve"> and all other bargaining systems are seen through the distortion of this filter. The mental imprinting that occurs is often so strong that many U.S. labor relations practitioners who have little contact with other systems will nonetheless stoutly insist that what goes on in another country, such as Japan, is not real bargaining simply because it is different from their own notions of collective bargaining in the United States.</w:t>
      </w:r>
    </w:p>
    <w:p w14:paraId="48B0657A" w14:textId="77777777" w:rsidR="00D005DF" w:rsidRPr="002E6648" w:rsidRDefault="00D005DF" w:rsidP="00D005DF">
      <w:pPr>
        <w:pStyle w:val="Heading4"/>
        <w:rPr>
          <w:b w:val="0"/>
          <w:bCs/>
        </w:rPr>
      </w:pPr>
      <w:r>
        <w:t xml:space="preserve">CBR </w:t>
      </w:r>
      <w:r w:rsidRPr="00771221">
        <w:rPr>
          <w:u w:val="single"/>
        </w:rPr>
        <w:t>includes</w:t>
      </w:r>
      <w:r>
        <w:t xml:space="preserve"> federal workers </w:t>
      </w:r>
      <w:r w:rsidRPr="002E6648">
        <w:rPr>
          <w:b w:val="0"/>
          <w:bCs/>
        </w:rPr>
        <w:t xml:space="preserve">and is governed under </w:t>
      </w:r>
      <w:r>
        <w:rPr>
          <w:b w:val="0"/>
          <w:bCs/>
        </w:rPr>
        <w:t xml:space="preserve">the </w:t>
      </w:r>
      <w:r w:rsidRPr="00771221">
        <w:rPr>
          <w:b w:val="0"/>
          <w:bCs/>
          <w:u w:val="single"/>
        </w:rPr>
        <w:t>FSLMRS</w:t>
      </w:r>
      <w:r w:rsidRPr="002E6648">
        <w:rPr>
          <w:b w:val="0"/>
          <w:bCs/>
        </w:rPr>
        <w:t xml:space="preserve">. </w:t>
      </w:r>
    </w:p>
    <w:p w14:paraId="3231E72B" w14:textId="77777777" w:rsidR="00D005DF" w:rsidRPr="00BF6516" w:rsidRDefault="00D005DF" w:rsidP="00D005DF">
      <w:r w:rsidRPr="005C0D6F">
        <w:rPr>
          <w:rStyle w:val="Style13ptBold"/>
        </w:rPr>
        <w:t>Schnitzer 25</w:t>
      </w:r>
      <w:r>
        <w:t xml:space="preserve">, Attorney and </w:t>
      </w:r>
      <w:r w:rsidRPr="00BF6516">
        <w:t xml:space="preserve">contractor in the Civil Rights </w:t>
      </w:r>
      <w:r>
        <w:t>of federal agencies. (Justin Schnitzer, 2025, “</w:t>
      </w:r>
      <w:r w:rsidRPr="00BF6516">
        <w:t>Collective Bargaining Agreements for Federal Employees</w:t>
      </w:r>
      <w:r>
        <w:t xml:space="preserve">,” Fede Law, </w:t>
      </w:r>
      <w:r w:rsidRPr="005C0D6F">
        <w:t>https://www.fedelaw.com/collective-bargaining-federal-employees/#:~:text=What%20Are%20Collective%20Bargaining%20Rights,apply%20to%20private%20sector%20workers</w:t>
      </w:r>
      <w:r>
        <w:t>)</w:t>
      </w:r>
    </w:p>
    <w:p w14:paraId="3F7E1B09" w14:textId="77777777" w:rsidR="00D005DF" w:rsidRPr="007D575A" w:rsidRDefault="00D005DF" w:rsidP="00D005DF">
      <w:pPr>
        <w:rPr>
          <w:sz w:val="16"/>
        </w:rPr>
      </w:pPr>
      <w:r w:rsidRPr="007D575A">
        <w:rPr>
          <w:sz w:val="16"/>
        </w:rPr>
        <w:t xml:space="preserve">What Are </w:t>
      </w:r>
      <w:r w:rsidRPr="005C0D6F">
        <w:rPr>
          <w:rStyle w:val="Emphasis"/>
          <w:highlight w:val="cyan"/>
        </w:rPr>
        <w:t>C</w:t>
      </w:r>
      <w:r w:rsidRPr="007D575A">
        <w:rPr>
          <w:sz w:val="16"/>
        </w:rPr>
        <w:t xml:space="preserve">ollective </w:t>
      </w:r>
      <w:r w:rsidRPr="005C0D6F">
        <w:rPr>
          <w:rStyle w:val="Emphasis"/>
          <w:highlight w:val="cyan"/>
        </w:rPr>
        <w:t>B</w:t>
      </w:r>
      <w:r w:rsidRPr="007D575A">
        <w:rPr>
          <w:sz w:val="16"/>
        </w:rPr>
        <w:t xml:space="preserve">argaining </w:t>
      </w:r>
      <w:r w:rsidRPr="005C0D6F">
        <w:rPr>
          <w:rStyle w:val="Emphasis"/>
          <w:highlight w:val="cyan"/>
        </w:rPr>
        <w:t>R</w:t>
      </w:r>
      <w:r w:rsidRPr="007D575A">
        <w:rPr>
          <w:sz w:val="16"/>
        </w:rPr>
        <w:t>ight</w:t>
      </w:r>
      <w:r w:rsidRPr="005C0D6F">
        <w:rPr>
          <w:rStyle w:val="Emphasis"/>
          <w:highlight w:val="cyan"/>
        </w:rPr>
        <w:t>s</w:t>
      </w:r>
      <w:r w:rsidRPr="007D575A">
        <w:rPr>
          <w:sz w:val="16"/>
          <w:highlight w:val="cyan"/>
        </w:rPr>
        <w:t xml:space="preserve"> </w:t>
      </w:r>
      <w:r w:rsidRPr="005C0D6F">
        <w:rPr>
          <w:rStyle w:val="StyleUnderline"/>
          <w:highlight w:val="cyan"/>
        </w:rPr>
        <w:t>for</w:t>
      </w:r>
      <w:r w:rsidRPr="007D575A">
        <w:rPr>
          <w:sz w:val="16"/>
          <w:highlight w:val="cyan"/>
        </w:rPr>
        <w:t xml:space="preserve"> </w:t>
      </w:r>
      <w:r w:rsidRPr="005C0D6F">
        <w:rPr>
          <w:rStyle w:val="Emphasis"/>
          <w:highlight w:val="cyan"/>
        </w:rPr>
        <w:t>Federal Employees</w:t>
      </w:r>
      <w:r w:rsidRPr="007D575A">
        <w:rPr>
          <w:sz w:val="16"/>
        </w:rPr>
        <w:t>?</w:t>
      </w:r>
    </w:p>
    <w:p w14:paraId="63E00DDF" w14:textId="77777777" w:rsidR="00D005DF" w:rsidRPr="007D575A" w:rsidRDefault="00D005DF" w:rsidP="00D005DF">
      <w:pPr>
        <w:rPr>
          <w:sz w:val="16"/>
        </w:rPr>
      </w:pPr>
      <w:r w:rsidRPr="007D575A">
        <w:rPr>
          <w:sz w:val="16"/>
        </w:rPr>
        <w:t xml:space="preserve">As a federal employee, you have the statutory </w:t>
      </w:r>
      <w:r w:rsidRPr="005C0D6F">
        <w:rPr>
          <w:rStyle w:val="Emphasis"/>
          <w:highlight w:val="cyan"/>
        </w:rPr>
        <w:t>right</w:t>
      </w:r>
      <w:r w:rsidRPr="005C0D6F">
        <w:rPr>
          <w:rStyle w:val="StyleUnderline"/>
          <w:highlight w:val="cyan"/>
        </w:rPr>
        <w:t xml:space="preserve"> to organize</w:t>
      </w:r>
      <w:r w:rsidRPr="007D575A">
        <w:rPr>
          <w:sz w:val="16"/>
          <w:highlight w:val="cyan"/>
        </w:rPr>
        <w:t xml:space="preserve">, </w:t>
      </w:r>
      <w:r w:rsidRPr="005C0D6F">
        <w:rPr>
          <w:rStyle w:val="Emphasis"/>
          <w:highlight w:val="cyan"/>
        </w:rPr>
        <w:t>form unions</w:t>
      </w:r>
      <w:r w:rsidRPr="007D575A">
        <w:rPr>
          <w:sz w:val="16"/>
          <w:highlight w:val="cyan"/>
        </w:rPr>
        <w:t xml:space="preserve">, </w:t>
      </w:r>
      <w:r w:rsidRPr="005C0D6F">
        <w:rPr>
          <w:rStyle w:val="StyleUnderline"/>
          <w:highlight w:val="cyan"/>
        </w:rPr>
        <w:t>and negotiate</w:t>
      </w:r>
      <w:r w:rsidRPr="007D575A">
        <w:rPr>
          <w:sz w:val="16"/>
          <w:highlight w:val="cyan"/>
        </w:rPr>
        <w:t xml:space="preserve"> </w:t>
      </w:r>
      <w:r w:rsidRPr="005C0D6F">
        <w:rPr>
          <w:rStyle w:val="Emphasis"/>
          <w:highlight w:val="cyan"/>
        </w:rPr>
        <w:t>c</w:t>
      </w:r>
      <w:r w:rsidRPr="007D575A">
        <w:rPr>
          <w:sz w:val="16"/>
        </w:rPr>
        <w:t xml:space="preserve">ollective </w:t>
      </w:r>
      <w:r w:rsidRPr="005C0D6F">
        <w:rPr>
          <w:rStyle w:val="Emphasis"/>
          <w:highlight w:val="cyan"/>
        </w:rPr>
        <w:t>b</w:t>
      </w:r>
      <w:r w:rsidRPr="007D575A">
        <w:rPr>
          <w:sz w:val="16"/>
        </w:rPr>
        <w:t xml:space="preserve">argaining </w:t>
      </w:r>
      <w:r w:rsidRPr="005C0D6F">
        <w:rPr>
          <w:rStyle w:val="Emphasis"/>
          <w:highlight w:val="cyan"/>
        </w:rPr>
        <w:t>a</w:t>
      </w:r>
      <w:r w:rsidRPr="007D575A">
        <w:rPr>
          <w:sz w:val="16"/>
        </w:rPr>
        <w:t>greement</w:t>
      </w:r>
      <w:r w:rsidRPr="005C0D6F">
        <w:rPr>
          <w:rStyle w:val="Emphasis"/>
          <w:highlight w:val="cyan"/>
        </w:rPr>
        <w:t>s</w:t>
      </w:r>
      <w:r w:rsidRPr="007D575A">
        <w:rPr>
          <w:sz w:val="16"/>
        </w:rPr>
        <w:t xml:space="preserve"> that govern working conditions, though with significant restrictions that don’t apply to private sector workers. Your rights, </w:t>
      </w:r>
      <w:r w:rsidRPr="005C0D6F">
        <w:rPr>
          <w:rStyle w:val="StyleUnderline"/>
        </w:rPr>
        <w:t>established under Title 5 of the U.S. Code</w:t>
      </w:r>
      <w:r w:rsidRPr="007D575A">
        <w:rPr>
          <w:sz w:val="16"/>
        </w:rPr>
        <w:t>, specifically exclude bargaining over wages, benefits, and certain management decisions that are fixed by law rather than negotiation.</w:t>
      </w:r>
    </w:p>
    <w:p w14:paraId="2581098B" w14:textId="77777777" w:rsidR="00D005DF" w:rsidRPr="00FF40EB" w:rsidRDefault="00D005DF" w:rsidP="00D005DF">
      <w:pPr>
        <w:rPr>
          <w:sz w:val="16"/>
        </w:rPr>
      </w:pPr>
      <w:r w:rsidRPr="007D575A">
        <w:rPr>
          <w:sz w:val="16"/>
        </w:rPr>
        <w:t xml:space="preserve">Unlike your counterparts in the private sector who operate under the National Labor Relations Act, your bargaining </w:t>
      </w:r>
      <w:r w:rsidRPr="005C0D6F">
        <w:rPr>
          <w:rStyle w:val="StyleUnderline"/>
          <w:highlight w:val="cyan"/>
        </w:rPr>
        <w:t>rights come from</w:t>
      </w:r>
      <w:r w:rsidRPr="007D575A">
        <w:rPr>
          <w:sz w:val="16"/>
        </w:rPr>
        <w:t xml:space="preserve"> the </w:t>
      </w:r>
      <w:r w:rsidRPr="005C0D6F">
        <w:rPr>
          <w:rStyle w:val="Emphasis"/>
          <w:highlight w:val="cyan"/>
        </w:rPr>
        <w:t>F</w:t>
      </w:r>
      <w:r w:rsidRPr="007D575A">
        <w:rPr>
          <w:sz w:val="16"/>
        </w:rPr>
        <w:t xml:space="preserve">ederal </w:t>
      </w:r>
      <w:r w:rsidRPr="005C0D6F">
        <w:rPr>
          <w:rStyle w:val="Emphasis"/>
          <w:highlight w:val="cyan"/>
        </w:rPr>
        <w:t>S</w:t>
      </w:r>
      <w:r w:rsidRPr="007D575A">
        <w:rPr>
          <w:sz w:val="16"/>
        </w:rPr>
        <w:t xml:space="preserve">ervice </w:t>
      </w:r>
      <w:r w:rsidRPr="005C0D6F">
        <w:rPr>
          <w:rStyle w:val="Emphasis"/>
          <w:highlight w:val="cyan"/>
        </w:rPr>
        <w:t>L</w:t>
      </w:r>
      <w:r w:rsidRPr="007D575A">
        <w:rPr>
          <w:sz w:val="16"/>
        </w:rPr>
        <w:t>abor-</w:t>
      </w:r>
      <w:r w:rsidRPr="005C0D6F">
        <w:rPr>
          <w:rStyle w:val="Emphasis"/>
          <w:highlight w:val="cyan"/>
        </w:rPr>
        <w:t>M</w:t>
      </w:r>
      <w:r w:rsidRPr="007D575A">
        <w:rPr>
          <w:sz w:val="16"/>
        </w:rPr>
        <w:t xml:space="preserve">anagement </w:t>
      </w:r>
      <w:r w:rsidRPr="005C0D6F">
        <w:rPr>
          <w:rStyle w:val="Emphasis"/>
          <w:highlight w:val="cyan"/>
        </w:rPr>
        <w:t>R</w:t>
      </w:r>
      <w:r w:rsidRPr="007D575A">
        <w:rPr>
          <w:sz w:val="16"/>
        </w:rPr>
        <w:t xml:space="preserve">elations </w:t>
      </w:r>
      <w:r w:rsidRPr="005C0D6F">
        <w:rPr>
          <w:rStyle w:val="Emphasis"/>
          <w:highlight w:val="cyan"/>
        </w:rPr>
        <w:t>S</w:t>
      </w:r>
      <w:r w:rsidRPr="007D575A">
        <w:rPr>
          <w:sz w:val="16"/>
        </w:rPr>
        <w:t>tatute. While private sector unions regularly bargain over wages and nearly all working conditions, your federal union focuses primarily on workplace procedures, grievance processes, and limited working conditions.</w:t>
      </w:r>
    </w:p>
    <w:p w14:paraId="59C062FC" w14:textId="77777777" w:rsidR="00D005DF" w:rsidRPr="004754D4" w:rsidRDefault="00D005DF" w:rsidP="00D005DF"/>
    <w:p w14:paraId="44A25249" w14:textId="77777777" w:rsidR="00D005DF" w:rsidRDefault="00D005DF" w:rsidP="00D005DF">
      <w:pPr>
        <w:pStyle w:val="Heading4"/>
      </w:pPr>
      <w:r w:rsidRPr="004754D4">
        <w:t xml:space="preserve">Theirs </w:t>
      </w:r>
      <w:r>
        <w:t xml:space="preserve">cites OSHA, which </w:t>
      </w:r>
      <w:r w:rsidRPr="004754D4">
        <w:t xml:space="preserve">uses </w:t>
      </w:r>
      <w:r>
        <w:rPr>
          <w:u w:val="single"/>
        </w:rPr>
        <w:t>c</w:t>
      </w:r>
      <w:r w:rsidRPr="00C26E4C">
        <w:rPr>
          <w:u w:val="single"/>
        </w:rPr>
        <w:t>ircular</w:t>
      </w:r>
      <w:r>
        <w:t xml:space="preserve"> logic, is </w:t>
      </w:r>
      <w:r w:rsidRPr="00C26E4C">
        <w:rPr>
          <w:u w:val="single"/>
        </w:rPr>
        <w:t>unhelpful</w:t>
      </w:r>
      <w:r>
        <w:t xml:space="preserve">, and over-limits to </w:t>
      </w:r>
      <w:r w:rsidRPr="004754D4">
        <w:rPr>
          <w:u w:val="single"/>
        </w:rPr>
        <w:t>strictly commerce</w:t>
      </w:r>
      <w:r>
        <w:t xml:space="preserve">.  </w:t>
      </w:r>
    </w:p>
    <w:p w14:paraId="223B9436" w14:textId="77777777" w:rsidR="00D005DF" w:rsidRPr="004754D4" w:rsidRDefault="00D005DF" w:rsidP="00D005DF">
      <w:r>
        <w:t xml:space="preserve">Kansas = </w:t>
      </w:r>
      <w:r w:rsidRPr="004754D4">
        <w:rPr>
          <w:highlight w:val="yellow"/>
        </w:rPr>
        <w:t>YELLOW</w:t>
      </w:r>
    </w:p>
    <w:p w14:paraId="62B19F5A" w14:textId="77777777" w:rsidR="00D005DF" w:rsidRPr="000452FE" w:rsidRDefault="00D005DF" w:rsidP="00D005DF">
      <w:r>
        <w:rPr>
          <w:rStyle w:val="Style13ptBold"/>
        </w:rPr>
        <w:lastRenderedPageBreak/>
        <w:t xml:space="preserve">1NC </w:t>
      </w:r>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533B2153" w14:textId="77777777" w:rsidR="00D005DF" w:rsidRPr="006C697C" w:rsidRDefault="00D005DF" w:rsidP="00D005DF">
      <w:pPr>
        <w:rPr>
          <w:sz w:val="16"/>
        </w:rPr>
      </w:pPr>
      <w:r w:rsidRPr="006C697C">
        <w:rPr>
          <w:sz w:val="16"/>
        </w:rPr>
        <w:t xml:space="preserve">As such, only an “employer” may be cited for a violation of the act.172 Like with the NLRA and ERISA, the </w:t>
      </w:r>
      <w:r w:rsidRPr="004754D4">
        <w:rPr>
          <w:rStyle w:val="StyleUnderline"/>
          <w:highlight w:val="yellow"/>
        </w:rPr>
        <w:t xml:space="preserve">definitions in OSHA are </w:t>
      </w:r>
      <w:r w:rsidRPr="00C26E4C">
        <w:rPr>
          <w:rStyle w:val="Emphasis"/>
          <w:highlight w:val="yellow"/>
        </w:rPr>
        <w:t>circular</w:t>
      </w:r>
      <w:r w:rsidRPr="00C26E4C">
        <w:rPr>
          <w:sz w:val="16"/>
          <w:highlight w:val="yellow"/>
        </w:rPr>
        <w:t>.</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163910">
        <w:rPr>
          <w:rStyle w:val="Emphasis"/>
          <w:highlight w:val="yellow"/>
        </w:rPr>
        <w:t>Unhelpfully, “</w:t>
      </w:r>
      <w:r w:rsidRPr="00202FBF">
        <w:rPr>
          <w:rStyle w:val="Emphasis"/>
          <w:highlight w:val="yellow"/>
        </w:rPr>
        <w:t>employee”</w:t>
      </w:r>
      <w:r w:rsidRPr="006C697C">
        <w:rPr>
          <w:rStyle w:val="StyleUnderline"/>
          <w:highlight w:val="cyan"/>
        </w:rPr>
        <w:t xml:space="preserve"> is</w:t>
      </w:r>
      <w:r w:rsidRPr="006C697C">
        <w:rPr>
          <w:rStyle w:val="StyleUnderline"/>
        </w:rPr>
        <w:t xml:space="preserve"> </w:t>
      </w:r>
      <w:r w:rsidRPr="004754D4">
        <w:rPr>
          <w:rStyle w:val="StyleUnderline"/>
          <w:highlight w:val="yellow"/>
        </w:rPr>
        <w:t>defined as</w:t>
      </w:r>
      <w:r w:rsidRPr="004754D4">
        <w:rPr>
          <w:rStyle w:val="StyleUnderline"/>
        </w:rPr>
        <w:t xml:space="preserve"> “</w:t>
      </w:r>
      <w:r w:rsidRPr="006C697C">
        <w:rPr>
          <w:rStyle w:val="StyleUnderline"/>
          <w:highlight w:val="cyan"/>
        </w:rPr>
        <w:t xml:space="preserve">an </w:t>
      </w:r>
      <w:r w:rsidRPr="00C26E4C">
        <w:rPr>
          <w:rStyle w:val="Emphasis"/>
          <w:highlight w:val="yellow"/>
        </w:rPr>
        <w:t>employee</w:t>
      </w:r>
      <w:r w:rsidRPr="00C26E4C">
        <w:rPr>
          <w:rStyle w:val="StyleUnderline"/>
          <w:highlight w:val="yellow"/>
        </w:rPr>
        <w:t xml:space="preserve"> </w:t>
      </w:r>
      <w:r w:rsidRPr="006C697C">
        <w:rPr>
          <w:rStyle w:val="StyleUnderline"/>
          <w:highlight w:val="cyan"/>
        </w:rPr>
        <w:t>of an employer</w:t>
      </w:r>
      <w:r w:rsidRPr="006C697C">
        <w:rPr>
          <w:rStyle w:val="StyleUnderline"/>
        </w:rPr>
        <w:t xml:space="preserve"> who is employed </w:t>
      </w:r>
      <w:r w:rsidRPr="00C26E4C">
        <w:rPr>
          <w:rStyle w:val="StyleUnderline"/>
          <w:highlight w:val="yellow"/>
        </w:rPr>
        <w:t xml:space="preserve">in </w:t>
      </w:r>
      <w:r w:rsidRPr="006C697C">
        <w:rPr>
          <w:rStyle w:val="StyleUnderline"/>
          <w:highlight w:val="cyan"/>
        </w:rPr>
        <w:t xml:space="preserve">a </w:t>
      </w:r>
      <w:r w:rsidRPr="00C26E4C">
        <w:rPr>
          <w:rStyle w:val="Emphasis"/>
          <w:highlight w:val="yellow"/>
        </w:rPr>
        <w:t>business</w:t>
      </w:r>
      <w:r w:rsidRPr="006C697C">
        <w:rPr>
          <w:rStyle w:val="StyleUnderline"/>
        </w:rPr>
        <w:t xml:space="preserve"> of his employer </w:t>
      </w:r>
      <w:r w:rsidRPr="006C697C">
        <w:rPr>
          <w:rStyle w:val="StyleUnderline"/>
          <w:highlight w:val="cyan"/>
        </w:rPr>
        <w:t xml:space="preserve">which </w:t>
      </w:r>
      <w:r w:rsidRPr="00C26E4C">
        <w:rPr>
          <w:rStyle w:val="Emphasis"/>
          <w:highlight w:val="yellow"/>
        </w:rPr>
        <w:t>affects commerce</w:t>
      </w:r>
      <w:r w:rsidRPr="006C697C">
        <w:rPr>
          <w:rStyle w:val="StyleUnderline"/>
          <w:highlight w:val="cyan"/>
        </w:rPr>
        <w:t>.</w:t>
      </w:r>
      <w:r w:rsidRPr="006C697C">
        <w:rPr>
          <w:rStyle w:val="StyleUnderline"/>
        </w:rPr>
        <w:t>”</w:t>
      </w:r>
      <w:r w:rsidRPr="006C697C">
        <w:rPr>
          <w:sz w:val="16"/>
        </w:rPr>
        <w:t>174</w:t>
      </w:r>
    </w:p>
    <w:p w14:paraId="046C16C4" w14:textId="77777777" w:rsidR="00D005DF" w:rsidRPr="00C43667" w:rsidRDefault="00D005DF" w:rsidP="00D005DF"/>
    <w:p w14:paraId="41B20D62" w14:textId="77777777" w:rsidR="00D005DF" w:rsidRDefault="00D005DF" w:rsidP="00D005DF">
      <w:pPr>
        <w:pStyle w:val="Heading2"/>
      </w:pPr>
      <w:r>
        <w:lastRenderedPageBreak/>
        <w:t>T---Subsets</w:t>
      </w:r>
    </w:p>
    <w:p w14:paraId="66B83A92" w14:textId="77777777" w:rsidR="00D005DF" w:rsidRDefault="00D005DF" w:rsidP="00D005DF">
      <w:pPr>
        <w:pStyle w:val="Heading3"/>
      </w:pPr>
      <w:r>
        <w:lastRenderedPageBreak/>
        <w:t xml:space="preserve">T---Subsets---2AC </w:t>
      </w:r>
    </w:p>
    <w:p w14:paraId="7EFF9090" w14:textId="77777777" w:rsidR="00D005DF" w:rsidRPr="00B85019" w:rsidRDefault="00D005DF" w:rsidP="00D005DF"/>
    <w:p w14:paraId="2D59CEF0" w14:textId="77777777" w:rsidR="00D005DF" w:rsidRPr="006D4744" w:rsidRDefault="00D005DF" w:rsidP="00D005DF">
      <w:pPr>
        <w:keepNext/>
        <w:keepLines/>
        <w:spacing w:before="40" w:after="0"/>
        <w:outlineLvl w:val="3"/>
        <w:rPr>
          <w:rFonts w:eastAsia="Times New Roman"/>
          <w:b/>
          <w:iCs/>
          <w:sz w:val="26"/>
        </w:rPr>
      </w:pPr>
      <w:r>
        <w:rPr>
          <w:rFonts w:eastAsia="Times New Roman"/>
          <w:b/>
          <w:iCs/>
          <w:sz w:val="26"/>
        </w:rPr>
        <w:t>C/I---</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696492F2" w14:textId="77777777" w:rsidR="00D005DF" w:rsidRPr="006D4744" w:rsidRDefault="00D005DF" w:rsidP="00D005DF">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w:t>
      </w:r>
      <w:proofErr w:type="spellStart"/>
      <w:r>
        <w:rPr>
          <w:rFonts w:eastAsia="Calibri"/>
        </w:rPr>
        <w:t>Sonoya</w:t>
      </w:r>
      <w:proofErr w:type="spellEnd"/>
      <w:r>
        <w:rPr>
          <w:rFonts w:eastAsia="Calibri"/>
        </w:rPr>
        <w:t xml:space="preserve"> Sotomayor, 02-22-2017, </w:t>
      </w:r>
      <w:r w:rsidRPr="006D4744">
        <w:rPr>
          <w:rFonts w:eastAsia="Calibri"/>
        </w:rPr>
        <w:t>“Life Technologies Corp. v. Promega Corp., 580 U.S. ___ (2017),”</w:t>
      </w:r>
      <w:r>
        <w:rPr>
          <w:rFonts w:eastAsia="Calibri"/>
        </w:rPr>
        <w:t xml:space="preserve"> </w:t>
      </w:r>
      <w:proofErr w:type="spellStart"/>
      <w:r>
        <w:rPr>
          <w:rFonts w:eastAsia="Calibri"/>
        </w:rPr>
        <w:t>Justia</w:t>
      </w:r>
      <w:proofErr w:type="spellEnd"/>
      <w:r>
        <w:rPr>
          <w:rFonts w:eastAsia="Calibri"/>
        </w:rPr>
        <w:t xml:space="preserve">, </w:t>
      </w:r>
      <w:r w:rsidRPr="00731378">
        <w:rPr>
          <w:rFonts w:eastAsia="Calibri"/>
        </w:rPr>
        <w:t>https://supreme.justia.com/cases/federal/us/580/14-1538/#tab-opinion-3694340</w:t>
      </w:r>
      <w:r>
        <w:rPr>
          <w:rFonts w:eastAsia="Calibri"/>
        </w:rPr>
        <w:t>)</w:t>
      </w:r>
    </w:p>
    <w:p w14:paraId="52662BE0" w14:textId="77777777" w:rsidR="00D005DF" w:rsidRPr="006D4744" w:rsidRDefault="00D005DF" w:rsidP="00D005DF">
      <w:pPr>
        <w:rPr>
          <w:rFonts w:eastAsia="Calibri"/>
          <w:sz w:val="16"/>
        </w:rPr>
      </w:pPr>
      <w:r w:rsidRPr="006D4744">
        <w:rPr>
          <w:rFonts w:eastAsia="Calibri"/>
          <w:u w:val="single"/>
        </w:rPr>
        <w:t xml:space="preserve">The </w:t>
      </w:r>
      <w:r w:rsidRPr="00731378">
        <w:rPr>
          <w:rFonts w:eastAsia="Calibri"/>
          <w:b/>
          <w:iCs/>
          <w:highlight w:val="cyan"/>
          <w:u w:val="single"/>
          <w:bdr w:val="single" w:sz="8" w:space="0" w:color="auto"/>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31378">
        <w:rPr>
          <w:rFonts w:eastAsia="Calibri"/>
          <w:b/>
          <w:iCs/>
          <w:highlight w:val="cyan"/>
          <w:u w:val="single"/>
          <w:bdr w:val="single" w:sz="8" w:space="0" w:color="auto"/>
        </w:rPr>
        <w:t>quantitative</w:t>
      </w:r>
      <w:r w:rsidRPr="00731378">
        <w:rPr>
          <w:rFonts w:eastAsia="Calibri"/>
          <w:highlight w:val="cyan"/>
          <w:u w:val="single"/>
        </w:rPr>
        <w:t xml:space="preserve"> or </w:t>
      </w:r>
      <w:r w:rsidRPr="00731378">
        <w:rPr>
          <w:rFonts w:eastAsia="Calibri"/>
          <w:b/>
          <w:iCs/>
          <w:highlight w:val="cyan"/>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34AE01AC" w14:textId="77777777" w:rsidR="00D005DF" w:rsidRDefault="00D005DF" w:rsidP="00D005DF">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31378">
        <w:rPr>
          <w:rFonts w:eastAsia="Calibri"/>
          <w:b/>
          <w:iCs/>
          <w:highlight w:val="cyan"/>
          <w:u w:val="single"/>
          <w:bdr w:val="single" w:sz="8" w:space="0" w:color="auto"/>
        </w:rPr>
        <w:t>large</w:t>
      </w:r>
      <w:r w:rsidRPr="00731378">
        <w:rPr>
          <w:rFonts w:eastAsia="Calibri"/>
          <w:highlight w:val="cyan"/>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w:t>
      </w:r>
      <w:proofErr w:type="spellStart"/>
      <w:r w:rsidRPr="006D4744">
        <w:rPr>
          <w:rFonts w:eastAsia="Calibri"/>
          <w:sz w:val="16"/>
        </w:rPr>
        <w:t>defs</w:t>
      </w:r>
      <w:proofErr w:type="spellEnd"/>
      <w:r w:rsidRPr="006D4744">
        <w:rPr>
          <w:rFonts w:eastAsia="Calibri"/>
          <w:sz w:val="16"/>
        </w:rPr>
        <w:t xml:space="preserve">.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w:t>
      </w:r>
      <w:proofErr w:type="spellStart"/>
      <w:r w:rsidRPr="006D4744">
        <w:rPr>
          <w:rFonts w:eastAsia="Calibri"/>
          <w:sz w:val="16"/>
        </w:rPr>
        <w:t>defs</w:t>
      </w:r>
      <w:proofErr w:type="spellEnd"/>
      <w:r w:rsidRPr="006D4744">
        <w:rPr>
          <w:rFonts w:eastAsia="Calibri"/>
          <w:sz w:val="16"/>
        </w:rPr>
        <w:t>. 5a, 9) (2d ed. 1989) (OED) (“That is, constitutes, or involves an essential part, point, or feature; essential, material,” or “Of ample or considerable amount, quantity, or dimensions”).</w:t>
      </w:r>
    </w:p>
    <w:p w14:paraId="12830066" w14:textId="77777777" w:rsidR="00D005DF" w:rsidRDefault="00D005DF" w:rsidP="00D005DF">
      <w:pPr>
        <w:pStyle w:val="Heading4"/>
      </w:pPr>
      <w:r>
        <w:t xml:space="preserve">C/I. A worker isn’t bare. It’s just someone who is in a contract of employment. </w:t>
      </w:r>
    </w:p>
    <w:p w14:paraId="46B30586" w14:textId="77777777" w:rsidR="00D005DF" w:rsidRPr="006733AC" w:rsidRDefault="00D005DF" w:rsidP="00D005DF">
      <w:r w:rsidRPr="006733AC">
        <w:rPr>
          <w:rStyle w:val="Style13ptBold"/>
        </w:rPr>
        <w:t>Westlaw</w:t>
      </w:r>
      <w:r>
        <w:t>, citing Employment Rights Act 1996, https://content.next.westlaw.com/practical-law/document/I3f4a42f1e8db11e398db8b09b4f043e0/Worker?viewType=FullText&amp;transitionType=Default&amp;contextData=(sc.Default)</w:t>
      </w:r>
    </w:p>
    <w:p w14:paraId="5CE7AF8F" w14:textId="77777777" w:rsidR="00D005DF" w:rsidRDefault="00D005DF" w:rsidP="00D005DF">
      <w:r>
        <w:t xml:space="preserve">Section 230(3) of </w:t>
      </w:r>
      <w:r w:rsidRPr="006733AC">
        <w:rPr>
          <w:rStyle w:val="StyleUnderline"/>
        </w:rPr>
        <w:t xml:space="preserve">the Employment Rights Act 1996 defines a </w:t>
      </w:r>
      <w:r w:rsidRPr="006733AC">
        <w:rPr>
          <w:rStyle w:val="StyleUnderline"/>
          <w:highlight w:val="yellow"/>
        </w:rPr>
        <w:t>worker</w:t>
      </w:r>
      <w:r w:rsidRPr="006733AC">
        <w:rPr>
          <w:rStyle w:val="StyleUnderline"/>
        </w:rPr>
        <w:t xml:space="preserve"> as an </w:t>
      </w:r>
      <w:r w:rsidRPr="006733AC">
        <w:rPr>
          <w:rStyle w:val="StyleUnderline"/>
          <w:highlight w:val="yellow"/>
        </w:rPr>
        <w:t>individual</w:t>
      </w:r>
      <w:r w:rsidRPr="006733AC">
        <w:rPr>
          <w:rStyle w:val="StyleUnderline"/>
        </w:rPr>
        <w:t xml:space="preserve"> </w:t>
      </w:r>
      <w:r w:rsidRPr="006733AC">
        <w:rPr>
          <w:rStyle w:val="StyleUnderline"/>
          <w:highlight w:val="yellow"/>
        </w:rPr>
        <w:t>who</w:t>
      </w:r>
      <w:r w:rsidRPr="006733AC">
        <w:rPr>
          <w:rStyle w:val="StyleUnderline"/>
        </w:rPr>
        <w:t xml:space="preserve"> has </w:t>
      </w:r>
      <w:r w:rsidRPr="006733AC">
        <w:rPr>
          <w:rStyle w:val="StyleUnderline"/>
          <w:highlight w:val="yellow"/>
        </w:rPr>
        <w:t>entered into</w:t>
      </w:r>
      <w:r w:rsidRPr="006733AC">
        <w:rPr>
          <w:rStyle w:val="StyleUnderline"/>
        </w:rPr>
        <w:t xml:space="preserve"> or works under (a) </w:t>
      </w:r>
      <w:r w:rsidRPr="006733AC">
        <w:rPr>
          <w:rStyle w:val="StyleUnderline"/>
          <w:highlight w:val="yellow"/>
        </w:rPr>
        <w:t>a contract of employment</w:t>
      </w:r>
      <w: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3F46DE89" w14:textId="77777777" w:rsidR="00D005DF" w:rsidRPr="00BB6642" w:rsidRDefault="00D005DF" w:rsidP="00D005DF">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1CD40297" w14:textId="77777777" w:rsidR="00D005DF" w:rsidRPr="00BB6642" w:rsidRDefault="00D005DF" w:rsidP="00D005DF">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0C742603" w14:textId="77777777" w:rsidR="00D005DF" w:rsidRPr="00BB6642" w:rsidRDefault="00D005DF" w:rsidP="00D005DF">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w:t>
      </w:r>
      <w:proofErr w:type="gramStart"/>
      <w:r w:rsidRPr="00BB6642">
        <w:rPr>
          <w:sz w:val="16"/>
        </w:rPr>
        <w:t>attempt[</w:t>
      </w:r>
      <w:proofErr w:type="gramEnd"/>
      <w:r w:rsidRPr="00BB6642">
        <w:rPr>
          <w:sz w:val="16"/>
        </w:rPr>
        <w:t xml:space="preserve">] to collect." Put another way, under defendants' construction, "soliciting a claim for </w:t>
      </w:r>
      <w:r w:rsidRPr="00BB6642">
        <w:rPr>
          <w:sz w:val="16"/>
        </w:rPr>
        <w:lastRenderedPageBreak/>
        <w:t>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5EE2FBAF" w14:textId="77777777" w:rsidR="00D005DF" w:rsidRPr="00523404" w:rsidRDefault="00D005DF" w:rsidP="00D005DF"/>
    <w:p w14:paraId="5328D897" w14:textId="77777777" w:rsidR="00D005DF" w:rsidRPr="00B85019" w:rsidRDefault="00D005DF" w:rsidP="00D005DF"/>
    <w:p w14:paraId="6109E881" w14:textId="77777777" w:rsidR="00D005DF" w:rsidRPr="000D3FA2" w:rsidRDefault="00D005DF" w:rsidP="00D005DF">
      <w:pPr>
        <w:pStyle w:val="Heading4"/>
      </w:pPr>
      <w:r w:rsidRPr="00B85019">
        <w:t xml:space="preserve">B. </w:t>
      </w:r>
      <w:r w:rsidRPr="000D3FA2">
        <w:rPr>
          <w:u w:val="single"/>
        </w:rPr>
        <w:t>COVERAGE</w:t>
      </w:r>
      <w:r>
        <w:t xml:space="preserve">. Labor law has </w:t>
      </w:r>
      <w:r w:rsidRPr="000D3FA2">
        <w:rPr>
          <w:i/>
          <w:iCs w:val="0"/>
          <w:u w:val="single"/>
        </w:rPr>
        <w:t>never</w:t>
      </w:r>
      <w:r>
        <w:t xml:space="preserve"> covered </w:t>
      </w:r>
      <w:r w:rsidRPr="000D3FA2">
        <w:rPr>
          <w:u w:val="single"/>
        </w:rPr>
        <w:t>every worker</w:t>
      </w:r>
      <w:r>
        <w:t xml:space="preserve">. </w:t>
      </w:r>
    </w:p>
    <w:p w14:paraId="542979EC" w14:textId="77777777" w:rsidR="00D005DF" w:rsidRPr="000D3FA2" w:rsidRDefault="00D005DF" w:rsidP="00D005DF">
      <w:r w:rsidRPr="000D3FA2">
        <w:rPr>
          <w:rStyle w:val="Style13ptBold"/>
        </w:rPr>
        <w:t>Anzia &amp; Trounstine 24</w:t>
      </w:r>
      <w:r w:rsidRPr="000D3FA2">
        <w:t>, * Professor of public policy and political science at the University of California, Berkeley **Professor of political science at Vanderbilt University. (*Sarah Anzia **Jessica Trounstine, 09-03-2024, "Building a Movement: The Parallel Paths of Public- and Private-Sector Unions in Early 20th Century America," University of California, Berkeley Press)</w:t>
      </w:r>
    </w:p>
    <w:p w14:paraId="56374380" w14:textId="77777777" w:rsidR="00D005DF" w:rsidRDefault="00D005DF" w:rsidP="00D005DF">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0D3FA2">
        <w:rPr>
          <w:rStyle w:val="StyleUnderline"/>
        </w:rPr>
        <w:t xml:space="preserve"> </w:t>
      </w:r>
      <w:r w:rsidRPr="00A22B80">
        <w:rPr>
          <w:rStyle w:val="StyleUnderline"/>
          <w:highlight w:val="cyan"/>
        </w:rPr>
        <w:t>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21256D81" w14:textId="77777777" w:rsidR="00D005DF" w:rsidRDefault="00D005DF" w:rsidP="00D005DF"/>
    <w:p w14:paraId="79D1C9ED" w14:textId="77777777" w:rsidR="00D005DF" w:rsidRPr="00825071" w:rsidRDefault="00D005DF" w:rsidP="00D005DF"/>
    <w:p w14:paraId="003C8B84" w14:textId="77777777" w:rsidR="00D005DF" w:rsidRPr="00BA346C" w:rsidRDefault="00D005DF" w:rsidP="00D005DF">
      <w:pPr>
        <w:pStyle w:val="Heading4"/>
      </w:pPr>
      <w:r>
        <w:t xml:space="preserve">If </w:t>
      </w:r>
      <w:proofErr w:type="spellStart"/>
      <w:r w:rsidRPr="00825071">
        <w:rPr>
          <w:u w:val="single"/>
        </w:rPr>
        <w:t>ts</w:t>
      </w:r>
      <w:proofErr w:type="spellEnd"/>
      <w:r>
        <w:t xml:space="preserve"> </w:t>
      </w:r>
      <w:proofErr w:type="spellStart"/>
      <w:r>
        <w:t>ain’t</w:t>
      </w:r>
      <w:proofErr w:type="spellEnd"/>
      <w:r>
        <w:t xml:space="preserve"> </w:t>
      </w:r>
      <w:r w:rsidRPr="00825071">
        <w:rPr>
          <w:u w:val="single"/>
        </w:rPr>
        <w:t>substantial</w:t>
      </w:r>
      <w:r>
        <w:t xml:space="preserve">, </w:t>
      </w:r>
      <w:proofErr w:type="spellStart"/>
      <w:r w:rsidRPr="00825071">
        <w:rPr>
          <w:i/>
          <w:iCs w:val="0"/>
          <w:u w:val="single"/>
        </w:rPr>
        <w:t>nuthin</w:t>
      </w:r>
      <w:proofErr w:type="spellEnd"/>
      <w:r w:rsidRPr="00825071">
        <w:rPr>
          <w:i/>
          <w:iCs w:val="0"/>
          <w:u w:val="single"/>
        </w:rPr>
        <w:t xml:space="preserve"> is</w:t>
      </w:r>
      <w:r>
        <w:t>!</w:t>
      </w:r>
    </w:p>
    <w:p w14:paraId="2DC0ECCB" w14:textId="77777777" w:rsidR="00D005DF" w:rsidRPr="00BA346C" w:rsidRDefault="00D005DF" w:rsidP="00D005DF">
      <w:r w:rsidRPr="007011D1">
        <w:rPr>
          <w:rStyle w:val="Style13ptBold"/>
        </w:rPr>
        <w:t>Rosenfeld 9-3</w:t>
      </w:r>
      <w:r>
        <w:t>, Professor of Sociology at Washington University in St. Louis, specializes in the political and economic causes of inequality in advanced democracies, author of What Unions No Longer Do, writes for the New York Times, Politico, and the Los Angeles Times (Jake Rosenfeld, 09-03-2025, “Trump has proven no friend to labor, from attacking unions to paralyzing national board,” Kansas Reflector, https://themercury.com/trump-has-proven-no-friend-to-labor-from-attacking-unions-to-paralyzing-national-board/article_62428e25-a591-44c4-9660-7b1b714e23cf.html)</w:t>
      </w:r>
    </w:p>
    <w:p w14:paraId="5D48F72C" w14:textId="77777777" w:rsidR="00D005DF" w:rsidRDefault="00D005DF" w:rsidP="00D005DF">
      <w:pPr>
        <w:rPr>
          <w:rStyle w:val="StyleUnderline"/>
        </w:rPr>
      </w:pPr>
      <w:r w:rsidRPr="00825071">
        <w:t xml:space="preserve">Overnight, </w:t>
      </w:r>
      <w:r w:rsidRPr="00DA5513">
        <w:rPr>
          <w:rStyle w:val="Emphasis"/>
          <w:highlight w:val="cyan"/>
        </w:rPr>
        <w:t>twice as many</w:t>
      </w:r>
      <w:r w:rsidRPr="00D6151A">
        <w:rPr>
          <w:rStyle w:val="StyleUnderline"/>
        </w:rPr>
        <w:t xml:space="preserve"> federal </w:t>
      </w:r>
      <w:r w:rsidRPr="00825071">
        <w:rPr>
          <w:rStyle w:val="StyleUnderline"/>
        </w:rPr>
        <w:t xml:space="preserve">employees </w:t>
      </w:r>
      <w:r w:rsidRPr="00DA5513">
        <w:rPr>
          <w:rStyle w:val="Emphasis"/>
          <w:highlight w:val="cyan"/>
        </w:rPr>
        <w:t>lost</w:t>
      </w:r>
      <w:r w:rsidRPr="00D6151A">
        <w:rPr>
          <w:rStyle w:val="StyleUnderline"/>
        </w:rPr>
        <w:t xml:space="preserve"> their </w:t>
      </w:r>
      <w:r w:rsidRPr="00DA5513">
        <w:rPr>
          <w:rStyle w:val="Emphasis"/>
          <w:highlight w:val="cyan"/>
        </w:rPr>
        <w:t>union</w:t>
      </w:r>
      <w:r w:rsidRPr="00825071">
        <w:rPr>
          <w:rStyle w:val="Emphasis"/>
        </w:rPr>
        <w:t xml:space="preserve"> protections</w:t>
      </w:r>
      <w:r w:rsidRPr="00825071">
        <w:rPr>
          <w:rStyle w:val="StyleUnderline"/>
        </w:rPr>
        <w:t xml:space="preserve"> </w:t>
      </w:r>
      <w:r w:rsidRPr="00DA5513">
        <w:rPr>
          <w:rStyle w:val="StyleUnderline"/>
          <w:highlight w:val="cyan"/>
        </w:rPr>
        <w:t>as</w:t>
      </w:r>
      <w:r>
        <w:rPr>
          <w:rStyle w:val="StyleUnderline"/>
        </w:rPr>
        <w:t xml:space="preserve"> there are members of </w:t>
      </w:r>
      <w:r w:rsidRPr="00DA5513">
        <w:rPr>
          <w:rStyle w:val="StyleUnderline"/>
          <w:highlight w:val="cyan"/>
        </w:rPr>
        <w:t xml:space="preserve">the </w:t>
      </w:r>
      <w:r w:rsidRPr="00DA5513">
        <w:rPr>
          <w:rStyle w:val="Emphasis"/>
          <w:highlight w:val="cyan"/>
        </w:rPr>
        <w:t>U</w:t>
      </w:r>
      <w:r>
        <w:rPr>
          <w:rStyle w:val="Emphasis"/>
        </w:rPr>
        <w:t xml:space="preserve">nited </w:t>
      </w:r>
      <w:r w:rsidRPr="00DA5513">
        <w:rPr>
          <w:rStyle w:val="Emphasis"/>
          <w:highlight w:val="cyan"/>
        </w:rPr>
        <w:t>A</w:t>
      </w:r>
      <w:r>
        <w:rPr>
          <w:rStyle w:val="Emphasis"/>
        </w:rPr>
        <w:t xml:space="preserve">uto </w:t>
      </w:r>
      <w:r w:rsidRPr="00DA5513">
        <w:rPr>
          <w:rStyle w:val="Emphasis"/>
          <w:highlight w:val="cyan"/>
        </w:rPr>
        <w:t>W</w:t>
      </w:r>
      <w:r>
        <w:rPr>
          <w:rStyle w:val="Emphasis"/>
        </w:rPr>
        <w:t>orkers union</w:t>
      </w:r>
      <w:r>
        <w:rPr>
          <w:rStyle w:val="StyleUnderline"/>
        </w:rPr>
        <w:t xml:space="preserve">, </w:t>
      </w:r>
      <w:r w:rsidRPr="00D6151A">
        <w:rPr>
          <w:rStyle w:val="StyleUnderline"/>
        </w:rPr>
        <w:t xml:space="preserve">making the action </w:t>
      </w:r>
      <w:r w:rsidRPr="00DA5513">
        <w:rPr>
          <w:rStyle w:val="StyleUnderline"/>
          <w:highlight w:val="cyan"/>
        </w:rPr>
        <w:t xml:space="preserve">“the </w:t>
      </w:r>
      <w:r w:rsidRPr="00DA5513">
        <w:rPr>
          <w:rStyle w:val="Emphasis"/>
          <w:highlight w:val="cyan"/>
        </w:rPr>
        <w:t>largest</w:t>
      </w:r>
      <w:r w:rsidRPr="00D6151A">
        <w:rPr>
          <w:rStyle w:val="StyleUnderline"/>
        </w:rPr>
        <w:t xml:space="preserve"> and </w:t>
      </w:r>
      <w:r w:rsidRPr="00DA5513">
        <w:rPr>
          <w:rStyle w:val="Emphasis"/>
          <w:highlight w:val="cyan"/>
        </w:rPr>
        <w:t>most aggressive</w:t>
      </w:r>
      <w:r w:rsidRPr="00825071">
        <w:rPr>
          <w:rStyle w:val="Emphasis"/>
        </w:rPr>
        <w:t xml:space="preserve"> single </w:t>
      </w:r>
      <w:r w:rsidRPr="00DA5513">
        <w:rPr>
          <w:rStyle w:val="Emphasis"/>
          <w:highlight w:val="cyan"/>
        </w:rPr>
        <w:t>act</w:t>
      </w:r>
      <w:r w:rsidRPr="00DA5513">
        <w:rPr>
          <w:rStyle w:val="StyleUnderline"/>
          <w:highlight w:val="cyan"/>
        </w:rPr>
        <w:t xml:space="preserve"> of </w:t>
      </w:r>
      <w:r w:rsidRPr="00DA5513">
        <w:rPr>
          <w:rStyle w:val="Emphasis"/>
          <w:highlight w:val="cyan"/>
        </w:rPr>
        <w:t>union-busting</w:t>
      </w:r>
      <w:r w:rsidRPr="00DA5513">
        <w:rPr>
          <w:rStyle w:val="StyleUnderline"/>
          <w:highlight w:val="cyan"/>
        </w:rPr>
        <w:t xml:space="preserve"> in</w:t>
      </w:r>
      <w:r w:rsidRPr="00D6151A">
        <w:rPr>
          <w:rStyle w:val="StyleUnderline"/>
        </w:rPr>
        <w:t xml:space="preserve"> </w:t>
      </w:r>
      <w:r w:rsidRPr="00D6151A">
        <w:rPr>
          <w:rStyle w:val="Emphasis"/>
        </w:rPr>
        <w:t xml:space="preserve">U.S. </w:t>
      </w:r>
      <w:r w:rsidRPr="00DA5513">
        <w:rPr>
          <w:rStyle w:val="Emphasis"/>
          <w:highlight w:val="cyan"/>
        </w:rPr>
        <w:t>history</w:t>
      </w:r>
      <w:r w:rsidRPr="00825071">
        <w:t>,” according to Georgetown University labor historian Joseph McCartin.</w:t>
      </w:r>
    </w:p>
    <w:p w14:paraId="3928F204" w14:textId="77777777" w:rsidR="00D005DF" w:rsidRPr="00C43667" w:rsidRDefault="00D005DF" w:rsidP="00D005DF"/>
    <w:p w14:paraId="72D9525A" w14:textId="77777777" w:rsidR="00D005DF" w:rsidRDefault="00D005DF" w:rsidP="00D005DF">
      <w:pPr>
        <w:pStyle w:val="Heading2"/>
      </w:pPr>
      <w:r>
        <w:lastRenderedPageBreak/>
        <w:t>DA---Ships---2AC</w:t>
      </w:r>
    </w:p>
    <w:p w14:paraId="16392ACD" w14:textId="77777777" w:rsidR="00D005DF" w:rsidRDefault="00D005DF" w:rsidP="00D005DF">
      <w:pPr>
        <w:pStyle w:val="Heading3"/>
      </w:pPr>
      <w:r>
        <w:lastRenderedPageBreak/>
        <w:t>DA---Ships---2AC</w:t>
      </w:r>
    </w:p>
    <w:p w14:paraId="6C99E875" w14:textId="77777777" w:rsidR="00D005DF" w:rsidRDefault="00D005DF" w:rsidP="00D005DF"/>
    <w:p w14:paraId="6777D20E" w14:textId="77777777" w:rsidR="00D005DF" w:rsidRPr="00A61397" w:rsidRDefault="00D005DF" w:rsidP="00D005DF">
      <w:pPr>
        <w:pStyle w:val="Heading4"/>
      </w:pPr>
      <w:r w:rsidRPr="00A61397">
        <w:t xml:space="preserve">Epstein files inevitably </w:t>
      </w:r>
      <w:r>
        <w:t>collapse PC</w:t>
      </w:r>
      <w:r w:rsidRPr="00A61397">
        <w:t xml:space="preserve">. </w:t>
      </w:r>
    </w:p>
    <w:p w14:paraId="7AC23F2B" w14:textId="77777777" w:rsidR="00D005DF" w:rsidRPr="00A61397" w:rsidRDefault="00D005DF" w:rsidP="00D005DF">
      <w:r w:rsidRPr="00A61397">
        <w:rPr>
          <w:rStyle w:val="Style13ptBold"/>
        </w:rPr>
        <w:t>Keane 25</w:t>
      </w:r>
      <w:r w:rsidRPr="00A61397">
        <w:t xml:space="preserve">, reporter at The Independent, Bachelor’s in English, Creative Writing, and Gender Studies from SUNY Geneseo. (Isabel, July 21, 2025, “MTG says Trump will lose his MAGA base if Epstein files are not released: ‘There’s no going back’,” AOL, </w:t>
      </w:r>
      <w:r w:rsidRPr="00B85096">
        <w:t>https://www.aol.com/mtg-says-trump-lose-maga-175142797.html</w:t>
      </w:r>
      <w:r w:rsidRPr="00A61397">
        <w:t>, Ulven)</w:t>
      </w:r>
    </w:p>
    <w:p w14:paraId="08FE5DE5" w14:textId="77777777" w:rsidR="00D005DF" w:rsidRPr="00A61397" w:rsidRDefault="00D005DF" w:rsidP="00D005DF">
      <w:pPr>
        <w:rPr>
          <w:sz w:val="16"/>
        </w:rPr>
      </w:pPr>
      <w:r w:rsidRPr="00D640A6">
        <w:rPr>
          <w:rStyle w:val="StyleUnderline"/>
          <w:highlight w:val="cyan"/>
        </w:rPr>
        <w:t>M</w:t>
      </w:r>
      <w:r w:rsidRPr="00A61397">
        <w:rPr>
          <w:rStyle w:val="StyleUnderline"/>
        </w:rPr>
        <w:t xml:space="preserve">arjorie </w:t>
      </w:r>
      <w:r w:rsidRPr="00D640A6">
        <w:rPr>
          <w:rStyle w:val="StyleUnderline"/>
          <w:highlight w:val="cyan"/>
        </w:rPr>
        <w:t>T</w:t>
      </w:r>
      <w:r w:rsidRPr="00A61397">
        <w:rPr>
          <w:rStyle w:val="StyleUnderline"/>
        </w:rPr>
        <w:t xml:space="preserve">aylor </w:t>
      </w:r>
      <w:r w:rsidRPr="00D640A6">
        <w:rPr>
          <w:rStyle w:val="StyleUnderline"/>
          <w:highlight w:val="cyan"/>
        </w:rPr>
        <w:t>G</w:t>
      </w:r>
      <w:r w:rsidRPr="00A61397">
        <w:rPr>
          <w:rStyle w:val="StyleUnderline"/>
        </w:rPr>
        <w:t xml:space="preserve">reene </w:t>
      </w:r>
      <w:r w:rsidRPr="00D640A6">
        <w:rPr>
          <w:rStyle w:val="StyleUnderline"/>
          <w:highlight w:val="cyan"/>
        </w:rPr>
        <w:t>hinted</w:t>
      </w:r>
      <w:r w:rsidRPr="00A61397">
        <w:rPr>
          <w:sz w:val="16"/>
        </w:rPr>
        <w:t xml:space="preserve"> that </w:t>
      </w:r>
      <w:r w:rsidRPr="00D640A6">
        <w:rPr>
          <w:rStyle w:val="StyleUnderline"/>
          <w:highlight w:val="cyan"/>
        </w:rPr>
        <w:t>if</w:t>
      </w:r>
      <w:r w:rsidRPr="00A61397">
        <w:rPr>
          <w:rStyle w:val="StyleUnderline"/>
        </w:rPr>
        <w:t xml:space="preserve"> the</w:t>
      </w:r>
      <w:r w:rsidRPr="00A61397">
        <w:rPr>
          <w:sz w:val="16"/>
        </w:rPr>
        <w:t xml:space="preserve"> </w:t>
      </w:r>
      <w:r w:rsidRPr="00D640A6">
        <w:rPr>
          <w:rStyle w:val="Emphasis"/>
          <w:highlight w:val="cyan"/>
        </w:rPr>
        <w:t>D</w:t>
      </w:r>
      <w:r w:rsidRPr="00A61397">
        <w:rPr>
          <w:rStyle w:val="StyleUnderline"/>
        </w:rPr>
        <w:t>epartment</w:t>
      </w:r>
      <w:r w:rsidRPr="00A61397">
        <w:rPr>
          <w:sz w:val="16"/>
        </w:rPr>
        <w:t xml:space="preserve"> </w:t>
      </w:r>
      <w:r w:rsidRPr="00D640A6">
        <w:rPr>
          <w:rStyle w:val="Emphasis"/>
          <w:highlight w:val="cyan"/>
        </w:rPr>
        <w:t>o</w:t>
      </w:r>
      <w:r w:rsidRPr="00A61397">
        <w:rPr>
          <w:rStyle w:val="StyleUnderline"/>
        </w:rPr>
        <w:t>f</w:t>
      </w:r>
      <w:r w:rsidRPr="00A61397">
        <w:rPr>
          <w:sz w:val="16"/>
        </w:rPr>
        <w:t xml:space="preserve"> </w:t>
      </w:r>
      <w:r w:rsidRPr="00D640A6">
        <w:rPr>
          <w:rStyle w:val="Emphasis"/>
          <w:highlight w:val="cyan"/>
        </w:rPr>
        <w:t>J</w:t>
      </w:r>
      <w:r w:rsidRPr="00A61397">
        <w:rPr>
          <w:rStyle w:val="StyleUnderline"/>
        </w:rPr>
        <w:t>ustice</w:t>
      </w:r>
      <w:r w:rsidRPr="00A61397">
        <w:rPr>
          <w:sz w:val="16"/>
        </w:rPr>
        <w:t xml:space="preserve"> </w:t>
      </w:r>
      <w:r w:rsidRPr="00D640A6">
        <w:rPr>
          <w:rStyle w:val="Emphasis"/>
          <w:highlight w:val="cyan"/>
        </w:rPr>
        <w:t>does not release</w:t>
      </w:r>
      <w:r w:rsidRPr="00A61397">
        <w:rPr>
          <w:sz w:val="16"/>
        </w:rPr>
        <w:t xml:space="preserve"> </w:t>
      </w:r>
      <w:r w:rsidRPr="00A61397">
        <w:rPr>
          <w:rStyle w:val="StyleUnderline"/>
        </w:rPr>
        <w:t>more</w:t>
      </w:r>
      <w:r w:rsidRPr="00A61397">
        <w:rPr>
          <w:sz w:val="16"/>
        </w:rPr>
        <w:t xml:space="preserve"> </w:t>
      </w:r>
      <w:r w:rsidRPr="00D640A6">
        <w:rPr>
          <w:rStyle w:val="Emphasis"/>
          <w:highlight w:val="cyan"/>
        </w:rPr>
        <w:t>info</w:t>
      </w:r>
      <w:r w:rsidRPr="00A61397">
        <w:rPr>
          <w:rStyle w:val="StyleUnderline"/>
        </w:rPr>
        <w:t>rmation</w:t>
      </w:r>
      <w:r w:rsidRPr="00A61397">
        <w:rPr>
          <w:sz w:val="16"/>
        </w:rPr>
        <w:t xml:space="preserve"> </w:t>
      </w:r>
      <w:r w:rsidRPr="00D640A6">
        <w:rPr>
          <w:rStyle w:val="StyleUnderline"/>
          <w:highlight w:val="cyan"/>
        </w:rPr>
        <w:t>about</w:t>
      </w:r>
      <w:r w:rsidRPr="00A61397">
        <w:rPr>
          <w:sz w:val="16"/>
        </w:rPr>
        <w:t xml:space="preserve"> convicted child sex offender Jeffrey </w:t>
      </w:r>
      <w:r w:rsidRPr="00D640A6">
        <w:rPr>
          <w:rStyle w:val="StyleUnderline"/>
          <w:highlight w:val="cyan"/>
        </w:rPr>
        <w:t>Epstein</w:t>
      </w:r>
      <w:r w:rsidRPr="00A61397">
        <w:rPr>
          <w:sz w:val="16"/>
        </w:rPr>
        <w:t xml:space="preserve">, </w:t>
      </w:r>
      <w:r w:rsidRPr="00D640A6">
        <w:rPr>
          <w:rStyle w:val="StyleUnderline"/>
          <w:highlight w:val="cyan"/>
        </w:rPr>
        <w:t>the</w:t>
      </w:r>
      <w:r w:rsidRPr="00D640A6">
        <w:rPr>
          <w:sz w:val="16"/>
          <w:highlight w:val="cyan"/>
        </w:rPr>
        <w:t xml:space="preserve"> </w:t>
      </w:r>
      <w:r w:rsidRPr="00A61397">
        <w:rPr>
          <w:rStyle w:val="Emphasis"/>
        </w:rPr>
        <w:t xml:space="preserve">president’s MAGA </w:t>
      </w:r>
      <w:r w:rsidRPr="00D640A6">
        <w:rPr>
          <w:rStyle w:val="Emphasis"/>
          <w:highlight w:val="cyan"/>
        </w:rPr>
        <w:t>base will turn</w:t>
      </w:r>
      <w:r w:rsidRPr="00A61397">
        <w:rPr>
          <w:sz w:val="16"/>
        </w:rPr>
        <w:t xml:space="preserve"> </w:t>
      </w:r>
      <w:r w:rsidRPr="00A61397">
        <w:rPr>
          <w:rStyle w:val="StyleUnderline"/>
        </w:rPr>
        <w:t>on him</w:t>
      </w:r>
      <w:r w:rsidRPr="00A61397">
        <w:rPr>
          <w:sz w:val="16"/>
        </w:rPr>
        <w:t>.</w:t>
      </w:r>
    </w:p>
    <w:p w14:paraId="2164C4AE" w14:textId="77777777" w:rsidR="00D005DF" w:rsidRPr="00A61397" w:rsidRDefault="00D005DF" w:rsidP="00D005DF">
      <w:pPr>
        <w:rPr>
          <w:sz w:val="16"/>
        </w:rPr>
      </w:pPr>
      <w:r w:rsidRPr="00A61397">
        <w:rPr>
          <w:sz w:val="16"/>
        </w:rPr>
        <w:t xml:space="preserve">Without naming Epstein, the Georgia Republican Representative </w:t>
      </w:r>
      <w:r w:rsidRPr="00A61397">
        <w:rPr>
          <w:rStyle w:val="StyleUnderline"/>
        </w:rPr>
        <w:t>seemed to issue a warning</w:t>
      </w:r>
      <w:r w:rsidRPr="00A61397">
        <w:rPr>
          <w:sz w:val="16"/>
        </w:rPr>
        <w:t xml:space="preserve"> to Trump, who has recently attempted to dismiss the so-called Epstein files as a Democratic “hoax,” drawing criticism from his supporters, many of whom believe the government is hiding information about Epstein’s associates.</w:t>
      </w:r>
    </w:p>
    <w:p w14:paraId="31D9FA50" w14:textId="77777777" w:rsidR="00D005DF" w:rsidRPr="00A61397" w:rsidRDefault="00D005DF" w:rsidP="00D005DF">
      <w:pPr>
        <w:rPr>
          <w:sz w:val="16"/>
        </w:rPr>
      </w:pPr>
      <w:r w:rsidRPr="00A61397">
        <w:rPr>
          <w:sz w:val="16"/>
        </w:rPr>
        <w:t>“</w:t>
      </w:r>
      <w:r w:rsidRPr="00A61397">
        <w:rPr>
          <w:rStyle w:val="StyleUnderline"/>
        </w:rPr>
        <w:t>If you tell the base of people</w:t>
      </w:r>
      <w:r w:rsidRPr="00A61397">
        <w:rPr>
          <w:sz w:val="16"/>
        </w:rPr>
        <w:t xml:space="preserve">, who support you, </w:t>
      </w:r>
      <w:r w:rsidRPr="00A61397">
        <w:rPr>
          <w:rStyle w:val="StyleUnderline"/>
        </w:rPr>
        <w:t>of deep state treasonous crimes</w:t>
      </w:r>
      <w:r w:rsidRPr="00A61397">
        <w:rPr>
          <w:sz w:val="16"/>
        </w:rPr>
        <w:t xml:space="preserve">, </w:t>
      </w:r>
      <w:r w:rsidRPr="00A61397">
        <w:rPr>
          <w:rStyle w:val="StyleUnderline"/>
        </w:rPr>
        <w:t>election interference</w:t>
      </w:r>
      <w:r w:rsidRPr="00A61397">
        <w:rPr>
          <w:sz w:val="16"/>
        </w:rPr>
        <w:t xml:space="preserve">, </w:t>
      </w:r>
      <w:r w:rsidRPr="00A61397">
        <w:rPr>
          <w:rStyle w:val="StyleUnderline"/>
        </w:rPr>
        <w:t>blackmail</w:t>
      </w:r>
      <w:r w:rsidRPr="00A61397">
        <w:rPr>
          <w:sz w:val="16"/>
        </w:rPr>
        <w:t xml:space="preserve">, </w:t>
      </w:r>
      <w:r w:rsidRPr="00A61397">
        <w:rPr>
          <w:rStyle w:val="StyleUnderline"/>
        </w:rPr>
        <w:t>and</w:t>
      </w:r>
      <w:r w:rsidRPr="00A61397">
        <w:rPr>
          <w:sz w:val="16"/>
        </w:rPr>
        <w:t xml:space="preserve"> rich powerful </w:t>
      </w:r>
      <w:r w:rsidRPr="00A61397">
        <w:rPr>
          <w:rStyle w:val="StyleUnderline"/>
        </w:rPr>
        <w:t>elite</w:t>
      </w:r>
      <w:r w:rsidRPr="00A61397">
        <w:rPr>
          <w:sz w:val="16"/>
        </w:rPr>
        <w:t xml:space="preserve"> evil </w:t>
      </w:r>
      <w:r w:rsidRPr="00A61397">
        <w:rPr>
          <w:rStyle w:val="StyleUnderline"/>
        </w:rPr>
        <w:t>cabals</w:t>
      </w:r>
      <w:r w:rsidRPr="00A61397">
        <w:rPr>
          <w:sz w:val="16"/>
        </w:rPr>
        <w:t xml:space="preserve">, then </w:t>
      </w:r>
      <w:r w:rsidRPr="00A61397">
        <w:rPr>
          <w:rStyle w:val="StyleUnderline"/>
        </w:rPr>
        <w:t>you</w:t>
      </w:r>
      <w:r w:rsidRPr="00A61397">
        <w:rPr>
          <w:sz w:val="16"/>
        </w:rPr>
        <w:t xml:space="preserve"> </w:t>
      </w:r>
      <w:r w:rsidRPr="00A61397">
        <w:rPr>
          <w:rStyle w:val="Emphasis"/>
        </w:rPr>
        <w:t>must take down every enemy</w:t>
      </w:r>
      <w:r w:rsidRPr="00A61397">
        <w:rPr>
          <w:sz w:val="16"/>
        </w:rPr>
        <w:t xml:space="preserve"> </w:t>
      </w:r>
      <w:r w:rsidRPr="00A61397">
        <w:rPr>
          <w:rStyle w:val="StyleUnderline"/>
        </w:rPr>
        <w:t>of The People</w:t>
      </w:r>
      <w:r w:rsidRPr="00A61397">
        <w:rPr>
          <w:sz w:val="16"/>
        </w:rPr>
        <w:t>,” Taylor Greene wrote on social media.</w:t>
      </w:r>
    </w:p>
    <w:p w14:paraId="1264A442" w14:textId="77777777" w:rsidR="00D005DF" w:rsidRPr="00A61397" w:rsidRDefault="00D005DF" w:rsidP="00D005DF">
      <w:pPr>
        <w:rPr>
          <w:sz w:val="16"/>
        </w:rPr>
      </w:pPr>
      <w:r w:rsidRPr="00A61397">
        <w:rPr>
          <w:sz w:val="16"/>
        </w:rPr>
        <w:t>“</w:t>
      </w:r>
      <w:r w:rsidRPr="00A61397">
        <w:rPr>
          <w:rStyle w:val="Emphasis"/>
        </w:rPr>
        <w:t>If not</w:t>
      </w:r>
      <w:r w:rsidRPr="00A61397">
        <w:rPr>
          <w:sz w:val="16"/>
        </w:rPr>
        <w:t xml:space="preserve">. </w:t>
      </w:r>
      <w:r w:rsidRPr="00A61397">
        <w:rPr>
          <w:rStyle w:val="StyleUnderline"/>
        </w:rPr>
        <w:t>The</w:t>
      </w:r>
      <w:r w:rsidRPr="00A61397">
        <w:rPr>
          <w:sz w:val="16"/>
        </w:rPr>
        <w:t xml:space="preserve"> </w:t>
      </w:r>
      <w:r w:rsidRPr="00A61397">
        <w:rPr>
          <w:rStyle w:val="Emphasis"/>
        </w:rPr>
        <w:t>base will turn</w:t>
      </w:r>
      <w:r w:rsidRPr="00A61397">
        <w:rPr>
          <w:sz w:val="16"/>
        </w:rPr>
        <w:t xml:space="preserve"> </w:t>
      </w:r>
      <w:r w:rsidRPr="00A61397">
        <w:rPr>
          <w:rStyle w:val="StyleUnderline"/>
        </w:rPr>
        <w:t xml:space="preserve">and </w:t>
      </w:r>
      <w:r w:rsidRPr="00D640A6">
        <w:rPr>
          <w:rStyle w:val="StyleUnderline"/>
          <w:highlight w:val="cyan"/>
        </w:rPr>
        <w:t>there’s</w:t>
      </w:r>
      <w:r w:rsidRPr="00D640A6">
        <w:rPr>
          <w:sz w:val="16"/>
          <w:highlight w:val="cyan"/>
        </w:rPr>
        <w:t xml:space="preserve"> </w:t>
      </w:r>
      <w:r w:rsidRPr="00D640A6">
        <w:rPr>
          <w:rStyle w:val="Emphasis"/>
          <w:highlight w:val="cyan"/>
        </w:rPr>
        <w:t>no going back</w:t>
      </w:r>
      <w:r w:rsidRPr="00A61397">
        <w:rPr>
          <w:sz w:val="16"/>
        </w:rPr>
        <w:t>,” she warned.</w:t>
      </w:r>
    </w:p>
    <w:p w14:paraId="39FE3F9C" w14:textId="77777777" w:rsidR="00D005DF" w:rsidRPr="00A61397" w:rsidRDefault="00D005DF" w:rsidP="00D005DF">
      <w:pPr>
        <w:rPr>
          <w:sz w:val="16"/>
        </w:rPr>
      </w:pPr>
      <w:r w:rsidRPr="00A61397">
        <w:rPr>
          <w:sz w:val="16"/>
        </w:rPr>
        <w:t>“</w:t>
      </w:r>
      <w:r w:rsidRPr="00D640A6">
        <w:rPr>
          <w:rStyle w:val="Emphasis"/>
          <w:highlight w:val="cyan"/>
        </w:rPr>
        <w:t>Dangling</w:t>
      </w:r>
      <w:r w:rsidRPr="00A61397">
        <w:rPr>
          <w:sz w:val="16"/>
        </w:rPr>
        <w:t xml:space="preserve"> </w:t>
      </w:r>
      <w:r w:rsidRPr="00A61397">
        <w:rPr>
          <w:rStyle w:val="StyleUnderline"/>
        </w:rPr>
        <w:t>bits of red</w:t>
      </w:r>
      <w:r w:rsidRPr="00A61397">
        <w:rPr>
          <w:sz w:val="16"/>
        </w:rPr>
        <w:t xml:space="preserve"> </w:t>
      </w:r>
      <w:r w:rsidRPr="00D640A6">
        <w:rPr>
          <w:rStyle w:val="Emphasis"/>
          <w:highlight w:val="cyan"/>
        </w:rPr>
        <w:t>meat no longer satisfies</w:t>
      </w:r>
      <w:r w:rsidRPr="00A61397">
        <w:rPr>
          <w:sz w:val="16"/>
        </w:rPr>
        <w:t xml:space="preserve">. </w:t>
      </w:r>
      <w:r w:rsidRPr="00D640A6">
        <w:rPr>
          <w:rStyle w:val="StyleUnderline"/>
          <w:highlight w:val="cyan"/>
        </w:rPr>
        <w:t>They want the whole</w:t>
      </w:r>
      <w:r w:rsidRPr="00A61397">
        <w:rPr>
          <w:rStyle w:val="StyleUnderline"/>
        </w:rPr>
        <w:t xml:space="preserve"> steal </w:t>
      </w:r>
      <w:r w:rsidRPr="00D640A6">
        <w:rPr>
          <w:rStyle w:val="StyleUnderline"/>
          <w:highlight w:val="cyan"/>
        </w:rPr>
        <w:t>dinner and will accept nothing else</w:t>
      </w:r>
      <w:r w:rsidRPr="00A61397">
        <w:rPr>
          <w:sz w:val="16"/>
        </w:rPr>
        <w:t>,” she added.</w:t>
      </w:r>
    </w:p>
    <w:p w14:paraId="69DB1006" w14:textId="77777777" w:rsidR="00D005DF" w:rsidRPr="00A61397" w:rsidRDefault="00D005DF" w:rsidP="00D005DF">
      <w:pPr>
        <w:rPr>
          <w:sz w:val="16"/>
        </w:rPr>
      </w:pPr>
      <w:r w:rsidRPr="00A61397">
        <w:rPr>
          <w:sz w:val="16"/>
        </w:rPr>
        <w:t xml:space="preserve">Representative Marjorie Taylor Greene, a Georgia Republican, says </w:t>
      </w:r>
      <w:r w:rsidRPr="00D640A6">
        <w:rPr>
          <w:rStyle w:val="StyleUnderline"/>
          <w:highlight w:val="cyan"/>
        </w:rPr>
        <w:t>Trump will</w:t>
      </w:r>
      <w:r w:rsidRPr="00D640A6">
        <w:rPr>
          <w:sz w:val="16"/>
          <w:highlight w:val="cyan"/>
        </w:rPr>
        <w:t xml:space="preserve"> </w:t>
      </w:r>
      <w:r w:rsidRPr="00D640A6">
        <w:rPr>
          <w:rStyle w:val="Emphasis"/>
          <w:highlight w:val="cyan"/>
        </w:rPr>
        <w:t>alienate his</w:t>
      </w:r>
      <w:r w:rsidRPr="00A61397">
        <w:rPr>
          <w:rStyle w:val="Emphasis"/>
        </w:rPr>
        <w:t xml:space="preserve"> MAGA </w:t>
      </w:r>
      <w:r w:rsidRPr="00D640A6">
        <w:rPr>
          <w:rStyle w:val="Emphasis"/>
          <w:highlight w:val="cyan"/>
        </w:rPr>
        <w:t>base</w:t>
      </w:r>
      <w:r w:rsidRPr="00A61397">
        <w:rPr>
          <w:sz w:val="16"/>
        </w:rPr>
        <w:t xml:space="preserve"> </w:t>
      </w:r>
      <w:r w:rsidRPr="00A61397">
        <w:rPr>
          <w:rStyle w:val="StyleUnderline"/>
        </w:rPr>
        <w:t xml:space="preserve">if he continues to ‘dangle’ information </w:t>
      </w:r>
      <w:r w:rsidRPr="00D640A6">
        <w:rPr>
          <w:rStyle w:val="StyleUnderline"/>
          <w:highlight w:val="cyan"/>
        </w:rPr>
        <w:t>about</w:t>
      </w:r>
      <w:r w:rsidRPr="00A61397">
        <w:rPr>
          <w:rStyle w:val="StyleUnderline"/>
        </w:rPr>
        <w:t xml:space="preserve"> the Jeffrey </w:t>
      </w:r>
      <w:r w:rsidRPr="00D640A6">
        <w:rPr>
          <w:rStyle w:val="StyleUnderline"/>
          <w:highlight w:val="cyan"/>
        </w:rPr>
        <w:t>Epstein</w:t>
      </w:r>
      <w:r w:rsidRPr="00A61397">
        <w:rPr>
          <w:rStyle w:val="StyleUnderline"/>
        </w:rPr>
        <w:t xml:space="preserve"> files</w:t>
      </w:r>
      <w:r w:rsidRPr="00A61397">
        <w:rPr>
          <w:sz w:val="16"/>
        </w:rPr>
        <w:t>. (Getty)</w:t>
      </w:r>
    </w:p>
    <w:p w14:paraId="1402938B" w14:textId="77777777" w:rsidR="00D005DF" w:rsidRPr="00A61397" w:rsidRDefault="00D005DF" w:rsidP="00D005DF">
      <w:pPr>
        <w:rPr>
          <w:sz w:val="16"/>
        </w:rPr>
      </w:pPr>
      <w:r w:rsidRPr="00A61397">
        <w:rPr>
          <w:sz w:val="16"/>
        </w:rPr>
        <w:t xml:space="preserve">Greene’s </w:t>
      </w:r>
      <w:r w:rsidRPr="00A61397">
        <w:rPr>
          <w:rStyle w:val="StyleUnderline"/>
        </w:rPr>
        <w:t>comments about “dangling bits of red meat” come as Trump directed Attorney General Pam Bondi to seek an order to unseal the grand jury transcripts in Epstein’s criminal case</w:t>
      </w:r>
      <w:r w:rsidRPr="00A61397">
        <w:rPr>
          <w:sz w:val="16"/>
        </w:rPr>
        <w:t>.</w:t>
      </w:r>
    </w:p>
    <w:p w14:paraId="41E2FB69" w14:textId="77777777" w:rsidR="00D005DF" w:rsidRPr="00A61397" w:rsidRDefault="00D005DF" w:rsidP="00D005DF">
      <w:pPr>
        <w:rPr>
          <w:sz w:val="16"/>
        </w:rPr>
      </w:pPr>
      <w:r w:rsidRPr="00A61397">
        <w:rPr>
          <w:sz w:val="16"/>
        </w:rPr>
        <w:t>The wealthy financier was charged by federal prosecutors in 2019 with sex trafficking underage girls in both New York and Florida. He died by suicide in his Manhattan jail cell later that year while awaiting trial.</w:t>
      </w:r>
    </w:p>
    <w:p w14:paraId="3BD3C2A9" w14:textId="77777777" w:rsidR="00D005DF" w:rsidRPr="00A61397" w:rsidRDefault="00D005DF" w:rsidP="00D005DF">
      <w:pPr>
        <w:rPr>
          <w:sz w:val="16"/>
        </w:rPr>
      </w:pPr>
      <w:r w:rsidRPr="00A61397">
        <w:rPr>
          <w:sz w:val="16"/>
        </w:rPr>
        <w:t>On Friday, the Justice Department sought court approval for that public release, though it may fall short of what many of Trump’s supporters are seeking as much will remain under seal.</w:t>
      </w:r>
    </w:p>
    <w:p w14:paraId="45DFAD3A" w14:textId="77777777" w:rsidR="00D005DF" w:rsidRDefault="00D005DF" w:rsidP="00D005DF">
      <w:pPr>
        <w:rPr>
          <w:sz w:val="16"/>
        </w:rPr>
      </w:pPr>
      <w:r w:rsidRPr="00A61397">
        <w:rPr>
          <w:sz w:val="16"/>
        </w:rPr>
        <w:t xml:space="preserve">Meanwhile, </w:t>
      </w:r>
      <w:r w:rsidRPr="00D640A6">
        <w:rPr>
          <w:rStyle w:val="Emphasis"/>
          <w:highlight w:val="cyan"/>
        </w:rPr>
        <w:t>Trump has tried to downplay</w:t>
      </w:r>
      <w:r w:rsidRPr="00A61397">
        <w:rPr>
          <w:sz w:val="16"/>
        </w:rPr>
        <w:t xml:space="preserve"> </w:t>
      </w:r>
      <w:r w:rsidRPr="00A61397">
        <w:rPr>
          <w:rStyle w:val="StyleUnderline"/>
        </w:rPr>
        <w:t>his close</w:t>
      </w:r>
      <w:r w:rsidRPr="00A61397">
        <w:rPr>
          <w:sz w:val="16"/>
        </w:rPr>
        <w:t xml:space="preserve"> </w:t>
      </w:r>
      <w:r w:rsidRPr="00D640A6">
        <w:rPr>
          <w:rStyle w:val="Emphasis"/>
          <w:highlight w:val="cyan"/>
        </w:rPr>
        <w:t>friendship</w:t>
      </w:r>
      <w:r w:rsidRPr="00A61397">
        <w:rPr>
          <w:sz w:val="16"/>
        </w:rPr>
        <w:t xml:space="preserve"> </w:t>
      </w:r>
      <w:r w:rsidRPr="00A61397">
        <w:rPr>
          <w:rStyle w:val="StyleUnderline"/>
        </w:rPr>
        <w:t>with the convicted sex offender</w:t>
      </w:r>
      <w:r w:rsidRPr="00A61397">
        <w:rPr>
          <w:sz w:val="16"/>
        </w:rPr>
        <w:t xml:space="preserve">. A recent memo from the Trump administration and FBI claimed there was “no incriminating client list” or any evidence of blackmail. The memo also reiterated the FBI’s previous investigation that concluded Epstein died by </w:t>
      </w:r>
      <w:proofErr w:type="gramStart"/>
      <w:r w:rsidRPr="00A61397">
        <w:rPr>
          <w:sz w:val="16"/>
        </w:rPr>
        <w:t>suicide, and</w:t>
      </w:r>
      <w:proofErr w:type="gramEnd"/>
      <w:r w:rsidRPr="00A61397">
        <w:rPr>
          <w:sz w:val="16"/>
        </w:rPr>
        <w:t xml:space="preserve"> was not murdered in his jail cell as some conspiracy theorists have speculated.</w:t>
      </w:r>
    </w:p>
    <w:p w14:paraId="31057020" w14:textId="77777777" w:rsidR="00D005DF" w:rsidRDefault="00D005DF" w:rsidP="00D005DF"/>
    <w:p w14:paraId="38AB3E3D" w14:textId="77777777" w:rsidR="00D005DF" w:rsidRPr="00C74F9C" w:rsidRDefault="00D005DF" w:rsidP="00D005DF">
      <w:r>
        <w:t>SHIPS act isn’t even on the docket, reject it, anything could happen in between now and then which changes popularity.</w:t>
      </w:r>
    </w:p>
    <w:p w14:paraId="1C7F6FFF" w14:textId="77777777" w:rsidR="00D005DF" w:rsidRPr="008B7601" w:rsidRDefault="00D005DF" w:rsidP="00D005DF"/>
    <w:p w14:paraId="5FF84833" w14:textId="77777777" w:rsidR="00D005DF" w:rsidRDefault="00D005DF" w:rsidP="00D005DF">
      <w:pPr>
        <w:pStyle w:val="Heading4"/>
      </w:pPr>
      <w:r>
        <w:t xml:space="preserve">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52F6C011" w14:textId="77777777" w:rsidR="00D005DF" w:rsidRDefault="00D005DF" w:rsidP="00D005DF">
      <w:r w:rsidRPr="004533C7">
        <w:rPr>
          <w:rStyle w:val="Style13ptBold"/>
        </w:rPr>
        <w:t>Nolan 23</w:t>
      </w:r>
      <w:r>
        <w:t xml:space="preserve">, B.A., M.A., Howard University, Flagler College. Journalist, expert on labor and politics. Author, Hachette Books. Former Columnist, The Guardian, In These Times, Splinter, Gawker. (Hamilton </w:t>
      </w:r>
      <w:r>
        <w:lastRenderedPageBreak/>
        <w:t>Nolan, 08-19-2023, “People Don’t Know Anything About the Government,” How Things Work, https://www.hamiltonnolan.com/p/people-dont-know-anything-about-the)</w:t>
      </w:r>
    </w:p>
    <w:p w14:paraId="5F332976" w14:textId="77777777" w:rsidR="00D005DF" w:rsidRPr="004533C7" w:rsidRDefault="00D005DF" w:rsidP="00D005DF">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48CA732D" w14:textId="77777777" w:rsidR="00D005DF" w:rsidRDefault="00D005DF" w:rsidP="00D005DF">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w:t>
      </w:r>
      <w:proofErr w:type="gramStart"/>
      <w:r w:rsidRPr="004533C7">
        <w:rPr>
          <w:rStyle w:val="StyleUnderline"/>
        </w:rPr>
        <w:t>general</w:t>
      </w:r>
      <w:r w:rsidRPr="004533C7">
        <w:rPr>
          <w:sz w:val="16"/>
        </w:rPr>
        <w:t xml:space="preserve"> </w:t>
      </w:r>
      <w:r w:rsidRPr="004533C7">
        <w:rPr>
          <w:rStyle w:val="Emphasis"/>
          <w:highlight w:val="cyan"/>
        </w:rPr>
        <w:t>public</w:t>
      </w:r>
      <w:proofErr w:type="gramEnd"/>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w:t>
      </w:r>
      <w:proofErr w:type="gramStart"/>
      <w:r w:rsidRPr="004533C7">
        <w:rPr>
          <w:sz w:val="16"/>
        </w:rPr>
        <w:t>the vast majority of</w:t>
      </w:r>
      <w:proofErr w:type="gramEnd"/>
      <w:r w:rsidRPr="004533C7">
        <w:rPr>
          <w:sz w:val="16"/>
        </w:rPr>
        <w:t xml:space="preserve">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19B160FD" w14:textId="77777777" w:rsidR="00D005DF" w:rsidRDefault="00D005DF" w:rsidP="00D005DF">
      <w:pPr>
        <w:rPr>
          <w:sz w:val="16"/>
        </w:rPr>
      </w:pPr>
    </w:p>
    <w:p w14:paraId="44E28301" w14:textId="77777777" w:rsidR="00D005DF" w:rsidRDefault="00D005DF" w:rsidP="00D005DF">
      <w:pPr>
        <w:pStyle w:val="Heading4"/>
      </w:pPr>
      <w:r w:rsidRPr="00DF43A4">
        <w:rPr>
          <w:u w:val="single"/>
        </w:rPr>
        <w:t>No link</w:t>
      </w:r>
      <w:r>
        <w:t xml:space="preserve">. The plan already </w:t>
      </w:r>
      <w:r w:rsidRPr="00DF43A4">
        <w:rPr>
          <w:u w:val="single"/>
        </w:rPr>
        <w:t>passed the House</w:t>
      </w:r>
      <w:r>
        <w:t>.</w:t>
      </w:r>
    </w:p>
    <w:p w14:paraId="40C8A6F0" w14:textId="77777777" w:rsidR="00D005DF" w:rsidRPr="00096A59" w:rsidRDefault="00D005DF" w:rsidP="00D005DF">
      <w:r w:rsidRPr="00096A59">
        <w:rPr>
          <w:rStyle w:val="Style13ptBold"/>
        </w:rPr>
        <w:t>Richards 12-11</w:t>
      </w:r>
      <w:r>
        <w:t xml:space="preserve">, Politics reporter, NBC News. (Zoë Richards, 12-11-2025, “Republican-led House votes to overturn Trump executive order on bargaining rights,” NBC News, </w:t>
      </w:r>
      <w:r w:rsidRPr="00096A59">
        <w:t>https://www.nbcnews.com/news/amp/rcna248767</w:t>
      </w:r>
      <w:r>
        <w:t>)</w:t>
      </w:r>
    </w:p>
    <w:p w14:paraId="6CB91C67" w14:textId="77777777" w:rsidR="00D005DF" w:rsidRPr="009136A2" w:rsidRDefault="00D005DF" w:rsidP="00D005DF">
      <w:pPr>
        <w:rPr>
          <w:sz w:val="16"/>
        </w:rPr>
      </w:pPr>
      <w:r w:rsidRPr="009136A2">
        <w:rPr>
          <w:rStyle w:val="StyleUnderline"/>
          <w:highlight w:val="cyan"/>
        </w:rPr>
        <w:t>The House approved a measure</w:t>
      </w:r>
      <w:r w:rsidRPr="009136A2">
        <w:rPr>
          <w:sz w:val="16"/>
        </w:rPr>
        <w:t xml:space="preserve"> Thursday </w:t>
      </w:r>
      <w:r w:rsidRPr="009136A2">
        <w:rPr>
          <w:rStyle w:val="StyleUnderline"/>
          <w:highlight w:val="cyan"/>
        </w:rPr>
        <w:t>to</w:t>
      </w:r>
      <w:r w:rsidRPr="009136A2">
        <w:rPr>
          <w:sz w:val="16"/>
          <w:highlight w:val="cyan"/>
        </w:rPr>
        <w:t xml:space="preserve"> </w:t>
      </w:r>
      <w:r w:rsidRPr="009136A2">
        <w:rPr>
          <w:rStyle w:val="Emphasis"/>
          <w:highlight w:val="cyan"/>
        </w:rPr>
        <w:t>reinstate c</w:t>
      </w:r>
      <w:r w:rsidRPr="009136A2">
        <w:rPr>
          <w:sz w:val="16"/>
        </w:rPr>
        <w:t xml:space="preserve">ollective </w:t>
      </w:r>
      <w:r w:rsidRPr="009136A2">
        <w:rPr>
          <w:rStyle w:val="Emphasis"/>
          <w:highlight w:val="cyan"/>
        </w:rPr>
        <w:t>b</w:t>
      </w:r>
      <w:r w:rsidRPr="009136A2">
        <w:rPr>
          <w:sz w:val="16"/>
        </w:rPr>
        <w:t xml:space="preserve">argaining </w:t>
      </w:r>
      <w:r w:rsidRPr="009136A2">
        <w:rPr>
          <w:rStyle w:val="Emphasis"/>
          <w:highlight w:val="cyan"/>
        </w:rPr>
        <w:t>r</w:t>
      </w:r>
      <w:r w:rsidRPr="009136A2">
        <w:rPr>
          <w:sz w:val="16"/>
        </w:rPr>
        <w:t>ight</w:t>
      </w:r>
      <w:r w:rsidRPr="009136A2">
        <w:rPr>
          <w:rStyle w:val="Emphasis"/>
          <w:highlight w:val="cyan"/>
        </w:rPr>
        <w:t>s</w:t>
      </w:r>
      <w:r w:rsidRPr="009136A2">
        <w:rPr>
          <w:sz w:val="16"/>
          <w:highlight w:val="cyan"/>
        </w:rPr>
        <w:t xml:space="preserve"> </w:t>
      </w:r>
      <w:r w:rsidRPr="009136A2">
        <w:rPr>
          <w:rStyle w:val="StyleUnderline"/>
          <w:highlight w:val="cyan"/>
        </w:rPr>
        <w:t>to</w:t>
      </w:r>
      <w:r w:rsidRPr="009136A2">
        <w:rPr>
          <w:sz w:val="16"/>
          <w:highlight w:val="cyan"/>
        </w:rPr>
        <w:t xml:space="preserve"> </w:t>
      </w:r>
      <w:r w:rsidRPr="009136A2">
        <w:rPr>
          <w:rStyle w:val="Emphasis"/>
          <w:highlight w:val="cyan"/>
        </w:rPr>
        <w:t>federal workers</w:t>
      </w:r>
      <w:r w:rsidRPr="009136A2">
        <w:rPr>
          <w:sz w:val="16"/>
        </w:rPr>
        <w:t>, a step toward restoring labor union protections for nearly 1 million federal employees.</w:t>
      </w:r>
    </w:p>
    <w:p w14:paraId="148385BF" w14:textId="77777777" w:rsidR="00D005DF" w:rsidRPr="009136A2" w:rsidRDefault="00D005DF" w:rsidP="00D005DF">
      <w:pPr>
        <w:rPr>
          <w:sz w:val="16"/>
        </w:rPr>
      </w:pPr>
      <w:r w:rsidRPr="00096A59">
        <w:rPr>
          <w:rStyle w:val="StyleUnderline"/>
        </w:rPr>
        <w:t>The</w:t>
      </w:r>
      <w:r w:rsidRPr="009136A2">
        <w:rPr>
          <w:sz w:val="16"/>
        </w:rPr>
        <w:t xml:space="preserve"> rare </w:t>
      </w:r>
      <w:r w:rsidRPr="009136A2">
        <w:rPr>
          <w:rStyle w:val="Emphasis"/>
          <w:highlight w:val="cyan"/>
        </w:rPr>
        <w:t>bipartisan vote</w:t>
      </w:r>
      <w:r w:rsidRPr="009136A2">
        <w:rPr>
          <w:sz w:val="16"/>
        </w:rPr>
        <w:t xml:space="preserve">, 231-195, </w:t>
      </w:r>
      <w:r w:rsidRPr="00096A59">
        <w:rPr>
          <w:rStyle w:val="StyleUnderline"/>
        </w:rPr>
        <w:t xml:space="preserve">marks </w:t>
      </w:r>
      <w:r w:rsidRPr="009136A2">
        <w:rPr>
          <w:rStyle w:val="StyleUnderline"/>
          <w:highlight w:val="cyan"/>
        </w:rPr>
        <w:t>the first time the House</w:t>
      </w:r>
      <w:r w:rsidRPr="00096A59">
        <w:rPr>
          <w:rStyle w:val="StyleUnderline"/>
        </w:rPr>
        <w:t xml:space="preserve"> has voted to</w:t>
      </w:r>
      <w:r w:rsidRPr="009136A2">
        <w:rPr>
          <w:sz w:val="16"/>
        </w:rPr>
        <w:t xml:space="preserve"> </w:t>
      </w:r>
      <w:r w:rsidRPr="009136A2">
        <w:rPr>
          <w:rStyle w:val="Emphasis"/>
          <w:highlight w:val="cyan"/>
        </w:rPr>
        <w:t>nullify</w:t>
      </w:r>
      <w:r w:rsidRPr="009136A2">
        <w:rPr>
          <w:sz w:val="16"/>
          <w:highlight w:val="cyan"/>
        </w:rPr>
        <w:t xml:space="preserve"> </w:t>
      </w:r>
      <w:r w:rsidRPr="009136A2">
        <w:rPr>
          <w:rStyle w:val="StyleUnderline"/>
          <w:highlight w:val="cyan"/>
        </w:rPr>
        <w:t>an</w:t>
      </w:r>
      <w:r w:rsidRPr="009136A2">
        <w:rPr>
          <w:sz w:val="16"/>
          <w:highlight w:val="cyan"/>
        </w:rPr>
        <w:t xml:space="preserve"> </w:t>
      </w:r>
      <w:r w:rsidRPr="009136A2">
        <w:rPr>
          <w:rStyle w:val="Emphasis"/>
          <w:highlight w:val="cyan"/>
        </w:rPr>
        <w:t>e</w:t>
      </w:r>
      <w:r w:rsidRPr="009136A2">
        <w:rPr>
          <w:sz w:val="16"/>
        </w:rPr>
        <w:t xml:space="preserve">xecutive </w:t>
      </w:r>
      <w:r w:rsidRPr="009136A2">
        <w:rPr>
          <w:rStyle w:val="Emphasis"/>
          <w:highlight w:val="cyan"/>
        </w:rPr>
        <w:t>o</w:t>
      </w:r>
      <w:r w:rsidRPr="009136A2">
        <w:rPr>
          <w:sz w:val="16"/>
        </w:rPr>
        <w:t xml:space="preserve">rder </w:t>
      </w:r>
      <w:r w:rsidRPr="009136A2">
        <w:rPr>
          <w:rStyle w:val="StyleUnderline"/>
          <w:highlight w:val="cyan"/>
        </w:rPr>
        <w:t>from</w:t>
      </w:r>
      <w:r w:rsidRPr="00096A59">
        <w:rPr>
          <w:rStyle w:val="StyleUnderline"/>
        </w:rPr>
        <w:t xml:space="preserve"> President Donald</w:t>
      </w:r>
      <w:r w:rsidRPr="009136A2">
        <w:rPr>
          <w:sz w:val="16"/>
        </w:rPr>
        <w:t xml:space="preserve"> </w:t>
      </w:r>
      <w:r w:rsidRPr="009136A2">
        <w:rPr>
          <w:rStyle w:val="Emphasis"/>
          <w:highlight w:val="cyan"/>
        </w:rPr>
        <w:t>Trump</w:t>
      </w:r>
      <w:r w:rsidRPr="009136A2">
        <w:rPr>
          <w:sz w:val="16"/>
        </w:rPr>
        <w:t xml:space="preserve"> this term.</w:t>
      </w:r>
    </w:p>
    <w:p w14:paraId="14AE9A46" w14:textId="77777777" w:rsidR="00D005DF" w:rsidRPr="009136A2" w:rsidRDefault="00D005DF" w:rsidP="00D005DF">
      <w:pPr>
        <w:rPr>
          <w:sz w:val="16"/>
        </w:rPr>
      </w:pPr>
      <w:r w:rsidRPr="009136A2">
        <w:rPr>
          <w:rStyle w:val="Emphasis"/>
          <w:highlight w:val="cyan"/>
        </w:rPr>
        <w:t>Twenty Republicans</w:t>
      </w:r>
      <w:r w:rsidRPr="009136A2">
        <w:rPr>
          <w:sz w:val="16"/>
          <w:highlight w:val="cyan"/>
        </w:rPr>
        <w:t xml:space="preserve"> </w:t>
      </w:r>
      <w:r w:rsidRPr="009136A2">
        <w:rPr>
          <w:rStyle w:val="StyleUnderline"/>
          <w:highlight w:val="cyan"/>
        </w:rPr>
        <w:t>voted with</w:t>
      </w:r>
      <w:r w:rsidRPr="009136A2">
        <w:rPr>
          <w:sz w:val="16"/>
          <w:highlight w:val="cyan"/>
        </w:rPr>
        <w:t xml:space="preserve"> </w:t>
      </w:r>
      <w:r w:rsidRPr="009136A2">
        <w:rPr>
          <w:rStyle w:val="Emphasis"/>
          <w:highlight w:val="cyan"/>
        </w:rPr>
        <w:t>Dem</w:t>
      </w:r>
      <w:r w:rsidRPr="009136A2">
        <w:rPr>
          <w:sz w:val="16"/>
        </w:rPr>
        <w:t>ocrat</w:t>
      </w:r>
      <w:r w:rsidRPr="009136A2">
        <w:rPr>
          <w:rStyle w:val="Emphasis"/>
          <w:highlight w:val="cyan"/>
        </w:rPr>
        <w:t>s</w:t>
      </w:r>
      <w:r w:rsidRPr="009136A2">
        <w:rPr>
          <w:sz w:val="16"/>
        </w:rPr>
        <w:t xml:space="preserve"> </w:t>
      </w:r>
      <w:r w:rsidRPr="00096A59">
        <w:rPr>
          <w:rStyle w:val="StyleUnderline"/>
        </w:rPr>
        <w:t>in supporting the bill</w:t>
      </w:r>
      <w:r w:rsidRPr="009136A2">
        <w:rPr>
          <w:sz w:val="16"/>
        </w:rPr>
        <w:t xml:space="preserve">, which was </w:t>
      </w:r>
      <w:r w:rsidRPr="00096A59">
        <w:rPr>
          <w:rStyle w:val="StyleUnderline"/>
        </w:rPr>
        <w:t>introduced by Reps. Jared</w:t>
      </w:r>
      <w:r w:rsidRPr="009136A2">
        <w:rPr>
          <w:sz w:val="16"/>
        </w:rPr>
        <w:t xml:space="preserve"> </w:t>
      </w:r>
      <w:r w:rsidRPr="00096A59">
        <w:rPr>
          <w:rStyle w:val="Emphasis"/>
        </w:rPr>
        <w:t>Golden</w:t>
      </w:r>
      <w:r w:rsidRPr="009136A2">
        <w:rPr>
          <w:sz w:val="16"/>
        </w:rPr>
        <w:t xml:space="preserve"> of Maine, a Democrat, </w:t>
      </w:r>
      <w:r w:rsidRPr="00096A59">
        <w:rPr>
          <w:rStyle w:val="StyleUnderline"/>
        </w:rPr>
        <w:t>and Brian</w:t>
      </w:r>
      <w:r w:rsidRPr="009136A2">
        <w:rPr>
          <w:sz w:val="16"/>
        </w:rPr>
        <w:t xml:space="preserve"> </w:t>
      </w:r>
      <w:r w:rsidRPr="00096A59">
        <w:rPr>
          <w:rStyle w:val="Emphasis"/>
        </w:rPr>
        <w:t>Fitzpatrick</w:t>
      </w:r>
      <w:r w:rsidRPr="009136A2">
        <w:rPr>
          <w:sz w:val="16"/>
        </w:rPr>
        <w:t xml:space="preserve"> </w:t>
      </w:r>
      <w:r w:rsidRPr="00096A59">
        <w:rPr>
          <w:rStyle w:val="StyleUnderline"/>
        </w:rPr>
        <w:t>of Pennsylvania</w:t>
      </w:r>
      <w:r w:rsidRPr="009136A2">
        <w:rPr>
          <w:sz w:val="16"/>
        </w:rPr>
        <w:t xml:space="preserve">, a Republican. </w:t>
      </w:r>
      <w:r w:rsidRPr="00096A59">
        <w:rPr>
          <w:rStyle w:val="StyleUnderline"/>
        </w:rPr>
        <w:t>The bill now heads to the</w:t>
      </w:r>
      <w:r w:rsidRPr="009136A2">
        <w:rPr>
          <w:sz w:val="16"/>
        </w:rPr>
        <w:t xml:space="preserve"> </w:t>
      </w:r>
      <w:r w:rsidRPr="00096A59">
        <w:rPr>
          <w:rStyle w:val="Emphasis"/>
        </w:rPr>
        <w:t>Senate</w:t>
      </w:r>
      <w:r w:rsidRPr="009136A2">
        <w:rPr>
          <w:sz w:val="16"/>
        </w:rPr>
        <w:t>.</w:t>
      </w:r>
    </w:p>
    <w:p w14:paraId="09613784" w14:textId="77777777" w:rsidR="00D005DF" w:rsidRDefault="00D005DF" w:rsidP="00D005DF">
      <w:pPr>
        <w:rPr>
          <w:sz w:val="16"/>
        </w:rPr>
      </w:pPr>
    </w:p>
    <w:p w14:paraId="719B6C63" w14:textId="77777777" w:rsidR="00D005DF" w:rsidRDefault="00D005DF" w:rsidP="00D005DF">
      <w:pPr>
        <w:pStyle w:val="Heading4"/>
      </w:pPr>
      <w:r w:rsidRPr="00521D19">
        <w:rPr>
          <w:u w:val="single"/>
        </w:rPr>
        <w:t>Other issues</w:t>
      </w:r>
      <w:r>
        <w:t xml:space="preserve"> outweigh</w:t>
      </w:r>
    </w:p>
    <w:p w14:paraId="7299FCF6" w14:textId="77777777" w:rsidR="00D005DF" w:rsidRPr="00ED3940" w:rsidRDefault="00D005DF" w:rsidP="00D005DF">
      <w:r w:rsidRPr="000E7524">
        <w:rPr>
          <w:rStyle w:val="Style13ptBold"/>
        </w:rPr>
        <w:t>Gonzales 12-17</w:t>
      </w:r>
      <w:r>
        <w:t>-2025 (Nathan, “The 2026 midterms are at a crossroads,” Roll Call, https://rollcall.com/2025/12/17/midterm-elections-crossroads-republican-scenarios/</w:t>
      </w:r>
    </w:p>
    <w:p w14:paraId="188A51E5" w14:textId="77777777" w:rsidR="00D005DF" w:rsidRDefault="00D005DF" w:rsidP="00D005DF">
      <w:pPr>
        <w:rPr>
          <w:sz w:val="16"/>
        </w:rPr>
      </w:pPr>
      <w:r w:rsidRPr="00852EF5">
        <w:rPr>
          <w:rStyle w:val="StyleUnderline"/>
          <w:highlight w:val="cyan"/>
        </w:rPr>
        <w:t>There are</w:t>
      </w:r>
      <w:r w:rsidRPr="000E7524">
        <w:rPr>
          <w:rStyle w:val="StyleUnderline"/>
        </w:rPr>
        <w:t xml:space="preserve"> plenty of</w:t>
      </w:r>
      <w:r w:rsidRPr="008C5C20">
        <w:rPr>
          <w:sz w:val="16"/>
        </w:rPr>
        <w:t xml:space="preserve"> other potential </w:t>
      </w:r>
      <w:r w:rsidRPr="00852EF5">
        <w:rPr>
          <w:rStyle w:val="StyleUnderline"/>
          <w:highlight w:val="cyan"/>
        </w:rPr>
        <w:t>pitfalls for</w:t>
      </w:r>
      <w:r w:rsidRPr="000E7524">
        <w:rPr>
          <w:rStyle w:val="StyleUnderline"/>
        </w:rPr>
        <w:t xml:space="preserve"> the </w:t>
      </w:r>
      <w:r w:rsidRPr="00852EF5">
        <w:rPr>
          <w:rStyle w:val="StyleUnderline"/>
          <w:highlight w:val="cyan"/>
        </w:rPr>
        <w:t>GOP, including</w:t>
      </w:r>
      <w:r w:rsidRPr="008C5C20">
        <w:rPr>
          <w:sz w:val="16"/>
        </w:rPr>
        <w:t xml:space="preserve"> the rising costs of </w:t>
      </w:r>
      <w:r w:rsidRPr="00852EF5">
        <w:rPr>
          <w:rStyle w:val="Emphasis"/>
          <w:highlight w:val="cyan"/>
        </w:rPr>
        <w:t>health care</w:t>
      </w:r>
      <w:r w:rsidRPr="008C5C20">
        <w:rPr>
          <w:sz w:val="16"/>
        </w:rPr>
        <w:t xml:space="preserve"> (especially if the Affordable Care Act subsidies expire and there’s no alternative), </w:t>
      </w:r>
      <w:r w:rsidRPr="000E7524">
        <w:rPr>
          <w:rStyle w:val="StyleUnderline"/>
        </w:rPr>
        <w:t xml:space="preserve">Trump’s </w:t>
      </w:r>
      <w:r w:rsidRPr="00852EF5">
        <w:rPr>
          <w:rStyle w:val="StyleUnderline"/>
          <w:highlight w:val="cyan"/>
        </w:rPr>
        <w:t>immigration tactics</w:t>
      </w:r>
      <w:r w:rsidRPr="000E7524">
        <w:rPr>
          <w:rStyle w:val="StyleUnderline"/>
        </w:rPr>
        <w:t xml:space="preserve"> and retribution tour, the </w:t>
      </w:r>
      <w:r w:rsidRPr="00852EF5">
        <w:rPr>
          <w:rStyle w:val="StyleUnderline"/>
          <w:highlight w:val="cyan"/>
        </w:rPr>
        <w:t>Epstein</w:t>
      </w:r>
      <w:r w:rsidRPr="000E7524">
        <w:rPr>
          <w:rStyle w:val="StyleUnderline"/>
        </w:rPr>
        <w:t xml:space="preserve"> files, the president’s </w:t>
      </w:r>
      <w:r w:rsidRPr="00852EF5">
        <w:rPr>
          <w:rStyle w:val="StyleUnderline"/>
          <w:highlight w:val="cyan"/>
        </w:rPr>
        <w:t>age</w:t>
      </w:r>
      <w:r w:rsidRPr="000E7524">
        <w:rPr>
          <w:rStyle w:val="StyleUnderline"/>
        </w:rPr>
        <w:t xml:space="preserve">, a </w:t>
      </w:r>
      <w:r w:rsidRPr="00852EF5">
        <w:rPr>
          <w:rStyle w:val="StyleUnderline"/>
          <w:highlight w:val="cyan"/>
        </w:rPr>
        <w:t>war with Venezuela</w:t>
      </w:r>
      <w:r w:rsidRPr="008C5C20">
        <w:rPr>
          <w:sz w:val="16"/>
        </w:rPr>
        <w:t xml:space="preserve"> that no one knew was necessary </w:t>
      </w:r>
      <w:r w:rsidRPr="00852EF5">
        <w:rPr>
          <w:rStyle w:val="StyleUnderline"/>
          <w:highlight w:val="cyan"/>
        </w:rPr>
        <w:t>and</w:t>
      </w:r>
      <w:r w:rsidRPr="000E7524">
        <w:rPr>
          <w:rStyle w:val="StyleUnderline"/>
        </w:rPr>
        <w:t xml:space="preserve"> a </w:t>
      </w:r>
      <w:r w:rsidRPr="00852EF5">
        <w:rPr>
          <w:rStyle w:val="StyleUnderline"/>
          <w:highlight w:val="cyan"/>
        </w:rPr>
        <w:t xml:space="preserve">White House </w:t>
      </w:r>
      <w:r w:rsidRPr="00852EF5">
        <w:rPr>
          <w:rStyle w:val="StyleUnderline"/>
          <w:highlight w:val="cyan"/>
        </w:rPr>
        <w:lastRenderedPageBreak/>
        <w:t>ballroom</w:t>
      </w:r>
      <w:r w:rsidRPr="008C5C20">
        <w:rPr>
          <w:sz w:val="16"/>
        </w:rPr>
        <w:t xml:space="preserve"> no one knew was needed. </w:t>
      </w:r>
      <w:r w:rsidRPr="00852EF5">
        <w:rPr>
          <w:rStyle w:val="Emphasis"/>
          <w:highlight w:val="cyan"/>
        </w:rPr>
        <w:t>Even good economic news</w:t>
      </w:r>
      <w:r w:rsidRPr="000E7524">
        <w:rPr>
          <w:rStyle w:val="Emphasis"/>
        </w:rPr>
        <w:t xml:space="preserve"> </w:t>
      </w:r>
      <w:r w:rsidRPr="00852EF5">
        <w:rPr>
          <w:rStyle w:val="Emphasis"/>
          <w:highlight w:val="cyan"/>
        </w:rPr>
        <w:t>would have</w:t>
      </w:r>
      <w:r w:rsidRPr="000E7524">
        <w:rPr>
          <w:rStyle w:val="Emphasis"/>
        </w:rPr>
        <w:t xml:space="preserve"> a </w:t>
      </w:r>
      <w:r w:rsidRPr="00852EF5">
        <w:rPr>
          <w:rStyle w:val="Emphasis"/>
          <w:highlight w:val="cyan"/>
        </w:rPr>
        <w:t>tough time cutting</w:t>
      </w:r>
      <w:r w:rsidRPr="000E7524">
        <w:rPr>
          <w:rStyle w:val="Emphasis"/>
        </w:rPr>
        <w:t xml:space="preserve"> through </w:t>
      </w:r>
      <w:r w:rsidRPr="00852EF5">
        <w:rPr>
          <w:rStyle w:val="Emphasis"/>
          <w:highlight w:val="cyan"/>
        </w:rPr>
        <w:t>all the other noise</w:t>
      </w:r>
      <w:r w:rsidRPr="00852EF5">
        <w:rPr>
          <w:sz w:val="16"/>
          <w:highlight w:val="cyan"/>
        </w:rPr>
        <w:t>.</w:t>
      </w:r>
    </w:p>
    <w:p w14:paraId="0D7480A8" w14:textId="77777777" w:rsidR="00D005DF" w:rsidRPr="004533C7" w:rsidRDefault="00D005DF" w:rsidP="00D005DF">
      <w:pPr>
        <w:rPr>
          <w:sz w:val="16"/>
        </w:rPr>
      </w:pPr>
    </w:p>
    <w:p w14:paraId="497864ED" w14:textId="77777777" w:rsidR="00D005DF" w:rsidRPr="006855EC" w:rsidRDefault="00D005DF" w:rsidP="00D005DF">
      <w:pPr>
        <w:pStyle w:val="Heading2"/>
        <w:ind w:left="1080"/>
        <w:rPr>
          <w:rFonts w:cs="Calibri"/>
        </w:rPr>
      </w:pPr>
      <w:r w:rsidRPr="006855EC">
        <w:rPr>
          <w:rFonts w:cs="Calibri"/>
        </w:rPr>
        <w:lastRenderedPageBreak/>
        <w:t>K---Capitalism</w:t>
      </w:r>
    </w:p>
    <w:p w14:paraId="2AC4C545" w14:textId="77777777" w:rsidR="00D005DF" w:rsidRPr="006855EC" w:rsidRDefault="00D005DF" w:rsidP="00D005DF">
      <w:pPr>
        <w:pStyle w:val="Heading3"/>
        <w:ind w:left="1800"/>
        <w:rPr>
          <w:rFonts w:cs="Calibri"/>
        </w:rPr>
      </w:pPr>
      <w:r w:rsidRPr="006855EC">
        <w:rPr>
          <w:rFonts w:cs="Calibri"/>
        </w:rPr>
        <w:lastRenderedPageBreak/>
        <w:t>K---Capitalism---2AC</w:t>
      </w:r>
    </w:p>
    <w:p w14:paraId="414FF617" w14:textId="77777777" w:rsidR="00D005DF" w:rsidRPr="006855EC" w:rsidRDefault="00D005DF" w:rsidP="00D005DF">
      <w:pPr>
        <w:pStyle w:val="Heading4"/>
        <w:rPr>
          <w:rFonts w:cs="Calibri"/>
          <w:b w:val="0"/>
          <w:bCs/>
        </w:rPr>
      </w:pPr>
      <w:r w:rsidRPr="006855EC">
        <w:rPr>
          <w:rFonts w:cs="Calibri"/>
        </w:rPr>
        <w:t>Growth sustainable</w:t>
      </w:r>
      <w:r w:rsidRPr="006855EC">
        <w:rPr>
          <w:rFonts w:cs="Calibri"/>
          <w:b w:val="0"/>
        </w:rPr>
        <w:t xml:space="preserve">; renewables, policy conservation, EKC, commons avoidance, and price mechanisms. </w:t>
      </w:r>
    </w:p>
    <w:p w14:paraId="33A0B489" w14:textId="77777777" w:rsidR="00D005DF" w:rsidRPr="006855EC" w:rsidRDefault="00D005DF" w:rsidP="00D005DF">
      <w:pPr>
        <w:ind w:left="360"/>
      </w:pPr>
      <w:r w:rsidRPr="006855EC">
        <w:rPr>
          <w:rStyle w:val="Style13ptBold"/>
        </w:rPr>
        <w:t>Tunny 23</w:t>
      </w:r>
      <w:r w:rsidRPr="006855EC">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373ABFFD" w14:textId="77777777" w:rsidR="00D005DF" w:rsidRPr="006855EC" w:rsidRDefault="00D005DF" w:rsidP="00D005DF">
      <w:pPr>
        <w:ind w:left="360"/>
        <w:rPr>
          <w:sz w:val="14"/>
        </w:rPr>
      </w:pPr>
      <w:r w:rsidRPr="006855EC">
        <w:rPr>
          <w:sz w:val="14"/>
        </w:rPr>
        <w:t xml:space="preserve">To argue for </w:t>
      </w:r>
      <w:r w:rsidRPr="006855EC">
        <w:rPr>
          <w:rStyle w:val="Emphasis"/>
          <w:highlight w:val="cyan"/>
        </w:rPr>
        <w:t>degrowth</w:t>
      </w:r>
      <w:r w:rsidRPr="006855EC">
        <w:rPr>
          <w:rStyle w:val="StyleUnderline"/>
        </w:rPr>
        <w:t xml:space="preserve"> to deal with climate change is to </w:t>
      </w:r>
      <w:r w:rsidRPr="006855EC">
        <w:rPr>
          <w:rStyle w:val="Emphasis"/>
          <w:highlight w:val="cyan"/>
        </w:rPr>
        <w:t>discount</w:t>
      </w:r>
      <w:r w:rsidRPr="006855EC">
        <w:rPr>
          <w:rStyle w:val="StyleUnderline"/>
          <w:highlight w:val="cyan"/>
        </w:rPr>
        <w:t xml:space="preserve"> the role</w:t>
      </w:r>
      <w:r w:rsidRPr="006855EC">
        <w:rPr>
          <w:sz w:val="14"/>
        </w:rPr>
        <w:t xml:space="preserve"> that climate change </w:t>
      </w:r>
      <w:r w:rsidRPr="006855EC">
        <w:rPr>
          <w:rStyle w:val="Emphasis"/>
          <w:highlight w:val="cyan"/>
        </w:rPr>
        <w:t>mitigation</w:t>
      </w:r>
      <w:r w:rsidRPr="006855EC">
        <w:rPr>
          <w:rStyle w:val="StyleUnderline"/>
        </w:rPr>
        <w:t xml:space="preserve"> measures and </w:t>
      </w:r>
      <w:r w:rsidRPr="006855EC">
        <w:rPr>
          <w:rStyle w:val="Emphasis"/>
          <w:highlight w:val="cyan"/>
        </w:rPr>
        <w:t>tech</w:t>
      </w:r>
      <w:r w:rsidRPr="006855EC">
        <w:rPr>
          <w:rStyle w:val="StyleUnderline"/>
        </w:rPr>
        <w:t xml:space="preserve">nological change </w:t>
      </w:r>
      <w:r w:rsidRPr="006855EC">
        <w:rPr>
          <w:rStyle w:val="StyleUnderline"/>
          <w:highlight w:val="cyan"/>
        </w:rPr>
        <w:t xml:space="preserve">can </w:t>
      </w:r>
      <w:r w:rsidRPr="006855EC">
        <w:rPr>
          <w:rStyle w:val="Emphasis"/>
          <w:highlight w:val="cyan"/>
        </w:rPr>
        <w:t>play</w:t>
      </w:r>
      <w:r w:rsidRPr="006855EC">
        <w:rPr>
          <w:sz w:val="14"/>
        </w:rPr>
        <w:t xml:space="preserve"> in dealing with the challenges. </w:t>
      </w:r>
      <w:r w:rsidRPr="006855EC">
        <w:rPr>
          <w:rStyle w:val="StyleUnderline"/>
          <w:highlight w:val="cyan"/>
        </w:rPr>
        <w:t>Given</w:t>
      </w:r>
      <w:r w:rsidRPr="006855EC">
        <w:rPr>
          <w:sz w:val="14"/>
        </w:rPr>
        <w:t xml:space="preserve"> the massive focus on climate change as a challenge and </w:t>
      </w:r>
      <w:r w:rsidRPr="006855EC">
        <w:rPr>
          <w:rStyle w:val="Emphasis"/>
          <w:highlight w:val="cyan"/>
        </w:rPr>
        <w:t>huge</w:t>
      </w:r>
      <w:r w:rsidRPr="006855EC">
        <w:rPr>
          <w:rStyle w:val="StyleUnderline"/>
        </w:rPr>
        <w:t xml:space="preserve"> sums invested in </w:t>
      </w:r>
      <w:r w:rsidRPr="006855EC">
        <w:rPr>
          <w:rStyle w:val="Emphasis"/>
          <w:highlight w:val="cyan"/>
        </w:rPr>
        <w:t>R&amp;D</w:t>
      </w:r>
      <w:r w:rsidRPr="006855EC">
        <w:rPr>
          <w:rStyle w:val="StyleUnderline"/>
          <w:highlight w:val="cyan"/>
        </w:rPr>
        <w:t xml:space="preserve"> in </w:t>
      </w:r>
      <w:r w:rsidRPr="006855EC">
        <w:rPr>
          <w:rStyle w:val="Emphasis"/>
          <w:highlight w:val="cyan"/>
        </w:rPr>
        <w:t>renewables</w:t>
      </w:r>
      <w:r w:rsidRPr="006855EC">
        <w:rPr>
          <w:rStyle w:val="StyleUnderline"/>
        </w:rPr>
        <w:t xml:space="preserve"> and </w:t>
      </w:r>
      <w:r w:rsidRPr="006855EC">
        <w:rPr>
          <w:rStyle w:val="Emphasis"/>
        </w:rPr>
        <w:t>clean tech</w:t>
      </w:r>
      <w:r w:rsidRPr="006855EC">
        <w:rPr>
          <w:rStyle w:val="StyleUnderline"/>
        </w:rPr>
        <w:t>nology</w:t>
      </w:r>
      <w:r w:rsidRPr="006855EC">
        <w:rPr>
          <w:sz w:val="14"/>
        </w:rPr>
        <w:t xml:space="preserve">, there are some grounds to </w:t>
      </w:r>
      <w:r w:rsidRPr="006855EC">
        <w:rPr>
          <w:rStyle w:val="StyleUnderline"/>
        </w:rPr>
        <w:t xml:space="preserve">be </w:t>
      </w:r>
      <w:r w:rsidRPr="006855EC">
        <w:rPr>
          <w:rStyle w:val="Emphasis"/>
        </w:rPr>
        <w:t>optimistic</w:t>
      </w:r>
      <w:r w:rsidRPr="006855EC">
        <w:rPr>
          <w:rStyle w:val="StyleUnderline"/>
        </w:rPr>
        <w:t xml:space="preserve"> about technological </w:t>
      </w:r>
      <w:r w:rsidRPr="006855EC">
        <w:rPr>
          <w:rStyle w:val="Emphasis"/>
        </w:rPr>
        <w:t>change</w:t>
      </w:r>
      <w:r w:rsidRPr="006855EC">
        <w:rPr>
          <w:sz w:val="14"/>
        </w:rPr>
        <w:t xml:space="preserve"> helping the planet rapidly </w:t>
      </w:r>
      <w:proofErr w:type="spellStart"/>
      <w:r w:rsidRPr="006855EC">
        <w:rPr>
          <w:sz w:val="14"/>
        </w:rPr>
        <w:t>decarbonise</w:t>
      </w:r>
      <w:proofErr w:type="spellEnd"/>
      <w:r w:rsidRPr="006855EC">
        <w:rPr>
          <w:sz w:val="14"/>
        </w:rPr>
        <w:t>. Leading sustainability expert Wayne Visser, of Antwerp Management School and the Cambridge Institute for Sustainability Leadership, has written in his book Thriving:</w:t>
      </w:r>
    </w:p>
    <w:p w14:paraId="63E42D0B" w14:textId="77777777" w:rsidR="00D005DF" w:rsidRPr="006855EC" w:rsidRDefault="00D005DF" w:rsidP="00D005DF">
      <w:pPr>
        <w:ind w:left="1080"/>
        <w:rPr>
          <w:sz w:val="14"/>
        </w:rPr>
      </w:pPr>
      <w:r w:rsidRPr="006855EC">
        <w:rPr>
          <w:sz w:val="14"/>
        </w:rPr>
        <w:t xml:space="preserve">…we see history repeating itself, with the so-called experts underestimating the powerful convergence of changing </w:t>
      </w:r>
      <w:r w:rsidRPr="006855EC">
        <w:rPr>
          <w:rStyle w:val="Emphasis"/>
        </w:rPr>
        <w:t>econ</w:t>
      </w:r>
      <w:r w:rsidRPr="006855EC">
        <w:rPr>
          <w:rStyle w:val="StyleUnderline"/>
        </w:rPr>
        <w:t xml:space="preserve">omic models, societal </w:t>
      </w:r>
      <w:r w:rsidRPr="006855EC">
        <w:rPr>
          <w:rStyle w:val="Emphasis"/>
        </w:rPr>
        <w:t>norms</w:t>
      </w:r>
      <w:r w:rsidRPr="006855EC">
        <w:rPr>
          <w:rStyle w:val="StyleUnderline"/>
        </w:rPr>
        <w:t xml:space="preserve">, environmental conditions, </w:t>
      </w:r>
      <w:r w:rsidRPr="006855EC">
        <w:rPr>
          <w:rStyle w:val="Emphasis"/>
        </w:rPr>
        <w:t>tech</w:t>
      </w:r>
      <w:r w:rsidRPr="006855EC">
        <w:rPr>
          <w:rStyle w:val="StyleUnderline"/>
        </w:rPr>
        <w:t xml:space="preserve">nology advancements, and human </w:t>
      </w:r>
      <w:r w:rsidRPr="006855EC">
        <w:rPr>
          <w:rStyle w:val="Emphasis"/>
        </w:rPr>
        <w:t>capacities</w:t>
      </w:r>
      <w:r w:rsidRPr="006855EC">
        <w:rPr>
          <w:sz w:val="14"/>
        </w:rPr>
        <w:t xml:space="preserve">, which </w:t>
      </w:r>
      <w:r w:rsidRPr="006855EC">
        <w:rPr>
          <w:rStyle w:val="StyleUnderline"/>
        </w:rPr>
        <w:t xml:space="preserve">are going to </w:t>
      </w:r>
      <w:r w:rsidRPr="006855EC">
        <w:rPr>
          <w:rStyle w:val="Emphasis"/>
          <w:highlight w:val="cyan"/>
        </w:rPr>
        <w:t>flip</w:t>
      </w:r>
      <w:r w:rsidRPr="006855EC">
        <w:rPr>
          <w:rStyle w:val="StyleUnderline"/>
          <w:highlight w:val="cyan"/>
        </w:rPr>
        <w:t xml:space="preserve"> our</w:t>
      </w:r>
      <w:r w:rsidRPr="006855EC">
        <w:rPr>
          <w:rStyle w:val="StyleUnderline"/>
        </w:rPr>
        <w:t xml:space="preserve"> global </w:t>
      </w:r>
      <w:r w:rsidRPr="006855EC">
        <w:rPr>
          <w:rStyle w:val="Emphasis"/>
          <w:highlight w:val="cyan"/>
        </w:rPr>
        <w:t>system</w:t>
      </w:r>
      <w:r w:rsidRPr="006855EC">
        <w:rPr>
          <w:rStyle w:val="StyleUnderline"/>
          <w:highlight w:val="cyan"/>
        </w:rPr>
        <w:t xml:space="preserve"> to</w:t>
      </w:r>
      <w:r w:rsidRPr="006855EC">
        <w:rPr>
          <w:rStyle w:val="StyleUnderline"/>
        </w:rPr>
        <w:t>ward</w:t>
      </w:r>
      <w:r w:rsidRPr="006855EC">
        <w:rPr>
          <w:sz w:val="14"/>
        </w:rPr>
        <w:t xml:space="preserve"> ubiquitous </w:t>
      </w:r>
      <w:r w:rsidRPr="006855EC">
        <w:rPr>
          <w:rStyle w:val="Emphasis"/>
          <w:highlight w:val="cyan"/>
        </w:rPr>
        <w:t>sustainable</w:t>
      </w:r>
      <w:r w:rsidRPr="006855EC">
        <w:rPr>
          <w:rStyle w:val="StyleUnderline"/>
          <w:highlight w:val="cyan"/>
        </w:rPr>
        <w:t xml:space="preserve"> tech</w:t>
      </w:r>
      <w:r w:rsidRPr="006855EC">
        <w:rPr>
          <w:rStyle w:val="StyleUnderline"/>
        </w:rPr>
        <w:t>nology with</w:t>
      </w:r>
      <w:r w:rsidRPr="006855EC">
        <w:rPr>
          <w:rStyle w:val="StyleUnderline"/>
          <w:highlight w:val="cyan"/>
        </w:rPr>
        <w:t xml:space="preserve">in </w:t>
      </w:r>
      <w:r w:rsidRPr="006855EC">
        <w:rPr>
          <w:rStyle w:val="Emphasis"/>
          <w:highlight w:val="cyan"/>
        </w:rPr>
        <w:t>10 years</w:t>
      </w:r>
      <w:r w:rsidRPr="006855EC">
        <w:rPr>
          <w:sz w:val="14"/>
        </w:rPr>
        <w:t>…</w:t>
      </w:r>
    </w:p>
    <w:p w14:paraId="43A0DA8F" w14:textId="77777777" w:rsidR="00D005DF" w:rsidRPr="006855EC" w:rsidRDefault="00D005DF" w:rsidP="00D005DF">
      <w:pPr>
        <w:ind w:left="1080"/>
        <w:rPr>
          <w:sz w:val="14"/>
        </w:rPr>
      </w:pPr>
      <w:r w:rsidRPr="006855EC">
        <w:rPr>
          <w:sz w:val="14"/>
        </w:rPr>
        <w:t xml:space="preserve">Simultaneous rapid </w:t>
      </w:r>
      <w:r w:rsidRPr="006855EC">
        <w:rPr>
          <w:rStyle w:val="StyleUnderline"/>
        </w:rPr>
        <w:t xml:space="preserve">advances in </w:t>
      </w:r>
      <w:r w:rsidRPr="006855EC">
        <w:rPr>
          <w:rStyle w:val="Emphasis"/>
        </w:rPr>
        <w:t>a</w:t>
      </w:r>
      <w:r w:rsidRPr="006855EC">
        <w:rPr>
          <w:rStyle w:val="StyleUnderline"/>
        </w:rPr>
        <w:t xml:space="preserve">rtificial </w:t>
      </w:r>
      <w:r w:rsidRPr="006855EC">
        <w:rPr>
          <w:rStyle w:val="Emphasis"/>
        </w:rPr>
        <w:t>i</w:t>
      </w:r>
      <w:r w:rsidRPr="006855EC">
        <w:rPr>
          <w:rStyle w:val="StyleUnderline"/>
        </w:rPr>
        <w:t xml:space="preserve">ntelligence, </w:t>
      </w:r>
      <w:r w:rsidRPr="006855EC">
        <w:rPr>
          <w:rStyle w:val="Emphasis"/>
        </w:rPr>
        <w:t>batteries</w:t>
      </w:r>
      <w:r w:rsidRPr="006855EC">
        <w:rPr>
          <w:rStyle w:val="StyleUnderline"/>
        </w:rPr>
        <w:t xml:space="preserve">, </w:t>
      </w:r>
      <w:r w:rsidRPr="006855EC">
        <w:rPr>
          <w:rStyle w:val="Emphasis"/>
        </w:rPr>
        <w:t>e</w:t>
      </w:r>
      <w:r w:rsidRPr="006855EC">
        <w:rPr>
          <w:rStyle w:val="StyleUnderline"/>
        </w:rPr>
        <w:t xml:space="preserve">lectric </w:t>
      </w:r>
      <w:r w:rsidRPr="006855EC">
        <w:rPr>
          <w:rStyle w:val="Emphasis"/>
        </w:rPr>
        <w:t>v</w:t>
      </w:r>
      <w:r w:rsidRPr="006855EC">
        <w:rPr>
          <w:rStyle w:val="StyleUnderline"/>
        </w:rPr>
        <w:t xml:space="preserve">ehicles, and </w:t>
      </w:r>
      <w:r w:rsidRPr="006855EC">
        <w:rPr>
          <w:rStyle w:val="Emphasis"/>
        </w:rPr>
        <w:t>renewables</w:t>
      </w:r>
      <w:r w:rsidRPr="006855EC">
        <w:rPr>
          <w:rStyle w:val="StyleUnderline"/>
        </w:rPr>
        <w:t xml:space="preserve"> are showing </w:t>
      </w:r>
      <w:r w:rsidRPr="006855EC">
        <w:rPr>
          <w:rStyle w:val="Emphasis"/>
        </w:rPr>
        <w:t>convergence</w:t>
      </w:r>
      <w:r w:rsidRPr="006855EC">
        <w:rPr>
          <w:rStyle w:val="StyleUnderline"/>
        </w:rPr>
        <w:t xml:space="preserve"> in real time</w:t>
      </w:r>
      <w:r w:rsidRPr="006855EC">
        <w:rPr>
          <w:sz w:val="14"/>
        </w:rPr>
        <w:t xml:space="preserve">. All </w:t>
      </w:r>
      <w:r w:rsidRPr="006855EC">
        <w:rPr>
          <w:rStyle w:val="StyleUnderline"/>
        </w:rPr>
        <w:t>these</w:t>
      </w:r>
      <w:r w:rsidRPr="006855EC">
        <w:rPr>
          <w:sz w:val="14"/>
        </w:rPr>
        <w:t xml:space="preserve">, as well as other solutions that will allow us to thrive, </w:t>
      </w:r>
      <w:r w:rsidRPr="006855EC">
        <w:rPr>
          <w:rStyle w:val="StyleUnderline"/>
        </w:rPr>
        <w:t xml:space="preserve">are going to be </w:t>
      </w:r>
      <w:r w:rsidRPr="006855EC">
        <w:rPr>
          <w:rStyle w:val="Emphasis"/>
        </w:rPr>
        <w:t>adopted</w:t>
      </w:r>
      <w:r w:rsidRPr="006855EC">
        <w:rPr>
          <w:rStyle w:val="StyleUnderline"/>
        </w:rPr>
        <w:t xml:space="preserve"> much </w:t>
      </w:r>
      <w:r w:rsidRPr="006855EC">
        <w:rPr>
          <w:rStyle w:val="Emphasis"/>
        </w:rPr>
        <w:t>more quickly</w:t>
      </w:r>
      <w:r w:rsidRPr="006855EC">
        <w:rPr>
          <w:rStyle w:val="StyleUnderline"/>
        </w:rPr>
        <w:t xml:space="preserve"> than</w:t>
      </w:r>
      <w:r w:rsidRPr="006855EC">
        <w:rPr>
          <w:sz w:val="14"/>
        </w:rPr>
        <w:t xml:space="preserve"> the incumbent </w:t>
      </w:r>
      <w:r w:rsidRPr="006855EC">
        <w:rPr>
          <w:rStyle w:val="StyleUnderline"/>
        </w:rPr>
        <w:t>leaders</w:t>
      </w:r>
      <w:r w:rsidRPr="006855EC">
        <w:rPr>
          <w:sz w:val="14"/>
        </w:rPr>
        <w:t xml:space="preserve"> of business and government </w:t>
      </w:r>
      <w:r w:rsidRPr="006855EC">
        <w:rPr>
          <w:rStyle w:val="Emphasis"/>
        </w:rPr>
        <w:t>expect</w:t>
      </w:r>
      <w:r w:rsidRPr="006855EC">
        <w:rPr>
          <w:sz w:val="14"/>
        </w:rPr>
        <w:t>, not because the technologies are new but because they are converging.23</w:t>
      </w:r>
    </w:p>
    <w:p w14:paraId="0CED7871" w14:textId="77777777" w:rsidR="00D005DF" w:rsidRPr="006855EC" w:rsidRDefault="00D005DF" w:rsidP="00D005DF">
      <w:pPr>
        <w:ind w:left="360"/>
        <w:rPr>
          <w:sz w:val="14"/>
          <w:szCs w:val="14"/>
        </w:rPr>
      </w:pPr>
      <w:r w:rsidRPr="006855EC">
        <w:rPr>
          <w:sz w:val="14"/>
          <w:szCs w:val="14"/>
        </w:rPr>
        <w:t>Certainly, this may be overly optimistic, but it is a good antidote to the pessimism of the degrowth proponents.</w:t>
      </w:r>
    </w:p>
    <w:p w14:paraId="0D324E63" w14:textId="77777777" w:rsidR="00D005DF" w:rsidRPr="006855EC" w:rsidRDefault="00D005DF" w:rsidP="00D005DF">
      <w:pPr>
        <w:ind w:left="360"/>
        <w:rPr>
          <w:sz w:val="14"/>
          <w:szCs w:val="14"/>
        </w:rPr>
      </w:pPr>
      <w:r w:rsidRPr="006855EC">
        <w:rPr>
          <w:sz w:val="14"/>
          <w:szCs w:val="14"/>
        </w:rPr>
        <w:t>Unproven claim 2: We need to degrow to stop resource depletion, environmental degradation and biodiversity loss.</w:t>
      </w:r>
    </w:p>
    <w:p w14:paraId="5DF5DC71" w14:textId="77777777" w:rsidR="00D005DF" w:rsidRPr="006855EC" w:rsidRDefault="00D005DF" w:rsidP="00D005DF">
      <w:pPr>
        <w:ind w:left="360"/>
        <w:rPr>
          <w:sz w:val="14"/>
        </w:rPr>
      </w:pPr>
      <w:r w:rsidRPr="006855EC">
        <w:rPr>
          <w:sz w:val="14"/>
        </w:rPr>
        <w:t xml:space="preserve">This is a separate claim from claim 1, because </w:t>
      </w:r>
      <w:r w:rsidRPr="006855EC">
        <w:rPr>
          <w:rStyle w:val="Emphasis"/>
        </w:rPr>
        <w:t>degrowth</w:t>
      </w:r>
      <w:r w:rsidRPr="006855EC">
        <w:rPr>
          <w:sz w:val="14"/>
        </w:rPr>
        <w:t xml:space="preserve"> proponents </w:t>
      </w:r>
      <w:r w:rsidRPr="006855EC">
        <w:rPr>
          <w:rStyle w:val="StyleUnderline"/>
        </w:rPr>
        <w:t>believe</w:t>
      </w:r>
      <w:r w:rsidRPr="006855EC">
        <w:rPr>
          <w:sz w:val="14"/>
        </w:rPr>
        <w:t xml:space="preserve"> that </w:t>
      </w:r>
      <w:r w:rsidRPr="006855EC">
        <w:rPr>
          <w:rStyle w:val="StyleUnderline"/>
        </w:rPr>
        <w:t>the planet is</w:t>
      </w:r>
      <w:r w:rsidRPr="006855EC">
        <w:rPr>
          <w:sz w:val="14"/>
        </w:rPr>
        <w:t xml:space="preserve"> still </w:t>
      </w:r>
      <w:r w:rsidRPr="006855EC">
        <w:rPr>
          <w:rStyle w:val="StyleUnderline"/>
        </w:rPr>
        <w:t>headed for ‘</w:t>
      </w:r>
      <w:r w:rsidRPr="006855EC">
        <w:rPr>
          <w:rStyle w:val="Emphasis"/>
        </w:rPr>
        <w:t>ecological disaster</w:t>
      </w:r>
      <w:r w:rsidRPr="006855EC">
        <w:rPr>
          <w:rStyle w:val="StyleUnderline"/>
        </w:rPr>
        <w:t>’ even if we transition to net zero</w:t>
      </w:r>
      <w:r w:rsidRPr="006855EC">
        <w:rPr>
          <w:sz w:val="14"/>
        </w:rPr>
        <w:t xml:space="preserve">.24 Without denying the reality of endangered species and species that have become extinct due to humans, such as Tasmanian tigers or passenger pigeons, </w:t>
      </w:r>
      <w:r w:rsidRPr="006855EC">
        <w:rPr>
          <w:rStyle w:val="StyleUnderline"/>
        </w:rPr>
        <w:t xml:space="preserve">this claim </w:t>
      </w:r>
      <w:r w:rsidRPr="006855EC">
        <w:rPr>
          <w:rStyle w:val="Emphasis"/>
        </w:rPr>
        <w:t>is alarmist</w:t>
      </w:r>
      <w:r w:rsidRPr="006855EC">
        <w:rPr>
          <w:rStyle w:val="StyleUnderline"/>
        </w:rPr>
        <w:t xml:space="preserve">. And </w:t>
      </w:r>
      <w:r w:rsidRPr="006855EC">
        <w:rPr>
          <w:rStyle w:val="Emphasis"/>
        </w:rPr>
        <w:t>even if</w:t>
      </w:r>
      <w:r w:rsidRPr="006855EC">
        <w:rPr>
          <w:rStyle w:val="StyleUnderline"/>
        </w:rPr>
        <w:t xml:space="preserve"> it was </w:t>
      </w:r>
      <w:r w:rsidRPr="006855EC">
        <w:rPr>
          <w:rStyle w:val="Emphasis"/>
        </w:rPr>
        <w:t>true</w:t>
      </w:r>
      <w:r w:rsidRPr="006855EC">
        <w:rPr>
          <w:rStyle w:val="StyleUnderline"/>
        </w:rPr>
        <w:t xml:space="preserve">, it would be </w:t>
      </w:r>
      <w:r w:rsidRPr="006855EC">
        <w:rPr>
          <w:rStyle w:val="Emphasis"/>
        </w:rPr>
        <w:t>incorrect</w:t>
      </w:r>
      <w:r w:rsidRPr="006855EC">
        <w:rPr>
          <w:rStyle w:val="StyleUnderline"/>
        </w:rPr>
        <w:t xml:space="preserve"> that </w:t>
      </w:r>
      <w:r w:rsidRPr="006855EC">
        <w:rPr>
          <w:rStyle w:val="Emphasis"/>
        </w:rPr>
        <w:t>degrowth</w:t>
      </w:r>
      <w:r w:rsidRPr="006855EC">
        <w:rPr>
          <w:rStyle w:val="StyleUnderline"/>
        </w:rPr>
        <w:t xml:space="preserve"> is the </w:t>
      </w:r>
      <w:r w:rsidRPr="006855EC">
        <w:rPr>
          <w:rStyle w:val="Emphasis"/>
        </w:rPr>
        <w:t>right</w:t>
      </w:r>
      <w:r w:rsidRPr="006855EC">
        <w:rPr>
          <w:rStyle w:val="StyleUnderline"/>
        </w:rPr>
        <w:t xml:space="preserve"> strategy</w:t>
      </w:r>
      <w:r w:rsidRPr="006855EC">
        <w:rPr>
          <w:sz w:val="14"/>
        </w:rPr>
        <w:t xml:space="preserve"> to correct course.</w:t>
      </w:r>
    </w:p>
    <w:p w14:paraId="3C16C8E5" w14:textId="77777777" w:rsidR="00D005DF" w:rsidRPr="006855EC" w:rsidRDefault="00D005DF" w:rsidP="00D005DF">
      <w:pPr>
        <w:ind w:left="360"/>
        <w:rPr>
          <w:sz w:val="14"/>
        </w:rPr>
      </w:pPr>
      <w:r w:rsidRPr="006855EC">
        <w:rPr>
          <w:rStyle w:val="Emphasis"/>
          <w:highlight w:val="cyan"/>
        </w:rPr>
        <w:t>Conservation</w:t>
      </w:r>
      <w:r w:rsidRPr="006855EC">
        <w:rPr>
          <w:rStyle w:val="StyleUnderline"/>
          <w:highlight w:val="cyan"/>
        </w:rPr>
        <w:t xml:space="preserve"> efforts</w:t>
      </w:r>
      <w:r w:rsidRPr="006855EC">
        <w:rPr>
          <w:rStyle w:val="StyleUnderline"/>
        </w:rPr>
        <w:t xml:space="preserve"> aimed at protecting </w:t>
      </w:r>
      <w:r w:rsidRPr="006855EC">
        <w:rPr>
          <w:rStyle w:val="Emphasis"/>
        </w:rPr>
        <w:t>biod</w:t>
      </w:r>
      <w:r w:rsidRPr="006855EC">
        <w:rPr>
          <w:rStyle w:val="StyleUnderline"/>
        </w:rPr>
        <w:t xml:space="preserve">iversity </w:t>
      </w:r>
      <w:r w:rsidRPr="006855EC">
        <w:rPr>
          <w:rStyle w:val="StyleUnderline"/>
          <w:highlight w:val="cyan"/>
        </w:rPr>
        <w:t xml:space="preserve">are </w:t>
      </w:r>
      <w:r w:rsidRPr="006855EC">
        <w:rPr>
          <w:rStyle w:val="Emphasis"/>
          <w:highlight w:val="cyan"/>
        </w:rPr>
        <w:t>increasing</w:t>
      </w:r>
      <w:r w:rsidRPr="006855EC">
        <w:rPr>
          <w:rStyle w:val="StyleUnderline"/>
          <w:highlight w:val="cyan"/>
        </w:rPr>
        <w:t xml:space="preserve"> worldwide</w:t>
      </w:r>
      <w:r w:rsidRPr="006855EC">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6855EC">
        <w:rPr>
          <w:rStyle w:val="Emphasis"/>
        </w:rPr>
        <w:t>animal</w:t>
      </w:r>
      <w:r w:rsidRPr="006855EC">
        <w:rPr>
          <w:rStyle w:val="StyleUnderline"/>
        </w:rPr>
        <w:t xml:space="preserve"> populations</w:t>
      </w:r>
      <w:r w:rsidRPr="006855EC">
        <w:rPr>
          <w:sz w:val="14"/>
        </w:rPr>
        <w:t xml:space="preserve"> are in decline; around </w:t>
      </w:r>
      <w:r w:rsidRPr="006855EC">
        <w:rPr>
          <w:rStyle w:val="Emphasis"/>
        </w:rPr>
        <w:t>half</w:t>
      </w:r>
      <w:r w:rsidRPr="006855EC">
        <w:rPr>
          <w:rStyle w:val="StyleUnderline"/>
        </w:rPr>
        <w:t xml:space="preserve"> have </w:t>
      </w:r>
      <w:r w:rsidRPr="006855EC">
        <w:rPr>
          <w:rStyle w:val="Emphasis"/>
        </w:rPr>
        <w:t>increasing</w:t>
      </w:r>
      <w:r w:rsidRPr="006855EC">
        <w:rPr>
          <w:rStyle w:val="StyleUnderline"/>
        </w:rPr>
        <w:t xml:space="preserve"> numbers.</w:t>
      </w:r>
      <w:r w:rsidRPr="006855EC">
        <w:rPr>
          <w:sz w:val="14"/>
        </w:rPr>
        <w:t>”25</w:t>
      </w:r>
    </w:p>
    <w:p w14:paraId="5125DDF8" w14:textId="77777777" w:rsidR="00D005DF" w:rsidRPr="006855EC" w:rsidRDefault="00D005DF" w:rsidP="00D005DF">
      <w:pPr>
        <w:ind w:left="360"/>
      </w:pPr>
      <w:r w:rsidRPr="006855EC">
        <w:rPr>
          <w:noProof/>
        </w:rPr>
        <w:lastRenderedPageBreak/>
        <w:drawing>
          <wp:inline distT="0" distB="0" distL="0" distR="0" wp14:anchorId="6617AEFA" wp14:editId="35A0A5FB">
            <wp:extent cx="2332453" cy="1886245"/>
            <wp:effectExtent l="0" t="0" r="0" b="0"/>
            <wp:docPr id="1108547393"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34C158B3" w14:textId="77777777" w:rsidR="00D005DF" w:rsidRPr="006855EC" w:rsidRDefault="00D005DF" w:rsidP="00D005DF">
      <w:pPr>
        <w:ind w:left="360"/>
        <w:rPr>
          <w:sz w:val="14"/>
        </w:rPr>
      </w:pPr>
      <w:r w:rsidRPr="006855EC">
        <w:rPr>
          <w:sz w:val="14"/>
        </w:rPr>
        <w:t xml:space="preserve">Australia has </w:t>
      </w:r>
      <w:r w:rsidRPr="006855EC">
        <w:rPr>
          <w:rStyle w:val="StyleUnderline"/>
        </w:rPr>
        <w:t xml:space="preserve">extensive </w:t>
      </w:r>
      <w:r w:rsidRPr="006855EC">
        <w:rPr>
          <w:rStyle w:val="Emphasis"/>
          <w:highlight w:val="cyan"/>
        </w:rPr>
        <w:t>federal</w:t>
      </w:r>
      <w:r w:rsidRPr="006855EC">
        <w:rPr>
          <w:rStyle w:val="StyleUnderline"/>
          <w:highlight w:val="cyan"/>
        </w:rPr>
        <w:t xml:space="preserve"> and </w:t>
      </w:r>
      <w:r w:rsidRPr="006855EC">
        <w:rPr>
          <w:rStyle w:val="Emphasis"/>
          <w:highlight w:val="cyan"/>
        </w:rPr>
        <w:t>state</w:t>
      </w:r>
      <w:r w:rsidRPr="006855EC">
        <w:rPr>
          <w:rStyle w:val="StyleUnderline"/>
        </w:rPr>
        <w:t xml:space="preserve"> environmental </w:t>
      </w:r>
      <w:r w:rsidRPr="006855EC">
        <w:rPr>
          <w:rStyle w:val="Emphasis"/>
        </w:rPr>
        <w:t>protection</w:t>
      </w:r>
      <w:r w:rsidRPr="006855EC">
        <w:rPr>
          <w:rStyle w:val="StyleUnderline"/>
        </w:rPr>
        <w:t xml:space="preserve"> </w:t>
      </w:r>
      <w:r w:rsidRPr="006855EC">
        <w:rPr>
          <w:rStyle w:val="StyleUnderline"/>
          <w:highlight w:val="cyan"/>
        </w:rPr>
        <w:t>laws</w:t>
      </w:r>
      <w:r w:rsidRPr="006855EC">
        <w:rPr>
          <w:sz w:val="14"/>
        </w:rPr>
        <w:t xml:space="preserve">, which </w:t>
      </w:r>
      <w:r w:rsidRPr="006855EC">
        <w:rPr>
          <w:rStyle w:val="StyleUnderline"/>
        </w:rPr>
        <w:t xml:space="preserve">encompass a </w:t>
      </w:r>
      <w:r w:rsidRPr="006855EC">
        <w:rPr>
          <w:rStyle w:val="Emphasis"/>
        </w:rPr>
        <w:t>wide range</w:t>
      </w:r>
      <w:r w:rsidRPr="006855EC">
        <w:rPr>
          <w:rStyle w:val="StyleUnderline"/>
        </w:rPr>
        <w:t xml:space="preserve"> of regulatory </w:t>
      </w:r>
      <w:r w:rsidRPr="006855EC">
        <w:rPr>
          <w:rStyle w:val="Emphasis"/>
        </w:rPr>
        <w:t>levers</w:t>
      </w:r>
      <w:r w:rsidRPr="006855EC">
        <w:rPr>
          <w:rStyle w:val="StyleUnderline"/>
        </w:rPr>
        <w:t>.</w:t>
      </w:r>
      <w:r w:rsidRPr="006855EC">
        <w:rPr>
          <w:sz w:val="14"/>
        </w:rPr>
        <w:t xml:space="preserve"> Furthermore, our levers of environmental protection </w:t>
      </w:r>
      <w:r w:rsidRPr="006855EC">
        <w:rPr>
          <w:rStyle w:val="StyleUnderline"/>
        </w:rPr>
        <w:t xml:space="preserve">have </w:t>
      </w:r>
      <w:r w:rsidRPr="006855EC">
        <w:rPr>
          <w:rStyle w:val="StyleUnderline"/>
          <w:highlight w:val="cyan"/>
        </w:rPr>
        <w:t xml:space="preserve">been </w:t>
      </w:r>
      <w:r w:rsidRPr="006855EC">
        <w:rPr>
          <w:rStyle w:val="Emphasis"/>
          <w:highlight w:val="cyan"/>
        </w:rPr>
        <w:t>extended</w:t>
      </w:r>
      <w:r w:rsidRPr="006855EC">
        <w:rPr>
          <w:sz w:val="14"/>
        </w:rPr>
        <w:t xml:space="preserve"> to biodiversity </w:t>
      </w:r>
      <w:r w:rsidRPr="006855EC">
        <w:rPr>
          <w:rStyle w:val="StyleUnderline"/>
        </w:rPr>
        <w:t xml:space="preserve">in recent years </w:t>
      </w:r>
      <w:r w:rsidRPr="006855EC">
        <w:rPr>
          <w:rStyle w:val="StyleUnderline"/>
          <w:highlight w:val="cyan"/>
        </w:rPr>
        <w:t>and</w:t>
      </w:r>
      <w:r w:rsidRPr="006855EC">
        <w:rPr>
          <w:sz w:val="14"/>
        </w:rPr>
        <w:t xml:space="preserve"> biodiversity </w:t>
      </w:r>
      <w:r w:rsidRPr="006855EC">
        <w:rPr>
          <w:rStyle w:val="Emphasis"/>
          <w:highlight w:val="cyan"/>
        </w:rPr>
        <w:t>offset</w:t>
      </w:r>
      <w:r w:rsidRPr="006855EC">
        <w:rPr>
          <w:rStyle w:val="StyleUnderline"/>
          <w:highlight w:val="cyan"/>
        </w:rPr>
        <w:t xml:space="preserve"> schemes</w:t>
      </w:r>
      <w:r w:rsidRPr="006855EC">
        <w:rPr>
          <w:rStyle w:val="StyleUnderline"/>
        </w:rPr>
        <w:t xml:space="preserve"> have been </w:t>
      </w:r>
      <w:r w:rsidRPr="006855EC">
        <w:rPr>
          <w:rStyle w:val="Emphasis"/>
          <w:highlight w:val="cyan"/>
        </w:rPr>
        <w:t>established</w:t>
      </w:r>
      <w:r w:rsidRPr="006855EC">
        <w:rPr>
          <w:sz w:val="14"/>
        </w:rPr>
        <w:t xml:space="preserve"> by various Australian governments.27</w:t>
      </w:r>
    </w:p>
    <w:p w14:paraId="78748A30" w14:textId="77777777" w:rsidR="00D005DF" w:rsidRPr="006855EC" w:rsidRDefault="00D005DF" w:rsidP="00D005DF">
      <w:pPr>
        <w:ind w:left="360"/>
        <w:rPr>
          <w:sz w:val="14"/>
        </w:rPr>
      </w:pPr>
      <w:r w:rsidRPr="006855EC">
        <w:rPr>
          <w:sz w:val="14"/>
        </w:rPr>
        <w:t xml:space="preserve">Broadly speaking, </w:t>
      </w:r>
      <w:r w:rsidRPr="006855EC">
        <w:rPr>
          <w:rStyle w:val="Emphasis"/>
        </w:rPr>
        <w:t>wealthier</w:t>
      </w:r>
      <w:r w:rsidRPr="006855EC">
        <w:rPr>
          <w:rStyle w:val="StyleUnderline"/>
        </w:rPr>
        <w:t xml:space="preserve"> economies have </w:t>
      </w:r>
      <w:r w:rsidRPr="006855EC">
        <w:rPr>
          <w:rStyle w:val="Emphasis"/>
        </w:rPr>
        <w:t>better</w:t>
      </w:r>
      <w:r w:rsidRPr="006855EC">
        <w:rPr>
          <w:rStyle w:val="StyleUnderline"/>
        </w:rPr>
        <w:t xml:space="preserve"> environmental outcomes</w:t>
      </w:r>
      <w:r w:rsidRPr="006855EC">
        <w:rPr>
          <w:sz w:val="14"/>
        </w:rPr>
        <w:t xml:space="preserve">, after experiencing worsening outcomes in the initial phase of economic development. This is a phenomenon </w:t>
      </w:r>
      <w:r w:rsidRPr="006855EC">
        <w:rPr>
          <w:rStyle w:val="StyleUnderline"/>
        </w:rPr>
        <w:t xml:space="preserve">known as the </w:t>
      </w:r>
      <w:r w:rsidRPr="006855EC">
        <w:rPr>
          <w:rStyle w:val="Emphasis"/>
        </w:rPr>
        <w:t>E</w:t>
      </w:r>
      <w:r w:rsidRPr="006855EC">
        <w:rPr>
          <w:rStyle w:val="StyleUnderline"/>
        </w:rPr>
        <w:t xml:space="preserve">nvironmental </w:t>
      </w:r>
      <w:r w:rsidRPr="006855EC">
        <w:rPr>
          <w:rStyle w:val="Emphasis"/>
        </w:rPr>
        <w:t>K</w:t>
      </w:r>
      <w:r w:rsidRPr="006855EC">
        <w:rPr>
          <w:rStyle w:val="StyleUnderline"/>
        </w:rPr>
        <w:t xml:space="preserve">uznets </w:t>
      </w:r>
      <w:r w:rsidRPr="006855EC">
        <w:rPr>
          <w:rStyle w:val="Emphasis"/>
        </w:rPr>
        <w:t>C</w:t>
      </w:r>
      <w:r w:rsidRPr="006855EC">
        <w:rPr>
          <w:rStyle w:val="StyleUnderline"/>
        </w:rPr>
        <w:t>urve (EKC)</w:t>
      </w:r>
      <w:r w:rsidRPr="006855EC">
        <w:rPr>
          <w:sz w:val="14"/>
        </w:rPr>
        <w:t xml:space="preserve">, although the evidence on the curve is “mixed” as Nobel laureate William Nordhaus has described it.28 </w:t>
      </w:r>
      <w:r w:rsidRPr="006855EC">
        <w:rPr>
          <w:rStyle w:val="StyleUnderline"/>
        </w:rPr>
        <w:t xml:space="preserve">There </w:t>
      </w:r>
      <w:r w:rsidRPr="006855EC">
        <w:rPr>
          <w:rStyle w:val="Emphasis"/>
          <w:highlight w:val="cyan"/>
        </w:rPr>
        <w:t>does appear</w:t>
      </w:r>
      <w:r w:rsidRPr="006855EC">
        <w:rPr>
          <w:rStyle w:val="StyleUnderline"/>
        </w:rPr>
        <w:t xml:space="preserve"> to be </w:t>
      </w:r>
      <w:r w:rsidRPr="006855EC">
        <w:rPr>
          <w:rStyle w:val="StyleUnderline"/>
          <w:highlight w:val="cyan"/>
        </w:rPr>
        <w:t xml:space="preserve">an </w:t>
      </w:r>
      <w:r w:rsidRPr="006855EC">
        <w:rPr>
          <w:rStyle w:val="Emphasis"/>
          <w:highlight w:val="cyan"/>
        </w:rPr>
        <w:t>EKC</w:t>
      </w:r>
      <w:r w:rsidRPr="006855EC">
        <w:rPr>
          <w:rStyle w:val="StyleUnderline"/>
          <w:highlight w:val="cyan"/>
        </w:rPr>
        <w:t xml:space="preserve"> for </w:t>
      </w:r>
      <w:r w:rsidRPr="006855EC">
        <w:rPr>
          <w:rStyle w:val="Emphasis"/>
          <w:highlight w:val="cyan"/>
        </w:rPr>
        <w:t>g</w:t>
      </w:r>
      <w:r w:rsidRPr="006855EC">
        <w:rPr>
          <w:rStyle w:val="StyleUnderline"/>
        </w:rPr>
        <w:t>reen</w:t>
      </w:r>
      <w:r w:rsidRPr="006855EC">
        <w:rPr>
          <w:rStyle w:val="Emphasis"/>
          <w:highlight w:val="cyan"/>
        </w:rPr>
        <w:t>h</w:t>
      </w:r>
      <w:r w:rsidRPr="006855EC">
        <w:rPr>
          <w:rStyle w:val="StyleUnderline"/>
        </w:rPr>
        <w:t xml:space="preserve">ouse </w:t>
      </w:r>
      <w:r w:rsidRPr="006855EC">
        <w:rPr>
          <w:rStyle w:val="Emphasis"/>
          <w:highlight w:val="cyan"/>
        </w:rPr>
        <w:t>g</w:t>
      </w:r>
      <w:r w:rsidRPr="006855EC">
        <w:rPr>
          <w:rStyle w:val="StyleUnderline"/>
        </w:rPr>
        <w:t>as emission</w:t>
      </w:r>
      <w:r w:rsidRPr="006855EC">
        <w:rPr>
          <w:rStyle w:val="Emphasis"/>
          <w:highlight w:val="cyan"/>
        </w:rPr>
        <w:t>s</w:t>
      </w:r>
      <w:r w:rsidRPr="006855EC">
        <w:rPr>
          <w:sz w:val="14"/>
        </w:rPr>
        <w:t xml:space="preserve"> per unit of GDP, </w:t>
      </w:r>
      <w:r w:rsidRPr="006855EC">
        <w:rPr>
          <w:sz w:val="14"/>
          <w:szCs w:val="14"/>
        </w:rPr>
        <w:t xml:space="preserve">but there is EKC for particulate matter, </w:t>
      </w:r>
      <w:r w:rsidRPr="006855EC">
        <w:rPr>
          <w:rStyle w:val="StyleUnderline"/>
          <w:highlight w:val="cyan"/>
        </w:rPr>
        <w:t xml:space="preserve">which </w:t>
      </w:r>
      <w:r w:rsidRPr="006855EC">
        <w:rPr>
          <w:rStyle w:val="Emphasis"/>
          <w:highlight w:val="cyan"/>
        </w:rPr>
        <w:t>moves</w:t>
      </w:r>
      <w:r w:rsidRPr="006855EC">
        <w:rPr>
          <w:rStyle w:val="StyleUnderline"/>
          <w:highlight w:val="cyan"/>
        </w:rPr>
        <w:t xml:space="preserve"> only</w:t>
      </w:r>
      <w:r w:rsidRPr="006855EC">
        <w:rPr>
          <w:rStyle w:val="StyleUnderline"/>
        </w:rPr>
        <w:t xml:space="preserve"> in the </w:t>
      </w:r>
      <w:r w:rsidRPr="006855EC">
        <w:rPr>
          <w:rStyle w:val="Emphasis"/>
          <w:highlight w:val="cyan"/>
        </w:rPr>
        <w:t>downward</w:t>
      </w:r>
      <w:r w:rsidRPr="006855EC">
        <w:rPr>
          <w:rStyle w:val="StyleUnderline"/>
        </w:rPr>
        <w:t xml:space="preserve"> direction </w:t>
      </w:r>
      <w:r w:rsidRPr="006855EC">
        <w:rPr>
          <w:rStyle w:val="StyleUnderline"/>
          <w:highlight w:val="cyan"/>
        </w:rPr>
        <w:t>as</w:t>
      </w:r>
      <w:r w:rsidRPr="006855EC">
        <w:rPr>
          <w:rStyle w:val="StyleUnderline"/>
        </w:rPr>
        <w:t xml:space="preserve"> economic </w:t>
      </w:r>
      <w:r w:rsidRPr="006855EC">
        <w:rPr>
          <w:rStyle w:val="Emphasis"/>
          <w:highlight w:val="cyan"/>
        </w:rPr>
        <w:t>development</w:t>
      </w:r>
      <w:r w:rsidRPr="006855EC">
        <w:rPr>
          <w:rStyle w:val="StyleUnderline"/>
          <w:highlight w:val="cyan"/>
        </w:rPr>
        <w:t xml:space="preserve"> increases</w:t>
      </w:r>
      <w:r w:rsidRPr="006855EC">
        <w:rPr>
          <w:rStyle w:val="StyleUnderline"/>
        </w:rPr>
        <w:t>.</w:t>
      </w:r>
      <w:r w:rsidRPr="006855EC">
        <w:rPr>
          <w:sz w:val="14"/>
        </w:rPr>
        <w:t xml:space="preserve">29 Incidentally, </w:t>
      </w:r>
      <w:r w:rsidRPr="006855EC">
        <w:rPr>
          <w:rStyle w:val="StyleUnderline"/>
          <w:highlight w:val="cyan"/>
        </w:rPr>
        <w:t>there is</w:t>
      </w:r>
      <w:r w:rsidRPr="006855EC">
        <w:rPr>
          <w:rStyle w:val="StyleUnderline"/>
        </w:rPr>
        <w:t xml:space="preserve"> </w:t>
      </w:r>
      <w:r w:rsidRPr="006855EC">
        <w:rPr>
          <w:rStyle w:val="Emphasis"/>
        </w:rPr>
        <w:t xml:space="preserve">strong </w:t>
      </w:r>
      <w:r w:rsidRPr="006855EC">
        <w:rPr>
          <w:rStyle w:val="Emphasis"/>
          <w:highlight w:val="cyan"/>
        </w:rPr>
        <w:t>evidence</w:t>
      </w:r>
      <w:r w:rsidRPr="006855EC">
        <w:rPr>
          <w:rStyle w:val="StyleUnderline"/>
        </w:rPr>
        <w:t xml:space="preserve"> that </w:t>
      </w:r>
      <w:r w:rsidRPr="006855EC">
        <w:rPr>
          <w:rStyle w:val="StyleUnderline"/>
          <w:highlight w:val="cyan"/>
        </w:rPr>
        <w:t xml:space="preserve">democracies have </w:t>
      </w:r>
      <w:r w:rsidRPr="006855EC">
        <w:rPr>
          <w:rStyle w:val="Emphasis"/>
          <w:highlight w:val="cyan"/>
        </w:rPr>
        <w:t>cleaner air</w:t>
      </w:r>
      <w:r w:rsidRPr="006855EC">
        <w:rPr>
          <w:rStyle w:val="StyleUnderline"/>
        </w:rPr>
        <w:t>, and</w:t>
      </w:r>
      <w:r w:rsidRPr="006855EC">
        <w:rPr>
          <w:sz w:val="14"/>
        </w:rPr>
        <w:t xml:space="preserve"> Nordhaus concludes: “</w:t>
      </w:r>
      <w:r w:rsidRPr="006855EC">
        <w:rPr>
          <w:rStyle w:val="StyleUnderline"/>
        </w:rPr>
        <w:t xml:space="preserve">the </w:t>
      </w:r>
      <w:r w:rsidRPr="006855EC">
        <w:rPr>
          <w:rStyle w:val="Emphasis"/>
        </w:rPr>
        <w:t>evidence</w:t>
      </w:r>
      <w:r w:rsidRPr="006855EC">
        <w:rPr>
          <w:rStyle w:val="StyleUnderline"/>
        </w:rPr>
        <w:t xml:space="preserve"> supports the </w:t>
      </w:r>
      <w:r w:rsidRPr="006855EC">
        <w:rPr>
          <w:rStyle w:val="Emphasis"/>
        </w:rPr>
        <w:t>pro-environment</w:t>
      </w:r>
      <w:r w:rsidRPr="006855EC">
        <w:rPr>
          <w:rStyle w:val="StyleUnderline"/>
        </w:rPr>
        <w:t xml:space="preserve"> nature of </w:t>
      </w:r>
      <w:r w:rsidRPr="006855EC">
        <w:rPr>
          <w:rStyle w:val="Emphasis"/>
        </w:rPr>
        <w:t>democratic</w:t>
      </w:r>
      <w:r w:rsidRPr="006855EC">
        <w:rPr>
          <w:rStyle w:val="StyleUnderline"/>
        </w:rPr>
        <w:t xml:space="preserve"> institutions</w:t>
      </w:r>
      <w:r w:rsidRPr="006855EC">
        <w:rPr>
          <w:sz w:val="14"/>
        </w:rPr>
        <w:t>.” This is an important lesson. One of the greatest environmental tragedies of the 20th century, the degradation of the Aral Sea in the Soviet Union, occurred on the watch of an authoritarian regime.30</w:t>
      </w:r>
    </w:p>
    <w:p w14:paraId="29E6585D" w14:textId="77777777" w:rsidR="00D005DF" w:rsidRPr="006855EC" w:rsidRDefault="00D005DF" w:rsidP="00D005DF">
      <w:pPr>
        <w:ind w:left="360"/>
        <w:rPr>
          <w:sz w:val="14"/>
        </w:rPr>
      </w:pPr>
      <w:r w:rsidRPr="006855EC">
        <w:rPr>
          <w:sz w:val="14"/>
        </w:rPr>
        <w:t xml:space="preserve">Ultimately, </w:t>
      </w:r>
      <w:r w:rsidRPr="006855EC">
        <w:rPr>
          <w:rStyle w:val="StyleUnderline"/>
        </w:rPr>
        <w:t>the</w:t>
      </w:r>
      <w:r w:rsidRPr="006855EC">
        <w:rPr>
          <w:sz w:val="14"/>
        </w:rPr>
        <w:t xml:space="preserve"> perceived </w:t>
      </w:r>
      <w:r w:rsidRPr="006855EC">
        <w:rPr>
          <w:rStyle w:val="Emphasis"/>
        </w:rPr>
        <w:t>link</w:t>
      </w:r>
      <w:r w:rsidRPr="006855EC">
        <w:rPr>
          <w:rStyle w:val="StyleUnderline"/>
        </w:rPr>
        <w:t xml:space="preserve"> between</w:t>
      </w:r>
      <w:r w:rsidRPr="006855EC">
        <w:rPr>
          <w:sz w:val="14"/>
        </w:rPr>
        <w:t xml:space="preserve"> economic </w:t>
      </w:r>
      <w:r w:rsidRPr="006855EC">
        <w:rPr>
          <w:rStyle w:val="Emphasis"/>
        </w:rPr>
        <w:t>growth</w:t>
      </w:r>
      <w:r w:rsidRPr="006855EC">
        <w:rPr>
          <w:rStyle w:val="StyleUnderline"/>
        </w:rPr>
        <w:t xml:space="preserve"> and environmental </w:t>
      </w:r>
      <w:r w:rsidRPr="006855EC">
        <w:rPr>
          <w:rStyle w:val="Emphasis"/>
        </w:rPr>
        <w:t>degradation</w:t>
      </w:r>
      <w:r w:rsidRPr="006855EC">
        <w:rPr>
          <w:rStyle w:val="StyleUnderline"/>
        </w:rPr>
        <w:t xml:space="preserve"> underpinning</w:t>
      </w:r>
      <w:r w:rsidRPr="006855EC">
        <w:rPr>
          <w:sz w:val="14"/>
        </w:rPr>
        <w:t xml:space="preserve"> the </w:t>
      </w:r>
      <w:r w:rsidRPr="006855EC">
        <w:rPr>
          <w:rStyle w:val="StyleUnderline"/>
        </w:rPr>
        <w:t>degrowth</w:t>
      </w:r>
      <w:r w:rsidRPr="006855EC">
        <w:rPr>
          <w:sz w:val="14"/>
        </w:rPr>
        <w:t xml:space="preserve"> view </w:t>
      </w:r>
      <w:r w:rsidRPr="006855EC">
        <w:rPr>
          <w:rStyle w:val="StyleUnderline"/>
        </w:rPr>
        <w:t xml:space="preserve">is </w:t>
      </w:r>
      <w:r w:rsidRPr="006855EC">
        <w:rPr>
          <w:rStyle w:val="Emphasis"/>
        </w:rPr>
        <w:t>misguided</w:t>
      </w:r>
      <w:r w:rsidRPr="006855EC">
        <w:rPr>
          <w:sz w:val="14"/>
        </w:rPr>
        <w:t>. As Treasury observed in its 1973 Economic Growth: Is it worth having? paper:</w:t>
      </w:r>
    </w:p>
    <w:p w14:paraId="04D8A41B" w14:textId="77777777" w:rsidR="00D005DF" w:rsidRPr="006855EC" w:rsidRDefault="00D005DF" w:rsidP="00D005DF">
      <w:pPr>
        <w:ind w:left="1080"/>
        <w:rPr>
          <w:sz w:val="14"/>
          <w:szCs w:val="14"/>
        </w:rPr>
      </w:pPr>
      <w:r w:rsidRPr="006855EC">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061C5BC1" w14:textId="77777777" w:rsidR="00D005DF" w:rsidRPr="006855EC" w:rsidRDefault="00D005DF" w:rsidP="00D005DF">
      <w:pPr>
        <w:ind w:left="360"/>
        <w:rPr>
          <w:rStyle w:val="StyleUnderline"/>
        </w:rPr>
      </w:pPr>
      <w:r w:rsidRPr="006855EC">
        <w:rPr>
          <w:sz w:val="14"/>
        </w:rPr>
        <w:t xml:space="preserve">Robert Solow made a similar point that same year, that </w:t>
      </w:r>
      <w:r w:rsidRPr="006855EC">
        <w:rPr>
          <w:rStyle w:val="Emphasis"/>
          <w:highlight w:val="cyan"/>
        </w:rPr>
        <w:t>excessive</w:t>
      </w:r>
      <w:r w:rsidRPr="006855EC">
        <w:rPr>
          <w:rStyle w:val="StyleUnderline"/>
          <w:highlight w:val="cyan"/>
        </w:rPr>
        <w:t xml:space="preserve"> pollution</w:t>
      </w:r>
      <w:r w:rsidRPr="006855EC">
        <w:rPr>
          <w:rStyle w:val="StyleUnderline"/>
        </w:rPr>
        <w:t xml:space="preserve"> and environmental </w:t>
      </w:r>
      <w:r w:rsidRPr="006855EC">
        <w:rPr>
          <w:rStyle w:val="Emphasis"/>
        </w:rPr>
        <w:t>degradation</w:t>
      </w:r>
      <w:r w:rsidRPr="006855EC">
        <w:rPr>
          <w:rStyle w:val="StyleUnderline"/>
        </w:rPr>
        <w:t xml:space="preserve"> </w:t>
      </w:r>
      <w:r w:rsidRPr="006855EC">
        <w:rPr>
          <w:rStyle w:val="StyleUnderline"/>
          <w:highlight w:val="cyan"/>
        </w:rPr>
        <w:t>are</w:t>
      </w:r>
      <w:r w:rsidRPr="006855EC">
        <w:rPr>
          <w:rStyle w:val="StyleUnderline"/>
        </w:rPr>
        <w:t xml:space="preserve"> by </w:t>
      </w:r>
      <w:r w:rsidRPr="006855EC">
        <w:rPr>
          <w:rStyle w:val="Emphasis"/>
        </w:rPr>
        <w:t>no means</w:t>
      </w:r>
      <w:r w:rsidRPr="006855EC">
        <w:rPr>
          <w:rStyle w:val="StyleUnderline"/>
        </w:rPr>
        <w:t xml:space="preserve"> an </w:t>
      </w:r>
      <w:r w:rsidRPr="006855EC">
        <w:rPr>
          <w:rStyle w:val="Emphasis"/>
        </w:rPr>
        <w:t>unavoidable</w:t>
      </w:r>
      <w:r w:rsidRPr="006855EC">
        <w:rPr>
          <w:rStyle w:val="StyleUnderline"/>
        </w:rPr>
        <w:t xml:space="preserve"> accompaniment to economic </w:t>
      </w:r>
      <w:r w:rsidRPr="006855EC">
        <w:rPr>
          <w:rStyle w:val="Emphasis"/>
        </w:rPr>
        <w:t>growth</w:t>
      </w:r>
      <w:r w:rsidRPr="006855EC">
        <w:rPr>
          <w:rStyle w:val="StyleUnderline"/>
        </w:rPr>
        <w:t xml:space="preserve">, but </w:t>
      </w:r>
      <w:r w:rsidRPr="006855EC">
        <w:rPr>
          <w:rStyle w:val="StyleUnderline"/>
          <w:highlight w:val="cyan"/>
        </w:rPr>
        <w:t xml:space="preserve">a </w:t>
      </w:r>
      <w:r w:rsidRPr="006855EC">
        <w:rPr>
          <w:rStyle w:val="Emphasis"/>
          <w:highlight w:val="cyan"/>
        </w:rPr>
        <w:t>result</w:t>
      </w:r>
      <w:r w:rsidRPr="006855EC">
        <w:rPr>
          <w:rStyle w:val="StyleUnderline"/>
          <w:highlight w:val="cyan"/>
        </w:rPr>
        <w:t xml:space="preserve"> of</w:t>
      </w:r>
      <w:r w:rsidRPr="006855EC">
        <w:rPr>
          <w:rStyle w:val="StyleUnderline"/>
        </w:rPr>
        <w:t xml:space="preserve"> “an important </w:t>
      </w:r>
      <w:r w:rsidRPr="006855EC">
        <w:rPr>
          <w:rStyle w:val="Emphasis"/>
          <w:highlight w:val="cyan"/>
        </w:rPr>
        <w:t>flaw</w:t>
      </w:r>
      <w:r w:rsidRPr="006855EC">
        <w:rPr>
          <w:rStyle w:val="StyleUnderline"/>
          <w:highlight w:val="cyan"/>
        </w:rPr>
        <w:t xml:space="preserve"> in</w:t>
      </w:r>
      <w:r w:rsidRPr="006855EC">
        <w:rPr>
          <w:rStyle w:val="StyleUnderline"/>
        </w:rPr>
        <w:t xml:space="preserve"> the </w:t>
      </w:r>
      <w:r w:rsidRPr="006855EC">
        <w:rPr>
          <w:rStyle w:val="Emphasis"/>
          <w:highlight w:val="cyan"/>
        </w:rPr>
        <w:t>price</w:t>
      </w:r>
      <w:r w:rsidRPr="006855EC">
        <w:rPr>
          <w:rStyle w:val="StyleUnderline"/>
        </w:rPr>
        <w:t xml:space="preserve"> system.”</w:t>
      </w:r>
      <w:r w:rsidRPr="006855EC">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6855EC">
        <w:rPr>
          <w:sz w:val="14"/>
        </w:rPr>
        <w:t xml:space="preserve"> cases, measures such as </w:t>
      </w:r>
      <w:r w:rsidRPr="006855EC">
        <w:rPr>
          <w:rStyle w:val="StyleUnderline"/>
          <w:highlight w:val="cyan"/>
        </w:rPr>
        <w:t xml:space="preserve">corrective </w:t>
      </w:r>
      <w:r w:rsidRPr="006855EC">
        <w:rPr>
          <w:rStyle w:val="Emphasis"/>
          <w:highlight w:val="cyan"/>
        </w:rPr>
        <w:t>taxation</w:t>
      </w:r>
      <w:r w:rsidRPr="006855EC">
        <w:rPr>
          <w:rStyle w:val="StyleUnderline"/>
          <w:highlight w:val="cyan"/>
        </w:rPr>
        <w:t xml:space="preserve"> or</w:t>
      </w:r>
      <w:r w:rsidRPr="006855EC">
        <w:rPr>
          <w:rStyle w:val="StyleUnderline"/>
        </w:rPr>
        <w:t xml:space="preserve"> emissions-</w:t>
      </w:r>
      <w:r w:rsidRPr="006855EC">
        <w:rPr>
          <w:rStyle w:val="Emphasis"/>
          <w:highlight w:val="cyan"/>
        </w:rPr>
        <w:t>trading</w:t>
      </w:r>
      <w:r w:rsidRPr="006855EC">
        <w:rPr>
          <w:sz w:val="14"/>
        </w:rPr>
        <w:t xml:space="preserve"> schemes </w:t>
      </w:r>
      <w:r w:rsidRPr="006855EC">
        <w:rPr>
          <w:rStyle w:val="StyleUnderline"/>
          <w:highlight w:val="cyan"/>
        </w:rPr>
        <w:t>can</w:t>
      </w:r>
      <w:r w:rsidRPr="006855EC">
        <w:rPr>
          <w:rStyle w:val="StyleUnderline"/>
        </w:rPr>
        <w:t xml:space="preserve"> be implemented to </w:t>
      </w:r>
      <w:r w:rsidRPr="006855EC">
        <w:rPr>
          <w:rStyle w:val="Emphasis"/>
          <w:highlight w:val="cyan"/>
        </w:rPr>
        <w:t>address</w:t>
      </w:r>
      <w:r w:rsidRPr="006855EC">
        <w:rPr>
          <w:rStyle w:val="StyleUnderline"/>
          <w:highlight w:val="cyan"/>
        </w:rPr>
        <w:t xml:space="preserve"> that</w:t>
      </w:r>
      <w:r w:rsidRPr="006855EC">
        <w:rPr>
          <w:rStyle w:val="StyleUnderline"/>
        </w:rPr>
        <w:t xml:space="preserve"> flaw. </w:t>
      </w:r>
      <w:r w:rsidRPr="006855EC">
        <w:rPr>
          <w:rStyle w:val="Emphasis"/>
        </w:rPr>
        <w:t>Throttling</w:t>
      </w:r>
      <w:r w:rsidRPr="006855EC">
        <w:rPr>
          <w:rStyle w:val="StyleUnderline"/>
        </w:rPr>
        <w:t xml:space="preserve"> the economy so it </w:t>
      </w:r>
      <w:r w:rsidRPr="006855EC">
        <w:rPr>
          <w:rStyle w:val="Emphasis"/>
        </w:rPr>
        <w:t>degrows</w:t>
      </w:r>
      <w:r w:rsidRPr="006855EC">
        <w:rPr>
          <w:rStyle w:val="StyleUnderline"/>
        </w:rPr>
        <w:t xml:space="preserve"> would be the </w:t>
      </w:r>
      <w:r w:rsidRPr="006855EC">
        <w:rPr>
          <w:rStyle w:val="Emphasis"/>
        </w:rPr>
        <w:t>wrong way</w:t>
      </w:r>
      <w:r w:rsidRPr="006855EC">
        <w:rPr>
          <w:rStyle w:val="StyleUnderline"/>
        </w:rPr>
        <w:t xml:space="preserve"> to go about it.</w:t>
      </w:r>
    </w:p>
    <w:p w14:paraId="08F8BA95" w14:textId="77777777" w:rsidR="00D005DF" w:rsidRPr="006855EC" w:rsidRDefault="00D005DF" w:rsidP="00D005DF">
      <w:pPr>
        <w:ind w:left="360"/>
        <w:rPr>
          <w:sz w:val="14"/>
          <w:szCs w:val="14"/>
        </w:rPr>
      </w:pPr>
      <w:r w:rsidRPr="006855EC">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491A93D6" w14:textId="77777777" w:rsidR="00D005DF" w:rsidRPr="006855EC" w:rsidRDefault="00D005DF" w:rsidP="00D005DF">
      <w:pPr>
        <w:ind w:left="1080"/>
        <w:rPr>
          <w:sz w:val="14"/>
        </w:rPr>
      </w:pPr>
      <w:r w:rsidRPr="006855EC">
        <w:rPr>
          <w:sz w:val="14"/>
        </w:rPr>
        <w:t>…</w:t>
      </w:r>
      <w:r w:rsidRPr="006855EC">
        <w:rPr>
          <w:rStyle w:val="StyleUnderline"/>
          <w:highlight w:val="cyan"/>
        </w:rPr>
        <w:t>countries with</w:t>
      </w:r>
      <w:r w:rsidRPr="006855EC">
        <w:rPr>
          <w:rStyle w:val="StyleUnderline"/>
        </w:rPr>
        <w:t xml:space="preserve"> a </w:t>
      </w:r>
      <w:r w:rsidRPr="006855EC">
        <w:rPr>
          <w:rStyle w:val="Emphasis"/>
          <w:highlight w:val="cyan"/>
        </w:rPr>
        <w:t>high GDP</w:t>
      </w:r>
      <w:r w:rsidRPr="006855EC">
        <w:rPr>
          <w:rStyle w:val="StyleUnderline"/>
          <w:highlight w:val="cyan"/>
        </w:rPr>
        <w:t xml:space="preserve"> have</w:t>
      </w:r>
      <w:r w:rsidRPr="006855EC">
        <w:rPr>
          <w:rStyle w:val="StyleUnderline"/>
        </w:rPr>
        <w:t xml:space="preserve"> the </w:t>
      </w:r>
      <w:r w:rsidRPr="006855EC">
        <w:rPr>
          <w:rStyle w:val="Emphasis"/>
          <w:highlight w:val="cyan"/>
        </w:rPr>
        <w:t>resources</w:t>
      </w:r>
      <w:r w:rsidRPr="006855EC">
        <w:rPr>
          <w:rStyle w:val="StyleUnderline"/>
        </w:rPr>
        <w:t xml:space="preserve"> to impose better </w:t>
      </w:r>
      <w:r w:rsidRPr="006855EC">
        <w:rPr>
          <w:rStyle w:val="Emphasis"/>
        </w:rPr>
        <w:t>biosecurity</w:t>
      </w:r>
      <w:r w:rsidRPr="006855EC">
        <w:rPr>
          <w:rStyle w:val="StyleUnderline"/>
        </w:rPr>
        <w:t xml:space="preserve"> measures</w:t>
      </w:r>
      <w:r w:rsidRPr="006855EC">
        <w:rPr>
          <w:sz w:val="14"/>
        </w:rPr>
        <w:t xml:space="preserve"> and to manage invasive animals. So, while economic development has resulted in increasing numbers of threatened species, </w:t>
      </w:r>
      <w:r w:rsidRPr="006855EC">
        <w:rPr>
          <w:rStyle w:val="StyleUnderline"/>
        </w:rPr>
        <w:t>it could</w:t>
      </w:r>
      <w:r w:rsidRPr="006855EC">
        <w:rPr>
          <w:sz w:val="14"/>
        </w:rPr>
        <w:t xml:space="preserve"> also </w:t>
      </w:r>
      <w:r w:rsidRPr="006855EC">
        <w:rPr>
          <w:rStyle w:val="Emphasis"/>
        </w:rPr>
        <w:t>provide</w:t>
      </w:r>
      <w:r w:rsidRPr="006855EC">
        <w:rPr>
          <w:rStyle w:val="StyleUnderline"/>
        </w:rPr>
        <w:t xml:space="preserve"> the financial </w:t>
      </w:r>
      <w:r w:rsidRPr="006855EC">
        <w:rPr>
          <w:rStyle w:val="Emphasis"/>
        </w:rPr>
        <w:t>resources</w:t>
      </w:r>
      <w:r w:rsidRPr="006855EC">
        <w:rPr>
          <w:rStyle w:val="StyleUnderline"/>
        </w:rPr>
        <w:t xml:space="preserve"> </w:t>
      </w:r>
      <w:r w:rsidRPr="006855EC">
        <w:rPr>
          <w:rStyle w:val="StyleUnderline"/>
          <w:highlight w:val="cyan"/>
        </w:rPr>
        <w:t>required for</w:t>
      </w:r>
      <w:r w:rsidRPr="006855EC">
        <w:rPr>
          <w:sz w:val="14"/>
        </w:rPr>
        <w:t xml:space="preserve"> biosecurity and </w:t>
      </w:r>
      <w:r w:rsidRPr="006855EC">
        <w:rPr>
          <w:rStyle w:val="Emphasis"/>
          <w:highlight w:val="cyan"/>
        </w:rPr>
        <w:t>conservation</w:t>
      </w:r>
      <w:r w:rsidRPr="006855EC">
        <w:rPr>
          <w:sz w:val="14"/>
        </w:rPr>
        <w:t>.35</w:t>
      </w:r>
    </w:p>
    <w:p w14:paraId="1BA64AF1" w14:textId="77777777" w:rsidR="00D005DF" w:rsidRPr="006855EC" w:rsidRDefault="00D005DF" w:rsidP="00D005DF">
      <w:pPr>
        <w:ind w:left="360"/>
        <w:rPr>
          <w:sz w:val="14"/>
        </w:rPr>
      </w:pPr>
      <w:r w:rsidRPr="006855EC">
        <w:rPr>
          <w:sz w:val="14"/>
        </w:rPr>
        <w:lastRenderedPageBreak/>
        <w:t xml:space="preserve">Of course, there may be concerns about lower levels of environmental protection in emerging or developing economies. This is a complex issue beyond the scope of this paper. Economists would suggest that </w:t>
      </w:r>
      <w:r w:rsidRPr="006855EC">
        <w:rPr>
          <w:rStyle w:val="StyleUnderline"/>
        </w:rPr>
        <w:t xml:space="preserve">a </w:t>
      </w:r>
      <w:r w:rsidRPr="006855EC">
        <w:rPr>
          <w:rStyle w:val="Emphasis"/>
          <w:highlight w:val="cyan"/>
        </w:rPr>
        <w:t>lack</w:t>
      </w:r>
      <w:r w:rsidRPr="006855EC">
        <w:rPr>
          <w:rStyle w:val="StyleUnderline"/>
          <w:highlight w:val="cyan"/>
        </w:rPr>
        <w:t xml:space="preserve"> of</w:t>
      </w:r>
      <w:r w:rsidRPr="006855EC">
        <w:rPr>
          <w:rStyle w:val="StyleUnderline"/>
        </w:rPr>
        <w:t xml:space="preserve"> clearly defined </w:t>
      </w:r>
      <w:r w:rsidRPr="006855EC">
        <w:rPr>
          <w:rStyle w:val="Emphasis"/>
          <w:highlight w:val="cyan"/>
        </w:rPr>
        <w:t>property</w:t>
      </w:r>
      <w:r w:rsidRPr="006855EC">
        <w:rPr>
          <w:rStyle w:val="StyleUnderline"/>
          <w:highlight w:val="cyan"/>
        </w:rPr>
        <w:t xml:space="preserve"> rights lead</w:t>
      </w:r>
      <w:r w:rsidRPr="006855EC">
        <w:rPr>
          <w:rStyle w:val="StyleUnderline"/>
        </w:rPr>
        <w:t xml:space="preserve">ing </w:t>
      </w:r>
      <w:r w:rsidRPr="006855EC">
        <w:rPr>
          <w:rStyle w:val="StyleUnderline"/>
          <w:highlight w:val="cyan"/>
        </w:rPr>
        <w:t xml:space="preserve">to the </w:t>
      </w:r>
      <w:r w:rsidRPr="006855EC">
        <w:rPr>
          <w:rStyle w:val="Emphasis"/>
          <w:highlight w:val="cyan"/>
        </w:rPr>
        <w:t>tragedy</w:t>
      </w:r>
      <w:r w:rsidRPr="006855EC">
        <w:rPr>
          <w:rStyle w:val="StyleUnderline"/>
          <w:highlight w:val="cyan"/>
        </w:rPr>
        <w:t xml:space="preserve"> of the </w:t>
      </w:r>
      <w:r w:rsidRPr="006855EC">
        <w:rPr>
          <w:rStyle w:val="Emphasis"/>
          <w:highlight w:val="cyan"/>
        </w:rPr>
        <w:t>commons</w:t>
      </w:r>
      <w:r w:rsidRPr="006855EC">
        <w:rPr>
          <w:sz w:val="14"/>
        </w:rPr>
        <w:t xml:space="preserve"> is often a problem. This is borne out by experience. For example, rainforest conservation efforts in Brazil have been hampered by “lawlessness”, as reported by The Economist. 36</w:t>
      </w:r>
    </w:p>
    <w:p w14:paraId="5595BCFE" w14:textId="77777777" w:rsidR="00D005DF" w:rsidRPr="006855EC" w:rsidRDefault="00D005DF" w:rsidP="00D005DF">
      <w:pPr>
        <w:ind w:left="360"/>
        <w:rPr>
          <w:sz w:val="14"/>
        </w:rPr>
      </w:pPr>
      <w:r w:rsidRPr="006855EC">
        <w:rPr>
          <w:sz w:val="14"/>
        </w:rPr>
        <w:t xml:space="preserve">Finally, in this section, we can quickly dispense with claims regarding resource depletion. Broadly speaking, </w:t>
      </w:r>
      <w:r w:rsidRPr="006855EC">
        <w:rPr>
          <w:rStyle w:val="Emphasis"/>
          <w:highlight w:val="cyan"/>
        </w:rPr>
        <w:t>higher prices</w:t>
      </w:r>
      <w:r w:rsidRPr="006855EC">
        <w:rPr>
          <w:rStyle w:val="StyleUnderline"/>
          <w:highlight w:val="cyan"/>
        </w:rPr>
        <w:t xml:space="preserve"> encourage </w:t>
      </w:r>
      <w:r w:rsidRPr="006855EC">
        <w:rPr>
          <w:rStyle w:val="Emphasis"/>
          <w:highlight w:val="cyan"/>
        </w:rPr>
        <w:t>conservation</w:t>
      </w:r>
      <w:r w:rsidRPr="006855EC">
        <w:rPr>
          <w:rStyle w:val="StyleUnderline"/>
        </w:rPr>
        <w:t xml:space="preserve"> of resources </w:t>
      </w:r>
      <w:r w:rsidRPr="006855EC">
        <w:rPr>
          <w:rStyle w:val="StyleUnderline"/>
          <w:highlight w:val="cyan"/>
        </w:rPr>
        <w:t xml:space="preserve">and </w:t>
      </w:r>
      <w:r w:rsidRPr="006855EC">
        <w:rPr>
          <w:rStyle w:val="Emphasis"/>
          <w:highlight w:val="cyan"/>
        </w:rPr>
        <w:t>new exploration</w:t>
      </w:r>
      <w:r w:rsidRPr="006855EC">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6855EC">
        <w:rPr>
          <w:rStyle w:val="StyleUnderline"/>
        </w:rPr>
        <w:t>Ehrlich</w:t>
      </w:r>
      <w:r w:rsidRPr="006855EC">
        <w:rPr>
          <w:sz w:val="14"/>
        </w:rPr>
        <w:t xml:space="preserve">, the author of </w:t>
      </w:r>
      <w:r w:rsidRPr="006855EC">
        <w:rPr>
          <w:rStyle w:val="StyleUnderline"/>
        </w:rPr>
        <w:t xml:space="preserve">the </w:t>
      </w:r>
      <w:r w:rsidRPr="006855EC">
        <w:rPr>
          <w:rStyle w:val="Emphasis"/>
        </w:rPr>
        <w:t>Population Bomb</w:t>
      </w:r>
      <w:r w:rsidRPr="006855EC">
        <w:rPr>
          <w:rStyle w:val="StyleUnderline"/>
        </w:rPr>
        <w:t>, was</w:t>
      </w:r>
      <w:r w:rsidRPr="006855EC">
        <w:rPr>
          <w:sz w:val="14"/>
        </w:rPr>
        <w:t xml:space="preserve"> also </w:t>
      </w:r>
      <w:r w:rsidRPr="006855EC">
        <w:rPr>
          <w:rStyle w:val="StyleUnderline"/>
        </w:rPr>
        <w:t>famous for forecasting</w:t>
      </w:r>
      <w:r w:rsidRPr="006855EC">
        <w:rPr>
          <w:sz w:val="14"/>
        </w:rPr>
        <w:t xml:space="preserve"> collapsing </w:t>
      </w:r>
      <w:r w:rsidRPr="006855EC">
        <w:rPr>
          <w:rStyle w:val="StyleUnderline"/>
        </w:rPr>
        <w:t xml:space="preserve">global </w:t>
      </w:r>
      <w:r w:rsidRPr="006855EC">
        <w:rPr>
          <w:rStyle w:val="Emphasis"/>
        </w:rPr>
        <w:t>population</w:t>
      </w:r>
      <w:r w:rsidRPr="006855EC">
        <w:rPr>
          <w:sz w:val="14"/>
        </w:rPr>
        <w:t xml:space="preserve"> as early as the late 20th century. Of course, the record has been of expanding population, having doubled from 4 billion in 1975 to more than 8 billion today. Furthermore, </w:t>
      </w:r>
      <w:r w:rsidRPr="006855EC">
        <w:rPr>
          <w:rStyle w:val="StyleUnderline"/>
        </w:rPr>
        <w:t xml:space="preserve">concerns about </w:t>
      </w:r>
      <w:r w:rsidRPr="006855EC">
        <w:rPr>
          <w:rStyle w:val="Emphasis"/>
        </w:rPr>
        <w:t>peak oil</w:t>
      </w:r>
      <w:r w:rsidRPr="006855EC">
        <w:rPr>
          <w:sz w:val="14"/>
        </w:rPr>
        <w:t xml:space="preserve"> in the years prior to the financial crisis </w:t>
      </w:r>
      <w:r w:rsidRPr="006855EC">
        <w:rPr>
          <w:rStyle w:val="StyleUnderline"/>
        </w:rPr>
        <w:t xml:space="preserve">proved </w:t>
      </w:r>
      <w:r w:rsidRPr="006855EC">
        <w:rPr>
          <w:rStyle w:val="Emphasis"/>
        </w:rPr>
        <w:t>misplaced</w:t>
      </w:r>
      <w:r w:rsidRPr="006855EC">
        <w:rPr>
          <w:sz w:val="14"/>
        </w:rPr>
        <w:t xml:space="preserve">. Global oil </w:t>
      </w:r>
      <w:r w:rsidRPr="006855EC">
        <w:rPr>
          <w:rStyle w:val="StyleUnderline"/>
        </w:rPr>
        <w:t xml:space="preserve">production has </w:t>
      </w:r>
      <w:r w:rsidRPr="006855EC">
        <w:rPr>
          <w:rStyle w:val="Emphasis"/>
        </w:rPr>
        <w:t>continued</w:t>
      </w:r>
      <w:r w:rsidRPr="006855EC">
        <w:rPr>
          <w:rStyle w:val="StyleUnderline"/>
        </w:rPr>
        <w:t xml:space="preserve"> to trend </w:t>
      </w:r>
      <w:r w:rsidRPr="006855EC">
        <w:rPr>
          <w:rStyle w:val="Emphasis"/>
        </w:rPr>
        <w:t>upwards</w:t>
      </w:r>
      <w:r w:rsidRPr="006855EC">
        <w:rPr>
          <w:sz w:val="14"/>
        </w:rPr>
        <w:t xml:space="preserve"> since the peak oil hypothesis was advanced in the 2000s, with annual global output now more than 4 billion </w:t>
      </w:r>
      <w:proofErr w:type="spellStart"/>
      <w:r w:rsidRPr="006855EC">
        <w:rPr>
          <w:sz w:val="14"/>
        </w:rPr>
        <w:t>tonnes</w:t>
      </w:r>
      <w:proofErr w:type="spellEnd"/>
      <w:r w:rsidRPr="006855EC">
        <w:rPr>
          <w:sz w:val="14"/>
        </w:rPr>
        <w:t>, compared to 3½ billion in the first decade of the century.38</w:t>
      </w:r>
    </w:p>
    <w:p w14:paraId="6C803403" w14:textId="77777777" w:rsidR="00D005DF" w:rsidRPr="006855EC" w:rsidRDefault="00D005DF" w:rsidP="00D005DF"/>
    <w:p w14:paraId="0F61DDB5" w14:textId="77777777" w:rsidR="00D005DF" w:rsidRPr="006855EC" w:rsidRDefault="00D005DF" w:rsidP="00D005DF">
      <w:pPr>
        <w:pStyle w:val="Heading4"/>
        <w:rPr>
          <w:rFonts w:cs="Calibri"/>
        </w:rPr>
      </w:pPr>
      <w:r w:rsidRPr="006855EC">
        <w:rPr>
          <w:rFonts w:cs="Calibri"/>
        </w:rPr>
        <w:t xml:space="preserve">Only thing that is external is </w:t>
      </w:r>
      <w:proofErr w:type="spellStart"/>
      <w:r w:rsidRPr="006855EC">
        <w:rPr>
          <w:rFonts w:cs="Calibri"/>
        </w:rPr>
        <w:t>defo</w:t>
      </w:r>
      <w:proofErr w:type="spellEnd"/>
      <w:r w:rsidRPr="006855EC">
        <w:rPr>
          <w:rFonts w:cs="Calibri"/>
        </w:rPr>
        <w:t>: it’s wrong.</w:t>
      </w:r>
    </w:p>
    <w:p w14:paraId="38832C7D" w14:textId="77777777" w:rsidR="00D005DF" w:rsidRPr="006855EC" w:rsidRDefault="00D005DF" w:rsidP="00D005DF">
      <w:pPr>
        <w:ind w:left="360"/>
      </w:pPr>
      <w:r w:rsidRPr="006855EC">
        <w:rPr>
          <w:rStyle w:val="Style13ptBold"/>
        </w:rPr>
        <w:t>Bailey 21</w:t>
      </w:r>
      <w:r w:rsidRPr="006855EC">
        <w:t>, former Lecturer at Harvard University, writer for Reason Magazine (Ronald Bailey, January 2021, “Humanity and Wild Nature Will Likely Both Be Flourishing in 2100,” Reason, https://reason.com/2020/12/22/humanity-and-wild-nature-will-likely-both-be-flourishing-in-2100)</w:t>
      </w:r>
    </w:p>
    <w:p w14:paraId="1B4E990B" w14:textId="77777777" w:rsidR="00D005DF" w:rsidRPr="006855EC" w:rsidRDefault="00D005DF" w:rsidP="00D005DF">
      <w:pPr>
        <w:ind w:left="360"/>
        <w:rPr>
          <w:rStyle w:val="StyleUnderline"/>
        </w:rPr>
      </w:pPr>
      <w:r w:rsidRPr="006855EC">
        <w:rPr>
          <w:rStyle w:val="StyleUnderline"/>
        </w:rPr>
        <w:t xml:space="preserve">Developed </w:t>
      </w:r>
      <w:r w:rsidRPr="006855EC">
        <w:rPr>
          <w:rStyle w:val="Emphasis"/>
        </w:rPr>
        <w:t>land</w:t>
      </w:r>
      <w:r w:rsidRPr="006855EC">
        <w:rPr>
          <w:rStyle w:val="StyleUnderline"/>
        </w:rPr>
        <w:t xml:space="preserve"> is already </w:t>
      </w:r>
      <w:r w:rsidRPr="006855EC">
        <w:rPr>
          <w:rStyle w:val="Emphasis"/>
        </w:rPr>
        <w:t>reverting</w:t>
      </w:r>
      <w:r w:rsidRPr="006855EC">
        <w:rPr>
          <w:rStyle w:val="StyleUnderline"/>
        </w:rPr>
        <w:t xml:space="preserve"> to nature</w:t>
      </w:r>
      <w:r w:rsidRPr="006855EC">
        <w:rPr>
          <w:sz w:val="14"/>
        </w:rPr>
        <w:t xml:space="preserve">. In 2018, researchers at the University of Maryland reported that </w:t>
      </w:r>
      <w:r w:rsidRPr="006855EC">
        <w:rPr>
          <w:rStyle w:val="StyleUnderline"/>
        </w:rPr>
        <w:t xml:space="preserve">the global </w:t>
      </w:r>
      <w:r w:rsidRPr="006855EC">
        <w:rPr>
          <w:rStyle w:val="Emphasis"/>
          <w:highlight w:val="cyan"/>
        </w:rPr>
        <w:t>tree canopy</w:t>
      </w:r>
      <w:r w:rsidRPr="006855EC">
        <w:rPr>
          <w:rStyle w:val="StyleUnderline"/>
          <w:highlight w:val="cyan"/>
        </w:rPr>
        <w:t xml:space="preserve"> increased by</w:t>
      </w:r>
      <w:r w:rsidRPr="006855EC">
        <w:rPr>
          <w:rStyle w:val="StyleUnderline"/>
        </w:rPr>
        <w:t xml:space="preserve"> 865,000 square miles</w:t>
      </w:r>
      <w:r w:rsidRPr="006855EC">
        <w:rPr>
          <w:sz w:val="14"/>
        </w:rPr>
        <w:t xml:space="preserve"> between 1982 and 2016. That's </w:t>
      </w:r>
      <w:r w:rsidRPr="006855EC">
        <w:rPr>
          <w:rStyle w:val="StyleUnderline"/>
          <w:highlight w:val="cyan"/>
        </w:rPr>
        <w:t xml:space="preserve">a land </w:t>
      </w:r>
      <w:r w:rsidRPr="006855EC">
        <w:rPr>
          <w:rStyle w:val="Emphasis"/>
          <w:highlight w:val="cyan"/>
        </w:rPr>
        <w:t>area</w:t>
      </w:r>
      <w:r w:rsidRPr="006855EC">
        <w:rPr>
          <w:rStyle w:val="StyleUnderline"/>
          <w:highlight w:val="cyan"/>
        </w:rPr>
        <w:t xml:space="preserve"> larger than </w:t>
      </w:r>
      <w:r w:rsidRPr="006855EC">
        <w:rPr>
          <w:rStyle w:val="Emphasis"/>
          <w:highlight w:val="cyan"/>
        </w:rPr>
        <w:t>Alaska</w:t>
      </w:r>
      <w:r w:rsidRPr="006855EC">
        <w:rPr>
          <w:rStyle w:val="StyleUnderline"/>
        </w:rPr>
        <w:t xml:space="preserve"> and </w:t>
      </w:r>
      <w:r w:rsidRPr="006855EC">
        <w:rPr>
          <w:rStyle w:val="Emphasis"/>
        </w:rPr>
        <w:t>Montana</w:t>
      </w:r>
      <w:r w:rsidRPr="006855EC">
        <w:rPr>
          <w:rStyle w:val="StyleUnderline"/>
        </w:rPr>
        <w:t xml:space="preserve"> combined</w:t>
      </w:r>
      <w:r w:rsidRPr="006855EC">
        <w:rPr>
          <w:sz w:val="14"/>
        </w:rPr>
        <w:t xml:space="preserve">. Using satellite data to track the changes in various land covers, the researchers found that </w:t>
      </w:r>
      <w:r w:rsidRPr="006855EC">
        <w:rPr>
          <w:rStyle w:val="StyleUnderline"/>
          <w:highlight w:val="cyan"/>
        </w:rPr>
        <w:t>gains in</w:t>
      </w:r>
      <w:r w:rsidRPr="006855EC">
        <w:rPr>
          <w:rStyle w:val="StyleUnderline"/>
        </w:rPr>
        <w:t xml:space="preserve"> </w:t>
      </w:r>
      <w:r w:rsidRPr="006855EC">
        <w:rPr>
          <w:rStyle w:val="Emphasis"/>
        </w:rPr>
        <w:t>forest area</w:t>
      </w:r>
      <w:r w:rsidRPr="006855EC">
        <w:rPr>
          <w:rStyle w:val="StyleUnderline"/>
        </w:rPr>
        <w:t xml:space="preserve"> in the </w:t>
      </w:r>
      <w:r w:rsidRPr="006855EC">
        <w:rPr>
          <w:rStyle w:val="Emphasis"/>
          <w:highlight w:val="cyan"/>
        </w:rPr>
        <w:t>temperate</w:t>
      </w:r>
      <w:r w:rsidRPr="006855EC">
        <w:rPr>
          <w:sz w:val="14"/>
        </w:rPr>
        <w:t xml:space="preserve">, subtropical, and boreal climatic </w:t>
      </w:r>
      <w:r w:rsidRPr="006855EC">
        <w:rPr>
          <w:rStyle w:val="StyleUnderline"/>
          <w:highlight w:val="cyan"/>
        </w:rPr>
        <w:t xml:space="preserve">zones are </w:t>
      </w:r>
      <w:r w:rsidRPr="006855EC">
        <w:rPr>
          <w:rStyle w:val="Emphasis"/>
          <w:highlight w:val="cyan"/>
        </w:rPr>
        <w:t>offsetting</w:t>
      </w:r>
      <w:r w:rsidRPr="006855EC">
        <w:rPr>
          <w:rStyle w:val="StyleUnderline"/>
          <w:highlight w:val="cyan"/>
        </w:rPr>
        <w:t xml:space="preserve"> declines in</w:t>
      </w:r>
      <w:r w:rsidRPr="006855EC">
        <w:rPr>
          <w:rStyle w:val="StyleUnderline"/>
        </w:rPr>
        <w:t xml:space="preserve"> the </w:t>
      </w:r>
      <w:r w:rsidRPr="006855EC">
        <w:rPr>
          <w:rStyle w:val="Emphasis"/>
          <w:highlight w:val="cyan"/>
        </w:rPr>
        <w:t>tropics</w:t>
      </w:r>
      <w:r w:rsidRPr="006855EC">
        <w:rPr>
          <w:rStyle w:val="StyleUnderline"/>
        </w:rPr>
        <w:t>.</w:t>
      </w:r>
    </w:p>
    <w:p w14:paraId="31520879" w14:textId="77777777" w:rsidR="00D005DF" w:rsidRPr="006855EC" w:rsidRDefault="00D005DF" w:rsidP="00D005DF">
      <w:pPr>
        <w:ind w:left="360"/>
        <w:rPr>
          <w:sz w:val="14"/>
        </w:rPr>
      </w:pPr>
      <w:r w:rsidRPr="006855EC">
        <w:rPr>
          <w:rStyle w:val="StyleUnderline"/>
        </w:rPr>
        <w:t xml:space="preserve">Forest </w:t>
      </w:r>
      <w:r w:rsidRPr="006855EC">
        <w:rPr>
          <w:rStyle w:val="Emphasis"/>
        </w:rPr>
        <w:t>area</w:t>
      </w:r>
      <w:r w:rsidRPr="006855EC">
        <w:rPr>
          <w:rStyle w:val="StyleUnderline"/>
        </w:rPr>
        <w:t xml:space="preserve"> is expanding</w:t>
      </w:r>
      <w:r w:rsidRPr="006855EC">
        <w:rPr>
          <w:sz w:val="14"/>
        </w:rPr>
        <w:t xml:space="preserve"> even as areas of bare ground and short vegetation are shrinking. Furthermore, forests in mountainous regions are expanding </w:t>
      </w:r>
      <w:r w:rsidRPr="006855EC">
        <w:rPr>
          <w:rStyle w:val="StyleUnderline"/>
        </w:rPr>
        <w:t xml:space="preserve">as climate </w:t>
      </w:r>
      <w:r w:rsidRPr="006855EC">
        <w:rPr>
          <w:rStyle w:val="Emphasis"/>
          <w:highlight w:val="cyan"/>
        </w:rPr>
        <w:t>warming</w:t>
      </w:r>
      <w:r w:rsidRPr="006855EC">
        <w:rPr>
          <w:rStyle w:val="StyleUnderline"/>
          <w:highlight w:val="cyan"/>
        </w:rPr>
        <w:t xml:space="preserve"> enables </w:t>
      </w:r>
      <w:r w:rsidRPr="006855EC">
        <w:rPr>
          <w:rStyle w:val="Emphasis"/>
          <w:highlight w:val="cyan"/>
        </w:rPr>
        <w:t>trees</w:t>
      </w:r>
      <w:r w:rsidRPr="006855EC">
        <w:rPr>
          <w:rStyle w:val="StyleUnderline"/>
          <w:highlight w:val="cyan"/>
        </w:rPr>
        <w:t xml:space="preserve"> to grow at </w:t>
      </w:r>
      <w:r w:rsidRPr="006855EC">
        <w:rPr>
          <w:rStyle w:val="Emphasis"/>
          <w:highlight w:val="cyan"/>
        </w:rPr>
        <w:t>higher altitudes</w:t>
      </w:r>
      <w:r w:rsidRPr="006855EC">
        <w:rPr>
          <w:sz w:val="14"/>
        </w:rPr>
        <w:t>. A 2011 study found that global forest growth and regrowth act as a carbon sink, annually taking from the atmosphere between one-fourth and one-third of the total carbon dioxide emitted by the burning of fossil fuels.</w:t>
      </w:r>
    </w:p>
    <w:p w14:paraId="331BDCC1" w14:textId="77777777" w:rsidR="00D005DF" w:rsidRPr="006855EC" w:rsidRDefault="00D005DF" w:rsidP="00D005DF">
      <w:pPr>
        <w:ind w:left="360"/>
      </w:pPr>
      <w:r w:rsidRPr="006855EC">
        <w:rPr>
          <w:noProof/>
        </w:rPr>
        <w:drawing>
          <wp:inline distT="0" distB="0" distL="0" distR="0" wp14:anchorId="6F0C5D01" wp14:editId="6941A131">
            <wp:extent cx="3144166" cy="1769170"/>
            <wp:effectExtent l="0" t="0" r="0" b="2540"/>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56771" cy="1776262"/>
                    </a:xfrm>
                    <a:prstGeom prst="rect">
                      <a:avLst/>
                    </a:prstGeom>
                    <a:noFill/>
                    <a:ln>
                      <a:noFill/>
                    </a:ln>
                  </pic:spPr>
                </pic:pic>
              </a:graphicData>
            </a:graphic>
          </wp:inline>
        </w:drawing>
      </w:r>
    </w:p>
    <w:p w14:paraId="4EF0A6F0" w14:textId="77777777" w:rsidR="00D005DF" w:rsidRPr="006855EC" w:rsidRDefault="00D005DF" w:rsidP="00D005DF">
      <w:pPr>
        <w:ind w:left="360"/>
        <w:rPr>
          <w:sz w:val="14"/>
        </w:rPr>
      </w:pPr>
      <w:r w:rsidRPr="006855EC">
        <w:rPr>
          <w:sz w:val="14"/>
        </w:rPr>
        <w:t xml:space="preserve">The </w:t>
      </w:r>
      <w:r w:rsidRPr="006855EC">
        <w:rPr>
          <w:rStyle w:val="Emphasis"/>
        </w:rPr>
        <w:t xml:space="preserve">tree </w:t>
      </w:r>
      <w:r w:rsidRPr="006855EC">
        <w:rPr>
          <w:rStyle w:val="Emphasis"/>
          <w:highlight w:val="cyan"/>
        </w:rPr>
        <w:t>canopy</w:t>
      </w:r>
      <w:r w:rsidRPr="006855EC">
        <w:rPr>
          <w:rStyle w:val="StyleUnderline"/>
        </w:rPr>
        <w:t xml:space="preserve"> in Europe</w:t>
      </w:r>
      <w:r w:rsidRPr="006855EC">
        <w:rPr>
          <w:sz w:val="14"/>
        </w:rPr>
        <w:t xml:space="preserve">, including European Russia, </w:t>
      </w:r>
      <w:r w:rsidRPr="006855EC">
        <w:rPr>
          <w:rStyle w:val="StyleUnderline"/>
        </w:rPr>
        <w:t xml:space="preserve">has </w:t>
      </w:r>
      <w:r w:rsidRPr="006855EC">
        <w:rPr>
          <w:rStyle w:val="StyleUnderline"/>
          <w:highlight w:val="cyan"/>
        </w:rPr>
        <w:t xml:space="preserve">increased by </w:t>
      </w:r>
      <w:r w:rsidRPr="006855EC">
        <w:rPr>
          <w:rStyle w:val="Emphasis"/>
          <w:highlight w:val="cyan"/>
        </w:rPr>
        <w:t>35 percent</w:t>
      </w:r>
      <w:r w:rsidRPr="006855EC">
        <w:rPr>
          <w:sz w:val="14"/>
        </w:rPr>
        <w:t xml:space="preserve"> since 1982—the greatest gain among all continents. The Maryland researchers </w:t>
      </w:r>
      <w:r w:rsidRPr="006855EC">
        <w:rPr>
          <w:rStyle w:val="StyleUnderline"/>
          <w:highlight w:val="cyan"/>
        </w:rPr>
        <w:t>attribute</w:t>
      </w:r>
      <w:r w:rsidRPr="006855EC">
        <w:rPr>
          <w:sz w:val="14"/>
        </w:rPr>
        <w:t xml:space="preserve"> much of </w:t>
      </w:r>
      <w:r w:rsidRPr="006855EC">
        <w:rPr>
          <w:rStyle w:val="StyleUnderline"/>
          <w:highlight w:val="cyan"/>
        </w:rPr>
        <w:t>that</w:t>
      </w:r>
      <w:r w:rsidRPr="006855EC">
        <w:rPr>
          <w:rStyle w:val="StyleUnderline"/>
        </w:rPr>
        <w:t xml:space="preserve"> increase </w:t>
      </w:r>
      <w:r w:rsidRPr="006855EC">
        <w:rPr>
          <w:rStyle w:val="StyleUnderline"/>
          <w:highlight w:val="cyan"/>
        </w:rPr>
        <w:t>to</w:t>
      </w:r>
      <w:r w:rsidRPr="006855EC">
        <w:rPr>
          <w:rStyle w:val="StyleUnderline"/>
        </w:rPr>
        <w:t xml:space="preserve"> "natural </w:t>
      </w:r>
      <w:r w:rsidRPr="006855EC">
        <w:rPr>
          <w:rStyle w:val="Emphasis"/>
          <w:highlight w:val="cyan"/>
        </w:rPr>
        <w:t>afforestation</w:t>
      </w:r>
      <w:r w:rsidRPr="006855EC">
        <w:rPr>
          <w:rStyle w:val="StyleUnderline"/>
          <w:highlight w:val="cyan"/>
        </w:rPr>
        <w:t xml:space="preserve"> on abandoned</w:t>
      </w:r>
      <w:r w:rsidRPr="006855EC">
        <w:rPr>
          <w:rStyle w:val="StyleUnderline"/>
        </w:rPr>
        <w:t xml:space="preserve"> agricultural </w:t>
      </w:r>
      <w:r w:rsidRPr="006855EC">
        <w:rPr>
          <w:rStyle w:val="Emphasis"/>
          <w:highlight w:val="cyan"/>
        </w:rPr>
        <w:t>land</w:t>
      </w:r>
      <w:r w:rsidRPr="006855EC">
        <w:rPr>
          <w:rStyle w:val="StyleUnderline"/>
        </w:rPr>
        <w:t xml:space="preserve">," which has been "a </w:t>
      </w:r>
      <w:r w:rsidRPr="006855EC">
        <w:rPr>
          <w:rStyle w:val="Emphasis"/>
        </w:rPr>
        <w:t>common</w:t>
      </w:r>
      <w:r w:rsidRPr="006855EC">
        <w:rPr>
          <w:rStyle w:val="StyleUnderline"/>
        </w:rPr>
        <w:t xml:space="preserve"> process</w:t>
      </w:r>
      <w:r w:rsidRPr="006855EC">
        <w:rPr>
          <w:sz w:val="14"/>
        </w:rPr>
        <w:t xml:space="preserve"> in Eastern Europe after the collapse of the Soviet Union." </w:t>
      </w:r>
      <w:r w:rsidRPr="006855EC">
        <w:rPr>
          <w:rStyle w:val="StyleUnderline"/>
        </w:rPr>
        <w:t xml:space="preserve">The tree </w:t>
      </w:r>
      <w:r w:rsidRPr="006855EC">
        <w:rPr>
          <w:rStyle w:val="Emphasis"/>
        </w:rPr>
        <w:t>canopy</w:t>
      </w:r>
      <w:r w:rsidRPr="006855EC">
        <w:rPr>
          <w:rStyle w:val="StyleUnderline"/>
        </w:rPr>
        <w:t xml:space="preserve"> in the </w:t>
      </w:r>
      <w:r w:rsidRPr="006855EC">
        <w:rPr>
          <w:rStyle w:val="Emphasis"/>
        </w:rPr>
        <w:t>U</w:t>
      </w:r>
      <w:r w:rsidRPr="006855EC">
        <w:rPr>
          <w:rStyle w:val="StyleUnderline"/>
        </w:rPr>
        <w:t xml:space="preserve">nited </w:t>
      </w:r>
      <w:r w:rsidRPr="006855EC">
        <w:rPr>
          <w:rStyle w:val="Emphasis"/>
        </w:rPr>
        <w:t>S</w:t>
      </w:r>
      <w:r w:rsidRPr="006855EC">
        <w:rPr>
          <w:rStyle w:val="StyleUnderline"/>
        </w:rPr>
        <w:t xml:space="preserve">tates and </w:t>
      </w:r>
      <w:r w:rsidRPr="006855EC">
        <w:rPr>
          <w:rStyle w:val="Emphasis"/>
        </w:rPr>
        <w:t>China</w:t>
      </w:r>
      <w:r w:rsidRPr="006855EC">
        <w:rPr>
          <w:rStyle w:val="StyleUnderline"/>
        </w:rPr>
        <w:t xml:space="preserve"> has </w:t>
      </w:r>
      <w:r w:rsidRPr="006855EC">
        <w:rPr>
          <w:rStyle w:val="Emphasis"/>
        </w:rPr>
        <w:t>increased</w:t>
      </w:r>
      <w:r w:rsidRPr="006855EC">
        <w:rPr>
          <w:sz w:val="14"/>
        </w:rPr>
        <w:t xml:space="preserve"> by 15 percent and 34 percent, respectively, since 1982.</w:t>
      </w:r>
    </w:p>
    <w:p w14:paraId="01412254" w14:textId="77777777" w:rsidR="00D005DF" w:rsidRPr="006855EC" w:rsidRDefault="00D005DF" w:rsidP="00D005DF">
      <w:pPr>
        <w:ind w:left="360"/>
        <w:rPr>
          <w:sz w:val="14"/>
        </w:rPr>
      </w:pPr>
      <w:r w:rsidRPr="006855EC">
        <w:rPr>
          <w:rStyle w:val="StyleUnderline"/>
          <w:highlight w:val="cyan"/>
        </w:rPr>
        <w:lastRenderedPageBreak/>
        <w:t>Increasing</w:t>
      </w:r>
      <w:r w:rsidRPr="006855EC">
        <w:rPr>
          <w:rStyle w:val="StyleUnderline"/>
        </w:rPr>
        <w:t xml:space="preserve"> global </w:t>
      </w:r>
      <w:r w:rsidRPr="006855EC">
        <w:rPr>
          <w:rStyle w:val="Emphasis"/>
          <w:highlight w:val="cyan"/>
        </w:rPr>
        <w:t>wealth</w:t>
      </w:r>
      <w:r w:rsidRPr="006855EC">
        <w:rPr>
          <w:rStyle w:val="StyleUnderline"/>
          <w:highlight w:val="cyan"/>
        </w:rPr>
        <w:t>, ag</w:t>
      </w:r>
      <w:r w:rsidRPr="006855EC">
        <w:rPr>
          <w:rStyle w:val="StyleUnderline"/>
        </w:rPr>
        <w:t xml:space="preserve">ricultural </w:t>
      </w:r>
      <w:r w:rsidRPr="006855EC">
        <w:rPr>
          <w:rStyle w:val="Emphasis"/>
          <w:highlight w:val="cyan"/>
        </w:rPr>
        <w:t>efficiency</w:t>
      </w:r>
      <w:r w:rsidRPr="006855EC">
        <w:rPr>
          <w:rStyle w:val="StyleUnderline"/>
          <w:highlight w:val="cyan"/>
        </w:rPr>
        <w:t xml:space="preserve">, and </w:t>
      </w:r>
      <w:r w:rsidRPr="006855EC">
        <w:rPr>
          <w:rStyle w:val="Emphasis"/>
          <w:highlight w:val="cyan"/>
        </w:rPr>
        <w:t>urbanization</w:t>
      </w:r>
      <w:r w:rsidRPr="006855EC">
        <w:rPr>
          <w:rStyle w:val="StyleUnderline"/>
          <w:highlight w:val="cyan"/>
        </w:rPr>
        <w:t xml:space="preserve"> are</w:t>
      </w:r>
      <w:r w:rsidRPr="006855EC">
        <w:rPr>
          <w:sz w:val="14"/>
        </w:rPr>
        <w:t xml:space="preserve"> also </w:t>
      </w:r>
      <w:r w:rsidRPr="006855EC">
        <w:rPr>
          <w:rStyle w:val="StyleUnderline"/>
          <w:highlight w:val="cyan"/>
        </w:rPr>
        <w:t>providing</w:t>
      </w:r>
      <w:r w:rsidRPr="006855EC">
        <w:rPr>
          <w:rStyle w:val="StyleUnderline"/>
        </w:rPr>
        <w:t xml:space="preserve"> countries</w:t>
      </w:r>
      <w:r w:rsidRPr="006855EC">
        <w:rPr>
          <w:sz w:val="14"/>
        </w:rPr>
        <w:t xml:space="preserve"> ever </w:t>
      </w:r>
      <w:r w:rsidRPr="006855EC">
        <w:rPr>
          <w:rStyle w:val="StyleUnderline"/>
          <w:highlight w:val="cyan"/>
        </w:rPr>
        <w:t xml:space="preserve">greater </w:t>
      </w:r>
      <w:r w:rsidRPr="006855EC">
        <w:rPr>
          <w:rStyle w:val="Emphasis"/>
          <w:highlight w:val="cyan"/>
        </w:rPr>
        <w:t>scope</w:t>
      </w:r>
      <w:r w:rsidRPr="006855EC">
        <w:rPr>
          <w:rStyle w:val="StyleUnderline"/>
        </w:rPr>
        <w:t xml:space="preserve"> for</w:t>
      </w:r>
      <w:r w:rsidRPr="006855EC">
        <w:rPr>
          <w:sz w:val="14"/>
        </w:rPr>
        <w:t xml:space="preserve"> taking active </w:t>
      </w:r>
      <w:r w:rsidRPr="006855EC">
        <w:rPr>
          <w:rStyle w:val="StyleUnderline"/>
        </w:rPr>
        <w:t xml:space="preserve">measures to </w:t>
      </w:r>
      <w:r w:rsidRPr="006855EC">
        <w:rPr>
          <w:rStyle w:val="Emphasis"/>
        </w:rPr>
        <w:t>protect</w:t>
      </w:r>
      <w:r w:rsidRPr="006855EC">
        <w:rPr>
          <w:sz w:val="14"/>
        </w:rPr>
        <w:t xml:space="preserve"> and preserve </w:t>
      </w:r>
      <w:r w:rsidRPr="006855EC">
        <w:rPr>
          <w:rStyle w:val="StyleUnderline"/>
        </w:rPr>
        <w:t xml:space="preserve">natural </w:t>
      </w:r>
      <w:r w:rsidRPr="006855EC">
        <w:rPr>
          <w:rStyle w:val="Emphasis"/>
        </w:rPr>
        <w:t>land</w:t>
      </w:r>
      <w:r w:rsidRPr="006855EC">
        <w:rPr>
          <w:sz w:val="14"/>
        </w:rPr>
        <w:t xml:space="preserve"> and seascapes.</w:t>
      </w:r>
    </w:p>
    <w:p w14:paraId="3ACE9B86" w14:textId="77777777" w:rsidR="00D005DF" w:rsidRPr="006855EC" w:rsidRDefault="00D005DF" w:rsidP="00D005DF"/>
    <w:p w14:paraId="0BB744DD" w14:textId="77777777" w:rsidR="00D005DF" w:rsidRPr="006855EC" w:rsidRDefault="00D005DF" w:rsidP="00D005DF"/>
    <w:p w14:paraId="10D99BA5" w14:textId="77777777" w:rsidR="00D005DF" w:rsidRPr="006855EC" w:rsidRDefault="00D005DF" w:rsidP="00D005DF">
      <w:pPr>
        <w:pStyle w:val="Heading4"/>
        <w:rPr>
          <w:rFonts w:cs="Calibri"/>
        </w:rPr>
      </w:pPr>
      <w:r w:rsidRPr="006855EC">
        <w:rPr>
          <w:rFonts w:cs="Calibri"/>
        </w:rPr>
        <w:t xml:space="preserve">2. Causes </w:t>
      </w:r>
      <w:r w:rsidRPr="006855EC">
        <w:rPr>
          <w:rFonts w:cs="Calibri"/>
          <w:u w:val="single"/>
        </w:rPr>
        <w:t>worse pollution</w:t>
      </w:r>
      <w:r w:rsidRPr="006855EC">
        <w:rPr>
          <w:rFonts w:cs="Calibri"/>
        </w:rPr>
        <w:t xml:space="preserve">, </w:t>
      </w:r>
      <w:r w:rsidRPr="006855EC">
        <w:rPr>
          <w:rFonts w:cs="Calibri"/>
          <w:u w:val="single"/>
        </w:rPr>
        <w:t>offshoring</w:t>
      </w:r>
      <w:r w:rsidRPr="006855EC">
        <w:rPr>
          <w:rFonts w:cs="Calibri"/>
        </w:rPr>
        <w:t xml:space="preserve">, </w:t>
      </w:r>
      <w:r w:rsidRPr="006855EC">
        <w:rPr>
          <w:rFonts w:cs="Calibri"/>
          <w:u w:val="single"/>
        </w:rPr>
        <w:t>populism</w:t>
      </w:r>
      <w:r w:rsidRPr="006855EC">
        <w:rPr>
          <w:rFonts w:cs="Calibri"/>
        </w:rPr>
        <w:t xml:space="preserve">, and </w:t>
      </w:r>
      <w:r w:rsidRPr="006855EC">
        <w:rPr>
          <w:rFonts w:cs="Calibri"/>
          <w:u w:val="single"/>
        </w:rPr>
        <w:t>lacks support</w:t>
      </w:r>
      <w:r w:rsidRPr="006855EC">
        <w:rPr>
          <w:rFonts w:cs="Calibri"/>
        </w:rPr>
        <w:t>.</w:t>
      </w:r>
    </w:p>
    <w:p w14:paraId="0734B5C1" w14:textId="77777777" w:rsidR="00D005DF" w:rsidRPr="006855EC" w:rsidRDefault="00D005DF" w:rsidP="00D005DF">
      <w:pPr>
        <w:ind w:left="360"/>
      </w:pPr>
      <w:r w:rsidRPr="006855EC">
        <w:rPr>
          <w:rStyle w:val="Style13ptBold"/>
        </w:rPr>
        <w:t>Naudé 23</w:t>
      </w:r>
      <w:r w:rsidRPr="006855EC">
        <w:t xml:space="preserve">, former Senior Research Fellow, Oxford University (Wim Naudé, 2023, “Chapter 5: The Degrowth Movement,” in </w:t>
      </w:r>
      <w:r w:rsidRPr="006855EC">
        <w:rPr>
          <w:i/>
          <w:iCs/>
        </w:rPr>
        <w:t>Economic Growth and Societal Collapse: Beyond Green Growth and Degrowth Fairy Tales</w:t>
      </w:r>
      <w:r w:rsidRPr="006855EC">
        <w:t>, Palgrave MacMillan, University of Kansas Libraries, ILL)</w:t>
      </w:r>
    </w:p>
    <w:p w14:paraId="0C2D520E" w14:textId="77777777" w:rsidR="00D005DF" w:rsidRPr="006855EC" w:rsidRDefault="00D005DF" w:rsidP="00D005DF">
      <w:pPr>
        <w:ind w:left="360"/>
        <w:rPr>
          <w:sz w:val="14"/>
        </w:rPr>
      </w:pPr>
      <w:r w:rsidRPr="006855EC">
        <w:rPr>
          <w:sz w:val="14"/>
        </w:rPr>
        <w:t xml:space="preserve">5.3.2 </w:t>
      </w:r>
      <w:r w:rsidRPr="006855EC">
        <w:rPr>
          <w:rStyle w:val="Emphasis"/>
        </w:rPr>
        <w:t>Degrowth</w:t>
      </w:r>
      <w:r w:rsidRPr="006855EC">
        <w:rPr>
          <w:rStyle w:val="StyleUnderline"/>
        </w:rPr>
        <w:t xml:space="preserve"> May Be </w:t>
      </w:r>
      <w:r w:rsidRPr="006855EC">
        <w:rPr>
          <w:rStyle w:val="Emphasis"/>
        </w:rPr>
        <w:t>Dirty</w:t>
      </w:r>
    </w:p>
    <w:p w14:paraId="41B1AB9E" w14:textId="77777777" w:rsidR="00D005DF" w:rsidRPr="006855EC" w:rsidRDefault="00D005DF" w:rsidP="00D005DF">
      <w:pPr>
        <w:ind w:left="360"/>
        <w:rPr>
          <w:sz w:val="14"/>
        </w:rPr>
      </w:pPr>
      <w:r w:rsidRPr="006855EC">
        <w:rPr>
          <w:sz w:val="14"/>
        </w:rPr>
        <w:t xml:space="preserve">Worse even, not only is </w:t>
      </w:r>
      <w:r w:rsidRPr="006855EC">
        <w:rPr>
          <w:rStyle w:val="Emphasis"/>
        </w:rPr>
        <w:t>downsizing</w:t>
      </w:r>
      <w:r w:rsidRPr="006855EC">
        <w:rPr>
          <w:rStyle w:val="StyleUnderline"/>
        </w:rPr>
        <w:t xml:space="preserve"> the </w:t>
      </w:r>
      <w:r w:rsidRPr="006855EC">
        <w:rPr>
          <w:rStyle w:val="Emphasis"/>
        </w:rPr>
        <w:t>economies</w:t>
      </w:r>
      <w:r w:rsidRPr="006855EC">
        <w:rPr>
          <w:rStyle w:val="StyleUnderline"/>
        </w:rPr>
        <w:t xml:space="preserve"> of rich countries</w:t>
      </w:r>
      <w:r w:rsidRPr="006855EC">
        <w:rPr>
          <w:sz w:val="14"/>
        </w:rPr>
        <w:t xml:space="preserve"> not likely to be effective, but it </w:t>
      </w:r>
      <w:r w:rsidRPr="006855EC">
        <w:rPr>
          <w:rStyle w:val="StyleUnderline"/>
        </w:rPr>
        <w:t xml:space="preserve">may </w:t>
      </w:r>
      <w:r w:rsidRPr="006855EC">
        <w:rPr>
          <w:rStyle w:val="Emphasis"/>
        </w:rPr>
        <w:t>worsen</w:t>
      </w:r>
      <w:r w:rsidRPr="006855EC">
        <w:rPr>
          <w:rStyle w:val="StyleUnderline"/>
        </w:rPr>
        <w:t xml:space="preserve"> ecological </w:t>
      </w:r>
      <w:r w:rsidRPr="006855EC">
        <w:rPr>
          <w:rStyle w:val="Emphasis"/>
        </w:rPr>
        <w:t>overshoot</w:t>
      </w:r>
      <w:r w:rsidRPr="006855EC">
        <w:rPr>
          <w:sz w:val="14"/>
        </w:rPr>
        <w:t xml:space="preserve"> in several ways. “</w:t>
      </w:r>
      <w:r w:rsidRPr="006855EC">
        <w:rPr>
          <w:rStyle w:val="Emphasis"/>
          <w:highlight w:val="cyan"/>
        </w:rPr>
        <w:t>Degrowth</w:t>
      </w:r>
      <w:r w:rsidRPr="006855EC">
        <w:rPr>
          <w:rStyle w:val="StyleUnderline"/>
          <w:highlight w:val="cyan"/>
        </w:rPr>
        <w:t xml:space="preserve"> might</w:t>
      </w:r>
      <w:r w:rsidRPr="006855EC">
        <w:rPr>
          <w:rStyle w:val="StyleUnderline"/>
        </w:rPr>
        <w:t xml:space="preserve"> turn out to </w:t>
      </w:r>
      <w:r w:rsidRPr="006855EC">
        <w:rPr>
          <w:rStyle w:val="StyleUnderline"/>
          <w:highlight w:val="cyan"/>
        </w:rPr>
        <w:t xml:space="preserve">be </w:t>
      </w:r>
      <w:r w:rsidRPr="006855EC">
        <w:rPr>
          <w:rStyle w:val="Emphasis"/>
          <w:highlight w:val="cyan"/>
        </w:rPr>
        <w:t>dirty</w:t>
      </w:r>
      <w:r w:rsidRPr="006855EC">
        <w:rPr>
          <w:sz w:val="14"/>
        </w:rPr>
        <w:t xml:space="preserve">” (van den Bergh, 2011, p. 882). It amounts to ecological </w:t>
      </w:r>
      <w:proofErr w:type="spellStart"/>
      <w:r w:rsidRPr="006855EC">
        <w:rPr>
          <w:sz w:val="14"/>
        </w:rPr>
        <w:t>iatrogenics</w:t>
      </w:r>
      <w:proofErr w:type="spellEnd"/>
      <w:r w:rsidRPr="006855EC">
        <w:rPr>
          <w:sz w:val="14"/>
        </w:rPr>
        <w:t xml:space="preserve"> (Naudé, 2023c).</w:t>
      </w:r>
    </w:p>
    <w:p w14:paraId="58119FA5" w14:textId="77777777" w:rsidR="00D005DF" w:rsidRPr="006855EC" w:rsidRDefault="00D005DF" w:rsidP="00D005DF">
      <w:pPr>
        <w:ind w:left="360"/>
        <w:rPr>
          <w:sz w:val="14"/>
        </w:rPr>
      </w:pPr>
      <w:r w:rsidRPr="006855EC">
        <w:rPr>
          <w:sz w:val="14"/>
        </w:rPr>
        <w:t xml:space="preserve">One way is that </w:t>
      </w:r>
      <w:r w:rsidRPr="006855EC">
        <w:rPr>
          <w:rStyle w:val="StyleUnderline"/>
          <w:highlight w:val="cyan"/>
        </w:rPr>
        <w:t>countries</w:t>
      </w:r>
      <w:r w:rsidRPr="006855EC">
        <w:rPr>
          <w:rStyle w:val="StyleUnderline"/>
        </w:rPr>
        <w:t xml:space="preserve"> will </w:t>
      </w:r>
      <w:r w:rsidRPr="006855EC">
        <w:rPr>
          <w:rStyle w:val="StyleUnderline"/>
          <w:highlight w:val="cyan"/>
        </w:rPr>
        <w:t xml:space="preserve">have </w:t>
      </w:r>
      <w:r w:rsidRPr="006855EC">
        <w:rPr>
          <w:rStyle w:val="Emphasis"/>
          <w:highlight w:val="cyan"/>
        </w:rPr>
        <w:t>less</w:t>
      </w:r>
      <w:r w:rsidRPr="006855EC">
        <w:rPr>
          <w:rStyle w:val="Emphasis"/>
        </w:rPr>
        <w:t xml:space="preserve"> resources</w:t>
      </w:r>
      <w:r w:rsidRPr="006855EC">
        <w:rPr>
          <w:rStyle w:val="StyleUnderline"/>
        </w:rPr>
        <w:t xml:space="preserve"> </w:t>
      </w:r>
      <w:r w:rsidRPr="006855EC">
        <w:rPr>
          <w:rStyle w:val="StyleUnderline"/>
          <w:highlight w:val="cyan"/>
        </w:rPr>
        <w:t xml:space="preserve">to invest in </w:t>
      </w:r>
      <w:r w:rsidRPr="006855EC">
        <w:rPr>
          <w:rStyle w:val="Emphasis"/>
          <w:highlight w:val="cyan"/>
        </w:rPr>
        <w:t>climate</w:t>
      </w:r>
      <w:r w:rsidRPr="006855EC">
        <w:rPr>
          <w:rStyle w:val="StyleUnderline"/>
        </w:rPr>
        <w:t xml:space="preserve"> change </w:t>
      </w:r>
      <w:r w:rsidRPr="006855EC">
        <w:rPr>
          <w:rStyle w:val="StyleUnderline"/>
          <w:highlight w:val="cyan"/>
        </w:rPr>
        <w:t>mitigation</w:t>
      </w:r>
      <w:r w:rsidRPr="006855EC">
        <w:rPr>
          <w:rStyle w:val="StyleUnderline"/>
        </w:rPr>
        <w:t xml:space="preserve"> and adaptation </w:t>
      </w:r>
      <w:r w:rsidRPr="006855EC">
        <w:rPr>
          <w:rStyle w:val="Emphasis"/>
          <w:highlight w:val="cyan"/>
        </w:rPr>
        <w:t>tech</w:t>
      </w:r>
      <w:r w:rsidRPr="006855EC">
        <w:rPr>
          <w:rStyle w:val="StyleUnderline"/>
        </w:rPr>
        <w:t>nologies, and</w:t>
      </w:r>
      <w:r w:rsidRPr="006855EC">
        <w:rPr>
          <w:sz w:val="14"/>
        </w:rPr>
        <w:t xml:space="preserve"> hence they </w:t>
      </w:r>
      <w:r w:rsidRPr="006855EC">
        <w:rPr>
          <w:rStyle w:val="StyleUnderline"/>
        </w:rPr>
        <w:t xml:space="preserve">will be more </w:t>
      </w:r>
      <w:r w:rsidRPr="006855EC">
        <w:rPr>
          <w:rStyle w:val="Emphasis"/>
        </w:rPr>
        <w:t>vulnerable</w:t>
      </w:r>
      <w:r w:rsidRPr="006855EC">
        <w:rPr>
          <w:rStyle w:val="StyleUnderline"/>
        </w:rPr>
        <w:t xml:space="preserve"> to</w:t>
      </w:r>
      <w:r w:rsidRPr="006855EC">
        <w:rPr>
          <w:sz w:val="14"/>
        </w:rPr>
        <w:t xml:space="preserve"> the impacts of </w:t>
      </w:r>
      <w:r w:rsidRPr="006855EC">
        <w:rPr>
          <w:rStyle w:val="StyleUnderline"/>
        </w:rPr>
        <w:t xml:space="preserve">ecological </w:t>
      </w:r>
      <w:r w:rsidRPr="006855EC">
        <w:rPr>
          <w:rStyle w:val="Emphasis"/>
        </w:rPr>
        <w:t>deterioration</w:t>
      </w:r>
      <w:r w:rsidRPr="006855EC">
        <w:rPr>
          <w:sz w:val="14"/>
        </w:rPr>
        <w:t xml:space="preserve"> (Phillips, 2019).</w:t>
      </w:r>
    </w:p>
    <w:p w14:paraId="37264F37" w14:textId="77777777" w:rsidR="00D005DF" w:rsidRPr="006855EC" w:rsidRDefault="00D005DF" w:rsidP="00D005DF">
      <w:pPr>
        <w:ind w:left="360"/>
        <w:rPr>
          <w:sz w:val="14"/>
        </w:rPr>
      </w:pPr>
      <w:r w:rsidRPr="006855EC">
        <w:rPr>
          <w:sz w:val="14"/>
        </w:rPr>
        <w:t xml:space="preserve">A second is that </w:t>
      </w:r>
      <w:r w:rsidRPr="006855EC">
        <w:rPr>
          <w:rStyle w:val="StyleUnderline"/>
          <w:highlight w:val="cyan"/>
        </w:rPr>
        <w:t>firms</w:t>
      </w:r>
      <w:r w:rsidRPr="006855EC">
        <w:rPr>
          <w:rStyle w:val="StyleUnderline"/>
        </w:rPr>
        <w:t xml:space="preserve"> may </w:t>
      </w:r>
      <w:r w:rsidRPr="006855EC">
        <w:rPr>
          <w:rStyle w:val="Emphasis"/>
          <w:highlight w:val="cyan"/>
        </w:rPr>
        <w:t>substitute</w:t>
      </w:r>
      <w:r w:rsidRPr="006855EC">
        <w:rPr>
          <w:sz w:val="14"/>
        </w:rPr>
        <w:t xml:space="preserve"> more </w:t>
      </w:r>
      <w:r w:rsidRPr="006855EC">
        <w:rPr>
          <w:rStyle w:val="StyleUnderline"/>
        </w:rPr>
        <w:t xml:space="preserve">expensive </w:t>
      </w:r>
      <w:r w:rsidRPr="006855EC">
        <w:rPr>
          <w:rStyle w:val="Emphasis"/>
        </w:rPr>
        <w:t>cleaner</w:t>
      </w:r>
      <w:r w:rsidRPr="006855EC">
        <w:rPr>
          <w:sz w:val="14"/>
        </w:rPr>
        <w:t xml:space="preserve"> production </w:t>
      </w:r>
      <w:r w:rsidRPr="006855EC">
        <w:rPr>
          <w:rStyle w:val="Emphasis"/>
        </w:rPr>
        <w:t>tech</w:t>
      </w:r>
      <w:r w:rsidRPr="006855EC">
        <w:rPr>
          <w:rStyle w:val="StyleUnderline"/>
        </w:rPr>
        <w:t xml:space="preserve">niques </w:t>
      </w:r>
      <w:r w:rsidRPr="006855EC">
        <w:rPr>
          <w:rStyle w:val="StyleUnderline"/>
          <w:highlight w:val="cyan"/>
        </w:rPr>
        <w:t xml:space="preserve">for </w:t>
      </w:r>
      <w:r w:rsidRPr="006855EC">
        <w:rPr>
          <w:rStyle w:val="Emphasis"/>
          <w:highlight w:val="cyan"/>
        </w:rPr>
        <w:t>cheaper</w:t>
      </w:r>
      <w:r w:rsidRPr="006855EC">
        <w:rPr>
          <w:rStyle w:val="StyleUnderline"/>
        </w:rPr>
        <w:t>, but</w:t>
      </w:r>
      <w:r w:rsidRPr="006855EC">
        <w:rPr>
          <w:sz w:val="14"/>
        </w:rPr>
        <w:t xml:space="preserve"> more </w:t>
      </w:r>
      <w:r w:rsidRPr="006855EC">
        <w:rPr>
          <w:rStyle w:val="Emphasis"/>
          <w:highlight w:val="cyan"/>
        </w:rPr>
        <w:t>polluting</w:t>
      </w:r>
      <w:r w:rsidRPr="006855EC">
        <w:rPr>
          <w:rStyle w:val="StyleUnderline"/>
          <w:highlight w:val="cyan"/>
        </w:rPr>
        <w:t>, tech</w:t>
      </w:r>
      <w:r w:rsidRPr="006855EC">
        <w:rPr>
          <w:rStyle w:val="StyleUnderline"/>
        </w:rPr>
        <w:t>nologies</w:t>
      </w:r>
      <w:r w:rsidRPr="006855EC">
        <w:rPr>
          <w:sz w:val="14"/>
        </w:rPr>
        <w:t>.</w:t>
      </w:r>
    </w:p>
    <w:p w14:paraId="53B9B564" w14:textId="77777777" w:rsidR="00D005DF" w:rsidRPr="006855EC" w:rsidRDefault="00D005DF" w:rsidP="00D005DF">
      <w:pPr>
        <w:ind w:left="360"/>
        <w:rPr>
          <w:sz w:val="14"/>
        </w:rPr>
      </w:pPr>
      <w:r w:rsidRPr="006855EC">
        <w:rPr>
          <w:sz w:val="14"/>
        </w:rPr>
        <w:t xml:space="preserve">Third, </w:t>
      </w:r>
      <w:r w:rsidRPr="006855EC">
        <w:rPr>
          <w:rStyle w:val="StyleUnderline"/>
          <w:highlight w:val="cyan"/>
        </w:rPr>
        <w:t xml:space="preserve">government </w:t>
      </w:r>
      <w:r w:rsidRPr="006855EC">
        <w:rPr>
          <w:rStyle w:val="Emphasis"/>
          <w:highlight w:val="cyan"/>
        </w:rPr>
        <w:t>revenues</w:t>
      </w:r>
      <w:r w:rsidRPr="006855EC">
        <w:rPr>
          <w:rStyle w:val="StyleUnderline"/>
          <w:highlight w:val="cyan"/>
        </w:rPr>
        <w:t xml:space="preserve"> will </w:t>
      </w:r>
      <w:r w:rsidRPr="006855EC">
        <w:rPr>
          <w:rStyle w:val="Emphasis"/>
          <w:highlight w:val="cyan"/>
        </w:rPr>
        <w:t>drop</w:t>
      </w:r>
      <w:r w:rsidRPr="006855EC">
        <w:rPr>
          <w:sz w:val="14"/>
        </w:rPr>
        <w:t xml:space="preserve">—an inevitable consequence of economic shrinkage. Governments would </w:t>
      </w:r>
      <w:r w:rsidRPr="006855EC">
        <w:rPr>
          <w:rStyle w:val="Emphasis"/>
          <w:highlight w:val="cyan"/>
        </w:rPr>
        <w:t>not</w:t>
      </w:r>
      <w:r w:rsidRPr="006855EC">
        <w:rPr>
          <w:rStyle w:val="StyleUnderline"/>
          <w:highlight w:val="cyan"/>
        </w:rPr>
        <w:t xml:space="preserve"> be able</w:t>
      </w:r>
      <w:r w:rsidRPr="006855EC">
        <w:rPr>
          <w:rStyle w:val="StyleUnderline"/>
        </w:rPr>
        <w:t xml:space="preserve"> to </w:t>
      </w:r>
      <w:r w:rsidRPr="006855EC">
        <w:rPr>
          <w:rStyle w:val="Emphasis"/>
        </w:rPr>
        <w:t>borrow</w:t>
      </w:r>
      <w:r w:rsidRPr="006855EC">
        <w:rPr>
          <w:sz w:val="14"/>
        </w:rPr>
        <w:t xml:space="preserve"> further </w:t>
      </w:r>
      <w:r w:rsidRPr="006855EC">
        <w:rPr>
          <w:rStyle w:val="StyleUnderline"/>
          <w:highlight w:val="cyan"/>
        </w:rPr>
        <w:t xml:space="preserve">to </w:t>
      </w:r>
      <w:r w:rsidRPr="006855EC">
        <w:rPr>
          <w:rStyle w:val="Emphasis"/>
          <w:highlight w:val="cyan"/>
        </w:rPr>
        <w:t>spend</w:t>
      </w:r>
      <w:r w:rsidRPr="006855EC">
        <w:rPr>
          <w:rStyle w:val="StyleUnderline"/>
          <w:highlight w:val="cyan"/>
        </w:rPr>
        <w:t xml:space="preserve"> on</w:t>
      </w:r>
      <w:r w:rsidRPr="006855EC">
        <w:rPr>
          <w:sz w:val="14"/>
        </w:rPr>
        <w:t xml:space="preserve"> social and basic needs or </w:t>
      </w:r>
      <w:r w:rsidRPr="006855EC">
        <w:rPr>
          <w:rStyle w:val="StyleUnderline"/>
          <w:highlight w:val="cyan"/>
        </w:rPr>
        <w:t xml:space="preserve">environmental </w:t>
      </w:r>
      <w:r w:rsidRPr="006855EC">
        <w:rPr>
          <w:rStyle w:val="Emphasis"/>
          <w:highlight w:val="cyan"/>
        </w:rPr>
        <w:t>protection</w:t>
      </w:r>
      <w:r w:rsidRPr="006855EC">
        <w:rPr>
          <w:sz w:val="14"/>
        </w:rPr>
        <w:t xml:space="preserve">. They would need to repay their existing debt in the EU, the rule that government debt cannot exceed 60% of GDP implies that, </w:t>
      </w:r>
      <w:r w:rsidRPr="006855EC">
        <w:rPr>
          <w:rStyle w:val="StyleUnderline"/>
        </w:rPr>
        <w:t xml:space="preserve">if </w:t>
      </w:r>
      <w:r w:rsidRPr="006855EC">
        <w:rPr>
          <w:rStyle w:val="Emphasis"/>
        </w:rPr>
        <w:t>GDP declined</w:t>
      </w:r>
      <w:r w:rsidRPr="006855EC">
        <w:rPr>
          <w:rStyle w:val="StyleUnderline"/>
        </w:rPr>
        <w:t xml:space="preserve">, debt would </w:t>
      </w:r>
      <w:r w:rsidRPr="006855EC">
        <w:rPr>
          <w:rStyle w:val="Emphasis"/>
        </w:rPr>
        <w:t>also</w:t>
      </w:r>
      <w:r w:rsidRPr="006855EC">
        <w:rPr>
          <w:rStyle w:val="StyleUnderline"/>
        </w:rPr>
        <w:t xml:space="preserve"> need to </w:t>
      </w:r>
      <w:r w:rsidRPr="006855EC">
        <w:rPr>
          <w:rStyle w:val="Emphasis"/>
        </w:rPr>
        <w:t>fall</w:t>
      </w:r>
      <w:r w:rsidRPr="006855EC">
        <w:rPr>
          <w:sz w:val="14"/>
        </w:rPr>
        <w:t xml:space="preserve"> (Bruers, 2021).</w:t>
      </w:r>
    </w:p>
    <w:p w14:paraId="167090F3" w14:textId="77777777" w:rsidR="00D005DF" w:rsidRPr="006855EC" w:rsidRDefault="00D005DF" w:rsidP="00D005DF">
      <w:pPr>
        <w:ind w:left="360"/>
        <w:rPr>
          <w:sz w:val="14"/>
        </w:rPr>
      </w:pPr>
      <w:r w:rsidRPr="006855EC">
        <w:rPr>
          <w:sz w:val="14"/>
        </w:rPr>
        <w:t xml:space="preserve">Fourth, </w:t>
      </w:r>
      <w:r w:rsidRPr="006855EC">
        <w:rPr>
          <w:rStyle w:val="StyleUnderline"/>
        </w:rPr>
        <w:t xml:space="preserve">poorer households in (after </w:t>
      </w:r>
      <w:r w:rsidRPr="006855EC">
        <w:rPr>
          <w:rStyle w:val="Emphasis"/>
        </w:rPr>
        <w:t>degrowth</w:t>
      </w:r>
      <w:r w:rsidRPr="006855EC">
        <w:rPr>
          <w:rStyle w:val="StyleUnderline"/>
        </w:rPr>
        <w:t xml:space="preserve">) </w:t>
      </w:r>
      <w:r w:rsidRPr="006855EC">
        <w:rPr>
          <w:rStyle w:val="StyleUnderline"/>
          <w:highlight w:val="cyan"/>
        </w:rPr>
        <w:t xml:space="preserve">rich </w:t>
      </w:r>
      <w:r w:rsidRPr="006855EC">
        <w:rPr>
          <w:rStyle w:val="Emphasis"/>
          <w:highlight w:val="cyan"/>
        </w:rPr>
        <w:t>countries</w:t>
      </w:r>
      <w:r w:rsidRPr="006855EC">
        <w:rPr>
          <w:rStyle w:val="StyleUnderline"/>
        </w:rPr>
        <w:t xml:space="preserve"> are likely to </w:t>
      </w:r>
      <w:r w:rsidRPr="006855EC">
        <w:rPr>
          <w:rStyle w:val="Emphasis"/>
          <w:highlight w:val="cyan"/>
        </w:rPr>
        <w:t>revert</w:t>
      </w:r>
      <w:r w:rsidRPr="006855EC">
        <w:rPr>
          <w:rStyle w:val="StyleUnderline"/>
          <w:highlight w:val="cyan"/>
        </w:rPr>
        <w:t xml:space="preserve"> to</w:t>
      </w:r>
      <w:r w:rsidRPr="006855EC">
        <w:rPr>
          <w:rStyle w:val="StyleUnderline"/>
        </w:rPr>
        <w:t xml:space="preserve"> deforestation and </w:t>
      </w:r>
      <w:r w:rsidRPr="006855EC">
        <w:rPr>
          <w:rStyle w:val="StyleUnderline"/>
          <w:highlight w:val="cyan"/>
        </w:rPr>
        <w:t xml:space="preserve">environmental </w:t>
      </w:r>
      <w:r w:rsidRPr="006855EC">
        <w:rPr>
          <w:rStyle w:val="Emphasis"/>
          <w:highlight w:val="cyan"/>
        </w:rPr>
        <w:t>destruction</w:t>
      </w:r>
      <w:r w:rsidRPr="006855EC">
        <w:rPr>
          <w:rStyle w:val="StyleUnderline"/>
        </w:rPr>
        <w:t xml:space="preserve"> as they did</w:t>
      </w:r>
      <w:r w:rsidRPr="006855EC">
        <w:rPr>
          <w:sz w:val="14"/>
        </w:rPr>
        <w:t xml:space="preserve"> during the 2021/2022 winters in Europe </w:t>
      </w:r>
      <w:r w:rsidRPr="006855EC">
        <w:rPr>
          <w:rStyle w:val="StyleUnderline"/>
        </w:rPr>
        <w:t xml:space="preserve">when </w:t>
      </w:r>
      <w:r w:rsidRPr="006855EC">
        <w:rPr>
          <w:rStyle w:val="Emphasis"/>
        </w:rPr>
        <w:t>faced</w:t>
      </w:r>
      <w:r w:rsidRPr="006855EC">
        <w:rPr>
          <w:rStyle w:val="StyleUnderline"/>
        </w:rPr>
        <w:t xml:space="preserve"> with rising </w:t>
      </w:r>
      <w:r w:rsidRPr="006855EC">
        <w:rPr>
          <w:rStyle w:val="Emphasis"/>
        </w:rPr>
        <w:t>energy prices</w:t>
      </w:r>
      <w:r w:rsidRPr="006855EC">
        <w:rPr>
          <w:sz w:val="14"/>
        </w:rPr>
        <w:t xml:space="preserve"> following the Ukraine war (Moloney, 2022; Rankin, 2021; Kauppi et al., 2006).</w:t>
      </w:r>
    </w:p>
    <w:p w14:paraId="77758906" w14:textId="77777777" w:rsidR="00D005DF" w:rsidRPr="006855EC" w:rsidRDefault="00D005DF" w:rsidP="00D005DF">
      <w:pPr>
        <w:ind w:left="360"/>
        <w:rPr>
          <w:sz w:val="14"/>
        </w:rPr>
      </w:pPr>
      <w:r w:rsidRPr="006855EC">
        <w:rPr>
          <w:sz w:val="14"/>
        </w:rPr>
        <w:t xml:space="preserve">Fifth, the redistribution that the Degrowth Movement envisaged, from the Global North to the Global South, not only through downsizing the Global North but also through reparation payments to </w:t>
      </w:r>
      <w:r w:rsidRPr="006855EC">
        <w:rPr>
          <w:rStyle w:val="StyleUnderline"/>
          <w:highlight w:val="cyan"/>
        </w:rPr>
        <w:t xml:space="preserve">the </w:t>
      </w:r>
      <w:r w:rsidRPr="006855EC">
        <w:rPr>
          <w:rStyle w:val="Emphasis"/>
          <w:highlight w:val="cyan"/>
        </w:rPr>
        <w:t>Global South</w:t>
      </w:r>
      <w:r w:rsidRPr="006855EC">
        <w:rPr>
          <w:rStyle w:val="StyleUnderline"/>
          <w:highlight w:val="cyan"/>
        </w:rPr>
        <w:t xml:space="preserve">, is likely to </w:t>
      </w:r>
      <w:r w:rsidRPr="006855EC">
        <w:rPr>
          <w:rStyle w:val="Emphasis"/>
          <w:highlight w:val="cyan"/>
        </w:rPr>
        <w:t>stimulate</w:t>
      </w:r>
      <w:r w:rsidRPr="006855EC">
        <w:rPr>
          <w:rStyle w:val="StyleUnderline"/>
        </w:rPr>
        <w:t xml:space="preserve"> global economic </w:t>
      </w:r>
      <w:r w:rsidRPr="006855EC">
        <w:rPr>
          <w:rStyle w:val="Emphasis"/>
          <w:highlight w:val="cyan"/>
        </w:rPr>
        <w:t>growth</w:t>
      </w:r>
      <w:r w:rsidRPr="006855EC">
        <w:rPr>
          <w:sz w:val="14"/>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7316A7B5" w14:textId="77777777" w:rsidR="00D005DF" w:rsidRPr="006855EC" w:rsidRDefault="00D005DF" w:rsidP="00D005DF">
      <w:pPr>
        <w:ind w:left="360"/>
        <w:rPr>
          <w:sz w:val="10"/>
          <w:szCs w:val="10"/>
        </w:rPr>
      </w:pPr>
      <w:r w:rsidRPr="006855EC">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472CC69C" w14:textId="77777777" w:rsidR="00D005DF" w:rsidRPr="006855EC" w:rsidRDefault="00D005DF" w:rsidP="00D005DF">
      <w:pPr>
        <w:ind w:left="360"/>
        <w:rPr>
          <w:sz w:val="10"/>
          <w:szCs w:val="10"/>
        </w:rPr>
      </w:pPr>
      <w:r w:rsidRPr="006855EC">
        <w:rPr>
          <w:sz w:val="10"/>
          <w:szCs w:val="10"/>
        </w:rPr>
        <w:t>5.3.3 Degrowth May Be Expensive and Worsen Global Inequality</w:t>
      </w:r>
    </w:p>
    <w:p w14:paraId="1BCC3241" w14:textId="77777777" w:rsidR="00D005DF" w:rsidRPr="006855EC" w:rsidRDefault="00D005DF" w:rsidP="00D005DF">
      <w:pPr>
        <w:ind w:left="360"/>
        <w:rPr>
          <w:sz w:val="10"/>
          <w:szCs w:val="10"/>
        </w:rPr>
      </w:pPr>
      <w:r w:rsidRPr="006855EC">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03B0AA74" w14:textId="77777777" w:rsidR="00D005DF" w:rsidRPr="006855EC" w:rsidRDefault="00D005DF" w:rsidP="00D005DF">
      <w:pPr>
        <w:ind w:left="360"/>
        <w:rPr>
          <w:sz w:val="10"/>
          <w:szCs w:val="10"/>
        </w:rPr>
      </w:pPr>
      <w:r w:rsidRPr="006855EC">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2B87D884" w14:textId="77777777" w:rsidR="00D005DF" w:rsidRPr="006855EC" w:rsidRDefault="00D005DF" w:rsidP="00D005DF">
      <w:pPr>
        <w:ind w:left="360"/>
        <w:rPr>
          <w:sz w:val="10"/>
          <w:szCs w:val="10"/>
        </w:rPr>
      </w:pPr>
      <w:r w:rsidRPr="006855EC">
        <w:rPr>
          <w:sz w:val="10"/>
          <w:szCs w:val="10"/>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158A1885" w14:textId="77777777" w:rsidR="00D005DF" w:rsidRPr="006855EC" w:rsidRDefault="00D005DF" w:rsidP="00D005DF">
      <w:pPr>
        <w:ind w:left="360"/>
        <w:rPr>
          <w:sz w:val="10"/>
          <w:szCs w:val="10"/>
        </w:rPr>
      </w:pPr>
      <w:r w:rsidRPr="006855EC">
        <w:rPr>
          <w:sz w:val="10"/>
          <w:szCs w:val="10"/>
        </w:rPr>
        <w:t>Finally, in the words of Bruers (2021) degrowth is not only ineffective, likely to worsen the environment, very expensive and a form of austerity for the working class, but redundant:</w:t>
      </w:r>
    </w:p>
    <w:p w14:paraId="6DDB749D" w14:textId="77777777" w:rsidR="00D005DF" w:rsidRPr="006855EC" w:rsidRDefault="00D005DF" w:rsidP="00D005DF">
      <w:pPr>
        <w:ind w:left="1080"/>
        <w:rPr>
          <w:sz w:val="10"/>
          <w:szCs w:val="10"/>
        </w:rPr>
      </w:pPr>
      <w:r w:rsidRPr="006855EC">
        <w:rPr>
          <w:sz w:val="10"/>
          <w:szCs w:val="10"/>
        </w:rPr>
        <w:lastRenderedPageBreak/>
        <w:t xml:space="preserve">Economic degrowth is not necessary, because it targets the wrong enemy. GDP is not the enemy; environmental impact is the enemy. Environmental scientists </w:t>
      </w:r>
      <w:proofErr w:type="gramStart"/>
      <w:r w:rsidRPr="006855EC">
        <w:rPr>
          <w:sz w:val="10"/>
          <w:szCs w:val="10"/>
        </w:rPr>
        <w:t>are able to</w:t>
      </w:r>
      <w:proofErr w:type="gramEnd"/>
      <w:r w:rsidRPr="006855EC">
        <w:rPr>
          <w:sz w:val="10"/>
          <w:szCs w:val="10"/>
        </w:rPr>
        <w:t xml:space="preserve">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w:t>
      </w:r>
      <w:proofErr w:type="spellStart"/>
      <w:r w:rsidRPr="006855EC">
        <w:rPr>
          <w:sz w:val="10"/>
          <w:szCs w:val="10"/>
        </w:rPr>
        <w:t>degrowthers</w:t>
      </w:r>
      <w:proofErr w:type="spellEnd"/>
      <w:r w:rsidRPr="006855EC">
        <w:rPr>
          <w:sz w:val="10"/>
          <w:szCs w:val="10"/>
        </w:rPr>
        <w:t xml:space="preserve"> </w:t>
      </w:r>
      <w:proofErr w:type="gramStart"/>
      <w:r w:rsidRPr="006855EC">
        <w:rPr>
          <w:sz w:val="10"/>
          <w:szCs w:val="10"/>
        </w:rPr>
        <w:t>are able to</w:t>
      </w:r>
      <w:proofErr w:type="gramEnd"/>
      <w:r w:rsidRPr="006855EC">
        <w:rPr>
          <w:sz w:val="10"/>
          <w:szCs w:val="10"/>
        </w:rPr>
        <w:t xml:space="preserve"> say what is the upper bound or true limit on affluence. There are no scientific studies that estimate the maximum level of GDP that is still permissible.</w:t>
      </w:r>
    </w:p>
    <w:p w14:paraId="1715A41F" w14:textId="77777777" w:rsidR="00D005DF" w:rsidRPr="006855EC" w:rsidRDefault="00D005DF" w:rsidP="00D005DF">
      <w:pPr>
        <w:ind w:left="360"/>
        <w:rPr>
          <w:sz w:val="10"/>
          <w:szCs w:val="10"/>
        </w:rPr>
      </w:pPr>
      <w:r w:rsidRPr="006855EC">
        <w:rPr>
          <w:sz w:val="10"/>
          <w:szCs w:val="10"/>
        </w:rPr>
        <w:t>5.4 Concluding Remarks</w:t>
      </w:r>
    </w:p>
    <w:p w14:paraId="3446011E" w14:textId="77777777" w:rsidR="00D005DF" w:rsidRPr="006855EC" w:rsidRDefault="00D005DF" w:rsidP="00D005DF">
      <w:pPr>
        <w:ind w:left="360"/>
        <w:rPr>
          <w:sz w:val="14"/>
        </w:rPr>
      </w:pPr>
      <w:r w:rsidRPr="006855EC">
        <w:rPr>
          <w:rStyle w:val="StyleUnderline"/>
          <w:highlight w:val="cyan"/>
        </w:rPr>
        <w:t>Degrowth</w:t>
      </w:r>
      <w:r w:rsidRPr="006855EC">
        <w:rPr>
          <w:rStyle w:val="StyleUnderline"/>
        </w:rPr>
        <w:t xml:space="preserve">, as a </w:t>
      </w:r>
      <w:r w:rsidRPr="006855EC">
        <w:rPr>
          <w:rStyle w:val="Emphasis"/>
        </w:rPr>
        <w:t>response</w:t>
      </w:r>
      <w:r w:rsidRPr="006855EC">
        <w:rPr>
          <w:rStyle w:val="StyleUnderline"/>
        </w:rPr>
        <w:t xml:space="preserve"> to the overshoot crisis, </w:t>
      </w:r>
      <w:r w:rsidRPr="006855EC">
        <w:rPr>
          <w:rStyle w:val="StyleUnderline"/>
          <w:highlight w:val="cyan"/>
        </w:rPr>
        <w:t>is</w:t>
      </w:r>
      <w:r w:rsidRPr="006855EC">
        <w:rPr>
          <w:rStyle w:val="StyleUnderline"/>
        </w:rPr>
        <w:t xml:space="preserve"> politically </w:t>
      </w:r>
      <w:r w:rsidRPr="006855EC">
        <w:rPr>
          <w:rStyle w:val="Emphasis"/>
          <w:highlight w:val="cyan"/>
        </w:rPr>
        <w:t>infeasible</w:t>
      </w:r>
      <w:r w:rsidRPr="006855EC">
        <w:rPr>
          <w:sz w:val="14"/>
        </w:rPr>
        <w:t xml:space="preserve"> 5 (Piper, 2021). </w:t>
      </w:r>
      <w:r w:rsidRPr="006855EC">
        <w:rPr>
          <w:rStyle w:val="StyleUnderline"/>
        </w:rPr>
        <w:t>Because of the</w:t>
      </w:r>
      <w:r w:rsidRPr="006855EC">
        <w:rPr>
          <w:sz w:val="14"/>
        </w:rPr>
        <w:t xml:space="preserve"> endowment </w:t>
      </w:r>
      <w:r w:rsidRPr="006855EC">
        <w:rPr>
          <w:rStyle w:val="StyleUnderline"/>
        </w:rPr>
        <w:t>(</w:t>
      </w:r>
      <w:r w:rsidRPr="006855EC">
        <w:rPr>
          <w:rStyle w:val="Emphasis"/>
        </w:rPr>
        <w:t>loss aversion</w:t>
      </w:r>
      <w:r w:rsidRPr="006855EC">
        <w:rPr>
          <w:rStyle w:val="StyleUnderline"/>
        </w:rPr>
        <w:t xml:space="preserve">) effect, </w:t>
      </w:r>
      <w:r w:rsidRPr="006855EC">
        <w:rPr>
          <w:rStyle w:val="StyleUnderline"/>
          <w:highlight w:val="cyan"/>
        </w:rPr>
        <w:t xml:space="preserve">people attach </w:t>
      </w:r>
      <w:r w:rsidRPr="006855EC">
        <w:rPr>
          <w:rStyle w:val="Emphasis"/>
          <w:highlight w:val="cyan"/>
        </w:rPr>
        <w:t>high value</w:t>
      </w:r>
      <w:r w:rsidRPr="006855EC">
        <w:rPr>
          <w:rStyle w:val="StyleUnderline"/>
          <w:highlight w:val="cyan"/>
        </w:rPr>
        <w:t xml:space="preserve"> to</w:t>
      </w:r>
      <w:r w:rsidRPr="006855EC">
        <w:rPr>
          <w:rStyle w:val="StyleUnderline"/>
        </w:rPr>
        <w:t xml:space="preserve"> their </w:t>
      </w:r>
      <w:r w:rsidRPr="006855EC">
        <w:rPr>
          <w:rStyle w:val="Emphasis"/>
          <w:highlight w:val="cyan"/>
        </w:rPr>
        <w:t>current</w:t>
      </w:r>
      <w:r w:rsidRPr="006855EC">
        <w:rPr>
          <w:rStyle w:val="StyleUnderline"/>
        </w:rPr>
        <w:t xml:space="preserve"> levels of </w:t>
      </w:r>
      <w:r w:rsidRPr="006855EC">
        <w:rPr>
          <w:rStyle w:val="Emphasis"/>
          <w:highlight w:val="cyan"/>
        </w:rPr>
        <w:t>GDP</w:t>
      </w:r>
      <w:r w:rsidRPr="006855EC">
        <w:rPr>
          <w:rStyle w:val="StyleUnderline"/>
        </w:rPr>
        <w:t xml:space="preserve"> per capita wherever they live. They would </w:t>
      </w:r>
      <w:r w:rsidRPr="006855EC">
        <w:rPr>
          <w:rStyle w:val="StyleUnderline"/>
          <w:highlight w:val="cyan"/>
        </w:rPr>
        <w:t xml:space="preserve">be </w:t>
      </w:r>
      <w:r w:rsidRPr="006855EC">
        <w:rPr>
          <w:rStyle w:val="Emphasis"/>
          <w:highlight w:val="cyan"/>
        </w:rPr>
        <w:t>unlikely</w:t>
      </w:r>
      <w:r w:rsidRPr="006855EC">
        <w:rPr>
          <w:rStyle w:val="StyleUnderline"/>
          <w:highlight w:val="cyan"/>
        </w:rPr>
        <w:t xml:space="preserve"> to vote for</w:t>
      </w:r>
      <w:r w:rsidRPr="006855EC">
        <w:rPr>
          <w:rStyle w:val="StyleUnderline"/>
        </w:rPr>
        <w:t xml:space="preserve"> politicians who propose </w:t>
      </w:r>
      <w:r w:rsidRPr="006855EC">
        <w:rPr>
          <w:rStyle w:val="Emphasis"/>
          <w:highlight w:val="cyan"/>
        </w:rPr>
        <w:t>lowering</w:t>
      </w:r>
      <w:r w:rsidRPr="006855EC">
        <w:rPr>
          <w:rStyle w:val="StyleUnderline"/>
        </w:rPr>
        <w:t xml:space="preserve"> their levels of </w:t>
      </w:r>
      <w:r w:rsidRPr="006855EC">
        <w:rPr>
          <w:rStyle w:val="Emphasis"/>
        </w:rPr>
        <w:t>GDP</w:t>
      </w:r>
      <w:r w:rsidRPr="006855EC">
        <w:rPr>
          <w:rStyle w:val="StyleUnderline"/>
        </w:rPr>
        <w:t xml:space="preserve"> per capita. </w:t>
      </w:r>
      <w:r w:rsidRPr="006855EC">
        <w:rPr>
          <w:rStyle w:val="StyleUnderline"/>
          <w:highlight w:val="cyan"/>
        </w:rPr>
        <w:t xml:space="preserve">And </w:t>
      </w:r>
      <w:r w:rsidRPr="006855EC">
        <w:rPr>
          <w:rStyle w:val="Emphasis"/>
          <w:highlight w:val="cyan"/>
        </w:rPr>
        <w:t>politicians</w:t>
      </w:r>
      <w:r w:rsidRPr="006855EC">
        <w:rPr>
          <w:rStyle w:val="StyleUnderline"/>
        </w:rPr>
        <w:t xml:space="preserve">, being generally </w:t>
      </w:r>
      <w:r w:rsidRPr="006855EC">
        <w:rPr>
          <w:rStyle w:val="Emphasis"/>
          <w:highlight w:val="cyan"/>
        </w:rPr>
        <w:t>subject</w:t>
      </w:r>
      <w:r w:rsidRPr="006855EC">
        <w:rPr>
          <w:rStyle w:val="StyleUnderline"/>
          <w:highlight w:val="cyan"/>
        </w:rPr>
        <w:t xml:space="preserve"> to</w:t>
      </w:r>
      <w:r w:rsidRPr="006855EC">
        <w:rPr>
          <w:rStyle w:val="StyleUnderline"/>
        </w:rPr>
        <w:t xml:space="preserve"> a </w:t>
      </w:r>
      <w:r w:rsidRPr="006855EC">
        <w:rPr>
          <w:rStyle w:val="Emphasis"/>
          <w:highlight w:val="cyan"/>
        </w:rPr>
        <w:t>status quo</w:t>
      </w:r>
      <w:r w:rsidRPr="006855EC">
        <w:rPr>
          <w:rStyle w:val="StyleUnderline"/>
          <w:highlight w:val="cyan"/>
        </w:rPr>
        <w:t xml:space="preserve"> bias, would be </w:t>
      </w:r>
      <w:r w:rsidRPr="006855EC">
        <w:rPr>
          <w:rStyle w:val="Emphasis"/>
          <w:highlight w:val="cyan"/>
        </w:rPr>
        <w:t>reluctant</w:t>
      </w:r>
      <w:r w:rsidRPr="006855EC">
        <w:rPr>
          <w:rStyle w:val="StyleUnderline"/>
        </w:rPr>
        <w:t xml:space="preserve"> to propose such a radical </w:t>
      </w:r>
      <w:r w:rsidRPr="006855EC">
        <w:rPr>
          <w:rStyle w:val="Emphasis"/>
        </w:rPr>
        <w:t>policy</w:t>
      </w:r>
      <w:r w:rsidRPr="006855EC">
        <w:rPr>
          <w:sz w:val="14"/>
        </w:rPr>
        <w:t xml:space="preserve">. As degrowth proponents themselves acknowledge, “political parties that have put forward </w:t>
      </w:r>
      <w:r w:rsidRPr="006855EC">
        <w:rPr>
          <w:rStyle w:val="Emphasis"/>
        </w:rPr>
        <w:t>degrowth</w:t>
      </w:r>
      <w:r w:rsidRPr="006855EC">
        <w:rPr>
          <w:sz w:val="14"/>
        </w:rPr>
        <w:t xml:space="preserve"> ideas </w:t>
      </w:r>
      <w:r w:rsidRPr="006855EC">
        <w:rPr>
          <w:rStyle w:val="StyleUnderline"/>
        </w:rPr>
        <w:t xml:space="preserve">have received </w:t>
      </w:r>
      <w:r w:rsidRPr="006855EC">
        <w:rPr>
          <w:rStyle w:val="Emphasis"/>
        </w:rPr>
        <w:t>limited support</w:t>
      </w:r>
      <w:r w:rsidRPr="006855EC">
        <w:rPr>
          <w:sz w:val="14"/>
        </w:rPr>
        <w:t xml:space="preserve"> in elections” (Hickel et al., 2022, p. 402).</w:t>
      </w:r>
    </w:p>
    <w:p w14:paraId="7CA5BD27" w14:textId="77777777" w:rsidR="00D005DF" w:rsidRPr="006855EC" w:rsidRDefault="00D005DF" w:rsidP="00D005DF">
      <w:pPr>
        <w:ind w:left="360"/>
        <w:rPr>
          <w:sz w:val="14"/>
        </w:rPr>
      </w:pPr>
      <w:r w:rsidRPr="006855EC">
        <w:rPr>
          <w:sz w:val="14"/>
        </w:rPr>
        <w:t xml:space="preserve">In </w:t>
      </w:r>
      <w:proofErr w:type="gramStart"/>
      <w:r w:rsidRPr="006855EC">
        <w:rPr>
          <w:sz w:val="14"/>
        </w:rPr>
        <w:t>2023  in</w:t>
      </w:r>
      <w:proofErr w:type="gramEnd"/>
      <w:r w:rsidRPr="006855EC">
        <w:rPr>
          <w:sz w:val="14"/>
        </w:rPr>
        <w:t xml:space="preserve"> the Netherlands, the political party (BBB) that strongly opposed government policies to degrow the agricultural sector, to reduce nitrogen and other emissions scored a massive election victory. Indeed, </w:t>
      </w:r>
      <w:r w:rsidRPr="006855EC">
        <w:rPr>
          <w:rStyle w:val="Emphasis"/>
        </w:rPr>
        <w:t>democracy</w:t>
      </w:r>
      <w:r w:rsidRPr="006855EC">
        <w:rPr>
          <w:rStyle w:val="StyleUnderline"/>
        </w:rPr>
        <w:t xml:space="preserve"> and </w:t>
      </w:r>
      <w:r w:rsidRPr="006855EC">
        <w:rPr>
          <w:rStyle w:val="Emphasis"/>
        </w:rPr>
        <w:t>degrowth</w:t>
      </w:r>
      <w:r w:rsidRPr="006855EC">
        <w:rPr>
          <w:rStyle w:val="StyleUnderline"/>
        </w:rPr>
        <w:t xml:space="preserve"> are inherently </w:t>
      </w:r>
      <w:r w:rsidRPr="006855EC">
        <w:rPr>
          <w:rStyle w:val="Emphasis"/>
        </w:rPr>
        <w:t>uncomfortable</w:t>
      </w:r>
      <w:r w:rsidRPr="006855EC">
        <w:rPr>
          <w:rStyle w:val="StyleUnderline"/>
        </w:rPr>
        <w:t xml:space="preserve"> bedfellows. The </w:t>
      </w:r>
      <w:r w:rsidRPr="006855EC">
        <w:rPr>
          <w:rStyle w:val="Emphasis"/>
        </w:rPr>
        <w:t>only example</w:t>
      </w:r>
      <w:r w:rsidRPr="006855EC">
        <w:rPr>
          <w:rStyle w:val="StyleUnderline"/>
        </w:rPr>
        <w:t xml:space="preserve"> in history of a sustainable</w:t>
      </w:r>
      <w:r w:rsidRPr="006855EC">
        <w:rPr>
          <w:sz w:val="14"/>
        </w:rPr>
        <w:t xml:space="preserve"> and thriving stationary </w:t>
      </w:r>
      <w:r w:rsidRPr="006855EC">
        <w:rPr>
          <w:rStyle w:val="StyleUnderline"/>
        </w:rPr>
        <w:t>(</w:t>
      </w:r>
      <w:r w:rsidRPr="006855EC">
        <w:rPr>
          <w:rStyle w:val="Emphasis"/>
        </w:rPr>
        <w:t>non-growing</w:t>
      </w:r>
      <w:r w:rsidRPr="006855EC">
        <w:rPr>
          <w:rStyle w:val="StyleUnderline"/>
        </w:rPr>
        <w:t xml:space="preserve">) society was </w:t>
      </w:r>
      <w:r w:rsidRPr="006855EC">
        <w:rPr>
          <w:rStyle w:val="Emphasis"/>
        </w:rPr>
        <w:t>Japan</w:t>
      </w:r>
      <w:r w:rsidRPr="006855EC">
        <w:rPr>
          <w:rStyle w:val="StyleUnderline"/>
        </w:rPr>
        <w:t xml:space="preserve"> during the</w:t>
      </w:r>
      <w:r w:rsidRPr="006855EC">
        <w:rPr>
          <w:sz w:val="14"/>
        </w:rPr>
        <w:t xml:space="preserve"> Edo (Tokugawa) period (1603–</w:t>
      </w:r>
      <w:r w:rsidRPr="006855EC">
        <w:rPr>
          <w:rStyle w:val="Emphasis"/>
        </w:rPr>
        <w:t>1868</w:t>
      </w:r>
      <w:r w:rsidRPr="006855EC">
        <w:rPr>
          <w:rStyle w:val="StyleUnderline"/>
        </w:rPr>
        <w:t xml:space="preserve">). It was, however, “a </w:t>
      </w:r>
      <w:r w:rsidRPr="006855EC">
        <w:rPr>
          <w:rStyle w:val="Emphasis"/>
        </w:rPr>
        <w:t>brutal dictatorship</w:t>
      </w:r>
      <w:r w:rsidRPr="006855EC">
        <w:rPr>
          <w:rStyle w:val="StyleUnderline"/>
        </w:rPr>
        <w:t>”</w:t>
      </w:r>
      <w:r w:rsidRPr="006855EC">
        <w:rPr>
          <w:sz w:val="14"/>
        </w:rPr>
        <w:t xml:space="preserve"> (Bardi, 2020, p. 221).</w:t>
      </w:r>
    </w:p>
    <w:p w14:paraId="7D567886" w14:textId="77777777" w:rsidR="00D005DF" w:rsidRPr="006855EC" w:rsidRDefault="00D005DF" w:rsidP="00D005DF">
      <w:pPr>
        <w:ind w:left="360"/>
        <w:rPr>
          <w:sz w:val="14"/>
        </w:rPr>
      </w:pPr>
      <w:r w:rsidRPr="006855EC">
        <w:rPr>
          <w:sz w:val="14"/>
        </w:rPr>
        <w:t xml:space="preserve">Given that a democracy is unlikely to choose degrowth voluntarily, the </w:t>
      </w:r>
      <w:r w:rsidRPr="006855EC">
        <w:rPr>
          <w:rStyle w:val="Emphasis"/>
          <w:highlight w:val="cyan"/>
        </w:rPr>
        <w:t>Degrowth</w:t>
      </w:r>
      <w:r w:rsidRPr="006855EC">
        <w:rPr>
          <w:sz w:val="14"/>
        </w:rPr>
        <w:t xml:space="preserve"> Movement </w:t>
      </w:r>
      <w:r w:rsidRPr="006855EC">
        <w:rPr>
          <w:rStyle w:val="StyleUnderline"/>
        </w:rPr>
        <w:t xml:space="preserve">may </w:t>
      </w:r>
      <w:r w:rsidRPr="006855EC">
        <w:rPr>
          <w:rStyle w:val="StyleUnderline"/>
          <w:highlight w:val="cyan"/>
        </w:rPr>
        <w:t>set the world on the</w:t>
      </w:r>
      <w:r w:rsidRPr="006855EC">
        <w:rPr>
          <w:rStyle w:val="StyleUnderline"/>
        </w:rPr>
        <w:t xml:space="preserve"> dangerous </w:t>
      </w:r>
      <w:r w:rsidRPr="006855EC">
        <w:rPr>
          <w:rStyle w:val="Emphasis"/>
          <w:highlight w:val="cyan"/>
        </w:rPr>
        <w:t>path</w:t>
      </w:r>
      <w:r w:rsidRPr="006855EC">
        <w:rPr>
          <w:rStyle w:val="StyleUnderline"/>
          <w:highlight w:val="cyan"/>
        </w:rPr>
        <w:t xml:space="preserve"> to</w:t>
      </w:r>
      <w:r w:rsidRPr="006855EC">
        <w:rPr>
          <w:rStyle w:val="StyleUnderline"/>
        </w:rPr>
        <w:t xml:space="preserve">ward </w:t>
      </w:r>
      <w:r w:rsidRPr="006855EC">
        <w:rPr>
          <w:rStyle w:val="Emphasis"/>
          <w:highlight w:val="cyan"/>
        </w:rPr>
        <w:t>rejecting</w:t>
      </w:r>
      <w:r w:rsidRPr="006855EC">
        <w:rPr>
          <w:rStyle w:val="StyleUnderline"/>
          <w:highlight w:val="cyan"/>
        </w:rPr>
        <w:t xml:space="preserve"> democracy</w:t>
      </w:r>
      <w:r w:rsidRPr="006855EC">
        <w:rPr>
          <w:rStyle w:val="StyleUnderline"/>
        </w:rPr>
        <w:t xml:space="preserve">, and </w:t>
      </w:r>
      <w:r w:rsidRPr="006855EC">
        <w:rPr>
          <w:rStyle w:val="StyleUnderline"/>
          <w:highlight w:val="cyan"/>
        </w:rPr>
        <w:t>reverting to</w:t>
      </w:r>
      <w:r w:rsidRPr="006855EC">
        <w:rPr>
          <w:rStyle w:val="StyleUnderline"/>
        </w:rPr>
        <w:t xml:space="preserve"> an </w:t>
      </w:r>
      <w:r w:rsidRPr="006855EC">
        <w:rPr>
          <w:rStyle w:val="Emphasis"/>
          <w:highlight w:val="cyan"/>
        </w:rPr>
        <w:t>authoritarian</w:t>
      </w:r>
      <w:r w:rsidRPr="006855EC">
        <w:rPr>
          <w:rStyle w:val="StyleUnderline"/>
          <w:highlight w:val="cyan"/>
        </w:rPr>
        <w:t xml:space="preserve"> collective</w:t>
      </w:r>
      <w:r w:rsidRPr="006855EC">
        <w:rPr>
          <w:sz w:val="14"/>
        </w:rPr>
        <w:t xml:space="preserve">, to enforce its agenda. After all, so their proponents may argue, </w:t>
      </w:r>
      <w:r w:rsidRPr="006855EC">
        <w:rPr>
          <w:rStyle w:val="StyleUnderline"/>
        </w:rPr>
        <w:t xml:space="preserve">given that their </w:t>
      </w:r>
      <w:r w:rsidRPr="006855EC">
        <w:rPr>
          <w:rStyle w:val="Emphasis"/>
        </w:rPr>
        <w:t>lofty goal</w:t>
      </w:r>
      <w:r w:rsidRPr="006855EC">
        <w:rPr>
          <w:rStyle w:val="StyleUnderline"/>
        </w:rPr>
        <w:t xml:space="preserve"> is to save the </w:t>
      </w:r>
      <w:r w:rsidRPr="006855EC">
        <w:rPr>
          <w:rStyle w:val="Emphasis"/>
        </w:rPr>
        <w:t>entire planet</w:t>
      </w:r>
      <w:r w:rsidRPr="006855EC">
        <w:rPr>
          <w:rStyle w:val="StyleUnderline"/>
        </w:rPr>
        <w:t xml:space="preserve"> from destruction, no price—including sacrificing </w:t>
      </w:r>
      <w:r w:rsidRPr="006855EC">
        <w:rPr>
          <w:rStyle w:val="Emphasis"/>
        </w:rPr>
        <w:t>democracy</w:t>
      </w:r>
      <w:r w:rsidRPr="006855EC">
        <w:rPr>
          <w:sz w:val="14"/>
        </w:rPr>
        <w:t xml:space="preserve"> and liberty—</w:t>
      </w:r>
      <w:r w:rsidRPr="006855EC">
        <w:rPr>
          <w:rStyle w:val="StyleUnderline"/>
        </w:rPr>
        <w:t xml:space="preserve">may be </w:t>
      </w:r>
      <w:r w:rsidRPr="006855EC">
        <w:rPr>
          <w:rStyle w:val="Emphasis"/>
        </w:rPr>
        <w:t>too high</w:t>
      </w:r>
      <w:r w:rsidRPr="006855EC">
        <w:rPr>
          <w:sz w:val="14"/>
        </w:rPr>
        <w:t xml:space="preserve"> a price to pay.</w:t>
      </w:r>
    </w:p>
    <w:p w14:paraId="795ABA84" w14:textId="77777777" w:rsidR="00D005DF" w:rsidRPr="006855EC" w:rsidRDefault="00D005DF" w:rsidP="00D005DF"/>
    <w:p w14:paraId="28B25450" w14:textId="77777777" w:rsidR="00D005DF" w:rsidRPr="006855EC" w:rsidRDefault="00D005DF" w:rsidP="00D005DF">
      <w:pPr>
        <w:pStyle w:val="Heading4"/>
        <w:ind w:left="2520"/>
        <w:rPr>
          <w:rFonts w:cs="Calibri"/>
        </w:rPr>
      </w:pPr>
      <w:r w:rsidRPr="006855EC">
        <w:rPr>
          <w:rFonts w:cs="Calibri"/>
        </w:rPr>
        <w:t xml:space="preserve">3. Causes </w:t>
      </w:r>
      <w:r w:rsidRPr="006855EC">
        <w:rPr>
          <w:rFonts w:cs="Calibri"/>
          <w:u w:val="single"/>
        </w:rPr>
        <w:t>bounce back</w:t>
      </w:r>
      <w:r w:rsidRPr="006855EC">
        <w:rPr>
          <w:rFonts w:cs="Calibri"/>
        </w:rPr>
        <w:t xml:space="preserve"> and </w:t>
      </w:r>
      <w:r w:rsidRPr="006855EC">
        <w:rPr>
          <w:rFonts w:cs="Calibri"/>
          <w:u w:val="single"/>
        </w:rPr>
        <w:t>inequality</w:t>
      </w:r>
      <w:r w:rsidRPr="006855EC">
        <w:rPr>
          <w:rFonts w:cs="Calibri"/>
        </w:rPr>
        <w:t xml:space="preserve"> which </w:t>
      </w:r>
      <w:r w:rsidRPr="006855EC">
        <w:rPr>
          <w:rFonts w:cs="Calibri"/>
          <w:u w:val="single"/>
        </w:rPr>
        <w:t>dooms transition</w:t>
      </w:r>
      <w:r w:rsidRPr="006855EC">
        <w:rPr>
          <w:rFonts w:cs="Calibri"/>
        </w:rPr>
        <w:t>.</w:t>
      </w:r>
    </w:p>
    <w:p w14:paraId="5C594C5D" w14:textId="77777777" w:rsidR="00D005DF" w:rsidRPr="006855EC" w:rsidRDefault="00D005DF" w:rsidP="00D005DF">
      <w:pPr>
        <w:ind w:left="360"/>
      </w:pPr>
      <w:r w:rsidRPr="006855EC">
        <w:rPr>
          <w:rStyle w:val="Style13ptBold"/>
        </w:rPr>
        <w:t>Alexander 20</w:t>
      </w:r>
      <w:r w:rsidRPr="006855EC">
        <w:t>, Ph.D., Professor at the University of Melbourne (Samuel Alexander, March 24, 2020, “Is the Economic Shut Down what Degrowth Advocates have been Calling For?” Resilience, https://www.resilience.org/stories/2020-03-24/is-the-economic-shut-down-what-degrowth-advocates-have-been-calling-for/)</w:t>
      </w:r>
    </w:p>
    <w:p w14:paraId="68D37AAD" w14:textId="77777777" w:rsidR="00D005DF" w:rsidRPr="006855EC" w:rsidRDefault="00D005DF" w:rsidP="00D005DF">
      <w:pPr>
        <w:ind w:left="360"/>
        <w:rPr>
          <w:sz w:val="14"/>
        </w:rPr>
      </w:pPr>
      <w:r w:rsidRPr="006855EC">
        <w:rPr>
          <w:rStyle w:val="StyleUnderline"/>
          <w:highlight w:val="cyan"/>
        </w:rPr>
        <w:t>As</w:t>
      </w:r>
      <w:r w:rsidRPr="006855EC">
        <w:rPr>
          <w:sz w:val="14"/>
        </w:rPr>
        <w:t xml:space="preserve"> national and global </w:t>
      </w:r>
      <w:r w:rsidRPr="006855EC">
        <w:rPr>
          <w:rStyle w:val="Emphasis"/>
          <w:highlight w:val="cyan"/>
        </w:rPr>
        <w:t>economies</w:t>
      </w:r>
      <w:r w:rsidRPr="006855EC">
        <w:rPr>
          <w:rStyle w:val="StyleUnderline"/>
        </w:rPr>
        <w:t xml:space="preserve"> grind to a </w:t>
      </w:r>
      <w:r w:rsidRPr="006855EC">
        <w:rPr>
          <w:rStyle w:val="Emphasis"/>
          <w:highlight w:val="cyan"/>
        </w:rPr>
        <w:t>halt</w:t>
      </w:r>
      <w:r w:rsidRPr="006855EC">
        <w:rPr>
          <w:rStyle w:val="StyleUnderline"/>
          <w:highlight w:val="cyan"/>
        </w:rPr>
        <w:t> in</w:t>
      </w:r>
      <w:r w:rsidRPr="006855EC">
        <w:rPr>
          <w:sz w:val="14"/>
        </w:rPr>
        <w:t xml:space="preserve"> the attempt to contain </w:t>
      </w:r>
      <w:r w:rsidRPr="006855EC">
        <w:rPr>
          <w:rStyle w:val="Emphasis"/>
          <w:highlight w:val="cyan"/>
        </w:rPr>
        <w:t>COVID</w:t>
      </w:r>
      <w:r w:rsidRPr="006855EC">
        <w:rPr>
          <w:rStyle w:val="StyleUnderline"/>
        </w:rPr>
        <w:t xml:space="preserve">-19, </w:t>
      </w:r>
      <w:r w:rsidRPr="006855EC">
        <w:rPr>
          <w:rStyle w:val="StyleUnderline"/>
          <w:highlight w:val="cyan"/>
        </w:rPr>
        <w:t>people</w:t>
      </w:r>
      <w:r w:rsidRPr="006855EC">
        <w:rPr>
          <w:rStyle w:val="StyleUnderline"/>
        </w:rPr>
        <w:t xml:space="preserve"> may </w:t>
      </w:r>
      <w:r w:rsidRPr="006855EC">
        <w:rPr>
          <w:rStyle w:val="Emphasis"/>
          <w:highlight w:val="cyan"/>
        </w:rPr>
        <w:t>ask</w:t>
      </w:r>
      <w:r w:rsidRPr="006855EC">
        <w:rPr>
          <w:rStyle w:val="StyleUnderline"/>
          <w:highlight w:val="cyan"/>
        </w:rPr>
        <w:t xml:space="preserve"> whether this</w:t>
      </w:r>
      <w:r w:rsidRPr="006855EC">
        <w:rPr>
          <w:rStyle w:val="StyleUnderline"/>
        </w:rPr>
        <w:t> </w:t>
      </w:r>
      <w:r w:rsidRPr="006855EC">
        <w:rPr>
          <w:rStyle w:val="Emphasis"/>
        </w:rPr>
        <w:t>shock</w:t>
      </w:r>
      <w:r w:rsidRPr="006855EC">
        <w:rPr>
          <w:rStyle w:val="StyleUnderline"/>
        </w:rPr>
        <w:t xml:space="preserve"> to the system </w:t>
      </w:r>
      <w:r w:rsidRPr="006855EC">
        <w:rPr>
          <w:rStyle w:val="Emphasis"/>
          <w:highlight w:val="cyan"/>
        </w:rPr>
        <w:t>resembles</w:t>
      </w:r>
      <w:r w:rsidRPr="006855EC">
        <w:rPr>
          <w:rStyle w:val="StyleUnderline"/>
        </w:rPr>
        <w:t xml:space="preserve"> what </w:t>
      </w:r>
      <w:r w:rsidRPr="006855EC">
        <w:rPr>
          <w:rStyle w:val="StyleUnderline"/>
          <w:highlight w:val="cyan"/>
        </w:rPr>
        <w:t>‘</w:t>
      </w:r>
      <w:r w:rsidRPr="006855EC">
        <w:rPr>
          <w:rStyle w:val="Emphasis"/>
          <w:highlight w:val="cyan"/>
        </w:rPr>
        <w:t>degrowth</w:t>
      </w:r>
      <w:r w:rsidRPr="006855EC">
        <w:rPr>
          <w:rStyle w:val="StyleUnderline"/>
          <w:highlight w:val="cyan"/>
        </w:rPr>
        <w:t>’</w:t>
      </w:r>
      <w:r w:rsidRPr="006855EC">
        <w:rPr>
          <w:rStyle w:val="StyleUnderline"/>
        </w:rPr>
        <w:t xml:space="preserve"> advocates have been calling for</w:t>
      </w:r>
      <w:r w:rsidRPr="006855EC">
        <w:rPr>
          <w:sz w:val="14"/>
        </w:rPr>
        <w:t xml:space="preserve"> in recent years.</w:t>
      </w:r>
    </w:p>
    <w:p w14:paraId="14163876" w14:textId="77777777" w:rsidR="00D005DF" w:rsidRPr="006855EC" w:rsidRDefault="00D005DF" w:rsidP="00D005DF">
      <w:pPr>
        <w:ind w:left="360"/>
        <w:rPr>
          <w:sz w:val="14"/>
          <w:szCs w:val="14"/>
        </w:rPr>
      </w:pPr>
      <w:r w:rsidRPr="006855EC">
        <w:rPr>
          <w:sz w:val="14"/>
          <w:szCs w:val="14"/>
        </w:rPr>
        <w:t xml:space="preserve">Degrowth is a movement that sees the goal of limitless economic growth as being dangerously incompatible with a finite planet. From this perspective, the notion of ‘green growth’ – where economies grow but in sustainable ways – is considered a myth not </w:t>
      </w:r>
      <w:proofErr w:type="gramStart"/>
      <w:r w:rsidRPr="006855EC">
        <w:rPr>
          <w:sz w:val="14"/>
          <w:szCs w:val="14"/>
        </w:rPr>
        <w:t>based in reality</w:t>
      </w:r>
      <w:proofErr w:type="gramEnd"/>
      <w:r w:rsidRPr="006855EC">
        <w:rPr>
          <w:sz w:val="14"/>
          <w:szCs w:val="14"/>
        </w:rPr>
        <w:t>. These critics of growth also argue that the inequalities that have developed under global capitalism are grossly unjust and socially corrosive. Not good for people or planet.</w:t>
      </w:r>
    </w:p>
    <w:p w14:paraId="3380B2C7" w14:textId="77777777" w:rsidR="00D005DF" w:rsidRPr="006855EC" w:rsidRDefault="00D005DF" w:rsidP="00D005DF">
      <w:pPr>
        <w:ind w:left="360"/>
        <w:rPr>
          <w:sz w:val="14"/>
          <w:szCs w:val="14"/>
        </w:rPr>
      </w:pPr>
      <w:r w:rsidRPr="006855EC">
        <w:rPr>
          <w:sz w:val="14"/>
          <w:szCs w:val="14"/>
        </w:rPr>
        <w:t xml:space="preserve">In response to these failings, economic degrowth is called for </w:t>
      </w:r>
      <w:proofErr w:type="gramStart"/>
      <w:r w:rsidRPr="006855EC">
        <w:rPr>
          <w:sz w:val="14"/>
          <w:szCs w:val="14"/>
        </w:rPr>
        <w:t>in order to</w:t>
      </w:r>
      <w:proofErr w:type="gramEnd"/>
      <w:r w:rsidRPr="006855EC">
        <w:rPr>
          <w:sz w:val="14"/>
          <w:szCs w:val="14"/>
        </w:rPr>
        <w:t xml:space="preserve"> downshift global material and energy demands to sustainable levels. However, any economic contraction must be coupled with redistribution of wealth and power, so that all people have enough to meet basic needs and live a good life based on material sufficiency. That’s the basic vision.</w:t>
      </w:r>
    </w:p>
    <w:p w14:paraId="6B5740B3" w14:textId="77777777" w:rsidR="00D005DF" w:rsidRPr="006855EC" w:rsidRDefault="00D005DF" w:rsidP="00D005DF">
      <w:pPr>
        <w:ind w:left="360"/>
        <w:rPr>
          <w:sz w:val="14"/>
          <w:szCs w:val="14"/>
        </w:rPr>
      </w:pPr>
      <w:r w:rsidRPr="006855EC">
        <w:rPr>
          <w:sz w:val="14"/>
          <w:szCs w:val="14"/>
        </w:rPr>
        <w:t>So, is the current economic downturn what degrowth looks like in reality?</w:t>
      </w:r>
    </w:p>
    <w:p w14:paraId="0D5A0D04" w14:textId="77777777" w:rsidR="00D005DF" w:rsidRPr="006855EC" w:rsidRDefault="00D005DF" w:rsidP="00D005DF">
      <w:pPr>
        <w:ind w:left="360"/>
      </w:pPr>
      <w:r w:rsidRPr="006855EC">
        <w:rPr>
          <w:rStyle w:val="StyleUnderline"/>
          <w:highlight w:val="cyan"/>
        </w:rPr>
        <w:t xml:space="preserve">Degrowth is </w:t>
      </w:r>
      <w:r w:rsidRPr="006855EC">
        <w:rPr>
          <w:rStyle w:val="Emphasis"/>
          <w:highlight w:val="cyan"/>
        </w:rPr>
        <w:t>not recession</w:t>
      </w:r>
      <w:r w:rsidRPr="006855EC">
        <w:t>.</w:t>
      </w:r>
    </w:p>
    <w:p w14:paraId="52B1FAD7" w14:textId="77777777" w:rsidR="00D005DF" w:rsidRPr="006855EC" w:rsidRDefault="00D005DF" w:rsidP="00D005DF">
      <w:pPr>
        <w:ind w:left="360"/>
        <w:rPr>
          <w:sz w:val="14"/>
        </w:rPr>
      </w:pPr>
      <w:proofErr w:type="gramStart"/>
      <w:r w:rsidRPr="006855EC">
        <w:rPr>
          <w:sz w:val="14"/>
        </w:rPr>
        <w:t>First of all</w:t>
      </w:r>
      <w:proofErr w:type="gramEnd"/>
      <w:r w:rsidRPr="006855EC">
        <w:rPr>
          <w:sz w:val="14"/>
        </w:rPr>
        <w:t xml:space="preserve">, let’s be clear. </w:t>
      </w:r>
      <w:r w:rsidRPr="006855EC">
        <w:rPr>
          <w:rStyle w:val="StyleUnderline"/>
        </w:rPr>
        <w:t xml:space="preserve">Degrowth </w:t>
      </w:r>
      <w:r w:rsidRPr="006855EC">
        <w:rPr>
          <w:rStyle w:val="StyleUnderline"/>
          <w:highlight w:val="cyan"/>
        </w:rPr>
        <w:t>means </w:t>
      </w:r>
      <w:r w:rsidRPr="006855EC">
        <w:rPr>
          <w:rStyle w:val="Emphasis"/>
          <w:highlight w:val="cyan"/>
        </w:rPr>
        <w:t>planned</w:t>
      </w:r>
      <w:r w:rsidRPr="006855EC">
        <w:rPr>
          <w:rStyle w:val="StyleUnderline"/>
        </w:rPr>
        <w:t xml:space="preserve"> economic </w:t>
      </w:r>
      <w:r w:rsidRPr="006855EC">
        <w:rPr>
          <w:rStyle w:val="Emphasis"/>
          <w:highlight w:val="cyan"/>
        </w:rPr>
        <w:t>contraction</w:t>
      </w:r>
      <w:r w:rsidRPr="006855EC">
        <w:rPr>
          <w:rStyle w:val="StyleUnderline"/>
          <w:highlight w:val="cyan"/>
        </w:rPr>
        <w:t>. Not</w:t>
      </w:r>
      <w:r w:rsidRPr="006855EC">
        <w:rPr>
          <w:rStyle w:val="StyleUnderline"/>
        </w:rPr>
        <w:t>hing about</w:t>
      </w:r>
      <w:r w:rsidRPr="006855EC">
        <w:rPr>
          <w:sz w:val="14"/>
        </w:rPr>
        <w:t xml:space="preserve"> the existing </w:t>
      </w:r>
      <w:r w:rsidRPr="006855EC">
        <w:rPr>
          <w:rStyle w:val="StyleUnderline"/>
        </w:rPr>
        <w:t xml:space="preserve">economic </w:t>
      </w:r>
      <w:r w:rsidRPr="006855EC">
        <w:rPr>
          <w:rStyle w:val="Emphasis"/>
          <w:highlight w:val="cyan"/>
        </w:rPr>
        <w:t>shut down</w:t>
      </w:r>
      <w:r w:rsidRPr="006855EC">
        <w:rPr>
          <w:sz w:val="14"/>
        </w:rPr>
        <w:t xml:space="preserve"> in response to COVID-19 was part of the plan for </w:t>
      </w:r>
      <w:proofErr w:type="gramStart"/>
      <w:r w:rsidRPr="006855EC">
        <w:rPr>
          <w:sz w:val="14"/>
        </w:rPr>
        <w:t>Australia  (</w:t>
      </w:r>
      <w:proofErr w:type="gramEnd"/>
      <w:r w:rsidRPr="006855EC">
        <w:rPr>
          <w:sz w:val="14"/>
        </w:rPr>
        <w:t>from where I write) or the world. Indeed, a couple of weeks ago it was almost unthinkable. The plan was economic growth.</w:t>
      </w:r>
    </w:p>
    <w:p w14:paraId="10F0E047" w14:textId="77777777" w:rsidR="00D005DF" w:rsidRPr="006855EC" w:rsidRDefault="00D005DF" w:rsidP="00D005DF">
      <w:pPr>
        <w:ind w:left="360"/>
        <w:rPr>
          <w:sz w:val="14"/>
        </w:rPr>
      </w:pPr>
      <w:r w:rsidRPr="006855EC">
        <w:rPr>
          <w:rStyle w:val="StyleUnderline"/>
        </w:rPr>
        <w:t xml:space="preserve">When an economy </w:t>
      </w:r>
      <w:r w:rsidRPr="006855EC">
        <w:rPr>
          <w:rStyle w:val="Emphasis"/>
        </w:rPr>
        <w:t>contracts</w:t>
      </w:r>
      <w:r w:rsidRPr="006855EC">
        <w:rPr>
          <w:rStyle w:val="StyleUnderline"/>
        </w:rPr>
        <w:t xml:space="preserve"> involuntarily, </w:t>
      </w:r>
      <w:r w:rsidRPr="006855EC">
        <w:rPr>
          <w:rStyle w:val="Emphasis"/>
        </w:rPr>
        <w:t>that is</w:t>
      </w:r>
      <w:r w:rsidRPr="006855EC">
        <w:rPr>
          <w:rStyle w:val="StyleUnderline"/>
        </w:rPr>
        <w:t xml:space="preserve"> called a </w:t>
      </w:r>
      <w:r w:rsidRPr="006855EC">
        <w:rPr>
          <w:rStyle w:val="Emphasis"/>
        </w:rPr>
        <w:t>recession</w:t>
      </w:r>
      <w:r w:rsidRPr="006855EC">
        <w:rPr>
          <w:sz w:val="14"/>
        </w:rPr>
        <w:t xml:space="preserve"> or, if it lasts long enough, a depression. </w:t>
      </w:r>
      <w:r w:rsidRPr="006855EC">
        <w:rPr>
          <w:rStyle w:val="StyleUnderline"/>
          <w:highlight w:val="cyan"/>
        </w:rPr>
        <w:t xml:space="preserve">Nobody </w:t>
      </w:r>
      <w:r w:rsidRPr="006855EC">
        <w:rPr>
          <w:rStyle w:val="Emphasis"/>
          <w:highlight w:val="cyan"/>
        </w:rPr>
        <w:t>advocates</w:t>
      </w:r>
      <w:r w:rsidRPr="006855EC">
        <w:rPr>
          <w:rStyle w:val="StyleUnderline"/>
        </w:rPr>
        <w:t xml:space="preserve"> for such </w:t>
      </w:r>
      <w:r w:rsidRPr="006855EC">
        <w:rPr>
          <w:rStyle w:val="Emphasis"/>
          <w:highlight w:val="cyan"/>
        </w:rPr>
        <w:t>unplanned</w:t>
      </w:r>
      <w:r w:rsidRPr="006855EC">
        <w:rPr>
          <w:rStyle w:val="StyleUnderline"/>
        </w:rPr>
        <w:t xml:space="preserve"> economic </w:t>
      </w:r>
      <w:r w:rsidRPr="006855EC">
        <w:rPr>
          <w:rStyle w:val="StyleUnderline"/>
          <w:highlight w:val="cyan"/>
        </w:rPr>
        <w:t>contraction because</w:t>
      </w:r>
      <w:r w:rsidRPr="006855EC">
        <w:rPr>
          <w:rStyle w:val="StyleUnderline"/>
        </w:rPr>
        <w:t xml:space="preserve"> that has all sorts </w:t>
      </w:r>
      <w:r w:rsidRPr="006855EC">
        <w:rPr>
          <w:rStyle w:val="StyleUnderline"/>
          <w:highlight w:val="cyan"/>
        </w:rPr>
        <w:t>of</w:t>
      </w:r>
      <w:r w:rsidRPr="006855EC">
        <w:rPr>
          <w:rStyle w:val="StyleUnderline"/>
        </w:rPr>
        <w:t> </w:t>
      </w:r>
      <w:r w:rsidRPr="006855EC">
        <w:rPr>
          <w:rStyle w:val="Emphasis"/>
        </w:rPr>
        <w:t>negative</w:t>
      </w:r>
      <w:r w:rsidRPr="006855EC">
        <w:rPr>
          <w:rStyle w:val="StyleUnderline"/>
        </w:rPr>
        <w:t xml:space="preserve"> </w:t>
      </w:r>
      <w:r w:rsidRPr="006855EC">
        <w:rPr>
          <w:rStyle w:val="StyleUnderline"/>
        </w:rPr>
        <w:lastRenderedPageBreak/>
        <w:t xml:space="preserve">social effects, including rising </w:t>
      </w:r>
      <w:r w:rsidRPr="006855EC">
        <w:rPr>
          <w:rStyle w:val="StyleUnderline"/>
          <w:highlight w:val="cyan"/>
        </w:rPr>
        <w:t xml:space="preserve">unemployment, </w:t>
      </w:r>
      <w:r w:rsidRPr="006855EC">
        <w:rPr>
          <w:rStyle w:val="Emphasis"/>
          <w:highlight w:val="cyan"/>
        </w:rPr>
        <w:t>stress</w:t>
      </w:r>
      <w:r w:rsidRPr="006855EC">
        <w:rPr>
          <w:rStyle w:val="StyleUnderline"/>
          <w:highlight w:val="cyan"/>
        </w:rPr>
        <w:t xml:space="preserve">, and </w:t>
      </w:r>
      <w:r w:rsidRPr="006855EC">
        <w:rPr>
          <w:rStyle w:val="Emphasis"/>
          <w:highlight w:val="cyan"/>
        </w:rPr>
        <w:t>poverty</w:t>
      </w:r>
      <w:r w:rsidRPr="006855EC">
        <w:rPr>
          <w:sz w:val="14"/>
        </w:rPr>
        <w:t xml:space="preserve">. </w:t>
      </w:r>
      <w:proofErr w:type="gramStart"/>
      <w:r w:rsidRPr="006855EC">
        <w:rPr>
          <w:sz w:val="14"/>
        </w:rPr>
        <w:t>So</w:t>
      </w:r>
      <w:proofErr w:type="gramEnd"/>
      <w:r w:rsidRPr="006855EC">
        <w:rPr>
          <w:sz w:val="14"/>
        </w:rPr>
        <w:t xml:space="preserve"> we </w:t>
      </w:r>
      <w:r w:rsidRPr="006855EC">
        <w:rPr>
          <w:rStyle w:val="StyleUnderline"/>
        </w:rPr>
        <w:t xml:space="preserve">must </w:t>
      </w:r>
      <w:r w:rsidRPr="006855EC">
        <w:rPr>
          <w:rStyle w:val="Emphasis"/>
        </w:rPr>
        <w:t>never confuse</w:t>
      </w:r>
      <w:r w:rsidRPr="006855EC">
        <w:rPr>
          <w:rStyle w:val="StyleUnderline"/>
        </w:rPr>
        <w:t xml:space="preserve"> degrowth with </w:t>
      </w:r>
      <w:r w:rsidRPr="006855EC">
        <w:rPr>
          <w:rStyle w:val="Emphasis"/>
        </w:rPr>
        <w:t>recession</w:t>
      </w:r>
      <w:r w:rsidRPr="006855EC">
        <w:rPr>
          <w:sz w:val="14"/>
        </w:rPr>
        <w:t>.</w:t>
      </w:r>
    </w:p>
    <w:p w14:paraId="03D8B2ED" w14:textId="77777777" w:rsidR="00D005DF" w:rsidRPr="006855EC" w:rsidRDefault="00D005DF" w:rsidP="00D005DF">
      <w:pPr>
        <w:ind w:left="360"/>
        <w:rPr>
          <w:sz w:val="14"/>
          <w:szCs w:val="14"/>
        </w:rPr>
      </w:pPr>
      <w:r w:rsidRPr="006855EC">
        <w:rPr>
          <w:sz w:val="14"/>
          <w:szCs w:val="14"/>
        </w:rPr>
        <w:t>Nevertheless, from a degrowth perspective, the current economic shut down does raise some important questions about how best to manage and understand the unfolding economic and cultural responses to the pandemic.</w:t>
      </w:r>
    </w:p>
    <w:p w14:paraId="2B54EB3E" w14:textId="77777777" w:rsidR="00D005DF" w:rsidRPr="006855EC" w:rsidRDefault="00D005DF" w:rsidP="00D005DF">
      <w:pPr>
        <w:ind w:left="360"/>
        <w:rPr>
          <w:sz w:val="14"/>
          <w:szCs w:val="14"/>
        </w:rPr>
      </w:pPr>
      <w:r w:rsidRPr="006855EC">
        <w:rPr>
          <w:sz w:val="14"/>
          <w:szCs w:val="14"/>
        </w:rPr>
        <w:t>Isn’t the economic shut down environmentally beneficial?</w:t>
      </w:r>
    </w:p>
    <w:p w14:paraId="73D16563" w14:textId="77777777" w:rsidR="00D005DF" w:rsidRPr="006855EC" w:rsidRDefault="00D005DF" w:rsidP="00D005DF">
      <w:pPr>
        <w:ind w:left="360"/>
        <w:rPr>
          <w:sz w:val="14"/>
          <w:szCs w:val="14"/>
        </w:rPr>
      </w:pPr>
      <w:r w:rsidRPr="006855EC">
        <w:rPr>
          <w:sz w:val="14"/>
          <w:szCs w:val="14"/>
        </w:rPr>
        <w:t>The current shut down is not aiming to save the planet. It is motivated solely by the need to constrain the spread of COVID-19. But some climate commentators have been quick to point out the environment benefits.</w:t>
      </w:r>
    </w:p>
    <w:p w14:paraId="432B8C30" w14:textId="77777777" w:rsidR="00D005DF" w:rsidRPr="006855EC" w:rsidRDefault="00D005DF" w:rsidP="00D005DF">
      <w:pPr>
        <w:ind w:left="360"/>
        <w:rPr>
          <w:sz w:val="14"/>
          <w:szCs w:val="14"/>
        </w:rPr>
      </w:pPr>
      <w:r w:rsidRPr="006855EC">
        <w:rPr>
          <w:sz w:val="14"/>
          <w:szCs w:val="14"/>
        </w:rPr>
        <w:t xml:space="preserve">For example, airlines have begun to shut down because so few people are </w:t>
      </w:r>
      <w:proofErr w:type="gramStart"/>
      <w:r w:rsidRPr="006855EC">
        <w:rPr>
          <w:sz w:val="14"/>
          <w:szCs w:val="14"/>
        </w:rPr>
        <w:t>travelling</w:t>
      </w:r>
      <w:proofErr w:type="gramEnd"/>
      <w:r w:rsidRPr="006855EC">
        <w:rPr>
          <w:sz w:val="14"/>
          <w:szCs w:val="14"/>
        </w:rPr>
        <w:t xml:space="preserve"> and this will obviously reduce carbon emissions. Indeed, across the economy large economic sectors have been closed, meaning most of us will be spending far less money on consumer goods and services over coming weeks and months, especially as anxieties over work and income increase.</w:t>
      </w:r>
    </w:p>
    <w:p w14:paraId="78ADE5A0" w14:textId="77777777" w:rsidR="00D005DF" w:rsidRPr="006855EC" w:rsidRDefault="00D005DF" w:rsidP="00D005DF">
      <w:pPr>
        <w:ind w:left="360"/>
        <w:rPr>
          <w:sz w:val="14"/>
          <w:szCs w:val="14"/>
        </w:rPr>
      </w:pPr>
      <w:r w:rsidRPr="006855EC">
        <w:rPr>
          <w:sz w:val="14"/>
          <w:szCs w:val="14"/>
        </w:rPr>
        <w:t>The lesson here is profound: we really can act ‘as if the house is on fire’ when we believe our lives are at risk. But COVID-19 is a crisis within a broader crisis. The current economic contraction has been in response to the pandemic, but flying less, consuming less, and producing less is </w:t>
      </w:r>
      <w:proofErr w:type="gramStart"/>
      <w:r w:rsidRPr="006855EC">
        <w:rPr>
          <w:sz w:val="14"/>
          <w:szCs w:val="14"/>
        </w:rPr>
        <w:t>actually needed</w:t>
      </w:r>
      <w:proofErr w:type="gramEnd"/>
      <w:r w:rsidRPr="006855EC">
        <w:rPr>
          <w:sz w:val="14"/>
          <w:szCs w:val="14"/>
        </w:rPr>
        <w:t> for a range of ecological and social reasons, including climate change.</w:t>
      </w:r>
    </w:p>
    <w:p w14:paraId="424F234F" w14:textId="77777777" w:rsidR="00D005DF" w:rsidRPr="006855EC" w:rsidRDefault="00D005DF" w:rsidP="00D005DF">
      <w:pPr>
        <w:ind w:left="360"/>
        <w:rPr>
          <w:sz w:val="14"/>
          <w:szCs w:val="14"/>
        </w:rPr>
      </w:pPr>
      <w:r w:rsidRPr="006855EC">
        <w:rPr>
          <w:sz w:val="14"/>
          <w:szCs w:val="14"/>
        </w:rPr>
        <w:t>While acknowledging that the current economic disruption is causing a great deal of hardship, let us also acknowledge that a huge reduction in superfluous consumption has proven to be tolerable. Life goes on even when people can’t fly across the globe for a friend’s wedding. Now imagine we planned this contraction, in line with safe planetary limits, rather than waited for it to be imposed upon us through a pandemic. We could have had the environmental benefits without the social suffering and economic insecurity.</w:t>
      </w:r>
    </w:p>
    <w:p w14:paraId="710A7506" w14:textId="77777777" w:rsidR="00D005DF" w:rsidRPr="006855EC" w:rsidRDefault="00D005DF" w:rsidP="00D005DF">
      <w:pPr>
        <w:ind w:left="360"/>
        <w:rPr>
          <w:sz w:val="14"/>
        </w:rPr>
      </w:pPr>
      <w:r w:rsidRPr="006855EC">
        <w:rPr>
          <w:sz w:val="14"/>
        </w:rPr>
        <w:t>That’s what </w:t>
      </w:r>
      <w:r w:rsidRPr="006855EC">
        <w:rPr>
          <w:rStyle w:val="Emphasis"/>
          <w:highlight w:val="cyan"/>
        </w:rPr>
        <w:t>degrowth</w:t>
      </w:r>
      <w:r w:rsidRPr="006855EC">
        <w:rPr>
          <w:sz w:val="14"/>
        </w:rPr>
        <w:t> means.</w:t>
      </w:r>
    </w:p>
    <w:p w14:paraId="39385387" w14:textId="77777777" w:rsidR="00D005DF" w:rsidRPr="006855EC" w:rsidRDefault="00D005DF" w:rsidP="00D005DF">
      <w:pPr>
        <w:ind w:left="360"/>
        <w:rPr>
          <w:sz w:val="14"/>
          <w:szCs w:val="14"/>
        </w:rPr>
      </w:pPr>
      <w:r w:rsidRPr="006855EC">
        <w:rPr>
          <w:sz w:val="14"/>
          <w:szCs w:val="14"/>
        </w:rPr>
        <w:t>Impacts are reducing for now, but isn’t the goal a return to growth?</w:t>
      </w:r>
    </w:p>
    <w:p w14:paraId="40E92E8C" w14:textId="77777777" w:rsidR="00D005DF" w:rsidRPr="006855EC" w:rsidRDefault="00D005DF" w:rsidP="00D005DF">
      <w:pPr>
        <w:ind w:left="360"/>
        <w:rPr>
          <w:sz w:val="14"/>
        </w:rPr>
      </w:pPr>
      <w:r w:rsidRPr="006855EC">
        <w:rPr>
          <w:sz w:val="14"/>
        </w:rPr>
        <w:t xml:space="preserve">From an environmental perspective, the </w:t>
      </w:r>
      <w:r w:rsidRPr="006855EC">
        <w:rPr>
          <w:rStyle w:val="StyleUnderline"/>
          <w:highlight w:val="cyan"/>
        </w:rPr>
        <w:t>risk</w:t>
      </w:r>
      <w:r w:rsidRPr="006855EC">
        <w:rPr>
          <w:rStyle w:val="StyleUnderline"/>
        </w:rPr>
        <w:t xml:space="preserve"> is that </w:t>
      </w:r>
      <w:r w:rsidRPr="006855EC">
        <w:rPr>
          <w:rStyle w:val="StyleUnderline"/>
          <w:highlight w:val="cyan"/>
        </w:rPr>
        <w:t xml:space="preserve">everything </w:t>
      </w:r>
      <w:r w:rsidRPr="006855EC">
        <w:rPr>
          <w:rStyle w:val="Emphasis"/>
          <w:highlight w:val="cyan"/>
        </w:rPr>
        <w:t>bounces back</w:t>
      </w:r>
      <w:r w:rsidRPr="006855EC">
        <w:rPr>
          <w:rStyle w:val="StyleUnderline"/>
        </w:rPr>
        <w:t xml:space="preserve"> to ‘normal’ levels of </w:t>
      </w:r>
      <w:r w:rsidRPr="006855EC">
        <w:rPr>
          <w:rStyle w:val="Emphasis"/>
        </w:rPr>
        <w:t>growth</w:t>
      </w:r>
      <w:r w:rsidRPr="006855EC">
        <w:rPr>
          <w:rStyle w:val="StyleUnderline"/>
        </w:rPr>
        <w:t xml:space="preserve"> and consumption </w:t>
      </w:r>
      <w:r w:rsidRPr="006855EC">
        <w:rPr>
          <w:rStyle w:val="Emphasis"/>
        </w:rPr>
        <w:t>as soon as</w:t>
      </w:r>
      <w:r w:rsidRPr="006855EC">
        <w:rPr>
          <w:rStyle w:val="StyleUnderline"/>
        </w:rPr>
        <w:t xml:space="preserve"> this pandemic </w:t>
      </w:r>
      <w:r w:rsidRPr="006855EC">
        <w:rPr>
          <w:rStyle w:val="Emphasis"/>
        </w:rPr>
        <w:t>passes</w:t>
      </w:r>
      <w:r w:rsidRPr="006855EC">
        <w:rPr>
          <w:sz w:val="14"/>
        </w:rPr>
        <w:t xml:space="preserve">. History shows that </w:t>
      </w:r>
      <w:r w:rsidRPr="006855EC">
        <w:rPr>
          <w:rStyle w:val="StyleUnderline"/>
          <w:highlight w:val="cyan"/>
        </w:rPr>
        <w:t xml:space="preserve">emissions </w:t>
      </w:r>
      <w:r w:rsidRPr="006855EC">
        <w:rPr>
          <w:rStyle w:val="Emphasis"/>
          <w:highlight w:val="cyan"/>
        </w:rPr>
        <w:t>go down</w:t>
      </w:r>
      <w:r w:rsidRPr="006855EC">
        <w:rPr>
          <w:rStyle w:val="StyleUnderline"/>
        </w:rPr>
        <w:t xml:space="preserve"> during recessions</w:t>
      </w:r>
      <w:r w:rsidRPr="006855EC">
        <w:rPr>
          <w:sz w:val="14"/>
        </w:rPr>
        <w:t xml:space="preserve"> or depressions </w:t>
      </w:r>
      <w:r w:rsidRPr="006855EC">
        <w:rPr>
          <w:rStyle w:val="StyleUnderline"/>
          <w:highlight w:val="cyan"/>
        </w:rPr>
        <w:t>but</w:t>
      </w:r>
      <w:r w:rsidRPr="006855EC">
        <w:rPr>
          <w:rStyle w:val="StyleUnderline"/>
        </w:rPr>
        <w:t xml:space="preserve"> tend to </w:t>
      </w:r>
      <w:r w:rsidRPr="006855EC">
        <w:rPr>
          <w:rStyle w:val="Emphasis"/>
          <w:highlight w:val="cyan"/>
        </w:rPr>
        <w:t>rise again</w:t>
      </w:r>
      <w:r w:rsidRPr="006855EC">
        <w:rPr>
          <w:rStyle w:val="StyleUnderline"/>
          <w:highlight w:val="cyan"/>
        </w:rPr>
        <w:t xml:space="preserve"> as</w:t>
      </w:r>
      <w:r w:rsidRPr="006855EC">
        <w:rPr>
          <w:rStyle w:val="StyleUnderline"/>
        </w:rPr>
        <w:t xml:space="preserve"> soon as the </w:t>
      </w:r>
      <w:r w:rsidRPr="006855EC">
        <w:rPr>
          <w:rStyle w:val="Emphasis"/>
          <w:highlight w:val="cyan"/>
        </w:rPr>
        <w:t>growth</w:t>
      </w:r>
      <w:r w:rsidRPr="006855EC">
        <w:rPr>
          <w:rStyle w:val="StyleUnderline"/>
        </w:rPr>
        <w:t xml:space="preserve"> engine </w:t>
      </w:r>
      <w:r w:rsidRPr="006855EC">
        <w:rPr>
          <w:rStyle w:val="Emphasis"/>
          <w:highlight w:val="cyan"/>
        </w:rPr>
        <w:t>starts</w:t>
      </w:r>
      <w:r w:rsidRPr="006855EC">
        <w:rPr>
          <w:rStyle w:val="Emphasis"/>
        </w:rPr>
        <w:t xml:space="preserve"> turning</w:t>
      </w:r>
      <w:r w:rsidRPr="006855EC">
        <w:rPr>
          <w:rStyle w:val="StyleUnderline"/>
        </w:rPr>
        <w:t xml:space="preserve"> again</w:t>
      </w:r>
      <w:r w:rsidRPr="006855EC">
        <w:rPr>
          <w:sz w:val="14"/>
        </w:rPr>
        <w:t>.</w:t>
      </w:r>
    </w:p>
    <w:p w14:paraId="4CAB75CB" w14:textId="77777777" w:rsidR="00D005DF" w:rsidRPr="006855EC" w:rsidRDefault="00D005DF" w:rsidP="00D005DF"/>
    <w:p w14:paraId="68D2CAC7" w14:textId="77777777" w:rsidR="00D005DF" w:rsidRPr="006855EC" w:rsidRDefault="00D005DF" w:rsidP="00D005DF">
      <w:pPr>
        <w:pStyle w:val="Heading4"/>
        <w:ind w:left="2520"/>
        <w:rPr>
          <w:rFonts w:cs="Calibri"/>
        </w:rPr>
      </w:pPr>
      <w:r w:rsidRPr="006855EC">
        <w:rPr>
          <w:rFonts w:cs="Calibri"/>
        </w:rPr>
        <w:t xml:space="preserve">4. Alt fails and link turn. Trump </w:t>
      </w:r>
      <w:r w:rsidRPr="006855EC">
        <w:rPr>
          <w:rFonts w:cs="Calibri"/>
          <w:u w:val="single"/>
        </w:rPr>
        <w:t>kills</w:t>
      </w:r>
      <w:r w:rsidRPr="006855EC">
        <w:rPr>
          <w:rFonts w:cs="Calibri"/>
        </w:rPr>
        <w:t xml:space="preserve"> the labor movement </w:t>
      </w:r>
      <w:r w:rsidRPr="006855EC">
        <w:rPr>
          <w:rFonts w:cs="Calibri"/>
          <w:u w:val="single"/>
        </w:rPr>
        <w:t>now</w:t>
      </w:r>
      <w:r w:rsidRPr="006855EC">
        <w:rPr>
          <w:rFonts w:cs="Calibri"/>
        </w:rPr>
        <w:t xml:space="preserve">, but the AFF </w:t>
      </w:r>
      <w:r w:rsidRPr="006855EC">
        <w:rPr>
          <w:rFonts w:cs="Calibri"/>
          <w:u w:val="single"/>
        </w:rPr>
        <w:t>stops him in his tracks</w:t>
      </w:r>
      <w:r w:rsidRPr="006855EC">
        <w:rPr>
          <w:rFonts w:cs="Calibri"/>
        </w:rPr>
        <w:t>.</w:t>
      </w:r>
    </w:p>
    <w:p w14:paraId="79BA32EB" w14:textId="77777777" w:rsidR="00D005DF" w:rsidRPr="006855EC" w:rsidRDefault="00D005DF" w:rsidP="00D005DF">
      <w:pPr>
        <w:ind w:left="360"/>
      </w:pPr>
      <w:r w:rsidRPr="006855EC">
        <w:rPr>
          <w:rStyle w:val="Style13ptBold"/>
        </w:rPr>
        <w:t>Sainato 25</w:t>
      </w:r>
      <w:r w:rsidRPr="006855EC">
        <w:t xml:space="preserve">, Labor reporter, The Guardian. </w:t>
      </w:r>
      <w:r w:rsidRPr="006855EC">
        <w:rPr>
          <w:b/>
          <w:bCs/>
        </w:rPr>
        <w:t>CITING:</w:t>
      </w:r>
      <w:r w:rsidRPr="006855EC">
        <w:t xml:space="preserve"> Rushab Sanghvi, General Counsel, AFGE, J.D., The George Washington University School of Law. (Michael Santiano, 03-01-2025, "Trump's attack on federal unions a 'test case' for broader assault, warn lawyers," The Guardian, https://www.theguardian.com/us-news/2025/may/01/trump-federal-unions-labor-bargaining-rights)</w:t>
      </w:r>
    </w:p>
    <w:p w14:paraId="77406085" w14:textId="77777777" w:rsidR="00D005DF" w:rsidRPr="006855EC" w:rsidRDefault="00D005DF" w:rsidP="00D005DF">
      <w:pPr>
        <w:ind w:left="360"/>
        <w:rPr>
          <w:sz w:val="16"/>
        </w:rPr>
      </w:pPr>
      <w:r w:rsidRPr="006855EC">
        <w:rPr>
          <w:rStyle w:val="StyleUnderline"/>
        </w:rPr>
        <w:t>Rushab Sanghvi</w:t>
      </w:r>
      <w:r w:rsidRPr="006855EC">
        <w:rPr>
          <w:sz w:val="16"/>
        </w:rPr>
        <w:t xml:space="preserve">, AFGE’s general counsel, </w:t>
      </w:r>
      <w:r w:rsidRPr="006855EC">
        <w:rPr>
          <w:rStyle w:val="StyleUnderline"/>
        </w:rPr>
        <w:t>expects a decision in their lawsuit</w:t>
      </w:r>
      <w:r w:rsidRPr="006855EC">
        <w:rPr>
          <w:sz w:val="16"/>
        </w:rPr>
        <w:t xml:space="preserve"> against the administration </w:t>
      </w:r>
      <w:r w:rsidRPr="006855EC">
        <w:rPr>
          <w:rStyle w:val="StyleUnderline"/>
        </w:rPr>
        <w:t>next month</w:t>
      </w:r>
      <w:r w:rsidRPr="006855EC">
        <w:rPr>
          <w:sz w:val="16"/>
        </w:rPr>
        <w:t>. But he expects the four cases are likely to end up in the supreme court.</w:t>
      </w:r>
    </w:p>
    <w:p w14:paraId="7BC3D7F5" w14:textId="77777777" w:rsidR="00D005DF" w:rsidRPr="006855EC" w:rsidRDefault="00D005DF" w:rsidP="00D005DF">
      <w:pPr>
        <w:ind w:left="360"/>
        <w:rPr>
          <w:sz w:val="16"/>
        </w:rPr>
      </w:pPr>
      <w:r w:rsidRPr="006855EC">
        <w:rPr>
          <w:rStyle w:val="StyleUnderline"/>
          <w:highlight w:val="cyan"/>
        </w:rPr>
        <w:t xml:space="preserve">Sanghvi sees the </w:t>
      </w:r>
      <w:r w:rsidRPr="006855EC">
        <w:rPr>
          <w:rStyle w:val="Emphasis"/>
          <w:highlight w:val="cyan"/>
        </w:rPr>
        <w:t>admin</w:t>
      </w:r>
      <w:r w:rsidRPr="006855EC">
        <w:rPr>
          <w:rStyle w:val="StyleUnderline"/>
        </w:rPr>
        <w:t>istration</w:t>
      </w:r>
      <w:r w:rsidRPr="006855EC">
        <w:rPr>
          <w:rStyle w:val="Emphasis"/>
          <w:highlight w:val="cyan"/>
        </w:rPr>
        <w:t>’s</w:t>
      </w:r>
      <w:r w:rsidRPr="006855EC">
        <w:rPr>
          <w:rStyle w:val="StyleUnderline"/>
        </w:rPr>
        <w:t xml:space="preserve"> legal </w:t>
      </w:r>
      <w:r w:rsidRPr="006855EC">
        <w:rPr>
          <w:rStyle w:val="StyleUnderline"/>
          <w:highlight w:val="cyan"/>
        </w:rPr>
        <w:t>action as part of a</w:t>
      </w:r>
      <w:r w:rsidRPr="006855EC">
        <w:rPr>
          <w:sz w:val="16"/>
          <w:highlight w:val="cyan"/>
        </w:rPr>
        <w:t xml:space="preserve"> </w:t>
      </w:r>
      <w:r w:rsidRPr="006855EC">
        <w:rPr>
          <w:rStyle w:val="Emphasis"/>
          <w:highlight w:val="cyan"/>
        </w:rPr>
        <w:t>broader</w:t>
      </w:r>
      <w:r w:rsidRPr="006855EC">
        <w:rPr>
          <w:sz w:val="16"/>
        </w:rPr>
        <w:t xml:space="preserve">, </w:t>
      </w:r>
      <w:r w:rsidRPr="006855EC">
        <w:rPr>
          <w:rStyle w:val="StyleUnderline"/>
        </w:rPr>
        <w:t xml:space="preserve">authoritarian </w:t>
      </w:r>
      <w:r w:rsidRPr="006855EC">
        <w:rPr>
          <w:rStyle w:val="StyleUnderline"/>
          <w:highlight w:val="cyan"/>
        </w:rPr>
        <w:t>efforts</w:t>
      </w:r>
      <w:r w:rsidRPr="006855EC">
        <w:rPr>
          <w:rStyle w:val="StyleUnderline"/>
        </w:rPr>
        <w:t xml:space="preserve"> against labor unions</w:t>
      </w:r>
      <w:r w:rsidRPr="006855EC">
        <w:rPr>
          <w:sz w:val="16"/>
        </w:rPr>
        <w:t xml:space="preserve">, law firms, universities and other opposition to the Trump administration. </w:t>
      </w:r>
      <w:r w:rsidRPr="006855EC">
        <w:rPr>
          <w:rStyle w:val="StyleUnderline"/>
          <w:highlight w:val="cyan"/>
        </w:rPr>
        <w:t>Authoritarian governments</w:t>
      </w:r>
      <w:r w:rsidRPr="006855EC">
        <w:rPr>
          <w:sz w:val="16"/>
        </w:rPr>
        <w:t xml:space="preserve">, historically, have </w:t>
      </w:r>
      <w:r w:rsidRPr="006855EC">
        <w:rPr>
          <w:rStyle w:val="StyleUnderline"/>
          <w:highlight w:val="cyan"/>
        </w:rPr>
        <w:t>prioritize</w:t>
      </w:r>
      <w:r w:rsidRPr="006855EC">
        <w:rPr>
          <w:sz w:val="16"/>
          <w:szCs w:val="16"/>
        </w:rPr>
        <w:t xml:space="preserve">d </w:t>
      </w:r>
      <w:r w:rsidRPr="006855EC">
        <w:rPr>
          <w:rStyle w:val="Emphasis"/>
          <w:highlight w:val="cyan"/>
        </w:rPr>
        <w:t>eliminating</w:t>
      </w:r>
      <w:r w:rsidRPr="006855EC">
        <w:rPr>
          <w:sz w:val="16"/>
          <w:highlight w:val="cyan"/>
        </w:rPr>
        <w:t xml:space="preserve"> </w:t>
      </w:r>
      <w:r w:rsidRPr="006855EC">
        <w:rPr>
          <w:rStyle w:val="StyleUnderline"/>
          <w:highlight w:val="cyan"/>
        </w:rPr>
        <w:t>labor unions in</w:t>
      </w:r>
      <w:r w:rsidRPr="006855EC">
        <w:rPr>
          <w:sz w:val="16"/>
          <w:highlight w:val="cyan"/>
        </w:rPr>
        <w:t xml:space="preserve"> </w:t>
      </w:r>
      <w:r w:rsidRPr="006855EC">
        <w:rPr>
          <w:rStyle w:val="Emphasis"/>
          <w:highlight w:val="cyan"/>
        </w:rPr>
        <w:t>consolidating power</w:t>
      </w:r>
      <w:r w:rsidRPr="006855EC">
        <w:rPr>
          <w:sz w:val="16"/>
        </w:rPr>
        <w:t>, he said.</w:t>
      </w:r>
    </w:p>
    <w:p w14:paraId="2340C5C5" w14:textId="77777777" w:rsidR="00D005DF" w:rsidRPr="006855EC" w:rsidRDefault="00D005DF" w:rsidP="00D005DF">
      <w:pPr>
        <w:ind w:left="360"/>
        <w:rPr>
          <w:sz w:val="16"/>
        </w:rPr>
      </w:pPr>
      <w:r w:rsidRPr="006855EC">
        <w:rPr>
          <w:sz w:val="16"/>
        </w:rPr>
        <w:t>“</w:t>
      </w:r>
      <w:r w:rsidRPr="006855EC">
        <w:rPr>
          <w:rStyle w:val="StyleUnderline"/>
          <w:highlight w:val="cyan"/>
        </w:rPr>
        <w:t>The stakes for</w:t>
      </w:r>
      <w:r w:rsidRPr="006855EC">
        <w:rPr>
          <w:sz w:val="16"/>
        </w:rPr>
        <w:t xml:space="preserve"> the </w:t>
      </w:r>
      <w:r w:rsidRPr="006855EC">
        <w:rPr>
          <w:rStyle w:val="StyleUnderline"/>
          <w:highlight w:val="cyan"/>
        </w:rPr>
        <w:t>labor</w:t>
      </w:r>
      <w:r w:rsidRPr="006855EC">
        <w:rPr>
          <w:sz w:val="16"/>
        </w:rPr>
        <w:t xml:space="preserve"> movement </w:t>
      </w:r>
      <w:r w:rsidRPr="006855EC">
        <w:rPr>
          <w:rStyle w:val="StyleUnderline"/>
          <w:highlight w:val="cyan"/>
        </w:rPr>
        <w:t>are</w:t>
      </w:r>
      <w:r w:rsidRPr="006855EC">
        <w:rPr>
          <w:rStyle w:val="StyleUnderline"/>
        </w:rPr>
        <w:t xml:space="preserve"> extremely</w:t>
      </w:r>
      <w:r w:rsidRPr="006855EC">
        <w:rPr>
          <w:sz w:val="16"/>
        </w:rPr>
        <w:t xml:space="preserve"> </w:t>
      </w:r>
      <w:r w:rsidRPr="006855EC">
        <w:rPr>
          <w:rStyle w:val="Emphasis"/>
          <w:highlight w:val="cyan"/>
        </w:rPr>
        <w:t>broad</w:t>
      </w:r>
      <w:r w:rsidRPr="006855EC">
        <w:rPr>
          <w:sz w:val="16"/>
        </w:rPr>
        <w:t xml:space="preserve">,” said Sanghvi. </w:t>
      </w:r>
      <w:r w:rsidRPr="006855EC">
        <w:rPr>
          <w:rStyle w:val="StyleUnderline"/>
        </w:rPr>
        <w:t xml:space="preserve">The administration is attempting to get rid of collective bargaining in the federal sector </w:t>
      </w:r>
      <w:r w:rsidRPr="006855EC">
        <w:rPr>
          <w:sz w:val="16"/>
        </w:rPr>
        <w:t>“</w:t>
      </w:r>
      <w:r w:rsidRPr="006855EC">
        <w:rPr>
          <w:rStyle w:val="StyleUnderline"/>
        </w:rPr>
        <w:t>for</w:t>
      </w:r>
      <w:r w:rsidRPr="006855EC">
        <w:rPr>
          <w:sz w:val="16"/>
        </w:rPr>
        <w:t xml:space="preserve"> </w:t>
      </w:r>
      <w:r w:rsidRPr="006855EC">
        <w:rPr>
          <w:rStyle w:val="Emphasis"/>
        </w:rPr>
        <w:t>anyone</w:t>
      </w:r>
      <w:r w:rsidRPr="006855EC">
        <w:rPr>
          <w:sz w:val="16"/>
        </w:rPr>
        <w:t xml:space="preserve"> </w:t>
      </w:r>
      <w:r w:rsidRPr="006855EC">
        <w:rPr>
          <w:rStyle w:val="StyleUnderline"/>
        </w:rPr>
        <w:t>they think will oppose them</w:t>
      </w:r>
      <w:r w:rsidRPr="006855EC">
        <w:rPr>
          <w:sz w:val="16"/>
        </w:rPr>
        <w:t>”, he said.</w:t>
      </w:r>
    </w:p>
    <w:p w14:paraId="06EFE279" w14:textId="77777777" w:rsidR="00D005DF" w:rsidRPr="006855EC" w:rsidRDefault="00D005DF" w:rsidP="00D005DF">
      <w:pPr>
        <w:ind w:left="360"/>
        <w:rPr>
          <w:sz w:val="16"/>
        </w:rPr>
      </w:pPr>
      <w:r w:rsidRPr="006855EC">
        <w:rPr>
          <w:sz w:val="16"/>
        </w:rPr>
        <w:t>“</w:t>
      </w:r>
      <w:r w:rsidRPr="006855EC">
        <w:rPr>
          <w:rStyle w:val="StyleUnderline"/>
        </w:rPr>
        <w:t>That’s</w:t>
      </w:r>
      <w:r w:rsidRPr="006855EC">
        <w:rPr>
          <w:sz w:val="16"/>
        </w:rPr>
        <w:t xml:space="preserve"> huge for our members but it’s also </w:t>
      </w:r>
      <w:r w:rsidRPr="006855EC">
        <w:rPr>
          <w:rStyle w:val="StyleUnderline"/>
        </w:rPr>
        <w:t>huge for the labor movement</w:t>
      </w:r>
      <w:r w:rsidRPr="006855EC">
        <w:rPr>
          <w:sz w:val="16"/>
        </w:rPr>
        <w:t xml:space="preserve"> </w:t>
      </w:r>
      <w:proofErr w:type="gramStart"/>
      <w:r w:rsidRPr="006855EC">
        <w:rPr>
          <w:sz w:val="16"/>
        </w:rPr>
        <w:t xml:space="preserve">as a whole </w:t>
      </w:r>
      <w:r w:rsidRPr="006855EC">
        <w:rPr>
          <w:rStyle w:val="StyleUnderline"/>
          <w:highlight w:val="cyan"/>
        </w:rPr>
        <w:t>because</w:t>
      </w:r>
      <w:proofErr w:type="gramEnd"/>
      <w:r w:rsidRPr="006855EC">
        <w:rPr>
          <w:rStyle w:val="StyleUnderline"/>
          <w:highlight w:val="cyan"/>
        </w:rPr>
        <w:t xml:space="preserve"> they’re</w:t>
      </w:r>
      <w:r w:rsidRPr="006855EC">
        <w:rPr>
          <w:sz w:val="16"/>
          <w:highlight w:val="cyan"/>
        </w:rPr>
        <w:t xml:space="preserve"> </w:t>
      </w:r>
      <w:r w:rsidRPr="006855EC">
        <w:rPr>
          <w:rStyle w:val="Emphasis"/>
          <w:highlight w:val="cyan"/>
        </w:rPr>
        <w:t>not</w:t>
      </w:r>
      <w:r w:rsidRPr="006855EC">
        <w:rPr>
          <w:sz w:val="16"/>
          <w:highlight w:val="cyan"/>
        </w:rPr>
        <w:t xml:space="preserve"> </w:t>
      </w:r>
      <w:r w:rsidRPr="006855EC">
        <w:rPr>
          <w:rStyle w:val="StyleUnderline"/>
          <w:highlight w:val="cyan"/>
        </w:rPr>
        <w:t>going to stop here</w:t>
      </w:r>
      <w:r w:rsidRPr="006855EC">
        <w:rPr>
          <w:rStyle w:val="StyleUnderline"/>
        </w:rPr>
        <w:t>. They are going to go</w:t>
      </w:r>
      <w:r w:rsidRPr="006855EC">
        <w:rPr>
          <w:sz w:val="16"/>
        </w:rPr>
        <w:t xml:space="preserve"> </w:t>
      </w:r>
      <w:proofErr w:type="gramStart"/>
      <w:r w:rsidRPr="006855EC">
        <w:rPr>
          <w:rStyle w:val="Emphasis"/>
        </w:rPr>
        <w:t>further</w:t>
      </w:r>
      <w:proofErr w:type="gramEnd"/>
      <w:r w:rsidRPr="006855EC">
        <w:rPr>
          <w:sz w:val="16"/>
        </w:rPr>
        <w:t xml:space="preserve"> and </w:t>
      </w:r>
      <w:r w:rsidRPr="006855EC">
        <w:rPr>
          <w:rStyle w:val="StyleUnderline"/>
          <w:highlight w:val="cyan"/>
        </w:rPr>
        <w:t>this is</w:t>
      </w:r>
      <w:r w:rsidRPr="006855EC">
        <w:rPr>
          <w:sz w:val="16"/>
          <w:highlight w:val="cyan"/>
        </w:rPr>
        <w:t xml:space="preserve"> </w:t>
      </w:r>
      <w:r w:rsidRPr="006855EC">
        <w:rPr>
          <w:rStyle w:val="Emphasis"/>
          <w:highlight w:val="cyan"/>
        </w:rPr>
        <w:t>just a test</w:t>
      </w:r>
      <w:r w:rsidRPr="006855EC">
        <w:rPr>
          <w:sz w:val="16"/>
          <w:highlight w:val="cyan"/>
        </w:rPr>
        <w:t xml:space="preserve">. </w:t>
      </w:r>
      <w:r w:rsidRPr="006855EC">
        <w:rPr>
          <w:rStyle w:val="StyleUnderline"/>
          <w:highlight w:val="cyan"/>
        </w:rPr>
        <w:t>If they win here, they are</w:t>
      </w:r>
      <w:r w:rsidRPr="006855EC">
        <w:rPr>
          <w:rStyle w:val="StyleUnderline"/>
        </w:rPr>
        <w:t xml:space="preserve"> just </w:t>
      </w:r>
      <w:r w:rsidRPr="006855EC">
        <w:rPr>
          <w:rStyle w:val="StyleUnderline"/>
          <w:highlight w:val="cyan"/>
        </w:rPr>
        <w:t>going to</w:t>
      </w:r>
      <w:r w:rsidRPr="006855EC">
        <w:rPr>
          <w:sz w:val="16"/>
          <w:highlight w:val="cyan"/>
        </w:rPr>
        <w:t xml:space="preserve"> </w:t>
      </w:r>
      <w:r w:rsidRPr="006855EC">
        <w:rPr>
          <w:rStyle w:val="Emphasis"/>
          <w:highlight w:val="cyan"/>
        </w:rPr>
        <w:t>keep going</w:t>
      </w:r>
      <w:r w:rsidRPr="006855EC">
        <w:rPr>
          <w:sz w:val="16"/>
        </w:rPr>
        <w:t xml:space="preserve"> </w:t>
      </w:r>
      <w:r w:rsidRPr="006855EC">
        <w:rPr>
          <w:rStyle w:val="StyleUnderline"/>
        </w:rPr>
        <w:t>and</w:t>
      </w:r>
      <w:r w:rsidRPr="006855EC">
        <w:rPr>
          <w:sz w:val="16"/>
        </w:rPr>
        <w:t xml:space="preserve"> </w:t>
      </w:r>
      <w:r w:rsidRPr="006855EC">
        <w:rPr>
          <w:rStyle w:val="Emphasis"/>
        </w:rPr>
        <w:t>going</w:t>
      </w:r>
      <w:r w:rsidRPr="006855EC">
        <w:rPr>
          <w:sz w:val="16"/>
        </w:rPr>
        <w:t xml:space="preserve"> </w:t>
      </w:r>
      <w:r w:rsidRPr="006855EC">
        <w:rPr>
          <w:rStyle w:val="StyleUnderline"/>
          <w:highlight w:val="cyan"/>
        </w:rPr>
        <w:t>until they get rid of</w:t>
      </w:r>
      <w:r w:rsidRPr="006855EC">
        <w:rPr>
          <w:sz w:val="16"/>
          <w:highlight w:val="cyan"/>
        </w:rPr>
        <w:t xml:space="preserve"> </w:t>
      </w:r>
      <w:r w:rsidRPr="006855EC">
        <w:rPr>
          <w:rStyle w:val="Emphasis"/>
          <w:highlight w:val="cyan"/>
        </w:rPr>
        <w:t>all unions</w:t>
      </w:r>
      <w:r w:rsidRPr="006855EC">
        <w:rPr>
          <w:sz w:val="16"/>
        </w:rPr>
        <w:t>.”</w:t>
      </w:r>
    </w:p>
    <w:p w14:paraId="3BCFEF82" w14:textId="5E438D95" w:rsidR="00D005DF" w:rsidRPr="006855EC" w:rsidRDefault="00D005DF" w:rsidP="00D005DF">
      <w:pPr>
        <w:pStyle w:val="Heading4"/>
        <w:rPr>
          <w:rFonts w:cs="Calibri"/>
          <w:b w:val="0"/>
          <w:bCs/>
        </w:rPr>
      </w:pPr>
      <w:r>
        <w:rPr>
          <w:rFonts w:cs="Calibri"/>
          <w:u w:val="single"/>
        </w:rPr>
        <w:lastRenderedPageBreak/>
        <w:t xml:space="preserve">5. </w:t>
      </w:r>
      <w:r w:rsidRPr="006855EC">
        <w:rPr>
          <w:rFonts w:cs="Calibri"/>
          <w:u w:val="single"/>
        </w:rPr>
        <w:t>Worker ownership</w:t>
      </w:r>
      <w:r w:rsidRPr="006855EC">
        <w:rPr>
          <w:rFonts w:cs="Calibri"/>
        </w:rPr>
        <w:t xml:space="preserve"> of the government </w:t>
      </w:r>
      <w:r w:rsidRPr="006855EC">
        <w:rPr>
          <w:rFonts w:cs="Calibri"/>
          <w:u w:val="single"/>
        </w:rPr>
        <w:t>collapses</w:t>
      </w:r>
      <w:r w:rsidRPr="006855EC">
        <w:rPr>
          <w:rFonts w:cs="Calibri"/>
        </w:rPr>
        <w:t xml:space="preserve"> the </w:t>
      </w:r>
      <w:r w:rsidRPr="006855EC">
        <w:rPr>
          <w:rFonts w:cs="Calibri"/>
          <w:u w:val="single"/>
        </w:rPr>
        <w:t>modern state</w:t>
      </w:r>
      <w:r w:rsidRPr="006855EC">
        <w:rPr>
          <w:rFonts w:cs="Calibri"/>
        </w:rPr>
        <w:t>---</w:t>
      </w:r>
      <w:r w:rsidRPr="006855EC">
        <w:rPr>
          <w:rFonts w:cs="Calibri"/>
          <w:u w:val="single"/>
        </w:rPr>
        <w:t>Extinction</w:t>
      </w:r>
      <w:r w:rsidRPr="006855EC">
        <w:rPr>
          <w:rFonts w:cs="Calibri"/>
        </w:rPr>
        <w:t xml:space="preserve">. </w:t>
      </w:r>
      <w:r w:rsidRPr="006855EC">
        <w:rPr>
          <w:rFonts w:cs="Calibri"/>
          <w:b w:val="0"/>
          <w:bCs/>
        </w:rPr>
        <w:t xml:space="preserve">This is an </w:t>
      </w:r>
      <w:r w:rsidRPr="006855EC">
        <w:rPr>
          <w:rFonts w:cs="Calibri"/>
          <w:b w:val="0"/>
          <w:bCs/>
          <w:u w:val="single"/>
        </w:rPr>
        <w:t>add-on</w:t>
      </w:r>
      <w:r w:rsidRPr="006855EC">
        <w:rPr>
          <w:rFonts w:cs="Calibri"/>
          <w:b w:val="0"/>
          <w:bCs/>
        </w:rPr>
        <w:t>, btw!</w:t>
      </w:r>
    </w:p>
    <w:p w14:paraId="332426DE" w14:textId="77777777" w:rsidR="00D005DF" w:rsidRPr="006855EC" w:rsidRDefault="00D005DF" w:rsidP="00D005DF">
      <w:r w:rsidRPr="006855EC">
        <w:rPr>
          <w:rStyle w:val="Style13ptBold"/>
        </w:rPr>
        <w:t>Hanson</w:t>
      </w:r>
      <w:r w:rsidRPr="006855EC">
        <w:t xml:space="preserve"> et al. </w:t>
      </w:r>
      <w:r w:rsidRPr="006855EC">
        <w:rPr>
          <w:rStyle w:val="Style13ptBold"/>
        </w:rPr>
        <w:t>24</w:t>
      </w:r>
      <w:r w:rsidRPr="006855EC">
        <w:t>, *Professor in the Department of Government at William &amp; Mary, Ph.D. Political Science, University of California, Berkeley **Professor of Political Science at the University of California, Irvine, Ph.D. Political Science, University of California, Berkeley. (*Stephen E. Hanson **Jeffrey S. Kopstein, 01-01-2024, “At the Precipice,” The Assault on the State: How the Global Attack on Modern Government Endangers Our Future, Polity Press, Kindle ed., ISBN 978-1-5095-6315-9, 9–22)</w:t>
      </w:r>
    </w:p>
    <w:p w14:paraId="0CF3E7EC" w14:textId="77777777" w:rsidR="00D005DF" w:rsidRPr="006855EC" w:rsidRDefault="00D005DF" w:rsidP="00D005DF">
      <w:pPr>
        <w:rPr>
          <w:sz w:val="16"/>
        </w:rPr>
      </w:pPr>
      <w:r w:rsidRPr="006855EC">
        <w:rPr>
          <w:rStyle w:val="StyleUnderline"/>
        </w:rPr>
        <w:t>Americans</w:t>
      </w:r>
      <w:r w:rsidRPr="006855EC">
        <w:rPr>
          <w:sz w:val="16"/>
        </w:rPr>
        <w:t xml:space="preserve"> </w:t>
      </w:r>
      <w:r w:rsidRPr="006855EC">
        <w:rPr>
          <w:rStyle w:val="Emphasis"/>
        </w:rPr>
        <w:t>love</w:t>
      </w:r>
      <w:r w:rsidRPr="006855EC">
        <w:rPr>
          <w:sz w:val="16"/>
        </w:rPr>
        <w:t xml:space="preserve"> </w:t>
      </w:r>
      <w:r w:rsidRPr="006855EC">
        <w:rPr>
          <w:rStyle w:val="StyleUnderline"/>
        </w:rPr>
        <w:t>to</w:t>
      </w:r>
      <w:r w:rsidRPr="006855EC">
        <w:rPr>
          <w:sz w:val="16"/>
        </w:rPr>
        <w:t xml:space="preserve"> </w:t>
      </w:r>
      <w:r w:rsidRPr="006855EC">
        <w:rPr>
          <w:rStyle w:val="Emphasis"/>
        </w:rPr>
        <w:t>hate the state</w:t>
      </w:r>
      <w:r w:rsidRPr="006855EC">
        <w:rPr>
          <w:sz w:val="16"/>
        </w:rPr>
        <w:t xml:space="preserve">. It’s difficult now to find anyone in American politics who defends the positive contributions of “state bureaucrats” to our way of life. On the left, democratic </w:t>
      </w:r>
      <w:r w:rsidRPr="006855EC">
        <w:rPr>
          <w:rStyle w:val="Emphasis"/>
        </w:rPr>
        <w:t>socialists</w:t>
      </w:r>
      <w:r w:rsidRPr="006855EC">
        <w:rPr>
          <w:sz w:val="16"/>
        </w:rPr>
        <w:t xml:space="preserve"> </w:t>
      </w:r>
      <w:r w:rsidRPr="006855EC">
        <w:rPr>
          <w:rStyle w:val="StyleUnderline"/>
        </w:rPr>
        <w:t>see the state as an instrument of</w:t>
      </w:r>
      <w:r w:rsidRPr="006855EC">
        <w:rPr>
          <w:sz w:val="16"/>
        </w:rPr>
        <w:t xml:space="preserve"> </w:t>
      </w:r>
      <w:r w:rsidRPr="006855EC">
        <w:rPr>
          <w:rStyle w:val="Emphasis"/>
        </w:rPr>
        <w:t>wealthy</w:t>
      </w:r>
      <w:r w:rsidRPr="006855EC">
        <w:rPr>
          <w:sz w:val="16"/>
        </w:rPr>
        <w:t xml:space="preserve"> </w:t>
      </w:r>
      <w:r w:rsidRPr="006855EC">
        <w:rPr>
          <w:rStyle w:val="StyleUnderline"/>
        </w:rPr>
        <w:t>corporate interests</w:t>
      </w:r>
      <w:r w:rsidRPr="006855EC">
        <w:rPr>
          <w:sz w:val="16"/>
        </w:rPr>
        <w:t xml:space="preserve">, while </w:t>
      </w:r>
      <w:r w:rsidRPr="006855EC">
        <w:rPr>
          <w:rStyle w:val="Emphasis"/>
        </w:rPr>
        <w:t>anarchists</w:t>
      </w:r>
      <w:r w:rsidRPr="006855EC">
        <w:rPr>
          <w:sz w:val="16"/>
        </w:rPr>
        <w:t xml:space="preserve"> </w:t>
      </w:r>
      <w:r w:rsidRPr="006855EC">
        <w:rPr>
          <w:rStyle w:val="StyleUnderline"/>
        </w:rPr>
        <w:t>continue their quest to</w:t>
      </w:r>
      <w:r w:rsidRPr="006855EC">
        <w:rPr>
          <w:sz w:val="16"/>
        </w:rPr>
        <w:t xml:space="preserve"> </w:t>
      </w:r>
      <w:r w:rsidRPr="006855EC">
        <w:rPr>
          <w:rStyle w:val="Emphasis"/>
        </w:rPr>
        <w:t>smash</w:t>
      </w:r>
      <w:r w:rsidRPr="006855EC">
        <w:rPr>
          <w:sz w:val="16"/>
        </w:rPr>
        <w:t xml:space="preserve"> </w:t>
      </w:r>
      <w:r w:rsidRPr="006855EC">
        <w:rPr>
          <w:rStyle w:val="StyleUnderline"/>
        </w:rPr>
        <w:t>the</w:t>
      </w:r>
      <w:r w:rsidRPr="006855EC">
        <w:rPr>
          <w:sz w:val="16"/>
        </w:rPr>
        <w:t xml:space="preserve"> </w:t>
      </w:r>
      <w:r w:rsidRPr="006855EC">
        <w:rPr>
          <w:rStyle w:val="Emphasis"/>
        </w:rPr>
        <w:t>state</w:t>
      </w:r>
      <w:r w:rsidRPr="006855EC">
        <w:rPr>
          <w:sz w:val="16"/>
        </w:rPr>
        <w:t xml:space="preserv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0414F0FA" w14:textId="77777777" w:rsidR="00D005DF" w:rsidRPr="006855EC" w:rsidRDefault="00D005DF" w:rsidP="00D005DF">
      <w:pPr>
        <w:rPr>
          <w:sz w:val="16"/>
        </w:rPr>
      </w:pPr>
      <w:r w:rsidRPr="006855EC">
        <w:rPr>
          <w:sz w:val="16"/>
        </w:rPr>
        <w:t>Sometimes, hatred of the state can take fanciful forms. Silicon Valley tech mogul Peter Thiel, for example, has allied with Patri Friedman – grandson of famed libertarian economist Milton Friedman – to promote the concept of “</w:t>
      </w:r>
      <w:proofErr w:type="spellStart"/>
      <w:r w:rsidRPr="006855EC">
        <w:rPr>
          <w:sz w:val="16"/>
        </w:rPr>
        <w:t>seasteading</w:t>
      </w:r>
      <w:proofErr w:type="spellEnd"/>
      <w:r w:rsidRPr="006855EC">
        <w:rPr>
          <w:sz w:val="16"/>
        </w:rPr>
        <w:t xml:space="preserve">,” that is, the creation of voluntary cities on the ocean outside of any state’s jurisdiction, made up of individual floating homes that can re-dock elsewhere whenever the local </w:t>
      </w:r>
      <w:proofErr w:type="spellStart"/>
      <w:r w:rsidRPr="006855EC">
        <w:rPr>
          <w:sz w:val="16"/>
        </w:rPr>
        <w:t>seasteading</w:t>
      </w:r>
      <w:proofErr w:type="spellEnd"/>
      <w:r w:rsidRPr="006855EC">
        <w:rPr>
          <w:sz w:val="16"/>
        </w:rPr>
        <w:t xml:space="preserve"> rules get too oppressive. And extremist groups promoting the “sovereign citizen movement,” which claims that states have no legal authority over individuals whatsoever, have grown significantly since the COVID-19 pandemic. Given </w:t>
      </w:r>
      <w:proofErr w:type="gramStart"/>
      <w:r w:rsidRPr="006855EC">
        <w:rPr>
          <w:sz w:val="16"/>
        </w:rPr>
        <w:t>all of</w:t>
      </w:r>
      <w:proofErr w:type="gramEnd"/>
      <w:r w:rsidRPr="006855EC">
        <w:rPr>
          <w:sz w:val="16"/>
        </w:rPr>
        <w:t xml:space="preserve"> these diverse movements depicting central government as their mortal enemy, it’s no wonder that belief in the existence of a global “deep state” conspiracy to stamp out human liberty is at an all-time high.1 </w:t>
      </w:r>
    </w:p>
    <w:p w14:paraId="326D48B0" w14:textId="77777777" w:rsidR="00D005DF" w:rsidRPr="006855EC" w:rsidRDefault="00D005DF" w:rsidP="00D005DF">
      <w:pPr>
        <w:rPr>
          <w:sz w:val="16"/>
        </w:rPr>
      </w:pPr>
      <w:r w:rsidRPr="006855EC">
        <w:rPr>
          <w:sz w:val="16"/>
        </w:rPr>
        <w:t xml:space="preserve">But </w:t>
      </w:r>
      <w:r w:rsidRPr="006855EC">
        <w:rPr>
          <w:rStyle w:val="StyleUnderline"/>
        </w:rPr>
        <w:t>as</w:t>
      </w:r>
      <w:r w:rsidRPr="006855EC">
        <w:rPr>
          <w:sz w:val="16"/>
        </w:rPr>
        <w:t xml:space="preserve"> </w:t>
      </w:r>
      <w:r w:rsidRPr="006855EC">
        <w:rPr>
          <w:rStyle w:val="Emphasis"/>
        </w:rPr>
        <w:t>annoying</w:t>
      </w:r>
      <w:r w:rsidRPr="006855EC">
        <w:rPr>
          <w:sz w:val="16"/>
        </w:rPr>
        <w:t xml:space="preserve"> </w:t>
      </w:r>
      <w:r w:rsidRPr="006855EC">
        <w:rPr>
          <w:rStyle w:val="StyleUnderline"/>
        </w:rPr>
        <w:t>as state bureaucracies</w:t>
      </w:r>
      <w:r w:rsidRPr="006855EC">
        <w:rPr>
          <w:sz w:val="16"/>
        </w:rPr>
        <w:t xml:space="preserve"> and government experts sometimes </w:t>
      </w:r>
      <w:r w:rsidRPr="006855EC">
        <w:rPr>
          <w:rStyle w:val="StyleUnderline"/>
        </w:rPr>
        <w:t>are</w:t>
      </w:r>
      <w:r w:rsidRPr="006855EC">
        <w:rPr>
          <w:sz w:val="16"/>
        </w:rPr>
        <w:t xml:space="preserve">, </w:t>
      </w:r>
      <w:r w:rsidRPr="006855EC">
        <w:rPr>
          <w:rStyle w:val="Emphasis"/>
          <w:highlight w:val="cyan"/>
        </w:rPr>
        <w:t>all</w:t>
      </w:r>
      <w:r w:rsidRPr="006855EC">
        <w:rPr>
          <w:sz w:val="16"/>
        </w:rPr>
        <w:t xml:space="preserve"> </w:t>
      </w:r>
      <w:r w:rsidRPr="006855EC">
        <w:rPr>
          <w:rStyle w:val="StyleUnderline"/>
        </w:rPr>
        <w:t>of us</w:t>
      </w:r>
      <w:r w:rsidRPr="006855EC">
        <w:rPr>
          <w:sz w:val="16"/>
        </w:rPr>
        <w:t xml:space="preserve"> </w:t>
      </w:r>
      <w:r w:rsidRPr="006855EC">
        <w:rPr>
          <w:rStyle w:val="Emphasis"/>
          <w:highlight w:val="cyan"/>
        </w:rPr>
        <w:t>depend</w:t>
      </w:r>
      <w:r w:rsidRPr="006855EC">
        <w:rPr>
          <w:sz w:val="16"/>
          <w:highlight w:val="cyan"/>
        </w:rPr>
        <w:t xml:space="preserve"> </w:t>
      </w:r>
      <w:r w:rsidRPr="006855EC">
        <w:rPr>
          <w:rStyle w:val="StyleUnderline"/>
          <w:highlight w:val="cyan"/>
        </w:rPr>
        <w:t>on</w:t>
      </w:r>
      <w:r w:rsidRPr="006855EC">
        <w:rPr>
          <w:rStyle w:val="StyleUnderline"/>
        </w:rPr>
        <w:t xml:space="preserve"> them to</w:t>
      </w:r>
      <w:r w:rsidRPr="006855EC">
        <w:rPr>
          <w:sz w:val="16"/>
        </w:rPr>
        <w:t xml:space="preserve"> </w:t>
      </w:r>
      <w:r w:rsidRPr="006855EC">
        <w:rPr>
          <w:rStyle w:val="Emphasis"/>
        </w:rPr>
        <w:t>live</w:t>
      </w:r>
      <w:r w:rsidRPr="006855EC">
        <w:rPr>
          <w:sz w:val="16"/>
        </w:rPr>
        <w:t xml:space="preserve"> </w:t>
      </w:r>
      <w:r w:rsidRPr="006855EC">
        <w:rPr>
          <w:rStyle w:val="StyleUnderline"/>
        </w:rPr>
        <w:t>what we now consider</w:t>
      </w:r>
      <w:r w:rsidRPr="006855EC">
        <w:rPr>
          <w:sz w:val="16"/>
        </w:rPr>
        <w:t xml:space="preserve"> </w:t>
      </w:r>
      <w:r w:rsidRPr="006855EC">
        <w:rPr>
          <w:rStyle w:val="Emphasis"/>
        </w:rPr>
        <w:t>normal lives</w:t>
      </w:r>
      <w:r w:rsidRPr="006855EC">
        <w:rPr>
          <w:sz w:val="16"/>
        </w:rPr>
        <w:t xml:space="preserve">. Like the air we breathe, </w:t>
      </w:r>
      <w:r w:rsidRPr="006855EC">
        <w:rPr>
          <w:rStyle w:val="StyleUnderline"/>
        </w:rPr>
        <w:t xml:space="preserve">government </w:t>
      </w:r>
      <w:r w:rsidRPr="006855EC">
        <w:rPr>
          <w:rStyle w:val="StyleUnderline"/>
          <w:highlight w:val="cyan"/>
        </w:rPr>
        <w:t>agencies</w:t>
      </w:r>
      <w:r w:rsidRPr="006855EC">
        <w:rPr>
          <w:rStyle w:val="StyleUnderline"/>
        </w:rPr>
        <w:t xml:space="preserve"> are</w:t>
      </w:r>
      <w:r w:rsidRPr="006855EC">
        <w:rPr>
          <w:sz w:val="16"/>
        </w:rPr>
        <w:t xml:space="preserve"> </w:t>
      </w:r>
      <w:r w:rsidRPr="006855EC">
        <w:rPr>
          <w:rStyle w:val="Emphasis"/>
        </w:rPr>
        <w:t>mostly invisible</w:t>
      </w:r>
      <w:r w:rsidRPr="006855EC">
        <w:rPr>
          <w:sz w:val="16"/>
        </w:rPr>
        <w:t xml:space="preserve">, </w:t>
      </w:r>
      <w:r w:rsidRPr="006855EC">
        <w:rPr>
          <w:rStyle w:val="StyleUnderline"/>
        </w:rPr>
        <w:t>but</w:t>
      </w:r>
      <w:r w:rsidRPr="006855EC">
        <w:rPr>
          <w:sz w:val="16"/>
        </w:rPr>
        <w:t xml:space="preserve"> </w:t>
      </w:r>
      <w:r w:rsidRPr="006855EC">
        <w:rPr>
          <w:rStyle w:val="Emphasis"/>
        </w:rPr>
        <w:t>without them</w:t>
      </w:r>
      <w:r w:rsidRPr="006855EC">
        <w:rPr>
          <w:sz w:val="16"/>
        </w:rPr>
        <w:t xml:space="preserve"> </w:t>
      </w:r>
      <w:r w:rsidRPr="006855EC">
        <w:rPr>
          <w:rStyle w:val="StyleUnderline"/>
        </w:rPr>
        <w:t>we would be in</w:t>
      </w:r>
      <w:r w:rsidRPr="006855EC">
        <w:rPr>
          <w:sz w:val="16"/>
        </w:rPr>
        <w:t xml:space="preserve"> </w:t>
      </w:r>
      <w:r w:rsidRPr="006855EC">
        <w:rPr>
          <w:rStyle w:val="Emphasis"/>
        </w:rPr>
        <w:t>grave danger</w:t>
      </w:r>
      <w:r w:rsidRPr="006855EC">
        <w:rPr>
          <w:sz w:val="16"/>
        </w:rPr>
        <w:t xml:space="preserve">. </w:t>
      </w:r>
      <w:r w:rsidRPr="006855EC">
        <w:rPr>
          <w:rStyle w:val="Emphasis"/>
          <w:highlight w:val="cyan"/>
        </w:rPr>
        <w:t>Without</w:t>
      </w:r>
      <w:r w:rsidRPr="006855EC">
        <w:rPr>
          <w:sz w:val="16"/>
        </w:rPr>
        <w:t xml:space="preserve"> </w:t>
      </w:r>
      <w:r w:rsidRPr="006855EC">
        <w:rPr>
          <w:rStyle w:val="StyleUnderline"/>
        </w:rPr>
        <w:t>them, our</w:t>
      </w:r>
      <w:r w:rsidRPr="006855EC">
        <w:rPr>
          <w:sz w:val="16"/>
        </w:rPr>
        <w:t xml:space="preserve"> </w:t>
      </w:r>
      <w:r w:rsidRPr="006855EC">
        <w:rPr>
          <w:rStyle w:val="Emphasis"/>
          <w:highlight w:val="cyan"/>
        </w:rPr>
        <w:t>food, water</w:t>
      </w:r>
      <w:r w:rsidRPr="006855EC">
        <w:rPr>
          <w:sz w:val="16"/>
          <w:highlight w:val="cyan"/>
        </w:rPr>
        <w:t xml:space="preserve">, </w:t>
      </w:r>
      <w:r w:rsidRPr="006855EC">
        <w:rPr>
          <w:rStyle w:val="StyleUnderline"/>
          <w:highlight w:val="cyan"/>
        </w:rPr>
        <w:t>and</w:t>
      </w:r>
      <w:r w:rsidRPr="006855EC">
        <w:rPr>
          <w:sz w:val="16"/>
          <w:highlight w:val="cyan"/>
        </w:rPr>
        <w:t xml:space="preserve"> </w:t>
      </w:r>
      <w:r w:rsidRPr="006855EC">
        <w:rPr>
          <w:rStyle w:val="Emphasis"/>
          <w:highlight w:val="cyan"/>
        </w:rPr>
        <w:t>air</w:t>
      </w:r>
      <w:r w:rsidRPr="006855EC">
        <w:rPr>
          <w:sz w:val="16"/>
          <w:highlight w:val="cyan"/>
        </w:rPr>
        <w:t xml:space="preserve"> </w:t>
      </w:r>
      <w:r w:rsidRPr="006855EC">
        <w:rPr>
          <w:rStyle w:val="StyleUnderline"/>
        </w:rPr>
        <w:t>would be</w:t>
      </w:r>
      <w:r w:rsidRPr="006855EC">
        <w:rPr>
          <w:sz w:val="16"/>
        </w:rPr>
        <w:t xml:space="preserve"> </w:t>
      </w:r>
      <w:r w:rsidRPr="006855EC">
        <w:rPr>
          <w:rStyle w:val="Emphasis"/>
          <w:highlight w:val="cyan"/>
        </w:rPr>
        <w:t>poisonous</w:t>
      </w:r>
      <w:r w:rsidRPr="006855EC">
        <w:rPr>
          <w:sz w:val="16"/>
        </w:rPr>
        <w:t xml:space="preserve">, our money worthless, our children taught by incompetents or worse, our votes uncounted, </w:t>
      </w:r>
      <w:r w:rsidRPr="006855EC">
        <w:rPr>
          <w:rStyle w:val="StyleUnderline"/>
        </w:rPr>
        <w:t>and our</w:t>
      </w:r>
      <w:r w:rsidRPr="006855EC">
        <w:rPr>
          <w:sz w:val="16"/>
        </w:rPr>
        <w:t xml:space="preserve"> </w:t>
      </w:r>
      <w:r w:rsidRPr="006855EC">
        <w:rPr>
          <w:rStyle w:val="Emphasis"/>
          <w:highlight w:val="cyan"/>
        </w:rPr>
        <w:t>national security</w:t>
      </w:r>
      <w:r w:rsidRPr="006855EC">
        <w:rPr>
          <w:sz w:val="16"/>
          <w:highlight w:val="cyan"/>
        </w:rPr>
        <w:t xml:space="preserve"> </w:t>
      </w:r>
      <w:r w:rsidRPr="006855EC">
        <w:rPr>
          <w:rStyle w:val="StyleUnderline"/>
          <w:highlight w:val="cyan"/>
        </w:rPr>
        <w:t>violated</w:t>
      </w:r>
      <w:r w:rsidRPr="006855EC">
        <w:rPr>
          <w:sz w:val="16"/>
        </w:rPr>
        <w:t xml:space="preserve">. What </w:t>
      </w:r>
      <w:r w:rsidRPr="006855EC">
        <w:rPr>
          <w:rStyle w:val="StyleUnderline"/>
        </w:rPr>
        <w:t>if we no longer had</w:t>
      </w:r>
      <w:r w:rsidRPr="006855EC">
        <w:rPr>
          <w:sz w:val="16"/>
        </w:rPr>
        <w:t xml:space="preserve"> legally constituted states, </w:t>
      </w:r>
      <w:r w:rsidRPr="006855EC">
        <w:rPr>
          <w:rStyle w:val="Emphasis"/>
        </w:rPr>
        <w:t>qualified experts</w:t>
      </w:r>
      <w:r w:rsidRPr="006855EC">
        <w:rPr>
          <w:sz w:val="16"/>
        </w:rPr>
        <w:t xml:space="preserve">, </w:t>
      </w:r>
      <w:r w:rsidRPr="006855EC">
        <w:rPr>
          <w:rStyle w:val="StyleUnderline"/>
        </w:rPr>
        <w:t>and well-organized</w:t>
      </w:r>
      <w:r w:rsidRPr="006855EC">
        <w:rPr>
          <w:sz w:val="16"/>
        </w:rPr>
        <w:t xml:space="preserve"> </w:t>
      </w:r>
      <w:r w:rsidRPr="006855EC">
        <w:rPr>
          <w:rStyle w:val="Emphasis"/>
        </w:rPr>
        <w:t>bureaucracies</w:t>
      </w:r>
      <w:r w:rsidRPr="006855EC">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w:t>
      </w:r>
      <w:r w:rsidRPr="006855EC">
        <w:rPr>
          <w:rStyle w:val="Emphasis"/>
          <w:highlight w:val="cyan"/>
        </w:rPr>
        <w:t>millions</w:t>
      </w:r>
      <w:r w:rsidRPr="006855EC">
        <w:rPr>
          <w:sz w:val="16"/>
          <w:highlight w:val="cyan"/>
        </w:rPr>
        <w:t xml:space="preserve"> </w:t>
      </w:r>
      <w:r w:rsidRPr="006855EC">
        <w:rPr>
          <w:rStyle w:val="StyleUnderline"/>
          <w:highlight w:val="cyan"/>
        </w:rPr>
        <w:t>of</w:t>
      </w:r>
      <w:r w:rsidRPr="006855EC">
        <w:rPr>
          <w:sz w:val="16"/>
        </w:rPr>
        <w:t xml:space="preserve"> </w:t>
      </w:r>
      <w:r w:rsidRPr="006855EC">
        <w:rPr>
          <w:rStyle w:val="Emphasis"/>
        </w:rPr>
        <w:t xml:space="preserve">needless </w:t>
      </w:r>
      <w:r w:rsidRPr="006855EC">
        <w:rPr>
          <w:rStyle w:val="Emphasis"/>
          <w:highlight w:val="cyan"/>
        </w:rPr>
        <w:t>deaths</w:t>
      </w:r>
      <w:r w:rsidRPr="006855EC">
        <w:rPr>
          <w:sz w:val="16"/>
          <w:highlight w:val="cyan"/>
        </w:rPr>
        <w:t xml:space="preserve"> </w:t>
      </w:r>
      <w:r w:rsidRPr="006855EC">
        <w:rPr>
          <w:rStyle w:val="StyleUnderline"/>
          <w:highlight w:val="cyan"/>
        </w:rPr>
        <w:t>in</w:t>
      </w:r>
      <w:r w:rsidRPr="006855EC">
        <w:rPr>
          <w:sz w:val="16"/>
          <w:highlight w:val="cyan"/>
        </w:rPr>
        <w:t xml:space="preserve"> </w:t>
      </w:r>
      <w:r w:rsidRPr="006855EC">
        <w:rPr>
          <w:rStyle w:val="Emphasis"/>
          <w:highlight w:val="cyan"/>
        </w:rPr>
        <w:t>plagues</w:t>
      </w:r>
      <w:r w:rsidRPr="006855EC">
        <w:rPr>
          <w:sz w:val="16"/>
          <w:highlight w:val="cyan"/>
        </w:rPr>
        <w:t xml:space="preserve">, </w:t>
      </w:r>
      <w:r w:rsidRPr="006855EC">
        <w:rPr>
          <w:rStyle w:val="StyleUnderline"/>
          <w:highlight w:val="cyan"/>
        </w:rPr>
        <w:t>floods, and</w:t>
      </w:r>
      <w:r w:rsidRPr="006855EC">
        <w:rPr>
          <w:sz w:val="16"/>
          <w:highlight w:val="cyan"/>
        </w:rPr>
        <w:t xml:space="preserve"> </w:t>
      </w:r>
      <w:r w:rsidRPr="006855EC">
        <w:rPr>
          <w:rStyle w:val="Emphasis"/>
          <w:highlight w:val="cyan"/>
        </w:rPr>
        <w:t>genocides</w:t>
      </w:r>
      <w:r w:rsidRPr="006855EC">
        <w:rPr>
          <w:sz w:val="16"/>
        </w:rPr>
        <w:t xml:space="preserve">. In the modern world, </w:t>
      </w:r>
      <w:r w:rsidRPr="006855EC">
        <w:rPr>
          <w:rStyle w:val="StyleUnderline"/>
        </w:rPr>
        <w:t>a return to this sort of rule would</w:t>
      </w:r>
      <w:r w:rsidRPr="006855EC">
        <w:rPr>
          <w:sz w:val="16"/>
        </w:rPr>
        <w:t xml:space="preserve"> </w:t>
      </w:r>
      <w:r w:rsidRPr="006855EC">
        <w:rPr>
          <w:rStyle w:val="Emphasis"/>
          <w:highlight w:val="cyan"/>
        </w:rPr>
        <w:t>threaten</w:t>
      </w:r>
      <w:r w:rsidRPr="006855EC">
        <w:rPr>
          <w:sz w:val="16"/>
        </w:rPr>
        <w:t xml:space="preserve"> </w:t>
      </w:r>
      <w:r w:rsidRPr="006855EC">
        <w:rPr>
          <w:rStyle w:val="StyleUnderline"/>
        </w:rPr>
        <w:t>the</w:t>
      </w:r>
      <w:r w:rsidRPr="006855EC">
        <w:rPr>
          <w:sz w:val="16"/>
        </w:rPr>
        <w:t xml:space="preserve"> </w:t>
      </w:r>
      <w:r w:rsidRPr="006855EC">
        <w:rPr>
          <w:rStyle w:val="Emphasis"/>
        </w:rPr>
        <w:t xml:space="preserve">very </w:t>
      </w:r>
      <w:r w:rsidRPr="006855EC">
        <w:rPr>
          <w:rStyle w:val="Emphasis"/>
          <w:highlight w:val="cyan"/>
        </w:rPr>
        <w:t>survival</w:t>
      </w:r>
      <w:r w:rsidRPr="006855EC">
        <w:rPr>
          <w:sz w:val="16"/>
          <w:highlight w:val="cyan"/>
        </w:rPr>
        <w:t xml:space="preserve"> </w:t>
      </w:r>
      <w:r w:rsidRPr="006855EC">
        <w:rPr>
          <w:rStyle w:val="StyleUnderline"/>
          <w:highlight w:val="cyan"/>
        </w:rPr>
        <w:t>of</w:t>
      </w:r>
      <w:r w:rsidRPr="006855EC">
        <w:rPr>
          <w:rStyle w:val="StyleUnderline"/>
        </w:rPr>
        <w:t xml:space="preserve"> our</w:t>
      </w:r>
      <w:r w:rsidRPr="006855EC">
        <w:rPr>
          <w:sz w:val="16"/>
        </w:rPr>
        <w:t xml:space="preserve"> </w:t>
      </w:r>
      <w:r w:rsidRPr="006855EC">
        <w:rPr>
          <w:rStyle w:val="Emphasis"/>
          <w:highlight w:val="cyan"/>
        </w:rPr>
        <w:t>species</w:t>
      </w:r>
      <w:r w:rsidRPr="006855EC">
        <w:rPr>
          <w:sz w:val="16"/>
        </w:rPr>
        <w:t xml:space="preserve">. And as unlikely as it sounds, we are far closer to that precipice than most people imagine. </w:t>
      </w:r>
    </w:p>
    <w:p w14:paraId="258A65AD" w14:textId="77777777" w:rsidR="00D005DF" w:rsidRPr="006855EC" w:rsidRDefault="00D005DF" w:rsidP="00D005DF">
      <w:pPr>
        <w:rPr>
          <w:sz w:val="16"/>
        </w:rPr>
      </w:pPr>
      <w:r w:rsidRPr="006855EC">
        <w:rPr>
          <w:rStyle w:val="StyleUnderline"/>
        </w:rPr>
        <w:t>This is</w:t>
      </w:r>
      <w:r w:rsidRPr="006855EC">
        <w:rPr>
          <w:sz w:val="16"/>
        </w:rPr>
        <w:t xml:space="preserve"> not another book about democracy’s demise. It is about </w:t>
      </w:r>
      <w:r w:rsidRPr="006855EC">
        <w:rPr>
          <w:rStyle w:val="StyleUnderline"/>
        </w:rPr>
        <w:t>something</w:t>
      </w:r>
      <w:r w:rsidRPr="006855EC">
        <w:rPr>
          <w:sz w:val="16"/>
        </w:rPr>
        <w:t xml:space="preserve"> </w:t>
      </w:r>
      <w:r w:rsidRPr="006855EC">
        <w:rPr>
          <w:rStyle w:val="Emphasis"/>
        </w:rPr>
        <w:t>far graver</w:t>
      </w:r>
      <w:r w:rsidRPr="006855EC">
        <w:rPr>
          <w:sz w:val="16"/>
        </w:rPr>
        <w:t xml:space="preserve">: </w:t>
      </w:r>
      <w:r w:rsidRPr="006855EC">
        <w:rPr>
          <w:rStyle w:val="StyleUnderline"/>
        </w:rPr>
        <w:t>the assault on the modern state</w:t>
      </w:r>
      <w:r w:rsidRPr="006855EC">
        <w:rPr>
          <w:sz w:val="16"/>
        </w:rPr>
        <w:t xml:space="preserve"> itself, by both elected and unelected leaders. Some of its enemies call for the elimination of the “administrative state,” the dense web of government agencies, staffed by professionals,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This assault </w:t>
      </w:r>
      <w:r w:rsidRPr="006855EC">
        <w:rPr>
          <w:rStyle w:val="StyleUnderline"/>
        </w:rPr>
        <w:t>is part of a</w:t>
      </w:r>
      <w:r w:rsidRPr="006855EC">
        <w:rPr>
          <w:sz w:val="16"/>
        </w:rPr>
        <w:t xml:space="preserve"> </w:t>
      </w:r>
      <w:r w:rsidRPr="006855EC">
        <w:rPr>
          <w:rStyle w:val="Emphasis"/>
        </w:rPr>
        <w:t>terrifying</w:t>
      </w:r>
      <w:r w:rsidRPr="006855EC">
        <w:rPr>
          <w:sz w:val="16"/>
        </w:rPr>
        <w:t xml:space="preserve"> </w:t>
      </w:r>
      <w:r w:rsidRPr="006855EC">
        <w:rPr>
          <w:rStyle w:val="StyleUnderline"/>
        </w:rPr>
        <w:t>global trend toward</w:t>
      </w:r>
      <w:r w:rsidRPr="006855EC">
        <w:rPr>
          <w:sz w:val="16"/>
        </w:rPr>
        <w:t xml:space="preserve"> </w:t>
      </w:r>
      <w:r w:rsidRPr="006855EC">
        <w:rPr>
          <w:rStyle w:val="Emphasis"/>
        </w:rPr>
        <w:t>resurrecting</w:t>
      </w:r>
      <w:r w:rsidRPr="006855EC">
        <w:rPr>
          <w:sz w:val="16"/>
        </w:rPr>
        <w:t xml:space="preserve"> </w:t>
      </w:r>
      <w:r w:rsidRPr="006855EC">
        <w:rPr>
          <w:rStyle w:val="StyleUnderline"/>
        </w:rPr>
        <w:t>older models of state-building based on</w:t>
      </w:r>
      <w:r w:rsidRPr="006855EC">
        <w:rPr>
          <w:sz w:val="16"/>
        </w:rPr>
        <w:t xml:space="preserve"> </w:t>
      </w:r>
      <w:r w:rsidRPr="006855EC">
        <w:rPr>
          <w:rStyle w:val="Emphasis"/>
        </w:rPr>
        <w:t>personalistic authority</w:t>
      </w:r>
      <w:r w:rsidRPr="006855EC">
        <w:rPr>
          <w:sz w:val="16"/>
        </w:rPr>
        <w:t xml:space="preserve">, one that started in Vladimir Putin’s Russia but has since spread throughout the world. In countries as diverse as Hungary, Israel, the United Kingdom, and the United States, </w:t>
      </w:r>
      <w:r w:rsidRPr="006855EC">
        <w:rPr>
          <w:rStyle w:val="StyleUnderline"/>
        </w:rPr>
        <w:t>vituperative attacks on</w:t>
      </w:r>
      <w:r w:rsidRPr="006855EC">
        <w:rPr>
          <w:sz w:val="16"/>
        </w:rPr>
        <w:t xml:space="preserve"> “</w:t>
      </w:r>
      <w:r w:rsidRPr="006855EC">
        <w:rPr>
          <w:rStyle w:val="Emphasis"/>
        </w:rPr>
        <w:t>unelected bureaucrats</w:t>
      </w:r>
      <w:r w:rsidRPr="006855EC">
        <w:rPr>
          <w:sz w:val="16"/>
        </w:rPr>
        <w:t xml:space="preserve">” </w:t>
      </w:r>
      <w:r w:rsidRPr="006855EC">
        <w:rPr>
          <w:rStyle w:val="StyleUnderline"/>
        </w:rPr>
        <w:t>have morphed into</w:t>
      </w:r>
      <w:r w:rsidRPr="006855EC">
        <w:rPr>
          <w:sz w:val="16"/>
        </w:rPr>
        <w:t xml:space="preserve"> </w:t>
      </w:r>
      <w:r w:rsidRPr="006855EC">
        <w:rPr>
          <w:rStyle w:val="Emphasis"/>
          <w:highlight w:val="cyan"/>
        </w:rPr>
        <w:t>power grabs</w:t>
      </w:r>
      <w:r w:rsidRPr="006855EC">
        <w:rPr>
          <w:sz w:val="16"/>
        </w:rPr>
        <w:t xml:space="preserve"> </w:t>
      </w:r>
      <w:r w:rsidRPr="006855EC">
        <w:rPr>
          <w:rStyle w:val="StyleUnderline"/>
        </w:rPr>
        <w:t>by</w:t>
      </w:r>
      <w:r w:rsidRPr="006855EC">
        <w:rPr>
          <w:sz w:val="16"/>
        </w:rPr>
        <w:t xml:space="preserve"> </w:t>
      </w:r>
      <w:r w:rsidRPr="006855EC">
        <w:rPr>
          <w:rStyle w:val="Emphasis"/>
        </w:rPr>
        <w:t>self-aggrandizing politicians</w:t>
      </w:r>
      <w:r w:rsidRPr="006855EC">
        <w:rPr>
          <w:sz w:val="16"/>
        </w:rPr>
        <w:t xml:space="preserve"> </w:t>
      </w:r>
      <w:r w:rsidRPr="006855EC">
        <w:rPr>
          <w:rStyle w:val="StyleUnderline"/>
        </w:rPr>
        <w:t>who attempt to</w:t>
      </w:r>
      <w:r w:rsidRPr="006855EC">
        <w:rPr>
          <w:sz w:val="16"/>
        </w:rPr>
        <w:t xml:space="preserve"> </w:t>
      </w:r>
      <w:r w:rsidRPr="006855EC">
        <w:rPr>
          <w:rStyle w:val="Emphasis"/>
        </w:rPr>
        <w:t>seize control</w:t>
      </w:r>
      <w:r w:rsidRPr="006855EC">
        <w:rPr>
          <w:sz w:val="16"/>
        </w:rPr>
        <w:t xml:space="preserve"> </w:t>
      </w:r>
      <w:r w:rsidRPr="006855EC">
        <w:rPr>
          <w:rStyle w:val="StyleUnderline"/>
        </w:rPr>
        <w:t>of the state for</w:t>
      </w:r>
      <w:r w:rsidRPr="006855EC">
        <w:rPr>
          <w:sz w:val="16"/>
        </w:rPr>
        <w:t xml:space="preserve"> </w:t>
      </w:r>
      <w:r w:rsidRPr="006855EC">
        <w:rPr>
          <w:rStyle w:val="Emphasis"/>
        </w:rPr>
        <w:t>themselves</w:t>
      </w:r>
      <w:r w:rsidRPr="006855EC">
        <w:rPr>
          <w:sz w:val="16"/>
        </w:rPr>
        <w:t xml:space="preserve"> </w:t>
      </w:r>
      <w:r w:rsidRPr="006855EC">
        <w:rPr>
          <w:rStyle w:val="StyleUnderline"/>
        </w:rPr>
        <w:t>and their</w:t>
      </w:r>
      <w:r w:rsidRPr="006855EC">
        <w:rPr>
          <w:sz w:val="16"/>
        </w:rPr>
        <w:t xml:space="preserve"> </w:t>
      </w:r>
      <w:r w:rsidRPr="006855EC">
        <w:rPr>
          <w:rStyle w:val="Emphasis"/>
        </w:rPr>
        <w:t>cronies</w:t>
      </w:r>
      <w:r w:rsidRPr="006855EC">
        <w:rPr>
          <w:sz w:val="16"/>
        </w:rPr>
        <w:t xml:space="preserve">. Unfortunately, </w:t>
      </w:r>
      <w:r w:rsidRPr="006855EC">
        <w:rPr>
          <w:rStyle w:val="StyleUnderline"/>
        </w:rPr>
        <w:t>what replaces the</w:t>
      </w:r>
      <w:r w:rsidRPr="006855EC">
        <w:rPr>
          <w:sz w:val="16"/>
        </w:rPr>
        <w:t xml:space="preserve"> </w:t>
      </w:r>
      <w:r w:rsidRPr="006855EC">
        <w:rPr>
          <w:rStyle w:val="Emphasis"/>
        </w:rPr>
        <w:t>admin</w:t>
      </w:r>
      <w:r w:rsidRPr="006855EC">
        <w:rPr>
          <w:sz w:val="16"/>
        </w:rPr>
        <w:t xml:space="preserve">istrative </w:t>
      </w:r>
      <w:r w:rsidRPr="006855EC">
        <w:rPr>
          <w:rStyle w:val="Emphasis"/>
        </w:rPr>
        <w:t>state</w:t>
      </w:r>
      <w:r w:rsidRPr="006855EC">
        <w:rPr>
          <w:sz w:val="16"/>
        </w:rPr>
        <w:t xml:space="preserve">, once it is fatally undermined, </w:t>
      </w:r>
      <w:r w:rsidRPr="006855EC">
        <w:rPr>
          <w:rStyle w:val="StyleUnderline"/>
        </w:rPr>
        <w:t>is not</w:t>
      </w:r>
      <w:r w:rsidRPr="006855EC">
        <w:rPr>
          <w:sz w:val="16"/>
        </w:rPr>
        <w:t xml:space="preserve"> the free market and the flowering of </w:t>
      </w:r>
      <w:r w:rsidRPr="006855EC">
        <w:rPr>
          <w:rStyle w:val="Emphasis"/>
        </w:rPr>
        <w:t>personal liberty</w:t>
      </w:r>
      <w:r w:rsidRPr="006855EC">
        <w:rPr>
          <w:sz w:val="16"/>
        </w:rPr>
        <w:t xml:space="preserve">; </w:t>
      </w:r>
      <w:r w:rsidRPr="006855EC">
        <w:rPr>
          <w:rStyle w:val="StyleUnderline"/>
        </w:rPr>
        <w:t>instead</w:t>
      </w:r>
      <w:r w:rsidRPr="006855EC">
        <w:rPr>
          <w:sz w:val="16"/>
        </w:rPr>
        <w:t xml:space="preserve">, the death of government agencies organized under the rule of law inevitably brings about its only realistic political alternative: </w:t>
      </w:r>
      <w:r w:rsidRPr="006855EC">
        <w:rPr>
          <w:rStyle w:val="StyleUnderline"/>
        </w:rPr>
        <w:t>the</w:t>
      </w:r>
      <w:r w:rsidRPr="006855EC">
        <w:rPr>
          <w:sz w:val="16"/>
        </w:rPr>
        <w:t xml:space="preserve"> </w:t>
      </w:r>
      <w:r w:rsidRPr="006855EC">
        <w:rPr>
          <w:rStyle w:val="Emphasis"/>
        </w:rPr>
        <w:lastRenderedPageBreak/>
        <w:t>rule</w:t>
      </w:r>
      <w:r w:rsidRPr="006855EC">
        <w:rPr>
          <w:sz w:val="16"/>
        </w:rPr>
        <w:t xml:space="preserve"> </w:t>
      </w:r>
      <w:r w:rsidRPr="006855EC">
        <w:rPr>
          <w:rStyle w:val="StyleUnderline"/>
        </w:rPr>
        <w:t>of</w:t>
      </w:r>
      <w:r w:rsidRPr="006855EC">
        <w:rPr>
          <w:sz w:val="16"/>
        </w:rPr>
        <w:t xml:space="preserve"> </w:t>
      </w:r>
      <w:r w:rsidRPr="006855EC">
        <w:rPr>
          <w:rStyle w:val="Emphasis"/>
        </w:rPr>
        <w:t>men</w:t>
      </w:r>
      <w:r w:rsidRPr="006855EC">
        <w:rPr>
          <w:sz w:val="16"/>
        </w:rPr>
        <w:t xml:space="preserve">. </w:t>
      </w:r>
      <w:r w:rsidRPr="006855EC">
        <w:rPr>
          <w:rStyle w:val="StyleUnderline"/>
        </w:rPr>
        <w:t>The</w:t>
      </w:r>
      <w:r w:rsidRPr="006855EC">
        <w:rPr>
          <w:sz w:val="16"/>
        </w:rPr>
        <w:t xml:space="preserve"> </w:t>
      </w:r>
      <w:r w:rsidRPr="006855EC">
        <w:rPr>
          <w:rStyle w:val="Emphasis"/>
          <w:highlight w:val="cyan"/>
        </w:rPr>
        <w:t>logical endpoint</w:t>
      </w:r>
      <w:r w:rsidRPr="006855EC">
        <w:rPr>
          <w:sz w:val="16"/>
        </w:rPr>
        <w:t xml:space="preserve"> of this trend </w:t>
      </w:r>
      <w:r w:rsidRPr="006855EC">
        <w:rPr>
          <w:rStyle w:val="StyleUnderline"/>
        </w:rPr>
        <w:t xml:space="preserve">would be a global </w:t>
      </w:r>
      <w:r w:rsidRPr="006855EC">
        <w:rPr>
          <w:rStyle w:val="StyleUnderline"/>
          <w:highlight w:val="cyan"/>
        </w:rPr>
        <w:t>return to</w:t>
      </w:r>
      <w:r w:rsidRPr="006855EC">
        <w:rPr>
          <w:rStyle w:val="StyleUnderline"/>
        </w:rPr>
        <w:t xml:space="preserve"> a</w:t>
      </w:r>
      <w:r w:rsidRPr="006855EC">
        <w:rPr>
          <w:sz w:val="16"/>
        </w:rPr>
        <w:t xml:space="preserve"> </w:t>
      </w:r>
      <w:r w:rsidRPr="006855EC">
        <w:rPr>
          <w:rStyle w:val="Emphasis"/>
          <w:highlight w:val="cyan"/>
        </w:rPr>
        <w:t>bygone era</w:t>
      </w:r>
      <w:r w:rsidRPr="006855EC">
        <w:rPr>
          <w:sz w:val="16"/>
        </w:rPr>
        <w:t xml:space="preserve"> </w:t>
      </w:r>
      <w:r w:rsidRPr="006855EC">
        <w:rPr>
          <w:rStyle w:val="StyleUnderline"/>
        </w:rPr>
        <w:t>of rule by</w:t>
      </w:r>
      <w:r w:rsidRPr="006855EC">
        <w:rPr>
          <w:sz w:val="16"/>
        </w:rPr>
        <w:t xml:space="preserve"> </w:t>
      </w:r>
      <w:r w:rsidRPr="006855EC">
        <w:rPr>
          <w:rStyle w:val="Emphasis"/>
        </w:rPr>
        <w:t>traditional sovereigns</w:t>
      </w:r>
      <w:r w:rsidRPr="006855EC">
        <w:rPr>
          <w:sz w:val="16"/>
        </w:rPr>
        <w:t xml:space="preserve">. And the threat of such an outcome is growing. </w:t>
      </w:r>
    </w:p>
    <w:p w14:paraId="496B5A3D" w14:textId="77777777" w:rsidR="00D005DF" w:rsidRPr="006855EC" w:rsidRDefault="00D005DF" w:rsidP="00D005DF">
      <w:r w:rsidRPr="006855EC">
        <w:t>&lt;&lt;&lt;Text condensed, none omitted&gt;&gt;&gt;</w:t>
      </w:r>
    </w:p>
    <w:p w14:paraId="3671BF6F" w14:textId="77777777" w:rsidR="00D005DF" w:rsidRPr="006855EC" w:rsidRDefault="00D005DF" w:rsidP="00D005DF">
      <w:pPr>
        <w:rPr>
          <w:sz w:val="4"/>
          <w:szCs w:val="4"/>
        </w:rPr>
      </w:pPr>
      <w:r w:rsidRPr="006855EC">
        <w:rPr>
          <w:sz w:val="4"/>
          <w:szCs w:val="4"/>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Lest one think that such criticisms are mere flights of </w:t>
      </w:r>
      <w:r w:rsidRPr="006855EC">
        <w:rPr>
          <w:iCs/>
          <w:sz w:val="4"/>
          <w:szCs w:val="4"/>
        </w:rPr>
        <w:t>overheated rhetoric</w:t>
      </w:r>
      <w:r w:rsidRPr="006855EC">
        <w:rPr>
          <w:sz w:val="4"/>
          <w:szCs w:val="4"/>
        </w:rPr>
        <w:t xml:space="preserve">, it’s important to emphasize that the assault on the modern state has </w:t>
      </w:r>
      <w:r w:rsidRPr="006855EC">
        <w:rPr>
          <w:iCs/>
          <w:sz w:val="4"/>
          <w:szCs w:val="4"/>
        </w:rPr>
        <w:t>already done a great deal of damage</w:t>
      </w:r>
      <w:r w:rsidRPr="006855EC">
        <w:rPr>
          <w:sz w:val="4"/>
          <w:szCs w:val="4"/>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But this is just a small taste of what might await us in the future. Trump made it clear that one of his first acts, were he to be returned to the presidency, would be to revive “Schedule F,”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w:t>
      </w:r>
      <w:proofErr w:type="gramStart"/>
      <w:r w:rsidRPr="006855EC">
        <w:rPr>
          <w:sz w:val="4"/>
          <w:szCs w:val="4"/>
        </w:rPr>
        <w:t>Have to</w:t>
      </w:r>
      <w:proofErr w:type="gramEnd"/>
      <w:r w:rsidRPr="006855EC">
        <w:rPr>
          <w:sz w:val="4"/>
          <w:szCs w:val="4"/>
        </w:rPr>
        <w:t xml:space="preserve"> do it. Deep state. Washington will be an entirely different place.” Following Trump’s lead, Governor DeSantis proposed “parceling out federal agencies to other parts of the country” </w:t>
      </w:r>
      <w:proofErr w:type="gramStart"/>
      <w:r w:rsidRPr="006855EC">
        <w:rPr>
          <w:sz w:val="4"/>
          <w:szCs w:val="4"/>
        </w:rPr>
        <w:t>as a way to</w:t>
      </w:r>
      <w:proofErr w:type="gramEnd"/>
      <w:r w:rsidRPr="006855EC">
        <w:rPr>
          <w:sz w:val="4"/>
          <w:szCs w:val="4"/>
        </w:rPr>
        <w:t xml:space="preserve"> “re-constitutionalize government.” And the devastating implications of Representative Greene’s “national divorce” for the ability of the US administrative state to carry out its essential functions can scarcely be imagined. Much of the analysis of the Trump phenomenon has depicted the ex-president as a would-be dictator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Trumpism is much more than this and will certainly outlast Trump himself. Whether by publicly attacking his own foreign policy and intelligence apparatus, contradicting and upstaging his leading medical specialists, or denigrating the leadership of US law enforcement agencies, Trump promoted his personal power – and that of his cronies – at the direct expense of the experts we used to trust to manage the complex challenges of the modern era. And he’s not alone. When Trump and others like him promise to destroy the deep state, they are really threatening to undermine legally constituted state bureaucracies altogether. But let’s put Trump aside for a moment to think about the broader question: how, exactly, did we reach this point? To answer this question, we need to look beyond the United States. In fact, the </w:t>
      </w:r>
      <w:r w:rsidRPr="006855EC">
        <w:rPr>
          <w:iCs/>
          <w:sz w:val="4"/>
          <w:szCs w:val="4"/>
        </w:rPr>
        <w:t>Trump</w:t>
      </w:r>
      <w:r w:rsidRPr="006855EC">
        <w:rPr>
          <w:sz w:val="4"/>
          <w:szCs w:val="4"/>
        </w:rPr>
        <w:t xml:space="preserve"> presidency was part of a larger phenomenon: a </w:t>
      </w:r>
      <w:r w:rsidRPr="006855EC">
        <w:rPr>
          <w:iCs/>
          <w:sz w:val="4"/>
          <w:szCs w:val="4"/>
        </w:rPr>
        <w:t>global wave</w:t>
      </w:r>
      <w:r w:rsidRPr="006855EC">
        <w:rPr>
          <w:sz w:val="4"/>
          <w:szCs w:val="4"/>
        </w:rPr>
        <w:t xml:space="preserve"> of rebellion against the modern state.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w:t>
      </w:r>
      <w:r w:rsidRPr="006855EC">
        <w:rPr>
          <w:iCs/>
          <w:sz w:val="4"/>
          <w:szCs w:val="4"/>
        </w:rPr>
        <w:t>breakdown</w:t>
      </w:r>
      <w:r w:rsidRPr="006855EC">
        <w:rPr>
          <w:sz w:val="4"/>
          <w:szCs w:val="4"/>
        </w:rPr>
        <w:t xml:space="preserve"> of modern </w:t>
      </w:r>
      <w:r w:rsidRPr="006855EC">
        <w:rPr>
          <w:iCs/>
          <w:sz w:val="4"/>
          <w:szCs w:val="4"/>
        </w:rPr>
        <w:t>state institutions</w:t>
      </w:r>
      <w:r w:rsidRPr="006855EC">
        <w:rPr>
          <w:sz w:val="4"/>
          <w:szCs w:val="4"/>
        </w:rPr>
        <w:t xml:space="preserve"> brings in its wake </w:t>
      </w:r>
      <w:r w:rsidRPr="006855EC">
        <w:rPr>
          <w:iCs/>
          <w:sz w:val="4"/>
          <w:szCs w:val="4"/>
        </w:rPr>
        <w:t>not</w:t>
      </w:r>
      <w:r w:rsidRPr="006855EC">
        <w:rPr>
          <w:sz w:val="4"/>
          <w:szCs w:val="4"/>
        </w:rPr>
        <w:t xml:space="preserve"> “</w:t>
      </w:r>
      <w:r w:rsidRPr="006855EC">
        <w:rPr>
          <w:iCs/>
          <w:sz w:val="4"/>
          <w:szCs w:val="4"/>
        </w:rPr>
        <w:t>liberty</w:t>
      </w:r>
      <w:r w:rsidRPr="006855EC">
        <w:rPr>
          <w:sz w:val="4"/>
          <w:szCs w:val="4"/>
        </w:rPr>
        <w:t xml:space="preserve">” or “free markets,” but rather an </w:t>
      </w:r>
      <w:r w:rsidRPr="006855EC">
        <w:rPr>
          <w:iCs/>
          <w:sz w:val="4"/>
          <w:szCs w:val="4"/>
        </w:rPr>
        <w:t>alternative</w:t>
      </w:r>
      <w:r w:rsidRPr="006855EC">
        <w:rPr>
          <w:sz w:val="4"/>
          <w:szCs w:val="4"/>
        </w:rPr>
        <w:t xml:space="preserve"> type of </w:t>
      </w:r>
      <w:r w:rsidRPr="006855EC">
        <w:rPr>
          <w:iCs/>
          <w:sz w:val="4"/>
          <w:szCs w:val="4"/>
        </w:rPr>
        <w:t>political rule</w:t>
      </w:r>
      <w:r w:rsidRPr="006855EC">
        <w:rPr>
          <w:sz w:val="4"/>
          <w:szCs w:val="4"/>
        </w:rPr>
        <w:t xml:space="preserve"> built on </w:t>
      </w:r>
      <w:r w:rsidRPr="006855EC">
        <w:rPr>
          <w:iCs/>
          <w:sz w:val="4"/>
          <w:szCs w:val="4"/>
        </w:rPr>
        <w:t>personal loyalties</w:t>
      </w:r>
      <w:r w:rsidRPr="006855EC">
        <w:rPr>
          <w:sz w:val="4"/>
          <w:szCs w:val="4"/>
        </w:rPr>
        <w:t xml:space="preserve"> and connections to the ruler. The great German sociologist Max Weber had a word for this type of rule: </w:t>
      </w:r>
      <w:r w:rsidRPr="006855EC">
        <w:rPr>
          <w:iCs/>
          <w:sz w:val="4"/>
          <w:szCs w:val="4"/>
        </w:rPr>
        <w:t>patrimonialism</w:t>
      </w:r>
      <w:r w:rsidRPr="006855EC">
        <w:rPr>
          <w:sz w:val="4"/>
          <w:szCs w:val="4"/>
        </w:rPr>
        <w:t xml:space="preserve">, based on the arbitrary rule of leaders who view themselves as traditional “fathers” of their nations and who run the state as a family business of sorts. </w:t>
      </w:r>
      <w:r w:rsidRPr="006855EC">
        <w:rPr>
          <w:iCs/>
          <w:sz w:val="4"/>
          <w:szCs w:val="4"/>
        </w:rPr>
        <w:t>Historically</w:t>
      </w:r>
      <w:r w:rsidRPr="006855EC">
        <w:rPr>
          <w:sz w:val="4"/>
          <w:szCs w:val="4"/>
        </w:rPr>
        <w:t xml:space="preserve">, patrimonial states such as the Netherlands of the sixteenth and seventeenth centuries and the tsarist Russian Empire of the eighteenth century possessed important capabilities. They extracted revenue from their people, </w:t>
      </w:r>
      <w:r w:rsidRPr="006855EC">
        <w:rPr>
          <w:iCs/>
          <w:sz w:val="4"/>
          <w:szCs w:val="4"/>
        </w:rPr>
        <w:t>violently put down rivals</w:t>
      </w:r>
      <w:r w:rsidRPr="006855EC">
        <w:rPr>
          <w:sz w:val="4"/>
          <w:szCs w:val="4"/>
        </w:rPr>
        <w:t xml:space="preserve"> at home, sometimes permitted favored clients to get rich, and </w:t>
      </w:r>
      <w:r w:rsidRPr="006855EC">
        <w:rPr>
          <w:iCs/>
          <w:sz w:val="4"/>
          <w:szCs w:val="4"/>
        </w:rPr>
        <w:t>frequently invaded their neighbors</w:t>
      </w:r>
      <w:r w:rsidRPr="006855EC">
        <w:rPr>
          <w:sz w:val="4"/>
          <w:szCs w:val="4"/>
        </w:rPr>
        <w:t xml:space="preserve">. But patrimonial states had “strong thumbs” and “no fingers”: they were capable of coercion and intermittent support for merchants and intellectuals, but they were simply </w:t>
      </w:r>
      <w:r w:rsidRPr="006855EC">
        <w:rPr>
          <w:iCs/>
          <w:sz w:val="4"/>
          <w:szCs w:val="4"/>
        </w:rPr>
        <w:t>awful</w:t>
      </w:r>
      <w:r w:rsidRPr="006855EC">
        <w:rPr>
          <w:sz w:val="4"/>
          <w:szCs w:val="4"/>
        </w:rPr>
        <w:t xml:space="preserve"> at providing the </w:t>
      </w:r>
      <w:r w:rsidRPr="006855EC">
        <w:rPr>
          <w:iCs/>
          <w:sz w:val="4"/>
          <w:szCs w:val="4"/>
        </w:rPr>
        <w:t>predictable enforcement of laws</w:t>
      </w:r>
      <w:r w:rsidRPr="006855EC">
        <w:rPr>
          <w:sz w:val="4"/>
          <w:szCs w:val="4"/>
        </w:rPr>
        <w:t xml:space="preserve"> characteristic of modern capitalism.4 In all these respects, patrimonialism is a very old type of government – one that most of us thought had been relegated to history. And for good reason: patrimonial regimes couldn’t compete militarily or economically with states led by expert bureaucracies. Yet a series of global crises in the twenty-first century has unexpectedly made the rule of the supposedly benevolent father and his extended family newly attractive to angry, marginalized publics in countries on every continent. A slew of self-aggrandizing leaders has taken full advantage of this historical moment by seizing state assets for themselves and their loyalists, while labeling anyone who opposes them as part of the deep state. In every case, the result has been a steep decline in the state’s ability to provide essential services such as health care, education, and safety. </w:t>
      </w:r>
    </w:p>
    <w:p w14:paraId="44C9E708" w14:textId="77777777" w:rsidR="00D005DF" w:rsidRPr="006855EC" w:rsidRDefault="00D005DF" w:rsidP="00D005DF">
      <w:r w:rsidRPr="006855EC">
        <w:t>&lt;&lt;&lt;Paragraph integrity returns&gt;&gt;&gt;</w:t>
      </w:r>
    </w:p>
    <w:p w14:paraId="10B0F25B" w14:textId="77777777" w:rsidR="00D005DF" w:rsidRPr="006855EC" w:rsidRDefault="00D005DF" w:rsidP="00D005DF">
      <w:pPr>
        <w:rPr>
          <w:sz w:val="16"/>
        </w:rPr>
      </w:pPr>
      <w:r w:rsidRPr="006855EC">
        <w:rPr>
          <w:sz w:val="16"/>
        </w:rPr>
        <w:t xml:space="preserve">This book will diagnose and explain </w:t>
      </w:r>
      <w:r w:rsidRPr="006855EC">
        <w:rPr>
          <w:rStyle w:val="StyleUnderline"/>
        </w:rPr>
        <w:t>the</w:t>
      </w:r>
      <w:r w:rsidRPr="006855EC">
        <w:rPr>
          <w:sz w:val="16"/>
        </w:rPr>
        <w:t xml:space="preserve"> </w:t>
      </w:r>
      <w:r w:rsidRPr="006855EC">
        <w:rPr>
          <w:rStyle w:val="Emphasis"/>
        </w:rPr>
        <w:t>full-scale</w:t>
      </w:r>
      <w:r w:rsidRPr="006855EC">
        <w:rPr>
          <w:sz w:val="16"/>
        </w:rPr>
        <w:t xml:space="preserve"> global </w:t>
      </w:r>
      <w:r w:rsidRPr="006855EC">
        <w:rPr>
          <w:rStyle w:val="StyleUnderline"/>
          <w:highlight w:val="cyan"/>
        </w:rPr>
        <w:t>assault on the</w:t>
      </w:r>
      <w:r w:rsidRPr="006855EC">
        <w:rPr>
          <w:sz w:val="16"/>
        </w:rPr>
        <w:t xml:space="preserve"> </w:t>
      </w:r>
      <w:r w:rsidRPr="006855EC">
        <w:rPr>
          <w:rStyle w:val="Emphasis"/>
        </w:rPr>
        <w:t xml:space="preserve">modern </w:t>
      </w:r>
      <w:r w:rsidRPr="006855EC">
        <w:rPr>
          <w:rStyle w:val="Emphasis"/>
          <w:highlight w:val="cyan"/>
        </w:rPr>
        <w:t>state</w:t>
      </w:r>
      <w:r w:rsidRPr="006855EC">
        <w:rPr>
          <w:sz w:val="16"/>
        </w:rPr>
        <w:t xml:space="preserve"> that now </w:t>
      </w:r>
      <w:r w:rsidRPr="006855EC">
        <w:rPr>
          <w:rStyle w:val="StyleUnderline"/>
          <w:highlight w:val="cyan"/>
        </w:rPr>
        <w:t>threatens</w:t>
      </w:r>
      <w:r w:rsidRPr="006855EC">
        <w:rPr>
          <w:sz w:val="16"/>
        </w:rPr>
        <w:t xml:space="preserve"> </w:t>
      </w:r>
      <w:r w:rsidRPr="006855EC">
        <w:rPr>
          <w:rStyle w:val="Emphasis"/>
        </w:rPr>
        <w:t xml:space="preserve">all our </w:t>
      </w:r>
      <w:r w:rsidRPr="006855EC">
        <w:rPr>
          <w:rStyle w:val="Emphasis"/>
          <w:highlight w:val="cyan"/>
        </w:rPr>
        <w:t>futures</w:t>
      </w:r>
      <w:r w:rsidRPr="006855EC">
        <w:rPr>
          <w:sz w:val="16"/>
        </w:rPr>
        <w:t xml:space="preserve">. </w:t>
      </w:r>
      <w:r w:rsidRPr="006855EC">
        <w:rPr>
          <w:rStyle w:val="StyleUnderline"/>
        </w:rPr>
        <w:t>It shifts our focus from the</w:t>
      </w:r>
      <w:r w:rsidRPr="006855EC">
        <w:rPr>
          <w:sz w:val="16"/>
        </w:rPr>
        <w:t xml:space="preserve"> </w:t>
      </w:r>
      <w:r w:rsidRPr="006855EC">
        <w:rPr>
          <w:rStyle w:val="Emphasis"/>
        </w:rPr>
        <w:t>decline</w:t>
      </w:r>
      <w:r w:rsidRPr="006855EC">
        <w:rPr>
          <w:sz w:val="16"/>
        </w:rPr>
        <w:t xml:space="preserve"> </w:t>
      </w:r>
      <w:r w:rsidRPr="006855EC">
        <w:rPr>
          <w:rStyle w:val="StyleUnderline"/>
        </w:rPr>
        <w:t>of</w:t>
      </w:r>
      <w:r w:rsidRPr="006855EC">
        <w:rPr>
          <w:sz w:val="16"/>
        </w:rPr>
        <w:t xml:space="preserve"> </w:t>
      </w:r>
      <w:r w:rsidRPr="006855EC">
        <w:rPr>
          <w:rStyle w:val="Emphasis"/>
        </w:rPr>
        <w:t>democracy</w:t>
      </w:r>
      <w:r w:rsidRPr="006855EC">
        <w:rPr>
          <w:sz w:val="16"/>
        </w:rPr>
        <w:t xml:space="preserve"> </w:t>
      </w:r>
      <w:r w:rsidRPr="006855EC">
        <w:rPr>
          <w:rStyle w:val="StyleUnderline"/>
        </w:rPr>
        <w:t xml:space="preserve">to the </w:t>
      </w:r>
      <w:r w:rsidRPr="006855EC">
        <w:rPr>
          <w:rStyle w:val="Emphasis"/>
        </w:rPr>
        <w:t>rise</w:t>
      </w:r>
      <w:r w:rsidRPr="006855EC">
        <w:rPr>
          <w:sz w:val="16"/>
        </w:rPr>
        <w:t xml:space="preserve"> </w:t>
      </w:r>
      <w:r w:rsidRPr="006855EC">
        <w:rPr>
          <w:rStyle w:val="StyleUnderline"/>
        </w:rPr>
        <w:t>of</w:t>
      </w:r>
      <w:r w:rsidRPr="006855EC">
        <w:rPr>
          <w:sz w:val="16"/>
        </w:rPr>
        <w:t xml:space="preserve"> </w:t>
      </w:r>
      <w:r w:rsidRPr="006855EC">
        <w:rPr>
          <w:rStyle w:val="Emphasis"/>
        </w:rPr>
        <w:t>personalistic rule</w:t>
      </w:r>
      <w:r w:rsidRPr="006855EC">
        <w:rPr>
          <w:sz w:val="16"/>
        </w:rPr>
        <w:t xml:space="preserve"> as an unexpected and dangerously attractive alternative to modern forms of civic governance. Words like autocracy, dictatorship, authoritarianism, and populism don’t fully describe what the modern enemies of the state do when they come to power. We are accustomed to assuming that the advance of modernity would lead to increasingly global compliance with the rule of law. But the practice of the new “rule of men” is to ignore, sideline, or dismantle their expert agencies. These </w:t>
      </w:r>
      <w:r w:rsidRPr="006855EC">
        <w:rPr>
          <w:rStyle w:val="StyleUnderline"/>
        </w:rPr>
        <w:t>leaders staff the state with</w:t>
      </w:r>
      <w:r w:rsidRPr="006855EC">
        <w:rPr>
          <w:sz w:val="16"/>
        </w:rPr>
        <w:t xml:space="preserve"> family members, friends, and </w:t>
      </w:r>
      <w:r w:rsidRPr="006855EC">
        <w:rPr>
          <w:rStyle w:val="Emphasis"/>
        </w:rPr>
        <w:t>sycophants</w:t>
      </w:r>
      <w:r w:rsidRPr="006855EC">
        <w:rPr>
          <w:sz w:val="16"/>
        </w:rPr>
        <w:t xml:space="preserve">, </w:t>
      </w:r>
      <w:r w:rsidRPr="006855EC">
        <w:rPr>
          <w:rStyle w:val="StyleUnderline"/>
        </w:rPr>
        <w:t>regardless of their level of</w:t>
      </w:r>
      <w:r w:rsidRPr="006855EC">
        <w:rPr>
          <w:sz w:val="16"/>
        </w:rPr>
        <w:t xml:space="preserve"> </w:t>
      </w:r>
      <w:r w:rsidRPr="006855EC">
        <w:rPr>
          <w:rStyle w:val="Emphasis"/>
        </w:rPr>
        <w:t>incompetence</w:t>
      </w:r>
      <w:r w:rsidRPr="006855EC">
        <w:rPr>
          <w:sz w:val="16"/>
        </w:rPr>
        <w:t xml:space="preserve">. </w:t>
      </w:r>
      <w:r w:rsidRPr="006855EC">
        <w:rPr>
          <w:rStyle w:val="StyleUnderline"/>
        </w:rPr>
        <w:t xml:space="preserve">The eventual </w:t>
      </w:r>
      <w:r w:rsidRPr="006855EC">
        <w:rPr>
          <w:rStyle w:val="StyleUnderline"/>
          <w:highlight w:val="cyan"/>
        </w:rPr>
        <w:t>reckoning</w:t>
      </w:r>
      <w:r w:rsidRPr="006855EC">
        <w:rPr>
          <w:rStyle w:val="StyleUnderline"/>
        </w:rPr>
        <w:t xml:space="preserve"> is</w:t>
      </w:r>
      <w:r w:rsidRPr="006855EC">
        <w:rPr>
          <w:sz w:val="16"/>
        </w:rPr>
        <w:t xml:space="preserve"> </w:t>
      </w:r>
      <w:r w:rsidRPr="006855EC">
        <w:rPr>
          <w:rStyle w:val="Emphasis"/>
          <w:highlight w:val="cyan"/>
        </w:rPr>
        <w:t>inevitable</w:t>
      </w:r>
      <w:r w:rsidRPr="006855EC">
        <w:rPr>
          <w:sz w:val="16"/>
        </w:rPr>
        <w:t xml:space="preserve">. The bungled response to the COVID-19 </w:t>
      </w:r>
      <w:r w:rsidRPr="006855EC">
        <w:rPr>
          <w:rStyle w:val="Emphasis"/>
          <w:highlight w:val="cyan"/>
        </w:rPr>
        <w:t>pandemic</w:t>
      </w:r>
      <w:r w:rsidRPr="006855EC">
        <w:rPr>
          <w:sz w:val="16"/>
        </w:rPr>
        <w:t xml:space="preserve">, crumbling </w:t>
      </w:r>
      <w:r w:rsidRPr="006855EC">
        <w:rPr>
          <w:rStyle w:val="Emphasis"/>
          <w:highlight w:val="cyan"/>
        </w:rPr>
        <w:t>infra</w:t>
      </w:r>
      <w:r w:rsidRPr="006855EC">
        <w:rPr>
          <w:sz w:val="16"/>
        </w:rPr>
        <w:t xml:space="preserve">structure, </w:t>
      </w:r>
      <w:r w:rsidRPr="006855EC">
        <w:rPr>
          <w:rStyle w:val="Emphasis"/>
          <w:highlight w:val="cyan"/>
        </w:rPr>
        <w:t>financial crises</w:t>
      </w:r>
      <w:r w:rsidRPr="006855EC">
        <w:rPr>
          <w:sz w:val="16"/>
        </w:rPr>
        <w:t xml:space="preserve"> from unregulated banking, </w:t>
      </w:r>
      <w:r w:rsidRPr="006855EC">
        <w:rPr>
          <w:rStyle w:val="StyleUnderline"/>
        </w:rPr>
        <w:t>the erosion of safety standards for</w:t>
      </w:r>
      <w:r w:rsidRPr="006855EC">
        <w:rPr>
          <w:sz w:val="16"/>
        </w:rPr>
        <w:t xml:space="preserve"> </w:t>
      </w:r>
      <w:r w:rsidRPr="006855EC">
        <w:rPr>
          <w:rStyle w:val="Emphasis"/>
          <w:highlight w:val="cyan"/>
        </w:rPr>
        <w:t>food</w:t>
      </w:r>
      <w:r w:rsidRPr="006855EC">
        <w:rPr>
          <w:sz w:val="16"/>
        </w:rPr>
        <w:t xml:space="preserve"> and </w:t>
      </w:r>
      <w:r w:rsidRPr="006855EC">
        <w:rPr>
          <w:rStyle w:val="Emphasis"/>
          <w:highlight w:val="cyan"/>
        </w:rPr>
        <w:t>water</w:t>
      </w:r>
      <w:r w:rsidRPr="006855EC">
        <w:rPr>
          <w:sz w:val="16"/>
        </w:rPr>
        <w:t xml:space="preserve">, </w:t>
      </w:r>
      <w:r w:rsidRPr="006855EC">
        <w:rPr>
          <w:rStyle w:val="StyleUnderline"/>
        </w:rPr>
        <w:t>and an</w:t>
      </w:r>
      <w:r w:rsidRPr="006855EC">
        <w:rPr>
          <w:sz w:val="16"/>
        </w:rPr>
        <w:t xml:space="preserve"> </w:t>
      </w:r>
      <w:r w:rsidRPr="006855EC">
        <w:rPr>
          <w:rStyle w:val="Emphasis"/>
          <w:highlight w:val="cyan"/>
        </w:rPr>
        <w:t>overheated planet</w:t>
      </w:r>
      <w:r w:rsidRPr="006855EC">
        <w:rPr>
          <w:sz w:val="16"/>
        </w:rPr>
        <w:t xml:space="preserve"> </w:t>
      </w:r>
      <w:r w:rsidRPr="006855EC">
        <w:rPr>
          <w:rStyle w:val="StyleUnderline"/>
        </w:rPr>
        <w:t>all show what</w:t>
      </w:r>
      <w:r w:rsidRPr="006855EC">
        <w:rPr>
          <w:sz w:val="16"/>
        </w:rPr>
        <w:t xml:space="preserve"> </w:t>
      </w:r>
      <w:r w:rsidRPr="006855EC">
        <w:rPr>
          <w:rStyle w:val="Emphasis"/>
        </w:rPr>
        <w:t>lies ahead</w:t>
      </w:r>
      <w:r w:rsidRPr="006855EC">
        <w:rPr>
          <w:sz w:val="16"/>
        </w:rPr>
        <w:t xml:space="preserve">. More than ever, we need to reclaim the state, defending it against those who would denigrate all government agencies as nests of self-serving bureaucrats or imagined deep state conspiracies. </w:t>
      </w:r>
      <w:r w:rsidRPr="006855EC">
        <w:rPr>
          <w:rStyle w:val="StyleUnderline"/>
          <w:highlight w:val="cyan"/>
        </w:rPr>
        <w:t>The</w:t>
      </w:r>
      <w:r w:rsidRPr="006855EC">
        <w:rPr>
          <w:sz w:val="16"/>
          <w:highlight w:val="cyan"/>
        </w:rPr>
        <w:t xml:space="preserve"> </w:t>
      </w:r>
      <w:r w:rsidRPr="006855EC">
        <w:rPr>
          <w:rStyle w:val="Emphasis"/>
          <w:sz w:val="30"/>
          <w:szCs w:val="30"/>
          <w:highlight w:val="cyan"/>
        </w:rPr>
        <w:t>alt</w:t>
      </w:r>
      <w:r w:rsidRPr="006855EC">
        <w:rPr>
          <w:sz w:val="16"/>
        </w:rPr>
        <w:t xml:space="preserve">ernative </w:t>
      </w:r>
      <w:r w:rsidRPr="006855EC">
        <w:rPr>
          <w:rStyle w:val="StyleUnderline"/>
          <w:highlight w:val="cyan"/>
        </w:rPr>
        <w:t>is</w:t>
      </w:r>
      <w:r w:rsidRPr="006855EC">
        <w:rPr>
          <w:sz w:val="16"/>
          <w:highlight w:val="cyan"/>
        </w:rPr>
        <w:t xml:space="preserve"> </w:t>
      </w:r>
      <w:r w:rsidRPr="006855EC">
        <w:rPr>
          <w:rStyle w:val="Emphasis"/>
          <w:sz w:val="30"/>
          <w:szCs w:val="30"/>
          <w:highlight w:val="cyan"/>
        </w:rPr>
        <w:t>unthinkable</w:t>
      </w:r>
      <w:r w:rsidRPr="006855EC">
        <w:rPr>
          <w:sz w:val="16"/>
        </w:rPr>
        <w:t xml:space="preserve">: </w:t>
      </w:r>
      <w:r w:rsidRPr="006855EC">
        <w:rPr>
          <w:rStyle w:val="StyleUnderline"/>
        </w:rPr>
        <w:t>a return to the</w:t>
      </w:r>
      <w:r w:rsidRPr="006855EC">
        <w:rPr>
          <w:sz w:val="16"/>
        </w:rPr>
        <w:t xml:space="preserve"> </w:t>
      </w:r>
      <w:r w:rsidRPr="006855EC">
        <w:rPr>
          <w:rStyle w:val="Emphasis"/>
        </w:rPr>
        <w:t>premodern condition</w:t>
      </w:r>
      <w:r w:rsidRPr="006855EC">
        <w:rPr>
          <w:sz w:val="16"/>
        </w:rPr>
        <w:t xml:space="preserve"> </w:t>
      </w:r>
      <w:r w:rsidRPr="006855EC">
        <w:rPr>
          <w:rStyle w:val="StyleUnderline"/>
        </w:rPr>
        <w:t>of most human societies</w:t>
      </w:r>
      <w:r w:rsidRPr="006855EC">
        <w:rPr>
          <w:sz w:val="16"/>
        </w:rPr>
        <w:t xml:space="preserve">, in which most people faced lives that were indeed as Thomas Hobbes once described – </w:t>
      </w:r>
      <w:r w:rsidRPr="006855EC">
        <w:rPr>
          <w:rStyle w:val="Emphasis"/>
          <w:highlight w:val="cyan"/>
        </w:rPr>
        <w:t>nasty</w:t>
      </w:r>
      <w:r w:rsidRPr="006855EC">
        <w:rPr>
          <w:sz w:val="16"/>
        </w:rPr>
        <w:t xml:space="preserve">, brutish, </w:t>
      </w:r>
      <w:r w:rsidRPr="006855EC">
        <w:rPr>
          <w:rStyle w:val="StyleUnderline"/>
          <w:highlight w:val="cyan"/>
        </w:rPr>
        <w:t>and</w:t>
      </w:r>
      <w:r w:rsidRPr="006855EC">
        <w:rPr>
          <w:sz w:val="16"/>
          <w:highlight w:val="cyan"/>
        </w:rPr>
        <w:t xml:space="preserve"> </w:t>
      </w:r>
      <w:r w:rsidRPr="006855EC">
        <w:rPr>
          <w:rStyle w:val="Emphasis"/>
          <w:highlight w:val="cyan"/>
        </w:rPr>
        <w:t>short</w:t>
      </w:r>
      <w:r w:rsidRPr="006855EC">
        <w:rPr>
          <w:sz w:val="16"/>
        </w:rPr>
        <w:t>.5</w:t>
      </w:r>
    </w:p>
    <w:p w14:paraId="6F4E355E" w14:textId="77777777" w:rsidR="00D005DF" w:rsidRPr="006855EC" w:rsidRDefault="00D005DF" w:rsidP="00D005DF">
      <w:r w:rsidRPr="006855EC">
        <w:t>&lt;&lt;&lt;Text condensed, none omitted&gt;&gt;&gt;</w:t>
      </w:r>
    </w:p>
    <w:p w14:paraId="26624CB6" w14:textId="77777777" w:rsidR="00D005DF" w:rsidRPr="006855EC" w:rsidRDefault="00D005DF" w:rsidP="00D005DF">
      <w:pPr>
        <w:rPr>
          <w:sz w:val="4"/>
          <w:szCs w:val="4"/>
        </w:rPr>
      </w:pPr>
      <w:r w:rsidRPr="006855EC">
        <w:rPr>
          <w:sz w:val="4"/>
          <w:szCs w:val="4"/>
        </w:rPr>
        <w:t xml:space="preserve">In what follows, we focus first on the United States.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anti-state sentiment has now morphed into something very different, namely, an explicit attempt to eviscerate the civil service and to dismantle most US central government agencies. Behind this effort, we show, is an unholy alliance of three quite different political movements: extreme libertarians, Christian nationalists, and unabashed supporters of enhanced executive power. These groups disagree about many fundamental issues. Yet they are entirely of one mind on the need to disrupt the normal functioning of the secular administrative state. Indeed, they may ultimately succeed in doing so, with disastrous future consequences for America and the world. Paradoxically, however, this threat has mostly gone </w:t>
      </w:r>
      <w:r w:rsidRPr="006855EC">
        <w:rPr>
          <w:iCs/>
          <w:sz w:val="4"/>
          <w:szCs w:val="4"/>
        </w:rPr>
        <w:t>unnoticed</w:t>
      </w:r>
      <w:r w:rsidRPr="006855EC">
        <w:rPr>
          <w:sz w:val="4"/>
          <w:szCs w:val="4"/>
        </w:rPr>
        <w:t xml:space="preserve">. </w:t>
      </w:r>
      <w:r w:rsidRPr="006855EC">
        <w:rPr>
          <w:iCs/>
          <w:sz w:val="4"/>
          <w:szCs w:val="4"/>
        </w:rPr>
        <w:t>Instead</w:t>
      </w:r>
      <w:r w:rsidRPr="006855EC">
        <w:rPr>
          <w:sz w:val="4"/>
          <w:szCs w:val="4"/>
        </w:rPr>
        <w:t xml:space="preserve">, public </w:t>
      </w:r>
      <w:r w:rsidRPr="006855EC">
        <w:rPr>
          <w:iCs/>
          <w:sz w:val="4"/>
          <w:szCs w:val="4"/>
        </w:rPr>
        <w:t>debate</w:t>
      </w:r>
      <w:r w:rsidRPr="006855EC">
        <w:rPr>
          <w:sz w:val="4"/>
          <w:szCs w:val="4"/>
        </w:rPr>
        <w:t xml:space="preserve"> has been overwhelmingly focused on a related, but quite </w:t>
      </w:r>
      <w:r w:rsidRPr="006855EC">
        <w:rPr>
          <w:iCs/>
          <w:sz w:val="4"/>
          <w:szCs w:val="4"/>
        </w:rPr>
        <w:t>different issue</w:t>
      </w:r>
      <w:r w:rsidRPr="006855EC">
        <w:rPr>
          <w:sz w:val="4"/>
          <w:szCs w:val="4"/>
        </w:rPr>
        <w:t xml:space="preserve"> – namely, the uncertain future of </w:t>
      </w:r>
      <w:r w:rsidRPr="006855EC">
        <w:rPr>
          <w:iCs/>
          <w:sz w:val="4"/>
          <w:szCs w:val="4"/>
        </w:rPr>
        <w:t>global democracy</w:t>
      </w:r>
      <w:r w:rsidRPr="006855EC">
        <w:rPr>
          <w:sz w:val="4"/>
          <w:szCs w:val="4"/>
        </w:rPr>
        <w:t xml:space="preserve">. We </w:t>
      </w:r>
      <w:r w:rsidRPr="006855EC">
        <w:rPr>
          <w:iCs/>
          <w:sz w:val="4"/>
          <w:szCs w:val="4"/>
        </w:rPr>
        <w:t>criticize</w:t>
      </w:r>
      <w:r w:rsidRPr="006855EC">
        <w:rPr>
          <w:sz w:val="4"/>
          <w:szCs w:val="4"/>
        </w:rPr>
        <w:t xml:space="preserve"> the nearly universal </w:t>
      </w:r>
      <w:r w:rsidRPr="006855EC">
        <w:rPr>
          <w:iCs/>
          <w:sz w:val="4"/>
          <w:szCs w:val="4"/>
        </w:rPr>
        <w:t>assumption</w:t>
      </w:r>
      <w:r w:rsidRPr="006855EC">
        <w:rPr>
          <w:sz w:val="4"/>
          <w:szCs w:val="4"/>
        </w:rPr>
        <w:t xml:space="preserve"> that political regimes can be </w:t>
      </w:r>
      <w:r w:rsidRPr="006855EC">
        <w:rPr>
          <w:iCs/>
          <w:sz w:val="4"/>
          <w:szCs w:val="4"/>
        </w:rPr>
        <w:t>neatly divided</w:t>
      </w:r>
      <w:r w:rsidRPr="006855EC">
        <w:rPr>
          <w:sz w:val="4"/>
          <w:szCs w:val="4"/>
        </w:rPr>
        <w:t xml:space="preserve"> into two types: </w:t>
      </w:r>
      <w:r w:rsidRPr="006855EC">
        <w:rPr>
          <w:iCs/>
          <w:sz w:val="4"/>
          <w:szCs w:val="4"/>
        </w:rPr>
        <w:t>democracy</w:t>
      </w:r>
      <w:r w:rsidRPr="006855EC">
        <w:rPr>
          <w:sz w:val="4"/>
          <w:szCs w:val="4"/>
        </w:rPr>
        <w:t xml:space="preserve"> and </w:t>
      </w:r>
      <w:r w:rsidRPr="006855EC">
        <w:rPr>
          <w:iCs/>
          <w:sz w:val="4"/>
          <w:szCs w:val="4"/>
        </w:rPr>
        <w:t>authoritarianism</w:t>
      </w:r>
      <w:r w:rsidRPr="006855EC">
        <w:rPr>
          <w:sz w:val="4"/>
          <w:szCs w:val="4"/>
        </w:rPr>
        <w:t xml:space="preserve">. As important as this distinction is, it </w:t>
      </w:r>
      <w:r w:rsidRPr="006855EC">
        <w:rPr>
          <w:iCs/>
          <w:sz w:val="4"/>
          <w:szCs w:val="4"/>
        </w:rPr>
        <w:t>overlooks</w:t>
      </w:r>
      <w:r w:rsidRPr="006855EC">
        <w:rPr>
          <w:sz w:val="4"/>
          <w:szCs w:val="4"/>
        </w:rPr>
        <w:t xml:space="preserve"> an equally important dimension of political organization: whether the state and economy are governed primarily according to </w:t>
      </w:r>
      <w:r w:rsidRPr="006855EC">
        <w:rPr>
          <w:iCs/>
          <w:sz w:val="4"/>
          <w:szCs w:val="4"/>
        </w:rPr>
        <w:t>laws and procedures</w:t>
      </w:r>
      <w:r w:rsidRPr="006855EC">
        <w:rPr>
          <w:sz w:val="4"/>
          <w:szCs w:val="4"/>
        </w:rPr>
        <w:t xml:space="preserve"> applied without regard to personal backgrounds, or instead by </w:t>
      </w:r>
      <w:r w:rsidRPr="006855EC">
        <w:rPr>
          <w:iCs/>
          <w:sz w:val="4"/>
          <w:szCs w:val="4"/>
        </w:rPr>
        <w:t>personal connections and loyalty</w:t>
      </w:r>
      <w:r w:rsidRPr="006855EC">
        <w:rPr>
          <w:sz w:val="4"/>
          <w:szCs w:val="4"/>
        </w:rPr>
        <w:t xml:space="preserve"> to </w:t>
      </w:r>
      <w:proofErr w:type="gramStart"/>
      <w:r w:rsidRPr="006855EC">
        <w:rPr>
          <w:sz w:val="4"/>
          <w:szCs w:val="4"/>
        </w:rPr>
        <w:t>particular leaders</w:t>
      </w:r>
      <w:proofErr w:type="gramEnd"/>
      <w:r w:rsidRPr="006855EC">
        <w:rPr>
          <w:sz w:val="4"/>
          <w:szCs w:val="4"/>
        </w:rPr>
        <w:t xml:space="preserve">. This second dimension </w:t>
      </w:r>
      <w:r w:rsidRPr="006855EC">
        <w:rPr>
          <w:iCs/>
          <w:sz w:val="4"/>
          <w:szCs w:val="4"/>
        </w:rPr>
        <w:t>does not always coincide</w:t>
      </w:r>
      <w:r w:rsidRPr="006855EC">
        <w:rPr>
          <w:sz w:val="4"/>
          <w:szCs w:val="4"/>
        </w:rPr>
        <w:t xml:space="preserve"> with the first. In addition to rule-of-law democracies and personalistic autocracies, there are also many electoral </w:t>
      </w:r>
      <w:r w:rsidRPr="006855EC">
        <w:rPr>
          <w:iCs/>
          <w:sz w:val="4"/>
          <w:szCs w:val="4"/>
        </w:rPr>
        <w:t>democracies</w:t>
      </w:r>
      <w:r w:rsidRPr="006855EC">
        <w:rPr>
          <w:sz w:val="4"/>
          <w:szCs w:val="4"/>
        </w:rPr>
        <w:t xml:space="preserve"> in which power and wealth are primarily distributed through </w:t>
      </w:r>
      <w:r w:rsidRPr="006855EC">
        <w:rPr>
          <w:iCs/>
          <w:sz w:val="4"/>
          <w:szCs w:val="4"/>
        </w:rPr>
        <w:t>personal networks</w:t>
      </w:r>
      <w:r w:rsidRPr="006855EC">
        <w:rPr>
          <w:sz w:val="4"/>
          <w:szCs w:val="4"/>
        </w:rPr>
        <w:t xml:space="preserve">, such as the </w:t>
      </w:r>
      <w:r w:rsidRPr="006855EC">
        <w:rPr>
          <w:iCs/>
          <w:sz w:val="4"/>
          <w:szCs w:val="4"/>
        </w:rPr>
        <w:t>Philippines</w:t>
      </w:r>
      <w:r w:rsidRPr="006855EC">
        <w:rPr>
          <w:sz w:val="4"/>
          <w:szCs w:val="4"/>
        </w:rPr>
        <w:t xml:space="preserve">, as well as </w:t>
      </w:r>
      <w:r w:rsidRPr="006855EC">
        <w:rPr>
          <w:iCs/>
          <w:sz w:val="4"/>
          <w:szCs w:val="4"/>
        </w:rPr>
        <w:t>authoritarian</w:t>
      </w:r>
      <w:r w:rsidRPr="006855EC">
        <w:rPr>
          <w:sz w:val="4"/>
          <w:szCs w:val="4"/>
        </w:rPr>
        <w:t xml:space="preserve"> regimes which have historically ruled primarily through the firm application of </w:t>
      </w:r>
      <w:r w:rsidRPr="006855EC">
        <w:rPr>
          <w:iCs/>
          <w:sz w:val="4"/>
          <w:szCs w:val="4"/>
        </w:rPr>
        <w:t>laws and procedures</w:t>
      </w:r>
      <w:r w:rsidRPr="006855EC">
        <w:rPr>
          <w:sz w:val="4"/>
          <w:szCs w:val="4"/>
        </w:rPr>
        <w:t xml:space="preserve">, like the German Empire in the nineteenth century or </w:t>
      </w:r>
      <w:r w:rsidRPr="006855EC">
        <w:rPr>
          <w:iCs/>
          <w:sz w:val="4"/>
          <w:szCs w:val="4"/>
        </w:rPr>
        <w:t>Singapore</w:t>
      </w:r>
      <w:r w:rsidRPr="006855EC">
        <w:rPr>
          <w:sz w:val="4"/>
          <w:szCs w:val="4"/>
        </w:rPr>
        <w:t xml:space="preserve"> in the twentieth century. We argue that the “</w:t>
      </w:r>
      <w:r w:rsidRPr="006855EC">
        <w:rPr>
          <w:iCs/>
          <w:sz w:val="4"/>
          <w:szCs w:val="4"/>
        </w:rPr>
        <w:t>democracy</w:t>
      </w:r>
      <w:r w:rsidRPr="006855EC">
        <w:rPr>
          <w:sz w:val="4"/>
          <w:szCs w:val="4"/>
        </w:rPr>
        <w:t xml:space="preserve"> versus authoritarianism” </w:t>
      </w:r>
      <w:r w:rsidRPr="006855EC">
        <w:rPr>
          <w:iCs/>
          <w:sz w:val="4"/>
          <w:szCs w:val="4"/>
        </w:rPr>
        <w:t>debate</w:t>
      </w:r>
      <w:r w:rsidRPr="006855EC">
        <w:rPr>
          <w:sz w:val="4"/>
          <w:szCs w:val="4"/>
        </w:rPr>
        <w:t xml:space="preserve"> has blinded us to [obscured] an even </w:t>
      </w:r>
      <w:r w:rsidRPr="006855EC">
        <w:rPr>
          <w:iCs/>
          <w:sz w:val="4"/>
          <w:szCs w:val="4"/>
        </w:rPr>
        <w:t>more important</w:t>
      </w:r>
      <w:r w:rsidRPr="006855EC">
        <w:rPr>
          <w:sz w:val="4"/>
          <w:szCs w:val="4"/>
        </w:rPr>
        <w:t xml:space="preserve"> contemporary political threat: the </w:t>
      </w:r>
      <w:r w:rsidRPr="006855EC">
        <w:rPr>
          <w:iCs/>
          <w:sz w:val="4"/>
          <w:szCs w:val="4"/>
        </w:rPr>
        <w:t>global spread</w:t>
      </w:r>
      <w:r w:rsidRPr="006855EC">
        <w:rPr>
          <w:sz w:val="4"/>
          <w:szCs w:val="4"/>
        </w:rPr>
        <w:t xml:space="preserve"> of </w:t>
      </w:r>
      <w:r w:rsidRPr="006855EC">
        <w:rPr>
          <w:iCs/>
          <w:sz w:val="4"/>
          <w:szCs w:val="4"/>
        </w:rPr>
        <w:t>patrimonial regimes</w:t>
      </w:r>
      <w:r w:rsidRPr="006855EC">
        <w:rPr>
          <w:sz w:val="4"/>
          <w:szCs w:val="4"/>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w:t>
      </w:r>
      <w:proofErr w:type="gramStart"/>
      <w:r w:rsidRPr="006855EC">
        <w:rPr>
          <w:sz w:val="4"/>
          <w:szCs w:val="4"/>
        </w:rPr>
        <w:t>similar to</w:t>
      </w:r>
      <w:proofErr w:type="gramEnd"/>
      <w:r w:rsidRPr="006855EC">
        <w:rPr>
          <w:sz w:val="4"/>
          <w:szCs w:val="4"/>
        </w:rPr>
        <w:t xml:space="preserve">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Putin’s model of patrimonial rule spread throughout the world in part because of the Kremlin’s direct promotion of pro-Russian parties and leaders – little </w:t>
      </w:r>
      <w:proofErr w:type="spellStart"/>
      <w:r w:rsidRPr="006855EC">
        <w:rPr>
          <w:sz w:val="4"/>
          <w:szCs w:val="4"/>
        </w:rPr>
        <w:t>Putins</w:t>
      </w:r>
      <w:proofErr w:type="spellEnd"/>
      <w:r w:rsidRPr="006855EC">
        <w:rPr>
          <w:sz w:val="4"/>
          <w:szCs w:val="4"/>
        </w:rPr>
        <w:t xml:space="preserve">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2425BBCF" w14:textId="77777777" w:rsidR="00D005DF" w:rsidRPr="006855EC" w:rsidRDefault="00D005DF" w:rsidP="00D005DF">
      <w:r w:rsidRPr="006855EC">
        <w:t>&lt;&lt;&lt;Paragraph integrity returns&gt;&gt;&gt;</w:t>
      </w:r>
    </w:p>
    <w:p w14:paraId="56A2B7EF" w14:textId="77777777" w:rsidR="00D005DF" w:rsidRPr="006855EC" w:rsidRDefault="00D005DF" w:rsidP="00D005DF">
      <w:pPr>
        <w:rPr>
          <w:sz w:val="16"/>
        </w:rPr>
      </w:pPr>
      <w:r w:rsidRPr="006855EC">
        <w:rPr>
          <w:sz w:val="16"/>
        </w:rPr>
        <w:t xml:space="preserve">What can be done to reverse the assault on the modern state that now threatens all our futures? We propose a four-part strategy. The first task is to raise awareness of the problem, which has thus far been misunderstood as a struggle to defend democracy against authoritarianism – a framing that blinds us to [obscures] the ways in which the attack on modern state agencies can unfold in democratic and autocratic countries alike.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we should fortify and honor the modern state rather than attack it. Although much of our book describes the assault on the state from the right, </w:t>
      </w:r>
      <w:r w:rsidRPr="006855EC">
        <w:rPr>
          <w:rStyle w:val="StyleUnderline"/>
          <w:highlight w:val="cyan"/>
        </w:rPr>
        <w:t>saving the state</w:t>
      </w:r>
      <w:r w:rsidRPr="006855EC">
        <w:rPr>
          <w:rStyle w:val="StyleUnderline"/>
        </w:rPr>
        <w:t xml:space="preserve"> will also </w:t>
      </w:r>
      <w:r w:rsidRPr="006855EC">
        <w:rPr>
          <w:rStyle w:val="StyleUnderline"/>
          <w:highlight w:val="cyan"/>
        </w:rPr>
        <w:t>require resisting</w:t>
      </w:r>
      <w:r w:rsidRPr="006855EC">
        <w:rPr>
          <w:sz w:val="16"/>
          <w:highlight w:val="cyan"/>
        </w:rPr>
        <w:t xml:space="preserve"> </w:t>
      </w:r>
      <w:r w:rsidRPr="006855EC">
        <w:rPr>
          <w:rStyle w:val="Emphasis"/>
          <w:highlight w:val="cyan"/>
        </w:rPr>
        <w:t>siren calls</w:t>
      </w:r>
      <w:r w:rsidRPr="006855EC">
        <w:rPr>
          <w:sz w:val="16"/>
          <w:highlight w:val="cyan"/>
        </w:rPr>
        <w:t xml:space="preserve"> </w:t>
      </w:r>
      <w:r w:rsidRPr="006855EC">
        <w:rPr>
          <w:rStyle w:val="StyleUnderline"/>
          <w:highlight w:val="cyan"/>
        </w:rPr>
        <w:t>of the</w:t>
      </w:r>
      <w:r w:rsidRPr="006855EC">
        <w:rPr>
          <w:sz w:val="16"/>
          <w:highlight w:val="cyan"/>
        </w:rPr>
        <w:t xml:space="preserve"> </w:t>
      </w:r>
      <w:r w:rsidRPr="006855EC">
        <w:rPr>
          <w:rStyle w:val="Emphasis"/>
          <w:highlight w:val="cyan"/>
        </w:rPr>
        <w:t>left</w:t>
      </w:r>
      <w:r w:rsidRPr="006855EC">
        <w:rPr>
          <w:sz w:val="16"/>
        </w:rPr>
        <w:t xml:space="preserve">. </w:t>
      </w:r>
      <w:r w:rsidRPr="006855EC">
        <w:rPr>
          <w:rStyle w:val="StyleUnderline"/>
        </w:rPr>
        <w:t xml:space="preserve">These include recommendations ranging from the </w:t>
      </w:r>
      <w:r w:rsidRPr="006855EC">
        <w:rPr>
          <w:rStyle w:val="StyleUnderline"/>
          <w:highlight w:val="cyan"/>
        </w:rPr>
        <w:t>radical</w:t>
      </w:r>
      <w:r w:rsidRPr="006855EC">
        <w:rPr>
          <w:sz w:val="16"/>
          <w:highlight w:val="cyan"/>
        </w:rPr>
        <w:t xml:space="preserve"> </w:t>
      </w:r>
      <w:r w:rsidRPr="006855EC">
        <w:rPr>
          <w:rStyle w:val="Emphasis"/>
          <w:highlight w:val="cyan"/>
        </w:rPr>
        <w:t>democratic inclusion</w:t>
      </w:r>
      <w:r w:rsidRPr="006855EC">
        <w:rPr>
          <w:sz w:val="16"/>
          <w:highlight w:val="cyan"/>
        </w:rPr>
        <w:t xml:space="preserve"> </w:t>
      </w:r>
      <w:r w:rsidRPr="006855EC">
        <w:rPr>
          <w:rStyle w:val="StyleUnderline"/>
          <w:highlight w:val="cyan"/>
        </w:rPr>
        <w:t>of ordinary citizens into</w:t>
      </w:r>
      <w:r w:rsidRPr="006855EC">
        <w:rPr>
          <w:rStyle w:val="StyleUnderline"/>
        </w:rPr>
        <w:t xml:space="preserve"> everyday</w:t>
      </w:r>
      <w:r w:rsidRPr="006855EC">
        <w:rPr>
          <w:sz w:val="16"/>
        </w:rPr>
        <w:t xml:space="preserve"> </w:t>
      </w:r>
      <w:r w:rsidRPr="006855EC">
        <w:rPr>
          <w:rStyle w:val="Emphasis"/>
          <w:highlight w:val="cyan"/>
        </w:rPr>
        <w:t>state admin</w:t>
      </w:r>
      <w:r w:rsidRPr="006855EC">
        <w:rPr>
          <w:sz w:val="16"/>
        </w:rPr>
        <w:t xml:space="preserve">istration </w:t>
      </w:r>
      <w:r w:rsidRPr="006855EC">
        <w:rPr>
          <w:rStyle w:val="StyleUnderline"/>
          <w:highlight w:val="cyan"/>
        </w:rPr>
        <w:t>to</w:t>
      </w:r>
      <w:r w:rsidRPr="006855EC">
        <w:rPr>
          <w:rStyle w:val="StyleUnderline"/>
        </w:rPr>
        <w:t xml:space="preserve"> the</w:t>
      </w:r>
      <w:r w:rsidRPr="006855EC">
        <w:rPr>
          <w:sz w:val="16"/>
        </w:rPr>
        <w:t xml:space="preserve"> </w:t>
      </w:r>
      <w:r w:rsidRPr="006855EC">
        <w:rPr>
          <w:rStyle w:val="Emphasis"/>
          <w:highlight w:val="cyan"/>
        </w:rPr>
        <w:t>rejection</w:t>
      </w:r>
      <w:r w:rsidRPr="006855EC">
        <w:rPr>
          <w:sz w:val="16"/>
          <w:highlight w:val="cyan"/>
        </w:rPr>
        <w:t xml:space="preserve"> </w:t>
      </w:r>
      <w:r w:rsidRPr="006855EC">
        <w:rPr>
          <w:rStyle w:val="StyleUnderline"/>
          <w:highlight w:val="cyan"/>
        </w:rPr>
        <w:t>of meritocracy</w:t>
      </w:r>
      <w:r w:rsidRPr="006855EC">
        <w:rPr>
          <w:sz w:val="16"/>
        </w:rPr>
        <w:t xml:space="preserve"> as a principle for recruitment into educational, cultural, and bureaucratic institutions. Such well-intentioned </w:t>
      </w:r>
      <w:r w:rsidRPr="006855EC">
        <w:rPr>
          <w:rStyle w:val="StyleUnderline"/>
        </w:rPr>
        <w:t>cures will be</w:t>
      </w:r>
      <w:r w:rsidRPr="006855EC">
        <w:rPr>
          <w:sz w:val="16"/>
        </w:rPr>
        <w:t xml:space="preserve"> </w:t>
      </w:r>
      <w:r w:rsidRPr="006855EC">
        <w:rPr>
          <w:rStyle w:val="Emphasis"/>
          <w:highlight w:val="cyan"/>
        </w:rPr>
        <w:t>ineffective</w:t>
      </w:r>
      <w:r w:rsidRPr="006855EC">
        <w:rPr>
          <w:sz w:val="16"/>
          <w:highlight w:val="cyan"/>
        </w:rPr>
        <w:t xml:space="preserve"> </w:t>
      </w:r>
      <w:r w:rsidRPr="006855EC">
        <w:rPr>
          <w:rStyle w:val="StyleUnderline"/>
          <w:highlight w:val="cyan"/>
        </w:rPr>
        <w:t>and</w:t>
      </w:r>
      <w:r w:rsidRPr="006855EC">
        <w:rPr>
          <w:sz w:val="16"/>
        </w:rPr>
        <w:t xml:space="preserve"> quite possibly </w:t>
      </w:r>
      <w:r w:rsidRPr="006855EC">
        <w:rPr>
          <w:rStyle w:val="Emphasis"/>
          <w:highlight w:val="cyan"/>
        </w:rPr>
        <w:t>worse</w:t>
      </w:r>
      <w:r w:rsidRPr="006855EC">
        <w:rPr>
          <w:sz w:val="16"/>
          <w:highlight w:val="cyan"/>
        </w:rPr>
        <w:t xml:space="preserve"> </w:t>
      </w:r>
      <w:r w:rsidRPr="006855EC">
        <w:rPr>
          <w:rStyle w:val="StyleUnderline"/>
          <w:highlight w:val="cyan"/>
        </w:rPr>
        <w:t>than the disease</w:t>
      </w:r>
      <w:r w:rsidRPr="006855EC">
        <w:rPr>
          <w:sz w:val="16"/>
        </w:rPr>
        <w:t xml:space="preserve"> </w:t>
      </w:r>
      <w:r w:rsidRPr="006855EC">
        <w:rPr>
          <w:rStyle w:val="Emphasis"/>
        </w:rPr>
        <w:t>itself</w:t>
      </w:r>
      <w:r w:rsidRPr="006855EC">
        <w:rPr>
          <w:sz w:val="16"/>
        </w:rPr>
        <w:t xml:space="preserve">. Third, there needs to be an urgent drive to recruit the next generation of young people to commit themselves to lives of government service, </w:t>
      </w:r>
      <w:r w:rsidRPr="006855EC">
        <w:rPr>
          <w:rStyle w:val="StyleUnderline"/>
          <w:highlight w:val="cyan"/>
        </w:rPr>
        <w:t>lest</w:t>
      </w:r>
      <w:r w:rsidRPr="006855EC">
        <w:rPr>
          <w:sz w:val="16"/>
        </w:rPr>
        <w:t xml:space="preserve"> the worsening </w:t>
      </w:r>
      <w:r w:rsidRPr="006855EC">
        <w:rPr>
          <w:rStyle w:val="StyleUnderline"/>
          <w:highlight w:val="cyan"/>
        </w:rPr>
        <w:t>attrition of</w:t>
      </w:r>
      <w:r w:rsidRPr="006855EC">
        <w:rPr>
          <w:rStyle w:val="StyleUnderline"/>
        </w:rPr>
        <w:t xml:space="preserve"> </w:t>
      </w:r>
      <w:r w:rsidRPr="006855EC">
        <w:rPr>
          <w:rStyle w:val="Emphasis"/>
        </w:rPr>
        <w:t xml:space="preserve">professional </w:t>
      </w:r>
      <w:r w:rsidRPr="006855EC">
        <w:rPr>
          <w:rStyle w:val="Emphasis"/>
          <w:highlight w:val="cyan"/>
        </w:rPr>
        <w:t>expertise</w:t>
      </w:r>
      <w:r w:rsidRPr="006855EC">
        <w:rPr>
          <w:sz w:val="16"/>
        </w:rPr>
        <w:t xml:space="preserve"> in our state agencies </w:t>
      </w:r>
      <w:r w:rsidRPr="006855EC">
        <w:rPr>
          <w:rStyle w:val="Emphasis"/>
          <w:highlight w:val="cyan"/>
        </w:rPr>
        <w:t>pass</w:t>
      </w:r>
      <w:r w:rsidRPr="006855EC">
        <w:rPr>
          <w:sz w:val="16"/>
          <w:highlight w:val="cyan"/>
        </w:rPr>
        <w:t xml:space="preserve"> </w:t>
      </w:r>
      <w:r w:rsidRPr="006855EC">
        <w:rPr>
          <w:rStyle w:val="StyleUnderline"/>
          <w:highlight w:val="cyan"/>
        </w:rPr>
        <w:t>the</w:t>
      </w:r>
      <w:r w:rsidRPr="006855EC">
        <w:rPr>
          <w:sz w:val="16"/>
          <w:highlight w:val="cyan"/>
        </w:rPr>
        <w:t xml:space="preserve"> </w:t>
      </w:r>
      <w:r w:rsidRPr="006855EC">
        <w:rPr>
          <w:rStyle w:val="Emphasis"/>
          <w:highlight w:val="cyan"/>
        </w:rPr>
        <w:t>tipping point</w:t>
      </w:r>
      <w:r w:rsidRPr="006855EC">
        <w:rPr>
          <w:sz w:val="16"/>
        </w:rPr>
        <w:t xml:space="preserve">. Fourth, our foreign policy must also meet the challenge. We need to recognize that the assault on the modern state is being explicitly encouraged by patrimonial rulers who would love nothing more than to dismantle the global liberal order. </w:t>
      </w:r>
    </w:p>
    <w:p w14:paraId="3B772D75" w14:textId="77777777" w:rsidR="00D005DF" w:rsidRPr="001B6671" w:rsidRDefault="00D005DF" w:rsidP="00D005DF">
      <w:pPr>
        <w:pStyle w:val="analytics---lucy"/>
      </w:pPr>
    </w:p>
    <w:p w14:paraId="648F935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A2BC8" w14:textId="77777777" w:rsidR="006402FD" w:rsidRDefault="006402FD" w:rsidP="00066D2C">
      <w:pPr>
        <w:spacing w:after="0" w:line="240" w:lineRule="auto"/>
      </w:pPr>
      <w:r>
        <w:separator/>
      </w:r>
    </w:p>
  </w:endnote>
  <w:endnote w:type="continuationSeparator" w:id="0">
    <w:p w14:paraId="1F72FB72" w14:textId="77777777" w:rsidR="006402FD" w:rsidRDefault="006402F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CED6D" w14:textId="77777777" w:rsidR="006402FD" w:rsidRDefault="006402FD" w:rsidP="00066D2C">
      <w:pPr>
        <w:spacing w:after="0" w:line="240" w:lineRule="auto"/>
      </w:pPr>
      <w:r>
        <w:separator/>
      </w:r>
    </w:p>
  </w:footnote>
  <w:footnote w:type="continuationSeparator" w:id="0">
    <w:p w14:paraId="31620809" w14:textId="77777777" w:rsidR="006402FD" w:rsidRDefault="006402F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005D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4FF"/>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FB9"/>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2FD"/>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05DF"/>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E55681"/>
  <w15:chartTrackingRefBased/>
  <w15:docId w15:val="{01A00D1E-4D7C-3549-BE87-7BAF99F88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05DF"/>
    <w:rPr>
      <w:rFonts w:ascii="Calibri" w:hAnsi="Calibri" w:cs="Calibri"/>
    </w:rPr>
  </w:style>
  <w:style w:type="paragraph" w:styleId="Heading1">
    <w:name w:val="heading 1"/>
    <w:aliases w:val="Pocket"/>
    <w:basedOn w:val="Normal"/>
    <w:next w:val="Normal"/>
    <w:link w:val="Heading1Char"/>
    <w:qFormat/>
    <w:rsid w:val="00D005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D005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D005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D005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05D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005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05DF"/>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D005D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005DF"/>
    <w:rPr>
      <w:color w:val="auto"/>
      <w:u w:val="none"/>
    </w:rPr>
  </w:style>
  <w:style w:type="character" w:customStyle="1" w:styleId="Heading1Char">
    <w:name w:val="Heading 1 Char"/>
    <w:aliases w:val="Pocket Char"/>
    <w:basedOn w:val="DefaultParagraphFont"/>
    <w:link w:val="Heading1"/>
    <w:rsid w:val="00D005DF"/>
    <w:rPr>
      <w:rFonts w:ascii="Calibri" w:eastAsiaTheme="majorEastAsia" w:hAnsi="Calibri" w:cstheme="majorBidi"/>
      <w:b/>
      <w:sz w:val="52"/>
      <w:szCs w:val="32"/>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D005DF"/>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D005D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D005D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D005D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D005DF"/>
    <w:rPr>
      <w:b w:val="0"/>
      <w:sz w:val="22"/>
      <w:u w:val="single"/>
    </w:rPr>
  </w:style>
  <w:style w:type="character" w:styleId="Strong">
    <w:name w:val="Strong"/>
    <w:basedOn w:val="DefaultParagraphFont"/>
    <w:uiPriority w:val="22"/>
    <w:semiHidden/>
    <w:qFormat/>
    <w:rsid w:val="00D005DF"/>
    <w:rPr>
      <w:b/>
      <w:bCs/>
    </w:rPr>
  </w:style>
  <w:style w:type="character" w:styleId="BookTitle">
    <w:name w:val="Book Title"/>
    <w:basedOn w:val="DefaultParagraphFont"/>
    <w:uiPriority w:val="33"/>
    <w:semiHidden/>
    <w:qFormat/>
    <w:rsid w:val="00D005DF"/>
    <w:rPr>
      <w:b/>
      <w:bCs/>
      <w:i/>
      <w:iCs/>
      <w:spacing w:val="5"/>
    </w:rPr>
  </w:style>
  <w:style w:type="character" w:customStyle="1" w:styleId="Heading5Char">
    <w:name w:val="Heading 5 Char"/>
    <w:basedOn w:val="DefaultParagraphFont"/>
    <w:link w:val="Heading5"/>
    <w:uiPriority w:val="9"/>
    <w:semiHidden/>
    <w:rsid w:val="00D005D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05DF"/>
  </w:style>
  <w:style w:type="paragraph" w:styleId="Header">
    <w:name w:val="header"/>
    <w:basedOn w:val="Normal"/>
    <w:link w:val="HeaderChar"/>
    <w:uiPriority w:val="99"/>
    <w:semiHidden/>
    <w:rsid w:val="00D005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05DF"/>
    <w:rPr>
      <w:rFonts w:ascii="Calibri" w:hAnsi="Calibri" w:cs="Calibri"/>
    </w:rPr>
  </w:style>
  <w:style w:type="paragraph" w:styleId="Footer">
    <w:name w:val="footer"/>
    <w:basedOn w:val="Normal"/>
    <w:link w:val="FooterChar"/>
    <w:uiPriority w:val="99"/>
    <w:semiHidden/>
    <w:rsid w:val="00D005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05DF"/>
    <w:rPr>
      <w:rFonts w:ascii="Calibri" w:hAnsi="Calibri" w:cs="Calibri"/>
    </w:rPr>
  </w:style>
  <w:style w:type="paragraph" w:styleId="BodyText">
    <w:name w:val="Body Text"/>
    <w:basedOn w:val="Normal"/>
    <w:link w:val="BodyTextChar"/>
    <w:uiPriority w:val="99"/>
    <w:semiHidden/>
    <w:unhideWhenUsed/>
    <w:rsid w:val="00D005DF"/>
    <w:pPr>
      <w:spacing w:after="120"/>
    </w:pPr>
  </w:style>
  <w:style w:type="character" w:customStyle="1" w:styleId="BodyTextChar">
    <w:name w:val="Body Text Char"/>
    <w:basedOn w:val="DefaultParagraphFont"/>
    <w:link w:val="BodyText"/>
    <w:uiPriority w:val="99"/>
    <w:semiHidden/>
    <w:rsid w:val="00D005DF"/>
    <w:rPr>
      <w:rFonts w:ascii="Calibri" w:hAnsi="Calibri" w:cs="Calibri"/>
    </w:rPr>
  </w:style>
  <w:style w:type="paragraph" w:styleId="NoSpacing">
    <w:name w:val="No Spacing"/>
    <w:link w:val="NoSpacingChar"/>
    <w:uiPriority w:val="99"/>
    <w:semiHidden/>
    <w:unhideWhenUsed/>
    <w:qFormat/>
    <w:rsid w:val="00D005D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005DF"/>
    <w:rPr>
      <w:rFonts w:ascii="Calibri" w:hAnsi="Calibri" w:cs="Calibri"/>
    </w:rPr>
  </w:style>
  <w:style w:type="character" w:styleId="Hyperlink">
    <w:name w:val="Hyperlink"/>
    <w:basedOn w:val="DefaultParagraphFont"/>
    <w:uiPriority w:val="99"/>
    <w:unhideWhenUsed/>
    <w:rsid w:val="00D005DF"/>
    <w:rPr>
      <w:color w:val="0563C1" w:themeColor="hyperlink"/>
      <w:u w:val="single"/>
    </w:rPr>
  </w:style>
  <w:style w:type="character" w:styleId="UnresolvedMention">
    <w:name w:val="Unresolved Mention"/>
    <w:basedOn w:val="DefaultParagraphFont"/>
    <w:uiPriority w:val="99"/>
    <w:semiHidden/>
    <w:unhideWhenUsed/>
    <w:rsid w:val="00D005DF"/>
    <w:rPr>
      <w:color w:val="605E5C"/>
      <w:shd w:val="clear" w:color="auto" w:fill="E1DFDD"/>
    </w:rPr>
  </w:style>
  <w:style w:type="paragraph" w:customStyle="1" w:styleId="Analytic">
    <w:name w:val="Analytic"/>
    <w:basedOn w:val="Heading4"/>
    <w:link w:val="AnalyticChar"/>
    <w:autoRedefine/>
    <w:uiPriority w:val="5"/>
    <w:qFormat/>
    <w:rsid w:val="00D005DF"/>
    <w:rPr>
      <w:color w:val="1F3864" w:themeColor="accent1" w:themeShade="80"/>
    </w:rPr>
  </w:style>
  <w:style w:type="character" w:customStyle="1" w:styleId="AnalyticChar">
    <w:name w:val="Analytic Char"/>
    <w:basedOn w:val="DefaultParagraphFont"/>
    <w:link w:val="Analytic"/>
    <w:uiPriority w:val="5"/>
    <w:rsid w:val="00D005DF"/>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D005D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D005DF"/>
    <w:pPr>
      <w:widowControl w:val="0"/>
      <w:suppressAutoHyphens/>
      <w:spacing w:after="200" w:line="240" w:lineRule="auto"/>
      <w:contextualSpacing/>
    </w:pPr>
    <w:rPr>
      <w:rFonts w:asciiTheme="minorHAnsi" w:hAnsiTheme="minorHAnsi" w:cstheme="minorBidi"/>
      <w:u w:val="single"/>
    </w:rPr>
  </w:style>
  <w:style w:type="character" w:customStyle="1" w:styleId="cardtextChar">
    <w:name w:val="card text Char"/>
    <w:basedOn w:val="DefaultParagraphFont"/>
    <w:link w:val="cardtext"/>
    <w:locked/>
    <w:rsid w:val="00D005DF"/>
    <w:rPr>
      <w:rFonts w:ascii="Calibri" w:hAnsi="Calibri" w:cs="Calibri"/>
    </w:rPr>
  </w:style>
  <w:style w:type="paragraph" w:customStyle="1" w:styleId="cardtext">
    <w:name w:val="card text"/>
    <w:basedOn w:val="Normal"/>
    <w:link w:val="cardtextChar"/>
    <w:qFormat/>
    <w:rsid w:val="00D005DF"/>
    <w:pPr>
      <w:ind w:left="288" w:right="288"/>
    </w:pPr>
  </w:style>
  <w:style w:type="paragraph" w:customStyle="1" w:styleId="analytics---lucy">
    <w:name w:val="analytics---lucy"/>
    <w:basedOn w:val="Normal"/>
    <w:qFormat/>
    <w:rsid w:val="00D005DF"/>
    <w:pPr>
      <w:spacing w:after="0"/>
      <w:outlineLvl w:val="3"/>
    </w:pPr>
    <w:rPr>
      <w:rFonts w:eastAsiaTheme="majorEastAsia" w:cstheme="majorBidi"/>
      <w:b/>
      <w:iCs/>
      <w:color w:val="5B9BD5" w:themeColor="accent5"/>
      <w:sz w:val="26"/>
      <w:szCs w:val="28"/>
    </w:rPr>
  </w:style>
  <w:style w:type="paragraph" w:styleId="ListParagraph">
    <w:name w:val="List Paragraph"/>
    <w:aliases w:val="6 font,Colorful List - Accent 11,List Paragraph1,List Paragraph2"/>
    <w:basedOn w:val="Normal"/>
    <w:uiPriority w:val="34"/>
    <w:unhideWhenUsed/>
    <w:qFormat/>
    <w:rsid w:val="00D005DF"/>
    <w:pPr>
      <w:ind w:left="720"/>
      <w:contextualSpacing/>
    </w:pPr>
  </w:style>
  <w:style w:type="paragraph" w:customStyle="1" w:styleId="textbold">
    <w:name w:val="text bold"/>
    <w:basedOn w:val="Normal"/>
    <w:uiPriority w:val="8"/>
    <w:qFormat/>
    <w:rsid w:val="00D005DF"/>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27</Pages>
  <Words>10036</Words>
  <Characters>57210</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2026-02-23T17:41:00Z</dcterms:created>
  <dcterms:modified xsi:type="dcterms:W3CDTF">2026-02-23T17:43:00Z</dcterms:modified>
</cp:coreProperties>
</file>