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50D8" w14:textId="77777777" w:rsidR="00BD4AAD" w:rsidRDefault="00BD4AAD" w:rsidP="00BD4AAD">
      <w:pPr>
        <w:pStyle w:val="Heading1"/>
      </w:pPr>
      <w:r>
        <w:t>R7---1NC---Texas</w:t>
      </w:r>
    </w:p>
    <w:p w14:paraId="37A83307" w14:textId="77777777" w:rsidR="00BD4AAD" w:rsidRDefault="00BD4AAD" w:rsidP="00BD4AAD">
      <w:pPr>
        <w:pStyle w:val="Heading2"/>
      </w:pPr>
      <w:r>
        <w:lastRenderedPageBreak/>
        <w:t>OFF</w:t>
      </w:r>
    </w:p>
    <w:p w14:paraId="4ABA7519" w14:textId="77777777" w:rsidR="00BD4AAD" w:rsidRDefault="00BD4AAD" w:rsidP="00BD4AAD"/>
    <w:p w14:paraId="6E2B2CF3" w14:textId="77777777" w:rsidR="00BD4AAD" w:rsidRDefault="00BD4AAD" w:rsidP="00BD4AAD">
      <w:pPr>
        <w:pStyle w:val="Heading3"/>
      </w:pPr>
      <w:r>
        <w:lastRenderedPageBreak/>
        <w:t>T---1NC</w:t>
      </w:r>
    </w:p>
    <w:p w14:paraId="09686390" w14:textId="77777777" w:rsidR="00BD4AAD" w:rsidRPr="001C5594" w:rsidRDefault="00BD4AAD" w:rsidP="00BD4AAD">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Interpretation: the 1AC must </w:t>
      </w:r>
      <w:r w:rsidRPr="00ED5331">
        <w:rPr>
          <w:rFonts w:asciiTheme="minorHAnsi" w:eastAsiaTheme="majorEastAsia" w:hAnsiTheme="minorHAnsi" w:cstheme="minorHAnsi"/>
          <w:b/>
          <w:iCs/>
          <w:sz w:val="26"/>
          <w:u w:val="single"/>
        </w:rPr>
        <w:t>propose and defend</w:t>
      </w:r>
      <w:r w:rsidRPr="00ED5331">
        <w:rPr>
          <w:rFonts w:asciiTheme="minorHAnsi" w:eastAsiaTheme="majorEastAsia" w:hAnsiTheme="minorHAnsi" w:cstheme="minorHAnsi"/>
          <w:b/>
          <w:iCs/>
          <w:sz w:val="26"/>
        </w:rPr>
        <w:t xml:space="preserve"> a</w:t>
      </w:r>
      <w:r>
        <w:rPr>
          <w:rFonts w:asciiTheme="minorHAnsi" w:eastAsiaTheme="majorEastAsia" w:hAnsiTheme="minorHAnsi" w:cstheme="minorHAnsi"/>
          <w:b/>
          <w:iCs/>
          <w:sz w:val="26"/>
        </w:rPr>
        <w:t xml:space="preserve">n instance of </w:t>
      </w:r>
      <w:r w:rsidRPr="00ED5331">
        <w:rPr>
          <w:rFonts w:asciiTheme="minorHAnsi" w:eastAsiaTheme="majorEastAsia" w:hAnsiTheme="minorHAnsi" w:cstheme="minorHAnsi"/>
          <w:b/>
          <w:iCs/>
          <w:sz w:val="26"/>
        </w:rPr>
        <w:t>resolution</w:t>
      </w:r>
      <w:r>
        <w:rPr>
          <w:rFonts w:asciiTheme="minorHAnsi" w:eastAsiaTheme="majorEastAsia" w:hAnsiTheme="minorHAnsi" w:cstheme="minorHAnsi"/>
          <w:b/>
          <w:iCs/>
          <w:sz w:val="26"/>
        </w:rPr>
        <w:t>al action</w:t>
      </w:r>
      <w:r w:rsidRPr="00ED5331">
        <w:rPr>
          <w:rFonts w:asciiTheme="minorHAnsi" w:eastAsiaTheme="majorEastAsia" w:hAnsiTheme="minorHAnsi" w:cstheme="minorHAnsi"/>
          <w:b/>
          <w:iCs/>
          <w:sz w:val="26"/>
        </w:rPr>
        <w:t>.</w:t>
      </w:r>
    </w:p>
    <w:p w14:paraId="04C03367" w14:textId="77777777" w:rsidR="00BD4AAD" w:rsidRDefault="00BD4AAD" w:rsidP="00BD4AAD"/>
    <w:p w14:paraId="5C80B0B6" w14:textId="77777777" w:rsidR="00BD4AAD" w:rsidRDefault="00BD4AAD" w:rsidP="00BD4AAD">
      <w:pPr>
        <w:pStyle w:val="Heading4"/>
      </w:pPr>
      <w:r>
        <w:t xml:space="preserve">“USFG” means the three branches. </w:t>
      </w:r>
    </w:p>
    <w:p w14:paraId="50081C18" w14:textId="77777777" w:rsidR="00BD4AAD" w:rsidRPr="00645AF8" w:rsidRDefault="00BD4AAD" w:rsidP="00BD4AAD">
      <w:r w:rsidRPr="00597189">
        <w:rPr>
          <w:rStyle w:val="Style13ptBold"/>
        </w:rPr>
        <w:t>S3 18</w:t>
      </w:r>
      <w:r>
        <w:t xml:space="preserve"> (Science Safety Security, 2-15-2018, "Introduction to U.S. Law &amp; Policy," https://www.phe.gov/s3/law/Pages/default.aspx#)</w:t>
      </w:r>
    </w:p>
    <w:p w14:paraId="622AA6B9" w14:textId="77777777" w:rsidR="00BD4AAD" w:rsidRPr="00597189" w:rsidRDefault="00BD4AAD" w:rsidP="00BD4AAD">
      <w:pPr>
        <w:rPr>
          <w:sz w:val="16"/>
        </w:rPr>
      </w:pPr>
      <w:r w:rsidRPr="00597189">
        <w:rPr>
          <w:sz w:val="16"/>
        </w:rPr>
        <w:t>U.S. Government Structure</w:t>
      </w:r>
    </w:p>
    <w:p w14:paraId="194AF787" w14:textId="77777777" w:rsidR="00BD4AAD" w:rsidRPr="00597189" w:rsidRDefault="00BD4AAD" w:rsidP="00BD4AAD">
      <w:pPr>
        <w:rPr>
          <w:sz w:val="16"/>
        </w:rPr>
      </w:pPr>
      <w:r w:rsidRPr="00BD6E47">
        <w:rPr>
          <w:rStyle w:val="StyleUnderline"/>
          <w:highlight w:val="cyan"/>
        </w:rPr>
        <w:t>The</w:t>
      </w:r>
      <w:r w:rsidRPr="00597189">
        <w:rPr>
          <w:sz w:val="16"/>
        </w:rPr>
        <w:t xml:space="preserve"> United States (US) </w:t>
      </w:r>
      <w:r w:rsidRPr="00BD6E47">
        <w:rPr>
          <w:rStyle w:val="StyleUnderline"/>
          <w:highlight w:val="cyan"/>
        </w:rPr>
        <w:t xml:space="preserve">Constitution </w:t>
      </w:r>
      <w:r w:rsidRPr="00BD6E47">
        <w:rPr>
          <w:rStyle w:val="Emphasis"/>
          <w:highlight w:val="cyan"/>
        </w:rPr>
        <w:t>defines</w:t>
      </w:r>
      <w:r w:rsidRPr="00597189">
        <w:rPr>
          <w:sz w:val="16"/>
        </w:rPr>
        <w:t xml:space="preserve"> the three branches of </w:t>
      </w:r>
      <w:r w:rsidRPr="00BD6E47">
        <w:rPr>
          <w:rStyle w:val="Emphasis"/>
          <w:highlight w:val="cyan"/>
        </w:rPr>
        <w:t>the US F</w:t>
      </w:r>
      <w:r w:rsidRPr="00597189">
        <w:rPr>
          <w:sz w:val="16"/>
        </w:rPr>
        <w:t xml:space="preserve">ederal </w:t>
      </w:r>
      <w:r w:rsidRPr="00BD6E47">
        <w:rPr>
          <w:rStyle w:val="Emphasis"/>
          <w:highlight w:val="cyan"/>
        </w:rPr>
        <w:t>G</w:t>
      </w:r>
      <w:r w:rsidRPr="00597189">
        <w:rPr>
          <w:sz w:val="16"/>
        </w:rPr>
        <w:t xml:space="preserve">overnment and their powers, as well as the powers that are reserved to the States and to individuals. Under the Constitution, </w:t>
      </w:r>
      <w:r w:rsidRPr="00BD6E47">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BD6E47">
        <w:rPr>
          <w:rStyle w:val="StyleUnderline"/>
          <w:highlight w:val="cyan"/>
        </w:rPr>
        <w:t>is divided into three parts</w:t>
      </w:r>
      <w:r w:rsidRPr="00597189">
        <w:rPr>
          <w:sz w:val="16"/>
        </w:rPr>
        <w:t>:</w:t>
      </w:r>
    </w:p>
    <w:p w14:paraId="6C06B43B" w14:textId="77777777" w:rsidR="00BD4AAD" w:rsidRPr="00597189" w:rsidRDefault="00BD4AAD" w:rsidP="00BD4AAD">
      <w:pPr>
        <w:rPr>
          <w:sz w:val="16"/>
        </w:rPr>
      </w:pPr>
      <w:r w:rsidRPr="00597189">
        <w:rPr>
          <w:sz w:val="16"/>
        </w:rPr>
        <w:t xml:space="preserve">The Legislative Branch, or </w:t>
      </w:r>
      <w:r w:rsidRPr="00BD6E47">
        <w:rPr>
          <w:rStyle w:val="Emphasis"/>
          <w:highlight w:val="cyan"/>
        </w:rPr>
        <w:t>Congress</w:t>
      </w:r>
      <w:r w:rsidRPr="00597189">
        <w:rPr>
          <w:sz w:val="16"/>
        </w:rPr>
        <w:t>, which is comprised of the House of Representatives and the Senate</w:t>
      </w:r>
    </w:p>
    <w:p w14:paraId="583D327E" w14:textId="77777777" w:rsidR="00BD4AAD" w:rsidRPr="00597189" w:rsidRDefault="00BD4AAD" w:rsidP="00BD4AAD">
      <w:pPr>
        <w:rPr>
          <w:sz w:val="16"/>
        </w:rPr>
      </w:pPr>
      <w:r w:rsidRPr="00BD6E47">
        <w:rPr>
          <w:rStyle w:val="StyleUnderline"/>
          <w:highlight w:val="cyan"/>
        </w:rPr>
        <w:t xml:space="preserve">The </w:t>
      </w:r>
      <w:r w:rsidRPr="00BD6E47">
        <w:rPr>
          <w:rStyle w:val="Emphasis"/>
          <w:highlight w:val="cyan"/>
        </w:rPr>
        <w:t>Executive</w:t>
      </w:r>
      <w:r w:rsidRPr="00597189">
        <w:rPr>
          <w:sz w:val="16"/>
        </w:rPr>
        <w:t xml:space="preserve"> Branch, which includes the Executive Office of the President and the Federal agencies</w:t>
      </w:r>
    </w:p>
    <w:p w14:paraId="3EC6FDBD" w14:textId="77777777" w:rsidR="00BD4AAD" w:rsidRDefault="00BD4AAD" w:rsidP="00BD4AAD">
      <w:pPr>
        <w:rPr>
          <w:sz w:val="16"/>
          <w:szCs w:val="16"/>
        </w:rPr>
      </w:pPr>
      <w:r w:rsidRPr="00BD6E47">
        <w:rPr>
          <w:rStyle w:val="StyleUnderline"/>
          <w:highlight w:val="cyan"/>
        </w:rPr>
        <w:t xml:space="preserve">The </w:t>
      </w:r>
      <w:r w:rsidRPr="00BD6E47">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73012010" w14:textId="77777777" w:rsidR="00BD4AAD" w:rsidRDefault="00BD4AAD" w:rsidP="00BD4AAD">
      <w:pPr>
        <w:pStyle w:val="Heading4"/>
      </w:pPr>
      <w:bookmarkStart w:id="0" w:name="_Hlk205556601"/>
      <w:r w:rsidRPr="00FF0689">
        <w:rPr>
          <w:u w:val="single"/>
        </w:rPr>
        <w:t>Strengthening</w:t>
      </w:r>
      <w:r>
        <w:t xml:space="preserve"> a right refers to protecting </w:t>
      </w:r>
      <w:r w:rsidRPr="0022590D">
        <w:rPr>
          <w:u w:val="single"/>
        </w:rPr>
        <w:t>existing activities</w:t>
      </w:r>
      <w:r>
        <w:t xml:space="preserve"> under its coverage. </w:t>
      </w:r>
    </w:p>
    <w:p w14:paraId="0D37EEF1" w14:textId="77777777" w:rsidR="00BD4AAD" w:rsidRDefault="00BD4AAD" w:rsidP="00BD4AAD">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35D64109" w14:textId="77777777" w:rsidR="00BD4AAD" w:rsidRPr="004D3844" w:rsidRDefault="00BD4AAD" w:rsidP="00BD4AAD">
      <w:pPr>
        <w:rPr>
          <w:rStyle w:val="StyleUnderline"/>
          <w:sz w:val="16"/>
          <w:u w:val="none"/>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BD6E47">
        <w:rPr>
          <w:rStyle w:val="StyleUnderline"/>
          <w:highlight w:val="cyan"/>
        </w:rPr>
        <w:t xml:space="preserve">it is </w:t>
      </w:r>
      <w:r w:rsidRPr="00BD6E47">
        <w:rPr>
          <w:rStyle w:val="Emphasis"/>
          <w:highlight w:val="cyan"/>
        </w:rPr>
        <w:t>important</w:t>
      </w:r>
      <w:r w:rsidRPr="00BD6E47">
        <w:rPr>
          <w:rStyle w:val="StyleUnderline"/>
          <w:highlight w:val="cyan"/>
        </w:rPr>
        <w:t xml:space="preserve"> to recognize</w:t>
      </w:r>
      <w:r w:rsidRPr="00E17B27">
        <w:rPr>
          <w:sz w:val="16"/>
        </w:rPr>
        <w:t xml:space="preserve"> not only </w:t>
      </w:r>
      <w:r w:rsidRPr="00BD6E47">
        <w:rPr>
          <w:rStyle w:val="StyleUnderline"/>
          <w:highlight w:val="cyan"/>
        </w:rPr>
        <w:t xml:space="preserve">the </w:t>
      </w:r>
      <w:r w:rsidRPr="00BD6E47">
        <w:rPr>
          <w:rStyle w:val="Emphasis"/>
          <w:highlight w:val="cyan"/>
        </w:rPr>
        <w:t>distinction</w:t>
      </w:r>
      <w:r w:rsidRPr="00E17B27">
        <w:rPr>
          <w:sz w:val="16"/>
        </w:rPr>
        <w:t xml:space="preserve"> but also the relationship </w:t>
      </w:r>
      <w:r w:rsidRPr="00BD6E47">
        <w:rPr>
          <w:rStyle w:val="StyleUnderline"/>
          <w:highlight w:val="cyan"/>
        </w:rPr>
        <w:t xml:space="preserve">between the </w:t>
      </w:r>
      <w:r w:rsidRPr="00BD6E47">
        <w:rPr>
          <w:rStyle w:val="Emphasis"/>
          <w:highlight w:val="cyan"/>
        </w:rPr>
        <w:t>strength</w:t>
      </w:r>
      <w:r w:rsidRPr="00E17B27">
        <w:rPr>
          <w:rStyle w:val="StyleUnderline"/>
        </w:rPr>
        <w:t xml:space="preserve"> of a right </w:t>
      </w:r>
      <w:r w:rsidRPr="00BD6E47">
        <w:rPr>
          <w:rStyle w:val="StyleUnderline"/>
          <w:highlight w:val="cyan"/>
        </w:rPr>
        <w:t xml:space="preserve">and the </w:t>
      </w:r>
      <w:r w:rsidRPr="00BD6E47">
        <w:rPr>
          <w:rStyle w:val="Emphasis"/>
          <w:highlight w:val="cyan"/>
        </w:rPr>
        <w:t>scope</w:t>
      </w:r>
      <w:r w:rsidRPr="00BD6E47">
        <w:rPr>
          <w:rStyle w:val="StyleUnderline"/>
          <w:highlight w:val="cyan"/>
        </w:rPr>
        <w:t xml:space="preserve"> of a right. This</w:t>
      </w:r>
      <w:r w:rsidRPr="00E17B27">
        <w:rPr>
          <w:rStyle w:val="StyleUnderline"/>
        </w:rPr>
        <w:t xml:space="preserve"> terminology </w:t>
      </w:r>
      <w:r w:rsidRPr="00BD6E47">
        <w:rPr>
          <w:rStyle w:val="StyleUnderline"/>
          <w:highlight w:val="cyan"/>
        </w:rPr>
        <w:t>is</w:t>
      </w:r>
      <w:r w:rsidRPr="00E17B27">
        <w:rPr>
          <w:sz w:val="16"/>
        </w:rPr>
        <w:t xml:space="preserve"> but </w:t>
      </w:r>
      <w:r w:rsidRPr="00BD6E47">
        <w:rPr>
          <w:rStyle w:val="Emphasis"/>
          <w:highlight w:val="cyan"/>
        </w:rPr>
        <w:t>another way</w:t>
      </w:r>
      <w:r w:rsidRPr="00BD6E47">
        <w:rPr>
          <w:rStyle w:val="StyleUnderline"/>
          <w:highlight w:val="cyan"/>
        </w:rPr>
        <w:t xml:space="preserve"> of expressing</w:t>
      </w:r>
      <w:r w:rsidRPr="00E17B27">
        <w:rPr>
          <w:rStyle w:val="StyleUnderline"/>
        </w:rPr>
        <w:t xml:space="preserve"> the </w:t>
      </w:r>
      <w:r w:rsidRPr="00BD6E47">
        <w:rPr>
          <w:rStyle w:val="StyleUnderline"/>
          <w:highlight w:val="cyan"/>
        </w:rPr>
        <w:t xml:space="preserve">distinction between </w:t>
      </w:r>
      <w:r w:rsidRPr="00BD6E47">
        <w:rPr>
          <w:rStyle w:val="Emphasis"/>
          <w:highlight w:val="cyan"/>
        </w:rPr>
        <w:t>coverage</w:t>
      </w:r>
      <w:r w:rsidRPr="00BD6E47">
        <w:rPr>
          <w:rStyle w:val="StyleUnderline"/>
          <w:highlight w:val="cyan"/>
        </w:rPr>
        <w:t xml:space="preserve"> and </w:t>
      </w:r>
      <w:r w:rsidRPr="00BD6E4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BD6E47">
        <w:rPr>
          <w:rStyle w:val="Emphasis"/>
          <w:highlight w:val="cyan"/>
        </w:rPr>
        <w:t>scope</w:t>
      </w:r>
      <w:r w:rsidRPr="00E17B27">
        <w:rPr>
          <w:rStyle w:val="StyleUnderline"/>
        </w:rPr>
        <w:t xml:space="preserve"> of a right </w:t>
      </w:r>
      <w:r w:rsidRPr="00BD6E47">
        <w:rPr>
          <w:rStyle w:val="StyleUnderline"/>
          <w:highlight w:val="cyan"/>
        </w:rPr>
        <w:t>is</w:t>
      </w:r>
      <w:r w:rsidRPr="00E17B27">
        <w:rPr>
          <w:rStyle w:val="StyleUnderline"/>
        </w:rPr>
        <w:t xml:space="preserve"> </w:t>
      </w:r>
      <w:r w:rsidRPr="00E17B27">
        <w:rPr>
          <w:rStyle w:val="Emphasis"/>
        </w:rPr>
        <w:t xml:space="preserve">its </w:t>
      </w:r>
      <w:r w:rsidRPr="00BD6E47">
        <w:rPr>
          <w:rStyle w:val="Emphasis"/>
          <w:highlight w:val="cyan"/>
        </w:rPr>
        <w:t>range</w:t>
      </w:r>
      <w:r w:rsidRPr="00BD6E4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BD6E47">
        <w:rPr>
          <w:rStyle w:val="Emphasis"/>
          <w:highlight w:val="cyan"/>
        </w:rPr>
        <w:t>strength</w:t>
      </w:r>
      <w:r w:rsidRPr="00E17B27">
        <w:rPr>
          <w:rStyle w:val="StyleUnderline"/>
        </w:rPr>
        <w:t xml:space="preserve"> of a right </w:t>
      </w:r>
      <w:r w:rsidRPr="00BD6E47">
        <w:rPr>
          <w:rStyle w:val="StyleUnderline"/>
          <w:highlight w:val="cyan"/>
        </w:rPr>
        <w:t>is</w:t>
      </w:r>
      <w:r w:rsidRPr="00E17B27">
        <w:rPr>
          <w:rStyle w:val="StyleUnderline"/>
        </w:rPr>
        <w:t xml:space="preserve"> its </w:t>
      </w:r>
      <w:r w:rsidRPr="00BD6E47">
        <w:rPr>
          <w:rStyle w:val="StyleUnderline"/>
          <w:highlight w:val="cyan"/>
        </w:rPr>
        <w:t xml:space="preserve">ability to overcome </w:t>
      </w:r>
      <w:r w:rsidRPr="00BD6E47">
        <w:rPr>
          <w:rStyle w:val="Emphasis"/>
          <w:highlight w:val="cyan"/>
        </w:rPr>
        <w:t>opposing interests</w:t>
      </w:r>
      <w:r w:rsidRPr="00E17B27">
        <w:rPr>
          <w:rStyle w:val="StyleUnderline"/>
        </w:rPr>
        <w:t xml:space="preserve"> (or values, or other rights) </w:t>
      </w:r>
      <w:r w:rsidRPr="00BD6E47">
        <w:rPr>
          <w:rStyle w:val="Emphasis"/>
          <w:i/>
          <w:highlight w:val="cyan"/>
        </w:rPr>
        <w:t>within</w:t>
      </w:r>
      <w:r w:rsidRPr="00BD6E4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7789B38F" w14:textId="77777777" w:rsidR="00BD4AAD" w:rsidRPr="00196F98" w:rsidRDefault="00BD4AAD" w:rsidP="00BD4AAD">
      <w:pPr>
        <w:keepNext/>
        <w:keepLines/>
        <w:spacing w:before="40" w:after="0"/>
        <w:outlineLvl w:val="3"/>
        <w:rPr>
          <w:rFonts w:eastAsia="Times New Roman" w:cs="Times New Roman"/>
          <w:b/>
          <w:iCs/>
          <w:sz w:val="26"/>
        </w:rPr>
      </w:pPr>
      <w:r w:rsidRPr="00196F98">
        <w:rPr>
          <w:rFonts w:eastAsia="Times New Roman" w:cs="Times New Roman"/>
          <w:b/>
          <w:iCs/>
          <w:sz w:val="26"/>
        </w:rPr>
        <w:lastRenderedPageBreak/>
        <w:t xml:space="preserve">Collective bargaining rights are </w:t>
      </w:r>
      <w:r w:rsidRPr="00196F98">
        <w:rPr>
          <w:rFonts w:eastAsia="Times New Roman" w:cs="Times New Roman"/>
          <w:b/>
          <w:iCs/>
          <w:sz w:val="26"/>
          <w:u w:val="single"/>
        </w:rPr>
        <w:t>statutorily created</w:t>
      </w:r>
      <w:r>
        <w:rPr>
          <w:rFonts w:eastAsia="Times New Roman" w:cs="Times New Roman"/>
          <w:b/>
          <w:iCs/>
          <w:sz w:val="26"/>
        </w:rPr>
        <w:t xml:space="preserve"> rights to negotiation.</w:t>
      </w:r>
    </w:p>
    <w:p w14:paraId="78BA651D" w14:textId="77777777" w:rsidR="00BD4AAD" w:rsidRPr="00196F98" w:rsidRDefault="00BD4AAD" w:rsidP="00BD4AAD">
      <w:pPr>
        <w:rPr>
          <w:rFonts w:eastAsia="Calibri"/>
        </w:rPr>
      </w:pPr>
      <w:r w:rsidRPr="00196F98">
        <w:rPr>
          <w:rFonts w:eastAsia="Calibri"/>
          <w:b/>
          <w:bCs/>
          <w:sz w:val="26"/>
        </w:rPr>
        <w:t>Van Hollen 13</w:t>
      </w:r>
      <w:r w:rsidRPr="00196F98">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21C60698" w14:textId="77777777" w:rsidR="00BD4AAD" w:rsidRDefault="00BD4AAD" w:rsidP="00BD4AAD">
      <w:pPr>
        <w:rPr>
          <w:rFonts w:eastAsia="Calibri"/>
          <w:sz w:val="16"/>
        </w:rPr>
      </w:pPr>
      <w:r w:rsidRPr="00196F98">
        <w:rPr>
          <w:rFonts w:eastAsia="Calibri"/>
          <w:sz w:val="16"/>
        </w:rPr>
        <w:t xml:space="preserve">In Wisconsin, </w:t>
      </w:r>
      <w:r w:rsidRPr="00BD6E47">
        <w:rPr>
          <w:rFonts w:eastAsia="Calibri"/>
          <w:b/>
          <w:iCs/>
          <w:highlight w:val="cyan"/>
          <w:u w:val="single"/>
          <w:bdr w:val="single" w:sz="8" w:space="0" w:color="auto"/>
        </w:rPr>
        <w:t>"collective bargaining"</w:t>
      </w:r>
      <w:r w:rsidRPr="00BD6E47">
        <w:rPr>
          <w:rFonts w:eastAsia="Calibri"/>
          <w:highlight w:val="cyan"/>
          <w:u w:val="single"/>
        </w:rPr>
        <w:t xml:space="preserve"> means the </w:t>
      </w:r>
      <w:r w:rsidRPr="00BD6E47">
        <w:rPr>
          <w:rFonts w:eastAsia="Calibri"/>
          <w:b/>
          <w:iCs/>
          <w:highlight w:val="cyan"/>
          <w:u w:val="single"/>
          <w:bdr w:val="single" w:sz="8" w:space="0" w:color="auto"/>
        </w:rPr>
        <w:t>statutorily-created</w:t>
      </w:r>
      <w:r w:rsidRPr="00196F98">
        <w:rPr>
          <w:rFonts w:eastAsia="Calibri"/>
          <w:u w:val="single"/>
        </w:rPr>
        <w:t xml:space="preserve"> "mutual </w:t>
      </w:r>
      <w:r w:rsidRPr="00BD6E47">
        <w:rPr>
          <w:rFonts w:eastAsia="Calibri"/>
          <w:highlight w:val="cyan"/>
          <w:u w:val="single"/>
        </w:rPr>
        <w:t>obligation" of a</w:t>
      </w:r>
      <w:r w:rsidRPr="00196F98">
        <w:rPr>
          <w:rFonts w:eastAsia="Calibri"/>
          <w:sz w:val="16"/>
        </w:rPr>
        <w:t xml:space="preserve"> governmental </w:t>
      </w:r>
      <w:r w:rsidRPr="00BD6E47">
        <w:rPr>
          <w:rFonts w:eastAsia="Calibri"/>
          <w:b/>
          <w:iCs/>
          <w:highlight w:val="cyan"/>
          <w:u w:val="single"/>
          <w:bdr w:val="single" w:sz="8" w:space="0" w:color="auto"/>
        </w:rPr>
        <w:t>employer</w:t>
      </w:r>
      <w:r w:rsidRPr="00BD6E47">
        <w:rPr>
          <w:rFonts w:eastAsia="Calibri"/>
          <w:highlight w:val="cyan"/>
          <w:u w:val="single"/>
        </w:rPr>
        <w:t>, and</w:t>
      </w:r>
      <w:r w:rsidRPr="00196F98">
        <w:rPr>
          <w:rFonts w:eastAsia="Calibri"/>
          <w:u w:val="single"/>
        </w:rPr>
        <w:t xml:space="preserve"> a </w:t>
      </w:r>
      <w:r w:rsidRPr="00BD6E47">
        <w:rPr>
          <w:rFonts w:eastAsia="Calibri"/>
          <w:b/>
          <w:iCs/>
          <w:highlight w:val="cyan"/>
          <w:u w:val="single"/>
          <w:bdr w:val="single" w:sz="8" w:space="0" w:color="auto"/>
        </w:rPr>
        <w:t>bargaining unit</w:t>
      </w:r>
      <w:r w:rsidRPr="00196F98">
        <w:rPr>
          <w:rFonts w:eastAsia="Calibri"/>
          <w:u w:val="single"/>
        </w:rPr>
        <w:t xml:space="preserve"> representative </w:t>
      </w:r>
      <w:r w:rsidRPr="00BD6E47">
        <w:rPr>
          <w:rFonts w:eastAsia="Calibri"/>
          <w:b/>
          <w:iCs/>
          <w:highlight w:val="cyan"/>
          <w:u w:val="single"/>
          <w:bdr w:val="single" w:sz="8" w:space="0" w:color="auto"/>
        </w:rPr>
        <w:t>to negotiate</w:t>
      </w:r>
      <w:r w:rsidRPr="00BD6E47">
        <w:rPr>
          <w:rFonts w:eastAsia="Calibri"/>
          <w:highlight w:val="cyan"/>
          <w:u w:val="single"/>
        </w:rPr>
        <w:t xml:space="preserve"> a labor </w:t>
      </w:r>
      <w:r w:rsidRPr="00BD6E47">
        <w:rPr>
          <w:rFonts w:eastAsia="Calibri"/>
          <w:b/>
          <w:iCs/>
          <w:highlight w:val="cyan"/>
          <w:u w:val="single"/>
          <w:bdr w:val="single" w:sz="8" w:space="0" w:color="auto"/>
        </w:rPr>
        <w:t>agreement</w:t>
      </w:r>
      <w:r w:rsidRPr="00196F98">
        <w:rPr>
          <w:rFonts w:eastAsia="Calibri"/>
          <w:sz w:val="16"/>
        </w:rPr>
        <w:t xml:space="preserve">. </w:t>
      </w:r>
      <w:r w:rsidRPr="00196F98">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96F98">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44F7AED7" w14:textId="77777777" w:rsidR="00BD4AAD" w:rsidRDefault="00BD4AAD" w:rsidP="00BD4AAD">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They violate </w:t>
      </w:r>
      <w:r w:rsidRPr="00656116">
        <w:rPr>
          <w:rFonts w:asciiTheme="minorHAnsi" w:eastAsiaTheme="majorEastAsia" w:hAnsiTheme="minorHAnsi" w:cstheme="minorHAnsi"/>
          <w:b/>
          <w:iCs/>
          <w:sz w:val="26"/>
          <w:u w:val="single"/>
        </w:rPr>
        <w:t>each</w:t>
      </w:r>
      <w:r w:rsidRPr="00ED5331">
        <w:rPr>
          <w:rFonts w:asciiTheme="minorHAnsi" w:eastAsiaTheme="majorEastAsia" w:hAnsiTheme="minorHAnsi" w:cstheme="minorHAnsi"/>
          <w:b/>
          <w:iCs/>
          <w:sz w:val="26"/>
        </w:rPr>
        <w:t xml:space="preserve"> of the above words’ requirements</w:t>
      </w:r>
      <w:r>
        <w:rPr>
          <w:rFonts w:asciiTheme="minorHAnsi" w:eastAsiaTheme="majorEastAsia" w:hAnsiTheme="minorHAnsi" w:cstheme="minorHAnsi"/>
          <w:b/>
          <w:iCs/>
          <w:sz w:val="26"/>
        </w:rPr>
        <w:t xml:space="preserve"> for government action. </w:t>
      </w:r>
      <w:r w:rsidRPr="00ED5331">
        <w:rPr>
          <w:rFonts w:asciiTheme="minorHAnsi" w:eastAsiaTheme="majorEastAsia" w:hAnsiTheme="minorHAnsi" w:cstheme="minorHAnsi"/>
          <w:b/>
          <w:iCs/>
          <w:sz w:val="26"/>
        </w:rPr>
        <w:t xml:space="preserve"> </w:t>
      </w:r>
    </w:p>
    <w:p w14:paraId="6CFB3BBB" w14:textId="77777777" w:rsidR="00BD4AAD" w:rsidRDefault="00BD4AAD" w:rsidP="00BD4AAD"/>
    <w:p w14:paraId="7D2F55AA" w14:textId="77777777" w:rsidR="00BD4AAD" w:rsidRPr="008511AF" w:rsidRDefault="00BD4AAD" w:rsidP="00BD4AAD">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1BF647C8" w14:textId="77777777" w:rsidR="00BD4AAD" w:rsidRPr="008511AF" w:rsidRDefault="00BD4AAD" w:rsidP="00BD4AAD">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sidRPr="00ED5331">
        <w:rPr>
          <w:rFonts w:asciiTheme="minorHAnsi" w:eastAsiaTheme="majorEastAsia" w:hAnsiTheme="minorHAnsi" w:cstheme="minorHAnsi"/>
          <w:b/>
          <w:iCs/>
          <w:sz w:val="26"/>
        </w:rPr>
        <w:t xml:space="preserve">. Non-topical advocacies allow the aff to </w:t>
      </w:r>
      <w:r w:rsidRPr="00ED5331">
        <w:rPr>
          <w:rFonts w:asciiTheme="minorHAnsi" w:eastAsiaTheme="majorEastAsia" w:hAnsiTheme="minorHAnsi" w:cstheme="minorHAnsi"/>
          <w:b/>
          <w:iCs/>
          <w:sz w:val="26"/>
          <w:u w:val="single"/>
        </w:rPr>
        <w:t>unilaterally</w:t>
      </w:r>
      <w:r w:rsidRPr="00ED5331">
        <w:rPr>
          <w:rFonts w:asciiTheme="minorHAnsi" w:eastAsiaTheme="majorEastAsia" w:hAnsiTheme="minorHAnsi" w:cstheme="minorHAnsi"/>
          <w:b/>
          <w:iCs/>
          <w:sz w:val="26"/>
        </w:rPr>
        <w:t xml:space="preserve"> determine negative positions and create an incentive to minimize viable contestation.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---competition precedes pedagogy because it’s a procedural question</w:t>
      </w:r>
      <w:r>
        <w:rPr>
          <w:rFonts w:asciiTheme="minorHAnsi" w:eastAsiaTheme="majorEastAsia" w:hAnsiTheme="minorHAnsi" w:cstheme="minorHAnsi"/>
          <w:b/>
          <w:iCs/>
          <w:sz w:val="26"/>
        </w:rPr>
        <w:t>.</w:t>
      </w:r>
    </w:p>
    <w:p w14:paraId="522C8238" w14:textId="77777777" w:rsidR="00BD4AAD" w:rsidRPr="00ED5331" w:rsidRDefault="00BD4AAD" w:rsidP="00BD4AAD">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sidRPr="00ED5331">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t>
      </w:r>
      <w:r w:rsidRPr="00ED5331">
        <w:rPr>
          <w:rFonts w:asciiTheme="minorHAnsi" w:eastAsiaTheme="majorEastAsia" w:hAnsiTheme="minorHAnsi" w:cstheme="minorHAnsi"/>
          <w:b/>
          <w:iCs/>
          <w:sz w:val="26"/>
        </w:rPr>
        <w:t>mak</w:t>
      </w:r>
      <w:r>
        <w:rPr>
          <w:rFonts w:asciiTheme="minorHAnsi" w:eastAsiaTheme="majorEastAsia" w:hAnsiTheme="minorHAnsi" w:cstheme="minorHAnsi"/>
          <w:b/>
          <w:iCs/>
          <w:sz w:val="26"/>
        </w:rPr>
        <w:t>ing</w:t>
      </w:r>
      <w:r w:rsidRPr="00ED5331">
        <w:rPr>
          <w:rFonts w:asciiTheme="minorHAnsi" w:eastAsiaTheme="majorEastAsia" w:hAnsiTheme="minorHAnsi" w:cstheme="minorHAnsi"/>
          <w:b/>
          <w:iCs/>
          <w:sz w:val="26"/>
        </w:rPr>
        <w:t xml:space="preserve"> 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and innovation impossible.</w:t>
      </w:r>
      <w:r>
        <w:rPr>
          <w:rFonts w:asciiTheme="minorHAnsi" w:eastAsiaTheme="majorEastAsia" w:hAnsiTheme="minorHAnsi" w:cstheme="minorHAnsi"/>
          <w:b/>
          <w:iCs/>
          <w:sz w:val="26"/>
        </w:rPr>
        <w:t xml:space="preserve"> Debates with </w:t>
      </w:r>
      <w:r w:rsidRPr="009C1E8D">
        <w:rPr>
          <w:rFonts w:asciiTheme="minorHAnsi" w:eastAsiaTheme="majorEastAsia" w:hAnsiTheme="minorHAnsi" w:cstheme="minorHAnsi"/>
          <w:b/>
          <w:iCs/>
          <w:sz w:val="26"/>
          <w:u w:val="single"/>
        </w:rPr>
        <w:t>depth of contestation</w:t>
      </w:r>
      <w:r>
        <w:rPr>
          <w:rFonts w:asciiTheme="minorHAnsi" w:eastAsiaTheme="majorEastAsia" w:hAnsiTheme="minorHAnsi" w:cstheme="minorHAnsi"/>
          <w:b/>
          <w:iCs/>
          <w:sz w:val="26"/>
        </w:rPr>
        <w:t xml:space="preserve"> make us better scholars and advocates, which turns their impacts. </w:t>
      </w:r>
      <w:r w:rsidRPr="00ED5331">
        <w:rPr>
          <w:rFonts w:asciiTheme="minorHAnsi" w:eastAsiaTheme="majorEastAsia" w:hAnsiTheme="minorHAnsi" w:cstheme="minorHAnsi"/>
          <w:b/>
          <w:iCs/>
          <w:sz w:val="26"/>
        </w:rPr>
        <w:t xml:space="preserve">Prioritize debate’s potential to forge a </w:t>
      </w:r>
      <w:r w:rsidRPr="00ED5331">
        <w:rPr>
          <w:rFonts w:asciiTheme="minorHAnsi" w:eastAsiaTheme="majorEastAsia" w:hAnsiTheme="minorHAnsi" w:cstheme="minorHAnsi"/>
          <w:b/>
          <w:iCs/>
          <w:sz w:val="26"/>
          <w:u w:val="single"/>
        </w:rPr>
        <w:t>techne</w:t>
      </w:r>
      <w:r w:rsidRPr="00ED5331">
        <w:rPr>
          <w:rFonts w:asciiTheme="minorHAnsi" w:eastAsiaTheme="majorEastAsia" w:hAnsiTheme="minorHAnsi" w:cstheme="minorHAnsi"/>
          <w:b/>
          <w:iCs/>
          <w:sz w:val="26"/>
        </w:rPr>
        <w:t xml:space="preserve"> of 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108C91E3" w14:textId="77777777" w:rsidR="00BD4AAD" w:rsidRDefault="00BD4AAD" w:rsidP="00BD4AAD"/>
    <w:p w14:paraId="7BC56862" w14:textId="77777777" w:rsidR="00BD4AAD" w:rsidRPr="002D5BB0" w:rsidRDefault="00BD4AAD" w:rsidP="00BD4AAD">
      <w:pPr>
        <w:keepNext/>
        <w:keepLines/>
        <w:spacing w:before="40" w:after="0"/>
        <w:outlineLvl w:val="3"/>
        <w:rPr>
          <w:rFonts w:eastAsia="MS Gothic" w:cs="Times New Roman"/>
          <w:b/>
          <w:iCs/>
          <w:sz w:val="26"/>
        </w:rPr>
      </w:pPr>
      <w:r w:rsidRPr="002D5BB0">
        <w:rPr>
          <w:rFonts w:eastAsia="MS Gothic" w:cs="Times New Roman"/>
          <w:b/>
          <w:iCs/>
          <w:sz w:val="26"/>
        </w:rPr>
        <w:t>Education about the NLRA and labor rights is critical—an uninformed public enables workplace exploitation and unsafe working conditions. Trump cuts mean now is uniquely necessary</w:t>
      </w:r>
    </w:p>
    <w:p w14:paraId="5F427D46" w14:textId="77777777" w:rsidR="00BD4AAD" w:rsidRPr="002D5BB0" w:rsidRDefault="00BD4AAD" w:rsidP="00BD4AAD">
      <w:pPr>
        <w:rPr>
          <w:rFonts w:eastAsia="Cambria"/>
        </w:rPr>
      </w:pPr>
      <w:r w:rsidRPr="002D5BB0">
        <w:rPr>
          <w:rFonts w:eastAsia="Cambria"/>
          <w:b/>
          <w:bCs/>
          <w:sz w:val="26"/>
        </w:rPr>
        <w:t>McFerran 25</w:t>
      </w:r>
      <w:r w:rsidRPr="002D5BB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14CCC212" w14:textId="77777777" w:rsidR="00BD4AAD" w:rsidRPr="002D5BB0" w:rsidRDefault="00BD4AAD" w:rsidP="00BD4AAD">
      <w:pPr>
        <w:rPr>
          <w:rFonts w:eastAsia="Cambria"/>
          <w:u w:val="single"/>
        </w:rPr>
      </w:pPr>
      <w:r w:rsidRPr="002D5BB0">
        <w:rPr>
          <w:rFonts w:eastAsia="Cambria"/>
          <w:sz w:val="16"/>
        </w:rPr>
        <w:t xml:space="preserve">On May 23, </w:t>
      </w:r>
      <w:r w:rsidRPr="002D5BB0">
        <w:rPr>
          <w:rFonts w:eastAsia="Cambria"/>
          <w:u w:val="single"/>
        </w:rPr>
        <w:t>the</w:t>
      </w:r>
      <w:r w:rsidRPr="002D5BB0">
        <w:rPr>
          <w:rFonts w:eastAsia="Cambria"/>
          <w:sz w:val="16"/>
        </w:rPr>
        <w:t xml:space="preserve"> National Labor Relations Board (</w:t>
      </w:r>
      <w:r w:rsidRPr="00BD6E47">
        <w:rPr>
          <w:rFonts w:eastAsia="Cambria"/>
          <w:highlight w:val="cyan"/>
          <w:u w:val="single"/>
        </w:rPr>
        <w:t>NLRB</w:t>
      </w:r>
      <w:r w:rsidRPr="002D5BB0">
        <w:rPr>
          <w:rFonts w:eastAsia="Cambria"/>
          <w:sz w:val="16"/>
        </w:rPr>
        <w:t xml:space="preserve">) </w:t>
      </w:r>
      <w:r w:rsidRPr="002D5BB0">
        <w:rPr>
          <w:rFonts w:eastAsia="Cambria"/>
          <w:u w:val="single"/>
        </w:rPr>
        <w:t>released its FY 2026 budget proposal</w:t>
      </w:r>
      <w:r w:rsidRPr="002D5BB0">
        <w:rPr>
          <w:rFonts w:eastAsia="Cambria"/>
          <w:sz w:val="16"/>
        </w:rPr>
        <w:t xml:space="preserve">. </w:t>
      </w:r>
      <w:r w:rsidRPr="002D5BB0">
        <w:rPr>
          <w:rFonts w:eastAsia="Cambria"/>
          <w:u w:val="single"/>
        </w:rPr>
        <w:t>There are many things about the document that don’t add up</w:t>
      </w:r>
      <w:r w:rsidRPr="002D5BB0">
        <w:rPr>
          <w:rFonts w:eastAsia="Cambria"/>
          <w:sz w:val="16"/>
        </w:rPr>
        <w:t xml:space="preserve">. </w:t>
      </w:r>
      <w:r w:rsidRPr="002D5BB0">
        <w:rPr>
          <w:rFonts w:eastAsia="Cambria"/>
          <w:u w:val="single"/>
        </w:rPr>
        <w:t>The new leadership proposes a $14 million budget cut from an agency that has been woefully under-resourced for more than a decade</w:t>
      </w:r>
      <w:r w:rsidRPr="002D5BB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2D5BB0">
        <w:rPr>
          <w:rFonts w:eastAsia="Cambria"/>
          <w:u w:val="single"/>
        </w:rPr>
        <w:t xml:space="preserve">the document is hiding a more subtle </w:t>
      </w:r>
      <w:r w:rsidRPr="00BD6E47">
        <w:rPr>
          <w:rFonts w:eastAsia="Cambria"/>
          <w:highlight w:val="cyan"/>
          <w:u w:val="single"/>
        </w:rPr>
        <w:t xml:space="preserve">policy change </w:t>
      </w:r>
      <w:r w:rsidRPr="002D5BB0">
        <w:rPr>
          <w:rFonts w:eastAsia="Cambria"/>
          <w:u w:val="single"/>
        </w:rPr>
        <w:t xml:space="preserve">that </w:t>
      </w:r>
      <w:r w:rsidRPr="00BD6E47">
        <w:rPr>
          <w:rFonts w:eastAsia="Cambria"/>
          <w:b/>
          <w:iCs/>
          <w:highlight w:val="cyan"/>
          <w:u w:val="single"/>
          <w:bdr w:val="single" w:sz="8" w:space="0" w:color="auto"/>
        </w:rPr>
        <w:t xml:space="preserve">should raise alarm </w:t>
      </w:r>
      <w:r w:rsidRPr="002D5BB0">
        <w:rPr>
          <w:rFonts w:eastAsia="Cambria"/>
          <w:b/>
          <w:iCs/>
          <w:u w:val="single"/>
          <w:bdr w:val="single" w:sz="8" w:space="0" w:color="auto"/>
        </w:rPr>
        <w:t>bells</w:t>
      </w:r>
      <w:r w:rsidRPr="002D5BB0">
        <w:rPr>
          <w:rFonts w:eastAsia="Cambria"/>
          <w:u w:val="single"/>
        </w:rPr>
        <w:t xml:space="preserve"> for anyone who cares </w:t>
      </w:r>
      <w:r w:rsidRPr="00BD6E47">
        <w:rPr>
          <w:rFonts w:eastAsia="Cambria"/>
          <w:highlight w:val="cyan"/>
          <w:u w:val="single"/>
        </w:rPr>
        <w:t>about workers’ rights</w:t>
      </w:r>
      <w:r w:rsidRPr="002D5BB0">
        <w:rPr>
          <w:rFonts w:eastAsia="Cambria"/>
          <w:u w:val="single"/>
        </w:rPr>
        <w:t>.</w:t>
      </w:r>
    </w:p>
    <w:p w14:paraId="0E3DE5A3" w14:textId="77777777" w:rsidR="00BD4AAD" w:rsidRPr="002D5BB0" w:rsidRDefault="00BD4AAD" w:rsidP="00BD4AAD">
      <w:pPr>
        <w:rPr>
          <w:rFonts w:eastAsia="Cambria"/>
          <w:u w:val="single"/>
        </w:rPr>
      </w:pPr>
      <w:r w:rsidRPr="002D5BB0">
        <w:rPr>
          <w:rFonts w:eastAsia="Cambria"/>
          <w:u w:val="single"/>
        </w:rPr>
        <w:t>The budget justification states that “The</w:t>
      </w:r>
      <w:r w:rsidRPr="002D5BB0">
        <w:rPr>
          <w:rFonts w:eastAsia="Cambria"/>
          <w:sz w:val="16"/>
        </w:rPr>
        <w:t xml:space="preserve"> NLRB’s FY </w:t>
      </w:r>
      <w:r w:rsidRPr="002D5BB0">
        <w:rPr>
          <w:rFonts w:eastAsia="Cambria"/>
          <w:u w:val="single"/>
        </w:rPr>
        <w:t>2022–2026 Strategic Plan</w:t>
      </w:r>
      <w:r w:rsidRPr="002D5BB0">
        <w:rPr>
          <w:rFonts w:eastAsia="Cambria"/>
          <w:sz w:val="16"/>
        </w:rPr>
        <w:t xml:space="preserve"> . . . which guides the agency’s program and budget decisions, </w:t>
      </w:r>
      <w:r w:rsidRPr="002D5BB0">
        <w:rPr>
          <w:rFonts w:eastAsia="Cambria"/>
          <w:u w:val="single"/>
        </w:rPr>
        <w:t xml:space="preserve">contains four goals designed to objectively measure </w:t>
      </w:r>
      <w:r w:rsidRPr="00BD6E47">
        <w:rPr>
          <w:rFonts w:eastAsia="Cambria"/>
          <w:highlight w:val="cyan"/>
          <w:u w:val="single"/>
        </w:rPr>
        <w:t xml:space="preserve">the Agency’s </w:t>
      </w:r>
      <w:r w:rsidRPr="002D5BB0">
        <w:rPr>
          <w:rFonts w:eastAsia="Cambria"/>
          <w:u w:val="single"/>
        </w:rPr>
        <w:t xml:space="preserve">success in achieving </w:t>
      </w:r>
      <w:r w:rsidRPr="002D5BB0">
        <w:rPr>
          <w:rFonts w:eastAsia="Cambria"/>
          <w:u w:val="single"/>
        </w:rPr>
        <w:lastRenderedPageBreak/>
        <w:t>its mission</w:t>
      </w:r>
      <w:r w:rsidRPr="002D5BB0">
        <w:rPr>
          <w:rFonts w:eastAsia="Cambria"/>
          <w:sz w:val="16"/>
        </w:rPr>
        <w:t xml:space="preserve">.” </w:t>
      </w:r>
      <w:r w:rsidRPr="002D5BB0">
        <w:rPr>
          <w:rFonts w:eastAsia="Cambria"/>
          <w:b/>
          <w:iCs/>
          <w:u w:val="single"/>
          <w:bdr w:val="single" w:sz="8" w:space="0" w:color="auto"/>
        </w:rPr>
        <w:t>This is inaccurate</w:t>
      </w:r>
      <w:r w:rsidRPr="002D5BB0">
        <w:rPr>
          <w:rFonts w:eastAsia="Cambria"/>
          <w:sz w:val="16"/>
        </w:rPr>
        <w:t xml:space="preserve">. </w:t>
      </w:r>
      <w:r w:rsidRPr="002D5BB0">
        <w:rPr>
          <w:rFonts w:eastAsia="Cambria"/>
          <w:u w:val="single"/>
        </w:rPr>
        <w:t>The</w:t>
      </w:r>
      <w:r w:rsidRPr="002D5BB0">
        <w:rPr>
          <w:rFonts w:eastAsia="Cambria"/>
          <w:sz w:val="16"/>
        </w:rPr>
        <w:t xml:space="preserve"> agency’s FY 2022–2026 </w:t>
      </w:r>
      <w:r w:rsidRPr="002D5BB0">
        <w:rPr>
          <w:rFonts w:eastAsia="Cambria"/>
          <w:u w:val="single"/>
        </w:rPr>
        <w:t>Strategic Plan</w:t>
      </w:r>
      <w:r w:rsidRPr="002D5BB0">
        <w:rPr>
          <w:rFonts w:eastAsia="Cambria"/>
          <w:sz w:val="16"/>
        </w:rPr>
        <w:t>—which used to be readily available on the agency’s website with other strategic plans, but is now a bit harder to find—</w:t>
      </w:r>
      <w:r w:rsidRPr="002D5BB0">
        <w:rPr>
          <w:rFonts w:eastAsia="Cambria"/>
          <w:u w:val="single"/>
        </w:rPr>
        <w:t xml:space="preserve">actually contains five strategic goals. The fifth </w:t>
      </w:r>
      <w:r w:rsidRPr="00BD6E47">
        <w:rPr>
          <w:rFonts w:eastAsia="Cambria"/>
          <w:highlight w:val="cyan"/>
          <w:u w:val="single"/>
        </w:rPr>
        <w:t>goal</w:t>
      </w:r>
      <w:r w:rsidRPr="002D5BB0">
        <w:rPr>
          <w:rFonts w:eastAsia="Cambria"/>
          <w:sz w:val="16"/>
        </w:rPr>
        <w:t xml:space="preserve">—the one </w:t>
      </w:r>
      <w:r w:rsidRPr="00BD6E47">
        <w:rPr>
          <w:rFonts w:eastAsia="Cambria"/>
          <w:b/>
          <w:iCs/>
          <w:highlight w:val="cyan"/>
          <w:u w:val="single"/>
          <w:bdr w:val="single" w:sz="8" w:space="0" w:color="auto"/>
        </w:rPr>
        <w:t>swept under the rug</w:t>
      </w:r>
      <w:r w:rsidRPr="00BD6E47">
        <w:rPr>
          <w:rFonts w:eastAsia="Cambria"/>
          <w:sz w:val="16"/>
          <w:highlight w:val="cyan"/>
        </w:rPr>
        <w:t xml:space="preserve"> </w:t>
      </w:r>
      <w:r w:rsidRPr="002D5BB0">
        <w:rPr>
          <w:rFonts w:eastAsia="Cambria"/>
          <w:sz w:val="16"/>
        </w:rPr>
        <w:t>by the agency’s new leadership—</w:t>
      </w:r>
      <w:r w:rsidRPr="00BD6E47">
        <w:rPr>
          <w:rFonts w:eastAsia="Cambria"/>
          <w:highlight w:val="cyan"/>
          <w:u w:val="single"/>
        </w:rPr>
        <w:t xml:space="preserve">is </w:t>
      </w:r>
      <w:r w:rsidRPr="002D5BB0">
        <w:rPr>
          <w:rFonts w:eastAsia="Cambria"/>
          <w:u w:val="single"/>
        </w:rPr>
        <w:t>to “</w:t>
      </w:r>
      <w:r w:rsidRPr="00BD6E47">
        <w:rPr>
          <w:rFonts w:eastAsia="Cambria"/>
          <w:highlight w:val="cyan"/>
          <w:u w:val="single"/>
        </w:rPr>
        <w:t xml:space="preserve">Improve public awareness </w:t>
      </w:r>
      <w:r w:rsidRPr="002D5BB0">
        <w:rPr>
          <w:rFonts w:eastAsia="Cambria"/>
          <w:u w:val="single"/>
        </w:rPr>
        <w:t>of the Agency’s mission and its activities.”</w:t>
      </w:r>
    </w:p>
    <w:p w14:paraId="779F616C" w14:textId="77777777" w:rsidR="00BD4AAD" w:rsidRPr="002D5BB0" w:rsidRDefault="00BD4AAD" w:rsidP="00BD4AAD">
      <w:pPr>
        <w:rPr>
          <w:rFonts w:eastAsia="Cambria"/>
          <w:sz w:val="16"/>
        </w:rPr>
      </w:pPr>
      <w:r w:rsidRPr="00BD6E47">
        <w:rPr>
          <w:rFonts w:eastAsia="Cambria"/>
          <w:highlight w:val="cyan"/>
          <w:u w:val="single"/>
        </w:rPr>
        <w:t xml:space="preserve">This area </w:t>
      </w:r>
      <w:r w:rsidRPr="002D5BB0">
        <w:rPr>
          <w:rFonts w:eastAsia="Cambria"/>
          <w:u w:val="single"/>
        </w:rPr>
        <w:t>of the agency’s work included important initiatives</w:t>
      </w:r>
      <w:r w:rsidRPr="002D5BB0">
        <w:rPr>
          <w:rFonts w:eastAsia="Cambria"/>
          <w:sz w:val="16"/>
        </w:rPr>
        <w:t>—</w:t>
      </w:r>
      <w:r w:rsidRPr="002D5BB0">
        <w:rPr>
          <w:rFonts w:eastAsia="Cambria"/>
          <w:b/>
          <w:iCs/>
          <w:u w:val="single"/>
          <w:bdr w:val="single" w:sz="8" w:space="0" w:color="auto"/>
        </w:rPr>
        <w:t xml:space="preserve">mostly </w:t>
      </w:r>
      <w:r w:rsidRPr="00BD6E47">
        <w:rPr>
          <w:rFonts w:eastAsia="Cambria"/>
          <w:b/>
          <w:iCs/>
          <w:highlight w:val="cyan"/>
          <w:u w:val="single"/>
          <w:bdr w:val="single" w:sz="8" w:space="0" w:color="auto"/>
        </w:rPr>
        <w:t xml:space="preserve">focused on informing workers of their rights </w:t>
      </w:r>
      <w:r w:rsidRPr="002D5BB0">
        <w:rPr>
          <w:rFonts w:eastAsia="Cambria"/>
          <w:b/>
          <w:iCs/>
          <w:u w:val="single"/>
          <w:bdr w:val="single" w:sz="8" w:space="0" w:color="auto"/>
        </w:rPr>
        <w:t>under law</w:t>
      </w:r>
      <w:r w:rsidRPr="002D5BB0">
        <w:rPr>
          <w:rFonts w:eastAsia="Cambria"/>
          <w:sz w:val="16"/>
        </w:rPr>
        <w:t>—that a reasonable person might find uncontroversial, such as:</w:t>
      </w:r>
    </w:p>
    <w:p w14:paraId="386969D1" w14:textId="77777777" w:rsidR="00BD4AAD" w:rsidRPr="002D5BB0" w:rsidRDefault="00BD4AAD" w:rsidP="00BD4AAD">
      <w:pPr>
        <w:numPr>
          <w:ilvl w:val="0"/>
          <w:numId w:val="45"/>
        </w:numPr>
        <w:contextualSpacing/>
        <w:rPr>
          <w:rFonts w:eastAsia="Cambria"/>
          <w:sz w:val="16"/>
        </w:rPr>
      </w:pPr>
      <w:r w:rsidRPr="00BD6E47">
        <w:rPr>
          <w:rFonts w:eastAsia="Cambria"/>
          <w:highlight w:val="cyan"/>
          <w:u w:val="single"/>
        </w:rPr>
        <w:t xml:space="preserve">increasing </w:t>
      </w:r>
      <w:r w:rsidRPr="002D5BB0">
        <w:rPr>
          <w:rFonts w:eastAsia="Cambria"/>
          <w:u w:val="single"/>
        </w:rPr>
        <w:t xml:space="preserve">the amount of </w:t>
      </w:r>
      <w:r w:rsidRPr="00BD6E47">
        <w:rPr>
          <w:rFonts w:eastAsia="Cambria"/>
          <w:highlight w:val="cyan"/>
          <w:u w:val="single"/>
        </w:rPr>
        <w:t>info</w:t>
      </w:r>
      <w:r w:rsidRPr="002D5BB0">
        <w:rPr>
          <w:rFonts w:eastAsia="Cambria"/>
          <w:u w:val="single"/>
        </w:rPr>
        <w:t>rmation available</w:t>
      </w:r>
      <w:r w:rsidRPr="002D5BB0">
        <w:rPr>
          <w:rFonts w:eastAsia="Cambria"/>
          <w:sz w:val="16"/>
        </w:rPr>
        <w:t xml:space="preserve"> on the agency’s website;</w:t>
      </w:r>
    </w:p>
    <w:p w14:paraId="3F0D3AE3" w14:textId="77777777" w:rsidR="00BD4AAD" w:rsidRPr="002D5BB0" w:rsidRDefault="00BD4AAD" w:rsidP="00BD4AAD">
      <w:pPr>
        <w:numPr>
          <w:ilvl w:val="0"/>
          <w:numId w:val="45"/>
        </w:numPr>
        <w:contextualSpacing/>
        <w:rPr>
          <w:rFonts w:eastAsia="Cambria"/>
          <w:sz w:val="16"/>
        </w:rPr>
      </w:pPr>
      <w:r w:rsidRPr="002D5BB0">
        <w:rPr>
          <w:rFonts w:eastAsia="Cambria"/>
          <w:sz w:val="16"/>
        </w:rPr>
        <w:t xml:space="preserve">expanding and </w:t>
      </w:r>
      <w:r w:rsidRPr="002D5BB0">
        <w:rPr>
          <w:rFonts w:eastAsia="Cambria"/>
          <w:u w:val="single"/>
        </w:rPr>
        <w:t>broadening the agency’s use of social media to reach more of the public;</w:t>
      </w:r>
    </w:p>
    <w:p w14:paraId="7998E6A3" w14:textId="77777777" w:rsidR="00BD4AAD" w:rsidRPr="002D5BB0" w:rsidRDefault="00BD4AAD" w:rsidP="00BD4AAD">
      <w:pPr>
        <w:numPr>
          <w:ilvl w:val="0"/>
          <w:numId w:val="45"/>
        </w:numPr>
        <w:contextualSpacing/>
        <w:rPr>
          <w:rFonts w:eastAsia="Cambria"/>
          <w:sz w:val="16"/>
        </w:rPr>
      </w:pPr>
      <w:r w:rsidRPr="00BD6E47">
        <w:rPr>
          <w:rFonts w:eastAsia="Cambria"/>
          <w:highlight w:val="cyan"/>
          <w:u w:val="single"/>
        </w:rPr>
        <w:t xml:space="preserve">expanding </w:t>
      </w:r>
      <w:r w:rsidRPr="002D5BB0">
        <w:rPr>
          <w:rFonts w:eastAsia="Cambria"/>
          <w:u w:val="single"/>
        </w:rPr>
        <w:t xml:space="preserve">the digital </w:t>
      </w:r>
      <w:r w:rsidRPr="00BD6E47">
        <w:rPr>
          <w:rFonts w:eastAsia="Cambria"/>
          <w:highlight w:val="cyan"/>
          <w:u w:val="single"/>
        </w:rPr>
        <w:t xml:space="preserve">resources </w:t>
      </w:r>
      <w:r w:rsidRPr="002D5BB0">
        <w:rPr>
          <w:rFonts w:eastAsia="Cambria"/>
          <w:u w:val="single"/>
        </w:rPr>
        <w:t xml:space="preserve">available </w:t>
      </w:r>
      <w:r w:rsidRPr="00BD6E47">
        <w:rPr>
          <w:rFonts w:eastAsia="Cambria"/>
          <w:highlight w:val="cyan"/>
          <w:u w:val="single"/>
        </w:rPr>
        <w:t xml:space="preserve">for non-English speakers </w:t>
      </w:r>
      <w:r w:rsidRPr="002D5BB0">
        <w:rPr>
          <w:rFonts w:eastAsia="Cambria"/>
          <w:u w:val="single"/>
        </w:rPr>
        <w:t xml:space="preserve">and </w:t>
      </w:r>
      <w:r w:rsidRPr="00BD6E47">
        <w:rPr>
          <w:rFonts w:eastAsia="Cambria"/>
          <w:highlight w:val="cyan"/>
          <w:u w:val="single"/>
        </w:rPr>
        <w:t xml:space="preserve">improving </w:t>
      </w:r>
      <w:r w:rsidRPr="002D5BB0">
        <w:rPr>
          <w:rFonts w:eastAsia="Cambria"/>
          <w:u w:val="single"/>
        </w:rPr>
        <w:t xml:space="preserve">the </w:t>
      </w:r>
      <w:r w:rsidRPr="00BD6E47">
        <w:rPr>
          <w:rFonts w:eastAsia="Cambria"/>
          <w:highlight w:val="cyan"/>
          <w:u w:val="single"/>
        </w:rPr>
        <w:t xml:space="preserve">accessibility </w:t>
      </w:r>
      <w:r w:rsidRPr="002D5BB0">
        <w:rPr>
          <w:rFonts w:eastAsia="Cambria"/>
          <w:u w:val="single"/>
        </w:rPr>
        <w:t>of the agency’s website</w:t>
      </w:r>
      <w:r w:rsidRPr="002D5BB0">
        <w:rPr>
          <w:rFonts w:eastAsia="Cambria"/>
          <w:sz w:val="16"/>
        </w:rPr>
        <w:t xml:space="preserve"> for persons with disabilities;</w:t>
      </w:r>
    </w:p>
    <w:p w14:paraId="79D4E2B0" w14:textId="77777777" w:rsidR="00BD4AAD" w:rsidRPr="002D5BB0" w:rsidRDefault="00BD4AAD" w:rsidP="00BD4AAD">
      <w:pPr>
        <w:numPr>
          <w:ilvl w:val="0"/>
          <w:numId w:val="45"/>
        </w:numPr>
        <w:contextualSpacing/>
        <w:rPr>
          <w:rFonts w:eastAsia="Cambria"/>
          <w:u w:val="single"/>
        </w:rPr>
      </w:pPr>
      <w:r w:rsidRPr="00BD6E47">
        <w:rPr>
          <w:rFonts w:eastAsia="Cambria"/>
          <w:highlight w:val="cyan"/>
          <w:u w:val="single"/>
        </w:rPr>
        <w:t xml:space="preserve">expanding </w:t>
      </w:r>
      <w:r w:rsidRPr="002D5BB0">
        <w:rPr>
          <w:rFonts w:eastAsia="Cambria"/>
          <w:u w:val="single"/>
        </w:rPr>
        <w:t xml:space="preserve">agency outreach programs and </w:t>
      </w:r>
      <w:r w:rsidRPr="00BD6E47">
        <w:rPr>
          <w:rFonts w:eastAsia="Cambria"/>
          <w:highlight w:val="cyan"/>
          <w:u w:val="single"/>
        </w:rPr>
        <w:t xml:space="preserve">know-your-rights </w:t>
      </w:r>
      <w:r w:rsidRPr="002D5BB0">
        <w:rPr>
          <w:rFonts w:eastAsia="Cambria"/>
          <w:u w:val="single"/>
        </w:rPr>
        <w:t xml:space="preserve">education </w:t>
      </w:r>
      <w:r w:rsidRPr="00BD6E47">
        <w:rPr>
          <w:rFonts w:eastAsia="Cambria"/>
          <w:highlight w:val="cyan"/>
          <w:u w:val="single"/>
        </w:rPr>
        <w:t xml:space="preserve">efforts to </w:t>
      </w:r>
      <w:r w:rsidRPr="002D5BB0">
        <w:rPr>
          <w:rFonts w:eastAsia="Cambria"/>
          <w:u w:val="single"/>
        </w:rPr>
        <w:t xml:space="preserve">better </w:t>
      </w:r>
      <w:r w:rsidRPr="00BD6E47">
        <w:rPr>
          <w:rFonts w:eastAsia="Cambria"/>
          <w:highlight w:val="cyan"/>
          <w:u w:val="single"/>
        </w:rPr>
        <w:t>include historically marginalized populations</w:t>
      </w:r>
      <w:r w:rsidRPr="002D5BB0">
        <w:rPr>
          <w:rFonts w:eastAsia="Cambria"/>
          <w:u w:val="single"/>
        </w:rPr>
        <w:t xml:space="preserve">, </w:t>
      </w:r>
      <w:r w:rsidRPr="00BD6E47">
        <w:rPr>
          <w:rFonts w:eastAsia="Cambria"/>
          <w:highlight w:val="cyan"/>
          <w:u w:val="single"/>
        </w:rPr>
        <w:t xml:space="preserve">immigrant </w:t>
      </w:r>
      <w:r w:rsidRPr="002D5BB0">
        <w:rPr>
          <w:rFonts w:eastAsia="Cambria"/>
          <w:u w:val="single"/>
        </w:rPr>
        <w:t>population</w:t>
      </w:r>
      <w:r w:rsidRPr="00BD6E47">
        <w:rPr>
          <w:rFonts w:eastAsia="Cambria"/>
          <w:highlight w:val="cyan"/>
          <w:u w:val="single"/>
        </w:rPr>
        <w:t>s</w:t>
      </w:r>
      <w:r w:rsidRPr="002D5BB0">
        <w:rPr>
          <w:rFonts w:eastAsia="Cambria"/>
          <w:u w:val="single"/>
        </w:rPr>
        <w:t xml:space="preserve">, </w:t>
      </w:r>
      <w:r w:rsidRPr="00BD6E47">
        <w:rPr>
          <w:rFonts w:eastAsia="Cambria"/>
          <w:highlight w:val="cyan"/>
          <w:u w:val="single"/>
        </w:rPr>
        <w:t>and youth</w:t>
      </w:r>
      <w:r w:rsidRPr="002D5BB0">
        <w:rPr>
          <w:rFonts w:eastAsia="Cambria"/>
          <w:u w:val="single"/>
        </w:rPr>
        <w:t>; and</w:t>
      </w:r>
    </w:p>
    <w:p w14:paraId="7709744B" w14:textId="77777777" w:rsidR="00BD4AAD" w:rsidRPr="002D5BB0" w:rsidRDefault="00BD4AAD" w:rsidP="00BD4AAD">
      <w:pPr>
        <w:numPr>
          <w:ilvl w:val="0"/>
          <w:numId w:val="45"/>
        </w:numPr>
        <w:contextualSpacing/>
        <w:rPr>
          <w:rFonts w:eastAsia="Cambria"/>
          <w:sz w:val="16"/>
        </w:rPr>
      </w:pPr>
      <w:r w:rsidRPr="00BD6E47">
        <w:rPr>
          <w:rFonts w:eastAsia="Cambria"/>
          <w:highlight w:val="cyan"/>
          <w:u w:val="single"/>
        </w:rPr>
        <w:t xml:space="preserve">engaging in outreach </w:t>
      </w:r>
      <w:r w:rsidRPr="002D5BB0">
        <w:rPr>
          <w:rFonts w:eastAsia="Cambria"/>
          <w:u w:val="single"/>
        </w:rPr>
        <w:t xml:space="preserve">and know-your-rights </w:t>
      </w:r>
      <w:r w:rsidRPr="00BD6E47">
        <w:rPr>
          <w:rFonts w:eastAsia="Cambria"/>
          <w:highlight w:val="cyan"/>
          <w:u w:val="single"/>
        </w:rPr>
        <w:t xml:space="preserve">education </w:t>
      </w:r>
      <w:r w:rsidRPr="002D5BB0">
        <w:rPr>
          <w:rFonts w:eastAsia="Cambria"/>
          <w:u w:val="single"/>
        </w:rPr>
        <w:t>activities</w:t>
      </w:r>
      <w:r w:rsidRPr="002D5BB0">
        <w:rPr>
          <w:rFonts w:eastAsia="Cambria"/>
          <w:sz w:val="16"/>
        </w:rPr>
        <w:t xml:space="preserve"> with other federal agencies and embassies.</w:t>
      </w:r>
    </w:p>
    <w:p w14:paraId="40BF52EA" w14:textId="77777777" w:rsidR="00BD4AAD" w:rsidRPr="002D5BB0" w:rsidRDefault="00BD4AAD" w:rsidP="00BD4AAD">
      <w:pPr>
        <w:rPr>
          <w:rFonts w:eastAsia="Cambria"/>
          <w:b/>
          <w:iCs/>
          <w:u w:val="single"/>
          <w:bdr w:val="single" w:sz="8" w:space="0" w:color="auto"/>
        </w:rPr>
      </w:pPr>
      <w:r w:rsidRPr="002D5BB0">
        <w:rPr>
          <w:rFonts w:eastAsia="Cambria"/>
          <w:u w:val="single"/>
        </w:rPr>
        <w:t>The NLRB’s new budget justification does not acknowledge—much less give a reason for—its silent elimination of this important part of the agency’s agenda</w:t>
      </w:r>
      <w:r w:rsidRPr="002D5BB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2D5BB0">
        <w:rPr>
          <w:rFonts w:eastAsia="Cambria"/>
          <w:u w:val="single"/>
        </w:rPr>
        <w:t xml:space="preserve">the detrimental effect is the same. </w:t>
      </w:r>
      <w:r w:rsidRPr="00BD6E47">
        <w:rPr>
          <w:rFonts w:eastAsia="Cambria"/>
          <w:highlight w:val="cyan"/>
          <w:u w:val="single"/>
        </w:rPr>
        <w:t xml:space="preserve">All </w:t>
      </w:r>
      <w:r w:rsidRPr="00BD6E47">
        <w:rPr>
          <w:rFonts w:eastAsia="Cambria"/>
          <w:b/>
          <w:iCs/>
          <w:highlight w:val="cyan"/>
          <w:u w:val="single"/>
          <w:bdr w:val="single" w:sz="8" w:space="0" w:color="auto"/>
        </w:rPr>
        <w:t>workers</w:t>
      </w:r>
      <w:r w:rsidRPr="002D5BB0">
        <w:rPr>
          <w:rFonts w:eastAsia="Cambria"/>
          <w:u w:val="single"/>
        </w:rPr>
        <w:t xml:space="preserve">, regardless of their race, nationality, or citizenship status, </w:t>
      </w:r>
      <w:r w:rsidRPr="002D5BB0">
        <w:rPr>
          <w:rFonts w:eastAsia="Cambria"/>
          <w:b/>
          <w:iCs/>
          <w:u w:val="single"/>
          <w:bdr w:val="single" w:sz="8" w:space="0" w:color="auto"/>
        </w:rPr>
        <w:t xml:space="preserve">will </w:t>
      </w:r>
      <w:r w:rsidRPr="00BD6E47">
        <w:rPr>
          <w:rFonts w:eastAsia="Cambria"/>
          <w:b/>
          <w:iCs/>
          <w:highlight w:val="cyan"/>
          <w:u w:val="single"/>
          <w:bdr w:val="single" w:sz="8" w:space="0" w:color="auto"/>
        </w:rPr>
        <w:t xml:space="preserve">suffer if public education </w:t>
      </w:r>
      <w:r w:rsidRPr="00BD6E47">
        <w:rPr>
          <w:rFonts w:eastAsia="Cambria"/>
          <w:highlight w:val="cyan"/>
          <w:u w:val="single"/>
        </w:rPr>
        <w:t xml:space="preserve">and know-your-rights programs </w:t>
      </w:r>
      <w:r w:rsidRPr="002D5BB0">
        <w:rPr>
          <w:rFonts w:eastAsia="Cambria"/>
          <w:u w:val="single"/>
        </w:rPr>
        <w:t xml:space="preserve">at agencies like the NLRB </w:t>
      </w:r>
      <w:r w:rsidRPr="00BD6E47">
        <w:rPr>
          <w:rFonts w:eastAsia="Cambria"/>
          <w:b/>
          <w:iCs/>
          <w:highlight w:val="cyan"/>
          <w:u w:val="single"/>
          <w:bdr w:val="single" w:sz="8" w:space="0" w:color="auto"/>
        </w:rPr>
        <w:t>are abandoned</w:t>
      </w:r>
      <w:r w:rsidRPr="002D5BB0">
        <w:rPr>
          <w:rFonts w:eastAsia="Cambria"/>
          <w:b/>
          <w:iCs/>
          <w:u w:val="single"/>
          <w:bdr w:val="single" w:sz="8" w:space="0" w:color="auto"/>
        </w:rPr>
        <w:t>.</w:t>
      </w:r>
    </w:p>
    <w:p w14:paraId="06DCA39E" w14:textId="77777777" w:rsidR="00BD4AAD" w:rsidRPr="002D5BB0" w:rsidRDefault="00BD4AAD" w:rsidP="00BD4AAD">
      <w:pPr>
        <w:rPr>
          <w:rFonts w:eastAsia="Cambria"/>
          <w:sz w:val="16"/>
          <w:szCs w:val="16"/>
        </w:rPr>
      </w:pPr>
      <w:r w:rsidRPr="002D5BB0">
        <w:rPr>
          <w:rFonts w:eastAsia="Cambria"/>
          <w:sz w:val="16"/>
          <w:szCs w:val="16"/>
        </w:rPr>
        <w:t>Why Know-Your-Rights Outreach Is Important</w:t>
      </w:r>
    </w:p>
    <w:p w14:paraId="597D983F" w14:textId="77777777" w:rsidR="00BD4AAD" w:rsidRPr="002D5BB0" w:rsidRDefault="00BD4AAD" w:rsidP="00BD4AAD">
      <w:pPr>
        <w:rPr>
          <w:rFonts w:eastAsia="Cambria"/>
          <w:sz w:val="16"/>
        </w:rPr>
      </w:pPr>
      <w:r w:rsidRPr="002D5BB0">
        <w:rPr>
          <w:rFonts w:eastAsia="Cambria"/>
          <w:u w:val="single"/>
        </w:rPr>
        <w:t xml:space="preserve">No one benefits when </w:t>
      </w:r>
      <w:r w:rsidRPr="00BD6E47">
        <w:rPr>
          <w:rFonts w:eastAsia="Cambria"/>
          <w:highlight w:val="cyan"/>
          <w:u w:val="single"/>
        </w:rPr>
        <w:t xml:space="preserve">workers </w:t>
      </w:r>
      <w:r w:rsidRPr="002D5BB0">
        <w:rPr>
          <w:rFonts w:eastAsia="Cambria"/>
          <w:u w:val="single"/>
        </w:rPr>
        <w:t xml:space="preserve">don’t know their rights and </w:t>
      </w:r>
      <w:r w:rsidRPr="00BD6E47">
        <w:rPr>
          <w:rFonts w:eastAsia="Cambria"/>
          <w:highlight w:val="cyan"/>
          <w:u w:val="single"/>
        </w:rPr>
        <w:t xml:space="preserve">can be </w:t>
      </w:r>
      <w:r w:rsidRPr="002D5BB0">
        <w:rPr>
          <w:rFonts w:eastAsia="Cambria"/>
          <w:u w:val="single"/>
        </w:rPr>
        <w:t xml:space="preserve">more </w:t>
      </w:r>
      <w:r w:rsidRPr="00BD6E47">
        <w:rPr>
          <w:rFonts w:eastAsia="Cambria"/>
          <w:highlight w:val="cyan"/>
          <w:u w:val="single"/>
        </w:rPr>
        <w:t>easily abused</w:t>
      </w:r>
      <w:r w:rsidRPr="002D5BB0">
        <w:rPr>
          <w:rFonts w:eastAsia="Cambria"/>
          <w:u w:val="single"/>
        </w:rPr>
        <w:t>—except for unscrupulous employers.</w:t>
      </w:r>
      <w:r w:rsidRPr="002D5BB0">
        <w:rPr>
          <w:rFonts w:eastAsia="Cambria"/>
          <w:sz w:val="16"/>
        </w:rPr>
        <w:t xml:space="preserve"> </w:t>
      </w:r>
      <w:r w:rsidRPr="00BD6E47">
        <w:rPr>
          <w:rFonts w:eastAsia="Cambria"/>
          <w:highlight w:val="cyan"/>
          <w:u w:val="single"/>
        </w:rPr>
        <w:t xml:space="preserve">Making workers </w:t>
      </w:r>
      <w:r w:rsidRPr="00BD6E47">
        <w:rPr>
          <w:rFonts w:eastAsia="Cambria"/>
          <w:b/>
          <w:iCs/>
          <w:highlight w:val="cyan"/>
          <w:u w:val="single"/>
          <w:bdr w:val="single" w:sz="8" w:space="0" w:color="auto"/>
        </w:rPr>
        <w:t>more vulnerable</w:t>
      </w:r>
      <w:r w:rsidRPr="00BD6E47">
        <w:rPr>
          <w:rFonts w:eastAsia="Cambria"/>
          <w:highlight w:val="cyan"/>
          <w:u w:val="single"/>
        </w:rPr>
        <w:t xml:space="preserve"> </w:t>
      </w:r>
      <w:r w:rsidRPr="002D5BB0">
        <w:rPr>
          <w:rFonts w:eastAsia="Cambria"/>
          <w:u w:val="single"/>
        </w:rPr>
        <w:t xml:space="preserve">by </w:t>
      </w:r>
      <w:r w:rsidRPr="00BD6E47">
        <w:rPr>
          <w:rFonts w:eastAsia="Cambria"/>
          <w:highlight w:val="cyan"/>
          <w:u w:val="single"/>
        </w:rPr>
        <w:t xml:space="preserve">keeping them </w:t>
      </w:r>
      <w:r w:rsidRPr="00BD6E47">
        <w:rPr>
          <w:rFonts w:eastAsia="Cambria"/>
          <w:b/>
          <w:iCs/>
          <w:highlight w:val="cyan"/>
          <w:u w:val="single"/>
          <w:bdr w:val="single" w:sz="8" w:space="0" w:color="auto"/>
        </w:rPr>
        <w:t>uninformed</w:t>
      </w:r>
      <w:r w:rsidRPr="00BD6E47">
        <w:rPr>
          <w:rFonts w:eastAsia="Cambria"/>
          <w:sz w:val="16"/>
          <w:highlight w:val="cyan"/>
        </w:rPr>
        <w:t xml:space="preserve"> </w:t>
      </w:r>
      <w:r w:rsidRPr="00BD6E47">
        <w:rPr>
          <w:rFonts w:eastAsia="Cambria"/>
          <w:highlight w:val="cyan"/>
          <w:u w:val="single"/>
        </w:rPr>
        <w:t>allows employers to undercut labor conditions, depriv</w:t>
      </w:r>
      <w:r w:rsidRPr="002D5BB0">
        <w:rPr>
          <w:rFonts w:eastAsia="Cambria"/>
          <w:u w:val="single"/>
        </w:rPr>
        <w:t xml:space="preserve">ing workers of </w:t>
      </w:r>
      <w:r w:rsidRPr="00BD6E47">
        <w:rPr>
          <w:rFonts w:eastAsia="Cambria"/>
          <w:highlight w:val="cyan"/>
          <w:u w:val="single"/>
        </w:rPr>
        <w:t>overtime pay and safe working conditions</w:t>
      </w:r>
      <w:r w:rsidRPr="002D5BB0">
        <w:rPr>
          <w:rFonts w:eastAsia="Cambria"/>
          <w:u w:val="single"/>
        </w:rPr>
        <w:t>.</w:t>
      </w:r>
      <w:r w:rsidRPr="002D5BB0">
        <w:rPr>
          <w:rFonts w:eastAsia="Cambria"/>
          <w:sz w:val="16"/>
        </w:rPr>
        <w:t xml:space="preserve"> </w:t>
      </w:r>
      <w:r w:rsidRPr="002D5BB0">
        <w:rPr>
          <w:rFonts w:eastAsia="Cambria"/>
          <w:u w:val="single"/>
        </w:rPr>
        <w:t>Young workers, workers with limited English proficiency, or workers who are new to an industry or occupation can all be easy prey for victimization.</w:t>
      </w:r>
      <w:r w:rsidRPr="002D5BB0">
        <w:rPr>
          <w:rFonts w:eastAsia="Cambria"/>
          <w:sz w:val="16"/>
        </w:rPr>
        <w:t xml:space="preserve"> These vulnerable workers suffer, and when they are abused, it lowers labor standards for everyone.</w:t>
      </w:r>
    </w:p>
    <w:p w14:paraId="42469D67" w14:textId="77777777" w:rsidR="00BD4AAD" w:rsidRPr="002D5BB0" w:rsidRDefault="00BD4AAD" w:rsidP="00BD4AAD">
      <w:pPr>
        <w:rPr>
          <w:rFonts w:eastAsia="Cambria"/>
          <w:u w:val="single"/>
        </w:rPr>
      </w:pPr>
      <w:r w:rsidRPr="00BD6E47">
        <w:rPr>
          <w:rFonts w:eastAsia="Cambria"/>
          <w:highlight w:val="cyan"/>
          <w:u w:val="single"/>
        </w:rPr>
        <w:t xml:space="preserve">Know-your-rights education is </w:t>
      </w:r>
      <w:r w:rsidRPr="002D5BB0">
        <w:rPr>
          <w:rFonts w:eastAsia="Cambria"/>
          <w:u w:val="single"/>
        </w:rPr>
        <w:t xml:space="preserve">particularly </w:t>
      </w:r>
      <w:r w:rsidRPr="00BD6E47">
        <w:rPr>
          <w:rFonts w:eastAsia="Cambria"/>
          <w:highlight w:val="cyan"/>
          <w:u w:val="single"/>
        </w:rPr>
        <w:t>important when it comes to the</w:t>
      </w:r>
      <w:r w:rsidRPr="00BD6E47">
        <w:rPr>
          <w:rFonts w:eastAsia="Cambria"/>
          <w:sz w:val="16"/>
          <w:highlight w:val="cyan"/>
        </w:rPr>
        <w:t xml:space="preserve"> </w:t>
      </w:r>
      <w:r w:rsidRPr="002D5BB0">
        <w:rPr>
          <w:rFonts w:eastAsia="Cambria"/>
          <w:sz w:val="16"/>
        </w:rPr>
        <w:t>National Labor Relations Act (</w:t>
      </w:r>
      <w:r w:rsidRPr="00BD6E47">
        <w:rPr>
          <w:rFonts w:eastAsia="Cambria"/>
          <w:highlight w:val="cyan"/>
          <w:u w:val="single"/>
        </w:rPr>
        <w:t>NLRA</w:t>
      </w:r>
      <w:r w:rsidRPr="002D5BB0">
        <w:rPr>
          <w:rFonts w:eastAsia="Cambria"/>
          <w:sz w:val="16"/>
        </w:rPr>
        <w:t xml:space="preserve">), </w:t>
      </w:r>
      <w:r w:rsidRPr="00BD6E47">
        <w:rPr>
          <w:rFonts w:eastAsia="Cambria"/>
          <w:highlight w:val="cyan"/>
          <w:u w:val="single"/>
        </w:rPr>
        <w:t xml:space="preserve">because of the breadth of </w:t>
      </w:r>
      <w:r w:rsidRPr="002D5BB0">
        <w:rPr>
          <w:rFonts w:eastAsia="Cambria"/>
          <w:u w:val="single"/>
        </w:rPr>
        <w:t xml:space="preserve">the </w:t>
      </w:r>
      <w:r w:rsidRPr="00BD6E47">
        <w:rPr>
          <w:rFonts w:eastAsia="Cambria"/>
          <w:highlight w:val="cyan"/>
          <w:u w:val="single"/>
        </w:rPr>
        <w:t xml:space="preserve">protections </w:t>
      </w:r>
      <w:r w:rsidRPr="002D5BB0">
        <w:rPr>
          <w:rFonts w:eastAsia="Cambria"/>
          <w:u w:val="single"/>
        </w:rPr>
        <w:t>the act provides</w:t>
      </w:r>
      <w:r w:rsidRPr="002D5BB0">
        <w:rPr>
          <w:rFonts w:eastAsia="Cambria"/>
          <w:sz w:val="16"/>
        </w:rPr>
        <w:t>. Unlike laws that are specific to particular workplace issues—such as the Occupational Safety and Health Act for workplace safety, or the Fair Labor Standards Act for wages and overtime—</w:t>
      </w:r>
      <w:r w:rsidRPr="002D5BB0">
        <w:rPr>
          <w:rFonts w:eastAsia="Cambria"/>
          <w:u w:val="single"/>
        </w:rPr>
        <w:t>the NLRA protects workers’ right to join together and discuss or raise concerns about any workplace-related issue</w:t>
      </w:r>
      <w:r w:rsidRPr="002D5BB0">
        <w:rPr>
          <w:rFonts w:eastAsia="Cambria"/>
          <w:sz w:val="16"/>
        </w:rPr>
        <w:t>. Whatever workers care about—from unfair scheduling practices to unequal pay to lack of adequate safety equipment—</w:t>
      </w:r>
      <w:r w:rsidRPr="002D5BB0">
        <w:rPr>
          <w:rFonts w:eastAsia="Cambria"/>
          <w:u w:val="single"/>
        </w:rPr>
        <w:t>the NLRA gives them the right to raise these concerns with their employer in a collective fashion. Union and nonunion workers alike all benefit from these broad protections.</w:t>
      </w:r>
    </w:p>
    <w:p w14:paraId="2A113D34" w14:textId="77777777" w:rsidR="00BD4AAD" w:rsidRDefault="00BD4AAD" w:rsidP="00BD4AAD">
      <w:pPr>
        <w:rPr>
          <w:rFonts w:asciiTheme="minorHAnsi" w:hAnsiTheme="minorHAnsi" w:cstheme="minorHAnsi"/>
        </w:rPr>
      </w:pPr>
      <w:r w:rsidRPr="002D5BB0">
        <w:rPr>
          <w:rFonts w:eastAsia="Cambria"/>
          <w:sz w:val="16"/>
        </w:rPr>
        <w:t xml:space="preserve">To be clear, the </w:t>
      </w:r>
      <w:r w:rsidRPr="002D5BB0">
        <w:rPr>
          <w:rFonts w:eastAsia="Cambria"/>
          <w:u w:val="single"/>
        </w:rPr>
        <w:t>NLRA is also the only federal law that can give most private-sector workers a path to a true voice in the workplace: union representation</w:t>
      </w:r>
      <w:r w:rsidRPr="002D5BB0">
        <w:rPr>
          <w:rFonts w:eastAsia="Cambria"/>
          <w:sz w:val="16"/>
        </w:rPr>
        <w:t xml:space="preserve">. </w:t>
      </w:r>
      <w:r w:rsidRPr="002D5BB0">
        <w:rPr>
          <w:rFonts w:eastAsia="Cambria"/>
          <w:u w:val="single"/>
        </w:rPr>
        <w:t xml:space="preserve">At a time when more and more workers view unions favorably and are increasingly open to potentially choosing union representation if they could, </w:t>
      </w:r>
      <w:r w:rsidRPr="00BD6E47">
        <w:rPr>
          <w:rFonts w:eastAsia="Cambria"/>
          <w:b/>
          <w:iCs/>
          <w:highlight w:val="cyan"/>
          <w:u w:val="single"/>
          <w:bdr w:val="single" w:sz="8" w:space="0" w:color="auto"/>
        </w:rPr>
        <w:t xml:space="preserve">it is critically important </w:t>
      </w:r>
      <w:r w:rsidRPr="002D5BB0">
        <w:rPr>
          <w:rFonts w:eastAsia="Cambria"/>
          <w:b/>
          <w:iCs/>
          <w:u w:val="single"/>
          <w:bdr w:val="single" w:sz="8" w:space="0" w:color="auto"/>
        </w:rPr>
        <w:t xml:space="preserve">that all </w:t>
      </w:r>
      <w:r w:rsidRPr="00BD6E47">
        <w:rPr>
          <w:rFonts w:eastAsia="Cambria"/>
          <w:b/>
          <w:iCs/>
          <w:highlight w:val="cyan"/>
          <w:u w:val="single"/>
          <w:bdr w:val="single" w:sz="8" w:space="0" w:color="auto"/>
        </w:rPr>
        <w:t xml:space="preserve">workers know </w:t>
      </w:r>
      <w:r w:rsidRPr="002D5BB0">
        <w:rPr>
          <w:rFonts w:eastAsia="Cambria"/>
          <w:b/>
          <w:iCs/>
          <w:u w:val="single"/>
          <w:bdr w:val="single" w:sz="8" w:space="0" w:color="auto"/>
        </w:rPr>
        <w:t xml:space="preserve">that </w:t>
      </w:r>
      <w:r w:rsidRPr="00BD6E47">
        <w:rPr>
          <w:rFonts w:eastAsia="Cambria"/>
          <w:b/>
          <w:iCs/>
          <w:highlight w:val="cyan"/>
          <w:u w:val="single"/>
          <w:bdr w:val="single" w:sz="8" w:space="0" w:color="auto"/>
        </w:rPr>
        <w:t>they have the right to unionize and how to do so</w:t>
      </w:r>
      <w:r w:rsidRPr="002D5BB0">
        <w:rPr>
          <w:rFonts w:eastAsia="Cambria"/>
          <w:u w:val="single"/>
        </w:rPr>
        <w:t>.</w:t>
      </w:r>
      <w:r w:rsidRPr="002D5BB0">
        <w:rPr>
          <w:rFonts w:eastAsia="Cambria"/>
        </w:rPr>
        <w:br/>
      </w:r>
    </w:p>
    <w:p w14:paraId="7265C3FC" w14:textId="77777777" w:rsidR="00BD4AAD" w:rsidRDefault="00BD4AAD" w:rsidP="00BD4AAD">
      <w:pPr>
        <w:pStyle w:val="Heading4"/>
      </w:pPr>
      <w:r>
        <w:lastRenderedPageBreak/>
        <w:t xml:space="preserve">Evaluate </w:t>
      </w:r>
      <w:r w:rsidRPr="001B5235">
        <w:rPr>
          <w:u w:val="single"/>
        </w:rPr>
        <w:t>competing models of debate</w:t>
      </w:r>
      <w:r>
        <w:t>. Alternative frames for judging T are arbitrary and encourage intervention.</w:t>
      </w:r>
    </w:p>
    <w:p w14:paraId="451CA16B" w14:textId="77777777" w:rsidR="00BD4AAD" w:rsidRPr="00BC2F0E" w:rsidRDefault="00BD4AAD" w:rsidP="00BD4AAD">
      <w:pPr>
        <w:pStyle w:val="Heading3"/>
        <w:rPr>
          <w:rFonts w:cs="Calibri"/>
        </w:rPr>
      </w:pPr>
      <w:r>
        <w:rPr>
          <w:rFonts w:cs="Calibri"/>
        </w:rPr>
        <w:lastRenderedPageBreak/>
        <w:t>K</w:t>
      </w:r>
      <w:r w:rsidRPr="00BC2F0E">
        <w:rPr>
          <w:rFonts w:cs="Calibri"/>
        </w:rPr>
        <w:t>---1NC</w:t>
      </w:r>
    </w:p>
    <w:p w14:paraId="76695DE9" w14:textId="77777777" w:rsidR="00BD4AAD" w:rsidRPr="00BC2F0E" w:rsidRDefault="00BD4AAD" w:rsidP="00BD4AAD">
      <w:pPr>
        <w:pStyle w:val="Heading4"/>
        <w:rPr>
          <w:rFonts w:cs="Calibri"/>
        </w:rPr>
      </w:pPr>
      <w:r>
        <w:rPr>
          <w:rFonts w:cs="Calibri"/>
          <w:u w:val="single"/>
        </w:rPr>
        <w:t>ACADEMY K</w:t>
      </w:r>
      <w:r w:rsidRPr="00BC2F0E">
        <w:rPr>
          <w:rFonts w:cs="Calibri"/>
        </w:rPr>
        <w:t xml:space="preserve">. </w:t>
      </w:r>
    </w:p>
    <w:p w14:paraId="43449DE5" w14:textId="77777777" w:rsidR="00BD4AAD" w:rsidRDefault="00BD4AAD" w:rsidP="00BD4AAD"/>
    <w:p w14:paraId="3A6A2366" w14:textId="77777777" w:rsidR="00BD4AAD" w:rsidRPr="00613E23" w:rsidRDefault="00BD4AAD" w:rsidP="00BD4AAD">
      <w:pPr>
        <w:keepNext/>
        <w:keepLines/>
        <w:spacing w:before="40" w:after="0"/>
        <w:outlineLvl w:val="3"/>
        <w:rPr>
          <w:rFonts w:eastAsiaTheme="majorEastAsia" w:cstheme="majorBidi"/>
          <w:b/>
          <w:bCs/>
          <w:iCs/>
          <w:sz w:val="26"/>
          <w:u w:val="single"/>
        </w:rPr>
      </w:pPr>
      <w:r w:rsidRPr="00613E23">
        <w:rPr>
          <w:rFonts w:eastAsiaTheme="majorEastAsia" w:cstheme="majorBidi"/>
          <w:b/>
          <w:bCs/>
          <w:iCs/>
          <w:sz w:val="26"/>
        </w:rPr>
        <w:t xml:space="preserve">The 1AC’s value </w:t>
      </w:r>
      <w:r w:rsidRPr="00613E23">
        <w:rPr>
          <w:rFonts w:eastAsiaTheme="majorEastAsia" w:cstheme="majorBidi"/>
          <w:b/>
          <w:bCs/>
          <w:iCs/>
          <w:sz w:val="26"/>
          <w:u w:val="single"/>
        </w:rPr>
        <w:t>stands on its own</w:t>
      </w:r>
      <w:r w:rsidRPr="00613E23">
        <w:rPr>
          <w:rFonts w:eastAsiaTheme="majorEastAsia" w:cstheme="majorBidi"/>
          <w:b/>
          <w:bCs/>
          <w:iCs/>
          <w:sz w:val="26"/>
        </w:rPr>
        <w:t xml:space="preserve">---responding to it with judgement and the ballot is a </w:t>
      </w:r>
      <w:r w:rsidRPr="00613E23">
        <w:rPr>
          <w:rFonts w:eastAsiaTheme="majorEastAsia" w:cstheme="majorBidi"/>
          <w:b/>
          <w:bCs/>
          <w:iCs/>
          <w:sz w:val="26"/>
          <w:u w:val="single"/>
        </w:rPr>
        <w:t>hollow</w:t>
      </w:r>
      <w:r w:rsidRPr="00613E23">
        <w:rPr>
          <w:rFonts w:eastAsiaTheme="majorEastAsia" w:cstheme="majorBidi"/>
          <w:b/>
          <w:bCs/>
          <w:iCs/>
          <w:sz w:val="26"/>
        </w:rPr>
        <w:t xml:space="preserve"> validation that </w:t>
      </w:r>
      <w:r w:rsidRPr="00613E23">
        <w:rPr>
          <w:rFonts w:eastAsiaTheme="majorEastAsia" w:cstheme="majorBidi"/>
          <w:b/>
          <w:bCs/>
          <w:iCs/>
          <w:sz w:val="26"/>
          <w:u w:val="single"/>
        </w:rPr>
        <w:t>siphons off</w:t>
      </w:r>
      <w:r w:rsidRPr="00613E23">
        <w:rPr>
          <w:rFonts w:eastAsiaTheme="majorEastAsia" w:cstheme="majorBidi"/>
          <w:b/>
          <w:bCs/>
          <w:iCs/>
          <w:sz w:val="26"/>
        </w:rPr>
        <w:t xml:space="preserve"> political energy and draws them into the </w:t>
      </w:r>
      <w:r w:rsidRPr="00613E23">
        <w:rPr>
          <w:rFonts w:eastAsiaTheme="majorEastAsia" w:cstheme="majorBidi"/>
          <w:b/>
          <w:bCs/>
          <w:iCs/>
          <w:sz w:val="26"/>
          <w:u w:val="single"/>
        </w:rPr>
        <w:t>oppressive gaze</w:t>
      </w:r>
      <w:r w:rsidRPr="00613E23">
        <w:rPr>
          <w:rFonts w:eastAsiaTheme="majorEastAsia" w:cstheme="majorBidi"/>
          <w:b/>
          <w:bCs/>
          <w:iCs/>
          <w:sz w:val="26"/>
        </w:rPr>
        <w:t xml:space="preserve"> of the academy---vote Negative to </w:t>
      </w:r>
      <w:r w:rsidRPr="00613E23">
        <w:rPr>
          <w:rFonts w:eastAsiaTheme="majorEastAsia" w:cstheme="majorBidi"/>
          <w:b/>
          <w:bCs/>
          <w:iCs/>
          <w:sz w:val="26"/>
          <w:u w:val="single"/>
        </w:rPr>
        <w:t>decline affirmation</w:t>
      </w:r>
      <w:r w:rsidRPr="00613E23">
        <w:rPr>
          <w:rFonts w:eastAsiaTheme="majorEastAsia" w:cstheme="majorBidi"/>
          <w:b/>
          <w:bCs/>
          <w:iCs/>
          <w:sz w:val="26"/>
        </w:rPr>
        <w:t>.</w:t>
      </w:r>
    </w:p>
    <w:p w14:paraId="14DCC54B" w14:textId="77777777" w:rsidR="00BD4AAD" w:rsidRPr="00613E23" w:rsidRDefault="00BD4AAD" w:rsidP="00BD4AAD">
      <w:r w:rsidRPr="00613E23">
        <w:rPr>
          <w:rFonts w:eastAsiaTheme="majorEastAsia" w:cstheme="majorBidi"/>
          <w:b/>
          <w:iCs/>
          <w:sz w:val="26"/>
        </w:rPr>
        <w:t>Phillips</w:t>
      </w:r>
      <w:r>
        <w:rPr>
          <w:rFonts w:eastAsiaTheme="majorEastAsia" w:cstheme="majorBidi"/>
          <w:b/>
          <w:iCs/>
          <w:sz w:val="26"/>
        </w:rPr>
        <w:t xml:space="preserve"> </w:t>
      </w:r>
      <w:r w:rsidRPr="00613E23">
        <w:rPr>
          <w:rFonts w:eastAsiaTheme="majorEastAsia" w:cstheme="majorBidi"/>
          <w:b/>
          <w:iCs/>
          <w:sz w:val="26"/>
        </w:rPr>
        <w:t>99</w:t>
      </w:r>
      <w:r w:rsidRPr="00613E23">
        <w:t xml:space="preserve"> </w:t>
      </w:r>
      <w:r>
        <w:t>,</w:t>
      </w:r>
      <w:r w:rsidRPr="00613E23">
        <w:t>Professor of Communication at Central Missouri State University, PhD in Speech Communication from Pennsylvania State University; Philosophy &amp; Rhetoric</w:t>
      </w:r>
      <w:r>
        <w:t>.</w:t>
      </w:r>
      <w:r w:rsidRPr="00613E23">
        <w:t xml:space="preserve"> </w:t>
      </w:r>
      <w:r>
        <w:t>(</w:t>
      </w:r>
      <w:r w:rsidRPr="00613E23">
        <w:t>Kendall; 1999; “Rhetoric, Resistance, and Criticism: A Response to Sloop and Ono,” pg. 96-101</w:t>
      </w:r>
      <w:r>
        <w:t>)</w:t>
      </w:r>
    </w:p>
    <w:p w14:paraId="74897B6D" w14:textId="77777777" w:rsidR="00BD4AAD" w:rsidRPr="00613E23" w:rsidRDefault="00BD4AAD" w:rsidP="00BD4AAD">
      <w:pPr>
        <w:rPr>
          <w:sz w:val="16"/>
        </w:rPr>
      </w:pPr>
      <w:r w:rsidRPr="00613E23">
        <w:rPr>
          <w:u w:val="single"/>
        </w:rPr>
        <w:t xml:space="preserve">My </w:t>
      </w:r>
      <w:r w:rsidRPr="00A66B38">
        <w:rPr>
          <w:highlight w:val="cyan"/>
          <w:u w:val="single"/>
        </w:rPr>
        <w:t>concern</w:t>
      </w:r>
      <w:r w:rsidRPr="00613E23">
        <w:rPr>
          <w:sz w:val="16"/>
        </w:rPr>
        <w:t xml:space="preserve"> with this movement </w:t>
      </w:r>
      <w:r w:rsidRPr="00A66B38">
        <w:rPr>
          <w:highlight w:val="cyan"/>
          <w:u w:val="single"/>
        </w:rPr>
        <w:t>centers around</w:t>
      </w:r>
      <w:r w:rsidRPr="00613E23">
        <w:rPr>
          <w:u w:val="single"/>
        </w:rPr>
        <w:t xml:space="preserve"> an issue that</w:t>
      </w:r>
      <w:r w:rsidRPr="00613E23">
        <w:rPr>
          <w:sz w:val="16"/>
        </w:rPr>
        <w:t xml:space="preserve"> Sloop and Ono </w:t>
      </w:r>
      <w:r w:rsidRPr="00613E23">
        <w:rPr>
          <w:u w:val="single"/>
        </w:rPr>
        <w:t xml:space="preserve">seem to take as a given, namely, </w:t>
      </w:r>
      <w:r w:rsidRPr="00A66B38">
        <w:rPr>
          <w:highlight w:val="cyan"/>
          <w:u w:val="single"/>
        </w:rPr>
        <w:t xml:space="preserve">the </w:t>
      </w:r>
      <w:r w:rsidRPr="00A66B38">
        <w:rPr>
          <w:b/>
          <w:iCs/>
          <w:highlight w:val="cyan"/>
          <w:u w:val="single"/>
          <w:bdr w:val="single" w:sz="8" w:space="0" w:color="auto"/>
        </w:rPr>
        <w:t>role of the critic</w:t>
      </w:r>
      <w:r w:rsidRPr="00613E23">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13E23">
        <w:rPr>
          <w:u w:val="single"/>
        </w:rPr>
        <w:t>the ease of transition from criticism in the service of resistance to criticism of resistance may obscure the need to address some fundamental issues regarding the general function of rhetorical criticism in an uncertain and contentious world</w:t>
      </w:r>
      <w:r w:rsidRPr="00613E23">
        <w:rPr>
          <w:sz w:val="16"/>
        </w:rPr>
        <w:t xml:space="preserve">. Beyond </w:t>
      </w:r>
      <w:r w:rsidRPr="00613E23">
        <w:rPr>
          <w:u w:val="single"/>
        </w:rPr>
        <w:t>licensing the critic to engage in political struggle</w:t>
      </w:r>
      <w:r w:rsidRPr="00613E23">
        <w:rPr>
          <w:sz w:val="16"/>
        </w:rPr>
        <w:t>, Sloop and Ono advocate the pursuit of covert resistant discourses.</w:t>
      </w:r>
    </w:p>
    <w:p w14:paraId="5950F2BE" w14:textId="77777777" w:rsidR="00BD4AAD" w:rsidRPr="00613E23" w:rsidRDefault="00BD4AAD" w:rsidP="00BD4AAD">
      <w:pPr>
        <w:rPr>
          <w:u w:val="single"/>
        </w:rPr>
      </w:pPr>
      <w:r w:rsidRPr="00613E23">
        <w:rPr>
          <w:sz w:val="16"/>
        </w:rPr>
        <w:t xml:space="preserve"> Such a move not </w:t>
      </w:r>
      <w:r w:rsidRPr="00613E23">
        <w:rPr>
          <w:u w:val="singl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A66B38">
        <w:rPr>
          <w:highlight w:val="cyan"/>
          <w:u w:val="single"/>
        </w:rPr>
        <w:t>positioning</w:t>
      </w:r>
      <w:r w:rsidRPr="00613E23">
        <w:rPr>
          <w:u w:val="single"/>
        </w:rPr>
        <w:t xml:space="preserve"> covert out- law </w:t>
      </w:r>
      <w:r w:rsidRPr="00A66B38">
        <w:rPr>
          <w:highlight w:val="cyan"/>
          <w:u w:val="single"/>
        </w:rPr>
        <w:t xml:space="preserve">communities as </w:t>
      </w:r>
      <w:r w:rsidRPr="00A66B38">
        <w:rPr>
          <w:b/>
          <w:iCs/>
          <w:highlight w:val="cyan"/>
          <w:u w:val="single"/>
          <w:bdr w:val="single" w:sz="8" w:space="0" w:color="auto"/>
        </w:rPr>
        <w:t>objects of investigation</w:t>
      </w:r>
      <w:r w:rsidRPr="00613E23">
        <w:rPr>
          <w:u w:val="single"/>
        </w:rPr>
        <w:t xml:space="preserve">. Invited to seek out subversive discourses, </w:t>
      </w:r>
      <w:r w:rsidRPr="00A66B38">
        <w:rPr>
          <w:b/>
          <w:iCs/>
          <w:highlight w:val="cyan"/>
          <w:u w:val="single"/>
          <w:bdr w:val="single" w:sz="8" w:space="0" w:color="auto"/>
        </w:rPr>
        <w:t>the critic</w:t>
      </w:r>
      <w:r w:rsidRPr="00A66B38">
        <w:rPr>
          <w:highlight w:val="cyan"/>
          <w:u w:val="single"/>
        </w:rPr>
        <w:t xml:space="preserve"> is</w:t>
      </w:r>
      <w:r w:rsidRPr="00613E23">
        <w:rPr>
          <w:u w:val="single"/>
        </w:rPr>
        <w:t xml:space="preserve"> positioned as </w:t>
      </w:r>
      <w:r w:rsidRPr="00A66B38">
        <w:rPr>
          <w:highlight w:val="cyan"/>
          <w:u w:val="single"/>
        </w:rPr>
        <w:t xml:space="preserve">the </w:t>
      </w:r>
      <w:r w:rsidRPr="00A66B38">
        <w:rPr>
          <w:b/>
          <w:iCs/>
          <w:highlight w:val="cyan"/>
          <w:u w:val="single"/>
          <w:bdr w:val="single" w:sz="8" w:space="0" w:color="auto"/>
        </w:rPr>
        <w:t>active agent of change</w:t>
      </w:r>
      <w:r w:rsidRPr="00A66B38">
        <w:rPr>
          <w:highlight w:val="cyan"/>
          <w:u w:val="single"/>
        </w:rPr>
        <w:t xml:space="preserve"> and</w:t>
      </w:r>
      <w:r w:rsidRPr="00613E23">
        <w:rPr>
          <w:u w:val="single"/>
        </w:rPr>
        <w:t xml:space="preserve"> the out-law </w:t>
      </w:r>
      <w:r w:rsidRPr="00A66B38">
        <w:rPr>
          <w:highlight w:val="cyan"/>
          <w:u w:val="single"/>
        </w:rPr>
        <w:t>discourse becomes</w:t>
      </w:r>
      <w:r w:rsidRPr="00613E23">
        <w:rPr>
          <w:u w:val="single"/>
        </w:rPr>
        <w:t xml:space="preserve"> </w:t>
      </w:r>
      <w:r w:rsidRPr="00613E23">
        <w:rPr>
          <w:b/>
          <w:iCs/>
          <w:u w:val="single"/>
          <w:bdr w:val="single" w:sz="8" w:space="0" w:color="auto"/>
        </w:rPr>
        <w:t xml:space="preserve">merely </w:t>
      </w:r>
      <w:r w:rsidRPr="00A66B38">
        <w:rPr>
          <w:b/>
          <w:iCs/>
          <w:highlight w:val="cyan"/>
          <w:u w:val="single"/>
          <w:bdr w:val="single" w:sz="8" w:space="0" w:color="auto"/>
        </w:rPr>
        <w:t>instrumental</w:t>
      </w:r>
      <w:r w:rsidRPr="00613E23">
        <w:rPr>
          <w:u w:val="single"/>
        </w:rPr>
        <w:t>. Rather than academic criticism acting in service of everyday acts of resistance, everyday acts of resistance are put into the service of academic criticism.</w:t>
      </w:r>
    </w:p>
    <w:p w14:paraId="117D3D51" w14:textId="77777777" w:rsidR="00BD4AAD" w:rsidRPr="00613E23" w:rsidRDefault="00BD4AAD" w:rsidP="00BD4AAD">
      <w:pPr>
        <w:rPr>
          <w:sz w:val="16"/>
        </w:rPr>
      </w:pPr>
      <w:r w:rsidRPr="00613E23">
        <w:rPr>
          <w:sz w:val="16"/>
        </w:rPr>
        <w:t xml:space="preserve"> Rhetorical resistance</w:t>
      </w:r>
    </w:p>
    <w:p w14:paraId="0CA5FB2F" w14:textId="77777777" w:rsidR="00BD4AAD" w:rsidRPr="00613E23" w:rsidRDefault="00BD4AAD" w:rsidP="00BD4AAD">
      <w:pPr>
        <w:rPr>
          <w:sz w:val="16"/>
        </w:rPr>
      </w:pPr>
      <w:r w:rsidRPr="00613E23">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6A1FABC" w14:textId="77777777" w:rsidR="00BD4AAD" w:rsidRPr="00613E23" w:rsidRDefault="00BD4AAD" w:rsidP="00BD4AAD">
      <w:pPr>
        <w:rPr>
          <w:sz w:val="16"/>
        </w:rPr>
      </w:pPr>
      <w:r w:rsidRPr="00613E23">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1F1CF523" w14:textId="77777777" w:rsidR="00BD4AAD" w:rsidRPr="00613E23" w:rsidRDefault="00BD4AAD" w:rsidP="00BD4AAD">
      <w:pPr>
        <w:rPr>
          <w:sz w:val="16"/>
        </w:rPr>
      </w:pPr>
      <w:r w:rsidRPr="00613E23">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w:t>
      </w:r>
      <w:r w:rsidRPr="00613E23">
        <w:rPr>
          <w:sz w:val="16"/>
        </w:rPr>
        <w:lastRenderedPageBreak/>
        <w:t>judgment as well as reinvigorate leftist democratic critiques; and the rhetoric of the critics who, having lost their political po- tency, can exploit the discourse of the out-law to promote ideological struggles. It is to this critical rhetoric that I now turn.</w:t>
      </w:r>
    </w:p>
    <w:p w14:paraId="34F4F657" w14:textId="77777777" w:rsidR="00BD4AAD" w:rsidRPr="00613E23" w:rsidRDefault="00BD4AAD" w:rsidP="00BD4AAD">
      <w:pPr>
        <w:rPr>
          <w:sz w:val="16"/>
        </w:rPr>
      </w:pPr>
      <w:r w:rsidRPr="00613E23">
        <w:rPr>
          <w:sz w:val="16"/>
        </w:rPr>
        <w:t xml:space="preserve"> Resistance criticism</w:t>
      </w:r>
    </w:p>
    <w:p w14:paraId="349B2B0B" w14:textId="77777777" w:rsidR="00BD4AAD" w:rsidRPr="00613E23" w:rsidRDefault="00BD4AAD" w:rsidP="00BD4AAD">
      <w:pPr>
        <w:rPr>
          <w:sz w:val="16"/>
        </w:rPr>
      </w:pPr>
      <w:r w:rsidRPr="00613E23">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FCF0AC1" w14:textId="77777777" w:rsidR="00BD4AAD" w:rsidRPr="00613E23" w:rsidRDefault="00BD4AAD" w:rsidP="00BD4AAD">
      <w:pPr>
        <w:rPr>
          <w:sz w:val="16"/>
        </w:rPr>
      </w:pPr>
      <w:r w:rsidRPr="00613E2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A66B38">
        <w:rPr>
          <w:highlight w:val="cyan"/>
          <w:u w:val="single"/>
        </w:rPr>
        <w:t>Their suggestion that out-law communities</w:t>
      </w:r>
      <w:r w:rsidRPr="00613E23">
        <w:rPr>
          <w:u w:val="single"/>
        </w:rPr>
        <w:t xml:space="preserve"> are in </w:t>
      </w:r>
      <w:r w:rsidRPr="00A66B38">
        <w:rPr>
          <w:highlight w:val="cyan"/>
          <w:u w:val="single"/>
        </w:rPr>
        <w:t>need</w:t>
      </w:r>
      <w:r w:rsidRPr="00613E23">
        <w:rPr>
          <w:u w:val="single"/>
        </w:rPr>
        <w:t xml:space="preserve"> of </w:t>
      </w:r>
      <w:r w:rsidRPr="00A66B38">
        <w:rPr>
          <w:highlight w:val="cyan"/>
          <w:u w:val="single"/>
        </w:rPr>
        <w:t xml:space="preserve">the academic critic </w:t>
      </w:r>
      <w:r w:rsidRPr="00A66B38">
        <w:rPr>
          <w:b/>
          <w:iCs/>
          <w:highlight w:val="cyan"/>
          <w:u w:val="single"/>
          <w:bdr w:val="single" w:sz="8" w:space="0" w:color="auto"/>
        </w:rPr>
        <w:t>contradicts</w:t>
      </w:r>
      <w:r w:rsidRPr="00613E23">
        <w:rPr>
          <w:sz w:val="16"/>
        </w:rPr>
        <w:t xml:space="preserve"> not only </w:t>
      </w:r>
      <w:r w:rsidRPr="00A66B38">
        <w:rPr>
          <w:highlight w:val="cyan"/>
          <w:u w:val="single"/>
        </w:rPr>
        <w:t>the</w:t>
      </w:r>
      <w:r w:rsidRPr="00613E23">
        <w:rPr>
          <w:u w:val="single"/>
        </w:rPr>
        <w:t xml:space="preserve"> already </w:t>
      </w:r>
      <w:r w:rsidRPr="00A66B38">
        <w:rPr>
          <w:highlight w:val="cyan"/>
          <w:u w:val="single"/>
        </w:rPr>
        <w:t>disruptive nature</w:t>
      </w:r>
      <w:r w:rsidRPr="00613E23">
        <w:rPr>
          <w:u w:val="single"/>
        </w:rPr>
        <w:t xml:space="preserve"> of existing out-law discourses</w:t>
      </w:r>
      <w:r w:rsidRPr="00613E23">
        <w:rPr>
          <w:sz w:val="16"/>
        </w:rPr>
        <w:t xml:space="preserve"> (the grounds for using out-law discourse), but also the impotence of contemporary critical discourse (the warrant for studying out-law discourse).</w:t>
      </w:r>
    </w:p>
    <w:p w14:paraId="04DC6C14" w14:textId="77777777" w:rsidR="00BD4AAD" w:rsidRPr="00613E23" w:rsidRDefault="00BD4AAD" w:rsidP="00BD4AAD">
      <w:pPr>
        <w:rPr>
          <w:sz w:val="16"/>
        </w:rPr>
      </w:pPr>
      <w:r w:rsidRPr="00613E23">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72AE634" w14:textId="77777777" w:rsidR="00BD4AAD" w:rsidRPr="00613E23" w:rsidRDefault="00BD4AAD" w:rsidP="00BD4AAD">
      <w:pPr>
        <w:rPr>
          <w:sz w:val="16"/>
        </w:rPr>
      </w:pPr>
      <w:r w:rsidRPr="00613E23">
        <w:rPr>
          <w:sz w:val="16"/>
        </w:rPr>
        <w:t xml:space="preserve">What </w:t>
      </w:r>
      <w:r w:rsidRPr="00613E23">
        <w:rPr>
          <w:u w:val="single"/>
        </w:rPr>
        <w:t xml:space="preserve">Sloop and </w:t>
      </w:r>
      <w:r w:rsidRPr="00A66B38">
        <w:rPr>
          <w:highlight w:val="cyan"/>
          <w:u w:val="single"/>
        </w:rPr>
        <w:t>Ono fail to offer</w:t>
      </w:r>
      <w:r w:rsidRPr="00613E23">
        <w:rPr>
          <w:sz w:val="16"/>
        </w:rPr>
        <w:t xml:space="preserve"> is </w:t>
      </w:r>
      <w:r w:rsidRPr="00A66B38">
        <w:rPr>
          <w:highlight w:val="cyan"/>
          <w:u w:val="single"/>
        </w:rPr>
        <w:t>an adequate argument for "</w:t>
      </w:r>
      <w:r w:rsidRPr="00A66B38">
        <w:rPr>
          <w:b/>
          <w:iCs/>
          <w:highlight w:val="cyan"/>
          <w:u w:val="single"/>
          <w:bdr w:val="single" w:sz="8" w:space="0" w:color="auto"/>
        </w:rPr>
        <w:t>taking</w:t>
      </w:r>
      <w:r w:rsidRPr="00613E23">
        <w:rPr>
          <w:b/>
          <w:iCs/>
          <w:u w:val="single"/>
          <w:bdr w:val="single" w:sz="8" w:space="0" w:color="auto"/>
        </w:rPr>
        <w:t xml:space="preserve"> public </w:t>
      </w:r>
      <w:r w:rsidRPr="00A66B38">
        <w:rPr>
          <w:b/>
          <w:iCs/>
          <w:highlight w:val="cyan"/>
          <w:u w:val="single"/>
          <w:bdr w:val="single" w:sz="8" w:space="0" w:color="auto"/>
        </w:rPr>
        <w:t>speaking out of the streets</w:t>
      </w:r>
      <w:r w:rsidRPr="00A66B38">
        <w:rPr>
          <w:highlight w:val="cyan"/>
          <w:u w:val="single"/>
        </w:rPr>
        <w:t xml:space="preserve"> and </w:t>
      </w:r>
      <w:r w:rsidRPr="00A66B38">
        <w:rPr>
          <w:b/>
          <w:iCs/>
          <w:highlight w:val="cyan"/>
          <w:u w:val="single"/>
          <w:bdr w:val="single" w:sz="8" w:space="0" w:color="auto"/>
        </w:rPr>
        <w:t>studying it in the classroom</w:t>
      </w:r>
      <w:r w:rsidRPr="00613E23">
        <w:rPr>
          <w:u w:val="single"/>
        </w:rPr>
        <w:t xml:space="preserve">, for </w:t>
      </w:r>
      <w:r w:rsidRPr="00A66B38">
        <w:rPr>
          <w:highlight w:val="cyan"/>
          <w:u w:val="single"/>
        </w:rPr>
        <w:t>treating it less as</w:t>
      </w:r>
      <w:r w:rsidRPr="00613E23">
        <w:rPr>
          <w:u w:val="single"/>
        </w:rPr>
        <w:t xml:space="preserve"> an </w:t>
      </w:r>
      <w:r w:rsidRPr="00613E23">
        <w:rPr>
          <w:b/>
          <w:iCs/>
          <w:u w:val="single"/>
          <w:bdr w:val="single" w:sz="8" w:space="0" w:color="auto"/>
        </w:rPr>
        <w:t xml:space="preserve">expression of </w:t>
      </w:r>
      <w:r w:rsidRPr="00A66B38">
        <w:rPr>
          <w:b/>
          <w:iCs/>
          <w:highlight w:val="cyan"/>
          <w:u w:val="single"/>
          <w:bdr w:val="single" w:sz="8" w:space="0" w:color="auto"/>
        </w:rPr>
        <w:t>protest</w:t>
      </w:r>
      <w:r w:rsidRPr="00A66B38">
        <w:rPr>
          <w:highlight w:val="cyan"/>
          <w:u w:val="single"/>
        </w:rPr>
        <w:t>"</w:t>
      </w:r>
      <w:r w:rsidRPr="00613E23">
        <w:rPr>
          <w:sz w:val="16"/>
        </w:rPr>
        <w:t xml:space="preserve"> (Wander 1983, 3) </w:t>
      </w:r>
      <w:r w:rsidRPr="00A66B38">
        <w:rPr>
          <w:highlight w:val="cyan"/>
          <w:u w:val="single"/>
        </w:rPr>
        <w:t>and</w:t>
      </w:r>
      <w:r w:rsidRPr="00613E23">
        <w:rPr>
          <w:u w:val="single"/>
        </w:rPr>
        <w:t xml:space="preserve"> more </w:t>
      </w:r>
      <w:r w:rsidRPr="00A66B38">
        <w:rPr>
          <w:highlight w:val="cyan"/>
          <w:u w:val="single"/>
        </w:rPr>
        <w:t xml:space="preserve">as an </w:t>
      </w:r>
      <w:r w:rsidRPr="00A66B38">
        <w:rPr>
          <w:b/>
          <w:iCs/>
          <w:highlight w:val="cyan"/>
          <w:u w:val="single"/>
          <w:bdr w:val="single" w:sz="8" w:space="0" w:color="auto"/>
        </w:rPr>
        <w:t>object for analysis</w:t>
      </w:r>
      <w:r w:rsidRPr="00613E23">
        <w:rPr>
          <w:sz w:val="24"/>
          <w:u w:val="single"/>
        </w:rPr>
        <w:t xml:space="preserve"> </w:t>
      </w:r>
      <w:r w:rsidRPr="00613E23">
        <w:rPr>
          <w:u w:val="single"/>
        </w:rPr>
        <w:t xml:space="preserve">and </w:t>
      </w:r>
      <w:r w:rsidRPr="00613E23">
        <w:rPr>
          <w:b/>
          <w:iCs/>
          <w:u w:val="single"/>
          <w:bdr w:val="single" w:sz="8" w:space="0" w:color="auto"/>
        </w:rPr>
        <w:t>reproduction</w:t>
      </w:r>
      <w:r w:rsidRPr="00613E23">
        <w:rPr>
          <w:u w:val="single"/>
        </w:rPr>
        <w:t xml:space="preserve"> </w:t>
      </w:r>
      <w:r w:rsidRPr="00A66B38">
        <w:rPr>
          <w:highlight w:val="cyan"/>
          <w:u w:val="single"/>
        </w:rPr>
        <w:t>within the</w:t>
      </w:r>
      <w:r w:rsidRPr="00613E23">
        <w:rPr>
          <w:u w:val="single"/>
        </w:rPr>
        <w:t xml:space="preserve"> </w:t>
      </w:r>
      <w:r w:rsidRPr="00613E23">
        <w:rPr>
          <w:b/>
          <w:iCs/>
          <w:u w:val="single"/>
          <w:bdr w:val="single" w:sz="8" w:space="0" w:color="auto"/>
        </w:rPr>
        <w:t xml:space="preserve">political economy of the </w:t>
      </w:r>
      <w:r w:rsidRPr="00A66B38">
        <w:rPr>
          <w:b/>
          <w:iCs/>
          <w:highlight w:val="cyan"/>
          <w:u w:val="single"/>
          <w:bdr w:val="single" w:sz="8" w:space="0" w:color="auto"/>
        </w:rPr>
        <w:t>academy</w:t>
      </w:r>
      <w:r w:rsidRPr="00613E23">
        <w:rPr>
          <w:sz w:val="16"/>
        </w:rPr>
        <w:t xml:space="preserve">. Philip Wander made a similar charge against Herbert Wicheln's early critical project, and this concern should remain at the forefront of any discussion aimed at expanding the scope and function of criticism. </w:t>
      </w:r>
      <w:r w:rsidRPr="00613E23">
        <w:rPr>
          <w:u w:val="single"/>
        </w:rPr>
        <w:t xml:space="preserve">Sloop and Ono offer numerous directives for the critic </w:t>
      </w:r>
      <w:r w:rsidRPr="00A66B38">
        <w:rPr>
          <w:highlight w:val="cyan"/>
          <w:u w:val="single"/>
        </w:rPr>
        <w:t xml:space="preserve">without addressing </w:t>
      </w:r>
      <w:r w:rsidRPr="00A66B38">
        <w:rPr>
          <w:b/>
          <w:iCs/>
          <w:highlight w:val="cyan"/>
          <w:u w:val="single"/>
          <w:bdr w:val="single" w:sz="8" w:space="0" w:color="auto"/>
        </w:rPr>
        <w:t>whether the critic should be examining</w:t>
      </w:r>
      <w:r w:rsidRPr="00613E23">
        <w:rPr>
          <w:b/>
          <w:iCs/>
          <w:u w:val="single"/>
          <w:bdr w:val="single" w:sz="8" w:space="0" w:color="auto"/>
        </w:rPr>
        <w:t xml:space="preserve"> out-law discourses </w:t>
      </w:r>
      <w:r w:rsidRPr="00A66B38">
        <w:rPr>
          <w:b/>
          <w:iCs/>
          <w:highlight w:val="cyan"/>
          <w:u w:val="single"/>
          <w:bdr w:val="single" w:sz="8" w:space="0" w:color="auto"/>
        </w:rPr>
        <w:t>in the first place</w:t>
      </w:r>
      <w:r w:rsidRPr="00613E23">
        <w:rPr>
          <w:sz w:val="16"/>
        </w:rPr>
        <w:t>. While it is too early to suggest any definitive answer to the question of criticism of resistance, some preliminary arguments as to why critics should not pursue out-law discourses can be offered:</w:t>
      </w:r>
    </w:p>
    <w:p w14:paraId="63CE0F70" w14:textId="77777777" w:rsidR="00BD4AAD" w:rsidRPr="00613E23" w:rsidRDefault="00BD4AAD" w:rsidP="00BD4AAD">
      <w:pPr>
        <w:rPr>
          <w:sz w:val="16"/>
        </w:rPr>
      </w:pPr>
      <w:r w:rsidRPr="00613E23">
        <w:rPr>
          <w:sz w:val="16"/>
        </w:rPr>
        <w:t xml:space="preserve"> (1) </w:t>
      </w:r>
      <w:r w:rsidRPr="00613E23">
        <w:rPr>
          <w:u w:val="single"/>
        </w:rPr>
        <w:t xml:space="preserve">Hidden out-law discourses may have </w:t>
      </w:r>
      <w:r w:rsidRPr="00613E23">
        <w:rPr>
          <w:b/>
          <w:iCs/>
          <w:u w:val="single"/>
          <w:bdr w:val="single" w:sz="8" w:space="0" w:color="auto"/>
        </w:rPr>
        <w:t>good reasons to stay hidden</w:t>
      </w:r>
      <w:r w:rsidRPr="00613E23">
        <w:rPr>
          <w:sz w:val="16"/>
        </w:rPr>
        <w:t xml:space="preserve">. Sloop and Ono specifically instruct us that "the logic of the out-law must constantly be searched for, brought forth" (66) and used to disrupt dominant practices. But </w:t>
      </w:r>
      <w:r w:rsidRPr="00A66B38">
        <w:rPr>
          <w:highlight w:val="cyan"/>
          <w:u w:val="single"/>
        </w:rPr>
        <w:t>are we to believe</w:t>
      </w:r>
      <w:r w:rsidRPr="00613E23">
        <w:rPr>
          <w:u w:val="single"/>
        </w:rPr>
        <w:t xml:space="preserve"> that</w:t>
      </w:r>
      <w:r w:rsidRPr="00613E23">
        <w:rPr>
          <w:sz w:val="16"/>
        </w:rPr>
        <w:t xml:space="preserve"> all out-law discourses are prepared to mount such a challenge to the dominant cultural logic? Or, indeed, that the </w:t>
      </w:r>
      <w:r w:rsidRPr="00A66B38">
        <w:rPr>
          <w:highlight w:val="cyan"/>
          <w:u w:val="single"/>
        </w:rPr>
        <w:t>members</w:t>
      </w:r>
      <w:r w:rsidRPr="00613E23">
        <w:rPr>
          <w:u w:val="single"/>
        </w:rPr>
        <w:t xml:space="preserve"> of out-law communities </w:t>
      </w:r>
      <w:r w:rsidRPr="00A66B38">
        <w:rPr>
          <w:highlight w:val="cyan"/>
          <w:u w:val="single"/>
        </w:rPr>
        <w:t xml:space="preserve">are prepared to be </w:t>
      </w:r>
      <w:r w:rsidRPr="00A66B38">
        <w:rPr>
          <w:b/>
          <w:iCs/>
          <w:highlight w:val="cyan"/>
          <w:u w:val="single"/>
          <w:bdr w:val="single" w:sz="8" w:space="0" w:color="auto"/>
        </w:rPr>
        <w:t>brought into the arena of</w:t>
      </w:r>
      <w:r w:rsidRPr="00613E23">
        <w:rPr>
          <w:b/>
          <w:iCs/>
          <w:u w:val="single"/>
          <w:bdr w:val="single" w:sz="8" w:space="0" w:color="auto"/>
        </w:rPr>
        <w:t xml:space="preserve"> public </w:t>
      </w:r>
      <w:r w:rsidRPr="00A66B38">
        <w:rPr>
          <w:b/>
          <w:iCs/>
          <w:highlight w:val="cyan"/>
          <w:u w:val="single"/>
          <w:bdr w:val="single" w:sz="8" w:space="0" w:color="auto"/>
        </w:rPr>
        <w:t>surveillance</w:t>
      </w:r>
      <w:r w:rsidRPr="00613E2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3331E84" w14:textId="77777777" w:rsidR="00BD4AAD" w:rsidRPr="00613E23" w:rsidRDefault="00BD4AAD" w:rsidP="00BD4AAD">
      <w:pPr>
        <w:rPr>
          <w:sz w:val="16"/>
        </w:rPr>
      </w:pPr>
      <w:r w:rsidRPr="00613E23">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0B269E33" w14:textId="77777777" w:rsidR="00BD4AAD" w:rsidRPr="00613E23" w:rsidRDefault="00BD4AAD" w:rsidP="00BD4AAD">
      <w:pPr>
        <w:rPr>
          <w:sz w:val="16"/>
        </w:rPr>
      </w:pPr>
      <w:r w:rsidRPr="00613E23">
        <w:rPr>
          <w:sz w:val="16"/>
        </w:rPr>
        <w:t xml:space="preserve"> (3) Perhaps the academic translation of out-law discourse could be true to the internal logic of the out-law community. And, </w:t>
      </w:r>
      <w:r w:rsidRPr="00A66B38">
        <w:rPr>
          <w:highlight w:val="cyan"/>
          <w:u w:val="single"/>
        </w:rPr>
        <w:t>perhaps</w:t>
      </w:r>
      <w:r w:rsidRPr="00613E23">
        <w:rPr>
          <w:u w:val="single"/>
        </w:rPr>
        <w:t xml:space="preserve"> the </w:t>
      </w:r>
      <w:r w:rsidRPr="00A66B38">
        <w:rPr>
          <w:highlight w:val="cyan"/>
          <w:u w:val="single"/>
        </w:rPr>
        <w:t>re-presentation</w:t>
      </w:r>
      <w:r w:rsidRPr="00613E23">
        <w:rPr>
          <w:u w:val="single"/>
        </w:rPr>
        <w:t xml:space="preserve"> of out-law logic within the academic community </w:t>
      </w:r>
      <w:r w:rsidRPr="00A66B38">
        <w:rPr>
          <w:highlight w:val="cyan"/>
          <w:u w:val="single"/>
        </w:rPr>
        <w:t>will bestow</w:t>
      </w:r>
      <w:r w:rsidRPr="00613E23">
        <w:rPr>
          <w:u w:val="single"/>
        </w:rPr>
        <w:t xml:space="preserve"> a degree of </w:t>
      </w:r>
      <w:r w:rsidRPr="00A66B38">
        <w:rPr>
          <w:b/>
          <w:iCs/>
          <w:highlight w:val="cyan"/>
          <w:u w:val="single"/>
          <w:bdr w:val="single" w:sz="8" w:space="0" w:color="auto"/>
        </w:rPr>
        <w:t>legitimacy</w:t>
      </w:r>
      <w:r w:rsidRPr="00613E23">
        <w:rPr>
          <w:u w:val="single"/>
        </w:rPr>
        <w:t xml:space="preserve"> on the out-law community. </w:t>
      </w:r>
      <w:r w:rsidRPr="00A66B38">
        <w:rPr>
          <w:b/>
          <w:iCs/>
          <w:highlight w:val="cyan"/>
          <w:u w:val="single"/>
          <w:bdr w:val="single" w:sz="8" w:space="0" w:color="auto"/>
        </w:rPr>
        <w:t>Nonetheless</w:t>
      </w:r>
      <w:r w:rsidRPr="00A66B38">
        <w:rPr>
          <w:highlight w:val="cyan"/>
          <w:u w:val="single"/>
        </w:rPr>
        <w:t>, the effect</w:t>
      </w:r>
      <w:r w:rsidRPr="00613E23">
        <w:rPr>
          <w:u w:val="single"/>
        </w:rPr>
        <w:t xml:space="preserve"> of legitimizing out-law discourse </w:t>
      </w:r>
      <w:r w:rsidRPr="00A66B38">
        <w:rPr>
          <w:highlight w:val="cyan"/>
          <w:u w:val="single"/>
        </w:rPr>
        <w:t>is</w:t>
      </w:r>
      <w:r w:rsidRPr="00613E23">
        <w:rPr>
          <w:u w:val="single"/>
        </w:rPr>
        <w:t xml:space="preserve"> unknown and potentially </w:t>
      </w:r>
      <w:r w:rsidRPr="00A66B38">
        <w:rPr>
          <w:b/>
          <w:iCs/>
          <w:highlight w:val="cyan"/>
          <w:u w:val="single"/>
          <w:bdr w:val="single" w:sz="8" w:space="0" w:color="auto"/>
        </w:rPr>
        <w:t>destructive</w:t>
      </w:r>
      <w:r w:rsidRPr="00613E23">
        <w:rPr>
          <w:u w:val="single"/>
        </w:rPr>
        <w:t xml:space="preserve">. In an effort </w:t>
      </w:r>
      <w:r w:rsidRPr="00A66B38">
        <w:rPr>
          <w:highlight w:val="cyan"/>
          <w:u w:val="single"/>
        </w:rPr>
        <w:t xml:space="preserve">to </w:t>
      </w:r>
      <w:r w:rsidRPr="00A66B38">
        <w:rPr>
          <w:b/>
          <w:iCs/>
          <w:highlight w:val="cyan"/>
          <w:u w:val="single"/>
          <w:bdr w:val="single" w:sz="8" w:space="0" w:color="auto"/>
        </w:rPr>
        <w:t>siphon</w:t>
      </w:r>
      <w:r w:rsidRPr="00613E23">
        <w:rPr>
          <w:b/>
          <w:iCs/>
          <w:u w:val="single"/>
          <w:bdr w:val="single" w:sz="8" w:space="0" w:color="auto"/>
        </w:rPr>
        <w:t xml:space="preserve"> the political </w:t>
      </w:r>
      <w:r w:rsidRPr="00A66B38">
        <w:rPr>
          <w:b/>
          <w:iCs/>
          <w:highlight w:val="cyan"/>
          <w:u w:val="single"/>
          <w:bdr w:val="single" w:sz="8" w:space="0" w:color="auto"/>
        </w:rPr>
        <w:t>energy</w:t>
      </w:r>
      <w:r w:rsidRPr="00613E23">
        <w:rPr>
          <w:u w:val="single"/>
        </w:rPr>
        <w:t xml:space="preserve"> of out-law discourse </w:t>
      </w:r>
      <w:r w:rsidRPr="00A66B38">
        <w:rPr>
          <w:highlight w:val="cyan"/>
          <w:u w:val="single"/>
        </w:rPr>
        <w:t>into academic practice, we</w:t>
      </w:r>
      <w:r w:rsidRPr="00613E23">
        <w:rPr>
          <w:u w:val="single"/>
        </w:rPr>
        <w:t xml:space="preserve"> may ultimately </w:t>
      </w:r>
      <w:r w:rsidRPr="00A66B38">
        <w:rPr>
          <w:b/>
          <w:iCs/>
          <w:highlight w:val="cyan"/>
          <w:u w:val="single"/>
          <w:bdr w:val="single" w:sz="8" w:space="0" w:color="auto"/>
        </w:rPr>
        <w:t>destroy</w:t>
      </w:r>
      <w:r w:rsidRPr="00613E23">
        <w:rPr>
          <w:u w:val="single"/>
        </w:rPr>
        <w:t xml:space="preserve"> the dissatisfaction that serves as </w:t>
      </w:r>
      <w:r w:rsidRPr="00A66B38">
        <w:rPr>
          <w:highlight w:val="cyan"/>
          <w:u w:val="single"/>
        </w:rPr>
        <w:t xml:space="preserve">a </w:t>
      </w:r>
      <w:r w:rsidRPr="00A66B38">
        <w:rPr>
          <w:b/>
          <w:iCs/>
          <w:highlight w:val="cyan"/>
          <w:u w:val="single"/>
          <w:bdr w:val="single" w:sz="8" w:space="0" w:color="auto"/>
        </w:rPr>
        <w:t>cathexis</w:t>
      </w:r>
      <w:r w:rsidRPr="00613E23">
        <w:rPr>
          <w:u w:val="single"/>
        </w:rPr>
        <w:t xml:space="preserve"> for these out-law </w:t>
      </w:r>
      <w:r w:rsidRPr="00613E23">
        <w:rPr>
          <w:u w:val="single"/>
        </w:rPr>
        <w:lastRenderedPageBreak/>
        <w:t>discourses</w:t>
      </w:r>
      <w:r w:rsidRPr="00613E23">
        <w:rPr>
          <w:sz w:val="16"/>
        </w:rPr>
        <w:t xml:space="preserve">. It seems possible that </w:t>
      </w:r>
      <w:r w:rsidRPr="00613E23">
        <w:rPr>
          <w:u w:val="single"/>
        </w:rPr>
        <w:t xml:space="preserve">academic </w:t>
      </w:r>
      <w:r w:rsidRPr="00A66B38">
        <w:rPr>
          <w:highlight w:val="cyan"/>
          <w:u w:val="single"/>
        </w:rPr>
        <w:t>recognition</w:t>
      </w:r>
      <w:r w:rsidRPr="00613E23">
        <w:rPr>
          <w:u w:val="single"/>
        </w:rPr>
        <w:t xml:space="preserve"> might </w:t>
      </w:r>
      <w:r w:rsidRPr="00A66B38">
        <w:rPr>
          <w:b/>
          <w:iCs/>
          <w:highlight w:val="cyan"/>
          <w:u w:val="single"/>
          <w:bdr w:val="single" w:sz="8" w:space="0" w:color="auto"/>
        </w:rPr>
        <w:t>take the place</w:t>
      </w:r>
      <w:r w:rsidRPr="00A66B38">
        <w:rPr>
          <w:highlight w:val="cyan"/>
          <w:u w:val="single"/>
        </w:rPr>
        <w:t xml:space="preserve"> of</w:t>
      </w:r>
      <w:r w:rsidRPr="00613E23">
        <w:rPr>
          <w:u w:val="single"/>
        </w:rPr>
        <w:t xml:space="preserve"> struggle for </w:t>
      </w:r>
      <w:r w:rsidRPr="00A66B38">
        <w:rPr>
          <w:highlight w:val="cyan"/>
          <w:u w:val="single"/>
        </w:rPr>
        <w:t>material opportunities</w:t>
      </w:r>
      <w:r w:rsidRPr="00613E23">
        <w:rPr>
          <w:sz w:val="16"/>
        </w:rPr>
        <w:t xml:space="preserve"> (see Fraser 1997). </w:t>
      </w:r>
      <w:r w:rsidRPr="00A66B38">
        <w:rPr>
          <w:highlight w:val="cyan"/>
          <w:u w:val="single"/>
        </w:rPr>
        <w:t>But, will</w:t>
      </w:r>
      <w:r w:rsidRPr="00613E23">
        <w:rPr>
          <w:u w:val="single"/>
        </w:rPr>
        <w:t xml:space="preserve"> academic </w:t>
      </w:r>
      <w:r w:rsidRPr="00A66B38">
        <w:rPr>
          <w:highlight w:val="cyan"/>
          <w:u w:val="single"/>
        </w:rPr>
        <w:t xml:space="preserve">legitimation create </w:t>
      </w:r>
      <w:r w:rsidRPr="00A66B38">
        <w:rPr>
          <w:b/>
          <w:iCs/>
          <w:highlight w:val="cyan"/>
          <w:u w:val="single"/>
          <w:bdr w:val="single" w:sz="8" w:space="0" w:color="auto"/>
        </w:rPr>
        <w:t>any</w:t>
      </w:r>
      <w:r w:rsidRPr="00613E23">
        <w:rPr>
          <w:b/>
          <w:iCs/>
          <w:u w:val="single"/>
          <w:bdr w:val="single" w:sz="8" w:space="0" w:color="auto"/>
        </w:rPr>
        <w:t xml:space="preserve"> material </w:t>
      </w:r>
      <w:r w:rsidRPr="00A66B38">
        <w:rPr>
          <w:b/>
          <w:iCs/>
          <w:highlight w:val="cyan"/>
          <w:u w:val="single"/>
          <w:bdr w:val="single" w:sz="8" w:space="0" w:color="auto"/>
        </w:rPr>
        <w:t>changes</w:t>
      </w:r>
      <w:r w:rsidRPr="00A66B38">
        <w:rPr>
          <w:highlight w:val="cyan"/>
          <w:u w:val="single"/>
        </w:rPr>
        <w:t xml:space="preserve"> in</w:t>
      </w:r>
      <w:r w:rsidRPr="00613E23">
        <w:rPr>
          <w:u w:val="single"/>
        </w:rPr>
        <w:t xml:space="preserve"> the </w:t>
      </w:r>
      <w:r w:rsidRPr="00A66B38">
        <w:rPr>
          <w:highlight w:val="cyan"/>
          <w:u w:val="single"/>
        </w:rPr>
        <w:t>conditions</w:t>
      </w:r>
      <w:r w:rsidRPr="00613E23">
        <w:rPr>
          <w:u w:val="single"/>
        </w:rPr>
        <w:t xml:space="preserve"> of out-law communities?</w:t>
      </w:r>
      <w:r w:rsidRPr="00613E2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38FC1BF" w14:textId="77777777" w:rsidR="00BD4AAD" w:rsidRPr="00613E23" w:rsidRDefault="00BD4AAD" w:rsidP="00BD4AAD">
      <w:pPr>
        <w:rPr>
          <w:sz w:val="16"/>
        </w:rPr>
      </w:pPr>
      <w:r w:rsidRPr="00613E23">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D08B792" w14:textId="77777777" w:rsidR="00BD4AAD" w:rsidRPr="00613E23" w:rsidRDefault="00BD4AAD" w:rsidP="00BD4AAD">
      <w:pPr>
        <w:rPr>
          <w:sz w:val="16"/>
        </w:rPr>
      </w:pPr>
      <w:r w:rsidRPr="00613E23">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72772730" w14:textId="77777777" w:rsidR="00BD4AAD" w:rsidRPr="00613E23" w:rsidRDefault="00BD4AAD" w:rsidP="00BD4AAD">
      <w:pPr>
        <w:rPr>
          <w:sz w:val="16"/>
        </w:rPr>
      </w:pPr>
      <w:r w:rsidRPr="00613E23">
        <w:rPr>
          <w:sz w:val="16"/>
        </w:rPr>
        <w:t xml:space="preserve"> resistance and rhetorical criticism.</w:t>
      </w:r>
    </w:p>
    <w:p w14:paraId="602763C2" w14:textId="77777777" w:rsidR="00BD4AAD" w:rsidRPr="00613E23" w:rsidRDefault="00BD4AAD" w:rsidP="00BD4AAD">
      <w:pPr>
        <w:rPr>
          <w:sz w:val="16"/>
        </w:rPr>
      </w:pPr>
      <w:r w:rsidRPr="00613E23">
        <w:rPr>
          <w:sz w:val="16"/>
        </w:rPr>
        <w:t>Rhetorical criticism</w:t>
      </w:r>
    </w:p>
    <w:p w14:paraId="622AE4F6" w14:textId="77777777" w:rsidR="00BD4AAD" w:rsidRPr="00613E23" w:rsidRDefault="00BD4AAD" w:rsidP="00BD4AAD">
      <w:pPr>
        <w:rPr>
          <w:sz w:val="16"/>
        </w:rPr>
      </w:pPr>
      <w:r w:rsidRPr="00613E23">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29EA941" w14:textId="77777777" w:rsidR="00BD4AAD" w:rsidRPr="00613E23" w:rsidRDefault="00BD4AAD" w:rsidP="00BD4AAD">
      <w:pPr>
        <w:rPr>
          <w:sz w:val="16"/>
        </w:rPr>
      </w:pPr>
      <w:r w:rsidRPr="00613E23">
        <w:rPr>
          <w:sz w:val="16"/>
        </w:rPr>
        <w:t xml:space="preserve">The out-law discourse project presents clear ties to the notion of critic as advocate. </w:t>
      </w:r>
      <w:r w:rsidRPr="00613E23">
        <w:rPr>
          <w:u w:val="single"/>
        </w:rPr>
        <w:t xml:space="preserve">For Sloop and Ono, the critic is an </w:t>
      </w:r>
      <w:r w:rsidRPr="00613E23">
        <w:rPr>
          <w:b/>
          <w:iCs/>
          <w:u w:val="single"/>
          <w:bdr w:val="single" w:sz="8" w:space="0" w:color="auto"/>
        </w:rPr>
        <w:t>interested party</w:t>
      </w:r>
      <w:r w:rsidRPr="00613E23">
        <w:rPr>
          <w:u w:val="single"/>
        </w:rPr>
        <w:t>, discerning</w:t>
      </w:r>
      <w:r w:rsidRPr="00613E23">
        <w:rPr>
          <w:sz w:val="16"/>
        </w:rPr>
        <w:t xml:space="preserve"> (and at times disputing) </w:t>
      </w:r>
      <w:r w:rsidRPr="00613E23">
        <w:rPr>
          <w:u w:val="single"/>
        </w:rPr>
        <w:t xml:space="preserve">the underlying values and forces contained within a discourse. Additionally, however, </w:t>
      </w:r>
      <w:r w:rsidRPr="00A66B38">
        <w:rPr>
          <w:highlight w:val="cyan"/>
          <w:u w:val="single"/>
        </w:rPr>
        <w:t>the</w:t>
      </w:r>
      <w:r w:rsidRPr="00613E23">
        <w:rPr>
          <w:u w:val="single"/>
        </w:rPr>
        <w:t xml:space="preserve"> out-law discourse </w:t>
      </w:r>
      <w:r w:rsidRPr="00A66B38">
        <w:rPr>
          <w:highlight w:val="cyan"/>
          <w:u w:val="single"/>
        </w:rPr>
        <w:t>critic is</w:t>
      </w:r>
      <w:r w:rsidRPr="00613E23">
        <w:rPr>
          <w:u w:val="single"/>
        </w:rPr>
        <w:t xml:space="preserve"> an analyst </w:t>
      </w:r>
      <w:r w:rsidRPr="00A66B38">
        <w:rPr>
          <w:highlight w:val="cyan"/>
          <w:u w:val="single"/>
        </w:rPr>
        <w:t>focusing on</w:t>
      </w:r>
      <w:r w:rsidRPr="00613E23">
        <w:rPr>
          <w:u w:val="single"/>
        </w:rPr>
        <w:t xml:space="preserve"> the </w:t>
      </w:r>
      <w:r w:rsidRPr="00A66B38">
        <w:rPr>
          <w:b/>
          <w:iCs/>
          <w:highlight w:val="cyan"/>
          <w:u w:val="single"/>
          <w:bdr w:val="single" w:sz="8" w:space="0" w:color="auto"/>
        </w:rPr>
        <w:t>hidden</w:t>
      </w:r>
      <w:r w:rsidRPr="00613E23">
        <w:rPr>
          <w:sz w:val="16"/>
        </w:rPr>
        <w:t xml:space="preserve">, aberrant </w:t>
      </w:r>
      <w:r w:rsidRPr="00A66B38">
        <w:rPr>
          <w:highlight w:val="cyan"/>
          <w:u w:val="single"/>
        </w:rPr>
        <w:t>texts</w:t>
      </w:r>
      <w:r w:rsidRPr="00613E23">
        <w:rPr>
          <w:sz w:val="16"/>
        </w:rPr>
        <w:t xml:space="preserve"> of the out-law </w:t>
      </w:r>
      <w:r w:rsidRPr="00A66B38">
        <w:rPr>
          <w:highlight w:val="cyan"/>
          <w:u w:val="single"/>
        </w:rPr>
        <w:t xml:space="preserve">and </w:t>
      </w:r>
      <w:r w:rsidRPr="00A66B38">
        <w:rPr>
          <w:b/>
          <w:iCs/>
          <w:highlight w:val="cyan"/>
          <w:u w:val="single"/>
          <w:bdr w:val="single" w:sz="8" w:space="0" w:color="auto"/>
        </w:rPr>
        <w:t>"rendering]</w:t>
      </w:r>
      <w:r w:rsidRPr="00613E23">
        <w:rPr>
          <w:b/>
          <w:iCs/>
          <w:u w:val="single"/>
          <w:bdr w:val="single" w:sz="8" w:space="0" w:color="auto"/>
        </w:rPr>
        <w:t xml:space="preserve"> an incoherent or esoteric text </w:t>
      </w:r>
      <w:r w:rsidRPr="00A66B38">
        <w:rPr>
          <w:b/>
          <w:iCs/>
          <w:highlight w:val="cyan"/>
          <w:u w:val="single"/>
          <w:bdr w:val="single" w:sz="8" w:space="0" w:color="auto"/>
        </w:rPr>
        <w:t>comprehensible"</w:t>
      </w:r>
      <w:r w:rsidRPr="00613E23">
        <w:rPr>
          <w:sz w:val="16"/>
        </w:rPr>
        <w:t xml:space="preserve"> (Warnick 1992, 233). Now, I am not suggesting that a critic must serve only one function or that the roles of advocate and analyst are mutually exclusive; rather, </w:t>
      </w:r>
      <w:r w:rsidRPr="00613E23">
        <w:rPr>
          <w:u w:val="single"/>
        </w:rPr>
        <w:t>these entanglings of power</w:t>
      </w:r>
      <w:r w:rsidRPr="00613E23">
        <w:rPr>
          <w:sz w:val="16"/>
        </w:rPr>
        <w:t xml:space="preserve"> (political ends) </w:t>
      </w:r>
      <w:r w:rsidRPr="00613E23">
        <w:rPr>
          <w:u w:val="single"/>
        </w:rPr>
        <w:t>and knowledge</w:t>
      </w:r>
      <w:r w:rsidRPr="00613E23">
        <w:rPr>
          <w:sz w:val="16"/>
        </w:rPr>
        <w:t xml:space="preserve"> (epistemic ends) </w:t>
      </w:r>
      <w:r w:rsidRPr="00613E23">
        <w:rPr>
          <w:u w:val="single"/>
        </w:rPr>
        <w:t>are inevitable</w:t>
      </w:r>
      <w:r w:rsidRPr="00613E23">
        <w:rPr>
          <w:sz w:val="16"/>
        </w:rPr>
        <w:t xml:space="preserve">. My concern is that we not neglect the complexity of these entanglements. </w:t>
      </w:r>
      <w:r w:rsidRPr="00A66B38">
        <w:rPr>
          <w:b/>
          <w:iCs/>
          <w:highlight w:val="cyan"/>
          <w:u w:val="single"/>
          <w:bdr w:val="single" w:sz="8" w:space="0" w:color="auto"/>
        </w:rPr>
        <w:t>Turning covert</w:t>
      </w:r>
      <w:r w:rsidRPr="00613E23">
        <w:rPr>
          <w:b/>
          <w:iCs/>
          <w:u w:val="single"/>
          <w:bdr w:val="single" w:sz="8" w:space="0" w:color="auto"/>
        </w:rPr>
        <w:t xml:space="preserve"> out-law </w:t>
      </w:r>
      <w:r w:rsidRPr="00A66B38">
        <w:rPr>
          <w:b/>
          <w:iCs/>
          <w:highlight w:val="cyan"/>
          <w:u w:val="single"/>
          <w:bdr w:val="single" w:sz="8" w:space="0" w:color="auto"/>
        </w:rPr>
        <w:t>discourses into objects of</w:t>
      </w:r>
      <w:r w:rsidRPr="00613E23">
        <w:rPr>
          <w:b/>
          <w:iCs/>
          <w:u w:val="single"/>
          <w:bdr w:val="single" w:sz="8" w:space="0" w:color="auto"/>
        </w:rPr>
        <w:t xml:space="preserve"> our </w:t>
      </w:r>
      <w:r w:rsidRPr="00A66B38">
        <w:rPr>
          <w:b/>
          <w:iCs/>
          <w:highlight w:val="cyan"/>
          <w:u w:val="single"/>
          <w:bdr w:val="single" w:sz="8" w:space="0" w:color="auto"/>
        </w:rPr>
        <w:t>analyses</w:t>
      </w:r>
      <w:r w:rsidRPr="00613E23">
        <w:rPr>
          <w:b/>
          <w:iCs/>
          <w:u w:val="single"/>
          <w:bdr w:val="single" w:sz="8" w:space="0" w:color="auto"/>
        </w:rPr>
        <w:t xml:space="preserve"> runs the </w:t>
      </w:r>
      <w:r w:rsidRPr="00A66B38">
        <w:rPr>
          <w:b/>
          <w:iCs/>
          <w:highlight w:val="cyan"/>
          <w:u w:val="single"/>
          <w:bdr w:val="single" w:sz="8" w:space="0" w:color="auto"/>
        </w:rPr>
        <w:t>risk</w:t>
      </w:r>
      <w:r w:rsidRPr="00613E23">
        <w:rPr>
          <w:b/>
          <w:iCs/>
          <w:u w:val="single"/>
          <w:bdr w:val="single" w:sz="8" w:space="0" w:color="auto"/>
        </w:rPr>
        <w:t xml:space="preserve"> of </w:t>
      </w:r>
      <w:r w:rsidRPr="00A66B38">
        <w:rPr>
          <w:b/>
          <w:iCs/>
          <w:highlight w:val="cyan"/>
          <w:u w:val="single"/>
          <w:bdr w:val="single" w:sz="8" w:space="0" w:color="auto"/>
        </w:rPr>
        <w:t>subjecting them</w:t>
      </w:r>
      <w:r w:rsidRPr="00613E23">
        <w:rPr>
          <w:b/>
          <w:iCs/>
          <w:u w:val="single"/>
          <w:bdr w:val="single" w:sz="8" w:space="0" w:color="auto"/>
        </w:rPr>
        <w:t xml:space="preserve"> both </w:t>
      </w:r>
      <w:r w:rsidRPr="00A66B38">
        <w:rPr>
          <w:b/>
          <w:iCs/>
          <w:highlight w:val="cyan"/>
          <w:u w:val="single"/>
          <w:bdr w:val="single" w:sz="8" w:space="0" w:color="auto"/>
        </w:rPr>
        <w:t>to the gaze of the dominant and</w:t>
      </w:r>
      <w:r w:rsidRPr="00613E23">
        <w:rPr>
          <w:b/>
          <w:iCs/>
          <w:u w:val="single"/>
          <w:bdr w:val="single" w:sz="8" w:space="0" w:color="auto"/>
        </w:rPr>
        <w:t xml:space="preserve"> to </w:t>
      </w:r>
      <w:r w:rsidRPr="00A66B38">
        <w:rPr>
          <w:b/>
          <w:iCs/>
          <w:highlight w:val="cyan"/>
          <w:u w:val="single"/>
          <w:bdr w:val="single" w:sz="8" w:space="0" w:color="auto"/>
        </w:rPr>
        <w:t>the power relations of the academy</w:t>
      </w:r>
      <w:r w:rsidRPr="00613E2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BCFEE11" w14:textId="77777777" w:rsidR="00BD4AAD" w:rsidRPr="00146BDF" w:rsidRDefault="00BD4AAD" w:rsidP="00BD4AAD"/>
    <w:p w14:paraId="32ECD8A5" w14:textId="77777777" w:rsidR="00BD4AAD" w:rsidRDefault="00BD4AAD" w:rsidP="00BD4AAD"/>
    <w:p w14:paraId="433FFCF2" w14:textId="77777777" w:rsidR="00BD4AAD" w:rsidRDefault="00BD4AAD" w:rsidP="00BD4AAD">
      <w:pPr>
        <w:pStyle w:val="Heading2"/>
      </w:pPr>
      <w:r>
        <w:lastRenderedPageBreak/>
        <w:t>Case</w:t>
      </w:r>
    </w:p>
    <w:p w14:paraId="08D7A2F0" w14:textId="77777777" w:rsidR="00BD4AAD" w:rsidRDefault="00BD4AAD" w:rsidP="00BD4AAD">
      <w:pPr>
        <w:pStyle w:val="Heading3"/>
      </w:pPr>
      <w:r>
        <w:lastRenderedPageBreak/>
        <w:t>Movements---1NC</w:t>
      </w:r>
    </w:p>
    <w:p w14:paraId="53928E8E" w14:textId="77777777" w:rsidR="00BD4AAD" w:rsidRPr="00795D37" w:rsidRDefault="00BD4AAD" w:rsidP="00BD4AAD">
      <w:pPr>
        <w:pStyle w:val="Heading4"/>
      </w:pPr>
      <w:r>
        <w:t>Their movements are reliant on notions of capacity, which enables inaccessibility to be justified on ideological grounds.</w:t>
      </w:r>
    </w:p>
    <w:p w14:paraId="3873AE5C" w14:textId="77777777" w:rsidR="00BD4AAD" w:rsidRPr="00A071A0" w:rsidRDefault="00BD4AAD" w:rsidP="00BD4AAD">
      <w:pPr>
        <w:rPr>
          <w:b/>
          <w:bCs/>
        </w:rPr>
      </w:pPr>
      <w:r w:rsidRPr="00DD5F23">
        <w:rPr>
          <w:rStyle w:val="Heading4Char"/>
        </w:rPr>
        <w:t>Ellison 24</w:t>
      </w:r>
      <w:r>
        <w:t>, (Estelle, January 26</w:t>
      </w:r>
      <w:r w:rsidRPr="00A071A0">
        <w:t>, “Identifying And Rejecting Ableism In Movement Work” h</w:t>
      </w:r>
      <w:r w:rsidRPr="00DD5F23">
        <w:t>ttps://abolishtime.medium.com/identifying-and-rejecting-ableism-in-movement-work-322e2c85a80c</w:t>
      </w:r>
      <w:r>
        <w:t>, accessed on 10-15-2025)</w:t>
      </w:r>
    </w:p>
    <w:p w14:paraId="48F4D1EB" w14:textId="77777777" w:rsidR="00BD4AAD" w:rsidRPr="00DD5F23" w:rsidRDefault="00BD4AAD" w:rsidP="00BD4AAD">
      <w:pPr>
        <w:rPr>
          <w:u w:val="single"/>
        </w:rPr>
      </w:pPr>
      <w:r w:rsidRPr="00DD5F23">
        <w:rPr>
          <w:u w:val="single"/>
        </w:rPr>
        <w:t>An abolitionist org might put</w:t>
      </w:r>
      <w:r w:rsidRPr="00A071A0">
        <w:rPr>
          <w:sz w:val="16"/>
        </w:rPr>
        <w:t xml:space="preserve"> its collective </w:t>
      </w:r>
      <w:r w:rsidRPr="00DD5F23">
        <w:rPr>
          <w:u w:val="single"/>
        </w:rPr>
        <w:t>resources into policy advocacy an</w:t>
      </w:r>
      <w:r w:rsidRPr="00A071A0">
        <w:rPr>
          <w:sz w:val="16"/>
        </w:rPr>
        <w:t xml:space="preserve">d individual </w:t>
      </w:r>
      <w:r w:rsidRPr="00DD5F23">
        <w:rPr>
          <w:u w:val="single"/>
        </w:rPr>
        <w:t>campaigns</w:t>
      </w:r>
      <w:r w:rsidRPr="00A071A0">
        <w:rPr>
          <w:sz w:val="16"/>
        </w:rPr>
        <w:t xml:space="preserve"> for incarcerated people. In pursuit of these well-intentioned goals, orgs like this may likely depend on volunteers heavily despite not investing time and effort into supporting said volunteers. Cadre, </w:t>
      </w:r>
      <w:r w:rsidRPr="00FF13CE">
        <w:rPr>
          <w:rStyle w:val="Emphasis"/>
          <w:highlight w:val="cyan"/>
        </w:rPr>
        <w:t>leadership</w:t>
      </w:r>
      <w:r w:rsidRPr="00DD5F23">
        <w:rPr>
          <w:u w:val="single"/>
        </w:rPr>
        <w:t>, managers, or directors</w:t>
      </w:r>
      <w:r w:rsidRPr="00A071A0">
        <w:rPr>
          <w:sz w:val="16"/>
        </w:rPr>
        <w:t xml:space="preserve"> who </w:t>
      </w:r>
      <w:r w:rsidRPr="001C0644">
        <w:rPr>
          <w:highlight w:val="cyan"/>
          <w:u w:val="single"/>
        </w:rPr>
        <w:t>are</w:t>
      </w:r>
      <w:r w:rsidRPr="00A071A0">
        <w:rPr>
          <w:sz w:val="16"/>
        </w:rPr>
        <w:t xml:space="preserve"> likely </w:t>
      </w:r>
      <w:r w:rsidRPr="001C0644">
        <w:rPr>
          <w:highlight w:val="cyan"/>
          <w:u w:val="single"/>
        </w:rPr>
        <w:t xml:space="preserve">the </w:t>
      </w:r>
      <w:r w:rsidRPr="00FF13CE">
        <w:rPr>
          <w:rStyle w:val="Emphasis"/>
          <w:highlight w:val="cyan"/>
        </w:rPr>
        <w:t>only</w:t>
      </w:r>
      <w:r w:rsidRPr="001C0644">
        <w:rPr>
          <w:highlight w:val="cyan"/>
          <w:u w:val="single"/>
        </w:rPr>
        <w:t xml:space="preserve"> people who receive </w:t>
      </w:r>
      <w:r w:rsidRPr="00FF13CE">
        <w:rPr>
          <w:rStyle w:val="Emphasis"/>
          <w:highlight w:val="cyan"/>
        </w:rPr>
        <w:t>pay</w:t>
      </w:r>
      <w:r w:rsidRPr="001C0644">
        <w:rPr>
          <w:u w:val="single"/>
        </w:rPr>
        <w:t xml:space="preserve"> in</w:t>
      </w:r>
      <w:r w:rsidRPr="00210A03">
        <w:rPr>
          <w:u w:val="single"/>
        </w:rPr>
        <w:t xml:space="preserve"> these kinds of orgs </w:t>
      </w:r>
      <w:r w:rsidRPr="001C0644">
        <w:rPr>
          <w:highlight w:val="cyan"/>
          <w:u w:val="single"/>
        </w:rPr>
        <w:t xml:space="preserve">to compensate for waves of </w:t>
      </w:r>
      <w:r w:rsidRPr="00FF13CE">
        <w:rPr>
          <w:rStyle w:val="Emphasis"/>
          <w:highlight w:val="cyan"/>
        </w:rPr>
        <w:t>burnout</w:t>
      </w:r>
      <w:r w:rsidRPr="001C0644">
        <w:rPr>
          <w:highlight w:val="cyan"/>
          <w:u w:val="single"/>
        </w:rPr>
        <w:t xml:space="preserve"> by pushing recruitment efforts</w:t>
      </w:r>
      <w:r w:rsidRPr="00210A03">
        <w:rPr>
          <w:u w:val="single"/>
        </w:rPr>
        <w:t xml:space="preserve"> to replace lost </w:t>
      </w:r>
      <w:r w:rsidRPr="00C97645">
        <w:rPr>
          <w:u w:val="single"/>
        </w:rPr>
        <w:t>members</w:t>
      </w:r>
      <w:r w:rsidRPr="00C97645">
        <w:rPr>
          <w:sz w:val="16"/>
        </w:rPr>
        <w:t xml:space="preserve">. </w:t>
      </w:r>
      <w:r w:rsidRPr="00C97645">
        <w:rPr>
          <w:u w:val="single"/>
        </w:rPr>
        <w:t xml:space="preserve">Aside from </w:t>
      </w:r>
      <w:r w:rsidRPr="00C97645">
        <w:rPr>
          <w:rStyle w:val="Emphasis"/>
        </w:rPr>
        <w:t>burning out</w:t>
      </w:r>
      <w:r w:rsidRPr="00C97645">
        <w:rPr>
          <w:u w:val="single"/>
        </w:rPr>
        <w:t xml:space="preserve"> from</w:t>
      </w:r>
      <w:r w:rsidRPr="00DD5F23">
        <w:rPr>
          <w:u w:val="single"/>
        </w:rPr>
        <w:t xml:space="preserve"> the sheer volume of work, there are often also </w:t>
      </w:r>
      <w:r w:rsidRPr="008A2D33">
        <w:rPr>
          <w:highlight w:val="cyan"/>
          <w:u w:val="single"/>
        </w:rPr>
        <w:t>members</w:t>
      </w:r>
      <w:r w:rsidRPr="00DD5F23">
        <w:rPr>
          <w:u w:val="single"/>
        </w:rPr>
        <w:t xml:space="preserve"> who </w:t>
      </w:r>
      <w:r w:rsidRPr="008A2D33">
        <w:rPr>
          <w:highlight w:val="cyan"/>
          <w:u w:val="single"/>
        </w:rPr>
        <w:t>leave due to</w:t>
      </w:r>
      <w:r w:rsidRPr="00DD5F23">
        <w:rPr>
          <w:u w:val="single"/>
        </w:rPr>
        <w:t xml:space="preserve"> interpersonal </w:t>
      </w:r>
      <w:r w:rsidRPr="008A2D33">
        <w:rPr>
          <w:highlight w:val="cyan"/>
          <w:u w:val="single"/>
        </w:rPr>
        <w:t>conflict or</w:t>
      </w:r>
      <w:r w:rsidRPr="00DD5F23">
        <w:rPr>
          <w:u w:val="single"/>
        </w:rPr>
        <w:t xml:space="preserve"> organizational </w:t>
      </w:r>
      <w:r w:rsidRPr="008A2D33">
        <w:rPr>
          <w:highlight w:val="cyan"/>
          <w:u w:val="single"/>
        </w:rPr>
        <w:t>abuse, neither of which are</w:t>
      </w:r>
      <w:r w:rsidRPr="00DD5F23">
        <w:rPr>
          <w:u w:val="single"/>
        </w:rPr>
        <w:t xml:space="preserve"> usually </w:t>
      </w:r>
      <w:r w:rsidRPr="008A2D33">
        <w:rPr>
          <w:highlight w:val="cyan"/>
          <w:u w:val="single"/>
        </w:rPr>
        <w:t>met with</w:t>
      </w:r>
      <w:r w:rsidRPr="00DD5F23">
        <w:rPr>
          <w:u w:val="single"/>
        </w:rPr>
        <w:t xml:space="preserve"> the </w:t>
      </w:r>
      <w:r w:rsidRPr="008A2D33">
        <w:rPr>
          <w:highlight w:val="cyan"/>
          <w:u w:val="single"/>
        </w:rPr>
        <w:t>seriousness</w:t>
      </w:r>
      <w:r w:rsidRPr="00DD5F23">
        <w:rPr>
          <w:u w:val="single"/>
        </w:rPr>
        <w:t xml:space="preserve"> they deserve </w:t>
      </w:r>
      <w:r w:rsidRPr="008A2D33">
        <w:rPr>
          <w:highlight w:val="cyan"/>
          <w:u w:val="single"/>
        </w:rPr>
        <w:t>because they do not fall within</w:t>
      </w:r>
      <w:r w:rsidRPr="00DD5F23">
        <w:rPr>
          <w:u w:val="single"/>
        </w:rPr>
        <w:t xml:space="preserve"> the org’s </w:t>
      </w:r>
      <w:r w:rsidRPr="008A2D33">
        <w:rPr>
          <w:highlight w:val="cyan"/>
          <w:u w:val="single"/>
        </w:rPr>
        <w:t>ideologically justified uses of resources</w:t>
      </w:r>
      <w:r w:rsidRPr="00DD5F23">
        <w:rPr>
          <w:u w:val="single"/>
        </w:rPr>
        <w:t xml:space="preserve"> and labor</w:t>
      </w:r>
      <w:r w:rsidRPr="00A071A0">
        <w:rPr>
          <w:sz w:val="16"/>
        </w:rPr>
        <w:t xml:space="preserve">. </w:t>
      </w:r>
      <w:r w:rsidRPr="00DD5F23">
        <w:rPr>
          <w:u w:val="single"/>
        </w:rPr>
        <w:t>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p>
    <w:p w14:paraId="7325FDAF" w14:textId="77777777" w:rsidR="00BD4AAD" w:rsidRPr="00A071A0" w:rsidRDefault="00BD4AAD" w:rsidP="00BD4AAD">
      <w:pPr>
        <w:rPr>
          <w:sz w:val="16"/>
        </w:rPr>
      </w:pPr>
      <w:r w:rsidRPr="00DD5F23">
        <w:rPr>
          <w:u w:val="single"/>
        </w:rPr>
        <w:t>A militant formation seeking to become capable of endangering the state might abide by strictly gendered divisions of labor where militancy is viewed as separate from and more important than care labor</w:t>
      </w:r>
      <w:r w:rsidRPr="00A071A0">
        <w:rPr>
          <w:sz w:val="16"/>
        </w:rPr>
        <w:t>.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p>
    <w:p w14:paraId="13821033" w14:textId="77777777" w:rsidR="00BD4AAD" w:rsidRPr="00A071A0" w:rsidRDefault="00BD4AAD" w:rsidP="00BD4AAD">
      <w:pPr>
        <w:rPr>
          <w:sz w:val="16"/>
        </w:rPr>
      </w:pPr>
      <w:r w:rsidRPr="00A071A0">
        <w:rPr>
          <w:sz w:val="16"/>
        </w:rPr>
        <w:t>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is most often expected to intervene in interpersonal conflict as a mediator or on behalf of the parties involved. The act of making exceptions for who is and is not valued enough to get away with reactionary behavior inscribes yet another oppressive division of labor.</w:t>
      </w:r>
    </w:p>
    <w:p w14:paraId="7FB41E1C" w14:textId="77777777" w:rsidR="00BD4AAD" w:rsidRPr="00A071A0" w:rsidRDefault="00BD4AAD" w:rsidP="00BD4AAD">
      <w:pPr>
        <w:rPr>
          <w:sz w:val="16"/>
        </w:rPr>
      </w:pPr>
      <w:r w:rsidRPr="00A071A0">
        <w:rPr>
          <w:sz w:val="16"/>
        </w:rPr>
        <w:t>Among action organizers, there is a very common division of labor that tends to emerge. We see this in who is expected or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invisibilized,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p>
    <w:p w14:paraId="3BF4111B" w14:textId="77777777" w:rsidR="00BD4AAD" w:rsidRPr="00DD5F23" w:rsidRDefault="00BD4AAD" w:rsidP="00BD4AAD">
      <w:pPr>
        <w:rPr>
          <w:u w:val="single"/>
        </w:rPr>
      </w:pPr>
      <w:r w:rsidRPr="00A071A0">
        <w:rPr>
          <w:sz w:val="16"/>
        </w:rPr>
        <w:t xml:space="preserve">In each of these cases, </w:t>
      </w:r>
      <w:r w:rsidRPr="00DD5F23">
        <w:rPr>
          <w:u w:val="single"/>
        </w:rPr>
        <w:t>the answer to “who is most deserving” determines who contributes what to that particular group or project</w:t>
      </w:r>
      <w:r w:rsidRPr="00A071A0">
        <w:rPr>
          <w:sz w:val="16"/>
        </w:rPr>
        <w:t xml:space="preserve">. </w:t>
      </w:r>
      <w:r w:rsidRPr="00DD5F23">
        <w:rPr>
          <w:u w:val="single"/>
        </w:rPr>
        <w:t>Circumstances that prevent someone from getting involved (be it due to paid work, disability, trauma, or even abuse</w:t>
      </w:r>
      <w:r w:rsidRPr="00A071A0">
        <w:rPr>
          <w:sz w:val="16"/>
        </w:rPr>
        <w:t xml:space="preserve"> experienced in that very formation) </w:t>
      </w:r>
      <w:r w:rsidRPr="00DD5F23">
        <w:rPr>
          <w:u w:val="single"/>
        </w:rPr>
        <w:t>are rarely</w:t>
      </w:r>
      <w:r w:rsidRPr="00A071A0">
        <w:rPr>
          <w:sz w:val="16"/>
        </w:rPr>
        <w:t xml:space="preserve"> if ever seen as shortcomings stemming from the way work is being done. </w:t>
      </w:r>
      <w:r w:rsidRPr="00DD5F23">
        <w:rPr>
          <w:u w:val="single"/>
        </w:rPr>
        <w:t xml:space="preserve">Hand waving away people becoming uninvolved or people who never become involved is yet another way that ableism disguises itself. Rather than evaluating the accessibility of the work, the </w:t>
      </w:r>
      <w:r w:rsidRPr="00DD5F23">
        <w:rPr>
          <w:highlight w:val="cyan"/>
          <w:u w:val="single"/>
        </w:rPr>
        <w:t>inaccessibility</w:t>
      </w:r>
      <w:r w:rsidRPr="00DD5F23">
        <w:rPr>
          <w:u w:val="single"/>
        </w:rPr>
        <w:t xml:space="preserve"> and/or unsustainability of the work </w:t>
      </w:r>
      <w:r w:rsidRPr="00DD5F23">
        <w:rPr>
          <w:highlight w:val="cyan"/>
          <w:u w:val="single"/>
        </w:rPr>
        <w:t xml:space="preserve">is </w:t>
      </w:r>
      <w:r w:rsidRPr="00DD5F23">
        <w:rPr>
          <w:rStyle w:val="Emphasis"/>
          <w:highlight w:val="cyan"/>
        </w:rPr>
        <w:t>ideologically justified</w:t>
      </w:r>
      <w:r w:rsidRPr="00DD5F23">
        <w:rPr>
          <w:u w:val="single"/>
        </w:rPr>
        <w:t xml:space="preserve"> as necessary and unchangeable</w:t>
      </w:r>
      <w:r w:rsidRPr="00A071A0">
        <w:rPr>
          <w:sz w:val="16"/>
        </w:rPr>
        <w:t xml:space="preserve">. </w:t>
      </w:r>
      <w:r w:rsidRPr="00DD5F23">
        <w:rPr>
          <w:u w:val="single"/>
        </w:rPr>
        <w:t xml:space="preserve">This is contrasted with instances where separating people from the work is necessary, such as someone’s insistence on upholding reactionary power dynamics, collaborating with the state, or </w:t>
      </w:r>
      <w:r w:rsidRPr="00DD5F23">
        <w:rPr>
          <w:u w:val="single"/>
        </w:rPr>
        <w:lastRenderedPageBreak/>
        <w:t>protecting the wealthy to name a few</w:t>
      </w:r>
      <w:r w:rsidRPr="00A071A0">
        <w:rPr>
          <w:sz w:val="16"/>
        </w:rPr>
        <w:t xml:space="preserve">. Even here though, many groups refuse to address these situations with the seriousness they deserve, instead allowing abuse, exploitation, and state collaboration to continue. </w:t>
      </w:r>
      <w:r w:rsidRPr="00DD5F23">
        <w:rPr>
          <w:u w:val="single"/>
        </w:rPr>
        <w:t>It is far more often the case that people’s disabilities and limited capacity are viewed as ideological failings rather than evidence of unaddressed and unconfronted oppressive dynamics in movement work that restrict the possibility of liberation.</w:t>
      </w:r>
    </w:p>
    <w:p w14:paraId="1D411918" w14:textId="77777777" w:rsidR="00BD4AAD" w:rsidRPr="00DD5F23" w:rsidRDefault="00BD4AAD" w:rsidP="00BD4AAD">
      <w:pPr>
        <w:rPr>
          <w:u w:val="single"/>
        </w:rPr>
      </w:pPr>
      <w:r w:rsidRPr="00A071A0">
        <w:rPr>
          <w:sz w:val="16"/>
        </w:rPr>
        <w:t xml:space="preserve">Oftentimes, </w:t>
      </w:r>
      <w:r w:rsidRPr="00DD5F23">
        <w:rPr>
          <w:u w:val="single"/>
        </w:rPr>
        <w:t xml:space="preserve">poor working class and </w:t>
      </w:r>
      <w:r w:rsidRPr="00DD5F23">
        <w:rPr>
          <w:highlight w:val="cyan"/>
          <w:u w:val="single"/>
        </w:rPr>
        <w:t>disabled people</w:t>
      </w:r>
      <w:r w:rsidRPr="00DD5F23">
        <w:rPr>
          <w:u w:val="single"/>
        </w:rPr>
        <w:t xml:space="preserve"> simply </w:t>
      </w:r>
      <w:r w:rsidRPr="00DD5F23">
        <w:rPr>
          <w:highlight w:val="cyan"/>
          <w:u w:val="single"/>
        </w:rPr>
        <w:t xml:space="preserve">must choose between </w:t>
      </w:r>
      <w:r w:rsidRPr="00DD5F23">
        <w:rPr>
          <w:rStyle w:val="Emphasis"/>
          <w:highlight w:val="cyan"/>
        </w:rPr>
        <w:t>surviving</w:t>
      </w:r>
      <w:r w:rsidRPr="00DD5F23">
        <w:rPr>
          <w:u w:val="single"/>
        </w:rPr>
        <w:t xml:space="preserve"> capitalism </w:t>
      </w:r>
      <w:r w:rsidRPr="00DD5F23">
        <w:rPr>
          <w:highlight w:val="cyan"/>
          <w:u w:val="single"/>
        </w:rPr>
        <w:t xml:space="preserve">and </w:t>
      </w:r>
      <w:r w:rsidRPr="00DD5F23">
        <w:rPr>
          <w:rStyle w:val="Emphasis"/>
          <w:highlight w:val="cyan"/>
        </w:rPr>
        <w:t>contributing</w:t>
      </w:r>
      <w:r w:rsidRPr="00DD5F23">
        <w:rPr>
          <w:highlight w:val="cyan"/>
          <w:u w:val="single"/>
        </w:rPr>
        <w:t xml:space="preserve"> at the intensity a group</w:t>
      </w:r>
      <w:r w:rsidRPr="00DD5F23">
        <w:rPr>
          <w:u w:val="single"/>
        </w:rPr>
        <w:t xml:space="preserve"> or project </w:t>
      </w:r>
      <w:r w:rsidRPr="00DD5F23">
        <w:rPr>
          <w:highlight w:val="cyan"/>
          <w:u w:val="single"/>
        </w:rPr>
        <w:t>demands</w:t>
      </w:r>
      <w:r w:rsidRPr="00A071A0">
        <w:rPr>
          <w:sz w:val="16"/>
        </w:rPr>
        <w:t xml:space="preserve">. Indeed, </w:t>
      </w:r>
      <w:r w:rsidRPr="00DD5F23">
        <w:rPr>
          <w:u w:val="single"/>
        </w:rPr>
        <w:t>this acknowledgment alone may have prompted you</w:t>
      </w:r>
      <w:r w:rsidRPr="00A071A0">
        <w:rPr>
          <w:sz w:val="16"/>
        </w:rPr>
        <w:t xml:space="preserve">, dear reader, </w:t>
      </w:r>
      <w:r w:rsidRPr="00DD5F23">
        <w:rPr>
          <w:u w:val="single"/>
        </w:rPr>
        <w:t>to conclude that the previous sentence is an attempt to justify inaction</w:t>
      </w:r>
      <w:r w:rsidRPr="00A071A0">
        <w:rPr>
          <w:sz w:val="16"/>
        </w:rPr>
        <w:t xml:space="preserve">. And </w:t>
      </w:r>
      <w:r w:rsidRPr="00DD5F23">
        <w:rPr>
          <w:u w:val="single"/>
        </w:rPr>
        <w:t>yet, this too reveals how commonplace ableism has become</w:t>
      </w:r>
      <w:r w:rsidRPr="00A071A0">
        <w:rPr>
          <w:sz w:val="16"/>
        </w:rPr>
        <w:t xml:space="preserve">. </w:t>
      </w:r>
      <w:r w:rsidRPr="00DD5F23">
        <w:rPr>
          <w:highlight w:val="cyan"/>
          <w:u w:val="single"/>
        </w:rPr>
        <w:t xml:space="preserve">There is an </w:t>
      </w:r>
      <w:r w:rsidRPr="00DD5F23">
        <w:rPr>
          <w:rStyle w:val="Emphasis"/>
          <w:highlight w:val="cyan"/>
        </w:rPr>
        <w:t>unwillingness</w:t>
      </w:r>
      <w:r w:rsidRPr="00DD5F23">
        <w:rPr>
          <w:highlight w:val="cyan"/>
          <w:u w:val="single"/>
        </w:rPr>
        <w:t xml:space="preserve"> to imagine</w:t>
      </w:r>
      <w:r w:rsidRPr="00A071A0">
        <w:rPr>
          <w:sz w:val="16"/>
        </w:rPr>
        <w:t xml:space="preserve">, brainstorm, and </w:t>
      </w:r>
      <w:r w:rsidRPr="00DD5F23">
        <w:rPr>
          <w:u w:val="single"/>
        </w:rPr>
        <w:t xml:space="preserve">act on more coordinated and </w:t>
      </w:r>
      <w:r w:rsidRPr="00DD5F23">
        <w:rPr>
          <w:highlight w:val="cyan"/>
          <w:u w:val="single"/>
        </w:rPr>
        <w:t>accessible</w:t>
      </w:r>
      <w:r w:rsidRPr="00DD5F23">
        <w:rPr>
          <w:u w:val="single"/>
        </w:rPr>
        <w:t xml:space="preserve"> plans of action that make tangible steps toward </w:t>
      </w:r>
      <w:r w:rsidRPr="00DD5F23">
        <w:rPr>
          <w:highlight w:val="cyan"/>
          <w:u w:val="single"/>
        </w:rPr>
        <w:t>liberation</w:t>
      </w:r>
      <w:r w:rsidRPr="00DD5F23">
        <w:rPr>
          <w:u w:val="single"/>
        </w:rPr>
        <w:t xml:space="preserve"> all the same</w:t>
      </w:r>
      <w:r w:rsidRPr="00A071A0">
        <w:rPr>
          <w:sz w:val="16"/>
        </w:rPr>
        <w:t xml:space="preserve">. As many different solidarity strategies and discourses as we see now in the face of multiple concurrent genocides at home and abroad, there is the stubborn insistence that the work can only look one way. </w:t>
      </w:r>
      <w:r w:rsidRPr="00DD5F23">
        <w:rPr>
          <w:highlight w:val="cyan"/>
          <w:u w:val="single"/>
        </w:rPr>
        <w:t xml:space="preserve">Nothing is lost in rejecting ableism at </w:t>
      </w:r>
      <w:r w:rsidRPr="00A071A0">
        <w:rPr>
          <w:rStyle w:val="Emphasis"/>
          <w:highlight w:val="cyan"/>
        </w:rPr>
        <w:t>every level</w:t>
      </w:r>
      <w:r w:rsidRPr="00DD5F23">
        <w:rPr>
          <w:u w:val="single"/>
        </w:rPr>
        <w:t xml:space="preserve"> and scale </w:t>
      </w:r>
      <w:r w:rsidRPr="00DD5F23">
        <w:rPr>
          <w:highlight w:val="cyan"/>
          <w:u w:val="single"/>
        </w:rPr>
        <w:t xml:space="preserve">of </w:t>
      </w:r>
      <w:r w:rsidRPr="00513503">
        <w:rPr>
          <w:rStyle w:val="Emphasis"/>
          <w:highlight w:val="cyan"/>
        </w:rPr>
        <w:t>movement work</w:t>
      </w:r>
      <w:r w:rsidRPr="00DD5F23">
        <w:rPr>
          <w:u w:val="single"/>
        </w:rPr>
        <w:t xml:space="preserve"> except for ideological shortcomings that will not bury fascism in our lifetimes.</w:t>
      </w:r>
    </w:p>
    <w:p w14:paraId="656C70DA" w14:textId="77777777" w:rsidR="00BD4AAD" w:rsidRPr="00DD5F23" w:rsidRDefault="00BD4AAD" w:rsidP="00BD4AAD">
      <w:pPr>
        <w:rPr>
          <w:u w:val="single"/>
        </w:rPr>
      </w:pPr>
      <w:r w:rsidRPr="00A071A0">
        <w:rPr>
          <w:sz w:val="16"/>
        </w:rPr>
        <w:t xml:space="preserve">Ableism views people who will not ignore this pandemic just to resemble protests from past historical periods as less valuable and insufficiently radical. </w:t>
      </w:r>
      <w:r w:rsidRPr="00DD5F23">
        <w:rPr>
          <w:u w:val="single"/>
        </w:rPr>
        <w:t>Sometimes those who do manage to contribute at inaccessible intensities belong to the same demographics that projects claim to serve while not receiving support themselves. In this unsustainable cycle, those who are burned out are usually replaced with younger and or wealthier people who can contribute either more labor or more wealth to these efforts.</w:t>
      </w:r>
    </w:p>
    <w:p w14:paraId="0C3251CF" w14:textId="77777777" w:rsidR="00BD4AAD" w:rsidRPr="00A071A0" w:rsidRDefault="00BD4AAD" w:rsidP="00BD4AAD">
      <w:pPr>
        <w:rPr>
          <w:sz w:val="16"/>
        </w:rPr>
      </w:pPr>
      <w:r w:rsidRPr="00DD5F23">
        <w:rPr>
          <w:u w:val="single"/>
        </w:rPr>
        <w:t>Another way that ableism gets expressed as a division of labor is in the vilification of care and resources that disabled people need to survive</w:t>
      </w:r>
      <w:r w:rsidRPr="00A071A0">
        <w:rPr>
          <w:sz w:val="16"/>
        </w:rPr>
        <w:t xml:space="preserve">. </w:t>
      </w:r>
      <w:r w:rsidRPr="00DD5F23">
        <w:rPr>
          <w:u w:val="single"/>
        </w:rPr>
        <w:t>Rather than grappling with the ways that capitalism makes support inaccessible for most, the care and resources themselves are viewed as oppressive</w:t>
      </w:r>
      <w:r w:rsidRPr="00A071A0">
        <w:rPr>
          <w:sz w:val="16"/>
        </w:rPr>
        <w:t xml:space="preserve">. During this ongoing pandemic, </w:t>
      </w:r>
      <w:r w:rsidRPr="00DD5F23">
        <w:rPr>
          <w:u w:val="single"/>
        </w:rPr>
        <w:t>animosity toward masks and air filters is common</w:t>
      </w:r>
      <w:r w:rsidRPr="00A071A0">
        <w:rPr>
          <w:sz w:val="16"/>
        </w:rPr>
        <w:t xml:space="preserve">. But </w:t>
      </w:r>
      <w:r w:rsidRPr="00DD5F23">
        <w:rPr>
          <w:u w:val="single"/>
        </w:rPr>
        <w:t>there are also ideological condemnations of those who receive disability benefits</w:t>
      </w:r>
      <w:r w:rsidRPr="00A071A0">
        <w:rPr>
          <w:sz w:val="16"/>
        </w:rPr>
        <w:t xml:space="preserve">. Some such </w:t>
      </w:r>
      <w:r w:rsidRPr="00DD5F23">
        <w:rPr>
          <w:u w:val="single"/>
        </w:rPr>
        <w:t>condemnations go so far as to view humanitarian aid for Palestinians as a form of collaboration with the state that runs counter to liberation efforts</w:t>
      </w:r>
      <w:r w:rsidRPr="00A071A0">
        <w:rPr>
          <w:sz w:val="16"/>
        </w:rPr>
        <w:t xml:space="preserve">. Here again, we see how </w:t>
      </w:r>
      <w:r w:rsidRPr="00DD5F23">
        <w:rPr>
          <w:u w:val="single"/>
        </w:rPr>
        <w:t>ableism is seen as a justifiable prejudice in the name of grappling with scarcity</w:t>
      </w:r>
      <w:r w:rsidRPr="00A071A0">
        <w:rPr>
          <w:sz w:val="16"/>
        </w:rPr>
        <w:t>. Understandable resentment of scarcity becomes warped into resentment of all who have not yet succumbed to scarcity, forming yet another reactionary tendency we must guard against as we seek to end fascism in our lifetimes.</w:t>
      </w:r>
    </w:p>
    <w:p w14:paraId="01793A49" w14:textId="77777777" w:rsidR="00BD4AAD" w:rsidRPr="00A071A0" w:rsidRDefault="00BD4AAD" w:rsidP="00BD4AAD">
      <w:pPr>
        <w:rPr>
          <w:sz w:val="16"/>
        </w:rPr>
      </w:pPr>
      <w:r w:rsidRPr="00A071A0">
        <w:rPr>
          <w:sz w:val="16"/>
        </w:rPr>
        <w:t xml:space="preserve">While not exhaustively detailed here (lifetimes could be spent studying the unique and specific iterations of these phenomena) </w:t>
      </w:r>
      <w:r w:rsidRPr="00DD5F23">
        <w:rPr>
          <w:u w:val="single"/>
        </w:rPr>
        <w:t>these manifestations of ableism as divisions of labor all reflect a wish for someone else to labor on our behalf. Indeed, living under capitalism where we are all made to work for another’s benefit, it isn’t surprising that an expectation of the same deference might creep into our own expectations</w:t>
      </w:r>
      <w:r w:rsidRPr="00A071A0">
        <w:rPr>
          <w:sz w:val="16"/>
        </w:rPr>
        <w:t xml:space="preserve">. In an abstract sense, </w:t>
      </w:r>
      <w:r w:rsidRPr="00DD5F23">
        <w:rPr>
          <w:u w:val="single"/>
        </w:rPr>
        <w:t>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w:t>
      </w:r>
      <w:r w:rsidRPr="00A071A0">
        <w:rPr>
          <w:sz w:val="16"/>
        </w:rPr>
        <w:t>.</w:t>
      </w:r>
    </w:p>
    <w:p w14:paraId="22BDABF5" w14:textId="77777777" w:rsidR="00BD4AAD" w:rsidRDefault="00BD4AAD" w:rsidP="00BD4AAD">
      <w:pPr>
        <w:rPr>
          <w:u w:val="single"/>
        </w:rPr>
      </w:pPr>
      <w:r w:rsidRPr="00DD5F23">
        <w:rPr>
          <w:highlight w:val="cyan"/>
          <w:u w:val="single"/>
        </w:rPr>
        <w:t>Liberatory aspirations are made feasible when</w:t>
      </w:r>
      <w:r w:rsidRPr="00DD5F23">
        <w:rPr>
          <w:u w:val="single"/>
        </w:rPr>
        <w:t xml:space="preserve"> our collective capacity reflects how </w:t>
      </w:r>
      <w:r w:rsidRPr="00DD5F23">
        <w:rPr>
          <w:highlight w:val="cyan"/>
          <w:u w:val="single"/>
        </w:rPr>
        <w:t xml:space="preserve">we </w:t>
      </w:r>
      <w:r w:rsidRPr="00A071A0">
        <w:rPr>
          <w:rStyle w:val="Emphasis"/>
          <w:highlight w:val="cyan"/>
        </w:rPr>
        <w:t>accommodate</w:t>
      </w:r>
      <w:r w:rsidRPr="00DD5F23">
        <w:rPr>
          <w:highlight w:val="cyan"/>
          <w:u w:val="single"/>
        </w:rPr>
        <w:t xml:space="preserve"> those who </w:t>
      </w:r>
      <w:r w:rsidRPr="00A071A0">
        <w:rPr>
          <w:rStyle w:val="Emphasis"/>
          <w:highlight w:val="cyan"/>
        </w:rPr>
        <w:t>can</w:t>
      </w:r>
      <w:r w:rsidRPr="00DD5F23">
        <w:rPr>
          <w:highlight w:val="cyan"/>
          <w:u w:val="single"/>
        </w:rPr>
        <w:t xml:space="preserve"> show up while</w:t>
      </w:r>
      <w:r w:rsidRPr="00DD5F23">
        <w:rPr>
          <w:u w:val="single"/>
        </w:rPr>
        <w:t xml:space="preserve"> earnestly </w:t>
      </w:r>
      <w:r w:rsidRPr="00DD5F23">
        <w:rPr>
          <w:highlight w:val="cyan"/>
          <w:u w:val="single"/>
        </w:rPr>
        <w:t xml:space="preserve">taking into consideration why people might </w:t>
      </w:r>
      <w:r w:rsidRPr="00513503">
        <w:rPr>
          <w:rStyle w:val="Emphasis"/>
          <w:highlight w:val="cyan"/>
        </w:rPr>
        <w:t>not</w:t>
      </w:r>
      <w:r w:rsidRPr="00DD5F23">
        <w:rPr>
          <w:u w:val="single"/>
        </w:rPr>
        <w:t xml:space="preserve"> be able to </w:t>
      </w:r>
      <w:r w:rsidRPr="00DD5F23">
        <w:rPr>
          <w:highlight w:val="cyan"/>
          <w:u w:val="single"/>
        </w:rPr>
        <w:lastRenderedPageBreak/>
        <w:t>show up</w:t>
      </w:r>
      <w:r w:rsidRPr="00DD5F23">
        <w:rPr>
          <w:u w:val="single"/>
        </w:rPr>
        <w:t xml:space="preserve">, all </w:t>
      </w:r>
      <w:r w:rsidRPr="00DD5F23">
        <w:rPr>
          <w:highlight w:val="cyan"/>
          <w:u w:val="single"/>
        </w:rPr>
        <w:t>without</w:t>
      </w:r>
      <w:r w:rsidRPr="00513503">
        <w:rPr>
          <w:u w:val="single"/>
        </w:rPr>
        <w:t xml:space="preserve"> capitulating to fascism or</w:t>
      </w:r>
      <w:r w:rsidRPr="00DD5F23">
        <w:rPr>
          <w:u w:val="single"/>
        </w:rPr>
        <w:t xml:space="preserve"> </w:t>
      </w:r>
      <w:r w:rsidRPr="00513503">
        <w:rPr>
          <w:highlight w:val="cyan"/>
          <w:u w:val="single"/>
        </w:rPr>
        <w:t xml:space="preserve">maintaining </w:t>
      </w:r>
      <w:r w:rsidRPr="00513503">
        <w:rPr>
          <w:rStyle w:val="Emphasis"/>
          <w:highlight w:val="cyan"/>
        </w:rPr>
        <w:t>eugenicist normalcy</w:t>
      </w:r>
      <w:r w:rsidRPr="00A071A0">
        <w:rPr>
          <w:sz w:val="16"/>
        </w:rPr>
        <w:t xml:space="preserve">. </w:t>
      </w:r>
      <w:r w:rsidRPr="00DD5F23">
        <w:rPr>
          <w:u w:val="single"/>
        </w:rPr>
        <w:t>Our most ambitious goals for getting free cannot be meaningfully pursued when they require erasing the reality of other oppressed people’s struggles. We do not become more revolutionary by becoming closed off from those who face unique combinations of oppressive systems our analyses and behaviors have yet to account for. We make revolution by empowering each other to survive scarcity in tangible pursuit of its abolition. Just as we do not wish to peacefully co-exist with a system that kills us and our planet, we must not embrace that which would take the shovel out of our hands when we go to dig our oppressors’ graves.</w:t>
      </w:r>
    </w:p>
    <w:p w14:paraId="617A9AA3" w14:textId="77777777" w:rsidR="00BD4AAD" w:rsidRPr="0065561F" w:rsidRDefault="00BD4AAD" w:rsidP="00BD4AAD">
      <w:pPr>
        <w:pStyle w:val="Heading4"/>
        <w:rPr>
          <w:b w:val="0"/>
          <w:bCs/>
        </w:rPr>
      </w:pPr>
      <w:r w:rsidRPr="0065561F">
        <w:rPr>
          <w:b w:val="0"/>
          <w:bCs/>
        </w:rPr>
        <w:t>Labor must strategically challenge institutional policy.</w:t>
      </w:r>
      <w:r>
        <w:t xml:space="preserve"> The method forgoes legal contestation, which caps movement longevity </w:t>
      </w:r>
      <w:r w:rsidRPr="0065561F">
        <w:rPr>
          <w:b w:val="0"/>
          <w:bCs/>
        </w:rPr>
        <w:t>and the ability to change minds.</w:t>
      </w:r>
    </w:p>
    <w:p w14:paraId="378B533E" w14:textId="77777777" w:rsidR="00BD4AAD" w:rsidRPr="00767094" w:rsidRDefault="00BD4AAD" w:rsidP="00BD4AAD">
      <w:r w:rsidRPr="00D820DB">
        <w:rPr>
          <w:rStyle w:val="Style13ptBold"/>
        </w:rPr>
        <w:t>Reddy 21</w:t>
      </w:r>
      <w:r>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77054298" w14:textId="77777777" w:rsidR="00BD4AAD" w:rsidRPr="00E86AC5" w:rsidRDefault="00BD4AAD" w:rsidP="00BD4AAD">
      <w:pPr>
        <w:rPr>
          <w:sz w:val="16"/>
        </w:rPr>
      </w:pPr>
      <w:r w:rsidRPr="00E86AC5">
        <w:rPr>
          <w:rStyle w:val="StyleUnderline"/>
        </w:rPr>
        <w:t>Tumultuous times come to an end. Social agitation is difficult to sustain</w:t>
      </w:r>
      <w:r w:rsidRPr="00E86AC5">
        <w:rPr>
          <w:sz w:val="16"/>
        </w:rPr>
        <w:t xml:space="preserve">, and the gravitational pull of existing power structures tugs us towards a less tumultuous, if forever altered, new normal. </w:t>
      </w:r>
      <w:r w:rsidRPr="00644370">
        <w:rPr>
          <w:rStyle w:val="Emphasis"/>
          <w:highlight w:val="cyan"/>
        </w:rPr>
        <w:t xml:space="preserve">Institutional change </w:t>
      </w:r>
      <w:r w:rsidRPr="00E86AC5">
        <w:rPr>
          <w:rStyle w:val="Emphasis"/>
        </w:rPr>
        <w:t xml:space="preserve">is what </w:t>
      </w:r>
      <w:r w:rsidRPr="00644370">
        <w:rPr>
          <w:rStyle w:val="Emphasis"/>
          <w:highlight w:val="cyan"/>
        </w:rPr>
        <w:t xml:space="preserve">lasts </w:t>
      </w:r>
      <w:r w:rsidRPr="00E86AC5">
        <w:rPr>
          <w:rStyle w:val="Emphasis"/>
        </w:rPr>
        <w:t>beyond the tumult</w:t>
      </w:r>
      <w:r w:rsidRPr="00E86AC5">
        <w:rPr>
          <w:sz w:val="16"/>
        </w:rPr>
        <w:t xml:space="preserve">. For a new Progressive Era </w:t>
      </w:r>
      <w:r w:rsidRPr="00644370">
        <w:rPr>
          <w:rStyle w:val="StyleUnderline"/>
          <w:highlight w:val="cyan"/>
        </w:rPr>
        <w:t xml:space="preserve">to correct </w:t>
      </w:r>
      <w:r w:rsidRPr="00E86AC5">
        <w:rPr>
          <w:rStyle w:val="StyleUnderline"/>
        </w:rPr>
        <w:t xml:space="preserve">the </w:t>
      </w:r>
      <w:r w:rsidRPr="00644370">
        <w:rPr>
          <w:rStyle w:val="StyleUnderline"/>
          <w:highlight w:val="cyan"/>
        </w:rPr>
        <w:t>multiple</w:t>
      </w:r>
      <w:r w:rsidRPr="00E86AC5">
        <w:rPr>
          <w:rStyle w:val="StyleUnderline"/>
        </w:rPr>
        <w:t xml:space="preserve">, </w:t>
      </w:r>
      <w:r w:rsidRPr="00644370">
        <w:rPr>
          <w:rStyle w:val="StyleUnderline"/>
          <w:highlight w:val="cyan"/>
        </w:rPr>
        <w:t xml:space="preserve">overlapping </w:t>
      </w:r>
      <w:r w:rsidRPr="00E86AC5">
        <w:rPr>
          <w:rStyle w:val="StyleUnderline"/>
        </w:rPr>
        <w:t xml:space="preserve">forms of </w:t>
      </w:r>
      <w:r w:rsidRPr="00644370">
        <w:rPr>
          <w:rStyle w:val="StyleUnderline"/>
          <w:highlight w:val="cyan"/>
        </w:rPr>
        <w:t xml:space="preserve">inequality </w:t>
      </w:r>
      <w:r w:rsidRPr="00E86AC5">
        <w:rPr>
          <w:rStyle w:val="StyleUnderline"/>
        </w:rPr>
        <w:t xml:space="preserve">which have led to the current moment, a broad new social compact is necessary. That </w:t>
      </w:r>
      <w:r w:rsidRPr="00644370">
        <w:rPr>
          <w:rStyle w:val="Emphasis"/>
          <w:highlight w:val="cyan"/>
        </w:rPr>
        <w:t>requires</w:t>
      </w:r>
      <w:r w:rsidRPr="00644370">
        <w:rPr>
          <w:rStyle w:val="StyleUnderline"/>
          <w:highlight w:val="cyan"/>
        </w:rPr>
        <w:t xml:space="preserve"> political co-determination and </w:t>
      </w:r>
      <w:r w:rsidRPr="00644370">
        <w:rPr>
          <w:rStyle w:val="Emphasis"/>
          <w:highlight w:val="cyan"/>
        </w:rPr>
        <w:t>law</w:t>
      </w:r>
      <w:r w:rsidRPr="00E86AC5">
        <w:rPr>
          <w:rStyle w:val="StyleUnderline"/>
        </w:rPr>
        <w:t>.</w:t>
      </w:r>
      <w:r w:rsidRPr="00E86AC5">
        <w:rPr>
          <w:sz w:val="16"/>
        </w:rPr>
        <w:t xml:space="preserve">201 </w:t>
      </w:r>
      <w:r w:rsidRPr="00E86AC5">
        <w:rPr>
          <w:rStyle w:val="Emphasis"/>
        </w:rPr>
        <w:t>Law matters (it is just not the only thing that matters).</w:t>
      </w:r>
    </w:p>
    <w:p w14:paraId="1FD8AF97" w14:textId="77777777" w:rsidR="00BD4AAD" w:rsidRPr="00E86AC5" w:rsidRDefault="00BD4AAD" w:rsidP="00BD4AAD">
      <w:pPr>
        <w:rPr>
          <w:rStyle w:val="StyleUnderline"/>
        </w:rPr>
      </w:pPr>
      <w:r w:rsidRPr="00644370">
        <w:rPr>
          <w:sz w:val="16"/>
        </w:rPr>
        <w:t xml:space="preserve">Perhaps unsurprisingly, the </w:t>
      </w:r>
      <w:r w:rsidRPr="00E86AC5">
        <w:rPr>
          <w:rStyle w:val="StyleUnderline"/>
        </w:rPr>
        <w:t>limitations of labor’s current legal regime have led to a resurgence in labor’s laissez-faire instincts</w:t>
      </w:r>
      <w:r w:rsidRPr="00644370">
        <w:rPr>
          <w:sz w:val="16"/>
        </w:rPr>
        <w:t xml:space="preserve">. </w:t>
      </w:r>
      <w:r w:rsidRPr="00644370">
        <w:rPr>
          <w:rStyle w:val="StyleUnderline"/>
          <w:highlight w:val="cyan"/>
        </w:rPr>
        <w:t xml:space="preserve">Legal scholars caution skepticism </w:t>
      </w:r>
      <w:r w:rsidRPr="00E86AC5">
        <w:rPr>
          <w:rStyle w:val="StyleUnderline"/>
        </w:rPr>
        <w:t xml:space="preserve">about the state; </w:t>
      </w:r>
      <w:r w:rsidRPr="00644370">
        <w:rPr>
          <w:rStyle w:val="StyleUnderline"/>
          <w:highlight w:val="cyan"/>
        </w:rPr>
        <w:t>they urge labor to seek “freedom</w:t>
      </w:r>
      <w:r w:rsidRPr="00E86AC5">
        <w:rPr>
          <w:rStyle w:val="StyleUnderline"/>
        </w:rPr>
        <w:t xml:space="preserve">” but </w:t>
      </w:r>
      <w:r w:rsidRPr="00644370">
        <w:rPr>
          <w:rStyle w:val="StyleUnderline"/>
          <w:highlight w:val="cyan"/>
        </w:rPr>
        <w:t>not “rights</w:t>
      </w:r>
      <w:r w:rsidRPr="00E86AC5">
        <w:rPr>
          <w:rStyle w:val="StyleUnderline"/>
        </w:rPr>
        <w:t>.”</w:t>
      </w:r>
      <w:r w:rsidRPr="00644370">
        <w:rPr>
          <w:sz w:val="16"/>
        </w:rPr>
        <w:t xml:space="preserve">202 And </w:t>
      </w:r>
      <w:r w:rsidRPr="00644370">
        <w:rPr>
          <w:rStyle w:val="StyleUnderline"/>
          <w:highlight w:val="cyan"/>
        </w:rPr>
        <w:t xml:space="preserve">they are correct </w:t>
      </w:r>
      <w:r w:rsidRPr="00E86AC5">
        <w:rPr>
          <w:rStyle w:val="StyleUnderline"/>
        </w:rPr>
        <w:t xml:space="preserve">that </w:t>
      </w:r>
      <w:r w:rsidRPr="00644370">
        <w:rPr>
          <w:rStyle w:val="Emphasis"/>
          <w:highlight w:val="cyan"/>
        </w:rPr>
        <w:t>labor must strategically approach state power</w:t>
      </w:r>
      <w:r w:rsidRPr="00644370">
        <w:rPr>
          <w:rStyle w:val="StyleUnderline"/>
          <w:highlight w:val="cyan"/>
        </w:rPr>
        <w:t xml:space="preserve"> from </w:t>
      </w:r>
      <w:r w:rsidRPr="00E86AC5">
        <w:rPr>
          <w:rStyle w:val="StyleUnderline"/>
        </w:rPr>
        <w:t xml:space="preserve">a place of </w:t>
      </w:r>
      <w:r w:rsidRPr="00644370">
        <w:rPr>
          <w:rStyle w:val="StyleUnderline"/>
          <w:highlight w:val="cyan"/>
        </w:rPr>
        <w:t>political realism.</w:t>
      </w:r>
      <w:r w:rsidRPr="00644370">
        <w:rPr>
          <w:sz w:val="16"/>
          <w:highlight w:val="cyan"/>
        </w:rPr>
        <w:t xml:space="preserve"> </w:t>
      </w:r>
      <w:r w:rsidRPr="00644370">
        <w:rPr>
          <w:rStyle w:val="Emphasis"/>
          <w:highlight w:val="cyan"/>
        </w:rPr>
        <w:t>But</w:t>
      </w:r>
      <w:r w:rsidRPr="00644370">
        <w:rPr>
          <w:sz w:val="16"/>
          <w:highlight w:val="cyan"/>
        </w:rPr>
        <w:t xml:space="preserve"> </w:t>
      </w:r>
      <w:r w:rsidRPr="00E86AC5">
        <w:rPr>
          <w:rStyle w:val="StyleUnderline"/>
        </w:rPr>
        <w:t>whatever those realities</w:t>
      </w:r>
      <w:r w:rsidRPr="00644370">
        <w:rPr>
          <w:sz w:val="16"/>
        </w:rPr>
        <w:t xml:space="preserve">, </w:t>
      </w:r>
      <w:r w:rsidRPr="00E86AC5">
        <w:rPr>
          <w:rStyle w:val="Emphasis"/>
        </w:rPr>
        <w:t xml:space="preserve">the important </w:t>
      </w:r>
      <w:r w:rsidRPr="00644370">
        <w:rPr>
          <w:rStyle w:val="Emphasis"/>
          <w:highlight w:val="cyan"/>
        </w:rPr>
        <w:t xml:space="preserve">work of small-p politics and </w:t>
      </w:r>
      <w:r w:rsidRPr="00E86AC5">
        <w:rPr>
          <w:rStyle w:val="Emphasis"/>
        </w:rPr>
        <w:t xml:space="preserve">small-c </w:t>
      </w:r>
      <w:r w:rsidRPr="00644370">
        <w:rPr>
          <w:rStyle w:val="Emphasis"/>
          <w:highlight w:val="cyan"/>
        </w:rPr>
        <w:t>constitutionalism remains</w:t>
      </w:r>
      <w:r w:rsidRPr="00644370">
        <w:rPr>
          <w:sz w:val="16"/>
        </w:rPr>
        <w:t xml:space="preserve">.203 For better or worse, </w:t>
      </w:r>
      <w:r w:rsidRPr="00644370">
        <w:rPr>
          <w:rStyle w:val="StyleUnderline"/>
          <w:highlight w:val="cyan"/>
        </w:rPr>
        <w:t xml:space="preserve">the Progressive view </w:t>
      </w:r>
      <w:r w:rsidRPr="00E86AC5">
        <w:rPr>
          <w:rStyle w:val="StyleUnderline"/>
        </w:rPr>
        <w:t xml:space="preserve">of the state has </w:t>
      </w:r>
      <w:r w:rsidRPr="00644370">
        <w:rPr>
          <w:rStyle w:val="StyleUnderline"/>
          <w:highlight w:val="cyan"/>
        </w:rPr>
        <w:t xml:space="preserve">won the day, and </w:t>
      </w:r>
      <w:r w:rsidRPr="00644370">
        <w:rPr>
          <w:rStyle w:val="Emphasis"/>
          <w:highlight w:val="cyan"/>
        </w:rPr>
        <w:t xml:space="preserve">legal contestation is the crucible in which </w:t>
      </w:r>
      <w:r w:rsidRPr="00E86AC5">
        <w:rPr>
          <w:rStyle w:val="Emphasis"/>
        </w:rPr>
        <w:t xml:space="preserve">many </w:t>
      </w:r>
      <w:r w:rsidRPr="00644370">
        <w:rPr>
          <w:rStyle w:val="Emphasis"/>
          <w:highlight w:val="cyan"/>
        </w:rPr>
        <w:t>public values are built</w:t>
      </w:r>
      <w:r w:rsidRPr="00644370">
        <w:rPr>
          <w:sz w:val="16"/>
        </w:rPr>
        <w:t xml:space="preserve">. </w:t>
      </w:r>
      <w:r w:rsidRPr="00644370">
        <w:rPr>
          <w:rStyle w:val="StyleUnderline"/>
          <w:highlight w:val="cyan"/>
        </w:rPr>
        <w:t>To hive off the economic from the political</w:t>
      </w:r>
      <w:r w:rsidRPr="00E86AC5">
        <w:rPr>
          <w:rStyle w:val="StyleUnderline"/>
        </w:rPr>
        <w:t xml:space="preserve">, the private from the public, </w:t>
      </w:r>
      <w:r w:rsidRPr="00644370">
        <w:rPr>
          <w:rStyle w:val="StyleUnderline"/>
          <w:highlight w:val="cyan"/>
        </w:rPr>
        <w:t>cedes too much</w:t>
      </w:r>
      <w:r w:rsidRPr="00E86AC5">
        <w:rPr>
          <w:rStyle w:val="StyleUnderline"/>
        </w:rPr>
        <w:t>.</w:t>
      </w:r>
    </w:p>
    <w:p w14:paraId="56D4FCC2" w14:textId="77777777" w:rsidR="00BD4AAD" w:rsidRPr="00644370" w:rsidRDefault="00BD4AAD" w:rsidP="00BD4AAD">
      <w:pPr>
        <w:rPr>
          <w:sz w:val="16"/>
        </w:rPr>
      </w:pPr>
      <w:r w:rsidRPr="00644370">
        <w:rPr>
          <w:sz w:val="16"/>
        </w:rPr>
        <w:t xml:space="preserve">From this perspective, </w:t>
      </w:r>
      <w:r w:rsidRPr="00644370">
        <w:rPr>
          <w:rStyle w:val="StyleUnderline"/>
        </w:rPr>
        <w:t>the phrase “there is no such thing as an illegal strike” is itself a remnant of labor’s sticky voluntarism, its apoliticism</w:t>
      </w:r>
      <w:r w:rsidRPr="00644370">
        <w:rPr>
          <w:sz w:val="16"/>
        </w:rPr>
        <w:t>. Having been cast as outlaws in the Gilded Age, union leaders “internalize[d] this negative identity” and have wielded it since.</w:t>
      </w:r>
      <w:r w:rsidRPr="00644370">
        <w:rPr>
          <w:rStyle w:val="StyleUnderline"/>
        </w:rPr>
        <w:t>204 Labor scholars today question why unions’ long history of illegal strikes is not told, alongside the tactics of other movements, as a civil disobedience story</w:t>
      </w:r>
      <w:r w:rsidRPr="00644370">
        <w:rPr>
          <w:sz w:val="16"/>
        </w:rPr>
        <w:t xml:space="preserve">.205 But </w:t>
      </w:r>
      <w:r w:rsidRPr="00644370">
        <w:rPr>
          <w:rStyle w:val="StyleUnderline"/>
        </w:rPr>
        <w:t xml:space="preserve">law-breaking by itself is not civil disobedience. It is through articulating an </w:t>
      </w:r>
      <w:r w:rsidRPr="009B5D6F">
        <w:rPr>
          <w:rStyle w:val="StyleUnderline"/>
        </w:rPr>
        <w:t>alternate normative vision—through law-making—that illegal strikes become civil disobedience</w:t>
      </w:r>
      <w:r w:rsidRPr="009B5D6F">
        <w:rPr>
          <w:sz w:val="16"/>
        </w:rPr>
        <w:t>.</w:t>
      </w:r>
    </w:p>
    <w:p w14:paraId="43F19490" w14:textId="77777777" w:rsidR="00BD4AAD" w:rsidRDefault="00BD4AAD" w:rsidP="00BD4AAD">
      <w:r>
        <w:t>Conclusion</w:t>
      </w:r>
    </w:p>
    <w:p w14:paraId="25DD3C58" w14:textId="77777777" w:rsidR="00BD4AAD" w:rsidRPr="00644370" w:rsidRDefault="00BD4AAD" w:rsidP="00BD4AAD">
      <w:pPr>
        <w:rPr>
          <w:rStyle w:val="StyleUnderline"/>
        </w:rPr>
      </w:pPr>
      <w:r w:rsidRPr="00644370">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644370">
        <w:rPr>
          <w:rStyle w:val="StyleUnderline"/>
        </w:rPr>
        <w:t xml:space="preserve"> </w:t>
      </w:r>
      <w:r w:rsidRPr="00644370">
        <w:rPr>
          <w:rStyle w:val="StyleUnderline"/>
          <w:highlight w:val="cyan"/>
        </w:rPr>
        <w:t xml:space="preserve">the labor question settled on </w:t>
      </w:r>
      <w:r w:rsidRPr="00644370">
        <w:rPr>
          <w:rStyle w:val="StyleUnderline"/>
        </w:rPr>
        <w:t xml:space="preserve">one particular vision of </w:t>
      </w:r>
      <w:r w:rsidRPr="00644370">
        <w:rPr>
          <w:rStyle w:val="StyleUnderline"/>
          <w:highlight w:val="cyan"/>
        </w:rPr>
        <w:t>organized labor as a social good</w:t>
      </w:r>
      <w:r w:rsidRPr="00644370">
        <w:rPr>
          <w:rStyle w:val="StyleUnderline"/>
        </w:rPr>
        <w:t>: organized labor would be an economic entity that would engage in economic conflict with employers, and, in turn, the strike would be an economic weapon rather than a political one</w:t>
      </w:r>
      <w:r w:rsidRPr="00644370">
        <w:rPr>
          <w:sz w:val="16"/>
        </w:rPr>
        <w:t xml:space="preserve">. </w:t>
      </w:r>
      <w:r w:rsidRPr="00644370">
        <w:rPr>
          <w:rStyle w:val="StyleUnderline"/>
          <w:highlight w:val="cyan"/>
        </w:rPr>
        <w:t xml:space="preserve">That </w:t>
      </w:r>
      <w:r w:rsidRPr="00644370">
        <w:rPr>
          <w:rStyle w:val="Emphasis"/>
        </w:rPr>
        <w:t xml:space="preserve">vision of labor </w:t>
      </w:r>
      <w:r w:rsidRPr="00644370">
        <w:rPr>
          <w:rStyle w:val="Emphasis"/>
          <w:highlight w:val="cyan"/>
        </w:rPr>
        <w:t>proved insufficient</w:t>
      </w:r>
      <w:r w:rsidRPr="00644370">
        <w:rPr>
          <w:rStyle w:val="StyleUnderline"/>
          <w:highlight w:val="cyan"/>
        </w:rPr>
        <w:t xml:space="preserve"> to counter </w:t>
      </w:r>
      <w:r w:rsidRPr="00644370">
        <w:rPr>
          <w:rStyle w:val="StyleUnderline"/>
        </w:rPr>
        <w:t xml:space="preserve">the </w:t>
      </w:r>
      <w:r w:rsidRPr="00644370">
        <w:rPr>
          <w:rStyle w:val="StyleUnderline"/>
          <w:highlight w:val="cyan"/>
        </w:rPr>
        <w:t>challenges of the neoliberal period</w:t>
      </w:r>
      <w:r w:rsidRPr="00644370">
        <w:rPr>
          <w:rStyle w:val="StyleUnderline"/>
        </w:rPr>
        <w:t>.</w:t>
      </w:r>
    </w:p>
    <w:p w14:paraId="3360C241" w14:textId="77777777" w:rsidR="00BD4AAD" w:rsidRDefault="00BD4AAD" w:rsidP="00BD4AAD">
      <w:pPr>
        <w:rPr>
          <w:sz w:val="16"/>
        </w:rPr>
      </w:pPr>
      <w:r w:rsidRPr="00644370">
        <w:rPr>
          <w:rStyle w:val="StyleUnderline"/>
        </w:rPr>
        <w:lastRenderedPageBreak/>
        <w:t xml:space="preserve">How we understand </w:t>
      </w:r>
      <w:r w:rsidRPr="00644370">
        <w:rPr>
          <w:rStyle w:val="StyleUnderline"/>
          <w:highlight w:val="cyan"/>
        </w:rPr>
        <w:t xml:space="preserve">today’s “labor question” will inform the </w:t>
      </w:r>
      <w:r w:rsidRPr="00644370">
        <w:rPr>
          <w:rStyle w:val="Emphasis"/>
          <w:highlight w:val="cyan"/>
        </w:rPr>
        <w:t xml:space="preserve">next legal regime </w:t>
      </w:r>
      <w:r w:rsidRPr="00644370">
        <w:rPr>
          <w:rStyle w:val="Emphasis"/>
        </w:rPr>
        <w:t>for labor</w:t>
      </w:r>
      <w:r w:rsidRPr="00644370">
        <w:rPr>
          <w:rStyle w:val="StyleUnderline"/>
        </w:rPr>
        <w:t xml:space="preserve"> and whatever new normal it ushers in</w:t>
      </w:r>
      <w:r w:rsidRPr="00644370">
        <w:rPr>
          <w:sz w:val="16"/>
        </w:rPr>
        <w:t xml:space="preserve">. It took economic devastation and protest to bring about the partial victory of the first New Deal. </w:t>
      </w:r>
      <w:r w:rsidRPr="00644370">
        <w:rPr>
          <w:rStyle w:val="StyleUnderline"/>
        </w:rPr>
        <w:t xml:space="preserve">Workers across the country, including Minneapolis bus drivers, are now risking their livelihoods to </w:t>
      </w:r>
      <w:r w:rsidRPr="00644370">
        <w:rPr>
          <w:rStyle w:val="Emphasis"/>
        </w:rPr>
        <w:t>bring about something better</w:t>
      </w:r>
      <w:r w:rsidRPr="00644370">
        <w:rPr>
          <w:sz w:val="16"/>
        </w:rPr>
        <w:t>.206</w:t>
      </w:r>
    </w:p>
    <w:p w14:paraId="2208F9A1" w14:textId="77777777" w:rsidR="00BD4AAD" w:rsidRDefault="00BD4AAD" w:rsidP="00BD4AAD">
      <w:pPr>
        <w:pStyle w:val="Heading4"/>
      </w:pPr>
      <w:r>
        <w:t xml:space="preserve">Despite problems, unions have a </w:t>
      </w:r>
      <w:r>
        <w:rPr>
          <w:u w:val="single"/>
        </w:rPr>
        <w:t>long</w:t>
      </w:r>
      <w:r>
        <w:t xml:space="preserve"> anti-racist history – but without them, anti-racist movements leave the black working class behind.</w:t>
      </w:r>
    </w:p>
    <w:p w14:paraId="4D5D49F0" w14:textId="77777777" w:rsidR="00BD4AAD" w:rsidRPr="001D2F2A" w:rsidRDefault="00BD4AAD" w:rsidP="00BD4AAD">
      <w:r w:rsidRPr="001D2F2A">
        <w:rPr>
          <w:b/>
          <w:bCs/>
          <w:sz w:val="26"/>
          <w:szCs w:val="26"/>
        </w:rPr>
        <w:t>McAlevey 20</w:t>
      </w:r>
      <w:r>
        <w:t>, experienced union organizer and S</w:t>
      </w:r>
      <w:r w:rsidRPr="00B72C7F">
        <w:t>enior Policy Fellow</w:t>
      </w:r>
      <w:r>
        <w:t xml:space="preserve">, </w:t>
      </w:r>
      <w:r w:rsidRPr="00B72C7F">
        <w:t>University of California, Berkeley's Institute for Research on Labor and Employment</w:t>
      </w:r>
      <w:r>
        <w:t xml:space="preserve"> (Jane, “Everything You Thought You Knew About Unions Is (Mostly) Wrong” in </w:t>
      </w:r>
      <w:r w:rsidRPr="001D2F2A">
        <w:rPr>
          <w:i/>
          <w:iCs/>
        </w:rPr>
        <w:t>A Collective Bargain: Unions, Organizing, and the Fight for Democracy</w:t>
      </w:r>
      <w:r>
        <w:t>, Ecco Press, 2020, pp. 81-84) rose</w:t>
      </w:r>
    </w:p>
    <w:p w14:paraId="0EEA5BB9" w14:textId="77777777" w:rsidR="00BD4AAD" w:rsidRPr="00581613" w:rsidRDefault="00BD4AAD" w:rsidP="00BD4AAD">
      <w:r w:rsidRPr="00581613">
        <w:rPr>
          <w:strike/>
        </w:rPr>
        <w:t>struckthrough</w:t>
      </w:r>
      <w:r>
        <w:t xml:space="preserve"> and [bracketed] for language </w:t>
      </w:r>
    </w:p>
    <w:p w14:paraId="4FCD9263" w14:textId="77777777" w:rsidR="00BD4AAD" w:rsidRPr="001D2F2A" w:rsidRDefault="00BD4AAD" w:rsidP="00BD4AAD">
      <w:pPr>
        <w:rPr>
          <w:sz w:val="16"/>
        </w:rPr>
      </w:pPr>
      <w:r w:rsidRPr="001D2F2A">
        <w:rPr>
          <w:sz w:val="16"/>
        </w:rPr>
        <w:t>Some unions in the [United States] have a long, storied history of racism.</w:t>
      </w:r>
      <w:r w:rsidRPr="00581613">
        <w:rPr>
          <w:u w:val="single"/>
        </w:rPr>
        <w:t xml:space="preserve"> </w:t>
      </w:r>
      <w:r w:rsidRPr="00BD6E47">
        <w:rPr>
          <w:highlight w:val="cyan"/>
          <w:u w:val="single"/>
        </w:rPr>
        <w:t>Because unions are composed of people—and the U</w:t>
      </w:r>
      <w:r w:rsidRPr="00581613">
        <w:rPr>
          <w:u w:val="single"/>
        </w:rPr>
        <w:t xml:space="preserve">nited </w:t>
      </w:r>
      <w:r w:rsidRPr="00BD6E47">
        <w:rPr>
          <w:highlight w:val="cyan"/>
          <w:u w:val="single"/>
        </w:rPr>
        <w:t>S</w:t>
      </w:r>
      <w:r w:rsidRPr="00581613">
        <w:rPr>
          <w:u w:val="single"/>
        </w:rPr>
        <w:t xml:space="preserve">tates has a deep history of </w:t>
      </w:r>
      <w:r w:rsidRPr="00BD6E47">
        <w:rPr>
          <w:highlight w:val="cyan"/>
          <w:u w:val="single"/>
        </w:rPr>
        <w:t>racializ</w:t>
      </w:r>
      <w:r w:rsidRPr="00581613">
        <w:rPr>
          <w:u w:val="single"/>
        </w:rPr>
        <w:t xml:space="preserve">ing </w:t>
      </w:r>
      <w:r w:rsidRPr="00BD6E47">
        <w:rPr>
          <w:highlight w:val="cyan"/>
          <w:u w:val="single"/>
        </w:rPr>
        <w:t>its workforce</w:t>
      </w:r>
      <w:r w:rsidRPr="00581613">
        <w:rPr>
          <w:u w:val="single"/>
        </w:rPr>
        <w:t>, beginning with slaves—</w:t>
      </w:r>
      <w:r w:rsidRPr="00BD6E47">
        <w:rPr>
          <w:highlight w:val="cyan"/>
          <w:u w:val="single"/>
        </w:rPr>
        <w:t>racism is a significant issue</w:t>
      </w:r>
      <w:r w:rsidRPr="00581613">
        <w:rPr>
          <w:u w:val="single"/>
        </w:rPr>
        <w:t xml:space="preserve"> in many unions.</w:t>
      </w:r>
      <w:r w:rsidRPr="001D2F2A">
        <w:rPr>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1C75B310" w14:textId="77777777" w:rsidR="00BD4AAD" w:rsidRPr="001D2F2A" w:rsidRDefault="00BD4AAD" w:rsidP="00BD4AAD">
      <w:pPr>
        <w:rPr>
          <w:sz w:val="16"/>
        </w:rPr>
      </w:pPr>
      <w:r w:rsidRPr="001D2F2A">
        <w:rPr>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6A633125" w14:textId="77777777" w:rsidR="00BD4AAD" w:rsidRPr="00581613" w:rsidRDefault="00BD4AAD" w:rsidP="00BD4AAD">
      <w:pPr>
        <w:rPr>
          <w:u w:val="single"/>
        </w:rPr>
      </w:pPr>
      <w:r w:rsidRPr="001D2F2A">
        <w:rPr>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Indeed it was. </w:t>
      </w:r>
      <w:r w:rsidRPr="00BD6E47">
        <w:rPr>
          <w:highlight w:val="cyan"/>
          <w:u w:val="single"/>
        </w:rPr>
        <w:t>But there’s an equally powerful history of unions challenging racism</w:t>
      </w:r>
      <w:r w:rsidRPr="00581613">
        <w:rPr>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BD6E47">
        <w:rPr>
          <w:highlight w:val="cyan"/>
          <w:u w:val="single"/>
        </w:rPr>
        <w:t>In the U</w:t>
      </w:r>
      <w:r w:rsidRPr="00581613">
        <w:rPr>
          <w:u w:val="single"/>
        </w:rPr>
        <w:t xml:space="preserve">nited </w:t>
      </w:r>
      <w:r w:rsidRPr="00BD6E47">
        <w:rPr>
          <w:highlight w:val="cyan"/>
          <w:u w:val="single"/>
        </w:rPr>
        <w:t>B</w:t>
      </w:r>
      <w:r w:rsidRPr="00581613">
        <w:rPr>
          <w:u w:val="single"/>
        </w:rPr>
        <w:t xml:space="preserve">rotherhood of </w:t>
      </w:r>
      <w:r w:rsidRPr="00BD6E47">
        <w:rPr>
          <w:highlight w:val="cyan"/>
          <w:u w:val="single"/>
        </w:rPr>
        <w:t>C</w:t>
      </w:r>
      <w:r w:rsidRPr="00581613">
        <w:rPr>
          <w:u w:val="single"/>
        </w:rPr>
        <w:t>arpenters, in their Southwest and Northeast Regional District Councils in this century—to name just two large unions in the midst of construction booms—</w:t>
      </w:r>
      <w:r w:rsidRPr="00BD6E47">
        <w:rPr>
          <w:highlight w:val="cyan"/>
          <w:u w:val="single"/>
        </w:rPr>
        <w:t>the transformation from racist to anti-racist was extraordinary</w:t>
      </w:r>
      <w:r w:rsidRPr="00581613">
        <w:rPr>
          <w:u w:val="single"/>
        </w:rPr>
        <w:t xml:space="preserve">. Classes of </w:t>
      </w:r>
      <w:r w:rsidRPr="00BD6E47">
        <w:rPr>
          <w:highlight w:val="cyan"/>
          <w:u w:val="single"/>
        </w:rPr>
        <w:t>Latinos and African Americans graduated from</w:t>
      </w:r>
      <w:r w:rsidRPr="00581613">
        <w:rPr>
          <w:u w:val="single"/>
        </w:rPr>
        <w:t xml:space="preserve"> the all-important </w:t>
      </w:r>
      <w:r w:rsidRPr="00BD6E47">
        <w:rPr>
          <w:highlight w:val="cyan"/>
          <w:u w:val="single"/>
        </w:rPr>
        <w:t>apprenticeship programs</w:t>
      </w:r>
      <w:r w:rsidRPr="00581613">
        <w:rPr>
          <w:u w:val="single"/>
        </w:rPr>
        <w:t xml:space="preserve"> in high numbers, </w:t>
      </w:r>
      <w:r w:rsidRPr="00BD6E47">
        <w:rPr>
          <w:highlight w:val="cyan"/>
          <w:u w:val="single"/>
        </w:rPr>
        <w:t>were placed on big jobs</w:t>
      </w:r>
      <w:r w:rsidRPr="00581613">
        <w:rPr>
          <w:u w:val="single"/>
        </w:rPr>
        <w:t xml:space="preserve"> together </w:t>
      </w:r>
      <w:r w:rsidRPr="00BD6E47">
        <w:rPr>
          <w:highlight w:val="cyan"/>
          <w:u w:val="single"/>
        </w:rPr>
        <w:t>with white workers, and forged solidarity in</w:t>
      </w:r>
      <w:r w:rsidRPr="00581613">
        <w:rPr>
          <w:u w:val="single"/>
        </w:rPr>
        <w:t xml:space="preserve"> the </w:t>
      </w:r>
      <w:r w:rsidRPr="00BD6E47">
        <w:rPr>
          <w:highlight w:val="cyan"/>
          <w:u w:val="single"/>
        </w:rPr>
        <w:t>union halls</w:t>
      </w:r>
      <w:r w:rsidRPr="00581613">
        <w:rPr>
          <w:u w:val="single"/>
        </w:rPr>
        <w:t xml:space="preserve"> and work site by work site, helping overcome racism.</w:t>
      </w:r>
    </w:p>
    <w:p w14:paraId="7A614B74" w14:textId="77777777" w:rsidR="00BD4AAD" w:rsidRPr="001D2F2A" w:rsidRDefault="00BD4AAD" w:rsidP="00BD4AAD">
      <w:pPr>
        <w:rPr>
          <w:sz w:val="16"/>
        </w:rPr>
      </w:pPr>
      <w:r w:rsidRPr="001D2F2A">
        <w:rPr>
          <w:sz w:val="16"/>
        </w:rPr>
        <w:t xml:space="preserve">In addition, some unions played very important roles in the civil rights movement. </w:t>
      </w:r>
      <w:r w:rsidRPr="00581613">
        <w:rPr>
          <w:u w:val="single"/>
        </w:rPr>
        <w:t xml:space="preserve">The national health care workers union </w:t>
      </w:r>
      <w:r w:rsidRPr="00BD6E47">
        <w:rPr>
          <w:highlight w:val="cyan"/>
          <w:u w:val="single"/>
        </w:rPr>
        <w:t>District 1199 was birthed in the civil rights movement</w:t>
      </w:r>
      <w:r w:rsidRPr="00581613">
        <w:rPr>
          <w:u w:val="single"/>
        </w:rPr>
        <w:t>; labor rights and civil rights were inextricable from each other.</w:t>
      </w:r>
      <w:r w:rsidRPr="001D2F2A">
        <w:rPr>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581613">
        <w:rPr>
          <w:u w:val="single"/>
        </w:rPr>
        <w:t>T</w:t>
      </w:r>
      <w:r w:rsidRPr="00BD6E47">
        <w:rPr>
          <w:highlight w:val="cyan"/>
          <w:u w:val="single"/>
        </w:rPr>
        <w:t>he U</w:t>
      </w:r>
      <w:r w:rsidRPr="00581613">
        <w:rPr>
          <w:u w:val="single"/>
        </w:rPr>
        <w:t xml:space="preserve">nited </w:t>
      </w:r>
      <w:r w:rsidRPr="00BD6E47">
        <w:rPr>
          <w:highlight w:val="cyan"/>
          <w:u w:val="single"/>
        </w:rPr>
        <w:t>A</w:t>
      </w:r>
      <w:r w:rsidRPr="00581613">
        <w:rPr>
          <w:u w:val="single"/>
        </w:rPr>
        <w:t xml:space="preserve">uto </w:t>
      </w:r>
      <w:r w:rsidRPr="00BD6E47">
        <w:rPr>
          <w:highlight w:val="cyan"/>
          <w:u w:val="single"/>
        </w:rPr>
        <w:t>W</w:t>
      </w:r>
      <w:r w:rsidRPr="00581613">
        <w:rPr>
          <w:u w:val="single"/>
        </w:rPr>
        <w:t xml:space="preserve">orkers, at the national level, </w:t>
      </w:r>
      <w:r w:rsidRPr="00BD6E47">
        <w:rPr>
          <w:highlight w:val="cyan"/>
          <w:u w:val="single"/>
        </w:rPr>
        <w:t>was one of the biggest financial backers</w:t>
      </w:r>
      <w:r w:rsidRPr="00581613">
        <w:rPr>
          <w:u w:val="single"/>
        </w:rPr>
        <w:t xml:space="preserve"> of the civil rights movement, </w:t>
      </w:r>
      <w:r w:rsidRPr="001D2F2A">
        <w:rPr>
          <w:sz w:val="16"/>
        </w:rPr>
        <w:t>although it has been criticized for not directly challenging racism on the shop floor.</w:t>
      </w:r>
    </w:p>
    <w:p w14:paraId="01989A61" w14:textId="77777777" w:rsidR="00BD4AAD" w:rsidRPr="00581613" w:rsidRDefault="00BD4AAD" w:rsidP="00BD4AAD">
      <w:pPr>
        <w:rPr>
          <w:u w:val="single"/>
        </w:rPr>
      </w:pPr>
      <w:r w:rsidRPr="001D2F2A">
        <w:rPr>
          <w:sz w:val="16"/>
        </w:rPr>
        <w:lastRenderedPageBreak/>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581613">
        <w:rPr>
          <w:u w:val="single"/>
        </w:rPr>
        <w:t xml:space="preserve">Headquartered in Chicago, </w:t>
      </w:r>
      <w:r w:rsidRPr="00BD6E47">
        <w:rPr>
          <w:highlight w:val="cyan"/>
          <w:u w:val="single"/>
        </w:rPr>
        <w:t>the UPWA</w:t>
      </w:r>
      <w:r w:rsidRPr="00581613">
        <w:rPr>
          <w:u w:val="single"/>
        </w:rPr>
        <w:t xml:space="preserve">, like most anti-racist unions, was headed by left- wing leaders who </w:t>
      </w:r>
      <w:r w:rsidRPr="00BD6E47">
        <w:rPr>
          <w:highlight w:val="cyan"/>
          <w:u w:val="single"/>
        </w:rPr>
        <w:t>understood</w:t>
      </w:r>
      <w:r w:rsidRPr="00581613">
        <w:rPr>
          <w:u w:val="single"/>
        </w:rPr>
        <w:t xml:space="preserve"> that </w:t>
      </w:r>
      <w:r w:rsidRPr="00BD6E47">
        <w:rPr>
          <w:highlight w:val="cyan"/>
          <w:u w:val="single"/>
        </w:rPr>
        <w:t>no division of the working class could be tolerated</w:t>
      </w:r>
      <w:r w:rsidRPr="00581613">
        <w:rPr>
          <w:u w:val="single"/>
        </w:rPr>
        <w:t xml:space="preserve"> if workers were </w:t>
      </w:r>
      <w:r w:rsidRPr="00BD6E47">
        <w:rPr>
          <w:highlight w:val="cyan"/>
          <w:u w:val="single"/>
        </w:rPr>
        <w:t>to overcome the</w:t>
      </w:r>
      <w:r w:rsidRPr="00581613">
        <w:rPr>
          <w:u w:val="single"/>
        </w:rPr>
        <w:t xml:space="preserve"> deep and violent </w:t>
      </w:r>
      <w:r w:rsidRPr="00BD6E47">
        <w:rPr>
          <w:highlight w:val="cyan"/>
          <w:u w:val="single"/>
        </w:rPr>
        <w:t>anti-worker</w:t>
      </w:r>
      <w:r w:rsidRPr="00581613">
        <w:rPr>
          <w:u w:val="single"/>
        </w:rPr>
        <w:t xml:space="preserve">, anti-union </w:t>
      </w:r>
      <w:r w:rsidRPr="00BD6E47">
        <w:rPr>
          <w:highlight w:val="cyan"/>
          <w:u w:val="single"/>
        </w:rPr>
        <w:t>tradition</w:t>
      </w:r>
      <w:r w:rsidRPr="00581613">
        <w:rPr>
          <w:u w:val="single"/>
        </w:rPr>
        <w:t xml:space="preserve"> in the United States.</w:t>
      </w:r>
    </w:p>
    <w:p w14:paraId="56672AAB" w14:textId="77777777" w:rsidR="00BD4AAD" w:rsidRPr="001D2F2A" w:rsidRDefault="00BD4AAD" w:rsidP="00BD4AAD">
      <w:pPr>
        <w:rPr>
          <w:sz w:val="16"/>
        </w:rPr>
      </w:pPr>
      <w:r w:rsidRPr="001D2F2A">
        <w:rPr>
          <w:sz w:val="16"/>
        </w:rPr>
        <w:t xml:space="preserve">In 1952, the union surveyed their members in the South to understand issues workers wanted addressed in upcoming contract negotiations. </w:t>
      </w:r>
      <w:r w:rsidRPr="00581613">
        <w:rPr>
          <w:u w:val="single"/>
        </w:rPr>
        <w:t xml:space="preserve">The survey results revealed that nearly all </w:t>
      </w:r>
      <w:r w:rsidRPr="00BD6E47">
        <w:rPr>
          <w:highlight w:val="cyan"/>
          <w:u w:val="single"/>
        </w:rPr>
        <w:t>Southern whites didn’t want to work with [black people]</w:t>
      </w:r>
      <w:r>
        <w:rPr>
          <w:u w:val="single"/>
        </w:rPr>
        <w:t xml:space="preserve"> </w:t>
      </w:r>
      <w:r w:rsidRPr="00581613">
        <w:rPr>
          <w:strike/>
          <w:u w:val="single"/>
        </w:rPr>
        <w:t>blacks</w:t>
      </w:r>
      <w:r w:rsidRPr="00581613">
        <w:rPr>
          <w:u w:val="single"/>
        </w:rPr>
        <w:t xml:space="preserve"> or share eating facilities. Dismayed by the results but determined to use the union as a social tool for undoing racism, according to Horowitz, </w:t>
      </w:r>
      <w:r w:rsidRPr="00BD6E47">
        <w:rPr>
          <w:highlight w:val="cyan"/>
          <w:u w:val="single"/>
        </w:rPr>
        <w:t>the union committed to</w:t>
      </w:r>
      <w:r w:rsidRPr="00581613">
        <w:rPr>
          <w:u w:val="single"/>
        </w:rPr>
        <w:t xml:space="preserve"> a </w:t>
      </w:r>
      <w:r w:rsidRPr="00BD6E47">
        <w:rPr>
          <w:highlight w:val="cyan"/>
          <w:u w:val="single"/>
        </w:rPr>
        <w:t>radical</w:t>
      </w:r>
      <w:r w:rsidRPr="00581613">
        <w:rPr>
          <w:u w:val="single"/>
        </w:rPr>
        <w:t xml:space="preserve">, bold </w:t>
      </w:r>
      <w:r w:rsidRPr="00BD6E47">
        <w:rPr>
          <w:highlight w:val="cyan"/>
          <w:u w:val="single"/>
        </w:rPr>
        <w:t>anti-discrimination</w:t>
      </w:r>
      <w:r w:rsidRPr="00581613">
        <w:rPr>
          <w:u w:val="single"/>
        </w:rPr>
        <w:t xml:space="preserve"> project. </w:t>
      </w:r>
      <w:r w:rsidRPr="00BD6E47">
        <w:rPr>
          <w:highlight w:val="cyan"/>
          <w:u w:val="single"/>
        </w:rPr>
        <w:t>It established a new department</w:t>
      </w:r>
      <w:r w:rsidRPr="00581613">
        <w:rPr>
          <w:u w:val="single"/>
        </w:rPr>
        <w:t xml:space="preserve">, with substantial financial resources, </w:t>
      </w:r>
      <w:r w:rsidRPr="00BD6E47">
        <w:rPr>
          <w:highlight w:val="cyan"/>
          <w:u w:val="single"/>
        </w:rPr>
        <w:t>dedicated to ending discrimination</w:t>
      </w:r>
      <w:r w:rsidRPr="00581613">
        <w:rPr>
          <w:u w:val="single"/>
        </w:rPr>
        <w:t>, and put a top vice president of the union, who was African American, in charge of this effort.</w:t>
      </w:r>
      <w:r w:rsidRPr="001D2F2A">
        <w:rPr>
          <w:sz w:val="16"/>
        </w:rPr>
        <w:t xml:space="preserve"> Horowitz writes:</w:t>
      </w:r>
    </w:p>
    <w:p w14:paraId="4EDCBB23" w14:textId="77777777" w:rsidR="00BD4AAD" w:rsidRPr="001D2F2A" w:rsidRDefault="00BD4AAD" w:rsidP="00BD4AAD">
      <w:pPr>
        <w:rPr>
          <w:sz w:val="16"/>
        </w:rPr>
      </w:pPr>
      <w:r w:rsidRPr="001D2F2A">
        <w:rPr>
          <w:sz w:val="16"/>
        </w:rPr>
        <w:t>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and also employment restrictions by local businesses. Finally, packing house workers consciously worked with and influenced community-based institutions, especially the NAACP.</w:t>
      </w:r>
    </w:p>
    <w:p w14:paraId="05040AEE" w14:textId="77777777" w:rsidR="00BD4AAD" w:rsidRPr="00581613" w:rsidRDefault="00BD4AAD" w:rsidP="00BD4AAD">
      <w:pPr>
        <w:rPr>
          <w:u w:val="single"/>
        </w:rPr>
      </w:pPr>
      <w:r w:rsidRPr="00581613">
        <w:rPr>
          <w:u w:val="single"/>
        </w:rPr>
        <w:t xml:space="preserve">This last point matters because </w:t>
      </w:r>
      <w:r w:rsidRPr="00BD6E47">
        <w:rPr>
          <w:highlight w:val="cyan"/>
          <w:u w:val="single"/>
        </w:rPr>
        <w:t>integrating class and race is a two-way effort</w:t>
      </w:r>
      <w:r w:rsidRPr="00581613">
        <w:rPr>
          <w:u w:val="single"/>
        </w:rPr>
        <w:t xml:space="preserve">. Back then, </w:t>
      </w:r>
      <w:r w:rsidRPr="00BD6E47">
        <w:rPr>
          <w:highlight w:val="cyan"/>
          <w:u w:val="single"/>
        </w:rPr>
        <w:t>the NAACP</w:t>
      </w:r>
      <w:r w:rsidRPr="00581613">
        <w:rPr>
          <w:u w:val="single"/>
        </w:rPr>
        <w:t xml:space="preserve"> and the Urban League </w:t>
      </w:r>
      <w:r w:rsidRPr="00BD6E47">
        <w:rPr>
          <w:highlight w:val="cyan"/>
          <w:u w:val="single"/>
        </w:rPr>
        <w:t>were focused on</w:t>
      </w:r>
      <w:r w:rsidRPr="00581613">
        <w:rPr>
          <w:u w:val="single"/>
        </w:rPr>
        <w:t xml:space="preserve"> what historian Erik Gellman calls the “talented tenth,” which was </w:t>
      </w:r>
      <w:r w:rsidRPr="00BD6E47">
        <w:rPr>
          <w:highlight w:val="cyan"/>
          <w:u w:val="single"/>
        </w:rPr>
        <w:t>a strategy of advancing the most elite African Americans through politeness and friendly negotiation. This wasn’t</w:t>
      </w:r>
      <w:r w:rsidRPr="00581613">
        <w:rPr>
          <w:u w:val="single"/>
        </w:rPr>
        <w:t xml:space="preserve"> an </w:t>
      </w:r>
      <w:r w:rsidRPr="00BD6E47">
        <w:rPr>
          <w:highlight w:val="cyan"/>
          <w:u w:val="single"/>
        </w:rPr>
        <w:t>effective</w:t>
      </w:r>
      <w:r w:rsidRPr="00581613">
        <w:rPr>
          <w:u w:val="single"/>
        </w:rPr>
        <w:t xml:space="preserve"> tactic.</w:t>
      </w:r>
      <w:r w:rsidRPr="001D2F2A">
        <w:rPr>
          <w:sz w:val="16"/>
        </w:rPr>
        <w:t xml:space="preserve"> Gellman’s historical research highlights the work of the National Negro Congress, a black liberation movement associated with the Communist Party and founded in early 1936, on the heels of the passage of the NLRA. </w:t>
      </w:r>
      <w:r w:rsidRPr="00BD6E47">
        <w:rPr>
          <w:highlight w:val="cyan"/>
          <w:u w:val="single"/>
        </w:rPr>
        <w:t>The NNC set out to build a</w:t>
      </w:r>
      <w:r w:rsidRPr="00581613">
        <w:rPr>
          <w:u w:val="single"/>
        </w:rPr>
        <w:t xml:space="preserve"> bottom-up </w:t>
      </w:r>
      <w:r w:rsidRPr="00BD6E47">
        <w:rPr>
          <w:highlight w:val="cyan"/>
          <w:u w:val="single"/>
        </w:rPr>
        <w:t>working-class civil rights movement by</w:t>
      </w:r>
      <w:r w:rsidRPr="00581613">
        <w:rPr>
          <w:u w:val="single"/>
        </w:rPr>
        <w:t xml:space="preserve"> partnering with the CIO and </w:t>
      </w:r>
      <w:r w:rsidRPr="00BD6E47">
        <w:rPr>
          <w:highlight w:val="cyan"/>
          <w:u w:val="single"/>
        </w:rPr>
        <w:t>placing black organizers in key</w:t>
      </w:r>
      <w:r w:rsidRPr="00581613">
        <w:rPr>
          <w:u w:val="single"/>
        </w:rPr>
        <w:t xml:space="preserve"> CIO </w:t>
      </w:r>
      <w:r w:rsidRPr="00BD6E47">
        <w:rPr>
          <w:highlight w:val="cyan"/>
          <w:u w:val="single"/>
        </w:rPr>
        <w:t xml:space="preserve">unions </w:t>
      </w:r>
      <w:r w:rsidRPr="00581613">
        <w:rPr>
          <w:u w:val="single"/>
        </w:rPr>
        <w:t xml:space="preserve">so that as they built factory power, they were </w:t>
      </w:r>
      <w:r w:rsidRPr="00BD6E47">
        <w:rPr>
          <w:highlight w:val="cyan"/>
          <w:u w:val="single"/>
        </w:rPr>
        <w:t>tackling racism and economic exploitation as one struggle</w:t>
      </w:r>
      <w:r w:rsidRPr="00581613">
        <w:rPr>
          <w:u w:val="single"/>
        </w:rPr>
        <w:t>.</w:t>
      </w:r>
    </w:p>
    <w:p w14:paraId="0723FE71" w14:textId="77777777" w:rsidR="00BD4AAD" w:rsidRDefault="00BD4AAD" w:rsidP="00BD4AAD">
      <w:pPr>
        <w:rPr>
          <w:u w:val="single"/>
        </w:rPr>
      </w:pPr>
      <w:r w:rsidRPr="00BD6E47">
        <w:rPr>
          <w:highlight w:val="cyan"/>
          <w:u w:val="single"/>
        </w:rPr>
        <w:t>The</w:t>
      </w:r>
      <w:r w:rsidRPr="00581613">
        <w:rPr>
          <w:u w:val="single"/>
        </w:rPr>
        <w:t xml:space="preserve"> Packinghouse </w:t>
      </w:r>
      <w:r w:rsidRPr="00BD6E47">
        <w:rPr>
          <w:highlight w:val="cyan"/>
          <w:u w:val="single"/>
        </w:rPr>
        <w:t>union</w:t>
      </w:r>
      <w:r w:rsidRPr="00581613">
        <w:rPr>
          <w:u w:val="single"/>
        </w:rPr>
        <w:t xml:space="preserve"> even </w:t>
      </w:r>
      <w:r w:rsidRPr="00BD6E47">
        <w:rPr>
          <w:highlight w:val="cyan"/>
          <w:u w:val="single"/>
        </w:rPr>
        <w:t>addressed specific actions to support black women—not only black men—</w:t>
      </w:r>
      <w:r w:rsidRPr="00581613">
        <w:rPr>
          <w:u w:val="single"/>
        </w:rPr>
        <w:t>in the workforce.</w:t>
      </w:r>
      <w:r w:rsidRPr="001D2F2A">
        <w:rPr>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581613">
        <w:rPr>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0AE4EE73" w14:textId="77777777" w:rsidR="00BD4AAD" w:rsidRDefault="00BD4AAD" w:rsidP="00BD4AAD">
      <w:pPr>
        <w:pStyle w:val="Heading4"/>
      </w:pPr>
      <w:r w:rsidRPr="00403838">
        <w:rPr>
          <w:u w:val="single"/>
        </w:rPr>
        <w:t>Performance DA</w:t>
      </w:r>
      <w:r>
        <w:t xml:space="preserve">---CX proves they believe commitment to La </w:t>
      </w:r>
      <w:r>
        <w:rPr>
          <w:i/>
        </w:rPr>
        <w:t xml:space="preserve">levente </w:t>
      </w:r>
      <w:r>
        <w:t xml:space="preserve">ought be a continual process of affirmation, double turned by Buck’s choices to go for framework this season. They don’t get to pick out of it because that “renders him unaccountable” in the face of antiblackness and, if they win their impact turns to T, then performance is part and parcel of the aff advocacy. This means they don’t get to go for any performative framework offense. </w:t>
      </w:r>
    </w:p>
    <w:p w14:paraId="0B9C6A80" w14:textId="77777777" w:rsidR="00BD4AAD" w:rsidRPr="00DD5F23" w:rsidRDefault="00BD4AAD" w:rsidP="00BD4AAD">
      <w:pPr>
        <w:rPr>
          <w:u w:val="single"/>
        </w:rPr>
      </w:pPr>
    </w:p>
    <w:p w14:paraId="0AAE773C" w14:textId="77777777" w:rsidR="00BD4AAD" w:rsidRDefault="00BD4AAD" w:rsidP="00BD4AAD">
      <w:pPr>
        <w:pStyle w:val="Heading3"/>
      </w:pPr>
      <w:r>
        <w:lastRenderedPageBreak/>
        <w:t>AT: Racial Cap---1NC</w:t>
      </w:r>
    </w:p>
    <w:p w14:paraId="6220FE41" w14:textId="77777777" w:rsidR="00BD4AAD" w:rsidRPr="00D4476A" w:rsidRDefault="00BD4AAD" w:rsidP="00BD4AAD">
      <w:pPr>
        <w:pStyle w:val="Heading4"/>
      </w:pPr>
      <w:r w:rsidRPr="00D4476A">
        <w:t xml:space="preserve">Capitalism isn’t </w:t>
      </w:r>
      <w:r w:rsidRPr="00D4476A">
        <w:rPr>
          <w:u w:val="single"/>
        </w:rPr>
        <w:t>intrinsically</w:t>
      </w:r>
      <w:r w:rsidRPr="00D4476A">
        <w:t xml:space="preserve"> racist---the relationship is </w:t>
      </w:r>
      <w:r w:rsidRPr="00D4476A">
        <w:rPr>
          <w:u w:val="single"/>
        </w:rPr>
        <w:t>contingent</w:t>
      </w:r>
      <w:r w:rsidRPr="00D4476A">
        <w:t xml:space="preserve"> </w:t>
      </w:r>
      <w:r w:rsidRPr="00D4476A">
        <w:rPr>
          <w:u w:val="single"/>
        </w:rPr>
        <w:t>even if</w:t>
      </w:r>
      <w:r w:rsidRPr="00D4476A">
        <w:t xml:space="preserve"> the two systems have </w:t>
      </w:r>
      <w:r w:rsidRPr="00D4476A">
        <w:rPr>
          <w:u w:val="single"/>
        </w:rPr>
        <w:t>coincided</w:t>
      </w:r>
      <w:r w:rsidRPr="00D4476A">
        <w:t xml:space="preserve">. </w:t>
      </w:r>
    </w:p>
    <w:p w14:paraId="26C6EC11" w14:textId="77777777" w:rsidR="00BD4AAD" w:rsidRPr="00D4476A" w:rsidRDefault="00BD4AAD" w:rsidP="00BD4AAD">
      <w:r w:rsidRPr="00D4476A">
        <w:rPr>
          <w:rStyle w:val="Style13ptBold"/>
        </w:rPr>
        <w:t>Go 21</w:t>
      </w:r>
      <w:r w:rsidRPr="00D4476A">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D4476A">
        <w:rPr>
          <w:i/>
          <w:iCs/>
        </w:rPr>
        <w:t>Sociological Theory</w:t>
      </w:r>
      <w:r w:rsidRPr="00D4476A">
        <w:t xml:space="preserve">, Volume: 39 issue: 1, </w:t>
      </w:r>
      <w:hyperlink r:id="rId8" w:history="1">
        <w:r w:rsidRPr="00D4476A">
          <w:rPr>
            <w:rStyle w:val="Hyperlink"/>
          </w:rPr>
          <w:t>https://doi.org/10.1177/0735275120979822)---language</w:t>
        </w:r>
      </w:hyperlink>
      <w:r w:rsidRPr="00D4476A">
        <w:t xml:space="preserve"> edited </w:t>
      </w:r>
    </w:p>
    <w:p w14:paraId="385B0398" w14:textId="77777777" w:rsidR="00BD4AAD" w:rsidRPr="00D4476A" w:rsidRDefault="00BD4AAD" w:rsidP="00BD4AAD">
      <w:r w:rsidRPr="00D4476A">
        <w:t>Necessity, Contingency, and Difference</w:t>
      </w:r>
    </w:p>
    <w:p w14:paraId="16A5B9A2" w14:textId="77777777" w:rsidR="00BD4AAD" w:rsidRPr="00D4476A" w:rsidRDefault="00BD4AAD" w:rsidP="00BD4AAD">
      <w:r w:rsidRPr="00D4476A">
        <w:t xml:space="preserve">The final tension within racial capitalism is whether </w:t>
      </w:r>
      <w:r w:rsidRPr="00D4476A">
        <w:rPr>
          <w:rStyle w:val="StyleUnderline"/>
        </w:rPr>
        <w:t xml:space="preserve">the interconnectedness of </w:t>
      </w:r>
      <w:r w:rsidRPr="00A66B38">
        <w:rPr>
          <w:rStyle w:val="StyleUnderline"/>
          <w:highlight w:val="cyan"/>
        </w:rPr>
        <w:t>racial</w:t>
      </w:r>
      <w:r w:rsidRPr="00D4476A">
        <w:rPr>
          <w:rStyle w:val="StyleUnderline"/>
        </w:rPr>
        <w:t xml:space="preserve"> difference and </w:t>
      </w:r>
      <w:r w:rsidRPr="00A66B38">
        <w:rPr>
          <w:rStyle w:val="StyleUnderline"/>
          <w:highlight w:val="cyan"/>
        </w:rPr>
        <w:t>capitalism is</w:t>
      </w:r>
      <w:r w:rsidRPr="00D4476A">
        <w:t xml:space="preserve"> a logical or </w:t>
      </w:r>
      <w:r w:rsidRPr="00D4476A">
        <w:rPr>
          <w:rStyle w:val="Emphasis"/>
        </w:rPr>
        <w:t>contingent</w:t>
      </w:r>
      <w:r w:rsidRPr="00D4476A">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D4476A">
        <w:rPr>
          <w:rStyle w:val="StyleUnderline"/>
        </w:rPr>
        <w:t xml:space="preserve">is capitalism </w:t>
      </w:r>
      <w:r w:rsidRPr="00D4476A">
        <w:rPr>
          <w:rStyle w:val="Emphasis"/>
        </w:rPr>
        <w:t>necessarily</w:t>
      </w:r>
      <w:r w:rsidRPr="00D4476A">
        <w:rPr>
          <w:rStyle w:val="StyleUnderline"/>
        </w:rPr>
        <w:t xml:space="preserve"> racist</w:t>
      </w:r>
      <w:r w:rsidRPr="00D4476A">
        <w:t xml:space="preserve"> (Fraser 2019; Lemann 2020)?7</w:t>
      </w:r>
    </w:p>
    <w:p w14:paraId="6ECF4667" w14:textId="77777777" w:rsidR="00BD4AAD" w:rsidRPr="00D4476A" w:rsidRDefault="00BD4AAD" w:rsidP="00BD4AAD">
      <w:r w:rsidRPr="00D4476A">
        <w:t xml:space="preserve">For some, </w:t>
      </w:r>
      <w:r w:rsidRPr="00D4476A">
        <w:rPr>
          <w:rStyle w:val="StyleUnderline"/>
        </w:rPr>
        <w:t xml:space="preserve">the relationship is </w:t>
      </w:r>
      <w:r w:rsidRPr="00A66B38">
        <w:rPr>
          <w:rStyle w:val="Emphasis"/>
          <w:highlight w:val="cyan"/>
        </w:rPr>
        <w:t>only contingent</w:t>
      </w:r>
      <w:r w:rsidRPr="00D4476A">
        <w:rPr>
          <w:rStyle w:val="StyleUnderline"/>
        </w:rPr>
        <w:t>.</w:t>
      </w:r>
      <w:r w:rsidRPr="00D4476A">
        <w:t xml:space="preserve"> Walzer (2020) argued that </w:t>
      </w:r>
      <w:r w:rsidRPr="00D4476A">
        <w:rPr>
          <w:rStyle w:val="StyleUnderline"/>
        </w:rPr>
        <w:t xml:space="preserve">in some countries, </w:t>
      </w:r>
      <w:r w:rsidRPr="00A66B38">
        <w:rPr>
          <w:rStyle w:val="StyleUnderline"/>
          <w:highlight w:val="cyan"/>
        </w:rPr>
        <w:t>capitalism</w:t>
      </w:r>
      <w:r w:rsidRPr="00D4476A">
        <w:rPr>
          <w:rStyle w:val="StyleUnderline"/>
        </w:rPr>
        <w:t xml:space="preserve"> </w:t>
      </w:r>
      <w:r w:rsidRPr="00A66B38">
        <w:rPr>
          <w:rStyle w:val="StyleUnderline"/>
          <w:highlight w:val="cyan"/>
        </w:rPr>
        <w:t>proceeds</w:t>
      </w:r>
      <w:r w:rsidRPr="00D4476A">
        <w:rPr>
          <w:rStyle w:val="StyleUnderline"/>
        </w:rPr>
        <w:t xml:space="preserve"> along </w:t>
      </w:r>
      <w:r w:rsidRPr="00A66B38">
        <w:rPr>
          <w:rStyle w:val="Emphasis"/>
          <w:highlight w:val="cyan"/>
        </w:rPr>
        <w:t>just fine without racial difference</w:t>
      </w:r>
      <w:r w:rsidRPr="00D4476A">
        <w:rPr>
          <w:rStyle w:val="StyleUnderline"/>
        </w:rPr>
        <w:t xml:space="preserve">, </w:t>
      </w:r>
      <w:r w:rsidRPr="0065561F">
        <w:rPr>
          <w:rStyle w:val="StyleUnderline"/>
        </w:rPr>
        <w:t xml:space="preserve">and if there is racial difference on a global scale, it is </w:t>
      </w:r>
      <w:r w:rsidRPr="0065561F">
        <w:rPr>
          <w:rStyle w:val="Emphasis"/>
        </w:rPr>
        <w:t>historically contingent</w:t>
      </w:r>
      <w:r w:rsidRPr="00D4476A">
        <w:rPr>
          <w:rStyle w:val="StyleUnderline"/>
        </w:rPr>
        <w:t xml:space="preserve">. </w:t>
      </w:r>
      <w:r w:rsidRPr="00A66B38">
        <w:rPr>
          <w:rStyle w:val="StyleUnderline"/>
          <w:highlight w:val="cyan"/>
        </w:rPr>
        <w:t>Although</w:t>
      </w:r>
      <w:r w:rsidRPr="00D4476A">
        <w:rPr>
          <w:rStyle w:val="StyleUnderline"/>
        </w:rPr>
        <w:t xml:space="preserve"> </w:t>
      </w:r>
      <w:r w:rsidRPr="00A66B38">
        <w:rPr>
          <w:rStyle w:val="StyleUnderline"/>
          <w:highlight w:val="cyan"/>
        </w:rPr>
        <w:t>the</w:t>
      </w:r>
      <w:r w:rsidRPr="00D4476A">
        <w:t xml:space="preserve"> vast </w:t>
      </w:r>
      <w:r w:rsidRPr="00A66B38">
        <w:rPr>
          <w:rStyle w:val="StyleUnderline"/>
          <w:highlight w:val="cyan"/>
        </w:rPr>
        <w:t>majority of workers are nonwhite</w:t>
      </w:r>
      <w:r w:rsidRPr="00D4476A">
        <w:t xml:space="preserve">, Walzer suggested that </w:t>
      </w:r>
      <w:r w:rsidRPr="00A66B38">
        <w:rPr>
          <w:rStyle w:val="StyleUnderline"/>
          <w:highlight w:val="cyan"/>
        </w:rPr>
        <w:t>this is not</w:t>
      </w:r>
      <w:r w:rsidRPr="00D4476A">
        <w:rPr>
          <w:rStyle w:val="StyleUnderline"/>
        </w:rPr>
        <w:t xml:space="preserve"> due to any </w:t>
      </w:r>
      <w:r w:rsidRPr="00A66B38">
        <w:rPr>
          <w:rStyle w:val="Emphasis"/>
          <w:highlight w:val="cyan"/>
        </w:rPr>
        <w:t>intrinsic</w:t>
      </w:r>
      <w:r w:rsidRPr="00D4476A">
        <w:rPr>
          <w:rStyle w:val="Emphasis"/>
        </w:rPr>
        <w:t xml:space="preserve"> logic </w:t>
      </w:r>
      <w:r w:rsidRPr="00A66B38">
        <w:rPr>
          <w:rStyle w:val="Emphasis"/>
          <w:highlight w:val="cyan"/>
        </w:rPr>
        <w:t>of</w:t>
      </w:r>
      <w:r w:rsidRPr="00D4476A">
        <w:rPr>
          <w:rStyle w:val="Emphasis"/>
        </w:rPr>
        <w:t xml:space="preserve"> </w:t>
      </w:r>
      <w:r w:rsidRPr="00A66B38">
        <w:rPr>
          <w:rStyle w:val="Emphasis"/>
          <w:highlight w:val="cyan"/>
        </w:rPr>
        <w:t>capitalism</w:t>
      </w:r>
      <w:r w:rsidRPr="00D4476A">
        <w:rPr>
          <w:rStyle w:val="StyleUnderline"/>
        </w:rPr>
        <w:t xml:space="preserve"> </w:t>
      </w:r>
      <w:r w:rsidRPr="00A66B38">
        <w:rPr>
          <w:rStyle w:val="StyleUnderline"/>
          <w:highlight w:val="cyan"/>
        </w:rPr>
        <w:t>but</w:t>
      </w:r>
      <w:r w:rsidRPr="00D4476A">
        <w:t xml:space="preserve"> rather the accident of </w:t>
      </w:r>
      <w:r w:rsidRPr="00A66B38">
        <w:rPr>
          <w:rStyle w:val="Emphasis"/>
          <w:highlight w:val="cyan"/>
        </w:rPr>
        <w:t>demographics</w:t>
      </w:r>
      <w:r w:rsidRPr="00D4476A">
        <w:t xml:space="preserve"> (</w:t>
      </w:r>
      <w:r w:rsidRPr="00D4476A">
        <w:rPr>
          <w:rStyle w:val="StyleUnderline"/>
        </w:rPr>
        <w:t xml:space="preserve">because </w:t>
      </w:r>
      <w:r w:rsidRPr="00D4476A">
        <w:rPr>
          <w:rStyle w:val="Emphasis"/>
        </w:rPr>
        <w:t>most of the world</w:t>
      </w:r>
      <w:r w:rsidRPr="00D4476A">
        <w:rPr>
          <w:rStyle w:val="StyleUnderline"/>
        </w:rPr>
        <w:t xml:space="preserve"> is nonwhite, the majority of the world’s </w:t>
      </w:r>
      <w:r w:rsidRPr="00D4476A">
        <w:rPr>
          <w:rStyle w:val="Emphasis"/>
        </w:rPr>
        <w:t>workers</w:t>
      </w:r>
      <w:r w:rsidRPr="00D4476A">
        <w:rPr>
          <w:rStyle w:val="StyleUnderline"/>
        </w:rPr>
        <w:t xml:space="preserve"> will be nonwhite).</w:t>
      </w:r>
      <w:r w:rsidRPr="00D4476A">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20CCD35B" w14:textId="77777777" w:rsidR="00BD4AAD" w:rsidRPr="00D4476A" w:rsidRDefault="00BD4AAD" w:rsidP="00BD4AAD">
      <w:r w:rsidRPr="00D4476A">
        <w:t xml:space="preserve">So what is the answer? Again, it </w:t>
      </w:r>
      <w:r w:rsidRPr="0065561F">
        <w:t xml:space="preserve">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65561F">
        <w:rPr>
          <w:rStyle w:val="StyleUnderline"/>
        </w:rPr>
        <w:t xml:space="preserve">the claim that race is a logical necessity to capitalism would have to derive from a </w:t>
      </w:r>
      <w:r w:rsidRPr="0065561F">
        <w:rPr>
          <w:rStyle w:val="Emphasis"/>
        </w:rPr>
        <w:t>theory of capital</w:t>
      </w:r>
      <w:r w:rsidRPr="0065561F">
        <w:t xml:space="preserve">, </w:t>
      </w:r>
      <w:r w:rsidRPr="0065561F">
        <w:rPr>
          <w:rStyle w:val="Emphasis"/>
        </w:rPr>
        <w:t>not</w:t>
      </w:r>
      <w:r w:rsidRPr="0065561F">
        <w:t xml:space="preserve"> from </w:t>
      </w:r>
      <w:r w:rsidRPr="0065561F">
        <w:rPr>
          <w:rStyle w:val="Emphasis"/>
        </w:rPr>
        <w:t>empirics alone.</w:t>
      </w:r>
      <w:r w:rsidRPr="0065561F">
        <w:t xml:space="preserve"> One would have to deduce, from the categories of Marx’s theory, the necessity of racism or racial differentiation</w:t>
      </w:r>
      <w:r w:rsidRPr="00D4476A">
        <w:t xml:space="preserve"> in society. On this score, the arguments for the logical necessity of capitalism’s entanglements with race fall short.</w:t>
      </w:r>
    </w:p>
    <w:p w14:paraId="6CD52026" w14:textId="77777777" w:rsidR="00BD4AAD" w:rsidRPr="00D4476A" w:rsidRDefault="00BD4AAD" w:rsidP="00BD4AAD">
      <w:r w:rsidRPr="00D4476A">
        <w:lastRenderedPageBreak/>
        <w:t xml:space="preserve">Consider </w:t>
      </w:r>
      <w:r w:rsidRPr="00A66B38">
        <w:rPr>
          <w:rStyle w:val="StyleUnderline"/>
          <w:highlight w:val="cyan"/>
        </w:rPr>
        <w:t>the argument</w:t>
      </w:r>
      <w:r w:rsidRPr="00D4476A">
        <w:rPr>
          <w:rStyle w:val="StyleUnderline"/>
        </w:rPr>
        <w:t xml:space="preserve"> that </w:t>
      </w:r>
      <w:r w:rsidRPr="00A66B38">
        <w:rPr>
          <w:rStyle w:val="StyleUnderline"/>
          <w:highlight w:val="cyan"/>
        </w:rPr>
        <w:t>racism is necessary</w:t>
      </w:r>
      <w:r w:rsidRPr="00D4476A">
        <w:t xml:space="preserve"> for capitalism </w:t>
      </w:r>
      <w:r w:rsidRPr="00A66B38">
        <w:rPr>
          <w:rStyle w:val="StyleUnderline"/>
          <w:highlight w:val="cyan"/>
        </w:rPr>
        <w:t>because capitalism requires racist ideology</w:t>
      </w:r>
      <w:r w:rsidRPr="00D4476A">
        <w:rPr>
          <w:rStyle w:val="StyleUnderline"/>
        </w:rPr>
        <w:t xml:space="preserve"> </w:t>
      </w:r>
      <w:r w:rsidRPr="00A66B38">
        <w:rPr>
          <w:rStyle w:val="StyleUnderline"/>
          <w:highlight w:val="cyan"/>
        </w:rPr>
        <w:t>to divide the working class</w:t>
      </w:r>
      <w:r w:rsidRPr="00D4476A">
        <w:rPr>
          <w:rStyle w:val="StyleUnderline"/>
        </w:rPr>
        <w:t xml:space="preserve">. This </w:t>
      </w:r>
      <w:r w:rsidRPr="00A66B38">
        <w:rPr>
          <w:rStyle w:val="StyleUnderline"/>
          <w:highlight w:val="cyan"/>
        </w:rPr>
        <w:t>is</w:t>
      </w:r>
      <w:r w:rsidRPr="00D4476A">
        <w:rPr>
          <w:rStyle w:val="StyleUnderline"/>
        </w:rPr>
        <w:t xml:space="preserve"> a </w:t>
      </w:r>
      <w:r w:rsidRPr="00A66B38">
        <w:rPr>
          <w:rStyle w:val="StyleUnderline"/>
          <w:highlight w:val="cyan"/>
        </w:rPr>
        <w:t>functionalist</w:t>
      </w:r>
      <w:r w:rsidRPr="00D4476A">
        <w:rPr>
          <w:rStyle w:val="StyleUnderline"/>
        </w:rPr>
        <w:t xml:space="preserve"> argument that is </w:t>
      </w:r>
      <w:r w:rsidRPr="00D4476A">
        <w:rPr>
          <w:rStyle w:val="Emphasis"/>
        </w:rPr>
        <w:t>not functionalist enough</w:t>
      </w:r>
      <w:r w:rsidRPr="00D4476A">
        <w:t xml:space="preserve">, for </w:t>
      </w:r>
      <w:r w:rsidRPr="00A66B38">
        <w:rPr>
          <w:rStyle w:val="StyleUnderline"/>
          <w:highlight w:val="cyan"/>
        </w:rPr>
        <w:t>it effaces the</w:t>
      </w:r>
      <w:r w:rsidRPr="00D4476A">
        <w:rPr>
          <w:rStyle w:val="StyleUnderline"/>
        </w:rPr>
        <w:t xml:space="preserve"> logical </w:t>
      </w:r>
      <w:r w:rsidRPr="00A66B38">
        <w:rPr>
          <w:rStyle w:val="StyleUnderline"/>
          <w:highlight w:val="cyan"/>
        </w:rPr>
        <w:t xml:space="preserve">possibility of </w:t>
      </w:r>
      <w:r w:rsidRPr="00A66B38">
        <w:rPr>
          <w:rStyle w:val="Emphasis"/>
          <w:highlight w:val="cyan"/>
        </w:rPr>
        <w:t>functional substitution</w:t>
      </w:r>
      <w:r w:rsidRPr="00D4476A">
        <w:t xml:space="preserve">. We may find that </w:t>
      </w:r>
      <w:r w:rsidRPr="00D4476A">
        <w:rPr>
          <w:rStyle w:val="StyleUnderline"/>
        </w:rPr>
        <w:t xml:space="preserve">racism has historically always functioned to divide the working class, but in theory </w:t>
      </w:r>
      <w:r w:rsidRPr="00D4476A">
        <w:rPr>
          <w:rStyle w:val="Emphasis"/>
        </w:rPr>
        <w:t xml:space="preserve">other “isms” </w:t>
      </w:r>
      <w:r w:rsidRPr="00D4476A">
        <w:rPr>
          <w:rStyle w:val="StyleUnderline"/>
        </w:rPr>
        <w:t xml:space="preserve">could </w:t>
      </w:r>
      <w:r w:rsidRPr="00D4476A">
        <w:rPr>
          <w:rStyle w:val="Emphasis"/>
        </w:rPr>
        <w:t>serve the same function</w:t>
      </w:r>
      <w:r w:rsidRPr="00D4476A">
        <w:rPr>
          <w:rStyle w:val="StyleUnderline"/>
        </w:rPr>
        <w:t xml:space="preserve">. </w:t>
      </w:r>
      <w:r w:rsidRPr="00A66B38">
        <w:rPr>
          <w:rStyle w:val="StyleUnderline"/>
          <w:highlight w:val="cyan"/>
        </w:rPr>
        <w:t xml:space="preserve">There is nothing </w:t>
      </w:r>
      <w:r w:rsidRPr="00A66B38">
        <w:rPr>
          <w:rStyle w:val="Emphasis"/>
          <w:highlight w:val="cyan"/>
        </w:rPr>
        <w:t>inherent</w:t>
      </w:r>
      <w:r w:rsidRPr="00A66B38">
        <w:rPr>
          <w:rStyle w:val="StyleUnderline"/>
          <w:highlight w:val="cyan"/>
        </w:rPr>
        <w:t xml:space="preserve"> to</w:t>
      </w:r>
      <w:r w:rsidRPr="00D4476A">
        <w:rPr>
          <w:rStyle w:val="StyleUnderline"/>
        </w:rPr>
        <w:t xml:space="preserve"> the </w:t>
      </w:r>
      <w:r w:rsidRPr="00D4476A">
        <w:rPr>
          <w:rStyle w:val="Emphasis"/>
        </w:rPr>
        <w:t xml:space="preserve">logic of </w:t>
      </w:r>
      <w:r w:rsidRPr="00A66B38">
        <w:rPr>
          <w:rStyle w:val="Emphasis"/>
          <w:highlight w:val="cyan"/>
        </w:rPr>
        <w:t>capital</w:t>
      </w:r>
      <w:r w:rsidRPr="00A66B38">
        <w:rPr>
          <w:rStyle w:val="StyleUnderline"/>
          <w:highlight w:val="cyan"/>
        </w:rPr>
        <w:t xml:space="preserve"> that </w:t>
      </w:r>
      <w:r w:rsidRPr="00A66B38">
        <w:rPr>
          <w:rStyle w:val="Emphasis"/>
          <w:highlight w:val="cyan"/>
        </w:rPr>
        <w:t>requires</w:t>
      </w:r>
      <w:r w:rsidRPr="00A66B38">
        <w:rPr>
          <w:rStyle w:val="StyleUnderline"/>
          <w:highlight w:val="cyan"/>
        </w:rPr>
        <w:t xml:space="preserve"> race</w:t>
      </w:r>
      <w:r w:rsidRPr="00D4476A">
        <w:rPr>
          <w:rStyle w:val="StyleUnderline"/>
        </w:rPr>
        <w:t xml:space="preserve"> </w:t>
      </w:r>
      <w:r w:rsidRPr="00A66B38">
        <w:rPr>
          <w:rStyle w:val="StyleUnderline"/>
          <w:highlight w:val="cyan"/>
        </w:rPr>
        <w:t>to be the</w:t>
      </w:r>
      <w:r w:rsidRPr="00D4476A">
        <w:rPr>
          <w:rStyle w:val="StyleUnderline"/>
        </w:rPr>
        <w:t xml:space="preserve"> ideology of </w:t>
      </w:r>
      <w:r w:rsidRPr="00A66B38">
        <w:rPr>
          <w:rStyle w:val="StyleUnderline"/>
          <w:highlight w:val="cyan"/>
        </w:rPr>
        <w:t>division</w:t>
      </w:r>
      <w:r w:rsidRPr="00D4476A">
        <w:t xml:space="preserve"> (Lebowitz 2006:39).10 </w:t>
      </w:r>
      <w:r w:rsidRPr="00D4476A">
        <w:rPr>
          <w:rStyle w:val="StyleUnderline"/>
        </w:rPr>
        <w:t xml:space="preserve">Why not </w:t>
      </w:r>
      <w:r w:rsidRPr="00D4476A">
        <w:rPr>
          <w:rStyle w:val="Emphasis"/>
        </w:rPr>
        <w:t>ethnicity</w:t>
      </w:r>
      <w:r w:rsidRPr="00D4476A">
        <w:rPr>
          <w:rStyle w:val="StyleUnderline"/>
        </w:rPr>
        <w:t>?</w:t>
      </w:r>
      <w:r w:rsidRPr="00D4476A">
        <w:t xml:space="preserve"> </w:t>
      </w:r>
      <w:r w:rsidRPr="00D4476A">
        <w:rPr>
          <w:rStyle w:val="StyleUnderline"/>
        </w:rPr>
        <w:t xml:space="preserve">Why not </w:t>
      </w:r>
      <w:r w:rsidRPr="00D4476A">
        <w:rPr>
          <w:rStyle w:val="Emphasis"/>
        </w:rPr>
        <w:t>sexuality</w:t>
      </w:r>
      <w:r w:rsidRPr="00D4476A">
        <w:rPr>
          <w:rStyle w:val="StyleUnderline"/>
        </w:rPr>
        <w:t>?</w:t>
      </w:r>
      <w:r w:rsidRPr="00D4476A">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D4476A">
        <w:rPr>
          <w:rStyle w:val="Emphasis"/>
        </w:rPr>
        <w:t>Gender</w:t>
      </w:r>
      <w:r w:rsidRPr="00D4476A">
        <w:rPr>
          <w:rStyle w:val="StyleUnderline"/>
        </w:rPr>
        <w:t xml:space="preserve"> could easily serve as the main axis of dependent classification</w:t>
      </w:r>
      <w:r w:rsidRPr="00D4476A">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473F46B1" w14:textId="77777777" w:rsidR="00BD4AAD" w:rsidRDefault="00BD4AAD" w:rsidP="00BD4AAD">
      <w:pPr>
        <w:pStyle w:val="Heading4"/>
      </w:pPr>
      <w:r w:rsidRPr="00403838">
        <w:rPr>
          <w:u w:val="single"/>
        </w:rPr>
        <w:t>Commodification DA</w:t>
      </w:r>
      <w:r>
        <w:t xml:space="preserve">---appeals to a white judge merely resituate Black Latina women within a commodifying gaze because the judge is required to render a decision on the basis of Lucia’s argumentation, which necessitates AfroLatina labor and turns legibility impacts. It also double turns La </w:t>
      </w:r>
      <w:r>
        <w:rPr>
          <w:i/>
        </w:rPr>
        <w:t>levente</w:t>
      </w:r>
      <w:r>
        <w:t xml:space="preserve"> because the call for the ballot IS a performance for whiteness, which means you vote neg on presumption.</w:t>
      </w:r>
    </w:p>
    <w:p w14:paraId="6187DBED" w14:textId="77777777" w:rsidR="00BD4AAD" w:rsidRPr="004F3875" w:rsidRDefault="00BD4AAD" w:rsidP="00BD4AAD">
      <w:pPr>
        <w:pStyle w:val="Heading3"/>
      </w:pPr>
      <w:r>
        <w:lastRenderedPageBreak/>
        <w:t>AT: Poem---1NC</w:t>
      </w:r>
    </w:p>
    <w:p w14:paraId="340CF4F4" w14:textId="77777777" w:rsidR="00BD4AAD" w:rsidRDefault="00BD4AAD" w:rsidP="00BD4AAD">
      <w:pPr>
        <w:pStyle w:val="Heading4"/>
      </w:pPr>
      <w:r>
        <w:t>Poetry as a survival strategy works best outside the competitive space. The call for a ballot because of aesthetic performance subjects the performance to scrutiny by judges which undermines its effectiveness as a survival strategy</w:t>
      </w:r>
    </w:p>
    <w:p w14:paraId="701E1705" w14:textId="77777777" w:rsidR="00BD4AAD" w:rsidRDefault="00BD4AAD" w:rsidP="00BD4AAD">
      <w:r w:rsidRPr="006E4AFE">
        <w:rPr>
          <w:rStyle w:val="Style13ptBold"/>
        </w:rPr>
        <w:t>Dobler 22</w:t>
      </w:r>
      <w:r>
        <w:t>, Journalist from Buenos Aires,  (Lucretia, Why Slam Poetry Shouldn’t Really be Called Poetry, https://nyctastemakers.com/why-slam-poetry-shouldnt-really-be-called-poetry/)</w:t>
      </w:r>
    </w:p>
    <w:p w14:paraId="4D66079D" w14:textId="77777777" w:rsidR="00BD4AAD" w:rsidRPr="00731E9D" w:rsidRDefault="00BD4AAD" w:rsidP="00BD4AAD">
      <w:r w:rsidRPr="00731E9D">
        <w:t xml:space="preserve">The context of slam </w:t>
      </w:r>
      <w:r w:rsidRPr="00731E9D">
        <w:rPr>
          <w:rStyle w:val="StyleUnderline"/>
          <w:highlight w:val="yellow"/>
        </w:rPr>
        <w:t>poetry is heavily influenced by the</w:t>
      </w:r>
      <w:r w:rsidRPr="00731E9D">
        <w:t xml:space="preserve"> scoring system and the </w:t>
      </w:r>
      <w:r w:rsidRPr="00731E9D">
        <w:rPr>
          <w:rStyle w:val="StyleUnderline"/>
          <w:highlight w:val="yellow"/>
        </w:rPr>
        <w:t>scrutiny of the judges</w:t>
      </w:r>
      <w:r w:rsidRPr="00731E9D">
        <w:t xml:space="preserve">. </w:t>
      </w:r>
      <w:r w:rsidRPr="00731E9D">
        <w:rPr>
          <w:rStyle w:val="StyleUnderline"/>
          <w:highlight w:val="yellow"/>
        </w:rPr>
        <w:t>There will always be a winner</w:t>
      </w:r>
      <w:r w:rsidRPr="00731E9D">
        <w:t xml:space="preserve">, based on a numeric system, </w:t>
      </w:r>
      <w:r w:rsidRPr="00731E9D">
        <w:rPr>
          <w:rStyle w:val="StyleUnderline"/>
          <w:highlight w:val="yellow"/>
        </w:rPr>
        <w:t>which contributes to making it objective</w:t>
      </w:r>
      <w:r w:rsidRPr="00731E9D">
        <w:t xml:space="preserve">. </w:t>
      </w:r>
      <w:r w:rsidRPr="00731E9D">
        <w:rPr>
          <w:rStyle w:val="StyleUnderline"/>
          <w:highlight w:val="yellow"/>
        </w:rPr>
        <w:t>However, no form of</w:t>
      </w:r>
      <w:r w:rsidRPr="00731E9D">
        <w:t xml:space="preserve"> literature, —or </w:t>
      </w:r>
      <w:r w:rsidRPr="00731E9D">
        <w:rPr>
          <w:rStyle w:val="StyleUnderline"/>
          <w:highlight w:val="yellow"/>
        </w:rPr>
        <w:t>art</w:t>
      </w:r>
      <w:r w:rsidRPr="00731E9D">
        <w:t xml:space="preserve">, for that matter, </w:t>
      </w:r>
      <w:r w:rsidRPr="00731E9D">
        <w:rPr>
          <w:rStyle w:val="StyleUnderline"/>
          <w:highlight w:val="yellow"/>
        </w:rPr>
        <w:t>should ever be objective</w:t>
      </w:r>
      <w:r w:rsidRPr="00731E9D">
        <w:t xml:space="preserve">. The motivation to win the contest will inevitably affect the way the slam is written, therefore stripping the words of subjectivity and art. Poems are more likely to win a slam if they elicit strong, positive, palpable reactions from the crowd. The audience cheering and gasping becomes a part of the performance, acting as exclamation marks that bring emphasis to the words spoken by the poet. A lack of such reactions diminishes the excitement judges may feel about a particular poem. </w:t>
      </w:r>
      <w:r w:rsidRPr="00731E9D">
        <w:rPr>
          <w:rStyle w:val="Emphasis"/>
          <w:highlight w:val="yellow"/>
        </w:rPr>
        <w:t>Non-competitive poetry</w:t>
      </w:r>
      <w:r w:rsidRPr="00731E9D">
        <w:rPr>
          <w:rStyle w:val="StyleUnderline"/>
          <w:highlight w:val="yellow"/>
        </w:rPr>
        <w:t xml:space="preserve"> </w:t>
      </w:r>
      <w:r w:rsidRPr="00E916DD">
        <w:rPr>
          <w:rStyle w:val="StyleUnderline"/>
        </w:rPr>
        <w:t>is more intimate. The poet</w:t>
      </w:r>
      <w:r w:rsidRPr="00731E9D">
        <w:rPr>
          <w:rStyle w:val="StyleUnderline"/>
          <w:highlight w:val="yellow"/>
        </w:rPr>
        <w:t xml:space="preserve"> does not rely on the reactions of an audience in order to win</w:t>
      </w:r>
      <w:r w:rsidRPr="009B3D1C">
        <w:rPr>
          <w:rStyle w:val="StyleUnderline"/>
        </w:rPr>
        <w:t>. He or she stands independent of their approval</w:t>
      </w:r>
      <w:r w:rsidRPr="009B3D1C">
        <w:t>.</w:t>
      </w:r>
      <w:r w:rsidRPr="00731E9D">
        <w:t xml:space="preserve"> </w:t>
      </w:r>
    </w:p>
    <w:p w14:paraId="5E3EE1FB" w14:textId="77777777" w:rsidR="00BD4AAD" w:rsidRDefault="00BD4AAD" w:rsidP="00BD4AAD">
      <w:pPr>
        <w:pStyle w:val="Heading4"/>
      </w:pPr>
      <w:r>
        <w:t xml:space="preserve">Negating </w:t>
      </w:r>
      <w:r>
        <w:rPr>
          <w:u w:val="single"/>
        </w:rPr>
        <w:t>Lucia’s poetry</w:t>
      </w:r>
      <w:r>
        <w:t xml:space="preserve"> is bad. </w:t>
      </w:r>
    </w:p>
    <w:p w14:paraId="2D70531F" w14:textId="77777777" w:rsidR="00BD4AAD" w:rsidRDefault="00BD4AAD" w:rsidP="00BD4AAD"/>
    <w:p w14:paraId="4931862E" w14:textId="77777777" w:rsidR="00BD4AAD" w:rsidRDefault="00BD4AAD" w:rsidP="00BD4AAD">
      <w:pPr>
        <w:pStyle w:val="Heading4"/>
      </w:pPr>
      <w:r>
        <w:t xml:space="preserve">1--- Ethical localism. It places politics as </w:t>
      </w:r>
      <w:r>
        <w:rPr>
          <w:u w:val="single"/>
        </w:rPr>
        <w:t>only relevant</w:t>
      </w:r>
      <w:r>
        <w:t xml:space="preserve"> to the </w:t>
      </w:r>
      <w:r>
        <w:rPr>
          <w:u w:val="single"/>
        </w:rPr>
        <w:t>space we inhabit</w:t>
      </w:r>
      <w:r>
        <w:t xml:space="preserve"> which displaces the necessary work of mobilizing towards </w:t>
      </w:r>
      <w:r>
        <w:rPr>
          <w:u w:val="single"/>
        </w:rPr>
        <w:t>structures</w:t>
      </w:r>
      <w:r>
        <w:t xml:space="preserve">. Consider </w:t>
      </w:r>
      <w:r>
        <w:rPr>
          <w:u w:val="single"/>
        </w:rPr>
        <w:t>better</w:t>
      </w:r>
      <w:r>
        <w:t xml:space="preserve"> debating in the context of our arguments about </w:t>
      </w:r>
      <w:r>
        <w:rPr>
          <w:u w:val="single"/>
        </w:rPr>
        <w:t>political emphasis</w:t>
      </w:r>
      <w:r>
        <w:t xml:space="preserve"> being a valuable site of contestation specifically on the labor topic.</w:t>
      </w:r>
    </w:p>
    <w:p w14:paraId="0BF57C37" w14:textId="77777777" w:rsidR="00BD4AAD" w:rsidRPr="00182854" w:rsidRDefault="00BD4AAD" w:rsidP="00BD4AAD"/>
    <w:p w14:paraId="63AAF3DD" w14:textId="77777777" w:rsidR="00BD4AAD" w:rsidRDefault="00BD4AAD" w:rsidP="00BD4AAD">
      <w:pPr>
        <w:pStyle w:val="Heading4"/>
      </w:pPr>
      <w:r>
        <w:t xml:space="preserve">2--- Identity Negation. Judges becomes </w:t>
      </w:r>
      <w:r>
        <w:rPr>
          <w:u w:val="single"/>
        </w:rPr>
        <w:t>arbiters</w:t>
      </w:r>
      <w:r>
        <w:t xml:space="preserve"> of debaters which greenlights the </w:t>
      </w:r>
      <w:r>
        <w:rPr>
          <w:u w:val="single"/>
        </w:rPr>
        <w:t>worst</w:t>
      </w:r>
      <w:r>
        <w:t xml:space="preserve"> forms of exclusion since they get to comment on </w:t>
      </w:r>
      <w:r>
        <w:rPr>
          <w:u w:val="single"/>
        </w:rPr>
        <w:t>you personally</w:t>
      </w:r>
      <w:r>
        <w:t xml:space="preserve">. Even if it’s not what they </w:t>
      </w:r>
      <w:r>
        <w:rPr>
          <w:u w:val="single"/>
        </w:rPr>
        <w:t>intend</w:t>
      </w:r>
      <w:r>
        <w:t xml:space="preserve">, what they </w:t>
      </w:r>
      <w:r>
        <w:rPr>
          <w:u w:val="single"/>
        </w:rPr>
        <w:t>produce</w:t>
      </w:r>
      <w:r>
        <w:t xml:space="preserve"> is a model that </w:t>
      </w:r>
      <w:r>
        <w:rPr>
          <w:u w:val="single"/>
        </w:rPr>
        <w:t>allows</w:t>
      </w:r>
      <w:r>
        <w:t xml:space="preserve"> judges to </w:t>
      </w:r>
      <w:r>
        <w:rPr>
          <w:u w:val="single"/>
        </w:rPr>
        <w:t>berate</w:t>
      </w:r>
      <w:r>
        <w:t xml:space="preserve"> debaters which is </w:t>
      </w:r>
      <w:r>
        <w:rPr>
          <w:u w:val="single"/>
        </w:rPr>
        <w:t>net worse</w:t>
      </w:r>
      <w:r>
        <w:t xml:space="preserve"> for energy. </w:t>
      </w:r>
    </w:p>
    <w:p w14:paraId="305A53BB" w14:textId="77777777" w:rsidR="00BD4AAD" w:rsidRPr="00E916DD" w:rsidRDefault="00BD4AAD" w:rsidP="00BD4AAD"/>
    <w:p w14:paraId="144AFCBC" w14:textId="77777777" w:rsidR="00BD4AAD" w:rsidRDefault="00BD4AAD" w:rsidP="00BD4AAD">
      <w:pPr>
        <w:pStyle w:val="Heading4"/>
      </w:pPr>
      <w:r>
        <w:t xml:space="preserve">3---Competitive debate turns their performance. Competitive debate requires refutation and rejoinder. It forces the negative to negate their performance and subjects the performance to judgement by a white judge. Even when the judge votes for the performance they are positioned above the debaters with the authority to accept or reject that makes survival dependent on the decision of the adjudicator. </w:t>
      </w:r>
    </w:p>
    <w:p w14:paraId="1BCE7CEF" w14:textId="77777777" w:rsidR="00BD4AAD" w:rsidRDefault="00BD4AAD" w:rsidP="00BD4AAD"/>
    <w:p w14:paraId="5B9B9EFC" w14:textId="77777777" w:rsidR="00BD4AAD" w:rsidRDefault="00BD4AAD" w:rsidP="00BD4AAD"/>
    <w:p w14:paraId="7C2F124B" w14:textId="77777777" w:rsidR="00BD4AAD" w:rsidRPr="00ED33E2" w:rsidRDefault="00BD4AAD" w:rsidP="00BD4AAD"/>
    <w:p w14:paraId="34DDC4E7" w14:textId="77777777" w:rsidR="00BD4AAD" w:rsidRPr="00115950" w:rsidRDefault="00BD4AAD" w:rsidP="00BD4AAD">
      <w:pPr>
        <w:pStyle w:val="Heading4"/>
      </w:pPr>
      <w:r>
        <w:lastRenderedPageBreak/>
        <w:t xml:space="preserve">The 1AC’s focus on the self mystifies the labor inherent in their method and trades off with political transformation </w:t>
      </w:r>
    </w:p>
    <w:p w14:paraId="3AD79CEC" w14:textId="77777777" w:rsidR="00BD4AAD" w:rsidRPr="00AE7646" w:rsidRDefault="00BD4AAD" w:rsidP="00BD4AAD">
      <w:pPr>
        <w:rPr>
          <w:rStyle w:val="Style13ptBold"/>
        </w:rPr>
      </w:pPr>
      <w:r w:rsidRPr="00AE7646">
        <w:rPr>
          <w:rStyle w:val="Style13ptBold"/>
        </w:rPr>
        <w:t>Nash, 2024</w:t>
      </w:r>
    </w:p>
    <w:p w14:paraId="7CABDCC0" w14:textId="77777777" w:rsidR="00BD4AAD" w:rsidRPr="00AE7646" w:rsidRDefault="00BD4AAD" w:rsidP="00BD4AAD">
      <w:r w:rsidRPr="00AE7646">
        <w:t>(Jennifer C. - Jean Fox O'Barr Professor, Gender, Sexuality, &amp; Feminist Studies @ Duke, “Black Feminist Self-Help: Or, Notes on the Genres of Contemporary Black Feminist Political Life,” Signs: Journal of Women in Culture and Society, volume 49, number 3, Spring 2024)</w:t>
      </w:r>
    </w:p>
    <w:p w14:paraId="6840BBD7" w14:textId="77777777" w:rsidR="00BD4AAD" w:rsidRPr="00403838" w:rsidRDefault="00BD4AAD" w:rsidP="00BD4AAD">
      <w:pPr>
        <w:rPr>
          <w:sz w:val="14"/>
          <w:szCs w:val="32"/>
        </w:rPr>
      </w:pPr>
      <w:r w:rsidRPr="00403838">
        <w:rPr>
          <w:sz w:val="14"/>
        </w:rPr>
        <w:t xml:space="preserve">If the self-help genre puts its reader to work, </w:t>
      </w:r>
      <w:r w:rsidRPr="00996F76">
        <w:rPr>
          <w:rStyle w:val="StyleUnderline"/>
          <w:highlight w:val="cyan"/>
        </w:rPr>
        <w:t>Black feminist self-help</w:t>
      </w:r>
      <w:r w:rsidRPr="00C47914">
        <w:rPr>
          <w:rStyle w:val="StyleUnderline"/>
        </w:rPr>
        <w:t xml:space="preserve"> </w:t>
      </w:r>
      <w:r w:rsidRPr="00403838">
        <w:rPr>
          <w:sz w:val="14"/>
        </w:rPr>
        <w:t xml:space="preserve">does as well, even as it hides that work, or recasts it as transformation, care, or simply politics. It </w:t>
      </w:r>
      <w:r w:rsidRPr="00996F76">
        <w:rPr>
          <w:rStyle w:val="StyleUnderline"/>
          <w:highlight w:val="cyan"/>
        </w:rPr>
        <w:t>insists</w:t>
      </w:r>
      <w:r w:rsidRPr="00C47914">
        <w:rPr>
          <w:rStyle w:val="StyleUnderline"/>
        </w:rPr>
        <w:t xml:space="preserve"> that </w:t>
      </w:r>
      <w:r w:rsidRPr="00996F76">
        <w:rPr>
          <w:rStyle w:val="StyleUnderline"/>
          <w:highlight w:val="cyan"/>
        </w:rPr>
        <w:t>its reader can be different</w:t>
      </w:r>
      <w:r w:rsidRPr="00403838">
        <w:rPr>
          <w:sz w:val="14"/>
        </w:rPr>
        <w:t xml:space="preserve">, that its reader should be different, </w:t>
      </w:r>
      <w:r w:rsidRPr="00C47914">
        <w:rPr>
          <w:rStyle w:val="StyleUnderline"/>
        </w:rPr>
        <w:t>and that</w:t>
      </w:r>
      <w:r w:rsidRPr="00403838">
        <w:rPr>
          <w:sz w:val="14"/>
        </w:rPr>
        <w:t xml:space="preserve"> the task of achieving </w:t>
      </w:r>
      <w:r w:rsidRPr="00403838">
        <w:rPr>
          <w:sz w:val="14"/>
          <w:highlight w:val="cyan"/>
        </w:rPr>
        <w:t>this</w:t>
      </w:r>
      <w:r w:rsidRPr="00996F76">
        <w:rPr>
          <w:rStyle w:val="StyleUnderline"/>
          <w:highlight w:val="cyan"/>
        </w:rPr>
        <w:t xml:space="preserve"> difference is not</w:t>
      </w:r>
      <w:r w:rsidRPr="00C47914">
        <w:rPr>
          <w:rStyle w:val="StyleUnderline"/>
        </w:rPr>
        <w:t xml:space="preserve"> extractive </w:t>
      </w:r>
      <w:r w:rsidRPr="00996F76">
        <w:rPr>
          <w:rStyle w:val="StyleUnderline"/>
          <w:highlight w:val="cyan"/>
        </w:rPr>
        <w:t>neoliberal labor but</w:t>
      </w:r>
      <w:r w:rsidRPr="00C47914">
        <w:rPr>
          <w:rStyle w:val="StyleUnderline"/>
        </w:rPr>
        <w:t xml:space="preserve"> </w:t>
      </w:r>
      <w:r w:rsidRPr="00403838">
        <w:rPr>
          <w:sz w:val="14"/>
        </w:rPr>
        <w:t xml:space="preserve">instead </w:t>
      </w:r>
      <w:r w:rsidRPr="00C47914">
        <w:rPr>
          <w:rStyle w:val="StyleUnderline"/>
        </w:rPr>
        <w:t xml:space="preserve">Black feminist </w:t>
      </w:r>
      <w:r w:rsidRPr="00996F76">
        <w:rPr>
          <w:rStyle w:val="StyleUnderline"/>
          <w:highlight w:val="cyan"/>
        </w:rPr>
        <w:t>politics</w:t>
      </w:r>
      <w:r w:rsidRPr="00403838">
        <w:rPr>
          <w:sz w:val="14"/>
        </w:rPr>
        <w:t xml:space="preserve">. In other words, </w:t>
      </w:r>
      <w:r w:rsidRPr="00996F76">
        <w:rPr>
          <w:rStyle w:val="StyleUnderline"/>
          <w:highlight w:val="cyan"/>
        </w:rPr>
        <w:t>the labor</w:t>
      </w:r>
      <w:r w:rsidRPr="00403838">
        <w:rPr>
          <w:sz w:val="14"/>
        </w:rPr>
        <w:t xml:space="preserve"> that </w:t>
      </w:r>
      <w:r w:rsidRPr="00996F76">
        <w:rPr>
          <w:rStyle w:val="StyleUnderline"/>
          <w:highlight w:val="cyan"/>
        </w:rPr>
        <w:t>it</w:t>
      </w:r>
      <w:r w:rsidRPr="00C47914">
        <w:rPr>
          <w:rStyle w:val="StyleUnderline"/>
        </w:rPr>
        <w:t xml:space="preserve"> </w:t>
      </w:r>
      <w:r w:rsidRPr="00996F76">
        <w:rPr>
          <w:rStyle w:val="StyleUnderline"/>
          <w:highlight w:val="cyan"/>
        </w:rPr>
        <w:t>demands</w:t>
      </w:r>
      <w:r w:rsidRPr="00403838">
        <w:rPr>
          <w:sz w:val="14"/>
        </w:rPr>
        <w:t xml:space="preserve"> of its reader </w:t>
      </w:r>
      <w:r w:rsidRPr="00996F76">
        <w:rPr>
          <w:rStyle w:val="StyleUnderline"/>
          <w:highlight w:val="cyan"/>
        </w:rPr>
        <w:t>is never called “work</w:t>
      </w:r>
      <w:r w:rsidRPr="00403838">
        <w:rPr>
          <w:sz w:val="14"/>
        </w:rPr>
        <w:t xml:space="preserve">” because Black feminist popular writing champions anti-work modes of living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what I want to think about here is how </w:t>
      </w:r>
      <w:r w:rsidRPr="00996F76">
        <w:rPr>
          <w:rStyle w:val="StyleUnderline"/>
          <w:highlight w:val="cyan"/>
        </w:rPr>
        <w:t>political life has become narrowly</w:t>
      </w:r>
      <w:r w:rsidRPr="00C47914">
        <w:rPr>
          <w:rStyle w:val="StyleUnderline"/>
        </w:rPr>
        <w:t xml:space="preserve"> construed to be </w:t>
      </w:r>
      <w:r w:rsidRPr="00996F76">
        <w:rPr>
          <w:rStyle w:val="StyleUnderline"/>
          <w:highlight w:val="cyan"/>
        </w:rPr>
        <w:t>constituted by</w:t>
      </w:r>
      <w:r w:rsidRPr="00403838">
        <w:rPr>
          <w:sz w:val="14"/>
        </w:rPr>
        <w:t xml:space="preserve"> the work of </w:t>
      </w:r>
      <w:r w:rsidRPr="00996F76">
        <w:rPr>
          <w:rStyle w:val="StyleUnderline"/>
          <w:highlight w:val="cyan"/>
        </w:rPr>
        <w:t>self-transformation</w:t>
      </w:r>
      <w:r w:rsidRPr="00403838">
        <w:rPr>
          <w:sz w:val="14"/>
        </w:rPr>
        <w:t xml:space="preserve">. My contention, of course, is not that self-transformation is apolitical; instead, my interest is in thinking about the constriction of the space of the political by the Black feminist selfhelp genre. And, of course, self-help sells. The books that I study here are immensely popular: all four have appeared on the New York Times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All about Love, which was published in a pre–social media moment, these books are supported by rich social media archives where authors speak with and back to readers and connect the work on the page to larger, stillunfolding cultural conversations about the intersections of race and gender.4 In this article I make two arguments about the contemporary Black feminist self-help genre. First, </w:t>
      </w:r>
      <w:r w:rsidRPr="00996F76">
        <w:rPr>
          <w:rStyle w:val="StyleUnderline"/>
          <w:highlight w:val="cyan"/>
        </w:rPr>
        <w:t>these</w:t>
      </w:r>
      <w:r w:rsidRPr="00403838">
        <w:rPr>
          <w:sz w:val="14"/>
        </w:rPr>
        <w:t xml:space="preserve"> books </w:t>
      </w:r>
      <w:r w:rsidRPr="00996F76">
        <w:rPr>
          <w:rStyle w:val="StyleUnderline"/>
          <w:highlight w:val="cyan"/>
        </w:rPr>
        <w:t>present a simple promise: you can feel better, and</w:t>
      </w:r>
      <w:r w:rsidRPr="00C47914">
        <w:rPr>
          <w:rStyle w:val="StyleUnderline"/>
        </w:rPr>
        <w:t xml:space="preserve"> the work of </w:t>
      </w:r>
      <w:r w:rsidRPr="00996F76">
        <w:rPr>
          <w:rStyle w:val="StyleUnderline"/>
          <w:highlight w:val="cyan"/>
        </w:rPr>
        <w:t>feeling better is politically</w:t>
      </w:r>
      <w:r w:rsidRPr="00C47914">
        <w:rPr>
          <w:rStyle w:val="StyleUnderline"/>
        </w:rPr>
        <w:t xml:space="preserve"> </w:t>
      </w:r>
      <w:r w:rsidRPr="00996F76">
        <w:rPr>
          <w:rStyle w:val="StyleUnderline"/>
          <w:highlight w:val="cyan"/>
        </w:rPr>
        <w:t>radical</w:t>
      </w:r>
      <w:r w:rsidRPr="00C47914">
        <w:rPr>
          <w:rStyle w:val="StyleUnderline"/>
        </w:rPr>
        <w:t>.</w:t>
      </w:r>
      <w:r w:rsidRPr="00403838">
        <w:rPr>
          <w:sz w:val="14"/>
        </w:rPr>
        <w:t xml:space="preserve"> To invest time, energy, and labor into feeling better, these books tell us, is transgressive precisely because we inhabit a moment marked by the relentless violence of capitalism, anti-Blackness, and misogyny, and by the intersecting catastrophes of pandemic-time, ecological disaster, and the collapse of democratic institutions. Second, </w:t>
      </w:r>
      <w:r w:rsidRPr="00996F76">
        <w:rPr>
          <w:rStyle w:val="StyleUnderline"/>
          <w:highlight w:val="cyan"/>
        </w:rPr>
        <w:t>this</w:t>
      </w:r>
      <w:r w:rsidRPr="00C47914">
        <w:rPr>
          <w:rStyle w:val="StyleUnderline"/>
        </w:rPr>
        <w:t xml:space="preserve"> promise</w:t>
      </w:r>
      <w:r w:rsidRPr="00403838">
        <w:rPr>
          <w:sz w:val="14"/>
        </w:rPr>
        <w:t xml:space="preserve"> is articulated in a way that </w:t>
      </w:r>
      <w:r w:rsidRPr="00996F76">
        <w:rPr>
          <w:rStyle w:val="StyleUnderline"/>
          <w:highlight w:val="cyan"/>
        </w:rPr>
        <w:t>has become</w:t>
      </w:r>
      <w:r w:rsidRPr="00C47914">
        <w:rPr>
          <w:rStyle w:val="StyleUnderline"/>
        </w:rPr>
        <w:t xml:space="preserve"> deeply </w:t>
      </w:r>
      <w:r w:rsidRPr="00996F76">
        <w:rPr>
          <w:rStyle w:val="StyleUnderline"/>
          <w:highlight w:val="cyan"/>
        </w:rPr>
        <w:t>seductive</w:t>
      </w:r>
      <w:r w:rsidRPr="00403838">
        <w:rPr>
          <w:sz w:val="14"/>
        </w:rPr>
        <w:t xml:space="preserve">: through the voice of Black women. I have argued elsewhere—both in my own work and in collaborations with Samantha Pinto—that </w:t>
      </w:r>
      <w:r w:rsidRPr="00996F76">
        <w:rPr>
          <w:rStyle w:val="StyleUnderline"/>
          <w:highlight w:val="cyan"/>
        </w:rPr>
        <w:t>Black women have become</w:t>
      </w:r>
      <w:r w:rsidRPr="00C47914">
        <w:rPr>
          <w:rStyle w:val="StyleUnderline"/>
        </w:rPr>
        <w:t xml:space="preserve"> key </w:t>
      </w:r>
      <w:r w:rsidRPr="00996F76">
        <w:rPr>
          <w:rStyle w:val="StyleUnderline"/>
          <w:highlight w:val="cyan"/>
        </w:rPr>
        <w:t>symbols of moral certitude</w:t>
      </w:r>
      <w:r w:rsidRPr="00C47914">
        <w:rPr>
          <w:rStyle w:val="StyleUnderline"/>
        </w:rPr>
        <w:t xml:space="preserve"> for feminist theory, practice, and politics</w:t>
      </w:r>
      <w:r w:rsidRPr="00403838">
        <w:rPr>
          <w:sz w:val="14"/>
        </w:rPr>
        <w:t xml:space="preserve"> (Nash and Pinto 2021). The texts that I study here permit their readers to signify their allegiance to the mantras of the moment—including cite Black women, believe Black women, and let Black women lead—by allowing Black women writers to steer readers toward feeling differently. These texts mobilize Black women’s imagined truth-telling capacity—what Cooper calls “homegirl interventions” (2018, 5)—to teach their readers not just to feel differently but to feel better. Thus, </w:t>
      </w:r>
      <w:r w:rsidRPr="00996F76">
        <w:rPr>
          <w:rStyle w:val="StyleUnderline"/>
          <w:highlight w:val="cyan"/>
        </w:rPr>
        <w:t>these</w:t>
      </w:r>
      <w:r w:rsidRPr="00403838">
        <w:rPr>
          <w:sz w:val="14"/>
        </w:rPr>
        <w:t xml:space="preserve"> popular texts </w:t>
      </w:r>
      <w:r w:rsidRPr="00996F76">
        <w:rPr>
          <w:rStyle w:val="StyleUnderline"/>
          <w:highlight w:val="cyan"/>
        </w:rPr>
        <w:t xml:space="preserve">are part of </w:t>
      </w:r>
      <w:r w:rsidRPr="00996F76">
        <w:rPr>
          <w:rStyle w:val="Emphasis"/>
          <w:highlight w:val="cyan"/>
        </w:rPr>
        <w:t>a</w:t>
      </w:r>
      <w:r w:rsidRPr="00C47914">
        <w:rPr>
          <w:rStyle w:val="Emphasis"/>
        </w:rPr>
        <w:t xml:space="preserve"> </w:t>
      </w:r>
      <w:r w:rsidRPr="00996F76">
        <w:rPr>
          <w:rStyle w:val="Emphasis"/>
          <w:highlight w:val="cyan"/>
        </w:rPr>
        <w:t>long and troubling tradition</w:t>
      </w:r>
      <w:r w:rsidRPr="00996F76">
        <w:rPr>
          <w:rStyle w:val="StyleUnderline"/>
          <w:highlight w:val="cyan"/>
        </w:rPr>
        <w:t xml:space="preserve"> of Black women positioned as our collective affective teachers who</w:t>
      </w:r>
      <w:r w:rsidRPr="00C47914">
        <w:rPr>
          <w:rStyle w:val="StyleUnderline"/>
        </w:rPr>
        <w:t xml:space="preserve">se bodies </w:t>
      </w:r>
      <w:r w:rsidRPr="00996F76">
        <w:rPr>
          <w:rStyle w:val="StyleUnderline"/>
          <w:highlight w:val="cyan"/>
        </w:rPr>
        <w:t>are called upon</w:t>
      </w:r>
      <w:r w:rsidRPr="00403838">
        <w:rPr>
          <w:sz w:val="14"/>
        </w:rPr>
        <w:t>—and now offer themselves up—</w:t>
      </w:r>
      <w:r w:rsidRPr="00996F76">
        <w:rPr>
          <w:rStyle w:val="StyleUnderline"/>
          <w:highlight w:val="cyan"/>
        </w:rPr>
        <w:t>to instruct us on how to feel</w:t>
      </w:r>
      <w:r w:rsidRPr="00C47914">
        <w:rPr>
          <w:rStyle w:val="StyleUnderline"/>
        </w:rPr>
        <w:t xml:space="preserve"> better </w:t>
      </w:r>
      <w:r w:rsidRPr="00403838">
        <w:rPr>
          <w:sz w:val="14"/>
        </w:rPr>
        <w:t xml:space="preserve">and how to feel correctly. This practice of Black women presenting their bodies as pedagogical spaces unfolds even as many of these authors name refusal—particularly of the extraction of Black women’s labor— as a hallmark of Black feminist practice. Hersey, for example, reminds her Twitter followers “Black women are not the free help desk” (2022a). But </w:t>
      </w:r>
      <w:r w:rsidRPr="00C47914">
        <w:rPr>
          <w:rStyle w:val="StyleUnderline"/>
        </w:rPr>
        <w:t>these</w:t>
      </w:r>
      <w:r w:rsidRPr="00403838">
        <w:rPr>
          <w:sz w:val="14"/>
        </w:rPr>
        <w:t xml:space="preserve"> very same texts </w:t>
      </w:r>
      <w:r w:rsidRPr="00C47914">
        <w:rPr>
          <w:rStyle w:val="StyleUnderline"/>
        </w:rPr>
        <w:t xml:space="preserve">offer themselves as help desks </w:t>
      </w:r>
      <w:r w:rsidRPr="00403838">
        <w:rPr>
          <w:sz w:val="14"/>
        </w:rPr>
        <w:t xml:space="preserve">to their readers. Careers are launched, profits are garnered, and bestsellers are made precisely because Black women writers—under the mantle of Black feminism—present their bodies, experiences, and wisdom to instruct readers on the possibilities and politics of self-improvement. This article also aims to probe </w:t>
      </w:r>
      <w:r w:rsidRPr="00C47914">
        <w:rPr>
          <w:rStyle w:val="StyleUnderline"/>
        </w:rPr>
        <w:t>the</w:t>
      </w:r>
      <w:r w:rsidRPr="00403838">
        <w:rPr>
          <w:sz w:val="14"/>
        </w:rPr>
        <w:t xml:space="preserve"> particular and </w:t>
      </w:r>
      <w:r w:rsidRPr="00C47914">
        <w:rPr>
          <w:rStyle w:val="StyleUnderline"/>
        </w:rPr>
        <w:t xml:space="preserve">particularly narrow conception of the political that undergirds </w:t>
      </w:r>
      <w:r w:rsidRPr="00996F76">
        <w:rPr>
          <w:rStyle w:val="StyleUnderline"/>
        </w:rPr>
        <w:t>this</w:t>
      </w:r>
      <w:r w:rsidRPr="00403838">
        <w:rPr>
          <w:sz w:val="14"/>
        </w:rPr>
        <w:t xml:space="preserve"> genre. If all feminist work might be understood as a form of self-help, as championing “the personal is political” and suggesting that political transformation begins with the self, </w:t>
      </w:r>
      <w:r w:rsidRPr="00996F76">
        <w:rPr>
          <w:rStyle w:val="StyleUnderline"/>
          <w:highlight w:val="cyan"/>
        </w:rPr>
        <w:t>Black feminist self-help insists</w:t>
      </w:r>
      <w:r w:rsidRPr="00C47914">
        <w:rPr>
          <w:rStyle w:val="StyleUnderline"/>
        </w:rPr>
        <w:t xml:space="preserve"> that political transformation is constituted by selfimprovement, that </w:t>
      </w:r>
      <w:r w:rsidRPr="00996F76">
        <w:rPr>
          <w:rStyle w:val="StyleUnderline"/>
          <w:highlight w:val="cyan"/>
        </w:rPr>
        <w:t>self-work is</w:t>
      </w:r>
      <w:r w:rsidRPr="00C47914">
        <w:rPr>
          <w:rStyle w:val="StyleUnderline"/>
        </w:rPr>
        <w:t xml:space="preserve"> synonymous with </w:t>
      </w:r>
      <w:r w:rsidRPr="00996F76">
        <w:rPr>
          <w:rStyle w:val="StyleUnderline"/>
          <w:highlight w:val="cyan"/>
        </w:rPr>
        <w:t>political work</w:t>
      </w:r>
      <w:r w:rsidRPr="00403838">
        <w:rPr>
          <w:sz w:val="14"/>
          <w:highlight w:val="cyan"/>
        </w:rPr>
        <w:t xml:space="preserve">, </w:t>
      </w:r>
      <w:r w:rsidRPr="00403838">
        <w:rPr>
          <w:sz w:val="14"/>
        </w:rPr>
        <w:t xml:space="preserve">that feeling better is political and politically radical.5 </w:t>
      </w:r>
      <w:r w:rsidRPr="00C47914">
        <w:rPr>
          <w:rStyle w:val="StyleUnderline"/>
        </w:rPr>
        <w:t>The idea of the radical promise of self-improvement permeates</w:t>
      </w:r>
      <w:r w:rsidRPr="00403838">
        <w:rPr>
          <w:sz w:val="14"/>
        </w:rPr>
        <w:t xml:space="preserve"> this archive, from the transformative promise of self-love in Taylor’s The Body Is Not an Apology to the resistant potential of simply lying down in Hersey’s Rest Is Resistance. </w:t>
      </w:r>
      <w:r w:rsidRPr="00996F76">
        <w:rPr>
          <w:rStyle w:val="Emphasis"/>
          <w:highlight w:val="cyan"/>
        </w:rPr>
        <w:t>But what happens when our conception of political work begins and ends with the self</w:t>
      </w:r>
      <w:r w:rsidRPr="00C47914">
        <w:rPr>
          <w:rStyle w:val="Emphasis"/>
        </w:rPr>
        <w:t>?</w:t>
      </w:r>
      <w:r w:rsidRPr="00403838">
        <w:rPr>
          <w:sz w:val="14"/>
        </w:rPr>
        <w:t xml:space="preserve"> Or </w:t>
      </w:r>
      <w:r w:rsidRPr="00996F76">
        <w:rPr>
          <w:rStyle w:val="Emphasis"/>
          <w:highlight w:val="cyan"/>
        </w:rPr>
        <w:t>when</w:t>
      </w:r>
      <w:r w:rsidRPr="00C47914">
        <w:rPr>
          <w:rStyle w:val="Emphasis"/>
        </w:rPr>
        <w:t xml:space="preserve"> the idea of </w:t>
      </w:r>
      <w:r w:rsidRPr="00996F76">
        <w:rPr>
          <w:rStyle w:val="Emphasis"/>
          <w:highlight w:val="cyan"/>
        </w:rPr>
        <w:t>the self becomes</w:t>
      </w:r>
      <w:r w:rsidRPr="00C47914">
        <w:rPr>
          <w:rStyle w:val="Emphasis"/>
        </w:rPr>
        <w:t xml:space="preserve"> so capacious that it becomes </w:t>
      </w:r>
      <w:r w:rsidRPr="00996F76">
        <w:rPr>
          <w:rStyle w:val="Emphasis"/>
          <w:highlight w:val="cyan"/>
        </w:rPr>
        <w:t>the singular object around which the political—and the possibility of</w:t>
      </w:r>
      <w:r w:rsidRPr="00C47914">
        <w:rPr>
          <w:rStyle w:val="Emphasis"/>
        </w:rPr>
        <w:t xml:space="preserve"> </w:t>
      </w:r>
      <w:r w:rsidRPr="00C47914">
        <w:rPr>
          <w:rStyle w:val="Emphasis"/>
        </w:rPr>
        <w:lastRenderedPageBreak/>
        <w:t xml:space="preserve">political </w:t>
      </w:r>
      <w:r w:rsidRPr="00996F76">
        <w:rPr>
          <w:rStyle w:val="Emphasis"/>
          <w:highlight w:val="cyan"/>
        </w:rPr>
        <w:t>transformation— is organized</w:t>
      </w:r>
      <w:r w:rsidRPr="00403838">
        <w:rPr>
          <w:sz w:val="14"/>
        </w:rPr>
        <w:t xml:space="preserve">? How, if at all, might Black feminist self-help advance a capacious conception of the political that insists that self-work is not the totality of political labor? This article unfolds by staging conversations between two pairs of Black feminist trade books. In the first half of the article, I think about the place of labor in Taylor’s The Body Is Not an Apology and Hersey’s Rest Is Resistance, considering how readers are called upon to engage in the “radical” projects of rest and love—refusing the logics of a capitalist machinery—and are conscripted into labor of another kind: learning to love themselves, to prioritize rest, and to practice refusal. I then turn to Cooper’s Eloquent Rage and Kendall’s Hood Feminism and their respective projects of building better feminists—and a better feminist movement—through Black women’s “homegirl interventions” (Cooper (2018, 5). In both cases, I emphasize how feeling better is made possible by following Black women writers’ critical thinking. </w:t>
      </w:r>
      <w:r w:rsidRPr="00403838">
        <w:rPr>
          <w:sz w:val="14"/>
          <w:szCs w:val="32"/>
        </w:rPr>
        <w:t xml:space="preserve">Ultimately, I attempt to reside within the contradictions these texts open up between their demands for rest and their call to work, between their critique of Black women being put to work for the nation and their insistence that only Black women can save the nation. Putting readers to work In October 2022, the New York Times profiled Tricia Hersey and her recently published Rest Is Resistance. Melonyce McAfee, the article’s author, describes how Hersey came to invest in the revolutionary capacity of rest: “She’d had enough of the grind, so she slept, or emptied her head with something that felt like rest—a long bath, meditating on the train, deliberate daydreaming. This proved pivotal: She felt better, her mind cleared, her grades improved. Even if rest came at the expense of time she’d typically devote to study or work, Hersey was determined to commit to it—and in the process, to push back on what she, a Black woman, saw as a legacy of forced labor and exhaustion that her ancestors had endured” (McAfee 2022). A week after the profile, the book appeared on the New York Times bestseller list; a month later, Hersey left a single post pinned to her Twitter feed: “Starting a 2 month Sabbath November 1st. So happy to be gone. Getting a landline and will be going underground. May you rest and reimagine while reading my book” (2022d). This configuration of events—the newspaper profile, the appearance on the bestseller list, and the insistence on being “happy to be gone”—captures the contradictions around work that are at the heart of contemporary Black feminist self-help. What does it mean to seek commercial success while championing “going underground?” What does it mean to position oneself as a model for a “Black woman who doesn’t want to do shit,” who is “prepped to do less” and “collecting reparations for my Ancestors” while offering readers a guidebook—a set of steps—on how to do less (Hersey 2023)? Rest Is Resistance is the culmination of Hersey’s decadelong work as the self-proclaimed Nap Bishop and on social media as @TheNapMinistry. Her Twitter feed—with its 108,000 followers—has offered a sustained critique of “grind culture,” one that gained new visibility in 2020 during the early days of the pandemic. As some taught children at kitchen tables, visited doctors on computer screens in bedrooms, and worked in living rooms, the slowing down of pandemic time (with its call to socially distance, flatten the curve, and stay home) was also a speeding up of time as we negotiated being endlessly available for multiple kinds of work and as working from home meant that work never ended. And for others—disproportionately Black and Brown— the slowing down of pandemic time was actually about the speeding up of a particularly acute proximity to vulnerability, as “essential workers” were 562 y Nash required to put their bodies on the line for the collective survival of the nation even if it meant their individual and largely invisible deaths. Even now, as politicians declare the pandemic over and as citizens have been tasked with the endless risk-management calculations of determining when and where to mask, test, and distance, we are left with a prevailing collective sense of fatigue and a cloud of grief while being met with the refrain that “everything is back to normal.” In the curious mix of pandemic slow-time and fast-time, Hersey’s plea for rest became both visible and marketable. Hersey describes the tenets of her political work simply: Rest is “a form of resistance because it disrupts and pushes back against capitalism and white supremacy.” Freedom comes through the body and through naps, which are a “portal to imagine, invent, and heal” (2022c, 7). As Hersey narrates it, resisting “grind culture” requires an individual and collective “deprogramming” that will enable people—particularly Black people—to embrace the radical spirit of earlier eras. She says, “I am inspired by Maroons and Harriet Tubman. I’m inspired by Nat Turner and Black radicals. I think about my ancestors so much and they are the reason why I do this work. They are the ones I get energy from by thinking about the things that they were doing—their intergenerational wisdom and the fact that they were making babies and making music, creating jazz and cooking good food. They were doing so much” (Hersey, quoted in Hazel 2020). The work of rest is an opportunity, Hersey argues, to commune with ancestors, a chance to “enter into a portal and this portal is going to allow you to invent and heal, get a word from your ancestors, and get back to the foundation so that we can invent a new world. You’ve been told that resting is lazy, but [you must] deprogram that and embody the practice” (in Hazel 2020). And so Black feminist self-help performs its political work by telling its readers they can—and in fact must—be different, but the change that is required is not the production of a new and improved self but a return to an earlier iteration of who we were. This plea to return to the past, to connect with ancestors, is why Hersey describes the book not as self-help but as a manifesto, a “prayer,” and a “field guide for the rest resistance” (2022c, 1). But it is very much a book that urges its reader to be different, to recognize that “we are divine” (25), “our bodies are divine” (25), and that we honor that divinity by resting and “connecting to the deepest parts of ourselves” (26). We cannot know what stories and desires are held by our bodies when we are overworked and underslept; we cannot dream different worlds when we are fatigued. For Hersey, “laying down” is not just about claiming time to rest the body and spirit—it is about what naps make possible: the work of “dismantle[ing] and push[ing] back” (in Hazel 2020). Rest acts a strategy for making work possible, since the rested mind and body are able to “be more magnetic. Your brain is able to produce S I G N S Spring 2024 y 563 at genius levels. You’re able to come up with new ideas and see things that you can’t see when you’re exhausted. It’s actually really dangerous for people doing activist community work to not rest and do this work with an exhausted mind” (in Hazel 2020). Rest is work for the revolution, work for “geniuses.” For Hersey, the call to self-improvement—even in the name of radical politics—is complicated because it requires labor, even if it is a different kind of labor than the call of the capitalist workplace. What might it mean to read Hersey’s call as replacing one kind of demand for work (the office) with another (quiet, nap) but to understand both as calls for organizing time, energy, and output differently, and in accordance with a perceived norm? As Hersey urges her readers “Get up today and tomorrow and think to yourself: ‘where and when can I find a moment of rest?’ You can plot and plan for ten minutes at your desk, thirty minutes of weekend napping, or one minute of resting your eyes. ... What day will you be able to remove one app from your phone in an effort to retain expansiveness for yourself?” (2022c, 30). In another moment, she asks readers, “Can you find ways to get outdoors in nature, to sky gaze, to ground your feet in the grass, to connect with the land since the land needs healing also?” (30). The tasks of “plotting and planning,” of “finding ways,” and of reorganizing life in support of a different mode of being are work of a certain kind. Contemporary Black feminists have been at the vanguard of problematizing work, urging readers to opt out, to rest, to refuse, to expose the host of ways that Black women are regularly put to work by institutions that rhetorically champion diversity. The labor of doing less—sitting on a porch, staring at a tree—which is also the labor of not answering emails, deferring childcare, reorganizing schedules, is referred to as resistance rather than labor so that Hersey can mask what her text asks its readers to do: work. And even as Hersey insists that her form of rest is in the service of “thinking that’s going to help you dismantle and push back” (in Hazel 2020), her call for resistant rest requires work first. If Hersey calls on her readers to labor in the service of rest, Sonya Renee Taylor asks her readers to labor for a different conception of themselves. Taylor’s best-selling The Body Is Not an Apology begins by telling its readers what it is not: a self-help book. Taylor writes: “Let me answer a couple of questions right away before you dig too deeply into this book and are left feeling bamboozled and hoodwinked. First, ‘will this book fix my selfesteem, Sonya?’ Nope. Second, ‘Will this book teach me how to have selfconfidence?’ Nah. Important third question ‘Well then why in Hades am I reading this book?’ You are reading this book because your heart is calling you toward something exponentially and more magnanimous and more succulent than self-esteem or self-confidence” (2021a, 1). Taylor makes abundantly clear that her book is a critique of neoliberal projects that peddle 564 y Nash self-improvement strategies to women. Instead, she assures her reader, radical self-love is “juicier than self-acceptance” and “deeper, wider, and more expansive than anything we would call self-confidence or self-esteem” (7). But Taylor’s book conforms to the genre conventions of self-help even as it disavows them, putting her readers to work and marking that labor as radical political work rather than mere self-improvement. For Taylor, the “radical” work of self-love comes through its refusal of the “Body Shame Profit Complex” (2021a, 44) and through the production of a new form of relationality that is built not around apology but acceptance. When readers learn to undo the “buffet of apologies,” to challenge the tendency to apologize for “laughing too loudly, being too big, too dark, flamboyant, outspoken, analytical,” they are actually learning that we are socialized to apologize for “our weight, race, sexual orientation” (14). They are taught to free themselves and others from instinctual apologies simply for having a body. They are also challenging an “economic </w:t>
      </w:r>
      <w:r w:rsidRPr="00403838">
        <w:rPr>
          <w:sz w:val="14"/>
          <w:szCs w:val="32"/>
        </w:rPr>
        <w:lastRenderedPageBreak/>
        <w:t xml:space="preserve">juggernaut for the structure of global capitalism to generate wealth off our body shame” (44). This is why Taylor refuses the sense that her project is about self-esteem and instead insists that it is about a fundamental reordering of the social world that begins with the self. While Taylor insists on the idea of radical self-love as bodily labor—a way of reconceptualizing the relationship with flesh—she also insists that the body is synonymous with the self. Radical self-love takes shape through refusing to make the body an apology, through a sustained engagement with flesh. As Roxane Gay writes (in her own popular best-selling Black feminist trade book Bad Feminist), “I don’t think I know any woman who doesn’t hate herself and her body at least a little bit” (2014, 113). Taylor’s book takes the idea of body self-hatred seriously and insists that radical self-love is constituted by affirming one’s body through a willingness to take up space and by embracing rather than lamenting the corporeality of the body. Of course, this idea that body care is self-care, that body work is self work, that the body and the self are actually synonymous, has become central to a popular Black feminist form that has championed care, rest, hydration, and quiet not just as forms of bodily attention but as practices of “self-care.” But what happens to visions of the self that exceed the corporeal, to visions rooted in the “Black interior” (Alexander 2004), or the “Black aliveness” that Black studies scholars have championed as a “wild” and untamed psychic space of freedom (Quashie 2021)? How might we grapple with the messy, contradictory nature of a self that might desire both to “dump the junk” and to find pleasure in consuming the junk, that contains contradictory and even self-undermining wishes (Taylor 2021a, 95)? How might we think—beyond banishment—of the ways that the interior is a site filled with complex, sometimes undermining S I G N S Spring 2024 y 565 logics about self, appearance, weight, desirability, that Black feminists themselves have thought with and through? What might it mean to launch Black feminist politics from the starting point that there is no returning to an unproblematic relationship with the body because to have a body is often to feel conflicted? Achieving this form of radical self-love requires the reader to commit to work, to recognize everything about the current system that engenders selfhatred, and to invest time, energy, and effort in orienting the self otherwise. Taylor offers prescriptions for feeling better, including “dump[ing] the junk” like “mass-media body shame,” recognizing how we are often taught to “avoid looking at or touching your body” and embracing movement in any form (77). Taylor reminds readers: “How do we know that movement is an inherent joy? Because babies who are completely incapable of forming sentences or peeing in the pot move their bodies to music. Whether they’re gyrating to hot Latin beats or mimicking Michael Jackson, babies remind us that our bodies are made for movement and that movement is an act of freedom and radical self-love (109). Taylor’s book and accompanying workbook (a separate purchase; 2021b) offer exercises called “radical reflections” (2021a, 5) and “unapologetic inquiries” (113) that guide the reader into understanding how “body terrorism” (53) has shaped a sense of self. Taylor poses questions like “Can you recall a time when you had a body-shaming thought about someone else’s body? Can you identify where some of those ideas came from?” (69). The labor of radical self-love requires “working a muscle that has not been moved in years. It’s going to be sore and tender. You are going to be tired” (69). But as with exercise, Taylor suggests, the mind adapts: “thoughts flow in alignment with your behaviors,” and change becomes visible (69). These exercises foreground not just the importance of repeated practice in engendering a new conception of self but also the need for regular work to achieve self-love. The task of “working a muscle” must be done regularly to keep that muscle—here, self-love—active and strong. But, she promises us, if this work is perfected, it will yield not only a newly liberated self but also a new kind of social world marked by the vision Taylor articulates: “I long for a mutiny of space. May there be ten million wheelchairs, canes, service dogs, and mobility aids on every street in every country. Let there be double seats for every fat body, and may every boardroom and decisionmaking entity be brimming with young and old, Black, Brown, and transgender bodies” (16). This is work. It is the labor of imagining one’s body—and other people’s bodies—anew. It is the work of returning to our infant mindsets that our bodies are “made for movement and ... movement is an act of freedom.” And it is the work of forging and claiming a “mutiny of space.” One of Taylor’s key 566 y Nash insights is that its readers need not become someone different; instead, they should endeavor to become what they once were. She emphasizes that as toddlers, we had a carefree relationship to our bodies (and thus ourselves). We approached our bodies with curiosity, wonder, and delight rather than anxiety and judgment. Radical self-love demands that we return to this kind of “natural” relationship with our bodies, that we find our way back to a time when bodies supposedly flourished apart from shame. The exercises the book offers, then, are an effort to peel off the layers of habit that have been achieved through years of normalizing socialization and to instead become children again. And yet, they require practice and perfection, time and energy. What Taylor and Hersey’s respective books make clear is that </w:t>
      </w:r>
      <w:r w:rsidRPr="00405E12">
        <w:rPr>
          <w:rStyle w:val="StyleUnderline"/>
          <w:highlight w:val="cyan"/>
        </w:rPr>
        <w:t>being put to work by a Black woman</w:t>
      </w:r>
      <w:r w:rsidRPr="00405E12">
        <w:rPr>
          <w:rStyle w:val="StyleUnderline"/>
        </w:rPr>
        <w:t xml:space="preserve"> writer </w:t>
      </w:r>
      <w:r w:rsidRPr="00405E12">
        <w:rPr>
          <w:rStyle w:val="StyleUnderline"/>
          <w:highlight w:val="cyan"/>
        </w:rPr>
        <w:t>is part of the pleasure—and politics—of reading</w:t>
      </w:r>
      <w:r w:rsidRPr="00403838">
        <w:rPr>
          <w:sz w:val="14"/>
          <w:szCs w:val="32"/>
        </w:rPr>
        <w:t xml:space="preserve">. I am not at all assuming that the only readers who engage these texts are white, though I am curious about </w:t>
      </w:r>
      <w:r w:rsidRPr="00405E12">
        <w:rPr>
          <w:rStyle w:val="StyleUnderline"/>
          <w:highlight w:val="cyan"/>
        </w:rPr>
        <w:t>the interracial masochistic appeal of being disciplined by a Black woman</w:t>
      </w:r>
      <w:r w:rsidRPr="00405E12">
        <w:rPr>
          <w:rStyle w:val="StyleUnderline"/>
        </w:rPr>
        <w:t xml:space="preserve"> writer</w:t>
      </w:r>
      <w:r w:rsidRPr="00403838">
        <w:rPr>
          <w:sz w:val="14"/>
          <w:szCs w:val="32"/>
        </w:rPr>
        <w:t xml:space="preserve"> (something I write about elsewhere; Nash 2022). </w:t>
      </w:r>
      <w:r w:rsidRPr="00405E12">
        <w:rPr>
          <w:rStyle w:val="StyleUnderline"/>
        </w:rPr>
        <w:t>I am equally interested in Black women readers being disciplined by Black women writers who tell us to be better</w:t>
      </w:r>
      <w:r w:rsidRPr="00403838">
        <w:rPr>
          <w:sz w:val="14"/>
          <w:szCs w:val="32"/>
        </w:rPr>
        <w:t xml:space="preserve">. And I am especially interested in </w:t>
      </w:r>
      <w:r w:rsidRPr="00405E12">
        <w:rPr>
          <w:rStyle w:val="StyleUnderline"/>
          <w:highlight w:val="cyan"/>
        </w:rPr>
        <w:t>discipline itself as</w:t>
      </w:r>
      <w:r w:rsidRPr="00403838">
        <w:rPr>
          <w:sz w:val="14"/>
          <w:szCs w:val="32"/>
        </w:rPr>
        <w:t xml:space="preserve"> one of the pleasures of reading Black feminist self-help, and certainly </w:t>
      </w:r>
      <w:r w:rsidRPr="00405E12">
        <w:rPr>
          <w:rStyle w:val="StyleUnderline"/>
          <w:highlight w:val="cyan"/>
        </w:rPr>
        <w:t>one of the</w:t>
      </w:r>
      <w:r w:rsidRPr="00405E12">
        <w:rPr>
          <w:rStyle w:val="StyleUnderline"/>
        </w:rPr>
        <w:t xml:space="preserve"> core </w:t>
      </w:r>
      <w:r w:rsidRPr="00405E12">
        <w:rPr>
          <w:rStyle w:val="StyleUnderline"/>
          <w:highlight w:val="cyan"/>
        </w:rPr>
        <w:t>ways</w:t>
      </w:r>
      <w:r w:rsidRPr="00405E12">
        <w:rPr>
          <w:rStyle w:val="StyleUnderline"/>
        </w:rPr>
        <w:t xml:space="preserve"> that Left political </w:t>
      </w:r>
      <w:r w:rsidRPr="00AE7646">
        <w:rPr>
          <w:rStyle w:val="StyleUnderline"/>
          <w:highlight w:val="cyan"/>
        </w:rPr>
        <w:t xml:space="preserve">work operates: </w:t>
      </w:r>
      <w:r w:rsidRPr="00AE7646">
        <w:rPr>
          <w:rStyle w:val="Emphasis"/>
          <w:highlight w:val="cyan"/>
        </w:rPr>
        <w:t>when we are disciplined, we are doing political work</w:t>
      </w:r>
      <w:r w:rsidRPr="00403838">
        <w:rPr>
          <w:sz w:val="14"/>
          <w:szCs w:val="32"/>
        </w:rPr>
        <w:t xml:space="preserve">. Hersey, for example, offers her readers not merely the pleasure of being instructed on how to feel better by a Black woman. </w:t>
      </w:r>
      <w:r w:rsidRPr="00405E12">
        <w:rPr>
          <w:rStyle w:val="StyleUnderline"/>
        </w:rPr>
        <w:t>She</w:t>
      </w:r>
      <w:r w:rsidRPr="00403838">
        <w:rPr>
          <w:sz w:val="14"/>
          <w:szCs w:val="32"/>
        </w:rPr>
        <w:t xml:space="preserve"> also </w:t>
      </w:r>
      <w:r w:rsidRPr="00405E12">
        <w:rPr>
          <w:rStyle w:val="StyleUnderline"/>
        </w:rPr>
        <w:t>provides the reader the masochistic pleasure of being called out.</w:t>
      </w:r>
      <w:r w:rsidRPr="00403838">
        <w:rPr>
          <w:sz w:val="14"/>
          <w:szCs w:val="32"/>
        </w:rPr>
        <w:t xml:space="preserve"> Indeed, Hersey’s Twitter feed—the very space that made the platform that enabled her bestseller—is a space where she voices her frustration with her readers. She writes, “Go read my book and leave me alone. Go rest” (2022b) or “Still hate that y’all don’t use quotation marks and my damn name when quoting my writings. The fuckery of it all. #citeblackwomen” (2022e). Even as she encourages readers to buy the book, she disciplines them, pointing out how they engage her project incorrectly and in exploitative ways. Nowhere was this more visible than when Hersey announced her book tour dates on social media. She quickly reprimanded her followers who wanted more access to her and insisted that what she most eagerly awaited was the break at the end of the tour. She was clear with her readers: buy the book to feel better, but don’t buy the book to make demands from the author. This curious dynamic of seeking reader engagement and then criticizing readers for their longings highlights the contradictions at the heart of Hersey’s version of Black feminist self-help.</w:t>
      </w:r>
    </w:p>
    <w:p w14:paraId="16731E52" w14:textId="77777777" w:rsidR="00BD4AAD" w:rsidRPr="00403838" w:rsidRDefault="00BD4AAD" w:rsidP="00BD4AAD">
      <w:pPr>
        <w:rPr>
          <w:sz w:val="14"/>
        </w:rPr>
      </w:pPr>
    </w:p>
    <w:p w14:paraId="595EE2E4" w14:textId="77777777" w:rsidR="00BD4AAD" w:rsidRDefault="00BD4AAD" w:rsidP="00BD4AAD">
      <w:pPr>
        <w:pStyle w:val="Heading3"/>
      </w:pPr>
      <w:r>
        <w:lastRenderedPageBreak/>
        <w:t>Cap Good---1NC</w:t>
      </w:r>
    </w:p>
    <w:p w14:paraId="28331A06" w14:textId="77777777" w:rsidR="00BD4AAD" w:rsidRPr="005F1238" w:rsidRDefault="00BD4AAD" w:rsidP="00BD4AAD">
      <w:pPr>
        <w:pStyle w:val="Heading4"/>
        <w:rPr>
          <w:b w:val="0"/>
          <w:bCs/>
        </w:rPr>
      </w:pPr>
      <w:r>
        <w:t>Cap’s sustainable</w:t>
      </w:r>
      <w:r w:rsidRPr="005F1238">
        <w:rPr>
          <w:b w:val="0"/>
        </w:rPr>
        <w:t xml:space="preserve">; </w:t>
      </w:r>
      <w:r>
        <w:rPr>
          <w:b w:val="0"/>
        </w:rPr>
        <w:t xml:space="preserve">renewables, policy </w:t>
      </w:r>
      <w:r w:rsidRPr="005F1238">
        <w:rPr>
          <w:b w:val="0"/>
        </w:rPr>
        <w:t xml:space="preserve">conservation, EKC, commons avoidance, and price mechanisms. </w:t>
      </w:r>
    </w:p>
    <w:p w14:paraId="4B7A1FD0" w14:textId="77777777" w:rsidR="00BD4AAD" w:rsidRDefault="00BD4AAD" w:rsidP="00BD4AAD">
      <w:pPr>
        <w:ind w:left="360"/>
      </w:pPr>
      <w:r w:rsidRPr="005D205B">
        <w:rPr>
          <w:rStyle w:val="Style13ptBold"/>
        </w:rPr>
        <w:t>Tunny 23</w:t>
      </w:r>
      <w:r>
        <w:t xml:space="preserve">, Director of Adept Economics, Adjunct Fellow, Center for Independent Studies, former Australian Treasurer (Gene Tunny, September 2023, “Debunking Degrowth,” Center for Independent Studies, Analysis Paper No. 54, </w:t>
      </w:r>
      <w:r w:rsidRPr="006A27D0">
        <w:t>https://www.cis.org.au/wp-content/uploads/2023/09/AP54-Debunking-Degrowth.pdf</w:t>
      </w:r>
      <w:r>
        <w:t>)</w:t>
      </w:r>
    </w:p>
    <w:p w14:paraId="27233AEB" w14:textId="77777777" w:rsidR="00BD4AAD" w:rsidRPr="00D448DF" w:rsidRDefault="00BD4AAD" w:rsidP="00BD4AAD">
      <w:pPr>
        <w:ind w:left="360"/>
        <w:rPr>
          <w:sz w:val="14"/>
        </w:rPr>
      </w:pPr>
      <w:r w:rsidRPr="00D448DF">
        <w:rPr>
          <w:sz w:val="14"/>
        </w:rPr>
        <w:t xml:space="preserve">To argue for </w:t>
      </w:r>
      <w:r w:rsidRPr="00D448DF">
        <w:rPr>
          <w:rStyle w:val="Emphasis"/>
          <w:highlight w:val="cyan"/>
        </w:rPr>
        <w:t>degrowth</w:t>
      </w:r>
      <w:r w:rsidRPr="00941F5D">
        <w:rPr>
          <w:rStyle w:val="StyleUnderline"/>
        </w:rPr>
        <w:t xml:space="preserve"> to deal with climate change is to </w:t>
      </w:r>
      <w:r w:rsidRPr="00D448DF">
        <w:rPr>
          <w:rStyle w:val="Emphasis"/>
          <w:highlight w:val="cyan"/>
        </w:rPr>
        <w:t>discount</w:t>
      </w:r>
      <w:r w:rsidRPr="00D448DF">
        <w:rPr>
          <w:rStyle w:val="StyleUnderline"/>
          <w:highlight w:val="cyan"/>
        </w:rPr>
        <w:t xml:space="preserve"> the role</w:t>
      </w:r>
      <w:r w:rsidRPr="00D448DF">
        <w:rPr>
          <w:sz w:val="14"/>
        </w:rPr>
        <w:t xml:space="preserve"> that climate change </w:t>
      </w:r>
      <w:r w:rsidRPr="00D448DF">
        <w:rPr>
          <w:rStyle w:val="Emphasis"/>
          <w:highlight w:val="cyan"/>
        </w:rPr>
        <w:t>mitigation</w:t>
      </w:r>
      <w:r w:rsidRPr="00941F5D">
        <w:rPr>
          <w:rStyle w:val="StyleUnderline"/>
        </w:rPr>
        <w:t xml:space="preserve"> measures and </w:t>
      </w:r>
      <w:r w:rsidRPr="00D448DF">
        <w:rPr>
          <w:rStyle w:val="Emphasis"/>
          <w:highlight w:val="cyan"/>
        </w:rPr>
        <w:t>tech</w:t>
      </w:r>
      <w:r w:rsidRPr="00941F5D">
        <w:rPr>
          <w:rStyle w:val="StyleUnderline"/>
        </w:rPr>
        <w:t xml:space="preserve">nological change </w:t>
      </w:r>
      <w:r w:rsidRPr="00D448DF">
        <w:rPr>
          <w:rStyle w:val="StyleUnderline"/>
          <w:highlight w:val="cyan"/>
        </w:rPr>
        <w:t xml:space="preserve">can </w:t>
      </w:r>
      <w:r w:rsidRPr="00D448DF">
        <w:rPr>
          <w:rStyle w:val="Emphasis"/>
          <w:highlight w:val="cyan"/>
        </w:rPr>
        <w:t>play</w:t>
      </w:r>
      <w:r w:rsidRPr="00D448DF">
        <w:rPr>
          <w:sz w:val="14"/>
        </w:rPr>
        <w:t xml:space="preserve"> in dealing with the challenges. </w:t>
      </w:r>
      <w:r w:rsidRPr="00D448DF">
        <w:rPr>
          <w:rStyle w:val="StyleUnderline"/>
          <w:highlight w:val="cyan"/>
        </w:rPr>
        <w:t>Given</w:t>
      </w:r>
      <w:r w:rsidRPr="00D448DF">
        <w:rPr>
          <w:sz w:val="14"/>
        </w:rPr>
        <w:t xml:space="preserve"> the massive focus on climate change as a challenge and </w:t>
      </w:r>
      <w:r w:rsidRPr="00D448DF">
        <w:rPr>
          <w:rStyle w:val="Emphasis"/>
          <w:highlight w:val="cyan"/>
        </w:rPr>
        <w:t>huge</w:t>
      </w:r>
      <w:r w:rsidRPr="00941F5D">
        <w:rPr>
          <w:rStyle w:val="StyleUnderline"/>
        </w:rPr>
        <w:t xml:space="preserve"> sums invested in </w:t>
      </w:r>
      <w:r w:rsidRPr="00D448DF">
        <w:rPr>
          <w:rStyle w:val="Emphasis"/>
          <w:highlight w:val="cyan"/>
        </w:rPr>
        <w:t>R&amp;D</w:t>
      </w:r>
      <w:r w:rsidRPr="00D448DF">
        <w:rPr>
          <w:rStyle w:val="StyleUnderline"/>
          <w:highlight w:val="cyan"/>
        </w:rPr>
        <w:t xml:space="preserve"> in </w:t>
      </w:r>
      <w:r w:rsidRPr="00D448DF">
        <w:rPr>
          <w:rStyle w:val="Emphasis"/>
          <w:highlight w:val="cyan"/>
        </w:rPr>
        <w:t>renewables</w:t>
      </w:r>
      <w:r w:rsidRPr="00941F5D">
        <w:rPr>
          <w:rStyle w:val="StyleUnderline"/>
        </w:rPr>
        <w:t xml:space="preserve"> and </w:t>
      </w:r>
      <w:r w:rsidRPr="00941F5D">
        <w:rPr>
          <w:rStyle w:val="Emphasis"/>
        </w:rPr>
        <w:t>clean tech</w:t>
      </w:r>
      <w:r w:rsidRPr="00941F5D">
        <w:rPr>
          <w:rStyle w:val="StyleUnderline"/>
        </w:rPr>
        <w:t>nology</w:t>
      </w:r>
      <w:r w:rsidRPr="00D448DF">
        <w:rPr>
          <w:sz w:val="14"/>
        </w:rPr>
        <w:t xml:space="preserve">, there are some grounds to </w:t>
      </w:r>
      <w:r w:rsidRPr="00941F5D">
        <w:rPr>
          <w:rStyle w:val="StyleUnderline"/>
        </w:rPr>
        <w:t xml:space="preserve">be </w:t>
      </w:r>
      <w:r w:rsidRPr="00941F5D">
        <w:rPr>
          <w:rStyle w:val="Emphasis"/>
        </w:rPr>
        <w:t>optimistic</w:t>
      </w:r>
      <w:r w:rsidRPr="00941F5D">
        <w:rPr>
          <w:rStyle w:val="StyleUnderline"/>
        </w:rPr>
        <w:t xml:space="preserve"> about technological </w:t>
      </w:r>
      <w:r w:rsidRPr="00941F5D">
        <w:rPr>
          <w:rStyle w:val="Emphasis"/>
        </w:rPr>
        <w:t>change</w:t>
      </w:r>
      <w:r w:rsidRPr="00D448DF">
        <w:rPr>
          <w:sz w:val="14"/>
        </w:rPr>
        <w:t xml:space="preserve"> helping the planet rapidly decarbonise. Leading sustainability expert Wayne Visser, of Antwerp Management School and the Cambridge Institute for Sustainability Leadership, has written in his book Thriving:</w:t>
      </w:r>
    </w:p>
    <w:p w14:paraId="0D98005F" w14:textId="77777777" w:rsidR="00BD4AAD" w:rsidRPr="00D448DF" w:rsidRDefault="00BD4AAD" w:rsidP="00BD4AAD">
      <w:pPr>
        <w:ind w:left="1080"/>
        <w:rPr>
          <w:sz w:val="14"/>
        </w:rPr>
      </w:pPr>
      <w:r w:rsidRPr="00D448DF">
        <w:rPr>
          <w:sz w:val="14"/>
        </w:rPr>
        <w:t xml:space="preserve">…we see history repeating itself, with the so-called experts underestimating the powerful convergence of changing </w:t>
      </w:r>
      <w:r w:rsidRPr="00941F5D">
        <w:rPr>
          <w:rStyle w:val="Emphasis"/>
        </w:rPr>
        <w:t>econ</w:t>
      </w:r>
      <w:r w:rsidRPr="00941F5D">
        <w:rPr>
          <w:rStyle w:val="StyleUnderline"/>
        </w:rPr>
        <w:t xml:space="preserve">omic models, societal </w:t>
      </w:r>
      <w:r w:rsidRPr="00941F5D">
        <w:rPr>
          <w:rStyle w:val="Emphasis"/>
        </w:rPr>
        <w:t>norms</w:t>
      </w:r>
      <w:r w:rsidRPr="00941F5D">
        <w:rPr>
          <w:rStyle w:val="StyleUnderline"/>
        </w:rPr>
        <w:t xml:space="preserve">, environmental conditions, </w:t>
      </w:r>
      <w:r w:rsidRPr="00941F5D">
        <w:rPr>
          <w:rStyle w:val="Emphasis"/>
        </w:rPr>
        <w:t>tech</w:t>
      </w:r>
      <w:r w:rsidRPr="00941F5D">
        <w:rPr>
          <w:rStyle w:val="StyleUnderline"/>
        </w:rPr>
        <w:t xml:space="preserve">nology advancements, and human </w:t>
      </w:r>
      <w:r w:rsidRPr="00941F5D">
        <w:rPr>
          <w:rStyle w:val="Emphasis"/>
        </w:rPr>
        <w:t>capacities</w:t>
      </w:r>
      <w:r w:rsidRPr="00D448DF">
        <w:rPr>
          <w:sz w:val="14"/>
        </w:rPr>
        <w:t xml:space="preserve">, which </w:t>
      </w:r>
      <w:r w:rsidRPr="00941F5D">
        <w:rPr>
          <w:rStyle w:val="StyleUnderline"/>
        </w:rPr>
        <w:t xml:space="preserve">are going to </w:t>
      </w:r>
      <w:r w:rsidRPr="00D448DF">
        <w:rPr>
          <w:rStyle w:val="Emphasis"/>
          <w:highlight w:val="cyan"/>
        </w:rPr>
        <w:t>flip</w:t>
      </w:r>
      <w:r w:rsidRPr="00D448DF">
        <w:rPr>
          <w:rStyle w:val="StyleUnderline"/>
          <w:highlight w:val="cyan"/>
        </w:rPr>
        <w:t xml:space="preserve"> our</w:t>
      </w:r>
      <w:r w:rsidRPr="00941F5D">
        <w:rPr>
          <w:rStyle w:val="StyleUnderline"/>
        </w:rPr>
        <w:t xml:space="preserve"> global </w:t>
      </w:r>
      <w:r w:rsidRPr="00D448DF">
        <w:rPr>
          <w:rStyle w:val="Emphasis"/>
          <w:highlight w:val="cyan"/>
        </w:rPr>
        <w:t>system</w:t>
      </w:r>
      <w:r w:rsidRPr="00D448DF">
        <w:rPr>
          <w:rStyle w:val="StyleUnderline"/>
          <w:highlight w:val="cyan"/>
        </w:rPr>
        <w:t xml:space="preserve"> to</w:t>
      </w:r>
      <w:r w:rsidRPr="00941F5D">
        <w:rPr>
          <w:rStyle w:val="StyleUnderline"/>
        </w:rPr>
        <w:t>ward</w:t>
      </w:r>
      <w:r w:rsidRPr="00D448DF">
        <w:rPr>
          <w:sz w:val="14"/>
        </w:rPr>
        <w:t xml:space="preserve"> ubiquitous </w:t>
      </w:r>
      <w:r w:rsidRPr="00D448DF">
        <w:rPr>
          <w:rStyle w:val="Emphasis"/>
          <w:highlight w:val="cyan"/>
        </w:rPr>
        <w:t>sustainable</w:t>
      </w:r>
      <w:r w:rsidRPr="00D448DF">
        <w:rPr>
          <w:rStyle w:val="StyleUnderline"/>
          <w:highlight w:val="cyan"/>
        </w:rPr>
        <w:t xml:space="preserve"> tech</w:t>
      </w:r>
      <w:r w:rsidRPr="00941F5D">
        <w:rPr>
          <w:rStyle w:val="StyleUnderline"/>
        </w:rPr>
        <w:t>nology with</w:t>
      </w:r>
      <w:r w:rsidRPr="00D448DF">
        <w:rPr>
          <w:rStyle w:val="StyleUnderline"/>
          <w:highlight w:val="cyan"/>
        </w:rPr>
        <w:t xml:space="preserve">in </w:t>
      </w:r>
      <w:r w:rsidRPr="00D448DF">
        <w:rPr>
          <w:rStyle w:val="Emphasis"/>
          <w:highlight w:val="cyan"/>
        </w:rPr>
        <w:t>10 years</w:t>
      </w:r>
      <w:r w:rsidRPr="00D448DF">
        <w:rPr>
          <w:sz w:val="14"/>
        </w:rPr>
        <w:t>…</w:t>
      </w:r>
    </w:p>
    <w:p w14:paraId="1B52FC6E" w14:textId="77777777" w:rsidR="00BD4AAD" w:rsidRPr="00D448DF" w:rsidRDefault="00BD4AAD" w:rsidP="00BD4AAD">
      <w:pPr>
        <w:ind w:left="1080"/>
        <w:rPr>
          <w:sz w:val="14"/>
        </w:rPr>
      </w:pPr>
      <w:r w:rsidRPr="00D448DF">
        <w:rPr>
          <w:sz w:val="14"/>
        </w:rPr>
        <w:t xml:space="preserve">Simultaneous rapid </w:t>
      </w:r>
      <w:r w:rsidRPr="00941F5D">
        <w:rPr>
          <w:rStyle w:val="StyleUnderline"/>
        </w:rPr>
        <w:t xml:space="preserve">advances in </w:t>
      </w:r>
      <w:r w:rsidRPr="00941F5D">
        <w:rPr>
          <w:rStyle w:val="Emphasis"/>
        </w:rPr>
        <w:t>a</w:t>
      </w:r>
      <w:r w:rsidRPr="00941F5D">
        <w:rPr>
          <w:rStyle w:val="StyleUnderline"/>
        </w:rPr>
        <w:t xml:space="preserve">rtificial </w:t>
      </w:r>
      <w:r w:rsidRPr="00941F5D">
        <w:rPr>
          <w:rStyle w:val="Emphasis"/>
        </w:rPr>
        <w:t>i</w:t>
      </w:r>
      <w:r w:rsidRPr="00941F5D">
        <w:rPr>
          <w:rStyle w:val="StyleUnderline"/>
        </w:rPr>
        <w:t xml:space="preserve">ntelligence, </w:t>
      </w:r>
      <w:r w:rsidRPr="00941F5D">
        <w:rPr>
          <w:rStyle w:val="Emphasis"/>
        </w:rPr>
        <w:t>batteries</w:t>
      </w:r>
      <w:r w:rsidRPr="00941F5D">
        <w:rPr>
          <w:rStyle w:val="StyleUnderline"/>
        </w:rPr>
        <w:t xml:space="preserve">, </w:t>
      </w:r>
      <w:r w:rsidRPr="00941F5D">
        <w:rPr>
          <w:rStyle w:val="Emphasis"/>
        </w:rPr>
        <w:t>e</w:t>
      </w:r>
      <w:r w:rsidRPr="00941F5D">
        <w:rPr>
          <w:rStyle w:val="StyleUnderline"/>
        </w:rPr>
        <w:t xml:space="preserve">lectric </w:t>
      </w:r>
      <w:r w:rsidRPr="00941F5D">
        <w:rPr>
          <w:rStyle w:val="Emphasis"/>
        </w:rPr>
        <w:t>v</w:t>
      </w:r>
      <w:r w:rsidRPr="00941F5D">
        <w:rPr>
          <w:rStyle w:val="StyleUnderline"/>
        </w:rPr>
        <w:t xml:space="preserve">ehicles, and </w:t>
      </w:r>
      <w:r w:rsidRPr="00941F5D">
        <w:rPr>
          <w:rStyle w:val="Emphasis"/>
        </w:rPr>
        <w:t>renewables</w:t>
      </w:r>
      <w:r w:rsidRPr="00941F5D">
        <w:rPr>
          <w:rStyle w:val="StyleUnderline"/>
        </w:rPr>
        <w:t xml:space="preserve"> are showing </w:t>
      </w:r>
      <w:r w:rsidRPr="00941F5D">
        <w:rPr>
          <w:rStyle w:val="Emphasis"/>
        </w:rPr>
        <w:t>convergence</w:t>
      </w:r>
      <w:r w:rsidRPr="00941F5D">
        <w:rPr>
          <w:rStyle w:val="StyleUnderline"/>
        </w:rPr>
        <w:t xml:space="preserve"> in real time</w:t>
      </w:r>
      <w:r w:rsidRPr="00D448DF">
        <w:rPr>
          <w:sz w:val="14"/>
        </w:rPr>
        <w:t xml:space="preserve">. All </w:t>
      </w:r>
      <w:r w:rsidRPr="00941F5D">
        <w:rPr>
          <w:rStyle w:val="StyleUnderline"/>
        </w:rPr>
        <w:t>these</w:t>
      </w:r>
      <w:r w:rsidRPr="00D448DF">
        <w:rPr>
          <w:sz w:val="14"/>
        </w:rPr>
        <w:t xml:space="preserve">, as well as other solutions that will allow us to thrive, </w:t>
      </w:r>
      <w:r w:rsidRPr="00941F5D">
        <w:rPr>
          <w:rStyle w:val="StyleUnderline"/>
        </w:rPr>
        <w:t xml:space="preserve">are going to be </w:t>
      </w:r>
      <w:r w:rsidRPr="00941F5D">
        <w:rPr>
          <w:rStyle w:val="Emphasis"/>
        </w:rPr>
        <w:t>adopted</w:t>
      </w:r>
      <w:r w:rsidRPr="00941F5D">
        <w:rPr>
          <w:rStyle w:val="StyleUnderline"/>
        </w:rPr>
        <w:t xml:space="preserve"> much </w:t>
      </w:r>
      <w:r w:rsidRPr="00941F5D">
        <w:rPr>
          <w:rStyle w:val="Emphasis"/>
        </w:rPr>
        <w:t>more quickly</w:t>
      </w:r>
      <w:r w:rsidRPr="00941F5D">
        <w:rPr>
          <w:rStyle w:val="StyleUnderline"/>
        </w:rPr>
        <w:t xml:space="preserve"> than</w:t>
      </w:r>
      <w:r w:rsidRPr="00D448DF">
        <w:rPr>
          <w:sz w:val="14"/>
        </w:rPr>
        <w:t xml:space="preserve"> the incumbent </w:t>
      </w:r>
      <w:r w:rsidRPr="00941F5D">
        <w:rPr>
          <w:rStyle w:val="StyleUnderline"/>
        </w:rPr>
        <w:t>leaders</w:t>
      </w:r>
      <w:r w:rsidRPr="00D448DF">
        <w:rPr>
          <w:sz w:val="14"/>
        </w:rPr>
        <w:t xml:space="preserve"> of business and government </w:t>
      </w:r>
      <w:r w:rsidRPr="00941F5D">
        <w:rPr>
          <w:rStyle w:val="Emphasis"/>
        </w:rPr>
        <w:t>expect</w:t>
      </w:r>
      <w:r w:rsidRPr="00D448DF">
        <w:rPr>
          <w:sz w:val="14"/>
        </w:rPr>
        <w:t>, not because the technologies are new but because they are converging.23</w:t>
      </w:r>
    </w:p>
    <w:p w14:paraId="59AAB91D" w14:textId="77777777" w:rsidR="00BD4AAD" w:rsidRPr="00D448DF" w:rsidRDefault="00BD4AAD" w:rsidP="00BD4AAD">
      <w:pPr>
        <w:ind w:left="360"/>
        <w:rPr>
          <w:sz w:val="14"/>
          <w:szCs w:val="14"/>
        </w:rPr>
      </w:pPr>
      <w:r w:rsidRPr="00D448DF">
        <w:rPr>
          <w:sz w:val="14"/>
          <w:szCs w:val="14"/>
        </w:rPr>
        <w:t>Certainly, this may be overly optimistic, but it is a good antidote to the pessimism of the degrowth proponents.</w:t>
      </w:r>
    </w:p>
    <w:p w14:paraId="058C6D5F" w14:textId="77777777" w:rsidR="00BD4AAD" w:rsidRPr="00D448DF" w:rsidRDefault="00BD4AAD" w:rsidP="00BD4AAD">
      <w:pPr>
        <w:ind w:left="360"/>
        <w:rPr>
          <w:sz w:val="14"/>
          <w:szCs w:val="14"/>
        </w:rPr>
      </w:pPr>
      <w:r w:rsidRPr="00D448DF">
        <w:rPr>
          <w:sz w:val="14"/>
          <w:szCs w:val="14"/>
        </w:rPr>
        <w:t>Unproven claim 2: We need to degrow to stop resource depletion, environmental degradation and biodiversity loss.</w:t>
      </w:r>
    </w:p>
    <w:p w14:paraId="774C9533" w14:textId="77777777" w:rsidR="00BD4AAD" w:rsidRPr="00D448DF" w:rsidRDefault="00BD4AAD" w:rsidP="00BD4AAD">
      <w:pPr>
        <w:ind w:left="360"/>
        <w:rPr>
          <w:sz w:val="14"/>
        </w:rPr>
      </w:pPr>
      <w:r w:rsidRPr="00D448DF">
        <w:rPr>
          <w:sz w:val="14"/>
        </w:rPr>
        <w:t xml:space="preserve">This is a separate claim from claim 1, because </w:t>
      </w:r>
      <w:r w:rsidRPr="00941F5D">
        <w:rPr>
          <w:rStyle w:val="Emphasis"/>
        </w:rPr>
        <w:t>degrowth</w:t>
      </w:r>
      <w:r w:rsidRPr="00D448DF">
        <w:rPr>
          <w:sz w:val="14"/>
        </w:rPr>
        <w:t xml:space="preserve"> proponents </w:t>
      </w:r>
      <w:r w:rsidRPr="00941F5D">
        <w:rPr>
          <w:rStyle w:val="StyleUnderline"/>
        </w:rPr>
        <w:t>believe</w:t>
      </w:r>
      <w:r w:rsidRPr="00D448DF">
        <w:rPr>
          <w:sz w:val="14"/>
        </w:rPr>
        <w:t xml:space="preserve"> that </w:t>
      </w:r>
      <w:r w:rsidRPr="00941F5D">
        <w:rPr>
          <w:rStyle w:val="StyleUnderline"/>
        </w:rPr>
        <w:t>the planet is</w:t>
      </w:r>
      <w:r w:rsidRPr="00D448DF">
        <w:rPr>
          <w:sz w:val="14"/>
        </w:rPr>
        <w:t xml:space="preserve"> still </w:t>
      </w:r>
      <w:r w:rsidRPr="00941F5D">
        <w:rPr>
          <w:rStyle w:val="StyleUnderline"/>
        </w:rPr>
        <w:t>headed for ‘</w:t>
      </w:r>
      <w:r w:rsidRPr="00941F5D">
        <w:rPr>
          <w:rStyle w:val="Emphasis"/>
        </w:rPr>
        <w:t>ecological disaster</w:t>
      </w:r>
      <w:r w:rsidRPr="00941F5D">
        <w:rPr>
          <w:rStyle w:val="StyleUnderline"/>
        </w:rPr>
        <w:t>’ even if we transition to net zero</w:t>
      </w:r>
      <w:r w:rsidRPr="00D448DF">
        <w:rPr>
          <w:sz w:val="14"/>
        </w:rPr>
        <w:t xml:space="preserve">.24 Without denying the reality of endangered species and species that have become extinct due to humans, such as Tasmanian tigers or passenger pigeons, </w:t>
      </w:r>
      <w:r w:rsidRPr="00941F5D">
        <w:rPr>
          <w:rStyle w:val="StyleUnderline"/>
        </w:rPr>
        <w:t xml:space="preserve">this claim </w:t>
      </w:r>
      <w:r w:rsidRPr="00941F5D">
        <w:rPr>
          <w:rStyle w:val="Emphasis"/>
        </w:rPr>
        <w:t>is alarmist</w:t>
      </w:r>
      <w:r w:rsidRPr="00941F5D">
        <w:rPr>
          <w:rStyle w:val="StyleUnderline"/>
        </w:rPr>
        <w:t xml:space="preserve">. And </w:t>
      </w:r>
      <w:r w:rsidRPr="00941F5D">
        <w:rPr>
          <w:rStyle w:val="Emphasis"/>
        </w:rPr>
        <w:t>even</w:t>
      </w:r>
      <w:r w:rsidRPr="005D205B">
        <w:rPr>
          <w:rStyle w:val="Emphasis"/>
        </w:rPr>
        <w:t xml:space="preserve"> if</w:t>
      </w:r>
      <w:r w:rsidRPr="005D205B">
        <w:rPr>
          <w:rStyle w:val="StyleUnderline"/>
        </w:rPr>
        <w:t xml:space="preserve"> it was </w:t>
      </w:r>
      <w:r w:rsidRPr="005D205B">
        <w:rPr>
          <w:rStyle w:val="Emphasis"/>
        </w:rPr>
        <w:t>true</w:t>
      </w:r>
      <w:r w:rsidRPr="005D205B">
        <w:rPr>
          <w:rStyle w:val="StyleUnderline"/>
        </w:rPr>
        <w:t xml:space="preserve">, it would be </w:t>
      </w:r>
      <w:r w:rsidRPr="005D205B">
        <w:rPr>
          <w:rStyle w:val="Emphasis"/>
        </w:rPr>
        <w:t>incorrect</w:t>
      </w:r>
      <w:r w:rsidRPr="005D205B">
        <w:rPr>
          <w:rStyle w:val="StyleUnderline"/>
        </w:rPr>
        <w:t xml:space="preserve"> that </w:t>
      </w:r>
      <w:r w:rsidRPr="005D205B">
        <w:rPr>
          <w:rStyle w:val="Emphasis"/>
        </w:rPr>
        <w:t>degrowth</w:t>
      </w:r>
      <w:r w:rsidRPr="005D205B">
        <w:rPr>
          <w:rStyle w:val="StyleUnderline"/>
        </w:rPr>
        <w:t xml:space="preserve"> is the </w:t>
      </w:r>
      <w:r w:rsidRPr="005D205B">
        <w:rPr>
          <w:rStyle w:val="Emphasis"/>
        </w:rPr>
        <w:t>right</w:t>
      </w:r>
      <w:r w:rsidRPr="005D205B">
        <w:rPr>
          <w:rStyle w:val="StyleUnderline"/>
        </w:rPr>
        <w:t xml:space="preserve"> strategy</w:t>
      </w:r>
      <w:r w:rsidRPr="00D448DF">
        <w:rPr>
          <w:sz w:val="14"/>
        </w:rPr>
        <w:t xml:space="preserve"> to correct course.</w:t>
      </w:r>
    </w:p>
    <w:p w14:paraId="5004AE80" w14:textId="77777777" w:rsidR="00BD4AAD" w:rsidRPr="00D448DF" w:rsidRDefault="00BD4AAD" w:rsidP="00BD4AAD">
      <w:pPr>
        <w:ind w:left="360"/>
        <w:rPr>
          <w:sz w:val="14"/>
        </w:rPr>
      </w:pPr>
      <w:r w:rsidRPr="00D448DF">
        <w:rPr>
          <w:rStyle w:val="Emphasis"/>
          <w:highlight w:val="cyan"/>
        </w:rPr>
        <w:t>Conservation</w:t>
      </w:r>
      <w:r w:rsidRPr="00D448DF">
        <w:rPr>
          <w:rStyle w:val="StyleUnderline"/>
          <w:highlight w:val="cyan"/>
        </w:rPr>
        <w:t xml:space="preserve"> efforts</w:t>
      </w:r>
      <w:r w:rsidRPr="005D205B">
        <w:rPr>
          <w:rStyle w:val="StyleUnderline"/>
        </w:rPr>
        <w:t xml:space="preserve"> aimed at protecting </w:t>
      </w:r>
      <w:r w:rsidRPr="005D205B">
        <w:rPr>
          <w:rStyle w:val="Emphasis"/>
        </w:rPr>
        <w:t>biod</w:t>
      </w:r>
      <w:r w:rsidRPr="005D205B">
        <w:rPr>
          <w:rStyle w:val="StyleUnderline"/>
        </w:rPr>
        <w:t xml:space="preserve">iversity </w:t>
      </w:r>
      <w:r w:rsidRPr="00D448DF">
        <w:rPr>
          <w:rStyle w:val="StyleUnderline"/>
          <w:highlight w:val="cyan"/>
        </w:rPr>
        <w:t xml:space="preserve">are </w:t>
      </w:r>
      <w:r w:rsidRPr="00D448DF">
        <w:rPr>
          <w:rStyle w:val="Emphasis"/>
          <w:highlight w:val="cyan"/>
        </w:rPr>
        <w:t>increasing</w:t>
      </w:r>
      <w:r w:rsidRPr="00D448DF">
        <w:rPr>
          <w:rStyle w:val="StyleUnderline"/>
          <w:highlight w:val="cyan"/>
        </w:rPr>
        <w:t xml:space="preserve"> worldwide</w:t>
      </w:r>
      <w:r w:rsidRPr="00D448DF">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5D205B">
        <w:rPr>
          <w:rStyle w:val="Emphasis"/>
        </w:rPr>
        <w:t>animal</w:t>
      </w:r>
      <w:r w:rsidRPr="005D205B">
        <w:rPr>
          <w:rStyle w:val="StyleUnderline"/>
        </w:rPr>
        <w:t xml:space="preserve"> populations</w:t>
      </w:r>
      <w:r w:rsidRPr="00D448DF">
        <w:rPr>
          <w:sz w:val="14"/>
        </w:rPr>
        <w:t xml:space="preserve"> are in decline; around </w:t>
      </w:r>
      <w:r w:rsidRPr="005D205B">
        <w:rPr>
          <w:rStyle w:val="Emphasis"/>
        </w:rPr>
        <w:t>half</w:t>
      </w:r>
      <w:r w:rsidRPr="005D205B">
        <w:rPr>
          <w:rStyle w:val="StyleUnderline"/>
        </w:rPr>
        <w:t xml:space="preserve"> have </w:t>
      </w:r>
      <w:r w:rsidRPr="005D205B">
        <w:rPr>
          <w:rStyle w:val="Emphasis"/>
        </w:rPr>
        <w:t>increasing</w:t>
      </w:r>
      <w:r w:rsidRPr="005D205B">
        <w:rPr>
          <w:rStyle w:val="StyleUnderline"/>
        </w:rPr>
        <w:t xml:space="preserve"> </w:t>
      </w:r>
      <w:r w:rsidRPr="009A32DD">
        <w:rPr>
          <w:rStyle w:val="StyleUnderline"/>
        </w:rPr>
        <w:t>numbers.</w:t>
      </w:r>
      <w:r w:rsidRPr="00D448DF">
        <w:rPr>
          <w:sz w:val="14"/>
        </w:rPr>
        <w:t>”25</w:t>
      </w:r>
    </w:p>
    <w:p w14:paraId="5EA750C5" w14:textId="77777777" w:rsidR="00BD4AAD" w:rsidRDefault="00BD4AAD" w:rsidP="00BD4AAD">
      <w:pPr>
        <w:ind w:left="360"/>
      </w:pPr>
      <w:r w:rsidRPr="009D27F4">
        <w:rPr>
          <w:noProof/>
        </w:rPr>
        <w:lastRenderedPageBreak/>
        <w:drawing>
          <wp:inline distT="0" distB="0" distL="0" distR="0" wp14:anchorId="018BD30B" wp14:editId="6C2BF442">
            <wp:extent cx="2332453" cy="1886245"/>
            <wp:effectExtent l="0" t="0" r="0" b="0"/>
            <wp:docPr id="109668133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53D28176" w14:textId="77777777" w:rsidR="00BD4AAD" w:rsidRPr="00D448DF" w:rsidRDefault="00BD4AAD" w:rsidP="00BD4AAD">
      <w:pPr>
        <w:ind w:left="360"/>
        <w:rPr>
          <w:sz w:val="14"/>
        </w:rPr>
      </w:pPr>
      <w:r w:rsidRPr="00D448DF">
        <w:rPr>
          <w:sz w:val="14"/>
        </w:rPr>
        <w:t xml:space="preserve">Australia has </w:t>
      </w:r>
      <w:r w:rsidRPr="005D205B">
        <w:rPr>
          <w:rStyle w:val="StyleUnderline"/>
        </w:rPr>
        <w:t xml:space="preserve">extensive </w:t>
      </w:r>
      <w:r w:rsidRPr="00D448DF">
        <w:rPr>
          <w:rStyle w:val="Emphasis"/>
          <w:highlight w:val="cyan"/>
        </w:rPr>
        <w:t>federal</w:t>
      </w:r>
      <w:r w:rsidRPr="00D448DF">
        <w:rPr>
          <w:rStyle w:val="StyleUnderline"/>
          <w:highlight w:val="cyan"/>
        </w:rPr>
        <w:t xml:space="preserve"> and </w:t>
      </w:r>
      <w:r w:rsidRPr="00D448DF">
        <w:rPr>
          <w:rStyle w:val="Emphasis"/>
          <w:highlight w:val="cyan"/>
        </w:rPr>
        <w:t>state</w:t>
      </w:r>
      <w:r w:rsidRPr="005D205B">
        <w:rPr>
          <w:rStyle w:val="StyleUnderline"/>
        </w:rPr>
        <w:t xml:space="preserve"> environmental </w:t>
      </w:r>
      <w:r w:rsidRPr="005D205B">
        <w:rPr>
          <w:rStyle w:val="Emphasis"/>
        </w:rPr>
        <w:t>protection</w:t>
      </w:r>
      <w:r w:rsidRPr="005D205B">
        <w:rPr>
          <w:rStyle w:val="StyleUnderline"/>
        </w:rPr>
        <w:t xml:space="preserve"> </w:t>
      </w:r>
      <w:r w:rsidRPr="00D448DF">
        <w:rPr>
          <w:rStyle w:val="StyleUnderline"/>
          <w:highlight w:val="cyan"/>
        </w:rPr>
        <w:t>laws</w:t>
      </w:r>
      <w:r w:rsidRPr="00D448DF">
        <w:rPr>
          <w:sz w:val="14"/>
        </w:rPr>
        <w:t xml:space="preserve">, which </w:t>
      </w:r>
      <w:r w:rsidRPr="005D205B">
        <w:rPr>
          <w:rStyle w:val="StyleUnderline"/>
        </w:rPr>
        <w:t xml:space="preserve">encompass a </w:t>
      </w:r>
      <w:r w:rsidRPr="005D205B">
        <w:rPr>
          <w:rStyle w:val="Emphasis"/>
        </w:rPr>
        <w:t>wide range</w:t>
      </w:r>
      <w:r w:rsidRPr="005D205B">
        <w:rPr>
          <w:rStyle w:val="StyleUnderline"/>
        </w:rPr>
        <w:t xml:space="preserve"> of regulatory </w:t>
      </w:r>
      <w:r w:rsidRPr="005D205B">
        <w:rPr>
          <w:rStyle w:val="Emphasis"/>
        </w:rPr>
        <w:t>levers</w:t>
      </w:r>
      <w:r w:rsidRPr="005D205B">
        <w:rPr>
          <w:rStyle w:val="StyleUnderline"/>
        </w:rPr>
        <w:t>.</w:t>
      </w:r>
      <w:r w:rsidRPr="00D448DF">
        <w:rPr>
          <w:sz w:val="14"/>
        </w:rPr>
        <w:t xml:space="preserve"> Furthermore, our levers of environmental protection </w:t>
      </w:r>
      <w:r w:rsidRPr="005D205B">
        <w:rPr>
          <w:rStyle w:val="StyleUnderline"/>
        </w:rPr>
        <w:t xml:space="preserve">have </w:t>
      </w:r>
      <w:r w:rsidRPr="00D448DF">
        <w:rPr>
          <w:rStyle w:val="StyleUnderline"/>
          <w:highlight w:val="cyan"/>
        </w:rPr>
        <w:t xml:space="preserve">been </w:t>
      </w:r>
      <w:r w:rsidRPr="00D448DF">
        <w:rPr>
          <w:rStyle w:val="Emphasis"/>
          <w:highlight w:val="cyan"/>
        </w:rPr>
        <w:t>extended</w:t>
      </w:r>
      <w:r w:rsidRPr="00D448DF">
        <w:rPr>
          <w:sz w:val="14"/>
        </w:rPr>
        <w:t xml:space="preserve"> to biodiversity </w:t>
      </w:r>
      <w:r w:rsidRPr="005D205B">
        <w:rPr>
          <w:rStyle w:val="StyleUnderline"/>
        </w:rPr>
        <w:t xml:space="preserve">in recent years </w:t>
      </w:r>
      <w:r w:rsidRPr="00D448DF">
        <w:rPr>
          <w:rStyle w:val="StyleUnderline"/>
          <w:highlight w:val="cyan"/>
        </w:rPr>
        <w:t>and</w:t>
      </w:r>
      <w:r w:rsidRPr="00D448DF">
        <w:rPr>
          <w:sz w:val="14"/>
        </w:rPr>
        <w:t xml:space="preserve"> biodiversity </w:t>
      </w:r>
      <w:r w:rsidRPr="00D448DF">
        <w:rPr>
          <w:rStyle w:val="Emphasis"/>
          <w:highlight w:val="cyan"/>
        </w:rPr>
        <w:t>offset</w:t>
      </w:r>
      <w:r w:rsidRPr="00D448DF">
        <w:rPr>
          <w:rStyle w:val="StyleUnderline"/>
          <w:highlight w:val="cyan"/>
        </w:rPr>
        <w:t xml:space="preserve"> schemes</w:t>
      </w:r>
      <w:r w:rsidRPr="005D205B">
        <w:rPr>
          <w:rStyle w:val="StyleUnderline"/>
        </w:rPr>
        <w:t xml:space="preserve"> have been </w:t>
      </w:r>
      <w:r w:rsidRPr="00D448DF">
        <w:rPr>
          <w:rStyle w:val="Emphasis"/>
          <w:highlight w:val="cyan"/>
        </w:rPr>
        <w:t>established</w:t>
      </w:r>
      <w:r w:rsidRPr="00D448DF">
        <w:rPr>
          <w:sz w:val="14"/>
        </w:rPr>
        <w:t xml:space="preserve"> by various Australian governments.27</w:t>
      </w:r>
    </w:p>
    <w:p w14:paraId="4DBD7B49" w14:textId="77777777" w:rsidR="00BD4AAD" w:rsidRPr="00D448DF" w:rsidRDefault="00BD4AAD" w:rsidP="00BD4AAD">
      <w:pPr>
        <w:ind w:left="360"/>
        <w:rPr>
          <w:sz w:val="14"/>
        </w:rPr>
      </w:pPr>
      <w:r w:rsidRPr="00D448DF">
        <w:rPr>
          <w:sz w:val="14"/>
        </w:rPr>
        <w:t xml:space="preserve">Broadly speaking, </w:t>
      </w:r>
      <w:r w:rsidRPr="005F1238">
        <w:rPr>
          <w:rStyle w:val="Emphasis"/>
        </w:rPr>
        <w:t>wealthier</w:t>
      </w:r>
      <w:r w:rsidRPr="005F1238">
        <w:rPr>
          <w:rStyle w:val="StyleUnderline"/>
        </w:rPr>
        <w:t xml:space="preserve"> economies</w:t>
      </w:r>
      <w:r w:rsidRPr="005D205B">
        <w:rPr>
          <w:rStyle w:val="StyleUnderline"/>
        </w:rPr>
        <w:t xml:space="preserve"> have </w:t>
      </w:r>
      <w:r w:rsidRPr="005D205B">
        <w:rPr>
          <w:rStyle w:val="Emphasis"/>
        </w:rPr>
        <w:t>better</w:t>
      </w:r>
      <w:r w:rsidRPr="005D205B">
        <w:rPr>
          <w:rStyle w:val="StyleUnderline"/>
        </w:rPr>
        <w:t xml:space="preserve"> environmental outcomes</w:t>
      </w:r>
      <w:r w:rsidRPr="00D448DF">
        <w:rPr>
          <w:sz w:val="14"/>
        </w:rPr>
        <w:t xml:space="preserve">, after experiencing worsening outcomes in the initial phase of economic development. This is a phenomenon </w:t>
      </w:r>
      <w:r w:rsidRPr="009A32DD">
        <w:rPr>
          <w:rStyle w:val="StyleUnderline"/>
        </w:rPr>
        <w:t xml:space="preserve">known as the </w:t>
      </w:r>
      <w:r w:rsidRPr="009A32DD">
        <w:rPr>
          <w:rStyle w:val="Emphasis"/>
        </w:rPr>
        <w:t>E</w:t>
      </w:r>
      <w:r w:rsidRPr="009A32DD">
        <w:rPr>
          <w:rStyle w:val="StyleUnderline"/>
        </w:rPr>
        <w:t xml:space="preserve">nvironmental </w:t>
      </w:r>
      <w:r w:rsidRPr="009A32DD">
        <w:rPr>
          <w:rStyle w:val="Emphasis"/>
        </w:rPr>
        <w:t>K</w:t>
      </w:r>
      <w:r w:rsidRPr="009A32DD">
        <w:rPr>
          <w:rStyle w:val="StyleUnderline"/>
        </w:rPr>
        <w:t xml:space="preserve">uznets </w:t>
      </w:r>
      <w:r w:rsidRPr="009A32DD">
        <w:rPr>
          <w:rStyle w:val="Emphasis"/>
        </w:rPr>
        <w:t>C</w:t>
      </w:r>
      <w:r w:rsidRPr="009A32DD">
        <w:rPr>
          <w:rStyle w:val="StyleUnderline"/>
        </w:rPr>
        <w:t>urve (EKC)</w:t>
      </w:r>
      <w:r w:rsidRPr="00D448DF">
        <w:rPr>
          <w:sz w:val="14"/>
        </w:rPr>
        <w:t xml:space="preserve">, although the evidence on the curve is “mixed” as Nobel laureate William Nordhaus has described it.28 </w:t>
      </w:r>
      <w:r w:rsidRPr="00266B34">
        <w:rPr>
          <w:rStyle w:val="StyleUnderline"/>
        </w:rPr>
        <w:t xml:space="preserve">There </w:t>
      </w:r>
      <w:r w:rsidRPr="00D448DF">
        <w:rPr>
          <w:rStyle w:val="Emphasis"/>
          <w:highlight w:val="cyan"/>
        </w:rPr>
        <w:t>does appear</w:t>
      </w:r>
      <w:r w:rsidRPr="00266B34">
        <w:rPr>
          <w:rStyle w:val="StyleUnderline"/>
        </w:rPr>
        <w:t xml:space="preserve"> to be </w:t>
      </w:r>
      <w:r w:rsidRPr="00D448DF">
        <w:rPr>
          <w:rStyle w:val="StyleUnderline"/>
          <w:highlight w:val="cyan"/>
        </w:rPr>
        <w:t xml:space="preserve">an </w:t>
      </w:r>
      <w:r w:rsidRPr="00D448DF">
        <w:rPr>
          <w:rStyle w:val="Emphasis"/>
          <w:highlight w:val="cyan"/>
        </w:rPr>
        <w:t>EKC</w:t>
      </w:r>
      <w:r w:rsidRPr="00D448DF">
        <w:rPr>
          <w:rStyle w:val="StyleUnderline"/>
          <w:highlight w:val="cyan"/>
        </w:rPr>
        <w:t xml:space="preserve"> for </w:t>
      </w:r>
      <w:r w:rsidRPr="00D448DF">
        <w:rPr>
          <w:rStyle w:val="Emphasis"/>
          <w:highlight w:val="cyan"/>
        </w:rPr>
        <w:t>g</w:t>
      </w:r>
      <w:r w:rsidRPr="00266B34">
        <w:rPr>
          <w:rStyle w:val="StyleUnderline"/>
        </w:rPr>
        <w:t>reen</w:t>
      </w:r>
      <w:r w:rsidRPr="00D448DF">
        <w:rPr>
          <w:rStyle w:val="Emphasis"/>
          <w:highlight w:val="cyan"/>
        </w:rPr>
        <w:t>h</w:t>
      </w:r>
      <w:r w:rsidRPr="00266B34">
        <w:rPr>
          <w:rStyle w:val="StyleUnderline"/>
        </w:rPr>
        <w:t xml:space="preserve">ouse </w:t>
      </w:r>
      <w:r w:rsidRPr="00D448DF">
        <w:rPr>
          <w:rStyle w:val="Emphasis"/>
          <w:highlight w:val="cyan"/>
        </w:rPr>
        <w:t>g</w:t>
      </w:r>
      <w:r w:rsidRPr="00266B34">
        <w:rPr>
          <w:rStyle w:val="StyleUnderline"/>
        </w:rPr>
        <w:t>as emission</w:t>
      </w:r>
      <w:r w:rsidRPr="00D448DF">
        <w:rPr>
          <w:rStyle w:val="Emphasis"/>
          <w:highlight w:val="cyan"/>
        </w:rPr>
        <w:t>s</w:t>
      </w:r>
      <w:r w:rsidRPr="00D448DF">
        <w:rPr>
          <w:sz w:val="14"/>
        </w:rPr>
        <w:t xml:space="preserve"> per unit of GDP, </w:t>
      </w:r>
      <w:r w:rsidRPr="00D448DF">
        <w:rPr>
          <w:sz w:val="14"/>
          <w:szCs w:val="14"/>
        </w:rPr>
        <w:t xml:space="preserve">but there is EKC for particulate matter, </w:t>
      </w:r>
      <w:r w:rsidRPr="00D448DF">
        <w:rPr>
          <w:rStyle w:val="StyleUnderline"/>
          <w:highlight w:val="cyan"/>
        </w:rPr>
        <w:t xml:space="preserve">which </w:t>
      </w:r>
      <w:r w:rsidRPr="00D448DF">
        <w:rPr>
          <w:rStyle w:val="Emphasis"/>
          <w:highlight w:val="cyan"/>
        </w:rPr>
        <w:t>moves</w:t>
      </w:r>
      <w:r w:rsidRPr="00D448DF">
        <w:rPr>
          <w:rStyle w:val="StyleUnderline"/>
          <w:highlight w:val="cyan"/>
        </w:rPr>
        <w:t xml:space="preserve"> only</w:t>
      </w:r>
      <w:r w:rsidRPr="00266B34">
        <w:rPr>
          <w:rStyle w:val="StyleUnderline"/>
        </w:rPr>
        <w:t xml:space="preserve"> in the </w:t>
      </w:r>
      <w:r w:rsidRPr="00D448DF">
        <w:rPr>
          <w:rStyle w:val="Emphasis"/>
          <w:highlight w:val="cyan"/>
        </w:rPr>
        <w:t>downward</w:t>
      </w:r>
      <w:r w:rsidRPr="00266B34">
        <w:rPr>
          <w:rStyle w:val="StyleUnderline"/>
        </w:rPr>
        <w:t xml:space="preserve"> direction</w:t>
      </w:r>
      <w:r w:rsidRPr="005D205B">
        <w:rPr>
          <w:rStyle w:val="StyleUnderline"/>
        </w:rPr>
        <w:t xml:space="preserve"> </w:t>
      </w:r>
      <w:r w:rsidRPr="00D448DF">
        <w:rPr>
          <w:rStyle w:val="StyleUnderline"/>
          <w:highlight w:val="cyan"/>
        </w:rPr>
        <w:t>as</w:t>
      </w:r>
      <w:r w:rsidRPr="005D205B">
        <w:rPr>
          <w:rStyle w:val="StyleUnderline"/>
        </w:rPr>
        <w:t xml:space="preserve"> economic </w:t>
      </w:r>
      <w:r w:rsidRPr="00D448DF">
        <w:rPr>
          <w:rStyle w:val="Emphasis"/>
          <w:highlight w:val="cyan"/>
        </w:rPr>
        <w:t>development</w:t>
      </w:r>
      <w:r w:rsidRPr="00D448DF">
        <w:rPr>
          <w:rStyle w:val="StyleUnderline"/>
          <w:highlight w:val="cyan"/>
        </w:rPr>
        <w:t xml:space="preserve"> increases</w:t>
      </w:r>
      <w:r w:rsidRPr="00266B34">
        <w:rPr>
          <w:rStyle w:val="StyleUnderline"/>
        </w:rPr>
        <w:t>.</w:t>
      </w:r>
      <w:r w:rsidRPr="00D448DF">
        <w:rPr>
          <w:sz w:val="14"/>
        </w:rPr>
        <w:t xml:space="preserve">29 Incidentally, </w:t>
      </w:r>
      <w:r w:rsidRPr="00D448DF">
        <w:rPr>
          <w:rStyle w:val="StyleUnderline"/>
          <w:highlight w:val="cyan"/>
        </w:rPr>
        <w:t>there is</w:t>
      </w:r>
      <w:r w:rsidRPr="00266B34">
        <w:rPr>
          <w:rStyle w:val="StyleUnderline"/>
        </w:rPr>
        <w:t xml:space="preserve"> </w:t>
      </w:r>
      <w:r w:rsidRPr="00266B34">
        <w:rPr>
          <w:rStyle w:val="Emphasis"/>
        </w:rPr>
        <w:t xml:space="preserve">strong </w:t>
      </w:r>
      <w:r w:rsidRPr="00D448DF">
        <w:rPr>
          <w:rStyle w:val="Emphasis"/>
          <w:highlight w:val="cyan"/>
        </w:rPr>
        <w:t>evidence</w:t>
      </w:r>
      <w:r w:rsidRPr="005D205B">
        <w:rPr>
          <w:rStyle w:val="StyleUnderline"/>
        </w:rPr>
        <w:t xml:space="preserve"> that </w:t>
      </w:r>
      <w:r w:rsidRPr="00D448DF">
        <w:rPr>
          <w:rStyle w:val="StyleUnderline"/>
          <w:highlight w:val="cyan"/>
        </w:rPr>
        <w:t xml:space="preserve">democracies have </w:t>
      </w:r>
      <w:r w:rsidRPr="00D448DF">
        <w:rPr>
          <w:rStyle w:val="Emphasis"/>
          <w:highlight w:val="cyan"/>
        </w:rPr>
        <w:t>cleaner air</w:t>
      </w:r>
      <w:r w:rsidRPr="005F1238">
        <w:rPr>
          <w:rStyle w:val="StyleUnderline"/>
        </w:rPr>
        <w:t>, and</w:t>
      </w:r>
      <w:r w:rsidRPr="00D448DF">
        <w:rPr>
          <w:sz w:val="14"/>
        </w:rPr>
        <w:t xml:space="preserve"> Nordhaus concludes: “</w:t>
      </w:r>
      <w:r w:rsidRPr="005D205B">
        <w:rPr>
          <w:rStyle w:val="StyleUnderline"/>
        </w:rPr>
        <w:t xml:space="preserve">the </w:t>
      </w:r>
      <w:r w:rsidRPr="005D205B">
        <w:rPr>
          <w:rStyle w:val="Emphasis"/>
        </w:rPr>
        <w:t>evidence</w:t>
      </w:r>
      <w:r w:rsidRPr="005D205B">
        <w:rPr>
          <w:rStyle w:val="StyleUnderline"/>
        </w:rPr>
        <w:t xml:space="preserve"> supports the </w:t>
      </w:r>
      <w:r w:rsidRPr="005D205B">
        <w:rPr>
          <w:rStyle w:val="Emphasis"/>
        </w:rPr>
        <w:t>pro-environment</w:t>
      </w:r>
      <w:r w:rsidRPr="005D205B">
        <w:rPr>
          <w:rStyle w:val="StyleUnderline"/>
        </w:rPr>
        <w:t xml:space="preserve"> nature of </w:t>
      </w:r>
      <w:r w:rsidRPr="005D205B">
        <w:rPr>
          <w:rStyle w:val="Emphasis"/>
        </w:rPr>
        <w:t>democratic</w:t>
      </w:r>
      <w:r w:rsidRPr="005D205B">
        <w:rPr>
          <w:rStyle w:val="StyleUnderline"/>
        </w:rPr>
        <w:t xml:space="preserve"> institutions</w:t>
      </w:r>
      <w:r w:rsidRPr="00D448DF">
        <w:rPr>
          <w:sz w:val="14"/>
        </w:rPr>
        <w:t>.” This is an important lesson. One of the greatest environmental tragedies of the 20th century, the degradation of the Aral Sea in the Soviet Union, occurred on the watch of an authoritarian regime.30</w:t>
      </w:r>
    </w:p>
    <w:p w14:paraId="792F7D2D" w14:textId="77777777" w:rsidR="00BD4AAD" w:rsidRPr="00D448DF" w:rsidRDefault="00BD4AAD" w:rsidP="00BD4AAD">
      <w:pPr>
        <w:ind w:left="360"/>
        <w:rPr>
          <w:sz w:val="14"/>
        </w:rPr>
      </w:pPr>
      <w:r w:rsidRPr="00D448DF">
        <w:rPr>
          <w:sz w:val="14"/>
        </w:rPr>
        <w:t xml:space="preserve">Ultimately, </w:t>
      </w:r>
      <w:r w:rsidRPr="005F1238">
        <w:rPr>
          <w:rStyle w:val="StyleUnderline"/>
        </w:rPr>
        <w:t>the</w:t>
      </w:r>
      <w:r w:rsidRPr="00D448DF">
        <w:rPr>
          <w:sz w:val="14"/>
        </w:rPr>
        <w:t xml:space="preserve"> perceived </w:t>
      </w:r>
      <w:r w:rsidRPr="005F1238">
        <w:rPr>
          <w:rStyle w:val="Emphasis"/>
        </w:rPr>
        <w:t>link</w:t>
      </w:r>
      <w:r w:rsidRPr="005F1238">
        <w:rPr>
          <w:rStyle w:val="StyleUnderline"/>
        </w:rPr>
        <w:t xml:space="preserve"> between</w:t>
      </w:r>
      <w:r w:rsidRPr="00D448DF">
        <w:rPr>
          <w:sz w:val="14"/>
        </w:rPr>
        <w:t xml:space="preserve"> economic </w:t>
      </w:r>
      <w:r w:rsidRPr="005D205B">
        <w:rPr>
          <w:rStyle w:val="Emphasis"/>
        </w:rPr>
        <w:t>growth</w:t>
      </w:r>
      <w:r w:rsidRPr="005D205B">
        <w:rPr>
          <w:rStyle w:val="StyleUnderline"/>
        </w:rPr>
        <w:t xml:space="preserve"> and environmental </w:t>
      </w:r>
      <w:r w:rsidRPr="005D205B">
        <w:rPr>
          <w:rStyle w:val="Emphasis"/>
        </w:rPr>
        <w:t>degradation</w:t>
      </w:r>
      <w:r w:rsidRPr="005D205B">
        <w:rPr>
          <w:rStyle w:val="StyleUnderline"/>
        </w:rPr>
        <w:t xml:space="preserve"> underpinning</w:t>
      </w:r>
      <w:r w:rsidRPr="00D448DF">
        <w:rPr>
          <w:sz w:val="14"/>
        </w:rPr>
        <w:t xml:space="preserve"> the </w:t>
      </w:r>
      <w:r w:rsidRPr="005D205B">
        <w:rPr>
          <w:rStyle w:val="StyleUnderline"/>
        </w:rPr>
        <w:t>degrowth</w:t>
      </w:r>
      <w:r w:rsidRPr="00D448DF">
        <w:rPr>
          <w:sz w:val="14"/>
        </w:rPr>
        <w:t xml:space="preserve"> view </w:t>
      </w:r>
      <w:r w:rsidRPr="005D205B">
        <w:rPr>
          <w:rStyle w:val="StyleUnderline"/>
        </w:rPr>
        <w:t xml:space="preserve">is </w:t>
      </w:r>
      <w:r w:rsidRPr="005D205B">
        <w:rPr>
          <w:rStyle w:val="Emphasis"/>
        </w:rPr>
        <w:t>misguided</w:t>
      </w:r>
      <w:r w:rsidRPr="00D448DF">
        <w:rPr>
          <w:sz w:val="14"/>
        </w:rPr>
        <w:t>. As Treasury observed in its 1973 Economic Growth: Is it worth having? paper:</w:t>
      </w:r>
    </w:p>
    <w:p w14:paraId="2DE22980" w14:textId="77777777" w:rsidR="00BD4AAD" w:rsidRPr="00D448DF" w:rsidRDefault="00BD4AAD" w:rsidP="00BD4AAD">
      <w:pPr>
        <w:ind w:left="1080"/>
        <w:rPr>
          <w:sz w:val="14"/>
          <w:szCs w:val="14"/>
        </w:rPr>
      </w:pPr>
      <w:r w:rsidRPr="00D448DF">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585EDA9B" w14:textId="77777777" w:rsidR="00BD4AAD" w:rsidRPr="005D205B" w:rsidRDefault="00BD4AAD" w:rsidP="00BD4AAD">
      <w:pPr>
        <w:ind w:left="360"/>
        <w:rPr>
          <w:rStyle w:val="StyleUnderline"/>
        </w:rPr>
      </w:pPr>
      <w:r w:rsidRPr="00D448DF">
        <w:rPr>
          <w:sz w:val="14"/>
        </w:rPr>
        <w:t xml:space="preserve">Robert Solow made a similar point that same year, that </w:t>
      </w:r>
      <w:r w:rsidRPr="00D448DF">
        <w:rPr>
          <w:rStyle w:val="Emphasis"/>
          <w:highlight w:val="cyan"/>
        </w:rPr>
        <w:t>excessive</w:t>
      </w:r>
      <w:r w:rsidRPr="00D448DF">
        <w:rPr>
          <w:rStyle w:val="StyleUnderline"/>
          <w:highlight w:val="cyan"/>
        </w:rPr>
        <w:t xml:space="preserve"> pollution</w:t>
      </w:r>
      <w:r w:rsidRPr="005D205B">
        <w:rPr>
          <w:rStyle w:val="StyleUnderline"/>
        </w:rPr>
        <w:t xml:space="preserve"> and environmental </w:t>
      </w:r>
      <w:r w:rsidRPr="005D205B">
        <w:rPr>
          <w:rStyle w:val="Emphasis"/>
        </w:rPr>
        <w:t>degradation</w:t>
      </w:r>
      <w:r w:rsidRPr="005D205B">
        <w:rPr>
          <w:rStyle w:val="StyleUnderline"/>
        </w:rPr>
        <w:t xml:space="preserve"> </w:t>
      </w:r>
      <w:r w:rsidRPr="00D448DF">
        <w:rPr>
          <w:rStyle w:val="StyleUnderline"/>
          <w:highlight w:val="cyan"/>
        </w:rPr>
        <w:t>are</w:t>
      </w:r>
      <w:r w:rsidRPr="005D205B">
        <w:rPr>
          <w:rStyle w:val="StyleUnderline"/>
        </w:rPr>
        <w:t xml:space="preserve"> </w:t>
      </w:r>
      <w:r w:rsidRPr="00266B34">
        <w:rPr>
          <w:rStyle w:val="StyleUnderline"/>
        </w:rPr>
        <w:t xml:space="preserve">by </w:t>
      </w:r>
      <w:r w:rsidRPr="00266B34">
        <w:rPr>
          <w:rStyle w:val="Emphasis"/>
        </w:rPr>
        <w:t>no means</w:t>
      </w:r>
      <w:r w:rsidRPr="00266B34">
        <w:rPr>
          <w:rStyle w:val="StyleUnderline"/>
        </w:rPr>
        <w:t xml:space="preserve"> an </w:t>
      </w:r>
      <w:r w:rsidRPr="00266B34">
        <w:rPr>
          <w:rStyle w:val="Emphasis"/>
        </w:rPr>
        <w:t>unavoidable</w:t>
      </w:r>
      <w:r w:rsidRPr="00266B34">
        <w:rPr>
          <w:rStyle w:val="StyleUnderline"/>
        </w:rPr>
        <w:t xml:space="preserve"> accompaniment to economic </w:t>
      </w:r>
      <w:r w:rsidRPr="00266B34">
        <w:rPr>
          <w:rStyle w:val="Emphasis"/>
        </w:rPr>
        <w:t>growth</w:t>
      </w:r>
      <w:r w:rsidRPr="00266B34">
        <w:rPr>
          <w:rStyle w:val="StyleUnderline"/>
        </w:rPr>
        <w:t xml:space="preserve">, but </w:t>
      </w:r>
      <w:r w:rsidRPr="00D448DF">
        <w:rPr>
          <w:rStyle w:val="StyleUnderline"/>
          <w:highlight w:val="cyan"/>
        </w:rPr>
        <w:t xml:space="preserve">a </w:t>
      </w:r>
      <w:r w:rsidRPr="00D448DF">
        <w:rPr>
          <w:rStyle w:val="Emphasis"/>
          <w:highlight w:val="cyan"/>
        </w:rPr>
        <w:t>result</w:t>
      </w:r>
      <w:r w:rsidRPr="00D448DF">
        <w:rPr>
          <w:rStyle w:val="StyleUnderline"/>
          <w:highlight w:val="cyan"/>
        </w:rPr>
        <w:t xml:space="preserve"> of</w:t>
      </w:r>
      <w:r w:rsidRPr="005D205B">
        <w:rPr>
          <w:rStyle w:val="StyleUnderline"/>
        </w:rPr>
        <w:t xml:space="preserve"> “an important </w:t>
      </w:r>
      <w:r w:rsidRPr="00D448DF">
        <w:rPr>
          <w:rStyle w:val="Emphasis"/>
          <w:highlight w:val="cyan"/>
        </w:rPr>
        <w:t>flaw</w:t>
      </w:r>
      <w:r w:rsidRPr="00D448DF">
        <w:rPr>
          <w:rStyle w:val="StyleUnderline"/>
          <w:highlight w:val="cyan"/>
        </w:rPr>
        <w:t xml:space="preserve"> in</w:t>
      </w:r>
      <w:r w:rsidRPr="005D205B">
        <w:rPr>
          <w:rStyle w:val="StyleUnderline"/>
        </w:rPr>
        <w:t xml:space="preserve"> the </w:t>
      </w:r>
      <w:r w:rsidRPr="00D448DF">
        <w:rPr>
          <w:rStyle w:val="Emphasis"/>
          <w:highlight w:val="cyan"/>
        </w:rPr>
        <w:t>price</w:t>
      </w:r>
      <w:r w:rsidRPr="005D205B">
        <w:rPr>
          <w:rStyle w:val="StyleUnderline"/>
        </w:rPr>
        <w:t xml:space="preserve"> system</w:t>
      </w:r>
      <w:r>
        <w:rPr>
          <w:rStyle w:val="StyleUnderline"/>
        </w:rPr>
        <w:t>.”</w:t>
      </w:r>
      <w:r w:rsidRPr="00D448DF">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D448DF">
        <w:rPr>
          <w:sz w:val="14"/>
        </w:rPr>
        <w:t xml:space="preserve"> cases, measures such as </w:t>
      </w:r>
      <w:r w:rsidRPr="00D448DF">
        <w:rPr>
          <w:rStyle w:val="StyleUnderline"/>
          <w:highlight w:val="cyan"/>
        </w:rPr>
        <w:t xml:space="preserve">corrective </w:t>
      </w:r>
      <w:r w:rsidRPr="00D448DF">
        <w:rPr>
          <w:rStyle w:val="Emphasis"/>
          <w:highlight w:val="cyan"/>
        </w:rPr>
        <w:t>taxation</w:t>
      </w:r>
      <w:r w:rsidRPr="00D448DF">
        <w:rPr>
          <w:rStyle w:val="StyleUnderline"/>
          <w:highlight w:val="cyan"/>
        </w:rPr>
        <w:t xml:space="preserve"> or</w:t>
      </w:r>
      <w:r w:rsidRPr="005D205B">
        <w:rPr>
          <w:rStyle w:val="StyleUnderline"/>
        </w:rPr>
        <w:t xml:space="preserve"> emissions-</w:t>
      </w:r>
      <w:r w:rsidRPr="00D448DF">
        <w:rPr>
          <w:rStyle w:val="Emphasis"/>
          <w:highlight w:val="cyan"/>
        </w:rPr>
        <w:t>trading</w:t>
      </w:r>
      <w:r w:rsidRPr="00D448DF">
        <w:rPr>
          <w:sz w:val="14"/>
        </w:rPr>
        <w:t xml:space="preserve"> schemes </w:t>
      </w:r>
      <w:r w:rsidRPr="00D448DF">
        <w:rPr>
          <w:rStyle w:val="StyleUnderline"/>
          <w:highlight w:val="cyan"/>
        </w:rPr>
        <w:t>can</w:t>
      </w:r>
      <w:r w:rsidRPr="005D205B">
        <w:rPr>
          <w:rStyle w:val="StyleUnderline"/>
        </w:rPr>
        <w:t xml:space="preserve"> be implemented to </w:t>
      </w:r>
      <w:r w:rsidRPr="00D448DF">
        <w:rPr>
          <w:rStyle w:val="Emphasis"/>
          <w:highlight w:val="cyan"/>
        </w:rPr>
        <w:t>address</w:t>
      </w:r>
      <w:r w:rsidRPr="00D448DF">
        <w:rPr>
          <w:rStyle w:val="StyleUnderline"/>
          <w:highlight w:val="cyan"/>
        </w:rPr>
        <w:t xml:space="preserve"> that</w:t>
      </w:r>
      <w:r w:rsidRPr="005D205B">
        <w:rPr>
          <w:rStyle w:val="StyleUnderline"/>
        </w:rPr>
        <w:t xml:space="preserve"> flaw. </w:t>
      </w:r>
      <w:r w:rsidRPr="005F1238">
        <w:rPr>
          <w:rStyle w:val="Emphasis"/>
        </w:rPr>
        <w:t>Throttling</w:t>
      </w:r>
      <w:r w:rsidRPr="005F1238">
        <w:rPr>
          <w:rStyle w:val="StyleUnderline"/>
        </w:rPr>
        <w:t xml:space="preserve"> the economy</w:t>
      </w:r>
      <w:r w:rsidRPr="005D205B">
        <w:rPr>
          <w:rStyle w:val="StyleUnderline"/>
        </w:rPr>
        <w:t xml:space="preserve"> so it </w:t>
      </w:r>
      <w:r w:rsidRPr="005D205B">
        <w:rPr>
          <w:rStyle w:val="Emphasis"/>
        </w:rPr>
        <w:t>degrows</w:t>
      </w:r>
      <w:r w:rsidRPr="005D205B">
        <w:rPr>
          <w:rStyle w:val="StyleUnderline"/>
        </w:rPr>
        <w:t xml:space="preserve"> would be the </w:t>
      </w:r>
      <w:r w:rsidRPr="005D205B">
        <w:rPr>
          <w:rStyle w:val="Emphasis"/>
        </w:rPr>
        <w:t>wrong way</w:t>
      </w:r>
      <w:r w:rsidRPr="005D205B">
        <w:rPr>
          <w:rStyle w:val="StyleUnderline"/>
        </w:rPr>
        <w:t xml:space="preserve"> to go about it.</w:t>
      </w:r>
    </w:p>
    <w:p w14:paraId="49F5549C" w14:textId="77777777" w:rsidR="00BD4AAD" w:rsidRPr="00D448DF" w:rsidRDefault="00BD4AAD" w:rsidP="00BD4AAD">
      <w:pPr>
        <w:ind w:left="360"/>
        <w:rPr>
          <w:sz w:val="14"/>
          <w:szCs w:val="14"/>
        </w:rPr>
      </w:pPr>
      <w:r w:rsidRPr="00D448DF">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3BBB884" w14:textId="77777777" w:rsidR="00BD4AAD" w:rsidRPr="00D448DF" w:rsidRDefault="00BD4AAD" w:rsidP="00BD4AAD">
      <w:pPr>
        <w:ind w:left="1080"/>
        <w:rPr>
          <w:sz w:val="14"/>
        </w:rPr>
      </w:pPr>
      <w:r w:rsidRPr="00D448DF">
        <w:rPr>
          <w:sz w:val="14"/>
        </w:rPr>
        <w:t>…</w:t>
      </w:r>
      <w:r w:rsidRPr="00D448DF">
        <w:rPr>
          <w:rStyle w:val="StyleUnderline"/>
          <w:highlight w:val="cyan"/>
        </w:rPr>
        <w:t>countries with</w:t>
      </w:r>
      <w:r w:rsidRPr="005D205B">
        <w:rPr>
          <w:rStyle w:val="StyleUnderline"/>
        </w:rPr>
        <w:t xml:space="preserve"> a </w:t>
      </w:r>
      <w:r w:rsidRPr="00D448DF">
        <w:rPr>
          <w:rStyle w:val="Emphasis"/>
          <w:highlight w:val="cyan"/>
        </w:rPr>
        <w:t>high GDP</w:t>
      </w:r>
      <w:r w:rsidRPr="00D448DF">
        <w:rPr>
          <w:rStyle w:val="StyleUnderline"/>
          <w:highlight w:val="cyan"/>
        </w:rPr>
        <w:t xml:space="preserve"> have</w:t>
      </w:r>
      <w:r w:rsidRPr="005D205B">
        <w:rPr>
          <w:rStyle w:val="StyleUnderline"/>
        </w:rPr>
        <w:t xml:space="preserve"> the </w:t>
      </w:r>
      <w:r w:rsidRPr="00D448DF">
        <w:rPr>
          <w:rStyle w:val="Emphasis"/>
          <w:highlight w:val="cyan"/>
        </w:rPr>
        <w:t>resources</w:t>
      </w:r>
      <w:r w:rsidRPr="005D205B">
        <w:rPr>
          <w:rStyle w:val="StyleUnderline"/>
        </w:rPr>
        <w:t xml:space="preserve"> to impose better </w:t>
      </w:r>
      <w:r w:rsidRPr="005D205B">
        <w:rPr>
          <w:rStyle w:val="Emphasis"/>
        </w:rPr>
        <w:t>biosecurity</w:t>
      </w:r>
      <w:r w:rsidRPr="005D205B">
        <w:rPr>
          <w:rStyle w:val="StyleUnderline"/>
        </w:rPr>
        <w:t xml:space="preserve"> measures</w:t>
      </w:r>
      <w:r w:rsidRPr="00D448DF">
        <w:rPr>
          <w:sz w:val="14"/>
        </w:rPr>
        <w:t xml:space="preserve"> and to manage invasive animals. So, while economic development has resulted in increasing numbers of threatened species, </w:t>
      </w:r>
      <w:r w:rsidRPr="005D205B">
        <w:rPr>
          <w:rStyle w:val="StyleUnderline"/>
        </w:rPr>
        <w:t>it could</w:t>
      </w:r>
      <w:r w:rsidRPr="00D448DF">
        <w:rPr>
          <w:sz w:val="14"/>
        </w:rPr>
        <w:t xml:space="preserve"> also </w:t>
      </w:r>
      <w:r w:rsidRPr="005D205B">
        <w:rPr>
          <w:rStyle w:val="Emphasis"/>
        </w:rPr>
        <w:t>provide</w:t>
      </w:r>
      <w:r w:rsidRPr="005D205B">
        <w:rPr>
          <w:rStyle w:val="StyleUnderline"/>
        </w:rPr>
        <w:t xml:space="preserve"> the financial </w:t>
      </w:r>
      <w:r w:rsidRPr="005D205B">
        <w:rPr>
          <w:rStyle w:val="Emphasis"/>
        </w:rPr>
        <w:t>resources</w:t>
      </w:r>
      <w:r w:rsidRPr="005D205B">
        <w:rPr>
          <w:rStyle w:val="StyleUnderline"/>
        </w:rPr>
        <w:t xml:space="preserve"> </w:t>
      </w:r>
      <w:r w:rsidRPr="00D448DF">
        <w:rPr>
          <w:rStyle w:val="StyleUnderline"/>
          <w:highlight w:val="cyan"/>
        </w:rPr>
        <w:t>required for</w:t>
      </w:r>
      <w:r w:rsidRPr="00D448DF">
        <w:rPr>
          <w:sz w:val="14"/>
        </w:rPr>
        <w:t xml:space="preserve"> biosecurity and </w:t>
      </w:r>
      <w:r w:rsidRPr="00D448DF">
        <w:rPr>
          <w:rStyle w:val="Emphasis"/>
          <w:highlight w:val="cyan"/>
        </w:rPr>
        <w:t>conservation</w:t>
      </w:r>
      <w:r w:rsidRPr="00D448DF">
        <w:rPr>
          <w:sz w:val="14"/>
        </w:rPr>
        <w:t>.35</w:t>
      </w:r>
    </w:p>
    <w:p w14:paraId="33A2839C" w14:textId="77777777" w:rsidR="00BD4AAD" w:rsidRPr="00D448DF" w:rsidRDefault="00BD4AAD" w:rsidP="00BD4AAD">
      <w:pPr>
        <w:ind w:left="360"/>
        <w:rPr>
          <w:sz w:val="14"/>
        </w:rPr>
      </w:pPr>
      <w:r w:rsidRPr="00D448DF">
        <w:rPr>
          <w:sz w:val="14"/>
        </w:rPr>
        <w:lastRenderedPageBreak/>
        <w:t xml:space="preserve">Of course, there may be concerns about lower levels of environmental protection in emerging or developing economies. This is a complex issue beyond the scope of this paper. Economists would suggest that </w:t>
      </w:r>
      <w:r w:rsidRPr="005F1238">
        <w:rPr>
          <w:rStyle w:val="StyleUnderline"/>
        </w:rPr>
        <w:t xml:space="preserve">a </w:t>
      </w:r>
      <w:r w:rsidRPr="00D448DF">
        <w:rPr>
          <w:rStyle w:val="Emphasis"/>
          <w:highlight w:val="cyan"/>
        </w:rPr>
        <w:t>lack</w:t>
      </w:r>
      <w:r w:rsidRPr="00D448DF">
        <w:rPr>
          <w:rStyle w:val="StyleUnderline"/>
          <w:highlight w:val="cyan"/>
        </w:rPr>
        <w:t xml:space="preserve"> of</w:t>
      </w:r>
      <w:r w:rsidRPr="005D205B">
        <w:rPr>
          <w:rStyle w:val="StyleUnderline"/>
        </w:rPr>
        <w:t xml:space="preserve"> clearly defined </w:t>
      </w:r>
      <w:r w:rsidRPr="00D448DF">
        <w:rPr>
          <w:rStyle w:val="Emphasis"/>
          <w:highlight w:val="cyan"/>
        </w:rPr>
        <w:t>property</w:t>
      </w:r>
      <w:r w:rsidRPr="00D448DF">
        <w:rPr>
          <w:rStyle w:val="StyleUnderline"/>
          <w:highlight w:val="cyan"/>
        </w:rPr>
        <w:t xml:space="preserve"> rights lead</w:t>
      </w:r>
      <w:r w:rsidRPr="005D205B">
        <w:rPr>
          <w:rStyle w:val="StyleUnderline"/>
        </w:rPr>
        <w:t xml:space="preserve">ing </w:t>
      </w:r>
      <w:r w:rsidRPr="00D448DF">
        <w:rPr>
          <w:rStyle w:val="StyleUnderline"/>
          <w:highlight w:val="cyan"/>
        </w:rPr>
        <w:t xml:space="preserve">to the </w:t>
      </w:r>
      <w:r w:rsidRPr="00D448DF">
        <w:rPr>
          <w:rStyle w:val="Emphasis"/>
          <w:highlight w:val="cyan"/>
        </w:rPr>
        <w:t>tragedy</w:t>
      </w:r>
      <w:r w:rsidRPr="00D448DF">
        <w:rPr>
          <w:rStyle w:val="StyleUnderline"/>
          <w:highlight w:val="cyan"/>
        </w:rPr>
        <w:t xml:space="preserve"> of the </w:t>
      </w:r>
      <w:r w:rsidRPr="00D448DF">
        <w:rPr>
          <w:rStyle w:val="Emphasis"/>
          <w:highlight w:val="cyan"/>
        </w:rPr>
        <w:t>commons</w:t>
      </w:r>
      <w:r w:rsidRPr="00D448DF">
        <w:rPr>
          <w:sz w:val="14"/>
        </w:rPr>
        <w:t xml:space="preserve"> is often a problem. This is borne out by experience. For example, rainforest conservation efforts in Brazil have been hampered by “lawlessness”, as reported by The Economist. 36</w:t>
      </w:r>
    </w:p>
    <w:p w14:paraId="7C9FC179" w14:textId="77777777" w:rsidR="00BD4AAD" w:rsidRPr="00D448DF" w:rsidRDefault="00BD4AAD" w:rsidP="00BD4AAD">
      <w:pPr>
        <w:ind w:left="360"/>
        <w:rPr>
          <w:sz w:val="14"/>
        </w:rPr>
      </w:pPr>
      <w:r w:rsidRPr="00D448DF">
        <w:rPr>
          <w:sz w:val="14"/>
        </w:rPr>
        <w:t xml:space="preserve">Finally, in this section, we can quickly dispense with claims regarding resource depletion. Broadly speaking, </w:t>
      </w:r>
      <w:r w:rsidRPr="00D448DF">
        <w:rPr>
          <w:rStyle w:val="Emphasis"/>
          <w:highlight w:val="cyan"/>
        </w:rPr>
        <w:t>higher prices</w:t>
      </w:r>
      <w:r w:rsidRPr="00D448DF">
        <w:rPr>
          <w:rStyle w:val="StyleUnderline"/>
          <w:highlight w:val="cyan"/>
        </w:rPr>
        <w:t xml:space="preserve"> encourage </w:t>
      </w:r>
      <w:r w:rsidRPr="00D448DF">
        <w:rPr>
          <w:rStyle w:val="Emphasis"/>
          <w:highlight w:val="cyan"/>
        </w:rPr>
        <w:t>conservation</w:t>
      </w:r>
      <w:r w:rsidRPr="005D205B">
        <w:rPr>
          <w:rStyle w:val="StyleUnderline"/>
        </w:rPr>
        <w:t xml:space="preserve"> of resources </w:t>
      </w:r>
      <w:r w:rsidRPr="00D448DF">
        <w:rPr>
          <w:rStyle w:val="StyleUnderline"/>
          <w:highlight w:val="cyan"/>
        </w:rPr>
        <w:t xml:space="preserve">and </w:t>
      </w:r>
      <w:r w:rsidRPr="00D448DF">
        <w:rPr>
          <w:rStyle w:val="Emphasis"/>
          <w:highlight w:val="cyan"/>
        </w:rPr>
        <w:t>new exploration</w:t>
      </w:r>
      <w:r w:rsidRPr="00D448DF">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5D205B">
        <w:rPr>
          <w:rStyle w:val="StyleUnderline"/>
        </w:rPr>
        <w:t>Ehrlich</w:t>
      </w:r>
      <w:r w:rsidRPr="00D448DF">
        <w:rPr>
          <w:sz w:val="14"/>
        </w:rPr>
        <w:t xml:space="preserve">, the author of </w:t>
      </w:r>
      <w:r w:rsidRPr="005F1238">
        <w:rPr>
          <w:rStyle w:val="StyleUnderline"/>
        </w:rPr>
        <w:t xml:space="preserve">the </w:t>
      </w:r>
      <w:r w:rsidRPr="005F1238">
        <w:rPr>
          <w:rStyle w:val="Emphasis"/>
        </w:rPr>
        <w:t>Population Bomb</w:t>
      </w:r>
      <w:r w:rsidRPr="005D205B">
        <w:rPr>
          <w:rStyle w:val="StyleUnderline"/>
        </w:rPr>
        <w:t>, was</w:t>
      </w:r>
      <w:r w:rsidRPr="00D448DF">
        <w:rPr>
          <w:sz w:val="14"/>
        </w:rPr>
        <w:t xml:space="preserve"> also </w:t>
      </w:r>
      <w:r w:rsidRPr="005D205B">
        <w:rPr>
          <w:rStyle w:val="StyleUnderline"/>
        </w:rPr>
        <w:t>famous for forecasting</w:t>
      </w:r>
      <w:r w:rsidRPr="00D448DF">
        <w:rPr>
          <w:sz w:val="14"/>
        </w:rPr>
        <w:t xml:space="preserve"> collapsing </w:t>
      </w:r>
      <w:r w:rsidRPr="005D205B">
        <w:rPr>
          <w:rStyle w:val="StyleUnderline"/>
        </w:rPr>
        <w:t xml:space="preserve">global </w:t>
      </w:r>
      <w:r w:rsidRPr="005D205B">
        <w:rPr>
          <w:rStyle w:val="Emphasis"/>
        </w:rPr>
        <w:t>population</w:t>
      </w:r>
      <w:r w:rsidRPr="00D448DF">
        <w:rPr>
          <w:sz w:val="14"/>
        </w:rPr>
        <w:t xml:space="preserve"> as early as the late 20th century. Of course, the record has been of expanding population, having doubled from 4 billion in 1975 to more than 8 billion today. Furthermore, </w:t>
      </w:r>
      <w:r w:rsidRPr="005D205B">
        <w:rPr>
          <w:rStyle w:val="StyleUnderline"/>
        </w:rPr>
        <w:t xml:space="preserve">concerns about </w:t>
      </w:r>
      <w:r w:rsidRPr="005F1238">
        <w:rPr>
          <w:rStyle w:val="Emphasis"/>
        </w:rPr>
        <w:t>peak oil</w:t>
      </w:r>
      <w:r w:rsidRPr="00D448DF">
        <w:rPr>
          <w:sz w:val="14"/>
        </w:rPr>
        <w:t xml:space="preserve"> in the years prior to the financial crisis </w:t>
      </w:r>
      <w:r w:rsidRPr="005F1238">
        <w:rPr>
          <w:rStyle w:val="StyleUnderline"/>
        </w:rPr>
        <w:t xml:space="preserve">proved </w:t>
      </w:r>
      <w:r w:rsidRPr="005F1238">
        <w:rPr>
          <w:rStyle w:val="Emphasis"/>
        </w:rPr>
        <w:t>misplaced</w:t>
      </w:r>
      <w:r w:rsidRPr="00D448DF">
        <w:rPr>
          <w:sz w:val="14"/>
        </w:rPr>
        <w:t xml:space="preserve">. Global oil </w:t>
      </w:r>
      <w:r w:rsidRPr="005D205B">
        <w:rPr>
          <w:rStyle w:val="StyleUnderline"/>
        </w:rPr>
        <w:t xml:space="preserve">production has </w:t>
      </w:r>
      <w:r w:rsidRPr="005D205B">
        <w:rPr>
          <w:rStyle w:val="Emphasis"/>
        </w:rPr>
        <w:t>continued</w:t>
      </w:r>
      <w:r w:rsidRPr="005D205B">
        <w:rPr>
          <w:rStyle w:val="StyleUnderline"/>
        </w:rPr>
        <w:t xml:space="preserve"> to trend </w:t>
      </w:r>
      <w:r w:rsidRPr="005D205B">
        <w:rPr>
          <w:rStyle w:val="Emphasis"/>
        </w:rPr>
        <w:t>upwards</w:t>
      </w:r>
      <w:r w:rsidRPr="00D448DF">
        <w:rPr>
          <w:sz w:val="14"/>
        </w:rPr>
        <w:t xml:space="preserve"> since the peak oil hypothesis was advanced in the 2000s, with annual global output now more than 4 billion tonnes, compared to 3½ billion in the first decade of the century.38</w:t>
      </w:r>
    </w:p>
    <w:p w14:paraId="17CE3BF1" w14:textId="77777777" w:rsidR="00BD4AAD" w:rsidRPr="00094E61" w:rsidRDefault="00BD4AAD" w:rsidP="00BD4AAD">
      <w:pPr>
        <w:pStyle w:val="Heading4"/>
        <w:rPr>
          <w:rFonts w:asciiTheme="minorHAnsi" w:hAnsiTheme="minorHAnsi" w:cstheme="minorHAnsi"/>
          <w:u w:val="single"/>
        </w:rPr>
      </w:pP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---decline causes </w:t>
      </w:r>
      <w:r w:rsidRPr="00094E61">
        <w:rPr>
          <w:rFonts w:asciiTheme="minorHAnsi" w:hAnsiTheme="minorHAnsi" w:cstheme="minorHAnsi"/>
          <w:u w:val="single"/>
        </w:rPr>
        <w:t xml:space="preserve">war. </w:t>
      </w:r>
    </w:p>
    <w:p w14:paraId="5DDE3F20" w14:textId="77777777" w:rsidR="00BD4AAD" w:rsidRPr="000C714B" w:rsidRDefault="00BD4AAD" w:rsidP="00BD4AAD">
      <w:pPr>
        <w:rPr>
          <w:rFonts w:asciiTheme="minorHAnsi" w:hAnsiTheme="minorHAnsi" w:cstheme="minorHAnsi"/>
        </w:rPr>
      </w:pPr>
      <w:r w:rsidRPr="000C714B">
        <w:rPr>
          <w:rStyle w:val="Style13ptBold"/>
          <w:rFonts w:asciiTheme="minorHAnsi" w:hAnsiTheme="minorHAnsi" w:cstheme="minorHAnsi"/>
        </w:rPr>
        <w:t>Szayna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32289FC5" w14:textId="77777777" w:rsidR="00BD4AAD" w:rsidRPr="009F09E5" w:rsidRDefault="00BD4AAD" w:rsidP="00BD4AAD">
      <w:pPr>
        <w:rPr>
          <w:rFonts w:asciiTheme="minorHAnsi" w:hAnsiTheme="minorHAnsi" w:cstheme="minorHAnsi"/>
          <w:sz w:val="16"/>
        </w:rPr>
      </w:pPr>
      <w:r w:rsidRPr="00D805D6">
        <w:rPr>
          <w:rFonts w:asciiTheme="minorHAnsi" w:hAnsiTheme="minorHAnsi" w:cstheme="minorHAnsi"/>
          <w:sz w:val="16"/>
          <w:szCs w:val="16"/>
        </w:rPr>
        <w:t>There are a number of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A66B38">
        <w:rPr>
          <w:rFonts w:asciiTheme="minorHAnsi" w:hAnsiTheme="minorHAnsi" w:cstheme="minorHAnsi"/>
          <w:highlight w:val="cyan"/>
          <w:u w:val="single"/>
        </w:rPr>
        <w:t xml:space="preserve">a </w:t>
      </w:r>
      <w:r w:rsidRPr="00A66B38">
        <w:rPr>
          <w:rStyle w:val="Emphasis"/>
          <w:rFonts w:asciiTheme="minorHAnsi" w:hAnsiTheme="minorHAnsi" w:cstheme="minorHAnsi"/>
          <w:highlight w:val="cyan"/>
        </w:rPr>
        <w:t>global</w:t>
      </w:r>
      <w:r w:rsidRPr="000C714B">
        <w:rPr>
          <w:rStyle w:val="Emphasis"/>
          <w:rFonts w:asciiTheme="minorHAnsi" w:hAnsiTheme="minorHAnsi" w:cstheme="minorHAnsi"/>
        </w:rPr>
        <w:t xml:space="preserve"> economic </w:t>
      </w:r>
      <w:r w:rsidRPr="00A66B38">
        <w:rPr>
          <w:rStyle w:val="Emphasis"/>
          <w:rFonts w:asciiTheme="minorHAnsi" w:hAnsiTheme="minorHAnsi" w:cstheme="minorHAnsi"/>
          <w:highlight w:val="cyan"/>
        </w:rPr>
        <w:t>downturn</w:t>
      </w:r>
      <w:r w:rsidRPr="00A66B38">
        <w:rPr>
          <w:rFonts w:asciiTheme="minorHAnsi" w:hAnsiTheme="minorHAnsi" w:cstheme="minorHAnsi"/>
          <w:sz w:val="12"/>
          <w:highlight w:val="cyan"/>
        </w:rPr>
        <w:t xml:space="preserve"> </w:t>
      </w:r>
      <w:r w:rsidRPr="00A66B38">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hAnsiTheme="minorHAnsi" w:cstheme="minorHAnsi"/>
        </w:rPr>
        <w:t xml:space="preserve">sharp </w:t>
      </w:r>
      <w:r w:rsidRPr="00A66B38">
        <w:rPr>
          <w:rStyle w:val="Emphasis"/>
          <w:rFonts w:asciiTheme="minorHAnsi" w:hAnsiTheme="minorHAnsi" w:cstheme="minorHAnsi"/>
          <w:highlight w:val="cyan"/>
        </w:rPr>
        <w:t>reduc</w:t>
      </w:r>
      <w:r w:rsidRPr="000C714B">
        <w:rPr>
          <w:rStyle w:val="Emphasis"/>
          <w:rFonts w:asciiTheme="minorHAnsi"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hAnsiTheme="minorHAnsi" w:cstheme="minorHAnsi"/>
        </w:rPr>
        <w:t xml:space="preserve">development </w:t>
      </w:r>
      <w:r w:rsidRPr="00A66B38">
        <w:rPr>
          <w:rStyle w:val="Emphasis"/>
          <w:rFonts w:asciiTheme="minorHAnsi" w:hAnsiTheme="minorHAnsi" w:cstheme="minorHAnsi"/>
          <w:highlight w:val="cyan"/>
        </w:rPr>
        <w:t>aid</w:t>
      </w:r>
      <w:r w:rsidRPr="00A66B38">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hAnsiTheme="minorHAnsi" w:cstheme="minorHAnsi"/>
        </w:rPr>
        <w:t xml:space="preserve">improvements in </w:t>
      </w:r>
      <w:r w:rsidRPr="00A66B38">
        <w:rPr>
          <w:rStyle w:val="Emphasis"/>
          <w:rFonts w:asciiTheme="minorHAnsi"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hAnsiTheme="minorHAnsi" w:cstheme="minorHAnsi"/>
        </w:rPr>
        <w:t xml:space="preserve">Economic </w:t>
      </w:r>
      <w:r w:rsidRPr="00A66B38">
        <w:rPr>
          <w:rStyle w:val="Emphasis"/>
          <w:rFonts w:asciiTheme="minorHAnsi" w:hAnsiTheme="minorHAnsi" w:cstheme="minorHAnsi"/>
          <w:highlight w:val="cyan"/>
        </w:rPr>
        <w:t>growth</w:t>
      </w:r>
      <w:r w:rsidRPr="00A66B38">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A66B38">
        <w:rPr>
          <w:rStyle w:val="Emphasis"/>
          <w:rFonts w:asciiTheme="minorHAnsi" w:hAnsiTheme="minorHAnsi" w:cstheme="minorHAnsi"/>
          <w:highlight w:val="cyan"/>
        </w:rPr>
        <w:t>prevalence of conflict</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 xml:space="preserve">in </w:t>
      </w:r>
      <w:r w:rsidRPr="00A66B38">
        <w:rPr>
          <w:rStyle w:val="Emphasis"/>
          <w:rFonts w:asciiTheme="minorHAnsi"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hAnsiTheme="minorHAnsi" w:cstheme="minorHAnsi"/>
        </w:rPr>
        <w:t xml:space="preserve">territorial </w:t>
      </w:r>
      <w:r w:rsidRPr="00A66B38">
        <w:rPr>
          <w:rStyle w:val="Emphasis"/>
          <w:rFonts w:asciiTheme="minorHAnsi" w:hAnsiTheme="minorHAnsi" w:cstheme="minorHAnsi"/>
          <w:highlight w:val="cyan"/>
        </w:rPr>
        <w:t>expansion</w:t>
      </w:r>
      <w:r w:rsidRPr="000C714B">
        <w:rPr>
          <w:rFonts w:asciiTheme="minorHAnsi" w:hAnsiTheme="minorHAnsi" w:cstheme="minorHAnsi"/>
          <w:u w:val="single"/>
        </w:rPr>
        <w:t xml:space="preserve"> traditionally </w:t>
      </w:r>
      <w:r w:rsidRPr="00A66B38">
        <w:rPr>
          <w:rFonts w:asciiTheme="minorHAnsi" w:hAnsiTheme="minorHAnsi" w:cstheme="minorHAnsi"/>
          <w:highlight w:val="cyan"/>
          <w:u w:val="single"/>
        </w:rPr>
        <w:t xml:space="preserve">has been a </w:t>
      </w:r>
      <w:r w:rsidRPr="00A66B38">
        <w:rPr>
          <w:rStyle w:val="Emphasis"/>
          <w:rFonts w:asciiTheme="minorHAnsi" w:hAnsiTheme="minorHAnsi" w:cstheme="minorHAnsi"/>
          <w:highlight w:val="cyan"/>
        </w:rPr>
        <w:t>major cause</w:t>
      </w:r>
      <w:r w:rsidRPr="00A66B38">
        <w:rPr>
          <w:rFonts w:asciiTheme="minorHAnsi" w:hAnsiTheme="minorHAnsi" w:cstheme="minorHAnsi"/>
          <w:highlight w:val="cyan"/>
          <w:u w:val="single"/>
        </w:rPr>
        <w:t xml:space="preserve"> of </w:t>
      </w:r>
      <w:r w:rsidRPr="000C714B">
        <w:rPr>
          <w:rStyle w:val="Emphasis"/>
          <w:rFonts w:asciiTheme="minorHAnsi" w:hAnsiTheme="minorHAnsi" w:cstheme="minorHAnsi"/>
        </w:rPr>
        <w:t xml:space="preserve">interstate </w:t>
      </w:r>
      <w:r w:rsidRPr="00A66B38">
        <w:rPr>
          <w:rStyle w:val="Emphasis"/>
          <w:rFonts w:asciiTheme="minorHAnsi" w:hAnsiTheme="minorHAnsi" w:cstheme="minorHAnsi"/>
          <w:highlight w:val="cyan"/>
        </w:rPr>
        <w:t>war</w:t>
      </w:r>
      <w:r w:rsidRPr="00A66B38">
        <w:rPr>
          <w:rFonts w:asciiTheme="minorHAnsi" w:hAnsiTheme="minorHAnsi" w:cstheme="minorHAnsi"/>
          <w:sz w:val="16"/>
          <w:highlight w:val="cyan"/>
        </w:rPr>
        <w:t>,</w:t>
      </w:r>
      <w:r w:rsidRPr="000C714B">
        <w:rPr>
          <w:rFonts w:asciiTheme="minorHAnsi" w:hAnsiTheme="minorHAnsi" w:cstheme="minorHAnsi"/>
          <w:sz w:val="16"/>
        </w:rPr>
        <w:t xml:space="preserve"> </w:t>
      </w:r>
      <w:r w:rsidRPr="00A66B38">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hAnsiTheme="minorHAnsi" w:cstheme="minorHAnsi"/>
        </w:rPr>
        <w:t xml:space="preserve">economic </w:t>
      </w:r>
      <w:r w:rsidRPr="00A66B38">
        <w:rPr>
          <w:rStyle w:val="Emphasis"/>
          <w:rFonts w:asciiTheme="minorHAnsi" w:hAnsiTheme="minorHAnsi" w:cstheme="minorHAnsi"/>
          <w:highlight w:val="cyan"/>
        </w:rPr>
        <w:t>development</w:t>
      </w:r>
      <w:r w:rsidRPr="000C714B">
        <w:rPr>
          <w:rFonts w:asciiTheme="minorHAnsi" w:hAnsiTheme="minorHAnsi" w:cstheme="minorHAnsi"/>
          <w:u w:val="single"/>
        </w:rPr>
        <w:t xml:space="preserve"> may be </w:t>
      </w:r>
      <w:r w:rsidRPr="00A66B38">
        <w:rPr>
          <w:rStyle w:val="Emphasis"/>
          <w:rFonts w:asciiTheme="minorHAnsi" w:hAnsiTheme="minorHAnsi" w:cstheme="minorHAnsi"/>
          <w:highlight w:val="cyan"/>
        </w:rPr>
        <w:t>less motivated</w:t>
      </w:r>
      <w:r w:rsidRPr="00A66B38">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A66B38">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A66B38">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lastRenderedPageBreak/>
        <w:t xml:space="preserve">their </w:t>
      </w:r>
      <w:r w:rsidRPr="00A66B38">
        <w:rPr>
          <w:rStyle w:val="Emphasis"/>
          <w:rFonts w:asciiTheme="minorHAnsi" w:hAnsiTheme="minorHAnsi" w:cstheme="minorHAnsi"/>
          <w:highlight w:val="cyan"/>
        </w:rPr>
        <w:t>reliance</w:t>
      </w:r>
      <w:r w:rsidRPr="00A66B38">
        <w:rPr>
          <w:rFonts w:asciiTheme="minorHAnsi" w:hAnsiTheme="minorHAnsi" w:cstheme="minorHAnsi"/>
          <w:highlight w:val="cyan"/>
          <w:u w:val="single"/>
        </w:rPr>
        <w:t xml:space="preserve"> on </w:t>
      </w:r>
      <w:r w:rsidRPr="000C714B">
        <w:rPr>
          <w:rStyle w:val="Emphasis"/>
          <w:rFonts w:asciiTheme="minorHAnsi" w:hAnsiTheme="minorHAnsi" w:cstheme="minorHAnsi"/>
        </w:rPr>
        <w:t xml:space="preserve">international capital </w:t>
      </w:r>
      <w:r w:rsidRPr="00A66B38">
        <w:rPr>
          <w:rStyle w:val="Emphasis"/>
          <w:rFonts w:asciiTheme="minorHAnsi" w:hAnsiTheme="minorHAnsi" w:cstheme="minorHAnsi"/>
          <w:highlight w:val="cyan"/>
        </w:rPr>
        <w:t>markets</w:t>
      </w:r>
      <w:r w:rsidRPr="000C714B">
        <w:rPr>
          <w:rFonts w:asciiTheme="minorHAnsi" w:hAnsiTheme="minorHAnsi" w:cstheme="minorHAnsi"/>
          <w:sz w:val="16"/>
        </w:rPr>
        <w:t xml:space="preserve"> may </w:t>
      </w:r>
      <w:r w:rsidRPr="00A66B38">
        <w:rPr>
          <w:rStyle w:val="Emphasis"/>
          <w:rFonts w:asciiTheme="minorHAnsi" w:hAnsiTheme="minorHAnsi" w:cstheme="minorHAnsi"/>
          <w:highlight w:val="cyan"/>
        </w:rPr>
        <w:t>increase</w:t>
      </w:r>
      <w:r w:rsidRPr="000C714B">
        <w:rPr>
          <w:rFonts w:asciiTheme="minorHAnsi" w:hAnsiTheme="minorHAnsi" w:cstheme="minorHAnsi"/>
          <w:sz w:val="16"/>
        </w:rPr>
        <w:t xml:space="preserve"> the potential </w:t>
      </w:r>
      <w:r w:rsidRPr="00A66B38">
        <w:rPr>
          <w:rStyle w:val="Emphasis"/>
          <w:rFonts w:asciiTheme="minorHAnsi" w:hAnsiTheme="minorHAnsi" w:cstheme="minorHAnsi"/>
          <w:highlight w:val="cyan"/>
        </w:rPr>
        <w:t>costs</w:t>
      </w:r>
      <w:r w:rsidRPr="000C714B">
        <w:rPr>
          <w:rStyle w:val="Emphasis"/>
          <w:rFonts w:asciiTheme="minorHAnsi" w:hAnsiTheme="minorHAnsi" w:cstheme="minorHAnsi"/>
        </w:rPr>
        <w:t xml:space="preserve"> </w:t>
      </w:r>
      <w:r w:rsidRPr="00A66B38">
        <w:rPr>
          <w:rStyle w:val="Emphasis"/>
          <w:rFonts w:asciiTheme="minorHAnsi" w:hAnsiTheme="minorHAnsi" w:cstheme="minorHAnsi"/>
          <w:highlight w:val="cyan"/>
        </w:rPr>
        <w:t>of disruptions</w:t>
      </w:r>
      <w:r w:rsidRPr="000C714B">
        <w:rPr>
          <w:rFonts w:asciiTheme="minorHAnsi" w:hAnsiTheme="minorHAnsi" w:cstheme="minorHAnsi"/>
          <w:sz w:val="16"/>
        </w:rPr>
        <w:t xml:space="preserve"> </w:t>
      </w:r>
      <w:r w:rsidRPr="00A66B38">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A66B38">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hAnsiTheme="minorHAnsi" w:cstheme="minorHAnsi"/>
        </w:rPr>
        <w:t xml:space="preserve">economic </w:t>
      </w:r>
      <w:r w:rsidRPr="00A66B38">
        <w:rPr>
          <w:rStyle w:val="Emphasis"/>
          <w:rFonts w:asciiTheme="minorHAnsi"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A66B38">
        <w:rPr>
          <w:rStyle w:val="Emphasis"/>
          <w:rFonts w:asciiTheme="minorHAnsi" w:hAnsiTheme="minorHAnsi" w:cstheme="minorHAnsi"/>
          <w:highlight w:val="cyan"/>
        </w:rPr>
        <w:t>bolsters</w:t>
      </w:r>
      <w:r w:rsidRPr="000C714B">
        <w:rPr>
          <w:rFonts w:asciiTheme="minorHAnsi" w:hAnsiTheme="minorHAnsi" w:cstheme="minorHAnsi"/>
          <w:u w:val="single"/>
        </w:rPr>
        <w:t xml:space="preserve"> the </w:t>
      </w:r>
      <w:r w:rsidRPr="00A66B38">
        <w:rPr>
          <w:rStyle w:val="Emphasis"/>
          <w:rFonts w:asciiTheme="minorHAnsi" w:hAnsiTheme="minorHAnsi" w:cstheme="minorHAnsi"/>
          <w:highlight w:val="cyan"/>
        </w:rPr>
        <w:t>capacity of the state</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 xml:space="preserve">to handle </w:t>
      </w:r>
      <w:r w:rsidRPr="00A66B38">
        <w:rPr>
          <w:rStyle w:val="Emphasis"/>
          <w:rFonts w:asciiTheme="minorHAnsi" w:hAnsiTheme="minorHAnsi" w:cstheme="minorHAnsi"/>
          <w:highlight w:val="cyan"/>
        </w:rPr>
        <w:t>security challenges</w:t>
      </w:r>
      <w:r w:rsidRPr="000C714B">
        <w:rPr>
          <w:rFonts w:asciiTheme="minorHAnsi" w:hAnsiTheme="minorHAnsi" w:cstheme="minorHAnsi"/>
          <w:u w:val="single"/>
        </w:rPr>
        <w:t xml:space="preserve">, and </w:t>
      </w:r>
      <w:r w:rsidRPr="00A66B38">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A66B38">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A66B38">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A66B38">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A66B38">
        <w:rPr>
          <w:rStyle w:val="Emphasis"/>
          <w:rFonts w:asciiTheme="minorHAnsi"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hAnsiTheme="minorHAnsi" w:cstheme="minorHAnsi"/>
        </w:rPr>
        <w:t xml:space="preserve">sharp </w:t>
      </w:r>
      <w:r w:rsidRPr="00A66B38">
        <w:rPr>
          <w:rStyle w:val="Emphasis"/>
          <w:rFonts w:asciiTheme="minorHAnsi" w:hAnsiTheme="minorHAnsi" w:cstheme="minorHAnsi"/>
          <w:highlight w:val="cyan"/>
        </w:rPr>
        <w:t>declines</w:t>
      </w:r>
      <w:r w:rsidRPr="00A66B38">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hAnsiTheme="minorHAnsi" w:cstheme="minorHAnsi"/>
        </w:rPr>
        <w:t xml:space="preserve">rate of </w:t>
      </w:r>
      <w:r w:rsidRPr="00A66B38">
        <w:rPr>
          <w:rStyle w:val="Emphasis"/>
          <w:rFonts w:asciiTheme="minorHAnsi"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A66B38">
        <w:rPr>
          <w:rStyle w:val="Emphasis"/>
          <w:rFonts w:asciiTheme="minorHAnsi" w:hAnsiTheme="minorHAnsi" w:cstheme="minorHAnsi"/>
          <w:highlight w:val="cyan"/>
        </w:rPr>
        <w:t>increase</w:t>
      </w:r>
      <w:r w:rsidRPr="000C714B">
        <w:rPr>
          <w:rFonts w:asciiTheme="minorHAnsi" w:hAnsiTheme="minorHAnsi" w:cstheme="minorHAnsi"/>
          <w:u w:val="single"/>
        </w:rPr>
        <w:t xml:space="preserve"> their </w:t>
      </w:r>
      <w:r w:rsidRPr="00A66B38">
        <w:rPr>
          <w:rStyle w:val="Emphasis"/>
          <w:rFonts w:asciiTheme="minorHAnsi" w:hAnsiTheme="minorHAnsi" w:cstheme="minorHAnsi"/>
          <w:highlight w:val="cyan"/>
        </w:rPr>
        <w:t>likelihood of</w:t>
      </w:r>
      <w:r w:rsidRPr="000C714B">
        <w:rPr>
          <w:rFonts w:asciiTheme="minorHAnsi" w:hAnsiTheme="minorHAnsi" w:cstheme="minorHAnsi"/>
          <w:sz w:val="16"/>
        </w:rPr>
        <w:t xml:space="preserve"> intrastate </w:t>
      </w:r>
      <w:r w:rsidRPr="00A66B38">
        <w:rPr>
          <w:rStyle w:val="Emphasis"/>
          <w:rFonts w:asciiTheme="minorHAnsi"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r w:rsidRPr="000C714B">
        <w:rPr>
          <w:rFonts w:asciiTheme="minorHAnsi" w:hAnsiTheme="minorHAnsi" w:cstheme="minorHAnsi"/>
        </w:rPr>
        <w:t xml:space="preserve"> </w:t>
      </w:r>
    </w:p>
    <w:p w14:paraId="5B8606AE" w14:textId="77777777" w:rsidR="00BD4AAD" w:rsidRPr="00804D13" w:rsidRDefault="00BD4AAD" w:rsidP="00BD4AAD">
      <w:pPr>
        <w:pStyle w:val="Heading4"/>
      </w:pPr>
      <w:r>
        <w:t xml:space="preserve">Free trade promotes </w:t>
      </w:r>
      <w:r w:rsidRPr="00F00AD3">
        <w:rPr>
          <w:u w:val="single"/>
        </w:rPr>
        <w:t>peace</w:t>
      </w:r>
      <w:r>
        <w:t xml:space="preserve">---solves war.  </w:t>
      </w:r>
    </w:p>
    <w:p w14:paraId="3FBB314E" w14:textId="77777777" w:rsidR="00BD4AAD" w:rsidRPr="00086EF6" w:rsidRDefault="00BD4AAD" w:rsidP="00BD4AAD">
      <w:r w:rsidRPr="00086EF6">
        <w:rPr>
          <w:rStyle w:val="Style13ptBold"/>
        </w:rPr>
        <w:t>Adorney 13</w:t>
      </w:r>
      <w:r w:rsidRPr="00086EF6">
        <w:t xml:space="preserve">, *Julian, a Young Voices contributor. He’s written for FEE, Playboy, National Review, The Federalist, and blogs at </w:t>
      </w:r>
      <w:hyperlink r:id="rId10" w:history="1">
        <w:r w:rsidRPr="00086EF6">
          <w:rPr>
            <w:rStyle w:val="Hyperlink"/>
          </w:rPr>
          <w:t>The Empathetic Libertarian</w:t>
        </w:r>
      </w:hyperlink>
      <w:r w:rsidRPr="00086EF6">
        <w:t>; (October 15th, 2013, “Want Peace? Promote Free Trade”, https://fee.org/articles/want-peace-promote-free-trade)</w:t>
      </w:r>
    </w:p>
    <w:p w14:paraId="0B5F4CFD" w14:textId="77777777" w:rsidR="00BD4AAD" w:rsidRPr="00086EF6" w:rsidRDefault="00BD4AAD" w:rsidP="00BD4AAD">
      <w:r w:rsidRPr="00086EF6">
        <w:t>Frédéric Bastiat famously claimed that “if goods don’t cross borders, soldiers will."</w:t>
      </w:r>
    </w:p>
    <w:p w14:paraId="62193C9B" w14:textId="77777777" w:rsidR="00BD4AAD" w:rsidRPr="00146F84" w:rsidRDefault="00BD4AAD" w:rsidP="00BD4AAD">
      <w:pPr>
        <w:rPr>
          <w:rStyle w:val="StyleUnderline"/>
        </w:rPr>
      </w:pPr>
      <w:r w:rsidRPr="00086EF6">
        <w:t xml:space="preserve">Bastiat argued that </w:t>
      </w:r>
      <w:r w:rsidRPr="00A66B38">
        <w:rPr>
          <w:rStyle w:val="StyleUnderline"/>
          <w:highlight w:val="cyan"/>
        </w:rPr>
        <w:t>free trade</w:t>
      </w:r>
      <w:r w:rsidRPr="00146F84">
        <w:rPr>
          <w:rStyle w:val="StyleUnderline"/>
        </w:rPr>
        <w:t xml:space="preserve"> between countries</w:t>
      </w:r>
      <w:r w:rsidRPr="00086EF6">
        <w:t xml:space="preserve"> could </w:t>
      </w:r>
      <w:r w:rsidRPr="00A66B38">
        <w:rPr>
          <w:rStyle w:val="Emphasis"/>
          <w:highlight w:val="cyan"/>
        </w:rPr>
        <w:t>reduce</w:t>
      </w:r>
      <w:r w:rsidRPr="00146F84">
        <w:rPr>
          <w:rStyle w:val="StyleUnderline"/>
        </w:rPr>
        <w:t xml:space="preserve"> international </w:t>
      </w:r>
      <w:r w:rsidRPr="00A66B38">
        <w:rPr>
          <w:rStyle w:val="Emphasis"/>
          <w:highlight w:val="cyan"/>
        </w:rPr>
        <w:t>conflict</w:t>
      </w:r>
      <w:r w:rsidRPr="00A66B38">
        <w:rPr>
          <w:rStyle w:val="StyleUnderline"/>
          <w:highlight w:val="cyan"/>
        </w:rPr>
        <w:t xml:space="preserve"> because trade </w:t>
      </w:r>
      <w:r w:rsidRPr="00A66B38">
        <w:rPr>
          <w:rStyle w:val="Emphasis"/>
          <w:highlight w:val="cyan"/>
        </w:rPr>
        <w:t>forges connections</w:t>
      </w:r>
      <w:r w:rsidRPr="00086EF6">
        <w:t xml:space="preserve"> between nations </w:t>
      </w:r>
      <w:r w:rsidRPr="00A66B38">
        <w:rPr>
          <w:rStyle w:val="StyleUnderline"/>
          <w:highlight w:val="cyan"/>
        </w:rPr>
        <w:t xml:space="preserve">and gives each country an </w:t>
      </w:r>
      <w:r w:rsidRPr="00A66B38">
        <w:rPr>
          <w:rStyle w:val="Emphasis"/>
          <w:highlight w:val="cyan"/>
        </w:rPr>
        <w:t>incentive</w:t>
      </w:r>
      <w:r w:rsidRPr="00A66B38">
        <w:rPr>
          <w:rStyle w:val="StyleUnderline"/>
          <w:highlight w:val="cyan"/>
        </w:rPr>
        <w:t xml:space="preserve"> to </w:t>
      </w:r>
      <w:r w:rsidRPr="00A66B38">
        <w:rPr>
          <w:rStyle w:val="Emphasis"/>
          <w:highlight w:val="cyan"/>
        </w:rPr>
        <w:t>avoid war</w:t>
      </w:r>
      <w:r w:rsidRPr="00086EF6">
        <w:t xml:space="preserve"> with its trading partners. If every nation were an economic island, the lack of positive interaction created by trade could leave more room for conflict. Two hundred years after Bastiat, libertarians take this idea as gospel. Unfortunately, not everyone does. But as recent research shows, </w:t>
      </w:r>
      <w:r w:rsidRPr="00146F84">
        <w:rPr>
          <w:rStyle w:val="StyleUnderline"/>
        </w:rPr>
        <w:t xml:space="preserve">the </w:t>
      </w:r>
      <w:r w:rsidRPr="00146F84">
        <w:rPr>
          <w:rStyle w:val="Emphasis"/>
        </w:rPr>
        <w:t>historical evidence</w:t>
      </w:r>
      <w:r w:rsidRPr="00146F84">
        <w:rPr>
          <w:rStyle w:val="StyleUnderline"/>
        </w:rPr>
        <w:t xml:space="preserve"> confirms Bastiat’s famous claim.</w:t>
      </w:r>
    </w:p>
    <w:p w14:paraId="7D36F712" w14:textId="77777777" w:rsidR="00BD4AAD" w:rsidRPr="00086EF6" w:rsidRDefault="00BD4AAD" w:rsidP="00BD4AAD">
      <w:r w:rsidRPr="00086EF6">
        <w:t>To Trade or to Raid</w:t>
      </w:r>
    </w:p>
    <w:p w14:paraId="40B17BE7" w14:textId="77777777" w:rsidR="00BD4AAD" w:rsidRPr="00086EF6" w:rsidRDefault="00BD4AAD" w:rsidP="00BD4AAD">
      <w:r w:rsidRPr="00086EF6">
        <w:t>In “</w:t>
      </w:r>
      <w:hyperlink r:id="rId11" w:history="1">
        <w:r w:rsidRPr="00086EF6">
          <w:rPr>
            <w:rStyle w:val="Hyperlink"/>
          </w:rPr>
          <w:t>Peace through Trade or Free Trade?</w:t>
        </w:r>
      </w:hyperlink>
      <w:r w:rsidRPr="00086EF6">
        <w:t xml:space="preserve">” professor Patrick J. </w:t>
      </w:r>
      <w:r w:rsidRPr="00146F84">
        <w:rPr>
          <w:rStyle w:val="StyleUnderline"/>
        </w:rPr>
        <w:t>McDonald</w:t>
      </w:r>
      <w:r w:rsidRPr="00086EF6">
        <w:t xml:space="preserve">, from the University of Texas at Austin, empirically tested whether greater levels of protectionism in a country (tariffs, quotas, etc.) would increase the probability of international conflict in that nation. He </w:t>
      </w:r>
      <w:r w:rsidRPr="00146F84">
        <w:rPr>
          <w:rStyle w:val="StyleUnderline"/>
        </w:rPr>
        <w:t>used a tool called dyads to analyze every country’s international relations from 1960 until 2000</w:t>
      </w:r>
      <w:r w:rsidRPr="00086EF6">
        <w:t>.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w:t>
      </w:r>
    </w:p>
    <w:p w14:paraId="73EB2B40" w14:textId="77777777" w:rsidR="00BD4AAD" w:rsidRPr="00086EF6" w:rsidRDefault="00BD4AAD" w:rsidP="00BD4AAD">
      <w:r w:rsidRPr="00086EF6">
        <w:t xml:space="preserve">Using these dyad-years, McDonald analyzed the behavior of every country in the world for the past 40 years. </w:t>
      </w:r>
      <w:r w:rsidRPr="00146F84">
        <w:rPr>
          <w:rStyle w:val="StyleUnderline"/>
        </w:rPr>
        <w:t xml:space="preserve">His </w:t>
      </w:r>
      <w:r w:rsidRPr="00A66B38">
        <w:rPr>
          <w:rStyle w:val="StyleUnderline"/>
          <w:highlight w:val="cyan"/>
        </w:rPr>
        <w:t xml:space="preserve">analysis showed a </w:t>
      </w:r>
      <w:r w:rsidRPr="00A66B38">
        <w:rPr>
          <w:rStyle w:val="Emphasis"/>
          <w:highlight w:val="cyan"/>
        </w:rPr>
        <w:t>negative correlation</w:t>
      </w:r>
      <w:r w:rsidRPr="00A66B38">
        <w:rPr>
          <w:rStyle w:val="StyleUnderline"/>
          <w:highlight w:val="cyan"/>
        </w:rPr>
        <w:t xml:space="preserve"> betw</w:t>
      </w:r>
      <w:r w:rsidRPr="00146F84">
        <w:rPr>
          <w:rStyle w:val="StyleUnderline"/>
        </w:rPr>
        <w:t xml:space="preserve">een </w:t>
      </w:r>
      <w:r w:rsidRPr="00A66B38">
        <w:rPr>
          <w:rStyle w:val="StyleUnderline"/>
          <w:highlight w:val="cyan"/>
        </w:rPr>
        <w:t>free trade and conflict:</w:t>
      </w:r>
      <w:r w:rsidRPr="00A66B38">
        <w:rPr>
          <w:highlight w:val="cyan"/>
        </w:rPr>
        <w:t xml:space="preserve"> </w:t>
      </w:r>
      <w:r w:rsidRPr="00A66B38">
        <w:rPr>
          <w:rStyle w:val="StyleUnderline"/>
          <w:highlight w:val="cyan"/>
        </w:rPr>
        <w:t>The more</w:t>
      </w:r>
      <w:r w:rsidRPr="00146F84">
        <w:rPr>
          <w:rStyle w:val="StyleUnderline"/>
        </w:rPr>
        <w:t xml:space="preserve"> freely a country </w:t>
      </w:r>
      <w:r w:rsidRPr="00A66B38">
        <w:rPr>
          <w:rStyle w:val="StyleUnderline"/>
          <w:highlight w:val="cyan"/>
        </w:rPr>
        <w:t>trades</w:t>
      </w:r>
      <w:r w:rsidRPr="00A66B38">
        <w:rPr>
          <w:highlight w:val="cyan"/>
        </w:rPr>
        <w:t xml:space="preserve">, </w:t>
      </w:r>
      <w:r w:rsidRPr="00A66B38">
        <w:rPr>
          <w:rStyle w:val="StyleUnderline"/>
          <w:highlight w:val="cyan"/>
        </w:rPr>
        <w:t xml:space="preserve">the </w:t>
      </w:r>
      <w:r w:rsidRPr="00A66B38">
        <w:rPr>
          <w:rStyle w:val="Emphasis"/>
          <w:highlight w:val="cyan"/>
        </w:rPr>
        <w:t>fewer wars</w:t>
      </w:r>
      <w:r w:rsidRPr="00146F84">
        <w:rPr>
          <w:rStyle w:val="StyleUnderline"/>
        </w:rPr>
        <w:t xml:space="preserve"> it engages in</w:t>
      </w:r>
      <w:r w:rsidRPr="00086EF6">
        <w:t xml:space="preserve">. </w:t>
      </w:r>
      <w:r w:rsidRPr="00146F84">
        <w:rPr>
          <w:rStyle w:val="StyleUnderline"/>
        </w:rPr>
        <w:t xml:space="preserve">Countries that engage in free trade are </w:t>
      </w:r>
      <w:r w:rsidRPr="00146F84">
        <w:rPr>
          <w:rStyle w:val="Emphasis"/>
        </w:rPr>
        <w:t>less likely</w:t>
      </w:r>
      <w:r w:rsidRPr="00146F84">
        <w:rPr>
          <w:rStyle w:val="StyleUnderline"/>
        </w:rPr>
        <w:t xml:space="preserve"> to </w:t>
      </w:r>
      <w:r w:rsidRPr="00146F84">
        <w:rPr>
          <w:rStyle w:val="Emphasis"/>
        </w:rPr>
        <w:t>invade</w:t>
      </w:r>
      <w:r w:rsidRPr="00146F84">
        <w:rPr>
          <w:rStyle w:val="StyleUnderline"/>
        </w:rPr>
        <w:t xml:space="preserve"> and </w:t>
      </w:r>
      <w:r w:rsidRPr="00146F84">
        <w:rPr>
          <w:rStyle w:val="Emphasis"/>
        </w:rPr>
        <w:t>less likely</w:t>
      </w:r>
      <w:r w:rsidRPr="00146F84">
        <w:rPr>
          <w:rStyle w:val="StyleUnderline"/>
        </w:rPr>
        <w:t xml:space="preserve"> to be </w:t>
      </w:r>
      <w:r w:rsidRPr="00146F84">
        <w:rPr>
          <w:rStyle w:val="Emphasis"/>
        </w:rPr>
        <w:t>invaded</w:t>
      </w:r>
      <w:r w:rsidRPr="00086EF6">
        <w:t>.</w:t>
      </w:r>
    </w:p>
    <w:p w14:paraId="1FE72A64" w14:textId="77777777" w:rsidR="00BD4AAD" w:rsidRPr="00086EF6" w:rsidRDefault="00BD4AAD" w:rsidP="00BD4AAD">
      <w:r w:rsidRPr="00086EF6">
        <w:t>The Causal Arrow</w:t>
      </w:r>
    </w:p>
    <w:p w14:paraId="025206A3" w14:textId="77777777" w:rsidR="00BD4AAD" w:rsidRPr="00086EF6" w:rsidRDefault="00BD4AAD" w:rsidP="00BD4AAD">
      <w:r w:rsidRPr="00086EF6">
        <w:t xml:space="preserve">Of course, this finding might be a matter of confusing correlation for causation. Maybe countries engaging in free trade fight less often for some other reason, like the fact that they tend also to be more democratic. </w:t>
      </w:r>
      <w:r w:rsidRPr="00013FE7">
        <w:rPr>
          <w:rStyle w:val="Emphasis"/>
        </w:rPr>
        <w:t>Democratic</w:t>
      </w:r>
      <w:r w:rsidRPr="00755EF4">
        <w:rPr>
          <w:rStyle w:val="StyleUnderline"/>
        </w:rPr>
        <w:t xml:space="preserve"> countries make war less often than empires</w:t>
      </w:r>
      <w:r w:rsidRPr="00086EF6">
        <w:t xml:space="preserve"> do. </w:t>
      </w:r>
      <w:r w:rsidRPr="00755EF4">
        <w:rPr>
          <w:rStyle w:val="StyleUnderline"/>
        </w:rPr>
        <w:t xml:space="preserve">But McDonald controls for </w:t>
      </w:r>
      <w:r w:rsidRPr="00755EF4">
        <w:rPr>
          <w:rStyle w:val="StyleUnderline"/>
        </w:rPr>
        <w:lastRenderedPageBreak/>
        <w:t>these variables</w:t>
      </w:r>
      <w:r w:rsidRPr="00086EF6">
        <w:t>. Controlling for a state’s political structure is important, because democracies and republics tend to fight less than authoritarian regimes.</w:t>
      </w:r>
    </w:p>
    <w:p w14:paraId="1FD5598F" w14:textId="77777777" w:rsidR="00BD4AAD" w:rsidRPr="00086EF6" w:rsidRDefault="00BD4AAD" w:rsidP="00BD4AAD">
      <w:r w:rsidRPr="00A66B38">
        <w:rPr>
          <w:rStyle w:val="StyleUnderline"/>
          <w:highlight w:val="cyan"/>
        </w:rPr>
        <w:t>McDonald</w:t>
      </w:r>
      <w:r w:rsidRPr="00086EF6">
        <w:t xml:space="preserve"> also </w:t>
      </w:r>
      <w:r w:rsidRPr="00A66B38">
        <w:rPr>
          <w:rStyle w:val="StyleUnderline"/>
          <w:highlight w:val="cyan"/>
        </w:rPr>
        <w:t>controlled for</w:t>
      </w:r>
      <w:r w:rsidRPr="00755EF4">
        <w:rPr>
          <w:rStyle w:val="StyleUnderline"/>
        </w:rPr>
        <w:t xml:space="preserve"> a country’s economic </w:t>
      </w:r>
      <w:r w:rsidRPr="00A66B38">
        <w:rPr>
          <w:rStyle w:val="StyleUnderline"/>
          <w:highlight w:val="cyan"/>
        </w:rPr>
        <w:t>growth</w:t>
      </w:r>
      <w:r w:rsidRPr="00086EF6">
        <w:t xml:space="preserve">, because countries in a recession are more likely to go to war than those in a boom, often in order to distract their people from their economic woes. McDonald </w:t>
      </w:r>
      <w:r w:rsidRPr="00A66B38">
        <w:rPr>
          <w:rStyle w:val="StyleUnderline"/>
          <w:highlight w:val="cyan"/>
        </w:rPr>
        <w:t>even</w:t>
      </w:r>
      <w:r w:rsidRPr="00086EF6">
        <w:t xml:space="preserve"> controlled for </w:t>
      </w:r>
      <w:r w:rsidRPr="00755EF4">
        <w:rPr>
          <w:rStyle w:val="StyleUnderline"/>
        </w:rPr>
        <w:t xml:space="preserve">factors like </w:t>
      </w:r>
      <w:r w:rsidRPr="00A66B38">
        <w:rPr>
          <w:rStyle w:val="Emphasis"/>
          <w:highlight w:val="cyan"/>
        </w:rPr>
        <w:t>geographic proximity</w:t>
      </w:r>
      <w:r w:rsidRPr="00086EF6">
        <w:t>: It’s easier for Germany and France to fight each other than it is for the United States and China, because troops in the former group only have to cross a shared border.</w:t>
      </w:r>
    </w:p>
    <w:p w14:paraId="56D97B39" w14:textId="77777777" w:rsidR="00BD4AAD" w:rsidRPr="00086EF6" w:rsidRDefault="00BD4AAD" w:rsidP="00BD4AAD">
      <w:r w:rsidRPr="00755EF4">
        <w:rPr>
          <w:rStyle w:val="StyleUnderline"/>
        </w:rPr>
        <w:t>The takeaway</w:t>
      </w:r>
      <w:r w:rsidRPr="00086EF6">
        <w:t xml:space="preserve"> from McDonald’s analysis </w:t>
      </w:r>
      <w:r w:rsidRPr="00755EF4">
        <w:rPr>
          <w:rStyle w:val="StyleUnderline"/>
        </w:rPr>
        <w:t xml:space="preserve">is that protectionism can actually </w:t>
      </w:r>
      <w:r w:rsidRPr="00755EF4">
        <w:rPr>
          <w:rStyle w:val="Emphasis"/>
        </w:rPr>
        <w:t>lead</w:t>
      </w:r>
      <w:r w:rsidRPr="00755EF4">
        <w:rPr>
          <w:rStyle w:val="StyleUnderline"/>
        </w:rPr>
        <w:t xml:space="preserve"> to </w:t>
      </w:r>
      <w:r w:rsidRPr="00755EF4">
        <w:rPr>
          <w:rStyle w:val="Emphasis"/>
        </w:rPr>
        <w:t>conflict</w:t>
      </w:r>
      <w:r w:rsidRPr="00086EF6">
        <w:t>. McDonald found that a country in the bottom 10 percent for protectionism (meaning it is less protectionist than 90 percent of other countries) is 70 percent less likely to engage in a new conflict (either as invader or as target) than one in the top 10 percent for protectionism.</w:t>
      </w:r>
    </w:p>
    <w:p w14:paraId="705913FE" w14:textId="77777777" w:rsidR="00BD4AAD" w:rsidRPr="00086EF6" w:rsidRDefault="00BD4AAD" w:rsidP="00BD4AAD">
      <w:r w:rsidRPr="00086EF6">
        <w:t>Protectionism and War</w:t>
      </w:r>
    </w:p>
    <w:p w14:paraId="2460F2C2" w14:textId="77777777" w:rsidR="00BD4AAD" w:rsidRPr="00086EF6" w:rsidRDefault="00BD4AAD" w:rsidP="00BD4AAD">
      <w:r w:rsidRPr="00086EF6">
        <w:t>Why does protectionism lead to conflict, and why does free trade help to prevent it?  The answers, though well-known to classical liberals, are worth mentioning.</w:t>
      </w:r>
    </w:p>
    <w:p w14:paraId="364DBD24" w14:textId="77777777" w:rsidR="00BD4AAD" w:rsidRPr="00086EF6" w:rsidRDefault="00BD4AAD" w:rsidP="00BD4AAD">
      <w:r w:rsidRPr="00086EF6">
        <w:t xml:space="preserve">First, </w:t>
      </w:r>
      <w:r w:rsidRPr="00A66B38">
        <w:rPr>
          <w:rStyle w:val="StyleUnderline"/>
          <w:highlight w:val="cyan"/>
        </w:rPr>
        <w:t xml:space="preserve">trade creates </w:t>
      </w:r>
      <w:r w:rsidRPr="00A66B38">
        <w:rPr>
          <w:rStyle w:val="Emphasis"/>
          <w:highlight w:val="cyan"/>
        </w:rPr>
        <w:t>international goodwill</w:t>
      </w:r>
      <w:r w:rsidRPr="00086EF6">
        <w:t xml:space="preserve">. If Chinese and American businessmen trade on a regular basis, both sides benefit. And mutual benefit disposes people to look for the good in each other. </w:t>
      </w:r>
      <w:r w:rsidRPr="00755EF4">
        <w:rPr>
          <w:rStyle w:val="StyleUnderline"/>
        </w:rPr>
        <w:t>Exchange of goods</w:t>
      </w:r>
      <w:r w:rsidRPr="00086EF6">
        <w:t xml:space="preserve"> also </w:t>
      </w:r>
      <w:r w:rsidRPr="00755EF4">
        <w:rPr>
          <w:rStyle w:val="StyleUnderline"/>
        </w:rPr>
        <w:t>promotes</w:t>
      </w:r>
      <w:r w:rsidRPr="00086EF6">
        <w:t xml:space="preserve"> an </w:t>
      </w:r>
      <w:r w:rsidRPr="00755EF4">
        <w:rPr>
          <w:rStyle w:val="StyleUnderline"/>
        </w:rPr>
        <w:t>exchange of cultures</w:t>
      </w:r>
      <w:r w:rsidRPr="00086EF6">
        <w:t>.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all of each other’s values, but trade has helped us to at least understand each other.</w:t>
      </w:r>
    </w:p>
    <w:p w14:paraId="5F5DDE8D" w14:textId="77777777" w:rsidR="00BD4AAD" w:rsidRPr="00086EF6" w:rsidRDefault="00BD4AAD" w:rsidP="00BD4AAD">
      <w:r w:rsidRPr="00086EF6">
        <w:t>Trade helps to humanize the people that you trade with. And it’s tougher to want to go to war with your human trading partners than with a country you see only as lines on a map.</w:t>
      </w:r>
    </w:p>
    <w:p w14:paraId="2F2FA436" w14:textId="77777777" w:rsidR="00BD4AAD" w:rsidRPr="00086EF6" w:rsidRDefault="00BD4AAD" w:rsidP="00BD4AAD">
      <w:r w:rsidRPr="00086EF6">
        <w:t xml:space="preserve">Second, </w:t>
      </w:r>
      <w:r w:rsidRPr="00755EF4">
        <w:rPr>
          <w:rStyle w:val="StyleUnderline"/>
        </w:rPr>
        <w:t xml:space="preserve">trade </w:t>
      </w:r>
      <w:r w:rsidRPr="00A66B38">
        <w:rPr>
          <w:rStyle w:val="StyleUnderline"/>
          <w:highlight w:val="cyan"/>
        </w:rPr>
        <w:t xml:space="preserve">gives nations an </w:t>
      </w:r>
      <w:r w:rsidRPr="00A66B38">
        <w:rPr>
          <w:rStyle w:val="Emphasis"/>
          <w:highlight w:val="cyan"/>
        </w:rPr>
        <w:t>economic incentive</w:t>
      </w:r>
      <w:r w:rsidRPr="00A66B38">
        <w:rPr>
          <w:rStyle w:val="StyleUnderline"/>
          <w:highlight w:val="cyan"/>
        </w:rPr>
        <w:t xml:space="preserve"> to avoid war.</w:t>
      </w:r>
      <w:r w:rsidRPr="00086EF6">
        <w:t xml:space="preserve"> If Nation X sells its best steel to Nation Y, and its businessmen reap plenty of profits in exchange, then businessmen on both sides are going to oppose war. </w:t>
      </w:r>
      <w:r w:rsidRPr="00A66B38">
        <w:rPr>
          <w:rStyle w:val="StyleUnderline"/>
          <w:highlight w:val="cyan"/>
        </w:rPr>
        <w:t>This was</w:t>
      </w:r>
      <w:r w:rsidRPr="00086EF6">
        <w:t xml:space="preserve"> actually </w:t>
      </w:r>
      <w:r w:rsidRPr="00A66B38">
        <w:rPr>
          <w:rStyle w:val="StyleUnderline"/>
          <w:highlight w:val="cyan"/>
        </w:rPr>
        <w:t>the case with Germany and France</w:t>
      </w:r>
      <w:r w:rsidRPr="00755EF4">
        <w:rPr>
          <w:rStyle w:val="StyleUnderline"/>
        </w:rPr>
        <w:t xml:space="preserve"> right </w:t>
      </w:r>
      <w:r w:rsidRPr="00A66B38">
        <w:rPr>
          <w:rStyle w:val="StyleUnderline"/>
          <w:highlight w:val="cyan"/>
        </w:rPr>
        <w:t>before World War I</w:t>
      </w:r>
      <w:r w:rsidRPr="00086EF6">
        <w:t xml:space="preserve">. </w:t>
      </w:r>
      <w:r w:rsidRPr="00755EF4">
        <w:rPr>
          <w:rStyle w:val="StyleUnderline"/>
        </w:rPr>
        <w:t>Germany sold steel to France</w:t>
      </w:r>
      <w:r w:rsidRPr="00086EF6">
        <w:t xml:space="preserve">, </w:t>
      </w:r>
      <w:r w:rsidRPr="00755EF4">
        <w:rPr>
          <w:rStyle w:val="StyleUnderline"/>
        </w:rPr>
        <w:t xml:space="preserve">and German businessmen were </w:t>
      </w:r>
      <w:r w:rsidRPr="00755EF4">
        <w:rPr>
          <w:rStyle w:val="Emphasis"/>
        </w:rPr>
        <w:t>firmly opposed</w:t>
      </w:r>
      <w:r w:rsidRPr="00755EF4">
        <w:rPr>
          <w:rStyle w:val="StyleUnderline"/>
        </w:rPr>
        <w:t xml:space="preserve"> to war</w:t>
      </w:r>
      <w:r w:rsidRPr="00086EF6">
        <w:t>.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w:t>
      </w:r>
    </w:p>
    <w:p w14:paraId="51BB6F0D" w14:textId="77777777" w:rsidR="00BD4AAD" w:rsidRPr="00086EF6" w:rsidRDefault="00BD4AAD" w:rsidP="00BD4AAD">
      <w:r w:rsidRPr="00086EF6">
        <w:t xml:space="preserve">Third, </w:t>
      </w:r>
      <w:r w:rsidRPr="00A66B38">
        <w:rPr>
          <w:rStyle w:val="StyleUnderline"/>
          <w:highlight w:val="cyan"/>
        </w:rPr>
        <w:t xml:space="preserve">protectionism promotes </w:t>
      </w:r>
      <w:r w:rsidRPr="00A66B38">
        <w:rPr>
          <w:rStyle w:val="Emphasis"/>
          <w:highlight w:val="cyan"/>
        </w:rPr>
        <w:t>hostility</w:t>
      </w:r>
      <w:r w:rsidRPr="00086EF6">
        <w:t xml:space="preserve">. This is why free trade, not just aggregate trade (which could be accompanied by high tariffs and quotas), leads to peace. If the United States imposes a tariff on Japanese automobiles, that tariff hurts Japanese businesses. It creates hostility in Japan toward the United States. Japan might even retaliate with a tariff on U.S. steel, hurting U.S. steel makers and angering our government, which would retaliate with another tariff. Both countries now have an excuse </w:t>
      </w:r>
      <w:r w:rsidRPr="00086EF6">
        <w:lastRenderedPageBreak/>
        <w:t>to leverage nationalist feelings to gain support at home; that makes outright war with the other country an easier sell, should it come to that.</w:t>
      </w:r>
    </w:p>
    <w:p w14:paraId="1EA031D9" w14:textId="77777777" w:rsidR="00BD4AAD" w:rsidRPr="00086EF6" w:rsidRDefault="00BD4AAD" w:rsidP="00BD4AAD">
      <w:r w:rsidRPr="00755EF4">
        <w:rPr>
          <w:rStyle w:val="StyleUnderline"/>
        </w:rPr>
        <w:t>In socioeconomic academic circles</w:t>
      </w:r>
      <w:r w:rsidRPr="00086EF6">
        <w:t xml:space="preserve">, </w:t>
      </w:r>
      <w:r w:rsidRPr="00755EF4">
        <w:rPr>
          <w:rStyle w:val="StyleUnderline"/>
        </w:rPr>
        <w:t xml:space="preserve">this is </w:t>
      </w:r>
      <w:r w:rsidRPr="00A66B38">
        <w:rPr>
          <w:rStyle w:val="StyleUnderline"/>
          <w:highlight w:val="cyan"/>
        </w:rPr>
        <w:t xml:space="preserve">called the </w:t>
      </w:r>
      <w:r w:rsidRPr="00A66B38">
        <w:rPr>
          <w:rStyle w:val="Emphasis"/>
          <w:highlight w:val="cyan"/>
        </w:rPr>
        <w:t>Richardson process</w:t>
      </w:r>
      <w:r w:rsidRPr="00A66B38">
        <w:rPr>
          <w:highlight w:val="cyan"/>
        </w:rPr>
        <w:t xml:space="preserve"> </w:t>
      </w:r>
      <w:r w:rsidRPr="00A66B38">
        <w:rPr>
          <w:rStyle w:val="StyleUnderline"/>
          <w:highlight w:val="cyan"/>
        </w:rPr>
        <w:t>of</w:t>
      </w:r>
      <w:r w:rsidRPr="00755EF4">
        <w:rPr>
          <w:rStyle w:val="StyleUnderline"/>
        </w:rPr>
        <w:t xml:space="preserve"> reciprocal and </w:t>
      </w:r>
      <w:r w:rsidRPr="00A66B38">
        <w:rPr>
          <w:rStyle w:val="StyleUnderline"/>
          <w:highlight w:val="cyan"/>
        </w:rPr>
        <w:t>increasing hostilities</w:t>
      </w:r>
      <w:r w:rsidRPr="00086EF6">
        <w:t>; the United States harms Japan, which retaliates, causing the United States to retaliate again. History shows that the Richardson process can easily be applied to protectionism. For instance, in the 1930s, industrialized nations raised tariffs and trade barriers; countries eschewed multilateralism and turned inward. These decisions led to rising hostilities, which helped set World War II in motion.</w:t>
      </w:r>
    </w:p>
    <w:p w14:paraId="02A5096F" w14:textId="77777777" w:rsidR="00BD4AAD" w:rsidRPr="00086EF6" w:rsidRDefault="00BD4AAD" w:rsidP="00BD4AAD">
      <w:r w:rsidRPr="00086EF6">
        <w:t>These factors help explain why free trade leads to peace, and protectionism leads to more conflict.</w:t>
      </w:r>
    </w:p>
    <w:p w14:paraId="10679243" w14:textId="77777777" w:rsidR="00BD4AAD" w:rsidRPr="00086EF6" w:rsidRDefault="00BD4AAD" w:rsidP="00BD4AAD">
      <w:r w:rsidRPr="00086EF6">
        <w:t>Free Trade and Peace</w:t>
      </w:r>
    </w:p>
    <w:p w14:paraId="7062CAE3" w14:textId="77777777" w:rsidR="00BD4AAD" w:rsidRDefault="00BD4AAD" w:rsidP="00BD4AAD">
      <w:r w:rsidRPr="00086EF6">
        <w:t xml:space="preserve">One final note: </w:t>
      </w:r>
      <w:r w:rsidRPr="00094E61">
        <w:rPr>
          <w:rStyle w:val="StyleUnderline"/>
        </w:rPr>
        <w:t>McDonald’s analysis shows</w:t>
      </w:r>
      <w:r w:rsidRPr="00094E61">
        <w:t xml:space="preserve"> that taking </w:t>
      </w:r>
      <w:r w:rsidRPr="00094E61">
        <w:rPr>
          <w:rStyle w:val="StyleUnderline"/>
        </w:rPr>
        <w:t>a country from</w:t>
      </w:r>
      <w:r w:rsidRPr="00755EF4">
        <w:rPr>
          <w:rStyle w:val="StyleUnderline"/>
        </w:rPr>
        <w:t xml:space="preserve"> the </w:t>
      </w:r>
      <w:r w:rsidRPr="00094E61">
        <w:rPr>
          <w:rStyle w:val="StyleUnderline"/>
        </w:rPr>
        <w:t>top 10 percent for protectionism to</w:t>
      </w:r>
      <w:r w:rsidRPr="00755EF4">
        <w:rPr>
          <w:rStyle w:val="StyleUnderline"/>
        </w:rPr>
        <w:t xml:space="preserve"> the bottom 10 percent will </w:t>
      </w:r>
      <w:r w:rsidRPr="00755EF4">
        <w:rPr>
          <w:rStyle w:val="Emphasis"/>
        </w:rPr>
        <w:t>reduce</w:t>
      </w:r>
      <w:r w:rsidRPr="00755EF4">
        <w:rPr>
          <w:rStyle w:val="StyleUnderline"/>
        </w:rPr>
        <w:t xml:space="preserve"> the </w:t>
      </w:r>
      <w:r w:rsidRPr="00755EF4">
        <w:rPr>
          <w:rStyle w:val="Emphasis"/>
        </w:rPr>
        <w:t>probability</w:t>
      </w:r>
      <w:r w:rsidRPr="00755EF4">
        <w:rPr>
          <w:rStyle w:val="StyleUnderline"/>
        </w:rPr>
        <w:t xml:space="preserve"> of </w:t>
      </w:r>
      <w:r w:rsidRPr="00755EF4">
        <w:rPr>
          <w:rStyle w:val="Emphasis"/>
        </w:rPr>
        <w:t>future conflict</w:t>
      </w:r>
      <w:r w:rsidRPr="00086EF6">
        <w:t xml:space="preserve"> </w:t>
      </w:r>
      <w:r w:rsidRPr="00755EF4">
        <w:rPr>
          <w:rStyle w:val="StyleUnderline"/>
        </w:rPr>
        <w:t>by 70 percent</w:t>
      </w:r>
      <w:r w:rsidRPr="00086EF6">
        <w:t>. He performed the same analysis for the democracy of a country and showed that taking a country from the top 10 percent (very democratic) to the bottom 10 percent (not democratic) would only reduce conflict by 30 percent.</w:t>
      </w:r>
    </w:p>
    <w:p w14:paraId="190E604D" w14:textId="77777777" w:rsidR="00BD4AAD" w:rsidRDefault="00BD4AAD" w:rsidP="00BD4AAD">
      <w:pPr>
        <w:pStyle w:val="Heading3"/>
        <w:rPr>
          <w:rFonts w:cs="Calibri"/>
        </w:rPr>
      </w:pPr>
      <w:r w:rsidRPr="00120120">
        <w:rPr>
          <w:rFonts w:cs="Calibri"/>
        </w:rPr>
        <w:lastRenderedPageBreak/>
        <w:t>Unions Good---Migrants</w:t>
      </w:r>
      <w:r>
        <w:rPr>
          <w:rFonts w:cs="Calibri"/>
        </w:rPr>
        <w:t>---1NC</w:t>
      </w:r>
    </w:p>
    <w:p w14:paraId="57912AC9" w14:textId="77777777" w:rsidR="00BD4AAD" w:rsidRDefault="00BD4AAD" w:rsidP="00BD4AAD">
      <w:pPr>
        <w:pStyle w:val="Heading4"/>
      </w:pPr>
      <w:r>
        <w:t>Complicity DA---their criticism of “normative debate practices” is embedded within a 1AC that follows norms of evidence production, form, and time constraints. Rather than occupy a “borderlands space,” the 1AC situates itself within debate’s monological paradigm and simply reformulates “hierarchal narratives surrounding Black Latina identity.”</w:t>
      </w:r>
    </w:p>
    <w:p w14:paraId="77233F6D" w14:textId="77777777" w:rsidR="00BD4AAD" w:rsidRPr="00215CCF" w:rsidRDefault="00BD4AAD" w:rsidP="00BD4AAD"/>
    <w:p w14:paraId="1E4533B5" w14:textId="77777777" w:rsidR="00BD4AAD" w:rsidRDefault="00BD4AAD" w:rsidP="00BD4AAD">
      <w:pPr>
        <w:pStyle w:val="Heading4"/>
      </w:pPr>
      <w:r>
        <w:t xml:space="preserve">Unions can enshrine protections for migrant workers </w:t>
      </w:r>
    </w:p>
    <w:p w14:paraId="5FDD6B03" w14:textId="77777777" w:rsidR="00BD4AAD" w:rsidRPr="005C3C69" w:rsidRDefault="00BD4AAD" w:rsidP="00BD4AAD">
      <w:r w:rsidRPr="005C3C69">
        <w:rPr>
          <w:rStyle w:val="Style13ptBold"/>
        </w:rPr>
        <w:t>Bacon 18</w:t>
      </w:r>
      <w:r>
        <w:t xml:space="preserve">, </w:t>
      </w:r>
      <w:r w:rsidRPr="005C3C69">
        <w:t>activist</w:t>
      </w:r>
      <w:r>
        <w:t>,</w:t>
      </w:r>
      <w:r w:rsidRPr="005C3C69">
        <w:t xml:space="preserve"> photographer</w:t>
      </w:r>
      <w:r>
        <w:t xml:space="preserve">, author of </w:t>
      </w:r>
      <w:r w:rsidRPr="005C3C69">
        <w:t xml:space="preserve">In the Fields of the North / En los Campos del Norte </w:t>
      </w:r>
      <w:r>
        <w:t>(David Bacon, 2-13-2018, “</w:t>
      </w:r>
      <w:r w:rsidRPr="005C3C69">
        <w:t>How Unions Help Immigrants Resist Deportations</w:t>
      </w:r>
      <w:r>
        <w:t xml:space="preserve">,” The American Prospect, </w:t>
      </w:r>
      <w:r w:rsidRPr="005C3C69">
        <w:t>https://prospect.org/labor/unions-help-immigrants-resist-deportations/</w:t>
      </w:r>
      <w:r>
        <w:t>)</w:t>
      </w:r>
    </w:p>
    <w:p w14:paraId="4C5F3E23" w14:textId="77777777" w:rsidR="00BD4AAD" w:rsidRPr="00A46FFD" w:rsidRDefault="00BD4AAD" w:rsidP="00BD4AAD">
      <w:pPr>
        <w:rPr>
          <w:sz w:val="16"/>
          <w:szCs w:val="16"/>
        </w:rPr>
      </w:pPr>
      <w:r w:rsidRPr="00A46FFD">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p>
    <w:p w14:paraId="7CDF9BB4" w14:textId="77777777" w:rsidR="00BD4AAD" w:rsidRPr="00A46FFD" w:rsidRDefault="00BD4AAD" w:rsidP="00BD4AAD">
      <w:pPr>
        <w:rPr>
          <w:sz w:val="16"/>
        </w:rPr>
      </w:pPr>
      <w:r w:rsidRPr="0070730F">
        <w:rPr>
          <w:rStyle w:val="StyleUnderline"/>
        </w:rPr>
        <w:t xml:space="preserve">California </w:t>
      </w:r>
      <w:r w:rsidRPr="00A66B38">
        <w:rPr>
          <w:rStyle w:val="StyleUnderline"/>
          <w:highlight w:val="cyan"/>
        </w:rPr>
        <w:t>unions</w:t>
      </w:r>
      <w:r w:rsidRPr="0070730F">
        <w:rPr>
          <w:rStyle w:val="StyleUnderline"/>
        </w:rPr>
        <w:t xml:space="preserve">, however, are not unprepared for such actions, and many </w:t>
      </w:r>
      <w:r w:rsidRPr="00A66B38">
        <w:rPr>
          <w:rStyle w:val="StyleUnderline"/>
          <w:highlight w:val="cyan"/>
        </w:rPr>
        <w:t xml:space="preserve">have a </w:t>
      </w:r>
      <w:r w:rsidRPr="0070730F">
        <w:rPr>
          <w:rStyle w:val="StyleUnderline"/>
        </w:rPr>
        <w:t xml:space="preserve">long </w:t>
      </w:r>
      <w:r w:rsidRPr="00A66B38">
        <w:rPr>
          <w:rStyle w:val="StyleUnderline"/>
          <w:highlight w:val="cyan"/>
        </w:rPr>
        <w:t xml:space="preserve">history of </w:t>
      </w:r>
      <w:r w:rsidRPr="00A66B38">
        <w:rPr>
          <w:rStyle w:val="Emphasis"/>
          <w:highlight w:val="cyan"/>
        </w:rPr>
        <w:t>resisting workplace immigration enforcement</w:t>
      </w:r>
      <w:r w:rsidRPr="00A46FFD">
        <w:rPr>
          <w:sz w:val="16"/>
        </w:rPr>
        <w:t xml:space="preserve">. “We are training our members on the ground,” explains Anand Singh, president </w:t>
      </w:r>
      <w:r w:rsidRPr="000D2E34">
        <w:rPr>
          <w:sz w:val="16"/>
        </w:rPr>
        <w:t xml:space="preserve">of </w:t>
      </w:r>
      <w:r w:rsidRPr="000D2E34">
        <w:rPr>
          <w:rStyle w:val="StyleUnderline"/>
          <w:highlight w:val="cyan"/>
        </w:rPr>
        <w:t>UNITE</w:t>
      </w:r>
      <w:r w:rsidRPr="000D2E34">
        <w:rPr>
          <w:rStyle w:val="StyleUnderline"/>
        </w:rPr>
        <w:t xml:space="preserve"> HERE Local 2 in San Francisco</w:t>
      </w:r>
      <w:r w:rsidRPr="00A46FFD">
        <w:rPr>
          <w:sz w:val="16"/>
        </w:rPr>
        <w:t xml:space="preserve">. </w:t>
      </w:r>
      <w:r w:rsidRPr="0070730F">
        <w:rPr>
          <w:rStyle w:val="StyleUnderline"/>
        </w:rPr>
        <w:t>“We're using this moment to go back to them and make sure they're clear on their rights under our union contract</w:t>
      </w:r>
      <w:r w:rsidRPr="00A46FFD">
        <w:rPr>
          <w:sz w:val="16"/>
        </w:rPr>
        <w:t>. Because we're negotiating this year, we're also going to strengthen what we have.”</w:t>
      </w:r>
    </w:p>
    <w:p w14:paraId="2965442D" w14:textId="77777777" w:rsidR="00BD4AAD" w:rsidRPr="00902D19" w:rsidRDefault="00BD4AAD" w:rsidP="00BD4AAD">
      <w:pPr>
        <w:rPr>
          <w:rStyle w:val="StyleUnderline"/>
        </w:rPr>
      </w:pPr>
      <w:r w:rsidRPr="00902D19">
        <w:rPr>
          <w:rStyle w:val="StyleUnderline"/>
        </w:rPr>
        <w:t xml:space="preserve">The </w:t>
      </w:r>
      <w:r w:rsidRPr="000D2E34">
        <w:rPr>
          <w:rStyle w:val="StyleUnderline"/>
        </w:rPr>
        <w:t xml:space="preserve">union began including provisions </w:t>
      </w:r>
      <w:r w:rsidRPr="00A66B38">
        <w:rPr>
          <w:rStyle w:val="StyleUnderline"/>
          <w:highlight w:val="cyan"/>
        </w:rPr>
        <w:t xml:space="preserve">protecting immigrants in the </w:t>
      </w:r>
      <w:r w:rsidRPr="00902D19">
        <w:rPr>
          <w:rStyle w:val="StyleUnderline"/>
        </w:rPr>
        <w:t>19</w:t>
      </w:r>
      <w:r w:rsidRPr="00A66B38">
        <w:rPr>
          <w:rStyle w:val="StyleUnderline"/>
          <w:highlight w:val="cyan"/>
        </w:rPr>
        <w:t>90</w:t>
      </w:r>
      <w:r w:rsidRPr="00902D19">
        <w:rPr>
          <w:rStyle w:val="StyleUnderline"/>
        </w:rPr>
        <w:t>s.</w:t>
      </w:r>
      <w:r w:rsidRPr="00902D19">
        <w:rPr>
          <w:sz w:val="16"/>
        </w:rPr>
        <w:t xml:space="preserve"> By the terms of the contract, </w:t>
      </w:r>
      <w:r w:rsidRPr="00902D19">
        <w:rPr>
          <w:rStyle w:val="StyleUnderline"/>
        </w:rPr>
        <w:t xml:space="preserve">the </w:t>
      </w:r>
      <w:r w:rsidRPr="00A66B38">
        <w:rPr>
          <w:rStyle w:val="Emphasis"/>
          <w:highlight w:val="cyan"/>
        </w:rPr>
        <w:t>hotels have to notify the union</w:t>
      </w:r>
      <w:r w:rsidRPr="00A66B38">
        <w:rPr>
          <w:rStyle w:val="StyleUnderline"/>
          <w:highlight w:val="cyan"/>
        </w:rPr>
        <w:t xml:space="preserve"> if they're contacted by ICE</w:t>
      </w:r>
      <w:r w:rsidRPr="00902D19">
        <w:rPr>
          <w:sz w:val="16"/>
        </w:rPr>
        <w:t xml:space="preserve">, and </w:t>
      </w:r>
      <w:r w:rsidRPr="00902D19">
        <w:rPr>
          <w:rStyle w:val="StyleUnderline"/>
        </w:rPr>
        <w:t xml:space="preserve">the </w:t>
      </w:r>
      <w:r w:rsidRPr="00A66B38">
        <w:rPr>
          <w:rStyle w:val="StyleUnderline"/>
          <w:highlight w:val="cyan"/>
        </w:rPr>
        <w:t xml:space="preserve">union has the right to </w:t>
      </w:r>
      <w:r w:rsidRPr="00A66B38">
        <w:rPr>
          <w:rStyle w:val="Emphasis"/>
          <w:highlight w:val="cyan"/>
        </w:rPr>
        <w:t>represent workers</w:t>
      </w:r>
      <w:r w:rsidRPr="00A66B38">
        <w:rPr>
          <w:rStyle w:val="StyleUnderline"/>
          <w:highlight w:val="cyan"/>
        </w:rPr>
        <w:t xml:space="preserve"> </w:t>
      </w:r>
      <w:r w:rsidRPr="00902D19">
        <w:rPr>
          <w:rStyle w:val="StyleUnderline"/>
        </w:rPr>
        <w:t xml:space="preserve">in any case </w:t>
      </w:r>
      <w:r w:rsidRPr="00902D19">
        <w:rPr>
          <w:rStyle w:val="Emphasis"/>
        </w:rPr>
        <w:t>related to their immigration status</w:t>
      </w:r>
      <w:r w:rsidRPr="00902D19">
        <w:rPr>
          <w:rStyle w:val="StyleUnderline"/>
        </w:rPr>
        <w:t xml:space="preserve"> at work</w:t>
      </w:r>
      <w:r w:rsidRPr="00902D19">
        <w:rPr>
          <w:sz w:val="16"/>
        </w:rPr>
        <w:t xml:space="preserve">. </w:t>
      </w:r>
      <w:r w:rsidRPr="00902D19">
        <w:rPr>
          <w:rStyle w:val="StyleUnderline"/>
        </w:rPr>
        <w:t xml:space="preserve">If a </w:t>
      </w:r>
      <w:r w:rsidRPr="00A66B38">
        <w:rPr>
          <w:rStyle w:val="StyleUnderline"/>
          <w:highlight w:val="cyan"/>
        </w:rPr>
        <w:t xml:space="preserve">worker </w:t>
      </w:r>
      <w:r w:rsidRPr="00902D19">
        <w:rPr>
          <w:rStyle w:val="StyleUnderline"/>
        </w:rPr>
        <w:t xml:space="preserve">changes status (by getting a legal residence card, for instance), </w:t>
      </w:r>
      <w:r w:rsidRPr="00902D19">
        <w:rPr>
          <w:rStyle w:val="Emphasis"/>
        </w:rPr>
        <w:t xml:space="preserve">they </w:t>
      </w:r>
      <w:r w:rsidRPr="00A66B38">
        <w:rPr>
          <w:rStyle w:val="Emphasis"/>
          <w:highlight w:val="cyan"/>
        </w:rPr>
        <w:t xml:space="preserve">can change </w:t>
      </w:r>
      <w:r w:rsidRPr="00902D19">
        <w:rPr>
          <w:rStyle w:val="Emphasis"/>
        </w:rPr>
        <w:t xml:space="preserve">their </w:t>
      </w:r>
      <w:r w:rsidRPr="00A66B38">
        <w:rPr>
          <w:rStyle w:val="Emphasis"/>
          <w:highlight w:val="cyan"/>
        </w:rPr>
        <w:t>employment info</w:t>
      </w:r>
      <w:r w:rsidRPr="00902D19">
        <w:rPr>
          <w:rStyle w:val="Emphasis"/>
        </w:rPr>
        <w:t>rmation</w:t>
      </w:r>
      <w:r w:rsidRPr="00902D19">
        <w:rPr>
          <w:rStyle w:val="StyleUnderline"/>
        </w:rPr>
        <w:t xml:space="preserve"> </w:t>
      </w:r>
      <w:r w:rsidRPr="00A66B38">
        <w:rPr>
          <w:rStyle w:val="StyleUnderline"/>
          <w:highlight w:val="cyan"/>
        </w:rPr>
        <w:t>without losing seniority</w:t>
      </w:r>
      <w:r w:rsidRPr="00902D19">
        <w:rPr>
          <w:rStyle w:val="StyleUnderline"/>
        </w:rPr>
        <w:t>.</w:t>
      </w:r>
      <w:r w:rsidRPr="00902D19">
        <w:rPr>
          <w:sz w:val="16"/>
        </w:rPr>
        <w:t xml:space="preserve"> </w:t>
      </w:r>
      <w:r w:rsidRPr="00902D19">
        <w:rPr>
          <w:rStyle w:val="StyleUnderline"/>
        </w:rPr>
        <w:t>If a hotel is sold</w:t>
      </w:r>
      <w:r w:rsidRPr="00902D19">
        <w:rPr>
          <w:sz w:val="16"/>
        </w:rPr>
        <w:t xml:space="preserve">, </w:t>
      </w:r>
      <w:r w:rsidRPr="00A66B38">
        <w:rPr>
          <w:rStyle w:val="StyleUnderline"/>
          <w:highlight w:val="cyan"/>
        </w:rPr>
        <w:t xml:space="preserve">any new owner has to accept </w:t>
      </w:r>
      <w:r w:rsidRPr="00902D19">
        <w:rPr>
          <w:rStyle w:val="StyleUnderline"/>
        </w:rPr>
        <w:t xml:space="preserve">the </w:t>
      </w:r>
      <w:r w:rsidRPr="00A66B38">
        <w:rPr>
          <w:rStyle w:val="StyleUnderline"/>
          <w:highlight w:val="cyan"/>
        </w:rPr>
        <w:t xml:space="preserve">documents provided </w:t>
      </w:r>
      <w:r w:rsidRPr="00902D19">
        <w:rPr>
          <w:rStyle w:val="StyleUnderline"/>
        </w:rPr>
        <w:t xml:space="preserve">by workers </w:t>
      </w:r>
      <w:r w:rsidRPr="00A66B38">
        <w:rPr>
          <w:rStyle w:val="StyleUnderline"/>
          <w:highlight w:val="cyan"/>
        </w:rPr>
        <w:t>to the old owner</w:t>
      </w:r>
      <w:r w:rsidRPr="00902D19">
        <w:rPr>
          <w:rStyle w:val="StyleUnderline"/>
        </w:rPr>
        <w:t>.</w:t>
      </w:r>
    </w:p>
    <w:p w14:paraId="2CF52886" w14:textId="77777777" w:rsidR="00BD4AAD" w:rsidRPr="00902D19" w:rsidRDefault="00BD4AAD" w:rsidP="00BD4AAD">
      <w:pPr>
        <w:rPr>
          <w:sz w:val="16"/>
        </w:rPr>
      </w:pPr>
      <w:r w:rsidRPr="00902D19">
        <w:rPr>
          <w:sz w:val="16"/>
        </w:rPr>
        <w:t xml:space="preserve">One section of </w:t>
      </w:r>
      <w:r w:rsidRPr="00902D19">
        <w:rPr>
          <w:rStyle w:val="StyleUnderline"/>
        </w:rPr>
        <w:t>the agreement states,</w:t>
      </w:r>
      <w:r w:rsidRPr="00902D19">
        <w:rPr>
          <w:sz w:val="16"/>
        </w:rPr>
        <w:t xml:space="preserve"> “</w:t>
      </w:r>
      <w:r w:rsidRPr="00902D19">
        <w:rPr>
          <w:rStyle w:val="StyleUnderline"/>
        </w:rPr>
        <w:t>Except as required by law, the Employer shall not permit the agent(s) to enter the premises without a valid warrant or, in the case of the inspection of the I-9 forms, without 72 hours notice.”</w:t>
      </w:r>
      <w:r w:rsidRPr="00902D19">
        <w:rPr>
          <w:sz w:val="16"/>
        </w:rPr>
        <w:t xml:space="preserve"> That </w:t>
      </w:r>
      <w:r w:rsidRPr="00902D19">
        <w:rPr>
          <w:rStyle w:val="StyleUnderline"/>
        </w:rPr>
        <w:t xml:space="preserve">language, and provisions like it in the contracts of other unions, </w:t>
      </w:r>
      <w:r w:rsidRPr="00902D19">
        <w:rPr>
          <w:rStyle w:val="Emphasis"/>
        </w:rPr>
        <w:t>became the model for AB 450,</w:t>
      </w:r>
      <w:r w:rsidRPr="00902D19">
        <w:rPr>
          <w:sz w:val="16"/>
        </w:rPr>
        <w:t xml:space="preserve"> passed by the California legislature last year.</w:t>
      </w:r>
    </w:p>
    <w:p w14:paraId="54205CAB" w14:textId="77777777" w:rsidR="00BD4AAD" w:rsidRPr="00902D19" w:rsidRDefault="00BD4AAD" w:rsidP="00BD4AAD">
      <w:pPr>
        <w:rPr>
          <w:sz w:val="16"/>
        </w:rPr>
      </w:pPr>
      <w:r w:rsidRPr="00A66B38">
        <w:rPr>
          <w:rStyle w:val="StyleUnderline"/>
          <w:highlight w:val="cyan"/>
        </w:rPr>
        <w:t xml:space="preserve">The main initiative </w:t>
      </w:r>
      <w:r w:rsidRPr="00902D19">
        <w:rPr>
          <w:rStyle w:val="StyleUnderline"/>
        </w:rPr>
        <w:t xml:space="preserve">in drafting the law </w:t>
      </w:r>
      <w:r w:rsidRPr="00A66B38">
        <w:rPr>
          <w:rStyle w:val="StyleUnderline"/>
          <w:highlight w:val="cyan"/>
        </w:rPr>
        <w:t>came from the state's janitors' unions</w:t>
      </w:r>
      <w:r w:rsidRPr="00902D19">
        <w:rPr>
          <w:rStyle w:val="StyleUnderline"/>
        </w:rPr>
        <w:t>, United Service Workers West and SEIU Local 87</w:t>
      </w:r>
      <w:r w:rsidRPr="00902D19">
        <w:rPr>
          <w:sz w:val="16"/>
        </w:rPr>
        <w:t xml:space="preserve">, </w:t>
      </w:r>
      <w:r w:rsidRPr="00A66B38">
        <w:rPr>
          <w:rStyle w:val="StyleUnderline"/>
          <w:highlight w:val="cyan"/>
        </w:rPr>
        <w:t xml:space="preserve">which have been the target of many raids and audits </w:t>
      </w:r>
      <w:r w:rsidRPr="00902D19">
        <w:rPr>
          <w:rStyle w:val="StyleUnderline"/>
        </w:rPr>
        <w:t>over the last two decades.</w:t>
      </w:r>
      <w:r w:rsidRPr="00902D19">
        <w:rPr>
          <w:sz w:val="16"/>
        </w:rPr>
        <w:t xml:space="preserve"> </w:t>
      </w:r>
      <w:r w:rsidRPr="00A66B38">
        <w:rPr>
          <w:rStyle w:val="Emphasis"/>
          <w:highlight w:val="cyan"/>
        </w:rPr>
        <w:t xml:space="preserve">AB 450 requires </w:t>
      </w:r>
      <w:r w:rsidRPr="00362334">
        <w:rPr>
          <w:rStyle w:val="Emphasis"/>
        </w:rPr>
        <w:t xml:space="preserve">employers </w:t>
      </w:r>
      <w:r w:rsidRPr="00A66B38">
        <w:rPr>
          <w:rStyle w:val="Emphasis"/>
          <w:highlight w:val="cyan"/>
        </w:rPr>
        <w:t>to demand judicial warrants</w:t>
      </w:r>
      <w:r w:rsidRPr="00A66B38">
        <w:rPr>
          <w:sz w:val="16"/>
          <w:highlight w:val="cyan"/>
        </w:rPr>
        <w:t xml:space="preserve"> </w:t>
      </w:r>
      <w:r w:rsidRPr="00902D19">
        <w:rPr>
          <w:rStyle w:val="StyleUnderline"/>
        </w:rPr>
        <w:t>to enter a workplace or inspect records</w:t>
      </w:r>
      <w:r w:rsidRPr="00902D19">
        <w:rPr>
          <w:sz w:val="16"/>
        </w:rPr>
        <w:t xml:space="preserve">, except in the case of I-9 audits (where ICE is not legally required to have them). </w:t>
      </w:r>
      <w:r w:rsidRPr="00A66B38">
        <w:rPr>
          <w:rStyle w:val="StyleUnderline"/>
          <w:highlight w:val="cyan"/>
        </w:rPr>
        <w:t xml:space="preserve">It </w:t>
      </w:r>
      <w:r w:rsidRPr="00902D19">
        <w:rPr>
          <w:rStyle w:val="StyleUnderline"/>
        </w:rPr>
        <w:t xml:space="preserve">also </w:t>
      </w:r>
      <w:r w:rsidRPr="00A66B38">
        <w:rPr>
          <w:rStyle w:val="StyleUnderline"/>
          <w:highlight w:val="cyan"/>
        </w:rPr>
        <w:t xml:space="preserve">prohibits employers from reverifying </w:t>
      </w:r>
      <w:r w:rsidRPr="00902D19">
        <w:rPr>
          <w:rStyle w:val="StyleUnderline"/>
        </w:rPr>
        <w:t xml:space="preserve">immigration </w:t>
      </w:r>
      <w:r w:rsidRPr="00A66B38">
        <w:rPr>
          <w:rStyle w:val="StyleUnderline"/>
          <w:highlight w:val="cyan"/>
        </w:rPr>
        <w:t xml:space="preserve">documents </w:t>
      </w:r>
      <w:r w:rsidRPr="00902D19">
        <w:rPr>
          <w:rStyle w:val="StyleUnderline"/>
        </w:rPr>
        <w:t>on their own initiative</w:t>
      </w:r>
      <w:r w:rsidRPr="00902D19">
        <w:rPr>
          <w:sz w:val="16"/>
        </w:rPr>
        <w:t>.</w:t>
      </w:r>
    </w:p>
    <w:p w14:paraId="788FEA9A" w14:textId="77777777" w:rsidR="00BD4AAD" w:rsidRPr="00902D19" w:rsidRDefault="00BD4AAD" w:rsidP="00BD4AAD">
      <w:pPr>
        <w:rPr>
          <w:sz w:val="16"/>
        </w:rPr>
      </w:pPr>
      <w:r w:rsidRPr="00A66B38">
        <w:rPr>
          <w:rStyle w:val="StyleUnderline"/>
          <w:highlight w:val="cyan"/>
        </w:rPr>
        <w:t xml:space="preserve">Workers </w:t>
      </w:r>
      <w:r w:rsidRPr="00902D19">
        <w:rPr>
          <w:rStyle w:val="StyleUnderline"/>
        </w:rPr>
        <w:t xml:space="preserve">themselves have </w:t>
      </w:r>
      <w:r w:rsidRPr="00A66B38">
        <w:rPr>
          <w:rStyle w:val="StyleUnderline"/>
          <w:highlight w:val="cyan"/>
        </w:rPr>
        <w:t xml:space="preserve">also </w:t>
      </w:r>
      <w:r w:rsidRPr="00902D19">
        <w:rPr>
          <w:rStyle w:val="StyleUnderline"/>
        </w:rPr>
        <w:t xml:space="preserve">taken action to </w:t>
      </w:r>
      <w:r w:rsidRPr="00A66B38">
        <w:rPr>
          <w:rStyle w:val="StyleUnderline"/>
          <w:highlight w:val="cyan"/>
        </w:rPr>
        <w:t>stop reverification</w:t>
      </w:r>
      <w:r w:rsidRPr="00A66B38">
        <w:rPr>
          <w:sz w:val="16"/>
          <w:highlight w:val="cyan"/>
        </w:rPr>
        <w:t xml:space="preserve">. </w:t>
      </w:r>
      <w:r w:rsidRPr="00A66B38">
        <w:rPr>
          <w:rStyle w:val="StyleUnderline"/>
          <w:highlight w:val="cyan"/>
        </w:rPr>
        <w:t xml:space="preserve">When one </w:t>
      </w:r>
      <w:r w:rsidRPr="00902D19">
        <w:rPr>
          <w:rStyle w:val="StyleUnderline"/>
        </w:rPr>
        <w:t xml:space="preserve">northern California </w:t>
      </w:r>
      <w:r w:rsidRPr="00A66B38">
        <w:rPr>
          <w:rStyle w:val="StyleUnderline"/>
          <w:highlight w:val="cyan"/>
        </w:rPr>
        <w:t xml:space="preserve">hotel </w:t>
      </w:r>
      <w:r w:rsidRPr="00902D19">
        <w:rPr>
          <w:rStyle w:val="StyleUnderline"/>
        </w:rPr>
        <w:t xml:space="preserve">changed hands, and the new operator </w:t>
      </w:r>
      <w:r w:rsidRPr="00A66B38">
        <w:rPr>
          <w:rStyle w:val="StyleUnderline"/>
          <w:highlight w:val="cyan"/>
        </w:rPr>
        <w:t xml:space="preserve">demanded new </w:t>
      </w:r>
      <w:r w:rsidRPr="00902D19">
        <w:rPr>
          <w:rStyle w:val="StyleUnderline"/>
        </w:rPr>
        <w:t xml:space="preserve">immigration </w:t>
      </w:r>
      <w:r w:rsidRPr="00A66B38">
        <w:rPr>
          <w:rStyle w:val="StyleUnderline"/>
          <w:highlight w:val="cyan"/>
        </w:rPr>
        <w:t>documents</w:t>
      </w:r>
      <w:r w:rsidRPr="00A66B38">
        <w:rPr>
          <w:sz w:val="16"/>
          <w:highlight w:val="cyan"/>
        </w:rPr>
        <w:t xml:space="preserve"> </w:t>
      </w:r>
      <w:r w:rsidRPr="00902D19">
        <w:rPr>
          <w:sz w:val="16"/>
        </w:rPr>
        <w:t xml:space="preserve">from some workers, </w:t>
      </w:r>
      <w:r w:rsidRPr="00902D19">
        <w:rPr>
          <w:rStyle w:val="StyleUnderline"/>
        </w:rPr>
        <w:t xml:space="preserve">all the </w:t>
      </w:r>
      <w:r w:rsidRPr="00A66B38">
        <w:rPr>
          <w:rStyle w:val="StyleUnderline"/>
          <w:highlight w:val="cyan"/>
        </w:rPr>
        <w:t xml:space="preserve">union members refused </w:t>
      </w:r>
      <w:r w:rsidRPr="00902D19">
        <w:rPr>
          <w:rStyle w:val="StyleUnderline"/>
        </w:rPr>
        <w:t xml:space="preserve">to fill out any </w:t>
      </w:r>
      <w:r w:rsidRPr="00A66B38">
        <w:rPr>
          <w:rStyle w:val="StyleUnderline"/>
          <w:highlight w:val="cyan"/>
        </w:rPr>
        <w:t>company paperwork</w:t>
      </w:r>
      <w:r w:rsidRPr="00902D19">
        <w:rPr>
          <w:rStyle w:val="StyleUnderline"/>
        </w:rPr>
        <w:t xml:space="preserve">, even to sign the company rulebook, </w:t>
      </w:r>
      <w:r w:rsidRPr="00A66B38">
        <w:rPr>
          <w:rStyle w:val="StyleUnderline"/>
          <w:highlight w:val="cyan"/>
        </w:rPr>
        <w:t xml:space="preserve">until </w:t>
      </w:r>
      <w:r w:rsidRPr="00A66B38">
        <w:rPr>
          <w:rStyle w:val="StyleUnderline"/>
          <w:highlight w:val="cyan"/>
        </w:rPr>
        <w:lastRenderedPageBreak/>
        <w:t>the demand was dropped</w:t>
      </w:r>
      <w:r w:rsidRPr="00902D19">
        <w:rPr>
          <w:sz w:val="16"/>
        </w:rPr>
        <w:t xml:space="preserve">. </w:t>
      </w:r>
      <w:r w:rsidRPr="00902D19">
        <w:rPr>
          <w:rStyle w:val="Emphasis"/>
        </w:rPr>
        <w:t>“Solidarity is important, and there are things people can do to protect each other,”</w:t>
      </w:r>
      <w:r w:rsidRPr="00902D19">
        <w:rPr>
          <w:sz w:val="16"/>
        </w:rPr>
        <w:t xml:space="preserve"> says Huber.</w:t>
      </w:r>
    </w:p>
    <w:p w14:paraId="44281805" w14:textId="77777777" w:rsidR="00BD4AAD" w:rsidRPr="00902D19" w:rsidRDefault="00BD4AAD" w:rsidP="00BD4AAD">
      <w:pPr>
        <w:rPr>
          <w:rStyle w:val="Emphasis"/>
        </w:rPr>
      </w:pPr>
      <w:r w:rsidRPr="00902D19">
        <w:rPr>
          <w:rStyle w:val="StyleUnderline"/>
        </w:rPr>
        <w:t>When reverification led to the firing of a dozen workers at a local recycling plant, after they'd filed suit over illegal wages</w:t>
      </w:r>
      <w:r w:rsidRPr="00902D19">
        <w:rPr>
          <w:sz w:val="16"/>
        </w:rPr>
        <w:t xml:space="preserve">, most </w:t>
      </w:r>
      <w:r w:rsidRPr="00902D19">
        <w:rPr>
          <w:rStyle w:val="StyleUnderline"/>
        </w:rPr>
        <w:t>workers went on strike</w:t>
      </w:r>
      <w:r w:rsidRPr="00902D19">
        <w:rPr>
          <w:sz w:val="16"/>
        </w:rPr>
        <w:t xml:space="preserve"> briefly to defend them. Eventually </w:t>
      </w:r>
      <w:r w:rsidRPr="00902D19">
        <w:rPr>
          <w:rStyle w:val="StyleUnderline"/>
        </w:rPr>
        <w:t>the company's workers voted for a union and negotiated a contract with substantially higher salaries and greater job security,</w:t>
      </w:r>
      <w:r w:rsidRPr="00902D19">
        <w:rPr>
          <w:sz w:val="16"/>
        </w:rPr>
        <w:t xml:space="preserve"> even as </w:t>
      </w:r>
      <w:r w:rsidRPr="00902D19">
        <w:rPr>
          <w:rStyle w:val="Emphasis"/>
        </w:rPr>
        <w:t>the union raised funds for food and rent for the fired workers.</w:t>
      </w:r>
    </w:p>
    <w:p w14:paraId="512E5E3E" w14:textId="77777777" w:rsidR="00BD4AAD" w:rsidRPr="00362334" w:rsidRDefault="00BD4AAD" w:rsidP="00BD4AAD">
      <w:pPr>
        <w:rPr>
          <w:sz w:val="16"/>
          <w:szCs w:val="16"/>
        </w:rPr>
      </w:pPr>
      <w:r w:rsidRPr="00A46FFD">
        <w:rPr>
          <w:sz w:val="16"/>
          <w:szCs w:val="16"/>
        </w:rPr>
        <w:t xml:space="preserve">Agustin Ramirez, an organizer for the International Longshore and </w:t>
      </w:r>
      <w:r w:rsidRPr="00362334">
        <w:rPr>
          <w:sz w:val="16"/>
          <w:szCs w:val="16"/>
        </w:rPr>
        <w:t>Warehouse Union who helped those workers, suggests,</w:t>
      </w:r>
    </w:p>
    <w:p w14:paraId="7AE255F9" w14:textId="77777777" w:rsidR="00BD4AAD" w:rsidRPr="00A46FFD" w:rsidRDefault="00BD4AAD" w:rsidP="00BD4AAD">
      <w:pPr>
        <w:rPr>
          <w:sz w:val="14"/>
        </w:rPr>
      </w:pPr>
      <w:r w:rsidRPr="00362334">
        <w:rPr>
          <w:sz w:val="14"/>
        </w:rPr>
        <w:t xml:space="preserve">In the contract, </w:t>
      </w:r>
      <w:r w:rsidRPr="00362334">
        <w:rPr>
          <w:rStyle w:val="StyleUnderline"/>
        </w:rPr>
        <w:t>unions should have language that protects workers</w:t>
      </w:r>
      <w:r w:rsidRPr="00362334">
        <w:rPr>
          <w:sz w:val="14"/>
        </w:rPr>
        <w:t xml:space="preserve">. </w:t>
      </w:r>
      <w:r w:rsidRPr="00362334">
        <w:rPr>
          <w:rStyle w:val="StyleUnderline"/>
        </w:rPr>
        <w:t>They should help workers get prepared for possible raids by having emergency plans ready</w:t>
      </w:r>
      <w:r w:rsidRPr="00362334">
        <w:rPr>
          <w:sz w:val="14"/>
        </w:rPr>
        <w:t xml:space="preserve">, like for the care of children. But </w:t>
      </w:r>
      <w:r w:rsidRPr="00362334">
        <w:rPr>
          <w:rStyle w:val="StyleUnderline"/>
        </w:rPr>
        <w:t>we have to realize that</w:t>
      </w:r>
      <w:r w:rsidRPr="00362334">
        <w:rPr>
          <w:sz w:val="14"/>
        </w:rPr>
        <w:t xml:space="preserve"> </w:t>
      </w:r>
      <w:r w:rsidRPr="00362334">
        <w:rPr>
          <w:rStyle w:val="StyleUnderline"/>
        </w:rPr>
        <w:t>most workers don't have unions</w:t>
      </w:r>
      <w:r w:rsidRPr="00362334">
        <w:rPr>
          <w:sz w:val="14"/>
        </w:rPr>
        <w:t xml:space="preserve">. </w:t>
      </w:r>
      <w:r w:rsidRPr="00362334">
        <w:rPr>
          <w:rStyle w:val="Emphasis"/>
        </w:rPr>
        <w:t>The big question is what can we do to let immigrant workers in general know about their rights, and to make them feel that they're surrounded by a supportive community</w:t>
      </w:r>
      <w:r w:rsidRPr="00362334">
        <w:rPr>
          <w:sz w:val="14"/>
        </w:rPr>
        <w:t xml:space="preserve">. </w:t>
      </w:r>
      <w:r w:rsidRPr="00362334">
        <w:rPr>
          <w:rStyle w:val="StyleUnderline"/>
        </w:rPr>
        <w:t>If we just keep quiet, or fight this union by union</w:t>
      </w:r>
      <w:r w:rsidRPr="00902D19">
        <w:rPr>
          <w:rStyle w:val="StyleUnderline"/>
        </w:rPr>
        <w:t xml:space="preserve">, workplace by workplace, we'll get crushed. </w:t>
      </w:r>
      <w:r w:rsidRPr="00A46FFD">
        <w:rPr>
          <w:sz w:val="14"/>
        </w:rPr>
        <w:t>We have to make immigration enforcement as public an issue as possible. The law of the street is often the most powerful weapon we have.</w:t>
      </w:r>
    </w:p>
    <w:p w14:paraId="58092F69" w14:textId="77777777" w:rsidR="00BD4AAD" w:rsidRPr="009C3E07" w:rsidRDefault="00BD4AAD" w:rsidP="00BD4AAD"/>
    <w:p w14:paraId="736CB60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4C906" w14:textId="77777777" w:rsidR="00FC4B94" w:rsidRDefault="00FC4B94" w:rsidP="00066D2C">
      <w:pPr>
        <w:spacing w:after="0" w:line="240" w:lineRule="auto"/>
      </w:pPr>
      <w:r>
        <w:separator/>
      </w:r>
    </w:p>
  </w:endnote>
  <w:endnote w:type="continuationSeparator" w:id="0">
    <w:p w14:paraId="19BC69FE" w14:textId="77777777" w:rsidR="00FC4B94" w:rsidRDefault="00FC4B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4FF87" w14:textId="77777777" w:rsidR="00FC4B94" w:rsidRDefault="00FC4B94" w:rsidP="00066D2C">
      <w:pPr>
        <w:spacing w:after="0" w:line="240" w:lineRule="auto"/>
      </w:pPr>
      <w:r>
        <w:separator/>
      </w:r>
    </w:p>
  </w:footnote>
  <w:footnote w:type="continuationSeparator" w:id="0">
    <w:p w14:paraId="2A840FC3" w14:textId="77777777" w:rsidR="00FC4B94" w:rsidRDefault="00FC4B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4AA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7F3"/>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AA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849"/>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B94"/>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EFFF2C"/>
  <w15:chartTrackingRefBased/>
  <w15:docId w15:val="{22069875-61F7-C344-BF12-0A72DD7B3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4AAD"/>
    <w:rPr>
      <w:rFonts w:ascii="Calibri" w:hAnsi="Calibri" w:cs="Calibri"/>
    </w:rPr>
  </w:style>
  <w:style w:type="paragraph" w:styleId="Heading1">
    <w:name w:val="heading 1"/>
    <w:aliases w:val="Pocket"/>
    <w:basedOn w:val="Normal"/>
    <w:next w:val="Normal"/>
    <w:link w:val="Heading1Char"/>
    <w:qFormat/>
    <w:rsid w:val="00BD4A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4A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BD4A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12,no read,No Spacing11111,ta,Ta,t,No Spacing111111,Heading 2 Char2 Char,TAG,Heading 2 Char1 Char Char,No Spacing2111,No Spacing211,No Spacing4,No Spacing21,No Spacing2,T,Clear"/>
    <w:basedOn w:val="Normal"/>
    <w:next w:val="Normal"/>
    <w:link w:val="Heading4Char"/>
    <w:uiPriority w:val="3"/>
    <w:qFormat/>
    <w:rsid w:val="00BD4A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4A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4A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AA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Text 8,Box,s"/>
    <w:basedOn w:val="DefaultParagraphFont"/>
    <w:link w:val="textbold"/>
    <w:uiPriority w:val="8"/>
    <w:qFormat/>
    <w:rsid w:val="00BD4A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D4AAD"/>
    <w:rPr>
      <w:color w:val="auto"/>
      <w:u w:val="none"/>
    </w:rPr>
  </w:style>
  <w:style w:type="character" w:customStyle="1" w:styleId="Heading1Char">
    <w:name w:val="Heading 1 Char"/>
    <w:aliases w:val="Pocket Char"/>
    <w:basedOn w:val="DefaultParagraphFont"/>
    <w:link w:val="Heading1"/>
    <w:rsid w:val="00BD4A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4AA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BD4A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Spacing12 Char,no read Char,No Spacing11111 Char,ta Char,Ta Char,t Char,No Spacing111111 Char,Heading 2 Char2 Char Char,TAG Char,T Char"/>
    <w:basedOn w:val="DefaultParagraphFont"/>
    <w:link w:val="Heading4"/>
    <w:uiPriority w:val="3"/>
    <w:rsid w:val="00BD4A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3 pt,tag + 12 pt,Not."/>
    <w:basedOn w:val="DefaultParagraphFont"/>
    <w:uiPriority w:val="6"/>
    <w:qFormat/>
    <w:rsid w:val="00BD4AAD"/>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
    <w:basedOn w:val="DefaultParagraphFont"/>
    <w:uiPriority w:val="7"/>
    <w:qFormat/>
    <w:rsid w:val="00BD4AAD"/>
    <w:rPr>
      <w:b w:val="0"/>
      <w:sz w:val="22"/>
      <w:u w:val="single"/>
    </w:rPr>
  </w:style>
  <w:style w:type="character" w:styleId="Strong">
    <w:name w:val="Strong"/>
    <w:basedOn w:val="DefaultParagraphFont"/>
    <w:uiPriority w:val="22"/>
    <w:semiHidden/>
    <w:qFormat/>
    <w:rsid w:val="00BD4AAD"/>
    <w:rPr>
      <w:b/>
      <w:bCs/>
    </w:rPr>
  </w:style>
  <w:style w:type="character" w:styleId="BookTitle">
    <w:name w:val="Book Title"/>
    <w:basedOn w:val="DefaultParagraphFont"/>
    <w:uiPriority w:val="33"/>
    <w:semiHidden/>
    <w:qFormat/>
    <w:rsid w:val="00BD4AAD"/>
    <w:rPr>
      <w:b/>
      <w:bCs/>
      <w:i/>
      <w:iCs/>
      <w:spacing w:val="5"/>
    </w:rPr>
  </w:style>
  <w:style w:type="character" w:customStyle="1" w:styleId="Heading5Char">
    <w:name w:val="Heading 5 Char"/>
    <w:basedOn w:val="DefaultParagraphFont"/>
    <w:link w:val="Heading5"/>
    <w:uiPriority w:val="9"/>
    <w:semiHidden/>
    <w:rsid w:val="00BD4A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4AAD"/>
  </w:style>
  <w:style w:type="paragraph" w:styleId="Header">
    <w:name w:val="header"/>
    <w:basedOn w:val="Normal"/>
    <w:link w:val="HeaderChar"/>
    <w:uiPriority w:val="99"/>
    <w:semiHidden/>
    <w:rsid w:val="00BD4A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4AAD"/>
    <w:rPr>
      <w:rFonts w:ascii="Calibri" w:hAnsi="Calibri" w:cs="Calibri"/>
    </w:rPr>
  </w:style>
  <w:style w:type="paragraph" w:styleId="Footer">
    <w:name w:val="footer"/>
    <w:basedOn w:val="Normal"/>
    <w:link w:val="FooterChar"/>
    <w:uiPriority w:val="99"/>
    <w:semiHidden/>
    <w:rsid w:val="00BD4A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4AAD"/>
    <w:rPr>
      <w:rFonts w:ascii="Calibri" w:hAnsi="Calibri" w:cs="Calibri"/>
    </w:rPr>
  </w:style>
  <w:style w:type="paragraph" w:styleId="BodyText">
    <w:name w:val="Body Text"/>
    <w:basedOn w:val="Normal"/>
    <w:link w:val="BodyTextChar"/>
    <w:uiPriority w:val="99"/>
    <w:semiHidden/>
    <w:unhideWhenUsed/>
    <w:rsid w:val="00BD4AAD"/>
    <w:pPr>
      <w:spacing w:after="120"/>
    </w:pPr>
  </w:style>
  <w:style w:type="character" w:customStyle="1" w:styleId="BodyTextChar">
    <w:name w:val="Body Text Char"/>
    <w:basedOn w:val="DefaultParagraphFont"/>
    <w:link w:val="BodyText"/>
    <w:uiPriority w:val="99"/>
    <w:semiHidden/>
    <w:rsid w:val="00BD4AAD"/>
    <w:rPr>
      <w:rFonts w:ascii="Calibri" w:hAnsi="Calibri" w:cs="Calibri"/>
    </w:rPr>
  </w:style>
  <w:style w:type="paragraph" w:styleId="NoSpacing">
    <w:name w:val="No Spacing"/>
    <w:link w:val="NoSpacingChar"/>
    <w:uiPriority w:val="99"/>
    <w:semiHidden/>
    <w:unhideWhenUsed/>
    <w:qFormat/>
    <w:rsid w:val="00BD4A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D4AAD"/>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BD4AAD"/>
    <w:rPr>
      <w:color w:val="0563C1" w:themeColor="hyperlink"/>
      <w:u w:val="single"/>
    </w:rPr>
  </w:style>
  <w:style w:type="character" w:styleId="UnresolvedMention">
    <w:name w:val="Unresolved Mention"/>
    <w:basedOn w:val="DefaultParagraphFont"/>
    <w:uiPriority w:val="99"/>
    <w:semiHidden/>
    <w:unhideWhenUsed/>
    <w:rsid w:val="00BD4AAD"/>
    <w:rPr>
      <w:color w:val="605E5C"/>
      <w:shd w:val="clear" w:color="auto" w:fill="E1DFDD"/>
    </w:rPr>
  </w:style>
  <w:style w:type="paragraph" w:customStyle="1" w:styleId="textbold">
    <w:name w:val="text bold"/>
    <w:basedOn w:val="Normal"/>
    <w:link w:val="Emphasis"/>
    <w:uiPriority w:val="8"/>
    <w:qFormat/>
    <w:rsid w:val="00BD4AAD"/>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D4A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735275120979822)---languag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jcr.sagepub.com/content/48/4/547.abstract" TargetMode="External"/><Relationship Id="rId5" Type="http://schemas.openxmlformats.org/officeDocument/2006/relationships/webSettings" Target="webSettings.xml"/><Relationship Id="rId10" Type="http://schemas.openxmlformats.org/officeDocument/2006/relationships/hyperlink" Target="https://slack-redir.net/link?url=https%3A%2F%2Ftheempatheticlibertarian.com%2F"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29</Pages>
  <Words>17078</Words>
  <Characters>97347</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2026-02-01T21:31:00Z</dcterms:created>
  <dcterms:modified xsi:type="dcterms:W3CDTF">2026-02-01T21:31:00Z</dcterms:modified>
</cp:coreProperties>
</file>