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FF59AE" w14:textId="77777777" w:rsidR="00D05959" w:rsidRDefault="00D05959" w:rsidP="00D05959">
      <w:pPr>
        <w:pStyle w:val="Heading1"/>
      </w:pPr>
      <w:r>
        <w:t>R3---1NC---MAC</w:t>
      </w:r>
    </w:p>
    <w:p w14:paraId="352044C0" w14:textId="77777777" w:rsidR="00D05959" w:rsidRDefault="00D05959" w:rsidP="00D05959">
      <w:pPr>
        <w:pStyle w:val="Heading2"/>
      </w:pPr>
      <w:r>
        <w:lastRenderedPageBreak/>
        <w:t>OFF</w:t>
      </w:r>
    </w:p>
    <w:p w14:paraId="31FA39BD" w14:textId="77777777" w:rsidR="00D05959" w:rsidRDefault="00D05959" w:rsidP="00D05959"/>
    <w:p w14:paraId="6785E625" w14:textId="77777777" w:rsidR="00D05959" w:rsidRDefault="00D05959" w:rsidP="00D05959">
      <w:pPr>
        <w:pStyle w:val="Heading3"/>
      </w:pPr>
      <w:r>
        <w:lastRenderedPageBreak/>
        <w:t>CP---1NC</w:t>
      </w:r>
    </w:p>
    <w:p w14:paraId="16DAF528" w14:textId="77777777" w:rsidR="00D05959" w:rsidRDefault="00D05959" w:rsidP="00D05959">
      <w:pPr>
        <w:pStyle w:val="Heading4"/>
      </w:pPr>
      <w:r w:rsidRPr="00344B41">
        <w:rPr>
          <w:u w:val="single"/>
        </w:rPr>
        <w:t>STATES</w:t>
      </w:r>
      <w:r>
        <w:rPr>
          <w:u w:val="single"/>
        </w:rPr>
        <w:t xml:space="preserve"> CP</w:t>
      </w:r>
      <w:r>
        <w:t xml:space="preserve">. </w:t>
      </w:r>
    </w:p>
    <w:p w14:paraId="68FBBF98" w14:textId="77777777" w:rsidR="00D05959" w:rsidRPr="00682AAE" w:rsidRDefault="00D05959" w:rsidP="00D05959">
      <w:pPr>
        <w:keepNext/>
        <w:keepLines/>
        <w:spacing w:before="40" w:after="0"/>
        <w:outlineLvl w:val="3"/>
        <w:rPr>
          <w:rFonts w:eastAsia="Times New Roman" w:cs="Times New Roman"/>
          <w:b/>
          <w:iCs/>
          <w:sz w:val="26"/>
        </w:rPr>
      </w:pPr>
      <w:r w:rsidRPr="00682AAE">
        <w:rPr>
          <w:rFonts w:eastAsia="Times New Roman" w:cs="Times New Roman"/>
          <w:b/>
          <w:iCs/>
          <w:sz w:val="26"/>
        </w:rPr>
        <w:t xml:space="preserve">The </w:t>
      </w:r>
      <w:r>
        <w:rPr>
          <w:rFonts w:eastAsia="Times New Roman" w:cs="Times New Roman"/>
          <w:b/>
          <w:iCs/>
          <w:sz w:val="26"/>
        </w:rPr>
        <w:t>fifty</w:t>
      </w:r>
      <w:r w:rsidRPr="00682AAE">
        <w:rPr>
          <w:rFonts w:eastAsia="Times New Roman" w:cs="Times New Roman"/>
          <w:b/>
          <w:iCs/>
          <w:sz w:val="26"/>
        </w:rPr>
        <w:t xml:space="preserve"> U.S. states should</w:t>
      </w:r>
    </w:p>
    <w:p w14:paraId="1CF20FAD" w14:textId="77777777" w:rsidR="00D05959" w:rsidRPr="00344B41" w:rsidRDefault="00D05959" w:rsidP="00D05959">
      <w:pPr>
        <w:pStyle w:val="Heading4"/>
      </w:pPr>
      <w:r w:rsidRPr="00682AAE">
        <w:rPr>
          <w:rFonts w:eastAsia="Times New Roman" w:cs="Times New Roman"/>
        </w:rPr>
        <w:t>-</w:t>
      </w:r>
      <w:r>
        <w:rPr>
          <w:rFonts w:eastAsia="Times New Roman" w:cs="Times New Roman"/>
        </w:rPr>
        <w:t>--</w:t>
      </w:r>
      <w:r w:rsidRPr="00EB241F">
        <w:t>substantially strengthen collective bargaining rights</w:t>
      </w:r>
      <w:r>
        <w:t xml:space="preserve"> by implementing just cause discharge protections for all workers in the United States </w:t>
      </w:r>
    </w:p>
    <w:p w14:paraId="0D501114" w14:textId="77777777" w:rsidR="00D05959" w:rsidRPr="00682AAE" w:rsidRDefault="00D05959" w:rsidP="00D05959">
      <w:pPr>
        <w:keepNext/>
        <w:keepLines/>
        <w:spacing w:before="40" w:after="0"/>
        <w:outlineLvl w:val="3"/>
        <w:rPr>
          <w:rFonts w:eastAsia="Times New Roman" w:cs="Times New Roman"/>
          <w:b/>
          <w:iCs/>
          <w:sz w:val="26"/>
        </w:rPr>
      </w:pPr>
      <w:r w:rsidRPr="00682AAE">
        <w:rPr>
          <w:rFonts w:eastAsia="Times New Roman" w:cs="Times New Roman"/>
          <w:b/>
          <w:iCs/>
          <w:sz w:val="26"/>
        </w:rPr>
        <w:t>-</w:t>
      </w:r>
      <w:r>
        <w:rPr>
          <w:rFonts w:eastAsia="Times New Roman" w:cs="Times New Roman"/>
          <w:b/>
          <w:iCs/>
          <w:sz w:val="26"/>
        </w:rPr>
        <w:t>--</w:t>
      </w:r>
      <w:r w:rsidRPr="00682AAE">
        <w:rPr>
          <w:rFonts w:eastAsia="Times New Roman" w:cs="Times New Roman"/>
          <w:b/>
          <w:iCs/>
          <w:sz w:val="26"/>
        </w:rPr>
        <w:t xml:space="preserve">challenge relevant preemption laws via multistate litigation. </w:t>
      </w:r>
    </w:p>
    <w:p w14:paraId="53ABECB4" w14:textId="77777777" w:rsidR="00D05959" w:rsidRPr="00682AAE" w:rsidRDefault="00D05959" w:rsidP="00D05959">
      <w:pPr>
        <w:rPr>
          <w:rFonts w:eastAsia="Aptos"/>
        </w:rPr>
      </w:pPr>
    </w:p>
    <w:p w14:paraId="05A49753" w14:textId="77777777" w:rsidR="00D05959" w:rsidRPr="00682AAE" w:rsidRDefault="00D05959" w:rsidP="00D05959">
      <w:pPr>
        <w:keepNext/>
        <w:keepLines/>
        <w:spacing w:before="40" w:after="0"/>
        <w:outlineLvl w:val="3"/>
        <w:rPr>
          <w:rFonts w:eastAsia="Times New Roman" w:cs="Times New Roman"/>
          <w:b/>
          <w:iCs/>
          <w:sz w:val="26"/>
        </w:rPr>
      </w:pPr>
      <w:r w:rsidRPr="00682AAE">
        <w:rPr>
          <w:rFonts w:eastAsia="Times New Roman" w:cs="Times New Roman"/>
          <w:b/>
          <w:iCs/>
          <w:sz w:val="26"/>
        </w:rPr>
        <w:t>States are solvent.</w:t>
      </w:r>
    </w:p>
    <w:p w14:paraId="164E0E24" w14:textId="77777777" w:rsidR="00D05959" w:rsidRPr="00682AAE" w:rsidRDefault="00D05959" w:rsidP="00D05959">
      <w:pPr>
        <w:numPr>
          <w:ilvl w:val="0"/>
          <w:numId w:val="45"/>
        </w:numPr>
        <w:contextualSpacing/>
        <w:rPr>
          <w:rFonts w:eastAsia="Aptos"/>
        </w:rPr>
      </w:pPr>
      <w:r w:rsidRPr="00682AAE">
        <w:rPr>
          <w:rFonts w:eastAsia="Aptos"/>
        </w:rPr>
        <w:t>Strike assistance, captive audience meetings, federally excluded workers, RTW, public employees.</w:t>
      </w:r>
    </w:p>
    <w:p w14:paraId="4B813D64" w14:textId="77777777" w:rsidR="00D05959" w:rsidRPr="00682AAE" w:rsidRDefault="00D05959" w:rsidP="00D05959">
      <w:pPr>
        <w:rPr>
          <w:rFonts w:eastAsia="Aptos"/>
        </w:rPr>
      </w:pPr>
      <w:r w:rsidRPr="00682AAE">
        <w:rPr>
          <w:rFonts w:eastAsia="Aptos"/>
          <w:b/>
          <w:bCs/>
          <w:sz w:val="26"/>
        </w:rPr>
        <w:t>Cohn 8-6</w:t>
      </w:r>
      <w:r w:rsidRPr="00682AAE">
        <w:rPr>
          <w:rFonts w:eastAsia="Aptos"/>
        </w:rPr>
        <w:t>, *B.A., Public Policy and Global Studies, University of North Carolina at Chapel Hill, research assistant with the Economic Analysis and Research Network (EARN) team; **Ph.D., English, University of Iowa, B.A., English and Neuroscience, Oberlin College, former director of the University of Iowa Labor Center, director of EARN’s Worker Power Project, supporting research-organizing partnerships among EARN groups, labor and grassroots organizations. (*Emma, **Jenniger Sherer, 8-6-2025, “2025 worker-led state policy victories show how states can—and must—do more to hold the line against escalating federal attacks on workers’ rights,” Economics Policy Institute, https://www.epi.org/blog/2025-worker-led-state-policy-victories-show-how-states-can-and-must-do-more-to-hold-the-line-against-escalating-federal-attacks-on-workers-rights/)</w:t>
      </w:r>
    </w:p>
    <w:p w14:paraId="381CF5A7" w14:textId="77777777" w:rsidR="00D05959" w:rsidRPr="00682AAE" w:rsidRDefault="00D05959" w:rsidP="00D05959">
      <w:pPr>
        <w:rPr>
          <w:rFonts w:eastAsia="Aptos"/>
          <w:sz w:val="16"/>
        </w:rPr>
      </w:pPr>
      <w:r w:rsidRPr="00682AAE">
        <w:rPr>
          <w:rFonts w:eastAsia="Aptos"/>
          <w:sz w:val="16"/>
        </w:rPr>
        <w:t xml:space="preserve">Several </w:t>
      </w:r>
      <w:r w:rsidRPr="00682AAE">
        <w:rPr>
          <w:rFonts w:eastAsia="Aptos"/>
          <w:highlight w:val="cyan"/>
          <w:u w:val="single"/>
        </w:rPr>
        <w:t>states acted</w:t>
      </w:r>
      <w:r w:rsidRPr="00682AAE">
        <w:rPr>
          <w:rFonts w:eastAsia="Aptos"/>
          <w:u w:val="single"/>
        </w:rPr>
        <w:t xml:space="preserve"> this year </w:t>
      </w:r>
      <w:r w:rsidRPr="00682AAE">
        <w:rPr>
          <w:rFonts w:eastAsia="Aptos"/>
          <w:highlight w:val="cyan"/>
          <w:u w:val="single"/>
        </w:rPr>
        <w:t xml:space="preserve">to </w:t>
      </w:r>
      <w:r w:rsidRPr="00682AAE">
        <w:rPr>
          <w:rFonts w:eastAsia="Aptos"/>
          <w:b/>
          <w:iCs/>
          <w:highlight w:val="cyan"/>
          <w:u w:val="single"/>
          <w:bdr w:val="single" w:sz="8" w:space="0" w:color="auto"/>
        </w:rPr>
        <w:t>strengthen</w:t>
      </w:r>
      <w:r w:rsidRPr="00682AAE">
        <w:rPr>
          <w:rFonts w:eastAsia="Aptos"/>
          <w:u w:val="single"/>
        </w:rPr>
        <w:t xml:space="preserve"> workers’ </w:t>
      </w:r>
      <w:r w:rsidRPr="00682AAE">
        <w:rPr>
          <w:rFonts w:eastAsia="Aptos"/>
          <w:b/>
          <w:iCs/>
          <w:highlight w:val="cyan"/>
          <w:u w:val="single"/>
          <w:bdr w:val="single" w:sz="8" w:space="0" w:color="auto"/>
        </w:rPr>
        <w:t>rights</w:t>
      </w:r>
      <w:r w:rsidRPr="00682AAE">
        <w:rPr>
          <w:rFonts w:eastAsia="Aptos"/>
          <w:highlight w:val="cyan"/>
          <w:u w:val="single"/>
        </w:rPr>
        <w:t xml:space="preserve"> to</w:t>
      </w:r>
      <w:r w:rsidRPr="00682AAE">
        <w:rPr>
          <w:rFonts w:eastAsia="Aptos"/>
          <w:u w:val="single"/>
        </w:rPr>
        <w:t xml:space="preserve"> organize and </w:t>
      </w:r>
      <w:r w:rsidRPr="00682AAE">
        <w:rPr>
          <w:rFonts w:eastAsia="Aptos"/>
          <w:b/>
          <w:iCs/>
          <w:highlight w:val="cyan"/>
          <w:u w:val="single"/>
          <w:bdr w:val="single" w:sz="8" w:space="0" w:color="auto"/>
        </w:rPr>
        <w:t>bargain</w:t>
      </w:r>
      <w:r w:rsidRPr="00682AAE">
        <w:rPr>
          <w:rFonts w:eastAsia="Aptos"/>
          <w:sz w:val="16"/>
        </w:rPr>
        <w:t xml:space="preserve"> </w:t>
      </w:r>
      <w:r w:rsidRPr="00682AAE">
        <w:rPr>
          <w:rFonts w:eastAsia="Aptos"/>
          <w:u w:val="single"/>
        </w:rPr>
        <w:t xml:space="preserve">or to hold the line against new attacks on the </w:t>
      </w:r>
      <w:r w:rsidRPr="00682AAE">
        <w:rPr>
          <w:rFonts w:eastAsia="Aptos"/>
          <w:b/>
          <w:iCs/>
          <w:u w:val="single"/>
          <w:bdr w:val="single" w:sz="8" w:space="0" w:color="auto"/>
        </w:rPr>
        <w:t>right to unionize</w:t>
      </w:r>
      <w:r w:rsidRPr="00682AAE">
        <w:rPr>
          <w:rFonts w:eastAsia="Aptos"/>
          <w:sz w:val="16"/>
        </w:rPr>
        <w:t xml:space="preserve">. </w:t>
      </w:r>
      <w:r w:rsidRPr="00682AAE">
        <w:rPr>
          <w:rFonts w:eastAsia="Aptos"/>
          <w:u w:val="single"/>
        </w:rPr>
        <w:t>State policies are especially critical</w:t>
      </w:r>
      <w:r w:rsidRPr="00682AAE">
        <w:rPr>
          <w:rFonts w:eastAsia="Aptos"/>
          <w:sz w:val="16"/>
        </w:rPr>
        <w:t xml:space="preserve"> for determining whether workers have the freedom to form unions at a moment </w:t>
      </w:r>
      <w:r w:rsidRPr="00682AAE">
        <w:rPr>
          <w:rFonts w:eastAsia="Aptos"/>
          <w:u w:val="single"/>
        </w:rPr>
        <w:t>when the Trump administration is hobbling the federal government’s ability to adjudicate labor law violations, attacking union rights of federal employees, and eliminating capacities to mediate contract negotiations</w:t>
      </w:r>
      <w:r w:rsidRPr="00682AAE">
        <w:rPr>
          <w:rFonts w:eastAsia="Aptos"/>
          <w:sz w:val="16"/>
        </w:rPr>
        <w:t>. Even prior to these escalating attacks, millions of workers interested in unionizing faced daunting obstacles to organizing under weak, outdated federal laws that employers routinely violate.</w:t>
      </w:r>
    </w:p>
    <w:p w14:paraId="4A08D6B8" w14:textId="77777777" w:rsidR="00D05959" w:rsidRPr="00682AAE" w:rsidRDefault="00D05959" w:rsidP="00D05959">
      <w:pPr>
        <w:rPr>
          <w:rFonts w:eastAsia="Aptos"/>
          <w:sz w:val="16"/>
        </w:rPr>
      </w:pPr>
      <w:r w:rsidRPr="00682AAE">
        <w:rPr>
          <w:rFonts w:eastAsia="Aptos"/>
          <w:sz w:val="16"/>
        </w:rPr>
        <w:t xml:space="preserve">This year, </w:t>
      </w:r>
      <w:r w:rsidRPr="00682AAE">
        <w:rPr>
          <w:rFonts w:eastAsia="Aptos"/>
          <w:highlight w:val="cyan"/>
          <w:u w:val="single"/>
        </w:rPr>
        <w:t>Washington</w:t>
      </w:r>
      <w:r w:rsidRPr="00682AAE">
        <w:rPr>
          <w:rFonts w:eastAsia="Aptos"/>
          <w:sz w:val="16"/>
        </w:rPr>
        <w:t xml:space="preserve"> (SB 5041) </w:t>
      </w:r>
      <w:r w:rsidRPr="00682AAE">
        <w:rPr>
          <w:rFonts w:eastAsia="Aptos"/>
          <w:highlight w:val="cyan"/>
          <w:u w:val="single"/>
        </w:rPr>
        <w:t>and Oregon</w:t>
      </w:r>
      <w:r w:rsidRPr="00682AAE">
        <w:rPr>
          <w:rFonts w:eastAsia="Aptos"/>
          <w:sz w:val="16"/>
        </w:rPr>
        <w:t xml:space="preserve"> (SB 916) took steps to </w:t>
      </w:r>
      <w:r w:rsidRPr="00682AAE">
        <w:rPr>
          <w:rFonts w:eastAsia="Aptos"/>
          <w:u w:val="single"/>
        </w:rPr>
        <w:t xml:space="preserve">encourage fairer labor negotiations by </w:t>
      </w:r>
      <w:r w:rsidRPr="00682AAE">
        <w:rPr>
          <w:rFonts w:eastAsia="Aptos"/>
          <w:highlight w:val="cyan"/>
          <w:u w:val="single"/>
        </w:rPr>
        <w:t>extend</w:t>
      </w:r>
      <w:r w:rsidRPr="00682AAE">
        <w:rPr>
          <w:rFonts w:eastAsia="Aptos"/>
          <w:u w:val="single"/>
        </w:rPr>
        <w:t xml:space="preserve">ing </w:t>
      </w:r>
      <w:r w:rsidRPr="00682AAE">
        <w:rPr>
          <w:rFonts w:eastAsia="Aptos"/>
          <w:b/>
          <w:iCs/>
          <w:u w:val="single"/>
          <w:bdr w:val="single" w:sz="8" w:space="0" w:color="auto"/>
        </w:rPr>
        <w:t>eligibility</w:t>
      </w:r>
      <w:r w:rsidRPr="00682AAE">
        <w:rPr>
          <w:rFonts w:eastAsia="Aptos"/>
          <w:u w:val="single"/>
        </w:rPr>
        <w:t xml:space="preserve"> for </w:t>
      </w:r>
      <w:r w:rsidRPr="00682AAE">
        <w:rPr>
          <w:rFonts w:eastAsia="Aptos"/>
          <w:b/>
          <w:iCs/>
          <w:highlight w:val="cyan"/>
          <w:u w:val="single"/>
          <w:bdr w:val="single" w:sz="8" w:space="0" w:color="auto"/>
        </w:rPr>
        <w:t>unemployment insurance</w:t>
      </w:r>
      <w:r w:rsidRPr="00682AAE">
        <w:rPr>
          <w:rFonts w:eastAsia="Aptos"/>
          <w:highlight w:val="cyan"/>
          <w:u w:val="single"/>
        </w:rPr>
        <w:t xml:space="preserve"> to </w:t>
      </w:r>
      <w:r w:rsidRPr="00682AAE">
        <w:rPr>
          <w:rFonts w:eastAsia="Aptos"/>
          <w:b/>
          <w:iCs/>
          <w:highlight w:val="cyan"/>
          <w:u w:val="single"/>
          <w:bdr w:val="single" w:sz="8" w:space="0" w:color="auto"/>
        </w:rPr>
        <w:t>striking workers</w:t>
      </w:r>
      <w:r w:rsidRPr="00682AAE">
        <w:rPr>
          <w:rFonts w:eastAsia="Aptos"/>
          <w:sz w:val="16"/>
        </w:rPr>
        <w:t xml:space="preserve">. </w:t>
      </w:r>
      <w:r w:rsidRPr="00682AAE">
        <w:rPr>
          <w:rFonts w:eastAsia="Aptos"/>
          <w:u w:val="single"/>
        </w:rPr>
        <w:t>Connecticut legislation to do the same passed</w:t>
      </w:r>
      <w:r w:rsidRPr="00682AAE">
        <w:rPr>
          <w:rFonts w:eastAsia="Aptos"/>
          <w:sz w:val="16"/>
        </w:rPr>
        <w:t xml:space="preserve"> for the second year in a row but was again vetoed by Governor Lamont. </w:t>
      </w:r>
      <w:r w:rsidRPr="00682AAE">
        <w:rPr>
          <w:rFonts w:eastAsia="Aptos"/>
          <w:u w:val="single"/>
        </w:rPr>
        <w:t>Rhode Island</w:t>
      </w:r>
      <w:r w:rsidRPr="00682AAE">
        <w:rPr>
          <w:rFonts w:eastAsia="Aptos"/>
          <w:sz w:val="16"/>
        </w:rPr>
        <w:t xml:space="preserve"> (SB 126) </w:t>
      </w:r>
      <w:r w:rsidRPr="00682AAE">
        <w:rPr>
          <w:rFonts w:eastAsia="Aptos"/>
          <w:u w:val="single"/>
        </w:rPr>
        <w:t xml:space="preserve">joined the now </w:t>
      </w:r>
      <w:r w:rsidRPr="00682AAE">
        <w:rPr>
          <w:rFonts w:eastAsia="Aptos"/>
          <w:highlight w:val="cyan"/>
          <w:u w:val="single"/>
        </w:rPr>
        <w:t>13 states</w:t>
      </w:r>
      <w:r w:rsidRPr="00682AAE">
        <w:rPr>
          <w:rFonts w:eastAsia="Aptos"/>
          <w:sz w:val="16"/>
        </w:rPr>
        <w:t xml:space="preserve"> </w:t>
      </w:r>
      <w:r w:rsidRPr="00682AAE">
        <w:rPr>
          <w:rFonts w:eastAsia="Aptos"/>
          <w:highlight w:val="cyan"/>
          <w:u w:val="single"/>
        </w:rPr>
        <w:t>protect</w:t>
      </w:r>
      <w:r w:rsidRPr="00682AAE">
        <w:rPr>
          <w:rFonts w:eastAsia="Aptos"/>
          <w:u w:val="single"/>
        </w:rPr>
        <w:t xml:space="preserve">ing employees’ </w:t>
      </w:r>
      <w:r w:rsidRPr="00682AAE">
        <w:rPr>
          <w:rFonts w:eastAsia="Aptos"/>
          <w:highlight w:val="cyan"/>
          <w:u w:val="single"/>
        </w:rPr>
        <w:t>freedom to opt out of</w:t>
      </w:r>
      <w:r w:rsidRPr="00682AAE">
        <w:rPr>
          <w:rFonts w:eastAsia="Aptos"/>
          <w:u w:val="single"/>
        </w:rPr>
        <w:t xml:space="preserve"> employer-sponsored “</w:t>
      </w:r>
      <w:r w:rsidRPr="00682AAE">
        <w:rPr>
          <w:rFonts w:eastAsia="Aptos"/>
          <w:highlight w:val="cyan"/>
          <w:u w:val="single"/>
        </w:rPr>
        <w:t>captive audience” meetings</w:t>
      </w:r>
      <w:r w:rsidRPr="00682AAE">
        <w:rPr>
          <w:rFonts w:eastAsia="Aptos"/>
          <w:sz w:val="16"/>
        </w:rPr>
        <w:t xml:space="preserve"> on political or religious matters unrelated to work duties. Such mandatory meetings are frequently used by employers to communicate anti-union views amid highly coercive, retaliatory campaigns to block workers from unionizing.</w:t>
      </w:r>
    </w:p>
    <w:p w14:paraId="50221C85" w14:textId="77777777" w:rsidR="00D05959" w:rsidRPr="00682AAE" w:rsidRDefault="00D05959" w:rsidP="00D05959">
      <w:pPr>
        <w:rPr>
          <w:rFonts w:eastAsia="Aptos"/>
          <w:sz w:val="16"/>
        </w:rPr>
      </w:pPr>
      <w:r w:rsidRPr="00682AAE">
        <w:rPr>
          <w:rFonts w:eastAsia="Aptos"/>
          <w:u w:val="single"/>
        </w:rPr>
        <w:t xml:space="preserve">Several </w:t>
      </w:r>
      <w:r w:rsidRPr="00682AAE">
        <w:rPr>
          <w:rFonts w:eastAsia="Aptos"/>
          <w:highlight w:val="cyan"/>
          <w:u w:val="single"/>
        </w:rPr>
        <w:t>states</w:t>
      </w:r>
      <w:r w:rsidRPr="00682AAE">
        <w:rPr>
          <w:rFonts w:eastAsia="Aptos"/>
          <w:u w:val="single"/>
        </w:rPr>
        <w:t xml:space="preserve"> took affirmative steps to </w:t>
      </w:r>
      <w:r w:rsidRPr="00682AAE">
        <w:rPr>
          <w:rFonts w:eastAsia="Aptos"/>
          <w:b/>
          <w:iCs/>
          <w:highlight w:val="cyan"/>
          <w:u w:val="single"/>
          <w:bdr w:val="single" w:sz="8" w:space="0" w:color="auto"/>
        </w:rPr>
        <w:t>safeguard collective bargaining rights</w:t>
      </w:r>
      <w:r w:rsidRPr="00682AAE">
        <w:rPr>
          <w:rFonts w:eastAsia="Aptos"/>
          <w:sz w:val="16"/>
        </w:rPr>
        <w:t xml:space="preserve"> </w:t>
      </w:r>
      <w:r w:rsidRPr="00682AAE">
        <w:rPr>
          <w:rFonts w:eastAsia="Aptos"/>
          <w:highlight w:val="cyan"/>
          <w:u w:val="single"/>
        </w:rPr>
        <w:t>for</w:t>
      </w:r>
      <w:r w:rsidRPr="00682AAE">
        <w:rPr>
          <w:rFonts w:eastAsia="Aptos"/>
          <w:sz w:val="16"/>
        </w:rPr>
        <w:t xml:space="preserve"> groups of </w:t>
      </w:r>
      <w:r w:rsidRPr="00682AAE">
        <w:rPr>
          <w:rFonts w:eastAsia="Aptos"/>
          <w:highlight w:val="cyan"/>
          <w:u w:val="single"/>
        </w:rPr>
        <w:t>workers</w:t>
      </w:r>
      <w:r w:rsidRPr="00682AAE">
        <w:rPr>
          <w:rFonts w:eastAsia="Aptos"/>
          <w:sz w:val="16"/>
        </w:rPr>
        <w:t xml:space="preserve"> otherwise </w:t>
      </w:r>
      <w:r w:rsidRPr="00682AAE">
        <w:rPr>
          <w:rFonts w:eastAsia="Aptos"/>
          <w:highlight w:val="cyan"/>
          <w:u w:val="single"/>
        </w:rPr>
        <w:t>excluded from federal coverage</w:t>
      </w:r>
      <w:r w:rsidRPr="00682AAE">
        <w:rPr>
          <w:rFonts w:eastAsia="Aptos"/>
          <w:sz w:val="16"/>
          <w:highlight w:val="cyan"/>
        </w:rPr>
        <w:t xml:space="preserve">, </w:t>
      </w:r>
      <w:r w:rsidRPr="00682AAE">
        <w:rPr>
          <w:rFonts w:eastAsia="Aptos"/>
          <w:highlight w:val="cyan"/>
          <w:u w:val="single"/>
        </w:rPr>
        <w:t>or</w:t>
      </w:r>
      <w:r w:rsidRPr="00682AAE">
        <w:rPr>
          <w:rFonts w:eastAsia="Aptos"/>
          <w:u w:val="single"/>
        </w:rPr>
        <w:t xml:space="preserve"> to </w:t>
      </w:r>
      <w:r w:rsidRPr="00682AAE">
        <w:rPr>
          <w:rFonts w:eastAsia="Aptos"/>
          <w:highlight w:val="cyan"/>
          <w:u w:val="single"/>
        </w:rPr>
        <w:t>resist</w:t>
      </w:r>
      <w:r w:rsidRPr="00682AAE">
        <w:rPr>
          <w:rFonts w:eastAsia="Aptos"/>
          <w:sz w:val="16"/>
        </w:rPr>
        <w:t xml:space="preserve"> attempts to limit workers’ collective bargaining rights with so-called right-to-work (</w:t>
      </w:r>
      <w:r w:rsidRPr="00682AAE">
        <w:rPr>
          <w:rFonts w:eastAsia="Aptos"/>
          <w:b/>
          <w:iCs/>
          <w:highlight w:val="cyan"/>
          <w:u w:val="single"/>
          <w:bdr w:val="single" w:sz="8" w:space="0" w:color="auto"/>
        </w:rPr>
        <w:t>RTW</w:t>
      </w:r>
      <w:r w:rsidRPr="00682AAE">
        <w:rPr>
          <w:rFonts w:eastAsia="Aptos"/>
          <w:sz w:val="16"/>
          <w:highlight w:val="cyan"/>
        </w:rPr>
        <w:t xml:space="preserve">) </w:t>
      </w:r>
      <w:r w:rsidRPr="00682AAE">
        <w:rPr>
          <w:rFonts w:eastAsia="Aptos"/>
          <w:highlight w:val="cyan"/>
          <w:u w:val="single"/>
        </w:rPr>
        <w:t>laws</w:t>
      </w:r>
      <w:r w:rsidRPr="00682AAE">
        <w:rPr>
          <w:rFonts w:eastAsia="Aptos"/>
          <w:sz w:val="16"/>
        </w:rPr>
        <w:t>. Vermont legislators approved placing a constitutional amendment guaranteeing collective bargaining rights on the ballot in 2026. Two other New England states—New Hampshire and Maine—rejected unpopular proposals to pass RTW legislation.</w:t>
      </w:r>
    </w:p>
    <w:p w14:paraId="47AD05B0" w14:textId="77777777" w:rsidR="00D05959" w:rsidRPr="00682AAE" w:rsidRDefault="00D05959" w:rsidP="00D05959">
      <w:pPr>
        <w:rPr>
          <w:rFonts w:eastAsia="Aptos"/>
          <w:sz w:val="16"/>
        </w:rPr>
      </w:pPr>
      <w:r w:rsidRPr="00682AAE">
        <w:rPr>
          <w:rFonts w:eastAsia="Aptos"/>
          <w:sz w:val="16"/>
        </w:rPr>
        <w:t>Colorado legislators passed the Worker Protection Act in an attempt to reverse an 80-year-old law that imposes de facto RTW conditions in the state. Unlike any other state, Colorado requires unionizing private-sector workers to undergo a state-sanctioned “second election” in order to gain full bargaining rights. Despite passage by large margins and a robust campaign demonstrating economic benefits of strengthening unions, the Worker Protection Act was vetoed by Governor Jared Polis.</w:t>
      </w:r>
    </w:p>
    <w:p w14:paraId="53C015F1" w14:textId="77777777" w:rsidR="00D05959" w:rsidRPr="00682AAE" w:rsidRDefault="00D05959" w:rsidP="00D05959">
      <w:pPr>
        <w:rPr>
          <w:rFonts w:eastAsia="Aptos"/>
          <w:sz w:val="16"/>
        </w:rPr>
      </w:pPr>
      <w:r w:rsidRPr="00682AAE">
        <w:rPr>
          <w:rFonts w:eastAsia="Aptos"/>
          <w:highlight w:val="cyan"/>
          <w:u w:val="single"/>
        </w:rPr>
        <w:lastRenderedPageBreak/>
        <w:t>Virginia attempted</w:t>
      </w:r>
      <w:r w:rsidRPr="00682AAE">
        <w:rPr>
          <w:rFonts w:eastAsia="Aptos"/>
          <w:u w:val="single"/>
        </w:rPr>
        <w:t xml:space="preserve"> a significant expansion of </w:t>
      </w:r>
      <w:r w:rsidRPr="00682AAE">
        <w:rPr>
          <w:rFonts w:eastAsia="Aptos"/>
          <w:highlight w:val="cyan"/>
          <w:u w:val="single"/>
        </w:rPr>
        <w:t>collective bargaining coverage for</w:t>
      </w:r>
      <w:r w:rsidRPr="00682AAE">
        <w:rPr>
          <w:rFonts w:eastAsia="Aptos"/>
          <w:u w:val="single"/>
        </w:rPr>
        <w:t xml:space="preserve"> state and local </w:t>
      </w:r>
      <w:r w:rsidRPr="00682AAE">
        <w:rPr>
          <w:rFonts w:eastAsia="Aptos"/>
          <w:highlight w:val="cyan"/>
          <w:u w:val="single"/>
        </w:rPr>
        <w:t>public employees</w:t>
      </w:r>
      <w:r w:rsidRPr="00682AAE">
        <w:rPr>
          <w:rFonts w:eastAsia="Aptos"/>
          <w:sz w:val="16"/>
        </w:rPr>
        <w:t xml:space="preserve"> (building on 2021 legislation that lifted a state ban on local government collective bargaining), but Governor Youngkin vetoed the legislation.</w:t>
      </w:r>
    </w:p>
    <w:p w14:paraId="0B1692B3" w14:textId="77777777" w:rsidR="00D05959" w:rsidRPr="002F35CF" w:rsidRDefault="00D05959" w:rsidP="00D05959">
      <w:pPr>
        <w:pStyle w:val="Heading4"/>
      </w:pPr>
      <w:r>
        <w:t xml:space="preserve">1AC Andrias and Hertel agree. [KU is </w:t>
      </w:r>
      <w:r w:rsidRPr="00344B41">
        <w:rPr>
          <w:highlight w:val="cyan"/>
        </w:rPr>
        <w:t>BLUE</w:t>
      </w:r>
      <w:r>
        <w:t>]</w:t>
      </w:r>
    </w:p>
    <w:p w14:paraId="7C068FD3" w14:textId="77777777" w:rsidR="00D05959" w:rsidRPr="002F35CF" w:rsidRDefault="00D05959" w:rsidP="00D05959">
      <w:pPr>
        <w:rPr>
          <w:b/>
          <w:bCs/>
          <w:sz w:val="26"/>
        </w:rPr>
      </w:pPr>
      <w:r w:rsidRPr="002F35CF">
        <w:rPr>
          <w:rStyle w:val="Style13ptBold"/>
        </w:rPr>
        <w:t>Andrias &amp; Hertel-Fernandez 2021</w:t>
      </w:r>
      <w:r w:rsidRPr="002F35CF">
        <w:t xml:space="preserve">( Kate, professor of law at the University of Michigan. She teaches and writes in the fields of labor law, constitutional law, and administrative law.. Alexander, an associate professor of international and public affairs at Columbia University and a fellow at the Roosevelt Institute.. “Ending At-Will Employment: A Guide for Just Cause Reform” Roosevelt Institute January 2021. </w:t>
      </w:r>
      <w:hyperlink r:id="rId8" w:history="1">
        <w:r w:rsidRPr="002F35CF">
          <w:rPr>
            <w:rStyle w:val="Hyperlink"/>
          </w:rPr>
          <w:t>https://rooseveltinstitute.org/publications/ending-at-willemployment-a-guide-for-just-cause-reform</w:t>
        </w:r>
      </w:hyperlink>
      <w:r w:rsidRPr="002F35CF">
        <w:rPr>
          <w:rStyle w:val="Style13ptBold"/>
        </w:rPr>
        <w:t xml:space="preserve"> </w:t>
      </w:r>
    </w:p>
    <w:p w14:paraId="22C897B3" w14:textId="77777777" w:rsidR="00D05959" w:rsidRPr="002F35CF" w:rsidRDefault="00D05959" w:rsidP="00D05959">
      <w:pPr>
        <w:rPr>
          <w:sz w:val="16"/>
        </w:rPr>
      </w:pPr>
      <w:r w:rsidRPr="002F35CF">
        <w:rPr>
          <w:sz w:val="16"/>
        </w:rPr>
        <w:t>It is critical that any just cause statute be designed in such a way as to achieve the ultimate goal of protecting against wrongful discharge. The sole US state with a state law that limits at-will employment—Montana—illustrates the potential pitfalls that result when a bill is not well-designed. Legal experts tend to agree that the Montana law provides protections to workers in theory but not in practice (Robinson 1996; Roseman 2008; see box above). This section tackles legislative design questions first by discussing the different levels of government at which a just cause statute or rule could be enacted or promulgated and then by considering such questions as the scope of the statute, the definition of just cause, the burden of proof, the forum for adjudication, and other procedural questions. We summarize these design choices in Table 2 at the end of the section, indicating the different options and the pro-worker considerations for each one. Level of government</w:t>
      </w:r>
      <w:r w:rsidRPr="002F35CF">
        <w:rPr>
          <w:rStyle w:val="Emphasis"/>
        </w:rPr>
        <w:t xml:space="preserve">. Unlike much labor law reform, </w:t>
      </w:r>
      <w:r w:rsidRPr="00344B41">
        <w:rPr>
          <w:rStyle w:val="Emphasis"/>
          <w:highlight w:val="cyan"/>
        </w:rPr>
        <w:t xml:space="preserve">just cause </w:t>
      </w:r>
      <w:r w:rsidRPr="002F35CF">
        <w:rPr>
          <w:rStyle w:val="Emphasis"/>
          <w:highlight w:val="yellow"/>
        </w:rPr>
        <w:t xml:space="preserve">or due process rights </w:t>
      </w:r>
      <w:r w:rsidRPr="00344B41">
        <w:rPr>
          <w:rStyle w:val="Emphasis"/>
          <w:highlight w:val="cyan"/>
        </w:rPr>
        <w:t xml:space="preserve">can be enacted at the </w:t>
      </w:r>
      <w:r w:rsidRPr="002F35CF">
        <w:rPr>
          <w:rStyle w:val="Emphasis"/>
          <w:highlight w:val="yellow"/>
        </w:rPr>
        <w:t>federal</w:t>
      </w:r>
      <w:r w:rsidRPr="002F35CF">
        <w:rPr>
          <w:sz w:val="16"/>
        </w:rPr>
        <w:t xml:space="preserve"> </w:t>
      </w:r>
      <w:r w:rsidRPr="00344B41">
        <w:rPr>
          <w:sz w:val="24"/>
          <w:szCs w:val="24"/>
          <w:u w:val="single"/>
        </w:rPr>
        <w:t xml:space="preserve">and </w:t>
      </w:r>
      <w:r w:rsidRPr="00344B41">
        <w:rPr>
          <w:sz w:val="24"/>
          <w:szCs w:val="24"/>
          <w:highlight w:val="cyan"/>
          <w:u w:val="single"/>
        </w:rPr>
        <w:t>state</w:t>
      </w:r>
      <w:r w:rsidRPr="00344B41">
        <w:rPr>
          <w:sz w:val="24"/>
          <w:szCs w:val="24"/>
          <w:u w:val="single"/>
        </w:rPr>
        <w:t xml:space="preserve"> </w:t>
      </w:r>
      <w:r w:rsidRPr="00344B41">
        <w:rPr>
          <w:sz w:val="24"/>
          <w:szCs w:val="24"/>
          <w:highlight w:val="cyan"/>
          <w:u w:val="single"/>
        </w:rPr>
        <w:t>and local</w:t>
      </w:r>
      <w:r w:rsidRPr="00344B41">
        <w:rPr>
          <w:sz w:val="16"/>
          <w:highlight w:val="cyan"/>
        </w:rPr>
        <w:t xml:space="preserve"> </w:t>
      </w:r>
      <w:r w:rsidRPr="00344B41">
        <w:rPr>
          <w:rStyle w:val="Emphasis"/>
          <w:highlight w:val="cyan"/>
        </w:rPr>
        <w:t>levels</w:t>
      </w:r>
      <w:r w:rsidRPr="002F35CF">
        <w:rPr>
          <w:sz w:val="16"/>
        </w:rPr>
        <w:t xml:space="preserve">. That is, federal law does not generally preempt state or local regulation in this area: The Supreme Court has made clear that states may enact minimum labor standards that “affect union and nonunion employees equally, and neither encourage nor discourage” collective bargaining processes under the NLRA.4 Nonetheless, </w:t>
      </w:r>
      <w:r w:rsidRPr="002F35CF">
        <w:rPr>
          <w:rStyle w:val="Emphasis"/>
          <w:highlight w:val="yellow"/>
        </w:rPr>
        <w:t xml:space="preserve">federal legislation would be ideal </w:t>
      </w:r>
      <w:r w:rsidRPr="002F35CF">
        <w:rPr>
          <w:rStyle w:val="Emphasis"/>
        </w:rPr>
        <w:t>for several reasons</w:t>
      </w:r>
      <w:r w:rsidRPr="002F35CF">
        <w:rPr>
          <w:sz w:val="16"/>
        </w:rPr>
        <w:t xml:space="preserve">. </w:t>
      </w:r>
      <w:r w:rsidRPr="002F35CF">
        <w:rPr>
          <w:rStyle w:val="Emphasis"/>
          <w:highlight w:val="yellow"/>
        </w:rPr>
        <w:t>First</w:t>
      </w:r>
      <w:r w:rsidRPr="002F35CF">
        <w:rPr>
          <w:sz w:val="16"/>
        </w:rPr>
        <w:t xml:space="preserve">, </w:t>
      </w:r>
      <w:r w:rsidRPr="002F35CF">
        <w:rPr>
          <w:rStyle w:val="Emphasis"/>
          <w:highlight w:val="yellow"/>
        </w:rPr>
        <w:t>the problems arising from employment-at-will are not limited to any particular jurisdiction</w:t>
      </w:r>
      <w:r w:rsidRPr="002F35CF">
        <w:rPr>
          <w:sz w:val="16"/>
        </w:rPr>
        <w:t xml:space="preserve">, and a </w:t>
      </w:r>
      <w:r w:rsidRPr="002F35CF">
        <w:rPr>
          <w:rStyle w:val="Emphasis"/>
          <w:highlight w:val="yellow"/>
        </w:rPr>
        <w:t>federal statute would protect greater numbers of workers than a state-by-state approach</w:t>
      </w:r>
      <w:r w:rsidRPr="002F35CF">
        <w:rPr>
          <w:sz w:val="16"/>
        </w:rPr>
        <w:t xml:space="preserve">. </w:t>
      </w:r>
      <w:r w:rsidRPr="002F35CF">
        <w:rPr>
          <w:rStyle w:val="Emphasis"/>
          <w:highlight w:val="yellow"/>
        </w:rPr>
        <w:t>Second</w:t>
      </w:r>
      <w:r w:rsidRPr="002F35CF">
        <w:rPr>
          <w:sz w:val="16"/>
        </w:rPr>
        <w:t xml:space="preserve">, </w:t>
      </w:r>
      <w:r w:rsidRPr="002F35CF">
        <w:rPr>
          <w:rStyle w:val="Emphasis"/>
          <w:highlight w:val="yellow"/>
        </w:rPr>
        <w:t xml:space="preserve">a federal </w:t>
      </w:r>
      <w:r w:rsidRPr="002F35CF">
        <w:rPr>
          <w:rStyle w:val="Emphasis"/>
        </w:rPr>
        <w:t xml:space="preserve">just cause </w:t>
      </w:r>
      <w:r w:rsidRPr="002F35CF">
        <w:rPr>
          <w:rStyle w:val="Emphasis"/>
          <w:highlight w:val="yellow"/>
        </w:rPr>
        <w:t>standard would prevent a race to the bottom</w:t>
      </w:r>
      <w:r w:rsidRPr="002F35CF">
        <w:rPr>
          <w:sz w:val="16"/>
        </w:rPr>
        <w:t xml:space="preserve">, wherein less socially responsible employers choose to operate only in states without just cause rights. </w:t>
      </w:r>
      <w:r w:rsidRPr="002F35CF">
        <w:rPr>
          <w:rStyle w:val="Emphasis"/>
          <w:highlight w:val="yellow"/>
        </w:rPr>
        <w:t>Third</w:t>
      </w:r>
      <w:r w:rsidRPr="002F35CF">
        <w:rPr>
          <w:sz w:val="16"/>
        </w:rPr>
        <w:t xml:space="preserve">, </w:t>
      </w:r>
      <w:r w:rsidRPr="002F35CF">
        <w:rPr>
          <w:rStyle w:val="Emphasis"/>
          <w:highlight w:val="yellow"/>
        </w:rPr>
        <w:t>because so many federal antidiscrimination and anti-retaliation provisions would be supported by a just cause requirement, legislating at the federal level makes sense</w:t>
      </w:r>
      <w:r w:rsidRPr="002F35CF">
        <w:rPr>
          <w:sz w:val="16"/>
        </w:rPr>
        <w:t xml:space="preserve"> (Stieber and Murray 1983, 336). </w:t>
      </w:r>
      <w:r w:rsidRPr="002F35CF">
        <w:rPr>
          <w:rStyle w:val="Emphasis"/>
          <w:highlight w:val="yellow"/>
        </w:rPr>
        <w:t>And lastly, federal legislation would make it easier for companies with employees in multiple states to comply with the new standard</w:t>
      </w:r>
      <w:r w:rsidRPr="002F35CF">
        <w:rPr>
          <w:sz w:val="16"/>
        </w:rPr>
        <w:t xml:space="preserve">. As a first step, federal legislation responding to the COVID-19 pandemic could include just cause protections for industries comprised of essential and at risk workers, including logistics and warehousing, food service, and care work. Legislation could also require that companies accepting relief money agree to provide just cause protections for their employees. Including just cause as part of a pandemic relief package would protect workers’ rights, while also advancing workplace health and safety standards and public health more generally (see Block et al. 2020; Block and Sachs 2020). 4 Metro. Life Ins. Co. v. Mass., 471 U.S. 724, 755 (1985); see also St. Thomas—St. John Hotel &amp; Tourism Ass'n v. Virgin Islands, 218 F.3d 232, 246 (3d Cir. 2000) (upholding the Virgin Islands’ just cause statute against a preemption challenge). To reduce the risk of a preemption finding, state and local statutes should not be so comprehensive and far-reaching that they displace the possibility of collective bargaining. Some of the following recommendations therefore may be more appropriate for federal legislation. Although federal legislation has advantages, state and local just cause reform is crucial as well. In the short term, state and local legislation may be easier to enact than federal legislation, particularly in progressive jurisdictions, and especially for particularly vulnerable classes of workers who are most affected by the intersection of the COVID-19 crisis and the consequences of at-will employment.5 Local and state experimentation with just cause rights can also provide an important way to document the social and economic effects of this protection on workers, firms, and local labor markets. And, over the long term, state and local legislation can enhance any federal baseline. That is, </w:t>
      </w:r>
      <w:r w:rsidRPr="002F35CF">
        <w:rPr>
          <w:rStyle w:val="Emphasis"/>
          <w:highlight w:val="yellow"/>
        </w:rPr>
        <w:t>federal law should set a floor for just cause requirements, not a ceiling, much like Title VII does for antidiscrimination requirements</w:t>
      </w:r>
      <w:r w:rsidRPr="002F35CF">
        <w:rPr>
          <w:sz w:val="16"/>
        </w:rPr>
        <w:t xml:space="preserve">. This kind of federalist approach can encourage experimentation and local tailoring while ensuring a strong baseline of protections for all workers. In addition to enacting just cause protections through legislation, the federal executive and some state executives could establish a just cause rule for executive branch contracting, without new legislation. The president has broad authority and flexibility under the Federal Property and Administrative Services Act, 40 U.S.C. § 471 et seq. (the Procurement Act), to issue executive orders that advance economy and efficiency in procurement.6 Although the lack of widespread just cause rights in the US prevents definitive statements about the economic effects of such a change, research suggests that, if properly designed, just cause reform in the federal contract workforce could limit costly turnover, potentially creating a more </w:t>
      </w:r>
      <w:r w:rsidRPr="002F35CF">
        <w:rPr>
          <w:sz w:val="16"/>
        </w:rPr>
        <w:lastRenderedPageBreak/>
        <w:t xml:space="preserve">stable and productive workforce (for evidence from the UK, see Marinescu 2009; later in the brief we explore more academic research on this question in detail). Moreover, it could also improve worker safety and health standards by making workers more comfortable speaking out about poor working conditions (for evidence from the US, see Johnson, Schwab, and Koval 2020). Just cause could thus be an especially important reform to federal procurement in sectors where workplace safety is essential, like defense or nuclear energy. Definition of discharge and standard for just cause. The next questions to consider are which adverse employment actions should be prohibited and how to define just cause. In principle, a case could be made for providing employees with recourse not only against unjust termination but against all unjust discipline.Such a broad scope would track most of the existing antidiscrimination and retaliation statutes, which prohibit any adverse employment action for bad intent. Nonetheless, for administrability reasons, drafters might prefer to limit just cause rights to discharge decisions. In any event, discharge should be defined to include constructive discharge—cases in which an employee quits because of mistreatment or a hostile work environment—indefinite suspension, and large reductions in hours as well as termination of employment.7 The question of how to define “just cause” is also critical. One option is for the statute to use general language that permits discharge only where there are “reasonable job-related grounds” or “legitimate business reasons.” For example, under Montana law, an employer’s decision to discharge an employee is unlawful where “the discharge was not for good cause and the employee had completed the employer’s probationary period of employment.” The law goes on to define “good cause” as “reasonable job-related grounds for dismissal based on a failure to satisfactorily perform job duties, disruption of the employer’s operation, or other legitimate business reason,” but does not seek to enumerate what constitutes reasonable job-related grounds.8 The Model Employment Termination Act (META), which emerged in 1991 from a process organized by the Uniform Law Commission, also uses the general standard “good cause.” Official comments to the model bill offered more detail on what drafters intended “good cause” to constitute, defining it as “theft, assault, destruction of property, drug or alcohol use on the job . . . [and] excessive absenteeism,” as well as very broad offenses such as “insubordination” and “inadequate performance.” META commenters further explained that “good cause” was designed to incorporate industrial common law developed through arbitration (see St. Antoine 1994, 371).9 The general language approach may be appealing to some legislatures because it allows flexibility. However, even if supplemented with legislative reports and commentary, a very general standard leaves the adjudicators tasked with determining the circumstances of a dismissal a great deal of discretion and power. Given how sticky the employment-at-will default has been (see section 3), an approach that relies on open-ended text and therefore on subsequent judicial or administrative interpretation may result in very limited protections. A better option would be to </w:t>
      </w:r>
      <w:r w:rsidRPr="002F35CF">
        <w:rPr>
          <w:rStyle w:val="Emphasis"/>
          <w:highlight w:val="yellow"/>
        </w:rPr>
        <w:t xml:space="preserve">define “just cause” or “good cause” with more specificity, enumerating what qualifies as just cause, what qualifies as not just, and, as important, what process is required for a termination </w:t>
      </w:r>
      <w:r w:rsidRPr="002F35CF">
        <w:rPr>
          <w:rStyle w:val="Emphasis"/>
        </w:rPr>
        <w:t>to qualify as just</w:t>
      </w:r>
      <w:r w:rsidRPr="002F35CF">
        <w:rPr>
          <w:sz w:val="16"/>
        </w:rPr>
        <w:t xml:space="preserve">. </w:t>
      </w:r>
      <w:r w:rsidRPr="002F35CF">
        <w:rPr>
          <w:rStyle w:val="Emphasis"/>
        </w:rPr>
        <w:t>Industrial common law that has developed through decades of arbitral decisions under collective bargaining agreements and contracts provides a helpful resource for determining how to define just cause and required process.</w:t>
      </w:r>
      <w:r w:rsidRPr="002F35CF">
        <w:rPr>
          <w:sz w:val="16"/>
        </w:rPr>
        <w:t xml:space="preserve"> The recent Clean Slate Project for Worker Power of Harvard Law School’s Labor and Worklife Program, which brought together hundreds of labor lawyers, scholars, policymakers, and organizational leaders, looked to industrial common law in developing its recommendation. Clean Slate recommends </w:t>
      </w:r>
      <w:r w:rsidRPr="002F35CF">
        <w:rPr>
          <w:rStyle w:val="Emphasis"/>
          <w:highlight w:val="yellow"/>
        </w:rPr>
        <w:t>defining</w:t>
      </w:r>
      <w:r w:rsidRPr="002F35CF">
        <w:rPr>
          <w:sz w:val="16"/>
        </w:rPr>
        <w:t xml:space="preserve"> </w:t>
      </w:r>
      <w:r w:rsidRPr="002F35CF">
        <w:rPr>
          <w:rStyle w:val="Emphasis"/>
          <w:highlight w:val="yellow"/>
        </w:rPr>
        <w:t>“just cause” as “failure to provide satisfactory work</w:t>
      </w:r>
      <w:r w:rsidRPr="002F35CF">
        <w:rPr>
          <w:rStyle w:val="Emphasis"/>
        </w:rPr>
        <w:t>” including “regular attendance, adherence to reasonable work rules, a reasonable quality and quantity of work, and avoidance of conduct, either at or away from work, which would interfere with the employer’s ability to carry on the business effectively.”</w:t>
      </w:r>
      <w:r w:rsidRPr="002F35CF">
        <w:rPr>
          <w:sz w:val="16"/>
        </w:rPr>
        <w:t xml:space="preserve"> The project further recommends language requiring that discipline must further a legitimate employer interest including “rehabilitation of a potentially satisfactory employee”; “deterrence of similar conduct, either by the disciplined employee or by other employees”; and “protection of the employer’s ability to operate the business successfully” (Block and Sachs 2019). Similarly, the International Labor Organization Termination of Employment Convention provides that “[t]he employment of a worker shall not be terminated unless there is a valid reason for such termination connected with the capacity or conduct of the worker or based on the operational requirements of the undertaking, establishment or service,” and goes on to list what is not a just reason for termination (Art. 4, 5).</w:t>
      </w:r>
    </w:p>
    <w:p w14:paraId="04708639" w14:textId="77777777" w:rsidR="00D05959" w:rsidRDefault="00D05959" w:rsidP="00D05959"/>
    <w:p w14:paraId="6BD9E42A" w14:textId="77777777" w:rsidR="00D05959" w:rsidRDefault="00D05959" w:rsidP="00D05959">
      <w:pPr>
        <w:pStyle w:val="Heading3"/>
      </w:pPr>
      <w:r>
        <w:lastRenderedPageBreak/>
        <w:t>DA---1NC</w:t>
      </w:r>
    </w:p>
    <w:p w14:paraId="21130696" w14:textId="77777777" w:rsidR="00D05959" w:rsidRDefault="00D05959" w:rsidP="00D05959">
      <w:pPr>
        <w:pStyle w:val="Heading4"/>
      </w:pPr>
      <w:r w:rsidRPr="00344B41">
        <w:rPr>
          <w:u w:val="single"/>
        </w:rPr>
        <w:t>MIDTERMS DA</w:t>
      </w:r>
      <w:r>
        <w:t>.</w:t>
      </w:r>
    </w:p>
    <w:p w14:paraId="71F06E8C" w14:textId="77777777" w:rsidR="00D05959" w:rsidRPr="002C4B33" w:rsidRDefault="00D05959" w:rsidP="00D05959">
      <w:pPr>
        <w:pStyle w:val="Heading4"/>
      </w:pPr>
      <w:r w:rsidRPr="002C4B33">
        <w:t xml:space="preserve">Dems win the </w:t>
      </w:r>
      <w:r>
        <w:t>H</w:t>
      </w:r>
      <w:r w:rsidRPr="002C4B33">
        <w:t>ouse</w:t>
      </w:r>
      <w:r>
        <w:t xml:space="preserve"> and the Senate. Inserted.</w:t>
      </w:r>
    </w:p>
    <w:p w14:paraId="2FCDEAB2" w14:textId="77777777" w:rsidR="00D05959" w:rsidRPr="002C4B33" w:rsidRDefault="00D05959" w:rsidP="00D05959">
      <w:r w:rsidRPr="002C4B33">
        <w:rPr>
          <w:rStyle w:val="Style13ptBold"/>
        </w:rPr>
        <w:t>Kalshi 2/20</w:t>
      </w:r>
      <w:r>
        <w:t>, “</w:t>
      </w:r>
      <w:r w:rsidRPr="002C4B33">
        <w:t>2026 Midterms: Congress Balance of Power?</w:t>
      </w:r>
      <w:r>
        <w:t xml:space="preserve">”, Kalshi, </w:t>
      </w:r>
      <w:r w:rsidRPr="002C4B33">
        <w:t>https://kalshi.com/markets/kxbalancepowercombo/congress-balance-of-power-combo/kxbalancepowercombo-27feb</w:t>
      </w:r>
    </w:p>
    <w:p w14:paraId="09B16F7B" w14:textId="77777777" w:rsidR="00D05959" w:rsidRDefault="00D05959" w:rsidP="00D05959">
      <w:r w:rsidRPr="002C4B33">
        <w:rPr>
          <w:noProof/>
        </w:rPr>
        <w:drawing>
          <wp:inline distT="0" distB="0" distL="0" distR="0" wp14:anchorId="300074E7" wp14:editId="1C91958A">
            <wp:extent cx="4588996" cy="1714500"/>
            <wp:effectExtent l="0" t="0" r="0" b="0"/>
            <wp:docPr id="2092084610"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084610" name="Picture 1" descr="A graph of a graph&#10;&#10;AI-generated content may be incorrect."/>
                    <pic:cNvPicPr/>
                  </pic:nvPicPr>
                  <pic:blipFill>
                    <a:blip r:embed="rId9"/>
                    <a:stretch>
                      <a:fillRect/>
                    </a:stretch>
                  </pic:blipFill>
                  <pic:spPr>
                    <a:xfrm>
                      <a:off x="0" y="0"/>
                      <a:ext cx="4594784" cy="1716662"/>
                    </a:xfrm>
                    <a:prstGeom prst="rect">
                      <a:avLst/>
                    </a:prstGeom>
                  </pic:spPr>
                </pic:pic>
              </a:graphicData>
            </a:graphic>
          </wp:inline>
        </w:drawing>
      </w:r>
    </w:p>
    <w:p w14:paraId="770E79BA" w14:textId="77777777" w:rsidR="00D05959" w:rsidRPr="00F92E3A" w:rsidRDefault="00D05959" w:rsidP="00D05959"/>
    <w:p w14:paraId="0160CFAF" w14:textId="77777777" w:rsidR="00D05959" w:rsidRPr="000E6895" w:rsidRDefault="00D05959" w:rsidP="00D05959">
      <w:pPr>
        <w:pStyle w:val="Heading4"/>
      </w:pPr>
      <w:r>
        <w:t xml:space="preserve">The plan </w:t>
      </w:r>
      <w:r w:rsidRPr="00482D05">
        <w:rPr>
          <w:u w:val="single"/>
        </w:rPr>
        <w:t>courts labor</w:t>
      </w:r>
      <w:r>
        <w:t xml:space="preserve"> into the MAGA base. Actions now are key.</w:t>
      </w:r>
    </w:p>
    <w:p w14:paraId="7A0C0A78" w14:textId="77777777" w:rsidR="00D05959" w:rsidRPr="006B57B9" w:rsidRDefault="00D05959" w:rsidP="00D05959">
      <w:r w:rsidRPr="00EF0E91">
        <w:rPr>
          <w:rStyle w:val="Style13ptBold"/>
        </w:rPr>
        <w:t>Greenhouse 25</w:t>
      </w:r>
      <w:r>
        <w:t xml:space="preserve">, American labor and workplace journalist and writer (Steven, “America’s Labor Unions Are Souring on Trump: And they’re already planting seeds to help ensure the Democrats win back control of the House of Representatives.,” </w:t>
      </w:r>
      <w:r w:rsidRPr="00422DFA">
        <w:rPr>
          <w:i/>
          <w:iCs/>
        </w:rPr>
        <w:t>Slate</w:t>
      </w:r>
      <w:r>
        <w:t>, https://slate.com/news-and-politics/2025/05/unions-donald-trump-2026-election-kilmar-abrego-garcia.html)</w:t>
      </w:r>
    </w:p>
    <w:p w14:paraId="3AFA89A4" w14:textId="77777777" w:rsidR="00D05959" w:rsidRPr="0025327B" w:rsidRDefault="00D05959" w:rsidP="00D05959">
      <w:pPr>
        <w:rPr>
          <w:sz w:val="16"/>
        </w:rPr>
      </w:pPr>
      <w:r w:rsidRPr="0025327B">
        <w:rPr>
          <w:sz w:val="16"/>
        </w:rPr>
        <w:t xml:space="preserve">But now, five weeks later, it’s abundantly clear that most </w:t>
      </w:r>
      <w:r w:rsidRPr="00CD6D65">
        <w:rPr>
          <w:rStyle w:val="StyleUnderline"/>
          <w:highlight w:val="cyan"/>
        </w:rPr>
        <w:t>unions are angry</w:t>
      </w:r>
      <w:r w:rsidRPr="0025327B">
        <w:rPr>
          <w:rStyle w:val="StyleUnderline"/>
        </w:rPr>
        <w:t xml:space="preserve"> as hell </w:t>
      </w:r>
      <w:r w:rsidRPr="00CD6D65">
        <w:rPr>
          <w:rStyle w:val="StyleUnderline"/>
          <w:highlight w:val="cyan"/>
        </w:rPr>
        <w:t>about Trump</w:t>
      </w:r>
      <w:r w:rsidRPr="00CD6D65">
        <w:rPr>
          <w:rStyle w:val="StyleUnderline"/>
        </w:rPr>
        <w:t xml:space="preserve"> 2</w:t>
      </w:r>
      <w:r w:rsidRPr="00CD6D65">
        <w:rPr>
          <w:sz w:val="16"/>
        </w:rPr>
        <w:t>.</w:t>
      </w:r>
      <w:r w:rsidRPr="0025327B">
        <w:rPr>
          <w:sz w:val="16"/>
        </w:rPr>
        <w:t>0. “</w:t>
      </w:r>
      <w:r w:rsidRPr="0025327B">
        <w:rPr>
          <w:rStyle w:val="StyleUnderline"/>
        </w:rPr>
        <w:t xml:space="preserve">We’ve been </w:t>
      </w:r>
      <w:r w:rsidRPr="00CD6D65">
        <w:rPr>
          <w:rStyle w:val="StyleUnderline"/>
          <w:highlight w:val="cyan"/>
        </w:rPr>
        <w:t>facing a barrage of attacks</w:t>
      </w:r>
      <w:r w:rsidRPr="0025327B">
        <w:rPr>
          <w:rStyle w:val="StyleUnderline"/>
        </w:rPr>
        <w:t xml:space="preserve"> from the administration</w:t>
      </w:r>
      <w:r w:rsidRPr="0025327B">
        <w:rPr>
          <w:sz w:val="16"/>
        </w:rPr>
        <w:t xml:space="preserve">,” said Liz Shuler, president of the AFL-CIO, the nation’s main union federation, in an interview. “They’re slashing jobs. </w:t>
      </w:r>
      <w:r w:rsidRPr="0025327B">
        <w:rPr>
          <w:rStyle w:val="StyleUnderline"/>
        </w:rPr>
        <w:t xml:space="preserve">They’re </w:t>
      </w:r>
      <w:r w:rsidRPr="00CD6D65">
        <w:rPr>
          <w:rStyle w:val="StyleUnderline"/>
          <w:highlight w:val="cyan"/>
        </w:rPr>
        <w:t>ripping up</w:t>
      </w:r>
      <w:r w:rsidRPr="0025327B">
        <w:rPr>
          <w:rStyle w:val="StyleUnderline"/>
        </w:rPr>
        <w:t xml:space="preserve"> union </w:t>
      </w:r>
      <w:r w:rsidRPr="00CD6D65">
        <w:rPr>
          <w:rStyle w:val="StyleUnderline"/>
          <w:highlight w:val="cyan"/>
        </w:rPr>
        <w:t>contracts</w:t>
      </w:r>
      <w:r w:rsidRPr="0025327B">
        <w:rPr>
          <w:sz w:val="16"/>
        </w:rPr>
        <w:t>. They’re cutting services. Trump’s delivered on nothing that he promised. We would say his scorecard is a fail.”</w:t>
      </w:r>
    </w:p>
    <w:p w14:paraId="387F3B1C" w14:textId="77777777" w:rsidR="00D05959" w:rsidRPr="0025327B" w:rsidRDefault="00D05959" w:rsidP="00D05959">
      <w:pPr>
        <w:rPr>
          <w:sz w:val="16"/>
        </w:rPr>
      </w:pPr>
      <w:r w:rsidRPr="00482D05">
        <w:rPr>
          <w:rStyle w:val="StyleUnderline"/>
          <w:highlight w:val="cyan"/>
        </w:rPr>
        <w:t>Trump’s anti</w:t>
      </w:r>
      <w:r w:rsidRPr="00CD6D65">
        <w:rPr>
          <w:rStyle w:val="StyleUnderline"/>
          <w:highlight w:val="cyan"/>
        </w:rPr>
        <w:t>-union</w:t>
      </w:r>
      <w:r w:rsidRPr="0025327B">
        <w:rPr>
          <w:rStyle w:val="StyleUnderline"/>
        </w:rPr>
        <w:t xml:space="preserve"> moves have come</w:t>
      </w:r>
      <w:r w:rsidRPr="0025327B">
        <w:rPr>
          <w:sz w:val="16"/>
        </w:rPr>
        <w:t xml:space="preserve"> </w:t>
      </w:r>
      <w:r w:rsidRPr="00CD6D65">
        <w:rPr>
          <w:rStyle w:val="Emphasis"/>
          <w:highlight w:val="cyan"/>
        </w:rPr>
        <w:t>fast</w:t>
      </w:r>
      <w:r w:rsidRPr="0025327B">
        <w:rPr>
          <w:sz w:val="16"/>
        </w:rPr>
        <w:t xml:space="preserve">er </w:t>
      </w:r>
      <w:r w:rsidRPr="00CD6D65">
        <w:rPr>
          <w:rStyle w:val="StyleUnderline"/>
          <w:highlight w:val="cyan"/>
        </w:rPr>
        <w:t>and</w:t>
      </w:r>
      <w:r w:rsidRPr="0025327B">
        <w:rPr>
          <w:sz w:val="16"/>
        </w:rPr>
        <w:t xml:space="preserve"> been </w:t>
      </w:r>
      <w:r w:rsidRPr="00CD6D65">
        <w:rPr>
          <w:rStyle w:val="Emphasis"/>
          <w:highlight w:val="cyan"/>
        </w:rPr>
        <w:t>vast</w:t>
      </w:r>
      <w:r w:rsidRPr="0025327B">
        <w:rPr>
          <w:sz w:val="16"/>
        </w:rPr>
        <w:t xml:space="preserve">er than labor leaders had anticipated. He and Elon Musk have fired tens of thousands of federal workers while ignoring job protections in their union contracts. Trump dismissed the chair of the National Labor Relations Board well before her term ended, </w:t>
      </w:r>
      <w:r w:rsidRPr="00CD6D65">
        <w:rPr>
          <w:rStyle w:val="StyleUnderline"/>
          <w:highlight w:val="cyan"/>
        </w:rPr>
        <w:t>leaving</w:t>
      </w:r>
      <w:r w:rsidRPr="0025327B">
        <w:rPr>
          <w:rStyle w:val="StyleUnderline"/>
        </w:rPr>
        <w:t xml:space="preserve"> the </w:t>
      </w:r>
      <w:r w:rsidRPr="00CD6D65">
        <w:rPr>
          <w:rStyle w:val="StyleUnderline"/>
          <w:highlight w:val="cyan"/>
        </w:rPr>
        <w:t>board without a quorum</w:t>
      </w:r>
      <w:r w:rsidRPr="0025327B">
        <w:rPr>
          <w:sz w:val="16"/>
        </w:rPr>
        <w:t xml:space="preserve"> to function. </w:t>
      </w:r>
      <w:r w:rsidRPr="0025327B">
        <w:rPr>
          <w:rStyle w:val="StyleUnderline"/>
        </w:rPr>
        <w:t xml:space="preserve">He issued an executive order to </w:t>
      </w:r>
      <w:r w:rsidRPr="00CD6D65">
        <w:rPr>
          <w:rStyle w:val="StyleUnderline"/>
          <w:highlight w:val="cyan"/>
        </w:rPr>
        <w:t>destroy</w:t>
      </w:r>
      <w:r w:rsidRPr="0025327B">
        <w:rPr>
          <w:rStyle w:val="StyleUnderline"/>
        </w:rPr>
        <w:t xml:space="preserve"> </w:t>
      </w:r>
      <w:r w:rsidRPr="00CD6D65">
        <w:rPr>
          <w:rStyle w:val="StyleUnderline"/>
          <w:highlight w:val="cyan"/>
        </w:rPr>
        <w:t>c</w:t>
      </w:r>
      <w:r w:rsidRPr="0025327B">
        <w:rPr>
          <w:rStyle w:val="StyleUnderline"/>
        </w:rPr>
        <w:t xml:space="preserve">ollective </w:t>
      </w:r>
      <w:r w:rsidRPr="00CD6D65">
        <w:rPr>
          <w:rStyle w:val="StyleUnderline"/>
          <w:highlight w:val="cyan"/>
        </w:rPr>
        <w:t>b</w:t>
      </w:r>
      <w:r w:rsidRPr="0025327B">
        <w:rPr>
          <w:rStyle w:val="StyleUnderline"/>
        </w:rPr>
        <w:t xml:space="preserve">argaining </w:t>
      </w:r>
      <w:r w:rsidRPr="00CD6D65">
        <w:rPr>
          <w:rStyle w:val="StyleUnderline"/>
          <w:highlight w:val="cyan"/>
        </w:rPr>
        <w:t>r</w:t>
      </w:r>
      <w:r w:rsidRPr="0025327B">
        <w:rPr>
          <w:rStyle w:val="StyleUnderline"/>
        </w:rPr>
        <w:t>ight</w:t>
      </w:r>
      <w:r w:rsidRPr="00CD6D65">
        <w:rPr>
          <w:rStyle w:val="StyleUnderline"/>
          <w:highlight w:val="cyan"/>
        </w:rPr>
        <w:t>s</w:t>
      </w:r>
      <w:r w:rsidRPr="0025327B">
        <w:rPr>
          <w:rStyle w:val="StyleUnderline"/>
        </w:rPr>
        <w:t xml:space="preserve"> </w:t>
      </w:r>
      <w:r w:rsidRPr="00CD6D65">
        <w:rPr>
          <w:rStyle w:val="StyleUnderline"/>
          <w:highlight w:val="cyan"/>
        </w:rPr>
        <w:t>for</w:t>
      </w:r>
      <w:r w:rsidRPr="0025327B">
        <w:rPr>
          <w:sz w:val="16"/>
        </w:rPr>
        <w:t xml:space="preserve"> 1 million </w:t>
      </w:r>
      <w:r w:rsidRPr="00CD6D65">
        <w:rPr>
          <w:rStyle w:val="StyleUnderline"/>
          <w:highlight w:val="cyan"/>
        </w:rPr>
        <w:t>federal employees</w:t>
      </w:r>
      <w:r w:rsidRPr="0025327B">
        <w:rPr>
          <w:sz w:val="16"/>
        </w:rPr>
        <w:t>. “</w:t>
      </w:r>
      <w:r w:rsidRPr="0025327B">
        <w:rPr>
          <w:rStyle w:val="StyleUnderline"/>
        </w:rPr>
        <w:t>That’s the biggest assault against labor in our history</w:t>
      </w:r>
      <w:r w:rsidRPr="0025327B">
        <w:rPr>
          <w:sz w:val="16"/>
        </w:rPr>
        <w:t>,” Shuler said.</w:t>
      </w:r>
    </w:p>
    <w:p w14:paraId="040B758C" w14:textId="77777777" w:rsidR="00D05959" w:rsidRPr="0025327B" w:rsidRDefault="00D05959" w:rsidP="00D05959">
      <w:pPr>
        <w:rPr>
          <w:sz w:val="16"/>
        </w:rPr>
      </w:pPr>
      <w:r w:rsidRPr="0025327B">
        <w:rPr>
          <w:rStyle w:val="StyleUnderline"/>
        </w:rPr>
        <w:t xml:space="preserve">America’s </w:t>
      </w:r>
      <w:r w:rsidRPr="00482D05">
        <w:rPr>
          <w:rStyle w:val="StyleUnderline"/>
          <w:highlight w:val="cyan"/>
        </w:rPr>
        <w:t>labor unions</w:t>
      </w:r>
      <w:r w:rsidRPr="0025327B">
        <w:rPr>
          <w:sz w:val="16"/>
        </w:rPr>
        <w:t>—which represent 16 million workers—have responded to Trump’s blitz in several ways. First, they</w:t>
      </w:r>
      <w:r w:rsidRPr="0025327B">
        <w:rPr>
          <w:rStyle w:val="Emphasis"/>
        </w:rPr>
        <w:t>’ve</w:t>
      </w:r>
      <w:r w:rsidRPr="0025327B">
        <w:rPr>
          <w:sz w:val="16"/>
        </w:rPr>
        <w:t xml:space="preserve"> </w:t>
      </w:r>
      <w:r w:rsidRPr="0025327B">
        <w:rPr>
          <w:rStyle w:val="StyleUnderline"/>
        </w:rPr>
        <w:t>mounted a huge defensive effort</w:t>
      </w:r>
      <w:r w:rsidRPr="0025327B">
        <w:rPr>
          <w:sz w:val="16"/>
        </w:rPr>
        <w:t>, largely through lawsuits, to save the jobs of fired federal employees and to preserve federal workers’ bargaining rights. (A federal judge ruled that Trump violated the law in terminating the bargaining rights of federal workers.)</w:t>
      </w:r>
    </w:p>
    <w:p w14:paraId="46A91D34" w14:textId="77777777" w:rsidR="00D05959" w:rsidRPr="0025327B" w:rsidRDefault="00D05959" w:rsidP="00D05959">
      <w:pPr>
        <w:rPr>
          <w:sz w:val="16"/>
        </w:rPr>
      </w:pPr>
      <w:r w:rsidRPr="0025327B">
        <w:rPr>
          <w:sz w:val="16"/>
        </w:rPr>
        <w:t xml:space="preserve">Second, many </w:t>
      </w:r>
      <w:r w:rsidRPr="00482D05">
        <w:rPr>
          <w:rStyle w:val="StyleUnderline"/>
        </w:rPr>
        <w:t>unions</w:t>
      </w:r>
      <w:r w:rsidRPr="0025327B">
        <w:rPr>
          <w:rStyle w:val="StyleUnderline"/>
        </w:rPr>
        <w:t xml:space="preserve"> and their members </w:t>
      </w:r>
      <w:r w:rsidRPr="00E14BCB">
        <w:rPr>
          <w:rStyle w:val="StyleUnderline"/>
          <w:highlight w:val="cyan"/>
        </w:rPr>
        <w:t xml:space="preserve">have </w:t>
      </w:r>
      <w:r w:rsidRPr="00E14BCB">
        <w:rPr>
          <w:rStyle w:val="Emphasis"/>
          <w:highlight w:val="cyan"/>
        </w:rPr>
        <w:t>joined the resistance</w:t>
      </w:r>
      <w:r w:rsidRPr="0025327B">
        <w:rPr>
          <w:sz w:val="16"/>
        </w:rPr>
        <w:t xml:space="preserve">—they’ve marched in many communities’ “Hands Off” rallies, and they have staged many of their own protests. Third, </w:t>
      </w:r>
      <w:r w:rsidRPr="0025327B">
        <w:rPr>
          <w:rStyle w:val="StyleUnderline"/>
        </w:rPr>
        <w:t xml:space="preserve">unions have </w:t>
      </w:r>
      <w:r w:rsidRPr="00CD6D65">
        <w:rPr>
          <w:rStyle w:val="StyleUnderline"/>
          <w:highlight w:val="cyan"/>
        </w:rPr>
        <w:t>held</w:t>
      </w:r>
      <w:r w:rsidRPr="0025327B">
        <w:rPr>
          <w:rStyle w:val="StyleUnderline"/>
        </w:rPr>
        <w:t xml:space="preserve"> town hall </w:t>
      </w:r>
      <w:r w:rsidRPr="00CD6D65">
        <w:rPr>
          <w:rStyle w:val="StyleUnderline"/>
          <w:highlight w:val="cyan"/>
        </w:rPr>
        <w:t>meetings in purple districts</w:t>
      </w:r>
      <w:r w:rsidRPr="0025327B">
        <w:rPr>
          <w:rStyle w:val="StyleUnderline"/>
        </w:rPr>
        <w:t xml:space="preserve"> where </w:t>
      </w:r>
      <w:r w:rsidRPr="00482D05">
        <w:rPr>
          <w:rStyle w:val="Emphasis"/>
          <w:highlight w:val="cyan"/>
        </w:rPr>
        <w:t>Republican</w:t>
      </w:r>
      <w:r w:rsidRPr="0025327B">
        <w:rPr>
          <w:rStyle w:val="StyleUnderline"/>
        </w:rPr>
        <w:t xml:space="preserve"> member</w:t>
      </w:r>
      <w:r w:rsidRPr="00482D05">
        <w:rPr>
          <w:rStyle w:val="Emphasis"/>
          <w:highlight w:val="cyan"/>
        </w:rPr>
        <w:t>s</w:t>
      </w:r>
      <w:r w:rsidRPr="0025327B">
        <w:rPr>
          <w:rStyle w:val="StyleUnderline"/>
        </w:rPr>
        <w:t xml:space="preserve"> of Congress refused to do so because they </w:t>
      </w:r>
      <w:r w:rsidRPr="00482D05">
        <w:rPr>
          <w:rStyle w:val="Emphasis"/>
          <w:highlight w:val="cyan"/>
        </w:rPr>
        <w:t>fear</w:t>
      </w:r>
      <w:r w:rsidRPr="0025327B">
        <w:rPr>
          <w:rStyle w:val="StyleUnderline"/>
        </w:rPr>
        <w:t xml:space="preserve">ed </w:t>
      </w:r>
      <w:r w:rsidRPr="00482D05">
        <w:rPr>
          <w:rStyle w:val="StyleUnderline"/>
          <w:highlight w:val="cyan"/>
        </w:rPr>
        <w:t>the public’s wrath</w:t>
      </w:r>
      <w:r w:rsidRPr="0025327B">
        <w:rPr>
          <w:sz w:val="16"/>
        </w:rPr>
        <w:t>.</w:t>
      </w:r>
    </w:p>
    <w:p w14:paraId="60D22736" w14:textId="77777777" w:rsidR="00D05959" w:rsidRPr="0025327B" w:rsidRDefault="00D05959" w:rsidP="00D05959">
      <w:pPr>
        <w:rPr>
          <w:sz w:val="16"/>
        </w:rPr>
      </w:pPr>
      <w:r w:rsidRPr="0025327B">
        <w:rPr>
          <w:sz w:val="16"/>
        </w:rPr>
        <w:lastRenderedPageBreak/>
        <w:t xml:space="preserve">Shuler said a new AFL-CIO poll found that </w:t>
      </w:r>
      <w:r w:rsidRPr="00482D05">
        <w:rPr>
          <w:rStyle w:val="StyleUnderline"/>
        </w:rPr>
        <w:t>a majority</w:t>
      </w:r>
      <w:r w:rsidRPr="0025327B">
        <w:rPr>
          <w:rStyle w:val="StyleUnderline"/>
        </w:rPr>
        <w:t xml:space="preserve"> of </w:t>
      </w:r>
      <w:r w:rsidRPr="00482D05">
        <w:rPr>
          <w:rStyle w:val="Emphasis"/>
          <w:highlight w:val="cyan"/>
        </w:rPr>
        <w:t>union</w:t>
      </w:r>
      <w:r w:rsidRPr="0025327B">
        <w:rPr>
          <w:rStyle w:val="StyleUnderline"/>
        </w:rPr>
        <w:t xml:space="preserve"> member</w:t>
      </w:r>
      <w:r w:rsidRPr="00482D05">
        <w:rPr>
          <w:rStyle w:val="Emphasis"/>
          <w:highlight w:val="cyan"/>
        </w:rPr>
        <w:t>s</w:t>
      </w:r>
      <w:r w:rsidRPr="0025327B">
        <w:rPr>
          <w:sz w:val="16"/>
        </w:rPr>
        <w:t xml:space="preserve"> say the country is moving in the wrong direction, with many </w:t>
      </w:r>
      <w:r w:rsidRPr="00CD6D65">
        <w:rPr>
          <w:rStyle w:val="Emphasis"/>
          <w:highlight w:val="cyan"/>
        </w:rPr>
        <w:t>complain</w:t>
      </w:r>
      <w:r w:rsidRPr="0025327B">
        <w:rPr>
          <w:sz w:val="16"/>
        </w:rPr>
        <w:t xml:space="preserve">ing </w:t>
      </w:r>
      <w:r w:rsidRPr="0025327B">
        <w:rPr>
          <w:rStyle w:val="StyleUnderline"/>
        </w:rPr>
        <w:t xml:space="preserve">that </w:t>
      </w:r>
      <w:r w:rsidRPr="00482D05">
        <w:rPr>
          <w:rStyle w:val="StyleUnderline"/>
          <w:highlight w:val="cyan"/>
        </w:rPr>
        <w:t>Trump has done nothing</w:t>
      </w:r>
      <w:r w:rsidRPr="0025327B">
        <w:rPr>
          <w:rStyle w:val="StyleUnderline"/>
        </w:rPr>
        <w:t xml:space="preserve"> </w:t>
      </w:r>
      <w:r w:rsidRPr="0025327B">
        <w:rPr>
          <w:sz w:val="16"/>
        </w:rPr>
        <w:t>to reduce inflation. “</w:t>
      </w:r>
      <w:r w:rsidRPr="0025327B">
        <w:rPr>
          <w:rStyle w:val="StyleUnderline"/>
        </w:rPr>
        <w:t xml:space="preserve">We’re seeing </w:t>
      </w:r>
      <w:r w:rsidRPr="00CD6D65">
        <w:rPr>
          <w:rStyle w:val="StyleUnderline"/>
          <w:highlight w:val="cyan"/>
        </w:rPr>
        <w:t>the most unified</w:t>
      </w:r>
      <w:r w:rsidRPr="0025327B">
        <w:rPr>
          <w:rStyle w:val="StyleUnderline"/>
        </w:rPr>
        <w:t xml:space="preserve"> labor movement we’ve seen </w:t>
      </w:r>
      <w:r w:rsidRPr="00CD6D65">
        <w:rPr>
          <w:rStyle w:val="StyleUnderline"/>
          <w:highlight w:val="cyan"/>
        </w:rPr>
        <w:t>in a long time</w:t>
      </w:r>
      <w:r w:rsidRPr="0025327B">
        <w:rPr>
          <w:sz w:val="16"/>
        </w:rPr>
        <w:t>,” Shuler said. “</w:t>
      </w:r>
      <w:r w:rsidRPr="0025327B">
        <w:rPr>
          <w:rStyle w:val="Emphasis"/>
          <w:sz w:val="40"/>
          <w:szCs w:val="40"/>
        </w:rPr>
        <w:t xml:space="preserve">The </w:t>
      </w:r>
      <w:r w:rsidRPr="00CD6D65">
        <w:rPr>
          <w:rStyle w:val="Emphasis"/>
          <w:sz w:val="40"/>
          <w:szCs w:val="40"/>
          <w:highlight w:val="cyan"/>
        </w:rPr>
        <w:t>best organizer is a bad boss</w:t>
      </w:r>
      <w:r w:rsidRPr="0025327B">
        <w:rPr>
          <w:sz w:val="16"/>
        </w:rPr>
        <w:t>.”</w:t>
      </w:r>
    </w:p>
    <w:p w14:paraId="79371BDB" w14:textId="77777777" w:rsidR="00D05959" w:rsidRPr="0025327B" w:rsidRDefault="00D05959" w:rsidP="00D05959">
      <w:pPr>
        <w:rPr>
          <w:sz w:val="16"/>
        </w:rPr>
      </w:pPr>
      <w:r w:rsidRPr="0025327B">
        <w:rPr>
          <w:rStyle w:val="StyleUnderline"/>
        </w:rPr>
        <w:t xml:space="preserve">Unions </w:t>
      </w:r>
      <w:r w:rsidRPr="00CD6D65">
        <w:rPr>
          <w:rStyle w:val="StyleUnderline"/>
          <w:highlight w:val="cyan"/>
        </w:rPr>
        <w:t>weren’t unified during</w:t>
      </w:r>
      <w:r w:rsidRPr="0025327B">
        <w:rPr>
          <w:rStyle w:val="StyleUnderline"/>
        </w:rPr>
        <w:t xml:space="preserve"> the </w:t>
      </w:r>
      <w:r w:rsidRPr="00CD6D65">
        <w:rPr>
          <w:rStyle w:val="StyleUnderline"/>
          <w:highlight w:val="cyan"/>
        </w:rPr>
        <w:t>2024</w:t>
      </w:r>
      <w:r w:rsidRPr="0025327B">
        <w:rPr>
          <w:rStyle w:val="StyleUnderline"/>
        </w:rPr>
        <w:t xml:space="preserve"> campaign</w:t>
      </w:r>
      <w:r w:rsidRPr="0025327B">
        <w:rPr>
          <w:sz w:val="16"/>
        </w:rPr>
        <w:t xml:space="preserve">—indeed voters in union households backed Harris over Trump by just 8 percentage points—53 percent to 45 percent, according to exit polls. While most unions endorsed Harris, two </w:t>
      </w:r>
      <w:r w:rsidRPr="0025327B">
        <w:rPr>
          <w:rStyle w:val="StyleUnderline"/>
        </w:rPr>
        <w:t>powerful unions</w:t>
      </w:r>
      <w:r w:rsidRPr="0025327B">
        <w:rPr>
          <w:sz w:val="16"/>
        </w:rPr>
        <w:t>—the Teamsters and the International Association of Fire Fighters—didn’t endorse anyone, a move seen as a blow to Harris. The Teamsters have sought to maintain good relations with Trump, and the union’s president, Sean O’Brien, vigorously backed Trump’s choice for labor secretary, Lori Chavez-DeRemer, the daughter of a Teamster. But some Trump moves have irked union leaders who sought good relations; O’Brien slammed Trump’s choice of a management-side lawyer, Crystal Carey, to be the NLRB’s general counsel. O’Brien said she worked at a “notorious union-busting” firm,” “wants to decimate labor unions,” and “has spent her entire professional career backing Big Business to the detriment of working people.”</w:t>
      </w:r>
    </w:p>
    <w:p w14:paraId="52348736" w14:textId="77777777" w:rsidR="00D05959" w:rsidRPr="0025327B" w:rsidRDefault="00D05959" w:rsidP="00D05959">
      <w:pPr>
        <w:rPr>
          <w:sz w:val="16"/>
        </w:rPr>
      </w:pPr>
      <w:r w:rsidRPr="0025327B">
        <w:rPr>
          <w:sz w:val="16"/>
        </w:rPr>
        <w:t>Construction workers have long been viewed as more pro-Trump than most union members, but that didn’t stop Sean McGarvey, president of North America’s Building Trade Unions, from angrily calling on Trump to bring home Kilmar Abrego Garcia, a wrongly deported immigrant who was a member of the sheet metal workers’  union. “We demand” that he “be returned to us and his family now,” McGarvey said. “Bring him home.”</w:t>
      </w:r>
    </w:p>
    <w:p w14:paraId="4433F69D" w14:textId="77777777" w:rsidR="00D05959" w:rsidRPr="0025327B" w:rsidRDefault="00D05959" w:rsidP="00D05959">
      <w:pPr>
        <w:rPr>
          <w:sz w:val="16"/>
        </w:rPr>
      </w:pPr>
      <w:r w:rsidRPr="0025327B">
        <w:rPr>
          <w:sz w:val="16"/>
        </w:rPr>
        <w:t>Jimmy Williams, president of the International Union of Painters and Allied Trades, explained why many construction unions are souring on Trump: As a result of Trump’s cancellation of subsidies and various projects, he said some $100 billion in planned construction has been scrapped, from electric battery factories to offshore windmills—eliminating a large number of construction jobs. “It’s been chaos. It’s been economic chaos,” Williams said. “Then there are the immigration raids, and Trump’s sheer lack of wanting to follow the rules and the law. It’s scary. We are more conservative than most unions, but what you’re seeing right now from the Trump administration is not conservative. You’re seeing fascism.”</w:t>
      </w:r>
    </w:p>
    <w:p w14:paraId="1888B044" w14:textId="77777777" w:rsidR="00D05959" w:rsidRPr="0025327B" w:rsidRDefault="00D05959" w:rsidP="00D05959">
      <w:pPr>
        <w:rPr>
          <w:sz w:val="16"/>
        </w:rPr>
      </w:pPr>
      <w:r w:rsidRPr="0025327B">
        <w:rPr>
          <w:sz w:val="16"/>
        </w:rPr>
        <w:t>After lauding Trump’s auto tariffs, the UAW’s Fain faced criticism within the labor movement, and he has increasingly distanced himself from the president since then. In an April 10 speech, Fain said, “We’re not aligning everything we do with the Trump administration.” Then he voiced a far-from-glowing view about Trump’s tariffs: “Big picture, we support some use of tariffs on auto manufacturing and other similar industries. We don’t support the use of tariffs for political games about immigration or fentanyl. We do not support reckless, chaotic tariffs on all countries at crazy rates.”</w:t>
      </w:r>
    </w:p>
    <w:p w14:paraId="4EDEE244" w14:textId="77777777" w:rsidR="00D05959" w:rsidRPr="0025327B" w:rsidRDefault="00D05959" w:rsidP="00D05959">
      <w:pPr>
        <w:rPr>
          <w:sz w:val="16"/>
        </w:rPr>
      </w:pPr>
      <w:r w:rsidRPr="0025327B">
        <w:rPr>
          <w:sz w:val="16"/>
        </w:rPr>
        <w:t xml:space="preserve">He </w:t>
      </w:r>
      <w:r w:rsidRPr="0025327B">
        <w:rPr>
          <w:rStyle w:val="Emphasis"/>
        </w:rPr>
        <w:t>slammed Trump</w:t>
      </w:r>
      <w:r w:rsidRPr="0025327B">
        <w:rPr>
          <w:sz w:val="16"/>
        </w:rPr>
        <w:t xml:space="preserve"> </w:t>
      </w:r>
      <w:r w:rsidRPr="0025327B">
        <w:rPr>
          <w:rStyle w:val="StyleUnderline"/>
        </w:rPr>
        <w:t>for seeking to destroy federal workers’ bargaining rights</w:t>
      </w:r>
      <w:r w:rsidRPr="0025327B">
        <w:rPr>
          <w:sz w:val="16"/>
        </w:rPr>
        <w:t>, for “illegally firing” a member of the NLRB, and for “attacks planned” on Social Security, Medicare, and Medicaid. “That’s not good for the working class,” he said. Asserting that Trump has ignored due process, Fain attacked many deportations, noting that Mahmoud Khalil, a former Columbia University grad student who faces deportation for his pro-Palestinian activism, had been a member of a UAW graduate students’ union.</w:t>
      </w:r>
    </w:p>
    <w:p w14:paraId="579B2212" w14:textId="77777777" w:rsidR="00D05959" w:rsidRPr="0025327B" w:rsidRDefault="00D05959" w:rsidP="00D05959">
      <w:pPr>
        <w:rPr>
          <w:sz w:val="16"/>
        </w:rPr>
      </w:pPr>
      <w:r w:rsidRPr="0025327B">
        <w:rPr>
          <w:sz w:val="16"/>
        </w:rPr>
        <w:t xml:space="preserve">“There is a reason we campaigned aggressively against this vision of America in the last election, and </w:t>
      </w:r>
      <w:r w:rsidRPr="0025327B">
        <w:rPr>
          <w:rStyle w:val="Emphasis"/>
        </w:rPr>
        <w:t>we will</w:t>
      </w:r>
      <w:r w:rsidRPr="0025327B">
        <w:rPr>
          <w:sz w:val="16"/>
        </w:rPr>
        <w:t xml:space="preserve"> continue to speak out against it and </w:t>
      </w:r>
      <w:r w:rsidRPr="0025327B">
        <w:rPr>
          <w:rStyle w:val="Emphasis"/>
        </w:rPr>
        <w:t>mobilize against it</w:t>
      </w:r>
      <w:r w:rsidRPr="0025327B">
        <w:rPr>
          <w:sz w:val="16"/>
        </w:rPr>
        <w:t>,” Fain said.</w:t>
      </w:r>
    </w:p>
    <w:p w14:paraId="7576DE6F" w14:textId="77777777" w:rsidR="00D05959" w:rsidRPr="0025327B" w:rsidRDefault="00D05959" w:rsidP="00D05959">
      <w:pPr>
        <w:rPr>
          <w:sz w:val="16"/>
        </w:rPr>
      </w:pPr>
      <w:r w:rsidRPr="00CD6D65">
        <w:rPr>
          <w:rStyle w:val="StyleUnderline"/>
          <w:highlight w:val="cyan"/>
        </w:rPr>
        <w:t>Although</w:t>
      </w:r>
      <w:r w:rsidRPr="0025327B">
        <w:rPr>
          <w:rStyle w:val="StyleUnderline"/>
        </w:rPr>
        <w:t xml:space="preserve"> the </w:t>
      </w:r>
      <w:r w:rsidRPr="00CD6D65">
        <w:rPr>
          <w:rStyle w:val="StyleUnderline"/>
          <w:highlight w:val="cyan"/>
        </w:rPr>
        <w:t>2026</w:t>
      </w:r>
      <w:r w:rsidRPr="0025327B">
        <w:rPr>
          <w:rStyle w:val="StyleUnderline"/>
        </w:rPr>
        <w:t xml:space="preserve"> elections are</w:t>
      </w:r>
      <w:r w:rsidRPr="0025327B">
        <w:rPr>
          <w:sz w:val="16"/>
        </w:rPr>
        <w:t xml:space="preserve"> 18 </w:t>
      </w:r>
      <w:r w:rsidRPr="00CD6D65">
        <w:rPr>
          <w:rStyle w:val="StyleUnderline"/>
          <w:highlight w:val="cyan"/>
        </w:rPr>
        <w:t xml:space="preserve">months </w:t>
      </w:r>
      <w:r w:rsidRPr="00482D05">
        <w:rPr>
          <w:rStyle w:val="StyleUnderline"/>
          <w:highlight w:val="cyan"/>
        </w:rPr>
        <w:t>away, the union movement is</w:t>
      </w:r>
      <w:r w:rsidRPr="0025327B">
        <w:rPr>
          <w:sz w:val="16"/>
        </w:rPr>
        <w:t xml:space="preserve"> already </w:t>
      </w:r>
      <w:r w:rsidRPr="00CD6D65">
        <w:rPr>
          <w:rStyle w:val="Emphasis"/>
          <w:highlight w:val="cyan"/>
        </w:rPr>
        <w:t>planting seeds</w:t>
      </w:r>
      <w:r w:rsidRPr="0025327B">
        <w:rPr>
          <w:rStyle w:val="StyleUnderline"/>
        </w:rPr>
        <w:t xml:space="preserve"> </w:t>
      </w:r>
      <w:r w:rsidRPr="00CD6D65">
        <w:rPr>
          <w:rStyle w:val="StyleUnderline"/>
          <w:highlight w:val="cyan"/>
        </w:rPr>
        <w:t>to</w:t>
      </w:r>
      <w:r w:rsidRPr="0025327B">
        <w:rPr>
          <w:rStyle w:val="StyleUnderline"/>
        </w:rPr>
        <w:t xml:space="preserve"> help </w:t>
      </w:r>
      <w:r w:rsidRPr="00CD6D65">
        <w:rPr>
          <w:rStyle w:val="StyleUnderline"/>
          <w:highlight w:val="cyan"/>
        </w:rPr>
        <w:t>ensure</w:t>
      </w:r>
      <w:r w:rsidRPr="0025327B">
        <w:rPr>
          <w:rStyle w:val="StyleUnderline"/>
        </w:rPr>
        <w:t xml:space="preserve"> the </w:t>
      </w:r>
      <w:r w:rsidRPr="00482D05">
        <w:rPr>
          <w:rStyle w:val="Emphasis"/>
          <w:highlight w:val="cyan"/>
        </w:rPr>
        <w:t>Dem</w:t>
      </w:r>
      <w:r w:rsidRPr="0025327B">
        <w:rPr>
          <w:rStyle w:val="StyleUnderline"/>
        </w:rPr>
        <w:t>ocrat</w:t>
      </w:r>
      <w:r w:rsidRPr="00482D05">
        <w:rPr>
          <w:rStyle w:val="Emphasis"/>
          <w:highlight w:val="cyan"/>
        </w:rPr>
        <w:t>s</w:t>
      </w:r>
      <w:r w:rsidRPr="0025327B">
        <w:rPr>
          <w:rStyle w:val="StyleUnderline"/>
        </w:rPr>
        <w:t xml:space="preserve"> </w:t>
      </w:r>
      <w:r w:rsidRPr="00CD6D65">
        <w:rPr>
          <w:rStyle w:val="StyleUnderline"/>
          <w:highlight w:val="cyan"/>
        </w:rPr>
        <w:t>win</w:t>
      </w:r>
      <w:r w:rsidRPr="0025327B">
        <w:rPr>
          <w:rStyle w:val="StyleUnderline"/>
        </w:rPr>
        <w:t xml:space="preserve"> back control</w:t>
      </w:r>
      <w:r w:rsidRPr="0025327B">
        <w:rPr>
          <w:sz w:val="16"/>
        </w:rPr>
        <w:t xml:space="preserve"> of the House of Representatives. Labor leaders hope </w:t>
      </w:r>
      <w:r w:rsidRPr="00523022">
        <w:rPr>
          <w:sz w:val="16"/>
        </w:rPr>
        <w:t xml:space="preserve">that </w:t>
      </w:r>
      <w:r w:rsidRPr="00523022">
        <w:rPr>
          <w:rStyle w:val="Emphasis"/>
        </w:rPr>
        <w:t>union</w:t>
      </w:r>
      <w:r w:rsidRPr="00523022">
        <w:rPr>
          <w:rStyle w:val="StyleUnderline"/>
        </w:rPr>
        <w:t xml:space="preserve"> member</w:t>
      </w:r>
      <w:r w:rsidRPr="00523022">
        <w:rPr>
          <w:rStyle w:val="Emphasis"/>
        </w:rPr>
        <w:t>s</w:t>
      </w:r>
      <w:r w:rsidRPr="00523022">
        <w:rPr>
          <w:sz w:val="16"/>
        </w:rPr>
        <w:t xml:space="preserve"> who have marched in protests this spring </w:t>
      </w:r>
      <w:r w:rsidRPr="00523022">
        <w:rPr>
          <w:rStyle w:val="StyleUnderline"/>
        </w:rPr>
        <w:t>will</w:t>
      </w:r>
      <w:r w:rsidRPr="00523022">
        <w:rPr>
          <w:sz w:val="16"/>
        </w:rPr>
        <w:t xml:space="preserve"> be willing to </w:t>
      </w:r>
      <w:r w:rsidRPr="00523022">
        <w:rPr>
          <w:rStyle w:val="StyleUnderline"/>
        </w:rPr>
        <w:t>talk to fellow workers and knock on doors next year</w:t>
      </w:r>
      <w:r w:rsidRPr="00523022">
        <w:rPr>
          <w:sz w:val="16"/>
        </w:rPr>
        <w:t xml:space="preserve"> </w:t>
      </w:r>
      <w:r w:rsidRPr="00523022">
        <w:rPr>
          <w:rStyle w:val="StyleUnderline"/>
        </w:rPr>
        <w:t>when the 2026 campaign heats u</w:t>
      </w:r>
      <w:r w:rsidRPr="00482D05">
        <w:rPr>
          <w:rStyle w:val="StyleUnderline"/>
          <w:highlight w:val="cyan"/>
        </w:rPr>
        <w:t>p</w:t>
      </w:r>
      <w:r w:rsidRPr="0025327B">
        <w:rPr>
          <w:sz w:val="16"/>
        </w:rPr>
        <w:t>. “</w:t>
      </w:r>
      <w:r w:rsidRPr="00482D05">
        <w:rPr>
          <w:rStyle w:val="StyleUnderline"/>
          <w:highlight w:val="cyan"/>
        </w:rPr>
        <w:t>This is</w:t>
      </w:r>
      <w:r w:rsidRPr="0025327B">
        <w:rPr>
          <w:rStyle w:val="StyleUnderline"/>
        </w:rPr>
        <w:t xml:space="preserve"> about </w:t>
      </w:r>
      <w:r w:rsidRPr="00482D05">
        <w:rPr>
          <w:rStyle w:val="StyleUnderline"/>
          <w:highlight w:val="cyan"/>
        </w:rPr>
        <w:t>ladders of engagement</w:t>
      </w:r>
      <w:r w:rsidRPr="0025327B">
        <w:rPr>
          <w:sz w:val="16"/>
        </w:rPr>
        <w:t xml:space="preserve">,” Shuler said. “Most of the </w:t>
      </w:r>
      <w:r w:rsidRPr="00CD6D65">
        <w:rPr>
          <w:rStyle w:val="StyleUnderline"/>
          <w:highlight w:val="cyan"/>
        </w:rPr>
        <w:t>actions</w:t>
      </w:r>
      <w:r w:rsidRPr="0025327B">
        <w:rPr>
          <w:rStyle w:val="StyleUnderline"/>
        </w:rPr>
        <w:t xml:space="preserve"> on the ground </w:t>
      </w:r>
      <w:r w:rsidRPr="00CD6D65">
        <w:rPr>
          <w:rStyle w:val="StyleUnderline"/>
          <w:highlight w:val="cyan"/>
        </w:rPr>
        <w:t xml:space="preserve">are </w:t>
      </w:r>
      <w:r w:rsidRPr="00CD6D65">
        <w:rPr>
          <w:rStyle w:val="Emphasis"/>
          <w:highlight w:val="cyan"/>
        </w:rPr>
        <w:t xml:space="preserve">pathways </w:t>
      </w:r>
      <w:r w:rsidRPr="00CD6D65">
        <w:rPr>
          <w:rStyle w:val="Emphasis"/>
        </w:rPr>
        <w:t xml:space="preserve">and drumbeats </w:t>
      </w:r>
      <w:r w:rsidRPr="00CD6D65">
        <w:rPr>
          <w:rStyle w:val="Emphasis"/>
          <w:highlight w:val="cyan"/>
        </w:rPr>
        <w:t>that will keep escalating</w:t>
      </w:r>
      <w:r w:rsidRPr="0025327B">
        <w:rPr>
          <w:sz w:val="16"/>
        </w:rPr>
        <w:t xml:space="preserve">. </w:t>
      </w:r>
      <w:r w:rsidRPr="00CD6D65">
        <w:rPr>
          <w:rStyle w:val="Emphasis"/>
          <w:highlight w:val="cyan"/>
        </w:rPr>
        <w:t>People</w:t>
      </w:r>
      <w:r w:rsidRPr="0025327B">
        <w:rPr>
          <w:sz w:val="16"/>
        </w:rPr>
        <w:t xml:space="preserve"> are frustrated, and they </w:t>
      </w:r>
      <w:r w:rsidRPr="00CD6D65">
        <w:rPr>
          <w:rStyle w:val="Emphasis"/>
          <w:sz w:val="30"/>
          <w:szCs w:val="30"/>
          <w:highlight w:val="cyan"/>
        </w:rPr>
        <w:t xml:space="preserve">want </w:t>
      </w:r>
      <w:r w:rsidRPr="00CD6D65">
        <w:rPr>
          <w:rStyle w:val="Emphasis"/>
          <w:sz w:val="30"/>
          <w:szCs w:val="30"/>
        </w:rPr>
        <w:t xml:space="preserve">to channel that into </w:t>
      </w:r>
      <w:r w:rsidRPr="00CD6D65">
        <w:rPr>
          <w:rStyle w:val="Emphasis"/>
          <w:sz w:val="30"/>
          <w:szCs w:val="30"/>
          <w:highlight w:val="cyan"/>
        </w:rPr>
        <w:t>action</w:t>
      </w:r>
      <w:r w:rsidRPr="00CD6D65">
        <w:rPr>
          <w:sz w:val="16"/>
        </w:rPr>
        <w:t>.”</w:t>
      </w:r>
    </w:p>
    <w:p w14:paraId="6C40369E" w14:textId="77777777" w:rsidR="00D05959" w:rsidRPr="0025327B" w:rsidRDefault="00D05959" w:rsidP="00D05959">
      <w:pPr>
        <w:rPr>
          <w:sz w:val="16"/>
        </w:rPr>
      </w:pPr>
      <w:r w:rsidRPr="0025327B">
        <w:rPr>
          <w:sz w:val="16"/>
        </w:rPr>
        <w:t>Joseph McCartin, a labor historian at Georgetown University, said it’s good that unions are mobilizing against Trump, but he added a note of caution: “There’s still a lack of strategy to really bring pressure to bear. Part of it is everyone was caught by surprise by the ferocity and scope of what’s happening. There is a movement to form an effective strategy, but I don’t think it’s fully in place yet.”</w:t>
      </w:r>
    </w:p>
    <w:p w14:paraId="767C339F" w14:textId="77777777" w:rsidR="00D05959" w:rsidRPr="0025327B" w:rsidRDefault="00D05959" w:rsidP="00D05959">
      <w:pPr>
        <w:rPr>
          <w:sz w:val="16"/>
        </w:rPr>
      </w:pPr>
      <w:r w:rsidRPr="0025327B">
        <w:rPr>
          <w:sz w:val="16"/>
        </w:rPr>
        <w:t>McCartin said unions did well last November in getting out members to vote for Harris. “But they just weren’t able to compensate for the bleeding of working-class voters beyond their ranks,” he said. “The threat of a smaller union movement trying to swim against that current raises serious questions.”</w:t>
      </w:r>
    </w:p>
    <w:p w14:paraId="15D54E14" w14:textId="77777777" w:rsidR="00D05959" w:rsidRPr="0025327B" w:rsidRDefault="00D05959" w:rsidP="00D05959">
      <w:pPr>
        <w:rPr>
          <w:sz w:val="16"/>
        </w:rPr>
      </w:pPr>
      <w:r w:rsidRPr="0025327B">
        <w:rPr>
          <w:sz w:val="16"/>
        </w:rPr>
        <w:lastRenderedPageBreak/>
        <w:t xml:space="preserve">Some labor leaders I spoke to worry that unions face an existential crisis, with Trump seeking to sabotage the NLRB and destroy bargaining for federal workers. Moveover, Musk’s SpaceX and Jeff Bezos’ Amazon have brought lawsuits seeking to have the NLRB declared unconstitutional. And then </w:t>
      </w:r>
      <w:r w:rsidRPr="00CD6D65">
        <w:rPr>
          <w:rStyle w:val="StyleUnderline"/>
          <w:highlight w:val="cyan"/>
        </w:rPr>
        <w:t>Trump is</w:t>
      </w:r>
      <w:r w:rsidRPr="0025327B">
        <w:rPr>
          <w:sz w:val="16"/>
        </w:rPr>
        <w:t xml:space="preserve"> forever </w:t>
      </w:r>
      <w:r w:rsidRPr="00CD6D65">
        <w:rPr>
          <w:rStyle w:val="StyleUnderline"/>
          <w:highlight w:val="cyan"/>
        </w:rPr>
        <w:t>seeking</w:t>
      </w:r>
      <w:r w:rsidRPr="0025327B">
        <w:rPr>
          <w:rStyle w:val="StyleUnderline"/>
        </w:rPr>
        <w:t xml:space="preserve"> to</w:t>
      </w:r>
      <w:r w:rsidRPr="0025327B">
        <w:rPr>
          <w:sz w:val="16"/>
        </w:rPr>
        <w:t xml:space="preserve"> </w:t>
      </w:r>
      <w:r w:rsidRPr="0025327B">
        <w:rPr>
          <w:rStyle w:val="StyleUnderline"/>
        </w:rPr>
        <w:t xml:space="preserve">use his </w:t>
      </w:r>
      <w:r w:rsidRPr="00CD6D65">
        <w:rPr>
          <w:rStyle w:val="StyleUnderline"/>
          <w:highlight w:val="cyan"/>
        </w:rPr>
        <w:t xml:space="preserve">populist magic to </w:t>
      </w:r>
      <w:r w:rsidRPr="00482D05">
        <w:rPr>
          <w:rStyle w:val="Emphasis"/>
          <w:sz w:val="40"/>
          <w:szCs w:val="40"/>
          <w:highlight w:val="cyan"/>
        </w:rPr>
        <w:t>woo blue-collar workers</w:t>
      </w:r>
      <w:r w:rsidRPr="0025327B">
        <w:rPr>
          <w:sz w:val="16"/>
        </w:rPr>
        <w:t>.</w:t>
      </w:r>
    </w:p>
    <w:p w14:paraId="33211DB9" w14:textId="77777777" w:rsidR="00D05959" w:rsidRPr="0025327B" w:rsidRDefault="00D05959" w:rsidP="00D05959">
      <w:pPr>
        <w:rPr>
          <w:sz w:val="16"/>
        </w:rPr>
      </w:pPr>
      <w:r w:rsidRPr="0025327B">
        <w:rPr>
          <w:sz w:val="16"/>
        </w:rPr>
        <w:t>But Michael Podhorzer, a former AFL-CIO political director, sees a silver lining. “</w:t>
      </w:r>
      <w:r w:rsidRPr="0025327B">
        <w:rPr>
          <w:rStyle w:val="StyleUnderline"/>
        </w:rPr>
        <w:t xml:space="preserve">I </w:t>
      </w:r>
      <w:r w:rsidRPr="00CD6D65">
        <w:rPr>
          <w:rStyle w:val="StyleUnderline"/>
          <w:highlight w:val="cyan"/>
        </w:rPr>
        <w:t>don’t see anything</w:t>
      </w:r>
      <w:r w:rsidRPr="0025327B">
        <w:rPr>
          <w:rStyle w:val="StyleUnderline"/>
        </w:rPr>
        <w:t xml:space="preserve"> out there right </w:t>
      </w:r>
      <w:r w:rsidRPr="00CD6D65">
        <w:rPr>
          <w:rStyle w:val="StyleUnderline"/>
          <w:highlight w:val="cyan"/>
        </w:rPr>
        <w:t>now that will divide unions</w:t>
      </w:r>
      <w:r w:rsidRPr="0025327B">
        <w:rPr>
          <w:sz w:val="16"/>
        </w:rPr>
        <w:t xml:space="preserve">,” he said. “It’s an eternal truth about politics that when you’re running against the party in power, it really takes a lot to divide you. The </w:t>
      </w:r>
      <w:r w:rsidRPr="0025327B">
        <w:rPr>
          <w:rStyle w:val="StyleUnderline"/>
        </w:rPr>
        <w:t>major elements of the labor coalition have come</w:t>
      </w:r>
      <w:r w:rsidRPr="0025327B">
        <w:rPr>
          <w:sz w:val="16"/>
        </w:rPr>
        <w:t xml:space="preserve"> </w:t>
      </w:r>
      <w:r w:rsidRPr="0025327B">
        <w:rPr>
          <w:rStyle w:val="StyleUnderline"/>
        </w:rPr>
        <w:t>together</w:t>
      </w:r>
      <w:r w:rsidRPr="0025327B">
        <w:rPr>
          <w:sz w:val="16"/>
        </w:rPr>
        <w:t xml:space="preserve">, and </w:t>
      </w:r>
      <w:r w:rsidRPr="00E705A1">
        <w:rPr>
          <w:rStyle w:val="Emphasis"/>
          <w:highlight w:val="cyan"/>
        </w:rPr>
        <w:t>Trump has</w:t>
      </w:r>
      <w:r w:rsidRPr="0025327B">
        <w:rPr>
          <w:rStyle w:val="Emphasis"/>
        </w:rPr>
        <w:t xml:space="preserve"> certainly </w:t>
      </w:r>
      <w:r w:rsidRPr="00E705A1">
        <w:rPr>
          <w:rStyle w:val="Emphasis"/>
          <w:highlight w:val="cyan"/>
        </w:rPr>
        <w:t>reinforced that</w:t>
      </w:r>
      <w:r w:rsidRPr="0025327B">
        <w:rPr>
          <w:sz w:val="16"/>
        </w:rPr>
        <w:t>.”</w:t>
      </w:r>
    </w:p>
    <w:p w14:paraId="187E0E7D" w14:textId="77777777" w:rsidR="00D05959" w:rsidRDefault="00D05959" w:rsidP="00D05959">
      <w:pPr>
        <w:rPr>
          <w:sz w:val="16"/>
        </w:rPr>
      </w:pPr>
      <w:r w:rsidRPr="0025327B">
        <w:rPr>
          <w:sz w:val="16"/>
        </w:rPr>
        <w:t xml:space="preserve">In other words, </w:t>
      </w:r>
      <w:r w:rsidRPr="0025327B">
        <w:rPr>
          <w:rStyle w:val="StyleUnderline"/>
        </w:rPr>
        <w:t xml:space="preserve">a </w:t>
      </w:r>
      <w:r w:rsidRPr="0025327B">
        <w:rPr>
          <w:rStyle w:val="Emphasis"/>
        </w:rPr>
        <w:t xml:space="preserve">united </w:t>
      </w:r>
      <w:r w:rsidRPr="00E14BCB">
        <w:rPr>
          <w:rStyle w:val="Emphasis"/>
          <w:highlight w:val="cyan"/>
        </w:rPr>
        <w:t>labor</w:t>
      </w:r>
      <w:r w:rsidRPr="0025327B">
        <w:rPr>
          <w:rStyle w:val="Emphasis"/>
        </w:rPr>
        <w:t xml:space="preserve"> movement</w:t>
      </w:r>
      <w:r w:rsidRPr="0025327B">
        <w:rPr>
          <w:rStyle w:val="StyleUnderline"/>
        </w:rPr>
        <w:t xml:space="preserve"> </w:t>
      </w:r>
      <w:r w:rsidRPr="00E14BCB">
        <w:rPr>
          <w:rStyle w:val="StyleUnderline"/>
          <w:highlight w:val="cyan"/>
        </w:rPr>
        <w:t xml:space="preserve">will play a </w:t>
      </w:r>
      <w:r w:rsidRPr="00E14BCB">
        <w:rPr>
          <w:rStyle w:val="Emphasis"/>
          <w:highlight w:val="cyan"/>
        </w:rPr>
        <w:t>big role</w:t>
      </w:r>
      <w:r w:rsidRPr="00E14BCB">
        <w:rPr>
          <w:rStyle w:val="StyleUnderline"/>
          <w:highlight w:val="cyan"/>
        </w:rPr>
        <w:t xml:space="preserve"> in helping</w:t>
      </w:r>
      <w:r w:rsidRPr="0025327B">
        <w:rPr>
          <w:rStyle w:val="StyleUnderline"/>
        </w:rPr>
        <w:t xml:space="preserve"> the </w:t>
      </w:r>
      <w:r w:rsidRPr="00E14BCB">
        <w:rPr>
          <w:rStyle w:val="Emphasis"/>
          <w:highlight w:val="cyan"/>
        </w:rPr>
        <w:t>Dem</w:t>
      </w:r>
      <w:r w:rsidRPr="00CD6D65">
        <w:rPr>
          <w:rStyle w:val="StyleUnderline"/>
        </w:rPr>
        <w:t>ocrat</w:t>
      </w:r>
      <w:r w:rsidRPr="00E14BCB">
        <w:rPr>
          <w:rStyle w:val="Emphasis"/>
          <w:highlight w:val="cyan"/>
        </w:rPr>
        <w:t>s</w:t>
      </w:r>
      <w:r w:rsidRPr="0025327B">
        <w:rPr>
          <w:rStyle w:val="StyleUnderline"/>
        </w:rPr>
        <w:t xml:space="preserve"> </w:t>
      </w:r>
      <w:r w:rsidRPr="00E14BCB">
        <w:rPr>
          <w:rStyle w:val="StyleUnderline"/>
          <w:highlight w:val="cyan"/>
        </w:rPr>
        <w:t>take</w:t>
      </w:r>
      <w:r w:rsidRPr="0025327B">
        <w:rPr>
          <w:rStyle w:val="StyleUnderline"/>
        </w:rPr>
        <w:t xml:space="preserve"> back </w:t>
      </w:r>
      <w:r w:rsidRPr="00E14BCB">
        <w:rPr>
          <w:rStyle w:val="StyleUnderline"/>
          <w:highlight w:val="cyan"/>
        </w:rPr>
        <w:t>the House in</w:t>
      </w:r>
      <w:r w:rsidRPr="0025327B">
        <w:rPr>
          <w:rStyle w:val="StyleUnderline"/>
        </w:rPr>
        <w:t xml:space="preserve"> 20</w:t>
      </w:r>
      <w:r w:rsidRPr="00CD6D65">
        <w:rPr>
          <w:rStyle w:val="Emphasis"/>
          <w:highlight w:val="cyan"/>
        </w:rPr>
        <w:t>26</w:t>
      </w:r>
      <w:r w:rsidRPr="0025327B">
        <w:rPr>
          <w:sz w:val="16"/>
        </w:rPr>
        <w:t>.</w:t>
      </w:r>
    </w:p>
    <w:p w14:paraId="36FE8171" w14:textId="77777777" w:rsidR="00D05959" w:rsidRDefault="00D05959" w:rsidP="00D05959">
      <w:pPr>
        <w:pStyle w:val="Heading4"/>
      </w:pPr>
      <w:r>
        <w:t xml:space="preserve">The impact is calamity. </w:t>
      </w:r>
      <w:r w:rsidRPr="0017643A">
        <w:rPr>
          <w:u w:val="single"/>
        </w:rPr>
        <w:t>Institutional competence</w:t>
      </w:r>
      <w:r>
        <w:t xml:space="preserve">, </w:t>
      </w:r>
      <w:r w:rsidRPr="0017643A">
        <w:rPr>
          <w:u w:val="single"/>
        </w:rPr>
        <w:t>reproductive rights</w:t>
      </w:r>
      <w:r>
        <w:t xml:space="preserve">, </w:t>
      </w:r>
      <w:r w:rsidRPr="0017643A">
        <w:rPr>
          <w:u w:val="single"/>
        </w:rPr>
        <w:t>climate</w:t>
      </w:r>
      <w:r>
        <w:t xml:space="preserve">, </w:t>
      </w:r>
      <w:r w:rsidRPr="0017643A">
        <w:rPr>
          <w:u w:val="single"/>
        </w:rPr>
        <w:t>inequality</w:t>
      </w:r>
      <w:r>
        <w:t xml:space="preserve">, </w:t>
      </w:r>
      <w:r w:rsidRPr="0017643A">
        <w:rPr>
          <w:u w:val="single"/>
        </w:rPr>
        <w:t>infrastructure</w:t>
      </w:r>
      <w:r>
        <w:t xml:space="preserve">, and </w:t>
      </w:r>
      <w:r w:rsidRPr="0017643A">
        <w:rPr>
          <w:u w:val="single"/>
        </w:rPr>
        <w:t>democratic resilience</w:t>
      </w:r>
      <w:r>
        <w:rPr>
          <w:u w:val="single"/>
        </w:rPr>
        <w:t>.</w:t>
      </w:r>
    </w:p>
    <w:p w14:paraId="5CB89016" w14:textId="77777777" w:rsidR="00D05959" w:rsidRPr="00DE66C6" w:rsidRDefault="00D05959" w:rsidP="00D05959">
      <w:r w:rsidRPr="000C68C3">
        <w:rPr>
          <w:rStyle w:val="Style13ptBold"/>
        </w:rPr>
        <w:t>Driskell 25</w:t>
      </w:r>
      <w:r>
        <w:t xml:space="preserve">, adjunct professor of legislative politics, where he teaches courses on race, religion, and politics at the George Washington University Graduate School of Political Management (Quardricos, “If Democrats Don’t Take Back the House in 2026, America Should Be Alarmed,” </w:t>
      </w:r>
      <w:r w:rsidRPr="005C1FF7">
        <w:rPr>
          <w:i/>
          <w:iCs/>
        </w:rPr>
        <w:t>The Christian Recorder</w:t>
      </w:r>
      <w:r>
        <w:t>, https://www.thechristianrecorder.com/articles/if-democrats-dont-take-back-the-house-in-2026-america-should-be-alarmed/)</w:t>
      </w:r>
    </w:p>
    <w:p w14:paraId="2F7C7323" w14:textId="77777777" w:rsidR="00D05959" w:rsidRPr="00DE66C6" w:rsidRDefault="00D05959" w:rsidP="00D05959">
      <w:pPr>
        <w:rPr>
          <w:sz w:val="16"/>
        </w:rPr>
      </w:pPr>
      <w:r w:rsidRPr="00DE66C6">
        <w:rPr>
          <w:sz w:val="16"/>
        </w:rPr>
        <w:t xml:space="preserve">As we approach the 2026 midterm elections and the start of the 119th Congress, Americans must confront a sobering reality: </w:t>
      </w:r>
      <w:r w:rsidRPr="00CD6D65">
        <w:rPr>
          <w:rStyle w:val="StyleUnderline"/>
          <w:highlight w:val="cyan"/>
        </w:rPr>
        <w:t>if Dem</w:t>
      </w:r>
      <w:r w:rsidRPr="00DE66C6">
        <w:rPr>
          <w:rStyle w:val="StyleUnderline"/>
        </w:rPr>
        <w:t>ocrat</w:t>
      </w:r>
      <w:r w:rsidRPr="00CD6D65">
        <w:rPr>
          <w:rStyle w:val="StyleUnderline"/>
          <w:highlight w:val="cyan"/>
        </w:rPr>
        <w:t>s</w:t>
      </w:r>
      <w:r w:rsidRPr="00DE66C6">
        <w:rPr>
          <w:rStyle w:val="StyleUnderline"/>
        </w:rPr>
        <w:t xml:space="preserve"> </w:t>
      </w:r>
      <w:r w:rsidRPr="00CD6D65">
        <w:rPr>
          <w:rStyle w:val="StyleUnderline"/>
          <w:highlight w:val="cyan"/>
        </w:rPr>
        <w:t>fail to regain control of the House</w:t>
      </w:r>
      <w:r w:rsidRPr="00DE66C6">
        <w:rPr>
          <w:sz w:val="16"/>
        </w:rPr>
        <w:t xml:space="preserve"> of Representatives, </w:t>
      </w:r>
      <w:r w:rsidRPr="00DE66C6">
        <w:rPr>
          <w:rStyle w:val="StyleUnderline"/>
        </w:rPr>
        <w:t xml:space="preserve">our </w:t>
      </w:r>
      <w:r w:rsidRPr="00CD6D65">
        <w:rPr>
          <w:rStyle w:val="StyleUnderline"/>
          <w:highlight w:val="cyan"/>
        </w:rPr>
        <w:t>democracy</w:t>
      </w:r>
      <w:r w:rsidRPr="00DE66C6">
        <w:rPr>
          <w:rStyle w:val="StyleUnderline"/>
        </w:rPr>
        <w:t xml:space="preserve"> may </w:t>
      </w:r>
      <w:r w:rsidRPr="00CD6D65">
        <w:rPr>
          <w:rStyle w:val="StyleUnderline"/>
          <w:highlight w:val="cyan"/>
        </w:rPr>
        <w:t>face</w:t>
      </w:r>
      <w:r w:rsidRPr="00DE66C6">
        <w:rPr>
          <w:rStyle w:val="StyleUnderline"/>
        </w:rPr>
        <w:t xml:space="preserve"> further </w:t>
      </w:r>
      <w:r w:rsidRPr="00CD6D65">
        <w:rPr>
          <w:rStyle w:val="StyleUnderline"/>
          <w:highlight w:val="cyan"/>
        </w:rPr>
        <w:t>erosion</w:t>
      </w:r>
      <w:r w:rsidRPr="00CD6D65">
        <w:rPr>
          <w:rStyle w:val="StyleUnderline"/>
        </w:rPr>
        <w:t xml:space="preserve"> at</w:t>
      </w:r>
      <w:r w:rsidRPr="00DE66C6">
        <w:rPr>
          <w:rStyle w:val="StyleUnderline"/>
        </w:rPr>
        <w:t xml:space="preserve"> the </w:t>
      </w:r>
      <w:r w:rsidRPr="00CD6D65">
        <w:rPr>
          <w:rStyle w:val="StyleUnderline"/>
        </w:rPr>
        <w:t>hands of extremism</w:t>
      </w:r>
      <w:r w:rsidRPr="00DE66C6">
        <w:rPr>
          <w:rStyle w:val="StyleUnderline"/>
        </w:rPr>
        <w:t xml:space="preserve">, </w:t>
      </w:r>
      <w:r w:rsidRPr="00CD6D65">
        <w:rPr>
          <w:rStyle w:val="StyleUnderline"/>
        </w:rPr>
        <w:t>gridlock</w:t>
      </w:r>
      <w:r w:rsidRPr="00DE66C6">
        <w:rPr>
          <w:rStyle w:val="StyleUnderline"/>
        </w:rPr>
        <w:t xml:space="preserve">, </w:t>
      </w:r>
      <w:r w:rsidRPr="00CD6D65">
        <w:rPr>
          <w:rStyle w:val="StyleUnderline"/>
        </w:rPr>
        <w:t>and</w:t>
      </w:r>
      <w:r w:rsidRPr="00DE66C6">
        <w:rPr>
          <w:rStyle w:val="StyleUnderline"/>
        </w:rPr>
        <w:t xml:space="preserve"> a deepening </w:t>
      </w:r>
      <w:r w:rsidRPr="00CD6D65">
        <w:rPr>
          <w:rStyle w:val="StyleUnderline"/>
        </w:rPr>
        <w:t>assault on institutional norms</w:t>
      </w:r>
      <w:r w:rsidRPr="00DE66C6">
        <w:rPr>
          <w:sz w:val="16"/>
        </w:rPr>
        <w:t xml:space="preserve">. </w:t>
      </w:r>
      <w:r w:rsidRPr="00DE66C6">
        <w:rPr>
          <w:rStyle w:val="Emphasis"/>
        </w:rPr>
        <w:t xml:space="preserve">The </w:t>
      </w:r>
      <w:r w:rsidRPr="00CD6D65">
        <w:rPr>
          <w:rStyle w:val="Emphasis"/>
        </w:rPr>
        <w:t>stakes</w:t>
      </w:r>
      <w:r w:rsidRPr="00DE66C6">
        <w:rPr>
          <w:rStyle w:val="Emphasis"/>
        </w:rPr>
        <w:t xml:space="preserve"> could </w:t>
      </w:r>
      <w:r w:rsidRPr="00CD6D65">
        <w:rPr>
          <w:rStyle w:val="Emphasis"/>
        </w:rPr>
        <w:t>not</w:t>
      </w:r>
      <w:r w:rsidRPr="00DE66C6">
        <w:rPr>
          <w:rStyle w:val="Emphasis"/>
        </w:rPr>
        <w:t xml:space="preserve"> be </w:t>
      </w:r>
      <w:r w:rsidRPr="00CD6D65">
        <w:rPr>
          <w:rStyle w:val="Emphasis"/>
        </w:rPr>
        <w:t>higher</w:t>
      </w:r>
      <w:r w:rsidRPr="00DE66C6">
        <w:rPr>
          <w:sz w:val="16"/>
        </w:rPr>
        <w:t>.</w:t>
      </w:r>
    </w:p>
    <w:p w14:paraId="5459C2B5" w14:textId="77777777" w:rsidR="00D05959" w:rsidRPr="00DE66C6" w:rsidRDefault="00D05959" w:rsidP="00D05959">
      <w:pPr>
        <w:rPr>
          <w:sz w:val="16"/>
        </w:rPr>
      </w:pPr>
      <w:r w:rsidRPr="00DE66C6">
        <w:rPr>
          <w:rStyle w:val="StyleUnderline"/>
        </w:rPr>
        <w:t>Since reclaiming the House in 2022, Republicans have increasingly used their majority not to govern but to obstruct</w:t>
      </w:r>
      <w:r w:rsidRPr="00DE66C6">
        <w:rPr>
          <w:sz w:val="16"/>
        </w:rPr>
        <w:t xml:space="preserve">. Committee rooms have become arenas for political theater. </w:t>
      </w:r>
      <w:r w:rsidRPr="00DE66C6">
        <w:rPr>
          <w:rStyle w:val="StyleUnderline"/>
        </w:rPr>
        <w:t>Subpoenas are issued not in the pursuit of oversight but in the name of vengeance</w:t>
      </w:r>
      <w:r w:rsidRPr="00DE66C6">
        <w:rPr>
          <w:sz w:val="16"/>
        </w:rPr>
        <w:t xml:space="preserve">. </w:t>
      </w:r>
      <w:r w:rsidRPr="00DE66C6">
        <w:rPr>
          <w:rStyle w:val="StyleUnderline"/>
        </w:rPr>
        <w:t>Critical legislation</w:t>
      </w:r>
      <w:r w:rsidRPr="00DE66C6">
        <w:rPr>
          <w:sz w:val="16"/>
        </w:rPr>
        <w:t>—</w:t>
      </w:r>
      <w:r w:rsidRPr="00CD6D65">
        <w:rPr>
          <w:rStyle w:val="Emphasis"/>
          <w:highlight w:val="cyan"/>
        </w:rPr>
        <w:t>from reproductive rights</w:t>
      </w:r>
      <w:r w:rsidRPr="00DE66C6">
        <w:rPr>
          <w:sz w:val="16"/>
        </w:rPr>
        <w:t xml:space="preserve"> and </w:t>
      </w:r>
      <w:r w:rsidRPr="00CD6D65">
        <w:rPr>
          <w:rStyle w:val="Emphasis"/>
          <w:highlight w:val="cyan"/>
        </w:rPr>
        <w:t>voting</w:t>
      </w:r>
      <w:r w:rsidRPr="00DE66C6">
        <w:rPr>
          <w:sz w:val="16"/>
        </w:rPr>
        <w:t xml:space="preserve"> access to </w:t>
      </w:r>
      <w:r w:rsidRPr="00CD6D65">
        <w:rPr>
          <w:rStyle w:val="Emphasis"/>
          <w:highlight w:val="cyan"/>
        </w:rPr>
        <w:t>climate action</w:t>
      </w:r>
      <w:r w:rsidRPr="00DE66C6">
        <w:rPr>
          <w:sz w:val="16"/>
        </w:rPr>
        <w:t xml:space="preserve"> and gun reform—</w:t>
      </w:r>
      <w:r w:rsidRPr="00DE66C6">
        <w:rPr>
          <w:rStyle w:val="StyleUnderline"/>
        </w:rPr>
        <w:t>has been held hostage</w:t>
      </w:r>
      <w:r w:rsidRPr="00DE66C6">
        <w:rPr>
          <w:sz w:val="16"/>
        </w:rPr>
        <w:t xml:space="preserve"> by a far-right faction whose allegiance is not to the Constitution, but to conspiracy and power.</w:t>
      </w:r>
    </w:p>
    <w:p w14:paraId="128F6E0D" w14:textId="77777777" w:rsidR="00D05959" w:rsidRPr="00DE66C6" w:rsidRDefault="00D05959" w:rsidP="00D05959">
      <w:pPr>
        <w:rPr>
          <w:sz w:val="16"/>
        </w:rPr>
      </w:pPr>
      <w:r w:rsidRPr="00DE66C6">
        <w:rPr>
          <w:rStyle w:val="StyleUnderline"/>
        </w:rPr>
        <w:t>If this continues into the 119th Congress, the consequences will be dire</w:t>
      </w:r>
      <w:r w:rsidRPr="00DE66C6">
        <w:rPr>
          <w:sz w:val="16"/>
        </w:rPr>
        <w:t>.</w:t>
      </w:r>
    </w:p>
    <w:p w14:paraId="237DA976" w14:textId="77777777" w:rsidR="00D05959" w:rsidRPr="00DE66C6" w:rsidRDefault="00D05959" w:rsidP="00D05959">
      <w:pPr>
        <w:rPr>
          <w:sz w:val="16"/>
        </w:rPr>
      </w:pPr>
      <w:r w:rsidRPr="00DE66C6">
        <w:rPr>
          <w:sz w:val="16"/>
        </w:rPr>
        <w:t xml:space="preserve">First, </w:t>
      </w:r>
      <w:r w:rsidRPr="00DE66C6">
        <w:rPr>
          <w:rStyle w:val="StyleUnderline"/>
        </w:rPr>
        <w:t xml:space="preserve">a </w:t>
      </w:r>
      <w:r w:rsidRPr="00CD6D65">
        <w:rPr>
          <w:rStyle w:val="StyleUnderline"/>
          <w:highlight w:val="cyan"/>
        </w:rPr>
        <w:t>Republican-controlled House</w:t>
      </w:r>
      <w:r w:rsidRPr="00DE66C6">
        <w:rPr>
          <w:rStyle w:val="StyleUnderline"/>
        </w:rPr>
        <w:t xml:space="preserve"> in 2026 </w:t>
      </w:r>
      <w:r w:rsidRPr="00CD6D65">
        <w:rPr>
          <w:rStyle w:val="StyleUnderline"/>
          <w:highlight w:val="cyan"/>
        </w:rPr>
        <w:t>would</w:t>
      </w:r>
      <w:r w:rsidRPr="00DE66C6">
        <w:rPr>
          <w:rStyle w:val="StyleUnderline"/>
        </w:rPr>
        <w:t xml:space="preserve"> likely intensify efforts to </w:t>
      </w:r>
      <w:r w:rsidRPr="00CD6D65">
        <w:rPr>
          <w:rStyle w:val="Emphasis"/>
          <w:highlight w:val="cyan"/>
        </w:rPr>
        <w:t>delegitimize</w:t>
      </w:r>
      <w:r w:rsidRPr="001A6A38">
        <w:rPr>
          <w:rStyle w:val="Emphasis"/>
        </w:rPr>
        <w:t xml:space="preserve"> </w:t>
      </w:r>
      <w:r w:rsidRPr="00CD6D65">
        <w:rPr>
          <w:rStyle w:val="Emphasis"/>
        </w:rPr>
        <w:t>federal</w:t>
      </w:r>
      <w:r w:rsidRPr="001A6A38">
        <w:rPr>
          <w:rStyle w:val="Emphasis"/>
        </w:rPr>
        <w:t xml:space="preserve"> </w:t>
      </w:r>
      <w:r w:rsidRPr="00CD6D65">
        <w:rPr>
          <w:rStyle w:val="Emphasis"/>
          <w:highlight w:val="cyan"/>
        </w:rPr>
        <w:t>agencies</w:t>
      </w:r>
      <w:r w:rsidRPr="00DE66C6">
        <w:rPr>
          <w:rStyle w:val="StyleUnderline"/>
        </w:rPr>
        <w:t xml:space="preserve">, </w:t>
      </w:r>
      <w:r w:rsidRPr="00CD6D65">
        <w:rPr>
          <w:rStyle w:val="StyleUnderline"/>
        </w:rPr>
        <w:t>undermine</w:t>
      </w:r>
      <w:r w:rsidRPr="00DE66C6">
        <w:rPr>
          <w:rStyle w:val="StyleUnderline"/>
        </w:rPr>
        <w:t xml:space="preserve"> the rule of law, and </w:t>
      </w:r>
      <w:r w:rsidRPr="00CD6D65">
        <w:rPr>
          <w:rStyle w:val="StyleUnderline"/>
          <w:highlight w:val="cyan"/>
        </w:rPr>
        <w:t>weaponize</w:t>
      </w:r>
      <w:r w:rsidRPr="00DE66C6">
        <w:rPr>
          <w:sz w:val="16"/>
        </w:rPr>
        <w:t xml:space="preserve"> congressional </w:t>
      </w:r>
      <w:r w:rsidRPr="00CD6D65">
        <w:rPr>
          <w:rStyle w:val="StyleUnderline"/>
          <w:highlight w:val="cyan"/>
        </w:rPr>
        <w:t>investigations</w:t>
      </w:r>
      <w:r w:rsidRPr="00DE66C6">
        <w:rPr>
          <w:rStyle w:val="StyleUnderline"/>
        </w:rPr>
        <w:t xml:space="preserve"> to damage political opponents</w:t>
      </w:r>
      <w:r w:rsidRPr="00DE66C6">
        <w:rPr>
          <w:sz w:val="16"/>
        </w:rPr>
        <w:t xml:space="preserve">. In recent sessions, we’ve already witnessed sham impeachments, </w:t>
      </w:r>
      <w:r w:rsidRPr="00DE66C6">
        <w:rPr>
          <w:rStyle w:val="StyleUnderline"/>
        </w:rPr>
        <w:t xml:space="preserve">threats to </w:t>
      </w:r>
      <w:r w:rsidRPr="00CD6D65">
        <w:rPr>
          <w:rStyle w:val="StyleUnderline"/>
          <w:highlight w:val="cyan"/>
        </w:rPr>
        <w:t>defund</w:t>
      </w:r>
      <w:r w:rsidRPr="00DE66C6">
        <w:rPr>
          <w:sz w:val="16"/>
        </w:rPr>
        <w:t xml:space="preserve"> the Federal Bureau of Investigation (</w:t>
      </w:r>
      <w:r w:rsidRPr="00CD6D65">
        <w:rPr>
          <w:rStyle w:val="Emphasis"/>
          <w:highlight w:val="cyan"/>
        </w:rPr>
        <w:t>FBI</w:t>
      </w:r>
      <w:r w:rsidRPr="00DE66C6">
        <w:rPr>
          <w:sz w:val="16"/>
        </w:rPr>
        <w:t>) and Department of Justice (</w:t>
      </w:r>
      <w:r w:rsidRPr="00CD6D65">
        <w:rPr>
          <w:rStyle w:val="Emphasis"/>
          <w:highlight w:val="cyan"/>
        </w:rPr>
        <w:t>DOJ</w:t>
      </w:r>
      <w:r w:rsidRPr="00DE66C6">
        <w:rPr>
          <w:sz w:val="16"/>
        </w:rPr>
        <w:t xml:space="preserve">), and </w:t>
      </w:r>
      <w:r w:rsidRPr="00CD6D65">
        <w:rPr>
          <w:rStyle w:val="Emphasis"/>
        </w:rPr>
        <w:t xml:space="preserve">coordinated </w:t>
      </w:r>
      <w:r w:rsidRPr="00CD6D65">
        <w:rPr>
          <w:rStyle w:val="Emphasis"/>
          <w:highlight w:val="cyan"/>
        </w:rPr>
        <w:t>attack</w:t>
      </w:r>
      <w:r w:rsidRPr="00CD6D65">
        <w:rPr>
          <w:rStyle w:val="Emphasis"/>
        </w:rPr>
        <w:t xml:space="preserve">s on public </w:t>
      </w:r>
      <w:r w:rsidRPr="00CD6D65">
        <w:rPr>
          <w:rStyle w:val="Emphasis"/>
          <w:highlight w:val="cyan"/>
        </w:rPr>
        <w:t>health institutions</w:t>
      </w:r>
      <w:r w:rsidRPr="00DE66C6">
        <w:rPr>
          <w:sz w:val="16"/>
        </w:rPr>
        <w:t xml:space="preserve">. </w:t>
      </w:r>
      <w:r w:rsidRPr="00DE66C6">
        <w:rPr>
          <w:rStyle w:val="StyleUnderline"/>
        </w:rPr>
        <w:t>Expect</w:t>
      </w:r>
      <w:r w:rsidRPr="00DE66C6">
        <w:rPr>
          <w:sz w:val="16"/>
        </w:rPr>
        <w:t xml:space="preserve"> more of the same—if not </w:t>
      </w:r>
      <w:r w:rsidRPr="00DE66C6">
        <w:rPr>
          <w:rStyle w:val="Emphasis"/>
        </w:rPr>
        <w:t>worse</w:t>
      </w:r>
      <w:r w:rsidRPr="00DE66C6">
        <w:rPr>
          <w:sz w:val="16"/>
        </w:rPr>
        <w:t>—</w:t>
      </w:r>
      <w:r w:rsidRPr="00DE66C6">
        <w:rPr>
          <w:rStyle w:val="StyleUnderline"/>
        </w:rPr>
        <w:t>if another majority emboldens Speaker Johnson and President Trump</w:t>
      </w:r>
      <w:r w:rsidRPr="00DE66C6">
        <w:rPr>
          <w:sz w:val="16"/>
        </w:rPr>
        <w:t>.</w:t>
      </w:r>
    </w:p>
    <w:p w14:paraId="26DAEB4F" w14:textId="77777777" w:rsidR="00D05959" w:rsidRPr="00DE66C6" w:rsidRDefault="00D05959" w:rsidP="00D05959">
      <w:pPr>
        <w:rPr>
          <w:sz w:val="16"/>
        </w:rPr>
      </w:pPr>
      <w:r w:rsidRPr="00DE66C6">
        <w:rPr>
          <w:rStyle w:val="StyleUnderline"/>
        </w:rPr>
        <w:t>Second, the ability to pass essential legislation will grind to a halt</w:t>
      </w:r>
      <w:r w:rsidRPr="00DE66C6">
        <w:rPr>
          <w:sz w:val="16"/>
        </w:rPr>
        <w:t xml:space="preserve">. The country faces urgent challenges: </w:t>
      </w:r>
      <w:r w:rsidRPr="00DE66C6">
        <w:rPr>
          <w:rStyle w:val="Emphasis"/>
        </w:rPr>
        <w:t xml:space="preserve">a </w:t>
      </w:r>
      <w:r w:rsidRPr="00CD6D65">
        <w:rPr>
          <w:rStyle w:val="Emphasis"/>
          <w:highlight w:val="cyan"/>
        </w:rPr>
        <w:t>warming planet</w:t>
      </w:r>
      <w:r w:rsidRPr="00DE66C6">
        <w:rPr>
          <w:sz w:val="16"/>
        </w:rPr>
        <w:t xml:space="preserve">, deepening </w:t>
      </w:r>
      <w:r w:rsidRPr="00CD6D65">
        <w:rPr>
          <w:rStyle w:val="Emphasis"/>
          <w:highlight w:val="cyan"/>
        </w:rPr>
        <w:t>inequality</w:t>
      </w:r>
      <w:r w:rsidRPr="00DE66C6">
        <w:rPr>
          <w:sz w:val="16"/>
        </w:rPr>
        <w:t xml:space="preserve">, an </w:t>
      </w:r>
      <w:r w:rsidRPr="00CD6D65">
        <w:rPr>
          <w:rStyle w:val="Emphasis"/>
        </w:rPr>
        <w:t>aging</w:t>
      </w:r>
      <w:r w:rsidRPr="00DE66C6">
        <w:rPr>
          <w:rStyle w:val="Emphasis"/>
        </w:rPr>
        <w:t xml:space="preserve"> </w:t>
      </w:r>
      <w:r w:rsidRPr="00CD6D65">
        <w:rPr>
          <w:rStyle w:val="Emphasis"/>
          <w:highlight w:val="cyan"/>
        </w:rPr>
        <w:t>infrastructure</w:t>
      </w:r>
      <w:r w:rsidRPr="00DE66C6">
        <w:rPr>
          <w:sz w:val="16"/>
        </w:rPr>
        <w:t xml:space="preserve">, and a </w:t>
      </w:r>
      <w:r w:rsidRPr="00CD6D65">
        <w:rPr>
          <w:rStyle w:val="Emphasis"/>
        </w:rPr>
        <w:t xml:space="preserve">fragile </w:t>
      </w:r>
      <w:r w:rsidRPr="007B0E02">
        <w:rPr>
          <w:rStyle w:val="Emphasis"/>
          <w:highlight w:val="cyan"/>
        </w:rPr>
        <w:t>healthcare</w:t>
      </w:r>
      <w:r w:rsidRPr="00DE66C6">
        <w:rPr>
          <w:sz w:val="16"/>
        </w:rPr>
        <w:t xml:space="preserve"> system. But </w:t>
      </w:r>
      <w:r w:rsidRPr="00DE66C6">
        <w:rPr>
          <w:rStyle w:val="StyleUnderline"/>
        </w:rPr>
        <w:t xml:space="preserve">if Democrats do not regain control of the House, we can </w:t>
      </w:r>
      <w:r w:rsidRPr="00CD6D65">
        <w:rPr>
          <w:rStyle w:val="StyleUnderline"/>
          <w:highlight w:val="cyan"/>
        </w:rPr>
        <w:t>expect</w:t>
      </w:r>
      <w:r w:rsidRPr="00DE66C6">
        <w:rPr>
          <w:rStyle w:val="StyleUnderline"/>
        </w:rPr>
        <w:t xml:space="preserve"> more manufactured </w:t>
      </w:r>
      <w:r w:rsidRPr="00CD6D65">
        <w:rPr>
          <w:rStyle w:val="StyleUnderline"/>
        </w:rPr>
        <w:t>shutdowns</w:t>
      </w:r>
      <w:r w:rsidRPr="00DE66C6">
        <w:rPr>
          <w:rStyle w:val="StyleUnderline"/>
        </w:rPr>
        <w:t xml:space="preserve">, debt ceiling brinkmanship, </w:t>
      </w:r>
      <w:r w:rsidRPr="00CD6D65">
        <w:rPr>
          <w:rStyle w:val="StyleUnderline"/>
        </w:rPr>
        <w:t>and</w:t>
      </w:r>
      <w:r w:rsidRPr="00DE66C6">
        <w:rPr>
          <w:rStyle w:val="StyleUnderline"/>
        </w:rPr>
        <w:t xml:space="preserve"> </w:t>
      </w:r>
      <w:r w:rsidRPr="007B0E02">
        <w:rPr>
          <w:rStyle w:val="StyleUnderline"/>
          <w:highlight w:val="cyan"/>
        </w:rPr>
        <w:t>resistance to common-sense</w:t>
      </w:r>
      <w:r w:rsidRPr="00DE66C6">
        <w:rPr>
          <w:rStyle w:val="StyleUnderline"/>
        </w:rPr>
        <w:t xml:space="preserve"> </w:t>
      </w:r>
      <w:r w:rsidRPr="007B0E02">
        <w:rPr>
          <w:rStyle w:val="StyleUnderline"/>
          <w:highlight w:val="cyan"/>
        </w:rPr>
        <w:t>solutions</w:t>
      </w:r>
      <w:r w:rsidRPr="00DE66C6">
        <w:rPr>
          <w:sz w:val="16"/>
        </w:rPr>
        <w:t>.</w:t>
      </w:r>
    </w:p>
    <w:p w14:paraId="37820E91" w14:textId="77777777" w:rsidR="00D05959" w:rsidRPr="00DE66C6" w:rsidRDefault="00D05959" w:rsidP="00D05959">
      <w:pPr>
        <w:rPr>
          <w:sz w:val="16"/>
        </w:rPr>
      </w:pPr>
      <w:r w:rsidRPr="00DE66C6">
        <w:rPr>
          <w:sz w:val="16"/>
        </w:rPr>
        <w:t>Third—and perhaps most ominously—</w:t>
      </w:r>
      <w:r w:rsidRPr="007B0E02">
        <w:rPr>
          <w:rStyle w:val="StyleUnderline"/>
          <w:highlight w:val="cyan"/>
        </w:rPr>
        <w:t>a Republican House will</w:t>
      </w:r>
      <w:r w:rsidRPr="00DE66C6">
        <w:rPr>
          <w:sz w:val="16"/>
        </w:rPr>
        <w:t xml:space="preserve"> continue its </w:t>
      </w:r>
      <w:r w:rsidRPr="007B0E02">
        <w:rPr>
          <w:rStyle w:val="Emphasis"/>
          <w:highlight w:val="cyan"/>
        </w:rPr>
        <w:t>march toward authoritarianism</w:t>
      </w:r>
      <w:r w:rsidRPr="00DE66C6">
        <w:rPr>
          <w:sz w:val="16"/>
        </w:rPr>
        <w:t xml:space="preserve">. </w:t>
      </w:r>
      <w:r w:rsidRPr="00DE66C6">
        <w:rPr>
          <w:rStyle w:val="Emphasis"/>
        </w:rPr>
        <w:t>The 2026 midterms are</w:t>
      </w:r>
      <w:r w:rsidRPr="00DE66C6">
        <w:rPr>
          <w:sz w:val="16"/>
        </w:rPr>
        <w:t xml:space="preserve"> not just about partisan advantage; they are </w:t>
      </w:r>
      <w:r w:rsidRPr="00DE66C6">
        <w:rPr>
          <w:rStyle w:val="Emphasis"/>
        </w:rPr>
        <w:t>about</w:t>
      </w:r>
      <w:r w:rsidRPr="00DE66C6">
        <w:rPr>
          <w:sz w:val="16"/>
        </w:rPr>
        <w:t xml:space="preserve"> preserving </w:t>
      </w:r>
      <w:r w:rsidRPr="00DE66C6">
        <w:rPr>
          <w:rStyle w:val="Emphasis"/>
        </w:rPr>
        <w:t>democratic norms</w:t>
      </w:r>
      <w:r w:rsidRPr="00DE66C6">
        <w:rPr>
          <w:sz w:val="16"/>
        </w:rPr>
        <w:t xml:space="preserve"> </w:t>
      </w:r>
      <w:r w:rsidRPr="00DE66C6">
        <w:rPr>
          <w:rStyle w:val="StyleUnderline"/>
        </w:rPr>
        <w:t xml:space="preserve">and rejecting a </w:t>
      </w:r>
      <w:r w:rsidRPr="00DE66C6">
        <w:rPr>
          <w:rStyle w:val="StyleUnderline"/>
        </w:rPr>
        <w:lastRenderedPageBreak/>
        <w:t xml:space="preserve">movement that has openly questioned the validity of elections, embraced political violence, and trafficked in white Christian nationalism. A </w:t>
      </w:r>
      <w:r w:rsidRPr="00CD6D65">
        <w:rPr>
          <w:rStyle w:val="StyleUnderline"/>
          <w:highlight w:val="cyan"/>
        </w:rPr>
        <w:t>Dem</w:t>
      </w:r>
      <w:r w:rsidRPr="00DE66C6">
        <w:rPr>
          <w:rStyle w:val="StyleUnderline"/>
        </w:rPr>
        <w:t xml:space="preserve">ocratic </w:t>
      </w:r>
      <w:r w:rsidRPr="00CD6D65">
        <w:rPr>
          <w:rStyle w:val="StyleUnderline"/>
          <w:highlight w:val="cyan"/>
        </w:rPr>
        <w:t>House</w:t>
      </w:r>
      <w:r w:rsidRPr="00DE66C6">
        <w:rPr>
          <w:rStyle w:val="StyleUnderline"/>
        </w:rPr>
        <w:t xml:space="preserve"> is the </w:t>
      </w:r>
      <w:r w:rsidRPr="00CD6D65">
        <w:rPr>
          <w:rStyle w:val="StyleUnderline"/>
          <w:highlight w:val="cyan"/>
        </w:rPr>
        <w:t>firewall</w:t>
      </w:r>
      <w:r w:rsidRPr="00DE66C6">
        <w:rPr>
          <w:rStyle w:val="StyleUnderline"/>
        </w:rPr>
        <w:t xml:space="preserve"> we </w:t>
      </w:r>
      <w:r w:rsidRPr="00CD6D65">
        <w:rPr>
          <w:rStyle w:val="StyleUnderline"/>
          <w:highlight w:val="cyan"/>
        </w:rPr>
        <w:t xml:space="preserve">need to </w:t>
      </w:r>
      <w:r w:rsidRPr="00CD6D65">
        <w:rPr>
          <w:rStyle w:val="Emphasis"/>
          <w:highlight w:val="cyan"/>
        </w:rPr>
        <w:t>protect voting</w:t>
      </w:r>
      <w:r w:rsidRPr="00DE66C6">
        <w:rPr>
          <w:rStyle w:val="Emphasis"/>
        </w:rPr>
        <w:t xml:space="preserve"> rights,</w:t>
      </w:r>
      <w:r w:rsidRPr="00DE66C6">
        <w:rPr>
          <w:rStyle w:val="StyleUnderline"/>
        </w:rPr>
        <w:t xml:space="preserve"> </w:t>
      </w:r>
      <w:r w:rsidRPr="00CD6D65">
        <w:rPr>
          <w:rStyle w:val="StyleUnderline"/>
        </w:rPr>
        <w:t xml:space="preserve">defend </w:t>
      </w:r>
      <w:r w:rsidRPr="00CD6D65">
        <w:rPr>
          <w:rStyle w:val="Emphasis"/>
        </w:rPr>
        <w:t>judicial independence</w:t>
      </w:r>
      <w:r w:rsidRPr="00DE66C6">
        <w:rPr>
          <w:rStyle w:val="StyleUnderline"/>
        </w:rPr>
        <w:t xml:space="preserve">, </w:t>
      </w:r>
      <w:r w:rsidRPr="00CD6D65">
        <w:rPr>
          <w:rStyle w:val="StyleUnderline"/>
          <w:highlight w:val="cyan"/>
        </w:rPr>
        <w:t>and</w:t>
      </w:r>
      <w:r w:rsidRPr="00DE66C6">
        <w:rPr>
          <w:rStyle w:val="StyleUnderline"/>
        </w:rPr>
        <w:t xml:space="preserve"> </w:t>
      </w:r>
      <w:r w:rsidRPr="00CD6D65">
        <w:rPr>
          <w:rStyle w:val="StyleUnderline"/>
          <w:highlight w:val="cyan"/>
        </w:rPr>
        <w:t>ensure</w:t>
      </w:r>
      <w:r w:rsidRPr="00DE66C6">
        <w:rPr>
          <w:rStyle w:val="StyleUnderline"/>
        </w:rPr>
        <w:t xml:space="preserve"> a </w:t>
      </w:r>
      <w:r w:rsidRPr="00CD6D65">
        <w:rPr>
          <w:rStyle w:val="Emphasis"/>
          <w:highlight w:val="cyan"/>
        </w:rPr>
        <w:t>peaceful power transfer in 2028</w:t>
      </w:r>
      <w:r w:rsidRPr="00DE66C6">
        <w:rPr>
          <w:sz w:val="16"/>
        </w:rPr>
        <w:t>.</w:t>
      </w:r>
    </w:p>
    <w:p w14:paraId="1375947D" w14:textId="77777777" w:rsidR="00D05959" w:rsidRPr="00DE66C6" w:rsidRDefault="00D05959" w:rsidP="00D05959">
      <w:pPr>
        <w:rPr>
          <w:sz w:val="16"/>
        </w:rPr>
      </w:pPr>
      <w:r w:rsidRPr="00DE66C6">
        <w:rPr>
          <w:sz w:val="16"/>
        </w:rPr>
        <w:t xml:space="preserve">This is not about blind allegiance to any political party—I am not a Democrat. Rather, </w:t>
      </w:r>
      <w:r w:rsidRPr="00DE66C6">
        <w:rPr>
          <w:rStyle w:val="StyleUnderline"/>
        </w:rPr>
        <w:t>it is about supporting</w:t>
      </w:r>
      <w:r w:rsidRPr="00DE66C6">
        <w:rPr>
          <w:sz w:val="16"/>
        </w:rPr>
        <w:t xml:space="preserve"> those prepared to govern with integrity, speak the truth, and uphold the ideals of a </w:t>
      </w:r>
      <w:r w:rsidRPr="00DE66C6">
        <w:rPr>
          <w:rStyle w:val="StyleUnderline"/>
        </w:rPr>
        <w:t>pluralistic democracy</w:t>
      </w:r>
      <w:r w:rsidRPr="00DE66C6">
        <w:rPr>
          <w:sz w:val="16"/>
        </w:rPr>
        <w:t>.</w:t>
      </w:r>
    </w:p>
    <w:p w14:paraId="20CE41A6" w14:textId="77777777" w:rsidR="00D05959" w:rsidRPr="00DE66C6" w:rsidRDefault="00D05959" w:rsidP="00D05959">
      <w:pPr>
        <w:rPr>
          <w:sz w:val="16"/>
        </w:rPr>
      </w:pPr>
      <w:r w:rsidRPr="007B0E02">
        <w:rPr>
          <w:rStyle w:val="StyleUnderline"/>
          <w:highlight w:val="cyan"/>
        </w:rPr>
        <w:t>If Democrats fail to reclaim the House</w:t>
      </w:r>
      <w:r w:rsidRPr="00DE66C6">
        <w:rPr>
          <w:rStyle w:val="StyleUnderline"/>
        </w:rPr>
        <w:t xml:space="preserve"> in 2026, the consequences could be profound</w:t>
      </w:r>
      <w:r w:rsidRPr="00DE66C6">
        <w:rPr>
          <w:sz w:val="16"/>
        </w:rPr>
        <w:t xml:space="preserve">. Vital reforms will stall, and </w:t>
      </w:r>
      <w:r w:rsidRPr="007B0E02">
        <w:rPr>
          <w:rStyle w:val="StyleUnderline"/>
          <w:highlight w:val="cyan"/>
        </w:rPr>
        <w:t>the</w:t>
      </w:r>
      <w:r w:rsidRPr="00DE66C6">
        <w:rPr>
          <w:rStyle w:val="StyleUnderline"/>
        </w:rPr>
        <w:t xml:space="preserve"> </w:t>
      </w:r>
      <w:r w:rsidRPr="007B0E02">
        <w:rPr>
          <w:rStyle w:val="StyleUnderline"/>
          <w:highlight w:val="cyan"/>
        </w:rPr>
        <w:t>legislative branch may</w:t>
      </w:r>
      <w:r w:rsidRPr="00DE66C6">
        <w:rPr>
          <w:rStyle w:val="StyleUnderline"/>
        </w:rPr>
        <w:t xml:space="preserve"> continue to </w:t>
      </w:r>
      <w:r w:rsidRPr="007B0E02">
        <w:rPr>
          <w:rStyle w:val="StyleUnderline"/>
          <w:highlight w:val="cyan"/>
        </w:rPr>
        <w:t>descend into dysfunction</w:t>
      </w:r>
      <w:r w:rsidRPr="00DE66C6">
        <w:rPr>
          <w:sz w:val="16"/>
        </w:rPr>
        <w:t xml:space="preserve">. </w:t>
      </w:r>
      <w:r w:rsidRPr="007B0E02">
        <w:rPr>
          <w:rStyle w:val="StyleUnderline"/>
          <w:highlight w:val="cyan"/>
        </w:rPr>
        <w:t>Those who thrive on chaos</w:t>
      </w:r>
      <w:r w:rsidRPr="00DE66C6">
        <w:rPr>
          <w:sz w:val="16"/>
        </w:rPr>
        <w:t xml:space="preserve"> and exploit it for political gain </w:t>
      </w:r>
      <w:r w:rsidRPr="007B0E02">
        <w:rPr>
          <w:rStyle w:val="StyleUnderline"/>
          <w:highlight w:val="cyan"/>
        </w:rPr>
        <w:t>will</w:t>
      </w:r>
      <w:r w:rsidRPr="00DE66C6">
        <w:rPr>
          <w:sz w:val="16"/>
        </w:rPr>
        <w:t xml:space="preserve"> further </w:t>
      </w:r>
      <w:r w:rsidRPr="007B0E02">
        <w:rPr>
          <w:rStyle w:val="StyleUnderline"/>
          <w:highlight w:val="cyan"/>
        </w:rPr>
        <w:t>erode the credibility and effectiveness of</w:t>
      </w:r>
      <w:r w:rsidRPr="00DE66C6">
        <w:rPr>
          <w:rStyle w:val="StyleUnderline"/>
        </w:rPr>
        <w:t xml:space="preserve"> our </w:t>
      </w:r>
      <w:r w:rsidRPr="007B0E02">
        <w:rPr>
          <w:rStyle w:val="StyleUnderline"/>
          <w:highlight w:val="cyan"/>
        </w:rPr>
        <w:t>government</w:t>
      </w:r>
      <w:r w:rsidRPr="00DE66C6">
        <w:rPr>
          <w:sz w:val="16"/>
        </w:rPr>
        <w:t>.</w:t>
      </w:r>
    </w:p>
    <w:p w14:paraId="23B946A9" w14:textId="77777777" w:rsidR="00D05959" w:rsidRPr="00027E71" w:rsidRDefault="00D05959" w:rsidP="00D05959">
      <w:pPr>
        <w:rPr>
          <w:rStyle w:val="StyleUnderline"/>
        </w:rPr>
      </w:pPr>
      <w:r w:rsidRPr="00DE66C6">
        <w:rPr>
          <w:sz w:val="16"/>
        </w:rPr>
        <w:t xml:space="preserve">Let us be clear-eyed: the future of the Republic does not hinge on one election alone. But </w:t>
      </w:r>
      <w:r w:rsidRPr="00027E71">
        <w:rPr>
          <w:rStyle w:val="StyleUnderline"/>
        </w:rPr>
        <w:t>the 20</w:t>
      </w:r>
      <w:r w:rsidRPr="007B0E02">
        <w:rPr>
          <w:rStyle w:val="Emphasis"/>
          <w:highlight w:val="cyan"/>
        </w:rPr>
        <w:t>26</w:t>
      </w:r>
      <w:r w:rsidRPr="00027E71">
        <w:rPr>
          <w:rStyle w:val="StyleUnderline"/>
        </w:rPr>
        <w:t xml:space="preserve"> midterms </w:t>
      </w:r>
      <w:r w:rsidRPr="007B0E02">
        <w:rPr>
          <w:rStyle w:val="StyleUnderline"/>
          <w:highlight w:val="cyan"/>
        </w:rPr>
        <w:t>may determine whether we</w:t>
      </w:r>
      <w:r w:rsidRPr="00027E71">
        <w:rPr>
          <w:rStyle w:val="StyleUnderline"/>
        </w:rPr>
        <w:t xml:space="preserve"> </w:t>
      </w:r>
      <w:r w:rsidRPr="007B0E02">
        <w:rPr>
          <w:rStyle w:val="StyleUnderline"/>
          <w:highlight w:val="cyan"/>
        </w:rPr>
        <w:t>choose</w:t>
      </w:r>
      <w:r w:rsidRPr="00027E71">
        <w:rPr>
          <w:rStyle w:val="StyleUnderline"/>
        </w:rPr>
        <w:t xml:space="preserve"> </w:t>
      </w:r>
      <w:r w:rsidRPr="007B0E02">
        <w:rPr>
          <w:rStyle w:val="Emphasis"/>
          <w:highlight w:val="cyan"/>
        </w:rPr>
        <w:t>governance or grievance</w:t>
      </w:r>
      <w:r w:rsidRPr="00027E71">
        <w:rPr>
          <w:rStyle w:val="StyleUnderline"/>
        </w:rPr>
        <w:t xml:space="preserve">, </w:t>
      </w:r>
      <w:r w:rsidRPr="007B0E02">
        <w:rPr>
          <w:rStyle w:val="Emphasis"/>
          <w:highlight w:val="cyan"/>
        </w:rPr>
        <w:t>democracy or demagoguery</w:t>
      </w:r>
      <w:r w:rsidRPr="00027E71">
        <w:rPr>
          <w:rStyle w:val="StyleUnderline"/>
        </w:rPr>
        <w:t>.</w:t>
      </w:r>
    </w:p>
    <w:p w14:paraId="15D89491" w14:textId="77777777" w:rsidR="00D05959" w:rsidRDefault="00D05959" w:rsidP="00D05959">
      <w:pPr>
        <w:rPr>
          <w:sz w:val="16"/>
        </w:rPr>
      </w:pPr>
      <w:r w:rsidRPr="00027E71">
        <w:rPr>
          <w:rStyle w:val="StyleUnderline"/>
        </w:rPr>
        <w:t>The House must be reclaimed</w:t>
      </w:r>
      <w:r w:rsidRPr="00DE66C6">
        <w:rPr>
          <w:sz w:val="16"/>
        </w:rPr>
        <w:t xml:space="preserve">—not simply for partisan advantage, </w:t>
      </w:r>
      <w:r w:rsidRPr="00027E71">
        <w:rPr>
          <w:rStyle w:val="StyleUnderline"/>
        </w:rPr>
        <w:t>but for preserving the American republic itself</w:t>
      </w:r>
      <w:r w:rsidRPr="00DE66C6">
        <w:rPr>
          <w:sz w:val="16"/>
        </w:rPr>
        <w:t xml:space="preserve">. </w:t>
      </w:r>
    </w:p>
    <w:p w14:paraId="30C849FB" w14:textId="77777777" w:rsidR="00D05959" w:rsidRDefault="00D05959" w:rsidP="00D05959"/>
    <w:p w14:paraId="0ECAEAB8" w14:textId="77777777" w:rsidR="00D05959" w:rsidRPr="00344B41" w:rsidRDefault="00D05959" w:rsidP="00D05959"/>
    <w:p w14:paraId="199B41BA" w14:textId="77777777" w:rsidR="00D05959" w:rsidRDefault="00D05959" w:rsidP="00D05959">
      <w:pPr>
        <w:pStyle w:val="Heading3"/>
      </w:pPr>
      <w:r>
        <w:lastRenderedPageBreak/>
        <w:t>T---1NC</w:t>
      </w:r>
    </w:p>
    <w:p w14:paraId="74354ED7" w14:textId="77777777" w:rsidR="00D05959" w:rsidRDefault="00D05959" w:rsidP="00D05959">
      <w:pPr>
        <w:pStyle w:val="Heading4"/>
      </w:pPr>
      <w:r w:rsidRPr="008E7365">
        <w:rPr>
          <w:u w:val="single"/>
        </w:rPr>
        <w:t>T CBRS</w:t>
      </w:r>
      <w:r>
        <w:t xml:space="preserve">. </w:t>
      </w:r>
    </w:p>
    <w:p w14:paraId="3C1E78E1" w14:textId="77777777" w:rsidR="00D05959" w:rsidRPr="005F722A" w:rsidRDefault="00D05959" w:rsidP="00D05959">
      <w:pPr>
        <w:pStyle w:val="Heading4"/>
      </w:pPr>
      <w:r>
        <w:t xml:space="preserve">CBR’s are the </w:t>
      </w:r>
      <w:r w:rsidRPr="005F722A">
        <w:rPr>
          <w:u w:val="single"/>
        </w:rPr>
        <w:t>right to negotiate</w:t>
      </w:r>
      <w:r>
        <w:t xml:space="preserve">, </w:t>
      </w:r>
      <w:r w:rsidRPr="005F722A">
        <w:rPr>
          <w:u w:val="single"/>
        </w:rPr>
        <w:t>not</w:t>
      </w:r>
      <w:r>
        <w:t xml:space="preserve"> the substantive terms of the agreement</w:t>
      </w:r>
    </w:p>
    <w:p w14:paraId="7810236E" w14:textId="77777777" w:rsidR="00D05959" w:rsidRPr="00562694" w:rsidRDefault="00D05959" w:rsidP="00D05959">
      <w:r w:rsidRPr="00562694">
        <w:rPr>
          <w:rStyle w:val="Style13ptBold"/>
        </w:rPr>
        <w:t>Hayes 15</w:t>
      </w:r>
      <w:r>
        <w:t xml:space="preserve">, Director of the Office of Labor Management Standards, JD from Cornell University </w:t>
      </w:r>
      <w:r w:rsidRPr="00562694">
        <w:t>(Michael J. Hayes, August 13, 2015, “Re: FTA Application Sacramento Regional Transit District FULL FUNDING GRANT AGREEMENT South Sacramento Corridor Phase 2 Project (Extension of South Corridor LRT Service from Meadowview Road to Cosumnes River College) CA-03-0806-03 and CA-03-0806-04,” Document 87-3 in ECF for Amalgamated Transit Union International, et al v. USDOL, et al</w:t>
      </w:r>
      <w:r>
        <w:t xml:space="preserve">, United States Court of Appeals for the Ninth </w:t>
      </w:r>
      <w:r w:rsidRPr="00562694">
        <w:t>Circuit, No. 23-15503,</w:t>
      </w:r>
      <w:r>
        <w:t xml:space="preserve"> University of Kansas Libraries, Lexis) </w:t>
      </w:r>
    </w:p>
    <w:p w14:paraId="1E2C2F0B" w14:textId="77777777" w:rsidR="00D05959" w:rsidRDefault="00D05959" w:rsidP="00D05959">
      <w:r w:rsidRPr="00F07765">
        <w:rPr>
          <w:rStyle w:val="StyleUnderline"/>
        </w:rPr>
        <w:t xml:space="preserve">The </w:t>
      </w:r>
      <w:r w:rsidRPr="00F07765">
        <w:rPr>
          <w:rStyle w:val="Emphasis"/>
        </w:rPr>
        <w:t>key terms</w:t>
      </w:r>
      <w:r w:rsidRPr="00F07765">
        <w:rPr>
          <w:rStyle w:val="StyleUnderline"/>
        </w:rPr>
        <w:t xml:space="preserve"> in section 13(c)(2) are</w:t>
      </w:r>
      <w:r w:rsidRPr="00F07765">
        <w:rPr>
          <w:sz w:val="16"/>
        </w:rPr>
        <w:t xml:space="preserve"> "continuation" and </w:t>
      </w:r>
      <w:r w:rsidRPr="00F07765">
        <w:rPr>
          <w:rStyle w:val="Emphasis"/>
        </w:rPr>
        <w:t>"collective bargaining rights."</w:t>
      </w:r>
      <w:r w:rsidRPr="00F07765">
        <w:rPr>
          <w:sz w:val="16"/>
        </w:rPr>
        <w:t xml:space="preserve"> The term "continuation" means "a keeping up or going on without interruption; prolonged and unbroken existence or maintenance." Webster's New World Dictionary of the American Language 319 (college ed. 1962). Thus, "when the transit employees had collective bargaining rights that could be affected by the federal assistance * * * these rights must be 'continued' before assistance will be awarded to the public transit authority." United Transportation Union v. Brock, 815 F.2d 1562, 1564-65 (D.C. Cir. 1987). </w:t>
      </w:r>
      <w:r w:rsidRPr="00F07765">
        <w:rPr>
          <w:rStyle w:val="StyleUnderline"/>
        </w:rPr>
        <w:t xml:space="preserve">The phrase </w:t>
      </w:r>
      <w:r w:rsidRPr="00F07765">
        <w:rPr>
          <w:rStyle w:val="Emphasis"/>
          <w:highlight w:val="cyan"/>
        </w:rPr>
        <w:t>"collective bargaining rights"</w:t>
      </w:r>
      <w:r w:rsidRPr="00F07765">
        <w:rPr>
          <w:rStyle w:val="StyleUnderline"/>
          <w:highlight w:val="cyan"/>
        </w:rPr>
        <w:t xml:space="preserve"> refers to </w:t>
      </w:r>
      <w:r w:rsidRPr="001442DF">
        <w:rPr>
          <w:rStyle w:val="Emphasis"/>
          <w:highlight w:val="cyan"/>
        </w:rPr>
        <w:t>employees' right</w:t>
      </w:r>
      <w:r w:rsidRPr="00F07765">
        <w:rPr>
          <w:rStyle w:val="StyleUnderline"/>
          <w:highlight w:val="cyan"/>
        </w:rPr>
        <w:t xml:space="preserve"> to designate </w:t>
      </w:r>
      <w:r w:rsidRPr="00F07765">
        <w:rPr>
          <w:rStyle w:val="Emphasis"/>
          <w:highlight w:val="cyan"/>
        </w:rPr>
        <w:t>a representative</w:t>
      </w:r>
      <w:r w:rsidRPr="00F07765">
        <w:rPr>
          <w:rStyle w:val="StyleUnderline"/>
          <w:highlight w:val="cyan"/>
        </w:rPr>
        <w:t xml:space="preserve"> and</w:t>
      </w:r>
      <w:r w:rsidRPr="00F07765">
        <w:rPr>
          <w:rStyle w:val="StyleUnderline"/>
        </w:rPr>
        <w:t xml:space="preserve"> </w:t>
      </w:r>
      <w:r w:rsidRPr="00F07765">
        <w:rPr>
          <w:rStyle w:val="Emphasis"/>
        </w:rPr>
        <w:t xml:space="preserve">to </w:t>
      </w:r>
      <w:r w:rsidRPr="00F07765">
        <w:rPr>
          <w:rStyle w:val="Emphasis"/>
          <w:highlight w:val="cyan"/>
        </w:rPr>
        <w:t>bargain</w:t>
      </w:r>
      <w:r w:rsidRPr="00F07765">
        <w:rPr>
          <w:rStyle w:val="StyleUnderline"/>
          <w:highlight w:val="cyan"/>
        </w:rPr>
        <w:t xml:space="preserve"> collectively </w:t>
      </w:r>
      <w:r w:rsidRPr="00F07765">
        <w:rPr>
          <w:rStyle w:val="Emphasis"/>
          <w:highlight w:val="cyan"/>
        </w:rPr>
        <w:t>through</w:t>
      </w:r>
      <w:r w:rsidRPr="00F07765">
        <w:rPr>
          <w:rStyle w:val="StyleUnderline"/>
          <w:highlight w:val="cyan"/>
        </w:rPr>
        <w:t xml:space="preserve"> that representative</w:t>
      </w:r>
      <w:r w:rsidRPr="00F07765">
        <w:rPr>
          <w:rStyle w:val="StyleUnderline"/>
        </w:rPr>
        <w:t xml:space="preserve"> with the employer </w:t>
      </w:r>
      <w:r w:rsidRPr="00F07765">
        <w:rPr>
          <w:rStyle w:val="StyleUnderline"/>
          <w:highlight w:val="cyan"/>
        </w:rPr>
        <w:t>with respect to</w:t>
      </w:r>
      <w:r w:rsidRPr="00F07765">
        <w:rPr>
          <w:rStyle w:val="StyleUnderline"/>
        </w:rPr>
        <w:t xml:space="preserve"> wages, hours, and other </w:t>
      </w:r>
      <w:r w:rsidRPr="00F07765">
        <w:rPr>
          <w:rStyle w:val="Emphasis"/>
          <w:highlight w:val="cyan"/>
        </w:rPr>
        <w:t>conditions of employment</w:t>
      </w:r>
      <w:r w:rsidRPr="00F07765">
        <w:rPr>
          <w:rStyle w:val="StyleUnderline"/>
        </w:rPr>
        <w:t>. See 29 U.S.C. § 158(d)</w:t>
      </w:r>
      <w:r w:rsidRPr="00F07765">
        <w:rPr>
          <w:sz w:val="16"/>
        </w:rPr>
        <w:t xml:space="preserve">; Allied Chemical and Alkali Workers of Am., Local Union No. 1 v. Pittsburgh Plate Glass Co., 404 U.S. 157, 164 (1971); cf. State of California v. Taylor, 353 U.S. 553, 560 (1957) (under Railway Labor Act, "(E)ffective collective bargaining has been generally conceded to include the right of the representatives of the unit to be consulted and </w:t>
      </w:r>
      <w:r w:rsidRPr="00F07765">
        <w:rPr>
          <w:rStyle w:val="StyleUnderline"/>
        </w:rPr>
        <w:t xml:space="preserve">to </w:t>
      </w:r>
      <w:r w:rsidRPr="00F07765">
        <w:rPr>
          <w:rStyle w:val="Emphasis"/>
        </w:rPr>
        <w:t>bargain about</w:t>
      </w:r>
      <w:r w:rsidRPr="00F07765">
        <w:rPr>
          <w:rStyle w:val="StyleUnderline"/>
        </w:rPr>
        <w:t xml:space="preserve"> the </w:t>
      </w:r>
      <w:r w:rsidRPr="00F07765">
        <w:rPr>
          <w:rStyle w:val="Emphasis"/>
        </w:rPr>
        <w:t>exceptional</w:t>
      </w:r>
      <w:r w:rsidRPr="00F07765">
        <w:rPr>
          <w:rStyle w:val="StyleUnderline"/>
        </w:rPr>
        <w:t xml:space="preserve"> as well as the </w:t>
      </w:r>
      <w:r w:rsidRPr="00F07765">
        <w:rPr>
          <w:rStyle w:val="Emphasis"/>
        </w:rPr>
        <w:t>routine rates</w:t>
      </w:r>
      <w:r w:rsidRPr="00F07765">
        <w:rPr>
          <w:rStyle w:val="StyleUnderline"/>
        </w:rPr>
        <w:t xml:space="preserve">, rules, and </w:t>
      </w:r>
      <w:r w:rsidRPr="00F07765">
        <w:rPr>
          <w:rStyle w:val="Emphasis"/>
        </w:rPr>
        <w:t>working conditions</w:t>
      </w:r>
      <w:r w:rsidRPr="00F07765">
        <w:rPr>
          <w:rStyle w:val="StyleUnderline"/>
        </w:rPr>
        <w:t xml:space="preserve">") . </w:t>
      </w:r>
      <w:r w:rsidRPr="00F07765">
        <w:rPr>
          <w:rStyle w:val="Emphasis"/>
          <w:highlight w:val="cyan"/>
        </w:rPr>
        <w:t>"Collective bargaining rights"</w:t>
      </w:r>
      <w:r w:rsidRPr="00F07765">
        <w:rPr>
          <w:rStyle w:val="StyleUnderline"/>
          <w:highlight w:val="cyan"/>
        </w:rPr>
        <w:t xml:space="preserve"> are</w:t>
      </w:r>
      <w:r w:rsidRPr="00F07765">
        <w:rPr>
          <w:rStyle w:val="StyleUnderline"/>
        </w:rPr>
        <w:t xml:space="preserve"> therefore </w:t>
      </w:r>
      <w:r w:rsidRPr="00BC5C73">
        <w:rPr>
          <w:rStyle w:val="Emphasis"/>
          <w:sz w:val="30"/>
          <w:szCs w:val="30"/>
          <w:highlight w:val="cyan"/>
        </w:rPr>
        <w:t>not substantive terms</w:t>
      </w:r>
      <w:r w:rsidRPr="00DA5334">
        <w:rPr>
          <w:rStyle w:val="StyleUnderline"/>
          <w:highlight w:val="cyan"/>
        </w:rPr>
        <w:t xml:space="preserve"> </w:t>
      </w:r>
      <w:r w:rsidRPr="00F07765">
        <w:rPr>
          <w:rStyle w:val="StyleUnderline"/>
          <w:highlight w:val="cyan"/>
        </w:rPr>
        <w:t>of</w:t>
      </w:r>
      <w:r w:rsidRPr="00F07765">
        <w:rPr>
          <w:rStyle w:val="StyleUnderline"/>
        </w:rPr>
        <w:t xml:space="preserve"> </w:t>
      </w:r>
      <w:r w:rsidRPr="00F07765">
        <w:rPr>
          <w:rStyle w:val="Emphasis"/>
        </w:rPr>
        <w:t xml:space="preserve">collective </w:t>
      </w:r>
      <w:r w:rsidRPr="00F07765">
        <w:rPr>
          <w:rStyle w:val="Emphasis"/>
          <w:highlight w:val="cyan"/>
        </w:rPr>
        <w:t>bargaining agreements</w:t>
      </w:r>
      <w:r w:rsidRPr="00F07765">
        <w:rPr>
          <w:rStyle w:val="StyleUnderline"/>
          <w:highlight w:val="cyan"/>
        </w:rPr>
        <w:t xml:space="preserve">. Instead, the phrase refers </w:t>
      </w:r>
      <w:r w:rsidRPr="00F07765">
        <w:rPr>
          <w:rStyle w:val="Emphasis"/>
          <w:highlight w:val="cyan"/>
        </w:rPr>
        <w:t>to a process</w:t>
      </w:r>
      <w:r w:rsidRPr="00F07765">
        <w:rPr>
          <w:rStyle w:val="StyleUnderline"/>
        </w:rPr>
        <w:t xml:space="preserve"> that was </w:t>
      </w:r>
      <w:r w:rsidRPr="00F07765">
        <w:rPr>
          <w:rStyle w:val="Emphasis"/>
        </w:rPr>
        <w:t xml:space="preserve">universally </w:t>
      </w:r>
      <w:r w:rsidRPr="00F07765">
        <w:rPr>
          <w:rStyle w:val="Emphasis"/>
          <w:highlight w:val="cyan"/>
        </w:rPr>
        <w:t>understood</w:t>
      </w:r>
      <w:r w:rsidRPr="00F07765">
        <w:rPr>
          <w:sz w:val="16"/>
        </w:rPr>
        <w:t xml:space="preserve"> in 1964, and now, </w:t>
      </w:r>
      <w:r w:rsidRPr="00F07765">
        <w:rPr>
          <w:rStyle w:val="StyleUnderline"/>
        </w:rPr>
        <w:t>"</w:t>
      </w:r>
      <w:r w:rsidRPr="00F07765">
        <w:rPr>
          <w:rStyle w:val="Emphasis"/>
          <w:highlight w:val="cyan"/>
        </w:rPr>
        <w:t>to require</w:t>
      </w:r>
      <w:r w:rsidRPr="00F07765">
        <w:rPr>
          <w:rStyle w:val="StyleUnderline"/>
        </w:rPr>
        <w:t xml:space="preserve">, at a minimum, good faith </w:t>
      </w:r>
      <w:r w:rsidRPr="00F07765">
        <w:rPr>
          <w:rStyle w:val="Emphasis"/>
          <w:highlight w:val="cyan"/>
        </w:rPr>
        <w:t>negotiations</w:t>
      </w:r>
      <w:r w:rsidRPr="00F07765">
        <w:rPr>
          <w:rStyle w:val="StyleUnderline"/>
          <w:highlight w:val="cyan"/>
        </w:rPr>
        <w:t>, to</w:t>
      </w:r>
      <w:r w:rsidRPr="00F07765">
        <w:rPr>
          <w:rStyle w:val="StyleUnderline"/>
        </w:rPr>
        <w:t xml:space="preserve"> a point of </w:t>
      </w:r>
      <w:r w:rsidRPr="00F07765">
        <w:rPr>
          <w:rStyle w:val="StyleUnderline"/>
          <w:highlight w:val="cyan"/>
        </w:rPr>
        <w:t>impasse</w:t>
      </w:r>
      <w:r w:rsidRPr="00050F7D">
        <w:rPr>
          <w:rStyle w:val="StyleUnderline"/>
          <w:highlight w:val="cyan"/>
        </w:rPr>
        <w:t>,</w:t>
      </w:r>
      <w:r w:rsidRPr="00050F7D">
        <w:rPr>
          <w:rStyle w:val="StyleUnderline"/>
        </w:rPr>
        <w:t xml:space="preserve"> if necessary, </w:t>
      </w:r>
      <w:r w:rsidRPr="00F07765">
        <w:rPr>
          <w:rStyle w:val="Emphasis"/>
          <w:highlight w:val="cyan"/>
        </w:rPr>
        <w:t>over wages</w:t>
      </w:r>
      <w:r w:rsidRPr="00F07765">
        <w:rPr>
          <w:rStyle w:val="StyleUnderline"/>
          <w:highlight w:val="cyan"/>
        </w:rPr>
        <w:t xml:space="preserve">, </w:t>
      </w:r>
      <w:r w:rsidRPr="00F07765">
        <w:rPr>
          <w:rStyle w:val="Emphasis"/>
          <w:highlight w:val="cyan"/>
        </w:rPr>
        <w:t>hours</w:t>
      </w:r>
      <w:r w:rsidRPr="00F07765">
        <w:rPr>
          <w:rStyle w:val="StyleUnderline"/>
          <w:highlight w:val="cyan"/>
        </w:rPr>
        <w:t xml:space="preserve"> and</w:t>
      </w:r>
      <w:r w:rsidRPr="00F07765">
        <w:rPr>
          <w:rStyle w:val="StyleUnderline"/>
        </w:rPr>
        <w:t xml:space="preserve"> </w:t>
      </w:r>
      <w:r w:rsidRPr="00F07765">
        <w:rPr>
          <w:rStyle w:val="Emphasis"/>
        </w:rPr>
        <w:t xml:space="preserve">other </w:t>
      </w:r>
      <w:r w:rsidRPr="00F07765">
        <w:rPr>
          <w:rStyle w:val="Emphasis"/>
          <w:highlight w:val="cyan"/>
        </w:rPr>
        <w:t>terms</w:t>
      </w:r>
      <w:r w:rsidRPr="00F07765">
        <w:rPr>
          <w:rStyle w:val="Emphasis"/>
        </w:rPr>
        <w:t xml:space="preserve"> and conditions</w:t>
      </w:r>
      <w:r w:rsidRPr="00F07765">
        <w:rPr>
          <w:rStyle w:val="StyleUnderline"/>
        </w:rPr>
        <w:t xml:space="preserve"> of employment</w:t>
      </w:r>
      <w:r w:rsidRPr="00050F7D">
        <w:rPr>
          <w:rStyle w:val="StyleUnderline"/>
        </w:rPr>
        <w:t xml:space="preserve">." </w:t>
      </w:r>
      <w:r w:rsidRPr="00050F7D">
        <w:rPr>
          <w:rStyle w:val="Emphasis"/>
        </w:rPr>
        <w:t>Donovan</w:t>
      </w:r>
      <w:r w:rsidRPr="00050F7D">
        <w:rPr>
          <w:rStyle w:val="StyleUnderline"/>
        </w:rPr>
        <w:t>, 767 F.2d at 159</w:t>
      </w:r>
      <w:r w:rsidRPr="005F722A">
        <w:t>.</w:t>
      </w:r>
    </w:p>
    <w:p w14:paraId="20158B0B" w14:textId="77777777" w:rsidR="00D05959" w:rsidRDefault="00D05959" w:rsidP="00D05959">
      <w:pPr>
        <w:pStyle w:val="Heading4"/>
      </w:pPr>
      <w:r>
        <w:t>Violation: the AFF provides substantive terms of the contract, not improving the right to bargain over those terms.</w:t>
      </w:r>
    </w:p>
    <w:p w14:paraId="7583FADC" w14:textId="77777777" w:rsidR="00D05959" w:rsidRPr="00D674A4" w:rsidRDefault="00D05959" w:rsidP="00D05959">
      <w:pPr>
        <w:pStyle w:val="Heading4"/>
      </w:pPr>
      <w:r>
        <w:t>Vote NEG: this AFF is contract and employment law, not labor. Those are core neg ground. Don’t let plan-icality fool you, it’s not a “CBR”.</w:t>
      </w:r>
    </w:p>
    <w:p w14:paraId="633BD044" w14:textId="77777777" w:rsidR="00D05959" w:rsidRPr="00686CBA" w:rsidRDefault="00D05959" w:rsidP="00D05959"/>
    <w:p w14:paraId="08B1B4C5" w14:textId="77777777" w:rsidR="00D05959" w:rsidRPr="0089426B" w:rsidRDefault="00D05959" w:rsidP="00D05959">
      <w:pPr>
        <w:pStyle w:val="Heading3"/>
        <w:rPr>
          <w:color w:val="000000" w:themeColor="text1"/>
        </w:rPr>
      </w:pPr>
      <w:r>
        <w:rPr>
          <w:color w:val="000000" w:themeColor="text1"/>
        </w:rPr>
        <w:lastRenderedPageBreak/>
        <w:t>P</w:t>
      </w:r>
      <w:r w:rsidRPr="0089426B">
        <w:rPr>
          <w:color w:val="000000" w:themeColor="text1"/>
        </w:rPr>
        <w:t>---1NC</w:t>
      </w:r>
    </w:p>
    <w:p w14:paraId="2470AAE8" w14:textId="77777777" w:rsidR="00D05959" w:rsidRPr="0089426B" w:rsidRDefault="00D05959" w:rsidP="00D05959">
      <w:pPr>
        <w:pStyle w:val="Heading4"/>
      </w:pPr>
      <w:r w:rsidRPr="00686CBA">
        <w:rPr>
          <w:u w:val="single"/>
        </w:rPr>
        <w:t>SKEP</w:t>
      </w:r>
      <w:r>
        <w:t>.</w:t>
      </w:r>
    </w:p>
    <w:p w14:paraId="115948BF" w14:textId="77777777" w:rsidR="00D05959" w:rsidRPr="0089426B" w:rsidRDefault="00D05959" w:rsidP="00D05959">
      <w:pPr>
        <w:pStyle w:val="Heading4"/>
        <w:rPr>
          <w:color w:val="000000" w:themeColor="text1"/>
        </w:rPr>
      </w:pPr>
      <w:r w:rsidRPr="0089426B">
        <w:rPr>
          <w:color w:val="000000" w:themeColor="text1"/>
        </w:rPr>
        <w:t xml:space="preserve">Vote </w:t>
      </w:r>
      <w:r w:rsidRPr="0089426B">
        <w:rPr>
          <w:color w:val="000000" w:themeColor="text1"/>
          <w:u w:val="single"/>
        </w:rPr>
        <w:t>NEG</w:t>
      </w:r>
      <w:r w:rsidRPr="0089426B">
        <w:rPr>
          <w:color w:val="000000" w:themeColor="text1"/>
        </w:rPr>
        <w:t>.</w:t>
      </w:r>
    </w:p>
    <w:p w14:paraId="29487F49" w14:textId="77777777" w:rsidR="00D05959" w:rsidRPr="0089426B" w:rsidRDefault="00D05959" w:rsidP="00D05959">
      <w:pPr>
        <w:pStyle w:val="Heading4"/>
        <w:rPr>
          <w:color w:val="000000" w:themeColor="text1"/>
        </w:rPr>
      </w:pPr>
      <w:r w:rsidRPr="0089426B">
        <w:rPr>
          <w:color w:val="000000" w:themeColor="text1"/>
        </w:rPr>
        <w:t>Determinism. If moral responsibility doesn’t exist, neither does morality.</w:t>
      </w:r>
    </w:p>
    <w:p w14:paraId="5D47DA53" w14:textId="77777777" w:rsidR="00D05959" w:rsidRPr="0089426B" w:rsidRDefault="00D05959" w:rsidP="00D05959">
      <w:pPr>
        <w:rPr>
          <w:color w:val="000000" w:themeColor="text1"/>
        </w:rPr>
      </w:pPr>
      <w:r w:rsidRPr="0089426B">
        <w:rPr>
          <w:b/>
          <w:bCs/>
          <w:color w:val="000000" w:themeColor="text1"/>
          <w:sz w:val="26"/>
          <w:szCs w:val="26"/>
        </w:rPr>
        <w:t>Morris 24</w:t>
      </w:r>
      <w:r w:rsidRPr="0089426B">
        <w:rPr>
          <w:color w:val="000000" w:themeColor="text1"/>
        </w:rPr>
        <w:t xml:space="preserve">, Associate Professor of Philosophy at The College of Staten Island/CUNY, (Stephen, </w:t>
      </w:r>
      <w:r w:rsidRPr="0089426B">
        <w:rPr>
          <w:i/>
          <w:iCs/>
          <w:color w:val="000000" w:themeColor="text1"/>
        </w:rPr>
        <w:t>Moral Damages: The Case for Abolishing Morality</w:t>
      </w:r>
      <w:r w:rsidRPr="0089426B">
        <w:rPr>
          <w:color w:val="000000" w:themeColor="text1"/>
        </w:rPr>
        <w:t>, Palgrave McMillan, 2024) rose</w:t>
      </w:r>
    </w:p>
    <w:p w14:paraId="288F94F2" w14:textId="77777777" w:rsidR="00D05959" w:rsidRPr="0089426B" w:rsidRDefault="00D05959" w:rsidP="00D05959">
      <w:pPr>
        <w:rPr>
          <w:color w:val="000000" w:themeColor="text1"/>
          <w:sz w:val="16"/>
        </w:rPr>
      </w:pPr>
      <w:r w:rsidRPr="0089426B">
        <w:rPr>
          <w:color w:val="000000" w:themeColor="text1"/>
          <w:sz w:val="16"/>
        </w:rPr>
        <w:t>While many consider Mackie’s Argument from Queerness to pose the strongest challenge to moral objectivism—Peter Singer was persuaded enough by it to deny the existence of objective moral facts in the first printing of The Expanding Circle in 1981—I believe a stronger theoretical case against moral realism comes by way of arguments denying the possibility of free will for human agents. In Chap. 2, I discussed how a backward-looking, and more specifically retributivist, form of moral responsibility appears central to both folk attitudes about free will and the main philosophical discussions surrounding it.3 Since this conception of free will seems to be the one most invoked in our moral judgments,</w:t>
      </w:r>
      <w:r w:rsidRPr="0089426B">
        <w:rPr>
          <w:color w:val="000000" w:themeColor="text1"/>
          <w:u w:val="single"/>
        </w:rPr>
        <w:t xml:space="preserve"> </w:t>
      </w:r>
      <w:r w:rsidRPr="003D1215">
        <w:rPr>
          <w:color w:val="000000" w:themeColor="text1"/>
          <w:highlight w:val="cyan"/>
          <w:u w:val="single"/>
        </w:rPr>
        <w:t>establishing</w:t>
      </w:r>
      <w:r w:rsidRPr="0089426B">
        <w:rPr>
          <w:color w:val="000000" w:themeColor="text1"/>
          <w:u w:val="single"/>
        </w:rPr>
        <w:t xml:space="preserve"> that </w:t>
      </w:r>
      <w:r w:rsidRPr="003D1215">
        <w:rPr>
          <w:color w:val="000000" w:themeColor="text1"/>
          <w:highlight w:val="cyan"/>
          <w:u w:val="single"/>
        </w:rPr>
        <w:t>people are incapable of</w:t>
      </w:r>
      <w:r w:rsidRPr="0089426B">
        <w:rPr>
          <w:color w:val="000000" w:themeColor="text1"/>
          <w:u w:val="single"/>
        </w:rPr>
        <w:t xml:space="preserve"> exhibiting </w:t>
      </w:r>
      <w:r w:rsidRPr="003D1215">
        <w:rPr>
          <w:color w:val="000000" w:themeColor="text1"/>
          <w:highlight w:val="cyan"/>
          <w:u w:val="single"/>
        </w:rPr>
        <w:t>free will</w:t>
      </w:r>
      <w:r w:rsidRPr="0089426B">
        <w:rPr>
          <w:color w:val="000000" w:themeColor="text1"/>
          <w:u w:val="single"/>
        </w:rPr>
        <w:t xml:space="preserve"> of this sort would </w:t>
      </w:r>
      <w:r w:rsidRPr="003D1215">
        <w:rPr>
          <w:color w:val="000000" w:themeColor="text1"/>
          <w:highlight w:val="cyan"/>
          <w:u w:val="single"/>
        </w:rPr>
        <w:t>indicate</w:t>
      </w:r>
      <w:r w:rsidRPr="0089426B">
        <w:rPr>
          <w:color w:val="000000" w:themeColor="text1"/>
          <w:u w:val="single"/>
        </w:rPr>
        <w:t xml:space="preserve"> that </w:t>
      </w:r>
      <w:r w:rsidRPr="003D1215">
        <w:rPr>
          <w:color w:val="000000" w:themeColor="text1"/>
          <w:highlight w:val="cyan"/>
          <w:u w:val="single"/>
        </w:rPr>
        <w:t>we should deny</w:t>
      </w:r>
      <w:r w:rsidRPr="0089426B">
        <w:rPr>
          <w:color w:val="000000" w:themeColor="text1"/>
          <w:u w:val="single"/>
        </w:rPr>
        <w:t xml:space="preserve"> that human </w:t>
      </w:r>
      <w:r w:rsidRPr="003D1215">
        <w:rPr>
          <w:color w:val="000000" w:themeColor="text1"/>
          <w:highlight w:val="cyan"/>
          <w:u w:val="single"/>
        </w:rPr>
        <w:t>agents can be held morally responsible.</w:t>
      </w:r>
      <w:r w:rsidRPr="0089426B">
        <w:rPr>
          <w:color w:val="000000" w:themeColor="text1"/>
          <w:u w:val="single"/>
        </w:rPr>
        <w:t xml:space="preserve"> Furthermore, one might naturally think that were humans incapable of exercising free will, we should deny the truth of all moral claims. After all, if a person cannot be held morally responsible for his actions, it seems reasonable to think either that </w:t>
      </w:r>
      <w:r w:rsidRPr="003D1215">
        <w:rPr>
          <w:color w:val="000000" w:themeColor="text1"/>
          <w:highlight w:val="cyan"/>
          <w:u w:val="single"/>
        </w:rPr>
        <w:t>they can</w:t>
      </w:r>
      <w:r w:rsidRPr="0089426B">
        <w:rPr>
          <w:color w:val="000000" w:themeColor="text1"/>
          <w:u w:val="single"/>
        </w:rPr>
        <w:t>no</w:t>
      </w:r>
      <w:r w:rsidRPr="003D1215">
        <w:rPr>
          <w:color w:val="000000" w:themeColor="text1"/>
          <w:highlight w:val="cyan"/>
          <w:u w:val="single"/>
        </w:rPr>
        <w:t>t be said to have acted in a way that was</w:t>
      </w:r>
      <w:r w:rsidRPr="0089426B">
        <w:rPr>
          <w:color w:val="000000" w:themeColor="text1"/>
          <w:u w:val="single"/>
        </w:rPr>
        <w:t xml:space="preserve"> morally </w:t>
      </w:r>
      <w:r w:rsidRPr="003D1215">
        <w:rPr>
          <w:color w:val="000000" w:themeColor="text1"/>
          <w:highlight w:val="cyan"/>
          <w:u w:val="single"/>
        </w:rPr>
        <w:t xml:space="preserve">wrong (or right) or that they are </w:t>
      </w:r>
      <w:r w:rsidRPr="0089426B">
        <w:rPr>
          <w:color w:val="000000" w:themeColor="text1"/>
          <w:u w:val="single"/>
        </w:rPr>
        <w:t xml:space="preserve">morally </w:t>
      </w:r>
      <w:r w:rsidRPr="003D1215">
        <w:rPr>
          <w:color w:val="000000" w:themeColor="text1"/>
          <w:highlight w:val="cyan"/>
          <w:u w:val="single"/>
        </w:rPr>
        <w:t>obligated to act/</w:t>
      </w:r>
      <w:r w:rsidRPr="0089426B">
        <w:rPr>
          <w:color w:val="000000" w:themeColor="text1"/>
          <w:u w:val="single"/>
        </w:rPr>
        <w:t>not act in a particular fashion.</w:t>
      </w:r>
      <w:r w:rsidRPr="0089426B">
        <w:rPr>
          <w:color w:val="000000" w:themeColor="text1"/>
          <w:sz w:val="16"/>
        </w:rPr>
        <w:t xml:space="preserve"> This is the view of C. A. Campbell, </w:t>
      </w:r>
      <w:r w:rsidRPr="0089426B">
        <w:rPr>
          <w:color w:val="000000" w:themeColor="text1"/>
          <w:u w:val="single"/>
        </w:rPr>
        <w:t>who claimed that if we cannot possess the kind of moral responsibility that requires free will we are thereby forced to give up “the reality of the moral life.”</w:t>
      </w:r>
      <w:r w:rsidRPr="0089426B">
        <w:rPr>
          <w:color w:val="000000" w:themeColor="text1"/>
          <w:sz w:val="16"/>
        </w:rPr>
        <w:t xml:space="preserve">4 Though I assume the truth of this view, I consider challenges to it in Chap. 4. </w:t>
      </w:r>
    </w:p>
    <w:p w14:paraId="2751C5E2" w14:textId="77777777" w:rsidR="00D05959" w:rsidRPr="0089426B" w:rsidRDefault="00D05959" w:rsidP="00D05959">
      <w:pPr>
        <w:pStyle w:val="Heading4"/>
        <w:rPr>
          <w:color w:val="000000" w:themeColor="text1"/>
        </w:rPr>
      </w:pPr>
      <w:r w:rsidRPr="0089426B">
        <w:rPr>
          <w:color w:val="000000" w:themeColor="text1"/>
        </w:rPr>
        <w:t>Determinism is true.</w:t>
      </w:r>
    </w:p>
    <w:p w14:paraId="07212AE6" w14:textId="77777777" w:rsidR="00D05959" w:rsidRPr="0089426B" w:rsidRDefault="00D05959" w:rsidP="00D05959">
      <w:pPr>
        <w:pStyle w:val="Heading4"/>
        <w:rPr>
          <w:b w:val="0"/>
          <w:bCs/>
          <w:color w:val="000000" w:themeColor="text1"/>
        </w:rPr>
      </w:pPr>
      <w:r w:rsidRPr="0089426B">
        <w:rPr>
          <w:color w:val="000000" w:themeColor="text1"/>
        </w:rPr>
        <w:t xml:space="preserve">A. </w:t>
      </w:r>
      <w:r w:rsidRPr="0089426B">
        <w:rPr>
          <w:color w:val="000000" w:themeColor="text1"/>
          <w:u w:val="single"/>
        </w:rPr>
        <w:t>Causally</w:t>
      </w:r>
      <w:r w:rsidRPr="0089426B">
        <w:rPr>
          <w:color w:val="000000" w:themeColor="text1"/>
        </w:rPr>
        <w:t xml:space="preserve">. </w:t>
      </w:r>
      <w:r w:rsidRPr="0089426B">
        <w:rPr>
          <w:b w:val="0"/>
          <w:bCs/>
          <w:color w:val="000000" w:themeColor="text1"/>
        </w:rPr>
        <w:t>Explainability makes every action causally traceable and leaves no space for free will.</w:t>
      </w:r>
    </w:p>
    <w:p w14:paraId="1E776B16" w14:textId="77777777" w:rsidR="00D05959" w:rsidRPr="0089426B" w:rsidRDefault="00D05959" w:rsidP="00D05959">
      <w:pPr>
        <w:rPr>
          <w:color w:val="000000" w:themeColor="text1"/>
        </w:rPr>
      </w:pPr>
      <w:r w:rsidRPr="0089426B">
        <w:rPr>
          <w:b/>
          <w:bCs/>
          <w:color w:val="000000" w:themeColor="text1"/>
          <w:sz w:val="26"/>
          <w:szCs w:val="26"/>
        </w:rPr>
        <w:t>Hoefer 23</w:t>
      </w:r>
      <w:r w:rsidRPr="0089426B">
        <w:rPr>
          <w:color w:val="000000" w:themeColor="text1"/>
        </w:rPr>
        <w:t xml:space="preserve">, professor of philosophy at the University of Barcelona, (Carl, “Causal Determinism,” Stanford Encyclopedia of Philosophy, 2023, </w:t>
      </w:r>
      <w:hyperlink r:id="rId10" w:anchor="Int" w:history="1">
        <w:r w:rsidRPr="0089426B">
          <w:rPr>
            <w:rStyle w:val="Hyperlink"/>
            <w:color w:val="000000" w:themeColor="text1"/>
          </w:rPr>
          <w:t>https://plato.stanford.edu/entries/determinism-causal/#Int</w:t>
        </w:r>
      </w:hyperlink>
      <w:r w:rsidRPr="0089426B">
        <w:rPr>
          <w:color w:val="000000" w:themeColor="text1"/>
        </w:rPr>
        <w:t>) rose</w:t>
      </w:r>
    </w:p>
    <w:p w14:paraId="6653E0F0" w14:textId="77777777" w:rsidR="00D05959" w:rsidRPr="0089426B" w:rsidRDefault="00D05959" w:rsidP="00D05959">
      <w:pPr>
        <w:rPr>
          <w:color w:val="000000" w:themeColor="text1"/>
          <w:sz w:val="16"/>
        </w:rPr>
      </w:pPr>
      <w:r w:rsidRPr="0089426B">
        <w:rPr>
          <w:color w:val="000000" w:themeColor="text1"/>
          <w:sz w:val="16"/>
        </w:rPr>
        <w:t xml:space="preserve">The notion of determinism may be seen as one way of cashing out a historically important nearby idea: </w:t>
      </w:r>
      <w:r w:rsidRPr="0089426B">
        <w:rPr>
          <w:color w:val="000000" w:themeColor="text1"/>
          <w:u w:val="single"/>
        </w:rPr>
        <w:t xml:space="preserve">the idea that </w:t>
      </w:r>
      <w:r w:rsidRPr="003D1215">
        <w:rPr>
          <w:color w:val="000000" w:themeColor="text1"/>
          <w:highlight w:val="cyan"/>
          <w:u w:val="single"/>
        </w:rPr>
        <w:t>everything can</w:t>
      </w:r>
      <w:r w:rsidRPr="0089426B">
        <w:rPr>
          <w:color w:val="000000" w:themeColor="text1"/>
          <w:u w:val="single"/>
        </w:rPr>
        <w:t xml:space="preserve">, in principle, </w:t>
      </w:r>
      <w:r w:rsidRPr="003D1215">
        <w:rPr>
          <w:color w:val="000000" w:themeColor="text1"/>
          <w:highlight w:val="cyan"/>
          <w:u w:val="single"/>
        </w:rPr>
        <w:t>be explained</w:t>
      </w:r>
      <w:r w:rsidRPr="0089426B">
        <w:rPr>
          <w:color w:val="000000" w:themeColor="text1"/>
          <w:u w:val="single"/>
        </w:rPr>
        <w:t xml:space="preserve">, or that everything that is, has a sufficient reason </w:t>
      </w:r>
      <w:r w:rsidRPr="003D1215">
        <w:rPr>
          <w:color w:val="000000" w:themeColor="text1"/>
          <w:highlight w:val="cyan"/>
          <w:u w:val="single"/>
        </w:rPr>
        <w:t>for being and being</w:t>
      </w:r>
      <w:r w:rsidRPr="0089426B">
        <w:rPr>
          <w:color w:val="000000" w:themeColor="text1"/>
          <w:u w:val="single"/>
        </w:rPr>
        <w:t xml:space="preserve"> as it is, and </w:t>
      </w:r>
      <w:r w:rsidRPr="003D1215">
        <w:rPr>
          <w:color w:val="000000" w:themeColor="text1"/>
          <w:highlight w:val="cyan"/>
          <w:u w:val="single"/>
        </w:rPr>
        <w:t>not otherwise</w:t>
      </w:r>
      <w:r w:rsidRPr="0089426B">
        <w:rPr>
          <w:color w:val="000000" w:themeColor="text1"/>
          <w:u w:val="single"/>
        </w:rPr>
        <w:t>, i.e., Leibniz’s Principle of Sufficient Reason.</w:t>
      </w:r>
      <w:r w:rsidRPr="0089426B">
        <w:rPr>
          <w:color w:val="000000" w:themeColor="text1"/>
          <w:sz w:val="16"/>
        </w:rPr>
        <w:t xml:space="preserve"> Leibniz’s PSR, however, is not linked to physical laws; arguably, one way for it to be satisfied is for God to will that things should be just so and not otherwise. This does not require that physical or causal determinism hold. On the other hand, on a strict reading Leibniz’s PSR may be more demanding than determinism. </w:t>
      </w:r>
      <w:r w:rsidRPr="0089426B">
        <w:rPr>
          <w:color w:val="000000" w:themeColor="text1"/>
          <w:u w:val="single"/>
        </w:rPr>
        <w:t xml:space="preserve">Under determinism, </w:t>
      </w:r>
      <w:r w:rsidRPr="003D1215">
        <w:rPr>
          <w:color w:val="000000" w:themeColor="text1"/>
          <w:highlight w:val="cyan"/>
          <w:u w:val="single"/>
        </w:rPr>
        <w:t>particular facts and events are the way they are due to</w:t>
      </w:r>
      <w:r w:rsidRPr="0089426B">
        <w:rPr>
          <w:color w:val="000000" w:themeColor="text1"/>
          <w:u w:val="single"/>
        </w:rPr>
        <w:t xml:space="preserve"> the laws and </w:t>
      </w:r>
      <w:r w:rsidRPr="003D1215">
        <w:rPr>
          <w:color w:val="000000" w:themeColor="text1"/>
          <w:highlight w:val="cyan"/>
          <w:u w:val="single"/>
        </w:rPr>
        <w:t>the</w:t>
      </w:r>
      <w:r w:rsidRPr="0089426B">
        <w:rPr>
          <w:color w:val="000000" w:themeColor="text1"/>
          <w:u w:val="single"/>
        </w:rPr>
        <w:t xml:space="preserve"> particular </w:t>
      </w:r>
      <w:r w:rsidRPr="003D1215">
        <w:rPr>
          <w:color w:val="000000" w:themeColor="text1"/>
          <w:highlight w:val="cyan"/>
          <w:u w:val="single"/>
        </w:rPr>
        <w:t>facts</w:t>
      </w:r>
      <w:r w:rsidRPr="0089426B">
        <w:rPr>
          <w:color w:val="000000" w:themeColor="text1"/>
          <w:u w:val="single"/>
        </w:rPr>
        <w:t xml:space="preserve"> of how </w:t>
      </w:r>
      <w:r w:rsidRPr="003D1215">
        <w:rPr>
          <w:color w:val="000000" w:themeColor="text1"/>
          <w:highlight w:val="cyan"/>
          <w:u w:val="single"/>
        </w:rPr>
        <w:t>things</w:t>
      </w:r>
      <w:r w:rsidRPr="0089426B">
        <w:rPr>
          <w:color w:val="000000" w:themeColor="text1"/>
          <w:u w:val="single"/>
        </w:rPr>
        <w:t xml:space="preserve"> stood at an </w:t>
      </w:r>
      <w:r w:rsidRPr="003D1215">
        <w:rPr>
          <w:color w:val="000000" w:themeColor="text1"/>
          <w:highlight w:val="cyan"/>
          <w:u w:val="single"/>
        </w:rPr>
        <w:t>earlier</w:t>
      </w:r>
      <w:r w:rsidRPr="0089426B">
        <w:rPr>
          <w:color w:val="000000" w:themeColor="text1"/>
          <w:u w:val="single"/>
        </w:rPr>
        <w:t xml:space="preserve"> time, for example at the beginning of time.</w:t>
      </w:r>
      <w:r w:rsidRPr="0089426B">
        <w:rPr>
          <w:color w:val="000000" w:themeColor="text1"/>
          <w:sz w:val="16"/>
        </w:rPr>
        <w:t xml:space="preserve"> But there need be no answer to the question “Why were things just so at the beginning of time?”, and hence no complete sufficient reason for all facts and events.[</w:t>
      </w:r>
      <w:hyperlink r:id="rId11" w:anchor="note-1" w:history="1">
        <w:r w:rsidRPr="0089426B">
          <w:rPr>
            <w:rStyle w:val="Hyperlink"/>
            <w:color w:val="000000" w:themeColor="text1"/>
          </w:rPr>
          <w:t>1</w:t>
        </w:r>
      </w:hyperlink>
      <w:r w:rsidRPr="0089426B">
        <w:rPr>
          <w:color w:val="000000" w:themeColor="text1"/>
          <w:sz w:val="16"/>
        </w:rPr>
        <w:t>]</w:t>
      </w:r>
    </w:p>
    <w:p w14:paraId="3AE94F00" w14:textId="77777777" w:rsidR="00D05959" w:rsidRPr="0089426B" w:rsidRDefault="00D05959" w:rsidP="00D05959">
      <w:pPr>
        <w:pStyle w:val="Heading4"/>
        <w:rPr>
          <w:color w:val="000000" w:themeColor="text1"/>
        </w:rPr>
      </w:pPr>
      <w:r w:rsidRPr="0089426B">
        <w:rPr>
          <w:color w:val="000000" w:themeColor="text1"/>
        </w:rPr>
        <w:t xml:space="preserve">B. </w:t>
      </w:r>
      <w:r w:rsidRPr="0089426B">
        <w:rPr>
          <w:color w:val="000000" w:themeColor="text1"/>
          <w:u w:val="single"/>
        </w:rPr>
        <w:t>Empirically</w:t>
      </w:r>
      <w:r w:rsidRPr="0089426B">
        <w:rPr>
          <w:color w:val="000000" w:themeColor="text1"/>
        </w:rPr>
        <w:t xml:space="preserve">. </w:t>
      </w:r>
      <w:r w:rsidRPr="0089426B">
        <w:rPr>
          <w:b w:val="0"/>
          <w:bCs/>
          <w:color w:val="000000" w:themeColor="text1"/>
        </w:rPr>
        <w:t>Actions aren’t consciously selected but unconsciously automated.</w:t>
      </w:r>
    </w:p>
    <w:p w14:paraId="2388777D" w14:textId="77777777" w:rsidR="00D05959" w:rsidRPr="0089426B" w:rsidRDefault="00D05959" w:rsidP="00D05959">
      <w:pPr>
        <w:rPr>
          <w:color w:val="000000" w:themeColor="text1"/>
        </w:rPr>
      </w:pPr>
      <w:r w:rsidRPr="0089426B">
        <w:rPr>
          <w:b/>
          <w:bCs/>
          <w:color w:val="000000" w:themeColor="text1"/>
          <w:sz w:val="26"/>
          <w:szCs w:val="26"/>
        </w:rPr>
        <w:t>Morris 24</w:t>
      </w:r>
      <w:r w:rsidRPr="0089426B">
        <w:rPr>
          <w:color w:val="000000" w:themeColor="text1"/>
        </w:rPr>
        <w:t xml:space="preserve">, Associate Professor of Philosophy at The College of Staten Island/CUNY, (Stephen, </w:t>
      </w:r>
      <w:r w:rsidRPr="0089426B">
        <w:rPr>
          <w:i/>
          <w:iCs/>
          <w:color w:val="000000" w:themeColor="text1"/>
        </w:rPr>
        <w:t>Moral Damages: The Case for Abolishing Morality</w:t>
      </w:r>
      <w:r w:rsidRPr="0089426B">
        <w:rPr>
          <w:color w:val="000000" w:themeColor="text1"/>
        </w:rPr>
        <w:t>, Palgrave McMillan, 2024) rose</w:t>
      </w:r>
    </w:p>
    <w:p w14:paraId="455CAAA3" w14:textId="77777777" w:rsidR="00D05959" w:rsidRPr="0089426B" w:rsidRDefault="00D05959" w:rsidP="00D05959">
      <w:pPr>
        <w:rPr>
          <w:color w:val="000000" w:themeColor="text1"/>
          <w:u w:val="single"/>
        </w:rPr>
      </w:pPr>
      <w:r w:rsidRPr="0089426B">
        <w:rPr>
          <w:color w:val="000000" w:themeColor="text1"/>
          <w:sz w:val="14"/>
        </w:rPr>
        <w:t xml:space="preserve">While it is reasonable to assume that being morally responsible—and, thus, being open to legitimate moral assessment—requires that one be capable of consciously willing one’s actions, one might still wonder why this should threaten the moral realist’s claim that at least some of our actions are worthy of moral appraisal. After all, during our conscious moments it would appear that our actions are very different in nature from the killing perpetrated by the allegedly sleepwalking Jules Lowe. </w:t>
      </w:r>
      <w:r w:rsidRPr="0089426B">
        <w:rPr>
          <w:color w:val="000000" w:themeColor="text1"/>
          <w:u w:val="single"/>
        </w:rPr>
        <w:t xml:space="preserve">As it turns out, however, recent discoveries in </w:t>
      </w:r>
      <w:r w:rsidRPr="003D1215">
        <w:rPr>
          <w:color w:val="000000" w:themeColor="text1"/>
          <w:highlight w:val="cyan"/>
          <w:u w:val="single"/>
        </w:rPr>
        <w:t>neuroscience call into question</w:t>
      </w:r>
      <w:r w:rsidRPr="0089426B">
        <w:rPr>
          <w:color w:val="000000" w:themeColor="text1"/>
          <w:u w:val="single"/>
        </w:rPr>
        <w:t xml:space="preserve"> whether </w:t>
      </w:r>
      <w:r w:rsidRPr="003D1215">
        <w:rPr>
          <w:color w:val="000000" w:themeColor="text1"/>
          <w:highlight w:val="cyan"/>
          <w:u w:val="single"/>
        </w:rPr>
        <w:t>conscious will</w:t>
      </w:r>
      <w:r w:rsidRPr="0089426B">
        <w:rPr>
          <w:color w:val="000000" w:themeColor="text1"/>
          <w:u w:val="single"/>
        </w:rPr>
        <w:t xml:space="preserve"> ever instigates our behavior in the way we ordinarily assume. And if it should turn out </w:t>
      </w:r>
      <w:r w:rsidRPr="0089426B">
        <w:rPr>
          <w:color w:val="000000" w:themeColor="text1"/>
          <w:u w:val="single"/>
        </w:rPr>
        <w:lastRenderedPageBreak/>
        <w:t xml:space="preserve">that our conscious will is never causally relevant to our behavior (i.e., that consciousness is epiphenomenal), </w:t>
      </w:r>
      <w:r w:rsidRPr="003D1215">
        <w:rPr>
          <w:color w:val="000000" w:themeColor="text1"/>
          <w:highlight w:val="cyan"/>
          <w:u w:val="single"/>
        </w:rPr>
        <w:t>we</w:t>
      </w:r>
      <w:r w:rsidRPr="0089426B">
        <w:rPr>
          <w:color w:val="000000" w:themeColor="text1"/>
          <w:u w:val="single"/>
        </w:rPr>
        <w:t xml:space="preserve"> would </w:t>
      </w:r>
      <w:r w:rsidRPr="003D1215">
        <w:rPr>
          <w:color w:val="000000" w:themeColor="text1"/>
          <w:highlight w:val="cyan"/>
          <w:u w:val="single"/>
        </w:rPr>
        <w:t>have good reason to believe</w:t>
      </w:r>
      <w:r w:rsidRPr="0089426B">
        <w:rPr>
          <w:color w:val="000000" w:themeColor="text1"/>
          <w:u w:val="single"/>
        </w:rPr>
        <w:t xml:space="preserve"> that </w:t>
      </w:r>
      <w:r w:rsidRPr="003D1215">
        <w:rPr>
          <w:color w:val="000000" w:themeColor="text1"/>
          <w:highlight w:val="cyan"/>
          <w:u w:val="single"/>
        </w:rPr>
        <w:t>all moral judgments pertaining to human beings are false.</w:t>
      </w:r>
    </w:p>
    <w:p w14:paraId="0F0AF9D9" w14:textId="77777777" w:rsidR="00D05959" w:rsidRPr="0089426B" w:rsidRDefault="00D05959" w:rsidP="00D05959">
      <w:pPr>
        <w:rPr>
          <w:color w:val="000000" w:themeColor="text1"/>
          <w:sz w:val="14"/>
        </w:rPr>
      </w:pPr>
      <w:r w:rsidRPr="0089426B">
        <w:rPr>
          <w:color w:val="000000" w:themeColor="text1"/>
          <w:sz w:val="14"/>
        </w:rPr>
        <w:t xml:space="preserve">When philosophers during the past two decades have addressed the subject of whether science lends credence to epiphenomenalism, discussions have tended to focus on a series of experiments conducted by neuroscientist Benjamin Libet beginning in the 1980s. </w:t>
      </w:r>
      <w:r w:rsidRPr="0089426B">
        <w:rPr>
          <w:color w:val="000000" w:themeColor="text1"/>
          <w:u w:val="single"/>
        </w:rPr>
        <w:t xml:space="preserve">In sum, </w:t>
      </w:r>
      <w:r w:rsidRPr="003D1215">
        <w:rPr>
          <w:color w:val="000000" w:themeColor="text1"/>
          <w:highlight w:val="cyan"/>
          <w:u w:val="single"/>
        </w:rPr>
        <w:t>Libet asked subjects to</w:t>
      </w:r>
      <w:r w:rsidRPr="0089426B">
        <w:rPr>
          <w:color w:val="000000" w:themeColor="text1"/>
          <w:u w:val="single"/>
        </w:rPr>
        <w:t xml:space="preserve"> perform a basic action (</w:t>
      </w:r>
      <w:r w:rsidRPr="003D1215">
        <w:rPr>
          <w:color w:val="000000" w:themeColor="text1"/>
          <w:highlight w:val="cyan"/>
          <w:u w:val="single"/>
        </w:rPr>
        <w:t>flex</w:t>
      </w:r>
      <w:r w:rsidRPr="0089426B">
        <w:rPr>
          <w:color w:val="000000" w:themeColor="text1"/>
          <w:u w:val="single"/>
        </w:rPr>
        <w:t xml:space="preserve">ing one’s right wrist) and identify the time at which they became aware of making a conscious decision to flex. The </w:t>
      </w:r>
      <w:r w:rsidRPr="003D1215">
        <w:rPr>
          <w:color w:val="000000" w:themeColor="text1"/>
          <w:highlight w:val="cyan"/>
          <w:u w:val="single"/>
        </w:rPr>
        <w:t>brain activity</w:t>
      </w:r>
      <w:r w:rsidRPr="0089426B">
        <w:rPr>
          <w:color w:val="000000" w:themeColor="text1"/>
          <w:u w:val="single"/>
        </w:rPr>
        <w:t xml:space="preserve"> of these subjects </w:t>
      </w:r>
      <w:r w:rsidRPr="003D1215">
        <w:rPr>
          <w:color w:val="000000" w:themeColor="text1"/>
          <w:highlight w:val="cyan"/>
          <w:u w:val="single"/>
        </w:rPr>
        <w:t>was</w:t>
      </w:r>
      <w:r w:rsidRPr="0089426B">
        <w:rPr>
          <w:color w:val="000000" w:themeColor="text1"/>
          <w:u w:val="single"/>
        </w:rPr>
        <w:t xml:space="preserve"> also </w:t>
      </w:r>
      <w:r w:rsidRPr="003D1215">
        <w:rPr>
          <w:color w:val="000000" w:themeColor="text1"/>
          <w:highlight w:val="cyan"/>
          <w:u w:val="single"/>
        </w:rPr>
        <w:t>measured, and</w:t>
      </w:r>
      <w:r w:rsidRPr="0089426B">
        <w:rPr>
          <w:color w:val="000000" w:themeColor="text1"/>
          <w:u w:val="single"/>
        </w:rPr>
        <w:t xml:space="preserve"> Libet found that brain activity seemingly associated with the wrist flexings </w:t>
      </w:r>
      <w:r w:rsidRPr="003D1215">
        <w:rPr>
          <w:color w:val="000000" w:themeColor="text1"/>
          <w:highlight w:val="cyan"/>
          <w:u w:val="single"/>
        </w:rPr>
        <w:t>preceded</w:t>
      </w:r>
      <w:r w:rsidRPr="0089426B">
        <w:rPr>
          <w:color w:val="000000" w:themeColor="text1"/>
          <w:u w:val="single"/>
        </w:rPr>
        <w:t xml:space="preserve"> subjects’ experiences of having </w:t>
      </w:r>
      <w:r w:rsidRPr="003D1215">
        <w:rPr>
          <w:color w:val="000000" w:themeColor="text1"/>
          <w:highlight w:val="cyan"/>
          <w:u w:val="single"/>
        </w:rPr>
        <w:t>conscious</w:t>
      </w:r>
      <w:r w:rsidRPr="0089426B">
        <w:rPr>
          <w:color w:val="000000" w:themeColor="text1"/>
          <w:highlight w:val="green"/>
          <w:u w:val="single"/>
        </w:rPr>
        <w:t>l</w:t>
      </w:r>
      <w:r w:rsidRPr="0089426B">
        <w:rPr>
          <w:color w:val="000000" w:themeColor="text1"/>
          <w:u w:val="single"/>
        </w:rPr>
        <w:t xml:space="preserve">y </w:t>
      </w:r>
      <w:r w:rsidRPr="003D1215">
        <w:rPr>
          <w:color w:val="000000" w:themeColor="text1"/>
          <w:highlight w:val="cyan"/>
          <w:u w:val="single"/>
        </w:rPr>
        <w:t>wil</w:t>
      </w:r>
      <w:r w:rsidRPr="0089426B">
        <w:rPr>
          <w:color w:val="000000" w:themeColor="text1"/>
          <w:highlight w:val="green"/>
          <w:u w:val="single"/>
        </w:rPr>
        <w:t>l</w:t>
      </w:r>
      <w:r w:rsidRPr="0089426B">
        <w:rPr>
          <w:color w:val="000000" w:themeColor="text1"/>
          <w:u w:val="single"/>
        </w:rPr>
        <w:t xml:space="preserve">ed the action </w:t>
      </w:r>
      <w:r w:rsidRPr="003D1215">
        <w:rPr>
          <w:color w:val="000000" w:themeColor="text1"/>
          <w:highlight w:val="cyan"/>
          <w:u w:val="single"/>
        </w:rPr>
        <w:t>by</w:t>
      </w:r>
      <w:r w:rsidRPr="0089426B">
        <w:rPr>
          <w:color w:val="000000" w:themeColor="text1"/>
          <w:u w:val="single"/>
        </w:rPr>
        <w:t xml:space="preserve"> about </w:t>
      </w:r>
      <w:r w:rsidRPr="003D1215">
        <w:rPr>
          <w:color w:val="000000" w:themeColor="text1"/>
          <w:highlight w:val="cyan"/>
          <w:u w:val="single"/>
        </w:rPr>
        <w:t>350 ms</w:t>
      </w:r>
      <w:r w:rsidRPr="0089426B">
        <w:rPr>
          <w:color w:val="000000" w:themeColor="text1"/>
          <w:u w:val="single"/>
        </w:rPr>
        <w:t xml:space="preserve">. </w:t>
      </w:r>
      <w:r w:rsidRPr="0089426B">
        <w:rPr>
          <w:color w:val="000000" w:themeColor="text1"/>
          <w:sz w:val="14"/>
        </w:rPr>
        <w:t>Based on these results, Libet suggested that conscious will may not be the initiating cause of the wrist flexings and, furthermore, that unconscious brain processes may serve as the initiating causes of all human behavior.9 On the basis of this and other experiments studying the relationship between actions and both conscious and unconscious brain processes, some academics have concluded that conscious will is illusory.10</w:t>
      </w:r>
    </w:p>
    <w:p w14:paraId="331FAA03" w14:textId="77777777" w:rsidR="00D05959" w:rsidRPr="0089426B" w:rsidRDefault="00D05959" w:rsidP="00D05959">
      <w:pPr>
        <w:rPr>
          <w:color w:val="000000" w:themeColor="text1"/>
          <w:sz w:val="14"/>
        </w:rPr>
      </w:pPr>
      <w:r w:rsidRPr="0089426B">
        <w:rPr>
          <w:color w:val="000000" w:themeColor="text1"/>
          <w:sz w:val="14"/>
        </w:rPr>
        <w:t>Though one could provide a much more thorough discussion involving the details and implications of the Libet experiments, I will refrain from doing so for two reasons. The first is that there have been so many analyses of Libet’s work by philosophers in recent years that I suspect that anyone with a passing interest in either philosophy of mind or action theory is already familiar with it.11 The second is that I believe recent discussions about how the physiology and functioning of the brain impacts the issue of free will have probably put too much emphasis on what the Libet experiments, and the similar experiments that followed, prove or don’t prove. The catalyst for Libet’s emergence in philosophical circles was psychologist Daniel Wegner’s 2002 book, The Illusion of Conscious Will. In it, he draws from a wide variety of experimental work to conclude that there are distinct modules within the brain that serve different functions. On the one hand we have what one may call the performance module, which consists of the unconscious processes that are responsible for producing all our actions. On the other hand, there is what one might call the interpreter module, which gives rise to the experience of conscious will by interpreting our behavior in terms of intentional states. According to Wegner, the interpreter module is constantly providing us with false narratives about how our actions were produced. He claims that despite the experience of conscious will provided by the interpreter module, conscious will never causes our behavior.</w:t>
      </w:r>
    </w:p>
    <w:p w14:paraId="60CA070F" w14:textId="77777777" w:rsidR="00D05959" w:rsidRPr="0089426B" w:rsidRDefault="00D05959" w:rsidP="00D05959">
      <w:pPr>
        <w:rPr>
          <w:color w:val="000000" w:themeColor="text1"/>
          <w:sz w:val="14"/>
        </w:rPr>
      </w:pPr>
      <w:r w:rsidRPr="0089426B">
        <w:rPr>
          <w:color w:val="000000" w:themeColor="text1"/>
          <w:u w:val="single"/>
        </w:rPr>
        <w:t>In trying to defend free will against the threat posed by the specter of epiphenomenalism, philosophers have tended to focus on Libet’s experiments and to object to the kinds of conclusions drawn from them by individuals like Wegner and Libet himself.</w:t>
      </w:r>
      <w:r w:rsidRPr="0089426B">
        <w:rPr>
          <w:color w:val="000000" w:themeColor="text1"/>
          <w:sz w:val="14"/>
        </w:rPr>
        <w:t xml:space="preserve"> To their credit, these arguments—which often appeal to more recent studies—have made a compelling case that Libet’s experiments, by themselves, are insufficient to establish the causal inefficacy of conscious will.12 </w:t>
      </w:r>
      <w:r w:rsidRPr="0089426B">
        <w:rPr>
          <w:color w:val="000000" w:themeColor="text1"/>
          <w:u w:val="single"/>
        </w:rPr>
        <w:t>The problem with these arguments, however, is that they generally fail to address how the kind of position taken by Libet and Wegner is supported by a slew of other research in psychology and neuroscience</w:t>
      </w:r>
      <w:r w:rsidRPr="0089426B">
        <w:rPr>
          <w:color w:val="000000" w:themeColor="text1"/>
          <w:sz w:val="14"/>
        </w:rPr>
        <w:t>.13</w:t>
      </w:r>
    </w:p>
    <w:p w14:paraId="417DBFB6" w14:textId="77777777" w:rsidR="00D05959" w:rsidRPr="0089426B" w:rsidRDefault="00D05959" w:rsidP="00D05959">
      <w:pPr>
        <w:rPr>
          <w:color w:val="000000" w:themeColor="text1"/>
          <w:sz w:val="14"/>
        </w:rPr>
      </w:pPr>
      <w:r w:rsidRPr="0089426B">
        <w:rPr>
          <w:color w:val="000000" w:themeColor="text1"/>
          <w:sz w:val="14"/>
        </w:rPr>
        <w:t xml:space="preserve">In Wegner’s 2002 book, he explains how his account of conscious will is supported by empirical work involving brain damage cases, automatisms, hypnosis, and direct brain stimulation cases. Perhaps more importantly, Wegner’s dual-module model of the brain that I sketched above, which lends itself to skepticism regarding the causal efficacy of conscious will, fits very well with what contemporary neuroscience tells us. </w:t>
      </w:r>
      <w:r w:rsidRPr="0089426B">
        <w:rPr>
          <w:color w:val="000000" w:themeColor="text1"/>
          <w:u w:val="single"/>
        </w:rPr>
        <w:t xml:space="preserve">For instance, Wegner’s notion of specific modules operating inside the brain is essentially the view taken by psychologist Michael Gazzaniga based on his groundbreaking research involving “split-brain” patients who have had the corpus callosum connecting the right and left hemispheres of the brain severed as a treatment for epilepsy. </w:t>
      </w:r>
      <w:r w:rsidRPr="0089426B">
        <w:rPr>
          <w:color w:val="000000" w:themeColor="text1"/>
          <w:sz w:val="14"/>
        </w:rPr>
        <w:t xml:space="preserve">Note how Gazzaniga’s description of how “the brain and the mind are built from discreet units—or modules—that carry out specific functions” (1998, p. 53) sounds almost identical to the account given by Wegner. </w:t>
      </w:r>
      <w:r w:rsidRPr="0089426B">
        <w:rPr>
          <w:color w:val="000000" w:themeColor="text1"/>
          <w:u w:val="single"/>
        </w:rPr>
        <w:t xml:space="preserve">He goes on further to say, also in line with Wegner, how research on split-brain patients suggests that </w:t>
      </w:r>
      <w:r w:rsidRPr="003D1215">
        <w:rPr>
          <w:color w:val="000000" w:themeColor="text1"/>
          <w:highlight w:val="cyan"/>
          <w:u w:val="single"/>
        </w:rPr>
        <w:t>the</w:t>
      </w:r>
      <w:r w:rsidRPr="0089426B">
        <w:rPr>
          <w:color w:val="000000" w:themeColor="text1"/>
          <w:u w:val="single"/>
        </w:rPr>
        <w:t xml:space="preserve"> human </w:t>
      </w:r>
      <w:r w:rsidRPr="003D1215">
        <w:rPr>
          <w:color w:val="000000" w:themeColor="text1"/>
          <w:highlight w:val="cyan"/>
          <w:u w:val="single"/>
        </w:rPr>
        <w:t>brain contains a</w:t>
      </w:r>
      <w:r w:rsidRPr="0089426B">
        <w:rPr>
          <w:color w:val="000000" w:themeColor="text1"/>
          <w:u w:val="single"/>
        </w:rPr>
        <w:t xml:space="preserve">n “interpreter </w:t>
      </w:r>
      <w:r w:rsidRPr="003D1215">
        <w:rPr>
          <w:color w:val="000000" w:themeColor="text1"/>
          <w:highlight w:val="cyan"/>
          <w:u w:val="single"/>
        </w:rPr>
        <w:t>mechanism”</w:t>
      </w:r>
      <w:r w:rsidRPr="0089426B">
        <w:rPr>
          <w:color w:val="000000" w:themeColor="text1"/>
          <w:u w:val="single"/>
        </w:rPr>
        <w:t xml:space="preserve"> in the left hemisphere that is constantly </w:t>
      </w:r>
      <w:r w:rsidRPr="003D1215">
        <w:rPr>
          <w:color w:val="000000" w:themeColor="text1"/>
          <w:highlight w:val="cyan"/>
          <w:u w:val="single"/>
        </w:rPr>
        <w:t xml:space="preserve">involved in forming a conscious narrative </w:t>
      </w:r>
      <w:r w:rsidRPr="0089426B">
        <w:rPr>
          <w:color w:val="000000" w:themeColor="text1"/>
          <w:u w:val="single"/>
        </w:rPr>
        <w:t>for people’s behavior that is often incorrect.</w:t>
      </w:r>
      <w:r w:rsidRPr="0089426B">
        <w:rPr>
          <w:color w:val="000000" w:themeColor="text1"/>
          <w:sz w:val="14"/>
        </w:rPr>
        <w:t xml:space="preserve"> As he puts it:</w:t>
      </w:r>
    </w:p>
    <w:p w14:paraId="10308D3A" w14:textId="77777777" w:rsidR="00D05959" w:rsidRPr="0089426B" w:rsidRDefault="00D05959" w:rsidP="00D05959">
      <w:pPr>
        <w:rPr>
          <w:color w:val="000000" w:themeColor="text1"/>
          <w:sz w:val="14"/>
        </w:rPr>
      </w:pPr>
      <w:r w:rsidRPr="0089426B">
        <w:rPr>
          <w:color w:val="000000" w:themeColor="text1"/>
          <w:sz w:val="14"/>
        </w:rPr>
        <w:t>The interpretive mechanism of the left hemisphere is always hard at work, seeking the meaning of events. It is constantly looking for order and reason, even where there is none—which leads it continually to make mistakes. It tends to overgeneralize, frequently constructing a potential past as opposed to a true one. (Ibid., p. 54)</w:t>
      </w:r>
    </w:p>
    <w:p w14:paraId="31A690F6" w14:textId="77777777" w:rsidR="00D05959" w:rsidRPr="0089426B" w:rsidRDefault="00D05959" w:rsidP="00D05959">
      <w:pPr>
        <w:rPr>
          <w:color w:val="000000" w:themeColor="text1"/>
          <w:sz w:val="14"/>
        </w:rPr>
      </w:pPr>
      <w:r w:rsidRPr="0089426B">
        <w:rPr>
          <w:color w:val="000000" w:themeColor="text1"/>
          <w:u w:val="single"/>
        </w:rPr>
        <w:t>Additional support for the dual-module account of the brain offered by Wegner comes by way of a 2022 paper by Andrew E. Budson and his colleagues, in which they defend an account of consciousness according to which “the brain processes that decide and act are unconscious”</w:t>
      </w:r>
      <w:r w:rsidRPr="0089426B">
        <w:rPr>
          <w:color w:val="000000" w:themeColor="text1"/>
          <w:sz w:val="14"/>
        </w:rPr>
        <w:t xml:space="preserve"> (p. 271). </w:t>
      </w:r>
      <w:r w:rsidRPr="0089426B">
        <w:rPr>
          <w:color w:val="000000" w:themeColor="text1"/>
          <w:u w:val="single"/>
        </w:rPr>
        <w:t xml:space="preserve">Echoing the stance taken by Wegner some twenty years earlier, they hold that </w:t>
      </w:r>
      <w:r w:rsidRPr="003D1215">
        <w:rPr>
          <w:color w:val="000000" w:themeColor="text1"/>
          <w:highlight w:val="cyan"/>
          <w:u w:val="single"/>
        </w:rPr>
        <w:t>“the actual decisions</w:t>
      </w:r>
      <w:r w:rsidRPr="0089426B">
        <w:rPr>
          <w:color w:val="000000" w:themeColor="text1"/>
          <w:u w:val="single"/>
        </w:rPr>
        <w:t xml:space="preserve"> and actions themselves </w:t>
      </w:r>
      <w:r w:rsidRPr="003D1215">
        <w:rPr>
          <w:color w:val="000000" w:themeColor="text1"/>
          <w:highlight w:val="cyan"/>
          <w:u w:val="single"/>
        </w:rPr>
        <w:t>are made</w:t>
      </w:r>
      <w:r w:rsidRPr="0089426B">
        <w:rPr>
          <w:color w:val="000000" w:themeColor="text1"/>
          <w:u w:val="single"/>
        </w:rPr>
        <w:t xml:space="preserve"> and carried out </w:t>
      </w:r>
      <w:r w:rsidRPr="003D1215">
        <w:rPr>
          <w:color w:val="000000" w:themeColor="text1"/>
          <w:highlight w:val="cyan"/>
          <w:u w:val="single"/>
        </w:rPr>
        <w:t>by the unconscious self, and…we experience the</w:t>
      </w:r>
      <w:r w:rsidRPr="0089426B">
        <w:rPr>
          <w:color w:val="000000" w:themeColor="text1"/>
          <w:u w:val="single"/>
        </w:rPr>
        <w:t xml:space="preserve"> conscious </w:t>
      </w:r>
      <w:r w:rsidRPr="003D1215">
        <w:rPr>
          <w:color w:val="000000" w:themeColor="text1"/>
          <w:highlight w:val="cyan"/>
          <w:u w:val="single"/>
        </w:rPr>
        <w:t>decision being made</w:t>
      </w:r>
      <w:r w:rsidRPr="0089426B">
        <w:rPr>
          <w:color w:val="000000" w:themeColor="text1"/>
          <w:u w:val="single"/>
        </w:rPr>
        <w:t xml:space="preserve"> or action taking place only after the fact”</w:t>
      </w:r>
      <w:r w:rsidRPr="0089426B">
        <w:rPr>
          <w:color w:val="000000" w:themeColor="text1"/>
          <w:sz w:val="14"/>
        </w:rPr>
        <w:t xml:space="preserve"> (Ibid.). Like Wegner, Budson et al. bolster their account by appealing to a wide variety </w:t>
      </w:r>
      <w:r w:rsidRPr="0089426B">
        <w:rPr>
          <w:color w:val="000000" w:themeColor="text1"/>
          <w:sz w:val="14"/>
        </w:rPr>
        <w:lastRenderedPageBreak/>
        <w:t>studies (including those of Gazzaniga), and they draw support from how their account of consciousness helps explain some psychological phenomena and puzzles better than more traditional accounts of behavior that assume the causal power of conscious will.</w:t>
      </w:r>
    </w:p>
    <w:p w14:paraId="5E13EB42" w14:textId="77777777" w:rsidR="00D05959" w:rsidRPr="0089426B" w:rsidRDefault="00D05959" w:rsidP="00D05959">
      <w:pPr>
        <w:pStyle w:val="Heading4"/>
        <w:rPr>
          <w:color w:val="000000" w:themeColor="text1"/>
        </w:rPr>
      </w:pPr>
      <w:r w:rsidRPr="0089426B">
        <w:rPr>
          <w:color w:val="000000" w:themeColor="text1"/>
        </w:rPr>
        <w:t xml:space="preserve">That </w:t>
      </w:r>
      <w:r w:rsidRPr="0089426B">
        <w:rPr>
          <w:color w:val="000000" w:themeColor="text1"/>
          <w:u w:val="single"/>
        </w:rPr>
        <w:t>disproves</w:t>
      </w:r>
      <w:r w:rsidRPr="0089426B">
        <w:rPr>
          <w:color w:val="000000" w:themeColor="text1"/>
        </w:rPr>
        <w:t xml:space="preserve"> any reason to vote AFF. Skepticism demonstrates there’s </w:t>
      </w:r>
      <w:r w:rsidRPr="0089426B">
        <w:rPr>
          <w:color w:val="000000" w:themeColor="text1"/>
          <w:u w:val="single"/>
        </w:rPr>
        <w:t>no obligation</w:t>
      </w:r>
      <w:r w:rsidRPr="0089426B">
        <w:rPr>
          <w:color w:val="000000" w:themeColor="text1"/>
        </w:rPr>
        <w:t xml:space="preserve"> to take the resolutional action. Thus the resolution is </w:t>
      </w:r>
      <w:r w:rsidRPr="0089426B">
        <w:rPr>
          <w:color w:val="000000" w:themeColor="text1"/>
          <w:u w:val="single"/>
        </w:rPr>
        <w:t>false</w:t>
      </w:r>
      <w:r w:rsidRPr="0089426B">
        <w:rPr>
          <w:color w:val="000000" w:themeColor="text1"/>
        </w:rPr>
        <w:t xml:space="preserve">. </w:t>
      </w:r>
    </w:p>
    <w:p w14:paraId="3D351E2A" w14:textId="77777777" w:rsidR="00D05959" w:rsidRPr="0089426B" w:rsidRDefault="00D05959" w:rsidP="00D05959">
      <w:pPr>
        <w:pStyle w:val="Heading4"/>
        <w:rPr>
          <w:color w:val="000000" w:themeColor="text1"/>
        </w:rPr>
      </w:pPr>
      <w:r w:rsidRPr="0089426B">
        <w:rPr>
          <w:color w:val="000000" w:themeColor="text1"/>
        </w:rPr>
        <w:t xml:space="preserve">Even if they’re </w:t>
      </w:r>
      <w:r w:rsidRPr="0089426B">
        <w:rPr>
          <w:color w:val="000000" w:themeColor="text1"/>
          <w:u w:val="single"/>
        </w:rPr>
        <w:t>right</w:t>
      </w:r>
      <w:r w:rsidRPr="0089426B">
        <w:rPr>
          <w:color w:val="000000" w:themeColor="text1"/>
        </w:rPr>
        <w:t>;</w:t>
      </w:r>
    </w:p>
    <w:p w14:paraId="39D30D45" w14:textId="77777777" w:rsidR="00D05959" w:rsidRPr="00686CBA" w:rsidRDefault="00D05959" w:rsidP="00D05959"/>
    <w:p w14:paraId="70B0EC00" w14:textId="77777777" w:rsidR="00D05959" w:rsidRPr="00EF12FA" w:rsidRDefault="00D05959" w:rsidP="00D05959">
      <w:pPr>
        <w:keepNext/>
        <w:keepLines/>
        <w:pageBreakBefore/>
        <w:spacing w:before="40" w:after="0"/>
        <w:jc w:val="center"/>
        <w:outlineLvl w:val="2"/>
        <w:rPr>
          <w:rFonts w:eastAsia="Times New Roman" w:cs="Times New Roman"/>
          <w:b/>
          <w:sz w:val="32"/>
          <w:szCs w:val="24"/>
          <w:u w:val="single"/>
        </w:rPr>
      </w:pPr>
      <w:r w:rsidRPr="00EF12FA">
        <w:rPr>
          <w:rFonts w:eastAsia="Times New Roman" w:cs="Times New Roman"/>
          <w:b/>
          <w:sz w:val="32"/>
          <w:szCs w:val="24"/>
          <w:u w:val="single"/>
        </w:rPr>
        <w:lastRenderedPageBreak/>
        <w:t>CP---1NC</w:t>
      </w:r>
    </w:p>
    <w:p w14:paraId="4E5AB755" w14:textId="77777777" w:rsidR="00D05959" w:rsidRDefault="00D05959" w:rsidP="00D05959">
      <w:pPr>
        <w:keepNext/>
        <w:keepLines/>
        <w:spacing w:before="40" w:after="0"/>
        <w:outlineLvl w:val="3"/>
        <w:rPr>
          <w:rFonts w:eastAsia="Times New Roman" w:cs="Times New Roman"/>
          <w:b/>
          <w:iCs/>
          <w:sz w:val="26"/>
        </w:rPr>
      </w:pPr>
      <w:r w:rsidRPr="00835D43">
        <w:rPr>
          <w:rFonts w:eastAsia="Times New Roman" w:cs="Times New Roman"/>
          <w:b/>
          <w:iCs/>
          <w:sz w:val="26"/>
          <w:u w:val="single"/>
        </w:rPr>
        <w:t>AFL CIO CP</w:t>
      </w:r>
      <w:r>
        <w:rPr>
          <w:rFonts w:eastAsia="Times New Roman" w:cs="Times New Roman"/>
          <w:b/>
          <w:iCs/>
          <w:sz w:val="26"/>
        </w:rPr>
        <w:t>.</w:t>
      </w:r>
    </w:p>
    <w:p w14:paraId="093810F9" w14:textId="77777777" w:rsidR="00D05959" w:rsidRPr="002F35CF" w:rsidRDefault="00D05959" w:rsidP="00D05959">
      <w:pPr>
        <w:pStyle w:val="Heading4"/>
      </w:pPr>
      <w:r w:rsidRPr="00EF12FA">
        <w:rPr>
          <w:rFonts w:eastAsia="Times New Roman" w:cs="Times New Roman"/>
        </w:rPr>
        <w:t xml:space="preserve">The American Federation of Labor and Congress of Industrial Organizations ought to condition escalating mass strikes on the United States federal government </w:t>
      </w:r>
      <w:r w:rsidRPr="002F35CF">
        <w:t>substantially strengthen</w:t>
      </w:r>
      <w:r>
        <w:t>ing</w:t>
      </w:r>
      <w:r w:rsidRPr="002F35CF">
        <w:t xml:space="preserve"> collective bargaining rights by implementing just cause discharge protections for all workers in the United States</w:t>
      </w:r>
      <w:r>
        <w:t>.</w:t>
      </w:r>
    </w:p>
    <w:p w14:paraId="46EFD2CF" w14:textId="77777777" w:rsidR="00D05959" w:rsidRPr="002F35CF" w:rsidRDefault="00D05959" w:rsidP="00D05959"/>
    <w:p w14:paraId="79772B6F" w14:textId="77777777" w:rsidR="00D05959" w:rsidRPr="00EF12FA" w:rsidRDefault="00D05959" w:rsidP="00D05959"/>
    <w:p w14:paraId="6BCA322A" w14:textId="77777777" w:rsidR="00D05959" w:rsidRPr="00EF12FA" w:rsidRDefault="00D05959" w:rsidP="00D05959">
      <w:pPr>
        <w:rPr>
          <w:rFonts w:eastAsia="Aptos"/>
        </w:rPr>
      </w:pPr>
    </w:p>
    <w:p w14:paraId="46F3643A" w14:textId="77777777" w:rsidR="00D05959" w:rsidRPr="00EF12FA" w:rsidRDefault="00D05959" w:rsidP="00D05959">
      <w:pPr>
        <w:keepNext/>
        <w:keepLines/>
        <w:spacing w:before="40" w:after="0"/>
        <w:outlineLvl w:val="3"/>
        <w:rPr>
          <w:rFonts w:eastAsia="Times New Roman" w:cs="Times New Roman"/>
          <w:b/>
          <w:iCs/>
          <w:sz w:val="26"/>
        </w:rPr>
      </w:pPr>
      <w:r w:rsidRPr="00EF12FA">
        <w:rPr>
          <w:rFonts w:eastAsia="Times New Roman" w:cs="Times New Roman"/>
          <w:b/>
          <w:iCs/>
          <w:sz w:val="26"/>
        </w:rPr>
        <w:t xml:space="preserve">AFL-CIO leadership can coordinate a </w:t>
      </w:r>
      <w:r>
        <w:rPr>
          <w:rFonts w:eastAsia="Times New Roman" w:cs="Times New Roman"/>
          <w:b/>
          <w:iCs/>
          <w:sz w:val="26"/>
        </w:rPr>
        <w:t>general</w:t>
      </w:r>
      <w:r w:rsidRPr="00EF12FA">
        <w:rPr>
          <w:rFonts w:eastAsia="Times New Roman" w:cs="Times New Roman"/>
          <w:b/>
          <w:iCs/>
          <w:sz w:val="26"/>
        </w:rPr>
        <w:t xml:space="preserve"> strike. </w:t>
      </w:r>
    </w:p>
    <w:p w14:paraId="0258DF5D" w14:textId="77777777" w:rsidR="00D05959" w:rsidRPr="00EF12FA" w:rsidRDefault="00D05959" w:rsidP="00D05959">
      <w:pPr>
        <w:rPr>
          <w:rFonts w:eastAsia="Aptos"/>
        </w:rPr>
      </w:pPr>
      <w:r w:rsidRPr="00EF12FA">
        <w:rPr>
          <w:rFonts w:eastAsia="Aptos"/>
          <w:b/>
          <w:bCs/>
          <w:sz w:val="26"/>
        </w:rPr>
        <w:t>Schuhrke 20</w:t>
      </w:r>
      <w:r w:rsidRPr="00EF12FA">
        <w:rPr>
          <w:rFonts w:eastAsia="Aptos"/>
        </w:rPr>
        <w:t>, labor historian who teaches at the University of Illinois at Chicago. He is a member of UIC United Faculty, AFT Local 6456, and a former member of the UIC Graduate Employees Organization, AFT Local 6297. (Jeff, September 18, “Why Won’t the US’s Largest Labor Federation Talk About a General Strike?” Jacobin, https://jacobin.com/2020/09/general-strike-afl-cio)</w:t>
      </w:r>
    </w:p>
    <w:p w14:paraId="267DA18B" w14:textId="77777777" w:rsidR="00D05959" w:rsidRPr="00EF12FA" w:rsidRDefault="00D05959" w:rsidP="00D05959">
      <w:pPr>
        <w:rPr>
          <w:rFonts w:eastAsia="Aptos"/>
          <w:sz w:val="16"/>
        </w:rPr>
      </w:pPr>
      <w:r w:rsidRPr="00EF12FA">
        <w:rPr>
          <w:rFonts w:eastAsia="Aptos"/>
          <w:sz w:val="16"/>
        </w:rPr>
        <w:t>US union density is at its lowest point in a century, and workers’ power is incredibly low. Still, the number of US workers going on strike is at a thirty-year high. Workers like teachers have pulled off successful work stoppages in the last few years, and the pandemic has shown that strikes or strike threats can be essential tools for defending workers’ health and safety. Such successes have no doubt helped grow the popularity of the idea that the most powerful and effective way workers can fight back against the domination of capital and the willful indifference of neoliberal institutions is by collectively withholding our labor.</w:t>
      </w:r>
    </w:p>
    <w:p w14:paraId="3CAB1229" w14:textId="77777777" w:rsidR="00D05959" w:rsidRPr="00EF12FA" w:rsidRDefault="00D05959" w:rsidP="00D05959">
      <w:pPr>
        <w:rPr>
          <w:rFonts w:eastAsia="Aptos"/>
          <w:sz w:val="16"/>
        </w:rPr>
      </w:pPr>
      <w:r w:rsidRPr="00EF12FA">
        <w:rPr>
          <w:rFonts w:eastAsia="Aptos"/>
          <w:sz w:val="16"/>
        </w:rPr>
        <w:t xml:space="preserve">It seems like </w:t>
      </w:r>
      <w:r w:rsidRPr="00EF12FA">
        <w:rPr>
          <w:rFonts w:eastAsia="Aptos"/>
          <w:u w:val="single"/>
        </w:rPr>
        <w:t>everyone is talking about a general strike these days</w:t>
      </w:r>
      <w:r w:rsidRPr="00EF12FA">
        <w:rPr>
          <w:rFonts w:eastAsia="Aptos"/>
          <w:sz w:val="16"/>
        </w:rPr>
        <w:t>. Everyone, that is, except the one organization best positioned to not just raise the issue of a general strike, but to go beyond mere talk to actually organize one: the AFL-CIO.</w:t>
      </w:r>
    </w:p>
    <w:p w14:paraId="09E49660" w14:textId="77777777" w:rsidR="00D05959" w:rsidRPr="00EF12FA" w:rsidRDefault="00D05959" w:rsidP="00D05959">
      <w:pPr>
        <w:rPr>
          <w:rFonts w:eastAsia="Aptos"/>
          <w:sz w:val="16"/>
        </w:rPr>
      </w:pPr>
      <w:r w:rsidRPr="00EF12FA">
        <w:rPr>
          <w:rFonts w:eastAsia="Aptos"/>
          <w:highlight w:val="cyan"/>
          <w:u w:val="single"/>
        </w:rPr>
        <w:t xml:space="preserve">Representing </w:t>
      </w:r>
      <w:r w:rsidRPr="00EF12FA">
        <w:rPr>
          <w:rFonts w:eastAsia="Aptos"/>
          <w:b/>
          <w:iCs/>
          <w:highlight w:val="cyan"/>
          <w:u w:val="single"/>
          <w:bdr w:val="single" w:sz="8" w:space="0" w:color="auto"/>
        </w:rPr>
        <w:t>12.5 million workers</w:t>
      </w:r>
      <w:r w:rsidRPr="00EF12FA">
        <w:rPr>
          <w:rFonts w:eastAsia="Aptos"/>
          <w:highlight w:val="cyan"/>
          <w:u w:val="single"/>
        </w:rPr>
        <w:t xml:space="preserve"> from </w:t>
      </w:r>
      <w:r w:rsidRPr="00EF12FA">
        <w:rPr>
          <w:rFonts w:eastAsia="Aptos"/>
          <w:b/>
          <w:iCs/>
          <w:highlight w:val="cyan"/>
          <w:u w:val="single"/>
          <w:bdr w:val="single" w:sz="8" w:space="0" w:color="auto"/>
        </w:rPr>
        <w:t>fifty-five</w:t>
      </w:r>
      <w:r w:rsidRPr="00EF12FA">
        <w:rPr>
          <w:rFonts w:eastAsia="Aptos"/>
          <w:b/>
          <w:iCs/>
          <w:u w:val="single"/>
          <w:bdr w:val="single" w:sz="8" w:space="0" w:color="auto"/>
        </w:rPr>
        <w:t xml:space="preserve"> affiliated </w:t>
      </w:r>
      <w:r w:rsidRPr="00EF12FA">
        <w:rPr>
          <w:rFonts w:eastAsia="Aptos"/>
          <w:b/>
          <w:iCs/>
          <w:highlight w:val="cyan"/>
          <w:u w:val="single"/>
          <w:bdr w:val="single" w:sz="8" w:space="0" w:color="auto"/>
        </w:rPr>
        <w:t>unions</w:t>
      </w:r>
      <w:r w:rsidRPr="00EF12FA">
        <w:rPr>
          <w:rFonts w:eastAsia="Aptos"/>
          <w:u w:val="single"/>
        </w:rPr>
        <w:t xml:space="preserve"> linked together not only through the national federation</w:t>
      </w:r>
      <w:r w:rsidRPr="00EF12FA">
        <w:rPr>
          <w:rFonts w:eastAsia="Aptos"/>
          <w:sz w:val="16"/>
        </w:rPr>
        <w:t xml:space="preserve">, but also through a robust network of statewide federations and local labor councils all over the country, </w:t>
      </w:r>
      <w:r w:rsidRPr="00EF12FA">
        <w:rPr>
          <w:rFonts w:eastAsia="Aptos"/>
          <w:highlight w:val="cyan"/>
          <w:u w:val="single"/>
        </w:rPr>
        <w:t xml:space="preserve">the AFL-CIO </w:t>
      </w:r>
      <w:r w:rsidRPr="00EF12FA">
        <w:rPr>
          <w:rFonts w:eastAsia="Aptos"/>
          <w:u w:val="single"/>
        </w:rPr>
        <w:t>is the single largest workers’ organization</w:t>
      </w:r>
      <w:r w:rsidRPr="00EF12FA">
        <w:rPr>
          <w:rFonts w:eastAsia="Aptos"/>
          <w:sz w:val="16"/>
        </w:rPr>
        <w:t xml:space="preserve"> in the United States. If any entity </w:t>
      </w:r>
      <w:r w:rsidRPr="00EF12FA">
        <w:rPr>
          <w:rFonts w:eastAsia="Aptos"/>
          <w:highlight w:val="cyan"/>
          <w:u w:val="single"/>
        </w:rPr>
        <w:t>has</w:t>
      </w:r>
      <w:r w:rsidRPr="00EF12FA">
        <w:rPr>
          <w:rFonts w:eastAsia="Aptos"/>
          <w:sz w:val="16"/>
          <w:highlight w:val="cyan"/>
        </w:rPr>
        <w:t xml:space="preserve"> </w:t>
      </w:r>
      <w:r w:rsidRPr="00EF12FA">
        <w:rPr>
          <w:rFonts w:eastAsia="Aptos"/>
          <w:highlight w:val="cyan"/>
          <w:u w:val="single"/>
        </w:rPr>
        <w:t xml:space="preserve">the </w:t>
      </w:r>
      <w:r w:rsidRPr="00EF12FA">
        <w:rPr>
          <w:rFonts w:eastAsia="Aptos"/>
          <w:b/>
          <w:iCs/>
          <w:highlight w:val="cyan"/>
          <w:u w:val="single"/>
          <w:bdr w:val="single" w:sz="8" w:space="0" w:color="auto"/>
        </w:rPr>
        <w:t>requisite infrastructure</w:t>
      </w:r>
      <w:r w:rsidRPr="00EF12FA">
        <w:rPr>
          <w:rFonts w:eastAsia="Aptos"/>
          <w:highlight w:val="cyan"/>
          <w:u w:val="single"/>
        </w:rPr>
        <w:t xml:space="preserve"> and </w:t>
      </w:r>
      <w:r w:rsidRPr="00EF12FA">
        <w:rPr>
          <w:rFonts w:eastAsia="Aptos"/>
          <w:b/>
          <w:iCs/>
          <w:highlight w:val="cyan"/>
          <w:u w:val="single"/>
          <w:bdr w:val="single" w:sz="8" w:space="0" w:color="auto"/>
        </w:rPr>
        <w:t>relationships</w:t>
      </w:r>
      <w:r w:rsidRPr="00EF12FA">
        <w:rPr>
          <w:rFonts w:eastAsia="Aptos"/>
          <w:u w:val="single"/>
        </w:rPr>
        <w:t xml:space="preserve"> in place </w:t>
      </w:r>
      <w:r w:rsidRPr="00EF12FA">
        <w:rPr>
          <w:rFonts w:eastAsia="Aptos"/>
          <w:highlight w:val="cyan"/>
          <w:u w:val="single"/>
        </w:rPr>
        <w:t xml:space="preserve">to </w:t>
      </w:r>
      <w:r w:rsidRPr="00EF12FA">
        <w:rPr>
          <w:rFonts w:eastAsia="Aptos"/>
          <w:b/>
          <w:iCs/>
          <w:highlight w:val="cyan"/>
          <w:u w:val="single"/>
          <w:bdr w:val="single" w:sz="8" w:space="0" w:color="auto"/>
        </w:rPr>
        <w:t>realize</w:t>
      </w:r>
      <w:r w:rsidRPr="00EF12FA">
        <w:rPr>
          <w:rFonts w:eastAsia="Aptos"/>
          <w:highlight w:val="cyan"/>
          <w:u w:val="single"/>
        </w:rPr>
        <w:t xml:space="preserve"> a </w:t>
      </w:r>
      <w:r w:rsidRPr="00EF12FA">
        <w:rPr>
          <w:rFonts w:eastAsia="Aptos"/>
          <w:b/>
          <w:iCs/>
          <w:highlight w:val="cyan"/>
          <w:u w:val="single"/>
          <w:bdr w:val="single" w:sz="8" w:space="0" w:color="auto"/>
        </w:rPr>
        <w:t>national, cross-industry strike</w:t>
      </w:r>
      <w:r w:rsidRPr="00EF12FA">
        <w:rPr>
          <w:rFonts w:eastAsia="Aptos"/>
          <w:u w:val="single"/>
        </w:rPr>
        <w:t>, it is the AFL-CIO.</w:t>
      </w:r>
    </w:p>
    <w:p w14:paraId="21698E6F" w14:textId="77777777" w:rsidR="00D05959" w:rsidRPr="00EF12FA" w:rsidRDefault="00D05959" w:rsidP="00D05959">
      <w:pPr>
        <w:rPr>
          <w:rFonts w:eastAsia="Aptos"/>
          <w:sz w:val="16"/>
        </w:rPr>
      </w:pPr>
      <w:r w:rsidRPr="00EF12FA">
        <w:rPr>
          <w:rFonts w:eastAsia="Aptos"/>
          <w:sz w:val="16"/>
        </w:rPr>
        <w:t xml:space="preserve">While often talked about in the United States as though it were a utopian fantasy, </w:t>
      </w:r>
      <w:r w:rsidRPr="00EF12FA">
        <w:rPr>
          <w:rFonts w:eastAsia="Aptos"/>
          <w:u w:val="single"/>
        </w:rPr>
        <w:t xml:space="preserve">the general strike is a weapon used fairly frequently by workers in other parts of the world. Countries as varied as </w:t>
      </w:r>
      <w:r w:rsidRPr="00EF12FA">
        <w:rPr>
          <w:rFonts w:eastAsia="Aptos"/>
          <w:b/>
          <w:iCs/>
          <w:u w:val="single"/>
          <w:bdr w:val="single" w:sz="8" w:space="0" w:color="auto"/>
        </w:rPr>
        <w:t>Brazil</w:t>
      </w:r>
      <w:r w:rsidRPr="00EF12FA">
        <w:rPr>
          <w:rFonts w:eastAsia="Aptos"/>
          <w:u w:val="single"/>
        </w:rPr>
        <w:t xml:space="preserve">, </w:t>
      </w:r>
      <w:r w:rsidRPr="00EF12FA">
        <w:rPr>
          <w:rFonts w:eastAsia="Aptos"/>
          <w:b/>
          <w:iCs/>
          <w:u w:val="single"/>
          <w:bdr w:val="single" w:sz="8" w:space="0" w:color="auto"/>
        </w:rPr>
        <w:t>France</w:t>
      </w:r>
      <w:r w:rsidRPr="00EF12FA">
        <w:rPr>
          <w:rFonts w:eastAsia="Aptos"/>
          <w:u w:val="single"/>
        </w:rPr>
        <w:t xml:space="preserve">, </w:t>
      </w:r>
      <w:r w:rsidRPr="00EF12FA">
        <w:rPr>
          <w:rFonts w:eastAsia="Aptos"/>
          <w:b/>
          <w:iCs/>
          <w:u w:val="single"/>
          <w:bdr w:val="single" w:sz="8" w:space="0" w:color="auto"/>
        </w:rPr>
        <w:t>South Africa</w:t>
      </w:r>
      <w:r w:rsidRPr="00EF12FA">
        <w:rPr>
          <w:rFonts w:eastAsia="Aptos"/>
          <w:u w:val="single"/>
        </w:rPr>
        <w:t xml:space="preserve">, </w:t>
      </w:r>
      <w:r w:rsidRPr="00EF12FA">
        <w:rPr>
          <w:rFonts w:eastAsia="Aptos"/>
          <w:b/>
          <w:iCs/>
          <w:u w:val="single"/>
          <w:bdr w:val="single" w:sz="8" w:space="0" w:color="auto"/>
        </w:rPr>
        <w:t>India</w:t>
      </w:r>
      <w:r w:rsidRPr="00EF12FA">
        <w:rPr>
          <w:rFonts w:eastAsia="Aptos"/>
          <w:u w:val="single"/>
        </w:rPr>
        <w:t xml:space="preserve">, and </w:t>
      </w:r>
      <w:r w:rsidRPr="00EF12FA">
        <w:rPr>
          <w:rFonts w:eastAsia="Aptos"/>
          <w:b/>
          <w:iCs/>
          <w:u w:val="single"/>
          <w:bdr w:val="single" w:sz="8" w:space="0" w:color="auto"/>
        </w:rPr>
        <w:t>South Korea</w:t>
      </w:r>
      <w:r w:rsidRPr="00EF12FA">
        <w:rPr>
          <w:rFonts w:eastAsia="Aptos"/>
          <w:sz w:val="16"/>
        </w:rPr>
        <w:t xml:space="preserve">, among others, have seen general strikes in recent years, with hundreds of thousands — sometimes millions — of workers walking off the job to protest their respective government’s social and economic policies. These </w:t>
      </w:r>
      <w:r w:rsidRPr="00EF12FA">
        <w:rPr>
          <w:rFonts w:eastAsia="Aptos"/>
          <w:u w:val="single"/>
        </w:rPr>
        <w:t>strikes</w:t>
      </w:r>
      <w:r w:rsidRPr="00EF12FA">
        <w:rPr>
          <w:rFonts w:eastAsia="Aptos"/>
          <w:sz w:val="16"/>
        </w:rPr>
        <w:t xml:space="preserve"> typically last a day or two, but </w:t>
      </w:r>
      <w:r w:rsidRPr="00EF12FA">
        <w:rPr>
          <w:rFonts w:eastAsia="Aptos"/>
          <w:u w:val="single"/>
        </w:rPr>
        <w:t>sometimes stretch on for weeks or even months</w:t>
      </w:r>
      <w:r w:rsidRPr="00EF12FA">
        <w:rPr>
          <w:rFonts w:eastAsia="Aptos"/>
          <w:sz w:val="16"/>
        </w:rPr>
        <w:t>.</w:t>
      </w:r>
    </w:p>
    <w:p w14:paraId="6989FC95" w14:textId="77777777" w:rsidR="00D05959" w:rsidRPr="00EF12FA" w:rsidRDefault="00D05959" w:rsidP="00D05959">
      <w:pPr>
        <w:rPr>
          <w:rFonts w:eastAsia="Aptos"/>
          <w:sz w:val="16"/>
        </w:rPr>
      </w:pPr>
      <w:r w:rsidRPr="00EF12FA">
        <w:rPr>
          <w:rFonts w:eastAsia="Aptos"/>
          <w:sz w:val="16"/>
        </w:rPr>
        <w:t xml:space="preserve">Almost always, </w:t>
      </w:r>
      <w:r w:rsidRPr="00EF12FA">
        <w:rPr>
          <w:rFonts w:eastAsia="Aptos"/>
          <w:u w:val="single"/>
        </w:rPr>
        <w:t xml:space="preserve">these </w:t>
      </w:r>
      <w:r w:rsidRPr="00EF12FA">
        <w:rPr>
          <w:rFonts w:eastAsia="Aptos"/>
          <w:b/>
          <w:iCs/>
          <w:highlight w:val="cyan"/>
          <w:u w:val="single"/>
          <w:bdr w:val="single" w:sz="8" w:space="0" w:color="auto"/>
        </w:rPr>
        <w:t>enormous</w:t>
      </w:r>
      <w:r w:rsidRPr="00EF12FA">
        <w:rPr>
          <w:rFonts w:eastAsia="Aptos"/>
          <w:highlight w:val="cyan"/>
          <w:u w:val="single"/>
        </w:rPr>
        <w:t xml:space="preserve">, </w:t>
      </w:r>
      <w:r w:rsidRPr="00EF12FA">
        <w:rPr>
          <w:rFonts w:eastAsia="Aptos"/>
          <w:b/>
          <w:iCs/>
          <w:highlight w:val="cyan"/>
          <w:u w:val="single"/>
          <w:bdr w:val="single" w:sz="8" w:space="0" w:color="auto"/>
        </w:rPr>
        <w:t>politically inspired</w:t>
      </w:r>
      <w:r w:rsidRPr="00EF12FA">
        <w:rPr>
          <w:rFonts w:eastAsia="Aptos"/>
          <w:u w:val="single"/>
        </w:rPr>
        <w:t xml:space="preserve">, multi-industry </w:t>
      </w:r>
      <w:r w:rsidRPr="00EF12FA">
        <w:rPr>
          <w:rFonts w:eastAsia="Aptos"/>
          <w:highlight w:val="cyan"/>
          <w:u w:val="single"/>
        </w:rPr>
        <w:t xml:space="preserve">work </w:t>
      </w:r>
      <w:r w:rsidRPr="00EF12FA">
        <w:rPr>
          <w:rFonts w:eastAsia="Aptos"/>
          <w:b/>
          <w:iCs/>
          <w:highlight w:val="cyan"/>
          <w:u w:val="single"/>
          <w:bdr w:val="single" w:sz="8" w:space="0" w:color="auto"/>
        </w:rPr>
        <w:t>stoppages</w:t>
      </w:r>
      <w:r w:rsidRPr="00EF12FA">
        <w:rPr>
          <w:rFonts w:eastAsia="Aptos"/>
          <w:u w:val="single"/>
        </w:rPr>
        <w:t xml:space="preserve"> occur because they </w:t>
      </w:r>
      <w:r w:rsidRPr="00EF12FA">
        <w:rPr>
          <w:rFonts w:eastAsia="Aptos"/>
          <w:highlight w:val="cyan"/>
          <w:u w:val="single"/>
        </w:rPr>
        <w:t xml:space="preserve">are </w:t>
      </w:r>
      <w:r w:rsidRPr="00EF12FA">
        <w:rPr>
          <w:rFonts w:eastAsia="Aptos"/>
          <w:b/>
          <w:iCs/>
          <w:highlight w:val="cyan"/>
          <w:u w:val="single"/>
          <w:bdr w:val="single" w:sz="8" w:space="0" w:color="auto"/>
        </w:rPr>
        <w:t>prompted</w:t>
      </w:r>
      <w:r w:rsidRPr="00EF12FA">
        <w:rPr>
          <w:rFonts w:eastAsia="Aptos"/>
          <w:u w:val="single"/>
        </w:rPr>
        <w:t xml:space="preserve"> </w:t>
      </w:r>
      <w:r w:rsidRPr="00EF12FA">
        <w:rPr>
          <w:rFonts w:eastAsia="Aptos"/>
          <w:highlight w:val="cyan"/>
          <w:u w:val="single"/>
        </w:rPr>
        <w:t>by</w:t>
      </w:r>
      <w:r w:rsidRPr="00EF12FA">
        <w:rPr>
          <w:rFonts w:eastAsia="Aptos"/>
          <w:u w:val="single"/>
        </w:rPr>
        <w:t xml:space="preserve"> national</w:t>
      </w:r>
      <w:r w:rsidRPr="00EF12FA">
        <w:rPr>
          <w:rFonts w:eastAsia="Aptos"/>
          <w:sz w:val="16"/>
        </w:rPr>
        <w:t xml:space="preserve"> unions and </w:t>
      </w:r>
      <w:r w:rsidRPr="00EF12FA">
        <w:rPr>
          <w:rFonts w:eastAsia="Aptos"/>
          <w:highlight w:val="cyan"/>
          <w:u w:val="single"/>
        </w:rPr>
        <w:t xml:space="preserve">labor </w:t>
      </w:r>
      <w:r w:rsidRPr="00EF12FA">
        <w:rPr>
          <w:rFonts w:eastAsia="Aptos"/>
          <w:b/>
          <w:iCs/>
          <w:highlight w:val="cyan"/>
          <w:u w:val="single"/>
          <w:bdr w:val="single" w:sz="8" w:space="0" w:color="auto"/>
        </w:rPr>
        <w:t>federations</w:t>
      </w:r>
      <w:r w:rsidRPr="00EF12FA">
        <w:rPr>
          <w:rFonts w:eastAsia="Aptos"/>
          <w:sz w:val="16"/>
          <w:highlight w:val="cyan"/>
        </w:rPr>
        <w:t xml:space="preserve">. </w:t>
      </w:r>
      <w:r w:rsidRPr="00EF12FA">
        <w:rPr>
          <w:rFonts w:eastAsia="Aptos"/>
          <w:b/>
          <w:iCs/>
          <w:highlight w:val="cyan"/>
          <w:u w:val="single"/>
          <w:bdr w:val="single" w:sz="8" w:space="0" w:color="auto"/>
        </w:rPr>
        <w:t>High-ranking</w:t>
      </w:r>
      <w:r w:rsidRPr="00EF12FA">
        <w:rPr>
          <w:rFonts w:eastAsia="Aptos"/>
          <w:u w:val="single"/>
        </w:rPr>
        <w:t xml:space="preserve"> labor </w:t>
      </w:r>
      <w:r w:rsidRPr="00EF12FA">
        <w:rPr>
          <w:rFonts w:eastAsia="Aptos"/>
          <w:b/>
          <w:iCs/>
          <w:highlight w:val="cyan"/>
          <w:u w:val="single"/>
          <w:bdr w:val="single" w:sz="8" w:space="0" w:color="auto"/>
        </w:rPr>
        <w:t>officials</w:t>
      </w:r>
      <w:r w:rsidRPr="00EF12FA">
        <w:rPr>
          <w:rFonts w:eastAsia="Aptos"/>
          <w:sz w:val="16"/>
        </w:rPr>
        <w:t xml:space="preserve"> in many other countries — countries that often differ from one another in terms of laws, politics, and cultures — </w:t>
      </w:r>
      <w:r w:rsidRPr="00EF12FA">
        <w:rPr>
          <w:rFonts w:eastAsia="Aptos"/>
          <w:u w:val="single"/>
        </w:rPr>
        <w:t xml:space="preserve">use the machinery of the organizations they lead to agitate and </w:t>
      </w:r>
      <w:r w:rsidRPr="00EF12FA">
        <w:rPr>
          <w:rFonts w:eastAsia="Aptos"/>
          <w:highlight w:val="cyan"/>
          <w:u w:val="single"/>
        </w:rPr>
        <w:t>organize</w:t>
      </w:r>
      <w:r w:rsidRPr="00EF12FA">
        <w:rPr>
          <w:rFonts w:eastAsia="Aptos"/>
          <w:u w:val="single"/>
        </w:rPr>
        <w:t xml:space="preserve"> working </w:t>
      </w:r>
      <w:r w:rsidRPr="00EF12FA">
        <w:rPr>
          <w:rFonts w:eastAsia="Aptos"/>
          <w:highlight w:val="cyan"/>
          <w:u w:val="single"/>
        </w:rPr>
        <w:t>people into participating</w:t>
      </w:r>
      <w:r w:rsidRPr="00EF12FA">
        <w:rPr>
          <w:rFonts w:eastAsia="Aptos"/>
          <w:u w:val="single"/>
        </w:rPr>
        <w:t xml:space="preserve"> in </w:t>
      </w:r>
      <w:r w:rsidRPr="00EF12FA">
        <w:rPr>
          <w:rFonts w:eastAsia="Aptos"/>
          <w:b/>
          <w:iCs/>
          <w:u w:val="single"/>
          <w:bdr w:val="single" w:sz="8" w:space="0" w:color="auto"/>
        </w:rPr>
        <w:t>general strikes</w:t>
      </w:r>
      <w:r w:rsidRPr="00EF12FA">
        <w:rPr>
          <w:rFonts w:eastAsia="Aptos"/>
          <w:sz w:val="16"/>
        </w:rPr>
        <w:t>.</w:t>
      </w:r>
    </w:p>
    <w:p w14:paraId="6DABCC2C" w14:textId="77777777" w:rsidR="00D05959" w:rsidRPr="00EF12FA" w:rsidRDefault="00D05959" w:rsidP="00D05959">
      <w:pPr>
        <w:rPr>
          <w:rFonts w:eastAsia="Aptos"/>
          <w:sz w:val="16"/>
        </w:rPr>
      </w:pPr>
      <w:r w:rsidRPr="00EF12FA">
        <w:rPr>
          <w:rFonts w:eastAsia="Aptos"/>
          <w:sz w:val="16"/>
        </w:rPr>
        <w:t xml:space="preserve">In the United States, despite numerous injustices plaguing the working class, </w:t>
      </w:r>
      <w:r w:rsidRPr="00EF12FA">
        <w:rPr>
          <w:rFonts w:eastAsia="Aptos"/>
          <w:u w:val="single"/>
        </w:rPr>
        <w:t>national labor leaders are not at all inclined to use the resources at their disposal</w:t>
      </w:r>
      <w:r w:rsidRPr="00EF12FA">
        <w:rPr>
          <w:rFonts w:eastAsia="Aptos"/>
          <w:sz w:val="16"/>
        </w:rPr>
        <w:t xml:space="preserve"> to encourage general strikes (with one important exception I’ll get to momentarily). Because of restrictive labor laws, no-strike clauses in union contracts, complex inter-union politics, and a culture that often avoids bold action at all costs, they tend to consider the idea of a general strike to be too risky, too radical, perhaps even ridiculous.</w:t>
      </w:r>
    </w:p>
    <w:p w14:paraId="72C4B156" w14:textId="77777777" w:rsidR="00D05959" w:rsidRPr="00EF12FA" w:rsidRDefault="00D05959" w:rsidP="00D05959">
      <w:pPr>
        <w:rPr>
          <w:rFonts w:eastAsia="Aptos"/>
          <w:u w:val="single"/>
        </w:rPr>
      </w:pPr>
      <w:r w:rsidRPr="00EF12FA">
        <w:rPr>
          <w:rFonts w:eastAsia="Aptos"/>
          <w:b/>
          <w:iCs/>
          <w:u w:val="single"/>
          <w:bdr w:val="single" w:sz="8" w:space="0" w:color="auto"/>
        </w:rPr>
        <w:lastRenderedPageBreak/>
        <w:t>Lacking militant leadership</w:t>
      </w:r>
      <w:r w:rsidRPr="00EF12FA">
        <w:rPr>
          <w:rFonts w:eastAsia="Aptos"/>
          <w:sz w:val="16"/>
        </w:rPr>
        <w:t xml:space="preserve"> </w:t>
      </w:r>
      <w:r w:rsidRPr="00EF12FA">
        <w:rPr>
          <w:rFonts w:eastAsia="Aptos"/>
          <w:u w:val="single"/>
        </w:rPr>
        <w:t>from those who ostensibly speak on behalf of the country’s working class</w:t>
      </w:r>
      <w:r w:rsidRPr="00EF12FA">
        <w:rPr>
          <w:rFonts w:eastAsia="Aptos"/>
          <w:sz w:val="16"/>
        </w:rPr>
        <w:t xml:space="preserve"> and who are in a position to actually help make a general strike happen, </w:t>
      </w:r>
      <w:r w:rsidRPr="00EF12FA">
        <w:rPr>
          <w:rFonts w:eastAsia="Aptos"/>
          <w:u w:val="single"/>
        </w:rPr>
        <w:t>it’s no wonder that it falls to regular folks on social media to sporadically issue the call for a #GeneralStrike.</w:t>
      </w:r>
    </w:p>
    <w:p w14:paraId="7ED42C18" w14:textId="77777777" w:rsidR="00D05959" w:rsidRPr="00EF12FA" w:rsidRDefault="00D05959" w:rsidP="00D05959">
      <w:pPr>
        <w:rPr>
          <w:rFonts w:eastAsia="Aptos"/>
          <w:sz w:val="16"/>
        </w:rPr>
      </w:pPr>
      <w:r w:rsidRPr="00EF12FA">
        <w:rPr>
          <w:rFonts w:eastAsia="Aptos"/>
          <w:sz w:val="16"/>
        </w:rPr>
        <w:t xml:space="preserve">Whenever these calls crop up, it’s not uncommon to see some </w:t>
      </w:r>
      <w:r w:rsidRPr="00EF12FA">
        <w:rPr>
          <w:rFonts w:eastAsia="Aptos"/>
          <w:u w:val="single"/>
        </w:rPr>
        <w:t>labor movement veterans respond with thinly veiled exasperation and condescension</w:t>
      </w:r>
      <w:r w:rsidRPr="00EF12FA">
        <w:rPr>
          <w:rFonts w:eastAsia="Aptos"/>
          <w:sz w:val="16"/>
        </w:rPr>
        <w:t>. They explain that strikes require actual organizing — not mere hashtags — and how organizing requires time, strategy, and skill. Obviously, they’re absolutely right. Any kind of job action takes organizing, and it’s vital to remind people of the necessity of a long-term commitment to organizing, especially in a society notorious for seeking shortcuts and instant gratification.</w:t>
      </w:r>
    </w:p>
    <w:p w14:paraId="2CAC9EAA" w14:textId="77777777" w:rsidR="00D05959" w:rsidRPr="005C4AC6" w:rsidRDefault="00D05959" w:rsidP="00D05959">
      <w:pPr>
        <w:rPr>
          <w:rFonts w:eastAsia="Aptos"/>
          <w:sz w:val="16"/>
        </w:rPr>
      </w:pPr>
      <w:r w:rsidRPr="00EF12FA">
        <w:rPr>
          <w:rFonts w:eastAsia="Aptos"/>
          <w:sz w:val="16"/>
        </w:rPr>
        <w:t xml:space="preserve">But perhaps instead of simply rolling their eyes at the well-meaning people who dare to advocate a </w:t>
      </w:r>
      <w:r w:rsidRPr="005C4AC6">
        <w:rPr>
          <w:rFonts w:eastAsia="Aptos"/>
          <w:sz w:val="16"/>
        </w:rPr>
        <w:t>general strike without having ever organized, dedicated unionists could make it more of a habit to chide national labor officials who should know all about organizing yet never so much as utter the words “general strike” except when they’re talking about history or foreign unions.</w:t>
      </w:r>
    </w:p>
    <w:p w14:paraId="754FA2AA" w14:textId="77777777" w:rsidR="00D05959" w:rsidRPr="00EF12FA" w:rsidRDefault="00D05959" w:rsidP="00D05959">
      <w:pPr>
        <w:rPr>
          <w:rFonts w:eastAsia="Aptos"/>
          <w:sz w:val="16"/>
        </w:rPr>
      </w:pPr>
      <w:r w:rsidRPr="005C4AC6">
        <w:rPr>
          <w:rFonts w:eastAsia="Aptos"/>
          <w:u w:val="single"/>
        </w:rPr>
        <w:t xml:space="preserve">Labor specialists and laypeople alike have become so accustomed to </w:t>
      </w:r>
      <w:r w:rsidRPr="005C4AC6">
        <w:rPr>
          <w:rFonts w:eastAsia="Aptos"/>
          <w:b/>
          <w:iCs/>
          <w:u w:val="single"/>
          <w:bdr w:val="single" w:sz="8" w:space="0" w:color="auto"/>
        </w:rPr>
        <w:t>AFL-CIO leaders</w:t>
      </w:r>
      <w:r w:rsidRPr="005C4AC6">
        <w:rPr>
          <w:rFonts w:eastAsia="Aptos"/>
          <w:u w:val="single"/>
        </w:rPr>
        <w:t xml:space="preserve"> erring on the side of extreme caution</w:t>
      </w:r>
      <w:r w:rsidRPr="005C4AC6">
        <w:rPr>
          <w:rFonts w:eastAsia="Aptos"/>
          <w:sz w:val="16"/>
        </w:rPr>
        <w:t xml:space="preserve"> that they often overlook how the federation is uniquely positioned to coordinate a nationwide work stoppage — particularly by using the existing infrastructure and relationships within and between national and local unions, statewide federations, and local labor councils to do the kind of organizing that would be necessary to execute a general strike. As a result, the question of holding high-level labor officials accountable for failing to lead the way rarely comes up in the many lively discussions on how to rejuvenate the labor movement and build working-class power, including discussions on how to organize a general strike. Those with the most influence and power in the labor movement get a pass, while the inability to grow the movement and take militant collective action on a mass scale is attributed</w:t>
      </w:r>
      <w:r w:rsidRPr="00EF12FA">
        <w:rPr>
          <w:rFonts w:eastAsia="Aptos"/>
          <w:sz w:val="16"/>
        </w:rPr>
        <w:t xml:space="preserve"> either to rank-and-file workers not organizing vigorously and skillfully enough, or the serious structural barriers that worker organizing in the United States faces — something that must be central to any discussion of labor’s predicament, but far from the whole story.</w:t>
      </w:r>
    </w:p>
    <w:p w14:paraId="0B205BD5" w14:textId="77777777" w:rsidR="00D05959" w:rsidRPr="00EF12FA" w:rsidRDefault="00D05959" w:rsidP="00D05959">
      <w:pPr>
        <w:rPr>
          <w:rFonts w:eastAsia="Aptos"/>
          <w:sz w:val="16"/>
        </w:rPr>
      </w:pPr>
      <w:r w:rsidRPr="00EF12FA">
        <w:rPr>
          <w:rFonts w:eastAsia="Aptos"/>
          <w:sz w:val="16"/>
        </w:rPr>
        <w:t xml:space="preserve">Of course, the notable exception to the lack of interest in general strikes among national labor </w:t>
      </w:r>
      <w:r w:rsidRPr="005C4AC6">
        <w:rPr>
          <w:rFonts w:eastAsia="Aptos"/>
          <w:sz w:val="16"/>
        </w:rPr>
        <w:t xml:space="preserve">leaders that I alluded to earlier is </w:t>
      </w:r>
      <w:r w:rsidRPr="005C4AC6">
        <w:rPr>
          <w:rFonts w:eastAsia="Aptos"/>
          <w:u w:val="single"/>
        </w:rPr>
        <w:t>Sara Nelson</w:t>
      </w:r>
      <w:r w:rsidRPr="005C4AC6">
        <w:rPr>
          <w:rFonts w:eastAsia="Aptos"/>
          <w:sz w:val="16"/>
        </w:rPr>
        <w:t xml:space="preserve">, president of the Association of Flight Attendants and a member of the AFL-CIO Executive Council. In early 2019, Nelson famously </w:t>
      </w:r>
      <w:r w:rsidRPr="005C4AC6">
        <w:rPr>
          <w:rFonts w:eastAsia="Aptos"/>
          <w:u w:val="single"/>
        </w:rPr>
        <w:t>urged fellow union leaders to begin making preparations for a general strike to put an end to Trump’s devastating federal shutdown. Hours later, the shutdown ended</w:t>
      </w:r>
      <w:r w:rsidRPr="005C4AC6">
        <w:rPr>
          <w:rFonts w:eastAsia="Aptos"/>
          <w:sz w:val="16"/>
        </w:rPr>
        <w:t>. Not coincidentally, immediately after this episode, Nelson became one of the most popular and well-known labor leaders in the country, as well as a much-rumored contender for the</w:t>
      </w:r>
      <w:r w:rsidRPr="00EF12FA">
        <w:rPr>
          <w:rFonts w:eastAsia="Aptos"/>
          <w:sz w:val="16"/>
        </w:rPr>
        <w:t xml:space="preserve"> AFL-CIO presidency.</w:t>
      </w:r>
    </w:p>
    <w:p w14:paraId="736FA875" w14:textId="77777777" w:rsidR="00D05959" w:rsidRPr="00EF12FA" w:rsidRDefault="00D05959" w:rsidP="00D05959">
      <w:pPr>
        <w:rPr>
          <w:rFonts w:eastAsia="Aptos"/>
          <w:sz w:val="16"/>
        </w:rPr>
      </w:pPr>
      <w:r w:rsidRPr="00EF12FA">
        <w:rPr>
          <w:rFonts w:eastAsia="Aptos"/>
          <w:sz w:val="16"/>
        </w:rPr>
        <w:t>Similar to the Bernie Sanders phenomenon, Nelson’s rise to national prominence demonstrates how at least a significant part of the US working class is clamoring for bold, militant, progressive champions willing to use whatever leverage they have to spur mass collective action to bring about real change. Unlike so many other high-level labor officials who ignore the repeated and justified popular calls for a nationwide work stoppage, she has used her position to uplift and try to realize those calls.</w:t>
      </w:r>
    </w:p>
    <w:p w14:paraId="1D9E858B" w14:textId="77777777" w:rsidR="00D05959" w:rsidRPr="00EF12FA" w:rsidRDefault="00D05959" w:rsidP="00D05959">
      <w:pPr>
        <w:rPr>
          <w:rFonts w:eastAsia="Aptos"/>
          <w:b/>
          <w:iCs/>
          <w:u w:val="single"/>
          <w:bdr w:val="single" w:sz="8" w:space="0" w:color="auto"/>
        </w:rPr>
      </w:pPr>
      <w:r w:rsidRPr="00EF12FA">
        <w:rPr>
          <w:rFonts w:eastAsia="Aptos"/>
          <w:highlight w:val="cyan"/>
          <w:u w:val="single"/>
        </w:rPr>
        <w:t>Pull</w:t>
      </w:r>
      <w:r w:rsidRPr="00EF12FA">
        <w:rPr>
          <w:rFonts w:eastAsia="Aptos"/>
          <w:u w:val="single"/>
        </w:rPr>
        <w:t xml:space="preserve">ing </w:t>
      </w:r>
      <w:r w:rsidRPr="00EF12FA">
        <w:rPr>
          <w:rFonts w:eastAsia="Aptos"/>
          <w:highlight w:val="cyan"/>
          <w:u w:val="single"/>
        </w:rPr>
        <w:t>off a general strike</w:t>
      </w:r>
      <w:r w:rsidRPr="00EF12FA">
        <w:rPr>
          <w:rFonts w:eastAsia="Aptos"/>
          <w:sz w:val="16"/>
        </w:rPr>
        <w:t xml:space="preserve"> in a traditionally anti-union country like the United States is no easy task, to say the least, but </w:t>
      </w:r>
      <w:r w:rsidRPr="00EF12FA">
        <w:rPr>
          <w:rFonts w:eastAsia="Aptos"/>
          <w:highlight w:val="cyan"/>
          <w:u w:val="single"/>
        </w:rPr>
        <w:t>with</w:t>
      </w:r>
      <w:r w:rsidRPr="00EF12FA">
        <w:rPr>
          <w:rFonts w:eastAsia="Aptos"/>
          <w:u w:val="single"/>
        </w:rPr>
        <w:t xml:space="preserve"> </w:t>
      </w:r>
      <w:r w:rsidRPr="00EF12FA">
        <w:rPr>
          <w:rFonts w:eastAsia="Aptos"/>
          <w:highlight w:val="cyan"/>
          <w:u w:val="single"/>
        </w:rPr>
        <w:t>more labor leaders</w:t>
      </w:r>
      <w:r w:rsidRPr="00EF12FA">
        <w:rPr>
          <w:rFonts w:eastAsia="Aptos"/>
          <w:u w:val="single"/>
        </w:rPr>
        <w:t xml:space="preserve"> in the mold of Sara Nelson</w:t>
      </w:r>
      <w:r w:rsidRPr="00EF12FA">
        <w:rPr>
          <w:rFonts w:eastAsia="Aptos"/>
          <w:sz w:val="16"/>
        </w:rPr>
        <w:t xml:space="preserve"> — particularly </w:t>
      </w:r>
      <w:r w:rsidRPr="00EF12FA">
        <w:rPr>
          <w:rFonts w:eastAsia="Aptos"/>
          <w:u w:val="single"/>
        </w:rPr>
        <w:t xml:space="preserve">at the helm of a national workers’ </w:t>
      </w:r>
      <w:r w:rsidRPr="00EF12FA">
        <w:rPr>
          <w:rFonts w:eastAsia="Aptos"/>
          <w:highlight w:val="cyan"/>
          <w:u w:val="single"/>
        </w:rPr>
        <w:t>org</w:t>
      </w:r>
      <w:r w:rsidRPr="00EF12FA">
        <w:rPr>
          <w:rFonts w:eastAsia="Aptos"/>
          <w:u w:val="single"/>
        </w:rPr>
        <w:t xml:space="preserve">anization that already </w:t>
      </w:r>
      <w:r w:rsidRPr="00EF12FA">
        <w:rPr>
          <w:rFonts w:eastAsia="Aptos"/>
          <w:highlight w:val="cyan"/>
          <w:u w:val="single"/>
        </w:rPr>
        <w:t>has</w:t>
      </w:r>
      <w:r w:rsidRPr="00EF12FA">
        <w:rPr>
          <w:rFonts w:eastAsia="Aptos"/>
          <w:u w:val="single"/>
        </w:rPr>
        <w:t xml:space="preserve"> the </w:t>
      </w:r>
      <w:r w:rsidRPr="00EF12FA">
        <w:rPr>
          <w:rFonts w:eastAsia="Aptos"/>
          <w:b/>
          <w:iCs/>
          <w:highlight w:val="cyan"/>
          <w:u w:val="single"/>
          <w:bdr w:val="single" w:sz="8" w:space="0" w:color="auto"/>
        </w:rPr>
        <w:t>capacity</w:t>
      </w:r>
      <w:r w:rsidRPr="00EF12FA">
        <w:rPr>
          <w:rFonts w:eastAsia="Aptos"/>
          <w:u w:val="single"/>
        </w:rPr>
        <w:t xml:space="preserve"> to </w:t>
      </w:r>
      <w:r w:rsidRPr="00EF12FA">
        <w:rPr>
          <w:rFonts w:eastAsia="Aptos"/>
          <w:b/>
          <w:iCs/>
          <w:u w:val="single"/>
          <w:bdr w:val="single" w:sz="8" w:space="0" w:color="auto"/>
        </w:rPr>
        <w:t>organize mass strike action</w:t>
      </w:r>
      <w:r w:rsidRPr="00EF12FA">
        <w:rPr>
          <w:rFonts w:eastAsia="Aptos"/>
          <w:u w:val="single"/>
        </w:rPr>
        <w:t xml:space="preserve"> across industries and communities, </w:t>
      </w:r>
      <w:r w:rsidRPr="00EF12FA">
        <w:rPr>
          <w:rFonts w:eastAsia="Aptos"/>
          <w:highlight w:val="cyan"/>
          <w:u w:val="single"/>
        </w:rPr>
        <w:t xml:space="preserve">but </w:t>
      </w:r>
      <w:r w:rsidRPr="00EF12FA">
        <w:rPr>
          <w:rFonts w:eastAsia="Aptos"/>
          <w:b/>
          <w:iCs/>
          <w:highlight w:val="cyan"/>
          <w:u w:val="single"/>
          <w:bdr w:val="single" w:sz="8" w:space="0" w:color="auto"/>
        </w:rPr>
        <w:t>lacks</w:t>
      </w:r>
      <w:r w:rsidRPr="00EF12FA">
        <w:rPr>
          <w:rFonts w:eastAsia="Aptos"/>
          <w:highlight w:val="cyan"/>
          <w:u w:val="single"/>
        </w:rPr>
        <w:t xml:space="preserve"> </w:t>
      </w:r>
      <w:r w:rsidRPr="00EF12FA">
        <w:rPr>
          <w:rFonts w:eastAsia="Aptos"/>
          <w:u w:val="single"/>
        </w:rPr>
        <w:t xml:space="preserve">the </w:t>
      </w:r>
      <w:r w:rsidRPr="00EF12FA">
        <w:rPr>
          <w:rFonts w:eastAsia="Aptos"/>
          <w:b/>
          <w:iCs/>
          <w:highlight w:val="cyan"/>
          <w:u w:val="single"/>
          <w:bdr w:val="single" w:sz="8" w:space="0" w:color="auto"/>
        </w:rPr>
        <w:t>will</w:t>
      </w:r>
      <w:r w:rsidRPr="00EF12FA">
        <w:rPr>
          <w:rFonts w:eastAsia="Aptos"/>
          <w:sz w:val="16"/>
        </w:rPr>
        <w:t xml:space="preserve"> — it </w:t>
      </w:r>
      <w:r w:rsidRPr="00EF12FA">
        <w:rPr>
          <w:rFonts w:eastAsia="Aptos"/>
          <w:u w:val="single"/>
        </w:rPr>
        <w:t xml:space="preserve">would be </w:t>
      </w:r>
      <w:r w:rsidRPr="00EF12FA">
        <w:rPr>
          <w:rFonts w:eastAsia="Aptos"/>
          <w:b/>
          <w:iCs/>
          <w:u w:val="single"/>
          <w:bdr w:val="single" w:sz="8" w:space="0" w:color="auto"/>
        </w:rPr>
        <w:t>more doable.</w:t>
      </w:r>
    </w:p>
    <w:p w14:paraId="6575F4B1" w14:textId="77777777" w:rsidR="00D05959" w:rsidRPr="00EF12FA" w:rsidRDefault="00D05959" w:rsidP="00D05959">
      <w:pPr>
        <w:rPr>
          <w:rFonts w:eastAsia="Aptos"/>
        </w:rPr>
      </w:pPr>
    </w:p>
    <w:p w14:paraId="79392A46" w14:textId="77777777" w:rsidR="00D05959" w:rsidRPr="00EF12FA" w:rsidRDefault="00D05959" w:rsidP="00D05959">
      <w:pPr>
        <w:keepNext/>
        <w:keepLines/>
        <w:spacing w:before="40" w:after="0"/>
        <w:outlineLvl w:val="3"/>
        <w:rPr>
          <w:rFonts w:eastAsia="Times New Roman" w:cs="Times New Roman"/>
          <w:b/>
          <w:iCs/>
          <w:sz w:val="26"/>
        </w:rPr>
      </w:pPr>
      <w:r w:rsidRPr="00EF12FA">
        <w:rPr>
          <w:rFonts w:eastAsia="Times New Roman" w:cs="Times New Roman"/>
          <w:b/>
          <w:iCs/>
          <w:sz w:val="26"/>
        </w:rPr>
        <w:t xml:space="preserve">Mass strikes generate sufficient </w:t>
      </w:r>
      <w:r w:rsidRPr="00EF12FA">
        <w:rPr>
          <w:rFonts w:eastAsia="Times New Roman" w:cs="Times New Roman"/>
          <w:b/>
          <w:iCs/>
          <w:sz w:val="26"/>
          <w:u w:val="single"/>
        </w:rPr>
        <w:t>support</w:t>
      </w:r>
      <w:r w:rsidRPr="00EF12FA">
        <w:rPr>
          <w:rFonts w:eastAsia="Times New Roman" w:cs="Times New Roman"/>
          <w:b/>
          <w:iCs/>
          <w:sz w:val="26"/>
        </w:rPr>
        <w:t xml:space="preserve"> and </w:t>
      </w:r>
      <w:r w:rsidRPr="00EF12FA">
        <w:rPr>
          <w:rFonts w:eastAsia="Times New Roman" w:cs="Times New Roman"/>
          <w:b/>
          <w:iCs/>
          <w:sz w:val="26"/>
          <w:u w:val="single"/>
        </w:rPr>
        <w:t>pressure</w:t>
      </w:r>
      <w:r w:rsidRPr="00EF12FA">
        <w:rPr>
          <w:rFonts w:eastAsia="Times New Roman" w:cs="Times New Roman"/>
          <w:b/>
          <w:iCs/>
          <w:sz w:val="26"/>
        </w:rPr>
        <w:t xml:space="preserve"> to challenge fascism while solving the case.</w:t>
      </w:r>
    </w:p>
    <w:p w14:paraId="2117C8ED" w14:textId="77777777" w:rsidR="00D05959" w:rsidRPr="00EF12FA" w:rsidRDefault="00D05959" w:rsidP="00D05959">
      <w:pPr>
        <w:rPr>
          <w:rFonts w:eastAsia="Aptos"/>
        </w:rPr>
      </w:pPr>
      <w:r w:rsidRPr="00EF12FA">
        <w:rPr>
          <w:rFonts w:eastAsia="Aptos"/>
          <w:b/>
          <w:bCs/>
          <w:sz w:val="26"/>
        </w:rPr>
        <w:t>Brecher 25</w:t>
      </w:r>
      <w:r w:rsidRPr="00EF12FA">
        <w:rPr>
          <w:rFonts w:eastAsia="Aptos"/>
        </w:rPr>
        <w:t>, author of 15 books on labor and social movements, including "Strike!" and "The Green New Deal from Below." He is co-founder and senior strategic advisor for the Labor Network for Sustainability. (Jeremy, April 8, “What would a general strike in the US actually look like?” Waging Nonviolence, https://wagingnonviolence.org/2025/04/what-would-general-strike-in-the-us-look-like/)</w:t>
      </w:r>
    </w:p>
    <w:p w14:paraId="2883EB90" w14:textId="77777777" w:rsidR="00D05959" w:rsidRPr="00EF12FA" w:rsidRDefault="00D05959" w:rsidP="00D05959">
      <w:pPr>
        <w:rPr>
          <w:rFonts w:eastAsia="Aptos"/>
          <w:sz w:val="16"/>
        </w:rPr>
      </w:pPr>
      <w:r w:rsidRPr="00EF12FA">
        <w:rPr>
          <w:rFonts w:eastAsia="Aptos"/>
          <w:sz w:val="16"/>
        </w:rPr>
        <w:t xml:space="preserve">Something is in the air: A perception that </w:t>
      </w:r>
      <w:r w:rsidRPr="00EF12FA">
        <w:rPr>
          <w:rFonts w:eastAsia="Aptos"/>
          <w:u w:val="single"/>
        </w:rPr>
        <w:t xml:space="preserve">American </w:t>
      </w:r>
      <w:r w:rsidRPr="00EF12FA">
        <w:rPr>
          <w:rFonts w:eastAsia="Aptos"/>
          <w:highlight w:val="cyan"/>
          <w:u w:val="single"/>
        </w:rPr>
        <w:t>democracy</w:t>
      </w:r>
      <w:r w:rsidRPr="00EF12FA">
        <w:rPr>
          <w:rFonts w:eastAsia="Aptos"/>
          <w:u w:val="single"/>
        </w:rPr>
        <w:t xml:space="preserve"> and livable conditions for working people </w:t>
      </w:r>
      <w:r w:rsidRPr="00EF12FA">
        <w:rPr>
          <w:rFonts w:eastAsia="Aptos"/>
          <w:highlight w:val="cyan"/>
          <w:u w:val="single"/>
        </w:rPr>
        <w:t xml:space="preserve">may </w:t>
      </w:r>
      <w:r w:rsidRPr="00EF12FA">
        <w:rPr>
          <w:rFonts w:eastAsia="Aptos"/>
          <w:b/>
          <w:iCs/>
          <w:highlight w:val="cyan"/>
          <w:u w:val="single"/>
          <w:bdr w:val="single" w:sz="8" w:space="0" w:color="auto"/>
        </w:rPr>
        <w:t>only</w:t>
      </w:r>
      <w:r w:rsidRPr="00EF12FA">
        <w:rPr>
          <w:rFonts w:eastAsia="Aptos"/>
          <w:highlight w:val="cyan"/>
          <w:u w:val="single"/>
        </w:rPr>
        <w:t xml:space="preserve"> be </w:t>
      </w:r>
      <w:r w:rsidRPr="00EF12FA">
        <w:rPr>
          <w:rFonts w:eastAsia="Aptos"/>
          <w:b/>
          <w:iCs/>
          <w:highlight w:val="cyan"/>
          <w:u w:val="single"/>
          <w:bdr w:val="single" w:sz="8" w:space="0" w:color="auto"/>
        </w:rPr>
        <w:t>saved</w:t>
      </w:r>
      <w:r w:rsidRPr="00EF12FA">
        <w:rPr>
          <w:rFonts w:eastAsia="Aptos"/>
          <w:u w:val="single"/>
        </w:rPr>
        <w:t xml:space="preserve"> </w:t>
      </w:r>
      <w:r w:rsidRPr="00EF12FA">
        <w:rPr>
          <w:rFonts w:eastAsia="Aptos"/>
          <w:highlight w:val="cyan"/>
          <w:u w:val="single"/>
        </w:rPr>
        <w:t>by</w:t>
      </w:r>
      <w:r w:rsidRPr="00EF12FA">
        <w:rPr>
          <w:rFonts w:eastAsia="Aptos"/>
          <w:u w:val="single"/>
        </w:rPr>
        <w:t xml:space="preserve"> the kind </w:t>
      </w:r>
      <w:r w:rsidRPr="00EF12FA">
        <w:rPr>
          <w:rFonts w:eastAsia="Aptos"/>
          <w:b/>
          <w:iCs/>
          <w:u w:val="single"/>
          <w:bdr w:val="single" w:sz="8" w:space="0" w:color="auto"/>
        </w:rPr>
        <w:t xml:space="preserve">of </w:t>
      </w:r>
      <w:r w:rsidRPr="00EF12FA">
        <w:rPr>
          <w:rFonts w:eastAsia="Aptos"/>
          <w:b/>
          <w:iCs/>
          <w:highlight w:val="cyan"/>
          <w:u w:val="single"/>
          <w:bdr w:val="single" w:sz="8" w:space="0" w:color="auto"/>
        </w:rPr>
        <w:t>large-scale</w:t>
      </w:r>
      <w:r w:rsidRPr="00EF12FA">
        <w:rPr>
          <w:rFonts w:eastAsia="Aptos"/>
          <w:u w:val="single"/>
        </w:rPr>
        <w:t xml:space="preserve"> nonviolent direct action variously called “</w:t>
      </w:r>
      <w:r w:rsidRPr="00EF12FA">
        <w:rPr>
          <w:rFonts w:eastAsia="Aptos"/>
          <w:b/>
          <w:iCs/>
          <w:highlight w:val="cyan"/>
          <w:u w:val="single"/>
          <w:bdr w:val="single" w:sz="8" w:space="0" w:color="auto"/>
        </w:rPr>
        <w:t>general strikes</w:t>
      </w:r>
      <w:r w:rsidRPr="00EF12FA">
        <w:rPr>
          <w:rFonts w:eastAsia="Aptos"/>
          <w:sz w:val="16"/>
        </w:rPr>
        <w:t>,” “political strikes,” or, as I will refer to all of them, “social strikes.”</w:t>
      </w:r>
    </w:p>
    <w:p w14:paraId="67F0C761" w14:textId="77777777" w:rsidR="00D05959" w:rsidRPr="00EF12FA" w:rsidRDefault="00D05959" w:rsidP="00D05959">
      <w:pPr>
        <w:rPr>
          <w:rFonts w:eastAsia="Aptos"/>
          <w:u w:val="single"/>
        </w:rPr>
      </w:pPr>
      <w:r w:rsidRPr="00EF12FA">
        <w:rPr>
          <w:rFonts w:eastAsia="Aptos"/>
          <w:u w:val="single"/>
        </w:rPr>
        <w:lastRenderedPageBreak/>
        <w:t>Calls for mass disruptive action are coming from unlikely places</w:t>
      </w:r>
      <w:r w:rsidRPr="00EF12FA">
        <w:rPr>
          <w:rFonts w:eastAsia="Aptos"/>
          <w:sz w:val="16"/>
        </w:rPr>
        <w:t xml:space="preserve">, like Anthony Romero, executive director of the ACLU, an organization normally associated with legal action through the courts. When Romero was asked in a recent interview what would happen if the Trump administration systematically defied court orders, he replied, “Then </w:t>
      </w:r>
      <w:r w:rsidRPr="00EF12FA">
        <w:rPr>
          <w:rFonts w:eastAsia="Aptos"/>
          <w:u w:val="single"/>
        </w:rPr>
        <w:t>we’ve got to take to the streets in a different way. We’ve got to shut down this country.”</w:t>
      </w:r>
    </w:p>
    <w:p w14:paraId="1B1DCCCD" w14:textId="77777777" w:rsidR="00D05959" w:rsidRPr="00EF12FA" w:rsidRDefault="00D05959" w:rsidP="00D05959">
      <w:pPr>
        <w:rPr>
          <w:rFonts w:eastAsia="Aptos"/>
          <w:sz w:val="16"/>
        </w:rPr>
      </w:pPr>
      <w:r w:rsidRPr="00EF12FA">
        <w:rPr>
          <w:rFonts w:eastAsia="Aptos"/>
          <w:sz w:val="16"/>
        </w:rPr>
        <w:t>Similarly senior Democratic Rep. Jim McGovern said, “We can’t just sit back and let our democracy just fall apart. What we need to think about are things like maybe a national strike across this country.”</w:t>
      </w:r>
    </w:p>
    <w:p w14:paraId="614691EA" w14:textId="77777777" w:rsidR="00D05959" w:rsidRPr="00EF12FA" w:rsidRDefault="00D05959" w:rsidP="00D05959">
      <w:pPr>
        <w:rPr>
          <w:rFonts w:eastAsia="Aptos"/>
          <w:sz w:val="16"/>
        </w:rPr>
      </w:pPr>
      <w:r w:rsidRPr="00EF12FA">
        <w:rPr>
          <w:rFonts w:eastAsia="Aptos"/>
          <w:sz w:val="16"/>
        </w:rPr>
        <w:t xml:space="preserve">Some in organized labor are also entering the fray. Sara Nelson, head of the Association of Flight Attendants, recently said that American </w:t>
      </w:r>
      <w:r w:rsidRPr="00EF12FA">
        <w:rPr>
          <w:rFonts w:eastAsia="Aptos"/>
          <w:u w:val="single"/>
        </w:rPr>
        <w:t>workers</w:t>
      </w:r>
      <w:r w:rsidRPr="00EF12FA">
        <w:rPr>
          <w:rFonts w:eastAsia="Aptos"/>
          <w:sz w:val="16"/>
        </w:rPr>
        <w:t xml:space="preserve"> — no matter what they do or what sector they are in — now </w:t>
      </w:r>
      <w:r w:rsidRPr="00EF12FA">
        <w:rPr>
          <w:rFonts w:eastAsia="Aptos"/>
          <w:u w:val="single"/>
        </w:rPr>
        <w:t>have “very few options but to join together to organize for a general strike.</w:t>
      </w:r>
      <w:r w:rsidRPr="00EF12FA">
        <w:rPr>
          <w:rFonts w:eastAsia="Aptos"/>
          <w:sz w:val="16"/>
        </w:rPr>
        <w:t>” (She led the organizing for a national general strike that successfully deterred Trump’s attempt to shut down the government in his first term.)</w:t>
      </w:r>
    </w:p>
    <w:p w14:paraId="6B5895BF" w14:textId="77777777" w:rsidR="00D05959" w:rsidRPr="00EF12FA" w:rsidRDefault="00D05959" w:rsidP="00D05959">
      <w:pPr>
        <w:rPr>
          <w:rFonts w:eastAsia="Aptos"/>
          <w:u w:val="single"/>
        </w:rPr>
      </w:pPr>
      <w:r w:rsidRPr="00EF12FA">
        <w:rPr>
          <w:rFonts w:eastAsia="Aptos"/>
          <w:sz w:val="16"/>
        </w:rPr>
        <w:t xml:space="preserve">Meanwhile, online, </w:t>
      </w:r>
      <w:r w:rsidRPr="00EF12FA">
        <w:rPr>
          <w:rFonts w:eastAsia="Aptos"/>
          <w:u w:val="single"/>
        </w:rPr>
        <w:t>there are even more</w:t>
      </w:r>
      <w:r w:rsidRPr="00EF12FA">
        <w:rPr>
          <w:rFonts w:eastAsia="Aptos"/>
          <w:sz w:val="16"/>
        </w:rPr>
        <w:t xml:space="preserve"> ad hoc </w:t>
      </w:r>
      <w:r w:rsidRPr="00EF12FA">
        <w:rPr>
          <w:rFonts w:eastAsia="Aptos"/>
          <w:u w:val="single"/>
        </w:rPr>
        <w:t xml:space="preserve">efforts demonstrating the tactic’s </w:t>
      </w:r>
      <w:r w:rsidRPr="00EF12FA">
        <w:rPr>
          <w:rFonts w:eastAsia="Aptos"/>
          <w:b/>
          <w:iCs/>
          <w:u w:val="single"/>
          <w:bdr w:val="single" w:sz="8" w:space="0" w:color="auto"/>
        </w:rPr>
        <w:t>appeal</w:t>
      </w:r>
      <w:r w:rsidRPr="00EF12FA">
        <w:rPr>
          <w:rFonts w:eastAsia="Aptos"/>
          <w:u w:val="single"/>
        </w:rPr>
        <w:t xml:space="preserve"> right now</w:t>
      </w:r>
      <w:r w:rsidRPr="00EF12FA">
        <w:rPr>
          <w:rFonts w:eastAsia="Aptos"/>
          <w:sz w:val="16"/>
        </w:rPr>
        <w:t xml:space="preserve">. For instance, </w:t>
      </w:r>
      <w:r w:rsidRPr="00EF12FA">
        <w:rPr>
          <w:rFonts w:eastAsia="Aptos"/>
          <w:u w:val="single"/>
        </w:rPr>
        <w:t xml:space="preserve">more than </w:t>
      </w:r>
      <w:r w:rsidRPr="00EF12FA">
        <w:rPr>
          <w:rFonts w:eastAsia="Aptos"/>
          <w:b/>
          <w:iCs/>
          <w:highlight w:val="cyan"/>
          <w:u w:val="single"/>
          <w:bdr w:val="single" w:sz="8" w:space="0" w:color="auto"/>
        </w:rPr>
        <w:t>300,000</w:t>
      </w:r>
      <w:r w:rsidRPr="00EF12FA">
        <w:rPr>
          <w:rFonts w:eastAsia="Aptos"/>
          <w:highlight w:val="cyan"/>
          <w:u w:val="single"/>
        </w:rPr>
        <w:t xml:space="preserve"> people</w:t>
      </w:r>
      <w:r w:rsidRPr="00EF12FA">
        <w:rPr>
          <w:rFonts w:eastAsia="Aptos"/>
          <w:u w:val="single"/>
        </w:rPr>
        <w:t xml:space="preserve"> have signed cards </w:t>
      </w:r>
      <w:r w:rsidRPr="00EF12FA">
        <w:rPr>
          <w:rFonts w:eastAsia="Aptos"/>
          <w:b/>
          <w:iCs/>
          <w:highlight w:val="cyan"/>
          <w:u w:val="single"/>
          <w:bdr w:val="single" w:sz="8" w:space="0" w:color="auto"/>
        </w:rPr>
        <w:t>pledg</w:t>
      </w:r>
      <w:r w:rsidRPr="00EF12FA">
        <w:rPr>
          <w:rFonts w:eastAsia="Aptos"/>
          <w:b/>
          <w:iCs/>
          <w:u w:val="single"/>
          <w:bdr w:val="single" w:sz="8" w:space="0" w:color="auto"/>
        </w:rPr>
        <w:t>ing</w:t>
      </w:r>
      <w:r w:rsidRPr="00EF12FA">
        <w:rPr>
          <w:rFonts w:eastAsia="Aptos"/>
          <w:u w:val="single"/>
        </w:rPr>
        <w:t xml:space="preserve"> </w:t>
      </w:r>
      <w:r w:rsidRPr="00EF12FA">
        <w:rPr>
          <w:rFonts w:eastAsia="Aptos"/>
          <w:highlight w:val="cyan"/>
          <w:u w:val="single"/>
        </w:rPr>
        <w:t>to participate</w:t>
      </w:r>
      <w:r w:rsidRPr="00EF12FA">
        <w:rPr>
          <w:rFonts w:eastAsia="Aptos"/>
          <w:u w:val="single"/>
        </w:rPr>
        <w:t xml:space="preserve"> in a general strike.</w:t>
      </w:r>
    </w:p>
    <w:p w14:paraId="4075B520" w14:textId="77777777" w:rsidR="00D05959" w:rsidRPr="00EF12FA" w:rsidRDefault="00D05959" w:rsidP="00D05959">
      <w:pPr>
        <w:rPr>
          <w:rFonts w:eastAsia="Aptos"/>
          <w:sz w:val="16"/>
        </w:rPr>
      </w:pPr>
      <w:r w:rsidRPr="00EF12FA">
        <w:rPr>
          <w:rFonts w:eastAsia="Aptos"/>
          <w:sz w:val="16"/>
        </w:rPr>
        <w:t>Calling for general strikes is a staple of the radical toolkit. (I’ve made questionable efforts to call two or three myself over the past half-century.) But why has the idea of such mass actions suddenly appeared on the lips of such a wide range of people? There are three principal reasons:</w:t>
      </w:r>
    </w:p>
    <w:p w14:paraId="7EB26650" w14:textId="77777777" w:rsidR="00D05959" w:rsidRPr="00EF12FA" w:rsidRDefault="00D05959" w:rsidP="00D05959">
      <w:pPr>
        <w:rPr>
          <w:rFonts w:eastAsia="Aptos"/>
          <w:sz w:val="16"/>
        </w:rPr>
      </w:pPr>
      <w:r w:rsidRPr="00EF12FA">
        <w:rPr>
          <w:rFonts w:eastAsia="Aptos"/>
          <w:sz w:val="16"/>
        </w:rPr>
        <w:t xml:space="preserve">1. </w:t>
      </w:r>
      <w:r w:rsidRPr="00EF12FA">
        <w:rPr>
          <w:rFonts w:eastAsia="Aptos"/>
          <w:u w:val="single"/>
        </w:rPr>
        <w:t>The wide range of people being harmed by the MAGA juggernaut gives credibility to actions based on wide public participation.</w:t>
      </w:r>
    </w:p>
    <w:p w14:paraId="1D0BF52A" w14:textId="77777777" w:rsidR="00D05959" w:rsidRPr="00EF12FA" w:rsidRDefault="00D05959" w:rsidP="00D05959">
      <w:pPr>
        <w:rPr>
          <w:rFonts w:eastAsia="Aptos"/>
          <w:sz w:val="16"/>
        </w:rPr>
      </w:pPr>
      <w:r w:rsidRPr="00EF12FA">
        <w:rPr>
          <w:rFonts w:eastAsia="Aptos"/>
          <w:sz w:val="16"/>
        </w:rPr>
        <w:t xml:space="preserve">2. </w:t>
      </w:r>
      <w:r w:rsidRPr="00EF12FA">
        <w:rPr>
          <w:rFonts w:eastAsia="Aptos"/>
          <w:u w:val="single"/>
        </w:rPr>
        <w:t xml:space="preserve">The demolition of key institutions of democracy, constitutionalism and the </w:t>
      </w:r>
      <w:r w:rsidRPr="00EF12FA">
        <w:rPr>
          <w:rFonts w:eastAsia="Aptos"/>
          <w:b/>
          <w:iCs/>
          <w:u w:val="single"/>
          <w:bdr w:val="single" w:sz="8" w:space="0" w:color="auto"/>
        </w:rPr>
        <w:t>r</w:t>
      </w:r>
      <w:r w:rsidRPr="00EF12FA">
        <w:rPr>
          <w:rFonts w:eastAsia="Aptos"/>
          <w:u w:val="single"/>
        </w:rPr>
        <w:t xml:space="preserve">ule </w:t>
      </w:r>
      <w:r w:rsidRPr="00EF12FA">
        <w:rPr>
          <w:rFonts w:eastAsia="Aptos"/>
          <w:b/>
          <w:iCs/>
          <w:u w:val="single"/>
          <w:bdr w:val="single" w:sz="8" w:space="0" w:color="auto"/>
        </w:rPr>
        <w:t>o</w:t>
      </w:r>
      <w:r w:rsidRPr="00EF12FA">
        <w:rPr>
          <w:rFonts w:eastAsia="Aptos"/>
          <w:u w:val="single"/>
        </w:rPr>
        <w:t xml:space="preserve">f </w:t>
      </w:r>
      <w:r w:rsidRPr="00EF12FA">
        <w:rPr>
          <w:rFonts w:eastAsia="Aptos"/>
          <w:b/>
          <w:iCs/>
          <w:u w:val="single"/>
          <w:bdr w:val="single" w:sz="8" w:space="0" w:color="auto"/>
        </w:rPr>
        <w:t>l</w:t>
      </w:r>
      <w:r w:rsidRPr="00EF12FA">
        <w:rPr>
          <w:rFonts w:eastAsia="Aptos"/>
          <w:u w:val="single"/>
        </w:rPr>
        <w:t>aw is threatening to leave few alternatives</w:t>
      </w:r>
      <w:r w:rsidRPr="00EF12FA">
        <w:rPr>
          <w:rFonts w:eastAsia="Aptos"/>
          <w:sz w:val="16"/>
        </w:rPr>
        <w:t xml:space="preserve"> to popular uprising.</w:t>
      </w:r>
    </w:p>
    <w:p w14:paraId="6EC90786" w14:textId="77777777" w:rsidR="00D05959" w:rsidRPr="00EF12FA" w:rsidRDefault="00D05959" w:rsidP="00D05959">
      <w:pPr>
        <w:rPr>
          <w:rFonts w:eastAsia="Aptos"/>
          <w:sz w:val="16"/>
        </w:rPr>
      </w:pPr>
      <w:r w:rsidRPr="00EF12FA">
        <w:rPr>
          <w:rFonts w:eastAsia="Aptos"/>
          <w:sz w:val="16"/>
        </w:rPr>
        <w:t xml:space="preserve">3. </w:t>
      </w:r>
      <w:r w:rsidRPr="00EF12FA">
        <w:rPr>
          <w:rFonts w:eastAsia="Aptos"/>
          <w:u w:val="single"/>
        </w:rPr>
        <w:t>The fecklessness of the leadership of the Democratic Party</w:t>
      </w:r>
      <w:r w:rsidRPr="00EF12FA">
        <w:rPr>
          <w:rFonts w:eastAsia="Aptos"/>
          <w:sz w:val="16"/>
        </w:rPr>
        <w:t xml:space="preserve">, as sublimely illustrated by Sen. Chuck Schumer’s passage in March of the devastating MAGA budget, </w:t>
      </w:r>
      <w:r w:rsidRPr="00EF12FA">
        <w:rPr>
          <w:rFonts w:eastAsia="Aptos"/>
          <w:u w:val="single"/>
        </w:rPr>
        <w:t>has led to despair about resistance within the institutions of government.</w:t>
      </w:r>
    </w:p>
    <w:p w14:paraId="31329385" w14:textId="77777777" w:rsidR="00D05959" w:rsidRPr="00EF12FA" w:rsidRDefault="00D05959" w:rsidP="00D05959">
      <w:pPr>
        <w:rPr>
          <w:rFonts w:eastAsia="Aptos"/>
          <w:u w:val="single"/>
        </w:rPr>
      </w:pPr>
      <w:r w:rsidRPr="00EF12FA">
        <w:rPr>
          <w:rFonts w:eastAsia="Aptos"/>
          <w:sz w:val="16"/>
        </w:rPr>
        <w:t xml:space="preserve">These </w:t>
      </w:r>
      <w:r w:rsidRPr="00EF12FA">
        <w:rPr>
          <w:rFonts w:eastAsia="Aptos"/>
          <w:u w:val="single"/>
        </w:rPr>
        <w:t>inescapable realities are forcing people to think in unaccustomed ways.</w:t>
      </w:r>
    </w:p>
    <w:p w14:paraId="7C52281C" w14:textId="77777777" w:rsidR="00D05959" w:rsidRPr="00EF12FA" w:rsidRDefault="00D05959" w:rsidP="00D05959">
      <w:pPr>
        <w:rPr>
          <w:rFonts w:eastAsia="Aptos"/>
          <w:u w:val="single"/>
        </w:rPr>
      </w:pPr>
      <w:r w:rsidRPr="00EF12FA">
        <w:rPr>
          <w:rFonts w:eastAsia="Aptos"/>
          <w:sz w:val="16"/>
        </w:rPr>
        <w:t xml:space="preserve">I use the term “social strikes” to describe mass actions people take to exercise power by withdrawing cooperation from and disrupting the operation of society. </w:t>
      </w:r>
      <w:r w:rsidRPr="00EF12FA">
        <w:rPr>
          <w:rFonts w:eastAsia="Aptos"/>
          <w:highlight w:val="cyan"/>
          <w:u w:val="single"/>
        </w:rPr>
        <w:t>The goal</w:t>
      </w:r>
      <w:r w:rsidRPr="00EF12FA">
        <w:rPr>
          <w:rFonts w:eastAsia="Aptos"/>
          <w:u w:val="single"/>
        </w:rPr>
        <w:t xml:space="preserve"> of a social strike </w:t>
      </w:r>
      <w:r w:rsidRPr="00EF12FA">
        <w:rPr>
          <w:rFonts w:eastAsia="Aptos"/>
          <w:highlight w:val="cyan"/>
          <w:u w:val="single"/>
        </w:rPr>
        <w:t xml:space="preserve">is to affect not just the immediate employer, but a </w:t>
      </w:r>
      <w:r w:rsidRPr="00EF12FA">
        <w:rPr>
          <w:rFonts w:eastAsia="Aptos"/>
          <w:b/>
          <w:iCs/>
          <w:highlight w:val="cyan"/>
          <w:u w:val="single"/>
          <w:bdr w:val="single" w:sz="8" w:space="0" w:color="auto"/>
        </w:rPr>
        <w:t>political regime</w:t>
      </w:r>
      <w:r w:rsidRPr="00EF12FA">
        <w:rPr>
          <w:rFonts w:eastAsia="Aptos"/>
          <w:u w:val="single"/>
        </w:rPr>
        <w:t xml:space="preserve"> or social structure</w:t>
      </w:r>
      <w:r w:rsidRPr="00EF12FA">
        <w:rPr>
          <w:rFonts w:eastAsia="Aptos"/>
          <w:sz w:val="16"/>
        </w:rPr>
        <w:t>. Such forms of mass direct action provide a possible alternative when institutional means of action prove ineffective. In all their varied forms they are based on Gandhi’s fundamental perception that “</w:t>
      </w:r>
      <w:r w:rsidRPr="00EF12FA">
        <w:rPr>
          <w:rFonts w:eastAsia="Aptos"/>
          <w:u w:val="single"/>
        </w:rPr>
        <w:t>even the most powerful cannot rule without the cooperation of the ruled.”</w:t>
      </w:r>
    </w:p>
    <w:p w14:paraId="76D9AF5B" w14:textId="77777777" w:rsidR="00D05959" w:rsidRPr="00EF12FA" w:rsidRDefault="00D05959" w:rsidP="00D05959">
      <w:pPr>
        <w:rPr>
          <w:rFonts w:eastAsia="Aptos"/>
          <w:sz w:val="16"/>
        </w:rPr>
      </w:pPr>
      <w:r w:rsidRPr="00EF12FA">
        <w:rPr>
          <w:rFonts w:eastAsia="Aptos"/>
          <w:sz w:val="16"/>
        </w:rPr>
        <w:t>What are social strikes?</w:t>
      </w:r>
    </w:p>
    <w:p w14:paraId="1829398F" w14:textId="77777777" w:rsidR="00D05959" w:rsidRPr="00EF12FA" w:rsidRDefault="00D05959" w:rsidP="00D05959">
      <w:pPr>
        <w:rPr>
          <w:rFonts w:eastAsia="Aptos"/>
          <w:sz w:val="16"/>
        </w:rPr>
      </w:pPr>
      <w:r w:rsidRPr="00EF12FA">
        <w:rPr>
          <w:rFonts w:eastAsia="Aptos"/>
          <w:sz w:val="16"/>
        </w:rPr>
        <w:t xml:space="preserve">Social strike is a broad term that encompasses a wide range of activities that use the withdrawal of cooperation and mass disruption to affect governments and social structures. While </w:t>
      </w:r>
      <w:r w:rsidRPr="00EF12FA">
        <w:rPr>
          <w:rFonts w:eastAsia="Aptos"/>
          <w:u w:val="single"/>
        </w:rPr>
        <w:t>the U.S.</w:t>
      </w:r>
      <w:r w:rsidRPr="00EF12FA">
        <w:rPr>
          <w:rFonts w:eastAsia="Aptos"/>
          <w:sz w:val="16"/>
        </w:rPr>
        <w:t xml:space="preserve"> has a tradition of social and labor movements using mass action and local general strikes, it d</w:t>
      </w:r>
      <w:r w:rsidRPr="00EF12FA">
        <w:rPr>
          <w:rFonts w:eastAsia="Aptos"/>
          <w:u w:val="single"/>
        </w:rPr>
        <w:t>oes not have a tradition of using people power for the defense of democracy</w:t>
      </w:r>
      <w:r w:rsidRPr="00EF12FA">
        <w:rPr>
          <w:rFonts w:eastAsia="Aptos"/>
          <w:sz w:val="16"/>
        </w:rPr>
        <w:t xml:space="preserve">. However, </w:t>
      </w:r>
      <w:r w:rsidRPr="00EF12FA">
        <w:rPr>
          <w:rFonts w:eastAsia="Aptos"/>
          <w:u w:val="single"/>
        </w:rPr>
        <w:t>in other countries where democratic institutions have been so weakened or eliminated that they provide no alternative to tyranny, such methods have been used effectively</w:t>
      </w:r>
      <w:r w:rsidRPr="00EF12FA">
        <w:rPr>
          <w:rFonts w:eastAsia="Aptos"/>
          <w:sz w:val="16"/>
        </w:rPr>
        <w:t>.</w:t>
      </w:r>
    </w:p>
    <w:p w14:paraId="0091F467" w14:textId="77777777" w:rsidR="00D05959" w:rsidRPr="00EF12FA" w:rsidRDefault="00D05959" w:rsidP="00D05959">
      <w:pPr>
        <w:rPr>
          <w:rFonts w:eastAsia="Aptos"/>
          <w:sz w:val="16"/>
        </w:rPr>
      </w:pPr>
      <w:r w:rsidRPr="00EF12FA">
        <w:rPr>
          <w:rFonts w:eastAsia="Aptos"/>
          <w:sz w:val="16"/>
        </w:rPr>
        <w:t>Previous Coverage</w:t>
      </w:r>
    </w:p>
    <w:p w14:paraId="7A59B189" w14:textId="77777777" w:rsidR="00D05959" w:rsidRPr="00EF12FA" w:rsidRDefault="00D05959" w:rsidP="00D05959">
      <w:pPr>
        <w:rPr>
          <w:rFonts w:eastAsia="Aptos"/>
          <w:sz w:val="16"/>
        </w:rPr>
      </w:pPr>
      <w:r w:rsidRPr="00EF12FA">
        <w:rPr>
          <w:rFonts w:eastAsia="Aptos"/>
          <w:sz w:val="16"/>
        </w:rPr>
        <w:t>Light sticks from K-pop idol concerts have become a symbol of mass demonstrations. What the US can learn from South Koreans who stopped an authoritarian power-grab</w:t>
      </w:r>
    </w:p>
    <w:p w14:paraId="5DFCD5B9" w14:textId="77777777" w:rsidR="00D05959" w:rsidRPr="00EF12FA" w:rsidRDefault="00D05959" w:rsidP="00D05959">
      <w:pPr>
        <w:rPr>
          <w:rFonts w:eastAsia="Aptos"/>
          <w:sz w:val="16"/>
        </w:rPr>
      </w:pPr>
      <w:r w:rsidRPr="00EF12FA">
        <w:rPr>
          <w:rFonts w:eastAsia="Aptos"/>
          <w:sz w:val="16"/>
        </w:rPr>
        <w:t>Tyrannical regimes from Serbia to the Philippines to Brazil and many other places have been brought down by nonviolent revolts that made society ungovernable. More recent examples include the “popular impeachment” of the governor of Puerto Rico in 2019 after the leaking of scurrilous discussions in a chat group by top government leaders and the massive uprisings that removed the president of Korea as he instigated a coup last December. In March 2025 alone there were general strikes in Belgium, Argentina, Serbia and Korea — all directed against government austerity policies or, in the case of Korea, unconstitutional seizure of government power.</w:t>
      </w:r>
    </w:p>
    <w:p w14:paraId="479FF04D" w14:textId="77777777" w:rsidR="00D05959" w:rsidRPr="00EF12FA" w:rsidRDefault="00D05959" w:rsidP="00D05959">
      <w:pPr>
        <w:rPr>
          <w:rFonts w:eastAsia="Aptos"/>
          <w:sz w:val="16"/>
        </w:rPr>
      </w:pPr>
      <w:r w:rsidRPr="00EF12FA">
        <w:rPr>
          <w:rFonts w:eastAsia="Aptos"/>
          <w:sz w:val="16"/>
        </w:rPr>
        <w:lastRenderedPageBreak/>
        <w:t xml:space="preserve">Various kinds of social strikes have occurred in U.S. history. The U.S. has seen at least half-a-dozen phases of intense class conflict like those Rosa Luxemburg called “periods of mass strike.” These often involved popular action that went far beyond, though usually included, the withdrawal of labor power that conventionally define a strike. </w:t>
      </w:r>
      <w:r w:rsidRPr="00EF12FA">
        <w:rPr>
          <w:rFonts w:eastAsia="Aptos"/>
          <w:highlight w:val="cyan"/>
          <w:u w:val="single"/>
        </w:rPr>
        <w:t>Mass strikes</w:t>
      </w:r>
      <w:r w:rsidRPr="00EF12FA">
        <w:rPr>
          <w:rFonts w:eastAsia="Aptos"/>
          <w:u w:val="single"/>
        </w:rPr>
        <w:t xml:space="preserve"> have </w:t>
      </w:r>
      <w:r w:rsidRPr="00EF12FA">
        <w:rPr>
          <w:rFonts w:eastAsia="Aptos"/>
          <w:highlight w:val="cyan"/>
          <w:u w:val="single"/>
        </w:rPr>
        <w:t xml:space="preserve">included </w:t>
      </w:r>
      <w:r w:rsidRPr="00EF12FA">
        <w:rPr>
          <w:rFonts w:eastAsia="Aptos"/>
          <w:b/>
          <w:iCs/>
          <w:highlight w:val="cyan"/>
          <w:u w:val="single"/>
          <w:bdr w:val="single" w:sz="8" w:space="0" w:color="auto"/>
        </w:rPr>
        <w:t>general strikes</w:t>
      </w:r>
      <w:r w:rsidRPr="00EF12FA">
        <w:rPr>
          <w:rFonts w:eastAsia="Aptos"/>
          <w:highlight w:val="cyan"/>
          <w:u w:val="single"/>
        </w:rPr>
        <w:t xml:space="preserve">, </w:t>
      </w:r>
      <w:r w:rsidRPr="00EF12FA">
        <w:rPr>
          <w:rFonts w:eastAsia="Aptos"/>
          <w:b/>
          <w:iCs/>
          <w:highlight w:val="cyan"/>
          <w:u w:val="single"/>
          <w:bdr w:val="single" w:sz="8" w:space="0" w:color="auto"/>
        </w:rPr>
        <w:t>mass picketing</w:t>
      </w:r>
      <w:r w:rsidRPr="00EF12FA">
        <w:rPr>
          <w:rFonts w:eastAsia="Aptos"/>
          <w:highlight w:val="cyan"/>
          <w:u w:val="single"/>
        </w:rPr>
        <w:t xml:space="preserve">, </w:t>
      </w:r>
      <w:r w:rsidRPr="00EF12FA">
        <w:rPr>
          <w:rFonts w:eastAsia="Aptos"/>
          <w:b/>
          <w:iCs/>
          <w:highlight w:val="cyan"/>
          <w:u w:val="single"/>
          <w:bdr w:val="single" w:sz="8" w:space="0" w:color="auto"/>
        </w:rPr>
        <w:t>occupation</w:t>
      </w:r>
      <w:r w:rsidRPr="00EF12FA">
        <w:rPr>
          <w:rFonts w:eastAsia="Aptos"/>
          <w:u w:val="single"/>
        </w:rPr>
        <w:t xml:space="preserve"> </w:t>
      </w:r>
      <w:r w:rsidRPr="00EF12FA">
        <w:rPr>
          <w:rFonts w:eastAsia="Aptos"/>
          <w:highlight w:val="cyan"/>
          <w:u w:val="single"/>
        </w:rPr>
        <w:t>of</w:t>
      </w:r>
      <w:r w:rsidRPr="00EF12FA">
        <w:rPr>
          <w:rFonts w:eastAsia="Aptos"/>
          <w:u w:val="single"/>
        </w:rPr>
        <w:t xml:space="preserve"> workplaces and </w:t>
      </w:r>
      <w:r w:rsidRPr="00EF12FA">
        <w:rPr>
          <w:rFonts w:eastAsia="Aptos"/>
          <w:b/>
          <w:iCs/>
          <w:highlight w:val="cyan"/>
          <w:u w:val="single"/>
          <w:bdr w:val="single" w:sz="8" w:space="0" w:color="auto"/>
        </w:rPr>
        <w:t>government buildings</w:t>
      </w:r>
      <w:r w:rsidRPr="00EF12FA">
        <w:rPr>
          <w:rFonts w:eastAsia="Aptos"/>
          <w:u w:val="single"/>
        </w:rPr>
        <w:t xml:space="preserve">, nonviolent direct action, </w:t>
      </w:r>
      <w:r w:rsidRPr="00EF12FA">
        <w:rPr>
          <w:rFonts w:eastAsia="Aptos"/>
          <w:b/>
          <w:iCs/>
          <w:highlight w:val="cyan"/>
          <w:u w:val="single"/>
          <w:bdr w:val="single" w:sz="8" w:space="0" w:color="auto"/>
        </w:rPr>
        <w:t>shutdowns</w:t>
      </w:r>
      <w:r w:rsidRPr="00EF12FA">
        <w:rPr>
          <w:rFonts w:eastAsia="Aptos"/>
          <w:highlight w:val="cyan"/>
          <w:u w:val="single"/>
        </w:rPr>
        <w:t xml:space="preserve"> of commerce, </w:t>
      </w:r>
      <w:r w:rsidRPr="00EF12FA">
        <w:rPr>
          <w:rFonts w:eastAsia="Aptos"/>
          <w:b/>
          <w:iCs/>
          <w:highlight w:val="cyan"/>
          <w:u w:val="single"/>
          <w:bdr w:val="single" w:sz="8" w:space="0" w:color="auto"/>
        </w:rPr>
        <w:t>blocking</w:t>
      </w:r>
      <w:r w:rsidRPr="00EF12FA">
        <w:rPr>
          <w:rFonts w:eastAsia="Aptos"/>
          <w:highlight w:val="cyan"/>
          <w:u w:val="single"/>
        </w:rPr>
        <w:t xml:space="preserve"> of </w:t>
      </w:r>
      <w:r w:rsidRPr="00EF12FA">
        <w:rPr>
          <w:rFonts w:eastAsia="Aptos"/>
          <w:b/>
          <w:iCs/>
          <w:highlight w:val="cyan"/>
          <w:u w:val="single"/>
          <w:bdr w:val="single" w:sz="8" w:space="0" w:color="auto"/>
        </w:rPr>
        <w:t>traffic</w:t>
      </w:r>
      <w:r w:rsidRPr="00EF12FA">
        <w:rPr>
          <w:rFonts w:eastAsia="Aptos"/>
          <w:u w:val="single"/>
        </w:rPr>
        <w:t xml:space="preserve"> and other disruption of everyday activities</w:t>
      </w:r>
      <w:r w:rsidRPr="00EF12FA">
        <w:rPr>
          <w:rFonts w:eastAsia="Aptos"/>
          <w:sz w:val="16"/>
        </w:rPr>
        <w:t>. Mass strikes have often been met with severe repression and at times involved violent conflict with company guards, police, state militias and the U.S. Army.</w:t>
      </w:r>
    </w:p>
    <w:p w14:paraId="5DD2887F" w14:textId="77777777" w:rsidR="00D05959" w:rsidRPr="00EF12FA" w:rsidRDefault="00D05959" w:rsidP="00D05959">
      <w:pPr>
        <w:rPr>
          <w:rFonts w:eastAsia="Aptos"/>
          <w:sz w:val="16"/>
        </w:rPr>
      </w:pPr>
      <w:r w:rsidRPr="00EF12FA">
        <w:rPr>
          <w:rFonts w:eastAsia="Aptos"/>
          <w:sz w:val="16"/>
        </w:rPr>
        <w:t>The U.S. has also seen a handful of actions that fit the classical definition of a “general strike” as a coordinated work stoppage by trade unions in many different sectors.</w:t>
      </w:r>
    </w:p>
    <w:p w14:paraId="70CB57C3" w14:textId="77777777" w:rsidR="00D05959" w:rsidRPr="00EF12FA" w:rsidRDefault="00D05959" w:rsidP="00D05959">
      <w:pPr>
        <w:rPr>
          <w:rFonts w:eastAsia="Aptos"/>
          <w:sz w:val="16"/>
        </w:rPr>
      </w:pPr>
      <w:r w:rsidRPr="00EF12FA">
        <w:rPr>
          <w:rFonts w:eastAsia="Aptos"/>
          <w:u w:val="single"/>
        </w:rPr>
        <w:t>The closest the U.S. has come to a national general strike was in 1886</w:t>
      </w:r>
      <w:r w:rsidRPr="00EF12FA">
        <w:rPr>
          <w:rFonts w:eastAsia="Aptos"/>
          <w:sz w:val="16"/>
        </w:rPr>
        <w:t>, when a strike for the eight-hour day became a general strike in Chicago and some other locations. Since then there have been a handful of general strikes in individual cities, for example the Seattle general strike in 1919 and the general strikes in Oakland and Stamford, Connecticut in 1946. They have all been sympathetic strikes to support particular groups of workers in struggles with their employers.</w:t>
      </w:r>
    </w:p>
    <w:p w14:paraId="43F2B5B2" w14:textId="77777777" w:rsidR="00D05959" w:rsidRPr="00EF12FA" w:rsidRDefault="00D05959" w:rsidP="00D05959">
      <w:pPr>
        <w:rPr>
          <w:rFonts w:eastAsia="Aptos"/>
          <w:sz w:val="16"/>
        </w:rPr>
      </w:pPr>
      <w:r w:rsidRPr="00EF12FA">
        <w:rPr>
          <w:rFonts w:eastAsia="Aptos"/>
          <w:u w:val="single"/>
        </w:rPr>
        <w:t>Such union-called general strikes</w:t>
      </w:r>
      <w:r w:rsidRPr="00EF12FA">
        <w:rPr>
          <w:rFonts w:eastAsia="Aptos"/>
          <w:sz w:val="16"/>
        </w:rPr>
        <w:t xml:space="preserve">, however, </w:t>
      </w:r>
      <w:r w:rsidRPr="00EF12FA">
        <w:rPr>
          <w:rFonts w:eastAsia="Aptos"/>
          <w:u w:val="single"/>
        </w:rPr>
        <w:t>have been a rarity in U.S. labor history</w:t>
      </w:r>
      <w:r w:rsidRPr="00EF12FA">
        <w:rPr>
          <w:rFonts w:eastAsia="Aptos"/>
          <w:sz w:val="16"/>
        </w:rPr>
        <w:t>. American unions are bound by laws specifically designed to prevent them from taking part in strikes about issues outside their own workplace, such as sympathy strikes and political strikes. In most cases their contracts include “no-strike” language that bans them from striking during the contract. Unions that violate these prohibitions are subject to crushing fines and loss of bargaining rights. Their leaders can be — and have been — packed off to jail.</w:t>
      </w:r>
    </w:p>
    <w:p w14:paraId="5131500B" w14:textId="77777777" w:rsidR="00D05959" w:rsidRPr="00EF12FA" w:rsidRDefault="00D05959" w:rsidP="00D05959">
      <w:pPr>
        <w:rPr>
          <w:rFonts w:eastAsia="Aptos"/>
          <w:sz w:val="16"/>
        </w:rPr>
      </w:pPr>
      <w:r w:rsidRPr="00EF12FA">
        <w:rPr>
          <w:rFonts w:eastAsia="Aptos"/>
          <w:sz w:val="16"/>
        </w:rPr>
        <w:t>Historically, American unions have often opposed their members’ participation in strikes that union officials have not authorized because they wished to exercise a monopoly of authority over their members’ collective action. In labor movement jargon, such unauthorized actions were condemned as “dual unionism.” U.S. unions have often disciplined and sometimes supported the firing and blacklisting of workers who struck without official authorization. As a result, unions have often deterred their members from participating in mass strike actions even when the rank and file wanted to.</w:t>
      </w:r>
    </w:p>
    <w:p w14:paraId="6BD8A2CA" w14:textId="77777777" w:rsidR="00D05959" w:rsidRPr="00EF12FA" w:rsidRDefault="00D05959" w:rsidP="00D05959">
      <w:pPr>
        <w:rPr>
          <w:rFonts w:eastAsia="Aptos"/>
          <w:sz w:val="16"/>
        </w:rPr>
      </w:pPr>
      <w:r w:rsidRPr="00EF12FA">
        <w:rPr>
          <w:rFonts w:eastAsia="Aptos"/>
          <w:sz w:val="16"/>
        </w:rPr>
        <w:t>While strikes for specifically political purposes like deposing political leaders or affecting legislation are common in other countries — as illustrated by many of the non-U.S. examples mentioned above — they are a rarity in the U.S. An exception was the 23-day strike by 42,000 West Virginia coal miners in 1969 that forced the state legislature to pass a law providing compensation for victims of black lung disease.</w:t>
      </w:r>
    </w:p>
    <w:p w14:paraId="70EA15B1" w14:textId="77777777" w:rsidR="00D05959" w:rsidRPr="00EF12FA" w:rsidRDefault="00D05959" w:rsidP="00D05959">
      <w:pPr>
        <w:rPr>
          <w:rFonts w:eastAsia="Aptos"/>
          <w:sz w:val="16"/>
        </w:rPr>
      </w:pPr>
      <w:r w:rsidRPr="00EF12FA">
        <w:rPr>
          <w:rFonts w:eastAsia="Aptos"/>
          <w:sz w:val="16"/>
        </w:rPr>
        <w:t>In recent decades the use of the terms “strike” and “general strike” has often been broadened beyond workers’ withdrawal of labor power to other forms of direct action, such as student strikes and general popular uprisings. There has been some complaint that this broader usage misses the unique power that results from workers’ ability to halt production through the withdrawal of their labor power. But the term “general strike” continues to be widely used for actions that may include striking unions but are based on a wider set of actors, tactics and objectives. I use the term “social strikes” to include this wider set.</w:t>
      </w:r>
    </w:p>
    <w:p w14:paraId="5F4F204F" w14:textId="77777777" w:rsidR="00D05959" w:rsidRPr="00EF12FA" w:rsidRDefault="00D05959" w:rsidP="00D05959">
      <w:pPr>
        <w:rPr>
          <w:rFonts w:eastAsia="Aptos"/>
          <w:sz w:val="16"/>
        </w:rPr>
      </w:pPr>
      <w:r w:rsidRPr="00EF12FA">
        <w:rPr>
          <w:rFonts w:eastAsia="Aptos"/>
          <w:sz w:val="16"/>
        </w:rPr>
        <w:t xml:space="preserve">An example was the “general strike” initiated by the Occupy Wall Street movement. In December 2011, Occupy Los Angeles proposed a general strike on May 1 “for migrant rights, jobs for all, a moratorium on foreclosures and peace — and to recognize housing, education and health care as human rights.” Occupy Wall Street in New York echoed with a call for “a day without the 99 percent, general strike and … no work, no school, no housework, no shopping.” On May Day, thousands engaged in such protests in dozens of cities including New York, Chicago, San Francisco, Oakland and Seattle. Several resulted in street battles and tear gassing by police.  </w:t>
      </w:r>
    </w:p>
    <w:p w14:paraId="79975E06" w14:textId="77777777" w:rsidR="00D05959" w:rsidRPr="00EF12FA" w:rsidRDefault="00D05959" w:rsidP="00D05959">
      <w:pPr>
        <w:rPr>
          <w:rFonts w:eastAsia="Aptos"/>
          <w:sz w:val="16"/>
        </w:rPr>
      </w:pPr>
      <w:r w:rsidRPr="00EF12FA">
        <w:rPr>
          <w:rFonts w:eastAsia="Aptos"/>
          <w:sz w:val="16"/>
        </w:rPr>
        <w:t>In December 2018, President Trump refused to sign any appropriations bill that did not fund his proposed Mexican border wall. The government shut down, putting more than a million employees out of work. TSA officers and air traffic controllers began calling in sick, and the entire airline industry teetered on the edge of collapse. Sara Nelson, president of the Association of Flight Attendants gave a speech saying, “Go back with the fierce urgency of now to talk with your locals and international unions about all workers joining together — to end this shutdown with a general strike.” She recorded a video message urging her union’s members to get to the offices of their congressional representatives until the shutdown was resolved. As flight delays spread, after 35 days of the shutdown Trump unexpectedly reversed course and agreed to a congressional resolution to fund the government — but only for three weeks.</w:t>
      </w:r>
    </w:p>
    <w:p w14:paraId="3EFEF887" w14:textId="77777777" w:rsidR="00D05959" w:rsidRPr="00EF12FA" w:rsidRDefault="00D05959" w:rsidP="00D05959">
      <w:pPr>
        <w:rPr>
          <w:rFonts w:eastAsia="Aptos"/>
          <w:sz w:val="16"/>
        </w:rPr>
      </w:pPr>
      <w:r w:rsidRPr="00EF12FA">
        <w:rPr>
          <w:rFonts w:eastAsia="Aptos"/>
          <w:sz w:val="16"/>
        </w:rPr>
        <w:t>Airline flight attendants then announced a new website called generalstrike2019.org with the headline “Imagine the Power of Working People Standing Together to Demand That Our Government Work for Us.” It called on “all Americans” to “join us in protest at our nation’s airports to show what workers can achieve together.” At the last minute, instead of shutting down the government Trump declared a state of emergency to build his wall. (Both the Democratic House and the Republican Senate soon voted to revoke the emergency.)</w:t>
      </w:r>
    </w:p>
    <w:p w14:paraId="56911F8B" w14:textId="77777777" w:rsidR="00D05959" w:rsidRPr="00EF12FA" w:rsidRDefault="00D05959" w:rsidP="00D05959">
      <w:pPr>
        <w:rPr>
          <w:rFonts w:eastAsia="Aptos"/>
          <w:u w:val="single"/>
        </w:rPr>
      </w:pPr>
      <w:r w:rsidRPr="00EF12FA">
        <w:rPr>
          <w:rFonts w:eastAsia="Aptos"/>
          <w:sz w:val="16"/>
        </w:rPr>
        <w:t>Sara Nelson summed up the lesson of the workers’ action: “</w:t>
      </w:r>
      <w:r w:rsidRPr="00EF12FA">
        <w:rPr>
          <w:rFonts w:eastAsia="Aptos"/>
          <w:u w:val="single"/>
        </w:rPr>
        <w:t xml:space="preserve">Our country doesn’t run without the federal workers who make it run.”    </w:t>
      </w:r>
    </w:p>
    <w:p w14:paraId="187402CC" w14:textId="77777777" w:rsidR="00D05959" w:rsidRPr="00EF12FA" w:rsidRDefault="00D05959" w:rsidP="00D05959">
      <w:pPr>
        <w:rPr>
          <w:rFonts w:eastAsia="Aptos"/>
          <w:sz w:val="16"/>
        </w:rPr>
      </w:pPr>
      <w:r w:rsidRPr="00EF12FA">
        <w:rPr>
          <w:rFonts w:eastAsia="Aptos"/>
          <w:sz w:val="16"/>
        </w:rPr>
        <w:t>Social strikes vs. MAGA tyranny?</w:t>
      </w:r>
    </w:p>
    <w:p w14:paraId="359C03C8" w14:textId="77777777" w:rsidR="00D05959" w:rsidRPr="00EF12FA" w:rsidRDefault="00D05959" w:rsidP="00D05959">
      <w:pPr>
        <w:rPr>
          <w:rFonts w:eastAsia="Aptos"/>
          <w:sz w:val="16"/>
        </w:rPr>
      </w:pPr>
      <w:r w:rsidRPr="00EF12FA">
        <w:rPr>
          <w:rFonts w:eastAsia="Aptos"/>
          <w:sz w:val="16"/>
        </w:rPr>
        <w:t>Could social strikes play a significant role in countering Trump’s developing autocracy?</w:t>
      </w:r>
    </w:p>
    <w:p w14:paraId="3D49E7EC" w14:textId="77777777" w:rsidR="00D05959" w:rsidRPr="00EF12FA" w:rsidRDefault="00D05959" w:rsidP="00D05959">
      <w:pPr>
        <w:rPr>
          <w:rFonts w:eastAsia="Aptos"/>
          <w:u w:val="single"/>
        </w:rPr>
      </w:pPr>
      <w:r w:rsidRPr="00EF12FA">
        <w:rPr>
          <w:rFonts w:eastAsia="Aptos"/>
          <w:sz w:val="16"/>
        </w:rPr>
        <w:lastRenderedPageBreak/>
        <w:t>As a study a century ago noted, “</w:t>
      </w:r>
      <w:r w:rsidRPr="00EF12FA">
        <w:rPr>
          <w:rFonts w:eastAsia="Aptos"/>
          <w:highlight w:val="cyan"/>
          <w:u w:val="single"/>
        </w:rPr>
        <w:t xml:space="preserve">strike conditions are conditions of </w:t>
      </w:r>
      <w:r w:rsidRPr="00EF12FA">
        <w:rPr>
          <w:rFonts w:eastAsia="Aptos"/>
          <w:b/>
          <w:iCs/>
          <w:highlight w:val="cyan"/>
          <w:u w:val="single"/>
          <w:bdr w:val="single" w:sz="8" w:space="0" w:color="auto"/>
        </w:rPr>
        <w:t>mind</w:t>
      </w:r>
      <w:r w:rsidRPr="00EF12FA">
        <w:rPr>
          <w:rFonts w:eastAsia="Aptos"/>
          <w:sz w:val="16"/>
        </w:rPr>
        <w:t xml:space="preserve">.” </w:t>
      </w:r>
      <w:r w:rsidRPr="00EF12FA">
        <w:rPr>
          <w:rFonts w:eastAsia="Aptos"/>
          <w:u w:val="single"/>
        </w:rPr>
        <w:t>Social strikes are unlikely to happen before a large proportion of the population are enraged at the MAGA tyranny, dubious that more moderate forms of action will suffice, and willing to take personal and institutional risks to oppose it.</w:t>
      </w:r>
    </w:p>
    <w:p w14:paraId="57532186" w14:textId="77777777" w:rsidR="00D05959" w:rsidRPr="00EF12FA" w:rsidRDefault="00D05959" w:rsidP="00D05959">
      <w:pPr>
        <w:rPr>
          <w:rFonts w:eastAsia="Aptos"/>
          <w:sz w:val="16"/>
        </w:rPr>
      </w:pPr>
      <w:r w:rsidRPr="00EF12FA">
        <w:rPr>
          <w:rFonts w:eastAsia="Aptos"/>
          <w:sz w:val="16"/>
        </w:rPr>
        <w:t xml:space="preserve">Such conditions do not exist at present. However, </w:t>
      </w:r>
      <w:r w:rsidRPr="00EF12FA">
        <w:rPr>
          <w:rFonts w:eastAsia="Aptos"/>
          <w:u w:val="single"/>
        </w:rPr>
        <w:t>there are straws in the wind that indicate a growing public willingness to act</w:t>
      </w:r>
      <w:r w:rsidRPr="00EF12FA">
        <w:rPr>
          <w:rFonts w:eastAsia="Aptos"/>
          <w:sz w:val="16"/>
        </w:rPr>
        <w:t>. For example:</w:t>
      </w:r>
    </w:p>
    <w:p w14:paraId="2B39F4E3" w14:textId="77777777" w:rsidR="00D05959" w:rsidRPr="00EF12FA" w:rsidRDefault="00D05959" w:rsidP="00D05959">
      <w:pPr>
        <w:rPr>
          <w:rFonts w:eastAsia="Aptos"/>
          <w:sz w:val="16"/>
        </w:rPr>
      </w:pPr>
      <w:r w:rsidRPr="00EF12FA">
        <w:rPr>
          <w:rFonts w:eastAsia="Aptos"/>
          <w:sz w:val="16"/>
        </w:rPr>
        <w:t xml:space="preserve">The Crowd Counting Consortium, which began tracking protests during the first Trump administration, says that </w:t>
      </w:r>
      <w:r w:rsidRPr="00EF12FA">
        <w:rPr>
          <w:rFonts w:eastAsia="Aptos"/>
          <w:u w:val="single"/>
        </w:rPr>
        <w:t>in February 2025</w:t>
      </w:r>
      <w:r w:rsidRPr="00EF12FA">
        <w:rPr>
          <w:rFonts w:eastAsia="Aptos"/>
          <w:sz w:val="16"/>
        </w:rPr>
        <w:t xml:space="preserve"> alone, “</w:t>
      </w:r>
      <w:r w:rsidRPr="00EF12FA">
        <w:rPr>
          <w:rFonts w:eastAsia="Aptos"/>
          <w:u w:val="single"/>
        </w:rPr>
        <w:t>we have already tallied over 2,085 protests, which included major protests in support of federal workers, LGBTQ rights, immigrant rights, Palestinian self-determination, Ukraine, and demonstrations against Tesla and Trump</w:t>
      </w:r>
      <w:r w:rsidRPr="00EF12FA">
        <w:rPr>
          <w:rFonts w:eastAsia="Aptos"/>
          <w:sz w:val="16"/>
        </w:rPr>
        <w:t xml:space="preserve">’s agenda more generally. This is </w:t>
      </w:r>
      <w:r w:rsidRPr="00EF12FA">
        <w:rPr>
          <w:rFonts w:eastAsia="Aptos"/>
          <w:u w:val="single"/>
        </w:rPr>
        <w:t>compared with 937 protests in the United States in February 2017.</w:t>
      </w:r>
      <w:r w:rsidRPr="00EF12FA">
        <w:rPr>
          <w:rFonts w:eastAsia="Aptos"/>
          <w:sz w:val="16"/>
        </w:rPr>
        <w:t>”</w:t>
      </w:r>
    </w:p>
    <w:p w14:paraId="69746ED2" w14:textId="77777777" w:rsidR="00D05959" w:rsidRPr="00EF12FA" w:rsidRDefault="00D05959" w:rsidP="00D05959">
      <w:pPr>
        <w:rPr>
          <w:rFonts w:eastAsia="Aptos"/>
          <w:u w:val="single"/>
        </w:rPr>
      </w:pPr>
      <w:r w:rsidRPr="00EF12FA">
        <w:rPr>
          <w:rFonts w:eastAsia="Aptos"/>
          <w:b/>
          <w:iCs/>
          <w:u w:val="single"/>
          <w:bdr w:val="single" w:sz="8" w:space="0" w:color="auto"/>
        </w:rPr>
        <w:t>Thirty-six percent</w:t>
      </w:r>
      <w:r w:rsidRPr="00EF12FA">
        <w:rPr>
          <w:rFonts w:eastAsia="Aptos"/>
          <w:sz w:val="16"/>
        </w:rPr>
        <w:t xml:space="preserve"> </w:t>
      </w:r>
      <w:r w:rsidRPr="00EF12FA">
        <w:rPr>
          <w:rFonts w:eastAsia="Aptos"/>
          <w:u w:val="single"/>
        </w:rPr>
        <w:t>of Americans</w:t>
      </w:r>
      <w:r w:rsidRPr="00EF12FA">
        <w:rPr>
          <w:rFonts w:eastAsia="Aptos"/>
          <w:sz w:val="16"/>
        </w:rPr>
        <w:t xml:space="preserve"> told Harris pollsters they </w:t>
      </w:r>
      <w:r w:rsidRPr="00EF12FA">
        <w:rPr>
          <w:rFonts w:eastAsia="Aptos"/>
          <w:u w:val="single"/>
        </w:rPr>
        <w:t>are</w:t>
      </w:r>
      <w:r w:rsidRPr="00EF12FA">
        <w:rPr>
          <w:rFonts w:eastAsia="Aptos"/>
          <w:sz w:val="16"/>
        </w:rPr>
        <w:t xml:space="preserve"> or will be </w:t>
      </w:r>
      <w:r w:rsidRPr="00EF12FA">
        <w:rPr>
          <w:rFonts w:eastAsia="Aptos"/>
          <w:u w:val="single"/>
        </w:rPr>
        <w:t>participating in “the boycotts that have been making headlines over the last few weeks</w:t>
      </w:r>
      <w:r w:rsidRPr="00EF12FA">
        <w:rPr>
          <w:rFonts w:eastAsia="Aptos"/>
          <w:sz w:val="16"/>
        </w:rPr>
        <w:t>,” making the boycotts one of the largest — if not the largest — protests in American history. Fifty-three percent of Gen Zers, 46 percent of millennials, 53 percent of African Americans and 51 percent of Latinos said they are boycotting. The top reason? “</w:t>
      </w:r>
      <w:r w:rsidRPr="00EF12FA">
        <w:rPr>
          <w:rFonts w:eastAsia="Aptos"/>
          <w:u w:val="single"/>
        </w:rPr>
        <w:t>They want to show companies that consumers have economic power and influence and express their dissatisfaction with current government policies.”</w:t>
      </w:r>
    </w:p>
    <w:p w14:paraId="32CC5DA2" w14:textId="77777777" w:rsidR="00D05959" w:rsidRPr="00EF12FA" w:rsidRDefault="00D05959" w:rsidP="00D05959">
      <w:pPr>
        <w:rPr>
          <w:rFonts w:eastAsia="Aptos"/>
          <w:sz w:val="16"/>
        </w:rPr>
      </w:pPr>
      <w:r w:rsidRPr="00EF12FA">
        <w:rPr>
          <w:rFonts w:eastAsia="Aptos"/>
          <w:sz w:val="16"/>
        </w:rPr>
        <w:t>Resistance actions are burgeoning among government workers, education workers, immigrant workers and many other sectors of the working class.</w:t>
      </w:r>
    </w:p>
    <w:p w14:paraId="6530E68B" w14:textId="77777777" w:rsidR="00D05959" w:rsidRPr="00EF12FA" w:rsidRDefault="00D05959" w:rsidP="00D05959">
      <w:pPr>
        <w:rPr>
          <w:rFonts w:eastAsia="Aptos"/>
          <w:sz w:val="16"/>
        </w:rPr>
      </w:pPr>
      <w:r w:rsidRPr="00EF12FA">
        <w:rPr>
          <w:rFonts w:eastAsia="Aptos"/>
          <w:sz w:val="16"/>
        </w:rPr>
        <w:t>Nationwide “Hands Off” demonstrations on April 5 had more than a million participants at 1,300 locations demanding “to stop the most brazen power grab in modern history.” The day of action was backed by nearly two hundred organizations, including the AFL-CIO, the ACLU, several of the country’s largest unions, and many environmental, justice, civil rights, pro-democracy and other organizations.</w:t>
      </w:r>
    </w:p>
    <w:p w14:paraId="20094268" w14:textId="77777777" w:rsidR="00D05959" w:rsidRPr="00EF12FA" w:rsidRDefault="00D05959" w:rsidP="00D05959">
      <w:pPr>
        <w:rPr>
          <w:rFonts w:eastAsia="Aptos"/>
          <w:sz w:val="16"/>
        </w:rPr>
      </w:pPr>
      <w:r w:rsidRPr="00EF12FA">
        <w:rPr>
          <w:rFonts w:eastAsia="Aptos"/>
          <w:sz w:val="16"/>
        </w:rPr>
        <w:t>Plans are also under way in many locations for major action on May Day, which may in some locations, notably Chicago, involve significant worker participation, including strikes.</w:t>
      </w:r>
    </w:p>
    <w:p w14:paraId="1E455671" w14:textId="77777777" w:rsidR="00D05959" w:rsidRPr="00EF12FA" w:rsidRDefault="00D05959" w:rsidP="00D05959">
      <w:pPr>
        <w:rPr>
          <w:rFonts w:eastAsia="Aptos"/>
          <w:u w:val="single"/>
        </w:rPr>
      </w:pPr>
      <w:r w:rsidRPr="00EF12FA">
        <w:rPr>
          <w:rFonts w:eastAsia="Aptos"/>
          <w:u w:val="single"/>
        </w:rPr>
        <w:t xml:space="preserve">Such actions are a long way from social strikes. But they are harbingers of the kinds of developments that will have to happen on a larger scale to make social strikes possible.  </w:t>
      </w:r>
    </w:p>
    <w:p w14:paraId="6511EB8A" w14:textId="77777777" w:rsidR="00D05959" w:rsidRPr="00EF12FA" w:rsidRDefault="00D05959" w:rsidP="00D05959">
      <w:pPr>
        <w:rPr>
          <w:rFonts w:eastAsia="Aptos"/>
          <w:sz w:val="16"/>
        </w:rPr>
      </w:pPr>
      <w:r w:rsidRPr="00EF12FA">
        <w:rPr>
          <w:rFonts w:eastAsia="Aptos"/>
          <w:sz w:val="16"/>
        </w:rPr>
        <w:t>Laying the groundwork</w:t>
      </w:r>
    </w:p>
    <w:p w14:paraId="7B85F9B3" w14:textId="77777777" w:rsidR="00D05959" w:rsidRPr="00EF12FA" w:rsidRDefault="00D05959" w:rsidP="00D05959">
      <w:pPr>
        <w:rPr>
          <w:rFonts w:eastAsia="Aptos"/>
          <w:sz w:val="16"/>
        </w:rPr>
      </w:pPr>
      <w:r w:rsidRPr="00EF12FA">
        <w:rPr>
          <w:rFonts w:eastAsia="Aptos"/>
          <w:sz w:val="16"/>
        </w:rPr>
        <w:t>Recognizing that the conditions for social strikes are far from mature at present, what can be done to increase the likelihood of their occurrence and success?</w:t>
      </w:r>
    </w:p>
    <w:p w14:paraId="5DC94FCC" w14:textId="77777777" w:rsidR="00D05959" w:rsidRPr="00EF12FA" w:rsidRDefault="00D05959" w:rsidP="00D05959">
      <w:pPr>
        <w:rPr>
          <w:rFonts w:eastAsia="Aptos"/>
          <w:sz w:val="16"/>
        </w:rPr>
      </w:pPr>
      <w:r w:rsidRPr="00EF12FA">
        <w:rPr>
          <w:rFonts w:eastAsia="Aptos"/>
          <w:sz w:val="16"/>
        </w:rPr>
        <w:t>Actions like Hands Off! and those being planned for May Day can progressively incorporate forms of noncooperation and disruption that can evolve toward social strikes and serve as living representations of their potential power. They can combine strikes with non-workplace actions like boycotts, commercial shutdowns, mass picketing, blockades, occupations and civil disobedience.</w:t>
      </w:r>
    </w:p>
    <w:p w14:paraId="0F07240C" w14:textId="77777777" w:rsidR="00D05959" w:rsidRPr="00EF12FA" w:rsidRDefault="00D05959" w:rsidP="00D05959">
      <w:pPr>
        <w:rPr>
          <w:rFonts w:eastAsia="Aptos"/>
          <w:sz w:val="16"/>
        </w:rPr>
      </w:pPr>
      <w:r w:rsidRPr="00EF12FA">
        <w:rPr>
          <w:rFonts w:eastAsia="Aptos"/>
          <w:sz w:val="16"/>
        </w:rPr>
        <w:t>Previous Coverage</w:t>
      </w:r>
    </w:p>
    <w:p w14:paraId="1FFE9928" w14:textId="77777777" w:rsidR="00D05959" w:rsidRPr="00EF12FA" w:rsidRDefault="00D05959" w:rsidP="00D05959">
      <w:pPr>
        <w:rPr>
          <w:rFonts w:eastAsia="Aptos"/>
          <w:sz w:val="16"/>
        </w:rPr>
      </w:pPr>
      <w:r w:rsidRPr="00EF12FA">
        <w:rPr>
          <w:rFonts w:eastAsia="Aptos"/>
          <w:sz w:val="16"/>
        </w:rPr>
        <w:t xml:space="preserve"> Resistance is alive and well in the United States</w:t>
      </w:r>
    </w:p>
    <w:p w14:paraId="0546613C" w14:textId="77777777" w:rsidR="00D05959" w:rsidRPr="00EF12FA" w:rsidRDefault="00D05959" w:rsidP="00D05959">
      <w:pPr>
        <w:rPr>
          <w:rFonts w:eastAsia="Aptos"/>
          <w:sz w:val="16"/>
        </w:rPr>
      </w:pPr>
      <w:r w:rsidRPr="00EF12FA">
        <w:rPr>
          <w:rFonts w:eastAsia="Aptos"/>
          <w:sz w:val="16"/>
        </w:rPr>
        <w:t>While a social strike will certainly require wide participation by union members, U.S. unions are unlikely to join as a bloc — for example through the AFL-CIO — in a general strike. Union participation can be promoted by resolutions and educational campaigns. For example, in the midst of the 2011 “Wisconsin Uprising,” the 90 unions belonging to the Madison region’s South Central Federation Labor voted to set up a mechanism to educate people about general strikes.</w:t>
      </w:r>
    </w:p>
    <w:p w14:paraId="780CFC22" w14:textId="77777777" w:rsidR="00D05959" w:rsidRPr="00EF12FA" w:rsidRDefault="00D05959" w:rsidP="00D05959">
      <w:pPr>
        <w:rPr>
          <w:rFonts w:eastAsia="Aptos"/>
          <w:sz w:val="16"/>
        </w:rPr>
      </w:pPr>
      <w:r w:rsidRPr="00EF12FA">
        <w:rPr>
          <w:rFonts w:eastAsia="Aptos"/>
          <w:sz w:val="16"/>
        </w:rPr>
        <w:t xml:space="preserve">But </w:t>
      </w:r>
      <w:r w:rsidRPr="00EF12FA">
        <w:rPr>
          <w:rFonts w:eastAsia="Aptos"/>
          <w:u w:val="single"/>
        </w:rPr>
        <w:t>organized labor can plan for a general strike</w:t>
      </w:r>
      <w:r w:rsidRPr="00EF12FA">
        <w:rPr>
          <w:rFonts w:eastAsia="Aptos"/>
          <w:sz w:val="16"/>
        </w:rPr>
        <w:t xml:space="preserve"> in the future that may not break the terms of their contracts. The UAW has called to align all union contract terminations for the same date in 2028 as a way to promote united action and perhaps even a general strike by circumventing the prohibition on striking during a union contract. That call has already promoted wider discussion of general strikes in labor and social movements.</w:t>
      </w:r>
    </w:p>
    <w:p w14:paraId="25318D2E" w14:textId="77777777" w:rsidR="00D05959" w:rsidRPr="00EF12FA" w:rsidRDefault="00D05959" w:rsidP="00D05959">
      <w:pPr>
        <w:rPr>
          <w:rFonts w:eastAsia="Aptos"/>
          <w:u w:val="single"/>
        </w:rPr>
      </w:pPr>
      <w:r w:rsidRPr="00EF12FA">
        <w:rPr>
          <w:rFonts w:eastAsia="Aptos"/>
          <w:sz w:val="16"/>
        </w:rPr>
        <w:t xml:space="preserve">Of course, </w:t>
      </w:r>
      <w:r w:rsidRPr="00EF12FA">
        <w:rPr>
          <w:rFonts w:eastAsia="Aptos"/>
          <w:u w:val="single"/>
        </w:rPr>
        <w:t>different unions striking at the same time does not guarantee a united front around issues of common concern</w:t>
      </w:r>
      <w:r w:rsidRPr="00EF12FA">
        <w:rPr>
          <w:rFonts w:eastAsia="Aptos"/>
          <w:sz w:val="16"/>
        </w:rPr>
        <w:t xml:space="preserve">: The first half of 1946 saw nearly 3 million workers simultaneously on strike, including auto, steel, coal, railroad and </w:t>
      </w:r>
      <w:r w:rsidRPr="00EF12FA">
        <w:rPr>
          <w:rFonts w:eastAsia="Aptos"/>
          <w:sz w:val="16"/>
        </w:rPr>
        <w:lastRenderedPageBreak/>
        <w:t xml:space="preserve">many other industries, but </w:t>
      </w:r>
      <w:r w:rsidRPr="00EF12FA">
        <w:rPr>
          <w:rFonts w:eastAsia="Aptos"/>
          <w:highlight w:val="cyan"/>
          <w:u w:val="single"/>
        </w:rPr>
        <w:t xml:space="preserve">unions pursued </w:t>
      </w:r>
      <w:r w:rsidRPr="00EF12FA">
        <w:rPr>
          <w:rFonts w:eastAsia="Aptos"/>
          <w:b/>
          <w:iCs/>
          <w:highlight w:val="cyan"/>
          <w:u w:val="single"/>
          <w:bdr w:val="single" w:sz="8" w:space="0" w:color="auto"/>
        </w:rPr>
        <w:t>separate demands</w:t>
      </w:r>
      <w:r w:rsidRPr="00EF12FA">
        <w:rPr>
          <w:rFonts w:eastAsia="Aptos"/>
          <w:highlight w:val="cyan"/>
          <w:u w:val="single"/>
        </w:rPr>
        <w:t>, made little effort to pool</w:t>
      </w:r>
      <w:r w:rsidRPr="00EF12FA">
        <w:rPr>
          <w:rFonts w:eastAsia="Aptos"/>
          <w:u w:val="single"/>
        </w:rPr>
        <w:t xml:space="preserve"> their </w:t>
      </w:r>
      <w:r w:rsidRPr="00EF12FA">
        <w:rPr>
          <w:rFonts w:eastAsia="Aptos"/>
          <w:highlight w:val="cyan"/>
          <w:u w:val="single"/>
        </w:rPr>
        <w:t xml:space="preserve">strength, and </w:t>
      </w:r>
      <w:r w:rsidRPr="00EF12FA">
        <w:rPr>
          <w:rFonts w:eastAsia="Aptos"/>
          <w:b/>
          <w:iCs/>
          <w:highlight w:val="cyan"/>
          <w:u w:val="single"/>
          <w:bdr w:val="single" w:sz="8" w:space="0" w:color="auto"/>
        </w:rPr>
        <w:t>settled</w:t>
      </w:r>
      <w:r w:rsidRPr="00EF12FA">
        <w:rPr>
          <w:rFonts w:eastAsia="Aptos"/>
          <w:u w:val="single"/>
        </w:rPr>
        <w:t xml:space="preserve"> with little consideration of the impact on those remaining on strike.</w:t>
      </w:r>
    </w:p>
    <w:p w14:paraId="7901D5AE" w14:textId="77777777" w:rsidR="00D05959" w:rsidRPr="00EF12FA" w:rsidRDefault="00D05959" w:rsidP="00D05959">
      <w:pPr>
        <w:rPr>
          <w:rFonts w:eastAsia="Aptos"/>
          <w:u w:val="single"/>
        </w:rPr>
      </w:pPr>
      <w:r w:rsidRPr="00EF12FA">
        <w:rPr>
          <w:rFonts w:eastAsia="Aptos"/>
          <w:sz w:val="16"/>
        </w:rPr>
        <w:t xml:space="preserve">To avoid that fate, </w:t>
      </w:r>
      <w:r w:rsidRPr="00EF12FA">
        <w:rPr>
          <w:rFonts w:eastAsia="Aptos"/>
          <w:b/>
          <w:iCs/>
          <w:highlight w:val="cyan"/>
          <w:u w:val="single"/>
          <w:bdr w:val="single" w:sz="8" w:space="0" w:color="auto"/>
        </w:rPr>
        <w:t>simultaneous strikes</w:t>
      </w:r>
      <w:r w:rsidRPr="00EF12FA">
        <w:rPr>
          <w:rFonts w:eastAsia="Aptos"/>
          <w:highlight w:val="cyan"/>
          <w:u w:val="single"/>
        </w:rPr>
        <w:t xml:space="preserve"> by different unions</w:t>
      </w:r>
      <w:r w:rsidRPr="00EF12FA">
        <w:rPr>
          <w:rFonts w:eastAsia="Aptos"/>
          <w:u w:val="single"/>
        </w:rPr>
        <w:t xml:space="preserve"> will </w:t>
      </w:r>
      <w:r w:rsidRPr="00EF12FA">
        <w:rPr>
          <w:rFonts w:eastAsia="Aptos"/>
          <w:b/>
          <w:iCs/>
          <w:highlight w:val="cyan"/>
          <w:u w:val="single"/>
          <w:bdr w:val="single" w:sz="8" w:space="0" w:color="auto"/>
        </w:rPr>
        <w:t>need common demands</w:t>
      </w:r>
      <w:r w:rsidRPr="00EF12FA">
        <w:rPr>
          <w:rFonts w:eastAsia="Aptos"/>
          <w:u w:val="single"/>
        </w:rPr>
        <w:t xml:space="preserve"> and a solidarity that keeps them united through the course of the struggle.</w:t>
      </w:r>
    </w:p>
    <w:p w14:paraId="566F6859" w14:textId="77777777" w:rsidR="00D05959" w:rsidRPr="00EF12FA" w:rsidRDefault="00D05959" w:rsidP="00D05959">
      <w:pPr>
        <w:rPr>
          <w:rFonts w:eastAsia="Aptos"/>
          <w:sz w:val="16"/>
        </w:rPr>
      </w:pPr>
      <w:r w:rsidRPr="00EF12FA">
        <w:rPr>
          <w:rFonts w:eastAsia="Aptos"/>
          <w:sz w:val="16"/>
        </w:rPr>
        <w:t>With the Democratic Party currently failing to play the role of an opposition party, there is a need for a “non-electoral opposition” that can mobilize those harmed by MAGA, identify common interests, unify their programs and actions, and articulate alternatives. The Hands Off! and May Day coalitions represent a start in this direction.</w:t>
      </w:r>
    </w:p>
    <w:p w14:paraId="0B030D01" w14:textId="77777777" w:rsidR="00D05959" w:rsidRPr="00EF12FA" w:rsidRDefault="00D05959" w:rsidP="00D05959">
      <w:pPr>
        <w:rPr>
          <w:rFonts w:eastAsia="Aptos"/>
          <w:sz w:val="16"/>
        </w:rPr>
      </w:pPr>
      <w:r w:rsidRPr="00EF12FA">
        <w:rPr>
          <w:rFonts w:eastAsia="Aptos"/>
          <w:sz w:val="16"/>
        </w:rPr>
        <w:t>Self-organization at the grassroots will be a crucial ingredient for any social strike. This will be especially so under conditions of serious repression, when unions and other large-scale organizations are likely to be under immobilizing attack.</w:t>
      </w:r>
    </w:p>
    <w:p w14:paraId="0F169DB5" w14:textId="77777777" w:rsidR="00D05959" w:rsidRPr="00EF12FA" w:rsidRDefault="00D05959" w:rsidP="00D05959">
      <w:pPr>
        <w:rPr>
          <w:rFonts w:eastAsia="Aptos"/>
          <w:sz w:val="16"/>
        </w:rPr>
      </w:pPr>
      <w:r w:rsidRPr="00EF12FA">
        <w:rPr>
          <w:rFonts w:eastAsia="Aptos"/>
          <w:sz w:val="16"/>
        </w:rPr>
        <w:t>Historically self-organization for social strikes has taken a number of forms. One is small “affinity groups” that send representatives to “spokes councils” — highly effective in the 1999 “Battle of Seattle” that shut down the city of Seattle and the World Trade Organization. Another is “workers councils” where workgroups elect delegates to a representative body. This is particularly important where unions don’t exist or are unwilling to act. (Fewer than 10 percent of U.S. workers are currently members of unions.) A third is general assemblies like those that played a central role in the Occupy Wall Street movement, open to anyone and generally moderated by trained facilitators.</w:t>
      </w:r>
    </w:p>
    <w:p w14:paraId="71ACE106" w14:textId="77777777" w:rsidR="00D05959" w:rsidRPr="00EF12FA" w:rsidRDefault="00D05959" w:rsidP="00D05959">
      <w:pPr>
        <w:rPr>
          <w:rFonts w:eastAsia="Aptos"/>
          <w:sz w:val="16"/>
        </w:rPr>
      </w:pPr>
      <w:r w:rsidRPr="00EF12FA">
        <w:rPr>
          <w:rFonts w:eastAsia="Aptos"/>
          <w:sz w:val="16"/>
        </w:rPr>
        <w:t>Looking forward</w:t>
      </w:r>
    </w:p>
    <w:p w14:paraId="10418CD5" w14:textId="77777777" w:rsidR="00D05959" w:rsidRPr="00EF12FA" w:rsidRDefault="00D05959" w:rsidP="00D05959">
      <w:pPr>
        <w:rPr>
          <w:rFonts w:eastAsia="Aptos"/>
          <w:u w:val="single"/>
        </w:rPr>
      </w:pPr>
      <w:r w:rsidRPr="00EF12FA">
        <w:rPr>
          <w:rFonts w:eastAsia="Aptos"/>
          <w:sz w:val="16"/>
        </w:rPr>
        <w:t>Social strikes can play a role in the resistance to growing MAGA authoritarianism. But, in the wise words of Sara Nelson, “</w:t>
      </w:r>
      <w:r w:rsidRPr="00EF12FA">
        <w:rPr>
          <w:rFonts w:eastAsia="Aptos"/>
          <w:highlight w:val="cyan"/>
          <w:u w:val="single"/>
        </w:rPr>
        <w:t>A general strike is a tactic, but the power</w:t>
      </w:r>
      <w:r w:rsidRPr="00EF12FA">
        <w:rPr>
          <w:rFonts w:eastAsia="Aptos"/>
          <w:u w:val="single"/>
        </w:rPr>
        <w:t xml:space="preserve"> in it </w:t>
      </w:r>
      <w:r w:rsidRPr="00EF12FA">
        <w:rPr>
          <w:rFonts w:eastAsia="Aptos"/>
          <w:highlight w:val="cyan"/>
          <w:u w:val="single"/>
        </w:rPr>
        <w:t>is</w:t>
      </w:r>
      <w:r w:rsidRPr="00EF12FA">
        <w:rPr>
          <w:rFonts w:eastAsia="Aptos"/>
          <w:u w:val="single"/>
        </w:rPr>
        <w:t xml:space="preserve"> our </w:t>
      </w:r>
      <w:r w:rsidRPr="00EF12FA">
        <w:rPr>
          <w:rFonts w:eastAsia="Aptos"/>
          <w:highlight w:val="cyan"/>
          <w:u w:val="single"/>
        </w:rPr>
        <w:t>solidarity</w:t>
      </w:r>
      <w:r w:rsidRPr="00EF12FA">
        <w:rPr>
          <w:rFonts w:eastAsia="Aptos"/>
          <w:sz w:val="16"/>
        </w:rPr>
        <w:t xml:space="preserve">.” </w:t>
      </w:r>
      <w:r w:rsidRPr="00EF12FA">
        <w:rPr>
          <w:rFonts w:eastAsia="Aptos"/>
          <w:u w:val="single"/>
        </w:rPr>
        <w:t xml:space="preserve">We should think of </w:t>
      </w:r>
      <w:r w:rsidRPr="00EF12FA">
        <w:rPr>
          <w:rFonts w:eastAsia="Aptos"/>
          <w:highlight w:val="cyan"/>
          <w:u w:val="single"/>
        </w:rPr>
        <w:t>social strikes not as ends</w:t>
      </w:r>
      <w:r w:rsidRPr="00EF12FA">
        <w:rPr>
          <w:rFonts w:eastAsia="Aptos"/>
          <w:u w:val="single"/>
        </w:rPr>
        <w:t xml:space="preserve"> in themselves </w:t>
      </w:r>
      <w:r w:rsidRPr="00EF12FA">
        <w:rPr>
          <w:rFonts w:eastAsia="Aptos"/>
          <w:highlight w:val="cyan"/>
          <w:u w:val="single"/>
        </w:rPr>
        <w:t>but</w:t>
      </w:r>
      <w:r w:rsidRPr="00EF12FA">
        <w:rPr>
          <w:rFonts w:eastAsia="Aptos"/>
          <w:u w:val="single"/>
        </w:rPr>
        <w:t xml:space="preserve"> as one possible </w:t>
      </w:r>
      <w:r w:rsidRPr="00EF12FA">
        <w:rPr>
          <w:rFonts w:eastAsia="Aptos"/>
          <w:highlight w:val="cyan"/>
          <w:u w:val="single"/>
        </w:rPr>
        <w:t>means to build the movement that will be necessary to overcome MAGA</w:t>
      </w:r>
      <w:r w:rsidRPr="00EF12FA">
        <w:rPr>
          <w:rFonts w:eastAsia="Aptos"/>
          <w:u w:val="single"/>
        </w:rPr>
        <w:t xml:space="preserve"> tyranny.</w:t>
      </w:r>
    </w:p>
    <w:p w14:paraId="3DC47F33" w14:textId="77777777" w:rsidR="00D05959" w:rsidRPr="00EF12FA" w:rsidRDefault="00D05959" w:rsidP="00D05959">
      <w:pPr>
        <w:rPr>
          <w:rFonts w:eastAsia="Aptos"/>
          <w:u w:val="single"/>
        </w:rPr>
      </w:pPr>
      <w:r w:rsidRPr="00EF12FA">
        <w:rPr>
          <w:rFonts w:eastAsia="Aptos"/>
          <w:u w:val="single"/>
        </w:rPr>
        <w:t>Vigilante violence, police and military attack</w:t>
      </w:r>
      <w:r w:rsidRPr="00EF12FA">
        <w:rPr>
          <w:rFonts w:eastAsia="Aptos"/>
          <w:sz w:val="16"/>
        </w:rPr>
        <w:t xml:space="preserve">, abductions, persecutions, </w:t>
      </w:r>
      <w:r w:rsidRPr="00EF12FA">
        <w:rPr>
          <w:rFonts w:eastAsia="Aptos"/>
          <w:u w:val="single"/>
        </w:rPr>
        <w:t>prosecutions</w:t>
      </w:r>
      <w:r w:rsidRPr="00EF12FA">
        <w:rPr>
          <w:rFonts w:eastAsia="Aptos"/>
          <w:sz w:val="16"/>
        </w:rPr>
        <w:t xml:space="preserve">, slanders and similar tactics </w:t>
      </w:r>
      <w:r w:rsidRPr="00EF12FA">
        <w:rPr>
          <w:rFonts w:eastAsia="Aptos"/>
          <w:u w:val="single"/>
        </w:rPr>
        <w:t>are part of the normal playbook of authoritarians in powe</w:t>
      </w:r>
      <w:r w:rsidRPr="00EF12FA">
        <w:rPr>
          <w:rFonts w:eastAsia="Aptos"/>
          <w:sz w:val="16"/>
        </w:rPr>
        <w:t xml:space="preserve">r. Social strikes will surely be met by such repression. </w:t>
      </w:r>
      <w:r w:rsidRPr="00EF12FA">
        <w:rPr>
          <w:rFonts w:eastAsia="Aptos"/>
          <w:u w:val="single"/>
        </w:rPr>
        <w:t>If people have the necessary courage, they can not only stand up to such repression, they can use “political jujitsu” to define such repression as proof of the authoritarian, anti-democratic character of those perpetrating it.</w:t>
      </w:r>
    </w:p>
    <w:p w14:paraId="3650ADBB" w14:textId="77777777" w:rsidR="00D05959" w:rsidRPr="00EF12FA" w:rsidRDefault="00D05959" w:rsidP="00D05959">
      <w:pPr>
        <w:rPr>
          <w:rFonts w:eastAsia="Aptos"/>
          <w:u w:val="single"/>
        </w:rPr>
      </w:pPr>
      <w:r w:rsidRPr="00EF12FA">
        <w:rPr>
          <w:rFonts w:eastAsia="Aptos"/>
          <w:sz w:val="16"/>
        </w:rPr>
        <w:t xml:space="preserve">There is a difference between a protest action, lasting perhaps a day or two, and an open-ended struggle for power. </w:t>
      </w:r>
      <w:r w:rsidRPr="00EF12FA">
        <w:rPr>
          <w:rFonts w:eastAsia="Aptos"/>
          <w:u w:val="single"/>
        </w:rPr>
        <w:t>An effective one day “general strike” would be a valuable augmentation of the marches, demonstrations, days of action and other protests that are already in progress</w:t>
      </w:r>
      <w:r w:rsidRPr="00EF12FA">
        <w:rPr>
          <w:rFonts w:eastAsia="Aptos"/>
          <w:sz w:val="16"/>
        </w:rPr>
        <w:t xml:space="preserve">. Beyond that, in countries ranging from the Philippines to Egypt to Korea, a protracted social strike has been the final means to overcome tyranny. Such actions are unlikely until there is widespread anger, mass mobilization and willingness to take serious risks, but they can be part of our strategic horizon. </w:t>
      </w:r>
      <w:r w:rsidRPr="00EF12FA">
        <w:rPr>
          <w:rFonts w:eastAsia="Aptos"/>
          <w:u w:val="single"/>
        </w:rPr>
        <w:t xml:space="preserve">Such </w:t>
      </w:r>
      <w:r w:rsidRPr="00EF12FA">
        <w:rPr>
          <w:rFonts w:eastAsia="Aptos"/>
          <w:highlight w:val="cyan"/>
          <w:u w:val="single"/>
        </w:rPr>
        <w:t>actions demonstrate that</w:t>
      </w:r>
      <w:r w:rsidRPr="00EF12FA">
        <w:rPr>
          <w:rFonts w:eastAsia="Aptos"/>
          <w:u w:val="single"/>
        </w:rPr>
        <w:t xml:space="preserve">, no matter what tyrants may do, ultimately the </w:t>
      </w:r>
      <w:r w:rsidRPr="00EF12FA">
        <w:rPr>
          <w:rFonts w:eastAsia="Aptos"/>
          <w:highlight w:val="cyan"/>
          <w:u w:val="single"/>
        </w:rPr>
        <w:t>people have the means to defeat them.</w:t>
      </w:r>
    </w:p>
    <w:p w14:paraId="5025AF7B" w14:textId="77777777" w:rsidR="00D05959" w:rsidRPr="00EF12FA" w:rsidRDefault="00D05959" w:rsidP="00D05959">
      <w:pPr>
        <w:keepNext/>
        <w:keepLines/>
        <w:spacing w:before="40" w:after="0"/>
        <w:outlineLvl w:val="3"/>
        <w:rPr>
          <w:rFonts w:eastAsia="Times New Roman" w:cs="Times New Roman"/>
          <w:b/>
          <w:iCs/>
          <w:sz w:val="26"/>
        </w:rPr>
      </w:pPr>
      <w:r w:rsidRPr="00EF12FA">
        <w:rPr>
          <w:rFonts w:eastAsia="Times New Roman" w:cs="Times New Roman"/>
          <w:b/>
          <w:iCs/>
          <w:sz w:val="26"/>
        </w:rPr>
        <w:t xml:space="preserve">Fascism guarantees </w:t>
      </w:r>
      <w:r w:rsidRPr="00EF12FA">
        <w:rPr>
          <w:rFonts w:eastAsia="Times New Roman" w:cs="Times New Roman"/>
          <w:b/>
          <w:iCs/>
          <w:sz w:val="26"/>
          <w:u w:val="single"/>
        </w:rPr>
        <w:t>converging</w:t>
      </w:r>
      <w:r w:rsidRPr="00EF12FA">
        <w:rPr>
          <w:rFonts w:eastAsia="Times New Roman" w:cs="Times New Roman"/>
          <w:b/>
          <w:iCs/>
          <w:sz w:val="26"/>
        </w:rPr>
        <w:t xml:space="preserve"> social crises. Only a reinvigorated labor movement can avert extinction.</w:t>
      </w:r>
    </w:p>
    <w:p w14:paraId="50C9E5A3" w14:textId="77777777" w:rsidR="00D05959" w:rsidRPr="00EF12FA" w:rsidRDefault="00D05959" w:rsidP="00D05959">
      <w:pPr>
        <w:rPr>
          <w:rFonts w:eastAsia="Aptos"/>
        </w:rPr>
      </w:pPr>
      <w:r w:rsidRPr="00EF12FA">
        <w:rPr>
          <w:rFonts w:eastAsia="Aptos"/>
          <w:b/>
          <w:bCs/>
          <w:sz w:val="26"/>
        </w:rPr>
        <w:t>Alvarez 25</w:t>
      </w:r>
      <w:r w:rsidRPr="00EF12FA">
        <w:rPr>
          <w:rFonts w:eastAsia="Aptos"/>
        </w:rPr>
        <w:t>, Associate Editor at the Chronicle Review and now as Editor-in-Chief at The Real News Network, dedicated his life to lifting up the voices and honoring the humanity of our fellow workers. (Maximillian, July 25, “What good is a union in Hell?” The Real News Network, https://therealnews.com/uaw-what-good-is-a-union-in-hell)</w:t>
      </w:r>
    </w:p>
    <w:p w14:paraId="6C7B83E4" w14:textId="77777777" w:rsidR="00D05959" w:rsidRPr="00EF12FA" w:rsidRDefault="00D05959" w:rsidP="00D05959">
      <w:pPr>
        <w:rPr>
          <w:rFonts w:eastAsia="Aptos"/>
          <w:u w:val="single"/>
        </w:rPr>
      </w:pPr>
      <w:r w:rsidRPr="00EF12FA">
        <w:rPr>
          <w:rFonts w:eastAsia="Aptos"/>
          <w:sz w:val="16"/>
        </w:rPr>
        <w:t xml:space="preserve">It was in that context that I came to learn much more about unions, the history of organized labor, and </w:t>
      </w:r>
      <w:r w:rsidRPr="00EF12FA">
        <w:rPr>
          <w:rFonts w:eastAsia="Aptos"/>
          <w:u w:val="single"/>
        </w:rPr>
        <w:t xml:space="preserve">the </w:t>
      </w:r>
      <w:r w:rsidRPr="00EF12FA">
        <w:rPr>
          <w:rFonts w:eastAsia="Aptos"/>
          <w:b/>
          <w:iCs/>
          <w:highlight w:val="cyan"/>
          <w:u w:val="single"/>
          <w:bdr w:val="single" w:sz="8" w:space="0" w:color="auto"/>
        </w:rPr>
        <w:t>existentially vital</w:t>
      </w:r>
      <w:r w:rsidRPr="00EF12FA">
        <w:rPr>
          <w:rFonts w:eastAsia="Aptos"/>
          <w:highlight w:val="cyan"/>
          <w:u w:val="single"/>
        </w:rPr>
        <w:t xml:space="preserve"> </w:t>
      </w:r>
      <w:r w:rsidRPr="00EF12FA">
        <w:rPr>
          <w:rFonts w:eastAsia="Aptos"/>
          <w:u w:val="single"/>
        </w:rPr>
        <w:t xml:space="preserve">role </w:t>
      </w:r>
      <w:r w:rsidRPr="00EF12FA">
        <w:rPr>
          <w:rFonts w:eastAsia="Aptos"/>
          <w:highlight w:val="cyan"/>
          <w:u w:val="single"/>
        </w:rPr>
        <w:t>unions</w:t>
      </w:r>
      <w:r w:rsidRPr="00EF12FA">
        <w:rPr>
          <w:rFonts w:eastAsia="Aptos"/>
          <w:u w:val="single"/>
        </w:rPr>
        <w:t xml:space="preserve"> play in our individual and collective struggles to believe we are worth more</w:t>
      </w:r>
      <w:r w:rsidRPr="00EF12FA">
        <w:rPr>
          <w:rFonts w:eastAsia="Aptos"/>
          <w:sz w:val="16"/>
        </w:rPr>
        <w:t>—</w:t>
      </w:r>
      <w:r w:rsidRPr="00EF12FA">
        <w:rPr>
          <w:rFonts w:eastAsia="Aptos"/>
          <w:u w:val="single"/>
        </w:rPr>
        <w:t>to</w:t>
      </w:r>
      <w:r w:rsidRPr="00EF12FA">
        <w:rPr>
          <w:rFonts w:eastAsia="Aptos"/>
          <w:sz w:val="16"/>
        </w:rPr>
        <w:t xml:space="preserve"> not only dream of but </w:t>
      </w:r>
      <w:r w:rsidRPr="00EF12FA">
        <w:rPr>
          <w:rFonts w:eastAsia="Aptos"/>
          <w:highlight w:val="cyan"/>
          <w:u w:val="single"/>
        </w:rPr>
        <w:t>demand</w:t>
      </w:r>
      <w:r w:rsidRPr="00EF12FA">
        <w:rPr>
          <w:rFonts w:eastAsia="Aptos"/>
          <w:u w:val="single"/>
        </w:rPr>
        <w:t xml:space="preserve"> better workplaces, better lives, and </w:t>
      </w:r>
      <w:r w:rsidRPr="00EF12FA">
        <w:rPr>
          <w:rFonts w:eastAsia="Aptos"/>
          <w:highlight w:val="cyan"/>
          <w:u w:val="single"/>
        </w:rPr>
        <w:t>a better world</w:t>
      </w:r>
      <w:r w:rsidRPr="00EF12FA">
        <w:rPr>
          <w:rFonts w:eastAsia="Aptos"/>
          <w:u w:val="single"/>
        </w:rPr>
        <w:t>, and to fight to get them together</w:t>
      </w:r>
      <w:r w:rsidRPr="00EF12FA">
        <w:rPr>
          <w:rFonts w:eastAsia="Aptos"/>
          <w:sz w:val="16"/>
        </w:rPr>
        <w:t xml:space="preserve">. I have also learned about and railed against the many real problems unions have, from the local to the international level, the unfathomably restrictive and boss-friendly nature of US labor law, and the failures of organized labor to live up to its promise to union members and to the working class writ </w:t>
      </w:r>
      <w:r w:rsidRPr="00EF12FA">
        <w:rPr>
          <w:rFonts w:eastAsia="Aptos"/>
          <w:sz w:val="16"/>
        </w:rPr>
        <w:lastRenderedPageBreak/>
        <w:t xml:space="preserve">large as the ruling class takes back all that our ancestors fought for and won. But I have never wavered in my understanding that </w:t>
      </w:r>
      <w:r w:rsidRPr="00EF12FA">
        <w:rPr>
          <w:rFonts w:eastAsia="Aptos"/>
          <w:u w:val="single"/>
        </w:rPr>
        <w:t>we will not get to the world we deserve without unions</w:t>
      </w:r>
      <w:r w:rsidRPr="00EF12FA">
        <w:rPr>
          <w:rFonts w:eastAsia="Aptos"/>
          <w:sz w:val="16"/>
        </w:rPr>
        <w:t xml:space="preserve">, or in my belief that unions CAN live up to their promise when they are more democratic, more accountable to the rank and file, more militant, and when they understand and take seriously the responsibility unions have not just to their members, but to the entire working class. </w:t>
      </w:r>
      <w:r w:rsidRPr="00EF12FA">
        <w:rPr>
          <w:rFonts w:eastAsia="Aptos"/>
          <w:u w:val="single"/>
        </w:rPr>
        <w:t xml:space="preserve">Unions are one of the </w:t>
      </w:r>
      <w:r w:rsidRPr="00EF12FA">
        <w:rPr>
          <w:rFonts w:eastAsia="Aptos"/>
          <w:b/>
          <w:iCs/>
          <w:u w:val="single"/>
          <w:bdr w:val="single" w:sz="8" w:space="0" w:color="auto"/>
        </w:rPr>
        <w:t>only institutional force</w:t>
      </w:r>
      <w:r w:rsidRPr="00EF12FA">
        <w:rPr>
          <w:rFonts w:eastAsia="Aptos"/>
          <w:u w:val="single"/>
        </w:rPr>
        <w:t xml:space="preserve">s we have for working-class people to independently organize themselves and fight for our needs as workers, as a class. </w:t>
      </w:r>
    </w:p>
    <w:p w14:paraId="597FAE53" w14:textId="77777777" w:rsidR="00D05959" w:rsidRPr="00EF12FA" w:rsidRDefault="00D05959" w:rsidP="00D05959">
      <w:pPr>
        <w:rPr>
          <w:rFonts w:eastAsia="Aptos"/>
          <w:sz w:val="16"/>
        </w:rPr>
      </w:pPr>
      <w:r w:rsidRPr="00EF12FA">
        <w:rPr>
          <w:rFonts w:eastAsia="Aptos"/>
          <w:sz w:val="16"/>
        </w:rPr>
        <w:t>You could say that I and everyone at The Real News are class-war correspondents, reporting from the front lines of the ruling class assault on working people’s lives, our health, our communities, our freedom, our democracy, our planet, and on life itself.</w:t>
      </w:r>
    </w:p>
    <w:p w14:paraId="124F8098" w14:textId="77777777" w:rsidR="00D05959" w:rsidRPr="00EF12FA" w:rsidRDefault="00D05959" w:rsidP="00D05959">
      <w:pPr>
        <w:rPr>
          <w:rFonts w:eastAsia="Aptos"/>
          <w:sz w:val="16"/>
        </w:rPr>
      </w:pPr>
      <w:r w:rsidRPr="00EF12FA">
        <w:rPr>
          <w:rFonts w:eastAsia="Aptos"/>
          <w:sz w:val="16"/>
        </w:rPr>
        <w:t xml:space="preserve">That is what I want to talk to you about with the time I have left. When I was initially invited to speak at this convention, I researched the proud and incredible history of the National Organization of Legal Services Workers—you guys have a hell of a history. I planned to talk to you about the importance of your roles as justice workers in our unjust society, the specific issues you could lead the way on in your contract bargaining and workplace organizing, the specific challenges you all are facing now under the current administration and the specific opportunities you have to empower the powerless, the poor, and the exploited, as you have done for so many decades. And I cannot overstate how vital the work you all do in your day-to-day work and in your union is. It’s so, so important. But a lot has changed in our world these past few months. </w:t>
      </w:r>
    </w:p>
    <w:p w14:paraId="0F0503EA" w14:textId="77777777" w:rsidR="00D05959" w:rsidRPr="00EF12FA" w:rsidRDefault="00D05959" w:rsidP="00D05959">
      <w:pPr>
        <w:rPr>
          <w:rFonts w:eastAsia="Aptos"/>
          <w:sz w:val="16"/>
        </w:rPr>
      </w:pPr>
      <w:r w:rsidRPr="00EF12FA">
        <w:rPr>
          <w:rFonts w:eastAsia="Aptos"/>
          <w:sz w:val="16"/>
        </w:rPr>
        <w:t xml:space="preserve">As a reporter myself and as editor in chief and co-executive director of The Real News Network, I have seen these monstrous changes up close. Again, I’m not just a labor reporter, and I don’t just report on unions. You could say that I and everyone at The Real News are class-war correspondents, reporting from the front lines of the </w:t>
      </w:r>
      <w:r w:rsidRPr="00EF12FA">
        <w:rPr>
          <w:rFonts w:eastAsia="Aptos"/>
          <w:u w:val="single"/>
        </w:rPr>
        <w:t xml:space="preserve">ruling class assault on working people’s lives, our health, our communities, our freedom, our </w:t>
      </w:r>
      <w:r w:rsidRPr="00EF12FA">
        <w:rPr>
          <w:rFonts w:eastAsia="Aptos"/>
          <w:b/>
          <w:iCs/>
          <w:u w:val="single"/>
          <w:bdr w:val="single" w:sz="8" w:space="0" w:color="auto"/>
        </w:rPr>
        <w:t>democracy</w:t>
      </w:r>
      <w:r w:rsidRPr="00EF12FA">
        <w:rPr>
          <w:rFonts w:eastAsia="Aptos"/>
          <w:u w:val="single"/>
        </w:rPr>
        <w:t xml:space="preserve">, our </w:t>
      </w:r>
      <w:r w:rsidRPr="00EF12FA">
        <w:rPr>
          <w:rFonts w:eastAsia="Aptos"/>
          <w:b/>
          <w:iCs/>
          <w:u w:val="single"/>
          <w:bdr w:val="single" w:sz="8" w:space="0" w:color="auto"/>
        </w:rPr>
        <w:t>planet</w:t>
      </w:r>
      <w:r w:rsidRPr="00EF12FA">
        <w:rPr>
          <w:rFonts w:eastAsia="Aptos"/>
          <w:u w:val="single"/>
        </w:rPr>
        <w:t xml:space="preserve">, and on </w:t>
      </w:r>
      <w:r w:rsidRPr="00EF12FA">
        <w:rPr>
          <w:rFonts w:eastAsia="Aptos"/>
          <w:b/>
          <w:iCs/>
          <w:u w:val="single"/>
          <w:bdr w:val="single" w:sz="8" w:space="0" w:color="auto"/>
        </w:rPr>
        <w:t>life</w:t>
      </w:r>
      <w:r w:rsidRPr="00EF12FA">
        <w:rPr>
          <w:rFonts w:eastAsia="Aptos"/>
          <w:u w:val="single"/>
        </w:rPr>
        <w:t xml:space="preserve"> itself</w:t>
      </w:r>
      <w:r w:rsidRPr="00EF12FA">
        <w:rPr>
          <w:rFonts w:eastAsia="Aptos"/>
          <w:sz w:val="16"/>
        </w:rPr>
        <w:t xml:space="preserve">. I don’t need to tell you that we are losing this war, but I need you to understand all that we are losing with it. I am here to report back to you from the front lines of struggle, </w:t>
      </w:r>
      <w:r w:rsidRPr="00EF12FA">
        <w:rPr>
          <w:rFonts w:eastAsia="Aptos"/>
          <w:u w:val="single"/>
        </w:rPr>
        <w:t>without</w:t>
      </w:r>
      <w:r w:rsidRPr="00EF12FA">
        <w:rPr>
          <w:rFonts w:eastAsia="Aptos"/>
          <w:sz w:val="16"/>
        </w:rPr>
        <w:t xml:space="preserve"> hesitation or </w:t>
      </w:r>
      <w:r w:rsidRPr="00EF12FA">
        <w:rPr>
          <w:rFonts w:eastAsia="Aptos"/>
          <w:u w:val="single"/>
        </w:rPr>
        <w:t>hyperbole</w:t>
      </w:r>
      <w:r w:rsidRPr="00EF12FA">
        <w:rPr>
          <w:rFonts w:eastAsia="Aptos"/>
          <w:sz w:val="16"/>
        </w:rPr>
        <w:t xml:space="preserve">, that </w:t>
      </w:r>
      <w:r w:rsidRPr="00EF12FA">
        <w:rPr>
          <w:rFonts w:eastAsia="Aptos"/>
          <w:u w:val="single"/>
        </w:rPr>
        <w:t>we are at risk of losing everything</w:t>
      </w:r>
      <w:r w:rsidRPr="00EF12FA">
        <w:rPr>
          <w:rFonts w:eastAsia="Aptos"/>
          <w:sz w:val="16"/>
        </w:rPr>
        <w:t xml:space="preserve">. And so I am here not to extol the virtues of your union or the value of unions in general, but to ask you bluntly: </w:t>
      </w:r>
      <w:r w:rsidRPr="00EF12FA">
        <w:rPr>
          <w:rFonts w:eastAsia="Aptos"/>
          <w:b/>
          <w:iCs/>
          <w:u w:val="single"/>
          <w:bdr w:val="single" w:sz="8" w:space="0" w:color="auto"/>
        </w:rPr>
        <w:t>What good is a union in Hell?</w:t>
      </w:r>
      <w:r w:rsidRPr="00EF12FA">
        <w:rPr>
          <w:rFonts w:eastAsia="Aptos"/>
          <w:sz w:val="16"/>
        </w:rPr>
        <w:t xml:space="preserve"> How much can an organization of the damned do in a future no one wants to live in? </w:t>
      </w:r>
      <w:r w:rsidRPr="00EF12FA">
        <w:rPr>
          <w:rFonts w:eastAsia="Aptos"/>
          <w:u w:val="single"/>
        </w:rPr>
        <w:t>What good does a collective bargaining agreement serve when the world as we know it is dying?</w:t>
      </w:r>
    </w:p>
    <w:p w14:paraId="4E73E06E" w14:textId="77777777" w:rsidR="00D05959" w:rsidRPr="00EF12FA" w:rsidRDefault="00D05959" w:rsidP="00D05959">
      <w:pPr>
        <w:rPr>
          <w:rFonts w:eastAsia="Aptos"/>
          <w:sz w:val="16"/>
        </w:rPr>
      </w:pPr>
      <w:r w:rsidRPr="00EF12FA">
        <w:rPr>
          <w:rFonts w:eastAsia="Aptos"/>
          <w:sz w:val="16"/>
        </w:rPr>
        <w:t xml:space="preserve">My brothers, sisters, siblings, we stand here now, on July 20, 2025, on the precipice of oblivion. We are cooking our planet at a blinding pace and life is dying off en masse all around us, war and genocide and imperialist plunder are ripping our world and our people apart, </w:t>
      </w:r>
      <w:r w:rsidRPr="00EF12FA">
        <w:rPr>
          <w:rFonts w:eastAsia="Aptos"/>
          <w:u w:val="single"/>
        </w:rPr>
        <w:t xml:space="preserve">the </w:t>
      </w:r>
      <w:r w:rsidRPr="00EF12FA">
        <w:rPr>
          <w:rFonts w:eastAsia="Aptos"/>
          <w:highlight w:val="cyan"/>
          <w:u w:val="single"/>
        </w:rPr>
        <w:t xml:space="preserve">maga-rich are </w:t>
      </w:r>
      <w:r w:rsidRPr="00EF12FA">
        <w:rPr>
          <w:rFonts w:eastAsia="Aptos"/>
          <w:b/>
          <w:iCs/>
          <w:highlight w:val="cyan"/>
          <w:u w:val="single"/>
          <w:bdr w:val="single" w:sz="8" w:space="0" w:color="auto"/>
        </w:rPr>
        <w:t>speedrunning</w:t>
      </w:r>
      <w:r w:rsidRPr="00EF12FA">
        <w:rPr>
          <w:rFonts w:eastAsia="Aptos"/>
          <w:u w:val="single"/>
        </w:rPr>
        <w:t xml:space="preserve"> our society to </w:t>
      </w:r>
      <w:r w:rsidRPr="00EF12FA">
        <w:rPr>
          <w:rFonts w:eastAsia="Aptos"/>
          <w:b/>
          <w:iCs/>
          <w:highlight w:val="cyan"/>
          <w:u w:val="single"/>
          <w:bdr w:val="single" w:sz="8" w:space="0" w:color="auto"/>
        </w:rPr>
        <w:t>collapse</w:t>
      </w:r>
      <w:r w:rsidRPr="00EF12FA">
        <w:rPr>
          <w:rFonts w:eastAsia="Aptos"/>
          <w:u w:val="single"/>
        </w:rPr>
        <w:t xml:space="preserve"> and pillaging everything they can like Earth is having a going-out-of-business sale</w:t>
      </w:r>
      <w:r w:rsidRPr="00EF12FA">
        <w:rPr>
          <w:rFonts w:eastAsia="Aptos"/>
          <w:sz w:val="16"/>
        </w:rPr>
        <w:t xml:space="preserve">, placating us with lies and AI-generated fake realities so we keep rejecting the monstrous truth in front of us and keep fighting each other </w:t>
      </w:r>
      <w:r w:rsidRPr="00EF12FA">
        <w:rPr>
          <w:rFonts w:eastAsia="Aptos"/>
          <w:u w:val="single"/>
        </w:rPr>
        <w:t xml:space="preserve">as we lower ourselves </w:t>
      </w:r>
      <w:r w:rsidRPr="00EF12FA">
        <w:rPr>
          <w:rFonts w:eastAsia="Aptos"/>
          <w:highlight w:val="cyan"/>
          <w:u w:val="single"/>
        </w:rPr>
        <w:t xml:space="preserve">into the </w:t>
      </w:r>
      <w:r w:rsidRPr="00EF12FA">
        <w:rPr>
          <w:rFonts w:eastAsia="Aptos"/>
          <w:b/>
          <w:iCs/>
          <w:highlight w:val="cyan"/>
          <w:u w:val="single"/>
          <w:bdr w:val="single" w:sz="8" w:space="0" w:color="auto"/>
        </w:rPr>
        <w:t>mass grave</w:t>
      </w:r>
      <w:r w:rsidRPr="00EF12FA">
        <w:rPr>
          <w:rFonts w:eastAsia="Aptos"/>
          <w:highlight w:val="cyan"/>
          <w:u w:val="single"/>
        </w:rPr>
        <w:t xml:space="preserve"> of </w:t>
      </w:r>
      <w:r w:rsidRPr="00EF12FA">
        <w:rPr>
          <w:rFonts w:eastAsia="Aptos"/>
          <w:b/>
          <w:iCs/>
          <w:highlight w:val="cyan"/>
          <w:u w:val="single"/>
          <w:bdr w:val="single" w:sz="8" w:space="0" w:color="auto"/>
        </w:rPr>
        <w:t>human civilization</w:t>
      </w:r>
      <w:r w:rsidRPr="00EF12FA">
        <w:rPr>
          <w:rFonts w:eastAsia="Aptos"/>
          <w:sz w:val="16"/>
        </w:rPr>
        <w:t xml:space="preserve">. </w:t>
      </w:r>
      <w:r w:rsidRPr="00EF12FA">
        <w:rPr>
          <w:rFonts w:eastAsia="Aptos"/>
          <w:u w:val="single"/>
        </w:rPr>
        <w:t>We have descended quickly into</w:t>
      </w:r>
      <w:r w:rsidRPr="00EF12FA">
        <w:rPr>
          <w:rFonts w:eastAsia="Aptos"/>
          <w:sz w:val="16"/>
        </w:rPr>
        <w:t xml:space="preserve"> what sisters Astra Taylor and Noami Klein rightly call “</w:t>
      </w:r>
      <w:r w:rsidRPr="00EF12FA">
        <w:rPr>
          <w:rFonts w:eastAsia="Aptos"/>
          <w:b/>
          <w:iCs/>
          <w:u w:val="single"/>
          <w:bdr w:val="single" w:sz="8" w:space="0" w:color="auto"/>
        </w:rPr>
        <w:t>end-times fascism</w:t>
      </w:r>
      <w:r w:rsidRPr="00EF12FA">
        <w:rPr>
          <w:rFonts w:eastAsia="Aptos"/>
          <w:sz w:val="16"/>
        </w:rPr>
        <w:t xml:space="preserve">.” The </w:t>
      </w:r>
      <w:r w:rsidRPr="00EF12FA">
        <w:rPr>
          <w:rFonts w:eastAsia="Aptos"/>
          <w:u w:val="single"/>
        </w:rPr>
        <w:t xml:space="preserve">levers of </w:t>
      </w:r>
      <w:r w:rsidRPr="00EF12FA">
        <w:rPr>
          <w:rFonts w:eastAsia="Aptos"/>
          <w:highlight w:val="cyan"/>
          <w:u w:val="single"/>
        </w:rPr>
        <w:t>power are controlled by a</w:t>
      </w:r>
      <w:r w:rsidRPr="00EF12FA">
        <w:rPr>
          <w:rFonts w:eastAsia="Aptos"/>
          <w:u w:val="single"/>
        </w:rPr>
        <w:t xml:space="preserve"> ghoulish </w:t>
      </w:r>
      <w:r w:rsidRPr="00EF12FA">
        <w:rPr>
          <w:rFonts w:eastAsia="Aptos"/>
          <w:highlight w:val="cyan"/>
          <w:u w:val="single"/>
        </w:rPr>
        <w:t xml:space="preserve">death cult of </w:t>
      </w:r>
      <w:r w:rsidRPr="00EF12FA">
        <w:rPr>
          <w:rFonts w:eastAsia="Aptos"/>
          <w:b/>
          <w:iCs/>
          <w:highlight w:val="cyan"/>
          <w:u w:val="single"/>
          <w:bdr w:val="single" w:sz="8" w:space="0" w:color="auto"/>
        </w:rPr>
        <w:t>billionaire oligarchs</w:t>
      </w:r>
      <w:r w:rsidRPr="00EF12FA">
        <w:rPr>
          <w:rFonts w:eastAsia="Aptos"/>
          <w:highlight w:val="cyan"/>
          <w:u w:val="single"/>
        </w:rPr>
        <w:t>, war hawks</w:t>
      </w:r>
      <w:r w:rsidRPr="00EF12FA">
        <w:rPr>
          <w:rFonts w:eastAsia="Aptos"/>
          <w:sz w:val="16"/>
        </w:rPr>
        <w:t xml:space="preserve">, bigoted misanthropes, </w:t>
      </w:r>
      <w:r w:rsidRPr="00EF12FA">
        <w:rPr>
          <w:rFonts w:eastAsia="Aptos"/>
          <w:highlight w:val="cyan"/>
          <w:u w:val="single"/>
        </w:rPr>
        <w:t>and religious fanatics</w:t>
      </w:r>
      <w:r w:rsidRPr="00EF12FA">
        <w:rPr>
          <w:rFonts w:eastAsia="Aptos"/>
          <w:u w:val="single"/>
        </w:rPr>
        <w:t xml:space="preserve"> who have given up on this world</w:t>
      </w:r>
      <w:r w:rsidRPr="00EF12FA">
        <w:rPr>
          <w:rFonts w:eastAsia="Aptos"/>
          <w:sz w:val="16"/>
        </w:rPr>
        <w:t xml:space="preserve"> and the very notion that we can have a society that works for everyone. </w:t>
      </w:r>
    </w:p>
    <w:p w14:paraId="4E75AD2F" w14:textId="77777777" w:rsidR="00D05959" w:rsidRPr="00EF12FA" w:rsidRDefault="00D05959" w:rsidP="00D05959">
      <w:pPr>
        <w:rPr>
          <w:rFonts w:eastAsia="Aptos"/>
          <w:sz w:val="16"/>
        </w:rPr>
      </w:pPr>
      <w:r w:rsidRPr="00EF12FA">
        <w:rPr>
          <w:rFonts w:eastAsia="Aptos"/>
          <w:sz w:val="16"/>
        </w:rPr>
        <w:t xml:space="preserve">“Not so long ago,” Taylor and Klein write, </w:t>
      </w:r>
    </w:p>
    <w:p w14:paraId="1381BA05" w14:textId="77777777" w:rsidR="00D05959" w:rsidRPr="00EF12FA" w:rsidRDefault="00D05959" w:rsidP="00D05959">
      <w:pPr>
        <w:rPr>
          <w:rFonts w:eastAsia="Aptos"/>
          <w:u w:val="single"/>
        </w:rPr>
      </w:pPr>
      <w:r w:rsidRPr="00EF12FA">
        <w:rPr>
          <w:rFonts w:eastAsia="Aptos"/>
          <w:sz w:val="16"/>
        </w:rPr>
        <w:t xml:space="preserve">It was primarily </w:t>
      </w:r>
      <w:r w:rsidRPr="00EF12FA">
        <w:rPr>
          <w:rFonts w:eastAsia="Aptos"/>
          <w:u w:val="single"/>
        </w:rPr>
        <w:t>religious fundamentalists</w:t>
      </w:r>
      <w:r w:rsidRPr="00EF12FA">
        <w:rPr>
          <w:rFonts w:eastAsia="Aptos"/>
          <w:sz w:val="16"/>
        </w:rPr>
        <w:t xml:space="preserve"> who </w:t>
      </w:r>
      <w:r w:rsidRPr="00EF12FA">
        <w:rPr>
          <w:rFonts w:eastAsia="Aptos"/>
          <w:u w:val="single"/>
        </w:rPr>
        <w:t>greet</w:t>
      </w:r>
      <w:r w:rsidRPr="00EF12FA">
        <w:rPr>
          <w:rFonts w:eastAsia="Aptos"/>
          <w:sz w:val="16"/>
        </w:rPr>
        <w:t xml:space="preserve">ed </w:t>
      </w:r>
      <w:r w:rsidRPr="00EF12FA">
        <w:rPr>
          <w:rFonts w:eastAsia="Aptos"/>
          <w:u w:val="single"/>
        </w:rPr>
        <w:t>signs of apocalypse with gleeful excitement</w:t>
      </w:r>
      <w:r w:rsidRPr="00EF12FA">
        <w:rPr>
          <w:rFonts w:eastAsia="Aptos"/>
          <w:sz w:val="16"/>
        </w:rPr>
        <w:t xml:space="preserve"> about the long-awaited Rapture. Trump has handed critical posts to people who subscribe to that fiery orthodoxy, including several Christian Zionists who see Israel’s use of annihilatory violence [against Palestinians] to expand its territorial footprint not as illegal atrocities but as felicitous evidence that the Holy Land is getting closer to the conditions under which the Messiah will return, and the faithful will get their celestial kingdom… But you don’t need to be a biblical literalist, or even religious, to be an end times fascist. Today, plenty of powerful secular people have embraced a vision of the future that follows a nearly identical script, one in which the world as we know it collapses under its weight and a chosen few survive and thrive in various kinds of arks, bunkers and gated “freedom cities”… Today’s </w:t>
      </w:r>
      <w:r w:rsidRPr="00EF12FA">
        <w:rPr>
          <w:rFonts w:eastAsia="Aptos"/>
          <w:u w:val="single"/>
        </w:rPr>
        <w:t xml:space="preserve">rightwing leaders and their rich allies are </w:t>
      </w:r>
      <w:r w:rsidRPr="00EF12FA">
        <w:rPr>
          <w:rFonts w:eastAsia="Aptos"/>
          <w:highlight w:val="cyan"/>
          <w:u w:val="single"/>
        </w:rPr>
        <w:t>not just</w:t>
      </w:r>
      <w:r w:rsidRPr="00EF12FA">
        <w:rPr>
          <w:rFonts w:eastAsia="Aptos"/>
          <w:u w:val="single"/>
        </w:rPr>
        <w:t xml:space="preserve"> </w:t>
      </w:r>
      <w:r w:rsidRPr="00EF12FA">
        <w:rPr>
          <w:rFonts w:eastAsia="Aptos"/>
          <w:highlight w:val="cyan"/>
          <w:u w:val="single"/>
        </w:rPr>
        <w:t xml:space="preserve">taking advantage of </w:t>
      </w:r>
      <w:r w:rsidRPr="00EF12FA">
        <w:rPr>
          <w:rFonts w:eastAsia="Aptos"/>
          <w:b/>
          <w:iCs/>
          <w:highlight w:val="cyan"/>
          <w:u w:val="single"/>
          <w:bdr w:val="single" w:sz="8" w:space="0" w:color="auto"/>
        </w:rPr>
        <w:t>catastrophes</w:t>
      </w:r>
      <w:r w:rsidRPr="00EF12FA">
        <w:rPr>
          <w:rFonts w:eastAsia="Aptos"/>
          <w:u w:val="single"/>
        </w:rPr>
        <w:t xml:space="preserve">, shock-doctrine and disaster-capitalism style, </w:t>
      </w:r>
      <w:r w:rsidRPr="00EF12FA">
        <w:rPr>
          <w:rFonts w:eastAsia="Aptos"/>
          <w:highlight w:val="cyan"/>
          <w:u w:val="single"/>
        </w:rPr>
        <w:t>but</w:t>
      </w:r>
      <w:r w:rsidRPr="00EF12FA">
        <w:rPr>
          <w:rFonts w:eastAsia="Aptos"/>
          <w:u w:val="single"/>
        </w:rPr>
        <w:t xml:space="preserve"> simultaneously </w:t>
      </w:r>
      <w:r w:rsidRPr="00EF12FA">
        <w:rPr>
          <w:rFonts w:eastAsia="Aptos"/>
          <w:b/>
          <w:iCs/>
          <w:highlight w:val="cyan"/>
          <w:u w:val="single"/>
          <w:bdr w:val="single" w:sz="8" w:space="0" w:color="auto"/>
        </w:rPr>
        <w:t>provoking</w:t>
      </w:r>
      <w:r w:rsidRPr="00EF12FA">
        <w:rPr>
          <w:rFonts w:eastAsia="Aptos"/>
          <w:highlight w:val="cyan"/>
          <w:u w:val="single"/>
        </w:rPr>
        <w:t xml:space="preserve"> </w:t>
      </w:r>
      <w:r w:rsidRPr="00EF12FA">
        <w:rPr>
          <w:rFonts w:eastAsia="Aptos"/>
          <w:u w:val="single"/>
        </w:rPr>
        <w:t xml:space="preserve">and planning for </w:t>
      </w:r>
      <w:r w:rsidRPr="00EF12FA">
        <w:rPr>
          <w:rFonts w:eastAsia="Aptos"/>
          <w:highlight w:val="cyan"/>
          <w:u w:val="single"/>
        </w:rPr>
        <w:t>them</w:t>
      </w:r>
      <w:r w:rsidRPr="00EF12FA">
        <w:rPr>
          <w:rFonts w:eastAsia="Aptos"/>
          <w:u w:val="single"/>
        </w:rPr>
        <w:t>.</w:t>
      </w:r>
    </w:p>
    <w:p w14:paraId="72CA1267" w14:textId="77777777" w:rsidR="00D05959" w:rsidRPr="00EF12FA" w:rsidRDefault="00D05959" w:rsidP="00D05959">
      <w:pPr>
        <w:rPr>
          <w:rFonts w:eastAsia="Aptos"/>
          <w:sz w:val="16"/>
        </w:rPr>
      </w:pPr>
      <w:r w:rsidRPr="00EF12FA">
        <w:rPr>
          <w:rFonts w:eastAsia="Aptos"/>
          <w:sz w:val="16"/>
        </w:rPr>
        <w:t xml:space="preserve">I see the inhumane results of this dismal, anti-human, anti-life politics everywhere. I see it in the dozens and dozens of documentary reports we have published over the last two years from the Occupied West Bank and from what remains on the blistered earth that was Gaza. I hear it in the stories of </w:t>
      </w:r>
      <w:r w:rsidRPr="00EF12FA">
        <w:rPr>
          <w:rFonts w:eastAsia="Aptos"/>
          <w:u w:val="single"/>
        </w:rPr>
        <w:t xml:space="preserve">working-class </w:t>
      </w:r>
      <w:r w:rsidRPr="00EF12FA">
        <w:rPr>
          <w:rFonts w:eastAsia="Aptos"/>
          <w:highlight w:val="cyan"/>
          <w:u w:val="single"/>
        </w:rPr>
        <w:t>people</w:t>
      </w:r>
      <w:r w:rsidRPr="00EF12FA">
        <w:rPr>
          <w:rFonts w:eastAsia="Aptos"/>
          <w:sz w:val="16"/>
        </w:rPr>
        <w:t xml:space="preserve">, union and non-union, who </w:t>
      </w:r>
      <w:r w:rsidRPr="00EF12FA">
        <w:rPr>
          <w:rFonts w:eastAsia="Aptos"/>
          <w:highlight w:val="cyan"/>
          <w:u w:val="single"/>
        </w:rPr>
        <w:t xml:space="preserve">are living in </w:t>
      </w:r>
      <w:r w:rsidRPr="00EF12FA">
        <w:rPr>
          <w:rFonts w:eastAsia="Aptos"/>
          <w:b/>
          <w:iCs/>
          <w:highlight w:val="cyan"/>
          <w:u w:val="single"/>
          <w:bdr w:val="single" w:sz="8" w:space="0" w:color="auto"/>
        </w:rPr>
        <w:t>sacrifice zones</w:t>
      </w:r>
      <w:r w:rsidRPr="00EF12FA">
        <w:rPr>
          <w:rFonts w:eastAsia="Aptos"/>
          <w:u w:val="single"/>
        </w:rPr>
        <w:t xml:space="preserve"> that are multiplying in </w:t>
      </w:r>
      <w:r w:rsidRPr="00EF12FA">
        <w:rPr>
          <w:rFonts w:eastAsia="Aptos"/>
          <w:u w:val="single"/>
        </w:rPr>
        <w:lastRenderedPageBreak/>
        <w:t>every state</w:t>
      </w:r>
      <w:r w:rsidRPr="00EF12FA">
        <w:rPr>
          <w:rFonts w:eastAsia="Aptos"/>
          <w:sz w:val="16"/>
        </w:rPr>
        <w:t xml:space="preserve">, from East Palestine, Ohio, to here in South Baltimore, from Honolulu to rural Texas. </w:t>
      </w:r>
      <w:r w:rsidRPr="00EF12FA">
        <w:rPr>
          <w:rFonts w:eastAsia="Aptos"/>
          <w:u w:val="single"/>
        </w:rPr>
        <w:t xml:space="preserve">People whose communities have been made unlivable by corporate and government pollution, people whose lives are sacrificed at the altars of greed and </w:t>
      </w:r>
      <w:r w:rsidRPr="00EF12FA">
        <w:rPr>
          <w:rFonts w:eastAsia="Aptos"/>
          <w:b/>
          <w:iCs/>
          <w:u w:val="single"/>
          <w:bdr w:val="single" w:sz="8" w:space="0" w:color="auto"/>
        </w:rPr>
        <w:t>deregulation</w:t>
      </w:r>
      <w:r w:rsidRPr="00EF12FA">
        <w:rPr>
          <w:rFonts w:eastAsia="Aptos"/>
          <w:sz w:val="16"/>
        </w:rPr>
        <w:t xml:space="preserve">, </w:t>
      </w:r>
      <w:r w:rsidRPr="00EF12FA">
        <w:rPr>
          <w:rFonts w:eastAsia="Aptos"/>
          <w:u w:val="single"/>
        </w:rPr>
        <w:t xml:space="preserve">people whose communities have been abandoned and are being </w:t>
      </w:r>
      <w:r w:rsidRPr="00EF12FA">
        <w:rPr>
          <w:rFonts w:eastAsia="Aptos"/>
          <w:b/>
          <w:iCs/>
          <w:highlight w:val="cyan"/>
          <w:u w:val="single"/>
          <w:bdr w:val="single" w:sz="8" w:space="0" w:color="auto"/>
        </w:rPr>
        <w:t>obliterated</w:t>
      </w:r>
      <w:r w:rsidRPr="00EF12FA">
        <w:rPr>
          <w:rFonts w:eastAsia="Aptos"/>
          <w:highlight w:val="cyan"/>
          <w:u w:val="single"/>
        </w:rPr>
        <w:t xml:space="preserve"> by</w:t>
      </w:r>
      <w:r w:rsidRPr="00EF12FA">
        <w:rPr>
          <w:rFonts w:eastAsia="Aptos"/>
          <w:sz w:val="16"/>
        </w:rPr>
        <w:t xml:space="preserve"> the predictable and unpredictable consequences of man-made </w:t>
      </w:r>
      <w:r w:rsidRPr="00EF12FA">
        <w:rPr>
          <w:rFonts w:eastAsia="Aptos"/>
          <w:b/>
          <w:iCs/>
          <w:highlight w:val="cyan"/>
          <w:u w:val="single"/>
          <w:bdr w:val="single" w:sz="8" w:space="0" w:color="auto"/>
        </w:rPr>
        <w:t>climate change.</w:t>
      </w:r>
      <w:r w:rsidRPr="00EF12FA">
        <w:rPr>
          <w:rFonts w:eastAsia="Aptos"/>
          <w:sz w:val="16"/>
        </w:rPr>
        <w:t xml:space="preserve"> </w:t>
      </w:r>
    </w:p>
    <w:p w14:paraId="4D30E949" w14:textId="77777777" w:rsidR="00D05959" w:rsidRPr="00EF12FA" w:rsidRDefault="00D05959" w:rsidP="00D05959">
      <w:pPr>
        <w:rPr>
          <w:rFonts w:eastAsia="Aptos"/>
          <w:sz w:val="16"/>
        </w:rPr>
      </w:pPr>
      <w:r w:rsidRPr="00EF12FA">
        <w:rPr>
          <w:rFonts w:eastAsia="Aptos"/>
          <w:sz w:val="16"/>
        </w:rPr>
        <w:t xml:space="preserve">I saw it last week when I returned home to Southern California to report on the terror campaign and fascist occupation of the neighborhoods I grew up in by armed, masked, unidentified men kidnapping people who look like me and my family off the street, from their job sites and bus stops, from immigration courts, from their homes. No one I talked to even knows if these people are agents of the state, bounty hunters, or vigilante impersonators, but they’re being told to stand by and do nothing as they or their loved ones are kidnapped without warrants, disappeared, and possibly sent to blacksite prisons in countries they’ve never been to before without access to lawyers or contact with their families. </w:t>
      </w:r>
    </w:p>
    <w:p w14:paraId="687276B3" w14:textId="77777777" w:rsidR="00D05959" w:rsidRPr="005C4AC6" w:rsidRDefault="00D05959" w:rsidP="00D05959">
      <w:pPr>
        <w:rPr>
          <w:rFonts w:eastAsia="Aptos"/>
          <w:sz w:val="16"/>
        </w:rPr>
      </w:pPr>
      <w:r w:rsidRPr="00EF12FA">
        <w:rPr>
          <w:rFonts w:eastAsia="Aptos"/>
          <w:sz w:val="16"/>
        </w:rPr>
        <w:t xml:space="preserve">Again I ask you, not in an accusatory or presumptuous way, but in desperation and </w:t>
      </w:r>
      <w:r w:rsidRPr="005C4AC6">
        <w:rPr>
          <w:rFonts w:eastAsia="Aptos"/>
          <w:sz w:val="16"/>
        </w:rPr>
        <w:t xml:space="preserve">hope that you will find a forceful answer: what good is your union, or any union, to them? </w:t>
      </w:r>
    </w:p>
    <w:p w14:paraId="0A40A16C" w14:textId="77777777" w:rsidR="00D05959" w:rsidRPr="005C4AC6" w:rsidRDefault="00D05959" w:rsidP="00D05959">
      <w:pPr>
        <w:rPr>
          <w:rFonts w:eastAsia="Aptos"/>
          <w:u w:val="single"/>
        </w:rPr>
      </w:pPr>
      <w:r w:rsidRPr="005C4AC6">
        <w:rPr>
          <w:rFonts w:eastAsia="Aptos"/>
          <w:sz w:val="16"/>
        </w:rPr>
        <w:t xml:space="preserve">That may seem like an unfair question to ask of any union, any local, but when history calls our number, fairly or unfairly, it is the duty of every person of conscience to answer the call. </w:t>
      </w:r>
      <w:r w:rsidRPr="005C4AC6">
        <w:rPr>
          <w:rFonts w:eastAsia="Aptos"/>
          <w:u w:val="single"/>
        </w:rPr>
        <w:t>These are not normal times, and business as usual won’t cut it</w:t>
      </w:r>
      <w:r w:rsidRPr="005C4AC6">
        <w:rPr>
          <w:rFonts w:eastAsia="Aptos"/>
          <w:sz w:val="16"/>
        </w:rPr>
        <w:t xml:space="preserve">. For instance, I have seen firsthand the truth of labor’s claims that </w:t>
      </w:r>
      <w:r w:rsidRPr="005C4AC6">
        <w:rPr>
          <w:rFonts w:eastAsia="Aptos"/>
          <w:u w:val="single"/>
        </w:rPr>
        <w:t>unions raise the floor for all workers, not just their members</w:t>
      </w:r>
      <w:r w:rsidRPr="005C4AC6">
        <w:rPr>
          <w:rFonts w:eastAsia="Aptos"/>
          <w:sz w:val="16"/>
        </w:rPr>
        <w:t xml:space="preserve">. But </w:t>
      </w:r>
      <w:r w:rsidRPr="005C4AC6">
        <w:rPr>
          <w:rFonts w:eastAsia="Aptos"/>
          <w:u w:val="single"/>
        </w:rPr>
        <w:t xml:space="preserve">we cannot rely on such traditional axioms when the end-times fascists and oligarchs are attacking the very right of unions to exist while smashing holes in the floor and pushing more of us into the black abyss below. </w:t>
      </w:r>
    </w:p>
    <w:p w14:paraId="6C7D7164" w14:textId="77777777" w:rsidR="00D05959" w:rsidRPr="005C4AC6" w:rsidRDefault="00D05959" w:rsidP="00D05959">
      <w:pPr>
        <w:rPr>
          <w:rFonts w:eastAsia="Aptos"/>
          <w:u w:val="single"/>
        </w:rPr>
      </w:pPr>
      <w:r w:rsidRPr="005C4AC6">
        <w:rPr>
          <w:rFonts w:eastAsia="Aptos"/>
          <w:sz w:val="16"/>
        </w:rPr>
        <w:t xml:space="preserve">That may seem like an unfair question to ask of any union, any local, but when history calls our number, fairly or unfairly, </w:t>
      </w:r>
      <w:r w:rsidRPr="005C4AC6">
        <w:rPr>
          <w:rFonts w:eastAsia="Aptos"/>
          <w:u w:val="single"/>
        </w:rPr>
        <w:t>it is the duty of every person of conscience to answer the call.</w:t>
      </w:r>
    </w:p>
    <w:p w14:paraId="2373FC45" w14:textId="77777777" w:rsidR="00D05959" w:rsidRPr="005C4AC6" w:rsidRDefault="00D05959" w:rsidP="00D05959">
      <w:pPr>
        <w:rPr>
          <w:rFonts w:eastAsia="Aptos"/>
          <w:sz w:val="16"/>
        </w:rPr>
      </w:pPr>
      <w:r w:rsidRPr="005C4AC6">
        <w:rPr>
          <w:rFonts w:eastAsia="Aptos"/>
          <w:u w:val="single"/>
        </w:rPr>
        <w:t>From the massive tax cuts to the catastrophic cuts to programs like Medicaid and SNAP</w:t>
      </w:r>
      <w:r w:rsidRPr="005C4AC6">
        <w:rPr>
          <w:rFonts w:eastAsia="Aptos"/>
          <w:sz w:val="16"/>
        </w:rPr>
        <w:t xml:space="preserve">, Republicans know that their policies today, like the policies </w:t>
      </w:r>
      <w:r w:rsidRPr="005C4AC6">
        <w:rPr>
          <w:rFonts w:eastAsia="Aptos"/>
          <w:u w:val="single"/>
        </w:rPr>
        <w:t>Republicans</w:t>
      </w:r>
      <w:r w:rsidRPr="005C4AC6">
        <w:rPr>
          <w:rFonts w:eastAsia="Aptos"/>
          <w:sz w:val="16"/>
        </w:rPr>
        <w:t xml:space="preserve"> have been pushing my whole life, </w:t>
      </w:r>
      <w:r w:rsidRPr="005C4AC6">
        <w:rPr>
          <w:rFonts w:eastAsia="Aptos"/>
          <w:u w:val="single"/>
        </w:rPr>
        <w:t>will</w:t>
      </w:r>
      <w:r w:rsidRPr="005C4AC6">
        <w:rPr>
          <w:rFonts w:eastAsia="Aptos"/>
          <w:sz w:val="16"/>
        </w:rPr>
        <w:t xml:space="preserve"> continue to </w:t>
      </w:r>
      <w:r w:rsidRPr="005C4AC6">
        <w:rPr>
          <w:rFonts w:eastAsia="Aptos"/>
          <w:b/>
          <w:iCs/>
          <w:u w:val="single"/>
          <w:bdr w:val="single" w:sz="8" w:space="0" w:color="auto"/>
        </w:rPr>
        <w:t>supercharge inequality</w:t>
      </w:r>
      <w:r w:rsidRPr="005C4AC6">
        <w:rPr>
          <w:rFonts w:eastAsia="Aptos"/>
          <w:sz w:val="16"/>
        </w:rPr>
        <w:t xml:space="preserve">, will continue to enrich </w:t>
      </w:r>
      <w:r w:rsidRPr="005C4AC6">
        <w:rPr>
          <w:rFonts w:eastAsia="Aptos"/>
          <w:u w:val="single"/>
        </w:rPr>
        <w:t>and empower the same oligarchic ruling class destroying our planet</w:t>
      </w:r>
      <w:r w:rsidRPr="005C4AC6">
        <w:rPr>
          <w:rFonts w:eastAsia="Aptos"/>
          <w:sz w:val="16"/>
        </w:rPr>
        <w:t xml:space="preserve"> and our society, and will continue the 50-year trend of making life measurably harder for poor and working people. While they rob us and our economy in broad daylight, the insurance policy of Trump and the ruling class he represents is the hyper-expansion of an unaccountable police state to execute his mass deportations. You know what was also included in the “</w:t>
      </w:r>
      <w:r w:rsidRPr="005C4AC6">
        <w:rPr>
          <w:rFonts w:eastAsia="Aptos"/>
          <w:b/>
          <w:iCs/>
          <w:u w:val="single"/>
          <w:bdr w:val="single" w:sz="8" w:space="0" w:color="auto"/>
        </w:rPr>
        <w:t>b</w:t>
      </w:r>
      <w:r w:rsidRPr="005C4AC6">
        <w:rPr>
          <w:rFonts w:eastAsia="Aptos"/>
          <w:sz w:val="16"/>
        </w:rPr>
        <w:t xml:space="preserve">ig, </w:t>
      </w:r>
      <w:r w:rsidRPr="005C4AC6">
        <w:rPr>
          <w:rFonts w:eastAsia="Aptos"/>
          <w:b/>
          <w:iCs/>
          <w:u w:val="single"/>
          <w:bdr w:val="single" w:sz="8" w:space="0" w:color="auto"/>
        </w:rPr>
        <w:t>b</w:t>
      </w:r>
      <w:r w:rsidRPr="005C4AC6">
        <w:rPr>
          <w:rFonts w:eastAsia="Aptos"/>
          <w:sz w:val="16"/>
        </w:rPr>
        <w:t xml:space="preserve">eautiful </w:t>
      </w:r>
      <w:r w:rsidRPr="005C4AC6">
        <w:rPr>
          <w:rFonts w:eastAsia="Aptos"/>
          <w:b/>
          <w:iCs/>
          <w:u w:val="single"/>
          <w:bdr w:val="single" w:sz="8" w:space="0" w:color="auto"/>
        </w:rPr>
        <w:t>b</w:t>
      </w:r>
      <w:r w:rsidRPr="005C4AC6">
        <w:rPr>
          <w:rFonts w:eastAsia="Aptos"/>
          <w:sz w:val="16"/>
        </w:rPr>
        <w:t xml:space="preserve">ill” Congress passed and Trump signed two weeks ago? $170 billion in new funds for border security and immigration enforcement that </w:t>
      </w:r>
      <w:r w:rsidRPr="005C4AC6">
        <w:rPr>
          <w:rFonts w:eastAsia="Aptos"/>
          <w:u w:val="single"/>
        </w:rPr>
        <w:t>will make ICE the largest domestic police force in the US,</w:t>
      </w:r>
      <w:r w:rsidRPr="005C4AC6">
        <w:rPr>
          <w:rFonts w:eastAsia="Aptos"/>
          <w:sz w:val="16"/>
        </w:rPr>
        <w:t xml:space="preserve"> bigger than most countries’ militaries, and the most heavily funded law enforcement agency in the entire government. Trump’s implicit, and increasingly explicit, promise is that deporting or incarcerating immigrants, people who LOOK LIKE immigrants, citizens, dissidents, and an ever-expanding class of “undesirables” will eventually leave only a deserving few for whom the manufactured scarcity of capitalist class war will seem like abundance when there are fewer human beings left around to fight over the scraps. </w:t>
      </w:r>
    </w:p>
    <w:p w14:paraId="33A1AEF8" w14:textId="77777777" w:rsidR="00D05959" w:rsidRPr="005C4AC6" w:rsidRDefault="00D05959" w:rsidP="00D05959">
      <w:pPr>
        <w:rPr>
          <w:rFonts w:eastAsia="Aptos"/>
          <w:sz w:val="16"/>
        </w:rPr>
      </w:pPr>
      <w:r w:rsidRPr="005C4AC6">
        <w:rPr>
          <w:rFonts w:eastAsia="Aptos"/>
          <w:sz w:val="16"/>
        </w:rPr>
        <w:t>I can’t tell you how all of this will end, because that depends on what we all do right now, but I can tell you where we’re going if we do nothing.</w:t>
      </w:r>
    </w:p>
    <w:p w14:paraId="5CC23A02" w14:textId="77777777" w:rsidR="00D05959" w:rsidRPr="00EF12FA" w:rsidRDefault="00D05959" w:rsidP="00D05959">
      <w:pPr>
        <w:rPr>
          <w:rFonts w:eastAsia="Aptos"/>
          <w:sz w:val="16"/>
        </w:rPr>
      </w:pPr>
      <w:r w:rsidRPr="005C4AC6">
        <w:rPr>
          <w:rFonts w:eastAsia="Aptos"/>
          <w:u w:val="single"/>
        </w:rPr>
        <w:t>That is their dark vision. They are executing it now, as we speak, and the traditional checks and balances that have protected us in the past are being gleefully smashed in front</w:t>
      </w:r>
      <w:r w:rsidRPr="00EF12FA">
        <w:rPr>
          <w:rFonts w:eastAsia="Aptos"/>
          <w:u w:val="single"/>
        </w:rPr>
        <w:t xml:space="preserve"> of our eyes</w:t>
      </w:r>
      <w:r w:rsidRPr="00EF12FA">
        <w:rPr>
          <w:rFonts w:eastAsia="Aptos"/>
          <w:sz w:val="16"/>
        </w:rPr>
        <w:t xml:space="preserve">. I can’t tell you how all of this will end, because that depends on what we all do right now, but I can tell you where we’re going if we do nothing. And the more atomized, disunified, alone, and fearful we are, the easier it will be to break us, control us, disappear us, and deliver us to the dark dystopia on the horizon. </w:t>
      </w:r>
    </w:p>
    <w:p w14:paraId="2238375E" w14:textId="77777777" w:rsidR="00D05959" w:rsidRPr="00EF12FA" w:rsidRDefault="00D05959" w:rsidP="00D05959">
      <w:pPr>
        <w:rPr>
          <w:rFonts w:eastAsia="Aptos"/>
          <w:sz w:val="16"/>
        </w:rPr>
      </w:pPr>
      <w:r w:rsidRPr="00EF12FA">
        <w:rPr>
          <w:rFonts w:eastAsia="Aptos"/>
          <w:sz w:val="16"/>
        </w:rPr>
        <w:t xml:space="preserve">Brothers and sisters, </w:t>
      </w:r>
      <w:r w:rsidRPr="00EF12FA">
        <w:rPr>
          <w:rFonts w:eastAsia="Aptos"/>
          <w:highlight w:val="cyan"/>
          <w:u w:val="single"/>
        </w:rPr>
        <w:t xml:space="preserve">this is the </w:t>
      </w:r>
      <w:r w:rsidRPr="00EF12FA">
        <w:rPr>
          <w:rFonts w:eastAsia="Aptos"/>
          <w:b/>
          <w:iCs/>
          <w:highlight w:val="cyan"/>
          <w:u w:val="single"/>
          <w:bdr w:val="single" w:sz="8" w:space="0" w:color="auto"/>
        </w:rPr>
        <w:t>defining moment</w:t>
      </w:r>
      <w:r w:rsidRPr="00EF12FA">
        <w:rPr>
          <w:rFonts w:eastAsia="Aptos"/>
          <w:u w:val="single"/>
        </w:rPr>
        <w:t xml:space="preserve"> of our lives and our generation</w:t>
      </w:r>
      <w:r w:rsidRPr="00EF12FA">
        <w:rPr>
          <w:rFonts w:eastAsia="Aptos"/>
          <w:sz w:val="16"/>
        </w:rPr>
        <w:t xml:space="preserve">, and what we do or don’t do now will define the course of our future or the lack thereof. </w:t>
      </w:r>
      <w:r w:rsidRPr="00EF12FA">
        <w:rPr>
          <w:rFonts w:eastAsia="Aptos"/>
          <w:highlight w:val="cyan"/>
          <w:u w:val="single"/>
        </w:rPr>
        <w:t>Politicians</w:t>
      </w:r>
      <w:r w:rsidRPr="00EF12FA">
        <w:rPr>
          <w:rFonts w:eastAsia="Aptos"/>
          <w:u w:val="single"/>
        </w:rPr>
        <w:t xml:space="preserve"> aren’t coming to save us, </w:t>
      </w:r>
      <w:r w:rsidRPr="00EF12FA">
        <w:rPr>
          <w:rFonts w:eastAsia="Aptos"/>
          <w:highlight w:val="cyan"/>
          <w:u w:val="single"/>
        </w:rPr>
        <w:t xml:space="preserve">corporations aren’t coming to save us, </w:t>
      </w:r>
      <w:r w:rsidRPr="00EF12FA">
        <w:rPr>
          <w:rFonts w:eastAsia="Aptos"/>
          <w:b/>
          <w:iCs/>
          <w:highlight w:val="cyan"/>
          <w:u w:val="single"/>
          <w:bdr w:val="single" w:sz="8" w:space="0" w:color="auto"/>
        </w:rPr>
        <w:t>it is up to</w:t>
      </w:r>
      <w:r w:rsidRPr="00EF12FA">
        <w:rPr>
          <w:rFonts w:eastAsia="Aptos"/>
          <w:u w:val="single"/>
        </w:rPr>
        <w:t xml:space="preserve"> us, the </w:t>
      </w:r>
      <w:r w:rsidRPr="00EF12FA">
        <w:rPr>
          <w:rFonts w:eastAsia="Aptos"/>
          <w:b/>
          <w:iCs/>
          <w:highlight w:val="cyan"/>
          <w:u w:val="single"/>
          <w:bdr w:val="single" w:sz="8" w:space="0" w:color="auto"/>
        </w:rPr>
        <w:t>workers</w:t>
      </w:r>
      <w:r w:rsidRPr="00EF12FA">
        <w:rPr>
          <w:rFonts w:eastAsia="Aptos"/>
          <w:u w:val="single"/>
        </w:rPr>
        <w:t xml:space="preserve"> of the world, the great laboring masses, to save ourselves. </w:t>
      </w:r>
    </w:p>
    <w:p w14:paraId="61B0E66A" w14:textId="77777777" w:rsidR="00D05959" w:rsidRPr="00EF12FA" w:rsidRDefault="00D05959" w:rsidP="00D05959">
      <w:pPr>
        <w:rPr>
          <w:rFonts w:eastAsia="Aptos"/>
          <w:sz w:val="16"/>
        </w:rPr>
      </w:pPr>
      <w:r w:rsidRPr="00EF12FA">
        <w:rPr>
          <w:rFonts w:eastAsia="Aptos"/>
          <w:sz w:val="16"/>
        </w:rPr>
        <w:t xml:space="preserve">This isn’t just about fighting for better wages and working conditions. It was never just about that. But it sure as shit can’t be about just that now. </w:t>
      </w:r>
      <w:r w:rsidRPr="00EF12FA">
        <w:rPr>
          <w:rFonts w:eastAsia="Aptos"/>
          <w:u w:val="single"/>
        </w:rPr>
        <w:t>This is about who is willing to fight for life itself, for liberty</w:t>
      </w:r>
      <w:r w:rsidRPr="00EF12FA">
        <w:rPr>
          <w:rFonts w:eastAsia="Aptos"/>
          <w:sz w:val="16"/>
        </w:rPr>
        <w:t xml:space="preserve">, and for the needs of all met so all can pursue their happiness… Who is willing to fight against the imposing forces of death, control, lies, greed, and destruction? </w:t>
      </w:r>
    </w:p>
    <w:p w14:paraId="5A846578" w14:textId="77777777" w:rsidR="00D05959" w:rsidRPr="00EF12FA" w:rsidRDefault="00D05959" w:rsidP="00D05959">
      <w:pPr>
        <w:rPr>
          <w:rFonts w:eastAsia="Aptos"/>
          <w:sz w:val="16"/>
        </w:rPr>
      </w:pPr>
      <w:r w:rsidRPr="00EF12FA">
        <w:rPr>
          <w:rFonts w:eastAsia="Aptos"/>
          <w:sz w:val="16"/>
        </w:rPr>
        <w:lastRenderedPageBreak/>
        <w:t xml:space="preserve">I have met fighters from all corners of society. I met a group of them in Pasadena, California, last week. They call themselves Grupo Auto Defensa. They’re not part of an official organization, they have no backing from unions or nonprofits or local government; they’re just a group of neighbors from the hood, as they describe it, who saw the fascist terror spreading in their community and decided to band together to do something about it. From chasing ICE cars out of town with bullhorns to setting up security brigades so terrified residents can walk outside and go to the grocery store, from providing know your rights information to reclaiming public space, protecting each other, and rebelliously refusing to live in fear. </w:t>
      </w:r>
    </w:p>
    <w:p w14:paraId="24359B31" w14:textId="77777777" w:rsidR="00D05959" w:rsidRPr="00EF12FA" w:rsidRDefault="00D05959" w:rsidP="00D05959">
      <w:pPr>
        <w:rPr>
          <w:rFonts w:eastAsia="Aptos"/>
          <w:sz w:val="16"/>
        </w:rPr>
      </w:pPr>
      <w:r w:rsidRPr="00EF12FA">
        <w:rPr>
          <w:rFonts w:eastAsia="Aptos"/>
          <w:sz w:val="16"/>
        </w:rPr>
        <w:t xml:space="preserve">These everyday heroes have shown extraordinary bravery by making the decision to get up, organize, and do something. Just like you all or your predecessors organized and did something at your job when they formed a union. And if we’re gonna survive this, if we’re gonna stop this, if we’re gonna keep hope alive that we can still have a future worth living in, we need working people everywhere coming together, forming unions in the most literal sense. You are in labor unions, you have a lot to teach people out there. And the labor movement has a lot to learn from people like Elizabeth Castillo, Jesus Simental, and their neighbors who all formed Grupo Auto Defensa. </w:t>
      </w:r>
    </w:p>
    <w:p w14:paraId="378F5E2C" w14:textId="77777777" w:rsidR="00D05959" w:rsidRPr="00EF12FA" w:rsidRDefault="00D05959" w:rsidP="00D05959">
      <w:pPr>
        <w:rPr>
          <w:rFonts w:eastAsia="Aptos"/>
          <w:u w:val="single"/>
        </w:rPr>
      </w:pPr>
      <w:r w:rsidRPr="00EF12FA">
        <w:rPr>
          <w:rFonts w:eastAsia="Aptos"/>
          <w:sz w:val="16"/>
        </w:rPr>
        <w:t xml:space="preserve">If we’re gonna survive this, if we’re gonna stop this, if we’re gonna keep hope alive that we can still have a future worth living in, </w:t>
      </w:r>
      <w:r w:rsidRPr="00EF12FA">
        <w:rPr>
          <w:rFonts w:eastAsia="Aptos"/>
          <w:highlight w:val="cyan"/>
          <w:u w:val="single"/>
        </w:rPr>
        <w:t xml:space="preserve">we need </w:t>
      </w:r>
      <w:r w:rsidRPr="00EF12FA">
        <w:rPr>
          <w:rFonts w:eastAsia="Aptos"/>
          <w:b/>
          <w:iCs/>
          <w:highlight w:val="cyan"/>
          <w:u w:val="single"/>
          <w:bdr w:val="single" w:sz="8" w:space="0" w:color="auto"/>
        </w:rPr>
        <w:t>working people</w:t>
      </w:r>
      <w:r w:rsidRPr="00EF12FA">
        <w:rPr>
          <w:rFonts w:eastAsia="Aptos"/>
          <w:highlight w:val="cyan"/>
          <w:u w:val="single"/>
        </w:rPr>
        <w:t xml:space="preserve"> </w:t>
      </w:r>
      <w:r w:rsidRPr="00EF12FA">
        <w:rPr>
          <w:rFonts w:eastAsia="Aptos"/>
          <w:u w:val="single"/>
        </w:rPr>
        <w:t xml:space="preserve">everywhere </w:t>
      </w:r>
      <w:r w:rsidRPr="00EF12FA">
        <w:rPr>
          <w:rFonts w:eastAsia="Aptos"/>
          <w:b/>
          <w:iCs/>
          <w:highlight w:val="cyan"/>
          <w:u w:val="single"/>
          <w:bdr w:val="single" w:sz="8" w:space="0" w:color="auto"/>
        </w:rPr>
        <w:t>coming together</w:t>
      </w:r>
      <w:r w:rsidRPr="00EF12FA">
        <w:rPr>
          <w:rFonts w:eastAsia="Aptos"/>
          <w:u w:val="single"/>
        </w:rPr>
        <w:t xml:space="preserve">, forming unions in the most literal sense. </w:t>
      </w:r>
    </w:p>
    <w:p w14:paraId="121CA0BE" w14:textId="77777777" w:rsidR="00D05959" w:rsidRPr="00EF12FA" w:rsidRDefault="00D05959" w:rsidP="00D05959">
      <w:pPr>
        <w:rPr>
          <w:rFonts w:eastAsia="Aptos"/>
          <w:sz w:val="16"/>
        </w:rPr>
      </w:pPr>
      <w:r w:rsidRPr="00EF12FA">
        <w:rPr>
          <w:rFonts w:eastAsia="Aptos"/>
          <w:sz w:val="16"/>
        </w:rPr>
        <w:t xml:space="preserve">What </w:t>
      </w:r>
      <w:r w:rsidRPr="00EF12FA">
        <w:rPr>
          <w:rFonts w:eastAsia="Aptos"/>
          <w:u w:val="single"/>
        </w:rPr>
        <w:t>transferable skills, structures, and strategies for bringing people together as a union</w:t>
      </w:r>
      <w:r w:rsidRPr="00EF12FA">
        <w:rPr>
          <w:rFonts w:eastAsia="Aptos"/>
          <w:sz w:val="16"/>
        </w:rPr>
        <w:t xml:space="preserve"> of the willing can you </w:t>
      </w:r>
      <w:r w:rsidRPr="00EF12FA">
        <w:rPr>
          <w:rFonts w:eastAsia="Aptos"/>
          <w:u w:val="single"/>
        </w:rPr>
        <w:t>bring from organized labor and help others harness and develop in their struggles</w:t>
      </w:r>
      <w:r w:rsidRPr="00EF12FA">
        <w:rPr>
          <w:rFonts w:eastAsia="Aptos"/>
          <w:sz w:val="16"/>
        </w:rPr>
        <w:t xml:space="preserve">? What support, material, legal, or otherwise, are you as unions willing to give to this fight? What coalitions can you help build to bring working people together in a united front that fights for light and life as such? </w:t>
      </w:r>
      <w:r w:rsidRPr="00EF12FA">
        <w:rPr>
          <w:rFonts w:eastAsia="Aptos"/>
          <w:u w:val="single"/>
        </w:rPr>
        <w:t>How can we leverage the positions and different legal restrictions of labor unions</w:t>
      </w:r>
      <w:r w:rsidRPr="00EF12FA">
        <w:rPr>
          <w:rFonts w:eastAsia="Aptos"/>
          <w:sz w:val="16"/>
        </w:rPr>
        <w:t xml:space="preserve">, tenant unions, and grassroots unions of all kinds </w:t>
      </w:r>
      <w:r w:rsidRPr="00EF12FA">
        <w:rPr>
          <w:rFonts w:eastAsia="Aptos"/>
          <w:highlight w:val="cyan"/>
          <w:u w:val="single"/>
        </w:rPr>
        <w:t>to</w:t>
      </w:r>
      <w:r w:rsidRPr="00EF12FA">
        <w:rPr>
          <w:rFonts w:eastAsia="Aptos"/>
          <w:u w:val="single"/>
        </w:rPr>
        <w:t xml:space="preserve"> creatively </w:t>
      </w:r>
      <w:r w:rsidRPr="00EF12FA">
        <w:rPr>
          <w:rFonts w:eastAsia="Aptos"/>
          <w:b/>
          <w:iCs/>
          <w:highlight w:val="cyan"/>
          <w:u w:val="single"/>
          <w:bdr w:val="single" w:sz="8" w:space="0" w:color="auto"/>
        </w:rPr>
        <w:t>marshal working-class resistance</w:t>
      </w:r>
      <w:r w:rsidRPr="00EF12FA">
        <w:rPr>
          <w:rFonts w:eastAsia="Aptos"/>
          <w:sz w:val="16"/>
          <w:highlight w:val="cyan"/>
        </w:rPr>
        <w:t xml:space="preserve">, </w:t>
      </w:r>
      <w:r w:rsidRPr="00EF12FA">
        <w:rPr>
          <w:rFonts w:eastAsia="Aptos"/>
          <w:highlight w:val="cyan"/>
          <w:u w:val="single"/>
        </w:rPr>
        <w:t>apply pressure, and build power</w:t>
      </w:r>
      <w:r w:rsidRPr="00EF12FA">
        <w:rPr>
          <w:rFonts w:eastAsia="Aptos"/>
          <w:u w:val="single"/>
        </w:rPr>
        <w:t xml:space="preserve"> on and off the shop floor?</w:t>
      </w:r>
      <w:r w:rsidRPr="00EF12FA">
        <w:rPr>
          <w:rFonts w:eastAsia="Aptos"/>
          <w:sz w:val="16"/>
        </w:rPr>
        <w:t xml:space="preserve"> What rights and privileges as union workers are you willing to put on the line for those whose rights, from their reproductive rights to their very right to exist, are under attack? What will you do, as </w:t>
      </w:r>
      <w:r w:rsidRPr="00EF12FA">
        <w:rPr>
          <w:rFonts w:eastAsia="Aptos"/>
          <w:u w:val="single"/>
        </w:rPr>
        <w:t>unions</w:t>
      </w:r>
      <w:r w:rsidRPr="00EF12FA">
        <w:rPr>
          <w:rFonts w:eastAsia="Aptos"/>
          <w:sz w:val="16"/>
        </w:rPr>
        <w:t xml:space="preserve">, to </w:t>
      </w:r>
      <w:r w:rsidRPr="00EF12FA">
        <w:rPr>
          <w:rFonts w:eastAsia="Aptos"/>
          <w:u w:val="single"/>
        </w:rPr>
        <w:t>stand up for immigrants, queer and trans people</w:t>
      </w:r>
      <w:r w:rsidRPr="00EF12FA">
        <w:rPr>
          <w:rFonts w:eastAsia="Aptos"/>
          <w:sz w:val="16"/>
        </w:rPr>
        <w:t xml:space="preserve">, Palestinians obligated by weapons paid for by our tax dollars, students imprisoned for exercising their first amendment rights? How can we in the movement use our skills, our spaces, our connections, and our resources to physically bring disconnected people together in real spaces where they can know one another, like Grupo Auto Defensa is doing in Pasadena and like you are all doing right here? </w:t>
      </w:r>
    </w:p>
    <w:p w14:paraId="6F4F5BEF" w14:textId="77777777" w:rsidR="00D05959" w:rsidRDefault="00D05959" w:rsidP="00D05959">
      <w:pPr>
        <w:pStyle w:val="Heading3"/>
      </w:pPr>
      <w:r>
        <w:lastRenderedPageBreak/>
        <w:t>K---1NC</w:t>
      </w:r>
    </w:p>
    <w:p w14:paraId="5286C188" w14:textId="77777777" w:rsidR="00D05959" w:rsidRPr="00BA6703" w:rsidRDefault="00D05959" w:rsidP="00D05959">
      <w:pPr>
        <w:pStyle w:val="Heading4"/>
        <w:rPr>
          <w:u w:val="single"/>
        </w:rPr>
      </w:pPr>
      <w:r w:rsidRPr="00BA6703">
        <w:rPr>
          <w:u w:val="single"/>
        </w:rPr>
        <w:t>IMPERIALISM K.</w:t>
      </w:r>
    </w:p>
    <w:p w14:paraId="16BB52DA" w14:textId="77777777" w:rsidR="00D05959" w:rsidRPr="00173F26" w:rsidRDefault="00D05959" w:rsidP="00D05959">
      <w:pPr>
        <w:pStyle w:val="Heading4"/>
      </w:pPr>
      <w:r>
        <w:t xml:space="preserve">The AFF’s social-partnership unionism makes imperialism inevitable, which </w:t>
      </w:r>
      <w:r>
        <w:rPr>
          <w:u w:val="single"/>
        </w:rPr>
        <w:t xml:space="preserve">turns case. </w:t>
      </w:r>
      <w:r>
        <w:t xml:space="preserve">Vote negative for grassroots international labor solidarity, which is mutually exclusive and requires </w:t>
      </w:r>
      <w:r>
        <w:rPr>
          <w:u w:val="single"/>
        </w:rPr>
        <w:t xml:space="preserve">careful analysis </w:t>
      </w:r>
      <w:r>
        <w:t>of seemingly benign union activism.</w:t>
      </w:r>
    </w:p>
    <w:p w14:paraId="2B6643DF" w14:textId="77777777" w:rsidR="00D05959" w:rsidRDefault="00D05959" w:rsidP="00D05959">
      <w:r w:rsidRPr="00101C6F">
        <w:rPr>
          <w:b/>
          <w:bCs/>
          <w:sz w:val="26"/>
          <w:szCs w:val="26"/>
        </w:rPr>
        <w:t>Nastovski 16</w:t>
      </w:r>
      <w:r>
        <w:t>, a</w:t>
      </w:r>
      <w:r w:rsidRPr="00956FF9">
        <w:t>ssistant Professor in Work and Labour Studie</w:t>
      </w:r>
      <w:r>
        <w:t>s, University of York. (Katherine,</w:t>
      </w:r>
      <w:r w:rsidRPr="00956FF9">
        <w:t xml:space="preserve"> </w:t>
      </w:r>
      <w:r>
        <w:t>“</w:t>
      </w:r>
      <w:r w:rsidRPr="00956FF9">
        <w:t>T</w:t>
      </w:r>
      <w:r>
        <w:t xml:space="preserve">owards </w:t>
      </w:r>
      <w:r w:rsidRPr="00956FF9">
        <w:t>T</w:t>
      </w:r>
      <w:r>
        <w:t>ransformative</w:t>
      </w:r>
      <w:r w:rsidRPr="00956FF9">
        <w:t xml:space="preserve"> S</w:t>
      </w:r>
      <w:r>
        <w:t>olidarities</w:t>
      </w:r>
      <w:r w:rsidRPr="00956FF9">
        <w:t>: W</w:t>
      </w:r>
      <w:r>
        <w:t>ars</w:t>
      </w:r>
      <w:r w:rsidRPr="00956FF9">
        <w:t xml:space="preserve"> </w:t>
      </w:r>
      <w:r>
        <w:t>of</w:t>
      </w:r>
      <w:r w:rsidRPr="00956FF9">
        <w:t xml:space="preserve"> P</w:t>
      </w:r>
      <w:r>
        <w:t>osition</w:t>
      </w:r>
      <w:r w:rsidRPr="00956FF9">
        <w:t xml:space="preserve"> </w:t>
      </w:r>
      <w:r>
        <w:t>in</w:t>
      </w:r>
      <w:r w:rsidRPr="00956FF9">
        <w:t xml:space="preserve"> </w:t>
      </w:r>
      <w:r>
        <w:t xml:space="preserve">the </w:t>
      </w:r>
      <w:r w:rsidRPr="00956FF9">
        <w:t>M</w:t>
      </w:r>
      <w:r>
        <w:t>aking</w:t>
      </w:r>
      <w:r w:rsidRPr="00956FF9">
        <w:t xml:space="preserve"> </w:t>
      </w:r>
      <w:r>
        <w:t>of</w:t>
      </w:r>
      <w:r w:rsidRPr="00956FF9">
        <w:t xml:space="preserve"> L</w:t>
      </w:r>
      <w:r>
        <w:t>abour</w:t>
      </w:r>
      <w:r w:rsidRPr="00956FF9">
        <w:t xml:space="preserve"> I</w:t>
      </w:r>
      <w:r>
        <w:t>nternationalism</w:t>
      </w:r>
      <w:r w:rsidRPr="00956FF9">
        <w:t xml:space="preserve"> </w:t>
      </w:r>
      <w:r>
        <w:t xml:space="preserve">in Canada,” York University, 2016, pp. 308-319, </w:t>
      </w:r>
      <w:hyperlink r:id="rId12" w:history="1">
        <w:r w:rsidRPr="00553A7C">
          <w:rPr>
            <w:rStyle w:val="Hyperlink"/>
          </w:rPr>
          <w:t>https://yorkspace.library.yorku.ca/server/api/core/bitstreams/fafef89c-ed19-4c31-9660-56b2a48fcab7/content</w:t>
        </w:r>
      </w:hyperlink>
      <w:r>
        <w:t>) rose</w:t>
      </w:r>
    </w:p>
    <w:p w14:paraId="0D469137" w14:textId="77777777" w:rsidR="00D05959" w:rsidRPr="00DD7177" w:rsidRDefault="00D05959" w:rsidP="00D05959">
      <w:pPr>
        <w:rPr>
          <w:sz w:val="14"/>
        </w:rPr>
      </w:pPr>
      <w:r w:rsidRPr="00DD7177">
        <w:rPr>
          <w:sz w:val="14"/>
        </w:rPr>
        <w:t>I begin with a summary of the dissertation and why, despite the focus on the Cold War, the issues raised here are relevant for thinking about labour internationalism in our time. I offer some reflections and consider the implications of different aspects of my analysis for the prospects of transformative solidarity today and for labour transformation more generally. To do this I outline a few of the principal lessons we can draw from the competing traditions that have constituted labour internationalism in Canada in the Cold War period. I end with a short overview of some of the gaps that remain.</w:t>
      </w:r>
    </w:p>
    <w:p w14:paraId="673D9E3B" w14:textId="77777777" w:rsidR="00D05959" w:rsidRPr="00DD7177" w:rsidRDefault="00D05959" w:rsidP="00D05959">
      <w:pPr>
        <w:rPr>
          <w:sz w:val="14"/>
        </w:rPr>
      </w:pPr>
      <w:r w:rsidRPr="00DD7177">
        <w:rPr>
          <w:sz w:val="14"/>
        </w:rPr>
        <w:t xml:space="preserve">The dissertation began by situating the challenges and prospects for labour internationalism within the developments in global political economy since the 1940s. Here, I introduced Rebecca Johns’ distinction between transformative and accommodationist forms of international labour solidarity. </w:t>
      </w:r>
      <w:r w:rsidRPr="00DD7177">
        <w:rPr>
          <w:u w:val="single"/>
        </w:rPr>
        <w:t xml:space="preserve">I argued that </w:t>
      </w:r>
      <w:r w:rsidRPr="00415010">
        <w:rPr>
          <w:highlight w:val="cyan"/>
          <w:u w:val="single"/>
        </w:rPr>
        <w:t xml:space="preserve">we need to think about </w:t>
      </w:r>
      <w:r w:rsidRPr="00DD7177">
        <w:rPr>
          <w:u w:val="single"/>
        </w:rPr>
        <w:t xml:space="preserve">how to build transformative forms of </w:t>
      </w:r>
      <w:r w:rsidRPr="00415010">
        <w:rPr>
          <w:highlight w:val="cyan"/>
          <w:u w:val="single"/>
        </w:rPr>
        <w:t>international labour solidarity</w:t>
      </w:r>
      <w:r w:rsidRPr="00DD7177">
        <w:rPr>
          <w:u w:val="single"/>
        </w:rPr>
        <w:t xml:space="preserve">, that is, practices that oppose nationalism and imperialism, if we are </w:t>
      </w:r>
      <w:r w:rsidRPr="00415010">
        <w:rPr>
          <w:highlight w:val="cyan"/>
          <w:u w:val="single"/>
        </w:rPr>
        <w:t>to pose any challenge to the way capital</w:t>
      </w:r>
      <w:r w:rsidRPr="00DD7177">
        <w:rPr>
          <w:u w:val="single"/>
        </w:rPr>
        <w:t xml:space="preserve"> currently operates to </w:t>
      </w:r>
      <w:r w:rsidRPr="00415010">
        <w:rPr>
          <w:highlight w:val="cyan"/>
          <w:u w:val="single"/>
        </w:rPr>
        <w:t xml:space="preserve">create competition between workers </w:t>
      </w:r>
      <w:r w:rsidRPr="00DD7177">
        <w:rPr>
          <w:u w:val="single"/>
        </w:rPr>
        <w:t>for jobs and investment.</w:t>
      </w:r>
      <w:r w:rsidRPr="00DD7177">
        <w:rPr>
          <w:sz w:val="14"/>
        </w:rPr>
        <w:t xml:space="preserve"> This project, however, ran up against the very contradictions inherent within unions as products of and tied to capitalism. </w:t>
      </w:r>
      <w:r w:rsidRPr="00DD7177">
        <w:rPr>
          <w:u w:val="single"/>
        </w:rPr>
        <w:t xml:space="preserve">The limitations of unions as organizations shaped and bound by the vicissitudes of the market means that </w:t>
      </w:r>
      <w:r w:rsidRPr="00415010">
        <w:rPr>
          <w:highlight w:val="cyan"/>
          <w:u w:val="single"/>
        </w:rPr>
        <w:t>we must think beyond organizational solutions</w:t>
      </w:r>
      <w:r w:rsidRPr="00DD7177">
        <w:rPr>
          <w:u w:val="single"/>
        </w:rPr>
        <w:t xml:space="preserve"> to internationalizing labour power to include an analysis of the issue of class consciousness. </w:t>
      </w:r>
      <w:r w:rsidRPr="00DD7177">
        <w:rPr>
          <w:sz w:val="14"/>
        </w:rPr>
        <w:t>To that end, the dissertation explored the competing practices of labour internationalism within Canada during the Cold War with a focus on class consciousness. This demanded both an analysis of class formation in Canada and an unpacking of the orientation and rationale grounding different practices and approaches to labour internationalism.</w:t>
      </w:r>
    </w:p>
    <w:p w14:paraId="41EC2090" w14:textId="77777777" w:rsidR="00D05959" w:rsidRPr="00DD7177" w:rsidRDefault="00D05959" w:rsidP="00D05959">
      <w:pPr>
        <w:rPr>
          <w:sz w:val="14"/>
        </w:rPr>
      </w:pPr>
      <w:r w:rsidRPr="00DD7177">
        <w:rPr>
          <w:sz w:val="14"/>
        </w:rPr>
        <w:t>In the first chapter, I situated my discussion within the debates on labour internationalism. Due to the limited scholarship on labour internationalism in Canada, the discussion focused on the debates and issues drawn out in the work on labour internationalism more generally. I moved from this discussion to the literature on labour imperialism, focusing mainly on the work the AFL and AFL-CIO. There I outlined the dilemma of labour imperialism, arguing that the impetus for labour imperialism has been shown to arise from within unions themselves rather than having been imposed by states. I outlined the dominant explanatory frameworks for labour imperialism, which include the labour aristocracy thesis, business unionism, social democratic anti-communism, nationalism, and racism or white supremacy. I ended with a short discussion of conceptualizations of solidarity.</w:t>
      </w:r>
    </w:p>
    <w:p w14:paraId="1AAA1A11" w14:textId="77777777" w:rsidR="00D05959" w:rsidRPr="00DD7177" w:rsidRDefault="00D05959" w:rsidP="00D05959">
      <w:pPr>
        <w:rPr>
          <w:sz w:val="14"/>
        </w:rPr>
      </w:pPr>
      <w:r w:rsidRPr="00DD7177">
        <w:rPr>
          <w:sz w:val="14"/>
        </w:rPr>
        <w:t xml:space="preserve">In Chapter Two I outlined my methodology, which is grounded in anti-racism Marxist feminist theory. Here I introduced my theoretical approach to this history which, drawing from Gramsci, aimed to dialectically trace empire thinking within the labour movement and with attention to the tensions between the dominant historical forces. </w:t>
      </w:r>
      <w:r w:rsidRPr="00DD7177">
        <w:rPr>
          <w:u w:val="single"/>
        </w:rPr>
        <w:t xml:space="preserve">For Gramsci, </w:t>
      </w:r>
      <w:r w:rsidRPr="00415010">
        <w:rPr>
          <w:highlight w:val="cyan"/>
          <w:u w:val="single"/>
        </w:rPr>
        <w:t>going beyond</w:t>
      </w:r>
      <w:r w:rsidRPr="00DD7177">
        <w:rPr>
          <w:u w:val="single"/>
        </w:rPr>
        <w:t xml:space="preserve"> the limits of </w:t>
      </w:r>
      <w:r w:rsidRPr="00415010">
        <w:rPr>
          <w:highlight w:val="cyan"/>
          <w:u w:val="single"/>
        </w:rPr>
        <w:t>economistic trade unionism means “subjecting to scrutiny ‘</w:t>
      </w:r>
      <w:r w:rsidRPr="00DD7177">
        <w:rPr>
          <w:u w:val="single"/>
        </w:rPr>
        <w:t xml:space="preserve">the so-called </w:t>
      </w:r>
      <w:r w:rsidRPr="00415010">
        <w:rPr>
          <w:highlight w:val="cyan"/>
          <w:u w:val="single"/>
        </w:rPr>
        <w:t>commonsense</w:t>
      </w:r>
      <w:r w:rsidRPr="00DD7177">
        <w:rPr>
          <w:u w:val="single"/>
        </w:rPr>
        <w:t xml:space="preserve"> and instinctual </w:t>
      </w:r>
      <w:r w:rsidRPr="00415010">
        <w:rPr>
          <w:highlight w:val="cyan"/>
          <w:u w:val="single"/>
        </w:rPr>
        <w:t>notions</w:t>
      </w:r>
      <w:r w:rsidRPr="00DD7177">
        <w:rPr>
          <w:u w:val="single"/>
        </w:rPr>
        <w:t xml:space="preserve"> that had penetrated the workers’ movement”</w:t>
      </w:r>
      <w:r w:rsidRPr="00DD7177">
        <w:rPr>
          <w:sz w:val="14"/>
        </w:rPr>
        <w:t xml:space="preserve"> (Annunziato 1988, 162). As such, in that chapter I traced the competing practices of labour internationalism as wars of position within the labour movement over the aims and strategies of trade union action, over capitalism itself and vis-à-vis the social nature of global divisions of labour and their local manifestations. Following from this, I outlined how I centre the social nature of class formation and relations in my analysis of the class consciousness reflected in the international labour wars of position and the local wars of position over labour internationalism.</w:t>
      </w:r>
    </w:p>
    <w:p w14:paraId="0AB6CB48" w14:textId="77777777" w:rsidR="00D05959" w:rsidRPr="00DD7177" w:rsidRDefault="00D05959" w:rsidP="00D05959">
      <w:pPr>
        <w:rPr>
          <w:sz w:val="14"/>
        </w:rPr>
      </w:pPr>
      <w:r w:rsidRPr="00DD7177">
        <w:rPr>
          <w:sz w:val="14"/>
        </w:rPr>
        <w:t>In Chapter Three I situated the labour wars of position within some key features of Canadian class formation; specifically, I outlined the importance of Canada as a white-settler colony and highlighted the role of gender – but also of race, and whiteness in particular – in the hierarchies shaping the labour market in Canada. I argued that the way workers made sense of and confronted these local social divisions of labour helps us to make sense of how global divisions of labour were understood and confronted. To situate the labour internationalisms during the Cold War, I explored the tensions between the different politics shaping the labour movement in the interwar years. In this period, there was heightened struggle between competing philosophies of trade unionism and this, I argued, laid the groundwork for the contests over labour internationalism that arose during the Cold War.</w:t>
      </w:r>
    </w:p>
    <w:p w14:paraId="21A1391D" w14:textId="77777777" w:rsidR="00D05959" w:rsidRPr="00DD7177" w:rsidRDefault="00D05959" w:rsidP="00D05959">
      <w:pPr>
        <w:rPr>
          <w:sz w:val="14"/>
        </w:rPr>
      </w:pPr>
      <w:r w:rsidRPr="00DD7177">
        <w:rPr>
          <w:sz w:val="14"/>
        </w:rPr>
        <w:t>In Chapter Four, I provided my theoretical approach to labour internationalism, teasing out Gramsci’s conception of wars of position, delving deeper into Johns’ distinction between transformative and accommodationist forms of international labour solidarity, outlining the nature of the dominant competing philosophies of trade unionism at work in the Canadian context, and exploring the relevance of the labour aristocracy thesis as well as race and nation as explanatory frames. In this chapter, I situated the institutionalized labour internationalism that emerged in Canada in the early 1950s by outlining the burgeoning approaches to internationalism of the closest institutional allies to the CCL. This included the ICFTU, the AFL and British TUC, the CIO, and the SI.</w:t>
      </w:r>
    </w:p>
    <w:p w14:paraId="4118CA9A" w14:textId="77777777" w:rsidR="00D05959" w:rsidRPr="00DD7177" w:rsidRDefault="00D05959" w:rsidP="00D05959">
      <w:pPr>
        <w:rPr>
          <w:sz w:val="14"/>
        </w:rPr>
      </w:pPr>
      <w:r w:rsidRPr="00DD7177">
        <w:rPr>
          <w:sz w:val="14"/>
        </w:rPr>
        <w:lastRenderedPageBreak/>
        <w:t>Chapter Five considered the nature of the institutionalized labour internationalism that emerged in the early 1950s within the CCL. In that chapter I argued that the dominant labour internationalism that emerged in Canada in this period, that of the CCL, can be characterized as somewhere between labour imperialism and accommodationist solidarity. This is because, while some of the practices were explicitly geared to undermine certain forces within labour movement internationally and develop competing anti-communist alternatives, other efforts, while having similar effects, were sometimes framed as forms of solidarity. Through four pivotal the cases, Kenya, the Colombo Plan, the Caribbean and Palestine, I explored the way that these practices were steeped in a philosophy of social partnership and how this social partnership was related to and reflective of the nature of Canadian class formation and the dominant ideas of race and nation that emerged alongside this.</w:t>
      </w:r>
    </w:p>
    <w:p w14:paraId="6F215135" w14:textId="77777777" w:rsidR="00D05959" w:rsidRPr="00DD7177" w:rsidRDefault="00D05959" w:rsidP="00D05959">
      <w:pPr>
        <w:rPr>
          <w:sz w:val="14"/>
        </w:rPr>
      </w:pPr>
      <w:r w:rsidRPr="00DD7177">
        <w:rPr>
          <w:sz w:val="14"/>
        </w:rPr>
        <w:t>In Chapter Six, I turned my attention to the 1970s and 1980s, exploring the continuities between the early programme of the CCL and the CLC’s orientation in this period. From there, I moved on to the rise of the New Left and the transformations inside Canadian labour that gave rise to a significant counter-force to the internationalism of the CLC. I argued that this internationalism, referred to by activists as “worker-to-worker,” was a transformative form of international labour solidarity that operated to challenge the logic of capital and imperialism as well as the model of social partnership. In the chapter, I explored some of the key lessons that can be drawn from this history regarding how to effectively build transformative solidarity as well as some of the challenges we need to think through. Despite the challenges organizers faced, they were able to effectively build transformative forms of solidarity by focusing on direct engagement of workers at all levels of union activity.</w:t>
      </w:r>
    </w:p>
    <w:p w14:paraId="6C35413B" w14:textId="77777777" w:rsidR="00D05959" w:rsidRPr="00DD7177" w:rsidRDefault="00D05959" w:rsidP="00D05959">
      <w:pPr>
        <w:rPr>
          <w:sz w:val="14"/>
        </w:rPr>
      </w:pPr>
      <w:r w:rsidRPr="00DD7177">
        <w:rPr>
          <w:sz w:val="14"/>
        </w:rPr>
        <w:t>The Dangers of Dismissal: Why these Histories Still Matter</w:t>
      </w:r>
    </w:p>
    <w:p w14:paraId="521472B0" w14:textId="77777777" w:rsidR="00D05959" w:rsidRPr="00DD7177" w:rsidRDefault="00D05959" w:rsidP="00D05959">
      <w:pPr>
        <w:rPr>
          <w:sz w:val="14"/>
        </w:rPr>
      </w:pPr>
      <w:r w:rsidRPr="00DD7177">
        <w:rPr>
          <w:sz w:val="14"/>
        </w:rPr>
        <w:t>Atrocities of the past now being an embarrassment . . . must be denied, minimized, or conceptually bypassed.–Charles W. Mills (2008, 1391)</w:t>
      </w:r>
    </w:p>
    <w:p w14:paraId="7580A652" w14:textId="77777777" w:rsidR="00D05959" w:rsidRPr="00DD7177" w:rsidRDefault="00D05959" w:rsidP="00D05959">
      <w:pPr>
        <w:rPr>
          <w:sz w:val="14"/>
        </w:rPr>
      </w:pPr>
      <w:r w:rsidRPr="00DD7177">
        <w:rPr>
          <w:sz w:val="14"/>
        </w:rPr>
        <w:t>By far the most significant challenge to taking up the lessons of this dissertation lies in the efforts to dismiss labour internationalism and particularly imperialism and accommodationist solidarity as irrelevant to the struggles of labour today. There are many ways this happens, some of which I outlined throughout the dissertation.</w:t>
      </w:r>
    </w:p>
    <w:p w14:paraId="63799691" w14:textId="77777777" w:rsidR="00D05959" w:rsidRPr="00DD7177" w:rsidRDefault="00D05959" w:rsidP="00D05959">
      <w:pPr>
        <w:rPr>
          <w:sz w:val="14"/>
        </w:rPr>
      </w:pPr>
      <w:r w:rsidRPr="00DD7177">
        <w:rPr>
          <w:sz w:val="14"/>
        </w:rPr>
        <w:t>First, arising from some left nationalist frameworks, is the dismissal of the international on the grounds of it being abstract and disconnected from real struggle, which is locally rooted. While all struggles and organizing happen in the place where we are, this does not itself necessitate viewing313national borders as the limits of the horizon of struggle.2 This orientation not only misses the transformative possibilities present in solidarity organizing, as places where workers can rethink the nature of struggle, rethink strategies, and open to new ways to coordinate fight-back, but it also ends up reinforcing social partnership as the only way forward. This framework views the international as at best marginal, as the pet project of groups of left activists or, at its most cynical, as part of the public relations of the union. There is also an outright dismissal of labour internationalism that arises from business unionism, whether nationally, regionally, or workplace oriented, that sees internationalism, racism, colonialism and imperialism as outside the mandate of the union. Like the TLC in the late 1940s, this strong sectionalist orientation responds to the international with a firm mantra of local first. What is important to note and to consider is how close the stark business union response is to some on the nationalist labour left.</w:t>
      </w:r>
    </w:p>
    <w:p w14:paraId="4A921F67" w14:textId="77777777" w:rsidR="00D05959" w:rsidRPr="00101C6F" w:rsidRDefault="00D05959" w:rsidP="00D05959">
      <w:pPr>
        <w:rPr>
          <w:u w:val="single"/>
        </w:rPr>
      </w:pPr>
      <w:r w:rsidRPr="00DD7177">
        <w:rPr>
          <w:sz w:val="14"/>
        </w:rPr>
        <w:t xml:space="preserve">Second, and similar to the hostility displayed in relation to discussions of racism and sometimes still also to gender, the dark sides of solidarity are seen by some as dirty little secrets best kept quiet. The tendencies to dismiss or refuse to consider the dark sides of solidarity are even stronger today than they were when the first exposés about the British TUC and the AFL-CIO began to appear in the late 1960s. Given the level of union decline in the neoliberal era, rather than facilitating more frank discussions about such difficult dilemmas within labour history, what we have seen instead is a greater unwillingness to acknowledge a whole range of very real contradictions and dilemmas facing union organizing today. </w:t>
      </w:r>
      <w:r w:rsidRPr="00101C6F">
        <w:rPr>
          <w:u w:val="single"/>
        </w:rPr>
        <w:t xml:space="preserve">While I think that for the most part this dismissive tendency comes out of </w:t>
      </w:r>
      <w:r w:rsidRPr="00415010">
        <w:rPr>
          <w:highlight w:val="cyan"/>
          <w:u w:val="single"/>
        </w:rPr>
        <w:t>a</w:t>
      </w:r>
      <w:r w:rsidRPr="00101C6F">
        <w:rPr>
          <w:u w:val="single"/>
        </w:rPr>
        <w:t xml:space="preserve"> real </w:t>
      </w:r>
      <w:r w:rsidRPr="00415010">
        <w:rPr>
          <w:highlight w:val="cyan"/>
          <w:u w:val="single"/>
        </w:rPr>
        <w:t>sense of crisis</w:t>
      </w:r>
      <w:r w:rsidRPr="00101C6F">
        <w:rPr>
          <w:u w:val="single"/>
        </w:rPr>
        <w:t xml:space="preserve"> and protectiveness </w:t>
      </w:r>
      <w:r w:rsidRPr="00415010">
        <w:rPr>
          <w:highlight w:val="cyan"/>
          <w:u w:val="single"/>
        </w:rPr>
        <w:t>over unions and their future</w:t>
      </w:r>
      <w:r w:rsidRPr="00101C6F">
        <w:rPr>
          <w:u w:val="single"/>
        </w:rPr>
        <w:t xml:space="preserve">, whether coming </w:t>
      </w:r>
      <w:r w:rsidRPr="00DD7177">
        <w:rPr>
          <w:u w:val="single"/>
        </w:rPr>
        <w:t>from academics</w:t>
      </w:r>
      <w:r w:rsidRPr="00101C6F">
        <w:rPr>
          <w:u w:val="single"/>
        </w:rPr>
        <w:t xml:space="preserve"> or union activists, leadership or staff, in the long run not be</w:t>
      </w:r>
      <w:r>
        <w:rPr>
          <w:u w:val="single"/>
        </w:rPr>
        <w:t>ing</w:t>
      </w:r>
      <w:r w:rsidRPr="00101C6F">
        <w:rPr>
          <w:u w:val="single"/>
        </w:rPr>
        <w:t xml:space="preserve"> willing to face these issues </w:t>
      </w:r>
      <w:r w:rsidRPr="00415010">
        <w:rPr>
          <w:highlight w:val="cyan"/>
          <w:u w:val="single"/>
        </w:rPr>
        <w:t>leads us away from</w:t>
      </w:r>
      <w:r w:rsidRPr="00DD7177">
        <w:rPr>
          <w:u w:val="single"/>
        </w:rPr>
        <w:t xml:space="preserve"> any chance of resuscitating unions as</w:t>
      </w:r>
      <w:r w:rsidRPr="00101C6F">
        <w:rPr>
          <w:u w:val="single"/>
        </w:rPr>
        <w:t xml:space="preserve"> important </w:t>
      </w:r>
      <w:r w:rsidRPr="00DD7177">
        <w:rPr>
          <w:u w:val="single"/>
        </w:rPr>
        <w:t xml:space="preserve">sites of </w:t>
      </w:r>
      <w:r w:rsidRPr="00415010">
        <w:rPr>
          <w:highlight w:val="cyan"/>
          <w:u w:val="single"/>
        </w:rPr>
        <w:t>class struggle</w:t>
      </w:r>
      <w:r w:rsidRPr="00101C6F">
        <w:rPr>
          <w:u w:val="single"/>
        </w:rPr>
        <w:t xml:space="preserve">. This reluctance, I argue goes deep and is not limited to labour imperialism, racism and patriarchy, but includes a reluctance to rethink the terrain of struggle, union philosophies, and the basic features of how we organize. Today in Canada, the </w:t>
      </w:r>
      <w:r w:rsidRPr="00415010">
        <w:rPr>
          <w:highlight w:val="cyan"/>
          <w:u w:val="single"/>
        </w:rPr>
        <w:t>reluctance to radically rethink how we organize has meant</w:t>
      </w:r>
      <w:r w:rsidRPr="00101C6F">
        <w:rPr>
          <w:u w:val="single"/>
        </w:rPr>
        <w:t xml:space="preserve"> an </w:t>
      </w:r>
      <w:r w:rsidRPr="00DD7177">
        <w:rPr>
          <w:u w:val="single"/>
        </w:rPr>
        <w:t xml:space="preserve">ongoing </w:t>
      </w:r>
      <w:r w:rsidRPr="00415010">
        <w:rPr>
          <w:highlight w:val="cyan"/>
          <w:u w:val="single"/>
        </w:rPr>
        <w:t>decline of unions</w:t>
      </w:r>
      <w:r w:rsidRPr="00DD7177">
        <w:rPr>
          <w:u w:val="single"/>
        </w:rPr>
        <w:t xml:space="preserve"> as sites of class struggle, </w:t>
      </w:r>
      <w:r w:rsidRPr="00415010">
        <w:rPr>
          <w:highlight w:val="cyan"/>
          <w:u w:val="single"/>
        </w:rPr>
        <w:t>seen in</w:t>
      </w:r>
      <w:r w:rsidRPr="00DD7177">
        <w:rPr>
          <w:u w:val="single"/>
        </w:rPr>
        <w:t xml:space="preserve"> the</w:t>
      </w:r>
      <w:r w:rsidRPr="00101C6F">
        <w:rPr>
          <w:u w:val="single"/>
        </w:rPr>
        <w:t xml:space="preserve"> marked </w:t>
      </w:r>
      <w:r w:rsidRPr="00DD7177">
        <w:rPr>
          <w:u w:val="single"/>
        </w:rPr>
        <w:t xml:space="preserve">decline of strikes and </w:t>
      </w:r>
      <w:r w:rsidRPr="00101C6F">
        <w:rPr>
          <w:u w:val="single"/>
        </w:rPr>
        <w:t xml:space="preserve">the turn more and more to </w:t>
      </w:r>
      <w:r w:rsidRPr="00415010">
        <w:rPr>
          <w:highlight w:val="cyan"/>
          <w:u w:val="single"/>
        </w:rPr>
        <w:t>business union strategies</w:t>
      </w:r>
      <w:r w:rsidRPr="00101C6F">
        <w:rPr>
          <w:u w:val="single"/>
        </w:rPr>
        <w:t xml:space="preserve"> that are </w:t>
      </w:r>
      <w:r w:rsidRPr="00415010">
        <w:rPr>
          <w:highlight w:val="cyan"/>
          <w:u w:val="single"/>
        </w:rPr>
        <w:t>dependent on</w:t>
      </w:r>
      <w:r w:rsidRPr="00101C6F">
        <w:rPr>
          <w:u w:val="single"/>
        </w:rPr>
        <w:t xml:space="preserve"> lawyers and the </w:t>
      </w:r>
      <w:r w:rsidRPr="00415010">
        <w:rPr>
          <w:highlight w:val="cyan"/>
          <w:u w:val="single"/>
        </w:rPr>
        <w:t>courts rather than</w:t>
      </w:r>
      <w:r w:rsidRPr="00101C6F">
        <w:rPr>
          <w:u w:val="single"/>
        </w:rPr>
        <w:t xml:space="preserve"> on </w:t>
      </w:r>
      <w:r w:rsidRPr="00415010">
        <w:rPr>
          <w:highlight w:val="cyan"/>
          <w:u w:val="single"/>
        </w:rPr>
        <w:t>mobilizing</w:t>
      </w:r>
      <w:r w:rsidRPr="00101C6F">
        <w:rPr>
          <w:u w:val="single"/>
        </w:rPr>
        <w:t xml:space="preserve"> workers to resist.</w:t>
      </w:r>
    </w:p>
    <w:p w14:paraId="62CB8D61" w14:textId="77777777" w:rsidR="00D05959" w:rsidRPr="00DD7177" w:rsidRDefault="00D05959" w:rsidP="00D05959">
      <w:pPr>
        <w:rPr>
          <w:sz w:val="14"/>
        </w:rPr>
      </w:pPr>
      <w:r w:rsidRPr="00DD7177">
        <w:rPr>
          <w:sz w:val="14"/>
        </w:rPr>
        <w:t xml:space="preserve">Third, because labour imperialism goes to the heart of some of the central contradictions within unions and their alignment with national or regional blocs of capital and states, another response is to dismiss solidarity outright as having been limited to the Cold War or to a group of leaders. As I have shown, this alignment goes deeper than the proclivities or opportunism of those who developed the international programme of the CCL/CLC. This is evident in the way that the programme was rooted in class formation in Canada as a white-settler colony and the dominant ideological battles within labour in the early 20th century which predated the Cold War programme of CCL and CLC. And while the contours of labour internationalism in Canada in the 1990s and beyond needs to be critically unpacked, we see the ongoing relevance of the issues that arose during the Cold War when we examine the CLC’s position in support of the coup against Hugo Chavez and their ongoing alignment with the Histadrut (see Nastovski 2014). </w:t>
      </w:r>
      <w:r w:rsidRPr="00DD7177">
        <w:rPr>
          <w:u w:val="single"/>
        </w:rPr>
        <w:t>The tendency to dismiss the dark sides of solidarity as product of and limited to the Cold War not only masks the ongoing ideological battles, but also prevents the development of a critical lens for evaluating these practices and for thinking critically about how to develop effective transformative forms of solidarity today.</w:t>
      </w:r>
      <w:r w:rsidRPr="00DD7177">
        <w:rPr>
          <w:sz w:val="14"/>
        </w:rPr>
        <w:t xml:space="preserve"> I argue that the various bases for the alignments of labour with national or regional blocs of states and capital remain serious obstacles for internationalizing labour power today.</w:t>
      </w:r>
    </w:p>
    <w:p w14:paraId="35FBAFB6" w14:textId="77777777" w:rsidR="00D05959" w:rsidRPr="00DD7177" w:rsidRDefault="00D05959" w:rsidP="00D05959">
      <w:pPr>
        <w:rPr>
          <w:sz w:val="14"/>
        </w:rPr>
      </w:pPr>
      <w:r w:rsidRPr="00DD7177">
        <w:rPr>
          <w:sz w:val="14"/>
        </w:rPr>
        <w:t>Finally, we have the problem of how disconnected the international seems from the everyday life of trade union members. This disconnection, while an issue of the organization of trade unions today, is also a question of class consciousness. In this respect, I think there is much to learn from the efforts of the activists that built worker-to-worker solidarity in the 1970s and 1980s. They were successful, for a time, in making the international clearly relevant and connected to the shop floor.</w:t>
      </w:r>
    </w:p>
    <w:p w14:paraId="13909B0F" w14:textId="77777777" w:rsidR="00D05959" w:rsidRPr="00DD7177" w:rsidRDefault="00D05959" w:rsidP="00D05959">
      <w:pPr>
        <w:rPr>
          <w:sz w:val="14"/>
        </w:rPr>
      </w:pPr>
      <w:r w:rsidRPr="00DD7177">
        <w:rPr>
          <w:sz w:val="14"/>
        </w:rPr>
        <w:lastRenderedPageBreak/>
        <w:t>Not all Internationalisms Are Made Equal: Towards a More Critical Lens –Confronting Imperialism, Tackling Global Divisions of Labour</w:t>
      </w:r>
    </w:p>
    <w:p w14:paraId="2D993BEF" w14:textId="77777777" w:rsidR="00D05959" w:rsidRPr="00DD7177" w:rsidRDefault="00D05959" w:rsidP="00D05959">
      <w:pPr>
        <w:rPr>
          <w:sz w:val="14"/>
        </w:rPr>
      </w:pPr>
      <w:r w:rsidRPr="00DD7177">
        <w:rPr>
          <w:sz w:val="14"/>
        </w:rPr>
        <w:t xml:space="preserve">Rather than consider these difficult dilemmas arising from these histories, what we find in many of the studies of labour internationalism today are footnotes or disclaimers to the historically complicated picture of labour internationalism. </w:t>
      </w:r>
      <w:r w:rsidRPr="00101C6F">
        <w:rPr>
          <w:u w:val="single"/>
        </w:rPr>
        <w:t xml:space="preserve">As a union activist, </w:t>
      </w:r>
      <w:r w:rsidRPr="00415010">
        <w:rPr>
          <w:highlight w:val="cyan"/>
          <w:u w:val="single"/>
        </w:rPr>
        <w:t>I understand the desire to move forward</w:t>
      </w:r>
      <w:r w:rsidRPr="00101C6F">
        <w:rPr>
          <w:u w:val="single"/>
        </w:rPr>
        <w:t xml:space="preserve"> and to sustain, as Gramsci argued, an optimism of the will, </w:t>
      </w:r>
      <w:r w:rsidRPr="00415010">
        <w:rPr>
          <w:highlight w:val="cyan"/>
          <w:u w:val="single"/>
        </w:rPr>
        <w:t>this optimism, however, must be checked by</w:t>
      </w:r>
      <w:r w:rsidRPr="00101C6F">
        <w:rPr>
          <w:u w:val="single"/>
        </w:rPr>
        <w:t xml:space="preserve"> the intellectual pessimism born of our </w:t>
      </w:r>
      <w:r w:rsidRPr="00415010">
        <w:rPr>
          <w:highlight w:val="cyan"/>
          <w:u w:val="single"/>
        </w:rPr>
        <w:t>assessment of the nature of capitalism</w:t>
      </w:r>
      <w:r w:rsidRPr="00101C6F">
        <w:rPr>
          <w:u w:val="single"/>
        </w:rPr>
        <w:t xml:space="preserve"> and power of workers within it.</w:t>
      </w:r>
      <w:r w:rsidRPr="00DD7177">
        <w:rPr>
          <w:sz w:val="14"/>
        </w:rPr>
        <w:t xml:space="preserve"> Thinking about moving forward, it is important to sustain optimism about possibilities, but also to consider the dark sides in our assessment of potential for solidarity and coordination. As Featherstone argues, “solidarities are constructed through uneven power relations and geographies,” and so activists must “develop a reflective approach to solidarity where we see practices of solidarity in this tension, as a process of working through the existence of this unevenness of power” (Featherstone 2012). This means contending with the nature and logic of capitalism and imperialism. It means thinking about the real material inequities that characterize global divisions of labour and the way they operate in the local through the border. It means considering the connection between exploitation and oppression in thinking through international labour solidarity. This is why Johns’ framework, which centres imperialism and nationalism, is so important in helping us to develop a critical lens for current practices.</w:t>
      </w:r>
    </w:p>
    <w:p w14:paraId="6A9CFD1D" w14:textId="77777777" w:rsidR="00D05959" w:rsidRPr="00DD7177" w:rsidRDefault="00D05959" w:rsidP="00D05959">
      <w:pPr>
        <w:rPr>
          <w:sz w:val="14"/>
        </w:rPr>
      </w:pPr>
      <w:r w:rsidRPr="00DD7177">
        <w:rPr>
          <w:sz w:val="14"/>
        </w:rPr>
        <w:t xml:space="preserve">The history of labour internationalism in the 20th and into the 21st century is very complicated, diverse and contradictory. I argue that to do this we need to situate the current projects316aimed at internationalizing labour solidarity and power in this history and the lessons arising from it. Through analyses, such as the one I have offered in this dissertation, it is possible to develop a more critical eye for the evaluation of current efforts and prospects for international labour solidarity and coordination. </w:t>
      </w:r>
      <w:r w:rsidRPr="00173F26">
        <w:rPr>
          <w:u w:val="single"/>
        </w:rPr>
        <w:t xml:space="preserve">As the concept of accommodationist solidarity highlights, this is not an easy task. </w:t>
      </w:r>
      <w:r w:rsidRPr="00415010">
        <w:rPr>
          <w:highlight w:val="cyan"/>
          <w:u w:val="single"/>
        </w:rPr>
        <w:t>Even</w:t>
      </w:r>
      <w:r w:rsidRPr="00173F26">
        <w:rPr>
          <w:u w:val="single"/>
        </w:rPr>
        <w:t xml:space="preserve"> in cases </w:t>
      </w:r>
      <w:r w:rsidRPr="00415010">
        <w:rPr>
          <w:highlight w:val="cyan"/>
          <w:u w:val="single"/>
        </w:rPr>
        <w:t>where</w:t>
      </w:r>
      <w:r w:rsidRPr="00173F26">
        <w:rPr>
          <w:u w:val="single"/>
        </w:rPr>
        <w:t xml:space="preserve"> the</w:t>
      </w:r>
      <w:r w:rsidRPr="00415010">
        <w:rPr>
          <w:highlight w:val="cyan"/>
          <w:u w:val="single"/>
        </w:rPr>
        <w:t xml:space="preserve"> intention</w:t>
      </w:r>
      <w:r w:rsidRPr="00173F26">
        <w:rPr>
          <w:u w:val="single"/>
        </w:rPr>
        <w:t xml:space="preserve"> of unionists </w:t>
      </w:r>
      <w:r w:rsidRPr="00415010">
        <w:rPr>
          <w:highlight w:val="cyan"/>
          <w:u w:val="single"/>
        </w:rPr>
        <w:t>is solidaristic</w:t>
      </w:r>
      <w:r w:rsidRPr="00173F26">
        <w:rPr>
          <w:u w:val="single"/>
        </w:rPr>
        <w:t xml:space="preserve">, their </w:t>
      </w:r>
      <w:r w:rsidRPr="00415010">
        <w:rPr>
          <w:highlight w:val="cyan"/>
          <w:u w:val="single"/>
        </w:rPr>
        <w:t>actions may</w:t>
      </w:r>
      <w:r w:rsidRPr="00173F26">
        <w:rPr>
          <w:u w:val="single"/>
        </w:rPr>
        <w:t xml:space="preserve"> very well </w:t>
      </w:r>
      <w:r w:rsidRPr="00415010">
        <w:rPr>
          <w:highlight w:val="cyan"/>
          <w:u w:val="single"/>
        </w:rPr>
        <w:t>reinforce</w:t>
      </w:r>
      <w:r w:rsidRPr="00173F26">
        <w:rPr>
          <w:u w:val="single"/>
        </w:rPr>
        <w:t xml:space="preserve"> and work to sustain </w:t>
      </w:r>
      <w:r w:rsidRPr="00415010">
        <w:rPr>
          <w:highlight w:val="cyan"/>
          <w:u w:val="single"/>
        </w:rPr>
        <w:t>global divisions of labour</w:t>
      </w:r>
      <w:r w:rsidRPr="00173F26">
        <w:rPr>
          <w:u w:val="single"/>
        </w:rPr>
        <w:t xml:space="preserve"> and the processes underlying them. For those of us who do think that the international is important</w:t>
      </w:r>
      <w:r w:rsidRPr="00415010">
        <w:rPr>
          <w:highlight w:val="cyan"/>
          <w:u w:val="single"/>
        </w:rPr>
        <w:t>, without a critical lens</w:t>
      </w:r>
      <w:r w:rsidRPr="00173F26">
        <w:rPr>
          <w:u w:val="single"/>
        </w:rPr>
        <w:t xml:space="preserve"> to </w:t>
      </w:r>
      <w:r w:rsidRPr="00DD7177">
        <w:rPr>
          <w:u w:val="single"/>
        </w:rPr>
        <w:t>for examining these practices we</w:t>
      </w:r>
      <w:r w:rsidRPr="00173F26">
        <w:rPr>
          <w:u w:val="single"/>
        </w:rPr>
        <w:t xml:space="preserve"> may be left with the </w:t>
      </w:r>
      <w:r w:rsidRPr="00DD7177">
        <w:rPr>
          <w:u w:val="single"/>
        </w:rPr>
        <w:t>lauding of all efforts towards internationalizing the strategies of labour, even when they translate into the globalizing of strategies arising from the philosophy of business unionism</w:t>
      </w:r>
      <w:r w:rsidRPr="00DD7177">
        <w:rPr>
          <w:sz w:val="14"/>
        </w:rPr>
        <w:t>.3 On the one hand, there might be the most amazing example of an effective transnational union merger, but it is not something that can function in and of itself to resolve the question of labour strength nor can it be replicated in across spaces irrespective of the histories and ideological terrain of specific labour movements.</w:t>
      </w:r>
    </w:p>
    <w:p w14:paraId="23A731B4" w14:textId="77777777" w:rsidR="00D05959" w:rsidRPr="00DD7177" w:rsidRDefault="00D05959" w:rsidP="00D05959">
      <w:pPr>
        <w:rPr>
          <w:sz w:val="14"/>
        </w:rPr>
      </w:pPr>
      <w:r w:rsidRPr="00DD7177">
        <w:rPr>
          <w:sz w:val="14"/>
        </w:rPr>
        <w:t xml:space="preserve">And so, we need to think critically about mergers, international framework agreements and efforts to expand the scale of collective bargaining. </w:t>
      </w:r>
      <w:r w:rsidRPr="00173F26">
        <w:rPr>
          <w:u w:val="single"/>
        </w:rPr>
        <w:t xml:space="preserve">While the current field of efforts and experiments at internationalizing labour power vary quite widely in their effectiveness in terms of specific struggles and which can sometimes be quite useful, their limitations arise from their failure to contend with the problem that </w:t>
      </w:r>
      <w:r w:rsidRPr="00415010">
        <w:rPr>
          <w:highlight w:val="cyan"/>
          <w:u w:val="single"/>
        </w:rPr>
        <w:t>extensions of scale cannot</w:t>
      </w:r>
      <w:r w:rsidRPr="00173F26">
        <w:rPr>
          <w:u w:val="single"/>
        </w:rPr>
        <w:t xml:space="preserve"> in and of themselves work to </w:t>
      </w:r>
      <w:r w:rsidRPr="00415010">
        <w:rPr>
          <w:highlight w:val="cyan"/>
          <w:u w:val="single"/>
        </w:rPr>
        <w:t>combat the structural disadvantage workers find themselves in</w:t>
      </w:r>
      <w:r w:rsidRPr="00173F26">
        <w:rPr>
          <w:u w:val="single"/>
        </w:rPr>
        <w:t xml:space="preserve"> within these strategies due to the nature of capitalism.</w:t>
      </w:r>
      <w:r w:rsidRPr="00DD7177">
        <w:rPr>
          <w:sz w:val="14"/>
        </w:rPr>
        <w:t xml:space="preserve"> For instance, extending collective bargaining processes internationally does not tackle the lack of enforceability of these mechanisms, the role of borders in deepening the disadvantage of various groups of workers, and massive increases in unemployment and informality. A global view of current conditions demands political solutions to these questions.</w:t>
      </w:r>
    </w:p>
    <w:p w14:paraId="602A9D02" w14:textId="77777777" w:rsidR="00D05959" w:rsidRPr="00DD7177" w:rsidRDefault="00D05959" w:rsidP="00D05959">
      <w:pPr>
        <w:rPr>
          <w:sz w:val="14"/>
        </w:rPr>
      </w:pPr>
      <w:r w:rsidRPr="00DD7177">
        <w:rPr>
          <w:sz w:val="14"/>
        </w:rPr>
        <w:t>As Silverman argues, international corporate campaigns, for instance, may help pressure employers but “cannot substitute for nitty-gritty organizing, the building of organizational capacity at the local level, the development of skilled union activists, the commitment to struggle over the long term that makes union power” (Silverman 2010, 159-60). Silverman suggests that activists therefore need to combine local and global organizing with more effective political action (Silverman2010, 160). In sum, to move forward effectively, we need to develop a more critical lens to the emerging experiments in internationalizing labour solidarity and power. This needs to be grounded, as was Johns’ framework, in an analysis of global capitalist development, class formation and the implications of the social nature of global divisions of labour.</w:t>
      </w:r>
    </w:p>
    <w:p w14:paraId="5DD62EAA" w14:textId="77777777" w:rsidR="00D05959" w:rsidRPr="00DD7177" w:rsidRDefault="00D05959" w:rsidP="00D05959">
      <w:pPr>
        <w:rPr>
          <w:sz w:val="14"/>
        </w:rPr>
      </w:pPr>
      <w:r w:rsidRPr="00DD7177">
        <w:rPr>
          <w:sz w:val="14"/>
        </w:rPr>
        <w:t>Lessons for Thinking Forward</w:t>
      </w:r>
    </w:p>
    <w:p w14:paraId="7CC920E5" w14:textId="77777777" w:rsidR="00D05959" w:rsidRPr="00173F26" w:rsidRDefault="00D05959" w:rsidP="00D05959">
      <w:pPr>
        <w:rPr>
          <w:u w:val="single"/>
        </w:rPr>
      </w:pPr>
      <w:r w:rsidRPr="00DD7177">
        <w:rPr>
          <w:sz w:val="14"/>
        </w:rPr>
        <w:t xml:space="preserve">Speaking of the radical forms of international labour solidarity of the early CIO, Andrew Howard argues that while the corporatism of the 1940s made this no longer tenable, “we cannot assume that the collapse of the postwar class compromise will necessarily produce an opposite trend toward renewal of class-based militancy in the foreseeable future” (Howard 1995, 379). </w:t>
      </w:r>
      <w:r w:rsidRPr="00173F26">
        <w:rPr>
          <w:u w:val="single"/>
        </w:rPr>
        <w:t>And in fact, what we have seen, as “living and working conditions for workers in the North have deteriorated [. ..] has not been the growth of revolutionary consciousness and organization but instead the rise of reactionary ideas”</w:t>
      </w:r>
      <w:r w:rsidRPr="00DD7177">
        <w:rPr>
          <w:sz w:val="14"/>
        </w:rPr>
        <w:t xml:space="preserve"> (Post 2010, 4). And so in this era of neoliberal austerity, capital mobility, and the rising global reserve army of labour, while the contradictions and limitations of the historic compromise with the state and capital is increasingly difficult to occlude, what we have seen is the increased importance of thinking through the ideological underpinnings of social partnership to make sense of the limited resistance. </w:t>
      </w:r>
      <w:r w:rsidRPr="00173F26">
        <w:rPr>
          <w:u w:val="single"/>
        </w:rPr>
        <w:t xml:space="preserve">The history of Canadian </w:t>
      </w:r>
      <w:r w:rsidRPr="00415010">
        <w:rPr>
          <w:highlight w:val="cyan"/>
          <w:u w:val="single"/>
        </w:rPr>
        <w:t>labour internationalism</w:t>
      </w:r>
      <w:r w:rsidRPr="00173F26">
        <w:rPr>
          <w:u w:val="single"/>
        </w:rPr>
        <w:t xml:space="preserve"> during the Cold War </w:t>
      </w:r>
      <w:r w:rsidRPr="00415010">
        <w:rPr>
          <w:highlight w:val="cyan"/>
          <w:u w:val="single"/>
        </w:rPr>
        <w:t>highlights</w:t>
      </w:r>
      <w:r w:rsidRPr="00173F26">
        <w:rPr>
          <w:u w:val="single"/>
        </w:rPr>
        <w:t xml:space="preserve">, first, the need to develop a critical lens to practices of labour internationalism ;second, </w:t>
      </w:r>
      <w:r w:rsidRPr="00415010">
        <w:rPr>
          <w:highlight w:val="cyan"/>
          <w:u w:val="single"/>
        </w:rPr>
        <w:t xml:space="preserve">the need to challenge </w:t>
      </w:r>
      <w:r w:rsidRPr="00DD7177">
        <w:rPr>
          <w:u w:val="single"/>
        </w:rPr>
        <w:t xml:space="preserve">union </w:t>
      </w:r>
      <w:r w:rsidRPr="00415010">
        <w:rPr>
          <w:highlight w:val="cyan"/>
          <w:u w:val="single"/>
        </w:rPr>
        <w:t>philosophies rooted in social partnership</w:t>
      </w:r>
      <w:r w:rsidRPr="00173F26">
        <w:rPr>
          <w:u w:val="single"/>
        </w:rPr>
        <w:t xml:space="preserve">; third, the ongoing importance of unpacking and challenging the underlying racial and national dimensions of different views of social partnership; </w:t>
      </w:r>
      <w:r w:rsidRPr="00415010">
        <w:rPr>
          <w:highlight w:val="cyan"/>
          <w:u w:val="single"/>
        </w:rPr>
        <w:t>and</w:t>
      </w:r>
      <w:r w:rsidRPr="00173F26">
        <w:rPr>
          <w:u w:val="single"/>
        </w:rPr>
        <w:t xml:space="preserve"> fourth, </w:t>
      </w:r>
      <w:r w:rsidRPr="00415010">
        <w:rPr>
          <w:highlight w:val="cyan"/>
          <w:u w:val="single"/>
        </w:rPr>
        <w:t xml:space="preserve">the </w:t>
      </w:r>
      <w:r w:rsidRPr="00DD7177">
        <w:rPr>
          <w:u w:val="single"/>
        </w:rPr>
        <w:t xml:space="preserve">need </w:t>
      </w:r>
      <w:r w:rsidRPr="00415010">
        <w:rPr>
          <w:highlight w:val="cyan"/>
          <w:u w:val="single"/>
        </w:rPr>
        <w:t>to</w:t>
      </w:r>
      <w:r w:rsidRPr="00173F26">
        <w:rPr>
          <w:u w:val="single"/>
        </w:rPr>
        <w:t xml:space="preserve"> learn from and </w:t>
      </w:r>
      <w:r w:rsidRPr="00415010">
        <w:rPr>
          <w:highlight w:val="cyan"/>
          <w:u w:val="single"/>
        </w:rPr>
        <w:t>revive transformative</w:t>
      </w:r>
      <w:r w:rsidRPr="00173F26">
        <w:rPr>
          <w:u w:val="single"/>
        </w:rPr>
        <w:t xml:space="preserve"> forms of </w:t>
      </w:r>
      <w:r w:rsidRPr="00415010">
        <w:rPr>
          <w:highlight w:val="cyan"/>
          <w:u w:val="single"/>
        </w:rPr>
        <w:t>grassroots international labour solidarity</w:t>
      </w:r>
      <w:r w:rsidRPr="00173F26">
        <w:rPr>
          <w:u w:val="single"/>
        </w:rPr>
        <w:t>.</w:t>
      </w:r>
    </w:p>
    <w:p w14:paraId="4AFFFC08" w14:textId="77777777" w:rsidR="00D05959" w:rsidRPr="00DD7177" w:rsidRDefault="00D05959" w:rsidP="00D05959">
      <w:pPr>
        <w:rPr>
          <w:sz w:val="14"/>
        </w:rPr>
      </w:pPr>
      <w:r w:rsidRPr="00DD7177">
        <w:rPr>
          <w:sz w:val="14"/>
        </w:rPr>
        <w:lastRenderedPageBreak/>
        <w:t>Social Partnership: The Path to Nowhere</w:t>
      </w:r>
    </w:p>
    <w:p w14:paraId="5974AF13" w14:textId="77777777" w:rsidR="00D05959" w:rsidRPr="00DD7177" w:rsidRDefault="00D05959" w:rsidP="00D05959">
      <w:pPr>
        <w:rPr>
          <w:sz w:val="14"/>
        </w:rPr>
      </w:pPr>
      <w:r w:rsidRPr="00415010">
        <w:rPr>
          <w:highlight w:val="cyan"/>
          <w:u w:val="single"/>
        </w:rPr>
        <w:t xml:space="preserve">The </w:t>
      </w:r>
      <w:r w:rsidRPr="00DD7177">
        <w:rPr>
          <w:u w:val="single"/>
        </w:rPr>
        <w:t xml:space="preserve">same </w:t>
      </w:r>
      <w:r w:rsidRPr="00415010">
        <w:rPr>
          <w:highlight w:val="cyan"/>
          <w:u w:val="single"/>
        </w:rPr>
        <w:t>social pact that gave</w:t>
      </w:r>
      <w:r w:rsidRPr="00956FF9">
        <w:rPr>
          <w:u w:val="single"/>
        </w:rPr>
        <w:t xml:space="preserve"> the </w:t>
      </w:r>
      <w:r w:rsidRPr="00415010">
        <w:rPr>
          <w:highlight w:val="cyan"/>
          <w:u w:val="single"/>
        </w:rPr>
        <w:t>labour</w:t>
      </w:r>
      <w:r w:rsidRPr="00956FF9">
        <w:rPr>
          <w:u w:val="single"/>
        </w:rPr>
        <w:t xml:space="preserve"> movement in Europe </w:t>
      </w:r>
      <w:r w:rsidRPr="00415010">
        <w:rPr>
          <w:highlight w:val="cyan"/>
          <w:u w:val="single"/>
        </w:rPr>
        <w:t>strength</w:t>
      </w:r>
      <w:r w:rsidRPr="00956FF9">
        <w:rPr>
          <w:u w:val="single"/>
        </w:rPr>
        <w:t xml:space="preserve"> in the post-World War II period </w:t>
      </w:r>
      <w:r w:rsidRPr="00415010">
        <w:rPr>
          <w:highlight w:val="cyan"/>
          <w:u w:val="single"/>
        </w:rPr>
        <w:t>is</w:t>
      </w:r>
      <w:r w:rsidRPr="00956FF9">
        <w:rPr>
          <w:u w:val="single"/>
        </w:rPr>
        <w:t xml:space="preserve"> that same thing that is </w:t>
      </w:r>
      <w:r w:rsidRPr="00415010">
        <w:rPr>
          <w:highlight w:val="cyan"/>
          <w:u w:val="single"/>
        </w:rPr>
        <w:t>now leading the</w:t>
      </w:r>
      <w:r w:rsidRPr="00956FF9">
        <w:rPr>
          <w:u w:val="single"/>
        </w:rPr>
        <w:t xml:space="preserve"> </w:t>
      </w:r>
      <w:r w:rsidRPr="00DD7177">
        <w:rPr>
          <w:u w:val="single"/>
        </w:rPr>
        <w:t>labour</w:t>
      </w:r>
      <w:r w:rsidRPr="00956FF9">
        <w:rPr>
          <w:u w:val="single"/>
        </w:rPr>
        <w:t xml:space="preserve"> </w:t>
      </w:r>
      <w:r w:rsidRPr="00415010">
        <w:rPr>
          <w:highlight w:val="cyan"/>
          <w:u w:val="single"/>
        </w:rPr>
        <w:t>movement astray</w:t>
      </w:r>
      <w:r w:rsidRPr="00DD7177">
        <w:rPr>
          <w:sz w:val="14"/>
        </w:rPr>
        <w:t>.-Asbjörn Wahl (2004, 1)</w:t>
      </w:r>
    </w:p>
    <w:p w14:paraId="6C6D4284" w14:textId="77777777" w:rsidR="00D05959" w:rsidRDefault="00D05959" w:rsidP="00D05959">
      <w:pPr>
        <w:rPr>
          <w:sz w:val="14"/>
        </w:rPr>
      </w:pPr>
      <w:r w:rsidRPr="00956FF9">
        <w:rPr>
          <w:u w:val="single"/>
        </w:rPr>
        <w:t xml:space="preserve">As I have shown throughout my analysis, the disarming of labour that was part of the building of </w:t>
      </w:r>
      <w:r w:rsidRPr="00415010">
        <w:rPr>
          <w:highlight w:val="cyan"/>
          <w:u w:val="single"/>
        </w:rPr>
        <w:t>social partnership</w:t>
      </w:r>
      <w:r w:rsidRPr="00956FF9">
        <w:rPr>
          <w:u w:val="single"/>
        </w:rPr>
        <w:t xml:space="preserve"> between it, the state and capital </w:t>
      </w:r>
      <w:r w:rsidRPr="00DD7177">
        <w:rPr>
          <w:sz w:val="14"/>
        </w:rPr>
        <w:t>in Canada in the early post World War II era</w:t>
      </w:r>
      <w:r w:rsidRPr="00956FF9">
        <w:rPr>
          <w:u w:val="single"/>
        </w:rPr>
        <w:t xml:space="preserve"> </w:t>
      </w:r>
      <w:r w:rsidRPr="00415010">
        <w:rPr>
          <w:highlight w:val="cyan"/>
          <w:u w:val="single"/>
        </w:rPr>
        <w:t>helped</w:t>
      </w:r>
      <w:r w:rsidRPr="00956FF9">
        <w:rPr>
          <w:u w:val="single"/>
        </w:rPr>
        <w:t xml:space="preserve"> to </w:t>
      </w:r>
      <w:r w:rsidRPr="00415010">
        <w:rPr>
          <w:highlight w:val="cyan"/>
          <w:u w:val="single"/>
        </w:rPr>
        <w:t>facilitate</w:t>
      </w:r>
      <w:r w:rsidRPr="00956FF9">
        <w:rPr>
          <w:u w:val="single"/>
        </w:rPr>
        <w:t xml:space="preserve"> the infrastructure of </w:t>
      </w:r>
      <w:r w:rsidRPr="00415010">
        <w:rPr>
          <w:highlight w:val="cyan"/>
          <w:u w:val="single"/>
        </w:rPr>
        <w:t>the new imperialism that has been unmaking labour strength</w:t>
      </w:r>
      <w:r w:rsidRPr="00956FF9">
        <w:rPr>
          <w:u w:val="single"/>
        </w:rPr>
        <w:t xml:space="preserve"> since the 1970s. As the social partnership has been unravelled, </w:t>
      </w:r>
      <w:r w:rsidRPr="00415010">
        <w:rPr>
          <w:highlight w:val="cyan"/>
          <w:u w:val="single"/>
        </w:rPr>
        <w:t>unions</w:t>
      </w:r>
      <w:r w:rsidRPr="00956FF9">
        <w:rPr>
          <w:u w:val="single"/>
        </w:rPr>
        <w:t xml:space="preserve"> built on the philosophy of social partnership have </w:t>
      </w:r>
      <w:r w:rsidRPr="00415010">
        <w:rPr>
          <w:highlight w:val="cyan"/>
          <w:u w:val="single"/>
        </w:rPr>
        <w:t xml:space="preserve">found themselves </w:t>
      </w:r>
      <w:r w:rsidRPr="00956FF9">
        <w:rPr>
          <w:u w:val="single"/>
        </w:rPr>
        <w:t xml:space="preserve">lost, nostalgic and/or </w:t>
      </w:r>
      <w:r w:rsidRPr="00415010">
        <w:rPr>
          <w:highlight w:val="cyan"/>
          <w:u w:val="single"/>
        </w:rPr>
        <w:t>holding firmly to strategies that</w:t>
      </w:r>
      <w:r w:rsidRPr="00956FF9">
        <w:rPr>
          <w:u w:val="single"/>
        </w:rPr>
        <w:t xml:space="preserve"> today </w:t>
      </w:r>
      <w:r w:rsidRPr="00415010">
        <w:rPr>
          <w:highlight w:val="cyan"/>
          <w:u w:val="single"/>
        </w:rPr>
        <w:t>no longer make sense under</w:t>
      </w:r>
      <w:r w:rsidRPr="00956FF9">
        <w:rPr>
          <w:u w:val="single"/>
        </w:rPr>
        <w:t xml:space="preserve"> the reconfigurations of </w:t>
      </w:r>
      <w:r w:rsidRPr="00415010">
        <w:rPr>
          <w:highlight w:val="cyan"/>
          <w:u w:val="single"/>
        </w:rPr>
        <w:t xml:space="preserve">global capitalist production. This nostalgia is dangerous. </w:t>
      </w:r>
      <w:r w:rsidRPr="00956FF9">
        <w:rPr>
          <w:u w:val="single"/>
        </w:rPr>
        <w:t xml:space="preserve">It denies the nature of conditions of workers across the globe in this period, which </w:t>
      </w:r>
      <w:r w:rsidRPr="00415010">
        <w:rPr>
          <w:highlight w:val="cyan"/>
          <w:u w:val="single"/>
        </w:rPr>
        <w:t>while translating into social welfare for</w:t>
      </w:r>
      <w:r w:rsidRPr="00956FF9">
        <w:rPr>
          <w:u w:val="single"/>
        </w:rPr>
        <w:t xml:space="preserve"> those in many </w:t>
      </w:r>
      <w:r w:rsidRPr="00415010">
        <w:rPr>
          <w:highlight w:val="cyan"/>
          <w:u w:val="single"/>
        </w:rPr>
        <w:t>Northern states, in this</w:t>
      </w:r>
      <w:r w:rsidRPr="00956FF9">
        <w:rPr>
          <w:u w:val="single"/>
        </w:rPr>
        <w:t xml:space="preserve"> same </w:t>
      </w:r>
      <w:r w:rsidRPr="00415010">
        <w:rPr>
          <w:highlight w:val="cyan"/>
          <w:u w:val="single"/>
        </w:rPr>
        <w:t>period workers in the South were subject to</w:t>
      </w:r>
      <w:r w:rsidRPr="00956FF9">
        <w:rPr>
          <w:u w:val="single"/>
        </w:rPr>
        <w:t xml:space="preserve"> strategies of </w:t>
      </w:r>
      <w:r w:rsidRPr="00415010">
        <w:rPr>
          <w:highlight w:val="cyan"/>
          <w:u w:val="single"/>
        </w:rPr>
        <w:t>dispossession</w:t>
      </w:r>
      <w:r w:rsidRPr="00956FF9">
        <w:rPr>
          <w:u w:val="single"/>
        </w:rPr>
        <w:t xml:space="preserve"> and displacement often supported by these same states. This </w:t>
      </w:r>
      <w:r w:rsidRPr="00415010">
        <w:rPr>
          <w:highlight w:val="cyan"/>
          <w:u w:val="single"/>
        </w:rPr>
        <w:t>nostalgia</w:t>
      </w:r>
      <w:r w:rsidRPr="00956FF9">
        <w:rPr>
          <w:u w:val="single"/>
        </w:rPr>
        <w:t xml:space="preserve"> is also dangerous because it </w:t>
      </w:r>
      <w:r w:rsidRPr="00415010">
        <w:rPr>
          <w:highlight w:val="cyan"/>
          <w:u w:val="single"/>
        </w:rPr>
        <w:t>does not demand a radical rethinking of union philosophies</w:t>
      </w:r>
      <w:r w:rsidRPr="00956FF9">
        <w:rPr>
          <w:u w:val="single"/>
        </w:rPr>
        <w:t xml:space="preserve"> and strategies. Instead, </w:t>
      </w:r>
      <w:r w:rsidRPr="00415010">
        <w:rPr>
          <w:highlight w:val="cyan"/>
          <w:u w:val="single"/>
        </w:rPr>
        <w:t>we see</w:t>
      </w:r>
      <w:r w:rsidRPr="00956FF9">
        <w:rPr>
          <w:u w:val="single"/>
        </w:rPr>
        <w:t xml:space="preserve"> the use of moral or </w:t>
      </w:r>
      <w:r w:rsidRPr="00415010">
        <w:rPr>
          <w:highlight w:val="cyan"/>
          <w:u w:val="single"/>
        </w:rPr>
        <w:t>legal</w:t>
      </w:r>
      <w:r w:rsidRPr="00956FF9">
        <w:rPr>
          <w:u w:val="single"/>
        </w:rPr>
        <w:t xml:space="preserve"> arguments and </w:t>
      </w:r>
      <w:r w:rsidRPr="00415010">
        <w:rPr>
          <w:highlight w:val="cyan"/>
          <w:u w:val="single"/>
        </w:rPr>
        <w:t>strategies to plead for crumbs of</w:t>
      </w:r>
      <w:r w:rsidRPr="00956FF9">
        <w:rPr>
          <w:u w:val="single"/>
        </w:rPr>
        <w:t xml:space="preserve"> the massive levels of </w:t>
      </w:r>
      <w:r w:rsidRPr="00415010">
        <w:rPr>
          <w:highlight w:val="cyan"/>
          <w:u w:val="single"/>
        </w:rPr>
        <w:t>accumulation</w:t>
      </w:r>
      <w:r w:rsidRPr="00956FF9">
        <w:rPr>
          <w:u w:val="single"/>
        </w:rPr>
        <w:t xml:space="preserve"> being generated in this era, and even union support for the use of public funds to subsidize national capital to protect or to win investments for new jobs. These are the contradictions unions find themselves in; workers need to fight for their jobs, unions need to fight for these jobs, but </w:t>
      </w:r>
      <w:r w:rsidRPr="00415010">
        <w:rPr>
          <w:highlight w:val="cyan"/>
          <w:u w:val="single"/>
        </w:rPr>
        <w:t>this strategy goes nowhere</w:t>
      </w:r>
      <w:r w:rsidRPr="00956FF9">
        <w:rPr>
          <w:u w:val="single"/>
        </w:rPr>
        <w:t xml:space="preserve"> in the end </w:t>
      </w:r>
      <w:r w:rsidRPr="00415010">
        <w:rPr>
          <w:highlight w:val="cyan"/>
          <w:u w:val="single"/>
        </w:rPr>
        <w:t>because the forces of global capital make</w:t>
      </w:r>
      <w:r w:rsidRPr="00956FF9">
        <w:rPr>
          <w:u w:val="single"/>
        </w:rPr>
        <w:t xml:space="preserve"> the </w:t>
      </w:r>
      <w:r w:rsidRPr="00415010">
        <w:rPr>
          <w:highlight w:val="cyan"/>
          <w:u w:val="single"/>
        </w:rPr>
        <w:t>victories short and fleeting</w:t>
      </w:r>
      <w:r w:rsidRPr="00956FF9">
        <w:rPr>
          <w:u w:val="single"/>
        </w:rPr>
        <w:t>.</w:t>
      </w:r>
      <w:r w:rsidRPr="00DD7177">
        <w:rPr>
          <w:sz w:val="14"/>
        </w:rPr>
        <w:t xml:space="preserve"> Ultimately these strategies do not build the capacities of workers to resist locally or to challenge the competition being fuelled between workers internationally.</w:t>
      </w:r>
    </w:p>
    <w:p w14:paraId="369DC142" w14:textId="77777777" w:rsidR="00D05959" w:rsidRDefault="00D05959" w:rsidP="00D05959"/>
    <w:p w14:paraId="5D0BCBD4" w14:textId="77777777" w:rsidR="00D05959" w:rsidRDefault="00D05959" w:rsidP="00D05959">
      <w:pPr>
        <w:pStyle w:val="Heading2"/>
      </w:pPr>
      <w:r>
        <w:lastRenderedPageBreak/>
        <w:t>Adv---Democracy---1NC</w:t>
      </w:r>
    </w:p>
    <w:p w14:paraId="28976F77" w14:textId="77777777" w:rsidR="00D05959" w:rsidRDefault="00D05959" w:rsidP="00D05959">
      <w:pPr>
        <w:pStyle w:val="Heading3"/>
      </w:pPr>
      <w:r>
        <w:lastRenderedPageBreak/>
        <w:t>AT: Democracy---1NC</w:t>
      </w:r>
    </w:p>
    <w:p w14:paraId="549BEDD7" w14:textId="77777777" w:rsidR="00D05959" w:rsidRDefault="00D05959" w:rsidP="00D05959">
      <w:pPr>
        <w:pStyle w:val="Heading4"/>
        <w:numPr>
          <w:ilvl w:val="0"/>
          <w:numId w:val="46"/>
        </w:numPr>
        <w:tabs>
          <w:tab w:val="num" w:pos="1800"/>
        </w:tabs>
        <w:ind w:left="1800"/>
      </w:pPr>
      <w:r>
        <w:t xml:space="preserve">They don’t solve </w:t>
      </w:r>
      <w:r w:rsidRPr="00523022">
        <w:rPr>
          <w:u w:val="single"/>
        </w:rPr>
        <w:t>workplace culture</w:t>
      </w:r>
      <w:r>
        <w:t xml:space="preserve">, Delgado doesn’t say </w:t>
      </w:r>
      <w:r w:rsidRPr="00523022">
        <w:rPr>
          <w:u w:val="single"/>
        </w:rPr>
        <w:t>CBRs</w:t>
      </w:r>
      <w:r>
        <w:t xml:space="preserve">, </w:t>
      </w:r>
      <w:r w:rsidRPr="00523022">
        <w:rPr>
          <w:u w:val="single"/>
        </w:rPr>
        <w:t>at-will</w:t>
      </w:r>
      <w:r>
        <w:t xml:space="preserve">, or </w:t>
      </w:r>
      <w:r w:rsidRPr="00523022">
        <w:rPr>
          <w:u w:val="single"/>
        </w:rPr>
        <w:t>just cause</w:t>
      </w:r>
      <w:r>
        <w:t xml:space="preserve">. </w:t>
      </w:r>
    </w:p>
    <w:p w14:paraId="7D002120" w14:textId="77777777" w:rsidR="00D05959" w:rsidRDefault="00D05959" w:rsidP="00D05959">
      <w:pPr>
        <w:pStyle w:val="Heading4"/>
        <w:numPr>
          <w:ilvl w:val="0"/>
          <w:numId w:val="46"/>
        </w:numPr>
        <w:tabs>
          <w:tab w:val="num" w:pos="1800"/>
        </w:tabs>
        <w:ind w:left="1800"/>
      </w:pPr>
      <w:r>
        <w:t xml:space="preserve">McEnamy says nothing about </w:t>
      </w:r>
      <w:r w:rsidRPr="00523022">
        <w:rPr>
          <w:u w:val="single"/>
        </w:rPr>
        <w:t>democracy</w:t>
      </w:r>
      <w:r>
        <w:t xml:space="preserve">, only that </w:t>
      </w:r>
      <w:r w:rsidRPr="00523022">
        <w:rPr>
          <w:u w:val="single"/>
        </w:rPr>
        <w:t>invigorated unions</w:t>
      </w:r>
      <w:r>
        <w:t xml:space="preserve"> are good. But, the plan doesn’t invigorate unions because </w:t>
      </w:r>
      <w:r w:rsidRPr="00523022">
        <w:rPr>
          <w:u w:val="single"/>
        </w:rPr>
        <w:t>every worker</w:t>
      </w:r>
      <w:r>
        <w:t xml:space="preserve">, whether in a union or not, is </w:t>
      </w:r>
      <w:r w:rsidRPr="00523022">
        <w:rPr>
          <w:u w:val="single"/>
        </w:rPr>
        <w:t>affected</w:t>
      </w:r>
      <w:r>
        <w:t xml:space="preserve"> by Just Cause protections.</w:t>
      </w:r>
    </w:p>
    <w:p w14:paraId="0903C888" w14:textId="77777777" w:rsidR="00D05959" w:rsidRPr="00523022" w:rsidRDefault="00D05959" w:rsidP="00D05959"/>
    <w:p w14:paraId="7130BF47" w14:textId="77777777" w:rsidR="00D05959" w:rsidRPr="00E2186B" w:rsidRDefault="00D05959" w:rsidP="00D05959">
      <w:pPr>
        <w:pStyle w:val="ListParagraph"/>
        <w:keepNext/>
        <w:keepLines/>
        <w:numPr>
          <w:ilvl w:val="0"/>
          <w:numId w:val="46"/>
        </w:numPr>
        <w:spacing w:before="40" w:after="0"/>
        <w:outlineLvl w:val="3"/>
        <w:rPr>
          <w:rFonts w:eastAsia="Times New Roman"/>
          <w:b/>
          <w:iCs/>
          <w:sz w:val="26"/>
        </w:rPr>
      </w:pPr>
      <w:r w:rsidRPr="00E2186B">
        <w:rPr>
          <w:rFonts w:eastAsia="Times New Roman"/>
          <w:b/>
          <w:iCs/>
          <w:sz w:val="26"/>
        </w:rPr>
        <w:t>Democracy solves nothing---</w:t>
      </w:r>
      <w:r w:rsidRPr="00E2186B">
        <w:rPr>
          <w:rFonts w:eastAsia="Times New Roman"/>
          <w:b/>
          <w:iCs/>
          <w:sz w:val="26"/>
          <w:u w:val="single"/>
        </w:rPr>
        <w:t>best models</w:t>
      </w:r>
      <w:r w:rsidRPr="00E2186B">
        <w:rPr>
          <w:rFonts w:eastAsia="Times New Roman"/>
          <w:b/>
          <w:iCs/>
          <w:sz w:val="26"/>
        </w:rPr>
        <w:t xml:space="preserve">. </w:t>
      </w:r>
    </w:p>
    <w:p w14:paraId="7626F7A2" w14:textId="77777777" w:rsidR="00D05959" w:rsidRPr="00D86F5A" w:rsidRDefault="00D05959" w:rsidP="00D05959">
      <w:pPr>
        <w:rPr>
          <w:rFonts w:eastAsia="Calibri"/>
        </w:rPr>
      </w:pPr>
      <w:r w:rsidRPr="00D86F5A">
        <w:rPr>
          <w:rFonts w:eastAsia="Calibri"/>
          <w:b/>
          <w:bCs/>
          <w:sz w:val="26"/>
        </w:rPr>
        <w:t>Campbell</w:t>
      </w:r>
      <w:r w:rsidRPr="00D86F5A">
        <w:rPr>
          <w:rFonts w:eastAsia="Calibri"/>
        </w:rPr>
        <w:t xml:space="preserve"> et al. </w:t>
      </w:r>
      <w:r w:rsidRPr="00D86F5A">
        <w:rPr>
          <w:rFonts w:eastAsia="Calibri"/>
          <w:b/>
          <w:bCs/>
          <w:sz w:val="26"/>
        </w:rPr>
        <w:t>18</w:t>
      </w:r>
      <w:r w:rsidRPr="00D86F5A">
        <w:rPr>
          <w:rFonts w:eastAsia="Calibri"/>
        </w:rPr>
        <w:t xml:space="preserve">, *PhD in Political Science, Ohio State University. **Carter Phillips and Sue Henry Associate Professor of Political Science at the Ohio State University. ***Associate Professor of Political Science, Pennsylvania State University. (*Benjamin W., **Skyler J. Cranmer, ***Bruce A. Desmarais, September 13, 2018, “Triangulating War: Network Structure and the Democratic Peace”, </w:t>
      </w:r>
      <w:r w:rsidRPr="00D86F5A">
        <w:rPr>
          <w:rFonts w:eastAsia="Calibri"/>
          <w:i/>
        </w:rPr>
        <w:t>Cornell University</w:t>
      </w:r>
      <w:r w:rsidRPr="00D86F5A">
        <w:rPr>
          <w:rFonts w:eastAsia="Calibri"/>
        </w:rPr>
        <w:t xml:space="preserve">, Accessible at: </w:t>
      </w:r>
      <w:hyperlink r:id="rId13" w:history="1">
        <w:r w:rsidRPr="00D86F5A">
          <w:rPr>
            <w:rFonts w:eastAsia="Calibri"/>
          </w:rPr>
          <w:t>https://arxiv.org/pdf/1809.04141.pdf</w:t>
        </w:r>
      </w:hyperlink>
      <w:r w:rsidRPr="00D86F5A">
        <w:rPr>
          <w:rFonts w:eastAsia="Calibri"/>
        </w:rPr>
        <w:t>)</w:t>
      </w:r>
    </w:p>
    <w:p w14:paraId="4FF6F0D2" w14:textId="77777777" w:rsidR="00D05959" w:rsidRPr="00D86F5A" w:rsidRDefault="00D05959" w:rsidP="00D05959">
      <w:pPr>
        <w:rPr>
          <w:rFonts w:eastAsia="Calibri"/>
          <w:sz w:val="16"/>
        </w:rPr>
      </w:pPr>
      <w:r w:rsidRPr="00D86F5A">
        <w:rPr>
          <w:rFonts w:eastAsia="Calibri"/>
          <w:sz w:val="16"/>
        </w:rPr>
        <w:t>Conclusion</w:t>
      </w:r>
    </w:p>
    <w:p w14:paraId="4F818294" w14:textId="77777777" w:rsidR="00D05959" w:rsidRPr="00D86F5A" w:rsidRDefault="00D05959" w:rsidP="00D05959">
      <w:pPr>
        <w:rPr>
          <w:rFonts w:eastAsia="Calibri"/>
          <w:sz w:val="16"/>
        </w:rPr>
      </w:pPr>
      <w:r w:rsidRPr="00D86F5A">
        <w:rPr>
          <w:rFonts w:eastAsia="Calibri"/>
          <w:u w:val="single"/>
        </w:rPr>
        <w:t xml:space="preserve">The </w:t>
      </w:r>
      <w:r w:rsidRPr="00D86F5A">
        <w:rPr>
          <w:rFonts w:eastAsia="Calibri"/>
          <w:b/>
          <w:iCs/>
          <w:highlight w:val="cyan"/>
          <w:u w:val="single"/>
          <w:bdr w:val="single" w:sz="8" w:space="0" w:color="auto"/>
        </w:rPr>
        <w:t>dyadic understanding</w:t>
      </w:r>
      <w:r w:rsidRPr="00D86F5A">
        <w:rPr>
          <w:rFonts w:eastAsia="Calibri"/>
          <w:highlight w:val="cyan"/>
          <w:u w:val="single"/>
        </w:rPr>
        <w:t xml:space="preserve"> of </w:t>
      </w:r>
      <w:r w:rsidRPr="00D86F5A">
        <w:rPr>
          <w:rFonts w:eastAsia="Calibri"/>
          <w:u w:val="single"/>
        </w:rPr>
        <w:t xml:space="preserve">the </w:t>
      </w:r>
      <w:r w:rsidRPr="00D86F5A">
        <w:rPr>
          <w:rFonts w:eastAsia="Calibri"/>
          <w:highlight w:val="cyan"/>
          <w:u w:val="single"/>
        </w:rPr>
        <w:t>dem</w:t>
      </w:r>
      <w:r w:rsidRPr="00D86F5A">
        <w:rPr>
          <w:rFonts w:eastAsia="Calibri"/>
          <w:u w:val="single"/>
        </w:rPr>
        <w:t xml:space="preserve">ocratic </w:t>
      </w:r>
      <w:r w:rsidRPr="00D86F5A">
        <w:rPr>
          <w:rFonts w:eastAsia="Calibri"/>
          <w:highlight w:val="cyan"/>
          <w:u w:val="single"/>
        </w:rPr>
        <w:t xml:space="preserve">peace has become </w:t>
      </w:r>
      <w:r w:rsidRPr="00D86F5A">
        <w:rPr>
          <w:rFonts w:eastAsia="Calibri"/>
          <w:b/>
          <w:iCs/>
          <w:highlight w:val="cyan"/>
          <w:u w:val="single"/>
          <w:bdr w:val="single" w:sz="8" w:space="0" w:color="auto"/>
        </w:rPr>
        <w:t>ubiquitous</w:t>
      </w:r>
      <w:r w:rsidRPr="00D86F5A">
        <w:rPr>
          <w:rFonts w:eastAsia="Calibri"/>
          <w:sz w:val="16"/>
        </w:rPr>
        <w:t xml:space="preserve"> in International Relations. </w:t>
      </w:r>
      <w:r w:rsidRPr="00D86F5A">
        <w:rPr>
          <w:rFonts w:eastAsia="Calibri"/>
          <w:highlight w:val="cyan"/>
          <w:u w:val="single"/>
        </w:rPr>
        <w:t xml:space="preserve">By looking beyond </w:t>
      </w:r>
      <w:r w:rsidRPr="00D86F5A">
        <w:rPr>
          <w:rFonts w:eastAsia="Calibri"/>
          <w:b/>
          <w:iCs/>
          <w:highlight w:val="cyan"/>
          <w:u w:val="single"/>
          <w:bdr w:val="single" w:sz="8" w:space="0" w:color="auto"/>
        </w:rPr>
        <w:t>simple dyadic analysis</w:t>
      </w:r>
      <w:r w:rsidRPr="00D86F5A">
        <w:rPr>
          <w:rFonts w:eastAsia="Calibri"/>
          <w:highlight w:val="cyan"/>
          <w:u w:val="single"/>
        </w:rPr>
        <w:t>, accounting for</w:t>
      </w:r>
      <w:r w:rsidRPr="00D86F5A">
        <w:rPr>
          <w:rFonts w:eastAsia="Calibri"/>
          <w:u w:val="single"/>
        </w:rPr>
        <w:t xml:space="preserve"> the </w:t>
      </w:r>
      <w:r w:rsidRPr="00D86F5A">
        <w:rPr>
          <w:rFonts w:eastAsia="Calibri"/>
          <w:b/>
          <w:iCs/>
          <w:u w:val="single"/>
          <w:bdr w:val="single" w:sz="8" w:space="0" w:color="auto"/>
        </w:rPr>
        <w:t>embededness</w:t>
      </w:r>
      <w:r w:rsidRPr="00D86F5A">
        <w:rPr>
          <w:rFonts w:eastAsia="Calibri"/>
          <w:u w:val="single"/>
        </w:rPr>
        <w:t xml:space="preserve"> of </w:t>
      </w:r>
      <w:r w:rsidRPr="00D86F5A">
        <w:rPr>
          <w:rFonts w:eastAsia="Calibri"/>
          <w:highlight w:val="cyan"/>
          <w:u w:val="single"/>
        </w:rPr>
        <w:t>states in a</w:t>
      </w:r>
      <w:r w:rsidRPr="00D86F5A">
        <w:rPr>
          <w:rFonts w:eastAsia="Calibri"/>
          <w:u w:val="single"/>
        </w:rPr>
        <w:t xml:space="preserve"> </w:t>
      </w:r>
      <w:r w:rsidRPr="00D86F5A">
        <w:rPr>
          <w:rFonts w:eastAsia="Calibri"/>
          <w:b/>
          <w:iCs/>
          <w:u w:val="single"/>
          <w:bdr w:val="single" w:sz="8" w:space="0" w:color="auto"/>
        </w:rPr>
        <w:t xml:space="preserve">much more </w:t>
      </w:r>
      <w:r w:rsidRPr="00D86F5A">
        <w:rPr>
          <w:rFonts w:eastAsia="Calibri"/>
          <w:b/>
          <w:iCs/>
          <w:highlight w:val="cyan"/>
          <w:u w:val="single"/>
          <w:bdr w:val="single" w:sz="8" w:space="0" w:color="auto"/>
        </w:rPr>
        <w:t>complex network</w:t>
      </w:r>
      <w:r w:rsidRPr="00D86F5A">
        <w:rPr>
          <w:rFonts w:eastAsia="Calibri"/>
          <w:u w:val="single"/>
        </w:rPr>
        <w:t>, we found the democratic peace may not be</w:t>
      </w:r>
      <w:r w:rsidRPr="00D86F5A">
        <w:rPr>
          <w:rFonts w:eastAsia="Calibri"/>
          <w:sz w:val="16"/>
        </w:rPr>
        <w:t xml:space="preserve"> as </w:t>
      </w:r>
      <w:r w:rsidRPr="00D86F5A">
        <w:rPr>
          <w:rFonts w:eastAsia="Calibri"/>
          <w:b/>
          <w:iCs/>
          <w:u w:val="single"/>
          <w:bdr w:val="single" w:sz="8" w:space="0" w:color="auto"/>
        </w:rPr>
        <w:t>robust</w:t>
      </w:r>
      <w:r w:rsidRPr="00D86F5A">
        <w:rPr>
          <w:rFonts w:eastAsia="Calibri"/>
          <w:sz w:val="16"/>
        </w:rPr>
        <w:t xml:space="preserve"> as previously thought. Our results demonstrate that </w:t>
      </w:r>
      <w:r w:rsidRPr="00D86F5A">
        <w:rPr>
          <w:rFonts w:eastAsia="Calibri"/>
          <w:b/>
          <w:iCs/>
          <w:u w:val="single"/>
          <w:bdr w:val="single" w:sz="8" w:space="0" w:color="auto"/>
        </w:rPr>
        <w:t>after</w:t>
      </w:r>
      <w:r w:rsidRPr="00D86F5A">
        <w:rPr>
          <w:rFonts w:eastAsia="Calibri"/>
          <w:u w:val="single"/>
        </w:rPr>
        <w:t xml:space="preserve"> accounting for the tendency for </w:t>
      </w:r>
      <w:r w:rsidRPr="00D86F5A">
        <w:rPr>
          <w:rFonts w:eastAsia="Calibri"/>
          <w:b/>
          <w:iCs/>
          <w:u w:val="single"/>
          <w:bdr w:val="single" w:sz="8" w:space="0" w:color="auto"/>
        </w:rPr>
        <w:t>like-regime states</w:t>
      </w:r>
      <w:r w:rsidRPr="00D86F5A">
        <w:rPr>
          <w:rFonts w:eastAsia="Calibri"/>
          <w:u w:val="single"/>
        </w:rPr>
        <w:t xml:space="preserve"> with common enemies </w:t>
      </w:r>
      <w:r w:rsidRPr="00D86F5A">
        <w:rPr>
          <w:rFonts w:eastAsia="Calibri"/>
          <w:b/>
          <w:iCs/>
          <w:u w:val="single"/>
          <w:bdr w:val="single" w:sz="8" w:space="0" w:color="auto"/>
        </w:rPr>
        <w:t>not to fight one another</w:t>
      </w:r>
      <w:r w:rsidRPr="00D86F5A">
        <w:rPr>
          <w:rFonts w:eastAsia="Calibri"/>
          <w:u w:val="single"/>
        </w:rPr>
        <w:t xml:space="preserve">, the effect of the </w:t>
      </w:r>
      <w:r w:rsidRPr="00D86F5A">
        <w:rPr>
          <w:rFonts w:eastAsia="Calibri"/>
          <w:b/>
          <w:iCs/>
          <w:highlight w:val="cyan"/>
          <w:u w:val="single"/>
          <w:bdr w:val="single" w:sz="8" w:space="0" w:color="auto"/>
        </w:rPr>
        <w:t>democratic peace</w:t>
      </w:r>
      <w:r w:rsidRPr="00D86F5A">
        <w:rPr>
          <w:rFonts w:eastAsia="Calibri"/>
          <w:u w:val="single"/>
        </w:rPr>
        <w:t xml:space="preserve"> </w:t>
      </w:r>
      <w:r w:rsidRPr="00D86F5A">
        <w:rPr>
          <w:rFonts w:eastAsia="Calibri"/>
          <w:highlight w:val="cyan"/>
          <w:u w:val="single"/>
        </w:rPr>
        <w:t xml:space="preserve">not </w:t>
      </w:r>
      <w:r w:rsidRPr="00D86F5A">
        <w:rPr>
          <w:rFonts w:eastAsia="Calibri"/>
          <w:b/>
          <w:iCs/>
          <w:highlight w:val="cyan"/>
          <w:u w:val="single"/>
          <w:bdr w:val="single" w:sz="8" w:space="0" w:color="auto"/>
        </w:rPr>
        <w:t>only vanishes</w:t>
      </w:r>
      <w:r w:rsidRPr="00D86F5A">
        <w:rPr>
          <w:rFonts w:eastAsia="Calibri"/>
          <w:highlight w:val="cyan"/>
          <w:u w:val="single"/>
        </w:rPr>
        <w:t>, but</w:t>
      </w:r>
      <w:r w:rsidRPr="00D86F5A">
        <w:rPr>
          <w:rFonts w:eastAsia="Calibri"/>
          <w:sz w:val="16"/>
        </w:rPr>
        <w:t xml:space="preserve"> jointly </w:t>
      </w:r>
      <w:r w:rsidRPr="00D86F5A">
        <w:rPr>
          <w:rFonts w:eastAsia="Calibri"/>
          <w:b/>
          <w:iCs/>
          <w:highlight w:val="cyan"/>
          <w:u w:val="single"/>
          <w:bdr w:val="single" w:sz="8" w:space="0" w:color="auto"/>
        </w:rPr>
        <w:t>democratic dyads</w:t>
      </w:r>
      <w:r w:rsidRPr="00D86F5A">
        <w:rPr>
          <w:rFonts w:eastAsia="Calibri"/>
          <w:highlight w:val="cyan"/>
          <w:u w:val="single"/>
        </w:rPr>
        <w:t xml:space="preserve"> seem</w:t>
      </w:r>
      <w:r w:rsidRPr="00D86F5A">
        <w:rPr>
          <w:rFonts w:eastAsia="Calibri"/>
          <w:sz w:val="16"/>
        </w:rPr>
        <w:t xml:space="preserve"> to be </w:t>
      </w:r>
      <w:r w:rsidRPr="00D86F5A">
        <w:rPr>
          <w:rFonts w:eastAsia="Calibri"/>
          <w:b/>
          <w:i/>
          <w:iCs/>
          <w:highlight w:val="cyan"/>
          <w:u w:val="single"/>
          <w:bdr w:val="single" w:sz="8" w:space="0" w:color="auto"/>
        </w:rPr>
        <w:t>more</w:t>
      </w:r>
      <w:r w:rsidRPr="00D86F5A">
        <w:rPr>
          <w:rFonts w:eastAsia="Calibri"/>
          <w:highlight w:val="cyan"/>
          <w:u w:val="single"/>
        </w:rPr>
        <w:t xml:space="preserve"> </w:t>
      </w:r>
      <w:r w:rsidRPr="00D86F5A">
        <w:rPr>
          <w:rFonts w:eastAsia="Calibri"/>
          <w:b/>
          <w:iCs/>
          <w:highlight w:val="cyan"/>
          <w:u w:val="single"/>
          <w:bdr w:val="single" w:sz="8" w:space="0" w:color="auto"/>
        </w:rPr>
        <w:t>conflict prone</w:t>
      </w:r>
      <w:r w:rsidRPr="00D86F5A">
        <w:rPr>
          <w:rFonts w:eastAsia="Calibri"/>
          <w:sz w:val="16"/>
        </w:rPr>
        <w:t xml:space="preserve"> than mixed dyads. </w:t>
      </w:r>
      <w:r w:rsidRPr="00D86F5A">
        <w:rPr>
          <w:rFonts w:eastAsia="Calibri"/>
          <w:u w:val="single"/>
        </w:rPr>
        <w:t xml:space="preserve">These </w:t>
      </w:r>
      <w:r w:rsidRPr="00D86F5A">
        <w:rPr>
          <w:rFonts w:eastAsia="Calibri"/>
          <w:highlight w:val="cyan"/>
          <w:u w:val="single"/>
        </w:rPr>
        <w:t xml:space="preserve">results are </w:t>
      </w:r>
      <w:r w:rsidRPr="00D86F5A">
        <w:rPr>
          <w:rFonts w:eastAsia="Calibri"/>
          <w:b/>
          <w:iCs/>
          <w:highlight w:val="cyan"/>
          <w:u w:val="single"/>
          <w:bdr w:val="single" w:sz="8" w:space="0" w:color="auto"/>
        </w:rPr>
        <w:t>consistent</w:t>
      </w:r>
      <w:r w:rsidRPr="00D86F5A">
        <w:rPr>
          <w:rFonts w:eastAsia="Calibri"/>
          <w:highlight w:val="cyan"/>
          <w:u w:val="single"/>
        </w:rPr>
        <w:t xml:space="preserve"> across</w:t>
      </w:r>
      <w:r w:rsidRPr="00D86F5A">
        <w:rPr>
          <w:rFonts w:eastAsia="Calibri"/>
          <w:u w:val="single"/>
        </w:rPr>
        <w:t xml:space="preserve"> operationalizations of the </w:t>
      </w:r>
      <w:r w:rsidRPr="00D86F5A">
        <w:rPr>
          <w:rFonts w:eastAsia="Calibri"/>
          <w:b/>
          <w:iCs/>
          <w:u w:val="single"/>
          <w:bdr w:val="single" w:sz="8" w:space="0" w:color="auto"/>
        </w:rPr>
        <w:t>outcome variable</w:t>
      </w:r>
      <w:r w:rsidRPr="00D86F5A">
        <w:rPr>
          <w:rFonts w:eastAsia="Calibri"/>
          <w:u w:val="single"/>
        </w:rPr>
        <w:t xml:space="preserve">, our </w:t>
      </w:r>
      <w:r w:rsidRPr="00D86F5A">
        <w:rPr>
          <w:rFonts w:eastAsia="Calibri"/>
          <w:b/>
          <w:iCs/>
          <w:u w:val="single"/>
          <w:bdr w:val="single" w:sz="8" w:space="0" w:color="auto"/>
        </w:rPr>
        <w:t>triadic closure predictor</w:t>
      </w:r>
      <w:r w:rsidRPr="00D86F5A">
        <w:rPr>
          <w:rFonts w:eastAsia="Calibri"/>
          <w:u w:val="single"/>
        </w:rPr>
        <w:t xml:space="preserve">, measurements of </w:t>
      </w:r>
      <w:r w:rsidRPr="00D86F5A">
        <w:rPr>
          <w:rFonts w:eastAsia="Calibri"/>
          <w:b/>
          <w:iCs/>
          <w:u w:val="single"/>
          <w:bdr w:val="single" w:sz="8" w:space="0" w:color="auto"/>
        </w:rPr>
        <w:t>joint democracy</w:t>
      </w:r>
      <w:r w:rsidRPr="00D86F5A">
        <w:rPr>
          <w:rFonts w:eastAsia="Calibri"/>
          <w:u w:val="single"/>
        </w:rPr>
        <w:t xml:space="preserve">, and </w:t>
      </w:r>
      <w:r w:rsidRPr="00D86F5A">
        <w:rPr>
          <w:rFonts w:eastAsia="Calibri"/>
          <w:highlight w:val="cyan"/>
          <w:u w:val="single"/>
        </w:rPr>
        <w:t xml:space="preserve">a </w:t>
      </w:r>
      <w:r w:rsidRPr="00D86F5A">
        <w:rPr>
          <w:rFonts w:eastAsia="Calibri"/>
          <w:b/>
          <w:iCs/>
          <w:highlight w:val="cyan"/>
          <w:u w:val="single"/>
          <w:bdr w:val="single" w:sz="8" w:space="0" w:color="auto"/>
        </w:rPr>
        <w:t>variety of other factors</w:t>
      </w:r>
      <w:r w:rsidRPr="00D86F5A">
        <w:rPr>
          <w:rFonts w:eastAsia="Calibri"/>
          <w:sz w:val="16"/>
        </w:rPr>
        <w:t xml:space="preserve">. We believe this explanation for the democratic peace is not a mechanism for understanding the democratic peace, but instead, an alternative. What we have shown here is that </w:t>
      </w:r>
      <w:r w:rsidRPr="00D86F5A">
        <w:rPr>
          <w:rFonts w:eastAsia="Calibri"/>
          <w:u w:val="single"/>
        </w:rPr>
        <w:t xml:space="preserve">conflict between democracies indeed exists and the peaceful relations occasionally found are </w:t>
      </w:r>
      <w:r w:rsidRPr="00D86F5A">
        <w:rPr>
          <w:rFonts w:eastAsia="Calibri"/>
          <w:b/>
          <w:iCs/>
          <w:u w:val="single"/>
          <w:bdr w:val="single" w:sz="8" w:space="0" w:color="auto"/>
        </w:rPr>
        <w:t>not necessarily</w:t>
      </w:r>
      <w:r w:rsidRPr="00D86F5A">
        <w:rPr>
          <w:rFonts w:eastAsia="Calibri"/>
          <w:u w:val="single"/>
        </w:rPr>
        <w:t xml:space="preserve"> a function of the </w:t>
      </w:r>
      <w:r w:rsidRPr="00D86F5A">
        <w:rPr>
          <w:rFonts w:eastAsia="Calibri"/>
          <w:b/>
          <w:iCs/>
          <w:u w:val="single"/>
          <w:bdr w:val="single" w:sz="8" w:space="0" w:color="auto"/>
        </w:rPr>
        <w:t>affinity of democratic states</w:t>
      </w:r>
      <w:r w:rsidRPr="00D86F5A">
        <w:rPr>
          <w:rFonts w:eastAsia="Calibri"/>
          <w:u w:val="single"/>
        </w:rPr>
        <w:t xml:space="preserve">, or </w:t>
      </w:r>
      <w:r w:rsidRPr="00D86F5A">
        <w:rPr>
          <w:rFonts w:eastAsia="Calibri"/>
          <w:b/>
          <w:iCs/>
          <w:u w:val="single"/>
          <w:bdr w:val="single" w:sz="8" w:space="0" w:color="auto"/>
        </w:rPr>
        <w:t>intrinsic attributes</w:t>
      </w:r>
      <w:r w:rsidRPr="00D86F5A">
        <w:rPr>
          <w:rFonts w:eastAsia="Calibri"/>
          <w:u w:val="single"/>
        </w:rPr>
        <w:t xml:space="preserve"> of </w:t>
      </w:r>
      <w:r w:rsidRPr="00D86F5A">
        <w:rPr>
          <w:rFonts w:eastAsia="Calibri"/>
          <w:b/>
          <w:iCs/>
          <w:u w:val="single"/>
          <w:bdr w:val="single" w:sz="8" w:space="0" w:color="auto"/>
        </w:rPr>
        <w:t>democratic states</w:t>
      </w:r>
      <w:r w:rsidRPr="00D86F5A">
        <w:rPr>
          <w:rFonts w:eastAsia="Calibri"/>
          <w:u w:val="single"/>
        </w:rPr>
        <w:t xml:space="preserve">, but instead, a function of the </w:t>
      </w:r>
      <w:r w:rsidRPr="00D86F5A">
        <w:rPr>
          <w:rFonts w:eastAsia="Calibri"/>
          <w:b/>
          <w:iCs/>
          <w:u w:val="single"/>
          <w:bdr w:val="single" w:sz="8" w:space="0" w:color="auto"/>
        </w:rPr>
        <w:t>strategic inefficiencies</w:t>
      </w:r>
      <w:r w:rsidRPr="00D86F5A">
        <w:rPr>
          <w:rFonts w:eastAsia="Calibri"/>
          <w:u w:val="single"/>
        </w:rPr>
        <w:t xml:space="preserve"> of fighting a state with a </w:t>
      </w:r>
      <w:r w:rsidRPr="00D86F5A">
        <w:rPr>
          <w:rFonts w:eastAsia="Calibri"/>
          <w:b/>
          <w:iCs/>
          <w:u w:val="single"/>
          <w:bdr w:val="single" w:sz="8" w:space="0" w:color="auto"/>
        </w:rPr>
        <w:t>shared enemy</w:t>
      </w:r>
      <w:r w:rsidRPr="00D86F5A">
        <w:rPr>
          <w:rFonts w:eastAsia="Calibri"/>
          <w:sz w:val="16"/>
        </w:rPr>
        <w:t>. While regime type may influence the interests of states, we find that it does not directly influence the probability that any two states fight one another.</w:t>
      </w:r>
    </w:p>
    <w:p w14:paraId="367B3CE3" w14:textId="77777777" w:rsidR="00D05959" w:rsidRPr="00D86F5A" w:rsidRDefault="00D05959" w:rsidP="00D05959">
      <w:pPr>
        <w:rPr>
          <w:rFonts w:eastAsia="Calibri"/>
          <w:b/>
          <w:iCs/>
          <w:u w:val="single"/>
          <w:bdr w:val="single" w:sz="8" w:space="0" w:color="auto"/>
        </w:rPr>
      </w:pPr>
      <w:r w:rsidRPr="00D86F5A">
        <w:rPr>
          <w:rFonts w:eastAsia="Calibri"/>
          <w:sz w:val="16"/>
        </w:rPr>
        <w:t xml:space="preserve">There are three major implications to our research. First, </w:t>
      </w:r>
      <w:r w:rsidRPr="00D86F5A">
        <w:rPr>
          <w:rFonts w:eastAsia="Calibri"/>
          <w:highlight w:val="cyan"/>
          <w:u w:val="single"/>
        </w:rPr>
        <w:t xml:space="preserve">scholars should be </w:t>
      </w:r>
      <w:r w:rsidRPr="00D86F5A">
        <w:rPr>
          <w:rFonts w:eastAsia="Calibri"/>
          <w:b/>
          <w:iCs/>
          <w:highlight w:val="cyan"/>
          <w:u w:val="single"/>
          <w:bdr w:val="single" w:sz="8" w:space="0" w:color="auto"/>
        </w:rPr>
        <w:t>hesitant to consider dyadic conflict in isolation</w:t>
      </w:r>
      <w:r w:rsidRPr="00D86F5A">
        <w:rPr>
          <w:rFonts w:eastAsia="Calibri"/>
          <w:u w:val="single"/>
        </w:rPr>
        <w:t xml:space="preserve">, as </w:t>
      </w:r>
      <w:r w:rsidRPr="00D86F5A">
        <w:rPr>
          <w:rFonts w:eastAsia="Calibri"/>
          <w:highlight w:val="cyan"/>
          <w:u w:val="single"/>
        </w:rPr>
        <w:t xml:space="preserve">there are </w:t>
      </w:r>
      <w:r w:rsidRPr="00D86F5A">
        <w:rPr>
          <w:rFonts w:eastAsia="Calibri"/>
          <w:b/>
          <w:iCs/>
          <w:highlight w:val="cyan"/>
          <w:u w:val="single"/>
          <w:bdr w:val="single" w:sz="8" w:space="0" w:color="auto"/>
        </w:rPr>
        <w:t>network dependencies</w:t>
      </w:r>
      <w:r w:rsidRPr="00D86F5A">
        <w:rPr>
          <w:rFonts w:eastAsia="Calibri"/>
          <w:u w:val="single"/>
        </w:rPr>
        <w:t xml:space="preserve"> informing whether a state </w:t>
      </w:r>
      <w:r w:rsidRPr="00D86F5A">
        <w:rPr>
          <w:rFonts w:eastAsia="Calibri"/>
          <w:b/>
          <w:iCs/>
          <w:u w:val="single"/>
          <w:bdr w:val="single" w:sz="8" w:space="0" w:color="auto"/>
        </w:rPr>
        <w:t>engages</w:t>
      </w:r>
      <w:r w:rsidRPr="00D86F5A">
        <w:rPr>
          <w:rFonts w:eastAsia="Calibri"/>
          <w:u w:val="single"/>
        </w:rPr>
        <w:t xml:space="preserve"> or </w:t>
      </w:r>
      <w:r w:rsidRPr="00D86F5A">
        <w:rPr>
          <w:rFonts w:eastAsia="Calibri"/>
          <w:b/>
          <w:iCs/>
          <w:u w:val="single"/>
          <w:bdr w:val="single" w:sz="8" w:space="0" w:color="auto"/>
        </w:rPr>
        <w:t>joins a MID</w:t>
      </w:r>
      <w:r w:rsidRPr="00D86F5A">
        <w:rPr>
          <w:rFonts w:eastAsia="Calibri"/>
          <w:sz w:val="16"/>
        </w:rPr>
        <w:t xml:space="preserve">. Second, </w:t>
      </w:r>
      <w:r w:rsidRPr="00D86F5A">
        <w:rPr>
          <w:rFonts w:eastAsia="Calibri"/>
          <w:u w:val="single"/>
        </w:rPr>
        <w:t xml:space="preserve">preferences operating in </w:t>
      </w:r>
      <w:r w:rsidRPr="00D86F5A">
        <w:rPr>
          <w:rFonts w:eastAsia="Calibri"/>
          <w:b/>
          <w:iCs/>
          <w:u w:val="single"/>
          <w:bdr w:val="single" w:sz="8" w:space="0" w:color="auto"/>
        </w:rPr>
        <w:t>addition to network interdependencies</w:t>
      </w:r>
      <w:r w:rsidRPr="00D86F5A">
        <w:rPr>
          <w:rFonts w:eastAsia="Calibri"/>
          <w:u w:val="single"/>
        </w:rPr>
        <w:t xml:space="preserve"> and </w:t>
      </w:r>
      <w:r w:rsidRPr="00D86F5A">
        <w:rPr>
          <w:rFonts w:eastAsia="Calibri"/>
          <w:b/>
          <w:iCs/>
          <w:u w:val="single"/>
          <w:bdr w:val="single" w:sz="8" w:space="0" w:color="auto"/>
        </w:rPr>
        <w:t>collaboration</w:t>
      </w:r>
      <w:r w:rsidRPr="00D86F5A">
        <w:rPr>
          <w:rFonts w:eastAsia="Calibri"/>
          <w:u w:val="single"/>
        </w:rPr>
        <w:t xml:space="preserve"> explain </w:t>
      </w:r>
      <w:r w:rsidRPr="00D86F5A">
        <w:rPr>
          <w:rFonts w:eastAsia="Calibri"/>
          <w:b/>
          <w:iCs/>
          <w:u w:val="single"/>
          <w:bdr w:val="single" w:sz="8" w:space="0" w:color="auto"/>
        </w:rPr>
        <w:t>much</w:t>
      </w:r>
      <w:r w:rsidRPr="00D86F5A">
        <w:rPr>
          <w:rFonts w:eastAsia="Calibri"/>
          <w:u w:val="single"/>
        </w:rPr>
        <w:t xml:space="preserve"> of the democratic peace</w:t>
      </w:r>
      <w:r w:rsidRPr="00D86F5A">
        <w:rPr>
          <w:rFonts w:eastAsia="Calibri"/>
          <w:sz w:val="16"/>
        </w:rPr>
        <w:t xml:space="preserve">. Third, when studying conflict, scholars and practitioners should consider the cost structure of collaboration, and how these dynamics inform not only conflict initiation, but conflict escalation. Particularly interesting is that the theoretical mechanism at work here is dramatically simpler than any of the established justifications for the democratic peace. We do not rely on arguments about institutions or norms, but just the simple and intuitive proposition that it does not make much sense for two states fighting a third to also fight each other. </w:t>
      </w:r>
      <w:r w:rsidRPr="00D86F5A">
        <w:rPr>
          <w:rFonts w:eastAsia="Calibri"/>
          <w:u w:val="single"/>
        </w:rPr>
        <w:t xml:space="preserve">What the existing literature seems to have </w:t>
      </w:r>
      <w:r w:rsidRPr="00D86F5A">
        <w:rPr>
          <w:rFonts w:eastAsia="Calibri"/>
          <w:b/>
          <w:iCs/>
          <w:u w:val="single"/>
          <w:bdr w:val="single" w:sz="8" w:space="0" w:color="auto"/>
        </w:rPr>
        <w:t>missed</w:t>
      </w:r>
      <w:r w:rsidRPr="00D86F5A">
        <w:rPr>
          <w:rFonts w:eastAsia="Calibri"/>
          <w:sz w:val="16"/>
        </w:rPr>
        <w:t xml:space="preserve">, usually theoretically and almost always empirically, </w:t>
      </w:r>
      <w:r w:rsidRPr="00D86F5A">
        <w:rPr>
          <w:rFonts w:eastAsia="Calibri"/>
          <w:u w:val="single"/>
        </w:rPr>
        <w:t xml:space="preserve">is that </w:t>
      </w:r>
      <w:r w:rsidRPr="00D86F5A">
        <w:rPr>
          <w:rFonts w:eastAsia="Calibri"/>
          <w:b/>
          <w:iCs/>
          <w:highlight w:val="cyan"/>
          <w:u w:val="single"/>
          <w:bdr w:val="single" w:sz="8" w:space="0" w:color="auto"/>
        </w:rPr>
        <w:t>dyadic conflicts</w:t>
      </w:r>
      <w:r w:rsidRPr="00D86F5A">
        <w:rPr>
          <w:rFonts w:eastAsia="Calibri"/>
          <w:highlight w:val="cyan"/>
          <w:u w:val="single"/>
        </w:rPr>
        <w:t xml:space="preserve"> do not occur in </w:t>
      </w:r>
      <w:r w:rsidRPr="00D86F5A">
        <w:rPr>
          <w:rFonts w:eastAsia="Calibri"/>
          <w:b/>
          <w:iCs/>
          <w:highlight w:val="cyan"/>
          <w:u w:val="single"/>
          <w:bdr w:val="single" w:sz="8" w:space="0" w:color="auto"/>
        </w:rPr>
        <w:t>isolation</w:t>
      </w:r>
      <w:r w:rsidRPr="00D86F5A">
        <w:rPr>
          <w:rFonts w:eastAsia="Calibri"/>
          <w:highlight w:val="cyan"/>
          <w:u w:val="single"/>
        </w:rPr>
        <w:t xml:space="preserve">, but in </w:t>
      </w:r>
      <w:r w:rsidRPr="00D86F5A">
        <w:rPr>
          <w:rFonts w:eastAsia="Calibri"/>
          <w:u w:val="single"/>
        </w:rPr>
        <w:t xml:space="preserve">the context of </w:t>
      </w:r>
      <w:r w:rsidRPr="00D86F5A">
        <w:rPr>
          <w:rFonts w:eastAsia="Calibri"/>
          <w:highlight w:val="cyan"/>
          <w:u w:val="single"/>
        </w:rPr>
        <w:t xml:space="preserve">a </w:t>
      </w:r>
      <w:r w:rsidRPr="00D86F5A">
        <w:rPr>
          <w:rFonts w:eastAsia="Calibri"/>
          <w:b/>
          <w:iCs/>
          <w:highlight w:val="cyan"/>
          <w:u w:val="single"/>
          <w:bdr w:val="single" w:sz="8" w:space="0" w:color="auto"/>
        </w:rPr>
        <w:t>complex network of relations.</w:t>
      </w:r>
    </w:p>
    <w:p w14:paraId="30DB9121" w14:textId="77777777" w:rsidR="00D05959" w:rsidRPr="00D86F5A" w:rsidRDefault="00D05959" w:rsidP="00D05959">
      <w:pPr>
        <w:rPr>
          <w:rFonts w:eastAsia="Calibri"/>
          <w:sz w:val="16"/>
        </w:rPr>
      </w:pPr>
    </w:p>
    <w:p w14:paraId="725B6F75" w14:textId="77777777" w:rsidR="00D05959" w:rsidRPr="0083189E" w:rsidRDefault="00D05959" w:rsidP="00D05959">
      <w:pPr>
        <w:pStyle w:val="Heading4"/>
        <w:numPr>
          <w:ilvl w:val="0"/>
          <w:numId w:val="46"/>
        </w:numPr>
        <w:tabs>
          <w:tab w:val="num" w:pos="1800"/>
        </w:tabs>
        <w:ind w:left="1800"/>
      </w:pPr>
      <w:r w:rsidRPr="0083189E">
        <w:lastRenderedPageBreak/>
        <w:t>The US is perceived as completely unreliable.</w:t>
      </w:r>
    </w:p>
    <w:p w14:paraId="38CFDEDB" w14:textId="77777777" w:rsidR="00D05959" w:rsidRPr="0083189E" w:rsidRDefault="00D05959" w:rsidP="00D05959">
      <w:r w:rsidRPr="006115F8">
        <w:rPr>
          <w:rStyle w:val="Style13ptBold"/>
        </w:rPr>
        <w:t>Patrick 9-18</w:t>
      </w:r>
      <w:r w:rsidRPr="0083189E">
        <w:t xml:space="preserve">-25, Senior Fellow and Director of the Global Order and Institutions Program at the Carnegie Endowment for International Peace (Stewart, “What Happened to “The West?” </w:t>
      </w:r>
      <w:r w:rsidRPr="0083189E">
        <w:rPr>
          <w:i/>
          <w:iCs/>
        </w:rPr>
        <w:t>Foreign Affairs</w:t>
      </w:r>
      <w:r w:rsidRPr="0083189E">
        <w:t>, https://www.foreignaffairs.com/united-states/what-happened-west, Accessed: 9/20/25)—js</w:t>
      </w:r>
    </w:p>
    <w:p w14:paraId="19A53B12" w14:textId="77777777" w:rsidR="00D05959" w:rsidRPr="00CE1768" w:rsidRDefault="00D05959" w:rsidP="00D05959">
      <w:pPr>
        <w:rPr>
          <w:sz w:val="16"/>
        </w:rPr>
      </w:pPr>
      <w:r w:rsidRPr="00CE1768">
        <w:rPr>
          <w:sz w:val="16"/>
        </w:rPr>
        <w:t>The West is now splitting apart.</w:t>
      </w:r>
    </w:p>
    <w:p w14:paraId="72D7EE43" w14:textId="77777777" w:rsidR="00D05959" w:rsidRPr="00CE1768" w:rsidRDefault="00D05959" w:rsidP="00D05959">
      <w:pPr>
        <w:rPr>
          <w:sz w:val="16"/>
        </w:rPr>
      </w:pPr>
      <w:r w:rsidRPr="00CE1768">
        <w:rPr>
          <w:rStyle w:val="StyleUnderline"/>
          <w:highlight w:val="cyan"/>
        </w:rPr>
        <w:t>The West persisted</w:t>
      </w:r>
      <w:r w:rsidRPr="0083189E">
        <w:rPr>
          <w:rStyle w:val="StyleUnderline"/>
        </w:rPr>
        <w:t xml:space="preserve"> as a meaningful geopolitical concept and entity even </w:t>
      </w:r>
      <w:r w:rsidRPr="00CE1768">
        <w:rPr>
          <w:rStyle w:val="StyleUnderline"/>
          <w:highlight w:val="cyan"/>
        </w:rPr>
        <w:t>after</w:t>
      </w:r>
      <w:r w:rsidRPr="0083189E">
        <w:rPr>
          <w:rStyle w:val="StyleUnderline"/>
        </w:rPr>
        <w:t xml:space="preserve"> the </w:t>
      </w:r>
      <w:r w:rsidRPr="00CE1768">
        <w:rPr>
          <w:rStyle w:val="StyleUnderline"/>
          <w:highlight w:val="cyan"/>
        </w:rPr>
        <w:t>collapse of the Soviet Union</w:t>
      </w:r>
      <w:r w:rsidRPr="0083189E">
        <w:rPr>
          <w:rStyle w:val="StyleUnderline"/>
        </w:rPr>
        <w:t xml:space="preserve"> and its concomitant East. It would have been natural for a club that formed in opposition to the Soviet Union to lose definition after that rival disappeared.</w:t>
      </w:r>
      <w:r w:rsidRPr="00CE1768">
        <w:rPr>
          <w:sz w:val="16"/>
        </w:rPr>
        <w:t xml:space="preserve"> But at least during the 1990s, the cohort did not fragment into competing blocs and rivalries or produce efforts to undercut American unipolarity. Indeed, </w:t>
      </w:r>
      <w:r w:rsidRPr="0083189E">
        <w:rPr>
          <w:rStyle w:val="StyleUnderline"/>
        </w:rPr>
        <w:t xml:space="preserve">there was a widespread if </w:t>
      </w:r>
      <w:r w:rsidRPr="00CE1768">
        <w:rPr>
          <w:rStyle w:val="StyleUnderline"/>
          <w:highlight w:val="cyan"/>
        </w:rPr>
        <w:t>naive expectation</w:t>
      </w:r>
      <w:r w:rsidRPr="0083189E">
        <w:rPr>
          <w:rStyle w:val="StyleUnderline"/>
        </w:rPr>
        <w:t xml:space="preserve"> that the world’s community of </w:t>
      </w:r>
      <w:r w:rsidRPr="00CE1768">
        <w:rPr>
          <w:rStyle w:val="StyleUnderline"/>
          <w:highlight w:val="cyan"/>
        </w:rPr>
        <w:t>market democracies</w:t>
      </w:r>
      <w:r w:rsidRPr="0083189E">
        <w:rPr>
          <w:rStyle w:val="StyleUnderline"/>
        </w:rPr>
        <w:t xml:space="preserve">—the West, in other words—would </w:t>
      </w:r>
      <w:r w:rsidRPr="00CE1768">
        <w:rPr>
          <w:rStyle w:val="StyleUnderline"/>
          <w:highlight w:val="cyan"/>
        </w:rPr>
        <w:t>inexorably expand</w:t>
      </w:r>
      <w:r w:rsidRPr="0083189E">
        <w:rPr>
          <w:rStyle w:val="StyleUnderline"/>
        </w:rPr>
        <w:t xml:space="preserve"> to encompass more of the world, as other countries embraced liberal, universal values and the normative architecture of the open, rules-based international order.</w:t>
      </w:r>
    </w:p>
    <w:p w14:paraId="60DC808A" w14:textId="77777777" w:rsidR="00D05959" w:rsidRPr="00CE1768" w:rsidRDefault="00D05959" w:rsidP="00D05959">
      <w:pPr>
        <w:rPr>
          <w:sz w:val="16"/>
        </w:rPr>
      </w:pPr>
      <w:r w:rsidRPr="00CE1768">
        <w:rPr>
          <w:sz w:val="16"/>
        </w:rPr>
        <w:t xml:space="preserve">These hopes would </w:t>
      </w:r>
      <w:r w:rsidRPr="00CE1768">
        <w:rPr>
          <w:rStyle w:val="Emphasis"/>
          <w:highlight w:val="cyan"/>
        </w:rPr>
        <w:t>not</w:t>
      </w:r>
      <w:r w:rsidRPr="00CE1768">
        <w:rPr>
          <w:sz w:val="16"/>
        </w:rPr>
        <w:t xml:space="preserve"> be </w:t>
      </w:r>
      <w:r w:rsidRPr="00CE1768">
        <w:rPr>
          <w:rStyle w:val="Emphasis"/>
          <w:highlight w:val="cyan"/>
        </w:rPr>
        <w:t>borne out</w:t>
      </w:r>
      <w:r w:rsidRPr="00CE1768">
        <w:rPr>
          <w:sz w:val="16"/>
        </w:rPr>
        <w:t xml:space="preserve">. Instead of the universalization of the West, the </w:t>
      </w:r>
      <w:r w:rsidRPr="0083189E">
        <w:rPr>
          <w:rStyle w:val="StyleUnderline"/>
        </w:rPr>
        <w:t xml:space="preserve">world saw the </w:t>
      </w:r>
      <w:r w:rsidRPr="00CE1768">
        <w:rPr>
          <w:rStyle w:val="StyleUnderline"/>
          <w:highlight w:val="cyan"/>
        </w:rPr>
        <w:t>rise of the rest</w:t>
      </w:r>
      <w:r w:rsidRPr="0083189E">
        <w:rPr>
          <w:rStyle w:val="StyleUnderline"/>
        </w:rPr>
        <w:t>, a diverse array of major and regional powers bent not only on raising their voices in international institutions</w:t>
      </w:r>
      <w:r w:rsidRPr="00CE1768">
        <w:rPr>
          <w:sz w:val="16"/>
        </w:rPr>
        <w:t xml:space="preserve"> but also, in some cases, on challenging the organizing principles of those institutions. More gradually and subtly, the West began to take on a more civilizational dimension, a process accelerated by the September 11 attacks and the ensuing “war on terror” and the crises of mass migration and subsequent nativist outrage in the 2010s.</w:t>
      </w:r>
    </w:p>
    <w:p w14:paraId="063C263F" w14:textId="77777777" w:rsidR="00D05959" w:rsidRPr="00CE1768" w:rsidRDefault="00D05959" w:rsidP="00D05959">
      <w:pPr>
        <w:rPr>
          <w:sz w:val="16"/>
        </w:rPr>
      </w:pPr>
      <w:r w:rsidRPr="00CE1768">
        <w:rPr>
          <w:sz w:val="16"/>
        </w:rPr>
        <w:t xml:space="preserve">Despite these challenges, Western solidarity itself held firm, even after Trump’s tumultuous first term. The community of advanced market democracies revived during the administration of President Joe Biden, confident not only in U.S. security guarantees but in Washington’s broader commitment to liberal principles and the vision of an open, rules-based international order. </w:t>
      </w:r>
      <w:r w:rsidRPr="0083189E">
        <w:rPr>
          <w:rStyle w:val="StyleUnderline"/>
        </w:rPr>
        <w:t xml:space="preserve">By and large, Western </w:t>
      </w:r>
      <w:r w:rsidRPr="00CE1768">
        <w:rPr>
          <w:rStyle w:val="StyleUnderline"/>
          <w:highlight w:val="cyan"/>
        </w:rPr>
        <w:t>governments continued to follow Washington’s lead,</w:t>
      </w:r>
      <w:r w:rsidRPr="0083189E">
        <w:rPr>
          <w:rStyle w:val="StyleUnderline"/>
        </w:rPr>
        <w:t xml:space="preserve"> </w:t>
      </w:r>
      <w:r w:rsidRPr="00CE1768">
        <w:rPr>
          <w:rStyle w:val="StyleUnderline"/>
          <w:highlight w:val="cyan"/>
        </w:rPr>
        <w:t>because they regarded</w:t>
      </w:r>
      <w:r w:rsidRPr="0083189E">
        <w:rPr>
          <w:rStyle w:val="StyleUnderline"/>
        </w:rPr>
        <w:t xml:space="preserve"> the </w:t>
      </w:r>
      <w:r w:rsidRPr="00CE1768">
        <w:rPr>
          <w:rStyle w:val="StyleUnderline"/>
          <w:highlight w:val="cyan"/>
        </w:rPr>
        <w:t>U</w:t>
      </w:r>
      <w:r w:rsidRPr="0083189E">
        <w:rPr>
          <w:rStyle w:val="StyleUnderline"/>
        </w:rPr>
        <w:t xml:space="preserve">nited </w:t>
      </w:r>
      <w:r w:rsidRPr="00CE1768">
        <w:rPr>
          <w:rStyle w:val="StyleUnderline"/>
          <w:highlight w:val="cyan"/>
        </w:rPr>
        <w:t>S</w:t>
      </w:r>
      <w:r w:rsidRPr="0083189E">
        <w:rPr>
          <w:rStyle w:val="StyleUnderline"/>
        </w:rPr>
        <w:t xml:space="preserve">tates </w:t>
      </w:r>
      <w:r w:rsidRPr="00CE1768">
        <w:rPr>
          <w:rStyle w:val="StyleUnderline"/>
          <w:highlight w:val="cyan"/>
        </w:rPr>
        <w:t xml:space="preserve">as a stable investment </w:t>
      </w:r>
      <w:r w:rsidRPr="0083189E">
        <w:rPr>
          <w:rStyle w:val="StyleUnderline"/>
        </w:rPr>
        <w:t>and were confident that if the going got tough, the United States would have their backs and would bail them out</w:t>
      </w:r>
      <w:r w:rsidRPr="00CE1768">
        <w:rPr>
          <w:sz w:val="16"/>
        </w:rPr>
        <w:t>. It was an arrangement built on trust, underpinned by a commitment to common values, shared rules, and mutual obligations.</w:t>
      </w:r>
    </w:p>
    <w:p w14:paraId="4C93F8E1" w14:textId="77777777" w:rsidR="00D05959" w:rsidRPr="00CE1768" w:rsidRDefault="00D05959" w:rsidP="00D05959">
      <w:pPr>
        <w:rPr>
          <w:sz w:val="16"/>
        </w:rPr>
      </w:pPr>
      <w:r w:rsidRPr="00CE1768">
        <w:rPr>
          <w:sz w:val="16"/>
        </w:rPr>
        <w:t>A House Divided</w:t>
      </w:r>
    </w:p>
    <w:p w14:paraId="63BFC034" w14:textId="77777777" w:rsidR="00D05959" w:rsidRPr="00CE1768" w:rsidRDefault="00D05959" w:rsidP="00D05959">
      <w:pPr>
        <w:rPr>
          <w:sz w:val="16"/>
        </w:rPr>
      </w:pPr>
      <w:r w:rsidRPr="0083189E">
        <w:rPr>
          <w:rStyle w:val="StyleUnderline"/>
        </w:rPr>
        <w:t>Eight months in</w:t>
      </w:r>
      <w:r w:rsidRPr="00CE1768">
        <w:rPr>
          <w:sz w:val="16"/>
        </w:rPr>
        <w:t xml:space="preserve">to Trump’s second term, that </w:t>
      </w:r>
      <w:r w:rsidRPr="00CE1768">
        <w:rPr>
          <w:rStyle w:val="StyleUnderline"/>
          <w:highlight w:val="cyan"/>
        </w:rPr>
        <w:t>trust has now been shattered</w:t>
      </w:r>
      <w:r w:rsidRPr="0083189E">
        <w:rPr>
          <w:rStyle w:val="StyleUnderline"/>
        </w:rPr>
        <w:t xml:space="preserve">. At their G-7 and NATO summits in June, U.S. </w:t>
      </w:r>
      <w:r w:rsidRPr="00CE1768">
        <w:rPr>
          <w:rStyle w:val="StyleUnderline"/>
          <w:highlight w:val="cyan"/>
        </w:rPr>
        <w:t>partners</w:t>
      </w:r>
      <w:r w:rsidRPr="0083189E">
        <w:rPr>
          <w:rStyle w:val="StyleUnderline"/>
        </w:rPr>
        <w:t xml:space="preserve"> gamely tried to </w:t>
      </w:r>
      <w:r w:rsidRPr="00CE1768">
        <w:rPr>
          <w:rStyle w:val="StyleUnderline"/>
          <w:highlight w:val="cyan"/>
        </w:rPr>
        <w:t>paper over</w:t>
      </w:r>
      <w:r w:rsidRPr="0083189E">
        <w:rPr>
          <w:rStyle w:val="StyleUnderline"/>
        </w:rPr>
        <w:t xml:space="preserve"> growing </w:t>
      </w:r>
      <w:r w:rsidRPr="00CE1768">
        <w:rPr>
          <w:rStyle w:val="StyleUnderline"/>
          <w:highlight w:val="cyan"/>
        </w:rPr>
        <w:t>frictions</w:t>
      </w:r>
      <w:r w:rsidRPr="0083189E">
        <w:rPr>
          <w:rStyle w:val="StyleUnderline"/>
        </w:rPr>
        <w:t xml:space="preserve">, including about </w:t>
      </w:r>
      <w:r w:rsidRPr="00CE1768">
        <w:rPr>
          <w:rStyle w:val="StyleUnderline"/>
          <w:highlight w:val="cyan"/>
        </w:rPr>
        <w:t>Trump’s</w:t>
      </w:r>
      <w:r w:rsidRPr="0083189E">
        <w:rPr>
          <w:rStyle w:val="StyleUnderline"/>
        </w:rPr>
        <w:t xml:space="preserve"> imposition of heavy </w:t>
      </w:r>
      <w:r w:rsidRPr="00CE1768">
        <w:rPr>
          <w:rStyle w:val="StyleUnderline"/>
          <w:highlight w:val="cyan"/>
        </w:rPr>
        <w:t>tariffs, browbeating</w:t>
      </w:r>
      <w:r w:rsidRPr="0083189E">
        <w:rPr>
          <w:rStyle w:val="StyleUnderline"/>
        </w:rPr>
        <w:t xml:space="preserve"> of allies to ramp up </w:t>
      </w:r>
      <w:r w:rsidRPr="00CE1768">
        <w:rPr>
          <w:rStyle w:val="StyleUnderline"/>
          <w:highlight w:val="cyan"/>
        </w:rPr>
        <w:t>defense expenditures</w:t>
      </w:r>
      <w:r w:rsidRPr="0083189E">
        <w:rPr>
          <w:rStyle w:val="StyleUnderline"/>
        </w:rPr>
        <w:t xml:space="preserve">, and </w:t>
      </w:r>
      <w:r w:rsidRPr="00CE1768">
        <w:rPr>
          <w:rStyle w:val="StyleUnderline"/>
          <w:highlight w:val="cyan"/>
        </w:rPr>
        <w:t>unilateral strike on Iran</w:t>
      </w:r>
      <w:r w:rsidRPr="0083189E">
        <w:rPr>
          <w:rStyle w:val="StyleUnderline"/>
        </w:rPr>
        <w:t>’s nuclear facilities.</w:t>
      </w:r>
      <w:r w:rsidRPr="00CE1768">
        <w:rPr>
          <w:sz w:val="16"/>
        </w:rPr>
        <w:t xml:space="preserve"> Bowing and scraping, the assembled leaders praised the president for his boldness, glossing over the reality that his relentless bullying is a profound departure from the consultative style that has long set relations among Western countries apart from run-of-the-mill diplomacy.</w:t>
      </w:r>
    </w:p>
    <w:p w14:paraId="4E3D7D61" w14:textId="77777777" w:rsidR="00D05959" w:rsidRPr="00CE1768" w:rsidRDefault="00D05959" w:rsidP="00D05959">
      <w:pPr>
        <w:rPr>
          <w:sz w:val="16"/>
        </w:rPr>
      </w:pPr>
      <w:r w:rsidRPr="0083189E">
        <w:rPr>
          <w:rStyle w:val="StyleUnderline"/>
        </w:rPr>
        <w:t xml:space="preserve">The closest U.S. </w:t>
      </w:r>
      <w:r w:rsidRPr="00CE1768">
        <w:rPr>
          <w:rStyle w:val="StyleUnderline"/>
          <w:highlight w:val="cyan"/>
        </w:rPr>
        <w:t>allies can no longer take</w:t>
      </w:r>
      <w:r w:rsidRPr="0083189E">
        <w:rPr>
          <w:rStyle w:val="StyleUnderline"/>
        </w:rPr>
        <w:t xml:space="preserve"> Washington’s </w:t>
      </w:r>
      <w:r w:rsidRPr="00CE1768">
        <w:rPr>
          <w:rStyle w:val="StyleUnderline"/>
          <w:highlight w:val="cyan"/>
        </w:rPr>
        <w:t>security guarantees for granted</w:t>
      </w:r>
      <w:r w:rsidRPr="0083189E">
        <w:rPr>
          <w:rStyle w:val="StyleUnderline"/>
        </w:rPr>
        <w:t xml:space="preserve">. The president’s </w:t>
      </w:r>
      <w:r w:rsidRPr="00CE1768">
        <w:rPr>
          <w:rStyle w:val="StyleUnderline"/>
          <w:highlight w:val="cyan"/>
        </w:rPr>
        <w:t>bombast</w:t>
      </w:r>
      <w:r w:rsidRPr="0083189E">
        <w:rPr>
          <w:rStyle w:val="StyleUnderline"/>
        </w:rPr>
        <w:t xml:space="preserve"> and capriciousness have </w:t>
      </w:r>
      <w:r w:rsidRPr="00CE1768">
        <w:rPr>
          <w:rStyle w:val="StyleUnderline"/>
          <w:highlight w:val="cyan"/>
        </w:rPr>
        <w:t>led</w:t>
      </w:r>
      <w:r w:rsidRPr="0083189E">
        <w:rPr>
          <w:rStyle w:val="StyleUnderline"/>
        </w:rPr>
        <w:t xml:space="preserve"> many </w:t>
      </w:r>
      <w:r w:rsidRPr="00CE1768">
        <w:rPr>
          <w:rStyle w:val="StyleUnderline"/>
          <w:highlight w:val="cyan"/>
        </w:rPr>
        <w:t>Europe</w:t>
      </w:r>
      <w:r w:rsidRPr="0083189E">
        <w:rPr>
          <w:rStyle w:val="StyleUnderline"/>
        </w:rPr>
        <w:t xml:space="preserve">an countries </w:t>
      </w:r>
      <w:r w:rsidRPr="00CE1768">
        <w:rPr>
          <w:rStyle w:val="StyleUnderline"/>
          <w:highlight w:val="cyan"/>
        </w:rPr>
        <w:t>to increase</w:t>
      </w:r>
      <w:r w:rsidRPr="0083189E">
        <w:rPr>
          <w:rStyle w:val="StyleUnderline"/>
        </w:rPr>
        <w:t xml:space="preserve"> their defense </w:t>
      </w:r>
      <w:r w:rsidRPr="00CE1768">
        <w:rPr>
          <w:rStyle w:val="StyleUnderline"/>
          <w:highlight w:val="cyan"/>
        </w:rPr>
        <w:t>spending</w:t>
      </w:r>
      <w:r w:rsidRPr="0083189E">
        <w:rPr>
          <w:rStyle w:val="StyleUnderline"/>
        </w:rPr>
        <w:t xml:space="preserve">—a positive outcome, to be sure, and not inherently at odds with the notion of a unified, geopolitical West. </w:t>
      </w:r>
      <w:r w:rsidRPr="00CE1768">
        <w:rPr>
          <w:rStyle w:val="StyleUnderline"/>
          <w:highlight w:val="cyan"/>
        </w:rPr>
        <w:t>But</w:t>
      </w:r>
      <w:r w:rsidRPr="0083189E">
        <w:rPr>
          <w:rStyle w:val="StyleUnderline"/>
        </w:rPr>
        <w:t xml:space="preserve"> Trump has </w:t>
      </w:r>
      <w:r w:rsidRPr="00CE1768">
        <w:rPr>
          <w:rStyle w:val="StyleUnderline"/>
          <w:highlight w:val="cyan"/>
        </w:rPr>
        <w:t xml:space="preserve">also </w:t>
      </w:r>
      <w:r w:rsidRPr="00CE1768">
        <w:rPr>
          <w:rStyle w:val="Emphasis"/>
          <w:highlight w:val="cyan"/>
        </w:rPr>
        <w:t>alienated allies</w:t>
      </w:r>
      <w:r w:rsidRPr="00CE1768">
        <w:rPr>
          <w:rStyle w:val="StyleUnderline"/>
          <w:highlight w:val="cyan"/>
        </w:rPr>
        <w:t xml:space="preserve"> and revitalized</w:t>
      </w:r>
      <w:r w:rsidRPr="0083189E">
        <w:rPr>
          <w:rStyle w:val="StyleUnderline"/>
        </w:rPr>
        <w:t xml:space="preserve"> long-floundering </w:t>
      </w:r>
      <w:r w:rsidRPr="00CE1768">
        <w:rPr>
          <w:rStyle w:val="StyleUnderline"/>
          <w:highlight w:val="cyan"/>
        </w:rPr>
        <w:t xml:space="preserve">EU efforts to </w:t>
      </w:r>
      <w:r w:rsidRPr="00CE1768">
        <w:rPr>
          <w:rStyle w:val="Emphasis"/>
          <w:highlight w:val="cyan"/>
        </w:rPr>
        <w:t>pursue strategic autonomy</w:t>
      </w:r>
      <w:r w:rsidRPr="00CE1768">
        <w:rPr>
          <w:sz w:val="16"/>
        </w:rPr>
        <w:t xml:space="preserve">, </w:t>
      </w:r>
      <w:r w:rsidRPr="0083189E">
        <w:rPr>
          <w:rStyle w:val="StyleUnderline"/>
        </w:rPr>
        <w:t>which would allow the bloc to not only punch at its weight militarily but also pursue an independent geopolitical path. In the Asia-Pacific,</w:t>
      </w:r>
      <w:r w:rsidRPr="00CE1768">
        <w:rPr>
          <w:sz w:val="16"/>
        </w:rPr>
        <w:t xml:space="preserve"> too, </w:t>
      </w:r>
      <w:r w:rsidRPr="0083189E">
        <w:rPr>
          <w:rStyle w:val="StyleUnderline"/>
        </w:rPr>
        <w:t xml:space="preserve">allies worry about the United States suddenly canceling their insurance coverage. </w:t>
      </w:r>
      <w:r w:rsidRPr="00CE1768">
        <w:rPr>
          <w:rStyle w:val="StyleUnderline"/>
          <w:highlight w:val="cyan"/>
        </w:rPr>
        <w:t>As Trump assaults</w:t>
      </w:r>
      <w:r w:rsidRPr="0083189E">
        <w:rPr>
          <w:rStyle w:val="StyleUnderline"/>
        </w:rPr>
        <w:t xml:space="preserve"> the rules-based multilateral </w:t>
      </w:r>
      <w:r w:rsidRPr="00CE1768">
        <w:rPr>
          <w:rStyle w:val="StyleUnderline"/>
          <w:highlight w:val="cyan"/>
        </w:rPr>
        <w:t>trading system</w:t>
      </w:r>
      <w:r w:rsidRPr="0083189E">
        <w:rPr>
          <w:rStyle w:val="StyleUnderline"/>
        </w:rPr>
        <w:t xml:space="preserve"> with sweeping tariffs, U.S. </w:t>
      </w:r>
      <w:r w:rsidRPr="00CE1768">
        <w:rPr>
          <w:rStyle w:val="Emphasis"/>
          <w:highlight w:val="cyan"/>
        </w:rPr>
        <w:t>allies</w:t>
      </w:r>
      <w:r w:rsidRPr="0083189E">
        <w:rPr>
          <w:rStyle w:val="StyleUnderline"/>
        </w:rPr>
        <w:t xml:space="preserve"> are likewise moving to </w:t>
      </w:r>
      <w:r w:rsidRPr="00CE1768">
        <w:rPr>
          <w:rStyle w:val="Emphasis"/>
          <w:highlight w:val="cyan"/>
        </w:rPr>
        <w:t>diversify their commercial options</w:t>
      </w:r>
      <w:r w:rsidRPr="00CE1768">
        <w:rPr>
          <w:rStyle w:val="StyleUnderline"/>
          <w:highlight w:val="cyan"/>
        </w:rPr>
        <w:t xml:space="preserve"> and engage with</w:t>
      </w:r>
      <w:r w:rsidRPr="0083189E">
        <w:rPr>
          <w:rStyle w:val="StyleUnderline"/>
        </w:rPr>
        <w:t xml:space="preserve"> </w:t>
      </w:r>
      <w:r w:rsidRPr="00CE1768">
        <w:rPr>
          <w:rStyle w:val="StyleUnderline"/>
          <w:highlight w:val="cyan"/>
        </w:rPr>
        <w:t xml:space="preserve">more reliable partners, </w:t>
      </w:r>
      <w:r w:rsidRPr="00CE1768">
        <w:rPr>
          <w:rStyle w:val="Emphasis"/>
          <w:highlight w:val="cyan"/>
        </w:rPr>
        <w:t>remodeling the global trading system</w:t>
      </w:r>
      <w:r w:rsidRPr="0083189E">
        <w:rPr>
          <w:rStyle w:val="StyleUnderline"/>
        </w:rPr>
        <w:t xml:space="preserve"> in the process</w:t>
      </w:r>
      <w:r w:rsidRPr="00CE1768">
        <w:rPr>
          <w:sz w:val="16"/>
        </w:rPr>
        <w:t>.</w:t>
      </w:r>
    </w:p>
    <w:p w14:paraId="27FFE10F" w14:textId="77777777" w:rsidR="00D05959" w:rsidRPr="00CE1768" w:rsidRDefault="00D05959" w:rsidP="00D05959">
      <w:pPr>
        <w:rPr>
          <w:sz w:val="16"/>
        </w:rPr>
      </w:pPr>
      <w:r w:rsidRPr="00CE1768">
        <w:rPr>
          <w:sz w:val="16"/>
        </w:rPr>
        <w:lastRenderedPageBreak/>
        <w:t xml:space="preserve">Such </w:t>
      </w:r>
      <w:r w:rsidRPr="00CE1768">
        <w:rPr>
          <w:rStyle w:val="StyleUnderline"/>
          <w:highlight w:val="cyan"/>
        </w:rPr>
        <w:t>hedging behavior is consistent with public sentime</w:t>
      </w:r>
      <w:r w:rsidRPr="0083189E">
        <w:rPr>
          <w:rStyle w:val="StyleUnderline"/>
        </w:rPr>
        <w:t xml:space="preserve">nt. Opinion </w:t>
      </w:r>
      <w:r w:rsidRPr="00CE1768">
        <w:rPr>
          <w:rStyle w:val="StyleUnderline"/>
          <w:highlight w:val="cyan"/>
        </w:rPr>
        <w:t>polls</w:t>
      </w:r>
      <w:r w:rsidRPr="0083189E">
        <w:rPr>
          <w:rStyle w:val="StyleUnderline"/>
        </w:rPr>
        <w:t xml:space="preserve"> in Europe </w:t>
      </w:r>
      <w:r w:rsidRPr="00CE1768">
        <w:rPr>
          <w:rStyle w:val="StyleUnderline"/>
          <w:highlight w:val="cyan"/>
        </w:rPr>
        <w:t>reveal cratering approval</w:t>
      </w:r>
      <w:r w:rsidRPr="0083189E">
        <w:rPr>
          <w:rStyle w:val="StyleUnderline"/>
        </w:rPr>
        <w:t xml:space="preserve"> for the United States and dwindling confidence in the transatlantic alliance. In the </w:t>
      </w:r>
      <w:r w:rsidRPr="00CE1768">
        <w:rPr>
          <w:rStyle w:val="StyleUnderline"/>
          <w:highlight w:val="cyan"/>
        </w:rPr>
        <w:t>spring of 2025</w:t>
      </w:r>
      <w:r w:rsidRPr="0083189E">
        <w:rPr>
          <w:rStyle w:val="StyleUnderline"/>
        </w:rPr>
        <w:t xml:space="preserve">, </w:t>
      </w:r>
      <w:r w:rsidRPr="00CE1768">
        <w:rPr>
          <w:rStyle w:val="Emphasis"/>
          <w:highlight w:val="cyan"/>
        </w:rPr>
        <w:t>only 28 percent</w:t>
      </w:r>
      <w:r w:rsidRPr="0083189E">
        <w:rPr>
          <w:rStyle w:val="StyleUnderline"/>
        </w:rPr>
        <w:t xml:space="preserve"> of respondents </w:t>
      </w:r>
      <w:r w:rsidRPr="00CE1768">
        <w:rPr>
          <w:rStyle w:val="Emphasis"/>
          <w:highlight w:val="cyan"/>
        </w:rPr>
        <w:t>deemed</w:t>
      </w:r>
      <w:r w:rsidRPr="0083189E">
        <w:rPr>
          <w:rStyle w:val="StyleUnderline"/>
        </w:rPr>
        <w:t xml:space="preserve"> the </w:t>
      </w:r>
      <w:r w:rsidRPr="00CE1768">
        <w:rPr>
          <w:rStyle w:val="StyleUnderline"/>
          <w:highlight w:val="cyan"/>
        </w:rPr>
        <w:t>U</w:t>
      </w:r>
      <w:r w:rsidRPr="0083189E">
        <w:rPr>
          <w:rStyle w:val="StyleUnderline"/>
        </w:rPr>
        <w:t xml:space="preserve">nited </w:t>
      </w:r>
      <w:r w:rsidRPr="00CE1768">
        <w:rPr>
          <w:rStyle w:val="StyleUnderline"/>
          <w:highlight w:val="cyan"/>
        </w:rPr>
        <w:t>S</w:t>
      </w:r>
      <w:r w:rsidRPr="0083189E">
        <w:rPr>
          <w:rStyle w:val="StyleUnderline"/>
        </w:rPr>
        <w:t>tates to be a “</w:t>
      </w:r>
      <w:r w:rsidRPr="00CE1768">
        <w:rPr>
          <w:rStyle w:val="Emphasis"/>
          <w:highlight w:val="cyan"/>
        </w:rPr>
        <w:t>somewhat reliable</w:t>
      </w:r>
      <w:r w:rsidRPr="00CE1768">
        <w:rPr>
          <w:rStyle w:val="StyleUnderline"/>
          <w:highlight w:val="cyan"/>
        </w:rPr>
        <w:t xml:space="preserve"> ally</w:t>
      </w:r>
      <w:r w:rsidRPr="0083189E">
        <w:rPr>
          <w:rStyle w:val="StyleUnderline"/>
        </w:rPr>
        <w:t>”—down from more than 75 percent a year before.</w:t>
      </w:r>
    </w:p>
    <w:p w14:paraId="1E69C8BB" w14:textId="77777777" w:rsidR="00D05959" w:rsidRPr="00CE1768" w:rsidRDefault="00D05959" w:rsidP="00D05959">
      <w:pPr>
        <w:rPr>
          <w:sz w:val="16"/>
        </w:rPr>
      </w:pPr>
      <w:r w:rsidRPr="00CE1768">
        <w:rPr>
          <w:sz w:val="16"/>
        </w:rPr>
        <w:t>One institutional casualty of Trump’s disengagement from the West is the G-7. From its origins in the 1970s, the G-7 has been a symbol of Western solidarity and a pillar of global economic governance, uniting the most important advanced market democracies: Canada, France, Germany, Italy, Japan, the United Kingdom, and the United States, as well as the EU. Although many wrote its obituary during the global financial crisis, when it risked being eclipsed by the G-20</w:t>
      </w:r>
      <w:r w:rsidRPr="0083189E">
        <w:rPr>
          <w:rStyle w:val="StyleUnderline"/>
        </w:rPr>
        <w:t xml:space="preserve">, it came roaring back to life in 2014, when the Western members of the then G-8 ejected Russia for supporting secession in eastern Ukraine and annexing Crimea. Trump, however, has repeatedly criticized Russia’s expulsion and made no secret of his disdain for the G-7—even quitting its 2018 summit in a huff. Many observers now refer to the body as the “G-6 plus one.” This U.S. estrangement from the G-7 risks depriving its members of something that the more heterogeneous G-20 can never provide: </w:t>
      </w:r>
      <w:r w:rsidRPr="0083189E">
        <w:rPr>
          <w:rStyle w:val="Emphasis"/>
        </w:rPr>
        <w:t>a like-minded club</w:t>
      </w:r>
      <w:r w:rsidRPr="0083189E">
        <w:rPr>
          <w:rStyle w:val="StyleUnderline"/>
        </w:rPr>
        <w:t xml:space="preserve"> in which the world’s leading market democracies can </w:t>
      </w:r>
      <w:r w:rsidRPr="0083189E">
        <w:rPr>
          <w:rStyle w:val="Emphasis"/>
        </w:rPr>
        <w:t>harmonize policy stances</w:t>
      </w:r>
      <w:r w:rsidRPr="0083189E">
        <w:rPr>
          <w:rStyle w:val="StyleUnderline"/>
        </w:rPr>
        <w:t xml:space="preserve"> consistent with their commitment to an open, rules-bound world based on shared liberal principles.</w:t>
      </w:r>
    </w:p>
    <w:p w14:paraId="5B465DF6" w14:textId="77777777" w:rsidR="00D05959" w:rsidRPr="00CE1768" w:rsidRDefault="00D05959" w:rsidP="00D05959">
      <w:pPr>
        <w:rPr>
          <w:sz w:val="16"/>
        </w:rPr>
      </w:pPr>
      <w:r w:rsidRPr="00CE1768">
        <w:rPr>
          <w:sz w:val="16"/>
        </w:rPr>
        <w:t xml:space="preserve">Caught between Trump’s unilateralism and misgivings about China, </w:t>
      </w:r>
      <w:r w:rsidRPr="00CE1768">
        <w:rPr>
          <w:rStyle w:val="StyleUnderline"/>
          <w:highlight w:val="cyan"/>
        </w:rPr>
        <w:t>Western middle powers</w:t>
      </w:r>
      <w:r w:rsidRPr="0083189E">
        <w:rPr>
          <w:rStyle w:val="StyleUnderline"/>
        </w:rPr>
        <w:t xml:space="preserve"> are beginning to explore new, </w:t>
      </w:r>
      <w:r w:rsidRPr="00CE1768">
        <w:rPr>
          <w:rStyle w:val="StyleUnderline"/>
          <w:highlight w:val="cyan"/>
        </w:rPr>
        <w:t>flex</w:t>
      </w:r>
      <w:r w:rsidRPr="0083189E">
        <w:rPr>
          <w:rStyle w:val="StyleUnderline"/>
        </w:rPr>
        <w:t xml:space="preserve">ible </w:t>
      </w:r>
      <w:r w:rsidRPr="00CE1768">
        <w:rPr>
          <w:rStyle w:val="StyleUnderline"/>
          <w:highlight w:val="cyan"/>
        </w:rPr>
        <w:t>partnerships with</w:t>
      </w:r>
      <w:r w:rsidRPr="0083189E">
        <w:rPr>
          <w:rStyle w:val="StyleUnderline"/>
        </w:rPr>
        <w:t xml:space="preserve"> rising middle powers in the </w:t>
      </w:r>
      <w:r w:rsidRPr="00CE1768">
        <w:rPr>
          <w:rStyle w:val="StyleUnderline"/>
          <w:highlight w:val="cyan"/>
        </w:rPr>
        <w:t>developing world</w:t>
      </w:r>
      <w:r w:rsidRPr="0083189E">
        <w:rPr>
          <w:rStyle w:val="StyleUnderline"/>
        </w:rPr>
        <w:t>, part of a broader trend toward an international system defined by “multi-alignment,” in which countries pursue maximum flexibility in their diplomatic, economic, and security relationships rather than align consistently with particular great powers or blocs</w:t>
      </w:r>
      <w:r w:rsidRPr="00CE1768">
        <w:rPr>
          <w:sz w:val="16"/>
        </w:rPr>
        <w:t>. Indeed, this is precisely what is happening, with the EU and its individual members trying to craft tighter commercial ties and closer diplomatic links with countries such as Brazil, India, Indonesia, and South Africa.</w:t>
      </w:r>
    </w:p>
    <w:p w14:paraId="358F90C4" w14:textId="77777777" w:rsidR="00D05959" w:rsidRDefault="00D05959" w:rsidP="00D05959">
      <w:pPr>
        <w:pStyle w:val="Heading2"/>
      </w:pPr>
      <w:r>
        <w:lastRenderedPageBreak/>
        <w:t>Adv---Innovation---1NC</w:t>
      </w:r>
    </w:p>
    <w:p w14:paraId="5FB18658" w14:textId="77777777" w:rsidR="00D05959" w:rsidRPr="00C109AD" w:rsidRDefault="00D05959" w:rsidP="00D05959">
      <w:pPr>
        <w:pStyle w:val="Heading3"/>
      </w:pPr>
      <w:r>
        <w:lastRenderedPageBreak/>
        <w:t>AT: China---1NC</w:t>
      </w:r>
    </w:p>
    <w:p w14:paraId="387BC153" w14:textId="77777777" w:rsidR="00D05959" w:rsidRDefault="00D05959" w:rsidP="00D05959">
      <w:pPr>
        <w:pStyle w:val="Heading4"/>
        <w:numPr>
          <w:ilvl w:val="0"/>
          <w:numId w:val="47"/>
        </w:numPr>
        <w:tabs>
          <w:tab w:val="num" w:pos="360"/>
        </w:tabs>
        <w:ind w:left="360"/>
      </w:pPr>
      <w:r>
        <w:t>Electricity capacity makes China AI lead inevitable.</w:t>
      </w:r>
    </w:p>
    <w:p w14:paraId="7EB46171" w14:textId="77777777" w:rsidR="00D05959" w:rsidRPr="00421887" w:rsidRDefault="00D05959" w:rsidP="00D05959">
      <w:r>
        <w:rPr>
          <w:rStyle w:val="Style13ptBold"/>
        </w:rPr>
        <w:t>Bhati 10-28</w:t>
      </w:r>
      <w:r w:rsidRPr="00421887">
        <w:t xml:space="preserve">, </w:t>
      </w:r>
      <w:r>
        <w:t>senior sub-editor focused on emerging tech (</w:t>
      </w:r>
      <w:r w:rsidRPr="00421887">
        <w:t>Divya Bhati, 10-28-2025, "OpenAI warns America needs more power, or China will win the AI race," India Today, https://www.indiatoday.in/technology/news/story/openai-warns-america-needs-more-power-or-china-will-win-the-ai-race-2809644-2025-10-28</w:t>
      </w:r>
      <w:r>
        <w:t>)</w:t>
      </w:r>
    </w:p>
    <w:p w14:paraId="690B3983" w14:textId="77777777" w:rsidR="00D05959" w:rsidRPr="00421887" w:rsidRDefault="00D05959" w:rsidP="00D05959">
      <w:pPr>
        <w:rPr>
          <w:sz w:val="16"/>
        </w:rPr>
      </w:pPr>
      <w:r w:rsidRPr="00421887">
        <w:rPr>
          <w:sz w:val="16"/>
        </w:rPr>
        <w:t xml:space="preserve">In a recent blog post, </w:t>
      </w:r>
      <w:r w:rsidRPr="00421887">
        <w:rPr>
          <w:u w:val="single"/>
        </w:rPr>
        <w:t>OpenAI</w:t>
      </w:r>
      <w:r w:rsidRPr="00421887">
        <w:rPr>
          <w:sz w:val="16"/>
        </w:rPr>
        <w:t xml:space="preserve"> issued a </w:t>
      </w:r>
      <w:r w:rsidRPr="00421887">
        <w:rPr>
          <w:u w:val="single"/>
        </w:rPr>
        <w:t>stark warning to US leaders, urging immediate and large-scale investment in</w:t>
      </w:r>
      <w:r w:rsidRPr="00421887">
        <w:rPr>
          <w:sz w:val="16"/>
        </w:rPr>
        <w:t xml:space="preserve"> the nation’s </w:t>
      </w:r>
      <w:r w:rsidRPr="00421887">
        <w:rPr>
          <w:u w:val="single"/>
        </w:rPr>
        <w:t>electricity generation capacity to avoid falling behind China in the global artificial intelligence race.</w:t>
      </w:r>
      <w:r w:rsidRPr="00421887">
        <w:rPr>
          <w:sz w:val="16"/>
        </w:rPr>
        <w:t xml:space="preserve"> In correspondence shared with the White House, the company called for a “bold national commitment” to modernise America’s energy infrastructure. The company argues that </w:t>
      </w:r>
      <w:r w:rsidRPr="00421887">
        <w:rPr>
          <w:u w:val="single"/>
        </w:rPr>
        <w:t xml:space="preserve">the scale and speed of </w:t>
      </w:r>
      <w:r w:rsidRPr="00421887">
        <w:rPr>
          <w:highlight w:val="cyan"/>
          <w:u w:val="single"/>
        </w:rPr>
        <w:t>China’s power expansion</w:t>
      </w:r>
      <w:r w:rsidRPr="00421887">
        <w:rPr>
          <w:u w:val="single"/>
        </w:rPr>
        <w:t xml:space="preserve"> could </w:t>
      </w:r>
      <w:r w:rsidRPr="00421887">
        <w:rPr>
          <w:highlight w:val="cyan"/>
          <w:u w:val="single"/>
        </w:rPr>
        <w:t>tip the balance of AI leadership</w:t>
      </w:r>
      <w:r w:rsidRPr="00421887">
        <w:rPr>
          <w:u w:val="single"/>
        </w:rPr>
        <w:t xml:space="preserve"> away from the United States</w:t>
      </w:r>
      <w:r w:rsidRPr="00421887">
        <w:rPr>
          <w:sz w:val="16"/>
        </w:rPr>
        <w:t>.</w:t>
      </w:r>
    </w:p>
    <w:p w14:paraId="6EAA5464" w14:textId="77777777" w:rsidR="00D05959" w:rsidRPr="00421887" w:rsidRDefault="00D05959" w:rsidP="00D05959">
      <w:pPr>
        <w:rPr>
          <w:u w:val="single"/>
        </w:rPr>
      </w:pPr>
      <w:r w:rsidRPr="00421887">
        <w:rPr>
          <w:sz w:val="16"/>
        </w:rPr>
        <w:t xml:space="preserve">According to OpenAI’s analysis, </w:t>
      </w:r>
      <w:r w:rsidRPr="00421887">
        <w:rPr>
          <w:highlight w:val="cyan"/>
          <w:u w:val="single"/>
        </w:rPr>
        <w:t>China added</w:t>
      </w:r>
      <w:r w:rsidRPr="00421887">
        <w:rPr>
          <w:u w:val="single"/>
        </w:rPr>
        <w:t xml:space="preserve"> an extraordinary </w:t>
      </w:r>
      <w:r w:rsidRPr="00421887">
        <w:rPr>
          <w:highlight w:val="cyan"/>
          <w:u w:val="single"/>
        </w:rPr>
        <w:t>429 gigawatts of electrical capacity</w:t>
      </w:r>
      <w:r w:rsidRPr="00421887">
        <w:rPr>
          <w:u w:val="single"/>
        </w:rPr>
        <w:t xml:space="preserve"> last year. That </w:t>
      </w:r>
      <w:r w:rsidRPr="00421887">
        <w:rPr>
          <w:highlight w:val="cyan"/>
          <w:u w:val="single"/>
        </w:rPr>
        <w:t>more than eight times</w:t>
      </w:r>
      <w:r w:rsidRPr="00421887">
        <w:rPr>
          <w:sz w:val="16"/>
        </w:rPr>
        <w:t xml:space="preserve"> the 51 gigawatts </w:t>
      </w:r>
      <w:r w:rsidRPr="00421887">
        <w:rPr>
          <w:u w:val="single"/>
        </w:rPr>
        <w:t xml:space="preserve">added by </w:t>
      </w:r>
      <w:r w:rsidRPr="00421887">
        <w:rPr>
          <w:highlight w:val="cyan"/>
          <w:u w:val="single"/>
        </w:rPr>
        <w:t>the US</w:t>
      </w:r>
      <w:r w:rsidRPr="00421887">
        <w:rPr>
          <w:u w:val="single"/>
        </w:rPr>
        <w:t xml:space="preserve">. </w:t>
      </w:r>
      <w:r w:rsidRPr="00421887">
        <w:rPr>
          <w:sz w:val="16"/>
        </w:rPr>
        <w:t xml:space="preserve">The company described this growing disparity as an “electron gap,” warning that it represents far more than an energy shortfall. OpenAI </w:t>
      </w:r>
      <w:r w:rsidRPr="00421887">
        <w:rPr>
          <w:u w:val="single"/>
        </w:rPr>
        <w:t xml:space="preserve">said the </w:t>
      </w:r>
      <w:r w:rsidRPr="00421887">
        <w:rPr>
          <w:highlight w:val="cyan"/>
          <w:u w:val="single"/>
        </w:rPr>
        <w:t>divide</w:t>
      </w:r>
      <w:r w:rsidRPr="00421887">
        <w:rPr>
          <w:u w:val="single"/>
        </w:rPr>
        <w:t xml:space="preserve"> could </w:t>
      </w:r>
      <w:r w:rsidRPr="00421887">
        <w:rPr>
          <w:highlight w:val="cyan"/>
          <w:u w:val="single"/>
        </w:rPr>
        <w:t>have far-reaching implications for</w:t>
      </w:r>
      <w:r w:rsidRPr="00421887">
        <w:rPr>
          <w:u w:val="single"/>
        </w:rPr>
        <w:t xml:space="preserve"> America’s economic strength, technological </w:t>
      </w:r>
      <w:r w:rsidRPr="00421887">
        <w:rPr>
          <w:highlight w:val="cyan"/>
          <w:u w:val="single"/>
        </w:rPr>
        <w:t>competitiveness</w:t>
      </w:r>
      <w:r w:rsidRPr="00421887">
        <w:rPr>
          <w:u w:val="single"/>
        </w:rPr>
        <w:t>, and national security.</w:t>
      </w:r>
      <w:r w:rsidRPr="00421887">
        <w:rPr>
          <w:sz w:val="16"/>
        </w:rPr>
        <w:br/>
        <w:t>The company is calling for the US to add at least 100 gigawatts of new electrical capacity annually — nearly double the current rate — to meet the surging power demands of AI data centres. “</w:t>
      </w:r>
      <w:r w:rsidRPr="00421887">
        <w:rPr>
          <w:highlight w:val="cyan"/>
          <w:u w:val="single"/>
        </w:rPr>
        <w:t>Electricity</w:t>
      </w:r>
      <w:r w:rsidRPr="00421887">
        <w:rPr>
          <w:sz w:val="16"/>
        </w:rPr>
        <w:t xml:space="preserve"> </w:t>
      </w:r>
      <w:r w:rsidRPr="00421887">
        <w:rPr>
          <w:highlight w:val="cyan"/>
          <w:u w:val="single"/>
        </w:rPr>
        <w:t>is</w:t>
      </w:r>
      <w:r w:rsidRPr="00421887">
        <w:rPr>
          <w:sz w:val="16"/>
        </w:rPr>
        <w:t xml:space="preserve"> not simply a utility. It’s </w:t>
      </w:r>
      <w:r w:rsidRPr="00421887">
        <w:rPr>
          <w:u w:val="single"/>
        </w:rPr>
        <w:t xml:space="preserve">a strategic asset that is </w:t>
      </w:r>
      <w:r w:rsidRPr="00421887">
        <w:rPr>
          <w:highlight w:val="cyan"/>
          <w:u w:val="single"/>
        </w:rPr>
        <w:t>critical to</w:t>
      </w:r>
      <w:r w:rsidRPr="00421887">
        <w:rPr>
          <w:u w:val="single"/>
        </w:rPr>
        <w:t xml:space="preserve"> building the </w:t>
      </w:r>
      <w:r w:rsidRPr="00421887">
        <w:rPr>
          <w:highlight w:val="cyan"/>
          <w:u w:val="single"/>
        </w:rPr>
        <w:t>AI infrastructure that will secure</w:t>
      </w:r>
      <w:r w:rsidRPr="00421887">
        <w:rPr>
          <w:u w:val="single"/>
        </w:rPr>
        <w:t xml:space="preserve"> our </w:t>
      </w:r>
      <w:r w:rsidRPr="00421887">
        <w:rPr>
          <w:highlight w:val="cyan"/>
          <w:u w:val="single"/>
        </w:rPr>
        <w:t>leadership</w:t>
      </w:r>
      <w:r w:rsidRPr="00421887">
        <w:rPr>
          <w:u w:val="single"/>
        </w:rPr>
        <w:t xml:space="preserve"> on the most consequential technology since electricity itself</w:t>
      </w:r>
      <w:r w:rsidRPr="00421887">
        <w:rPr>
          <w:sz w:val="16"/>
        </w:rPr>
        <w:t>,” reads the recent blog post from OpenAI.</w:t>
      </w:r>
    </w:p>
    <w:p w14:paraId="17747F8F" w14:textId="77777777" w:rsidR="00D05959" w:rsidRPr="00421887" w:rsidRDefault="00D05959" w:rsidP="00D05959">
      <w:pPr>
        <w:rPr>
          <w:sz w:val="16"/>
        </w:rPr>
      </w:pPr>
      <w:r w:rsidRPr="00421887">
        <w:rPr>
          <w:sz w:val="16"/>
        </w:rPr>
        <w:t>OpenAI’s Project Stargate</w:t>
      </w:r>
    </w:p>
    <w:p w14:paraId="6B4E54C2" w14:textId="77777777" w:rsidR="00D05959" w:rsidRPr="00421887" w:rsidRDefault="00D05959" w:rsidP="00D05959">
      <w:pPr>
        <w:rPr>
          <w:sz w:val="16"/>
        </w:rPr>
      </w:pPr>
      <w:r w:rsidRPr="00421887">
        <w:rPr>
          <w:sz w:val="16"/>
        </w:rPr>
        <w:t>Meanwhile, OpenAI is addressing this growing demand for electricity through Project Stargate. Its a $500 billion infrastructure initiative developed in collaboration with SoftBank, Oracle, and other tech leaders. The project consists of a network of cutting-edge AI data centres located across Texas, New Mexico, Ohio, and Wisconsin. OpenAI describes Stargate as a “once-in-a-century opportunity” to rejuvenate American industry, projecting that a $1 trillion national investment in AI infrastructure could increase US GDP growth by over 5 percent within three years.</w:t>
      </w:r>
    </w:p>
    <w:p w14:paraId="37167F14" w14:textId="77777777" w:rsidR="00D05959" w:rsidRPr="00421887" w:rsidRDefault="00D05959" w:rsidP="00D05959">
      <w:pPr>
        <w:rPr>
          <w:sz w:val="16"/>
        </w:rPr>
      </w:pPr>
      <w:r w:rsidRPr="00421887">
        <w:rPr>
          <w:sz w:val="16"/>
        </w:rPr>
        <w:t xml:space="preserve">However, the company emphasises that </w:t>
      </w:r>
      <w:r w:rsidRPr="00421887">
        <w:rPr>
          <w:u w:val="single"/>
        </w:rPr>
        <w:t xml:space="preserve">reaching </w:t>
      </w:r>
      <w:r w:rsidRPr="00421887">
        <w:rPr>
          <w:highlight w:val="cyan"/>
          <w:u w:val="single"/>
        </w:rPr>
        <w:t>this</w:t>
      </w:r>
      <w:r w:rsidRPr="00421887">
        <w:rPr>
          <w:u w:val="single"/>
        </w:rPr>
        <w:t xml:space="preserve"> goal </w:t>
      </w:r>
      <w:r w:rsidRPr="00421887">
        <w:rPr>
          <w:highlight w:val="cyan"/>
          <w:u w:val="single"/>
        </w:rPr>
        <w:t>will demand a significant expansion of the</w:t>
      </w:r>
      <w:r w:rsidRPr="00421887">
        <w:rPr>
          <w:u w:val="single"/>
        </w:rPr>
        <w:t xml:space="preserve"> US </w:t>
      </w:r>
      <w:r w:rsidRPr="00421887">
        <w:rPr>
          <w:highlight w:val="cyan"/>
          <w:u w:val="single"/>
        </w:rPr>
        <w:t>skilled workforce</w:t>
      </w:r>
      <w:r w:rsidRPr="00421887">
        <w:rPr>
          <w:sz w:val="16"/>
        </w:rPr>
        <w:t>. OpenAI estimates that up to one-fifth of all skilled trade professionals, including electricians, mechanics, metalworkers, plumbers, and carpenters, may be needed to support this construction boom. To address this, the company plans to launch a Certifications and Jobs Platform in 2026 to train and recruit workers for AI-related infrastructure projects.</w:t>
      </w:r>
    </w:p>
    <w:p w14:paraId="7515EB9E" w14:textId="77777777" w:rsidR="00D05959" w:rsidRPr="00421887" w:rsidRDefault="00D05959" w:rsidP="00D05959">
      <w:pPr>
        <w:rPr>
          <w:sz w:val="16"/>
        </w:rPr>
      </w:pPr>
      <w:r w:rsidRPr="00421887">
        <w:rPr>
          <w:sz w:val="16"/>
        </w:rPr>
        <w:t>AI is power-hungry</w:t>
      </w:r>
    </w:p>
    <w:p w14:paraId="64FD05EE" w14:textId="77777777" w:rsidR="00D05959" w:rsidRPr="00C635D0" w:rsidRDefault="00D05959" w:rsidP="00D05959">
      <w:pPr>
        <w:rPr>
          <w:sz w:val="16"/>
        </w:rPr>
      </w:pPr>
      <w:r w:rsidRPr="00421887">
        <w:rPr>
          <w:sz w:val="16"/>
        </w:rPr>
        <w:t xml:space="preserve">The </w:t>
      </w:r>
      <w:r w:rsidRPr="00421887">
        <w:rPr>
          <w:u w:val="single"/>
        </w:rPr>
        <w:t>growing demand for electricity is</w:t>
      </w:r>
      <w:r w:rsidRPr="00421887">
        <w:rPr>
          <w:sz w:val="16"/>
        </w:rPr>
        <w:t xml:space="preserve"> being </w:t>
      </w:r>
      <w:r w:rsidRPr="00421887">
        <w:rPr>
          <w:u w:val="single"/>
        </w:rPr>
        <w:t>driven by the exponential rise in AI</w:t>
      </w:r>
      <w:r w:rsidRPr="00421887">
        <w:rPr>
          <w:sz w:val="16"/>
        </w:rPr>
        <w:t xml:space="preserve"> workloads, which require vast data centres packed with high-performance computing hardware. OpenAI has described this shift as one where </w:t>
      </w:r>
      <w:r w:rsidRPr="00421887">
        <w:rPr>
          <w:u w:val="single"/>
        </w:rPr>
        <w:t>“</w:t>
      </w:r>
      <w:r w:rsidRPr="00421887">
        <w:rPr>
          <w:highlight w:val="cyan"/>
          <w:u w:val="single"/>
        </w:rPr>
        <w:t>electrons are the new oil</w:t>
      </w:r>
      <w:r w:rsidRPr="00421887">
        <w:rPr>
          <w:u w:val="single"/>
        </w:rPr>
        <w:t>,”</w:t>
      </w:r>
      <w:r w:rsidRPr="00421887">
        <w:rPr>
          <w:sz w:val="16"/>
        </w:rPr>
        <w:t xml:space="preserve"> underlining the increasing importance of reliable electricity in sustaining AI progress. Yet the company acknowledged that </w:t>
      </w:r>
      <w:r w:rsidRPr="00421887">
        <w:rPr>
          <w:highlight w:val="cyan"/>
          <w:u w:val="single"/>
        </w:rPr>
        <w:t>the US</w:t>
      </w:r>
      <w:r w:rsidRPr="00421887">
        <w:rPr>
          <w:u w:val="single"/>
        </w:rPr>
        <w:t xml:space="preserve"> power </w:t>
      </w:r>
      <w:r w:rsidRPr="00421887">
        <w:rPr>
          <w:highlight w:val="cyan"/>
          <w:u w:val="single"/>
        </w:rPr>
        <w:t>grid is already strained</w:t>
      </w:r>
      <w:r w:rsidRPr="00421887">
        <w:rPr>
          <w:u w:val="single"/>
        </w:rPr>
        <w:t>,</w:t>
      </w:r>
      <w:r w:rsidRPr="00421887">
        <w:rPr>
          <w:sz w:val="16"/>
        </w:rPr>
        <w:t xml:space="preserve"> warning that </w:t>
      </w:r>
      <w:r w:rsidRPr="00421887">
        <w:rPr>
          <w:highlight w:val="cyan"/>
          <w:u w:val="single"/>
        </w:rPr>
        <w:t>without major upgrades, further growth</w:t>
      </w:r>
      <w:r w:rsidRPr="00421887">
        <w:rPr>
          <w:u w:val="single"/>
        </w:rPr>
        <w:t xml:space="preserve"> could </w:t>
      </w:r>
      <w:r w:rsidRPr="00421887">
        <w:rPr>
          <w:highlight w:val="cyan"/>
          <w:u w:val="single"/>
        </w:rPr>
        <w:t>push the system beyond its limits.</w:t>
      </w:r>
    </w:p>
    <w:p w14:paraId="59D96D20" w14:textId="77777777" w:rsidR="00D05959" w:rsidRDefault="00D05959" w:rsidP="00D05959">
      <w:pPr>
        <w:pStyle w:val="Heading4"/>
        <w:numPr>
          <w:ilvl w:val="0"/>
          <w:numId w:val="47"/>
        </w:numPr>
        <w:tabs>
          <w:tab w:val="num" w:pos="360"/>
        </w:tabs>
        <w:ind w:left="360"/>
      </w:pPr>
      <w:r>
        <w:t xml:space="preserve">No internal link, Andrias says that the US economy is </w:t>
      </w:r>
      <w:r w:rsidRPr="00523022">
        <w:rPr>
          <w:u w:val="single"/>
        </w:rPr>
        <w:t>equal</w:t>
      </w:r>
      <w:r>
        <w:t xml:space="preserve"> to other countries that don’t have </w:t>
      </w:r>
      <w:r w:rsidRPr="00523022">
        <w:rPr>
          <w:u w:val="single"/>
        </w:rPr>
        <w:t>at-will</w:t>
      </w:r>
      <w:r>
        <w:t xml:space="preserve"> employment.</w:t>
      </w:r>
    </w:p>
    <w:p w14:paraId="053C5386" w14:textId="77777777" w:rsidR="00D05959" w:rsidRPr="00C109AD" w:rsidRDefault="00D05959" w:rsidP="00D05959"/>
    <w:p w14:paraId="765CE88F" w14:textId="77777777" w:rsidR="00D05959" w:rsidRDefault="00D05959" w:rsidP="00D05959">
      <w:pPr>
        <w:pStyle w:val="Heading4"/>
        <w:numPr>
          <w:ilvl w:val="0"/>
          <w:numId w:val="47"/>
        </w:numPr>
        <w:tabs>
          <w:tab w:val="num" w:pos="360"/>
        </w:tabs>
        <w:ind w:left="360"/>
      </w:pPr>
      <w:r w:rsidRPr="00523022">
        <w:rPr>
          <w:u w:val="single"/>
        </w:rPr>
        <w:t>Alt causes</w:t>
      </w:r>
      <w:r>
        <w:t xml:space="preserve"> to worker mentality. </w:t>
      </w:r>
      <w:r w:rsidRPr="00523022">
        <w:rPr>
          <w:u w:val="single"/>
        </w:rPr>
        <w:t>Long hours</w:t>
      </w:r>
      <w:r>
        <w:t xml:space="preserve">, bad </w:t>
      </w:r>
      <w:r w:rsidRPr="00523022">
        <w:rPr>
          <w:u w:val="single"/>
        </w:rPr>
        <w:t>pay</w:t>
      </w:r>
      <w:r>
        <w:t xml:space="preserve">, etc. </w:t>
      </w:r>
    </w:p>
    <w:p w14:paraId="6552AE95" w14:textId="77777777" w:rsidR="00D05959" w:rsidRPr="00344B41" w:rsidRDefault="00D05959" w:rsidP="00D05959"/>
    <w:p w14:paraId="3B9539FF" w14:textId="77777777" w:rsidR="00D05959" w:rsidRDefault="00D05959" w:rsidP="00D05959">
      <w:pPr>
        <w:pStyle w:val="Heading1"/>
      </w:pPr>
      <w:r>
        <w:lastRenderedPageBreak/>
        <w:t>R3---2NC---MAC</w:t>
      </w:r>
    </w:p>
    <w:p w14:paraId="66DEBA89" w14:textId="77777777" w:rsidR="00D05959" w:rsidRDefault="00D05959" w:rsidP="00D05959">
      <w:pPr>
        <w:pStyle w:val="Heading2"/>
      </w:pPr>
      <w:r>
        <w:lastRenderedPageBreak/>
        <w:t>States cp---2NC</w:t>
      </w:r>
    </w:p>
    <w:p w14:paraId="09A6FDE1" w14:textId="77777777" w:rsidR="00D05959" w:rsidRDefault="00D05959" w:rsidP="00D05959">
      <w:pPr>
        <w:pStyle w:val="Heading3"/>
      </w:pPr>
      <w:r>
        <w:lastRenderedPageBreak/>
        <w:t>Solvency O/V</w:t>
      </w:r>
    </w:p>
    <w:p w14:paraId="7CD6A960" w14:textId="77777777" w:rsidR="00D05959" w:rsidRPr="001A18E3" w:rsidRDefault="00D05959" w:rsidP="00D05959">
      <w:pPr>
        <w:rPr>
          <w:b/>
          <w:bCs/>
          <w:sz w:val="26"/>
        </w:rPr>
      </w:pPr>
      <w:r w:rsidRPr="00246CD2">
        <w:rPr>
          <w:rStyle w:val="Style13ptBold"/>
        </w:rPr>
        <w:t>Andrias &amp; Hertel-Fernandez 2021</w:t>
      </w:r>
      <w:r>
        <w:rPr>
          <w:rStyle w:val="Style13ptBold"/>
        </w:rPr>
        <w:t xml:space="preserve"> [KU is </w:t>
      </w:r>
      <w:r w:rsidRPr="00BB2CA0">
        <w:rPr>
          <w:rStyle w:val="Style13ptBold"/>
          <w:highlight w:val="cyan"/>
        </w:rPr>
        <w:t>blue</w:t>
      </w:r>
      <w:r>
        <w:rPr>
          <w:rStyle w:val="Style13ptBold"/>
        </w:rPr>
        <w:t xml:space="preserve">] </w:t>
      </w:r>
      <w:r w:rsidRPr="00D51773">
        <w:t xml:space="preserve">( Kate, professor of law at the University of Michigan. She teaches and writes in the fields of labor law, constitutional law, and administrative law.. Alexander, an associate professor of international and public affairs at Columbia University and a fellow at the Roosevelt Institute.. “Ending At-Will Employment: A Guide for Just Cause Reform” Roosevelt Institute January 2021. </w:t>
      </w:r>
      <w:hyperlink r:id="rId14" w:history="1">
        <w:r w:rsidRPr="00D51773">
          <w:rPr>
            <w:rStyle w:val="Hyperlink"/>
          </w:rPr>
          <w:t>https://rooseveltinstitute.org/publications/ending-at-willemployment-a-guide-for-just-cause-reform</w:t>
        </w:r>
      </w:hyperlink>
      <w:r w:rsidRPr="00246CD2">
        <w:rPr>
          <w:rStyle w:val="Style13ptBold"/>
        </w:rPr>
        <w:t xml:space="preserve"> </w:t>
      </w:r>
    </w:p>
    <w:p w14:paraId="522CC96D" w14:textId="77777777" w:rsidR="00D05959" w:rsidRPr="00182729" w:rsidRDefault="00D05959" w:rsidP="00D05959">
      <w:r w:rsidRPr="00EB241F">
        <w:t xml:space="preserve">It is critical that any just cause statute be designed in such a way as to achieve the ultimate goal of protecting against wrongful discharge. The sole US state with a state law that limits at-will employment—Montana—illustrates the potential pitfalls that result when a bill is not well-designed. Legal experts tend to agree that the </w:t>
      </w:r>
      <w:r w:rsidRPr="00BB2CA0">
        <w:rPr>
          <w:highlight w:val="cyan"/>
        </w:rPr>
        <w:t>Montana</w:t>
      </w:r>
      <w:r w:rsidRPr="00EB241F">
        <w:t xml:space="preserve"> law </w:t>
      </w:r>
      <w:r w:rsidRPr="00BB2CA0">
        <w:rPr>
          <w:highlight w:val="cyan"/>
        </w:rPr>
        <w:t>provides protections to</w:t>
      </w:r>
      <w:r w:rsidRPr="00EB241F">
        <w:t xml:space="preserve"> </w:t>
      </w:r>
      <w:r w:rsidRPr="00BB2CA0">
        <w:rPr>
          <w:highlight w:val="cyan"/>
        </w:rPr>
        <w:t>workers</w:t>
      </w:r>
      <w:r w:rsidRPr="00EB241F">
        <w:t xml:space="preserve"> in theory but not in practice (Robinson 1996; Roseman 2008; see box above). This section tackles legislative design questions first by discussing the different levels of government at which a just cause statute or rule could be enacted or promulgated and then by considering such questions as the scope of the statute, the definition of just cause, the burden of proof, the forum for adjudication, and other procedural questions. We summarize these design choices in Table 2 at the end of the section, indicating the different options and the pro-worker considerations for each one. Level of government</w:t>
      </w:r>
      <w:r w:rsidRPr="00B7257F">
        <w:rPr>
          <w:rStyle w:val="Emphasis"/>
        </w:rPr>
        <w:t xml:space="preserve">. Unlike much labor law reform, </w:t>
      </w:r>
      <w:r w:rsidRPr="009F2E5E">
        <w:rPr>
          <w:rStyle w:val="Emphasis"/>
          <w:highlight w:val="yellow"/>
        </w:rPr>
        <w:t>just cause or due process rights can be enacted at the federal</w:t>
      </w:r>
      <w:r w:rsidRPr="00EB241F">
        <w:t xml:space="preserve"> </w:t>
      </w:r>
      <w:r w:rsidRPr="00BB2CA0">
        <w:rPr>
          <w:highlight w:val="cyan"/>
        </w:rPr>
        <w:t>and state</w:t>
      </w:r>
      <w:r w:rsidRPr="00EB241F">
        <w:t xml:space="preserve"> and local </w:t>
      </w:r>
      <w:r w:rsidRPr="00BB2CA0">
        <w:rPr>
          <w:rStyle w:val="Emphasis"/>
          <w:highlight w:val="cyan"/>
        </w:rPr>
        <w:t>levels</w:t>
      </w:r>
      <w:r w:rsidRPr="00EB241F">
        <w:t xml:space="preserve">. That is, federal law does not generally preempt state or local regulation in this area: </w:t>
      </w:r>
      <w:r w:rsidRPr="00BB2CA0">
        <w:rPr>
          <w:highlight w:val="cyan"/>
        </w:rPr>
        <w:t xml:space="preserve">The Supreme Court </w:t>
      </w:r>
      <w:r w:rsidRPr="00BB2CA0">
        <w:rPr>
          <w:sz w:val="40"/>
          <w:szCs w:val="40"/>
          <w:highlight w:val="cyan"/>
        </w:rPr>
        <w:t>has made clear</w:t>
      </w:r>
      <w:r w:rsidRPr="00BB2CA0">
        <w:rPr>
          <w:highlight w:val="cyan"/>
        </w:rPr>
        <w:t xml:space="preserve"> that states may enact minimum labor standards that “affect union and nonunion employees equally, and neither encourage nor discourage” collective bargaining processes under the NLRA</w:t>
      </w:r>
      <w:r w:rsidRPr="00EB241F">
        <w:t xml:space="preserve">.4 Nonetheless, </w:t>
      </w:r>
      <w:r w:rsidRPr="009F2E5E">
        <w:rPr>
          <w:rStyle w:val="Emphasis"/>
          <w:highlight w:val="yellow"/>
        </w:rPr>
        <w:t xml:space="preserve">federal legislation would be ideal </w:t>
      </w:r>
      <w:r w:rsidRPr="00B7257F">
        <w:rPr>
          <w:rStyle w:val="Emphasis"/>
        </w:rPr>
        <w:t>for several reasons</w:t>
      </w:r>
      <w:r w:rsidRPr="00EB241F">
        <w:t xml:space="preserve">. </w:t>
      </w:r>
      <w:r w:rsidRPr="009F2E5E">
        <w:rPr>
          <w:rStyle w:val="Emphasis"/>
          <w:highlight w:val="yellow"/>
        </w:rPr>
        <w:t>First</w:t>
      </w:r>
      <w:r w:rsidRPr="00EB241F">
        <w:t xml:space="preserve">, </w:t>
      </w:r>
      <w:r w:rsidRPr="009F2E5E">
        <w:rPr>
          <w:rStyle w:val="Emphasis"/>
          <w:highlight w:val="yellow"/>
        </w:rPr>
        <w:t>the problems arising from employment-at-will are not limited to any particular jurisdiction</w:t>
      </w:r>
      <w:r w:rsidRPr="00EB241F">
        <w:t xml:space="preserve">, and a </w:t>
      </w:r>
      <w:r w:rsidRPr="009F2E5E">
        <w:rPr>
          <w:rStyle w:val="Emphasis"/>
          <w:highlight w:val="yellow"/>
        </w:rPr>
        <w:t>federal statute would protect greater numbers of workers than a state-by-state approach</w:t>
      </w:r>
      <w:r w:rsidRPr="00EB241F">
        <w:t xml:space="preserve">. </w:t>
      </w:r>
      <w:r w:rsidRPr="009F2E5E">
        <w:rPr>
          <w:rStyle w:val="Emphasis"/>
          <w:highlight w:val="yellow"/>
        </w:rPr>
        <w:t>Second</w:t>
      </w:r>
      <w:r w:rsidRPr="00EB241F">
        <w:t xml:space="preserve">, </w:t>
      </w:r>
      <w:r w:rsidRPr="009F2E5E">
        <w:rPr>
          <w:rStyle w:val="Emphasis"/>
          <w:highlight w:val="yellow"/>
        </w:rPr>
        <w:t xml:space="preserve">a federal </w:t>
      </w:r>
      <w:r w:rsidRPr="00B7257F">
        <w:rPr>
          <w:rStyle w:val="Emphasis"/>
        </w:rPr>
        <w:t xml:space="preserve">just cause </w:t>
      </w:r>
      <w:r w:rsidRPr="009F2E5E">
        <w:rPr>
          <w:rStyle w:val="Emphasis"/>
          <w:highlight w:val="yellow"/>
        </w:rPr>
        <w:t>standard would prevent a race to the bottom</w:t>
      </w:r>
      <w:r w:rsidRPr="00EB241F">
        <w:t xml:space="preserve">, wherein less socially responsible employers choose to operate only in states without just cause rights. </w:t>
      </w:r>
      <w:r w:rsidRPr="009F2E5E">
        <w:rPr>
          <w:rStyle w:val="Emphasis"/>
          <w:highlight w:val="yellow"/>
        </w:rPr>
        <w:t>Third</w:t>
      </w:r>
      <w:r w:rsidRPr="00EB241F">
        <w:t xml:space="preserve">, </w:t>
      </w:r>
      <w:r w:rsidRPr="009F2E5E">
        <w:rPr>
          <w:rStyle w:val="Emphasis"/>
          <w:highlight w:val="yellow"/>
        </w:rPr>
        <w:t>because so many federal antidiscrimination and anti-retaliation provisions would be supported by a just cause requirement, legislating at the federal level makes sense</w:t>
      </w:r>
      <w:r w:rsidRPr="00EB241F">
        <w:t xml:space="preserve"> (Stieber and Murray 1983, 336). </w:t>
      </w:r>
      <w:r w:rsidRPr="009F2E5E">
        <w:rPr>
          <w:rStyle w:val="Emphasis"/>
          <w:highlight w:val="yellow"/>
        </w:rPr>
        <w:t>And lastly, federal legislation would make it easier for companies with employees in multiple states to comply with the new standard</w:t>
      </w:r>
      <w:r w:rsidRPr="00EB241F">
        <w:t xml:space="preserve">. As a first step, federal legislation responding to the COVID-19 pandemic could include just cause protections for industries comprised of essential and at risk workers, including logistics and warehousing, food service, and care work. Legislation could also require that companies accepting relief money agree to provide just cause protections for their employees. Including just cause as part of a pandemic relief package would protect workers’ rights, while also advancing workplace health and safety standards and public health more generally (see Block et al. 2020; Block and Sachs 2020). 4 Metro. Life Ins. Co. v. Mass., 471 U.S. 724, 755 (1985); see also St. Thomas—St. John Hotel &amp; Tourism Ass'n v. Virgin Islands, 218 F.3d 232, 246 (3d Cir. 2000) (upholding the Virgin Islands’ just cause statute against a preemption challenge). To reduce the risk of a preemption finding, state and local statutes should not be so comprehensive and far-reaching that they displace the possibility of collective bargaining. Some of the following recommendations therefore may be more appropriate for federal </w:t>
      </w:r>
      <w:r w:rsidRPr="00EB241F">
        <w:lastRenderedPageBreak/>
        <w:t xml:space="preserve">legislation. </w:t>
      </w:r>
      <w:r w:rsidRPr="00BB2CA0">
        <w:rPr>
          <w:highlight w:val="cyan"/>
        </w:rPr>
        <w:t>Although federal legislation has advantages, state</w:t>
      </w:r>
      <w:r w:rsidRPr="00EB241F">
        <w:t xml:space="preserve"> and local just cause </w:t>
      </w:r>
      <w:r w:rsidRPr="00BB2CA0">
        <w:rPr>
          <w:highlight w:val="cyan"/>
        </w:rPr>
        <w:t>reform</w:t>
      </w:r>
      <w:r w:rsidRPr="00EB241F">
        <w:t xml:space="preserve"> </w:t>
      </w:r>
      <w:r w:rsidRPr="00BB2CA0">
        <w:rPr>
          <w:highlight w:val="cyan"/>
        </w:rPr>
        <w:t>is crucial</w:t>
      </w:r>
      <w:r w:rsidRPr="00EB241F">
        <w:t xml:space="preserve"> as well. In the short term, </w:t>
      </w:r>
      <w:r w:rsidRPr="00BB2CA0">
        <w:rPr>
          <w:highlight w:val="cyan"/>
        </w:rPr>
        <w:t>state</w:t>
      </w:r>
      <w:r w:rsidRPr="00EB241F">
        <w:t xml:space="preserve"> and local </w:t>
      </w:r>
      <w:r w:rsidRPr="00BB2CA0">
        <w:rPr>
          <w:highlight w:val="cyan"/>
        </w:rPr>
        <w:t>legislation may be easier to enact</w:t>
      </w:r>
      <w:r w:rsidRPr="00EB241F">
        <w:t xml:space="preserve"> than federal legislation, particularly in progressive jurisdictions, and especially for particularly vulnerable classes of workers who are most affected by the intersection of the COVID-19 crisis and the consequences of at-will employment.5 Local and </w:t>
      </w:r>
      <w:r w:rsidRPr="00BB2CA0">
        <w:rPr>
          <w:highlight w:val="cyan"/>
        </w:rPr>
        <w:t>state experimentation</w:t>
      </w:r>
      <w:r w:rsidRPr="00EB241F">
        <w:t xml:space="preserve"> with just cause rights </w:t>
      </w:r>
      <w:r w:rsidRPr="00BB2CA0">
        <w:rPr>
          <w:highlight w:val="cyan"/>
        </w:rPr>
        <w:t>can</w:t>
      </w:r>
      <w:r w:rsidRPr="00EB241F">
        <w:t xml:space="preserve"> also </w:t>
      </w:r>
      <w:r w:rsidRPr="00BB2CA0">
        <w:rPr>
          <w:highlight w:val="cyan"/>
        </w:rPr>
        <w:t>provide an important way to document the social and economic effects of this protection on workers, firms, and local labor markets.</w:t>
      </w:r>
      <w:r w:rsidRPr="00EB241F">
        <w:t xml:space="preserve"> And, over the long term, </w:t>
      </w:r>
      <w:r w:rsidRPr="00BB2CA0">
        <w:rPr>
          <w:highlight w:val="cyan"/>
        </w:rPr>
        <w:t>state</w:t>
      </w:r>
      <w:r w:rsidRPr="00EB241F">
        <w:t xml:space="preserve"> and local </w:t>
      </w:r>
      <w:r w:rsidRPr="00BB2CA0">
        <w:rPr>
          <w:highlight w:val="cyan"/>
        </w:rPr>
        <w:t>legislation can enhance any federal baseline.</w:t>
      </w:r>
      <w:r w:rsidRPr="00EB241F">
        <w:t xml:space="preserve"> That is, </w:t>
      </w:r>
      <w:r w:rsidRPr="009F2E5E">
        <w:rPr>
          <w:rStyle w:val="Emphasis"/>
          <w:highlight w:val="yellow"/>
        </w:rPr>
        <w:t>federal law should set a floor for just cause requirements, not a ceiling, much like Title VII does for antidiscrimination requirements</w:t>
      </w:r>
      <w:r w:rsidRPr="00EB241F">
        <w:t xml:space="preserve">. This kind of federalist approach can encourage experimentation and local tailoring while ensuring a strong baseline of protections for all workers. In addition to enacting just cause protections through legislation, the federal executive and some state executives could establish a just cause rule for executive branch contracting, without new legislation. The president has broad authority and flexibility under the Federal Property and Administrative Services Act, 40 U.S.C. § 471 et seq. (the Procurement Act), to issue executive orders that advance economy and efficiency in procurement.6 Although the lack of widespread just cause rights in the US prevents definitive statements about the economic effects of such a change, research suggests that, if properly designed, just cause reform in the federal contract workforce could limit costly turnover, potentially creating a more stable and productive workforce (for evidence from the UK, see Marinescu 2009; later in the brief we explore more academic research on this question in detail). Moreover, it could also improve worker safety and health standards by making workers more comfortable speaking out about poor working conditions (for evidence from the US, see Johnson, Schwab, and Koval 2020). Just cause could thus be an especially important reform to federal procurement in sectors where workplace safety is essential, like defense or nuclear energy. Definition of discharge and standard for just cause. The next questions to consider are which adverse employment actions should be prohibited and how to define just cause. In principle, a case could be made for providing employees with recourse not only against unjust termination but against all unjust discipline.Such a broad scope would track most of the existing antidiscrimination and retaliation statutes, which prohibit any adverse employment action for bad intent. Nonetheless, for administrability reasons, drafters might prefer to limit just cause rights to discharge decisions. In any event, discharge should be defined to include constructive discharge—cases in which an employee quits because of mistreatment or a hostile work environment—indefinite suspension, and large reductions in hours as well as termination of employment.7 The question of how to define “just cause” is also critical. One option is for the statute to use general language that permits discharge only where there are “reasonable job-related grounds” or “legitimate business reasons.” For example, under Montana law, an employer’s decision to discharge an employee is unlawful where “the discharge was not for good cause and the employee had completed the employer’s probationary period of employment.” The law goes on to define “good cause” as “reasonable job-related grounds for dismissal based on a failure to satisfactorily perform job duties, disruption of the employer’s operation, or other legitimate business reason,” but does not seek to enumerate what constitutes reasonable job-related grounds.8 The Model Employment Termination Act (META), which emerged in 1991 from a process organized by the Uniform Law Commission, also uses the general standard “good cause.” Official comments to the model bill offered more detail on what drafters intended “good cause” to constitute, defining it as “theft, assault, destruction of property, drug or alcohol use on the job . . . [and] excessive absenteeism,” as well as very broad offenses such as “insubordination” and “inadequate performance.” META commenters further explained that “good cause” was designed to incorporate </w:t>
      </w:r>
      <w:r w:rsidRPr="00EB241F">
        <w:lastRenderedPageBreak/>
        <w:t xml:space="preserve">industrial common law developed through arbitration (see St. Antoine 1994, 371).9 The general language approach may be appealing to some legislatures because it allows flexibility. However, even if supplemented with legislative reports and commentary, a very general standard leaves the adjudicators tasked with determining the circumstances of a dismissal a great deal of discretion and power. Given how sticky the employment-at-will default has been (see section 3), an approach that relies on open-ended text and therefore on subsequent judicial or administrative interpretation may result in very limited protections. A better option would be to </w:t>
      </w:r>
      <w:r w:rsidRPr="009F2E5E">
        <w:rPr>
          <w:rStyle w:val="Emphasis"/>
          <w:highlight w:val="yellow"/>
        </w:rPr>
        <w:t xml:space="preserve">define “just cause” or “good cause” with more specificity, enumerating what qualifies as just cause, what qualifies as not just, and, as important, what process is required for a termination </w:t>
      </w:r>
      <w:r w:rsidRPr="00B7257F">
        <w:rPr>
          <w:rStyle w:val="Emphasis"/>
        </w:rPr>
        <w:t>to qualify as just</w:t>
      </w:r>
      <w:r w:rsidRPr="00EB241F">
        <w:t xml:space="preserve">. </w:t>
      </w:r>
      <w:r w:rsidRPr="00B7257F">
        <w:rPr>
          <w:rStyle w:val="Emphasis"/>
        </w:rPr>
        <w:t>Industrial common law that has developed through decades of arbitral decisions under collective bargaining agreements and contracts provides a helpful resource for determining how to define just cause and required process.</w:t>
      </w:r>
      <w:r w:rsidRPr="00B7257F">
        <w:t xml:space="preserve"> T</w:t>
      </w:r>
      <w:r w:rsidRPr="00EB241F">
        <w:t xml:space="preserve">he recent Clean Slate Project for Worker Power of Harvard Law School’s Labor and Worklife Program, which brought together hundreds of labor lawyers, scholars, policymakers, and organizational leaders, looked to industrial common law in developing its recommendation. Clean Slate recommends </w:t>
      </w:r>
      <w:r w:rsidRPr="009F2E5E">
        <w:rPr>
          <w:rStyle w:val="Emphasis"/>
          <w:highlight w:val="yellow"/>
        </w:rPr>
        <w:t>defining</w:t>
      </w:r>
      <w:r w:rsidRPr="00EB241F">
        <w:t xml:space="preserve"> </w:t>
      </w:r>
      <w:r w:rsidRPr="009F2E5E">
        <w:rPr>
          <w:rStyle w:val="Emphasis"/>
          <w:highlight w:val="yellow"/>
        </w:rPr>
        <w:t>“just cause” as “failure to provide satisfactory work</w:t>
      </w:r>
      <w:r w:rsidRPr="00B7257F">
        <w:rPr>
          <w:rStyle w:val="Emphasis"/>
        </w:rPr>
        <w:t>” including “regular attendance, adherence to reasonable work rules, a reasonable quality and quantity of work, and avoidance of conduct, either at or away from work, which would interfere with the employer’s ability to carry on the business effectively.”</w:t>
      </w:r>
      <w:r w:rsidRPr="00EB241F">
        <w:t xml:space="preserve"> The project further recommends language requiring that discipline must further a legitimate employer interest including “rehabilitation of a potentially satisfactory employee”; “deterrence of similar conduct, either by the disciplined employee or by other employees”; and “protection of the employer’s ability to operate the business successfully” (Block and Sachs 2019). Similarly, the International Labor Organization Termination of Employment Convention provides that “[t]he employment of a worker shall not be terminated unless there is a valid reason for such termination connected with the capacity or conduct of the worker or based on the operational requirements of the undertaking, establishment or service,” and goes on to list what is not a just reason for termination (Art. 4, 5).</w:t>
      </w:r>
    </w:p>
    <w:p w14:paraId="1B3836B0" w14:textId="77777777" w:rsidR="00D05959" w:rsidRPr="00682AAE" w:rsidRDefault="00D05959" w:rsidP="00D05959">
      <w:pPr>
        <w:keepNext/>
        <w:keepLines/>
        <w:pageBreakBefore/>
        <w:spacing w:before="40" w:after="0"/>
        <w:jc w:val="center"/>
        <w:outlineLvl w:val="2"/>
        <w:rPr>
          <w:rFonts w:eastAsia="Times New Roman" w:cs="Times New Roman"/>
          <w:b/>
          <w:sz w:val="32"/>
          <w:szCs w:val="24"/>
          <w:u w:val="single"/>
        </w:rPr>
      </w:pPr>
      <w:r w:rsidRPr="00682AAE">
        <w:rPr>
          <w:rFonts w:eastAsia="Times New Roman" w:cs="Times New Roman"/>
          <w:b/>
          <w:sz w:val="32"/>
          <w:szCs w:val="24"/>
          <w:u w:val="single"/>
        </w:rPr>
        <w:lastRenderedPageBreak/>
        <w:t>Solves Better---2NC</w:t>
      </w:r>
    </w:p>
    <w:p w14:paraId="5696BA7A" w14:textId="77777777" w:rsidR="00D05959" w:rsidRPr="00682AAE" w:rsidRDefault="00D05959" w:rsidP="00D05959">
      <w:pPr>
        <w:rPr>
          <w:rFonts w:eastAsia="Aptos"/>
        </w:rPr>
      </w:pPr>
    </w:p>
    <w:p w14:paraId="6F7CD187" w14:textId="77777777" w:rsidR="00D05959" w:rsidRPr="00682AAE" w:rsidRDefault="00D05959" w:rsidP="00D05959">
      <w:pPr>
        <w:keepNext/>
        <w:keepLines/>
        <w:spacing w:before="40" w:after="0"/>
        <w:outlineLvl w:val="3"/>
        <w:rPr>
          <w:rFonts w:eastAsia="Times New Roman" w:cs="Times New Roman"/>
          <w:b/>
          <w:iCs/>
          <w:sz w:val="26"/>
        </w:rPr>
      </w:pPr>
      <w:r w:rsidRPr="00682AAE">
        <w:rPr>
          <w:rFonts w:eastAsia="Times New Roman" w:cs="Times New Roman"/>
          <w:b/>
          <w:iCs/>
          <w:sz w:val="26"/>
        </w:rPr>
        <w:t xml:space="preserve">1. Federal law is labor’s </w:t>
      </w:r>
      <w:r w:rsidRPr="00682AAE">
        <w:rPr>
          <w:rFonts w:eastAsia="Times New Roman" w:cs="Times New Roman"/>
          <w:b/>
          <w:iCs/>
          <w:sz w:val="26"/>
          <w:u w:val="single"/>
        </w:rPr>
        <w:t>tombstone</w:t>
      </w:r>
      <w:r w:rsidRPr="00682AAE">
        <w:rPr>
          <w:rFonts w:eastAsia="Times New Roman" w:cs="Times New Roman"/>
          <w:b/>
          <w:iCs/>
          <w:sz w:val="26"/>
        </w:rPr>
        <w:t>.</w:t>
      </w:r>
    </w:p>
    <w:p w14:paraId="227F27DF" w14:textId="77777777" w:rsidR="00D05959" w:rsidRPr="00682AAE" w:rsidRDefault="00D05959" w:rsidP="00D05959">
      <w:pPr>
        <w:rPr>
          <w:rFonts w:eastAsia="Aptos"/>
        </w:rPr>
      </w:pPr>
      <w:r w:rsidRPr="00682AAE">
        <w:rPr>
          <w:rFonts w:eastAsia="Aptos"/>
          <w:b/>
          <w:bCs/>
          <w:sz w:val="26"/>
        </w:rPr>
        <w:t>Toppelberg 25</w:t>
      </w:r>
      <w:r w:rsidRPr="00682AAE">
        <w:rPr>
          <w:rFonts w:eastAsia="Aptos"/>
        </w:rPr>
        <w:t>, JD from Stanford Law School, Fellow at the American Economic Liberties Project, researcher at UC Hastings Law’s Center for Innovation, graduated from Yale in 2019 with distinction in Economics. (David, June, “Union-Led Direct Democracy,” Stanford Law Review; Stanford Vol. 77, Iss. 6,  (Jun 2025): 1629-1688, https://www.proquest.com/docview/3226380610?fromopenview=true&amp;pq-origsite=gscholar&amp;sourcetype=Scholarly%20Journals)</w:t>
      </w:r>
    </w:p>
    <w:p w14:paraId="03296B36" w14:textId="77777777" w:rsidR="00D05959" w:rsidRPr="00682AAE" w:rsidRDefault="00D05959" w:rsidP="00D05959">
      <w:pPr>
        <w:rPr>
          <w:rFonts w:eastAsia="Aptos"/>
          <w:sz w:val="16"/>
        </w:rPr>
      </w:pPr>
      <w:r w:rsidRPr="00682AAE">
        <w:rPr>
          <w:rFonts w:eastAsia="Aptos"/>
          <w:sz w:val="16"/>
        </w:rPr>
        <w:t xml:space="preserve">To briefly review these forces of the law, we can begin with the National Labor Relations Act (NLRA), which provides the legal foundation for collective organizing. The NLRA guarantees the right for most workers to organize unions and collectively bargain over working conditions, along with a set of procedures to vindicate and regularize these rights.3 But since at least the early 1980s, observers have noted that </w:t>
      </w:r>
      <w:r w:rsidRPr="00682AAE">
        <w:rPr>
          <w:rFonts w:eastAsia="Aptos"/>
          <w:highlight w:val="cyan"/>
          <w:u w:val="single"/>
        </w:rPr>
        <w:t xml:space="preserve">the Act is </w:t>
      </w:r>
      <w:r w:rsidRPr="00682AAE">
        <w:rPr>
          <w:rFonts w:eastAsia="Aptos"/>
          <w:b/>
          <w:iCs/>
          <w:highlight w:val="cyan"/>
          <w:u w:val="single"/>
          <w:bdr w:val="single" w:sz="8" w:space="0" w:color="auto"/>
        </w:rPr>
        <w:t>fatally underpowered</w:t>
      </w:r>
      <w:r w:rsidRPr="00682AAE">
        <w:rPr>
          <w:rFonts w:eastAsia="Aptos"/>
          <w:sz w:val="16"/>
        </w:rPr>
        <w:t xml:space="preserve">. The principal critique is that </w:t>
      </w:r>
      <w:r w:rsidRPr="00682AAE">
        <w:rPr>
          <w:rFonts w:eastAsia="Aptos"/>
          <w:u w:val="single"/>
        </w:rPr>
        <w:t>the NLRA gives employers too much power to interfere with unionization efforts, while offering unions few rights to push back</w:t>
      </w:r>
      <w:r w:rsidRPr="00682AAE">
        <w:rPr>
          <w:rFonts w:eastAsia="Aptos"/>
          <w:sz w:val="16"/>
        </w:rPr>
        <w:t xml:space="preserve"> on (often illegal) employer interference.4 </w:t>
      </w:r>
      <w:r w:rsidRPr="00682AAE">
        <w:rPr>
          <w:rFonts w:eastAsia="Aptos"/>
          <w:u w:val="single"/>
        </w:rPr>
        <w:t xml:space="preserve">Statutory </w:t>
      </w:r>
      <w:r w:rsidRPr="00682AAE">
        <w:rPr>
          <w:rFonts w:eastAsia="Aptos"/>
          <w:highlight w:val="cyan"/>
          <w:u w:val="single"/>
        </w:rPr>
        <w:t xml:space="preserve">remedies against </w:t>
      </w:r>
      <w:r w:rsidRPr="00682AAE">
        <w:rPr>
          <w:rFonts w:eastAsia="Aptos"/>
          <w:b/>
          <w:iCs/>
          <w:highlight w:val="cyan"/>
          <w:u w:val="single"/>
          <w:bdr w:val="single" w:sz="8" w:space="0" w:color="auto"/>
        </w:rPr>
        <w:t>unionbusting employers</w:t>
      </w:r>
      <w:r w:rsidRPr="00682AAE">
        <w:rPr>
          <w:rFonts w:eastAsia="Aptos"/>
          <w:highlight w:val="cyan"/>
          <w:u w:val="single"/>
        </w:rPr>
        <w:t xml:space="preserve"> are</w:t>
      </w:r>
      <w:r w:rsidRPr="00682AAE">
        <w:rPr>
          <w:rFonts w:eastAsia="Aptos"/>
          <w:u w:val="single"/>
        </w:rPr>
        <w:t xml:space="preserve"> extraordinarily weak</w:t>
      </w:r>
      <w:r w:rsidRPr="00682AAE">
        <w:rPr>
          <w:rFonts w:eastAsia="Aptos"/>
          <w:sz w:val="16"/>
        </w:rPr>
        <w:t xml:space="preserve">, </w:t>
      </w:r>
      <w:r w:rsidRPr="00682AAE">
        <w:rPr>
          <w:rFonts w:eastAsia="Aptos"/>
          <w:highlight w:val="cyan"/>
          <w:u w:val="single"/>
        </w:rPr>
        <w:t xml:space="preserve">limited to </w:t>
      </w:r>
      <w:r w:rsidRPr="00682AAE">
        <w:rPr>
          <w:rFonts w:eastAsia="Aptos"/>
          <w:b/>
          <w:iCs/>
          <w:highlight w:val="cyan"/>
          <w:u w:val="single"/>
          <w:bdr w:val="single" w:sz="8" w:space="0" w:color="auto"/>
        </w:rPr>
        <w:t>no- or low-cost penalties</w:t>
      </w:r>
      <w:r w:rsidRPr="00682AAE">
        <w:rPr>
          <w:rFonts w:eastAsia="Aptos"/>
          <w:highlight w:val="cyan"/>
          <w:u w:val="single"/>
        </w:rPr>
        <w:t xml:space="preserve"> </w:t>
      </w:r>
      <w:r w:rsidRPr="00682AAE">
        <w:rPr>
          <w:rFonts w:eastAsia="Aptos"/>
          <w:u w:val="single"/>
        </w:rPr>
        <w:t xml:space="preserve">such as injunctions, reinstatement, and backpay-and usually </w:t>
      </w:r>
      <w:r w:rsidRPr="00682AAE">
        <w:rPr>
          <w:rFonts w:eastAsia="Aptos"/>
          <w:b/>
          <w:iCs/>
          <w:highlight w:val="cyan"/>
          <w:u w:val="single"/>
          <w:bdr w:val="single" w:sz="8" w:space="0" w:color="auto"/>
        </w:rPr>
        <w:t>far cheaper</w:t>
      </w:r>
      <w:r w:rsidRPr="00682AAE">
        <w:rPr>
          <w:rFonts w:eastAsia="Aptos"/>
          <w:u w:val="single"/>
        </w:rPr>
        <w:t xml:space="preserve"> for employers </w:t>
      </w:r>
      <w:r w:rsidRPr="00682AAE">
        <w:rPr>
          <w:rFonts w:eastAsia="Aptos"/>
          <w:b/>
          <w:iCs/>
          <w:highlight w:val="cyan"/>
          <w:u w:val="single"/>
          <w:bdr w:val="single" w:sz="8" w:space="0" w:color="auto"/>
        </w:rPr>
        <w:t>than allowing unionization</w:t>
      </w:r>
      <w:r w:rsidRPr="00682AAE">
        <w:rPr>
          <w:rFonts w:eastAsia="Aptos"/>
          <w:sz w:val="16"/>
        </w:rPr>
        <w:t xml:space="preserve">.5 </w:t>
      </w:r>
      <w:r w:rsidRPr="00682AAE">
        <w:rPr>
          <w:rFonts w:eastAsia="Aptos"/>
          <w:highlight w:val="cyan"/>
          <w:u w:val="single"/>
        </w:rPr>
        <w:t>The</w:t>
      </w:r>
      <w:r w:rsidRPr="00682AAE">
        <w:rPr>
          <w:rFonts w:eastAsia="Aptos"/>
          <w:u w:val="single"/>
        </w:rPr>
        <w:t xml:space="preserve"> Supreme </w:t>
      </w:r>
      <w:r w:rsidRPr="00682AAE">
        <w:rPr>
          <w:rFonts w:eastAsia="Aptos"/>
          <w:highlight w:val="cyan"/>
          <w:u w:val="single"/>
        </w:rPr>
        <w:t>Court</w:t>
      </w:r>
      <w:r w:rsidRPr="00682AAE">
        <w:rPr>
          <w:rFonts w:eastAsia="Aptos"/>
          <w:u w:val="single"/>
        </w:rPr>
        <w:t xml:space="preserve"> has </w:t>
      </w:r>
      <w:r w:rsidRPr="00682AAE">
        <w:rPr>
          <w:rFonts w:eastAsia="Aptos"/>
          <w:highlight w:val="cyan"/>
          <w:u w:val="single"/>
        </w:rPr>
        <w:t xml:space="preserve">interpreted the </w:t>
      </w:r>
      <w:r w:rsidRPr="00682AAE">
        <w:rPr>
          <w:rFonts w:eastAsia="Aptos"/>
          <w:b/>
          <w:iCs/>
          <w:highlight w:val="cyan"/>
          <w:u w:val="single"/>
          <w:bdr w:val="single" w:sz="8" w:space="0" w:color="auto"/>
        </w:rPr>
        <w:t>NLRA</w:t>
      </w:r>
      <w:r w:rsidRPr="00682AAE">
        <w:rPr>
          <w:rFonts w:eastAsia="Aptos"/>
          <w:u w:val="single"/>
        </w:rPr>
        <w:t xml:space="preserve"> </w:t>
      </w:r>
      <w:r w:rsidRPr="00682AAE">
        <w:rPr>
          <w:rFonts w:eastAsia="Aptos"/>
          <w:highlight w:val="cyan"/>
          <w:u w:val="single"/>
        </w:rPr>
        <w:t>as</w:t>
      </w:r>
      <w:r w:rsidRPr="00682AAE">
        <w:rPr>
          <w:rFonts w:eastAsia="Aptos"/>
          <w:u w:val="single"/>
        </w:rPr>
        <w:t xml:space="preserve"> providing the Board with "essentially </w:t>
      </w:r>
      <w:r w:rsidRPr="00682AAE">
        <w:rPr>
          <w:rFonts w:eastAsia="Aptos"/>
          <w:b/>
          <w:iCs/>
          <w:highlight w:val="cyan"/>
          <w:u w:val="single"/>
          <w:bdr w:val="single" w:sz="8" w:space="0" w:color="auto"/>
        </w:rPr>
        <w:t>remedial</w:t>
      </w:r>
      <w:r w:rsidRPr="00682AAE">
        <w:rPr>
          <w:rFonts w:eastAsia="Aptos"/>
          <w:sz w:val="16"/>
        </w:rPr>
        <w:t xml:space="preserve">" </w:t>
      </w:r>
      <w:r w:rsidRPr="00682AAE">
        <w:rPr>
          <w:rFonts w:eastAsia="Aptos"/>
          <w:b/>
          <w:iCs/>
          <w:highlight w:val="cyan"/>
          <w:u w:val="single"/>
          <w:bdr w:val="single" w:sz="8" w:space="0" w:color="auto"/>
        </w:rPr>
        <w:t>rather than "punitive</w:t>
      </w:r>
      <w:r w:rsidRPr="00682AAE">
        <w:rPr>
          <w:rFonts w:eastAsia="Aptos"/>
          <w:b/>
          <w:iCs/>
          <w:u w:val="single"/>
          <w:bdr w:val="single" w:sz="8" w:space="0" w:color="auto"/>
        </w:rPr>
        <w:t>"</w:t>
      </w:r>
      <w:r w:rsidRPr="00682AAE">
        <w:rPr>
          <w:rFonts w:eastAsia="Aptos"/>
          <w:u w:val="single"/>
        </w:rPr>
        <w:t xml:space="preserve"> powers</w:t>
      </w:r>
      <w:r w:rsidRPr="00682AAE">
        <w:rPr>
          <w:rFonts w:eastAsia="Aptos"/>
          <w:sz w:val="16"/>
        </w:rPr>
        <w:t xml:space="preserve">, and the Court has interceded when the National Labor Relations Board (NLRB) goes beyond these bounds.6 And </w:t>
      </w:r>
      <w:r w:rsidRPr="00682AAE">
        <w:rPr>
          <w:rFonts w:eastAsia="Aptos"/>
          <w:highlight w:val="cyan"/>
          <w:u w:val="single"/>
        </w:rPr>
        <w:t>because of</w:t>
      </w:r>
      <w:r w:rsidRPr="00682AAE">
        <w:rPr>
          <w:rFonts w:eastAsia="Aptos"/>
          <w:u w:val="single"/>
        </w:rPr>
        <w:t xml:space="preserve"> its slow processes, </w:t>
      </w:r>
      <w:r w:rsidRPr="00682AAE">
        <w:rPr>
          <w:rFonts w:eastAsia="Aptos"/>
          <w:highlight w:val="cyan"/>
          <w:u w:val="single"/>
        </w:rPr>
        <w:t>delays, and backlogs for adjudicating abuses and</w:t>
      </w:r>
      <w:r w:rsidRPr="00682AAE">
        <w:rPr>
          <w:rFonts w:eastAsia="Aptos"/>
          <w:u w:val="single"/>
        </w:rPr>
        <w:t xml:space="preserve"> certifying </w:t>
      </w:r>
      <w:r w:rsidRPr="00682AAE">
        <w:rPr>
          <w:rFonts w:eastAsia="Aptos"/>
          <w:highlight w:val="cyan"/>
          <w:u w:val="single"/>
        </w:rPr>
        <w:t>elections</w:t>
      </w:r>
      <w:r w:rsidRPr="00682AAE">
        <w:rPr>
          <w:rFonts w:eastAsia="Aptos"/>
          <w:u w:val="single"/>
        </w:rPr>
        <w:t xml:space="preserve">, </w:t>
      </w:r>
      <w:r w:rsidRPr="00682AAE">
        <w:rPr>
          <w:rFonts w:eastAsia="Aptos"/>
          <w:highlight w:val="cyan"/>
          <w:u w:val="single"/>
        </w:rPr>
        <w:t>the NLRB</w:t>
      </w:r>
      <w:r w:rsidRPr="00682AAE">
        <w:rPr>
          <w:rFonts w:eastAsia="Aptos"/>
          <w:u w:val="single"/>
        </w:rPr>
        <w:t xml:space="preserve"> </w:t>
      </w:r>
      <w:r w:rsidRPr="00682AAE">
        <w:rPr>
          <w:rFonts w:eastAsia="Aptos"/>
          <w:highlight w:val="cyan"/>
          <w:u w:val="single"/>
        </w:rPr>
        <w:t>can take years</w:t>
      </w:r>
      <w:r w:rsidRPr="00682AAE">
        <w:rPr>
          <w:rFonts w:eastAsia="Aptos"/>
          <w:u w:val="single"/>
        </w:rPr>
        <w:t xml:space="preserve"> </w:t>
      </w:r>
      <w:r w:rsidRPr="00682AAE">
        <w:rPr>
          <w:rFonts w:eastAsia="Aptos"/>
          <w:highlight w:val="cyan"/>
          <w:u w:val="single"/>
        </w:rPr>
        <w:t>to resolve the easiest cases</w:t>
      </w:r>
      <w:r w:rsidRPr="00682AAE">
        <w:rPr>
          <w:rFonts w:eastAsia="Aptos"/>
          <w:u w:val="single"/>
        </w:rPr>
        <w:t>.</w:t>
      </w:r>
      <w:r w:rsidRPr="00682AAE">
        <w:rPr>
          <w:rFonts w:eastAsia="Aptos"/>
          <w:sz w:val="16"/>
        </w:rPr>
        <w:t xml:space="preserve">7 The result is that </w:t>
      </w:r>
      <w:r w:rsidRPr="00682AAE">
        <w:rPr>
          <w:rFonts w:eastAsia="Aptos"/>
          <w:highlight w:val="cyan"/>
          <w:u w:val="single"/>
        </w:rPr>
        <w:t>the NLRA</w:t>
      </w:r>
      <w:r w:rsidRPr="00682AAE">
        <w:rPr>
          <w:rFonts w:eastAsia="Aptos"/>
          <w:sz w:val="16"/>
        </w:rPr>
        <w:t xml:space="preserve"> "more and more </w:t>
      </w:r>
      <w:r w:rsidRPr="00682AAE">
        <w:rPr>
          <w:rFonts w:eastAsia="Aptos"/>
          <w:highlight w:val="cyan"/>
          <w:u w:val="single"/>
        </w:rPr>
        <w:t xml:space="preserve">resembles an </w:t>
      </w:r>
      <w:r w:rsidRPr="00682AAE">
        <w:rPr>
          <w:rFonts w:eastAsia="Aptos"/>
          <w:b/>
          <w:iCs/>
          <w:highlight w:val="cyan"/>
          <w:u w:val="single"/>
          <w:bdr w:val="single" w:sz="8" w:space="0" w:color="auto"/>
        </w:rPr>
        <w:t>elegant tombstone</w:t>
      </w:r>
      <w:r w:rsidRPr="00682AAE">
        <w:rPr>
          <w:rFonts w:eastAsia="Aptos"/>
          <w:sz w:val="16"/>
        </w:rPr>
        <w:t xml:space="preserve"> </w:t>
      </w:r>
      <w:r w:rsidRPr="00682AAE">
        <w:rPr>
          <w:rFonts w:eastAsia="Aptos"/>
          <w:u w:val="single"/>
        </w:rPr>
        <w:t xml:space="preserve">for a </w:t>
      </w:r>
      <w:r w:rsidRPr="00682AAE">
        <w:rPr>
          <w:rFonts w:eastAsia="Aptos"/>
          <w:b/>
          <w:iCs/>
          <w:u w:val="single"/>
          <w:bdr w:val="single" w:sz="8" w:space="0" w:color="auto"/>
        </w:rPr>
        <w:t>dying institution</w:t>
      </w:r>
      <w:r w:rsidRPr="00682AAE">
        <w:rPr>
          <w:rFonts w:eastAsia="Aptos"/>
          <w:sz w:val="16"/>
        </w:rPr>
        <w:t>."8</w:t>
      </w:r>
    </w:p>
    <w:p w14:paraId="670297E2" w14:textId="77777777" w:rsidR="00D05959" w:rsidRPr="00682AAE" w:rsidRDefault="00D05959" w:rsidP="00D05959">
      <w:pPr>
        <w:rPr>
          <w:rFonts w:eastAsia="Aptos"/>
        </w:rPr>
      </w:pPr>
    </w:p>
    <w:p w14:paraId="6989ABD1" w14:textId="77777777" w:rsidR="00D05959" w:rsidRPr="00682AAE" w:rsidRDefault="00D05959" w:rsidP="00D05959">
      <w:pPr>
        <w:keepNext/>
        <w:keepLines/>
        <w:spacing w:before="40" w:after="0"/>
        <w:outlineLvl w:val="3"/>
        <w:rPr>
          <w:rFonts w:eastAsia="Times New Roman" w:cs="Times New Roman"/>
          <w:b/>
          <w:iCs/>
          <w:sz w:val="26"/>
        </w:rPr>
      </w:pPr>
      <w:r w:rsidRPr="00682AAE">
        <w:rPr>
          <w:rFonts w:eastAsia="Times New Roman" w:cs="Times New Roman"/>
          <w:b/>
          <w:iCs/>
          <w:sz w:val="26"/>
        </w:rPr>
        <w:t xml:space="preserve">2. No NLRB </w:t>
      </w:r>
      <w:r w:rsidRPr="00682AAE">
        <w:rPr>
          <w:rFonts w:eastAsia="Times New Roman" w:cs="Times New Roman"/>
          <w:b/>
          <w:iCs/>
          <w:sz w:val="26"/>
          <w:u w:val="single"/>
        </w:rPr>
        <w:t>quorum</w:t>
      </w:r>
      <w:r w:rsidRPr="00682AAE">
        <w:rPr>
          <w:rFonts w:eastAsia="Times New Roman" w:cs="Times New Roman"/>
          <w:b/>
          <w:iCs/>
          <w:sz w:val="26"/>
        </w:rPr>
        <w:t xml:space="preserve"> makes the plan </w:t>
      </w:r>
      <w:r w:rsidRPr="00682AAE">
        <w:rPr>
          <w:rFonts w:eastAsia="Times New Roman" w:cs="Times New Roman"/>
          <w:b/>
          <w:iCs/>
          <w:sz w:val="26"/>
          <w:u w:val="single"/>
        </w:rPr>
        <w:t>unenforceable</w:t>
      </w:r>
      <w:r w:rsidRPr="00682AAE">
        <w:rPr>
          <w:rFonts w:eastAsia="Times New Roman" w:cs="Times New Roman"/>
          <w:b/>
          <w:iCs/>
          <w:sz w:val="26"/>
        </w:rPr>
        <w:t>---presumption.</w:t>
      </w:r>
    </w:p>
    <w:p w14:paraId="6191654A" w14:textId="77777777" w:rsidR="00D05959" w:rsidRPr="00682AAE" w:rsidRDefault="00D05959" w:rsidP="00D05959">
      <w:pPr>
        <w:rPr>
          <w:rFonts w:eastAsia="Aptos"/>
        </w:rPr>
      </w:pPr>
      <w:r w:rsidRPr="00682AAE">
        <w:rPr>
          <w:rFonts w:eastAsia="Aptos"/>
          <w:b/>
          <w:bCs/>
          <w:sz w:val="26"/>
        </w:rPr>
        <w:t>Steffens 25</w:t>
      </w:r>
      <w:r w:rsidRPr="00682AAE">
        <w:rPr>
          <w:rFonts w:eastAsia="Aptos"/>
        </w:rPr>
        <w:t>, Worker Power Director. (Sara, 2-7-2025, “What is the crisis at the National Labor Relations Board (NLRB)?” Congressional Progressive Caucus Center, https://www.progressivecaucuscenter.org/crisis-at-nlrb)</w:t>
      </w:r>
    </w:p>
    <w:p w14:paraId="21E7A519" w14:textId="77777777" w:rsidR="00D05959" w:rsidRPr="00682AAE" w:rsidRDefault="00D05959" w:rsidP="00D05959">
      <w:pPr>
        <w:rPr>
          <w:rFonts w:eastAsia="Aptos"/>
          <w:sz w:val="16"/>
        </w:rPr>
      </w:pPr>
      <w:r w:rsidRPr="00682AAE">
        <w:rPr>
          <w:rFonts w:eastAsia="Aptos"/>
          <w:sz w:val="16"/>
        </w:rPr>
        <w:t xml:space="preserve">In the second week of his administration, President </w:t>
      </w:r>
      <w:r w:rsidRPr="00682AAE">
        <w:rPr>
          <w:rFonts w:eastAsia="Aptos"/>
          <w:highlight w:val="cyan"/>
          <w:u w:val="single"/>
        </w:rPr>
        <w:t xml:space="preserve">Trump sparked a </w:t>
      </w:r>
      <w:r w:rsidRPr="00682AAE">
        <w:rPr>
          <w:rFonts w:eastAsia="Aptos"/>
          <w:b/>
          <w:iCs/>
          <w:highlight w:val="cyan"/>
          <w:u w:val="single"/>
          <w:bdr w:val="single" w:sz="8" w:space="0" w:color="auto"/>
        </w:rPr>
        <w:t>crisis</w:t>
      </w:r>
      <w:r w:rsidRPr="00682AAE">
        <w:rPr>
          <w:rFonts w:eastAsia="Aptos"/>
          <w:sz w:val="16"/>
        </w:rPr>
        <w:t xml:space="preserve"> for workers across America </w:t>
      </w:r>
      <w:r w:rsidRPr="00682AAE">
        <w:rPr>
          <w:rFonts w:eastAsia="Aptos"/>
          <w:highlight w:val="cyan"/>
          <w:u w:val="single"/>
        </w:rPr>
        <w:t>by firing</w:t>
      </w:r>
      <w:r w:rsidRPr="00682AAE">
        <w:rPr>
          <w:rFonts w:eastAsia="Aptos"/>
          <w:sz w:val="16"/>
        </w:rPr>
        <w:t xml:space="preserve"> National Labor Relations </w:t>
      </w:r>
      <w:r w:rsidRPr="00682AAE">
        <w:rPr>
          <w:rFonts w:eastAsia="Aptos"/>
          <w:u w:val="single"/>
        </w:rPr>
        <w:t xml:space="preserve">Board member Gwynne </w:t>
      </w:r>
      <w:r w:rsidRPr="00682AAE">
        <w:rPr>
          <w:rFonts w:eastAsia="Aptos"/>
          <w:b/>
          <w:iCs/>
          <w:highlight w:val="cyan"/>
          <w:u w:val="single"/>
          <w:bdr w:val="single" w:sz="8" w:space="0" w:color="auto"/>
        </w:rPr>
        <w:t>Wilcox</w:t>
      </w:r>
      <w:r w:rsidRPr="00682AAE">
        <w:rPr>
          <w:rFonts w:eastAsia="Aptos"/>
          <w:sz w:val="16"/>
        </w:rPr>
        <w:t xml:space="preserve">, </w:t>
      </w:r>
      <w:r w:rsidRPr="00682AAE">
        <w:rPr>
          <w:rFonts w:eastAsia="Aptos"/>
          <w:highlight w:val="cyan"/>
          <w:u w:val="single"/>
        </w:rPr>
        <w:t>along with</w:t>
      </w:r>
      <w:r w:rsidRPr="00682AAE">
        <w:rPr>
          <w:rFonts w:eastAsia="Aptos"/>
          <w:sz w:val="16"/>
        </w:rPr>
        <w:t xml:space="preserve"> NLRB </w:t>
      </w:r>
      <w:r w:rsidRPr="00682AAE">
        <w:rPr>
          <w:rFonts w:eastAsia="Aptos"/>
          <w:u w:val="single"/>
        </w:rPr>
        <w:t>General Counsel Jennifer</w:t>
      </w:r>
      <w:r w:rsidRPr="00682AAE">
        <w:rPr>
          <w:rFonts w:eastAsia="Aptos"/>
          <w:sz w:val="16"/>
        </w:rPr>
        <w:t xml:space="preserve"> </w:t>
      </w:r>
      <w:r w:rsidRPr="00682AAE">
        <w:rPr>
          <w:rFonts w:eastAsia="Aptos"/>
          <w:b/>
          <w:iCs/>
          <w:highlight w:val="cyan"/>
          <w:u w:val="single"/>
          <w:bdr w:val="single" w:sz="8" w:space="0" w:color="auto"/>
        </w:rPr>
        <w:t>Abruzzo</w:t>
      </w:r>
      <w:r w:rsidRPr="00682AAE">
        <w:rPr>
          <w:rFonts w:eastAsia="Aptos"/>
          <w:sz w:val="16"/>
        </w:rPr>
        <w:t xml:space="preserve">. </w:t>
      </w:r>
    </w:p>
    <w:p w14:paraId="4EB5620F" w14:textId="77777777" w:rsidR="00D05959" w:rsidRPr="00682AAE" w:rsidRDefault="00D05959" w:rsidP="00D05959">
      <w:pPr>
        <w:rPr>
          <w:rFonts w:eastAsia="Aptos"/>
          <w:sz w:val="16"/>
        </w:rPr>
      </w:pPr>
      <w:r w:rsidRPr="00682AAE">
        <w:rPr>
          <w:rFonts w:eastAsia="Aptos"/>
          <w:sz w:val="16"/>
        </w:rPr>
        <w:t xml:space="preserve">Abruzzo’s firing had been widely expected, both due to her assertive approach to protecting workers’ rights, and the fact President Biden had similarly dismissed previous NLRB General Counsel Peter Robb (a Trump appointee). </w:t>
      </w:r>
    </w:p>
    <w:p w14:paraId="1F7FB936" w14:textId="77777777" w:rsidR="00D05959" w:rsidRPr="00682AAE" w:rsidRDefault="00D05959" w:rsidP="00D05959">
      <w:pPr>
        <w:rPr>
          <w:rFonts w:eastAsia="Aptos"/>
          <w:sz w:val="16"/>
        </w:rPr>
      </w:pPr>
      <w:r w:rsidRPr="00682AAE">
        <w:rPr>
          <w:rFonts w:eastAsia="Aptos"/>
          <w:sz w:val="16"/>
        </w:rPr>
        <w:t xml:space="preserve">But Trump’s controversial firing of Wilcox came as a surprise, as it is both unlawful and contradicts longstanding precedent. Wilcox was the first Black woman to serve on the board. </w:t>
      </w:r>
      <w:r w:rsidRPr="00682AAE">
        <w:rPr>
          <w:rFonts w:eastAsia="Aptos"/>
          <w:u w:val="single"/>
        </w:rPr>
        <w:t xml:space="preserve">Her removal left the </w:t>
      </w:r>
      <w:r w:rsidRPr="00682AAE">
        <w:rPr>
          <w:rFonts w:eastAsia="Aptos"/>
          <w:b/>
          <w:iCs/>
          <w:u w:val="single"/>
          <w:bdr w:val="single" w:sz="8" w:space="0" w:color="auto"/>
        </w:rPr>
        <w:t>board</w:t>
      </w:r>
      <w:r w:rsidRPr="00682AAE">
        <w:rPr>
          <w:rFonts w:eastAsia="Aptos"/>
          <w:u w:val="single"/>
        </w:rPr>
        <w:t xml:space="preserve"> with </w:t>
      </w:r>
      <w:r w:rsidRPr="00682AAE">
        <w:rPr>
          <w:rFonts w:eastAsia="Aptos"/>
          <w:b/>
          <w:iCs/>
          <w:u w:val="single"/>
          <w:bdr w:val="single" w:sz="8" w:space="0" w:color="auto"/>
        </w:rPr>
        <w:t>only two members</w:t>
      </w:r>
      <w:r w:rsidRPr="00682AAE">
        <w:rPr>
          <w:rFonts w:eastAsia="Aptos"/>
          <w:u w:val="single"/>
        </w:rPr>
        <w:t xml:space="preserve">, </w:t>
      </w:r>
      <w:r w:rsidRPr="00682AAE">
        <w:rPr>
          <w:rFonts w:eastAsia="Aptos"/>
          <w:b/>
          <w:iCs/>
          <w:u w:val="single"/>
          <w:bdr w:val="single" w:sz="8" w:space="0" w:color="auto"/>
        </w:rPr>
        <w:t>lacking</w:t>
      </w:r>
      <w:r w:rsidRPr="00682AAE">
        <w:rPr>
          <w:rFonts w:eastAsia="Aptos"/>
          <w:u w:val="single"/>
        </w:rPr>
        <w:t xml:space="preserve"> a </w:t>
      </w:r>
      <w:r w:rsidRPr="00682AAE">
        <w:rPr>
          <w:rFonts w:eastAsia="Aptos"/>
          <w:b/>
          <w:iCs/>
          <w:u w:val="single"/>
          <w:bdr w:val="single" w:sz="8" w:space="0" w:color="auto"/>
        </w:rPr>
        <w:t>quorum</w:t>
      </w:r>
      <w:r w:rsidRPr="00682AAE">
        <w:rPr>
          <w:rFonts w:eastAsia="Aptos"/>
          <w:u w:val="single"/>
        </w:rPr>
        <w:t xml:space="preserve"> to make decisions and </w:t>
      </w:r>
      <w:r w:rsidRPr="00682AAE">
        <w:rPr>
          <w:rFonts w:eastAsia="Aptos"/>
          <w:b/>
          <w:iCs/>
          <w:u w:val="single"/>
          <w:bdr w:val="single" w:sz="8" w:space="0" w:color="auto"/>
        </w:rPr>
        <w:t>exercise its authority</w:t>
      </w:r>
      <w:r w:rsidRPr="00682AAE">
        <w:rPr>
          <w:rFonts w:eastAsia="Aptos"/>
          <w:sz w:val="16"/>
        </w:rPr>
        <w:t>.</w:t>
      </w:r>
    </w:p>
    <w:p w14:paraId="01F10558" w14:textId="77777777" w:rsidR="00D05959" w:rsidRPr="00682AAE" w:rsidRDefault="00D05959" w:rsidP="00D05959">
      <w:pPr>
        <w:rPr>
          <w:rFonts w:eastAsia="Aptos"/>
          <w:sz w:val="16"/>
        </w:rPr>
      </w:pPr>
      <w:r w:rsidRPr="00682AAE">
        <w:rPr>
          <w:rFonts w:eastAsia="Aptos"/>
          <w:sz w:val="16"/>
        </w:rPr>
        <w:t>Under the 2010 Supreme Court decision New Process Steel L.P. v. National Labor Relations Board, the NLRB must have at least three members to issue decisions.</w:t>
      </w:r>
    </w:p>
    <w:p w14:paraId="1666A157" w14:textId="77777777" w:rsidR="00D05959" w:rsidRPr="00682AAE" w:rsidRDefault="00D05959" w:rsidP="00D05959">
      <w:pPr>
        <w:rPr>
          <w:rFonts w:eastAsia="Aptos"/>
          <w:sz w:val="16"/>
        </w:rPr>
      </w:pPr>
      <w:r w:rsidRPr="00682AAE">
        <w:rPr>
          <w:rFonts w:eastAsia="Aptos"/>
          <w:sz w:val="16"/>
        </w:rPr>
        <w:t>And two NLRB seats were already vacant: in December 2024, the Senate voted 50-49 against holding a vote to confirm a  third term for then-board chair Lauren McFerran, whose term expired on Dec. 16, 2024. Following the failed vote, Senate Democrats then withdrew a motion to consider Joshua Ditelberg for a Republican seat on the board.</w:t>
      </w:r>
    </w:p>
    <w:p w14:paraId="7A484C10" w14:textId="77777777" w:rsidR="00D05959" w:rsidRPr="00682AAE" w:rsidRDefault="00D05959" w:rsidP="00D05959">
      <w:pPr>
        <w:rPr>
          <w:rFonts w:eastAsia="Aptos"/>
          <w:sz w:val="16"/>
        </w:rPr>
      </w:pPr>
      <w:r w:rsidRPr="00682AAE">
        <w:rPr>
          <w:rFonts w:eastAsia="Aptos"/>
          <w:sz w:val="16"/>
        </w:rPr>
        <w:t xml:space="preserve">The two remaining NLRB members are chair Marvin E. Kaplan, a Republican whose term expires August 2025, and David M, Prouty, a Democrat whose term expires August 2026. </w:t>
      </w:r>
    </w:p>
    <w:p w14:paraId="429B0144" w14:textId="77777777" w:rsidR="00D05959" w:rsidRPr="00682AAE" w:rsidRDefault="00D05959" w:rsidP="00D05959">
      <w:pPr>
        <w:rPr>
          <w:rFonts w:eastAsia="Aptos"/>
          <w:sz w:val="16"/>
        </w:rPr>
      </w:pPr>
      <w:r w:rsidRPr="00682AAE">
        <w:rPr>
          <w:rFonts w:eastAsia="Aptos"/>
          <w:sz w:val="16"/>
        </w:rPr>
        <w:lastRenderedPageBreak/>
        <w:t xml:space="preserve">A week after firing Wilcox and Abruzzo, Trump fired Acting General Counsel Jessica Rutter, and appointed William Cowen as acting general counsel. </w:t>
      </w:r>
    </w:p>
    <w:p w14:paraId="4F8C667E" w14:textId="77777777" w:rsidR="00D05959" w:rsidRPr="00682AAE" w:rsidRDefault="00D05959" w:rsidP="00D05959">
      <w:pPr>
        <w:rPr>
          <w:rFonts w:eastAsia="Aptos"/>
          <w:sz w:val="16"/>
        </w:rPr>
      </w:pPr>
      <w:r w:rsidRPr="00682AAE">
        <w:rPr>
          <w:rFonts w:eastAsia="Aptos"/>
          <w:sz w:val="16"/>
        </w:rPr>
        <w:t xml:space="preserve">Why does </w:t>
      </w:r>
      <w:r w:rsidRPr="00682AAE">
        <w:rPr>
          <w:rFonts w:eastAsia="Aptos"/>
          <w:u w:val="single"/>
        </w:rPr>
        <w:t xml:space="preserve">the </w:t>
      </w:r>
      <w:r w:rsidRPr="00682AAE">
        <w:rPr>
          <w:rFonts w:eastAsia="Aptos"/>
          <w:b/>
          <w:iCs/>
          <w:u w:val="single"/>
          <w:bdr w:val="single" w:sz="8" w:space="0" w:color="auto"/>
        </w:rPr>
        <w:t>NLRB</w:t>
      </w:r>
      <w:r w:rsidRPr="00682AAE">
        <w:rPr>
          <w:rFonts w:eastAsia="Aptos"/>
          <w:sz w:val="16"/>
        </w:rPr>
        <w:t xml:space="preserve"> matter?</w:t>
      </w:r>
    </w:p>
    <w:p w14:paraId="5844D2FA" w14:textId="77777777" w:rsidR="00D05959" w:rsidRPr="00682AAE" w:rsidRDefault="00D05959" w:rsidP="00D05959">
      <w:pPr>
        <w:rPr>
          <w:rFonts w:eastAsia="Aptos"/>
          <w:sz w:val="16"/>
        </w:rPr>
      </w:pPr>
      <w:r w:rsidRPr="00682AAE">
        <w:rPr>
          <w:rFonts w:eastAsia="Aptos"/>
          <w:sz w:val="16"/>
        </w:rPr>
        <w:t xml:space="preserve">The National Labor Relations Board </w:t>
      </w:r>
      <w:r w:rsidRPr="00682AAE">
        <w:rPr>
          <w:rFonts w:eastAsia="Aptos"/>
          <w:u w:val="single"/>
        </w:rPr>
        <w:t xml:space="preserve">is the </w:t>
      </w:r>
      <w:r w:rsidRPr="00682AAE">
        <w:rPr>
          <w:rFonts w:eastAsia="Aptos"/>
          <w:b/>
          <w:iCs/>
          <w:u w:val="single"/>
          <w:bdr w:val="single" w:sz="8" w:space="0" w:color="auto"/>
        </w:rPr>
        <w:t>only place</w:t>
      </w:r>
      <w:r w:rsidRPr="00682AAE">
        <w:rPr>
          <w:rFonts w:eastAsia="Aptos"/>
          <w:u w:val="single"/>
        </w:rPr>
        <w:t xml:space="preserve"> that millions of private-sector workers can turn to uphold their rights under labor law</w:t>
      </w:r>
      <w:r w:rsidRPr="00682AAE">
        <w:rPr>
          <w:rFonts w:eastAsia="Aptos"/>
          <w:sz w:val="16"/>
        </w:rPr>
        <w:t xml:space="preserve">, including the right to organize for better hours, wages and working conditions. </w:t>
      </w:r>
      <w:r w:rsidRPr="00682AAE">
        <w:rPr>
          <w:rFonts w:eastAsia="Aptos"/>
          <w:u w:val="single"/>
        </w:rPr>
        <w:t>The board protects</w:t>
      </w:r>
      <w:r w:rsidRPr="00682AAE">
        <w:rPr>
          <w:rFonts w:eastAsia="Aptos"/>
          <w:sz w:val="16"/>
        </w:rPr>
        <w:t xml:space="preserve"> not only union workers – it protects </w:t>
      </w:r>
      <w:r w:rsidRPr="00682AAE">
        <w:rPr>
          <w:rFonts w:eastAsia="Aptos"/>
          <w:u w:val="single"/>
        </w:rPr>
        <w:t>ALL workers</w:t>
      </w:r>
      <w:r w:rsidRPr="00682AAE">
        <w:rPr>
          <w:rFonts w:eastAsia="Aptos"/>
          <w:sz w:val="16"/>
        </w:rPr>
        <w:t xml:space="preserve"> who act together. </w:t>
      </w:r>
    </w:p>
    <w:p w14:paraId="635EAD8A" w14:textId="77777777" w:rsidR="00D05959" w:rsidRPr="00682AAE" w:rsidRDefault="00D05959" w:rsidP="00D05959">
      <w:pPr>
        <w:rPr>
          <w:rFonts w:eastAsia="Aptos"/>
          <w:sz w:val="16"/>
        </w:rPr>
      </w:pPr>
      <w:r w:rsidRPr="00682AAE">
        <w:rPr>
          <w:rFonts w:eastAsia="Aptos"/>
          <w:u w:val="single"/>
        </w:rPr>
        <w:t>There is no private right of action for workers whose rights under the National Labor Relations Act are violated</w:t>
      </w:r>
      <w:r w:rsidRPr="00682AAE">
        <w:rPr>
          <w:rFonts w:eastAsia="Aptos"/>
          <w:sz w:val="16"/>
        </w:rPr>
        <w:t xml:space="preserve"> – employees can’t directly sue their boss if, for instance, </w:t>
      </w:r>
      <w:r w:rsidRPr="00682AAE">
        <w:rPr>
          <w:rFonts w:eastAsia="Aptos"/>
          <w:u w:val="single"/>
        </w:rPr>
        <w:t>they are unlawfully fired for discussing their salary or trying to organize a union.</w:t>
      </w:r>
      <w:r w:rsidRPr="00682AAE">
        <w:rPr>
          <w:rFonts w:eastAsia="Aptos"/>
          <w:sz w:val="16"/>
        </w:rPr>
        <w:t xml:space="preserve"> Instead, workers must file an Unfair Labor Practice charge, or ULP, for investigation by a regional NLRB office.</w:t>
      </w:r>
    </w:p>
    <w:p w14:paraId="4234767A" w14:textId="77777777" w:rsidR="00D05959" w:rsidRPr="00682AAE" w:rsidRDefault="00D05959" w:rsidP="00D05959">
      <w:pPr>
        <w:rPr>
          <w:rFonts w:eastAsia="Aptos"/>
          <w:sz w:val="16"/>
        </w:rPr>
      </w:pPr>
      <w:r w:rsidRPr="00682AAE">
        <w:rPr>
          <w:rFonts w:eastAsia="Aptos"/>
          <w:u w:val="single"/>
        </w:rPr>
        <w:t>The NLRB also plays a key role in the formation of new workplace unions.</w:t>
      </w:r>
      <w:r w:rsidRPr="00682AAE">
        <w:rPr>
          <w:rFonts w:eastAsia="Aptos"/>
          <w:sz w:val="16"/>
        </w:rPr>
        <w:t xml:space="preserve"> Although employers may choose to recognize a union based on a showing of majority interest (such as signed union cards vetted by a neutral party), both employers and workers have the right to request that the NLRB conduct a workplace election instead. </w:t>
      </w:r>
    </w:p>
    <w:p w14:paraId="71B1FD02" w14:textId="77777777" w:rsidR="00D05959" w:rsidRPr="00682AAE" w:rsidRDefault="00D05959" w:rsidP="00D05959">
      <w:pPr>
        <w:rPr>
          <w:rFonts w:eastAsia="Aptos"/>
          <w:sz w:val="16"/>
        </w:rPr>
      </w:pPr>
      <w:r w:rsidRPr="00682AAE">
        <w:rPr>
          <w:rFonts w:eastAsia="Aptos"/>
          <w:sz w:val="16"/>
        </w:rPr>
        <w:t>What rights does the NLRB uphold?</w:t>
      </w:r>
    </w:p>
    <w:p w14:paraId="54443BFF" w14:textId="77777777" w:rsidR="00D05959" w:rsidRPr="00682AAE" w:rsidRDefault="00D05959" w:rsidP="00D05959">
      <w:pPr>
        <w:rPr>
          <w:rFonts w:eastAsia="Aptos"/>
          <w:sz w:val="16"/>
        </w:rPr>
      </w:pPr>
      <w:r w:rsidRPr="00682AAE">
        <w:rPr>
          <w:rFonts w:eastAsia="Aptos"/>
          <w:sz w:val="16"/>
        </w:rPr>
        <w:t>The board is charged by Congress with enforcing the National Labor Relations Act, which protects workers’ rights to engage in a broad array of collective actions, including organizing or joining a union, bargaining a union contract, and going on strike.</w:t>
      </w:r>
    </w:p>
    <w:p w14:paraId="58BE92A8" w14:textId="77777777" w:rsidR="00D05959" w:rsidRPr="00682AAE" w:rsidRDefault="00D05959" w:rsidP="00D05959">
      <w:pPr>
        <w:rPr>
          <w:rFonts w:eastAsia="Aptos"/>
          <w:sz w:val="16"/>
        </w:rPr>
      </w:pPr>
      <w:r w:rsidRPr="00682AAE">
        <w:rPr>
          <w:rFonts w:eastAsia="Aptos"/>
          <w:sz w:val="16"/>
        </w:rPr>
        <w:t>One of the board’s key duties is to enforce Section 7 of the National Labor Relations Act, which guarantees workers "the right to self-organization, to form, join, or assist labor organizations, to bargain collectively through representatives of their own choosing, and to engage in other concerted activities for the purpose of collective bargaining or other mutual aid or protection," as well as the right "to refrain from any or all such activities."</w:t>
      </w:r>
    </w:p>
    <w:p w14:paraId="220D1BE3" w14:textId="77777777" w:rsidR="00D05959" w:rsidRPr="00682AAE" w:rsidRDefault="00D05959" w:rsidP="00D05959">
      <w:pPr>
        <w:rPr>
          <w:rFonts w:eastAsia="Aptos"/>
          <w:sz w:val="16"/>
        </w:rPr>
      </w:pPr>
      <w:r w:rsidRPr="00682AAE">
        <w:rPr>
          <w:rFonts w:eastAsia="Aptos"/>
          <w:sz w:val="16"/>
        </w:rPr>
        <w:t>Cases decided by the NLRB have established that the Act protects a wide range of activities to address work-related issues, also known as “protected concerted activity.” This includes discussing wages and benefits, collectively refusing unsafe work, or joining together to speak to the media about problems at their workplace.</w:t>
      </w:r>
    </w:p>
    <w:p w14:paraId="6BF399AC" w14:textId="77777777" w:rsidR="00D05959" w:rsidRPr="00682AAE" w:rsidRDefault="00D05959" w:rsidP="00D05959">
      <w:pPr>
        <w:rPr>
          <w:rFonts w:eastAsia="Aptos"/>
          <w:sz w:val="16"/>
        </w:rPr>
      </w:pPr>
      <w:r w:rsidRPr="00682AAE">
        <w:rPr>
          <w:rFonts w:eastAsia="Aptos"/>
          <w:sz w:val="16"/>
        </w:rPr>
        <w:t>How does the NLRB operate?</w:t>
      </w:r>
    </w:p>
    <w:p w14:paraId="7B5B3CE3" w14:textId="77777777" w:rsidR="00D05959" w:rsidRPr="00682AAE" w:rsidRDefault="00D05959" w:rsidP="00D05959">
      <w:pPr>
        <w:rPr>
          <w:rFonts w:eastAsia="Aptos"/>
          <w:sz w:val="16"/>
        </w:rPr>
      </w:pPr>
      <w:r w:rsidRPr="00682AAE">
        <w:rPr>
          <w:rFonts w:eastAsia="Aptos"/>
          <w:sz w:val="16"/>
        </w:rPr>
        <w:t xml:space="preserve">The NLRB’s operations include the general counsel, who prosecutes cases and supervises 48 field offices, and the board, which decides cases. </w:t>
      </w:r>
    </w:p>
    <w:p w14:paraId="763BD5C2" w14:textId="77777777" w:rsidR="00D05959" w:rsidRPr="00682AAE" w:rsidRDefault="00D05959" w:rsidP="00D05959">
      <w:pPr>
        <w:rPr>
          <w:rFonts w:eastAsia="Aptos"/>
          <w:sz w:val="16"/>
        </w:rPr>
      </w:pPr>
      <w:r w:rsidRPr="00682AAE">
        <w:rPr>
          <w:rFonts w:eastAsia="Aptos"/>
          <w:sz w:val="16"/>
        </w:rPr>
        <w:t>Even before Wilcox was fired, the NLRB had raised the alarm over its ability to keep pace with demand. Over the past few years, as workers’ interest in unions has jumped, the NLRB’s workload has grown but its budget has been largely flat, except for a $25 million increase in the 2023 fiscal year. Staffing of NLRB field offices has dropped by half in the past two decades, the agency reports.</w:t>
      </w:r>
    </w:p>
    <w:p w14:paraId="70847912" w14:textId="77777777" w:rsidR="00D05959" w:rsidRPr="00682AAE" w:rsidRDefault="00D05959" w:rsidP="00D05959">
      <w:pPr>
        <w:rPr>
          <w:rFonts w:eastAsia="Aptos"/>
          <w:sz w:val="16"/>
        </w:rPr>
      </w:pPr>
      <w:r w:rsidRPr="00682AAE">
        <w:rPr>
          <w:rFonts w:eastAsia="Aptos"/>
          <w:sz w:val="16"/>
        </w:rPr>
        <w:t>Who serves on the NLRB?</w:t>
      </w:r>
    </w:p>
    <w:p w14:paraId="2525A2A6" w14:textId="77777777" w:rsidR="00D05959" w:rsidRPr="00682AAE" w:rsidRDefault="00D05959" w:rsidP="00D05959">
      <w:pPr>
        <w:rPr>
          <w:rFonts w:eastAsia="Aptos"/>
          <w:sz w:val="16"/>
        </w:rPr>
      </w:pPr>
      <w:r w:rsidRPr="00682AAE">
        <w:rPr>
          <w:rFonts w:eastAsia="Aptos"/>
          <w:sz w:val="16"/>
        </w:rPr>
        <w:t>Since its founding in 1935, the five members of the NLRB have been appointed by the president and confirmed by the Senate. Historically, the board is bipartisan, with three members typically from the president’s party, and the remaining two from the other party. Members serve staggered five-year terms to ensure continuity of a quorum.</w:t>
      </w:r>
    </w:p>
    <w:p w14:paraId="2FDD7E91" w14:textId="77777777" w:rsidR="00D05959" w:rsidRPr="00682AAE" w:rsidRDefault="00D05959" w:rsidP="00D05959">
      <w:pPr>
        <w:rPr>
          <w:rFonts w:eastAsia="Aptos"/>
          <w:sz w:val="16"/>
        </w:rPr>
      </w:pPr>
      <w:r w:rsidRPr="00682AAE">
        <w:rPr>
          <w:rFonts w:eastAsia="Aptos"/>
          <w:sz w:val="16"/>
        </w:rPr>
        <w:t>The NLRB’s general counsel is also appointed by the president and confirmed by the Senate, and is responsible for investigating unfair labor practice charges, issuing complaints, and prosecuting cases before the Board.</w:t>
      </w:r>
    </w:p>
    <w:p w14:paraId="5F4D465C" w14:textId="77777777" w:rsidR="00D05959" w:rsidRPr="00682AAE" w:rsidRDefault="00D05959" w:rsidP="00D05959">
      <w:pPr>
        <w:rPr>
          <w:rFonts w:eastAsia="Aptos"/>
          <w:sz w:val="16"/>
        </w:rPr>
      </w:pPr>
      <w:r w:rsidRPr="00682AAE">
        <w:rPr>
          <w:rFonts w:eastAsia="Aptos"/>
          <w:sz w:val="16"/>
        </w:rPr>
        <w:t>Has a member of the NLRB been fired before?</w:t>
      </w:r>
    </w:p>
    <w:p w14:paraId="32910E6A" w14:textId="77777777" w:rsidR="00D05959" w:rsidRPr="00682AAE" w:rsidRDefault="00D05959" w:rsidP="00D05959">
      <w:pPr>
        <w:rPr>
          <w:rFonts w:eastAsia="Aptos"/>
          <w:sz w:val="16"/>
        </w:rPr>
      </w:pPr>
      <w:r w:rsidRPr="00682AAE">
        <w:rPr>
          <w:rFonts w:eastAsia="Aptos"/>
          <w:sz w:val="16"/>
        </w:rPr>
        <w:t>No – no president has ever fired an NLRB board member. The National Labor Relations Act allows a board member to be dismissed only for “neglect of duty or malfeasance in office,” neither of which was alleged of Wilcox. Furthermore, the statute requires notice and hearing before removal, neither of which happened in Wilcox’s case.</w:t>
      </w:r>
    </w:p>
    <w:p w14:paraId="01E2CDEE" w14:textId="77777777" w:rsidR="00D05959" w:rsidRPr="00682AAE" w:rsidRDefault="00D05959" w:rsidP="00D05959">
      <w:pPr>
        <w:rPr>
          <w:rFonts w:eastAsia="Aptos"/>
          <w:sz w:val="16"/>
        </w:rPr>
      </w:pPr>
      <w:r w:rsidRPr="00682AAE">
        <w:rPr>
          <w:rFonts w:eastAsia="Aptos"/>
          <w:sz w:val="16"/>
        </w:rPr>
        <w:t>The NLRA sets the general counsel’s term at four years, and does not explicitly bar their removal. But the act intentionally insulates board members from removal to preserve the Board's independence, and to prevent political interference in decisions that affect workers' rights.</w:t>
      </w:r>
    </w:p>
    <w:p w14:paraId="7502D9A2" w14:textId="77777777" w:rsidR="00D05959" w:rsidRPr="00682AAE" w:rsidRDefault="00D05959" w:rsidP="00D05959">
      <w:pPr>
        <w:rPr>
          <w:rFonts w:eastAsia="Aptos"/>
          <w:sz w:val="16"/>
        </w:rPr>
      </w:pPr>
      <w:r w:rsidRPr="00682AAE">
        <w:rPr>
          <w:rFonts w:eastAsia="Aptos"/>
          <w:sz w:val="16"/>
        </w:rPr>
        <w:t>When was the last time the board lacked a quorum?</w:t>
      </w:r>
    </w:p>
    <w:p w14:paraId="09640236" w14:textId="77777777" w:rsidR="00D05959" w:rsidRPr="00682AAE" w:rsidRDefault="00D05959" w:rsidP="00D05959">
      <w:pPr>
        <w:rPr>
          <w:rFonts w:eastAsia="Aptos"/>
          <w:sz w:val="16"/>
        </w:rPr>
      </w:pPr>
      <w:r w:rsidRPr="00682AAE">
        <w:rPr>
          <w:rFonts w:eastAsia="Aptos"/>
          <w:sz w:val="16"/>
        </w:rPr>
        <w:t xml:space="preserve">In January 2012, three vacant seats left the NLRB without a quorum. President Obama made recess appointments to those seats. However a Supreme Court ruling in June 2014 invalidated  both the appointments and the decisions made by the NLRB during that period. The board was </w:t>
      </w:r>
      <w:r w:rsidRPr="00682AAE">
        <w:rPr>
          <w:rFonts w:eastAsia="Aptos"/>
          <w:sz w:val="16"/>
        </w:rPr>
        <w:lastRenderedPageBreak/>
        <w:t xml:space="preserve">without a quorum from January 2012 until August 2014, when new members were confirmed. This left hundreds of cases unresolved, creating significant legal uncertainty and disrupting workers’ rights to organize and bargain collectively. </w:t>
      </w:r>
    </w:p>
    <w:p w14:paraId="5CB57A4D" w14:textId="77777777" w:rsidR="00D05959" w:rsidRPr="00682AAE" w:rsidRDefault="00D05959" w:rsidP="00D05959">
      <w:pPr>
        <w:rPr>
          <w:rFonts w:eastAsia="Aptos"/>
          <w:sz w:val="16"/>
        </w:rPr>
      </w:pPr>
      <w:r w:rsidRPr="00682AAE">
        <w:rPr>
          <w:rFonts w:eastAsia="Aptos"/>
          <w:sz w:val="16"/>
        </w:rPr>
        <w:t xml:space="preserve">The letter dismissing Wilcox and Abruzzo asserts broad presidential authority and argues that the NLRA’s restrictions limiting the removal of board members are invalid.  In what appears to be a misunderstanding of Abruzzo’s role, the letter states, “these two board members have not, in my judgment, been acting in a manner consistent with the objectives of my administration.” </w:t>
      </w:r>
    </w:p>
    <w:p w14:paraId="3921CE04" w14:textId="77777777" w:rsidR="00D05959" w:rsidRPr="00682AAE" w:rsidRDefault="00D05959" w:rsidP="00D05959">
      <w:pPr>
        <w:rPr>
          <w:rFonts w:eastAsia="Aptos"/>
          <w:sz w:val="16"/>
        </w:rPr>
      </w:pPr>
      <w:r w:rsidRPr="00682AAE">
        <w:rPr>
          <w:rFonts w:eastAsia="Aptos"/>
          <w:sz w:val="16"/>
        </w:rPr>
        <w:t>Legal observers have theorized that President Trump is attempting to set up a legal challenge to the Constitutionality of adjudicators at all independent agencies, testing a theory popular in conservative legal circles. The challenge, if successful, could set a precedent impacting not only the NLRB but also other independent multimember agencies, such as the Federal Trade Commission and the Federal Reserve Board, which rely on similar structures to ensure their independence from direct presidential control.</w:t>
      </w:r>
    </w:p>
    <w:p w14:paraId="60E93476" w14:textId="77777777" w:rsidR="00D05959" w:rsidRPr="00682AAE" w:rsidRDefault="00D05959" w:rsidP="00D05959">
      <w:pPr>
        <w:rPr>
          <w:rFonts w:eastAsia="Aptos"/>
          <w:sz w:val="16"/>
        </w:rPr>
      </w:pPr>
      <w:r w:rsidRPr="00682AAE">
        <w:rPr>
          <w:rFonts w:eastAsia="Aptos"/>
          <w:sz w:val="16"/>
        </w:rPr>
        <w:t xml:space="preserve">Independent adjudicators were created by Congress to insulate certain decision-making from the day-to-day influence of the president, former NLRB member Lauren McFerran notes in an essay for Slate. For instance, McFerran writes,  “A worker who has been unlawfully fired deserves to have their case heard by an impartial tribunal, not a panel of judges who face termination for enforcing the law against companies owned by presidential allies or donors.” This structure helps maintain public trust in labor law enforcement and other legal domains. </w:t>
      </w:r>
    </w:p>
    <w:p w14:paraId="6D8E77DE" w14:textId="77777777" w:rsidR="00D05959" w:rsidRPr="00682AAE" w:rsidRDefault="00D05959" w:rsidP="00D05959">
      <w:pPr>
        <w:rPr>
          <w:rFonts w:eastAsia="Aptos"/>
          <w:sz w:val="16"/>
        </w:rPr>
      </w:pPr>
      <w:r w:rsidRPr="00682AAE">
        <w:rPr>
          <w:rFonts w:eastAsia="Aptos"/>
          <w:sz w:val="16"/>
        </w:rPr>
        <w:t>In a parallel attack, in SpaceX v. NLRB, lawyers for Elon Musk and Jeff Bezos (Amazon) argue that the structure of the NLRB is unconstitutional, specifically citing the protections that shield board members and administrative law judges from removal by the president. The case is currently being heard in the Fifth Circuit and is expected to be appealed to the Supreme Court.</w:t>
      </w:r>
    </w:p>
    <w:p w14:paraId="0D997A29" w14:textId="77777777" w:rsidR="00D05959" w:rsidRPr="00682AAE" w:rsidRDefault="00D05959" w:rsidP="00D05959">
      <w:pPr>
        <w:rPr>
          <w:rFonts w:eastAsia="Aptos"/>
          <w:sz w:val="16"/>
        </w:rPr>
      </w:pPr>
      <w:r w:rsidRPr="00682AAE">
        <w:rPr>
          <w:rFonts w:eastAsia="Aptos"/>
          <w:sz w:val="16"/>
        </w:rPr>
        <w:t xml:space="preserve">What are the consequences? </w:t>
      </w:r>
    </w:p>
    <w:p w14:paraId="53F029C5" w14:textId="77777777" w:rsidR="00D05959" w:rsidRPr="00682AAE" w:rsidRDefault="00D05959" w:rsidP="00D05959">
      <w:pPr>
        <w:rPr>
          <w:rFonts w:eastAsia="Aptos"/>
          <w:sz w:val="16"/>
        </w:rPr>
      </w:pPr>
      <w:r w:rsidRPr="00682AAE">
        <w:rPr>
          <w:rFonts w:eastAsia="Aptos"/>
          <w:highlight w:val="cyan"/>
          <w:u w:val="single"/>
        </w:rPr>
        <w:t>Without a quorum</w:t>
      </w:r>
      <w:r w:rsidRPr="00682AAE">
        <w:rPr>
          <w:rFonts w:eastAsia="Aptos"/>
          <w:u w:val="single"/>
        </w:rPr>
        <w:t xml:space="preserve"> on the board</w:t>
      </w:r>
      <w:r w:rsidRPr="00682AAE">
        <w:rPr>
          <w:rFonts w:eastAsia="Aptos"/>
          <w:sz w:val="16"/>
        </w:rPr>
        <w:t xml:space="preserve">, workers can still file for union elections at their regional NLRB offices, and NLRB staff can conduct and certify union representation votes. However, </w:t>
      </w:r>
      <w:r w:rsidRPr="00682AAE">
        <w:rPr>
          <w:rFonts w:eastAsia="Aptos"/>
          <w:b/>
          <w:iCs/>
          <w:highlight w:val="cyan"/>
          <w:u w:val="single"/>
          <w:bdr w:val="single" w:sz="8" w:space="0" w:color="auto"/>
        </w:rPr>
        <w:t>corporations</w:t>
      </w:r>
      <w:r w:rsidRPr="00682AAE">
        <w:rPr>
          <w:rFonts w:eastAsia="Aptos"/>
          <w:u w:val="single"/>
        </w:rPr>
        <w:t xml:space="preserve"> </w:t>
      </w:r>
      <w:r w:rsidRPr="00682AAE">
        <w:rPr>
          <w:rFonts w:eastAsia="Aptos"/>
          <w:highlight w:val="cyan"/>
          <w:u w:val="single"/>
        </w:rPr>
        <w:t>can</w:t>
      </w:r>
      <w:r w:rsidRPr="00682AAE">
        <w:rPr>
          <w:rFonts w:eastAsia="Aptos"/>
          <w:u w:val="single"/>
        </w:rPr>
        <w:t xml:space="preserve"> take advantage of the lack of a board quorum to </w:t>
      </w:r>
      <w:r w:rsidRPr="00682AAE">
        <w:rPr>
          <w:rFonts w:eastAsia="Aptos"/>
          <w:b/>
          <w:iCs/>
          <w:u w:val="single"/>
          <w:bdr w:val="single" w:sz="8" w:space="0" w:color="auto"/>
        </w:rPr>
        <w:t>delay</w:t>
      </w:r>
      <w:r w:rsidRPr="00682AAE">
        <w:rPr>
          <w:rFonts w:eastAsia="Aptos"/>
          <w:u w:val="single"/>
        </w:rPr>
        <w:t xml:space="preserve"> or </w:t>
      </w:r>
      <w:r w:rsidRPr="00682AAE">
        <w:rPr>
          <w:rFonts w:eastAsia="Aptos"/>
          <w:highlight w:val="cyan"/>
          <w:u w:val="single"/>
        </w:rPr>
        <w:t xml:space="preserve">deny a union </w:t>
      </w:r>
      <w:r w:rsidRPr="00682AAE">
        <w:rPr>
          <w:rFonts w:eastAsia="Aptos"/>
          <w:b/>
          <w:iCs/>
          <w:highlight w:val="cyan"/>
          <w:u w:val="single"/>
          <w:bdr w:val="single" w:sz="8" w:space="0" w:color="auto"/>
        </w:rPr>
        <w:t>certification indefinitely</w:t>
      </w:r>
      <w:r w:rsidRPr="00682AAE">
        <w:rPr>
          <w:rFonts w:eastAsia="Aptos"/>
          <w:sz w:val="16"/>
        </w:rPr>
        <w:t xml:space="preserve">. This concern isn’t just theoretical: Already, </w:t>
      </w:r>
      <w:r w:rsidRPr="00682AAE">
        <w:rPr>
          <w:rFonts w:eastAsia="Aptos"/>
          <w:u w:val="single"/>
        </w:rPr>
        <w:t>lawyers for</w:t>
      </w:r>
      <w:r w:rsidRPr="00682AAE">
        <w:rPr>
          <w:rFonts w:eastAsia="Aptos"/>
          <w:sz w:val="16"/>
        </w:rPr>
        <w:t xml:space="preserve"> Jeff </w:t>
      </w:r>
      <w:r w:rsidRPr="00682AAE">
        <w:rPr>
          <w:rFonts w:eastAsia="Aptos"/>
          <w:highlight w:val="cyan"/>
          <w:u w:val="single"/>
        </w:rPr>
        <w:t>Bezos</w:t>
      </w:r>
      <w:r w:rsidRPr="00682AAE">
        <w:rPr>
          <w:rFonts w:eastAsia="Aptos"/>
          <w:sz w:val="16"/>
        </w:rPr>
        <w:t xml:space="preserve"> (Amazon) </w:t>
      </w:r>
      <w:r w:rsidRPr="00682AAE">
        <w:rPr>
          <w:rFonts w:eastAsia="Aptos"/>
          <w:u w:val="single"/>
        </w:rPr>
        <w:t xml:space="preserve">are </w:t>
      </w:r>
      <w:r w:rsidRPr="00682AAE">
        <w:rPr>
          <w:rFonts w:eastAsia="Aptos"/>
          <w:highlight w:val="cyan"/>
          <w:u w:val="single"/>
        </w:rPr>
        <w:t>arguing</w:t>
      </w:r>
      <w:r w:rsidRPr="00682AAE">
        <w:rPr>
          <w:rFonts w:eastAsia="Aptos"/>
          <w:u w:val="single"/>
        </w:rPr>
        <w:t xml:space="preserve"> in an NLRB filing that </w:t>
      </w:r>
      <w:r w:rsidRPr="00682AAE">
        <w:rPr>
          <w:rFonts w:eastAsia="Aptos"/>
          <w:highlight w:val="cyan"/>
          <w:u w:val="single"/>
        </w:rPr>
        <w:t>a recent vote</w:t>
      </w:r>
      <w:r w:rsidRPr="00682AAE">
        <w:rPr>
          <w:rFonts w:eastAsia="Aptos"/>
          <w:u w:val="single"/>
        </w:rPr>
        <w:t xml:space="preserve"> by Philadelphia Whole Foods workers to join UFCW </w:t>
      </w:r>
      <w:r w:rsidRPr="00682AAE">
        <w:rPr>
          <w:rFonts w:eastAsia="Aptos"/>
          <w:highlight w:val="cyan"/>
          <w:u w:val="single"/>
        </w:rPr>
        <w:t>is moot</w:t>
      </w:r>
      <w:r w:rsidRPr="00682AAE">
        <w:rPr>
          <w:rFonts w:eastAsia="Aptos"/>
          <w:u w:val="single"/>
        </w:rPr>
        <w:t xml:space="preserve"> due to the lack of a quorum</w:t>
      </w:r>
      <w:r w:rsidRPr="00682AAE">
        <w:rPr>
          <w:rFonts w:eastAsia="Aptos"/>
          <w:sz w:val="16"/>
        </w:rPr>
        <w:t xml:space="preserve"> at the board.</w:t>
      </w:r>
    </w:p>
    <w:p w14:paraId="3F7F5138" w14:textId="77777777" w:rsidR="00D05959" w:rsidRPr="00682AAE" w:rsidRDefault="00D05959" w:rsidP="00D05959">
      <w:pPr>
        <w:rPr>
          <w:rFonts w:eastAsia="Aptos"/>
          <w:sz w:val="16"/>
        </w:rPr>
      </w:pPr>
      <w:r w:rsidRPr="00682AAE">
        <w:rPr>
          <w:rFonts w:eastAsia="Aptos"/>
          <w:u w:val="single"/>
        </w:rPr>
        <w:t>For workers whose rights have been violated</w:t>
      </w:r>
      <w:r w:rsidRPr="00682AAE">
        <w:rPr>
          <w:rFonts w:eastAsia="Aptos"/>
          <w:sz w:val="16"/>
        </w:rPr>
        <w:t xml:space="preserve">, </w:t>
      </w:r>
      <w:r w:rsidRPr="00682AAE">
        <w:rPr>
          <w:rFonts w:eastAsia="Aptos"/>
          <w:u w:val="single"/>
        </w:rPr>
        <w:t xml:space="preserve">the </w:t>
      </w:r>
      <w:r w:rsidRPr="00682AAE">
        <w:rPr>
          <w:rFonts w:eastAsia="Aptos"/>
          <w:b/>
          <w:iCs/>
          <w:u w:val="single"/>
          <w:bdr w:val="single" w:sz="8" w:space="0" w:color="auto"/>
        </w:rPr>
        <w:t>lack</w:t>
      </w:r>
      <w:r w:rsidRPr="00682AAE">
        <w:rPr>
          <w:rFonts w:eastAsia="Aptos"/>
          <w:u w:val="single"/>
        </w:rPr>
        <w:t xml:space="preserve"> of a </w:t>
      </w:r>
      <w:r w:rsidRPr="00682AAE">
        <w:rPr>
          <w:rFonts w:eastAsia="Aptos"/>
          <w:b/>
          <w:iCs/>
          <w:u w:val="single"/>
          <w:bdr w:val="single" w:sz="8" w:space="0" w:color="auto"/>
        </w:rPr>
        <w:t>quorum</w:t>
      </w:r>
      <w:r w:rsidRPr="00682AAE">
        <w:rPr>
          <w:rFonts w:eastAsia="Aptos"/>
          <w:sz w:val="16"/>
        </w:rPr>
        <w:t xml:space="preserve"> at the NLRB </w:t>
      </w:r>
      <w:r w:rsidRPr="00682AAE">
        <w:rPr>
          <w:rFonts w:eastAsia="Aptos"/>
          <w:b/>
          <w:iCs/>
          <w:u w:val="single"/>
          <w:bdr w:val="single" w:sz="8" w:space="0" w:color="auto"/>
        </w:rPr>
        <w:t>significantly weakens</w:t>
      </w:r>
      <w:r w:rsidRPr="00682AAE">
        <w:rPr>
          <w:rFonts w:eastAsia="Aptos"/>
          <w:u w:val="single"/>
        </w:rPr>
        <w:t xml:space="preserve"> the chance of effective penalties being levied against employers</w:t>
      </w:r>
      <w:r w:rsidRPr="00682AAE">
        <w:rPr>
          <w:rFonts w:eastAsia="Aptos"/>
          <w:sz w:val="16"/>
        </w:rPr>
        <w:t xml:space="preserve">. For instance, </w:t>
      </w:r>
      <w:r w:rsidRPr="00682AAE">
        <w:rPr>
          <w:rFonts w:eastAsia="Aptos"/>
          <w:highlight w:val="cyan"/>
          <w:u w:val="single"/>
        </w:rPr>
        <w:t>if an employer illegally fires a worker</w:t>
      </w:r>
      <w:r w:rsidRPr="00682AAE">
        <w:rPr>
          <w:rFonts w:eastAsia="Aptos"/>
          <w:u w:val="single"/>
        </w:rPr>
        <w:t xml:space="preserve"> who is trying to organize</w:t>
      </w:r>
      <w:r w:rsidRPr="00682AAE">
        <w:rPr>
          <w:rFonts w:eastAsia="Aptos"/>
          <w:sz w:val="16"/>
        </w:rPr>
        <w:t xml:space="preserve"> a union, </w:t>
      </w:r>
      <w:r w:rsidRPr="00682AAE">
        <w:rPr>
          <w:rFonts w:eastAsia="Aptos"/>
          <w:highlight w:val="cyan"/>
          <w:u w:val="single"/>
        </w:rPr>
        <w:t>the worker can file</w:t>
      </w:r>
      <w:r w:rsidRPr="00682AAE">
        <w:rPr>
          <w:rFonts w:eastAsia="Aptos"/>
          <w:u w:val="single"/>
        </w:rPr>
        <w:t xml:space="preserve"> unfair labor practice </w:t>
      </w:r>
      <w:r w:rsidRPr="00682AAE">
        <w:rPr>
          <w:rFonts w:eastAsia="Aptos"/>
          <w:highlight w:val="cyan"/>
          <w:u w:val="single"/>
        </w:rPr>
        <w:t>charges</w:t>
      </w:r>
      <w:r w:rsidRPr="00682AAE">
        <w:rPr>
          <w:rFonts w:eastAsia="Aptos"/>
          <w:sz w:val="16"/>
        </w:rPr>
        <w:t xml:space="preserve">. Regional NLRB staff could then investigate and recommend that the worker be returned to work with backpay. However, </w:t>
      </w:r>
      <w:r w:rsidRPr="00682AAE">
        <w:rPr>
          <w:rFonts w:eastAsia="Aptos"/>
          <w:u w:val="single"/>
        </w:rPr>
        <w:t xml:space="preserve">an </w:t>
      </w:r>
      <w:r w:rsidRPr="00682AAE">
        <w:rPr>
          <w:rFonts w:eastAsia="Aptos"/>
          <w:highlight w:val="cyan"/>
          <w:u w:val="single"/>
        </w:rPr>
        <w:t>employer</w:t>
      </w:r>
      <w:r w:rsidRPr="00682AAE">
        <w:rPr>
          <w:rFonts w:eastAsia="Aptos"/>
          <w:u w:val="single"/>
        </w:rPr>
        <w:t xml:space="preserve"> seeking to avoid this outcome could delay this outcome by </w:t>
      </w:r>
      <w:r w:rsidRPr="00682AAE">
        <w:rPr>
          <w:rFonts w:eastAsia="Aptos"/>
          <w:highlight w:val="cyan"/>
          <w:u w:val="single"/>
        </w:rPr>
        <w:t xml:space="preserve">simply </w:t>
      </w:r>
      <w:r w:rsidRPr="00682AAE">
        <w:rPr>
          <w:rFonts w:eastAsia="Aptos"/>
          <w:b/>
          <w:iCs/>
          <w:highlight w:val="cyan"/>
          <w:u w:val="single"/>
          <w:bdr w:val="single" w:sz="8" w:space="0" w:color="auto"/>
        </w:rPr>
        <w:t>request</w:t>
      </w:r>
      <w:r w:rsidRPr="00682AAE">
        <w:rPr>
          <w:rFonts w:eastAsia="Aptos"/>
          <w:b/>
          <w:iCs/>
          <w:u w:val="single"/>
          <w:bdr w:val="single" w:sz="8" w:space="0" w:color="auto"/>
        </w:rPr>
        <w:t>ing</w:t>
      </w:r>
      <w:r w:rsidRPr="00682AAE">
        <w:rPr>
          <w:rFonts w:eastAsia="Aptos"/>
          <w:u w:val="single"/>
        </w:rPr>
        <w:t xml:space="preserve"> </w:t>
      </w:r>
      <w:r w:rsidRPr="00682AAE">
        <w:rPr>
          <w:rFonts w:eastAsia="Aptos"/>
          <w:highlight w:val="cyan"/>
          <w:u w:val="single"/>
        </w:rPr>
        <w:t xml:space="preserve">a </w:t>
      </w:r>
      <w:r w:rsidRPr="00682AAE">
        <w:rPr>
          <w:rFonts w:eastAsia="Aptos"/>
          <w:b/>
          <w:iCs/>
          <w:highlight w:val="cyan"/>
          <w:u w:val="single"/>
          <w:bdr w:val="single" w:sz="8" w:space="0" w:color="auto"/>
        </w:rPr>
        <w:t>review</w:t>
      </w:r>
      <w:r w:rsidRPr="00682AAE">
        <w:rPr>
          <w:rFonts w:eastAsia="Aptos"/>
          <w:highlight w:val="cyan"/>
          <w:u w:val="single"/>
        </w:rPr>
        <w:t xml:space="preserve"> by the </w:t>
      </w:r>
      <w:r w:rsidRPr="00682AAE">
        <w:rPr>
          <w:rFonts w:eastAsia="Aptos"/>
          <w:b/>
          <w:iCs/>
          <w:highlight w:val="cyan"/>
          <w:u w:val="single"/>
          <w:bdr w:val="single" w:sz="8" w:space="0" w:color="auto"/>
        </w:rPr>
        <w:t>full board</w:t>
      </w:r>
      <w:r w:rsidRPr="00682AAE">
        <w:rPr>
          <w:rFonts w:eastAsia="Aptos"/>
          <w:u w:val="single"/>
        </w:rPr>
        <w:t xml:space="preserve">, knowing </w:t>
      </w:r>
      <w:r w:rsidRPr="00682AAE">
        <w:rPr>
          <w:rFonts w:eastAsia="Aptos"/>
          <w:highlight w:val="cyan"/>
          <w:u w:val="single"/>
        </w:rPr>
        <w:t xml:space="preserve">such a </w:t>
      </w:r>
      <w:r w:rsidRPr="00682AAE">
        <w:rPr>
          <w:rFonts w:eastAsia="Aptos"/>
          <w:b/>
          <w:iCs/>
          <w:highlight w:val="cyan"/>
          <w:u w:val="single"/>
          <w:bdr w:val="single" w:sz="8" w:space="0" w:color="auto"/>
        </w:rPr>
        <w:t>review cannot proceed</w:t>
      </w:r>
      <w:r w:rsidRPr="00682AAE">
        <w:rPr>
          <w:rFonts w:eastAsia="Aptos"/>
          <w:u w:val="single"/>
        </w:rPr>
        <w:t xml:space="preserve"> until the board regains a quorum</w:t>
      </w:r>
      <w:r w:rsidRPr="00682AAE">
        <w:rPr>
          <w:rFonts w:eastAsia="Aptos"/>
          <w:sz w:val="16"/>
        </w:rPr>
        <w:t xml:space="preserve">. </w:t>
      </w:r>
      <w:r w:rsidRPr="00682AAE">
        <w:rPr>
          <w:rFonts w:eastAsia="Aptos"/>
          <w:highlight w:val="cyan"/>
          <w:u w:val="single"/>
        </w:rPr>
        <w:t>This forces the worker to choose between</w:t>
      </w:r>
      <w:r w:rsidRPr="00682AAE">
        <w:rPr>
          <w:rFonts w:eastAsia="Aptos"/>
          <w:u w:val="single"/>
        </w:rPr>
        <w:t xml:space="preserve"> seeking </w:t>
      </w:r>
      <w:r w:rsidRPr="00682AAE">
        <w:rPr>
          <w:rFonts w:eastAsia="Aptos"/>
          <w:highlight w:val="cyan"/>
          <w:u w:val="single"/>
        </w:rPr>
        <w:t>other employment</w:t>
      </w:r>
      <w:r w:rsidRPr="00682AAE">
        <w:rPr>
          <w:rFonts w:eastAsia="Aptos"/>
          <w:u w:val="single"/>
        </w:rPr>
        <w:t xml:space="preserve"> </w:t>
      </w:r>
      <w:r w:rsidRPr="00682AAE">
        <w:rPr>
          <w:rFonts w:eastAsia="Aptos"/>
          <w:highlight w:val="cyan"/>
          <w:u w:val="single"/>
        </w:rPr>
        <w:t xml:space="preserve">or enduring </w:t>
      </w:r>
      <w:r w:rsidRPr="00682AAE">
        <w:rPr>
          <w:rFonts w:eastAsia="Aptos"/>
          <w:u w:val="single"/>
        </w:rPr>
        <w:t xml:space="preserve">an </w:t>
      </w:r>
      <w:r w:rsidRPr="00682AAE">
        <w:rPr>
          <w:rFonts w:eastAsia="Aptos"/>
          <w:highlight w:val="cyan"/>
          <w:u w:val="single"/>
        </w:rPr>
        <w:t>indeterminate wait without pay</w:t>
      </w:r>
      <w:r w:rsidRPr="00682AAE">
        <w:rPr>
          <w:rFonts w:eastAsia="Aptos"/>
          <w:sz w:val="16"/>
        </w:rPr>
        <w:t xml:space="preserve"> or benefits.</w:t>
      </w:r>
    </w:p>
    <w:p w14:paraId="125BA557" w14:textId="77777777" w:rsidR="00D05959" w:rsidRPr="00682AAE" w:rsidRDefault="00D05959" w:rsidP="00D05959">
      <w:pPr>
        <w:rPr>
          <w:rFonts w:eastAsia="Aptos"/>
          <w:sz w:val="16"/>
        </w:rPr>
      </w:pPr>
      <w:r w:rsidRPr="00682AAE">
        <w:rPr>
          <w:rFonts w:eastAsia="Aptos"/>
          <w:sz w:val="16"/>
        </w:rPr>
        <w:t>Across the U.S., tens of thousands of newly organized workers are bargaining for their first union contracts with employers such as Amazon, Trader Joe’s, Starbucks and REI. These negotiations could be drawn out even further without the power of the NLRB to enforce employers’ obligations to bargain in good faith.</w:t>
      </w:r>
    </w:p>
    <w:p w14:paraId="60E2C5D5" w14:textId="77777777" w:rsidR="00D05959" w:rsidRPr="00682AAE" w:rsidRDefault="00D05959" w:rsidP="00D05959">
      <w:pPr>
        <w:keepNext/>
        <w:keepLines/>
        <w:spacing w:before="40" w:after="0"/>
        <w:outlineLvl w:val="3"/>
        <w:rPr>
          <w:rFonts w:eastAsia="Times New Roman" w:cs="Times New Roman"/>
          <w:b/>
          <w:iCs/>
          <w:sz w:val="26"/>
        </w:rPr>
      </w:pPr>
      <w:r w:rsidRPr="00682AAE">
        <w:rPr>
          <w:rFonts w:eastAsia="Times New Roman" w:cs="Times New Roman"/>
          <w:b/>
          <w:iCs/>
          <w:sz w:val="26"/>
        </w:rPr>
        <w:t>3. Workers are more likely to win in state courts.</w:t>
      </w:r>
    </w:p>
    <w:p w14:paraId="76CC644D" w14:textId="77777777" w:rsidR="00D05959" w:rsidRPr="00682AAE" w:rsidRDefault="00D05959" w:rsidP="00D05959">
      <w:pPr>
        <w:rPr>
          <w:rFonts w:eastAsia="Aptos"/>
        </w:rPr>
      </w:pPr>
      <w:r w:rsidRPr="00682AAE">
        <w:rPr>
          <w:rFonts w:eastAsia="Aptos"/>
          <w:b/>
          <w:bCs/>
          <w:sz w:val="26"/>
        </w:rPr>
        <w:t>Gerstein 20</w:t>
      </w:r>
      <w:r w:rsidRPr="00682AAE">
        <w:rPr>
          <w:rFonts w:eastAsia="Aptos"/>
        </w:rPr>
        <w:t xml:space="preserve">, Director of the State and Local Enforcement Project at the Harvard Labor and Worklife Program and is a Senior Fellow at the Economic Policy Institute. She was previously the Labor Bureau Chief in the New York State Attorney General's Office and a Deputy Commissioner in the New York State Department of Labor. A.B., Harvard College; J.D., Harvard Law School (Terri, “STATE AND LOCAL WORKERS' RIGHTS INNOVATIONS: NEW PLAYERS, NEW LAWS, NEW METHODS OF ENFORCEMENT,” 65 St. Louis L.J. 45, Lexis) </w:t>
      </w:r>
    </w:p>
    <w:p w14:paraId="1A30DBB4" w14:textId="77777777" w:rsidR="00D05959" w:rsidRPr="00682AAE" w:rsidRDefault="00D05959" w:rsidP="00D05959">
      <w:pPr>
        <w:rPr>
          <w:rFonts w:eastAsia="Aptos"/>
          <w:sz w:val="16"/>
        </w:rPr>
      </w:pPr>
      <w:r w:rsidRPr="00682AAE">
        <w:rPr>
          <w:rFonts w:eastAsia="Aptos"/>
          <w:sz w:val="16"/>
        </w:rPr>
        <w:t xml:space="preserve">In addition, trends like the growth of forced arbitration and </w:t>
      </w:r>
      <w:r w:rsidRPr="00682AAE">
        <w:rPr>
          <w:rFonts w:eastAsia="Aptos"/>
          <w:b/>
          <w:iCs/>
          <w:highlight w:val="cyan"/>
          <w:u w:val="single"/>
          <w:bdr w:val="single" w:sz="8" w:space="0" w:color="auto"/>
        </w:rPr>
        <w:t>increasingly conservative federal courts</w:t>
      </w:r>
      <w:r w:rsidRPr="00682AAE">
        <w:rPr>
          <w:rFonts w:eastAsia="Aptos"/>
          <w:u w:val="single"/>
        </w:rPr>
        <w:t xml:space="preserve"> call for a continued </w:t>
      </w:r>
      <w:r w:rsidRPr="00682AAE">
        <w:rPr>
          <w:rFonts w:eastAsia="Aptos"/>
          <w:highlight w:val="cyan"/>
          <w:u w:val="single"/>
        </w:rPr>
        <w:t>focus on state</w:t>
      </w:r>
      <w:r w:rsidRPr="00682AAE">
        <w:rPr>
          <w:rFonts w:eastAsia="Aptos"/>
          <w:sz w:val="16"/>
        </w:rPr>
        <w:t xml:space="preserve"> and local </w:t>
      </w:r>
      <w:r w:rsidRPr="00682AAE">
        <w:rPr>
          <w:rFonts w:eastAsia="Aptos"/>
          <w:highlight w:val="cyan"/>
          <w:u w:val="single"/>
        </w:rPr>
        <w:t>action</w:t>
      </w:r>
      <w:r w:rsidRPr="00682AAE">
        <w:rPr>
          <w:rFonts w:eastAsia="Aptos"/>
          <w:sz w:val="16"/>
        </w:rPr>
        <w:t xml:space="preserve">. </w:t>
      </w:r>
      <w:r w:rsidRPr="00682AAE">
        <w:rPr>
          <w:rFonts w:eastAsia="Aptos"/>
          <w:u w:val="single"/>
        </w:rPr>
        <w:t>Forced arbitration clauses prevent workers from being able to bring lawsuits in court; they are often coupled with class waivers, which prohibit employees from joining together to bring a class action</w:t>
      </w:r>
      <w:r w:rsidRPr="00682AAE">
        <w:rPr>
          <w:rFonts w:eastAsia="Aptos"/>
          <w:sz w:val="16"/>
        </w:rPr>
        <w:t xml:space="preserve">. An estimated fifty-six percent of workers are currently covered by forced arbitration, 226 and that </w:t>
      </w:r>
      <w:r w:rsidRPr="00682AAE">
        <w:rPr>
          <w:rFonts w:eastAsia="Aptos"/>
          <w:sz w:val="16"/>
        </w:rPr>
        <w:lastRenderedPageBreak/>
        <w:t>number is predicted to increase to over eighty percent by 2024. 227 This coverage is greatly facilitated by the Supreme Court's decision in Epic Systems v. Lewis, which held that class waivers accompanying arbitration provisions do not violate the National Labor Relations Act's right to collective action. 228 The proliferation of arbitration means a significant diminishment of private litigation, 229a longtime essential pillar of our employment rights enforcement system. This situation will not be fully resolved unless and until federal legislation is passed to prohibit forced arbitration at work. 230 In the meantime, forced arbitration places even more responsibility on, and creates more need for, all government enforcement agencies - federal, state, and local - to vindicate workers' rights and ensure employer compliance with workplace laws.</w:t>
      </w:r>
    </w:p>
    <w:p w14:paraId="5F695A49" w14:textId="77777777" w:rsidR="00D05959" w:rsidRPr="00682AAE" w:rsidRDefault="00D05959" w:rsidP="00D05959">
      <w:pPr>
        <w:rPr>
          <w:rFonts w:eastAsia="Aptos"/>
          <w:sz w:val="16"/>
        </w:rPr>
      </w:pPr>
      <w:r w:rsidRPr="00682AAE">
        <w:rPr>
          <w:rFonts w:eastAsia="Aptos"/>
          <w:sz w:val="16"/>
        </w:rPr>
        <w:t xml:space="preserve"> [*91] In addition, </w:t>
      </w:r>
      <w:r w:rsidRPr="00682AAE">
        <w:rPr>
          <w:rFonts w:eastAsia="Aptos"/>
          <w:u w:val="single"/>
        </w:rPr>
        <w:t xml:space="preserve">the composition of the federal courts after confirmation of over </w:t>
      </w:r>
      <w:r w:rsidRPr="00682AAE">
        <w:rPr>
          <w:rFonts w:eastAsia="Aptos"/>
          <w:highlight w:val="cyan"/>
          <w:u w:val="single"/>
        </w:rPr>
        <w:t>225 Trump-appointed federal judge</w:t>
      </w:r>
      <w:r w:rsidRPr="00682AAE">
        <w:rPr>
          <w:rFonts w:eastAsia="Aptos"/>
          <w:u w:val="single"/>
        </w:rPr>
        <w:t>s</w:t>
      </w:r>
      <w:r w:rsidRPr="00682AAE">
        <w:rPr>
          <w:rFonts w:eastAsia="Aptos"/>
          <w:sz w:val="16"/>
        </w:rPr>
        <w:t xml:space="preserve"> </w:t>
      </w:r>
      <w:r w:rsidRPr="00682AAE">
        <w:rPr>
          <w:rFonts w:eastAsia="Aptos"/>
          <w:highlight w:val="cyan"/>
          <w:u w:val="single"/>
        </w:rPr>
        <w:t>231means</w:t>
      </w:r>
      <w:r w:rsidRPr="00682AAE">
        <w:rPr>
          <w:rFonts w:eastAsia="Aptos"/>
          <w:u w:val="single"/>
        </w:rPr>
        <w:t xml:space="preserve"> that </w:t>
      </w:r>
      <w:r w:rsidRPr="00682AAE">
        <w:rPr>
          <w:rFonts w:eastAsia="Aptos"/>
          <w:highlight w:val="cyan"/>
          <w:u w:val="single"/>
        </w:rPr>
        <w:t xml:space="preserve">state courts may become a </w:t>
      </w:r>
      <w:r w:rsidRPr="00682AAE">
        <w:rPr>
          <w:rFonts w:eastAsia="Aptos"/>
          <w:b/>
          <w:iCs/>
          <w:highlight w:val="cyan"/>
          <w:u w:val="single"/>
          <w:bdr w:val="single" w:sz="8" w:space="0" w:color="auto"/>
        </w:rPr>
        <w:t>far more promising venue</w:t>
      </w:r>
      <w:r w:rsidRPr="00682AAE">
        <w:rPr>
          <w:rFonts w:eastAsia="Aptos"/>
          <w:highlight w:val="cyan"/>
          <w:u w:val="single"/>
        </w:rPr>
        <w:t xml:space="preserve"> for worker claims</w:t>
      </w:r>
      <w:r w:rsidRPr="00682AAE">
        <w:rPr>
          <w:rFonts w:eastAsia="Aptos"/>
          <w:u w:val="single"/>
        </w:rPr>
        <w:t xml:space="preserve"> in many jurisdictions</w:t>
      </w:r>
      <w:r w:rsidRPr="00682AAE">
        <w:rPr>
          <w:rFonts w:eastAsia="Aptos"/>
          <w:sz w:val="16"/>
        </w:rPr>
        <w:t>. 232</w:t>
      </w:r>
    </w:p>
    <w:p w14:paraId="67B990D0" w14:textId="77777777" w:rsidR="00D05959" w:rsidRPr="00682AAE" w:rsidRDefault="00D05959" w:rsidP="00D05959">
      <w:pPr>
        <w:rPr>
          <w:rFonts w:eastAsia="Aptos"/>
          <w:sz w:val="16"/>
        </w:rPr>
      </w:pPr>
    </w:p>
    <w:p w14:paraId="54F563C9" w14:textId="77777777" w:rsidR="00D05959" w:rsidRPr="00682AAE" w:rsidRDefault="00D05959" w:rsidP="00D05959">
      <w:pPr>
        <w:keepNext/>
        <w:keepLines/>
        <w:spacing w:before="40" w:after="0"/>
        <w:outlineLvl w:val="3"/>
        <w:rPr>
          <w:rFonts w:eastAsia="Times New Roman" w:cs="Times New Roman"/>
          <w:b/>
          <w:iCs/>
          <w:sz w:val="26"/>
          <w14:ligatures w14:val="standardContextual"/>
        </w:rPr>
      </w:pPr>
      <w:r w:rsidRPr="00682AAE">
        <w:rPr>
          <w:rFonts w:eastAsia="Times New Roman" w:cs="Times New Roman"/>
          <w:b/>
          <w:iCs/>
          <w:sz w:val="26"/>
          <w14:ligatures w14:val="standardContextual"/>
        </w:rPr>
        <w:t xml:space="preserve">4. Corrupt election process and minority exclusions. </w:t>
      </w:r>
    </w:p>
    <w:p w14:paraId="65020942" w14:textId="77777777" w:rsidR="00D05959" w:rsidRPr="00682AAE" w:rsidRDefault="00D05959" w:rsidP="00D05959">
      <w:pPr>
        <w:rPr>
          <w:rFonts w:eastAsia="Aptos"/>
        </w:rPr>
      </w:pPr>
      <w:r w:rsidRPr="00682AAE">
        <w:rPr>
          <w:rFonts w:eastAsia="Aptos"/>
          <w:b/>
          <w:bCs/>
          <w:sz w:val="26"/>
        </w:rPr>
        <w:t>Reddy 24</w:t>
      </w:r>
      <w:r w:rsidRPr="00682AAE">
        <w:rPr>
          <w:rFonts w:eastAsia="Aptos"/>
        </w:rPr>
        <w:t>, fellow at the Roosevelt Institute and an assistant professor at the UC Berkeley School of Law, where she also serves as the faculty codirector of the Center for Law and Work, PhD from Berkeley, a JD from NYU, and an MA from Stanford University. (Diana, October, “Labor Law Breaks Free: Reviving State Capacity to Protect Workers Under the NLRA,” Roosevelt Institute, https://rooseveltinstitute.org/wp-content/uploads/2024/10/RI_Labor-Law-Breaks-Free_Brief_202410.pdf)</w:t>
      </w:r>
    </w:p>
    <w:p w14:paraId="1A2A10C1" w14:textId="77777777" w:rsidR="00D05959" w:rsidRPr="00682AAE" w:rsidRDefault="00D05959" w:rsidP="00D05959">
      <w:pPr>
        <w:rPr>
          <w:rFonts w:eastAsia="Aptos"/>
          <w:sz w:val="16"/>
        </w:rPr>
      </w:pPr>
      <w:r w:rsidRPr="00682AAE">
        <w:rPr>
          <w:rFonts w:eastAsia="Aptos"/>
          <w:sz w:val="16"/>
        </w:rPr>
        <w:t xml:space="preserve">In the decades since Estlund wrote, the idea that </w:t>
      </w:r>
      <w:r w:rsidRPr="00682AAE">
        <w:rPr>
          <w:rFonts w:eastAsia="Aptos"/>
          <w:u w:val="single"/>
        </w:rPr>
        <w:t xml:space="preserve">the </w:t>
      </w:r>
      <w:r w:rsidRPr="00682AAE">
        <w:rPr>
          <w:rFonts w:eastAsia="Aptos"/>
          <w:b/>
          <w:iCs/>
          <w:highlight w:val="cyan"/>
          <w:u w:val="single"/>
          <w:bdr w:val="single" w:sz="8" w:space="0" w:color="auto"/>
        </w:rPr>
        <w:t>NLRA</w:t>
      </w:r>
      <w:r w:rsidRPr="00682AAE">
        <w:rPr>
          <w:rFonts w:eastAsia="Aptos"/>
          <w:sz w:val="16"/>
        </w:rPr>
        <w:t>—the statutory center of American labor law—</w:t>
      </w:r>
      <w:r w:rsidRPr="00682AAE">
        <w:rPr>
          <w:rFonts w:eastAsia="Aptos"/>
          <w:u w:val="single"/>
        </w:rPr>
        <w:t xml:space="preserve">is </w:t>
      </w:r>
      <w:r w:rsidRPr="00682AAE">
        <w:rPr>
          <w:rFonts w:eastAsia="Aptos"/>
          <w:b/>
          <w:iCs/>
          <w:u w:val="single"/>
          <w:bdr w:val="single" w:sz="8" w:space="0" w:color="auto"/>
        </w:rPr>
        <w:t>broken</w:t>
      </w:r>
      <w:r w:rsidRPr="00682AAE">
        <w:rPr>
          <w:rFonts w:eastAsia="Aptos"/>
          <w:u w:val="single"/>
        </w:rPr>
        <w:t xml:space="preserve"> and </w:t>
      </w:r>
      <w:r w:rsidRPr="00682AAE">
        <w:rPr>
          <w:rFonts w:eastAsia="Aptos"/>
          <w:highlight w:val="cyan"/>
          <w:u w:val="single"/>
        </w:rPr>
        <w:t xml:space="preserve">must be </w:t>
      </w:r>
      <w:r w:rsidRPr="00682AAE">
        <w:rPr>
          <w:rFonts w:eastAsia="Aptos"/>
          <w:b/>
          <w:iCs/>
          <w:highlight w:val="cyan"/>
          <w:u w:val="single"/>
          <w:bdr w:val="single" w:sz="8" w:space="0" w:color="auto"/>
        </w:rPr>
        <w:t>fundamentally rewritten</w:t>
      </w:r>
      <w:r w:rsidRPr="00682AAE">
        <w:rPr>
          <w:rFonts w:eastAsia="Aptos"/>
          <w:sz w:val="16"/>
        </w:rPr>
        <w:t xml:space="preserve"> has gained almost universal acceptance. It features prominently in almost every scholarly (Andrias 2016) or popular press (Bazelon 2020) article about the problems facing workers and the labor movement, including in my own work (Reddy 2021). As Harvard labor law professor Sharon Block 1 has emphasized, there were more people in unions before there was a federal right to unionize than there are today, 90 years after the NLRA became the law of the land (Block 2017). Many scholars, practitioners, and labor leaders have accordingly inferred that the statute itself must be the problem. </w:t>
      </w:r>
    </w:p>
    <w:p w14:paraId="5AD1858B" w14:textId="77777777" w:rsidR="00D05959" w:rsidRPr="00682AAE" w:rsidRDefault="00D05959" w:rsidP="00D05959">
      <w:pPr>
        <w:rPr>
          <w:rFonts w:eastAsia="Aptos"/>
          <w:sz w:val="16"/>
        </w:rPr>
      </w:pPr>
      <w:r w:rsidRPr="00682AAE">
        <w:rPr>
          <w:rFonts w:eastAsia="Aptos"/>
          <w:sz w:val="16"/>
        </w:rPr>
        <w:t xml:space="preserve">The failures scholars have noted with the NLRA are multiple. Across the critiques, there are major themes. Some of the most noted deficiencies in American labor law, whether as written, as construed by courts, or as applied by the Board, include: </w:t>
      </w:r>
    </w:p>
    <w:p w14:paraId="32FCFFA3" w14:textId="77777777" w:rsidR="00D05959" w:rsidRPr="00682AAE" w:rsidRDefault="00D05959" w:rsidP="00D05959">
      <w:pPr>
        <w:rPr>
          <w:rFonts w:eastAsia="Aptos"/>
          <w:u w:val="single"/>
        </w:rPr>
      </w:pPr>
      <w:r w:rsidRPr="00682AAE">
        <w:rPr>
          <w:rFonts w:eastAsia="Aptos"/>
          <w:sz w:val="16"/>
        </w:rPr>
        <w:t xml:space="preserve">● </w:t>
      </w:r>
      <w:r w:rsidRPr="00682AAE">
        <w:rPr>
          <w:rFonts w:eastAsia="Aptos"/>
          <w:b/>
          <w:iCs/>
          <w:highlight w:val="cyan"/>
          <w:u w:val="single"/>
          <w:bdr w:val="single" w:sz="8" w:space="0" w:color="auto"/>
        </w:rPr>
        <w:t>Unfair</w:t>
      </w:r>
      <w:r w:rsidRPr="00682AAE">
        <w:rPr>
          <w:rFonts w:eastAsia="Aptos"/>
          <w:sz w:val="16"/>
        </w:rPr>
        <w:t xml:space="preserve"> </w:t>
      </w:r>
      <w:r w:rsidRPr="00682AAE">
        <w:rPr>
          <w:rFonts w:eastAsia="Aptos"/>
          <w:u w:val="single"/>
        </w:rPr>
        <w:t xml:space="preserve">and </w:t>
      </w:r>
      <w:r w:rsidRPr="00682AAE">
        <w:rPr>
          <w:rFonts w:eastAsia="Aptos"/>
          <w:b/>
          <w:iCs/>
          <w:u w:val="single"/>
          <w:bdr w:val="single" w:sz="8" w:space="0" w:color="auto"/>
        </w:rPr>
        <w:t xml:space="preserve">Inefficient </w:t>
      </w:r>
      <w:r w:rsidRPr="00682AAE">
        <w:rPr>
          <w:rFonts w:eastAsia="Aptos"/>
          <w:b/>
          <w:iCs/>
          <w:highlight w:val="cyan"/>
          <w:u w:val="single"/>
          <w:bdr w:val="single" w:sz="8" w:space="0" w:color="auto"/>
        </w:rPr>
        <w:t>Election</w:t>
      </w:r>
      <w:r w:rsidRPr="00682AAE">
        <w:rPr>
          <w:rFonts w:eastAsia="Aptos"/>
          <w:highlight w:val="cyan"/>
          <w:u w:val="single"/>
        </w:rPr>
        <w:t xml:space="preserve"> Process</w:t>
      </w:r>
      <w:r w:rsidRPr="00682AAE">
        <w:rPr>
          <w:rFonts w:eastAsia="Aptos"/>
          <w:sz w:val="16"/>
        </w:rPr>
        <w:t xml:space="preserve">. Current doctrine permits </w:t>
      </w:r>
      <w:r w:rsidRPr="00682AAE">
        <w:rPr>
          <w:rFonts w:eastAsia="Aptos"/>
          <w:b/>
          <w:iCs/>
          <w:highlight w:val="cyan"/>
          <w:u w:val="single"/>
          <w:bdr w:val="single" w:sz="8" w:space="0" w:color="auto"/>
        </w:rPr>
        <w:t>employers</w:t>
      </w:r>
      <w:r w:rsidRPr="00682AAE">
        <w:rPr>
          <w:rFonts w:eastAsia="Aptos"/>
          <w:sz w:val="16"/>
        </w:rPr>
        <w:t xml:space="preserve"> to </w:t>
      </w:r>
      <w:r w:rsidRPr="00682AAE">
        <w:rPr>
          <w:rFonts w:eastAsia="Aptos"/>
          <w:b/>
          <w:iCs/>
          <w:highlight w:val="cyan"/>
          <w:u w:val="single"/>
          <w:bdr w:val="single" w:sz="8" w:space="0" w:color="auto"/>
        </w:rPr>
        <w:t>refuse</w:t>
      </w:r>
      <w:r w:rsidRPr="00682AAE">
        <w:rPr>
          <w:rFonts w:eastAsia="Aptos"/>
          <w:u w:val="single"/>
        </w:rPr>
        <w:t xml:space="preserve"> </w:t>
      </w:r>
      <w:r w:rsidRPr="00682AAE">
        <w:rPr>
          <w:rFonts w:eastAsia="Aptos"/>
          <w:highlight w:val="cyan"/>
          <w:u w:val="single"/>
        </w:rPr>
        <w:t>to voluntarily recognize a union</w:t>
      </w:r>
      <w:r w:rsidRPr="00682AAE">
        <w:rPr>
          <w:rFonts w:eastAsia="Aptos"/>
          <w:u w:val="single"/>
        </w:rPr>
        <w:t xml:space="preserve"> when presented with clear proof that a majority of employees want to unionize</w:t>
      </w:r>
      <w:r w:rsidRPr="00682AAE">
        <w:rPr>
          <w:rFonts w:eastAsia="Aptos"/>
          <w:sz w:val="16"/>
        </w:rPr>
        <w:t xml:space="preserve">, </w:t>
      </w:r>
      <w:r w:rsidRPr="00682AAE">
        <w:rPr>
          <w:rFonts w:eastAsia="Aptos"/>
          <w:highlight w:val="cyan"/>
          <w:u w:val="single"/>
        </w:rPr>
        <w:t>and</w:t>
      </w:r>
      <w:r w:rsidRPr="00682AAE">
        <w:rPr>
          <w:rFonts w:eastAsia="Aptos"/>
          <w:sz w:val="16"/>
        </w:rPr>
        <w:t xml:space="preserve"> to </w:t>
      </w:r>
      <w:r w:rsidRPr="00682AAE">
        <w:rPr>
          <w:rFonts w:eastAsia="Aptos"/>
          <w:u w:val="single"/>
        </w:rPr>
        <w:t xml:space="preserve">instead </w:t>
      </w:r>
      <w:r w:rsidRPr="00682AAE">
        <w:rPr>
          <w:rFonts w:eastAsia="Aptos"/>
          <w:highlight w:val="cyan"/>
          <w:u w:val="single"/>
        </w:rPr>
        <w:t>demand</w:t>
      </w:r>
      <w:r w:rsidRPr="00682AAE">
        <w:rPr>
          <w:rFonts w:eastAsia="Aptos"/>
          <w:u w:val="single"/>
        </w:rPr>
        <w:t xml:space="preserve"> that their workers participate in </w:t>
      </w:r>
      <w:r w:rsidRPr="00682AAE">
        <w:rPr>
          <w:rFonts w:eastAsia="Aptos"/>
          <w:highlight w:val="cyan"/>
          <w:u w:val="single"/>
        </w:rPr>
        <w:t xml:space="preserve">a </w:t>
      </w:r>
      <w:r w:rsidRPr="00682AAE">
        <w:rPr>
          <w:rFonts w:eastAsia="Aptos"/>
          <w:b/>
          <w:iCs/>
          <w:highlight w:val="cyan"/>
          <w:u w:val="single"/>
          <w:bdr w:val="single" w:sz="8" w:space="0" w:color="auto"/>
        </w:rPr>
        <w:t>formal</w:t>
      </w:r>
      <w:r w:rsidRPr="00682AAE">
        <w:rPr>
          <w:rFonts w:eastAsia="Aptos"/>
          <w:b/>
          <w:iCs/>
          <w:u w:val="single"/>
          <w:bdr w:val="single" w:sz="8" w:space="0" w:color="auto"/>
        </w:rPr>
        <w:t xml:space="preserve"> NLRB</w:t>
      </w:r>
      <w:r w:rsidRPr="00682AAE">
        <w:rPr>
          <w:rFonts w:eastAsia="Aptos"/>
          <w:u w:val="single"/>
        </w:rPr>
        <w:t xml:space="preserve"> </w:t>
      </w:r>
      <w:r w:rsidRPr="00682AAE">
        <w:rPr>
          <w:rFonts w:eastAsia="Aptos"/>
          <w:highlight w:val="cyan"/>
          <w:u w:val="single"/>
        </w:rPr>
        <w:t>election</w:t>
      </w:r>
      <w:r w:rsidRPr="00682AAE">
        <w:rPr>
          <w:rFonts w:eastAsia="Aptos"/>
          <w:u w:val="single"/>
        </w:rPr>
        <w:t>.</w:t>
      </w:r>
      <w:r w:rsidRPr="00682AAE">
        <w:rPr>
          <w:rFonts w:eastAsia="Aptos"/>
          <w:sz w:val="16"/>
        </w:rPr>
        <w:t xml:space="preserve"> </w:t>
      </w:r>
      <w:r w:rsidRPr="00682AAE">
        <w:rPr>
          <w:rFonts w:eastAsia="Aptos"/>
          <w:highlight w:val="cyan"/>
          <w:u w:val="single"/>
        </w:rPr>
        <w:t>Employers</w:t>
      </w:r>
      <w:r w:rsidRPr="00682AAE">
        <w:rPr>
          <w:rFonts w:eastAsia="Aptos"/>
          <w:sz w:val="16"/>
        </w:rPr>
        <w:t xml:space="preserve"> regularly </w:t>
      </w:r>
      <w:r w:rsidRPr="00682AAE">
        <w:rPr>
          <w:rFonts w:eastAsia="Aptos"/>
          <w:highlight w:val="cyan"/>
          <w:u w:val="single"/>
        </w:rPr>
        <w:t>leverage</w:t>
      </w:r>
      <w:r w:rsidRPr="00682AAE">
        <w:rPr>
          <w:rFonts w:eastAsia="Aptos"/>
          <w:u w:val="single"/>
        </w:rPr>
        <w:t xml:space="preserve"> the </w:t>
      </w:r>
      <w:r w:rsidRPr="00682AAE">
        <w:rPr>
          <w:rFonts w:eastAsia="Aptos"/>
          <w:highlight w:val="cyan"/>
          <w:u w:val="single"/>
        </w:rPr>
        <w:t>additional time</w:t>
      </w:r>
      <w:r w:rsidRPr="00682AAE">
        <w:rPr>
          <w:rFonts w:eastAsia="Aptos"/>
          <w:sz w:val="16"/>
        </w:rPr>
        <w:t xml:space="preserve"> afforded by this process </w:t>
      </w:r>
      <w:r w:rsidRPr="00682AAE">
        <w:rPr>
          <w:rFonts w:eastAsia="Aptos"/>
          <w:highlight w:val="cyan"/>
          <w:u w:val="single"/>
        </w:rPr>
        <w:t>to intimidate</w:t>
      </w:r>
      <w:r w:rsidRPr="00682AAE">
        <w:rPr>
          <w:rFonts w:eastAsia="Aptos"/>
          <w:u w:val="single"/>
        </w:rPr>
        <w:t xml:space="preserve"> and discourage </w:t>
      </w:r>
      <w:r w:rsidRPr="00682AAE">
        <w:rPr>
          <w:rFonts w:eastAsia="Aptos"/>
          <w:highlight w:val="cyan"/>
          <w:u w:val="single"/>
        </w:rPr>
        <w:t>workers</w:t>
      </w:r>
      <w:r w:rsidRPr="00682AAE">
        <w:rPr>
          <w:rFonts w:eastAsia="Aptos"/>
          <w:u w:val="single"/>
        </w:rPr>
        <w:t xml:space="preserve"> from unionizing through </w:t>
      </w:r>
      <w:r w:rsidRPr="00682AAE">
        <w:rPr>
          <w:rFonts w:eastAsia="Aptos"/>
          <w:b/>
          <w:iCs/>
          <w:u w:val="single"/>
          <w:bdr w:val="single" w:sz="8" w:space="0" w:color="auto"/>
        </w:rPr>
        <w:t>coercive activities</w:t>
      </w:r>
      <w:r w:rsidRPr="00682AAE">
        <w:rPr>
          <w:rFonts w:eastAsia="Aptos"/>
          <w:sz w:val="16"/>
        </w:rPr>
        <w:t xml:space="preserve">, </w:t>
      </w:r>
      <w:r w:rsidRPr="00682AAE">
        <w:rPr>
          <w:rFonts w:eastAsia="Aptos"/>
          <w:u w:val="single"/>
        </w:rPr>
        <w:t>such as requiring employees to listen to repeated anti-union polemics</w:t>
      </w:r>
      <w:r w:rsidRPr="00682AAE">
        <w:rPr>
          <w:rFonts w:eastAsia="Aptos"/>
          <w:sz w:val="16"/>
        </w:rPr>
        <w:t xml:space="preserve"> on the job, </w:t>
      </w:r>
      <w:r w:rsidRPr="00682AAE">
        <w:rPr>
          <w:rFonts w:eastAsia="Aptos"/>
          <w:u w:val="single"/>
        </w:rPr>
        <w:t xml:space="preserve">and flat-out </w:t>
      </w:r>
      <w:r w:rsidRPr="00682AAE">
        <w:rPr>
          <w:rFonts w:eastAsia="Aptos"/>
          <w:b/>
          <w:iCs/>
          <w:u w:val="single"/>
          <w:bdr w:val="single" w:sz="8" w:space="0" w:color="auto"/>
        </w:rPr>
        <w:t>illegal activities</w:t>
      </w:r>
      <w:r w:rsidRPr="00682AAE">
        <w:rPr>
          <w:rFonts w:eastAsia="Aptos"/>
          <w:u w:val="single"/>
        </w:rPr>
        <w:t xml:space="preserve"> </w:t>
      </w:r>
      <w:r w:rsidRPr="00682AAE">
        <w:rPr>
          <w:rFonts w:eastAsia="Aptos"/>
          <w:highlight w:val="cyan"/>
          <w:u w:val="single"/>
        </w:rPr>
        <w:t xml:space="preserve">like </w:t>
      </w:r>
      <w:r w:rsidRPr="00682AAE">
        <w:rPr>
          <w:rFonts w:eastAsia="Aptos"/>
          <w:b/>
          <w:iCs/>
          <w:highlight w:val="cyan"/>
          <w:u w:val="single"/>
          <w:bdr w:val="single" w:sz="8" w:space="0" w:color="auto"/>
        </w:rPr>
        <w:t>firing pro-union workers</w:t>
      </w:r>
      <w:r w:rsidRPr="00682AAE">
        <w:rPr>
          <w:rFonts w:eastAsia="Aptos"/>
          <w:u w:val="single"/>
        </w:rPr>
        <w:t xml:space="preserve">. </w:t>
      </w:r>
    </w:p>
    <w:p w14:paraId="2EE7D766" w14:textId="77777777" w:rsidR="00D05959" w:rsidRPr="00682AAE" w:rsidRDefault="00D05959" w:rsidP="00D05959">
      <w:pPr>
        <w:rPr>
          <w:rFonts w:eastAsia="Aptos"/>
          <w:u w:val="single"/>
        </w:rPr>
      </w:pPr>
      <w:r w:rsidRPr="00682AAE">
        <w:rPr>
          <w:rFonts w:eastAsia="Aptos"/>
          <w:sz w:val="16"/>
        </w:rPr>
        <w:t xml:space="preserve">● The </w:t>
      </w:r>
      <w:r w:rsidRPr="00682AAE">
        <w:rPr>
          <w:rFonts w:eastAsia="Aptos"/>
          <w:b/>
          <w:iCs/>
          <w:u w:val="single"/>
          <w:bdr w:val="single" w:sz="8" w:space="0" w:color="auto"/>
        </w:rPr>
        <w:t>NLRB’s Limited Remedial Authority</w:t>
      </w:r>
      <w:r w:rsidRPr="00682AAE">
        <w:rPr>
          <w:rFonts w:eastAsia="Aptos"/>
          <w:sz w:val="16"/>
        </w:rPr>
        <w:t xml:space="preserve">. Unlike most other administrative agencies, </w:t>
      </w:r>
      <w:r w:rsidRPr="00682AAE">
        <w:rPr>
          <w:rFonts w:eastAsia="Aptos"/>
          <w:u w:val="single"/>
        </w:rPr>
        <w:t xml:space="preserve">the Board </w:t>
      </w:r>
      <w:r w:rsidRPr="00682AAE">
        <w:rPr>
          <w:rFonts w:eastAsia="Aptos"/>
          <w:b/>
          <w:iCs/>
          <w:u w:val="single"/>
          <w:bdr w:val="single" w:sz="8" w:space="0" w:color="auto"/>
        </w:rPr>
        <w:t>lacks</w:t>
      </w:r>
      <w:r w:rsidRPr="00682AAE">
        <w:rPr>
          <w:rFonts w:eastAsia="Aptos"/>
          <w:u w:val="single"/>
        </w:rPr>
        <w:t xml:space="preserve"> the </w:t>
      </w:r>
      <w:r w:rsidRPr="00682AAE">
        <w:rPr>
          <w:rFonts w:eastAsia="Aptos"/>
          <w:b/>
          <w:iCs/>
          <w:u w:val="single"/>
          <w:bdr w:val="single" w:sz="8" w:space="0" w:color="auto"/>
        </w:rPr>
        <w:t>power</w:t>
      </w:r>
      <w:r w:rsidRPr="00682AAE">
        <w:rPr>
          <w:rFonts w:eastAsia="Aptos"/>
          <w:u w:val="single"/>
        </w:rPr>
        <w:t xml:space="preserve"> to impose fines, penalties, or punitive damages on lawbreaking employers</w:t>
      </w:r>
      <w:r w:rsidRPr="00682AAE">
        <w:rPr>
          <w:rFonts w:eastAsia="Aptos"/>
          <w:sz w:val="16"/>
        </w:rPr>
        <w:t xml:space="preserve">; its remedial </w:t>
      </w:r>
      <w:r w:rsidRPr="00682AAE">
        <w:rPr>
          <w:rFonts w:eastAsia="Aptos"/>
          <w:u w:val="single"/>
        </w:rPr>
        <w:t>authority is limited to compensating plaintiffs for immediate losses</w:t>
      </w:r>
      <w:r w:rsidRPr="00682AAE">
        <w:rPr>
          <w:rFonts w:eastAsia="Aptos"/>
          <w:sz w:val="16"/>
        </w:rPr>
        <w:t xml:space="preserve">. As a result, </w:t>
      </w:r>
      <w:r w:rsidRPr="00682AAE">
        <w:rPr>
          <w:rFonts w:eastAsia="Aptos"/>
          <w:u w:val="single"/>
        </w:rPr>
        <w:t xml:space="preserve">the law can actually </w:t>
      </w:r>
      <w:r w:rsidRPr="00682AAE">
        <w:rPr>
          <w:rFonts w:eastAsia="Aptos"/>
          <w:b/>
          <w:iCs/>
          <w:u w:val="single"/>
          <w:bdr w:val="single" w:sz="8" w:space="0" w:color="auto"/>
        </w:rPr>
        <w:t>incentivize anti-union employers</w:t>
      </w:r>
      <w:r w:rsidRPr="00682AAE">
        <w:rPr>
          <w:rFonts w:eastAsia="Aptos"/>
          <w:u w:val="single"/>
        </w:rPr>
        <w:t xml:space="preserve"> to illegally </w:t>
      </w:r>
      <w:r w:rsidRPr="00682AAE">
        <w:rPr>
          <w:rFonts w:eastAsia="Aptos"/>
          <w:b/>
          <w:iCs/>
          <w:u w:val="single"/>
          <w:bdr w:val="single" w:sz="8" w:space="0" w:color="auto"/>
        </w:rPr>
        <w:t>undermine</w:t>
      </w:r>
      <w:r w:rsidRPr="00682AAE">
        <w:rPr>
          <w:rFonts w:eastAsia="Aptos"/>
          <w:u w:val="single"/>
        </w:rPr>
        <w:t xml:space="preserve"> a union </w:t>
      </w:r>
      <w:r w:rsidRPr="00682AAE">
        <w:rPr>
          <w:rFonts w:eastAsia="Aptos"/>
          <w:b/>
          <w:iCs/>
          <w:u w:val="single"/>
          <w:bdr w:val="single" w:sz="8" w:space="0" w:color="auto"/>
        </w:rPr>
        <w:t>election</w:t>
      </w:r>
      <w:r w:rsidRPr="00682AAE">
        <w:rPr>
          <w:rFonts w:eastAsia="Aptos"/>
          <w:u w:val="single"/>
        </w:rPr>
        <w:t xml:space="preserve"> or drag out first-contract negotiations until </w:t>
      </w:r>
      <w:r w:rsidRPr="00682AAE">
        <w:rPr>
          <w:rFonts w:eastAsia="Aptos"/>
          <w:b/>
          <w:iCs/>
          <w:u w:val="single"/>
          <w:bdr w:val="single" w:sz="8" w:space="0" w:color="auto"/>
        </w:rPr>
        <w:t>workers lose momentum</w:t>
      </w:r>
      <w:r w:rsidRPr="00682AAE">
        <w:rPr>
          <w:rFonts w:eastAsia="Aptos"/>
          <w:sz w:val="16"/>
        </w:rPr>
        <w:t xml:space="preserve">. If an anti-union employer thinks that </w:t>
      </w:r>
      <w:r w:rsidRPr="00682AAE">
        <w:rPr>
          <w:rFonts w:eastAsia="Aptos"/>
          <w:b/>
          <w:iCs/>
          <w:u w:val="single"/>
          <w:bdr w:val="single" w:sz="8" w:space="0" w:color="auto"/>
        </w:rPr>
        <w:t>firing</w:t>
      </w:r>
      <w:r w:rsidRPr="00682AAE">
        <w:rPr>
          <w:rFonts w:eastAsia="Aptos"/>
          <w:u w:val="single"/>
        </w:rPr>
        <w:t xml:space="preserve"> a major </w:t>
      </w:r>
      <w:r w:rsidRPr="00682AAE">
        <w:rPr>
          <w:rFonts w:eastAsia="Aptos"/>
          <w:b/>
          <w:iCs/>
          <w:u w:val="single"/>
          <w:bdr w:val="single" w:sz="8" w:space="0" w:color="auto"/>
        </w:rPr>
        <w:t>union supporter</w:t>
      </w:r>
      <w:r w:rsidRPr="00682AAE">
        <w:rPr>
          <w:rFonts w:eastAsia="Aptos"/>
          <w:u w:val="single"/>
        </w:rPr>
        <w:t xml:space="preserve"> might help defeat a union drive</w:t>
      </w:r>
      <w:r w:rsidRPr="00682AAE">
        <w:rPr>
          <w:rFonts w:eastAsia="Aptos"/>
          <w:sz w:val="16"/>
        </w:rPr>
        <w:t xml:space="preserve">, </w:t>
      </w:r>
      <w:r w:rsidRPr="00682AAE">
        <w:rPr>
          <w:rFonts w:eastAsia="Aptos"/>
          <w:u w:val="single"/>
        </w:rPr>
        <w:t>the lack of potential consequences creates a twisted economic rationale for doing so</w:t>
      </w:r>
      <w:r w:rsidRPr="00682AAE">
        <w:rPr>
          <w:rFonts w:eastAsia="Aptos"/>
          <w:sz w:val="16"/>
        </w:rPr>
        <w:t xml:space="preserve">. Illegal retaliation may help stop unionization in its tracks, and even if it doesn’t, </w:t>
      </w:r>
      <w:r w:rsidRPr="00682AAE">
        <w:rPr>
          <w:rFonts w:eastAsia="Aptos"/>
          <w:u w:val="single"/>
        </w:rPr>
        <w:t>there’s</w:t>
      </w:r>
      <w:r w:rsidRPr="00682AAE">
        <w:rPr>
          <w:rFonts w:eastAsia="Aptos"/>
          <w:sz w:val="16"/>
        </w:rPr>
        <w:t xml:space="preserve"> almost </w:t>
      </w:r>
      <w:r w:rsidRPr="00682AAE">
        <w:rPr>
          <w:rFonts w:eastAsia="Aptos"/>
          <w:u w:val="single"/>
        </w:rPr>
        <w:t>nothing to be lost by trying.</w:t>
      </w:r>
      <w:r w:rsidRPr="00682AAE">
        <w:rPr>
          <w:rFonts w:eastAsia="Aptos"/>
          <w:sz w:val="16"/>
        </w:rPr>
        <w:t xml:space="preserve"> </w:t>
      </w:r>
      <w:r w:rsidRPr="00682AAE">
        <w:rPr>
          <w:rFonts w:eastAsia="Aptos"/>
          <w:u w:val="single"/>
        </w:rPr>
        <w:t>The union may never file a charge, or its claim may be too hard to prove</w:t>
      </w:r>
      <w:r w:rsidRPr="00682AAE">
        <w:rPr>
          <w:rFonts w:eastAsia="Aptos"/>
          <w:sz w:val="16"/>
        </w:rPr>
        <w:t xml:space="preserve">. And ultimately, even if an employer is held liable for lawbreaking, </w:t>
      </w:r>
      <w:r w:rsidRPr="00682AAE">
        <w:rPr>
          <w:rFonts w:eastAsia="Aptos"/>
          <w:u w:val="single"/>
        </w:rPr>
        <w:t xml:space="preserve">the </w:t>
      </w:r>
      <w:r w:rsidRPr="00682AAE">
        <w:rPr>
          <w:rFonts w:eastAsia="Aptos"/>
          <w:b/>
          <w:iCs/>
          <w:u w:val="single"/>
          <w:bdr w:val="single" w:sz="8" w:space="0" w:color="auto"/>
        </w:rPr>
        <w:t>only cost</w:t>
      </w:r>
      <w:r w:rsidRPr="00682AAE">
        <w:rPr>
          <w:rFonts w:eastAsia="Aptos"/>
          <w:u w:val="single"/>
        </w:rPr>
        <w:t xml:space="preserve"> is the </w:t>
      </w:r>
      <w:r w:rsidRPr="00682AAE">
        <w:rPr>
          <w:rFonts w:eastAsia="Aptos"/>
          <w:b/>
          <w:iCs/>
          <w:u w:val="single"/>
          <w:bdr w:val="single" w:sz="8" w:space="0" w:color="auto"/>
        </w:rPr>
        <w:t>same as</w:t>
      </w:r>
      <w:r w:rsidRPr="00682AAE">
        <w:rPr>
          <w:rFonts w:eastAsia="Aptos"/>
          <w:u w:val="single"/>
        </w:rPr>
        <w:t xml:space="preserve"> what </w:t>
      </w:r>
      <w:r w:rsidRPr="00682AAE">
        <w:rPr>
          <w:rFonts w:eastAsia="Aptos"/>
          <w:b/>
          <w:iCs/>
          <w:u w:val="single"/>
          <w:bdr w:val="single" w:sz="8" w:space="0" w:color="auto"/>
        </w:rPr>
        <w:t>compliance</w:t>
      </w:r>
      <w:r w:rsidRPr="00682AAE">
        <w:rPr>
          <w:rFonts w:eastAsia="Aptos"/>
          <w:u w:val="single"/>
        </w:rPr>
        <w:t xml:space="preserve"> would have cost them in the first place.</w:t>
      </w:r>
    </w:p>
    <w:p w14:paraId="0F3F2CF7" w14:textId="77777777" w:rsidR="00D05959" w:rsidRPr="00682AAE" w:rsidRDefault="00D05959" w:rsidP="00D05959">
      <w:pPr>
        <w:rPr>
          <w:rFonts w:eastAsia="Aptos"/>
          <w:sz w:val="16"/>
        </w:rPr>
      </w:pPr>
      <w:r w:rsidRPr="00682AAE">
        <w:rPr>
          <w:rFonts w:eastAsia="Aptos"/>
          <w:sz w:val="16"/>
        </w:rPr>
        <w:lastRenderedPageBreak/>
        <w:t xml:space="preserve">● </w:t>
      </w:r>
      <w:r w:rsidRPr="00682AAE">
        <w:rPr>
          <w:rFonts w:eastAsia="Aptos"/>
          <w:b/>
          <w:iCs/>
          <w:u w:val="single"/>
          <w:bdr w:val="single" w:sz="8" w:space="0" w:color="auto"/>
        </w:rPr>
        <w:t>Exclusion</w:t>
      </w:r>
      <w:r w:rsidRPr="00682AAE">
        <w:rPr>
          <w:rFonts w:eastAsia="Aptos"/>
          <w:sz w:val="16"/>
        </w:rPr>
        <w:t xml:space="preserve"> of Workers </w:t>
      </w:r>
      <w:r w:rsidRPr="00682AAE">
        <w:rPr>
          <w:rFonts w:eastAsia="Aptos"/>
          <w:u w:val="single"/>
        </w:rPr>
        <w:t xml:space="preserve">Along </w:t>
      </w:r>
      <w:r w:rsidRPr="00682AAE">
        <w:rPr>
          <w:rFonts w:eastAsia="Aptos"/>
          <w:b/>
          <w:iCs/>
          <w:u w:val="single"/>
          <w:bdr w:val="single" w:sz="8" w:space="0" w:color="auto"/>
        </w:rPr>
        <w:t>Racial</w:t>
      </w:r>
      <w:r w:rsidRPr="00682AAE">
        <w:rPr>
          <w:rFonts w:eastAsia="Aptos"/>
          <w:u w:val="single"/>
        </w:rPr>
        <w:t xml:space="preserve"> and </w:t>
      </w:r>
      <w:r w:rsidRPr="00682AAE">
        <w:rPr>
          <w:rFonts w:eastAsia="Aptos"/>
          <w:b/>
          <w:iCs/>
          <w:u w:val="single"/>
          <w:bdr w:val="single" w:sz="8" w:space="0" w:color="auto"/>
        </w:rPr>
        <w:t>Gender</w:t>
      </w:r>
      <w:r w:rsidRPr="00682AAE">
        <w:rPr>
          <w:rFonts w:eastAsia="Aptos"/>
          <w:u w:val="single"/>
        </w:rPr>
        <w:t xml:space="preserve"> Lines</w:t>
      </w:r>
      <w:r w:rsidRPr="00682AAE">
        <w:rPr>
          <w:rFonts w:eastAsia="Aptos"/>
          <w:sz w:val="16"/>
        </w:rPr>
        <w:t xml:space="preserve">. The NLRA’s enactment was a result of </w:t>
      </w:r>
      <w:r w:rsidRPr="00682AAE">
        <w:rPr>
          <w:rFonts w:eastAsia="Aptos"/>
          <w:u w:val="single"/>
        </w:rPr>
        <w:t xml:space="preserve">political </w:t>
      </w:r>
      <w:r w:rsidRPr="00682AAE">
        <w:rPr>
          <w:rFonts w:eastAsia="Aptos"/>
          <w:highlight w:val="cyan"/>
          <w:u w:val="single"/>
        </w:rPr>
        <w:t>compromise with Southern senators</w:t>
      </w:r>
      <w:r w:rsidRPr="00682AAE">
        <w:rPr>
          <w:rFonts w:eastAsia="Aptos"/>
          <w:sz w:val="16"/>
        </w:rPr>
        <w:t xml:space="preserve">, who in order to preserve the Southern caste system </w:t>
      </w:r>
      <w:r w:rsidRPr="00682AAE">
        <w:rPr>
          <w:rFonts w:eastAsia="Aptos"/>
          <w:highlight w:val="cyan"/>
          <w:u w:val="single"/>
        </w:rPr>
        <w:t>demanded</w:t>
      </w:r>
      <w:r w:rsidRPr="00682AAE">
        <w:rPr>
          <w:rFonts w:eastAsia="Aptos"/>
          <w:u w:val="single"/>
        </w:rPr>
        <w:t xml:space="preserve"> the </w:t>
      </w:r>
      <w:r w:rsidRPr="00682AAE">
        <w:rPr>
          <w:rFonts w:eastAsia="Aptos"/>
          <w:highlight w:val="cyan"/>
          <w:u w:val="single"/>
        </w:rPr>
        <w:t xml:space="preserve">exclusion of </w:t>
      </w:r>
      <w:r w:rsidRPr="00682AAE">
        <w:rPr>
          <w:rFonts w:eastAsia="Aptos"/>
          <w:b/>
          <w:iCs/>
          <w:highlight w:val="cyan"/>
          <w:u w:val="single"/>
          <w:bdr w:val="single" w:sz="8" w:space="0" w:color="auto"/>
        </w:rPr>
        <w:t>domestic</w:t>
      </w:r>
      <w:r w:rsidRPr="00682AAE">
        <w:rPr>
          <w:rFonts w:eastAsia="Aptos"/>
          <w:highlight w:val="cyan"/>
          <w:u w:val="single"/>
        </w:rPr>
        <w:t xml:space="preserve"> and </w:t>
      </w:r>
      <w:r w:rsidRPr="00682AAE">
        <w:rPr>
          <w:rFonts w:eastAsia="Aptos"/>
          <w:b/>
          <w:iCs/>
          <w:highlight w:val="cyan"/>
          <w:u w:val="single"/>
          <w:bdr w:val="single" w:sz="8" w:space="0" w:color="auto"/>
        </w:rPr>
        <w:t>ag</w:t>
      </w:r>
      <w:r w:rsidRPr="00682AAE">
        <w:rPr>
          <w:rFonts w:eastAsia="Aptos"/>
          <w:b/>
          <w:iCs/>
          <w:u w:val="single"/>
          <w:bdr w:val="single" w:sz="8" w:space="0" w:color="auto"/>
        </w:rPr>
        <w:t xml:space="preserve">ricultural </w:t>
      </w:r>
      <w:r w:rsidRPr="00682AAE">
        <w:rPr>
          <w:rFonts w:eastAsia="Aptos"/>
          <w:b/>
          <w:iCs/>
          <w:highlight w:val="cyan"/>
          <w:u w:val="single"/>
          <w:bdr w:val="single" w:sz="8" w:space="0" w:color="auto"/>
        </w:rPr>
        <w:t>workers</w:t>
      </w:r>
      <w:r w:rsidRPr="00682AAE">
        <w:rPr>
          <w:rFonts w:eastAsia="Aptos"/>
          <w:u w:val="single"/>
        </w:rPr>
        <w:t xml:space="preserve"> from the statute’s </w:t>
      </w:r>
      <w:r w:rsidRPr="00682AAE">
        <w:rPr>
          <w:rFonts w:eastAsia="Aptos"/>
          <w:highlight w:val="cyan"/>
          <w:u w:val="single"/>
        </w:rPr>
        <w:t>protections</w:t>
      </w:r>
      <w:r w:rsidRPr="00682AAE">
        <w:rPr>
          <w:rFonts w:eastAsia="Aptos"/>
          <w:sz w:val="16"/>
        </w:rPr>
        <w:t xml:space="preserve">. These </w:t>
      </w:r>
      <w:r w:rsidRPr="00682AAE">
        <w:rPr>
          <w:rFonts w:eastAsia="Aptos"/>
          <w:u w:val="single"/>
        </w:rPr>
        <w:t>statutory exclusions</w:t>
      </w:r>
      <w:r w:rsidRPr="00682AAE">
        <w:rPr>
          <w:rFonts w:eastAsia="Aptos"/>
          <w:sz w:val="16"/>
        </w:rPr>
        <w:t xml:space="preserve">, along with court-crafted doctrines that also </w:t>
      </w:r>
      <w:r w:rsidRPr="00682AAE">
        <w:rPr>
          <w:rFonts w:eastAsia="Aptos"/>
          <w:highlight w:val="cyan"/>
          <w:u w:val="single"/>
        </w:rPr>
        <w:t>exclude</w:t>
      </w:r>
      <w:r w:rsidRPr="00682AAE">
        <w:rPr>
          <w:rFonts w:eastAsia="Aptos"/>
          <w:u w:val="single"/>
        </w:rPr>
        <w:t xml:space="preserve"> </w:t>
      </w:r>
      <w:r w:rsidRPr="00682AAE">
        <w:rPr>
          <w:rFonts w:eastAsia="Aptos"/>
          <w:b/>
          <w:iCs/>
          <w:highlight w:val="cyan"/>
          <w:u w:val="single"/>
          <w:bdr w:val="single" w:sz="8" w:space="0" w:color="auto"/>
        </w:rPr>
        <w:t>independent contractors</w:t>
      </w:r>
      <w:r w:rsidRPr="00682AAE">
        <w:rPr>
          <w:rFonts w:eastAsia="Aptos"/>
          <w:u w:val="single"/>
        </w:rPr>
        <w:t xml:space="preserve"> </w:t>
      </w:r>
      <w:r w:rsidRPr="00682AAE">
        <w:rPr>
          <w:rFonts w:eastAsia="Aptos"/>
          <w:highlight w:val="cyan"/>
          <w:u w:val="single"/>
        </w:rPr>
        <w:t>and</w:t>
      </w:r>
      <w:r w:rsidRPr="00682AAE">
        <w:rPr>
          <w:rFonts w:eastAsia="Aptos"/>
          <w:u w:val="single"/>
        </w:rPr>
        <w:t xml:space="preserve"> deny remedies to </w:t>
      </w:r>
      <w:r w:rsidRPr="00682AAE">
        <w:rPr>
          <w:rFonts w:eastAsia="Aptos"/>
          <w:b/>
          <w:iCs/>
          <w:highlight w:val="cyan"/>
          <w:u w:val="single"/>
          <w:bdr w:val="single" w:sz="8" w:space="0" w:color="auto"/>
        </w:rPr>
        <w:t>undocumented workers</w:t>
      </w:r>
      <w:r w:rsidRPr="00682AAE">
        <w:rPr>
          <w:rFonts w:eastAsia="Aptos"/>
          <w:sz w:val="16"/>
        </w:rPr>
        <w:t xml:space="preserve">, continue to </w:t>
      </w:r>
      <w:r w:rsidRPr="00682AAE">
        <w:rPr>
          <w:rFonts w:eastAsia="Aptos"/>
          <w:b/>
          <w:iCs/>
          <w:highlight w:val="cyan"/>
          <w:u w:val="single"/>
          <w:bdr w:val="single" w:sz="8" w:space="0" w:color="auto"/>
        </w:rPr>
        <w:t>disproportionately</w:t>
      </w:r>
      <w:r w:rsidRPr="00682AAE">
        <w:rPr>
          <w:rFonts w:eastAsia="Aptos"/>
          <w:u w:val="single"/>
        </w:rPr>
        <w:t xml:space="preserve"> </w:t>
      </w:r>
      <w:r w:rsidRPr="00682AAE">
        <w:rPr>
          <w:rFonts w:eastAsia="Aptos"/>
          <w:highlight w:val="cyan"/>
          <w:u w:val="single"/>
        </w:rPr>
        <w:t>deny</w:t>
      </w:r>
      <w:r w:rsidRPr="00682AAE">
        <w:rPr>
          <w:rFonts w:eastAsia="Aptos"/>
          <w:u w:val="single"/>
        </w:rPr>
        <w:t xml:space="preserve"> women and </w:t>
      </w:r>
      <w:r w:rsidRPr="00682AAE">
        <w:rPr>
          <w:rFonts w:eastAsia="Aptos"/>
          <w:b/>
          <w:iCs/>
          <w:highlight w:val="cyan"/>
          <w:u w:val="single"/>
          <w:bdr w:val="single" w:sz="8" w:space="0" w:color="auto"/>
        </w:rPr>
        <w:t>people of color</w:t>
      </w:r>
      <w:r w:rsidRPr="00682AAE">
        <w:rPr>
          <w:rFonts w:eastAsia="Aptos"/>
          <w:u w:val="single"/>
        </w:rPr>
        <w:t xml:space="preserve"> the full protection of labor law</w:t>
      </w:r>
      <w:r w:rsidRPr="00682AAE">
        <w:rPr>
          <w:rFonts w:eastAsia="Aptos"/>
          <w:sz w:val="16"/>
        </w:rPr>
        <w:t xml:space="preserve">. </w:t>
      </w:r>
    </w:p>
    <w:p w14:paraId="05ACA918" w14:textId="77777777" w:rsidR="00D05959" w:rsidRPr="00682AAE" w:rsidRDefault="00D05959" w:rsidP="00D05959">
      <w:pPr>
        <w:rPr>
          <w:rFonts w:eastAsia="Aptos"/>
          <w:u w:val="single"/>
        </w:rPr>
      </w:pPr>
      <w:r w:rsidRPr="00682AAE">
        <w:rPr>
          <w:rFonts w:eastAsia="Aptos"/>
          <w:sz w:val="16"/>
        </w:rPr>
        <w:t xml:space="preserve">● </w:t>
      </w:r>
      <w:r w:rsidRPr="00682AAE">
        <w:rPr>
          <w:rFonts w:eastAsia="Aptos"/>
          <w:b/>
          <w:iCs/>
          <w:u w:val="single"/>
          <w:bdr w:val="single" w:sz="8" w:space="0" w:color="auto"/>
        </w:rPr>
        <w:t>Insufficient Options</w:t>
      </w:r>
      <w:r w:rsidRPr="00682AAE">
        <w:rPr>
          <w:rFonts w:eastAsia="Aptos"/>
          <w:sz w:val="16"/>
        </w:rPr>
        <w:t xml:space="preserve"> </w:t>
      </w:r>
      <w:r w:rsidRPr="00682AAE">
        <w:rPr>
          <w:rFonts w:eastAsia="Aptos"/>
          <w:u w:val="single"/>
        </w:rPr>
        <w:t>for Collective Power</w:t>
      </w:r>
      <w:r w:rsidRPr="00682AAE">
        <w:rPr>
          <w:rFonts w:eastAsia="Aptos"/>
          <w:sz w:val="16"/>
        </w:rPr>
        <w:t xml:space="preserve"> and Insufficient Relevance to Nonunion Workers. </w:t>
      </w:r>
      <w:r w:rsidRPr="00682AAE">
        <w:rPr>
          <w:rFonts w:eastAsia="Aptos"/>
          <w:u w:val="single"/>
        </w:rPr>
        <w:t>The NLRA</w:t>
      </w:r>
      <w:r w:rsidRPr="00682AAE">
        <w:rPr>
          <w:rFonts w:eastAsia="Aptos"/>
          <w:sz w:val="16"/>
        </w:rPr>
        <w:t xml:space="preserve"> is designed to </w:t>
      </w:r>
      <w:r w:rsidRPr="00682AAE">
        <w:rPr>
          <w:rFonts w:eastAsia="Aptos"/>
          <w:u w:val="single"/>
        </w:rPr>
        <w:t>facilitate</w:t>
      </w:r>
      <w:r w:rsidRPr="00682AAE">
        <w:rPr>
          <w:rFonts w:eastAsia="Aptos"/>
          <w:sz w:val="16"/>
        </w:rPr>
        <w:t xml:space="preserve"> the formation of </w:t>
      </w:r>
      <w:r w:rsidRPr="00682AAE">
        <w:rPr>
          <w:rFonts w:eastAsia="Aptos"/>
          <w:u w:val="single"/>
        </w:rPr>
        <w:t>exclusive bargaining relationships</w:t>
      </w:r>
      <w:r w:rsidRPr="00682AAE">
        <w:rPr>
          <w:rFonts w:eastAsia="Aptos"/>
          <w:sz w:val="16"/>
        </w:rPr>
        <w:t xml:space="preserve"> between a union selected by a majority of employees and their immediate employer. </w:t>
      </w:r>
      <w:r w:rsidRPr="00682AAE">
        <w:rPr>
          <w:rFonts w:eastAsia="Aptos"/>
          <w:u w:val="single"/>
        </w:rPr>
        <w:t xml:space="preserve">This </w:t>
      </w:r>
      <w:r w:rsidRPr="00682AAE">
        <w:rPr>
          <w:rFonts w:eastAsia="Aptos"/>
          <w:b/>
          <w:iCs/>
          <w:u w:val="single"/>
          <w:bdr w:val="single" w:sz="8" w:space="0" w:color="auto"/>
        </w:rPr>
        <w:t>all-or-nothing</w:t>
      </w:r>
      <w:r w:rsidRPr="00682AAE">
        <w:rPr>
          <w:rFonts w:eastAsia="Aptos"/>
          <w:u w:val="single"/>
        </w:rPr>
        <w:t xml:space="preserve"> approach </w:t>
      </w:r>
      <w:r w:rsidRPr="00682AAE">
        <w:rPr>
          <w:rFonts w:eastAsia="Aptos"/>
          <w:b/>
          <w:iCs/>
          <w:u w:val="single"/>
          <w:bdr w:val="single" w:sz="8" w:space="0" w:color="auto"/>
        </w:rPr>
        <w:t>fails</w:t>
      </w:r>
      <w:r w:rsidRPr="00682AAE">
        <w:rPr>
          <w:rFonts w:eastAsia="Aptos"/>
          <w:u w:val="single"/>
        </w:rPr>
        <w:t xml:space="preserve"> to support </w:t>
      </w:r>
      <w:r w:rsidRPr="00682AAE">
        <w:rPr>
          <w:rFonts w:eastAsia="Aptos"/>
          <w:b/>
          <w:iCs/>
          <w:u w:val="single"/>
          <w:bdr w:val="single" w:sz="8" w:space="0" w:color="auto"/>
        </w:rPr>
        <w:t>minority unions</w:t>
      </w:r>
      <w:r w:rsidRPr="00682AAE">
        <w:rPr>
          <w:rFonts w:eastAsia="Aptos"/>
          <w:u w:val="single"/>
        </w:rPr>
        <w:t xml:space="preserve"> or other nonunion forms of collective worker power that might be a better fit in certain industries or jobs. </w:t>
      </w:r>
    </w:p>
    <w:p w14:paraId="4BDFBB62" w14:textId="77777777" w:rsidR="00D05959" w:rsidRPr="00682AAE" w:rsidRDefault="00D05959" w:rsidP="00D05959">
      <w:pPr>
        <w:rPr>
          <w:rFonts w:eastAsia="Aptos"/>
          <w:sz w:val="16"/>
        </w:rPr>
      </w:pPr>
      <w:r w:rsidRPr="00682AAE">
        <w:rPr>
          <w:rFonts w:eastAsia="Aptos"/>
          <w:sz w:val="16"/>
        </w:rPr>
        <w:t xml:space="preserve">● </w:t>
      </w:r>
      <w:r w:rsidRPr="00682AAE">
        <w:rPr>
          <w:rFonts w:eastAsia="Aptos"/>
          <w:b/>
          <w:iCs/>
          <w:u w:val="single"/>
          <w:bdr w:val="single" w:sz="8" w:space="0" w:color="auto"/>
        </w:rPr>
        <w:t>Ineffective Right</w:t>
      </w:r>
      <w:r w:rsidRPr="00682AAE">
        <w:rPr>
          <w:rFonts w:eastAsia="Aptos"/>
          <w:sz w:val="16"/>
        </w:rPr>
        <w:t xml:space="preserve"> </w:t>
      </w:r>
      <w:r w:rsidRPr="00682AAE">
        <w:rPr>
          <w:rFonts w:eastAsia="Aptos"/>
          <w:u w:val="single"/>
        </w:rPr>
        <w:t>to</w:t>
      </w:r>
      <w:r w:rsidRPr="00682AAE">
        <w:rPr>
          <w:rFonts w:eastAsia="Aptos"/>
          <w:sz w:val="16"/>
        </w:rPr>
        <w:t xml:space="preserve"> </w:t>
      </w:r>
      <w:r w:rsidRPr="00682AAE">
        <w:rPr>
          <w:rFonts w:eastAsia="Aptos"/>
          <w:b/>
          <w:iCs/>
          <w:u w:val="single"/>
          <w:bdr w:val="single" w:sz="8" w:space="0" w:color="auto"/>
        </w:rPr>
        <w:t>Strike</w:t>
      </w:r>
      <w:r w:rsidRPr="00682AAE">
        <w:rPr>
          <w:rFonts w:eastAsia="Aptos"/>
          <w:sz w:val="16"/>
        </w:rPr>
        <w:t xml:space="preserve">. The “right” to strike recognized by the NLRA is riddled with </w:t>
      </w:r>
      <w:r w:rsidRPr="00682AAE">
        <w:rPr>
          <w:rFonts w:eastAsia="Aptos"/>
          <w:u w:val="single"/>
        </w:rPr>
        <w:t>confusing limitations</w:t>
      </w:r>
      <w:r w:rsidRPr="00682AAE">
        <w:rPr>
          <w:rFonts w:eastAsia="Aptos"/>
          <w:sz w:val="16"/>
        </w:rPr>
        <w:t xml:space="preserve"> that </w:t>
      </w:r>
      <w:r w:rsidRPr="00682AAE">
        <w:rPr>
          <w:rFonts w:eastAsia="Aptos"/>
          <w:u w:val="single"/>
        </w:rPr>
        <w:t>significantly weaken its power as both an economic weapon and a form of political protest.</w:t>
      </w:r>
      <w:r w:rsidRPr="00682AAE">
        <w:rPr>
          <w:rFonts w:eastAsia="Aptos"/>
          <w:sz w:val="16"/>
        </w:rPr>
        <w:t xml:space="preserve"> These </w:t>
      </w:r>
      <w:r w:rsidRPr="00682AAE">
        <w:rPr>
          <w:rFonts w:eastAsia="Aptos"/>
          <w:u w:val="single"/>
        </w:rPr>
        <w:t>restrictions include prohibitions on some of the most effective forms of worker protest, including striking indirect employers who exercise market power further along the supply chain</w:t>
      </w:r>
      <w:r w:rsidRPr="00682AAE">
        <w:rPr>
          <w:rFonts w:eastAsia="Aptos"/>
          <w:sz w:val="16"/>
        </w:rPr>
        <w:t xml:space="preserve">. Perhaps most bizarrely, while </w:t>
      </w:r>
      <w:r w:rsidRPr="00682AAE">
        <w:rPr>
          <w:rFonts w:eastAsia="Aptos"/>
          <w:u w:val="single"/>
        </w:rPr>
        <w:t xml:space="preserve">employers are legally prohibited from firing employees for going on strike to get a better deal, </w:t>
      </w:r>
      <w:r w:rsidRPr="00682AAE">
        <w:rPr>
          <w:rFonts w:eastAsia="Aptos"/>
          <w:b/>
          <w:iCs/>
          <w:u w:val="single"/>
          <w:bdr w:val="single" w:sz="8" w:space="0" w:color="auto"/>
        </w:rPr>
        <w:t>employers</w:t>
      </w:r>
      <w:r w:rsidRPr="00682AAE">
        <w:rPr>
          <w:rFonts w:eastAsia="Aptos"/>
          <w:u w:val="single"/>
        </w:rPr>
        <w:t xml:space="preserve"> remain </w:t>
      </w:r>
      <w:r w:rsidRPr="00682AAE">
        <w:rPr>
          <w:rFonts w:eastAsia="Aptos"/>
          <w:b/>
          <w:iCs/>
          <w:u w:val="single"/>
          <w:bdr w:val="single" w:sz="8" w:space="0" w:color="auto"/>
        </w:rPr>
        <w:t>able</w:t>
      </w:r>
      <w:r w:rsidRPr="00682AAE">
        <w:rPr>
          <w:rFonts w:eastAsia="Aptos"/>
          <w:u w:val="single"/>
        </w:rPr>
        <w:t xml:space="preserve"> to “</w:t>
      </w:r>
      <w:r w:rsidRPr="00682AAE">
        <w:rPr>
          <w:rFonts w:eastAsia="Aptos"/>
          <w:b/>
          <w:iCs/>
          <w:u w:val="single"/>
          <w:bdr w:val="single" w:sz="8" w:space="0" w:color="auto"/>
        </w:rPr>
        <w:t>permanently replace</w:t>
      </w:r>
      <w:r w:rsidRPr="00682AAE">
        <w:rPr>
          <w:rFonts w:eastAsia="Aptos"/>
          <w:u w:val="single"/>
        </w:rPr>
        <w:t>” them</w:t>
      </w:r>
      <w:r w:rsidRPr="00682AAE">
        <w:rPr>
          <w:rFonts w:eastAsia="Aptos"/>
          <w:sz w:val="16"/>
        </w:rPr>
        <w:t xml:space="preserve">, a distinction only a lawyer could dream up. </w:t>
      </w:r>
    </w:p>
    <w:p w14:paraId="61248B3F" w14:textId="77777777" w:rsidR="00D05959" w:rsidRPr="00682AAE" w:rsidRDefault="00D05959" w:rsidP="00D05959">
      <w:pPr>
        <w:rPr>
          <w:rFonts w:eastAsia="Aptos"/>
          <w:sz w:val="16"/>
        </w:rPr>
      </w:pPr>
      <w:r w:rsidRPr="00682AAE">
        <w:rPr>
          <w:rFonts w:eastAsia="Aptos"/>
          <w:sz w:val="16"/>
        </w:rPr>
        <w:t>● Overbroad Preemption. The NLRA has been interpreted to have an incredibly broad preemptive reach. 2 Unlike the vast majority of federal employment laws, which set a floor but not a ceiling for state regulation, labor law has been interpreted to prohibit states from legislating to further support worker power, significantly deterring innovation and the expansion of labor protections within our laboratories of democracy.</w:t>
      </w:r>
    </w:p>
    <w:p w14:paraId="51FED843" w14:textId="77777777" w:rsidR="00D05959" w:rsidRPr="00682AAE" w:rsidRDefault="00D05959" w:rsidP="00D05959">
      <w:pPr>
        <w:rPr>
          <w:rFonts w:eastAsia="Aptos"/>
        </w:rPr>
      </w:pPr>
    </w:p>
    <w:p w14:paraId="38BB5D27" w14:textId="77777777" w:rsidR="00D05959" w:rsidRPr="00682AAE" w:rsidRDefault="00D05959" w:rsidP="00D05959">
      <w:pPr>
        <w:keepNext/>
        <w:keepLines/>
        <w:pageBreakBefore/>
        <w:spacing w:before="40" w:after="0"/>
        <w:jc w:val="center"/>
        <w:outlineLvl w:val="2"/>
        <w:rPr>
          <w:rFonts w:eastAsia="Times New Roman" w:cs="Times New Roman"/>
          <w:b/>
          <w:sz w:val="32"/>
          <w:szCs w:val="24"/>
          <w:u w:val="single"/>
        </w:rPr>
      </w:pPr>
      <w:r w:rsidRPr="00682AAE">
        <w:rPr>
          <w:rFonts w:eastAsia="Times New Roman" w:cs="Times New Roman"/>
          <w:b/>
          <w:sz w:val="32"/>
          <w:szCs w:val="24"/>
          <w:u w:val="single"/>
        </w:rPr>
        <w:lastRenderedPageBreak/>
        <w:t>AT: PDB---2NC</w:t>
      </w:r>
    </w:p>
    <w:p w14:paraId="79E34391" w14:textId="77777777" w:rsidR="00D05959" w:rsidRPr="00682AAE" w:rsidRDefault="00D05959" w:rsidP="00D05959">
      <w:pPr>
        <w:keepNext/>
        <w:keepLines/>
        <w:spacing w:before="40" w:after="0"/>
        <w:outlineLvl w:val="3"/>
        <w:rPr>
          <w:rFonts w:eastAsia="Times New Roman" w:cs="Times New Roman"/>
          <w:b/>
          <w:iCs/>
          <w:sz w:val="26"/>
        </w:rPr>
      </w:pPr>
      <w:r w:rsidRPr="00682AAE">
        <w:rPr>
          <w:rFonts w:eastAsia="Times New Roman" w:cs="Times New Roman"/>
          <w:b/>
          <w:iCs/>
          <w:sz w:val="26"/>
        </w:rPr>
        <w:t xml:space="preserve">2. Solvency. The plan makes federal preemption </w:t>
      </w:r>
      <w:r w:rsidRPr="00682AAE">
        <w:rPr>
          <w:rFonts w:eastAsia="Times New Roman" w:cs="Times New Roman"/>
          <w:b/>
          <w:iCs/>
          <w:sz w:val="26"/>
          <w:u w:val="single"/>
        </w:rPr>
        <w:t>explicit</w:t>
      </w:r>
      <w:r w:rsidRPr="00682AAE">
        <w:rPr>
          <w:rFonts w:eastAsia="Times New Roman" w:cs="Times New Roman"/>
          <w:b/>
          <w:iCs/>
          <w:sz w:val="26"/>
        </w:rPr>
        <w:t xml:space="preserve">, causing counterplan </w:t>
      </w:r>
      <w:r w:rsidRPr="00682AAE">
        <w:rPr>
          <w:rFonts w:eastAsia="Times New Roman" w:cs="Times New Roman"/>
          <w:b/>
          <w:iCs/>
          <w:sz w:val="26"/>
          <w:u w:val="single"/>
        </w:rPr>
        <w:t>strike-down</w:t>
      </w:r>
      <w:r w:rsidRPr="00682AAE">
        <w:rPr>
          <w:rFonts w:eastAsia="Times New Roman" w:cs="Times New Roman"/>
          <w:b/>
          <w:iCs/>
          <w:sz w:val="26"/>
        </w:rPr>
        <w:t>.</w:t>
      </w:r>
    </w:p>
    <w:p w14:paraId="1EA40B23" w14:textId="77777777" w:rsidR="00D05959" w:rsidRPr="00682AAE" w:rsidRDefault="00D05959" w:rsidP="00D05959">
      <w:pPr>
        <w:rPr>
          <w:rFonts w:eastAsia="Calibri"/>
        </w:rPr>
      </w:pPr>
      <w:r w:rsidRPr="00682AAE">
        <w:rPr>
          <w:rFonts w:eastAsia="Calibri"/>
          <w:b/>
          <w:bCs/>
          <w:sz w:val="26"/>
        </w:rPr>
        <w:t>Kulwiec 20</w:t>
      </w:r>
      <w:r w:rsidRPr="00682AAE">
        <w:rPr>
          <w:rFonts w:eastAsia="Calibri"/>
        </w:rPr>
        <w:t>, JD, Professor of Labor Law at the University of Wisconsin-Madison, and does specific work related to NLRB hearings [Alexia M. Kulwiec, 2020, "Proposal: Protecting U.S. Agricultural Workers Utilizing Existing Legal Structures and Augments to the U.S. Farm Bill," Kentucky Journal of Equine, Agriculture, &amp; Natural Resources Law, https://uknowledge.uky.edu/cgi/viewcontent.cgi?article=1237&amp;context=kjeanrl]</w:t>
      </w:r>
    </w:p>
    <w:p w14:paraId="164C0221" w14:textId="77777777" w:rsidR="00D05959" w:rsidRPr="00682AAE" w:rsidRDefault="00D05959" w:rsidP="00D05959">
      <w:pPr>
        <w:rPr>
          <w:rFonts w:eastAsia="Calibri"/>
          <w:sz w:val="14"/>
        </w:rPr>
      </w:pPr>
      <w:r w:rsidRPr="00682AAE">
        <w:rPr>
          <w:rFonts w:eastAsia="Calibri"/>
          <w:sz w:val="14"/>
        </w:rPr>
        <w:t xml:space="preserve">Any attempt to include agricultural workers in the current federal labor laws will not address challenges in enforcement or the use of undocumented immigrants. Moreover, any such amendment would need to be carefully designed to retain the limited state protections afforded to agricultural workers. </w:t>
      </w:r>
      <w:r w:rsidRPr="00682AAE">
        <w:rPr>
          <w:rFonts w:eastAsia="Calibri"/>
          <w:u w:val="single"/>
        </w:rPr>
        <w:t>States such as California and New Jersey explicitly grant agricultural workers the right to organize</w:t>
      </w:r>
      <w:r w:rsidRPr="00682AAE">
        <w:rPr>
          <w:rFonts w:eastAsia="Calibri"/>
          <w:sz w:val="14"/>
        </w:rPr>
        <w:t xml:space="preserve"> and engage in collective activity </w:t>
      </w:r>
      <w:r w:rsidRPr="00682AAE">
        <w:rPr>
          <w:rFonts w:eastAsia="Calibri"/>
          <w:u w:val="single"/>
        </w:rPr>
        <w:t>and grant protections against retaliation.</w:t>
      </w:r>
      <w:r w:rsidRPr="00682AAE">
        <w:rPr>
          <w:rFonts w:eastAsia="Calibri"/>
          <w:sz w:val="14"/>
        </w:rPr>
        <w:t xml:space="preserve">60 </w:t>
      </w:r>
      <w:r w:rsidRPr="00682AAE">
        <w:rPr>
          <w:rFonts w:eastAsia="Calibri"/>
          <w:u w:val="single"/>
        </w:rPr>
        <w:t>However</w:t>
      </w:r>
      <w:r w:rsidRPr="00682AAE">
        <w:rPr>
          <w:rFonts w:eastAsia="Calibri"/>
          <w:sz w:val="14"/>
        </w:rPr>
        <w:t xml:space="preserve">, as a general rule, </w:t>
      </w:r>
      <w:r w:rsidRPr="00682AAE">
        <w:rPr>
          <w:rFonts w:eastAsia="Calibri"/>
          <w:u w:val="single"/>
        </w:rPr>
        <w:t>the NLRA preempts</w:t>
      </w:r>
      <w:r w:rsidRPr="00682AAE">
        <w:rPr>
          <w:rFonts w:eastAsia="Calibri"/>
          <w:sz w:val="14"/>
        </w:rPr>
        <w:t xml:space="preserve"> any </w:t>
      </w:r>
      <w:r w:rsidRPr="00682AAE">
        <w:rPr>
          <w:rFonts w:eastAsia="Calibri"/>
          <w:u w:val="single"/>
        </w:rPr>
        <w:t>state law in matters of labor relations.</w:t>
      </w:r>
      <w:r w:rsidRPr="00682AAE">
        <w:rPr>
          <w:rFonts w:eastAsia="Calibri"/>
          <w:sz w:val="14"/>
        </w:rPr>
        <w:t xml:space="preserve">61 </w:t>
      </w:r>
      <w:r w:rsidRPr="00682AAE">
        <w:rPr>
          <w:rFonts w:eastAsia="Calibri"/>
          <w:u w:val="single"/>
        </w:rPr>
        <w:t xml:space="preserve">Thus, </w:t>
      </w:r>
      <w:r w:rsidRPr="00682AAE">
        <w:rPr>
          <w:rFonts w:eastAsia="Aptos"/>
          <w:b/>
          <w:iCs/>
          <w:highlight w:val="cyan"/>
          <w:u w:val="single"/>
          <w:bdr w:val="single" w:sz="8" w:space="0" w:color="auto"/>
        </w:rPr>
        <w:t>amending</w:t>
      </w:r>
      <w:r w:rsidRPr="00682AAE">
        <w:rPr>
          <w:rFonts w:eastAsia="Calibri"/>
          <w:highlight w:val="cyan"/>
          <w:u w:val="single"/>
        </w:rPr>
        <w:t xml:space="preserve"> the </w:t>
      </w:r>
      <w:r w:rsidRPr="00682AAE">
        <w:rPr>
          <w:rFonts w:eastAsia="Aptos"/>
          <w:b/>
          <w:iCs/>
          <w:highlight w:val="cyan"/>
          <w:u w:val="single"/>
          <w:bdr w:val="single" w:sz="8" w:space="0" w:color="auto"/>
        </w:rPr>
        <w:t>NLRA</w:t>
      </w:r>
      <w:r w:rsidRPr="00682AAE">
        <w:rPr>
          <w:rFonts w:eastAsia="Calibri"/>
          <w:sz w:val="14"/>
        </w:rPr>
        <w:t xml:space="preserve"> </w:t>
      </w:r>
      <w:r w:rsidRPr="00682AAE">
        <w:rPr>
          <w:rFonts w:eastAsia="Aptos"/>
          <w:highlight w:val="cyan"/>
          <w:u w:val="single"/>
        </w:rPr>
        <w:t xml:space="preserve">to </w:t>
      </w:r>
      <w:r w:rsidRPr="00682AAE">
        <w:rPr>
          <w:rFonts w:eastAsia="Aptos"/>
          <w:b/>
          <w:iCs/>
          <w:highlight w:val="cyan"/>
          <w:u w:val="single"/>
          <w:bdr w:val="single" w:sz="8" w:space="0" w:color="auto"/>
        </w:rPr>
        <w:t>expand</w:t>
      </w:r>
      <w:r w:rsidRPr="00682AAE">
        <w:rPr>
          <w:rFonts w:eastAsia="Aptos"/>
          <w:highlight w:val="cyan"/>
          <w:u w:val="single"/>
        </w:rPr>
        <w:t xml:space="preserve"> the </w:t>
      </w:r>
      <w:r w:rsidRPr="00682AAE">
        <w:rPr>
          <w:rFonts w:eastAsia="Aptos"/>
          <w:b/>
          <w:iCs/>
          <w:highlight w:val="cyan"/>
          <w:u w:val="single"/>
          <w:bdr w:val="single" w:sz="8" w:space="0" w:color="auto"/>
        </w:rPr>
        <w:t>jurisdiction</w:t>
      </w:r>
      <w:r w:rsidRPr="00682AAE">
        <w:rPr>
          <w:rFonts w:eastAsia="Aptos"/>
          <w:highlight w:val="cyan"/>
          <w:u w:val="single"/>
        </w:rPr>
        <w:t xml:space="preserve"> of the </w:t>
      </w:r>
      <w:r w:rsidRPr="00682AAE">
        <w:rPr>
          <w:rFonts w:eastAsia="Aptos"/>
          <w:b/>
          <w:iCs/>
          <w:highlight w:val="cyan"/>
          <w:u w:val="single"/>
          <w:bdr w:val="single" w:sz="8" w:space="0" w:color="auto"/>
        </w:rPr>
        <w:t>N</w:t>
      </w:r>
      <w:r w:rsidRPr="00682AAE">
        <w:rPr>
          <w:rFonts w:eastAsia="Aptos"/>
          <w:u w:val="single"/>
        </w:rPr>
        <w:t xml:space="preserve">ational </w:t>
      </w:r>
      <w:r w:rsidRPr="00682AAE">
        <w:rPr>
          <w:rFonts w:eastAsia="Aptos"/>
          <w:b/>
          <w:iCs/>
          <w:highlight w:val="cyan"/>
          <w:u w:val="single"/>
          <w:bdr w:val="single" w:sz="8" w:space="0" w:color="auto"/>
        </w:rPr>
        <w:t>L</w:t>
      </w:r>
      <w:r w:rsidRPr="00682AAE">
        <w:rPr>
          <w:rFonts w:eastAsia="Aptos"/>
          <w:u w:val="single"/>
        </w:rPr>
        <w:t xml:space="preserve">abor </w:t>
      </w:r>
      <w:r w:rsidRPr="00682AAE">
        <w:rPr>
          <w:rFonts w:eastAsia="Aptos"/>
          <w:b/>
          <w:iCs/>
          <w:highlight w:val="cyan"/>
          <w:u w:val="single"/>
          <w:bdr w:val="single" w:sz="8" w:space="0" w:color="auto"/>
        </w:rPr>
        <w:t>R</w:t>
      </w:r>
      <w:r w:rsidRPr="00682AAE">
        <w:rPr>
          <w:rFonts w:eastAsia="Aptos"/>
          <w:u w:val="single"/>
        </w:rPr>
        <w:t xml:space="preserve">elations </w:t>
      </w:r>
      <w:r w:rsidRPr="00682AAE">
        <w:rPr>
          <w:rFonts w:eastAsia="Aptos"/>
          <w:b/>
          <w:iCs/>
          <w:highlight w:val="cyan"/>
          <w:u w:val="single"/>
          <w:bdr w:val="single" w:sz="8" w:space="0" w:color="auto"/>
        </w:rPr>
        <w:t>B</w:t>
      </w:r>
      <w:r w:rsidRPr="00682AAE">
        <w:rPr>
          <w:rFonts w:eastAsia="Aptos"/>
          <w:u w:val="single"/>
        </w:rPr>
        <w:t>oard</w:t>
      </w:r>
      <w:r w:rsidRPr="00682AAE">
        <w:rPr>
          <w:rFonts w:eastAsia="Calibri"/>
          <w:sz w:val="14"/>
        </w:rPr>
        <w:t xml:space="preserve"> </w:t>
      </w:r>
      <w:r w:rsidRPr="00682AAE">
        <w:rPr>
          <w:rFonts w:eastAsia="Aptos"/>
          <w:sz w:val="14"/>
        </w:rPr>
        <w:t xml:space="preserve">to include agricultural workers may </w:t>
      </w:r>
      <w:r w:rsidRPr="00682AAE">
        <w:rPr>
          <w:rFonts w:eastAsia="Aptos"/>
          <w:highlight w:val="cyan"/>
          <w:u w:val="single"/>
        </w:rPr>
        <w:t>lead</w:t>
      </w:r>
      <w:r w:rsidRPr="00682AAE">
        <w:rPr>
          <w:rFonts w:eastAsia="Calibri"/>
          <w:highlight w:val="cyan"/>
          <w:u w:val="single"/>
        </w:rPr>
        <w:t xml:space="preserve"> to </w:t>
      </w:r>
      <w:r w:rsidRPr="00682AAE">
        <w:rPr>
          <w:rFonts w:eastAsia="Aptos"/>
          <w:highlight w:val="cyan"/>
          <w:u w:val="single"/>
        </w:rPr>
        <w:t>the ironic</w:t>
      </w:r>
      <w:r w:rsidRPr="00682AAE">
        <w:rPr>
          <w:rFonts w:eastAsia="Aptos"/>
          <w:u w:val="single"/>
        </w:rPr>
        <w:t xml:space="preserve"> and</w:t>
      </w:r>
      <w:r w:rsidRPr="00682AAE">
        <w:rPr>
          <w:rFonts w:eastAsia="Calibri"/>
          <w:sz w:val="14"/>
        </w:rPr>
        <w:t xml:space="preserve"> distressing </w:t>
      </w:r>
      <w:r w:rsidRPr="00682AAE">
        <w:rPr>
          <w:rFonts w:eastAsia="Calibri"/>
          <w:highlight w:val="cyan"/>
          <w:u w:val="single"/>
        </w:rPr>
        <w:t>result of</w:t>
      </w:r>
      <w:r w:rsidRPr="00682AAE">
        <w:rPr>
          <w:rFonts w:eastAsia="Calibri"/>
          <w:u w:val="single"/>
        </w:rPr>
        <w:t xml:space="preserve"> </w:t>
      </w:r>
      <w:r w:rsidRPr="00682AAE">
        <w:rPr>
          <w:rFonts w:eastAsia="Calibri"/>
          <w:highlight w:val="cyan"/>
          <w:u w:val="single"/>
        </w:rPr>
        <w:t>preempting state protections</w:t>
      </w:r>
      <w:r w:rsidRPr="00682AAE">
        <w:rPr>
          <w:rFonts w:eastAsia="Calibri"/>
          <w:u w:val="single"/>
        </w:rPr>
        <w:t xml:space="preserve"> and </w:t>
      </w:r>
      <w:r w:rsidRPr="00682AAE">
        <w:rPr>
          <w:rFonts w:eastAsia="Calibri"/>
          <w:highlight w:val="cyan"/>
          <w:u w:val="single"/>
        </w:rPr>
        <w:t>decreasing rights of workers in states with</w:t>
      </w:r>
      <w:r w:rsidRPr="00682AAE">
        <w:rPr>
          <w:rFonts w:eastAsia="Calibri"/>
          <w:u w:val="single"/>
        </w:rPr>
        <w:t xml:space="preserve"> </w:t>
      </w:r>
      <w:r w:rsidRPr="00682AAE">
        <w:rPr>
          <w:rFonts w:eastAsia="Aptos"/>
          <w:sz w:val="14"/>
        </w:rPr>
        <w:t xml:space="preserve">agricultural labor </w:t>
      </w:r>
      <w:r w:rsidRPr="00682AAE">
        <w:rPr>
          <w:rFonts w:eastAsia="Calibri"/>
          <w:highlight w:val="cyan"/>
          <w:u w:val="single"/>
        </w:rPr>
        <w:t>protections</w:t>
      </w:r>
      <w:r w:rsidRPr="00682AAE">
        <w:rPr>
          <w:rFonts w:eastAsia="Calibri"/>
          <w:sz w:val="14"/>
        </w:rPr>
        <w:t>.62 A better approach is to include a Farm Bill Title that requires minimum labor standards, or in the alternative, establishes incentives to support workers and maintain safe and fair working conditions as part of any relief provided the agricultural industry.63</w:t>
      </w:r>
    </w:p>
    <w:p w14:paraId="7CFA593E" w14:textId="77777777" w:rsidR="00D05959" w:rsidRPr="00682AAE" w:rsidRDefault="00D05959" w:rsidP="00D05959">
      <w:pPr>
        <w:rPr>
          <w:rFonts w:eastAsia="Aptos"/>
        </w:rPr>
      </w:pPr>
    </w:p>
    <w:p w14:paraId="2B3E94A3" w14:textId="77777777" w:rsidR="00D05959" w:rsidRPr="00682AAE" w:rsidRDefault="00D05959" w:rsidP="00D05959">
      <w:pPr>
        <w:rPr>
          <w:rFonts w:eastAsia="Aptos"/>
        </w:rPr>
      </w:pPr>
    </w:p>
    <w:p w14:paraId="1AD90776" w14:textId="77777777" w:rsidR="00D05959" w:rsidRPr="00682AAE" w:rsidRDefault="00D05959" w:rsidP="00D05959">
      <w:pPr>
        <w:keepNext/>
        <w:keepLines/>
        <w:pageBreakBefore/>
        <w:spacing w:before="40" w:after="0"/>
        <w:jc w:val="center"/>
        <w:outlineLvl w:val="2"/>
        <w:rPr>
          <w:rFonts w:eastAsia="Times New Roman" w:cs="Times New Roman"/>
          <w:b/>
          <w:sz w:val="32"/>
          <w:szCs w:val="24"/>
          <w:u w:val="single"/>
        </w:rPr>
      </w:pPr>
      <w:r w:rsidRPr="00682AAE">
        <w:rPr>
          <w:rFonts w:eastAsia="Times New Roman" w:cs="Times New Roman"/>
          <w:b/>
          <w:sz w:val="32"/>
          <w:szCs w:val="24"/>
          <w:u w:val="single"/>
        </w:rPr>
        <w:lastRenderedPageBreak/>
        <w:t>AT: PDCP---2NC</w:t>
      </w:r>
    </w:p>
    <w:p w14:paraId="12FFEFF8" w14:textId="77777777" w:rsidR="00D05959" w:rsidRPr="00682AAE" w:rsidRDefault="00D05959" w:rsidP="00D05959">
      <w:pPr>
        <w:keepNext/>
        <w:keepLines/>
        <w:spacing w:before="40" w:after="0"/>
        <w:outlineLvl w:val="3"/>
        <w:rPr>
          <w:rFonts w:eastAsia="Times New Roman"/>
          <w:b/>
          <w:iCs/>
          <w:sz w:val="26"/>
        </w:rPr>
      </w:pPr>
      <w:r w:rsidRPr="00682AAE">
        <w:rPr>
          <w:rFonts w:eastAsia="Times New Roman"/>
          <w:b/>
          <w:iCs/>
          <w:sz w:val="26"/>
        </w:rPr>
        <w:t>Severs “federal government”---states are distinct. Voter for clash evasion.</w:t>
      </w:r>
    </w:p>
    <w:p w14:paraId="7FA5B61C" w14:textId="77777777" w:rsidR="00D05959" w:rsidRPr="00682AAE" w:rsidRDefault="00D05959" w:rsidP="00D05959">
      <w:pPr>
        <w:rPr>
          <w:rFonts w:eastAsia="Calibri"/>
        </w:rPr>
      </w:pPr>
      <w:r w:rsidRPr="00682AAE">
        <w:rPr>
          <w:rFonts w:eastAsia="Calibri"/>
          <w:b/>
          <w:bCs/>
          <w:sz w:val="26"/>
        </w:rPr>
        <w:t>US Legal No Date</w:t>
      </w:r>
      <w:r w:rsidRPr="00682AAE">
        <w:rPr>
          <w:rFonts w:eastAsia="Calibri"/>
        </w:rPr>
        <w:t xml:space="preserve"> ("United States Federal Government Law and Legal Definition", https://definitions.uslegal.com/u/united-states-federal-government/)</w:t>
      </w:r>
    </w:p>
    <w:p w14:paraId="13485925" w14:textId="77777777" w:rsidR="00D05959" w:rsidRPr="00682AAE" w:rsidRDefault="00D05959" w:rsidP="00D05959">
      <w:pPr>
        <w:rPr>
          <w:rFonts w:eastAsia="Calibri"/>
          <w:sz w:val="16"/>
        </w:rPr>
      </w:pPr>
      <w:r w:rsidRPr="00682AAE">
        <w:rPr>
          <w:rFonts w:eastAsia="Calibri"/>
          <w:highlight w:val="cyan"/>
          <w:u w:val="single"/>
        </w:rPr>
        <w:t xml:space="preserve">The </w:t>
      </w:r>
      <w:r w:rsidRPr="00682AAE">
        <w:rPr>
          <w:rFonts w:eastAsia="Calibri"/>
          <w:b/>
          <w:iCs/>
          <w:highlight w:val="cyan"/>
          <w:u w:val="single"/>
          <w:bdr w:val="single" w:sz="8" w:space="0" w:color="auto"/>
        </w:rPr>
        <w:t>U</w:t>
      </w:r>
      <w:r w:rsidRPr="00682AAE">
        <w:rPr>
          <w:rFonts w:eastAsia="Calibri"/>
          <w:sz w:val="16"/>
        </w:rPr>
        <w:t xml:space="preserve">nited </w:t>
      </w:r>
      <w:r w:rsidRPr="00682AAE">
        <w:rPr>
          <w:rFonts w:eastAsia="Calibri"/>
          <w:b/>
          <w:iCs/>
          <w:highlight w:val="cyan"/>
          <w:u w:val="single"/>
          <w:bdr w:val="single" w:sz="8" w:space="0" w:color="auto"/>
        </w:rPr>
        <w:t>S</w:t>
      </w:r>
      <w:r w:rsidRPr="00682AAE">
        <w:rPr>
          <w:rFonts w:eastAsia="Calibri"/>
          <w:sz w:val="16"/>
        </w:rPr>
        <w:t xml:space="preserve">tates </w:t>
      </w:r>
      <w:r w:rsidRPr="00682AAE">
        <w:rPr>
          <w:rFonts w:eastAsia="Calibri"/>
          <w:b/>
          <w:iCs/>
          <w:highlight w:val="cyan"/>
          <w:u w:val="single"/>
          <w:bdr w:val="single" w:sz="8" w:space="0" w:color="auto"/>
        </w:rPr>
        <w:t>F</w:t>
      </w:r>
      <w:r w:rsidRPr="00682AAE">
        <w:rPr>
          <w:rFonts w:eastAsia="Calibri"/>
          <w:sz w:val="16"/>
        </w:rPr>
        <w:t xml:space="preserve">ederal </w:t>
      </w:r>
      <w:r w:rsidRPr="00682AAE">
        <w:rPr>
          <w:rFonts w:eastAsia="Calibri"/>
          <w:b/>
          <w:iCs/>
          <w:highlight w:val="cyan"/>
          <w:u w:val="single"/>
          <w:bdr w:val="single" w:sz="8" w:space="0" w:color="auto"/>
        </w:rPr>
        <w:t>G</w:t>
      </w:r>
      <w:r w:rsidRPr="00682AAE">
        <w:rPr>
          <w:rFonts w:eastAsia="Calibri"/>
          <w:sz w:val="16"/>
        </w:rPr>
        <w:t xml:space="preserve">overnment </w:t>
      </w:r>
      <w:r w:rsidRPr="00682AAE">
        <w:rPr>
          <w:rFonts w:eastAsia="Calibri"/>
          <w:highlight w:val="cyan"/>
          <w:u w:val="single"/>
        </w:rPr>
        <w:t>is</w:t>
      </w:r>
      <w:r w:rsidRPr="00682AAE">
        <w:rPr>
          <w:rFonts w:eastAsia="Calibri"/>
          <w:u w:val="single"/>
        </w:rPr>
        <w:t xml:space="preserve"> established by </w:t>
      </w:r>
      <w:r w:rsidRPr="00682AAE">
        <w:rPr>
          <w:rFonts w:eastAsia="Calibri"/>
          <w:highlight w:val="cyan"/>
          <w:u w:val="single"/>
        </w:rPr>
        <w:t>the</w:t>
      </w:r>
      <w:r w:rsidRPr="00682AAE">
        <w:rPr>
          <w:rFonts w:eastAsia="Calibri"/>
          <w:u w:val="single"/>
        </w:rPr>
        <w:t xml:space="preserve"> US Constitution</w:t>
      </w:r>
      <w:r w:rsidRPr="00682AAE">
        <w:rPr>
          <w:rFonts w:eastAsia="Calibri"/>
          <w:sz w:val="16"/>
        </w:rPr>
        <w:t xml:space="preserve">. The Federal Government shares sovereignty over the United Sates with the individual governments of the States of US. </w:t>
      </w:r>
      <w:r w:rsidRPr="00682AAE">
        <w:rPr>
          <w:rFonts w:eastAsia="Calibri"/>
          <w:u w:val="single"/>
        </w:rPr>
        <w:t xml:space="preserve">The Federal government has </w:t>
      </w:r>
      <w:r w:rsidRPr="00682AAE">
        <w:rPr>
          <w:rFonts w:eastAsia="Calibri"/>
          <w:highlight w:val="cyan"/>
          <w:u w:val="single"/>
        </w:rPr>
        <w:t>three branches</w:t>
      </w:r>
      <w:r w:rsidRPr="00682AAE">
        <w:rPr>
          <w:rFonts w:eastAsia="Calibri"/>
          <w:sz w:val="16"/>
        </w:rPr>
        <w:t xml:space="preserve">: i) </w:t>
      </w:r>
      <w:r w:rsidRPr="00682AAE">
        <w:rPr>
          <w:rFonts w:eastAsia="Calibri"/>
          <w:u w:val="single"/>
        </w:rPr>
        <w:t xml:space="preserve">the </w:t>
      </w:r>
      <w:r w:rsidRPr="00682AAE">
        <w:rPr>
          <w:rFonts w:eastAsia="Calibri"/>
          <w:b/>
          <w:iCs/>
          <w:u w:val="single"/>
          <w:bdr w:val="single" w:sz="8" w:space="0" w:color="auto"/>
        </w:rPr>
        <w:t>legislature</w:t>
      </w:r>
      <w:r w:rsidRPr="00682AAE">
        <w:rPr>
          <w:rFonts w:eastAsia="Calibri"/>
          <w:u w:val="single"/>
        </w:rPr>
        <w:t>, which is</w:t>
      </w:r>
      <w:r w:rsidRPr="00682AAE">
        <w:rPr>
          <w:rFonts w:eastAsia="Calibri"/>
          <w:sz w:val="16"/>
        </w:rPr>
        <w:t xml:space="preserve"> the US </w:t>
      </w:r>
      <w:r w:rsidRPr="00682AAE">
        <w:rPr>
          <w:rFonts w:eastAsia="Calibri"/>
          <w:u w:val="single"/>
        </w:rPr>
        <w:t>Congress</w:t>
      </w:r>
      <w:r w:rsidRPr="00682AAE">
        <w:rPr>
          <w:rFonts w:eastAsia="Calibri"/>
          <w:sz w:val="16"/>
        </w:rPr>
        <w:t xml:space="preserve">, ii) </w:t>
      </w:r>
      <w:r w:rsidRPr="00682AAE">
        <w:rPr>
          <w:rFonts w:eastAsia="Calibri"/>
          <w:b/>
          <w:iCs/>
          <w:u w:val="single"/>
          <w:bdr w:val="single" w:sz="8" w:space="0" w:color="auto"/>
        </w:rPr>
        <w:t>Executive</w:t>
      </w:r>
      <w:r w:rsidRPr="00682AAE">
        <w:rPr>
          <w:rFonts w:eastAsia="Calibri"/>
          <w:sz w:val="16"/>
        </w:rPr>
        <w:t xml:space="preserve">, comprised of the President and Vice president of the US </w:t>
      </w:r>
      <w:r w:rsidRPr="00682AAE">
        <w:rPr>
          <w:rFonts w:eastAsia="Calibri"/>
          <w:u w:val="single"/>
        </w:rPr>
        <w:t>and</w:t>
      </w:r>
      <w:r w:rsidRPr="00682AAE">
        <w:rPr>
          <w:rFonts w:eastAsia="Calibri"/>
          <w:sz w:val="16"/>
        </w:rPr>
        <w:t xml:space="preserve"> iii) </w:t>
      </w:r>
      <w:r w:rsidRPr="00682AAE">
        <w:rPr>
          <w:rFonts w:eastAsia="Calibri"/>
          <w:b/>
          <w:iCs/>
          <w:u w:val="single"/>
          <w:bdr w:val="single" w:sz="8" w:space="0" w:color="auto"/>
        </w:rPr>
        <w:t>Judiciary</w:t>
      </w:r>
      <w:r w:rsidRPr="00682AAE">
        <w:rPr>
          <w:rFonts w:eastAsia="Calibri"/>
          <w:sz w:val="16"/>
        </w:rPr>
        <w:t xml:space="preserve">. The US Constitution prescribes a system of separation of powers and ‘checks and balances’ for the smooth functioning of all the three branches of the Federal Government. The US Constitution limits the powers of the Federal Government to the powers assigned to it; </w:t>
      </w:r>
      <w:r w:rsidRPr="00682AAE">
        <w:rPr>
          <w:rFonts w:eastAsia="Calibri"/>
          <w:u w:val="single"/>
        </w:rPr>
        <w:t xml:space="preserve">all </w:t>
      </w:r>
      <w:r w:rsidRPr="00682AAE">
        <w:rPr>
          <w:rFonts w:eastAsia="Calibri"/>
          <w:highlight w:val="cyan"/>
          <w:u w:val="single"/>
        </w:rPr>
        <w:t xml:space="preserve">powers </w:t>
      </w:r>
      <w:r w:rsidRPr="00682AAE">
        <w:rPr>
          <w:rFonts w:eastAsia="Calibri"/>
          <w:b/>
          <w:iCs/>
          <w:highlight w:val="cyan"/>
          <w:u w:val="single"/>
          <w:bdr w:val="single" w:sz="8" w:space="0" w:color="auto"/>
        </w:rPr>
        <w:t>not</w:t>
      </w:r>
      <w:r w:rsidRPr="00682AAE">
        <w:rPr>
          <w:rFonts w:eastAsia="Calibri"/>
          <w:sz w:val="16"/>
        </w:rPr>
        <w:t xml:space="preserve"> expressly </w:t>
      </w:r>
      <w:r w:rsidRPr="00682AAE">
        <w:rPr>
          <w:rFonts w:eastAsia="Calibri"/>
          <w:highlight w:val="cyan"/>
          <w:u w:val="single"/>
        </w:rPr>
        <w:t>assigned to the Fed</w:t>
      </w:r>
      <w:r w:rsidRPr="00682AAE">
        <w:rPr>
          <w:rFonts w:eastAsia="Calibri"/>
          <w:u w:val="single"/>
        </w:rPr>
        <w:t xml:space="preserve">eral Government </w:t>
      </w:r>
      <w:r w:rsidRPr="00682AAE">
        <w:rPr>
          <w:rFonts w:eastAsia="Calibri"/>
          <w:highlight w:val="cyan"/>
          <w:u w:val="single"/>
        </w:rPr>
        <w:t xml:space="preserve">are reserved to the </w:t>
      </w:r>
      <w:r w:rsidRPr="00682AAE">
        <w:rPr>
          <w:rFonts w:eastAsia="Calibri"/>
          <w:b/>
          <w:iCs/>
          <w:highlight w:val="cyan"/>
          <w:u w:val="single"/>
          <w:bdr w:val="single" w:sz="8" w:space="0" w:color="auto"/>
        </w:rPr>
        <w:t>States</w:t>
      </w:r>
      <w:r w:rsidRPr="00682AAE">
        <w:rPr>
          <w:rFonts w:eastAsia="Calibri"/>
          <w:sz w:val="16"/>
        </w:rPr>
        <w:t xml:space="preserve"> or to the people.</w:t>
      </w:r>
    </w:p>
    <w:p w14:paraId="5990956A" w14:textId="77777777" w:rsidR="00D05959" w:rsidRPr="00682AAE" w:rsidRDefault="00D05959" w:rsidP="00D05959">
      <w:pPr>
        <w:rPr>
          <w:rFonts w:eastAsia="Aptos"/>
        </w:rPr>
      </w:pPr>
    </w:p>
    <w:p w14:paraId="1AC0ED76" w14:textId="77777777" w:rsidR="00D05959" w:rsidRPr="00682AAE" w:rsidRDefault="00D05959" w:rsidP="00D05959">
      <w:pPr>
        <w:keepNext/>
        <w:keepLines/>
        <w:pageBreakBefore/>
        <w:spacing w:before="40" w:after="0"/>
        <w:jc w:val="center"/>
        <w:outlineLvl w:val="2"/>
        <w:rPr>
          <w:rFonts w:eastAsia="Times New Roman" w:cs="Times New Roman"/>
          <w:b/>
          <w:sz w:val="32"/>
          <w:szCs w:val="24"/>
          <w:u w:val="single"/>
        </w:rPr>
      </w:pPr>
      <w:r w:rsidRPr="00682AAE">
        <w:rPr>
          <w:rFonts w:eastAsia="Times New Roman" w:cs="Times New Roman"/>
          <w:b/>
          <w:sz w:val="32"/>
          <w:szCs w:val="24"/>
          <w:u w:val="single"/>
        </w:rPr>
        <w:lastRenderedPageBreak/>
        <w:t>AT: Uniform Fiat---2NC</w:t>
      </w:r>
    </w:p>
    <w:p w14:paraId="76627532" w14:textId="77777777" w:rsidR="00D05959" w:rsidRPr="00682AAE" w:rsidRDefault="00D05959" w:rsidP="00D05959">
      <w:pPr>
        <w:keepNext/>
        <w:keepLines/>
        <w:spacing w:before="40" w:after="0"/>
        <w:outlineLvl w:val="3"/>
        <w:rPr>
          <w:rFonts w:eastAsia="Times New Roman" w:cs="Times New Roman"/>
          <w:b/>
          <w:iCs/>
          <w:sz w:val="26"/>
        </w:rPr>
      </w:pPr>
      <w:bookmarkStart w:id="0" w:name="_Hlk206155422"/>
      <w:r w:rsidRPr="00682AAE">
        <w:rPr>
          <w:rFonts w:eastAsia="Calibri" w:cs="Times New Roman"/>
          <w:b/>
          <w:iCs/>
          <w:sz w:val="26"/>
        </w:rPr>
        <w:t xml:space="preserve">2. </w:t>
      </w:r>
      <w:r w:rsidRPr="00682AAE">
        <w:rPr>
          <w:rFonts w:eastAsia="Calibri" w:cs="Times New Roman"/>
          <w:b/>
          <w:iCs/>
          <w:sz w:val="26"/>
          <w:u w:val="single"/>
        </w:rPr>
        <w:t>Testing</w:t>
      </w:r>
      <w:r w:rsidRPr="00682AAE">
        <w:rPr>
          <w:rFonts w:eastAsia="Calibri" w:cs="Times New Roman"/>
          <w:b/>
          <w:iCs/>
          <w:sz w:val="26"/>
        </w:rPr>
        <w:t xml:space="preserve">. Excluding states </w:t>
      </w:r>
      <w:r w:rsidRPr="00682AAE">
        <w:rPr>
          <w:rFonts w:eastAsia="Times New Roman" w:cs="Times New Roman"/>
          <w:b/>
          <w:iCs/>
          <w:sz w:val="26"/>
        </w:rPr>
        <w:t>causes incomplete topic analysis.</w:t>
      </w:r>
    </w:p>
    <w:p w14:paraId="3A36FB3F" w14:textId="77777777" w:rsidR="00D05959" w:rsidRPr="00682AAE" w:rsidRDefault="00D05959" w:rsidP="00D05959">
      <w:pPr>
        <w:rPr>
          <w:rFonts w:eastAsia="Aptos"/>
        </w:rPr>
      </w:pPr>
      <w:r w:rsidRPr="00682AAE">
        <w:rPr>
          <w:rFonts w:eastAsia="Aptos"/>
          <w:b/>
          <w:bCs/>
          <w:sz w:val="26"/>
        </w:rPr>
        <w:t>Elmore 24</w:t>
      </w:r>
      <w:r w:rsidRPr="00682AAE">
        <w:rPr>
          <w:rFonts w:eastAsia="Aptos"/>
        </w:rPr>
        <w:t>, Professor of Law @ U Miami (Andrew, “CONFRONTING STRUCTURAL INEQUALITY IN STATE LABOR LAW,” Maryland Law Review, 83)</w:t>
      </w:r>
    </w:p>
    <w:p w14:paraId="6A5171EE" w14:textId="77777777" w:rsidR="00D05959" w:rsidRPr="00682AAE" w:rsidRDefault="00D05959" w:rsidP="00D05959">
      <w:pPr>
        <w:rPr>
          <w:rFonts w:eastAsia="Aptos"/>
          <w:sz w:val="16"/>
        </w:rPr>
      </w:pPr>
      <w:r w:rsidRPr="00682AAE">
        <w:rPr>
          <w:rFonts w:eastAsia="Aptos"/>
          <w:sz w:val="16"/>
        </w:rPr>
        <w:t xml:space="preserve">This Article's focus on the states should not cast doubt on the primacy of federal law in labor contests and the desirability of federal labor law reform to reduce structural inequality. But federal labor law excludes many lowwage workers from its protections and does very little to stem state democratic backsliding in the states.363 And </w:t>
      </w:r>
      <w:r w:rsidRPr="00682AAE">
        <w:rPr>
          <w:rFonts w:eastAsia="Aptos"/>
          <w:highlight w:val="cyan"/>
          <w:u w:val="single"/>
        </w:rPr>
        <w:t>a view of federal labor law</w:t>
      </w:r>
      <w:r w:rsidRPr="00682AAE">
        <w:rPr>
          <w:rFonts w:eastAsia="Aptos"/>
          <w:sz w:val="16"/>
        </w:rPr>
        <w:t xml:space="preserve"> supremacy </w:t>
      </w:r>
      <w:r w:rsidRPr="00682AAE">
        <w:rPr>
          <w:rFonts w:eastAsia="Aptos"/>
          <w:highlight w:val="cyan"/>
          <w:u w:val="single"/>
        </w:rPr>
        <w:t xml:space="preserve">that </w:t>
      </w:r>
      <w:r w:rsidRPr="00682AAE">
        <w:rPr>
          <w:rFonts w:eastAsia="Aptos"/>
          <w:b/>
          <w:iCs/>
          <w:highlight w:val="cyan"/>
          <w:u w:val="single"/>
          <w:bdr w:val="single" w:sz="8" w:space="0" w:color="auto"/>
        </w:rPr>
        <w:t>ignores</w:t>
      </w:r>
      <w:r w:rsidRPr="00682AAE">
        <w:rPr>
          <w:rFonts w:eastAsia="Aptos"/>
          <w:highlight w:val="cyan"/>
          <w:u w:val="single"/>
        </w:rPr>
        <w:t xml:space="preserve"> subfederal</w:t>
      </w:r>
      <w:r w:rsidRPr="00682AAE">
        <w:rPr>
          <w:rFonts w:eastAsia="Aptos"/>
          <w:u w:val="single"/>
        </w:rPr>
        <w:t xml:space="preserve"> labor </w:t>
      </w:r>
      <w:r w:rsidRPr="00682AAE">
        <w:rPr>
          <w:rFonts w:eastAsia="Aptos"/>
          <w:highlight w:val="cyan"/>
          <w:u w:val="single"/>
        </w:rPr>
        <w:t>policy</w:t>
      </w:r>
      <w:r w:rsidRPr="00682AAE">
        <w:rPr>
          <w:rFonts w:eastAsia="Aptos"/>
          <w:u w:val="single"/>
        </w:rPr>
        <w:t xml:space="preserve">making </w:t>
      </w:r>
      <w:r w:rsidRPr="00682AAE">
        <w:rPr>
          <w:rFonts w:eastAsia="Aptos"/>
          <w:highlight w:val="cyan"/>
          <w:u w:val="single"/>
        </w:rPr>
        <w:t>misses the</w:t>
      </w:r>
      <w:r w:rsidRPr="00682AAE">
        <w:rPr>
          <w:rFonts w:eastAsia="Aptos"/>
          <w:sz w:val="16"/>
          <w:highlight w:val="cyan"/>
        </w:rPr>
        <w:t xml:space="preserve"> </w:t>
      </w:r>
      <w:r w:rsidRPr="00682AAE">
        <w:rPr>
          <w:rFonts w:eastAsia="Aptos"/>
          <w:highlight w:val="cyan"/>
          <w:u w:val="single"/>
        </w:rPr>
        <w:t>critical role of state law</w:t>
      </w:r>
      <w:r w:rsidRPr="00682AAE">
        <w:rPr>
          <w:rFonts w:eastAsia="Aptos"/>
          <w:u w:val="single"/>
        </w:rPr>
        <w:t xml:space="preserve"> in all labor contests, and the </w:t>
      </w:r>
      <w:r w:rsidRPr="00682AAE">
        <w:rPr>
          <w:rFonts w:eastAsia="Aptos"/>
          <w:highlight w:val="cyan"/>
          <w:u w:val="single"/>
        </w:rPr>
        <w:t>unique features of state law</w:t>
      </w:r>
      <w:r w:rsidRPr="00682AAE">
        <w:rPr>
          <w:rFonts w:eastAsia="Aptos"/>
          <w:u w:val="single"/>
        </w:rPr>
        <w:t xml:space="preserve"> that </w:t>
      </w:r>
      <w:r w:rsidRPr="00682AAE">
        <w:rPr>
          <w:rFonts w:eastAsia="Aptos"/>
          <w:highlight w:val="cyan"/>
          <w:u w:val="single"/>
        </w:rPr>
        <w:t>can reproduce, or reduce</w:t>
      </w:r>
      <w:r w:rsidRPr="00682AAE">
        <w:rPr>
          <w:rFonts w:eastAsia="Aptos"/>
          <w:u w:val="single"/>
        </w:rPr>
        <w:t xml:space="preserve">, structural </w:t>
      </w:r>
      <w:r w:rsidRPr="00682AAE">
        <w:rPr>
          <w:rFonts w:eastAsia="Aptos"/>
          <w:highlight w:val="cyan"/>
          <w:u w:val="single"/>
        </w:rPr>
        <w:t>inequality</w:t>
      </w:r>
      <w:r w:rsidRPr="00682AAE">
        <w:rPr>
          <w:rFonts w:eastAsia="Aptos"/>
          <w:sz w:val="16"/>
        </w:rPr>
        <w:t xml:space="preserve">. </w:t>
      </w:r>
      <w:r w:rsidRPr="00682AAE">
        <w:rPr>
          <w:rFonts w:eastAsia="Aptos"/>
          <w:b/>
          <w:iCs/>
          <w:highlight w:val="cyan"/>
          <w:u w:val="single"/>
          <w:bdr w:val="single" w:sz="8" w:space="0" w:color="auto"/>
        </w:rPr>
        <w:t>Sustained focus on</w:t>
      </w:r>
      <w:r w:rsidRPr="00682AAE">
        <w:rPr>
          <w:rFonts w:eastAsia="Aptos"/>
          <w:sz w:val="16"/>
        </w:rPr>
        <w:t xml:space="preserve"> the shift of labor contests to the mobilization of </w:t>
      </w:r>
      <w:r w:rsidRPr="00682AAE">
        <w:rPr>
          <w:rFonts w:eastAsia="Aptos"/>
          <w:b/>
          <w:iCs/>
          <w:highlight w:val="cyan"/>
          <w:u w:val="single"/>
          <w:bdr w:val="single" w:sz="8" w:space="0" w:color="auto"/>
        </w:rPr>
        <w:t>state</w:t>
      </w:r>
      <w:r w:rsidRPr="00682AAE">
        <w:rPr>
          <w:rFonts w:eastAsia="Aptos"/>
          <w:sz w:val="16"/>
        </w:rPr>
        <w:t xml:space="preserve"> and local </w:t>
      </w:r>
      <w:r w:rsidRPr="00682AAE">
        <w:rPr>
          <w:rFonts w:eastAsia="Aptos"/>
          <w:b/>
          <w:iCs/>
          <w:highlight w:val="cyan"/>
          <w:u w:val="single"/>
          <w:bdr w:val="single" w:sz="8" w:space="0" w:color="auto"/>
        </w:rPr>
        <w:t>law is in order</w:t>
      </w:r>
    </w:p>
    <w:bookmarkEnd w:id="0"/>
    <w:p w14:paraId="518CB3B1" w14:textId="77777777" w:rsidR="00D05959" w:rsidRPr="00682AAE" w:rsidRDefault="00D05959" w:rsidP="00D05959">
      <w:pPr>
        <w:keepNext/>
        <w:keepLines/>
        <w:spacing w:before="40" w:after="0"/>
        <w:outlineLvl w:val="3"/>
        <w:rPr>
          <w:rFonts w:eastAsia="Times New Roman"/>
          <w:b/>
          <w:iCs/>
          <w:sz w:val="26"/>
        </w:rPr>
      </w:pPr>
      <w:r w:rsidRPr="00682AAE">
        <w:rPr>
          <w:rFonts w:eastAsia="Times New Roman"/>
          <w:b/>
          <w:iCs/>
          <w:sz w:val="26"/>
        </w:rPr>
        <w:t>Uniformity is real world</w:t>
      </w:r>
    </w:p>
    <w:p w14:paraId="1DD66D49" w14:textId="77777777" w:rsidR="00D05959" w:rsidRPr="00682AAE" w:rsidRDefault="00D05959" w:rsidP="00D05959">
      <w:pPr>
        <w:rPr>
          <w:rFonts w:eastAsia="Calibri"/>
          <w:u w:val="single"/>
        </w:rPr>
      </w:pPr>
      <w:r w:rsidRPr="00682AAE">
        <w:rPr>
          <w:rFonts w:eastAsia="Calibri"/>
          <w:b/>
          <w:bCs/>
          <w:sz w:val="26"/>
        </w:rPr>
        <w:t>Mountjoy 4</w:t>
      </w:r>
      <w:r w:rsidRPr="00682AAE">
        <w:rPr>
          <w:rFonts w:eastAsia="Calibri"/>
          <w:b/>
        </w:rPr>
        <w:t>,</w:t>
      </w:r>
      <w:r w:rsidRPr="00682AAE">
        <w:rPr>
          <w:rFonts w:eastAsia="Calibri"/>
        </w:rPr>
        <w:t xml:space="preserve"> Director of National Center for Interstate Compacts and Associate Director for National Policy Coordination. (John J., The Council of State Governments, “Solutions for States: Interstate Compacts as a Tool,” http://www.csg.org/programs/ncic/documents/SolutionsForStates.pdf)</w:t>
      </w:r>
    </w:p>
    <w:p w14:paraId="462B5725" w14:textId="77777777" w:rsidR="00D05959" w:rsidRPr="00682AAE" w:rsidRDefault="00D05959" w:rsidP="00D05959">
      <w:pPr>
        <w:rPr>
          <w:rFonts w:eastAsia="Calibri"/>
          <w:sz w:val="16"/>
          <w:szCs w:val="16"/>
        </w:rPr>
      </w:pPr>
      <w:r w:rsidRPr="00682AAE">
        <w:rPr>
          <w:rFonts w:eastAsia="Calibri"/>
          <w:u w:val="single"/>
        </w:rPr>
        <w:t>Interstate compacts</w:t>
      </w:r>
      <w:r w:rsidRPr="00682AAE">
        <w:rPr>
          <w:rFonts w:eastAsia="Calibri"/>
          <w:sz w:val="16"/>
        </w:rPr>
        <w:t xml:space="preserve"> are contracts between states and </w:t>
      </w:r>
      <w:r w:rsidRPr="00682AAE">
        <w:rPr>
          <w:rFonts w:eastAsia="Calibri"/>
          <w:u w:val="single"/>
        </w:rPr>
        <w:t>carry</w:t>
      </w:r>
      <w:r w:rsidRPr="00682AAE">
        <w:rPr>
          <w:rFonts w:eastAsia="Calibri"/>
          <w:sz w:val="16"/>
        </w:rPr>
        <w:t xml:space="preserve"> with them </w:t>
      </w:r>
      <w:r w:rsidRPr="00682AAE">
        <w:rPr>
          <w:rFonts w:eastAsia="Calibri"/>
          <w:u w:val="single"/>
        </w:rPr>
        <w:t>the force and effect of statutory law.</w:t>
      </w:r>
      <w:r w:rsidRPr="00682AAE">
        <w:rPr>
          <w:rFonts w:eastAsia="Calibri"/>
          <w:sz w:val="16"/>
        </w:rPr>
        <w:t xml:space="preserve"> While most interstate compacts are rudimentary in function (regulating boundaries and water rights) and have signatories numbering below fifteen, </w:t>
      </w:r>
      <w:r w:rsidRPr="00682AAE">
        <w:rPr>
          <w:rFonts w:eastAsia="Calibri"/>
          <w:highlight w:val="cyan"/>
          <w:u w:val="single"/>
        </w:rPr>
        <w:t>several interstate compacts maintain membership of all 50 states</w:t>
      </w:r>
      <w:r w:rsidRPr="00682AAE">
        <w:rPr>
          <w:rFonts w:eastAsia="Calibri"/>
          <w:u w:val="single"/>
        </w:rPr>
        <w:t xml:space="preserve"> (or close to it) and have administrative/regulatory agencies that oversee the functionality of the compact between states. </w:t>
      </w:r>
      <w:r w:rsidRPr="00682AAE">
        <w:rPr>
          <w:rFonts w:eastAsia="Calibri"/>
          <w:sz w:val="16"/>
          <w:szCs w:val="16"/>
        </w:rPr>
        <w:t>The Drivers’ License Compact and its American Association of Motor Vehicle Administrators regulate and allow states to recognize drivers’ licenses issued in other states. The Interstate Compact for Education and its Education Commission of the States maintain close cooperation and understanding among executive, legislative, professional, educational leadership on a nationwide basis at the State and local levels.</w:t>
      </w:r>
    </w:p>
    <w:p w14:paraId="07BB072D" w14:textId="77777777" w:rsidR="00D05959" w:rsidRDefault="00D05959" w:rsidP="00D05959"/>
    <w:p w14:paraId="2D0F0FEE" w14:textId="77777777" w:rsidR="00D05959" w:rsidRDefault="00D05959" w:rsidP="00D05959">
      <w:pPr>
        <w:pStyle w:val="Heading3"/>
      </w:pPr>
      <w:r>
        <w:lastRenderedPageBreak/>
        <w:t>AT: Andrias</w:t>
      </w:r>
    </w:p>
    <w:p w14:paraId="35E2FB59" w14:textId="77777777" w:rsidR="00D05959" w:rsidRPr="00BF01B8" w:rsidRDefault="00D05959" w:rsidP="00D05959">
      <w:pPr>
        <w:pStyle w:val="ListParagraph"/>
        <w:rPr>
          <w:rStyle w:val="Style13ptBold"/>
        </w:rPr>
      </w:pPr>
    </w:p>
    <w:p w14:paraId="5FD14FA9" w14:textId="77777777" w:rsidR="00D05959" w:rsidRDefault="00D05959" w:rsidP="00D05959">
      <w:pPr>
        <w:pStyle w:val="Heading3"/>
      </w:pPr>
      <w:r>
        <w:lastRenderedPageBreak/>
        <w:t>AT: Mcenany</w:t>
      </w:r>
    </w:p>
    <w:p w14:paraId="7BE9E76C" w14:textId="77777777" w:rsidR="00D05959" w:rsidRDefault="00D05959" w:rsidP="00D05959">
      <w:pPr>
        <w:pStyle w:val="Heading3"/>
      </w:pPr>
      <w:r>
        <w:lastRenderedPageBreak/>
        <w:t>AT: links to net ben</w:t>
      </w:r>
    </w:p>
    <w:p w14:paraId="5760230D" w14:textId="77777777" w:rsidR="00D05959" w:rsidRPr="00496DF3" w:rsidRDefault="00D05959" w:rsidP="00D05959">
      <w:pPr>
        <w:pStyle w:val="Heading4"/>
        <w:rPr>
          <w:rFonts w:cs="Times New Roman"/>
        </w:rPr>
      </w:pPr>
      <w:r w:rsidRPr="003D4757">
        <w:rPr>
          <w:rFonts w:cs="Times New Roman"/>
        </w:rPr>
        <w:t>Trump’s the key</w:t>
      </w:r>
      <w:r w:rsidRPr="00496DF3">
        <w:rPr>
          <w:rFonts w:cs="Times New Roman"/>
        </w:rPr>
        <w:t>.</w:t>
      </w:r>
    </w:p>
    <w:p w14:paraId="1E2D9D7D" w14:textId="77777777" w:rsidR="00D05959" w:rsidRPr="00496DF3" w:rsidRDefault="00D05959" w:rsidP="00D05959">
      <w:r w:rsidRPr="00496DF3">
        <w:rPr>
          <w:rStyle w:val="Style13ptBold"/>
        </w:rPr>
        <w:t>Crawford 8-18</w:t>
      </w:r>
      <w:r w:rsidRPr="00496DF3">
        <w:t>-2025, JD,  was the Democratic nominee for the U.S. House of Representative in 2014 (Dennis, “The Democrats Are Winning And Lead Despite Their Negative Image,” https://dennispcrawford.medium.com/the-democrats-are-winning-and-lead-despite-their-negative-image-6924db6daffa)</w:t>
      </w:r>
    </w:p>
    <w:p w14:paraId="56FF903D" w14:textId="77777777" w:rsidR="00D05959" w:rsidRPr="00496DF3" w:rsidRDefault="00D05959" w:rsidP="00D05959">
      <w:pPr>
        <w:rPr>
          <w:sz w:val="16"/>
        </w:rPr>
      </w:pPr>
      <w:r w:rsidRPr="00496DF3">
        <w:rPr>
          <w:rStyle w:val="StyleUnderline"/>
          <w:highlight w:val="cyan"/>
        </w:rPr>
        <w:t>Despite</w:t>
      </w:r>
      <w:r w:rsidRPr="00496DF3">
        <w:rPr>
          <w:rStyle w:val="StyleUnderline"/>
        </w:rPr>
        <w:t xml:space="preserve"> those </w:t>
      </w:r>
      <w:r w:rsidRPr="00496DF3">
        <w:rPr>
          <w:rStyle w:val="StyleUnderline"/>
          <w:highlight w:val="cyan"/>
        </w:rPr>
        <w:t>low approval</w:t>
      </w:r>
      <w:r w:rsidRPr="00496DF3">
        <w:rPr>
          <w:rStyle w:val="StyleUnderline"/>
        </w:rPr>
        <w:t xml:space="preserve"> ratings, the </w:t>
      </w:r>
      <w:r w:rsidRPr="00496DF3">
        <w:rPr>
          <w:rStyle w:val="StyleUnderline"/>
          <w:highlight w:val="cyan"/>
        </w:rPr>
        <w:t>Dem</w:t>
      </w:r>
      <w:r w:rsidRPr="00496DF3">
        <w:rPr>
          <w:rStyle w:val="StyleUnderline"/>
        </w:rPr>
        <w:t>ocrat</w:t>
      </w:r>
      <w:r w:rsidRPr="00496DF3">
        <w:rPr>
          <w:rStyle w:val="StyleUnderline"/>
          <w:highlight w:val="cyan"/>
        </w:rPr>
        <w:t>s</w:t>
      </w:r>
      <w:r w:rsidRPr="00496DF3">
        <w:rPr>
          <w:rStyle w:val="StyleUnderline"/>
        </w:rPr>
        <w:t xml:space="preserve"> </w:t>
      </w:r>
      <w:r w:rsidRPr="00496DF3">
        <w:rPr>
          <w:rStyle w:val="StyleUnderline"/>
          <w:highlight w:val="cyan"/>
        </w:rPr>
        <w:t>are winning big in</w:t>
      </w:r>
      <w:r w:rsidRPr="00496DF3">
        <w:rPr>
          <w:rStyle w:val="StyleUnderline"/>
        </w:rPr>
        <w:t xml:space="preserve"> the </w:t>
      </w:r>
      <w:r w:rsidRPr="00496DF3">
        <w:rPr>
          <w:rStyle w:val="StyleUnderline"/>
          <w:highlight w:val="cyan"/>
        </w:rPr>
        <w:t>2025</w:t>
      </w:r>
      <w:r w:rsidRPr="00496DF3">
        <w:rPr>
          <w:rStyle w:val="StyleUnderline"/>
        </w:rPr>
        <w:t xml:space="preserve"> elections </w:t>
      </w:r>
      <w:r w:rsidRPr="00496DF3">
        <w:rPr>
          <w:rStyle w:val="StyleUnderline"/>
          <w:highlight w:val="cyan"/>
        </w:rPr>
        <w:t>and lead the GOP in 2026 polls</w:t>
      </w:r>
      <w:r w:rsidRPr="00496DF3">
        <w:rPr>
          <w:sz w:val="16"/>
        </w:rPr>
        <w:t>. You wouldn’t know this from following the Vichy corporate media and the propaganda of the GOP. They are invested in a Democrats in disarray narrative. The Republicans know they are in trouble — that’s why they are redrawing the map in Texas to steal 5 U.S. House seats.</w:t>
      </w:r>
    </w:p>
    <w:p w14:paraId="254D471C" w14:textId="77777777" w:rsidR="00D05959" w:rsidRPr="00496DF3" w:rsidRDefault="00D05959" w:rsidP="00D05959">
      <w:pPr>
        <w:rPr>
          <w:sz w:val="16"/>
        </w:rPr>
      </w:pPr>
      <w:r w:rsidRPr="00496DF3">
        <w:rPr>
          <w:sz w:val="16"/>
        </w:rPr>
        <w:t>Steve Kornacki explains the apparent paradox:</w:t>
      </w:r>
    </w:p>
    <w:p w14:paraId="20ADB392" w14:textId="77777777" w:rsidR="00D05959" w:rsidRPr="00496DF3" w:rsidRDefault="00D05959" w:rsidP="00D05959">
      <w:pPr>
        <w:rPr>
          <w:sz w:val="16"/>
        </w:rPr>
      </w:pPr>
      <w:r w:rsidRPr="00496DF3">
        <w:rPr>
          <w:sz w:val="16"/>
        </w:rPr>
        <w:t>“</w:t>
      </w:r>
      <w:r w:rsidRPr="00496DF3">
        <w:rPr>
          <w:rStyle w:val="StyleUnderline"/>
        </w:rPr>
        <w:t xml:space="preserve">The Democratic Party is </w:t>
      </w:r>
      <w:r w:rsidRPr="00496DF3">
        <w:rPr>
          <w:rStyle w:val="StyleUnderline"/>
          <w:highlight w:val="cyan"/>
        </w:rPr>
        <w:t>profoundly unpopular</w:t>
      </w:r>
      <w:r w:rsidRPr="00496DF3">
        <w:rPr>
          <w:sz w:val="16"/>
        </w:rPr>
        <w:t xml:space="preserve"> right now.</w:t>
      </w:r>
    </w:p>
    <w:p w14:paraId="42CEBCEF" w14:textId="77777777" w:rsidR="00D05959" w:rsidRPr="00496DF3" w:rsidRDefault="00D05959" w:rsidP="00D05959">
      <w:pPr>
        <w:rPr>
          <w:sz w:val="16"/>
        </w:rPr>
      </w:pPr>
      <w:r w:rsidRPr="00496DF3">
        <w:rPr>
          <w:sz w:val="16"/>
        </w:rPr>
        <w:t>Our own NBC News poll spotted this trend early this year and recent surveys show it persisting, including one from CNBC last week that found that just 22% of Americans have a positive perception of the Democratic Party, compared to 55% negative. For the GOP, it was 36% positive and 46% negative.</w:t>
      </w:r>
    </w:p>
    <w:p w14:paraId="1032EEF3" w14:textId="77777777" w:rsidR="00D05959" w:rsidRPr="00496DF3" w:rsidRDefault="00D05959" w:rsidP="00D05959">
      <w:pPr>
        <w:rPr>
          <w:sz w:val="16"/>
        </w:rPr>
      </w:pPr>
      <w:r w:rsidRPr="00496DF3">
        <w:rPr>
          <w:sz w:val="16"/>
        </w:rPr>
        <w:t xml:space="preserve">And </w:t>
      </w:r>
      <w:r w:rsidRPr="00496DF3">
        <w:rPr>
          <w:rStyle w:val="Emphasis"/>
          <w:highlight w:val="cyan"/>
        </w:rPr>
        <w:t>yet</w:t>
      </w:r>
      <w:r w:rsidRPr="00496DF3">
        <w:rPr>
          <w:sz w:val="16"/>
        </w:rPr>
        <w:t xml:space="preserve">, </w:t>
      </w:r>
      <w:r w:rsidRPr="00496DF3">
        <w:rPr>
          <w:rStyle w:val="StyleUnderline"/>
        </w:rPr>
        <w:t>the</w:t>
      </w:r>
      <w:r w:rsidRPr="00496DF3">
        <w:rPr>
          <w:sz w:val="16"/>
        </w:rPr>
        <w:t xml:space="preserve"> same </w:t>
      </w:r>
      <w:r w:rsidRPr="00496DF3">
        <w:rPr>
          <w:rStyle w:val="StyleUnderline"/>
        </w:rPr>
        <w:t xml:space="preserve">CNBC poll also put </w:t>
      </w:r>
      <w:r w:rsidRPr="00496DF3">
        <w:rPr>
          <w:rStyle w:val="StyleUnderline"/>
          <w:highlight w:val="cyan"/>
        </w:rPr>
        <w:t>Dem</w:t>
      </w:r>
      <w:r w:rsidRPr="00496DF3">
        <w:rPr>
          <w:rStyle w:val="StyleUnderline"/>
        </w:rPr>
        <w:t>ocrat</w:t>
      </w:r>
      <w:r w:rsidRPr="00496DF3">
        <w:rPr>
          <w:rStyle w:val="StyleUnderline"/>
          <w:highlight w:val="cyan"/>
        </w:rPr>
        <w:t>s</w:t>
      </w:r>
      <w:r w:rsidRPr="00496DF3">
        <w:rPr>
          <w:rStyle w:val="StyleUnderline"/>
        </w:rPr>
        <w:t xml:space="preserve"> </w:t>
      </w:r>
      <w:r w:rsidRPr="00496DF3">
        <w:rPr>
          <w:rStyle w:val="StyleUnderline"/>
          <w:highlight w:val="cyan"/>
        </w:rPr>
        <w:t>ahead</w:t>
      </w:r>
      <w:r w:rsidRPr="00496DF3">
        <w:rPr>
          <w:rStyle w:val="StyleUnderline"/>
        </w:rPr>
        <w:t xml:space="preserve"> by 5 points on the generic congressional ballot, a key indicator as the 2026 midterm playing field takes shape</w:t>
      </w:r>
      <w:r w:rsidRPr="00496DF3">
        <w:rPr>
          <w:sz w:val="16"/>
        </w:rPr>
        <w:t>. It raises the question: How could a party with such a dismal image not be getting blown out?</w:t>
      </w:r>
    </w:p>
    <w:p w14:paraId="0D0596C1" w14:textId="77777777" w:rsidR="00D05959" w:rsidRPr="00496DF3" w:rsidRDefault="00D05959" w:rsidP="00D05959">
      <w:pPr>
        <w:rPr>
          <w:sz w:val="16"/>
        </w:rPr>
      </w:pPr>
      <w:r w:rsidRPr="00496DF3">
        <w:rPr>
          <w:sz w:val="16"/>
        </w:rPr>
        <w:t>The answer has to do with how Democrats think about their own party. Unlike Republicans, who as a group hold an overwhelmingly positive view of the GOP, only a plurality of Democrats actually have a favorable view of their own party.</w:t>
      </w:r>
    </w:p>
    <w:p w14:paraId="2A751F9D" w14:textId="77777777" w:rsidR="00D05959" w:rsidRPr="00496DF3" w:rsidRDefault="00D05959" w:rsidP="00D05959">
      <w:pPr>
        <w:rPr>
          <w:sz w:val="16"/>
        </w:rPr>
      </w:pPr>
      <w:r w:rsidRPr="00496DF3">
        <w:rPr>
          <w:sz w:val="16"/>
        </w:rPr>
        <w:t xml:space="preserve">A </w:t>
      </w:r>
      <w:r w:rsidRPr="00496DF3">
        <w:rPr>
          <w:rStyle w:val="StyleUnderline"/>
        </w:rPr>
        <w:t>majority of Democrats are either neutral or hostile to their own party. But, crucially, almost none of them are disillusioned in a way that would lead them to vote against the party next year</w:t>
      </w:r>
      <w:r w:rsidRPr="00496DF3">
        <w:rPr>
          <w:sz w:val="16"/>
        </w:rPr>
        <w:t xml:space="preserve">. In fact, the CNBC poll finds that </w:t>
      </w:r>
      <w:r w:rsidRPr="00496DF3">
        <w:rPr>
          <w:rStyle w:val="StyleUnderline"/>
          <w:highlight w:val="cyan"/>
        </w:rPr>
        <w:t>Dem</w:t>
      </w:r>
      <w:r w:rsidRPr="00496DF3">
        <w:rPr>
          <w:rStyle w:val="StyleUnderline"/>
        </w:rPr>
        <w:t xml:space="preserve">ocratic </w:t>
      </w:r>
      <w:r w:rsidRPr="00496DF3">
        <w:rPr>
          <w:rStyle w:val="StyleUnderline"/>
          <w:highlight w:val="cyan"/>
        </w:rPr>
        <w:t>voters</w:t>
      </w:r>
      <w:r w:rsidRPr="00496DF3">
        <w:rPr>
          <w:rStyle w:val="StyleUnderline"/>
        </w:rPr>
        <w:t xml:space="preserve"> are slightly </w:t>
      </w:r>
      <w:r w:rsidRPr="00496DF3">
        <w:rPr>
          <w:rStyle w:val="StyleUnderline"/>
          <w:highlight w:val="cyan"/>
        </w:rPr>
        <w:t>more united behind their own party</w:t>
      </w:r>
      <w:r w:rsidRPr="00496DF3">
        <w:rPr>
          <w:rStyle w:val="StyleUnderline"/>
        </w:rPr>
        <w:t xml:space="preserve"> when it comes to the generic ballot </w:t>
      </w:r>
      <w:r w:rsidRPr="00496DF3">
        <w:rPr>
          <w:rStyle w:val="StyleUnderline"/>
          <w:highlight w:val="cyan"/>
        </w:rPr>
        <w:t>than Republicans</w:t>
      </w:r>
      <w:r w:rsidRPr="00496DF3">
        <w:rPr>
          <w:rStyle w:val="StyleUnderline"/>
        </w:rPr>
        <w:t xml:space="preserve"> are</w:t>
      </w:r>
      <w:r w:rsidRPr="00496DF3">
        <w:rPr>
          <w:sz w:val="16"/>
        </w:rPr>
        <w:t>.</w:t>
      </w:r>
    </w:p>
    <w:p w14:paraId="6A4A9809" w14:textId="77777777" w:rsidR="00D05959" w:rsidRPr="00496DF3" w:rsidRDefault="00D05959" w:rsidP="00D05959">
      <w:pPr>
        <w:rPr>
          <w:sz w:val="16"/>
        </w:rPr>
      </w:pPr>
      <w:r w:rsidRPr="00496DF3">
        <w:rPr>
          <w:sz w:val="16"/>
        </w:rPr>
        <w:t xml:space="preserve">This indicates that </w:t>
      </w:r>
      <w:r w:rsidRPr="00496DF3">
        <w:rPr>
          <w:rStyle w:val="Emphasis"/>
          <w:highlight w:val="cyan"/>
        </w:rPr>
        <w:t>hostility to</w:t>
      </w:r>
      <w:r w:rsidRPr="00496DF3">
        <w:rPr>
          <w:sz w:val="16"/>
        </w:rPr>
        <w:t xml:space="preserve"> President Donald </w:t>
      </w:r>
      <w:r w:rsidRPr="00496DF3">
        <w:rPr>
          <w:rStyle w:val="Emphasis"/>
          <w:sz w:val="30"/>
          <w:szCs w:val="30"/>
          <w:highlight w:val="cyan"/>
        </w:rPr>
        <w:t>Trump</w:t>
      </w:r>
      <w:r w:rsidRPr="00496DF3">
        <w:rPr>
          <w:sz w:val="16"/>
        </w:rPr>
        <w:t xml:space="preserve"> and the GOP </w:t>
      </w:r>
      <w:r w:rsidRPr="00496DF3">
        <w:rPr>
          <w:rStyle w:val="Emphasis"/>
          <w:highlight w:val="cyan"/>
        </w:rPr>
        <w:t>remains the central motivating force</w:t>
      </w:r>
      <w:r w:rsidRPr="00496DF3">
        <w:rPr>
          <w:rStyle w:val="StyleUnderline"/>
        </w:rPr>
        <w:t xml:space="preserve"> for Democratic voters, more than </w:t>
      </w:r>
      <w:r w:rsidRPr="00496DF3">
        <w:rPr>
          <w:rStyle w:val="StyleUnderline"/>
          <w:highlight w:val="cyan"/>
        </w:rPr>
        <w:t>enough to override</w:t>
      </w:r>
      <w:r w:rsidRPr="00496DF3">
        <w:rPr>
          <w:rStyle w:val="StyleUnderline"/>
        </w:rPr>
        <w:t xml:space="preserve"> any </w:t>
      </w:r>
      <w:r w:rsidRPr="00496DF3">
        <w:rPr>
          <w:rStyle w:val="StyleUnderline"/>
          <w:highlight w:val="cyan"/>
        </w:rPr>
        <w:t>qualms</w:t>
      </w:r>
      <w:r w:rsidRPr="00496DF3">
        <w:rPr>
          <w:rStyle w:val="StyleUnderline"/>
        </w:rPr>
        <w:t xml:space="preserve"> they have about </w:t>
      </w:r>
      <w:r w:rsidRPr="00496DF3">
        <w:rPr>
          <w:rStyle w:val="StyleUnderline"/>
          <w:highlight w:val="cyan"/>
        </w:rPr>
        <w:t>their</w:t>
      </w:r>
      <w:r w:rsidRPr="00496DF3">
        <w:rPr>
          <w:rStyle w:val="StyleUnderline"/>
        </w:rPr>
        <w:t xml:space="preserve"> </w:t>
      </w:r>
      <w:r w:rsidRPr="00496DF3">
        <w:rPr>
          <w:rStyle w:val="StyleUnderline"/>
          <w:highlight w:val="cyan"/>
        </w:rPr>
        <w:t>own side</w:t>
      </w:r>
      <w:r w:rsidRPr="00496DF3">
        <w:rPr>
          <w:sz w:val="16"/>
        </w:rPr>
        <w:t>.”</w:t>
      </w:r>
    </w:p>
    <w:p w14:paraId="4AB76E7B" w14:textId="77777777" w:rsidR="00D05959" w:rsidRPr="00496DF3" w:rsidRDefault="00D05959" w:rsidP="00D05959">
      <w:pPr>
        <w:pStyle w:val="Heading4"/>
        <w:rPr>
          <w:rFonts w:cs="Times New Roman"/>
        </w:rPr>
      </w:pPr>
      <w:r w:rsidRPr="00496DF3">
        <w:rPr>
          <w:rFonts w:cs="Times New Roman"/>
        </w:rPr>
        <w:t xml:space="preserve">The CP is below the radar for voters </w:t>
      </w:r>
    </w:p>
    <w:p w14:paraId="7A163D05" w14:textId="77777777" w:rsidR="00D05959" w:rsidRPr="00496DF3" w:rsidRDefault="00D05959" w:rsidP="00D05959">
      <w:r w:rsidRPr="00496DF3">
        <w:rPr>
          <w:rStyle w:val="Style13ptBold"/>
        </w:rPr>
        <w:t>Grumbach 22</w:t>
      </w:r>
      <w:r w:rsidRPr="00496DF3">
        <w:t xml:space="preserve">, Department of Political Science, University of Washington, Ph.D., University of California, Berkely, B.A., Columbia University (Jacob M. Grumbach, 2022, “Chapter 9: Conclusion,” in </w:t>
      </w:r>
      <w:r w:rsidRPr="00496DF3">
        <w:rPr>
          <w:i/>
          <w:iCs/>
        </w:rPr>
        <w:t>Laboratories Against Democracy: How National Parties Transformed State Politics</w:t>
      </w:r>
      <w:r w:rsidRPr="00496DF3">
        <w:t>, Princeton University Press, University of Kansas Libraries, ILL)</w:t>
      </w:r>
    </w:p>
    <w:p w14:paraId="422FEEF0" w14:textId="77777777" w:rsidR="00D05959" w:rsidRPr="00496DF3" w:rsidRDefault="00D05959" w:rsidP="00D05959">
      <w:pPr>
        <w:rPr>
          <w:sz w:val="16"/>
        </w:rPr>
      </w:pPr>
      <w:r w:rsidRPr="00496DF3">
        <w:rPr>
          <w:sz w:val="16"/>
        </w:rPr>
        <w:t xml:space="preserve">Federalism may have also played a part in Cuomo’s own poor policy decisions in office. Powerful concentrated interests, such as the fossil fuel industry, have outsized influence in Congress and presidential administrations—but they may distort democracy even more powerfully at the state and local levels. This could be true of Cuomo’s New York government, for whom his opposition to criminal justice reform and taxes on the wealthy won praise from police unions and Wall Street.11 Not only are concentrated interests influential in state politics, but </w:t>
      </w:r>
      <w:r w:rsidRPr="00496DF3">
        <w:rPr>
          <w:rStyle w:val="StyleUnderline"/>
          <w:highlight w:val="cyan"/>
        </w:rPr>
        <w:t>compared to</w:t>
      </w:r>
      <w:r w:rsidRPr="00496DF3">
        <w:rPr>
          <w:rStyle w:val="StyleUnderline"/>
        </w:rPr>
        <w:t xml:space="preserve"> </w:t>
      </w:r>
      <w:r w:rsidRPr="00496DF3">
        <w:rPr>
          <w:sz w:val="16"/>
        </w:rPr>
        <w:t>the</w:t>
      </w:r>
      <w:r w:rsidRPr="00496DF3">
        <w:rPr>
          <w:rStyle w:val="StyleUnderline"/>
        </w:rPr>
        <w:t xml:space="preserve"> </w:t>
      </w:r>
      <w:r w:rsidRPr="00496DF3">
        <w:rPr>
          <w:rStyle w:val="StyleUnderline"/>
          <w:highlight w:val="cyan"/>
        </w:rPr>
        <w:t xml:space="preserve">national politics, voters </w:t>
      </w:r>
      <w:r w:rsidRPr="00496DF3">
        <w:rPr>
          <w:rStyle w:val="Emphasis"/>
          <w:highlight w:val="cyan"/>
        </w:rPr>
        <w:t>aren’t paying</w:t>
      </w:r>
      <w:r w:rsidRPr="00496DF3">
        <w:rPr>
          <w:rStyle w:val="StyleUnderline"/>
        </w:rPr>
        <w:t xml:space="preserve"> much </w:t>
      </w:r>
      <w:r w:rsidRPr="00496DF3">
        <w:rPr>
          <w:rStyle w:val="Emphasis"/>
          <w:highlight w:val="cyan"/>
        </w:rPr>
        <w:t>attention</w:t>
      </w:r>
      <w:r w:rsidRPr="00496DF3">
        <w:rPr>
          <w:rStyle w:val="StyleUnderline"/>
          <w:highlight w:val="cyan"/>
        </w:rPr>
        <w:t xml:space="preserve"> to the state level</w:t>
      </w:r>
      <w:r w:rsidRPr="00496DF3">
        <w:rPr>
          <w:sz w:val="16"/>
        </w:rPr>
        <w:t xml:space="preserve"> anyway.</w:t>
      </w:r>
    </w:p>
    <w:p w14:paraId="43EE4C46" w14:textId="77777777" w:rsidR="00D05959" w:rsidRPr="00496DF3" w:rsidRDefault="00D05959" w:rsidP="00D05959">
      <w:pPr>
        <w:rPr>
          <w:sz w:val="16"/>
        </w:rPr>
      </w:pPr>
      <w:r w:rsidRPr="00496DF3">
        <w:rPr>
          <w:sz w:val="16"/>
        </w:rPr>
        <w:t xml:space="preserve">At the same time, federalism tied the hands of Cuomo and the state government of New York. Despite its wealth as a state, New York not only lacked the fiscal and monetary capacity to provide economic aid at an adequate scale but its constitutional balanced budget requirement forced it to make cuts to safety net programs (including Medicaid—again, during a pandemic). The state also faced the negative spillovers from other states’ weak pandemic responses. Crowds of spring breakers reveling in unregulated Florida, where the Republican governor Ron DeSantis resisted “draconian” lockdowns through March,12 soon traveled back north. Viral stories abounded of people crossing state lines to </w:t>
      </w:r>
      <w:r w:rsidRPr="00496DF3">
        <w:rPr>
          <w:sz w:val="16"/>
        </w:rPr>
        <w:lastRenderedPageBreak/>
        <w:t>go shopping in areas without mask-wearing requirements. The control that federalism supposedly granted New York and other state governments over the pandemic response was in part illusory.</w:t>
      </w:r>
    </w:p>
    <w:p w14:paraId="27F0E02A" w14:textId="77777777" w:rsidR="00D05959" w:rsidRPr="00496DF3" w:rsidRDefault="00D05959" w:rsidP="00D05959">
      <w:pPr>
        <w:rPr>
          <w:sz w:val="16"/>
        </w:rPr>
      </w:pPr>
      <w:r w:rsidRPr="00496DF3">
        <w:rPr>
          <w:sz w:val="16"/>
        </w:rPr>
        <w:t>Give Up on the States?</w:t>
      </w:r>
      <w:r w:rsidRPr="00496DF3">
        <w:rPr>
          <w:sz w:val="16"/>
        </w:rPr>
        <w:tab/>
      </w:r>
    </w:p>
    <w:p w14:paraId="5ED470B7" w14:textId="77777777" w:rsidR="00D05959" w:rsidRPr="00496DF3" w:rsidRDefault="00D05959" w:rsidP="00D05959">
      <w:pPr>
        <w:rPr>
          <w:sz w:val="16"/>
        </w:rPr>
      </w:pPr>
      <w:r w:rsidRPr="00496DF3">
        <w:rPr>
          <w:sz w:val="16"/>
        </w:rPr>
        <w:t>My argument is not that the supporters of democracy and equality should give up on politics at the state level. Despite the advantages it provides for narrow and antidemocratic interests, it is probably the best institutional option available during periods in which the national government is divided or hostile. Indeed, with a federal government that is likely to be divided for a long while, states should do everything they can to respond to pressing social and economic challenges. States may not have the fiscal capacity to implement Medicare for All, but they can create a viable public insurance option. Many of the policies that fall under the Green New Deal banner, including renewable energy requirements and investments in clean transportation infrastructure, can be accomplished to some degree at the state level. Wealthier states can make their community colleges and public universities free. Universal preschool and pre-K, child allowances, and family leave policies—all are possible in the states. State governments can even establish wage boards to promote sectoral collective bargaining, which is common in European countries. And, of course, groups should continue to work in policy areas where states and cities have near-total authority, such as residential zoning, where restrictions on density and public housing have created a housing crisis in states like California.</w:t>
      </w:r>
    </w:p>
    <w:p w14:paraId="16F504EF" w14:textId="77777777" w:rsidR="00D05959" w:rsidRPr="00496DF3" w:rsidRDefault="00D05959" w:rsidP="00D05959">
      <w:pPr>
        <w:rPr>
          <w:sz w:val="16"/>
        </w:rPr>
      </w:pPr>
      <w:r w:rsidRPr="00496DF3">
        <w:rPr>
          <w:sz w:val="16"/>
        </w:rPr>
        <w:t xml:space="preserve">But </w:t>
      </w:r>
      <w:r w:rsidRPr="00496DF3">
        <w:rPr>
          <w:rStyle w:val="StyleUnderline"/>
          <w:highlight w:val="cyan"/>
        </w:rPr>
        <w:t>recognizing state governments as sometimes the</w:t>
      </w:r>
      <w:r w:rsidRPr="00496DF3">
        <w:t xml:space="preserve"> last </w:t>
      </w:r>
      <w:r w:rsidRPr="00496DF3">
        <w:rPr>
          <w:rStyle w:val="Emphasis"/>
          <w:highlight w:val="cyan"/>
        </w:rPr>
        <w:t>best option</w:t>
      </w:r>
      <w:r w:rsidRPr="00496DF3">
        <w:rPr>
          <w:rStyle w:val="StyleUnderline"/>
          <w:highlight w:val="cyan"/>
        </w:rPr>
        <w:t xml:space="preserve"> should not be confused with </w:t>
      </w:r>
      <w:r w:rsidRPr="00496DF3">
        <w:rPr>
          <w:rStyle w:val="StyleUnderline"/>
        </w:rPr>
        <w:t xml:space="preserve">celebrating them as champions of </w:t>
      </w:r>
      <w:r w:rsidRPr="00496DF3">
        <w:rPr>
          <w:rStyle w:val="StyleUnderline"/>
          <w:highlight w:val="cyan"/>
        </w:rPr>
        <w:t>democracy</w:t>
      </w:r>
      <w:r w:rsidRPr="00496DF3">
        <w:rPr>
          <w:sz w:val="16"/>
        </w:rPr>
        <w:t xml:space="preserve">. If they are implemented at the state level, the policies I just described will likely appear as much more constrained versions of what they could be at the federal level. Even very progressive state governments will (rationally) fear the exodus of businesses and wealthy residents </w:t>
      </w:r>
      <w:r w:rsidRPr="00496DF3">
        <w:rPr>
          <w:rStyle w:val="Emphasis"/>
        </w:rPr>
        <w:t>if they raise taxes or regulate carbon</w:t>
      </w:r>
      <w:r w:rsidRPr="00496DF3">
        <w:rPr>
          <w:sz w:val="16"/>
        </w:rPr>
        <w:t xml:space="preserve"> too aggressively, regardless of what would be best for the long-term health of their economies and residents. </w:t>
      </w:r>
      <w:r w:rsidRPr="00496DF3">
        <w:rPr>
          <w:rStyle w:val="StyleUnderline"/>
          <w:highlight w:val="cyan"/>
        </w:rPr>
        <w:t xml:space="preserve">Ordinary voters will have a </w:t>
      </w:r>
      <w:r w:rsidRPr="00496DF3">
        <w:rPr>
          <w:rStyle w:val="Emphasis"/>
          <w:highlight w:val="cyan"/>
        </w:rPr>
        <w:t>difficult time monitoring</w:t>
      </w:r>
      <w:r w:rsidRPr="00496DF3">
        <w:rPr>
          <w:rStyle w:val="StyleUnderline"/>
          <w:highlight w:val="cyan"/>
        </w:rPr>
        <w:t xml:space="preserve"> state policy in the </w:t>
      </w:r>
      <w:r w:rsidRPr="00496DF3">
        <w:rPr>
          <w:rStyle w:val="Emphasis"/>
          <w:highlight w:val="cyan"/>
        </w:rPr>
        <w:t>information-poor environment of state politics</w:t>
      </w:r>
      <w:r w:rsidRPr="00496DF3">
        <w:rPr>
          <w:sz w:val="16"/>
        </w:rPr>
        <w:t>, and groups representing working people will be less able to maneuver political resources to the right states at the right time than their counterparts representing more concentrated interests.</w:t>
      </w:r>
    </w:p>
    <w:p w14:paraId="50CB003E" w14:textId="77777777" w:rsidR="00D05959" w:rsidRPr="00496DF3" w:rsidRDefault="00D05959" w:rsidP="00D05959">
      <w:pPr>
        <w:pStyle w:val="Heading4"/>
        <w:rPr>
          <w:rFonts w:cs="Times New Roman"/>
          <w:u w:val="single"/>
        </w:rPr>
      </w:pPr>
      <w:r w:rsidRPr="00496DF3">
        <w:rPr>
          <w:rFonts w:cs="Times New Roman"/>
        </w:rPr>
        <w:t xml:space="preserve">If voters DO notice, they thank their Governor </w:t>
      </w:r>
      <w:r w:rsidRPr="00496DF3">
        <w:rPr>
          <w:rFonts w:cs="Times New Roman"/>
          <w:u w:val="single"/>
        </w:rPr>
        <w:t>not</w:t>
      </w:r>
      <w:r w:rsidRPr="00496DF3">
        <w:rPr>
          <w:rFonts w:cs="Times New Roman"/>
        </w:rPr>
        <w:t xml:space="preserve"> the FG</w:t>
      </w:r>
    </w:p>
    <w:p w14:paraId="16D525F0" w14:textId="77777777" w:rsidR="00D05959" w:rsidRPr="00496DF3" w:rsidRDefault="00D05959" w:rsidP="00D05959">
      <w:r w:rsidRPr="00496DF3">
        <w:rPr>
          <w:rStyle w:val="Style13ptBold"/>
        </w:rPr>
        <w:t>Arceneaux 6</w:t>
      </w:r>
      <w:r w:rsidRPr="00496DF3">
        <w:t>, PhD in Political Science @ Rice University, Professor of Political Science, Faculty Affiliate with the Institute for Public Affairs, and Director of the Behavioral Foundations Lab at Temple University (Kevin, “The Federal Face of Voting: Are Elected Officials Held Accountable for the Functions Relevant to Their Office?” Political Psychology 27.5)</w:t>
      </w:r>
    </w:p>
    <w:p w14:paraId="0A1D32BF" w14:textId="77777777" w:rsidR="00D05959" w:rsidRPr="00496DF3" w:rsidRDefault="00D05959" w:rsidP="00D05959">
      <w:pPr>
        <w:rPr>
          <w:sz w:val="16"/>
        </w:rPr>
      </w:pPr>
      <w:r w:rsidRPr="00496DF3">
        <w:rPr>
          <w:sz w:val="16"/>
        </w:rPr>
        <w:t xml:space="preserve">An inspection of </w:t>
      </w:r>
      <w:r w:rsidRPr="00496DF3">
        <w:rPr>
          <w:rStyle w:val="StyleUnderline"/>
        </w:rPr>
        <w:t>Table 4 shows modest support for the</w:t>
      </w:r>
      <w:r w:rsidRPr="00496DF3">
        <w:rPr>
          <w:sz w:val="16"/>
        </w:rPr>
        <w:t xml:space="preserve"> </w:t>
      </w:r>
      <w:r w:rsidRPr="00496DF3">
        <w:rPr>
          <w:rStyle w:val="Emphasis"/>
        </w:rPr>
        <w:t>federalist voting hypothesis</w:t>
      </w:r>
      <w:r w:rsidRPr="00496DF3">
        <w:rPr>
          <w:sz w:val="16"/>
        </w:rPr>
        <w:t xml:space="preserve">. </w:t>
      </w:r>
      <w:r w:rsidRPr="00496DF3">
        <w:rPr>
          <w:rStyle w:val="StyleUnderline"/>
          <w:highlight w:val="cyan"/>
        </w:rPr>
        <w:t>Respondents</w:t>
      </w:r>
      <w:r w:rsidRPr="00496DF3">
        <w:rPr>
          <w:rStyle w:val="StyleUnderline"/>
        </w:rPr>
        <w:t xml:space="preserve"> with accessible attitudes</w:t>
      </w:r>
      <w:r w:rsidRPr="00496DF3">
        <w:rPr>
          <w:sz w:val="16"/>
        </w:rPr>
        <w:t xml:space="preserve"> on unemployment </w:t>
      </w:r>
      <w:r w:rsidRPr="00496DF3">
        <w:rPr>
          <w:rStyle w:val="StyleUnderline"/>
        </w:rPr>
        <w:t xml:space="preserve">are more likely to link </w:t>
      </w:r>
      <w:r w:rsidRPr="00496DF3">
        <w:rPr>
          <w:rStyle w:val="StyleUnderline"/>
          <w:highlight w:val="cyan"/>
        </w:rPr>
        <w:t>vote</w:t>
      </w:r>
      <w:r w:rsidRPr="00496DF3">
        <w:rPr>
          <w:rStyle w:val="StyleUnderline"/>
        </w:rPr>
        <w:t xml:space="preserve"> </w:t>
      </w:r>
      <w:r w:rsidRPr="00496DF3">
        <w:rPr>
          <w:rStyle w:val="StyleUnderline"/>
          <w:highlight w:val="cyan"/>
        </w:rPr>
        <w:t>for</w:t>
      </w:r>
      <w:r w:rsidRPr="00496DF3">
        <w:rPr>
          <w:sz w:val="16"/>
        </w:rPr>
        <w:t xml:space="preserve"> (</w:t>
      </w:r>
      <w:r w:rsidRPr="00496DF3">
        <w:rPr>
          <w:rStyle w:val="StyleUnderline"/>
          <w:highlight w:val="cyan"/>
        </w:rPr>
        <w:t>against</w:t>
      </w:r>
      <w:r w:rsidRPr="00496DF3">
        <w:rPr>
          <w:sz w:val="16"/>
        </w:rPr>
        <w:t xml:space="preserve">) </w:t>
      </w:r>
      <w:r w:rsidRPr="00496DF3">
        <w:rPr>
          <w:rStyle w:val="StyleUnderline"/>
          <w:highlight w:val="cyan"/>
        </w:rPr>
        <w:t>their incumbent</w:t>
      </w:r>
      <w:r w:rsidRPr="00496DF3">
        <w:rPr>
          <w:rStyle w:val="StyleUnderline"/>
        </w:rPr>
        <w:t xml:space="preserve"> </w:t>
      </w:r>
      <w:r w:rsidRPr="00496DF3">
        <w:rPr>
          <w:rStyle w:val="StyleUnderline"/>
          <w:highlight w:val="cyan"/>
        </w:rPr>
        <w:t>senator when they</w:t>
      </w:r>
      <w:r w:rsidRPr="00496DF3">
        <w:rPr>
          <w:sz w:val="16"/>
          <w:highlight w:val="cyan"/>
        </w:rPr>
        <w:t xml:space="preserve"> </w:t>
      </w:r>
      <w:r w:rsidRPr="00496DF3">
        <w:rPr>
          <w:rStyle w:val="Emphasis"/>
          <w:highlight w:val="cyan"/>
        </w:rPr>
        <w:t>attribute</w:t>
      </w:r>
      <w:r w:rsidRPr="00496DF3">
        <w:rPr>
          <w:sz w:val="16"/>
        </w:rPr>
        <w:t xml:space="preserve"> </w:t>
      </w:r>
      <w:r w:rsidRPr="00496DF3">
        <w:rPr>
          <w:rStyle w:val="StyleUnderline"/>
        </w:rPr>
        <w:t xml:space="preserve">functional </w:t>
      </w:r>
      <w:r w:rsidRPr="00496DF3">
        <w:rPr>
          <w:rStyle w:val="Emphasis"/>
          <w:highlight w:val="cyan"/>
        </w:rPr>
        <w:t>responsibility to the national government</w:t>
      </w:r>
      <w:r w:rsidRPr="00496DF3">
        <w:rPr>
          <w:sz w:val="16"/>
        </w:rPr>
        <w:t xml:space="preserve"> </w:t>
      </w:r>
      <w:r w:rsidRPr="00496DF3">
        <w:rPr>
          <w:rStyle w:val="StyleUnderline"/>
        </w:rPr>
        <w:t>and credit</w:t>
      </w:r>
      <w:r w:rsidRPr="00496DF3">
        <w:rPr>
          <w:sz w:val="16"/>
        </w:rPr>
        <w:t xml:space="preserve"> (</w:t>
      </w:r>
      <w:r w:rsidRPr="00496DF3">
        <w:rPr>
          <w:rStyle w:val="StyleUnderline"/>
        </w:rPr>
        <w:t>blame</w:t>
      </w:r>
      <w:r w:rsidRPr="00496DF3">
        <w:rPr>
          <w:sz w:val="16"/>
        </w:rPr>
        <w:t xml:space="preserve">) </w:t>
      </w:r>
      <w:r w:rsidRPr="00496DF3">
        <w:rPr>
          <w:rStyle w:val="StyleUnderline"/>
        </w:rPr>
        <w:t>government for policy outcomes in connection with this issue</w:t>
      </w:r>
      <w:r w:rsidRPr="00496DF3">
        <w:rPr>
          <w:sz w:val="16"/>
        </w:rPr>
        <w:t xml:space="preserve">. </w:t>
      </w:r>
      <w:r w:rsidRPr="00496DF3">
        <w:rPr>
          <w:rStyle w:val="StyleUnderline"/>
        </w:rPr>
        <w:t>Respondents</w:t>
      </w:r>
      <w:r w:rsidRPr="00496DF3">
        <w:rPr>
          <w:sz w:val="16"/>
        </w:rPr>
        <w:t xml:space="preserve"> </w:t>
      </w:r>
      <w:r w:rsidRPr="00496DF3">
        <w:rPr>
          <w:rStyle w:val="StyleUnderline"/>
        </w:rPr>
        <w:t>with accessible attitudes on unemployment</w:t>
      </w:r>
      <w:r w:rsidRPr="00496DF3">
        <w:rPr>
          <w:sz w:val="16"/>
        </w:rPr>
        <w:t xml:space="preserve"> </w:t>
      </w:r>
      <w:r w:rsidRPr="00496DF3">
        <w:rPr>
          <w:rStyle w:val="StyleUnderline"/>
        </w:rPr>
        <w:t>but who</w:t>
      </w:r>
      <w:r w:rsidRPr="00496DF3">
        <w:rPr>
          <w:sz w:val="16"/>
        </w:rPr>
        <w:t xml:space="preserve"> </w:t>
      </w:r>
      <w:r w:rsidRPr="00496DF3">
        <w:rPr>
          <w:rStyle w:val="Emphasis"/>
        </w:rPr>
        <w:t>attributed functional responsibility to the state government</w:t>
      </w:r>
      <w:r w:rsidRPr="00496DF3">
        <w:rPr>
          <w:sz w:val="16"/>
        </w:rPr>
        <w:t xml:space="preserve"> </w:t>
      </w:r>
      <w:r w:rsidRPr="00496DF3">
        <w:rPr>
          <w:rStyle w:val="StyleUnderline"/>
        </w:rPr>
        <w:t>showed a similar</w:t>
      </w:r>
      <w:r w:rsidRPr="00496DF3">
        <w:rPr>
          <w:sz w:val="16"/>
        </w:rPr>
        <w:t xml:space="preserve"> </w:t>
      </w:r>
      <w:r w:rsidRPr="00496DF3">
        <w:rPr>
          <w:rStyle w:val="Emphasis"/>
        </w:rPr>
        <w:t>significant and positive relationship</w:t>
      </w:r>
      <w:r w:rsidRPr="00496DF3">
        <w:rPr>
          <w:sz w:val="16"/>
        </w:rPr>
        <w:t xml:space="preserve"> </w:t>
      </w:r>
      <w:r w:rsidRPr="00496DF3">
        <w:rPr>
          <w:rStyle w:val="StyleUnderline"/>
        </w:rPr>
        <w:t xml:space="preserve">between causal responsibility attribution for unemployment and </w:t>
      </w:r>
      <w:r w:rsidRPr="00496DF3">
        <w:rPr>
          <w:rStyle w:val="Emphasis"/>
        </w:rPr>
        <w:t>their vote choice</w:t>
      </w:r>
      <w:r w:rsidRPr="00496DF3">
        <w:rPr>
          <w:rStyle w:val="StyleUnderline"/>
        </w:rPr>
        <w:t xml:space="preserve"> for governor</w:t>
      </w:r>
      <w:r w:rsidRPr="00496DF3">
        <w:rPr>
          <w:sz w:val="16"/>
        </w:rPr>
        <w:t>. This pattern did not extend to mayoral voting behavior.</w:t>
      </w:r>
    </w:p>
    <w:p w14:paraId="1D30729A" w14:textId="77777777" w:rsidR="00D05959" w:rsidRPr="00496DF3" w:rsidRDefault="00D05959" w:rsidP="00D05959">
      <w:pPr>
        <w:rPr>
          <w:sz w:val="16"/>
        </w:rPr>
      </w:pPr>
      <w:r w:rsidRPr="00496DF3">
        <w:rPr>
          <w:sz w:val="16"/>
        </w:rPr>
        <w:t>Accessible causal responsibility attributions regarding education and traffic congestion linked to mayoral vote choice when functional responsibility for these issues coincided with the city. In contrast, accessible causal responsibility attributions for these issues did not affect senate or gubernatorial vote choice when functional responsibility matched those levels of government. Moreover, if accessibility for these attitudes is lowered, at a certain point all of these coefficients shrink and become statistically insignificant. To illustrate, Figure 1 displays the combined effect coefficients for unemployment (and their 95% confidence intervals) calculated at different levels of attitude accessibility in the gubernatorial vote choice model. Note that as causal responsibility attributions regarding unemployment become less accessible (i.e., the latency score increases), the combined effect shrinks and the confidence interval crosses zero. Consequently, the federalist voting hypothesis may only apply, if at all, to a subset of voters for whom a particular issue is salient and readily accessible.</w:t>
      </w:r>
    </w:p>
    <w:p w14:paraId="66A92DAC" w14:textId="77777777" w:rsidR="00D05959" w:rsidRPr="00496DF3" w:rsidRDefault="00D05959" w:rsidP="00D05959">
      <w:pPr>
        <w:rPr>
          <w:sz w:val="16"/>
        </w:rPr>
      </w:pPr>
      <w:r w:rsidRPr="00496DF3">
        <w:rPr>
          <w:sz w:val="16"/>
        </w:rPr>
        <w:t xml:space="preserve">The pattern of statistical significance for the coefficients in Table 4 is also intriguing. Unemployment only has an effect on national and state-level voting behavior, while education and traffic congestion only have an effect on city-level voting behavior (as long as functional responsibility is also attributed to those levels). In some sense, this pattern matches the actual assignment of functional responsibility for these issues. The national government has more to do with developing policies that affect unemployment, while local governments are more involved with setting education policy and handling traffic congestion. While only suggestive, these data lead to a hypothesis worthy of further </w:t>
      </w:r>
      <w:r w:rsidRPr="00496DF3">
        <w:rPr>
          <w:sz w:val="16"/>
        </w:rPr>
        <w:lastRenderedPageBreak/>
        <w:t xml:space="preserve">study: </w:t>
      </w:r>
      <w:r w:rsidRPr="00496DF3">
        <w:rPr>
          <w:rStyle w:val="StyleUnderline"/>
        </w:rPr>
        <w:t xml:space="preserve">Perceived functional responsibility attributions affect voting behavior </w:t>
      </w:r>
      <w:r w:rsidRPr="00496DF3">
        <w:rPr>
          <w:rStyle w:val="Emphasis"/>
        </w:rPr>
        <w:t>to the extent they match the actual assignment of functional responsibilities</w:t>
      </w:r>
      <w:r w:rsidRPr="00496DF3">
        <w:rPr>
          <w:rStyle w:val="StyleUnderline"/>
        </w:rPr>
        <w:t>.</w:t>
      </w:r>
    </w:p>
    <w:p w14:paraId="034A1460" w14:textId="77777777" w:rsidR="00D05959" w:rsidRPr="00496DF3" w:rsidRDefault="00D05959" w:rsidP="00D05959">
      <w:pPr>
        <w:rPr>
          <w:sz w:val="16"/>
        </w:rPr>
      </w:pPr>
      <w:r w:rsidRPr="00496DF3">
        <w:rPr>
          <w:sz w:val="16"/>
        </w:rPr>
        <w:t>The cause of this match between perceived and actual functional responsibilities is far from clear. It may reflect knowledge on the part of the respondent. After all, these results only work for respondents with highly accessible attitudes on the subject. Perhaps these individuals care a great deal about these issues and are motivated to pin credit or blame on the appropriate office. On the other hand, it may reflect the set of issues discussed in the campaign. There are at least two reasons why campaigns may be the main culprit for explaining this pattern. First, campaigns at different levels of government tend to emphasize the issues over which officials are functionally responsible (Atkeson &amp; Partin, 2001; Tidmarch, Hyman, &amp; Sorkin, 1984). Second, when campaigns focus on an issue, considerations about that issue, such as causal responsibility attributions, are more likely to be accessible (Zaller, 1992).</w:t>
      </w:r>
    </w:p>
    <w:p w14:paraId="4BFC6823" w14:textId="77777777" w:rsidR="00D05959" w:rsidRPr="00496DF3" w:rsidRDefault="00D05959" w:rsidP="00D05959">
      <w:pPr>
        <w:rPr>
          <w:sz w:val="16"/>
        </w:rPr>
      </w:pPr>
      <w:r w:rsidRPr="00496DF3">
        <w:rPr>
          <w:sz w:val="16"/>
        </w:rPr>
        <w:t>The findings with regard to unemployment may provide some evidence for the campaign-effects claim. In 2002, unemployment was an issue in both senatorial and gubernatorial campaigns. The relationship at the state level is likely further enhanced by the fact that all three of the incumbent governors in the state analyzed here were Republican, the same party as the sitting president. President Bush and his policies became an issue in each of these gubernatorial campaigns, which may be responsible for some degree of spillover from the national to the state level.</w:t>
      </w:r>
    </w:p>
    <w:p w14:paraId="2D33E893" w14:textId="77777777" w:rsidR="00D05959" w:rsidRPr="00496DF3" w:rsidRDefault="00D05959" w:rsidP="00D05959">
      <w:pPr>
        <w:rPr>
          <w:sz w:val="16"/>
        </w:rPr>
      </w:pPr>
      <w:r w:rsidRPr="00496DF3">
        <w:rPr>
          <w:sz w:val="16"/>
        </w:rPr>
        <w:t>Conclusion</w:t>
      </w:r>
    </w:p>
    <w:p w14:paraId="3B6E226C" w14:textId="77777777" w:rsidR="00D05959" w:rsidRDefault="00D05959" w:rsidP="00D05959">
      <w:pPr>
        <w:rPr>
          <w:sz w:val="16"/>
        </w:rPr>
      </w:pPr>
      <w:r w:rsidRPr="00496DF3">
        <w:rPr>
          <w:rStyle w:val="StyleUnderline"/>
          <w:highlight w:val="cyan"/>
        </w:rPr>
        <w:t>Citizens</w:t>
      </w:r>
      <w:r w:rsidRPr="00496DF3">
        <w:rPr>
          <w:sz w:val="16"/>
          <w:highlight w:val="cyan"/>
        </w:rPr>
        <w:t xml:space="preserve"> </w:t>
      </w:r>
      <w:r w:rsidRPr="00496DF3">
        <w:rPr>
          <w:rStyle w:val="Emphasis"/>
          <w:szCs w:val="32"/>
          <w:highlight w:val="cyan"/>
        </w:rPr>
        <w:t>do appear capable</w:t>
      </w:r>
      <w:r w:rsidRPr="00496DF3">
        <w:rPr>
          <w:rStyle w:val="Emphasis"/>
          <w:highlight w:val="cyan"/>
        </w:rPr>
        <w:t xml:space="preserve"> of making distinctions</w:t>
      </w:r>
      <w:r w:rsidRPr="00496DF3">
        <w:rPr>
          <w:sz w:val="16"/>
          <w:highlight w:val="cyan"/>
        </w:rPr>
        <w:t xml:space="preserve"> </w:t>
      </w:r>
      <w:r w:rsidRPr="00496DF3">
        <w:rPr>
          <w:rStyle w:val="StyleUnderline"/>
          <w:highlight w:val="cyan"/>
        </w:rPr>
        <w:t>in</w:t>
      </w:r>
      <w:r w:rsidRPr="00496DF3">
        <w:rPr>
          <w:rStyle w:val="StyleUnderline"/>
        </w:rPr>
        <w:t xml:space="preserve"> terms of what different </w:t>
      </w:r>
      <w:r w:rsidRPr="00496DF3">
        <w:rPr>
          <w:rStyle w:val="Emphasis"/>
          <w:highlight w:val="cyan"/>
        </w:rPr>
        <w:t>levels of government</w:t>
      </w:r>
      <w:r w:rsidRPr="00496DF3">
        <w:rPr>
          <w:rStyle w:val="StyleUnderline"/>
        </w:rPr>
        <w:t xml:space="preserve"> do, and</w:t>
      </w:r>
      <w:r w:rsidRPr="00496DF3">
        <w:rPr>
          <w:sz w:val="16"/>
        </w:rPr>
        <w:t xml:space="preserve"> </w:t>
      </w:r>
      <w:r w:rsidRPr="00496DF3">
        <w:rPr>
          <w:rStyle w:val="Emphasis"/>
          <w:highlight w:val="cyan"/>
        </w:rPr>
        <w:t>these distinctions structure where they attribute credit or blame for policy outcomes</w:t>
      </w:r>
      <w:r w:rsidRPr="00496DF3">
        <w:rPr>
          <w:sz w:val="16"/>
        </w:rPr>
        <w:t xml:space="preserve">. </w:t>
      </w:r>
      <w:r w:rsidRPr="00496DF3">
        <w:rPr>
          <w:rStyle w:val="StyleUnderline"/>
        </w:rPr>
        <w:t>However, these distinctions only affect voting behavior at different levels within the federal system under specific conditions</w:t>
      </w:r>
      <w:r w:rsidRPr="00496DF3">
        <w:rPr>
          <w:sz w:val="16"/>
        </w:rPr>
        <w:t xml:space="preserve">. </w:t>
      </w:r>
      <w:r w:rsidRPr="00496DF3">
        <w:rPr>
          <w:rStyle w:val="StyleUnderline"/>
        </w:rPr>
        <w:t xml:space="preserve">The data analyzed here suggest that the issue upon which </w:t>
      </w:r>
      <w:r w:rsidRPr="00496DF3">
        <w:rPr>
          <w:rStyle w:val="Emphasis"/>
          <w:highlight w:val="cyan"/>
        </w:rPr>
        <w:t>voters</w:t>
      </w:r>
      <w:r w:rsidRPr="00496DF3">
        <w:rPr>
          <w:rStyle w:val="StyleUnderline"/>
        </w:rPr>
        <w:t xml:space="preserve"> are </w:t>
      </w:r>
      <w:r w:rsidRPr="00496DF3">
        <w:rPr>
          <w:rStyle w:val="Emphasis"/>
          <w:highlight w:val="cyan"/>
        </w:rPr>
        <w:t>attributing responsibility</w:t>
      </w:r>
      <w:r w:rsidRPr="00496DF3">
        <w:rPr>
          <w:rStyle w:val="Emphasis"/>
        </w:rPr>
        <w:t xml:space="preserve"> must be highly accessible</w:t>
      </w:r>
      <w:r w:rsidRPr="00496DF3">
        <w:rPr>
          <w:sz w:val="16"/>
        </w:rPr>
        <w:t xml:space="preserve"> </w:t>
      </w:r>
      <w:r w:rsidRPr="00496DF3">
        <w:rPr>
          <w:rStyle w:val="StyleUnderline"/>
        </w:rPr>
        <w:t xml:space="preserve">and the level of government perceived to be functionally responsible for that issue </w:t>
      </w:r>
      <w:r w:rsidRPr="00496DF3">
        <w:rPr>
          <w:rStyle w:val="StyleUnderline"/>
          <w:highlight w:val="cyan"/>
        </w:rPr>
        <w:t>should coincide with the level of government that is actually responsible</w:t>
      </w:r>
      <w:r w:rsidRPr="00496DF3">
        <w:rPr>
          <w:sz w:val="16"/>
        </w:rPr>
        <w:t>. As already discussed, future study should hone in on the explanation for this nuanced finding. Does it reflect campaignspecific cues, knowledge on the part of the voter, or both?</w:t>
      </w:r>
    </w:p>
    <w:p w14:paraId="0B2B6CF8" w14:textId="77777777" w:rsidR="00D05959" w:rsidRDefault="00D05959" w:rsidP="00D05959">
      <w:pPr>
        <w:pStyle w:val="Heading4"/>
      </w:pPr>
      <w:r>
        <w:t>Half of the country can thank their Dem Governor after the CP!</w:t>
      </w:r>
    </w:p>
    <w:p w14:paraId="1C001081" w14:textId="77777777" w:rsidR="00D05959" w:rsidRPr="003D4757" w:rsidRDefault="00D05959" w:rsidP="00D05959">
      <w:r w:rsidRPr="003D4757">
        <w:rPr>
          <w:rStyle w:val="Style13ptBold"/>
        </w:rPr>
        <w:t>Martin 25</w:t>
      </w:r>
      <w:r>
        <w:t xml:space="preserve"> (Gary, “What proportion of the country is governed by Democrats?,” https://medium.com/@garwim2k/currently-there-are-23-states-with-democratic-governors-representing-54-of-the-us-population-d054a2169e4f)</w:t>
      </w:r>
    </w:p>
    <w:p w14:paraId="4985F75C" w14:textId="77777777" w:rsidR="00D05959" w:rsidRPr="003D4757" w:rsidRDefault="00D05959" w:rsidP="00D05959">
      <w:r>
        <w:t xml:space="preserve">Currently </w:t>
      </w:r>
      <w:r w:rsidRPr="003D4757">
        <w:rPr>
          <w:rStyle w:val="StyleUnderline"/>
          <w:highlight w:val="cyan"/>
        </w:rPr>
        <w:t>there are 23 states with Democratic governors, representing 54% of the</w:t>
      </w:r>
      <w:r w:rsidRPr="003D4757">
        <w:rPr>
          <w:rStyle w:val="StyleUnderline"/>
        </w:rPr>
        <w:t xml:space="preserve"> US </w:t>
      </w:r>
      <w:r w:rsidRPr="003D4757">
        <w:rPr>
          <w:rStyle w:val="StyleUnderline"/>
          <w:highlight w:val="cyan"/>
        </w:rPr>
        <w:t>population</w:t>
      </w:r>
      <w:r>
        <w:t>.</w:t>
      </w:r>
    </w:p>
    <w:p w14:paraId="336F5DBD" w14:textId="77777777" w:rsidR="00D05959" w:rsidRDefault="00D05959" w:rsidP="00D05959"/>
    <w:p w14:paraId="526BE2EB" w14:textId="77777777" w:rsidR="00D05959" w:rsidRPr="00182729" w:rsidRDefault="00D05959" w:rsidP="00D05959">
      <w:pPr>
        <w:pStyle w:val="Heading3"/>
      </w:pPr>
      <w:r>
        <w:lastRenderedPageBreak/>
        <w:t xml:space="preserve">AT: Preemption </w:t>
      </w:r>
    </w:p>
    <w:p w14:paraId="0FED213F" w14:textId="77777777" w:rsidR="00D05959" w:rsidRDefault="00D05959" w:rsidP="00D05959">
      <w:pPr>
        <w:pStyle w:val="Heading2"/>
      </w:pPr>
      <w:r>
        <w:lastRenderedPageBreak/>
        <w:t>Democracy adv---2NC</w:t>
      </w:r>
    </w:p>
    <w:p w14:paraId="1721397E" w14:textId="77777777" w:rsidR="00D05959" w:rsidRPr="0083781F" w:rsidRDefault="00D05959" w:rsidP="00D05959">
      <w:pPr>
        <w:pStyle w:val="Heading2"/>
      </w:pPr>
      <w:r>
        <w:lastRenderedPageBreak/>
        <w:t>Innovation adv---2NC</w:t>
      </w:r>
    </w:p>
    <w:p w14:paraId="70A754D0" w14:textId="77777777" w:rsidR="00D05959" w:rsidRPr="00F345BC" w:rsidRDefault="00D05959" w:rsidP="00D05959"/>
    <w:p w14:paraId="46D412ED" w14:textId="77777777" w:rsidR="00D05959" w:rsidRDefault="00D05959" w:rsidP="00D05959">
      <w:pPr>
        <w:pStyle w:val="Heading1"/>
      </w:pPr>
      <w:r>
        <w:lastRenderedPageBreak/>
        <w:t>[S] Round 3---1NR---MAC</w:t>
      </w:r>
    </w:p>
    <w:p w14:paraId="50E6F80C" w14:textId="77777777" w:rsidR="00D05959" w:rsidRDefault="00D05959" w:rsidP="00D05959">
      <w:pPr>
        <w:pStyle w:val="Heading2"/>
      </w:pPr>
      <w:r>
        <w:lastRenderedPageBreak/>
        <w:t>T---CBRS---1NR</w:t>
      </w:r>
    </w:p>
    <w:p w14:paraId="47C6B80E" w14:textId="77777777" w:rsidR="00D05959" w:rsidRDefault="00D05959" w:rsidP="00D05959">
      <w:pPr>
        <w:pStyle w:val="Heading3"/>
      </w:pPr>
      <w:r>
        <w:lastRenderedPageBreak/>
        <w:t>Interp---1NR</w:t>
      </w:r>
    </w:p>
    <w:p w14:paraId="2D8FC6CE" w14:textId="77777777" w:rsidR="00D05959" w:rsidRPr="00064D1C" w:rsidRDefault="00D05959" w:rsidP="00D05959">
      <w:pPr>
        <w:pStyle w:val="Heading3"/>
      </w:pPr>
      <w:r>
        <w:lastRenderedPageBreak/>
        <w:t>AT: WM--Func---1NR</w:t>
      </w:r>
    </w:p>
    <w:p w14:paraId="7FCA9EE1" w14:textId="77777777" w:rsidR="00D05959" w:rsidRPr="00366A5A" w:rsidRDefault="00D05959" w:rsidP="00D05959"/>
    <w:p w14:paraId="1B3E19F9" w14:textId="77777777" w:rsidR="00D05959" w:rsidRPr="00064D1C" w:rsidRDefault="00D05959" w:rsidP="00D05959">
      <w:pPr>
        <w:pStyle w:val="Heading3"/>
      </w:pPr>
      <w:bookmarkStart w:id="1" w:name="_Hlk211266024"/>
      <w:r>
        <w:lastRenderedPageBreak/>
        <w:t>AT: PTIV---2NC</w:t>
      </w:r>
    </w:p>
    <w:bookmarkEnd w:id="1"/>
    <w:p w14:paraId="38771F14" w14:textId="77777777" w:rsidR="00D05959" w:rsidRPr="00064D1C" w:rsidRDefault="00D05959" w:rsidP="00D05959">
      <w:pPr>
        <w:pStyle w:val="Heading3"/>
      </w:pPr>
      <w:r>
        <w:lastRenderedPageBreak/>
        <w:t>AT: CI---2NC</w:t>
      </w:r>
    </w:p>
    <w:p w14:paraId="4CF00FE4" w14:textId="77777777" w:rsidR="00D05959" w:rsidRDefault="00D05959" w:rsidP="00D05959">
      <w:pPr>
        <w:pStyle w:val="Heading3"/>
      </w:pPr>
      <w:r>
        <w:lastRenderedPageBreak/>
        <w:t>AT: Reasonability---2NC</w:t>
      </w:r>
    </w:p>
    <w:p w14:paraId="309E7E90" w14:textId="77777777" w:rsidR="00D05959" w:rsidRPr="00064D1C" w:rsidRDefault="00D05959" w:rsidP="00D05959"/>
    <w:p w14:paraId="4B6A20E5" w14:textId="77777777" w:rsidR="00D05959" w:rsidRPr="00366A5A" w:rsidRDefault="00D05959" w:rsidP="00D05959"/>
    <w:p w14:paraId="417CCF14" w14:textId="77777777" w:rsidR="00D05959" w:rsidRDefault="00D05959" w:rsidP="00D05959"/>
    <w:p w14:paraId="6C20FC98" w14:textId="77777777" w:rsidR="00D05959" w:rsidRDefault="00D05959" w:rsidP="00D05959">
      <w:pPr>
        <w:pStyle w:val="Heading2"/>
      </w:pPr>
      <w:r>
        <w:lastRenderedPageBreak/>
        <w:t>T---Skep---1NR</w:t>
      </w:r>
    </w:p>
    <w:p w14:paraId="48873440" w14:textId="77777777" w:rsidR="00D05959" w:rsidRPr="00366A5A" w:rsidRDefault="00D05959" w:rsidP="00D05959"/>
    <w:p w14:paraId="05EC5DC9" w14:textId="77777777" w:rsidR="00D05959" w:rsidRDefault="00D05959" w:rsidP="00D05959">
      <w:pPr>
        <w:pStyle w:val="Heading2"/>
      </w:pPr>
      <w:r>
        <w:lastRenderedPageBreak/>
        <w:t>CP---AFL CIO---1NR</w:t>
      </w:r>
    </w:p>
    <w:p w14:paraId="57D69606" w14:textId="77777777" w:rsidR="00D05959" w:rsidRDefault="00D05959" w:rsidP="00D05959"/>
    <w:p w14:paraId="5E46523F" w14:textId="77777777" w:rsidR="00D05959" w:rsidRDefault="00D05959" w:rsidP="00D05959">
      <w:pPr>
        <w:pStyle w:val="Heading2"/>
      </w:pPr>
      <w:r>
        <w:lastRenderedPageBreak/>
        <w:t>K---Imperialism---1NR</w:t>
      </w:r>
    </w:p>
    <w:p w14:paraId="4ACE3492" w14:textId="77777777" w:rsidR="00D05959" w:rsidRDefault="00D05959" w:rsidP="00D05959">
      <w:pPr>
        <w:pStyle w:val="Heading2"/>
      </w:pPr>
      <w:r>
        <w:lastRenderedPageBreak/>
        <w:t>Midterms DA---1NR</w:t>
      </w:r>
    </w:p>
    <w:p w14:paraId="63C39E47" w14:textId="77777777" w:rsidR="00D05959" w:rsidRDefault="00D05959" w:rsidP="00D05959">
      <w:pPr>
        <w:pStyle w:val="Heading3"/>
      </w:pPr>
      <w:r>
        <w:lastRenderedPageBreak/>
        <w:t>DA---Overview---1NR</w:t>
      </w:r>
    </w:p>
    <w:p w14:paraId="629BF071" w14:textId="77777777" w:rsidR="00D05959" w:rsidRDefault="00D05959" w:rsidP="00D05959">
      <w:pPr>
        <w:pStyle w:val="Heading3"/>
      </w:pPr>
      <w:r>
        <w:lastRenderedPageBreak/>
        <w:t>AT: Job Approval Thumps---1NR</w:t>
      </w:r>
    </w:p>
    <w:p w14:paraId="13641969" w14:textId="77777777" w:rsidR="00D05959" w:rsidRDefault="00D05959" w:rsidP="00D05959">
      <w:pPr>
        <w:pStyle w:val="Heading3"/>
      </w:pPr>
      <w:r>
        <w:lastRenderedPageBreak/>
        <w:t>U---Prediction Markets---1NR</w:t>
      </w:r>
    </w:p>
    <w:p w14:paraId="022F9C60" w14:textId="77777777" w:rsidR="00D05959" w:rsidRPr="008C0C66" w:rsidRDefault="00D05959" w:rsidP="00D05959"/>
    <w:p w14:paraId="778ED06F" w14:textId="77777777" w:rsidR="00D05959" w:rsidRDefault="00D05959" w:rsidP="00D05959">
      <w:pPr>
        <w:pStyle w:val="Heading4"/>
      </w:pPr>
      <w:r>
        <w:t xml:space="preserve">Prefer markets---they’re </w:t>
      </w:r>
      <w:r w:rsidRPr="00826348">
        <w:rPr>
          <w:u w:val="single"/>
        </w:rPr>
        <w:t>more accurate</w:t>
      </w:r>
      <w:r>
        <w:t xml:space="preserve"> and can account for </w:t>
      </w:r>
      <w:r w:rsidRPr="00826348">
        <w:rPr>
          <w:u w:val="single"/>
        </w:rPr>
        <w:t>recent events</w:t>
      </w:r>
      <w:r>
        <w:t>.</w:t>
      </w:r>
    </w:p>
    <w:p w14:paraId="3CDF300F" w14:textId="77777777" w:rsidR="00D05959" w:rsidRPr="00E43C16" w:rsidRDefault="00D05959" w:rsidP="00D05959">
      <w:r w:rsidRPr="00F1345A">
        <w:rPr>
          <w:rStyle w:val="Style13ptBold"/>
        </w:rPr>
        <w:t>Cloonan 24</w:t>
      </w:r>
      <w:r>
        <w:t xml:space="preserve">, fellow at Markets Insider. She previously covered business innovation at Fast Company and graduated from Northwestern University’s Medill School of Journalism in June 2024. (Kelly, “Betting markets nailed Trump's decisive win — and it's a good reminder they can be more accurate than polls,” </w:t>
      </w:r>
      <w:r w:rsidRPr="00E65D80">
        <w:rPr>
          <w:i/>
          <w:iCs/>
        </w:rPr>
        <w:t>Business Insider</w:t>
      </w:r>
      <w:r>
        <w:t>, https://archive.ph/8ggLx#selection-1341.0-1354.0)</w:t>
      </w:r>
    </w:p>
    <w:p w14:paraId="594371E9" w14:textId="77777777" w:rsidR="00D05959" w:rsidRPr="00F1345A" w:rsidRDefault="00D05959" w:rsidP="00D05959">
      <w:pPr>
        <w:rPr>
          <w:sz w:val="16"/>
        </w:rPr>
      </w:pPr>
      <w:r w:rsidRPr="00F1345A">
        <w:rPr>
          <w:sz w:val="16"/>
        </w:rPr>
        <w:t>Why betting markets got it right</w:t>
      </w:r>
    </w:p>
    <w:p w14:paraId="0B75D5E8" w14:textId="77777777" w:rsidR="00D05959" w:rsidRPr="00F1345A" w:rsidRDefault="00D05959" w:rsidP="00D05959">
      <w:pPr>
        <w:rPr>
          <w:sz w:val="16"/>
        </w:rPr>
      </w:pPr>
      <w:r w:rsidRPr="00F1345A">
        <w:rPr>
          <w:sz w:val="16"/>
        </w:rPr>
        <w:t xml:space="preserve">Betting experts say </w:t>
      </w:r>
      <w:r w:rsidRPr="00E65D80">
        <w:rPr>
          <w:rStyle w:val="StyleUnderline"/>
          <w:highlight w:val="cyan"/>
        </w:rPr>
        <w:t>prediction markets have</w:t>
      </w:r>
      <w:r w:rsidRPr="00F1345A">
        <w:rPr>
          <w:sz w:val="16"/>
        </w:rPr>
        <w:t xml:space="preserve"> a few </w:t>
      </w:r>
      <w:r w:rsidRPr="00F1345A">
        <w:rPr>
          <w:rStyle w:val="StyleUnderline"/>
        </w:rPr>
        <w:t xml:space="preserve">key </w:t>
      </w:r>
      <w:r w:rsidRPr="00E65D80">
        <w:rPr>
          <w:rStyle w:val="StyleUnderline"/>
          <w:highlight w:val="cyan"/>
        </w:rPr>
        <w:t>advantages</w:t>
      </w:r>
      <w:r w:rsidRPr="00F1345A">
        <w:rPr>
          <w:rStyle w:val="StyleUnderline"/>
        </w:rPr>
        <w:t xml:space="preserve"> over polls</w:t>
      </w:r>
      <w:r w:rsidRPr="00F1345A">
        <w:rPr>
          <w:sz w:val="16"/>
        </w:rPr>
        <w:t xml:space="preserve">, and much of it comes down to the motivation behind the participants: </w:t>
      </w:r>
      <w:r w:rsidRPr="00F1345A">
        <w:rPr>
          <w:rStyle w:val="StyleUnderline"/>
        </w:rPr>
        <w:t>rather than asking who a voter wants to win, prediction markets ask who they think will win</w:t>
      </w:r>
      <w:r w:rsidRPr="00F1345A">
        <w:rPr>
          <w:sz w:val="16"/>
        </w:rPr>
        <w:t>.</w:t>
      </w:r>
    </w:p>
    <w:p w14:paraId="429BEC17" w14:textId="77777777" w:rsidR="00D05959" w:rsidRPr="00F1345A" w:rsidRDefault="00D05959" w:rsidP="00D05959">
      <w:pPr>
        <w:rPr>
          <w:sz w:val="16"/>
        </w:rPr>
      </w:pPr>
      <w:r w:rsidRPr="00F1345A">
        <w:rPr>
          <w:rStyle w:val="StyleUnderline"/>
        </w:rPr>
        <w:t xml:space="preserve">Putting </w:t>
      </w:r>
      <w:r w:rsidRPr="00E65D80">
        <w:rPr>
          <w:rStyle w:val="Emphasis"/>
          <w:highlight w:val="cyan"/>
        </w:rPr>
        <w:t>money on the line</w:t>
      </w:r>
      <w:r w:rsidRPr="00F1345A">
        <w:rPr>
          <w:sz w:val="16"/>
        </w:rPr>
        <w:t>—potentially tens of millions in the case of one French trader—</w:t>
      </w:r>
      <w:r w:rsidRPr="00F1345A">
        <w:rPr>
          <w:rStyle w:val="StyleUnderline"/>
        </w:rPr>
        <w:t xml:space="preserve">means </w:t>
      </w:r>
      <w:r w:rsidRPr="00E65D80">
        <w:rPr>
          <w:rStyle w:val="StyleUnderline"/>
          <w:highlight w:val="cyan"/>
        </w:rPr>
        <w:t>participants have</w:t>
      </w:r>
      <w:r w:rsidRPr="00F1345A">
        <w:rPr>
          <w:rStyle w:val="StyleUnderline"/>
        </w:rPr>
        <w:t xml:space="preserve"> </w:t>
      </w:r>
      <w:r w:rsidRPr="00E65D80">
        <w:rPr>
          <w:rStyle w:val="StyleUnderline"/>
          <w:highlight w:val="cyan"/>
        </w:rPr>
        <w:t>to be</w:t>
      </w:r>
      <w:r w:rsidRPr="00F1345A">
        <w:rPr>
          <w:rStyle w:val="StyleUnderline"/>
        </w:rPr>
        <w:t xml:space="preserve"> very </w:t>
      </w:r>
      <w:r w:rsidRPr="00E65D80">
        <w:rPr>
          <w:rStyle w:val="StyleUnderline"/>
          <w:highlight w:val="cyan"/>
        </w:rPr>
        <w:t>confident</w:t>
      </w:r>
      <w:r w:rsidRPr="00F1345A">
        <w:rPr>
          <w:rStyle w:val="StyleUnderline"/>
        </w:rPr>
        <w:t xml:space="preserve"> in their prediction</w:t>
      </w:r>
      <w:r w:rsidRPr="00F1345A">
        <w:rPr>
          <w:sz w:val="16"/>
        </w:rPr>
        <w:t xml:space="preserve">. </w:t>
      </w:r>
      <w:r w:rsidRPr="00F1345A">
        <w:rPr>
          <w:rStyle w:val="StyleUnderline"/>
        </w:rPr>
        <w:t xml:space="preserve">That means </w:t>
      </w:r>
      <w:r w:rsidRPr="00E65D80">
        <w:rPr>
          <w:rStyle w:val="StyleUnderline"/>
          <w:highlight w:val="cyan"/>
        </w:rPr>
        <w:t>those with</w:t>
      </w:r>
      <w:r w:rsidRPr="00F1345A">
        <w:rPr>
          <w:rStyle w:val="StyleUnderline"/>
        </w:rPr>
        <w:t xml:space="preserve"> high conviction and potentially </w:t>
      </w:r>
      <w:r w:rsidRPr="00E65D80">
        <w:rPr>
          <w:rStyle w:val="Emphasis"/>
          <w:highlight w:val="cyan"/>
        </w:rPr>
        <w:t>better info</w:t>
      </w:r>
      <w:r w:rsidRPr="00F1345A">
        <w:rPr>
          <w:rStyle w:val="StyleUnderline"/>
        </w:rPr>
        <w:t xml:space="preserve">rmation </w:t>
      </w:r>
      <w:r w:rsidRPr="00E65D80">
        <w:rPr>
          <w:rStyle w:val="StyleUnderline"/>
          <w:highlight w:val="cyan"/>
        </w:rPr>
        <w:t>are</w:t>
      </w:r>
      <w:r w:rsidRPr="00F1345A">
        <w:rPr>
          <w:rStyle w:val="StyleUnderline"/>
        </w:rPr>
        <w:t xml:space="preserve"> especially </w:t>
      </w:r>
      <w:r w:rsidRPr="00E65D80">
        <w:rPr>
          <w:rStyle w:val="StyleUnderline"/>
          <w:highlight w:val="cyan"/>
        </w:rPr>
        <w:t>drawn to the sites</w:t>
      </w:r>
      <w:r w:rsidRPr="00F1345A">
        <w:rPr>
          <w:sz w:val="16"/>
        </w:rPr>
        <w:t>.</w:t>
      </w:r>
    </w:p>
    <w:p w14:paraId="72BCFAC8" w14:textId="77777777" w:rsidR="00D05959" w:rsidRPr="00F1345A" w:rsidRDefault="00D05959" w:rsidP="00D05959">
      <w:pPr>
        <w:rPr>
          <w:sz w:val="16"/>
        </w:rPr>
      </w:pPr>
      <w:r w:rsidRPr="00F1345A">
        <w:rPr>
          <w:sz w:val="16"/>
        </w:rPr>
        <w:t>If a trader is willing to put so much money down, they must have a particularly high conviction in their bet and could be based on information that isn't publicly available, or simply on keen observer of the latest development, Rutgers University statistics professor Harry Crane told BI.</w:t>
      </w:r>
    </w:p>
    <w:p w14:paraId="56EDAEFC" w14:textId="77777777" w:rsidR="00D05959" w:rsidRPr="00F1345A" w:rsidRDefault="00D05959" w:rsidP="00D05959">
      <w:pPr>
        <w:rPr>
          <w:sz w:val="16"/>
        </w:rPr>
      </w:pPr>
      <w:r w:rsidRPr="00F1345A">
        <w:rPr>
          <w:rStyle w:val="StyleUnderline"/>
        </w:rPr>
        <w:t xml:space="preserve">Experts also point to </w:t>
      </w:r>
      <w:r w:rsidRPr="00E65D80">
        <w:rPr>
          <w:rStyle w:val="Emphasis"/>
          <w:highlight w:val="cyan"/>
        </w:rPr>
        <w:t>prediction markets</w:t>
      </w:r>
      <w:r w:rsidRPr="00F1345A">
        <w:rPr>
          <w:rStyle w:val="StyleUnderline"/>
        </w:rPr>
        <w:t xml:space="preserve">' ability to </w:t>
      </w:r>
      <w:r w:rsidRPr="00E65D80">
        <w:rPr>
          <w:rStyle w:val="StyleUnderline"/>
          <w:highlight w:val="cyan"/>
        </w:rPr>
        <w:t>respond</w:t>
      </w:r>
      <w:r w:rsidRPr="00F1345A">
        <w:rPr>
          <w:rStyle w:val="StyleUnderline"/>
        </w:rPr>
        <w:t xml:space="preserve"> to new developments </w:t>
      </w:r>
      <w:r w:rsidRPr="00E65D80">
        <w:rPr>
          <w:rStyle w:val="StyleUnderline"/>
          <w:highlight w:val="cyan"/>
        </w:rPr>
        <w:t>in real time</w:t>
      </w:r>
      <w:r w:rsidRPr="00F1345A">
        <w:rPr>
          <w:sz w:val="16"/>
        </w:rPr>
        <w:t>, which proved especially powerful this year given a number of extremely influential events, according to Northwestern University's Thomas Miller.</w:t>
      </w:r>
    </w:p>
    <w:p w14:paraId="775EDBC6" w14:textId="77777777" w:rsidR="00D05959" w:rsidRPr="00F1345A" w:rsidRDefault="00D05959" w:rsidP="00D05959">
      <w:pPr>
        <w:rPr>
          <w:sz w:val="16"/>
        </w:rPr>
      </w:pPr>
      <w:r w:rsidRPr="00F1345A">
        <w:rPr>
          <w:sz w:val="16"/>
        </w:rPr>
        <w:t>Miller, who runs election forecasting model The Virtual Tout, points to particularly big swings after President Biden dropped out of the race and endorsed Harris, plus two assassination attempts against Trump.</w:t>
      </w:r>
    </w:p>
    <w:p w14:paraId="0D224028" w14:textId="77777777" w:rsidR="00D05959" w:rsidRPr="00F1345A" w:rsidRDefault="00D05959" w:rsidP="00D05959">
      <w:pPr>
        <w:rPr>
          <w:sz w:val="16"/>
        </w:rPr>
      </w:pPr>
      <w:r w:rsidRPr="00F1345A">
        <w:rPr>
          <w:sz w:val="16"/>
        </w:rPr>
        <w:t>He says markets responded immediately while polls lagged.</w:t>
      </w:r>
    </w:p>
    <w:p w14:paraId="7603F05B" w14:textId="77777777" w:rsidR="00D05959" w:rsidRPr="00F1345A" w:rsidRDefault="00D05959" w:rsidP="00D05959">
      <w:pPr>
        <w:rPr>
          <w:sz w:val="16"/>
        </w:rPr>
      </w:pPr>
      <w:r w:rsidRPr="00F1345A">
        <w:rPr>
          <w:sz w:val="16"/>
        </w:rPr>
        <w:t>"Prediction markets can be volatile. They can be responsive to current and campaign events. They do move, and they can move significantly. This election is an extreme case of that," Miller said.</w:t>
      </w:r>
    </w:p>
    <w:p w14:paraId="1028CB3F" w14:textId="77777777" w:rsidR="00D05959" w:rsidRPr="00F1345A" w:rsidRDefault="00D05959" w:rsidP="00D05959">
      <w:pPr>
        <w:rPr>
          <w:sz w:val="16"/>
        </w:rPr>
      </w:pPr>
      <w:r w:rsidRPr="00F1345A">
        <w:rPr>
          <w:sz w:val="16"/>
        </w:rPr>
        <w:t>Others also point to the huge volumes traded on this election cycle, and say that prediction markets will only become more accurate with more volume.</w:t>
      </w:r>
    </w:p>
    <w:p w14:paraId="0809F0DA" w14:textId="77777777" w:rsidR="00D05959" w:rsidRPr="00F1345A" w:rsidRDefault="00D05959" w:rsidP="00D05959">
      <w:pPr>
        <w:rPr>
          <w:sz w:val="16"/>
        </w:rPr>
      </w:pPr>
      <w:r w:rsidRPr="00F1345A">
        <w:rPr>
          <w:sz w:val="16"/>
        </w:rPr>
        <w:t>Crane says that if the CFTC's strict regulations on betting markets allow for more US participation, that will increase volume, making it less likely that any attempts at market manipulation will actually work.</w:t>
      </w:r>
    </w:p>
    <w:p w14:paraId="0069A12F" w14:textId="77777777" w:rsidR="00D05959" w:rsidRPr="00F1345A" w:rsidRDefault="00D05959" w:rsidP="00D05959">
      <w:pPr>
        <w:rPr>
          <w:sz w:val="16"/>
        </w:rPr>
      </w:pPr>
      <w:r w:rsidRPr="00F1345A">
        <w:rPr>
          <w:sz w:val="16"/>
        </w:rPr>
        <w:t>"I think that no limitations is actually the way to go if we want to have better, cleaner, more accurate markets," Crane told BI in a previous interview.</w:t>
      </w:r>
    </w:p>
    <w:p w14:paraId="6F592E36" w14:textId="77777777" w:rsidR="00D05959" w:rsidRPr="00F1345A" w:rsidRDefault="00D05959" w:rsidP="00D05959">
      <w:pPr>
        <w:rPr>
          <w:sz w:val="16"/>
        </w:rPr>
      </w:pPr>
      <w:r w:rsidRPr="00F1345A">
        <w:rPr>
          <w:sz w:val="16"/>
        </w:rPr>
        <w:t>Prediction market proponents say the failure of polling will likely pressure pollsters to get better in coming election cycles.</w:t>
      </w:r>
    </w:p>
    <w:p w14:paraId="4B4EB8EA" w14:textId="77777777" w:rsidR="00D05959" w:rsidRPr="00F1345A" w:rsidRDefault="00D05959" w:rsidP="00D05959">
      <w:pPr>
        <w:rPr>
          <w:sz w:val="16"/>
        </w:rPr>
      </w:pPr>
      <w:r w:rsidRPr="00F1345A">
        <w:rPr>
          <w:sz w:val="16"/>
        </w:rPr>
        <w:t>"</w:t>
      </w:r>
      <w:r w:rsidRPr="00E65D80">
        <w:rPr>
          <w:rStyle w:val="StyleUnderline"/>
          <w:highlight w:val="cyan"/>
        </w:rPr>
        <w:t>Prediction markets are</w:t>
      </w:r>
      <w:r w:rsidRPr="00F1345A">
        <w:rPr>
          <w:sz w:val="16"/>
        </w:rPr>
        <w:t xml:space="preserve"> basically </w:t>
      </w:r>
      <w:r w:rsidRPr="00E65D80">
        <w:rPr>
          <w:rStyle w:val="Emphasis"/>
          <w:highlight w:val="cyan"/>
        </w:rPr>
        <w:t>the ultimate thing</w:t>
      </w:r>
      <w:r w:rsidRPr="00F1345A">
        <w:rPr>
          <w:sz w:val="16"/>
        </w:rPr>
        <w:t xml:space="preserve"> </w:t>
      </w:r>
      <w:r w:rsidRPr="00F1345A">
        <w:rPr>
          <w:rStyle w:val="StyleUnderline"/>
        </w:rPr>
        <w:t xml:space="preserve">that </w:t>
      </w:r>
      <w:r w:rsidRPr="00E65D80">
        <w:rPr>
          <w:rStyle w:val="StyleUnderline"/>
          <w:highlight w:val="cyan"/>
        </w:rPr>
        <w:t>people</w:t>
      </w:r>
      <w:r w:rsidRPr="00F1345A">
        <w:rPr>
          <w:rStyle w:val="StyleUnderline"/>
        </w:rPr>
        <w:t xml:space="preserve"> are going to </w:t>
      </w:r>
      <w:r w:rsidRPr="00E65D80">
        <w:rPr>
          <w:rStyle w:val="Emphasis"/>
          <w:highlight w:val="cyan"/>
        </w:rPr>
        <w:t>look at now</w:t>
      </w:r>
      <w:r w:rsidRPr="00F1345A">
        <w:rPr>
          <w:sz w:val="16"/>
        </w:rPr>
        <w:t>," Mansour said, adding, "It's going to put pressure on the polls. Polls have to get better, otherwise people are not going to trust them," Mansour said.</w:t>
      </w:r>
    </w:p>
    <w:p w14:paraId="2618D56E" w14:textId="77777777" w:rsidR="00D05959" w:rsidRPr="002F4338" w:rsidRDefault="00D05959" w:rsidP="00D05959">
      <w:pPr>
        <w:pStyle w:val="Heading4"/>
        <w:rPr>
          <w:rFonts w:cs="Times New Roman"/>
        </w:rPr>
      </w:pPr>
      <w:r>
        <w:rPr>
          <w:rFonts w:cs="Times New Roman"/>
        </w:rPr>
        <w:t>Peer reviewed ev agrees</w:t>
      </w:r>
    </w:p>
    <w:p w14:paraId="21C0B06F" w14:textId="77777777" w:rsidR="00D05959" w:rsidRPr="00CD06D3" w:rsidRDefault="00D05959" w:rsidP="00D05959">
      <w:r w:rsidRPr="009F19CC">
        <w:rPr>
          <w:rStyle w:val="Style13ptBold"/>
        </w:rPr>
        <w:t>Dana 23</w:t>
      </w:r>
      <w:r w:rsidRPr="002F4338">
        <w:t xml:space="preserve">, PhD, Professor @ Yale School of Management (Jason, et al, “Are markets more accurate than polls? The surprising informational value of “just asking”,” </w:t>
      </w:r>
      <w:r w:rsidRPr="00FA4D73">
        <w:rPr>
          <w:i/>
          <w:iCs/>
        </w:rPr>
        <w:t>Judgment and Decision Making</w:t>
      </w:r>
      <w:r w:rsidRPr="002F4338">
        <w:t>, 14.2)</w:t>
      </w:r>
    </w:p>
    <w:p w14:paraId="783D5322" w14:textId="77777777" w:rsidR="00D05959" w:rsidRPr="00D529C6" w:rsidRDefault="00D05959" w:rsidP="00D05959">
      <w:pPr>
        <w:rPr>
          <w:sz w:val="16"/>
        </w:rPr>
      </w:pPr>
      <w:r w:rsidRPr="00D529C6">
        <w:rPr>
          <w:sz w:val="16"/>
        </w:rPr>
        <w:t xml:space="preserve">Perhaps </w:t>
      </w:r>
      <w:r w:rsidRPr="009F19CC">
        <w:rPr>
          <w:rStyle w:val="StyleUnderline"/>
        </w:rPr>
        <w:t>the most impressive demonstration of the power of using revealed beliefs is</w:t>
      </w:r>
      <w:r w:rsidRPr="00D529C6">
        <w:rPr>
          <w:sz w:val="16"/>
        </w:rPr>
        <w:t xml:space="preserve"> the </w:t>
      </w:r>
      <w:r w:rsidRPr="009F19CC">
        <w:rPr>
          <w:rStyle w:val="Emphasis"/>
        </w:rPr>
        <w:t>resounding</w:t>
      </w:r>
      <w:r w:rsidRPr="00D529C6">
        <w:rPr>
          <w:sz w:val="16"/>
        </w:rPr>
        <w:t xml:space="preserve"> </w:t>
      </w:r>
      <w:r w:rsidRPr="009F19CC">
        <w:rPr>
          <w:rStyle w:val="Emphasis"/>
        </w:rPr>
        <w:t>success</w:t>
      </w:r>
      <w:r w:rsidRPr="009F19CC">
        <w:rPr>
          <w:rStyle w:val="StyleUnderline"/>
        </w:rPr>
        <w:t xml:space="preserve"> of prediction markets</w:t>
      </w:r>
      <w:r w:rsidRPr="00D529C6">
        <w:rPr>
          <w:sz w:val="16"/>
        </w:rPr>
        <w:t xml:space="preserve">. Prediction markets create contracts that pay a fixed amount if an event occurs, and then allow people to trade on the contract by submitting buying or selling prices in a manner similar to the stock market. The price at which the contract </w:t>
      </w:r>
      <w:r w:rsidRPr="00D529C6">
        <w:rPr>
          <w:sz w:val="16"/>
        </w:rPr>
        <w:lastRenderedPageBreak/>
        <w:t>trades at a given time can be taken to be the market’s collective probability estimate of the event occurring. For example, suppose the event to be predicted was the winner of the 2016 US presidential election, and that a contract paid $100 if Hillary Clinton won. If the contract last traded at $60 – that is, someone just purchased the contract from someone else for $60 — one could use that price as a likelihood prediction of Clinton winning of 60%. In other words, if a risk-neutral market is valuing a risky $100 contract at $60, it implies that the expected value of the contract is $60 and thus that it will pay out with probability .6.</w:t>
      </w:r>
    </w:p>
    <w:p w14:paraId="63AB441F" w14:textId="77777777" w:rsidR="00D05959" w:rsidRPr="00D529C6" w:rsidRDefault="00D05959" w:rsidP="00D05959">
      <w:pPr>
        <w:rPr>
          <w:sz w:val="16"/>
        </w:rPr>
      </w:pPr>
      <w:r w:rsidRPr="009F19CC">
        <w:rPr>
          <w:rStyle w:val="StyleUnderline"/>
        </w:rPr>
        <w:t xml:space="preserve">Using </w:t>
      </w:r>
      <w:r w:rsidRPr="00366B2C">
        <w:rPr>
          <w:rStyle w:val="StyleUnderline"/>
          <w:highlight w:val="cyan"/>
        </w:rPr>
        <w:t xml:space="preserve">prediction </w:t>
      </w:r>
      <w:r w:rsidRPr="00366B2C">
        <w:rPr>
          <w:rStyle w:val="Emphasis"/>
          <w:highlight w:val="cyan"/>
        </w:rPr>
        <w:t>market</w:t>
      </w:r>
      <w:r w:rsidRPr="00D529C6">
        <w:rPr>
          <w:sz w:val="16"/>
        </w:rPr>
        <w:t xml:space="preserve"> price</w:t>
      </w:r>
      <w:r w:rsidRPr="00366B2C">
        <w:rPr>
          <w:rStyle w:val="Emphasis"/>
          <w:highlight w:val="cyan"/>
        </w:rPr>
        <w:t>s</w:t>
      </w:r>
      <w:r w:rsidRPr="00D529C6">
        <w:rPr>
          <w:sz w:val="16"/>
        </w:rPr>
        <w:t xml:space="preserve"> in this manner </w:t>
      </w:r>
      <w:r w:rsidRPr="009F19CC">
        <w:rPr>
          <w:rStyle w:val="StyleUnderline"/>
        </w:rPr>
        <w:t xml:space="preserve">has </w:t>
      </w:r>
      <w:r w:rsidRPr="00366B2C">
        <w:rPr>
          <w:rStyle w:val="StyleUnderline"/>
          <w:highlight w:val="cyan"/>
        </w:rPr>
        <w:t xml:space="preserve">yielded </w:t>
      </w:r>
      <w:r w:rsidRPr="00366B2C">
        <w:rPr>
          <w:rStyle w:val="Emphasis"/>
          <w:highlight w:val="cyan"/>
        </w:rPr>
        <w:t>impressively</w:t>
      </w:r>
      <w:r w:rsidRPr="00366B2C">
        <w:rPr>
          <w:rStyle w:val="StyleUnderline"/>
          <w:highlight w:val="cyan"/>
        </w:rPr>
        <w:t xml:space="preserve"> accurate predictions for</w:t>
      </w:r>
      <w:r w:rsidRPr="009F19CC">
        <w:rPr>
          <w:rStyle w:val="StyleUnderline"/>
        </w:rPr>
        <w:t xml:space="preserve"> a wide array of outcomes, such as the winners of </w:t>
      </w:r>
      <w:r w:rsidRPr="00366B2C">
        <w:rPr>
          <w:rStyle w:val="Emphasis"/>
          <w:highlight w:val="cyan"/>
        </w:rPr>
        <w:t>elections</w:t>
      </w:r>
      <w:r w:rsidRPr="00D529C6">
        <w:rPr>
          <w:sz w:val="16"/>
        </w:rPr>
        <w:t xml:space="preserve"> or sporting events, typically </w:t>
      </w:r>
      <w:r w:rsidRPr="00366B2C">
        <w:rPr>
          <w:rStyle w:val="StyleUnderline"/>
          <w:highlight w:val="cyan"/>
        </w:rPr>
        <w:t>exceeding</w:t>
      </w:r>
      <w:r w:rsidRPr="009F19CC">
        <w:rPr>
          <w:rStyle w:val="StyleUnderline"/>
        </w:rPr>
        <w:t xml:space="preserve"> the </w:t>
      </w:r>
      <w:r w:rsidRPr="00366B2C">
        <w:rPr>
          <w:rStyle w:val="StyleUnderline"/>
          <w:highlight w:val="cyan"/>
        </w:rPr>
        <w:t>accuracy of</w:t>
      </w:r>
      <w:r w:rsidRPr="00D529C6">
        <w:rPr>
          <w:sz w:val="16"/>
        </w:rPr>
        <w:t xml:space="preserve"> “just asking” methods such as opinion </w:t>
      </w:r>
      <w:r w:rsidRPr="00366B2C">
        <w:rPr>
          <w:rStyle w:val="StyleUnderline"/>
          <w:highlight w:val="cyan"/>
        </w:rPr>
        <w:t>polls or expert forecasts</w:t>
      </w:r>
      <w:r w:rsidRPr="00D529C6">
        <w:rPr>
          <w:sz w:val="16"/>
        </w:rPr>
        <w:t xml:space="preserve"> (see Reference Wolfers and ZitzewitzWolfers &amp; Zitzewitz, 2004; Reference RayRay, 2006, for reviews). When market participants have some intrinsic interest in trying to predict results, even markets with modest incentives or no incentives have been shown to be effective. As examples, small markets using academics as participants predict which behavioral science experiments will successfully replicate (e.g., Reference Camerer, Dreber, Holzmeister, Ho, Huber, Johannesson and KirchlerCamerer et al., 2018) and “play money” markets in which participants play for prestige can be as accurate as real-money markets (Reference Pennock, Lawrence, Giles and NielsenPennock et al, 2001; Reference Servan-Schreiber, Wolfers, Pennock and GalebachServan-Schreiber et al., 2004). Because these probability forecasts are obtained without ever asking anyone to self-report their beliefs, </w:t>
      </w:r>
      <w:r w:rsidRPr="009F19CC">
        <w:rPr>
          <w:rStyle w:val="StyleUnderline"/>
        </w:rPr>
        <w:t xml:space="preserve">the </w:t>
      </w:r>
      <w:r w:rsidRPr="00366B2C">
        <w:rPr>
          <w:rStyle w:val="Emphasis"/>
          <w:highlight w:val="cyan"/>
        </w:rPr>
        <w:t>success</w:t>
      </w:r>
      <w:r w:rsidRPr="009F19CC">
        <w:rPr>
          <w:rStyle w:val="StyleUnderline"/>
        </w:rPr>
        <w:t xml:space="preserve"> of prediction markets appears to be </w:t>
      </w:r>
      <w:r w:rsidRPr="00366B2C">
        <w:rPr>
          <w:rStyle w:val="StyleUnderline"/>
          <w:highlight w:val="cyan"/>
        </w:rPr>
        <w:t xml:space="preserve">a </w:t>
      </w:r>
      <w:r w:rsidRPr="00366B2C">
        <w:rPr>
          <w:rStyle w:val="Emphasis"/>
          <w:highlight w:val="cyan"/>
        </w:rPr>
        <w:t>victory</w:t>
      </w:r>
      <w:r w:rsidRPr="009F19CC">
        <w:rPr>
          <w:rStyle w:val="Emphasis"/>
        </w:rPr>
        <w:t xml:space="preserve"> </w:t>
      </w:r>
      <w:r w:rsidRPr="00366B2C">
        <w:rPr>
          <w:rStyle w:val="Emphasis"/>
          <w:highlight w:val="cyan"/>
        </w:rPr>
        <w:t>of the economic approach</w:t>
      </w:r>
      <w:r w:rsidRPr="00D529C6">
        <w:rPr>
          <w:sz w:val="16"/>
        </w:rPr>
        <w:t xml:space="preserve"> </w:t>
      </w:r>
      <w:r w:rsidRPr="00366B2C">
        <w:rPr>
          <w:rStyle w:val="StyleUnderline"/>
          <w:highlight w:val="cyan"/>
        </w:rPr>
        <w:t>and a repudiation of</w:t>
      </w:r>
      <w:r w:rsidRPr="00D529C6">
        <w:rPr>
          <w:sz w:val="16"/>
        </w:rPr>
        <w:t xml:space="preserve"> relying on </w:t>
      </w:r>
      <w:r w:rsidRPr="00366B2C">
        <w:rPr>
          <w:rStyle w:val="StyleUnderline"/>
          <w:highlight w:val="cyan"/>
        </w:rPr>
        <w:t>self-reports</w:t>
      </w:r>
      <w:r w:rsidRPr="00D529C6">
        <w:rPr>
          <w:sz w:val="16"/>
        </w:rPr>
        <w:t>.</w:t>
      </w:r>
    </w:p>
    <w:p w14:paraId="3C61545F" w14:textId="77777777" w:rsidR="00D05959" w:rsidRDefault="00D05959" w:rsidP="00D05959">
      <w:pPr>
        <w:rPr>
          <w:sz w:val="16"/>
        </w:rPr>
      </w:pPr>
      <w:r w:rsidRPr="00D529C6">
        <w:rPr>
          <w:sz w:val="16"/>
        </w:rPr>
        <w:t xml:space="preserve">The classic explanation for why </w:t>
      </w:r>
      <w:r w:rsidRPr="009F19CC">
        <w:rPr>
          <w:rStyle w:val="StyleUnderline"/>
        </w:rPr>
        <w:t>prediction markets are</w:t>
      </w:r>
      <w:r w:rsidRPr="00D529C6">
        <w:rPr>
          <w:sz w:val="16"/>
        </w:rPr>
        <w:t xml:space="preserve"> so </w:t>
      </w:r>
      <w:r w:rsidRPr="009F19CC">
        <w:rPr>
          <w:rStyle w:val="Emphasis"/>
        </w:rPr>
        <w:t>successful</w:t>
      </w:r>
      <w:r w:rsidRPr="00D529C6">
        <w:rPr>
          <w:sz w:val="16"/>
        </w:rPr>
        <w:t xml:space="preserve"> is that they are efficient mechanism</w:t>
      </w:r>
      <w:r>
        <w:rPr>
          <w:sz w:val="16"/>
        </w:rPr>
        <w:t xml:space="preserve">ad </w:t>
      </w:r>
      <w:r w:rsidRPr="00D529C6">
        <w:rPr>
          <w:sz w:val="16"/>
        </w:rPr>
        <w:t xml:space="preserve">s for integrating information useful to making predictions. To see why, suppose that someone had information that suggested an event was much more likely to occur than the current market price suggested. That person would now have the incentive to buy the contract because its expected value would greatly exceed its cost. The balance of such beliefs would eventually push the price up. Others might have pieces of information that suggest the event is unlikely, motivating them to sell and putting downward pressure on the price. In the end, the market price will tend to reflect the balance of information that participants have. Indeed, </w:t>
      </w:r>
      <w:r w:rsidRPr="009F19CC">
        <w:rPr>
          <w:rStyle w:val="StyleUnderline"/>
        </w:rPr>
        <w:t>when traders try to engage in market manipulation</w:t>
      </w:r>
      <w:r w:rsidRPr="00D529C6">
        <w:rPr>
          <w:sz w:val="16"/>
        </w:rPr>
        <w:t xml:space="preserve">, buying and selling with the intent of changing the price to provide misinformation, </w:t>
      </w:r>
      <w:r w:rsidRPr="009F19CC">
        <w:rPr>
          <w:rStyle w:val="StyleUnderline"/>
        </w:rPr>
        <w:t>their attempts usually fail and the market can become even more informative</w:t>
      </w:r>
      <w:r w:rsidRPr="00D529C6">
        <w:rPr>
          <w:sz w:val="16"/>
        </w:rPr>
        <w:t xml:space="preserve"> due to the incentives for traders to act on their true beliefs (Reference Hanson, Oprea and PorterHanson, Oprea &amp; Porter, 2006). In theory, there should be no information in their self-reports that is not already reflected in the market price. The success of prediction markets appears to support that theory.</w:t>
      </w:r>
    </w:p>
    <w:p w14:paraId="7CEE84B1" w14:textId="77777777" w:rsidR="00D05959" w:rsidRDefault="00D05959" w:rsidP="00D05959">
      <w:pPr>
        <w:pStyle w:val="Heading3"/>
      </w:pPr>
      <w:r>
        <w:lastRenderedPageBreak/>
        <w:t>1NR---Link---O/V</w:t>
      </w:r>
    </w:p>
    <w:p w14:paraId="656585BE" w14:textId="77777777" w:rsidR="00D05959" w:rsidRDefault="00D05959" w:rsidP="00D05959">
      <w:pPr>
        <w:pStyle w:val="Heading3"/>
      </w:pPr>
      <w:r>
        <w:lastRenderedPageBreak/>
        <w:t>Pro-Labor NLRB---1NR</w:t>
      </w:r>
    </w:p>
    <w:p w14:paraId="02C8A537" w14:textId="77777777" w:rsidR="00D05959" w:rsidRDefault="00D05959" w:rsidP="00D05959">
      <w:pPr>
        <w:pStyle w:val="Heading4"/>
      </w:pPr>
      <w:r>
        <w:t xml:space="preserve">The </w:t>
      </w:r>
      <w:r w:rsidRPr="001F25F0">
        <w:rPr>
          <w:u w:val="single"/>
        </w:rPr>
        <w:t>passage</w:t>
      </w:r>
      <w:r>
        <w:t xml:space="preserve"> of the policy is a </w:t>
      </w:r>
      <w:r w:rsidRPr="001F25F0">
        <w:rPr>
          <w:u w:val="single"/>
        </w:rPr>
        <w:t>concrete enough win</w:t>
      </w:r>
      <w:r>
        <w:t xml:space="preserve"> for the GOP to trigger our link. </w:t>
      </w:r>
    </w:p>
    <w:p w14:paraId="6676E4A1" w14:textId="77777777" w:rsidR="00D05959" w:rsidRPr="001F25F0" w:rsidRDefault="00D05959" w:rsidP="00D05959">
      <w:r w:rsidRPr="0080573C">
        <w:rPr>
          <w:rStyle w:val="Style13ptBold"/>
        </w:rPr>
        <w:t>Press 20</w:t>
      </w:r>
      <w:r w:rsidRPr="0080573C">
        <w:t>, assistant editor at Jacobin (Alex N., September 9, 2020, “‘Pro-Labor’ Conservatives Aren’t Going Away Anytime Soon,” Jacobin, https://jacobin.com/2020/09/pro-labor-conservatives-oren-cass-working-class-gop, Ulven)</w:t>
      </w:r>
    </w:p>
    <w:p w14:paraId="7A2DD06D" w14:textId="77777777" w:rsidR="00D05959" w:rsidRPr="001F25F0" w:rsidRDefault="00D05959" w:rsidP="00D05959">
      <w:pPr>
        <w:rPr>
          <w:sz w:val="16"/>
        </w:rPr>
      </w:pPr>
      <w:r w:rsidRPr="001F25F0">
        <w:rPr>
          <w:rStyle w:val="StyleUnderline"/>
        </w:rPr>
        <w:t>This</w:t>
      </w:r>
      <w:r w:rsidRPr="001F25F0">
        <w:rPr>
          <w:sz w:val="16"/>
        </w:rPr>
        <w:t xml:space="preserve"> </w:t>
      </w:r>
      <w:r w:rsidRPr="001F25F0">
        <w:rPr>
          <w:rStyle w:val="Emphasis"/>
          <w:highlight w:val="cyan"/>
        </w:rPr>
        <w:t>approach to labor won’t deliver</w:t>
      </w:r>
      <w:r w:rsidRPr="001F25F0">
        <w:rPr>
          <w:sz w:val="16"/>
        </w:rPr>
        <w:t xml:space="preserve"> </w:t>
      </w:r>
      <w:r w:rsidRPr="001F25F0">
        <w:rPr>
          <w:rStyle w:val="StyleUnderline"/>
        </w:rPr>
        <w:t>for working-class people</w:t>
      </w:r>
      <w:r w:rsidRPr="001F25F0">
        <w:rPr>
          <w:sz w:val="16"/>
        </w:rPr>
        <w:t xml:space="preserve">. Unions are a means to push back on the atomizing, alienating present; Cass is right about that. But the </w:t>
      </w:r>
      <w:r w:rsidRPr="001F25F0">
        <w:rPr>
          <w:rStyle w:val="StyleUnderline"/>
          <w:highlight w:val="cyan"/>
        </w:rPr>
        <w:t>forces of conservatism</w:t>
      </w:r>
      <w:r w:rsidRPr="001F25F0">
        <w:rPr>
          <w:sz w:val="16"/>
        </w:rPr>
        <w:t xml:space="preserve"> and its project of completely unfettered capitalism </w:t>
      </w:r>
      <w:r w:rsidRPr="001F25F0">
        <w:rPr>
          <w:rStyle w:val="StyleUnderline"/>
          <w:highlight w:val="cyan"/>
        </w:rPr>
        <w:t>are responsible for getting us to</w:t>
      </w:r>
      <w:r w:rsidRPr="001F25F0">
        <w:rPr>
          <w:sz w:val="16"/>
        </w:rPr>
        <w:t xml:space="preserve"> </w:t>
      </w:r>
      <w:r w:rsidRPr="001F25F0">
        <w:rPr>
          <w:rStyle w:val="StyleUnderline"/>
        </w:rPr>
        <w:t>our atomized</w:t>
      </w:r>
      <w:r w:rsidRPr="001F25F0">
        <w:rPr>
          <w:sz w:val="16"/>
        </w:rPr>
        <w:t xml:space="preserve">, </w:t>
      </w:r>
      <w:r w:rsidRPr="001F25F0">
        <w:rPr>
          <w:rStyle w:val="StyleUnderline"/>
        </w:rPr>
        <w:t>alienated</w:t>
      </w:r>
      <w:r w:rsidRPr="001F25F0">
        <w:rPr>
          <w:sz w:val="16"/>
        </w:rPr>
        <w:t xml:space="preserve"> </w:t>
      </w:r>
      <w:r w:rsidRPr="001F25F0">
        <w:rPr>
          <w:rStyle w:val="Emphasis"/>
          <w:highlight w:val="cyan"/>
        </w:rPr>
        <w:t>present</w:t>
      </w:r>
      <w:r w:rsidRPr="001F25F0">
        <w:rPr>
          <w:sz w:val="16"/>
        </w:rPr>
        <w:t>.</w:t>
      </w:r>
    </w:p>
    <w:p w14:paraId="4AA1D192" w14:textId="77777777" w:rsidR="00D05959" w:rsidRPr="001F25F0" w:rsidRDefault="00D05959" w:rsidP="00D05959">
      <w:pPr>
        <w:rPr>
          <w:sz w:val="16"/>
        </w:rPr>
      </w:pPr>
      <w:r w:rsidRPr="001F25F0">
        <w:rPr>
          <w:sz w:val="16"/>
        </w:rPr>
        <w:t>Unions rely on solidarity, and that’s the last thing conservatives can countenance. Divide-and-conquer has always been their strategy, pitting workers against one another while clawing back the foundations of a decent life for working-class people. And they use that strategy to prevent workers from gaining power or winning a better standard of living.</w:t>
      </w:r>
    </w:p>
    <w:p w14:paraId="3CF19E23" w14:textId="77777777" w:rsidR="00D05959" w:rsidRPr="001F25F0" w:rsidRDefault="00D05959" w:rsidP="00D05959">
      <w:pPr>
        <w:rPr>
          <w:sz w:val="16"/>
        </w:rPr>
      </w:pPr>
      <w:r w:rsidRPr="001F25F0">
        <w:rPr>
          <w:sz w:val="16"/>
        </w:rPr>
        <w:t>Many on the labor-left back sectoral bargaining: Service Employees International Union (SEIU) president Mary Kay Henry supports the policy, and it’s an item on the “Clean Slate for Worker Power” agenda, something of a policy wish list for the labor movement. It’s not sectoral bargaining that’s the problem; it’s the belief that conservatism can be an ally of labor.</w:t>
      </w:r>
    </w:p>
    <w:p w14:paraId="1C4C853A" w14:textId="77777777" w:rsidR="00D05959" w:rsidRPr="001F25F0" w:rsidRDefault="00D05959" w:rsidP="00D05959">
      <w:pPr>
        <w:rPr>
          <w:sz w:val="16"/>
        </w:rPr>
      </w:pPr>
      <w:r w:rsidRPr="001F25F0">
        <w:rPr>
          <w:sz w:val="16"/>
        </w:rPr>
        <w:t xml:space="preserve">But these </w:t>
      </w:r>
      <w:r w:rsidRPr="001F25F0">
        <w:rPr>
          <w:rStyle w:val="StyleUnderline"/>
        </w:rPr>
        <w:t>contradictions don’t mean Cass can’t succeed</w:t>
      </w:r>
      <w:r w:rsidRPr="001F25F0">
        <w:rPr>
          <w:sz w:val="16"/>
        </w:rPr>
        <w:t xml:space="preserve">. </w:t>
      </w:r>
      <w:r w:rsidRPr="001F25F0">
        <w:rPr>
          <w:rStyle w:val="StyleUnderline"/>
          <w:highlight w:val="cyan"/>
        </w:rPr>
        <w:t>The</w:t>
      </w:r>
      <w:r w:rsidRPr="001F25F0">
        <w:rPr>
          <w:sz w:val="16"/>
        </w:rPr>
        <w:t xml:space="preserve"> </w:t>
      </w:r>
      <w:r w:rsidRPr="001F25F0">
        <w:rPr>
          <w:rStyle w:val="Emphasis"/>
          <w:highlight w:val="cyan"/>
        </w:rPr>
        <w:t>GOP doesn’t need</w:t>
      </w:r>
      <w:r w:rsidRPr="001F25F0">
        <w:rPr>
          <w:sz w:val="16"/>
        </w:rPr>
        <w:t xml:space="preserve"> </w:t>
      </w:r>
      <w:r w:rsidRPr="001F25F0">
        <w:rPr>
          <w:rStyle w:val="StyleUnderline"/>
          <w:highlight w:val="cyan"/>
        </w:rPr>
        <w:t>to</w:t>
      </w:r>
      <w:r w:rsidRPr="001F25F0">
        <w:rPr>
          <w:rStyle w:val="StyleUnderline"/>
        </w:rPr>
        <w:t xml:space="preserve"> actually </w:t>
      </w:r>
      <w:r w:rsidRPr="001F25F0">
        <w:rPr>
          <w:rStyle w:val="StyleUnderline"/>
          <w:highlight w:val="cyan"/>
        </w:rPr>
        <w:t>deliver</w:t>
      </w:r>
      <w:r w:rsidRPr="001F25F0">
        <w:rPr>
          <w:sz w:val="16"/>
        </w:rPr>
        <w:t xml:space="preserve"> </w:t>
      </w:r>
      <w:r w:rsidRPr="001F25F0">
        <w:rPr>
          <w:rStyle w:val="StyleUnderline"/>
          <w:highlight w:val="cyan"/>
        </w:rPr>
        <w:t>material benefits for workers</w:t>
      </w:r>
      <w:r w:rsidRPr="001F25F0">
        <w:rPr>
          <w:rStyle w:val="StyleUnderline"/>
        </w:rPr>
        <w:t xml:space="preserve"> in order</w:t>
      </w:r>
      <w:r w:rsidRPr="001F25F0">
        <w:rPr>
          <w:sz w:val="16"/>
        </w:rPr>
        <w:t xml:space="preserve"> </w:t>
      </w:r>
      <w:r w:rsidRPr="001F25F0">
        <w:rPr>
          <w:rStyle w:val="Emphasis"/>
          <w:highlight w:val="cyan"/>
        </w:rPr>
        <w:t>to win more</w:t>
      </w:r>
      <w:r w:rsidRPr="001F25F0">
        <w:rPr>
          <w:sz w:val="16"/>
        </w:rPr>
        <w:t xml:space="preserve"> </w:t>
      </w:r>
      <w:r w:rsidRPr="001F25F0">
        <w:rPr>
          <w:rStyle w:val="StyleUnderline"/>
        </w:rPr>
        <w:t>of them</w:t>
      </w:r>
      <w:r w:rsidRPr="001F25F0">
        <w:rPr>
          <w:sz w:val="16"/>
        </w:rPr>
        <w:t xml:space="preserve"> </w:t>
      </w:r>
      <w:r w:rsidRPr="001F25F0">
        <w:rPr>
          <w:rStyle w:val="Emphasis"/>
          <w:highlight w:val="cyan"/>
        </w:rPr>
        <w:t>to the party</w:t>
      </w:r>
      <w:r w:rsidRPr="001F25F0">
        <w:rPr>
          <w:sz w:val="16"/>
        </w:rPr>
        <w:t>.</w:t>
      </w:r>
    </w:p>
    <w:p w14:paraId="3E9FB3C0" w14:textId="77777777" w:rsidR="00D05959" w:rsidRPr="001F25F0" w:rsidRDefault="00D05959" w:rsidP="00D05959">
      <w:pPr>
        <w:rPr>
          <w:sz w:val="16"/>
        </w:rPr>
      </w:pPr>
      <w:r w:rsidRPr="001F25F0">
        <w:rPr>
          <w:sz w:val="16"/>
        </w:rPr>
        <w:t>From Class to Culture War</w:t>
      </w:r>
    </w:p>
    <w:p w14:paraId="0FBF90A3" w14:textId="77777777" w:rsidR="00D05959" w:rsidRPr="001F25F0" w:rsidRDefault="00D05959" w:rsidP="00D05959">
      <w:pPr>
        <w:rPr>
          <w:sz w:val="16"/>
        </w:rPr>
      </w:pPr>
      <w:r w:rsidRPr="001F25F0">
        <w:rPr>
          <w:sz w:val="16"/>
        </w:rPr>
        <w:t xml:space="preserve">The </w:t>
      </w:r>
      <w:r w:rsidRPr="001F25F0">
        <w:rPr>
          <w:rStyle w:val="StyleUnderline"/>
        </w:rPr>
        <w:t>majority of the union vote still goes to Democrats</w:t>
      </w:r>
      <w:r w:rsidRPr="001F25F0">
        <w:rPr>
          <w:sz w:val="16"/>
        </w:rPr>
        <w:t xml:space="preserve">. Barack Obama won the vote among union members by thirty-four points. While that lead was cut in half in 2016, Hillary Clinton still carried the demographic by a comfortable margin. But </w:t>
      </w:r>
      <w:r w:rsidRPr="001F25F0">
        <w:rPr>
          <w:rStyle w:val="StyleUnderline"/>
        </w:rPr>
        <w:t>projects like Cass’s seek to change tha</w:t>
      </w:r>
      <w:r w:rsidRPr="001F25F0">
        <w:rPr>
          <w:sz w:val="16"/>
        </w:rPr>
        <w:t>t. If one of the stories of the past few decades is that the Democratic Party abandoned workers (who, it can’t be emphasized enough, are the majority of the population) and treats unions simply as cash cows, another is about the Republican Party’s response.</w:t>
      </w:r>
    </w:p>
    <w:p w14:paraId="431C866C" w14:textId="77777777" w:rsidR="00D05959" w:rsidRPr="001F25F0" w:rsidRDefault="00D05959" w:rsidP="00D05959">
      <w:pPr>
        <w:rPr>
          <w:sz w:val="16"/>
        </w:rPr>
      </w:pPr>
      <w:r w:rsidRPr="001F25F0">
        <w:rPr>
          <w:rStyle w:val="StyleUnderline"/>
        </w:rPr>
        <w:t>Since</w:t>
      </w:r>
      <w:r w:rsidRPr="001F25F0">
        <w:rPr>
          <w:sz w:val="16"/>
        </w:rPr>
        <w:t xml:space="preserve"> at least Ronald </w:t>
      </w:r>
      <w:r w:rsidRPr="001F25F0">
        <w:rPr>
          <w:rStyle w:val="StyleUnderline"/>
        </w:rPr>
        <w:t>Reagan</w:t>
      </w:r>
      <w:r w:rsidRPr="001F25F0">
        <w:rPr>
          <w:sz w:val="16"/>
        </w:rPr>
        <w:t xml:space="preserve">, the </w:t>
      </w:r>
      <w:r w:rsidRPr="001F25F0">
        <w:rPr>
          <w:rStyle w:val="StyleUnderline"/>
        </w:rPr>
        <w:t>party has transmuted class war into culture war</w:t>
      </w:r>
      <w:r w:rsidRPr="001F25F0">
        <w:rPr>
          <w:sz w:val="16"/>
        </w:rPr>
        <w:t xml:space="preserve">, </w:t>
      </w:r>
      <w:r w:rsidRPr="001F25F0">
        <w:rPr>
          <w:rStyle w:val="StyleUnderline"/>
        </w:rPr>
        <w:t>papering over the conflict between capitalists and workers by harping on so-called social issues like abortion</w:t>
      </w:r>
      <w:r w:rsidRPr="001F25F0">
        <w:rPr>
          <w:sz w:val="16"/>
        </w:rPr>
        <w:t xml:space="preserve"> even as it wages an all-out offensive against working-class people.</w:t>
      </w:r>
    </w:p>
    <w:p w14:paraId="385DA278" w14:textId="77777777" w:rsidR="00D05959" w:rsidRPr="001F25F0" w:rsidRDefault="00D05959" w:rsidP="00D05959">
      <w:pPr>
        <w:rPr>
          <w:sz w:val="16"/>
        </w:rPr>
      </w:pPr>
      <w:r w:rsidRPr="001F25F0">
        <w:rPr>
          <w:sz w:val="16"/>
        </w:rPr>
        <w:t>The strategy seems to have some legs: as affluent and highly educated voters defect to the Democratic Party, the Republican Party’s voter base is becoming more working-class. While the post-2016 discussion overstated the degree to which Trump’s base is working-class — in reality, it’s the “beautiful boaters” and others in the same tax bracket who are his central supporters — he won 43 percent of the vote among union households, close to the share Reagan received. According to Nate Silver, this shift among union voters was enough to swing the election.</w:t>
      </w:r>
    </w:p>
    <w:p w14:paraId="7B2EA923" w14:textId="77777777" w:rsidR="00D05959" w:rsidRPr="001F25F0" w:rsidRDefault="00D05959" w:rsidP="00D05959">
      <w:pPr>
        <w:rPr>
          <w:sz w:val="16"/>
        </w:rPr>
      </w:pPr>
      <w:r w:rsidRPr="001F25F0">
        <w:rPr>
          <w:rStyle w:val="StyleUnderline"/>
        </w:rPr>
        <w:t>There are limits to</w:t>
      </w:r>
      <w:r w:rsidRPr="001F25F0">
        <w:rPr>
          <w:sz w:val="16"/>
        </w:rPr>
        <w:t xml:space="preserve"> how far this </w:t>
      </w:r>
      <w:r w:rsidRPr="001F25F0">
        <w:rPr>
          <w:rStyle w:val="StyleUnderline"/>
        </w:rPr>
        <w:t>strategy</w:t>
      </w:r>
      <w:r w:rsidRPr="001F25F0">
        <w:rPr>
          <w:sz w:val="16"/>
        </w:rPr>
        <w:t xml:space="preserve"> can go: </w:t>
      </w:r>
      <w:r w:rsidRPr="001F25F0">
        <w:rPr>
          <w:rStyle w:val="StyleUnderline"/>
        </w:rPr>
        <w:t>Trump’s xenophobic, nationalist nostalgia is aimed at white men</w:t>
      </w:r>
      <w:r w:rsidRPr="001F25F0">
        <w:rPr>
          <w:sz w:val="16"/>
        </w:rPr>
        <w:t xml:space="preserve">, a group that constitutes a shrinking segment of the working class. </w:t>
      </w:r>
      <w:r w:rsidRPr="001F25F0">
        <w:rPr>
          <w:rStyle w:val="StyleUnderline"/>
        </w:rPr>
        <w:t>The</w:t>
      </w:r>
      <w:r w:rsidRPr="001F25F0">
        <w:rPr>
          <w:sz w:val="16"/>
        </w:rPr>
        <w:t xml:space="preserve"> </w:t>
      </w:r>
      <w:r w:rsidRPr="001F25F0">
        <w:rPr>
          <w:rStyle w:val="Emphasis"/>
          <w:highlight w:val="cyan"/>
        </w:rPr>
        <w:t>rank and file in</w:t>
      </w:r>
      <w:r w:rsidRPr="001F25F0">
        <w:rPr>
          <w:sz w:val="16"/>
        </w:rPr>
        <w:t xml:space="preserve"> </w:t>
      </w:r>
      <w:r w:rsidRPr="001F25F0">
        <w:rPr>
          <w:rStyle w:val="StyleUnderline"/>
        </w:rPr>
        <w:t>the</w:t>
      </w:r>
      <w:r w:rsidRPr="001F25F0">
        <w:rPr>
          <w:sz w:val="16"/>
        </w:rPr>
        <w:t xml:space="preserve"> </w:t>
      </w:r>
      <w:r w:rsidRPr="001F25F0">
        <w:rPr>
          <w:rStyle w:val="Emphasis"/>
          <w:highlight w:val="cyan"/>
        </w:rPr>
        <w:t>unions</w:t>
      </w:r>
      <w:r w:rsidRPr="001F25F0">
        <w:rPr>
          <w:sz w:val="16"/>
        </w:rPr>
        <w:t xml:space="preserve"> that Trump most directly courts, North America’s Building Trades Unions (NABTU), are divided, with an internal NABTU poll </w:t>
      </w:r>
      <w:r w:rsidRPr="001F25F0">
        <w:rPr>
          <w:rStyle w:val="StyleUnderline"/>
        </w:rPr>
        <w:t>finding “a dead heat in six swing states</w:t>
      </w:r>
      <w:r w:rsidRPr="001F25F0">
        <w:rPr>
          <w:sz w:val="16"/>
        </w:rPr>
        <w:t xml:space="preserve">, with Biden receiving 48 percent of the vote and Trump 47 percent,” according to Politico. </w:t>
      </w:r>
      <w:r w:rsidRPr="001F25F0">
        <w:rPr>
          <w:rStyle w:val="StyleUnderline"/>
          <w:highlight w:val="cyan"/>
        </w:rPr>
        <w:t>Union leaders</w:t>
      </w:r>
      <w:r w:rsidRPr="001F25F0">
        <w:rPr>
          <w:rStyle w:val="StyleUnderline"/>
        </w:rPr>
        <w:t xml:space="preserve"> are overwhelmingly </w:t>
      </w:r>
      <w:r w:rsidRPr="001F25F0">
        <w:rPr>
          <w:rStyle w:val="StyleUnderline"/>
          <w:highlight w:val="cyan"/>
        </w:rPr>
        <w:t>on</w:t>
      </w:r>
      <w:r w:rsidRPr="001F25F0">
        <w:rPr>
          <w:rStyle w:val="StyleUnderline"/>
        </w:rPr>
        <w:t xml:space="preserve"> </w:t>
      </w:r>
      <w:r w:rsidRPr="001F25F0">
        <w:rPr>
          <w:rStyle w:val="StyleUnderline"/>
          <w:highlight w:val="cyan"/>
        </w:rPr>
        <w:t>Team</w:t>
      </w:r>
      <w:r w:rsidRPr="001F25F0">
        <w:rPr>
          <w:rStyle w:val="StyleUnderline"/>
        </w:rPr>
        <w:t xml:space="preserve"> Biden</w:t>
      </w:r>
      <w:r w:rsidRPr="001F25F0">
        <w:rPr>
          <w:sz w:val="16"/>
        </w:rPr>
        <w:t xml:space="preserve">, </w:t>
      </w:r>
      <w:r w:rsidRPr="001F25F0">
        <w:rPr>
          <w:rStyle w:val="StyleUnderline"/>
        </w:rPr>
        <w:t>and many of the country’s biggest unions are backing the</w:t>
      </w:r>
      <w:r w:rsidRPr="001F25F0">
        <w:rPr>
          <w:sz w:val="16"/>
        </w:rPr>
        <w:t xml:space="preserve"> </w:t>
      </w:r>
      <w:r w:rsidRPr="001F25F0">
        <w:rPr>
          <w:rStyle w:val="StyleUnderline"/>
          <w:highlight w:val="cyan"/>
        </w:rPr>
        <w:t>Dem</w:t>
      </w:r>
      <w:r w:rsidRPr="001F25F0">
        <w:rPr>
          <w:sz w:val="16"/>
        </w:rPr>
        <w:t xml:space="preserve">ocratic </w:t>
      </w:r>
      <w:r w:rsidRPr="001F25F0">
        <w:rPr>
          <w:rStyle w:val="StyleUnderline"/>
        </w:rPr>
        <w:t>candidate</w:t>
      </w:r>
      <w:r w:rsidRPr="001F25F0">
        <w:rPr>
          <w:sz w:val="16"/>
        </w:rPr>
        <w:t>.</w:t>
      </w:r>
    </w:p>
    <w:p w14:paraId="481B91DC" w14:textId="77777777" w:rsidR="00D05959" w:rsidRPr="001F25F0" w:rsidRDefault="00D05959" w:rsidP="00D05959">
      <w:pPr>
        <w:rPr>
          <w:sz w:val="16"/>
        </w:rPr>
      </w:pPr>
      <w:r w:rsidRPr="001F25F0">
        <w:rPr>
          <w:sz w:val="16"/>
        </w:rPr>
        <w:t>But the Republicans can still do some damage. The ultra-rich are as in control of the GOP as ever, but they’ve managed to bring along rising numbers of workers for the ride.</w:t>
      </w:r>
    </w:p>
    <w:p w14:paraId="64B77F35" w14:textId="77777777" w:rsidR="00D05959" w:rsidRPr="001F25F0" w:rsidRDefault="00D05959" w:rsidP="00D05959">
      <w:pPr>
        <w:rPr>
          <w:sz w:val="16"/>
        </w:rPr>
      </w:pPr>
      <w:r w:rsidRPr="001F25F0">
        <w:rPr>
          <w:sz w:val="16"/>
        </w:rPr>
        <w:t>The populist right will continue dining out on Democrats’ failure to fight for the working class. Joe Biden did back NAFTA and the Trans-Pacific Partnership (TPP), and Obama did burn unions on the Employee Free Choice Act. At the state level, Virginia Democrats refused to repeal right-to-work despite gaining unified control of the state government last year, with Virginia Democratic governor Ralph Northam reassuring business leaders he does not support such action.</w:t>
      </w:r>
    </w:p>
    <w:p w14:paraId="6E980FBC" w14:textId="77777777" w:rsidR="00D05959" w:rsidRPr="001F25F0" w:rsidRDefault="00D05959" w:rsidP="00D05959">
      <w:pPr>
        <w:rPr>
          <w:sz w:val="16"/>
        </w:rPr>
      </w:pPr>
      <w:r w:rsidRPr="001F25F0">
        <w:rPr>
          <w:sz w:val="16"/>
        </w:rPr>
        <w:lastRenderedPageBreak/>
        <w:t>Pro-worker rhetoric and even the occasional good policy, such as the Protecting the Right to Organize (PRO) Act, a labor law reform bill introduced by Rep. Bobby Scott (D-VA) and Senator Patty Murray (D-WA) that would increase protections for labor organizing and collective bargaining, and effectively prohibit state right-to-work laws, isn’t enough to convince many working-class people that the Democrats will ever fight for them.</w:t>
      </w:r>
    </w:p>
    <w:p w14:paraId="5AA08652" w14:textId="77777777" w:rsidR="00D05959" w:rsidRPr="001F25F0" w:rsidRDefault="00D05959" w:rsidP="00D05959">
      <w:pPr>
        <w:rPr>
          <w:sz w:val="16"/>
        </w:rPr>
      </w:pPr>
      <w:r w:rsidRPr="001F25F0">
        <w:rPr>
          <w:sz w:val="16"/>
        </w:rPr>
        <w:t>And rightfully so: the Democrats still seem to be tacking to the suburbs and prioritizing wealthy donors. Even as the Republican Party currently has no platform, Democrats haven’t figured out how to take advantage of their opponents’ incoherence — in part because they refuse to embrace a robust working-class agenda. Figures like Cass emerge from such a vacuum.</w:t>
      </w:r>
    </w:p>
    <w:p w14:paraId="5B4DEEB3" w14:textId="77777777" w:rsidR="00D05959" w:rsidRPr="001F25F0" w:rsidRDefault="00D05959" w:rsidP="00D05959">
      <w:pPr>
        <w:rPr>
          <w:sz w:val="16"/>
        </w:rPr>
      </w:pPr>
      <w:r w:rsidRPr="001F25F0">
        <w:rPr>
          <w:sz w:val="16"/>
        </w:rPr>
        <w:t>Meanwhile, the Republican Party remains unwavering in its commitment to tax cuts for the rich and deregulation. Even in the midst of a pandemic, the GOP is fighting to keep workers’ backs against the wall. What is true now more than ever is that this upwardly redistributive program is accompanied by a culture war that shields donors from criticism while positioning city dwellers and immigrants as the enemy.</w:t>
      </w:r>
    </w:p>
    <w:p w14:paraId="57CB2CFB" w14:textId="77777777" w:rsidR="00D05959" w:rsidRPr="001F25F0" w:rsidRDefault="00D05959" w:rsidP="00D05959">
      <w:pPr>
        <w:rPr>
          <w:sz w:val="16"/>
        </w:rPr>
      </w:pPr>
      <w:r w:rsidRPr="001F25F0">
        <w:rPr>
          <w:sz w:val="16"/>
        </w:rPr>
        <w:t>The Party of Owning the Libs</w:t>
      </w:r>
    </w:p>
    <w:p w14:paraId="28897EDD" w14:textId="77777777" w:rsidR="00D05959" w:rsidRPr="001F25F0" w:rsidRDefault="00D05959" w:rsidP="00D05959">
      <w:pPr>
        <w:rPr>
          <w:sz w:val="16"/>
        </w:rPr>
      </w:pPr>
      <w:r w:rsidRPr="001F25F0">
        <w:rPr>
          <w:sz w:val="16"/>
        </w:rPr>
        <w:t>Such a single-minded agenda was illustrated in a recent Politico article. Brendan Buck, who the publication describes as “a longtime senior congressional aide and imperturbable party veteran if ever there was one,” characterizes the GOP’s agenda as “owning the libs and pissing off the media.”</w:t>
      </w:r>
    </w:p>
    <w:p w14:paraId="3DD4AA6B" w14:textId="77777777" w:rsidR="00D05959" w:rsidRPr="001F25F0" w:rsidRDefault="00D05959" w:rsidP="00D05959">
      <w:pPr>
        <w:rPr>
          <w:sz w:val="16"/>
        </w:rPr>
      </w:pPr>
      <w:r w:rsidRPr="001F25F0">
        <w:rPr>
          <w:sz w:val="16"/>
        </w:rPr>
        <w:t>This focus on the most superficial sort of culture war energizes Trump’s base. But behind the bloviation, conservative leaders know the party’s tank is running low, and they’re casting around for new ideas.</w:t>
      </w:r>
    </w:p>
    <w:p w14:paraId="229AA550" w14:textId="77777777" w:rsidR="00D05959" w:rsidRPr="001F25F0" w:rsidRDefault="00D05959" w:rsidP="00D05959">
      <w:pPr>
        <w:rPr>
          <w:sz w:val="16"/>
        </w:rPr>
      </w:pPr>
      <w:r w:rsidRPr="001F25F0">
        <w:rPr>
          <w:sz w:val="16"/>
        </w:rPr>
        <w:t>Take David Brooks, a “never-Trump” Republican. In an August 2020 column, he details one path forward, discussing four senators: Marco Rubio, Josh Hawley, Tom Cotton, and Ben Sasse. In Brooks’s estimation, these men share “certain Trumpian principles”: everything is not OK, economic libertarianism is not the answer, the working class is the heart of the Republican Party, China changes everything, the managerial class betrays America.</w:t>
      </w:r>
    </w:p>
    <w:p w14:paraId="21C4AAC2" w14:textId="77777777" w:rsidR="00D05959" w:rsidRPr="001F25F0" w:rsidRDefault="00D05959" w:rsidP="00D05959">
      <w:pPr>
        <w:rPr>
          <w:sz w:val="16"/>
        </w:rPr>
      </w:pPr>
      <w:r w:rsidRPr="001F25F0">
        <w:rPr>
          <w:sz w:val="16"/>
        </w:rPr>
        <w:t>The four youngish senators diverge from there, but the milieu he identifies is real. His interest in their ideas is further evidence of the churning happening backstage. And here again, Cass is waiting in the wings, first on Brooks’s list of “policy wonks and commentators supporting a new Working-Class Republicanism.”</w:t>
      </w:r>
    </w:p>
    <w:p w14:paraId="10D78CE7" w14:textId="77777777" w:rsidR="00D05959" w:rsidRPr="001F25F0" w:rsidRDefault="00D05959" w:rsidP="00D05959">
      <w:pPr>
        <w:rPr>
          <w:sz w:val="16"/>
        </w:rPr>
      </w:pPr>
      <w:r w:rsidRPr="001F25F0">
        <w:rPr>
          <w:rStyle w:val="StyleUnderline"/>
        </w:rPr>
        <w:t>Rubio</w:t>
      </w:r>
      <w:r w:rsidRPr="001F25F0">
        <w:rPr>
          <w:sz w:val="16"/>
        </w:rPr>
        <w:t xml:space="preserve">, who signed a recent American Compass proposal, released on Labor Day and </w:t>
      </w:r>
      <w:r w:rsidRPr="001F25F0">
        <w:rPr>
          <w:rStyle w:val="StyleUnderline"/>
        </w:rPr>
        <w:t>calling for the “reform and reinvigoration of the laws that govern organizing and collective bargaining,</w:t>
      </w:r>
      <w:r w:rsidRPr="001F25F0">
        <w:rPr>
          <w:sz w:val="16"/>
        </w:rPr>
        <w:t xml:space="preserve">” </w:t>
      </w:r>
      <w:r w:rsidRPr="001F25F0">
        <w:rPr>
          <w:rStyle w:val="StyleUnderline"/>
        </w:rPr>
        <w:t>is a fraudulent advocate for workers.</w:t>
      </w:r>
      <w:r w:rsidRPr="001F25F0">
        <w:rPr>
          <w:sz w:val="16"/>
        </w:rPr>
        <w:t xml:space="preserve"> Sure, he’s written op-eds that wax nostalgic about “restoring the dignity of work,” complete with remembrances of walking the picket line with the Culinary Workers Union in Las Vegas. But the AFL-CIO gives him an 8 percent lifetime score.</w:t>
      </w:r>
    </w:p>
    <w:p w14:paraId="384524C7" w14:textId="77777777" w:rsidR="00D05959" w:rsidRPr="001F25F0" w:rsidRDefault="00D05959" w:rsidP="00D05959">
      <w:pPr>
        <w:rPr>
          <w:sz w:val="16"/>
        </w:rPr>
      </w:pPr>
      <w:r w:rsidRPr="001F25F0">
        <w:rPr>
          <w:rStyle w:val="StyleUnderline"/>
        </w:rPr>
        <w:t>Hawley</w:t>
      </w:r>
      <w:r w:rsidRPr="001F25F0">
        <w:rPr>
          <w:sz w:val="16"/>
        </w:rPr>
        <w:t xml:space="preserve">, a Republican Missouri senator Cass collaborates with and praises, is just as phony. He </w:t>
      </w:r>
      <w:r w:rsidRPr="001F25F0">
        <w:rPr>
          <w:rStyle w:val="StyleUnderline"/>
        </w:rPr>
        <w:t>often refers to the “great American middle</w:t>
      </w:r>
      <w:r w:rsidRPr="001F25F0">
        <w:rPr>
          <w:sz w:val="16"/>
        </w:rPr>
        <w:t>,” those unsung Americans being sold out by the “cosmopolitan elite.” Yet he’s funded by the Koch brothers and the Compass Group, supported right-to-work in his home state (losing to a campaign that defeated the measure in a 2018 referendum), and opposed efforts to raise the minimum wage.</w:t>
      </w:r>
    </w:p>
    <w:p w14:paraId="4FA0BC3C" w14:textId="77777777" w:rsidR="00D05959" w:rsidRPr="001F25F0" w:rsidRDefault="00D05959" w:rsidP="00D05959">
      <w:pPr>
        <w:rPr>
          <w:sz w:val="16"/>
        </w:rPr>
      </w:pPr>
      <w:r w:rsidRPr="001F25F0">
        <w:rPr>
          <w:sz w:val="16"/>
        </w:rPr>
        <w:t>If only hypocrisy and insincerity mattered. But they don’t.</w:t>
      </w:r>
    </w:p>
    <w:p w14:paraId="646230BF" w14:textId="77777777" w:rsidR="00D05959" w:rsidRPr="001F25F0" w:rsidRDefault="00D05959" w:rsidP="00D05959">
      <w:pPr>
        <w:rPr>
          <w:sz w:val="16"/>
        </w:rPr>
      </w:pPr>
      <w:r w:rsidRPr="001F25F0">
        <w:rPr>
          <w:sz w:val="16"/>
        </w:rPr>
        <w:t>Desperately Seeking a Program After Trump</w:t>
      </w:r>
    </w:p>
    <w:p w14:paraId="25F4FF42" w14:textId="77777777" w:rsidR="00D05959" w:rsidRPr="001F25F0" w:rsidRDefault="00D05959" w:rsidP="00D05959">
      <w:pPr>
        <w:rPr>
          <w:sz w:val="16"/>
        </w:rPr>
      </w:pPr>
      <w:r w:rsidRPr="001F25F0">
        <w:rPr>
          <w:rStyle w:val="StyleUnderline"/>
          <w:highlight w:val="cyan"/>
        </w:rPr>
        <w:t>Owning the libs</w:t>
      </w:r>
      <w:r w:rsidRPr="001F25F0">
        <w:rPr>
          <w:sz w:val="16"/>
        </w:rPr>
        <w:t xml:space="preserve"> may well be enough to win Trump the White House again this year, but it </w:t>
      </w:r>
      <w:r w:rsidRPr="001F25F0">
        <w:rPr>
          <w:rStyle w:val="StyleUnderline"/>
          <w:highlight w:val="cyan"/>
        </w:rPr>
        <w:t>won’t motivate voters forever</w:t>
      </w:r>
      <w:r w:rsidRPr="001F25F0">
        <w:rPr>
          <w:sz w:val="16"/>
        </w:rPr>
        <w:t xml:space="preserve">. </w:t>
      </w:r>
      <w:r w:rsidRPr="001F25F0">
        <w:rPr>
          <w:rStyle w:val="StyleUnderline"/>
        </w:rPr>
        <w:t>Conservatives like Brooks are looking for</w:t>
      </w:r>
      <w:r w:rsidRPr="001F25F0">
        <w:rPr>
          <w:sz w:val="16"/>
        </w:rPr>
        <w:t xml:space="preserve"> </w:t>
      </w:r>
      <w:r w:rsidRPr="001F25F0">
        <w:rPr>
          <w:rStyle w:val="Emphasis"/>
        </w:rPr>
        <w:t>a post-Trump program</w:t>
      </w:r>
      <w:r w:rsidRPr="001F25F0">
        <w:rPr>
          <w:sz w:val="16"/>
        </w:rPr>
        <w:t xml:space="preserve">, </w:t>
      </w:r>
      <w:r w:rsidRPr="001F25F0">
        <w:rPr>
          <w:rStyle w:val="StyleUnderline"/>
        </w:rPr>
        <w:t>and</w:t>
      </w:r>
      <w:r w:rsidRPr="001F25F0">
        <w:rPr>
          <w:sz w:val="16"/>
        </w:rPr>
        <w:t xml:space="preserve"> the likes of </w:t>
      </w:r>
      <w:r w:rsidRPr="001F25F0">
        <w:rPr>
          <w:rStyle w:val="StyleUnderline"/>
        </w:rPr>
        <w:t>Cass</w:t>
      </w:r>
      <w:r w:rsidRPr="001F25F0">
        <w:rPr>
          <w:sz w:val="16"/>
        </w:rPr>
        <w:t xml:space="preserve">, </w:t>
      </w:r>
      <w:r w:rsidRPr="001F25F0">
        <w:rPr>
          <w:rStyle w:val="StyleUnderline"/>
        </w:rPr>
        <w:t>Rubio</w:t>
      </w:r>
      <w:r w:rsidRPr="001F25F0">
        <w:rPr>
          <w:sz w:val="16"/>
        </w:rPr>
        <w:t xml:space="preserve">, </w:t>
      </w:r>
      <w:r w:rsidRPr="001F25F0">
        <w:rPr>
          <w:rStyle w:val="StyleUnderline"/>
        </w:rPr>
        <w:t>Hawley, and</w:t>
      </w:r>
      <w:r w:rsidRPr="001F25F0">
        <w:rPr>
          <w:sz w:val="16"/>
        </w:rPr>
        <w:t xml:space="preserve">, of course, </w:t>
      </w:r>
      <w:r w:rsidRPr="001F25F0">
        <w:rPr>
          <w:rStyle w:val="StyleUnderline"/>
        </w:rPr>
        <w:t>Tucker Carlson offer one possible future</w:t>
      </w:r>
      <w:r w:rsidRPr="001F25F0">
        <w:rPr>
          <w:sz w:val="16"/>
        </w:rPr>
        <w:t xml:space="preserve">. I can’t predict whether their ideas will be taken up by Brooks types, or the GOP’s Bannonite wing, or neither — there are certainly parts of the Right with no interest in their ideas. But </w:t>
      </w:r>
      <w:r w:rsidRPr="001F25F0">
        <w:rPr>
          <w:rStyle w:val="StyleUnderline"/>
          <w:highlight w:val="cyan"/>
        </w:rPr>
        <w:t>given organized labor’s</w:t>
      </w:r>
      <w:r w:rsidRPr="001F25F0">
        <w:rPr>
          <w:sz w:val="16"/>
        </w:rPr>
        <w:t xml:space="preserve"> </w:t>
      </w:r>
      <w:r w:rsidRPr="001F25F0">
        <w:rPr>
          <w:rStyle w:val="StyleUnderline"/>
        </w:rPr>
        <w:t>immense</w:t>
      </w:r>
      <w:r w:rsidRPr="001F25F0">
        <w:rPr>
          <w:sz w:val="16"/>
        </w:rPr>
        <w:t xml:space="preserve"> </w:t>
      </w:r>
      <w:r w:rsidRPr="001F25F0">
        <w:rPr>
          <w:rStyle w:val="StyleUnderline"/>
          <w:highlight w:val="cyan"/>
        </w:rPr>
        <w:t>weakness</w:t>
      </w:r>
      <w:r w:rsidRPr="001F25F0">
        <w:rPr>
          <w:sz w:val="16"/>
        </w:rPr>
        <w:t xml:space="preserve">, </w:t>
      </w:r>
      <w:r w:rsidRPr="001F25F0">
        <w:rPr>
          <w:rStyle w:val="StyleUnderline"/>
        </w:rPr>
        <w:t>and Democrats’ failure to seize the moment at a time of complete ideological bankruptcy within the Republican Party</w:t>
      </w:r>
      <w:r w:rsidRPr="001F25F0">
        <w:rPr>
          <w:sz w:val="16"/>
        </w:rPr>
        <w:t xml:space="preserve">, </w:t>
      </w:r>
      <w:r w:rsidRPr="001F25F0">
        <w:rPr>
          <w:rStyle w:val="StyleUnderline"/>
          <w:highlight w:val="cyan"/>
        </w:rPr>
        <w:t>“pro-labor” conservatives won’t be going away</w:t>
      </w:r>
      <w:r w:rsidRPr="001F25F0">
        <w:rPr>
          <w:sz w:val="16"/>
        </w:rPr>
        <w:t xml:space="preserve"> anytime soon.</w:t>
      </w:r>
    </w:p>
    <w:p w14:paraId="42F141B8" w14:textId="77777777" w:rsidR="00D05959" w:rsidRDefault="00D05959" w:rsidP="00D05959">
      <w:pPr>
        <w:rPr>
          <w:sz w:val="16"/>
        </w:rPr>
      </w:pPr>
      <w:r w:rsidRPr="001F25F0">
        <w:rPr>
          <w:sz w:val="16"/>
        </w:rPr>
        <w:t xml:space="preserve">Cass’s project is a contradiction, requiring him to ignore the reality of the GOP as the country’s most enthusiastic party of capital. Either the Left or the Right will determine what follows the discrediting of neoliberalism. On the Left, the nascent socialist movement offers one vision of what the future could look like. The </w:t>
      </w:r>
      <w:r w:rsidRPr="001F25F0">
        <w:rPr>
          <w:rStyle w:val="StyleUnderline"/>
        </w:rPr>
        <w:t xml:space="preserve">populist right is </w:t>
      </w:r>
      <w:r w:rsidRPr="001F25F0">
        <w:rPr>
          <w:rStyle w:val="Emphasis"/>
          <w:highlight w:val="cyan"/>
        </w:rPr>
        <w:t>offering</w:t>
      </w:r>
      <w:r w:rsidRPr="001F25F0">
        <w:rPr>
          <w:sz w:val="16"/>
        </w:rPr>
        <w:t xml:space="preserve"> something different: </w:t>
      </w:r>
      <w:r w:rsidRPr="001F25F0">
        <w:rPr>
          <w:rStyle w:val="StyleUnderline"/>
          <w:highlight w:val="cyan"/>
        </w:rPr>
        <w:t>a fantasy that Republicans are champions of the working class</w:t>
      </w:r>
      <w:r w:rsidRPr="001F25F0">
        <w:rPr>
          <w:sz w:val="16"/>
        </w:rPr>
        <w:t>.</w:t>
      </w:r>
    </w:p>
    <w:p w14:paraId="3C731945" w14:textId="77777777" w:rsidR="00D05959" w:rsidRDefault="00D05959" w:rsidP="00D05959">
      <w:pPr>
        <w:pStyle w:val="Heading4"/>
      </w:pPr>
      <w:r>
        <w:lastRenderedPageBreak/>
        <w:t xml:space="preserve">Labor is </w:t>
      </w:r>
      <w:r w:rsidRPr="00802040">
        <w:rPr>
          <w:u w:val="single"/>
        </w:rPr>
        <w:t>rejecting</w:t>
      </w:r>
      <w:r>
        <w:t xml:space="preserve"> Trump’s policies---the sole thing that brings them back is policy </w:t>
      </w:r>
      <w:r w:rsidRPr="00802040">
        <w:rPr>
          <w:u w:val="single"/>
        </w:rPr>
        <w:t>directly</w:t>
      </w:r>
      <w:r>
        <w:t xml:space="preserve"> strengthening CBRs. </w:t>
      </w:r>
    </w:p>
    <w:p w14:paraId="269D3559" w14:textId="77777777" w:rsidR="00D05959" w:rsidRPr="00B627E2" w:rsidRDefault="00D05959" w:rsidP="00D05959">
      <w:r w:rsidRPr="00B627E2">
        <w:rPr>
          <w:rStyle w:val="Style13ptBold"/>
        </w:rPr>
        <w:t>Smith 25</w:t>
      </w:r>
      <w:r>
        <w:t>, I don’t know who this man is. He could be walking down the street, and I wouldn’t know a thing (Jack, “</w:t>
      </w:r>
      <w:r w:rsidRPr="00B627E2">
        <w:t>Labor Unions Unite Against Trump: A Shift in Political Strategy Ahead of 2026 Elections</w:t>
      </w:r>
      <w:r>
        <w:t xml:space="preserve">,” </w:t>
      </w:r>
      <w:r>
        <w:rPr>
          <w:i/>
          <w:iCs/>
        </w:rPr>
        <w:t>Hampton Global Business Review</w:t>
      </w:r>
      <w:r>
        <w:t xml:space="preserve">, </w:t>
      </w:r>
      <w:hyperlink r:id="rId15" w:history="1">
        <w:r w:rsidRPr="005E5778">
          <w:rPr>
            <w:rStyle w:val="Hyperlink"/>
          </w:rPr>
          <w:t>https://hgbr.org/labor-unions-unite-against-trump-a-shift-in-political-strategy-ahead-of-2026-elections/</w:t>
        </w:r>
      </w:hyperlink>
      <w:r>
        <w:t xml:space="preserve">)AFA+ </w:t>
      </w:r>
    </w:p>
    <w:p w14:paraId="78146388" w14:textId="77777777" w:rsidR="00D05959" w:rsidRPr="006B7474" w:rsidRDefault="00D05959" w:rsidP="00D05959">
      <w:pPr>
        <w:rPr>
          <w:sz w:val="16"/>
        </w:rPr>
      </w:pPr>
      <w:r w:rsidRPr="006B7474">
        <w:rPr>
          <w:sz w:val="16"/>
        </w:rPr>
        <w:t xml:space="preserve">As the dust settles from the 2024 election and </w:t>
      </w:r>
      <w:r w:rsidRPr="006B7474">
        <w:rPr>
          <w:rStyle w:val="StyleUnderline"/>
        </w:rPr>
        <w:t xml:space="preserve">the political landscape begins to take shape for the 2026 races, </w:t>
      </w:r>
      <w:r w:rsidRPr="00802040">
        <w:rPr>
          <w:rStyle w:val="StyleUnderline"/>
          <w:highlight w:val="cyan"/>
        </w:rPr>
        <w:t>a</w:t>
      </w:r>
      <w:r w:rsidRPr="006B7474">
        <w:rPr>
          <w:rStyle w:val="StyleUnderline"/>
        </w:rPr>
        <w:t xml:space="preserve"> significant </w:t>
      </w:r>
      <w:r w:rsidRPr="00802040">
        <w:rPr>
          <w:rStyle w:val="StyleUnderline"/>
          <w:highlight w:val="cyan"/>
        </w:rPr>
        <w:t>shift is</w:t>
      </w:r>
      <w:r w:rsidRPr="006B7474">
        <w:rPr>
          <w:rStyle w:val="StyleUnderline"/>
        </w:rPr>
        <w:t xml:space="preserve"> </w:t>
      </w:r>
      <w:r w:rsidRPr="00802040">
        <w:rPr>
          <w:rStyle w:val="StyleUnderline"/>
          <w:highlight w:val="cyan"/>
        </w:rPr>
        <w:t>occurring</w:t>
      </w:r>
      <w:r w:rsidRPr="006B7474">
        <w:rPr>
          <w:rStyle w:val="StyleUnderline"/>
        </w:rPr>
        <w:t xml:space="preserve"> with</w:t>
      </w:r>
      <w:r w:rsidRPr="00802040">
        <w:rPr>
          <w:rStyle w:val="StyleUnderline"/>
          <w:highlight w:val="cyan"/>
        </w:rPr>
        <w:t>in</w:t>
      </w:r>
      <w:r w:rsidRPr="006B7474">
        <w:rPr>
          <w:rStyle w:val="StyleUnderline"/>
        </w:rPr>
        <w:t xml:space="preserve"> America’s </w:t>
      </w:r>
      <w:hyperlink r:id="rId16" w:history="1">
        <w:r w:rsidRPr="006B7474">
          <w:rPr>
            <w:rStyle w:val="StyleUnderline"/>
          </w:rPr>
          <w:t xml:space="preserve">labor </w:t>
        </w:r>
        <w:r w:rsidRPr="00802040">
          <w:rPr>
            <w:rStyle w:val="StyleUnderline"/>
            <w:highlight w:val="cyan"/>
          </w:rPr>
          <w:t>unions</w:t>
        </w:r>
      </w:hyperlink>
      <w:r w:rsidRPr="006B7474">
        <w:rPr>
          <w:sz w:val="16"/>
        </w:rPr>
        <w:t>.</w:t>
      </w:r>
    </w:p>
    <w:p w14:paraId="413B4E32" w14:textId="77777777" w:rsidR="00D05959" w:rsidRPr="006B7474" w:rsidRDefault="00D05959" w:rsidP="00D05959">
      <w:pPr>
        <w:rPr>
          <w:sz w:val="16"/>
        </w:rPr>
      </w:pPr>
      <w:r w:rsidRPr="00802040">
        <w:rPr>
          <w:rStyle w:val="StyleUnderline"/>
          <w:highlight w:val="cyan"/>
        </w:rPr>
        <w:t>Once perceived as</w:t>
      </w:r>
      <w:r w:rsidRPr="006B7474">
        <w:rPr>
          <w:sz w:val="16"/>
        </w:rPr>
        <w:t xml:space="preserve"> cautiously </w:t>
      </w:r>
      <w:r w:rsidRPr="00802040">
        <w:rPr>
          <w:rStyle w:val="StyleUnderline"/>
          <w:highlight w:val="cyan"/>
        </w:rPr>
        <w:t>optimistic</w:t>
      </w:r>
      <w:r w:rsidRPr="006B7474">
        <w:rPr>
          <w:sz w:val="16"/>
        </w:rPr>
        <w:t xml:space="preserve"> </w:t>
      </w:r>
      <w:r w:rsidRPr="006B7474">
        <w:rPr>
          <w:rStyle w:val="StyleUnderline"/>
        </w:rPr>
        <w:t>about</w:t>
      </w:r>
      <w:r w:rsidRPr="006B7474">
        <w:rPr>
          <w:sz w:val="16"/>
        </w:rPr>
        <w:t xml:space="preserve"> some of </w:t>
      </w:r>
      <w:r w:rsidRPr="006B7474">
        <w:rPr>
          <w:rStyle w:val="StyleUnderline"/>
        </w:rPr>
        <w:t>President Donald Trump’s policies</w:t>
      </w:r>
      <w:r w:rsidRPr="006B7474">
        <w:rPr>
          <w:sz w:val="16"/>
        </w:rPr>
        <w:t xml:space="preserve">, particularly his 25 percent tariff on auto imports, these </w:t>
      </w:r>
      <w:r w:rsidRPr="00802040">
        <w:rPr>
          <w:rStyle w:val="StyleUnderline"/>
          <w:highlight w:val="cyan"/>
        </w:rPr>
        <w:t>unions</w:t>
      </w:r>
      <w:r w:rsidRPr="00802040">
        <w:rPr>
          <w:sz w:val="16"/>
          <w:highlight w:val="cyan"/>
        </w:rPr>
        <w:t xml:space="preserve"> </w:t>
      </w:r>
      <w:r w:rsidRPr="00802040">
        <w:rPr>
          <w:rStyle w:val="StyleUnderline"/>
          <w:highlight w:val="cyan"/>
        </w:rPr>
        <w:t>are</w:t>
      </w:r>
      <w:r w:rsidRPr="006B7474">
        <w:rPr>
          <w:rStyle w:val="StyleUnderline"/>
        </w:rPr>
        <w:t xml:space="preserve"> now </w:t>
      </w:r>
      <w:r w:rsidRPr="00802040">
        <w:rPr>
          <w:rStyle w:val="StyleUnderline"/>
          <w:highlight w:val="cyan"/>
        </w:rPr>
        <w:t xml:space="preserve">turning </w:t>
      </w:r>
      <w:r w:rsidRPr="00802040">
        <w:rPr>
          <w:rStyle w:val="Emphasis"/>
          <w:highlight w:val="cyan"/>
        </w:rPr>
        <w:t>away</w:t>
      </w:r>
      <w:r w:rsidRPr="006B7474">
        <w:rPr>
          <w:rStyle w:val="StyleUnderline"/>
        </w:rPr>
        <w:t xml:space="preserve"> from his administration </w:t>
      </w:r>
      <w:r w:rsidRPr="00802040">
        <w:rPr>
          <w:rStyle w:val="StyleUnderline"/>
          <w:highlight w:val="cyan"/>
        </w:rPr>
        <w:t xml:space="preserve">with </w:t>
      </w:r>
      <w:r w:rsidRPr="00802040">
        <w:rPr>
          <w:rStyle w:val="Emphasis"/>
          <w:highlight w:val="cyan"/>
        </w:rPr>
        <w:t>palpable frustration</w:t>
      </w:r>
      <w:r w:rsidRPr="006B7474">
        <w:rPr>
          <w:sz w:val="16"/>
        </w:rPr>
        <w:t>.</w:t>
      </w:r>
    </w:p>
    <w:p w14:paraId="1B339C53" w14:textId="77777777" w:rsidR="00D05959" w:rsidRPr="006B7474" w:rsidRDefault="00D05959" w:rsidP="00D05959">
      <w:pPr>
        <w:rPr>
          <w:sz w:val="16"/>
        </w:rPr>
      </w:pPr>
      <w:r w:rsidRPr="006B7474">
        <w:rPr>
          <w:sz w:val="16"/>
        </w:rPr>
        <w:t>The early applause from union leaders like Shawn Fain of the United Auto Workers for the tariffs has given way to a broader discontent as labor leaders assess the broader implications of Trump’s policies on unionized workers.</w:t>
      </w:r>
    </w:p>
    <w:p w14:paraId="2600CC8F" w14:textId="77777777" w:rsidR="00D05959" w:rsidRPr="006B7474" w:rsidRDefault="00D05959" w:rsidP="00D05959">
      <w:pPr>
        <w:rPr>
          <w:rStyle w:val="StyleUnderline"/>
        </w:rPr>
      </w:pPr>
      <w:r w:rsidRPr="006B7474">
        <w:rPr>
          <w:sz w:val="16"/>
        </w:rPr>
        <w:t xml:space="preserve">The </w:t>
      </w:r>
      <w:r w:rsidRPr="00802040">
        <w:rPr>
          <w:rStyle w:val="StyleUnderline"/>
          <w:highlight w:val="cyan"/>
        </w:rPr>
        <w:t>initial support for</w:t>
      </w:r>
      <w:r w:rsidRPr="006B7474">
        <w:rPr>
          <w:rStyle w:val="StyleUnderline"/>
        </w:rPr>
        <w:t xml:space="preserve"> Trump’s auto </w:t>
      </w:r>
      <w:r w:rsidRPr="00802040">
        <w:rPr>
          <w:rStyle w:val="StyleUnderline"/>
          <w:highlight w:val="cyan"/>
        </w:rPr>
        <w:t>tariffs</w:t>
      </w:r>
      <w:r w:rsidRPr="006B7474">
        <w:rPr>
          <w:rStyle w:val="StyleUnderline"/>
        </w:rPr>
        <w:t xml:space="preserve"> was </w:t>
      </w:r>
      <w:r w:rsidRPr="00802040">
        <w:rPr>
          <w:rStyle w:val="StyleUnderline"/>
          <w:highlight w:val="cyan"/>
        </w:rPr>
        <w:t>seen as a potential bridge between</w:t>
      </w:r>
      <w:r w:rsidRPr="006B7474">
        <w:rPr>
          <w:rStyle w:val="StyleUnderline"/>
        </w:rPr>
        <w:t xml:space="preserve"> labor </w:t>
      </w:r>
      <w:r w:rsidRPr="00802040">
        <w:rPr>
          <w:rStyle w:val="StyleUnderline"/>
          <w:highlight w:val="cyan"/>
        </w:rPr>
        <w:t>unions and</w:t>
      </w:r>
      <w:r w:rsidRPr="006B7474">
        <w:rPr>
          <w:rStyle w:val="StyleUnderline"/>
        </w:rPr>
        <w:t xml:space="preserve"> the </w:t>
      </w:r>
      <w:r w:rsidRPr="00802040">
        <w:rPr>
          <w:rStyle w:val="StyleUnderline"/>
          <w:highlight w:val="cyan"/>
        </w:rPr>
        <w:t>Trump</w:t>
      </w:r>
      <w:r w:rsidRPr="006B7474">
        <w:rPr>
          <w:rStyle w:val="StyleUnderline"/>
        </w:rPr>
        <w:t xml:space="preserve"> administration.</w:t>
      </w:r>
    </w:p>
    <w:p w14:paraId="07B44A77" w14:textId="77777777" w:rsidR="00D05959" w:rsidRPr="006B7474" w:rsidRDefault="00D05959" w:rsidP="00D05959">
      <w:pPr>
        <w:rPr>
          <w:sz w:val="16"/>
        </w:rPr>
      </w:pPr>
      <w:r w:rsidRPr="006B7474">
        <w:rPr>
          <w:sz w:val="16"/>
        </w:rPr>
        <w:t>Fain’s praise for the tariffs as a historic move to address longstanding grievances against free trade was expected to signal a new alignment.</w:t>
      </w:r>
    </w:p>
    <w:p w14:paraId="2A9979C5" w14:textId="77777777" w:rsidR="00D05959" w:rsidRPr="006B7474" w:rsidRDefault="00D05959" w:rsidP="00D05959">
      <w:pPr>
        <w:rPr>
          <w:rStyle w:val="StyleUnderline"/>
        </w:rPr>
      </w:pPr>
      <w:r w:rsidRPr="006B7474">
        <w:rPr>
          <w:sz w:val="16"/>
        </w:rPr>
        <w:t xml:space="preserve">However, </w:t>
      </w:r>
      <w:r w:rsidRPr="006B7474">
        <w:rPr>
          <w:rStyle w:val="StyleUnderline"/>
        </w:rPr>
        <w:t xml:space="preserve">the </w:t>
      </w:r>
      <w:r w:rsidRPr="00802040">
        <w:rPr>
          <w:rStyle w:val="StyleUnderline"/>
          <w:highlight w:val="cyan"/>
        </w:rPr>
        <w:t>broader</w:t>
      </w:r>
      <w:r w:rsidRPr="006B7474">
        <w:rPr>
          <w:rStyle w:val="StyleUnderline"/>
        </w:rPr>
        <w:t xml:space="preserve"> union </w:t>
      </w:r>
      <w:r w:rsidRPr="00802040">
        <w:rPr>
          <w:rStyle w:val="StyleUnderline"/>
          <w:highlight w:val="cyan"/>
        </w:rPr>
        <w:t>movement</w:t>
      </w:r>
      <w:r w:rsidRPr="006B7474">
        <w:rPr>
          <w:rStyle w:val="StyleUnderline"/>
        </w:rPr>
        <w:t xml:space="preserve"> has found itself </w:t>
      </w:r>
      <w:r w:rsidRPr="00802040">
        <w:rPr>
          <w:rStyle w:val="StyleUnderline"/>
          <w:highlight w:val="cyan"/>
        </w:rPr>
        <w:t xml:space="preserve">in </w:t>
      </w:r>
      <w:r w:rsidRPr="00802040">
        <w:rPr>
          <w:rStyle w:val="Emphasis"/>
          <w:highlight w:val="cyan"/>
        </w:rPr>
        <w:t>opposition</w:t>
      </w:r>
      <w:r w:rsidRPr="00802040">
        <w:rPr>
          <w:rStyle w:val="StyleUnderline"/>
          <w:highlight w:val="cyan"/>
        </w:rPr>
        <w:t xml:space="preserve"> to Trump’s</w:t>
      </w:r>
      <w:r w:rsidRPr="006B7474">
        <w:rPr>
          <w:sz w:val="16"/>
        </w:rPr>
        <w:t xml:space="preserve"> subsequent </w:t>
      </w:r>
      <w:r w:rsidRPr="00802040">
        <w:rPr>
          <w:rStyle w:val="Emphasis"/>
          <w:highlight w:val="cyan"/>
        </w:rPr>
        <w:t>labor policies</w:t>
      </w:r>
      <w:r w:rsidRPr="006B7474">
        <w:rPr>
          <w:rStyle w:val="StyleUnderline"/>
        </w:rPr>
        <w:t xml:space="preserve">, which have been </w:t>
      </w:r>
      <w:r w:rsidRPr="00802040">
        <w:rPr>
          <w:rStyle w:val="StyleUnderline"/>
          <w:highlight w:val="cyan"/>
        </w:rPr>
        <w:t xml:space="preserve">characterized as an </w:t>
      </w:r>
      <w:r w:rsidRPr="00802040">
        <w:rPr>
          <w:rStyle w:val="Emphasis"/>
          <w:highlight w:val="cyan"/>
        </w:rPr>
        <w:t>assault on workers’</w:t>
      </w:r>
      <w:r w:rsidRPr="006B7474">
        <w:rPr>
          <w:rStyle w:val="Emphasis"/>
        </w:rPr>
        <w:t xml:space="preserve"> rights</w:t>
      </w:r>
      <w:r w:rsidRPr="006B7474">
        <w:rPr>
          <w:rStyle w:val="StyleUnderline"/>
        </w:rPr>
        <w:t>.</w:t>
      </w:r>
    </w:p>
    <w:p w14:paraId="5CE1396E" w14:textId="77777777" w:rsidR="00D05959" w:rsidRPr="006B7474" w:rsidRDefault="00D05959" w:rsidP="00D05959">
      <w:pPr>
        <w:rPr>
          <w:rStyle w:val="Emphasis"/>
        </w:rPr>
      </w:pPr>
      <w:r w:rsidRPr="006B7474">
        <w:rPr>
          <w:rStyle w:val="StyleUnderline"/>
        </w:rPr>
        <w:t>Liz Shuler, president of the </w:t>
      </w:r>
      <w:hyperlink r:id="rId17" w:history="1">
        <w:r w:rsidRPr="006B7474">
          <w:rPr>
            <w:rStyle w:val="StyleUnderline"/>
          </w:rPr>
          <w:t>AFL-CIO</w:t>
        </w:r>
      </w:hyperlink>
      <w:r w:rsidRPr="006B7474">
        <w:rPr>
          <w:rStyle w:val="StyleUnderline"/>
        </w:rPr>
        <w:t xml:space="preserve">, has been vocal about the administration’s attacks on workers, describing a range of actions </w:t>
      </w:r>
      <w:r w:rsidRPr="006B7474">
        <w:rPr>
          <w:rStyle w:val="Emphasis"/>
        </w:rPr>
        <w:t>from job cuts to the dismantling of union contracts and services.</w:t>
      </w:r>
    </w:p>
    <w:p w14:paraId="47651A03" w14:textId="77777777" w:rsidR="00D05959" w:rsidRPr="006B7474" w:rsidRDefault="00D05959" w:rsidP="00D05959">
      <w:pPr>
        <w:rPr>
          <w:sz w:val="16"/>
        </w:rPr>
      </w:pPr>
      <w:r w:rsidRPr="006B7474">
        <w:rPr>
          <w:sz w:val="16"/>
        </w:rPr>
        <w:t>Among the most contentious moves was the firing of tens of thousands of federal workers, a decision made jointly by Trump and Elon Musk, which ignored existing job protections.</w:t>
      </w:r>
    </w:p>
    <w:p w14:paraId="0CA3B1E5" w14:textId="77777777" w:rsidR="00D05959" w:rsidRPr="006B7474" w:rsidRDefault="00D05959" w:rsidP="00D05959">
      <w:pPr>
        <w:rPr>
          <w:sz w:val="16"/>
        </w:rPr>
      </w:pPr>
      <w:r w:rsidRPr="006B7474">
        <w:rPr>
          <w:sz w:val="16"/>
        </w:rPr>
        <w:t>Furthermore, Trump’s decision to dismiss the chair of the </w:t>
      </w:r>
      <w:hyperlink r:id="rId18" w:history="1">
        <w:r w:rsidRPr="006B7474">
          <w:rPr>
            <w:rStyle w:val="Hyperlink"/>
            <w:sz w:val="16"/>
          </w:rPr>
          <w:t>National Labor Relations Board</w:t>
        </w:r>
      </w:hyperlink>
      <w:r w:rsidRPr="006B7474">
        <w:rPr>
          <w:sz w:val="16"/>
        </w:rPr>
        <w:t> prematurely, leaving it without a quorum, and his executive order to strip 1 million federal employees of their </w:t>
      </w:r>
      <w:hyperlink r:id="rId19" w:history="1">
        <w:r w:rsidRPr="006B7474">
          <w:rPr>
            <w:rStyle w:val="Hyperlink"/>
            <w:sz w:val="16"/>
          </w:rPr>
          <w:t>collective bargaining rights</w:t>
        </w:r>
      </w:hyperlink>
      <w:r w:rsidRPr="006B7474">
        <w:rPr>
          <w:sz w:val="16"/>
        </w:rPr>
        <w:t> have been described by Shuler as “the biggest assault against labor in our history.”</w:t>
      </w:r>
    </w:p>
    <w:p w14:paraId="7EEC58A2" w14:textId="77777777" w:rsidR="00D05959" w:rsidRPr="006B7474" w:rsidRDefault="00D05959" w:rsidP="00D05959">
      <w:pPr>
        <w:rPr>
          <w:sz w:val="16"/>
        </w:rPr>
      </w:pPr>
      <w:r w:rsidRPr="006B7474">
        <w:rPr>
          <w:sz w:val="16"/>
        </w:rPr>
        <w:t>In response, labor unions have mobilized a multifaceted defense. </w:t>
      </w:r>
      <w:hyperlink r:id="rId20" w:history="1">
        <w:r w:rsidRPr="006B7474">
          <w:rPr>
            <w:rStyle w:val="Hyperlink"/>
            <w:sz w:val="16"/>
          </w:rPr>
          <w:t>Legal battles</w:t>
        </w:r>
      </w:hyperlink>
      <w:r w:rsidRPr="006B7474">
        <w:rPr>
          <w:sz w:val="16"/>
        </w:rPr>
        <w:t> have been initiated to protect the jobs of federal employees and preserve their bargaining rights, and a federal judge recently ruled that Trump’s actions were unlawful.</w:t>
      </w:r>
    </w:p>
    <w:p w14:paraId="4C1132C4" w14:textId="77777777" w:rsidR="00D05959" w:rsidRPr="006B7474" w:rsidRDefault="00D05959" w:rsidP="00D05959">
      <w:pPr>
        <w:rPr>
          <w:sz w:val="16"/>
        </w:rPr>
      </w:pPr>
      <w:r w:rsidRPr="006B7474">
        <w:rPr>
          <w:sz w:val="16"/>
        </w:rPr>
        <w:t xml:space="preserve">Additionally, </w:t>
      </w:r>
      <w:r w:rsidRPr="006B7474">
        <w:rPr>
          <w:rStyle w:val="StyleUnderline"/>
        </w:rPr>
        <w:t xml:space="preserve">unions have joined the broader resistance movement, participating in rallies and staging </w:t>
      </w:r>
      <w:r w:rsidRPr="006B7474">
        <w:rPr>
          <w:rStyle w:val="Emphasis"/>
        </w:rPr>
        <w:t>protests</w:t>
      </w:r>
      <w:r w:rsidRPr="006B7474">
        <w:rPr>
          <w:sz w:val="16"/>
        </w:rPr>
        <w:t xml:space="preserve"> to amplify their concerns. Town hall meetings have been organized in politically sensitive districts where Republican representatives have been reluctant to engage with the public.</w:t>
      </w:r>
    </w:p>
    <w:p w14:paraId="4AD5630B" w14:textId="77777777" w:rsidR="00D05959" w:rsidRPr="006B7474" w:rsidRDefault="00D05959" w:rsidP="00D05959">
      <w:pPr>
        <w:rPr>
          <w:sz w:val="16"/>
        </w:rPr>
      </w:pPr>
      <w:r w:rsidRPr="006B7474">
        <w:rPr>
          <w:rStyle w:val="StyleUnderline"/>
        </w:rPr>
        <w:t xml:space="preserve">The </w:t>
      </w:r>
      <w:r w:rsidRPr="00802040">
        <w:rPr>
          <w:rStyle w:val="StyleUnderline"/>
          <w:highlight w:val="cyan"/>
        </w:rPr>
        <w:t>labor</w:t>
      </w:r>
      <w:r w:rsidRPr="006B7474">
        <w:rPr>
          <w:rStyle w:val="StyleUnderline"/>
        </w:rPr>
        <w:t xml:space="preserve"> movement </w:t>
      </w:r>
      <w:r w:rsidRPr="00802040">
        <w:rPr>
          <w:rStyle w:val="StyleUnderline"/>
          <w:highlight w:val="cyan"/>
        </w:rPr>
        <w:t>is</w:t>
      </w:r>
      <w:r w:rsidRPr="006B7474">
        <w:rPr>
          <w:sz w:val="16"/>
        </w:rPr>
        <w:t xml:space="preserve"> not just reactive; it is </w:t>
      </w:r>
      <w:r w:rsidRPr="006B7474">
        <w:rPr>
          <w:rStyle w:val="Emphasis"/>
        </w:rPr>
        <w:t xml:space="preserve">proactively </w:t>
      </w:r>
      <w:r w:rsidRPr="00802040">
        <w:rPr>
          <w:rStyle w:val="Emphasis"/>
          <w:highlight w:val="cyan"/>
        </w:rPr>
        <w:t>setting the stage</w:t>
      </w:r>
      <w:r w:rsidRPr="00802040">
        <w:rPr>
          <w:rStyle w:val="StyleUnderline"/>
          <w:highlight w:val="cyan"/>
        </w:rPr>
        <w:t xml:space="preserve"> for future</w:t>
      </w:r>
      <w:r w:rsidRPr="006B7474">
        <w:rPr>
          <w:rStyle w:val="StyleUnderline"/>
        </w:rPr>
        <w:t xml:space="preserve"> political </w:t>
      </w:r>
      <w:r w:rsidRPr="00802040">
        <w:rPr>
          <w:rStyle w:val="StyleUnderline"/>
          <w:highlight w:val="cyan"/>
        </w:rPr>
        <w:t>battles</w:t>
      </w:r>
      <w:r w:rsidRPr="006B7474">
        <w:rPr>
          <w:sz w:val="16"/>
        </w:rPr>
        <w:t>.</w:t>
      </w:r>
    </w:p>
    <w:p w14:paraId="77456EAA" w14:textId="77777777" w:rsidR="00D05959" w:rsidRPr="006B7474" w:rsidRDefault="00D05959" w:rsidP="00D05959">
      <w:pPr>
        <w:rPr>
          <w:sz w:val="16"/>
        </w:rPr>
      </w:pPr>
      <w:r w:rsidRPr="006B7474">
        <w:rPr>
          <w:sz w:val="16"/>
        </w:rPr>
        <w:t>With the </w:t>
      </w:r>
      <w:hyperlink r:id="rId21" w:history="1">
        <w:r w:rsidRPr="006B7474">
          <w:rPr>
            <w:rStyle w:val="Hyperlink"/>
            <w:sz w:val="16"/>
          </w:rPr>
          <w:t>2026 elections</w:t>
        </w:r>
      </w:hyperlink>
      <w:r w:rsidRPr="006B7474">
        <w:rPr>
          <w:sz w:val="16"/>
        </w:rPr>
        <w:t> on the horizon, unions are laying the groundwork to help the Democrats regain control of the House of Representatives.</w:t>
      </w:r>
    </w:p>
    <w:p w14:paraId="3DB36F83" w14:textId="77777777" w:rsidR="00D05959" w:rsidRPr="006B7474" w:rsidRDefault="00D05959" w:rsidP="00D05959">
      <w:pPr>
        <w:rPr>
          <w:sz w:val="16"/>
        </w:rPr>
      </w:pPr>
      <w:r w:rsidRPr="006B7474">
        <w:rPr>
          <w:sz w:val="16"/>
        </w:rPr>
        <w:t xml:space="preserve">The </w:t>
      </w:r>
      <w:r w:rsidRPr="006B7474">
        <w:rPr>
          <w:rStyle w:val="StyleUnderline"/>
        </w:rPr>
        <w:t>AFL-CIO has conducted polls indicating widespread dissatisfaction among union members</w:t>
      </w:r>
      <w:r w:rsidRPr="006B7474">
        <w:rPr>
          <w:sz w:val="16"/>
        </w:rPr>
        <w:t>, many of whom feel the country is on the wrong path under Trump’s leadership.</w:t>
      </w:r>
    </w:p>
    <w:p w14:paraId="27C9C2E4" w14:textId="77777777" w:rsidR="00D05959" w:rsidRPr="006B7474" w:rsidRDefault="00D05959" w:rsidP="00D05959">
      <w:pPr>
        <w:rPr>
          <w:sz w:val="16"/>
        </w:rPr>
      </w:pPr>
      <w:r w:rsidRPr="006B7474">
        <w:rPr>
          <w:sz w:val="16"/>
        </w:rPr>
        <w:t xml:space="preserve">This sentiment is fueling a </w:t>
      </w:r>
      <w:r w:rsidRPr="006B7474">
        <w:rPr>
          <w:rStyle w:val="StyleUnderline"/>
        </w:rPr>
        <w:t xml:space="preserve">newfound </w:t>
      </w:r>
      <w:r w:rsidRPr="006B7474">
        <w:rPr>
          <w:rStyle w:val="Emphasis"/>
        </w:rPr>
        <w:t>unity</w:t>
      </w:r>
      <w:r w:rsidRPr="006B7474">
        <w:rPr>
          <w:rStyle w:val="StyleUnderline"/>
        </w:rPr>
        <w:t xml:space="preserve"> within the labor movement,</w:t>
      </w:r>
      <w:r w:rsidRPr="006B7474">
        <w:rPr>
          <w:sz w:val="16"/>
        </w:rPr>
        <w:t xml:space="preserve"> which Shuler describes as the most cohesive in recent memory. The rallying cry is clear: </w:t>
      </w:r>
      <w:r w:rsidRPr="00802040">
        <w:rPr>
          <w:rStyle w:val="Emphasis"/>
          <w:highlight w:val="cyan"/>
        </w:rPr>
        <w:t>bad leadership</w:t>
      </w:r>
      <w:r w:rsidRPr="006B7474">
        <w:rPr>
          <w:rStyle w:val="Emphasis"/>
        </w:rPr>
        <w:t xml:space="preserve"> has </w:t>
      </w:r>
      <w:r w:rsidRPr="00802040">
        <w:rPr>
          <w:rStyle w:val="Emphasis"/>
          <w:highlight w:val="cyan"/>
        </w:rPr>
        <w:t>galvanized the union base</w:t>
      </w:r>
      <w:r w:rsidRPr="006B7474">
        <w:rPr>
          <w:sz w:val="16"/>
        </w:rPr>
        <w:t>.</w:t>
      </w:r>
    </w:p>
    <w:p w14:paraId="0246778E" w14:textId="77777777" w:rsidR="00D05959" w:rsidRPr="006B7474" w:rsidRDefault="00D05959" w:rsidP="00D05959">
      <w:pPr>
        <w:rPr>
          <w:sz w:val="16"/>
        </w:rPr>
      </w:pPr>
      <w:r w:rsidRPr="006B7474">
        <w:rPr>
          <w:sz w:val="16"/>
        </w:rPr>
        <w:t>This unity is a stark contrast to the 2024 election, where union support was split. While unions like the Teamsters and the International Association of Fire Fighters withheld endorsements, others threw their weight behind Kamala Harris.</w:t>
      </w:r>
    </w:p>
    <w:p w14:paraId="64652414" w14:textId="77777777" w:rsidR="00D05959" w:rsidRPr="006B7474" w:rsidRDefault="00D05959" w:rsidP="00D05959">
      <w:pPr>
        <w:rPr>
          <w:sz w:val="16"/>
        </w:rPr>
      </w:pPr>
      <w:r w:rsidRPr="006B7474">
        <w:rPr>
          <w:sz w:val="16"/>
        </w:rPr>
        <w:lastRenderedPageBreak/>
        <w:t>The mixed support reflected the complex relationship between union members and the Trump administration, with some unions attempting to maintain a working relationship with him.</w:t>
      </w:r>
    </w:p>
    <w:p w14:paraId="1725F487" w14:textId="77777777" w:rsidR="00D05959" w:rsidRPr="006B7474" w:rsidRDefault="00D05959" w:rsidP="00D05959">
      <w:pPr>
        <w:rPr>
          <w:sz w:val="16"/>
        </w:rPr>
      </w:pPr>
      <w:r w:rsidRPr="006B7474">
        <w:rPr>
          <w:sz w:val="16"/>
        </w:rPr>
        <w:t>However, recent policy decisions, like the appointment of Crystal Carey—a lawyer known for her anti-union stance—as the NLRB’s general counsel, have strained these relationships.</w:t>
      </w:r>
    </w:p>
    <w:p w14:paraId="2622A0AF" w14:textId="77777777" w:rsidR="00D05959" w:rsidRPr="006B7474" w:rsidRDefault="00D05959" w:rsidP="00D05959">
      <w:pPr>
        <w:rPr>
          <w:sz w:val="16"/>
        </w:rPr>
      </w:pPr>
      <w:r w:rsidRPr="006B7474">
        <w:rPr>
          <w:rStyle w:val="StyleUnderline"/>
        </w:rPr>
        <w:t xml:space="preserve">Construction </w:t>
      </w:r>
      <w:r w:rsidRPr="00802040">
        <w:rPr>
          <w:rStyle w:val="StyleUnderline"/>
          <w:highlight w:val="cyan"/>
        </w:rPr>
        <w:t>unions</w:t>
      </w:r>
      <w:r w:rsidRPr="006B7474">
        <w:rPr>
          <w:rStyle w:val="StyleUnderline"/>
        </w:rPr>
        <w:t>, traditionally more</w:t>
      </w:r>
      <w:r w:rsidRPr="006B7474">
        <w:rPr>
          <w:sz w:val="16"/>
        </w:rPr>
        <w:t xml:space="preserve"> </w:t>
      </w:r>
      <w:r w:rsidRPr="00802040">
        <w:rPr>
          <w:rStyle w:val="Emphasis"/>
          <w:highlight w:val="cyan"/>
        </w:rPr>
        <w:t>sympathetic</w:t>
      </w:r>
      <w:r w:rsidRPr="00802040">
        <w:rPr>
          <w:rStyle w:val="StyleUnderline"/>
          <w:highlight w:val="cyan"/>
        </w:rPr>
        <w:t xml:space="preserve"> to Trump</w:t>
      </w:r>
      <w:r w:rsidRPr="006B7474">
        <w:rPr>
          <w:sz w:val="16"/>
        </w:rPr>
        <w:t xml:space="preserve">, </w:t>
      </w:r>
      <w:r w:rsidRPr="006B7474">
        <w:rPr>
          <w:rStyle w:val="StyleUnderline"/>
        </w:rPr>
        <w:t xml:space="preserve">are </w:t>
      </w:r>
      <w:r w:rsidRPr="00802040">
        <w:rPr>
          <w:rStyle w:val="StyleUnderline"/>
          <w:highlight w:val="cyan"/>
        </w:rPr>
        <w:t>experiencing</w:t>
      </w:r>
      <w:r w:rsidRPr="006B7474">
        <w:rPr>
          <w:rStyle w:val="StyleUnderline"/>
        </w:rPr>
        <w:t xml:space="preserve"> their own </w:t>
      </w:r>
      <w:r w:rsidRPr="00802040">
        <w:rPr>
          <w:rStyle w:val="Emphasis"/>
          <w:highlight w:val="cyan"/>
        </w:rPr>
        <w:t>disillusionment</w:t>
      </w:r>
      <w:r w:rsidRPr="006B7474">
        <w:rPr>
          <w:sz w:val="16"/>
        </w:rPr>
        <w:t>. Leaders like Sean McGarvey of North America’s Building Trade Unions have expressed outrage over Trump’s immigration policies and the cancellation of subsidies affecting construction projects.</w:t>
      </w:r>
    </w:p>
    <w:p w14:paraId="197B118C" w14:textId="77777777" w:rsidR="00D05959" w:rsidRPr="006B7474" w:rsidRDefault="00D05959" w:rsidP="00D05959">
      <w:pPr>
        <w:rPr>
          <w:sz w:val="16"/>
        </w:rPr>
      </w:pPr>
      <w:r w:rsidRPr="006B7474">
        <w:rPr>
          <w:sz w:val="16"/>
        </w:rPr>
        <w:t>Jimmy Williams of the International Union of Painters and Allied Trades lamented the economic chaos resulting from these cancellations, which have stalled projects worth billions and eliminated countless jobs.</w:t>
      </w:r>
    </w:p>
    <w:p w14:paraId="215CF5A3" w14:textId="77777777" w:rsidR="00D05959" w:rsidRPr="006B7474" w:rsidRDefault="00D05959" w:rsidP="00D05959">
      <w:pPr>
        <w:rPr>
          <w:sz w:val="16"/>
        </w:rPr>
      </w:pPr>
      <w:r w:rsidRPr="006B7474">
        <w:rPr>
          <w:sz w:val="16"/>
        </w:rPr>
        <w:t>The narrative within the labor movement is shifting.</w:t>
      </w:r>
    </w:p>
    <w:p w14:paraId="06483686" w14:textId="77777777" w:rsidR="00D05959" w:rsidRPr="006B7474" w:rsidRDefault="00D05959" w:rsidP="00D05959">
      <w:pPr>
        <w:rPr>
          <w:sz w:val="16"/>
        </w:rPr>
      </w:pPr>
      <w:r w:rsidRPr="006B7474">
        <w:rPr>
          <w:rStyle w:val="StyleUnderline"/>
        </w:rPr>
        <w:t xml:space="preserve">As unions rally against Trump’s policies, they are also </w:t>
      </w:r>
      <w:r w:rsidRPr="006B7474">
        <w:rPr>
          <w:rStyle w:val="Emphasis"/>
        </w:rPr>
        <w:t>reassessing their strategies</w:t>
      </w:r>
      <w:r w:rsidRPr="006B7474">
        <w:rPr>
          <w:rStyle w:val="StyleUnderline"/>
        </w:rPr>
        <w:t xml:space="preserve">. </w:t>
      </w:r>
      <w:r w:rsidRPr="006B7474">
        <w:rPr>
          <w:sz w:val="16"/>
        </w:rPr>
        <w:t>Joseph McCartin, a labor historian, warns that while the mobilization against Trump is a positive step, the labor movement still lacks a cohesive strategy to exert pressure effectively.</w:t>
      </w:r>
    </w:p>
    <w:p w14:paraId="1B607106" w14:textId="77777777" w:rsidR="00D05959" w:rsidRPr="006B7474" w:rsidRDefault="00D05959" w:rsidP="00D05959">
      <w:pPr>
        <w:rPr>
          <w:rStyle w:val="StyleUnderline"/>
        </w:rPr>
      </w:pPr>
      <w:r w:rsidRPr="006B7474">
        <w:rPr>
          <w:sz w:val="16"/>
        </w:rPr>
        <w:t xml:space="preserve">This realization is pushing </w:t>
      </w:r>
      <w:r w:rsidRPr="00802040">
        <w:rPr>
          <w:rStyle w:val="StyleUnderline"/>
          <w:highlight w:val="cyan"/>
        </w:rPr>
        <w:t>unions</w:t>
      </w:r>
      <w:r w:rsidRPr="006B7474">
        <w:rPr>
          <w:rStyle w:val="StyleUnderline"/>
        </w:rPr>
        <w:t xml:space="preserve"> to refine their approaches as they </w:t>
      </w:r>
      <w:r w:rsidRPr="00802040">
        <w:rPr>
          <w:rStyle w:val="StyleUnderline"/>
          <w:highlight w:val="cyan"/>
        </w:rPr>
        <w:t>prepare to engage</w:t>
      </w:r>
      <w:r w:rsidRPr="006B7474">
        <w:rPr>
          <w:rStyle w:val="StyleUnderline"/>
        </w:rPr>
        <w:t xml:space="preserve"> more </w:t>
      </w:r>
      <w:r w:rsidRPr="00802040">
        <w:rPr>
          <w:rStyle w:val="Emphasis"/>
          <w:highlight w:val="cyan"/>
        </w:rPr>
        <w:t>deeply</w:t>
      </w:r>
      <w:r w:rsidRPr="00802040">
        <w:rPr>
          <w:rStyle w:val="StyleUnderline"/>
          <w:highlight w:val="cyan"/>
        </w:rPr>
        <w:t xml:space="preserve"> in the political arena</w:t>
      </w:r>
      <w:r w:rsidRPr="006B7474">
        <w:rPr>
          <w:rStyle w:val="StyleUnderline"/>
        </w:rPr>
        <w:t>.</w:t>
      </w:r>
    </w:p>
    <w:p w14:paraId="5DDCAB73" w14:textId="77777777" w:rsidR="00D05959" w:rsidRPr="006B7474" w:rsidRDefault="00D05959" w:rsidP="00D05959">
      <w:pPr>
        <w:rPr>
          <w:sz w:val="16"/>
        </w:rPr>
      </w:pPr>
      <w:r w:rsidRPr="006B7474">
        <w:rPr>
          <w:sz w:val="16"/>
        </w:rPr>
        <w:t xml:space="preserve">Despite the challenges, there is a silver lining. Michael Podhorzer, a former AFL-CIO political director, notes that </w:t>
      </w:r>
      <w:r w:rsidRPr="00802040">
        <w:rPr>
          <w:rStyle w:val="StyleUnderline"/>
          <w:highlight w:val="cyan"/>
        </w:rPr>
        <w:t>the</w:t>
      </w:r>
      <w:r w:rsidRPr="006B7474">
        <w:rPr>
          <w:rStyle w:val="StyleUnderline"/>
        </w:rPr>
        <w:t xml:space="preserve"> union </w:t>
      </w:r>
      <w:r w:rsidRPr="00802040">
        <w:rPr>
          <w:rStyle w:val="StyleUnderline"/>
          <w:highlight w:val="cyan"/>
        </w:rPr>
        <w:t>movement is more united</w:t>
      </w:r>
      <w:r w:rsidRPr="006B7474">
        <w:rPr>
          <w:rStyle w:val="StyleUnderline"/>
        </w:rPr>
        <w:t xml:space="preserve"> </w:t>
      </w:r>
      <w:r w:rsidRPr="00802040">
        <w:rPr>
          <w:rStyle w:val="StyleUnderline"/>
          <w:highlight w:val="cyan"/>
        </w:rPr>
        <w:t xml:space="preserve">than ever, with </w:t>
      </w:r>
      <w:r w:rsidRPr="00802040">
        <w:rPr>
          <w:rStyle w:val="Emphasis"/>
          <w:highlight w:val="cyan"/>
        </w:rPr>
        <w:t>Trump</w:t>
      </w:r>
      <w:r w:rsidRPr="006B7474">
        <w:rPr>
          <w:sz w:val="16"/>
        </w:rPr>
        <w:t xml:space="preserve"> inadvertently </w:t>
      </w:r>
      <w:r w:rsidRPr="00802040">
        <w:rPr>
          <w:rStyle w:val="Emphasis"/>
          <w:highlight w:val="cyan"/>
        </w:rPr>
        <w:t>reinforcing</w:t>
      </w:r>
      <w:r w:rsidRPr="00802040">
        <w:rPr>
          <w:rStyle w:val="StyleUnderline"/>
          <w:highlight w:val="cyan"/>
        </w:rPr>
        <w:t xml:space="preserve"> their solidarity</w:t>
      </w:r>
      <w:r w:rsidRPr="006B7474">
        <w:rPr>
          <w:sz w:val="16"/>
        </w:rPr>
        <w:t>.</w:t>
      </w:r>
    </w:p>
    <w:p w14:paraId="75AA446C" w14:textId="77777777" w:rsidR="00D05959" w:rsidRPr="006B7474" w:rsidRDefault="00D05959" w:rsidP="00D05959">
      <w:pPr>
        <w:rPr>
          <w:sz w:val="16"/>
        </w:rPr>
      </w:pPr>
      <w:r w:rsidRPr="006B7474">
        <w:rPr>
          <w:rStyle w:val="StyleUnderline"/>
        </w:rPr>
        <w:t xml:space="preserve">As </w:t>
      </w:r>
      <w:r w:rsidRPr="00802040">
        <w:rPr>
          <w:rStyle w:val="StyleUnderline"/>
          <w:highlight w:val="cyan"/>
        </w:rPr>
        <w:t>unions prepare for</w:t>
      </w:r>
      <w:r w:rsidRPr="006B7474">
        <w:rPr>
          <w:rStyle w:val="StyleUnderline"/>
        </w:rPr>
        <w:t xml:space="preserve"> the </w:t>
      </w:r>
      <w:r w:rsidRPr="00802040">
        <w:rPr>
          <w:rStyle w:val="StyleUnderline"/>
          <w:highlight w:val="cyan"/>
        </w:rPr>
        <w:t>2026</w:t>
      </w:r>
      <w:r w:rsidRPr="006B7474">
        <w:rPr>
          <w:rStyle w:val="StyleUnderline"/>
        </w:rPr>
        <w:t xml:space="preserve"> elections, </w:t>
      </w:r>
      <w:r w:rsidRPr="00802040">
        <w:rPr>
          <w:rStyle w:val="StyleUnderline"/>
          <w:highlight w:val="cyan"/>
        </w:rPr>
        <w:t>their unified front</w:t>
      </w:r>
      <w:r w:rsidRPr="006B7474">
        <w:rPr>
          <w:sz w:val="16"/>
        </w:rPr>
        <w:t xml:space="preserve"> could </w:t>
      </w:r>
      <w:r w:rsidRPr="006B7474">
        <w:rPr>
          <w:rStyle w:val="StyleUnderline"/>
        </w:rPr>
        <w:t xml:space="preserve">prove </w:t>
      </w:r>
      <w:r w:rsidRPr="00802040">
        <w:rPr>
          <w:rStyle w:val="Emphasis"/>
          <w:highlight w:val="cyan"/>
        </w:rPr>
        <w:t>pivotal</w:t>
      </w:r>
      <w:r w:rsidRPr="00802040">
        <w:rPr>
          <w:rStyle w:val="StyleUnderline"/>
          <w:highlight w:val="cyan"/>
        </w:rPr>
        <w:t xml:space="preserve"> in shaping the</w:t>
      </w:r>
      <w:r w:rsidRPr="006B7474">
        <w:rPr>
          <w:rStyle w:val="StyleUnderline"/>
        </w:rPr>
        <w:t xml:space="preserve"> political </w:t>
      </w:r>
      <w:r w:rsidRPr="00802040">
        <w:rPr>
          <w:rStyle w:val="StyleUnderline"/>
          <w:highlight w:val="cyan"/>
        </w:rPr>
        <w:t>landscape</w:t>
      </w:r>
      <w:r w:rsidRPr="006B7474">
        <w:rPr>
          <w:rStyle w:val="StyleUnderline"/>
        </w:rPr>
        <w:t xml:space="preserve">, with the goal of </w:t>
      </w:r>
      <w:r w:rsidRPr="00802040">
        <w:rPr>
          <w:rStyle w:val="Emphasis"/>
          <w:highlight w:val="cyan"/>
        </w:rPr>
        <w:t>reclaiming the House</w:t>
      </w:r>
      <w:r w:rsidRPr="00802040">
        <w:rPr>
          <w:rStyle w:val="StyleUnderline"/>
          <w:highlight w:val="cyan"/>
        </w:rPr>
        <w:t xml:space="preserve"> and countering</w:t>
      </w:r>
      <w:r w:rsidRPr="006B7474">
        <w:rPr>
          <w:rStyle w:val="StyleUnderline"/>
        </w:rPr>
        <w:t xml:space="preserve"> the </w:t>
      </w:r>
      <w:r w:rsidRPr="00802040">
        <w:rPr>
          <w:rStyle w:val="StyleUnderline"/>
          <w:highlight w:val="cyan"/>
        </w:rPr>
        <w:t>policies that have</w:t>
      </w:r>
      <w:r w:rsidRPr="006B7474">
        <w:rPr>
          <w:rStyle w:val="StyleUnderline"/>
        </w:rPr>
        <w:t xml:space="preserve"> so deeply </w:t>
      </w:r>
      <w:r w:rsidRPr="00802040">
        <w:rPr>
          <w:rStyle w:val="StyleUnderline"/>
          <w:highlight w:val="cyan"/>
        </w:rPr>
        <w:t>affected their members</w:t>
      </w:r>
      <w:r w:rsidRPr="006B7474">
        <w:rPr>
          <w:rStyle w:val="StyleUnderline"/>
        </w:rPr>
        <w:t>.</w:t>
      </w:r>
    </w:p>
    <w:p w14:paraId="200FE7C9" w14:textId="77777777" w:rsidR="00D05959" w:rsidRDefault="00D05959" w:rsidP="00D05959">
      <w:pPr>
        <w:rPr>
          <w:rStyle w:val="StyleUnderline"/>
        </w:rPr>
      </w:pPr>
      <w:r w:rsidRPr="006B7474">
        <w:rPr>
          <w:sz w:val="16"/>
        </w:rPr>
        <w:t xml:space="preserve">The stage is set for a significant political showdown, with </w:t>
      </w:r>
      <w:r w:rsidRPr="00802040">
        <w:rPr>
          <w:rStyle w:val="StyleUnderline"/>
          <w:highlight w:val="cyan"/>
        </w:rPr>
        <w:t>labor unions</w:t>
      </w:r>
      <w:r w:rsidRPr="006B7474">
        <w:rPr>
          <w:rStyle w:val="StyleUnderline"/>
        </w:rPr>
        <w:t xml:space="preserve"> poised to </w:t>
      </w:r>
      <w:r w:rsidRPr="00802040">
        <w:rPr>
          <w:rStyle w:val="StyleUnderline"/>
          <w:highlight w:val="cyan"/>
        </w:rPr>
        <w:t>play a central role</w:t>
      </w:r>
      <w:r w:rsidRPr="006B7474">
        <w:rPr>
          <w:rStyle w:val="StyleUnderline"/>
        </w:rPr>
        <w:t xml:space="preserve"> in the unfolding drama.</w:t>
      </w:r>
    </w:p>
    <w:p w14:paraId="1D3BC9F0" w14:textId="77777777" w:rsidR="00D05959" w:rsidRPr="001F25F0" w:rsidRDefault="00D05959" w:rsidP="00D05959">
      <w:pPr>
        <w:rPr>
          <w:sz w:val="16"/>
        </w:rPr>
      </w:pPr>
    </w:p>
    <w:p w14:paraId="19BEAD58" w14:textId="77777777" w:rsidR="00D05959" w:rsidRDefault="00D05959" w:rsidP="00D05959">
      <w:pPr>
        <w:pStyle w:val="Heading3"/>
      </w:pPr>
      <w:r>
        <w:lastRenderedPageBreak/>
        <w:t>IL---Midterm Key to Check Trump</w:t>
      </w:r>
    </w:p>
    <w:p w14:paraId="430CC270" w14:textId="77777777" w:rsidR="00D05959" w:rsidRPr="003B3042" w:rsidRDefault="00D05959" w:rsidP="00D05959"/>
    <w:p w14:paraId="5B8C28BD" w14:textId="77777777" w:rsidR="00D05959" w:rsidRDefault="00D05959" w:rsidP="00D05959">
      <w:pPr>
        <w:pStyle w:val="Heading4"/>
      </w:pPr>
      <w:r>
        <w:t xml:space="preserve">A projected Dem win emboldens </w:t>
      </w:r>
      <w:r w:rsidRPr="00CD487A">
        <w:rPr>
          <w:u w:val="single"/>
        </w:rPr>
        <w:t>meaningful chec</w:t>
      </w:r>
      <w:r>
        <w:rPr>
          <w:u w:val="single"/>
        </w:rPr>
        <w:t>ks</w:t>
      </w:r>
      <w:r>
        <w:t xml:space="preserve"> on Trump foreign policy. This happens before ’26 because Trump will be viewed as a </w:t>
      </w:r>
      <w:r w:rsidRPr="00C3364A">
        <w:rPr>
          <w:u w:val="single"/>
        </w:rPr>
        <w:t>political liability</w:t>
      </w:r>
      <w:r>
        <w:t>.</w:t>
      </w:r>
    </w:p>
    <w:p w14:paraId="2B03C3A3" w14:textId="77777777" w:rsidR="00D05959" w:rsidRPr="00F81710" w:rsidRDefault="00D05959" w:rsidP="00D05959">
      <w:r w:rsidRPr="009A2CA7">
        <w:rPr>
          <w:rStyle w:val="Style13ptBold"/>
        </w:rPr>
        <w:t>Haass 12-29</w:t>
      </w:r>
      <w:r>
        <w:t>-2025, President Emeritus, Council on Foreign Relations (Richard, “Special Edition: As 2025 Ends, A Country and a World Out of Balance (December 29, 2025),” https://richardhaass.substack.com/p/special-edition-as-2025-ends-a-country?utm_source=substack&amp;utm_medium=email&amp;utm_content=share)</w:t>
      </w:r>
    </w:p>
    <w:p w14:paraId="4A750A0C" w14:textId="77777777" w:rsidR="00D05959" w:rsidRPr="00CD487A" w:rsidRDefault="00D05959" w:rsidP="00D05959">
      <w:pPr>
        <w:rPr>
          <w:sz w:val="16"/>
        </w:rPr>
      </w:pPr>
      <w:r w:rsidRPr="00CD487A">
        <w:rPr>
          <w:sz w:val="16"/>
        </w:rPr>
        <w:t xml:space="preserve">Closer to home, </w:t>
      </w:r>
      <w:r w:rsidRPr="00CD487A">
        <w:rPr>
          <w:rStyle w:val="StyleUnderline"/>
        </w:rPr>
        <w:t xml:space="preserve">a large U.S. military presence was assembled off </w:t>
      </w:r>
      <w:r w:rsidRPr="00421C2B">
        <w:rPr>
          <w:rStyle w:val="Emphasis"/>
          <w:highlight w:val="cyan"/>
        </w:rPr>
        <w:t>Venezuela</w:t>
      </w:r>
      <w:r w:rsidRPr="00CD487A">
        <w:rPr>
          <w:sz w:val="16"/>
        </w:rPr>
        <w:t xml:space="preserve"> and more than 20 boats allegedly carrying drugs were attacked, and oil exports partly blockaded, to pressure the government there to change policy or cede power. </w:t>
      </w:r>
      <w:r w:rsidRPr="00CD487A">
        <w:rPr>
          <w:rStyle w:val="StyleUnderline"/>
        </w:rPr>
        <w:t xml:space="preserve">The </w:t>
      </w:r>
      <w:r w:rsidRPr="00421C2B">
        <w:rPr>
          <w:rStyle w:val="StyleUnderline"/>
          <w:highlight w:val="cyan"/>
        </w:rPr>
        <w:t>sovereignty of Canada</w:t>
      </w:r>
      <w:r w:rsidRPr="00CD487A">
        <w:rPr>
          <w:rStyle w:val="StyleUnderline"/>
        </w:rPr>
        <w:t xml:space="preserve">, </w:t>
      </w:r>
      <w:r w:rsidRPr="00421C2B">
        <w:rPr>
          <w:rStyle w:val="StyleUnderline"/>
          <w:highlight w:val="cyan"/>
        </w:rPr>
        <w:t>Greenland, Panama, and Colombia was threatened</w:t>
      </w:r>
      <w:r w:rsidRPr="00CD487A">
        <w:rPr>
          <w:sz w:val="16"/>
        </w:rPr>
        <w:t xml:space="preserve"> by President Donald Trump at one time or another. </w:t>
      </w:r>
      <w:r w:rsidRPr="00421C2B">
        <w:rPr>
          <w:rStyle w:val="Emphasis"/>
          <w:highlight w:val="cyan"/>
        </w:rPr>
        <w:t>The U</w:t>
      </w:r>
      <w:r w:rsidRPr="00CD487A">
        <w:rPr>
          <w:rStyle w:val="StyleUnderline"/>
        </w:rPr>
        <w:t xml:space="preserve">nited </w:t>
      </w:r>
      <w:r w:rsidRPr="00421C2B">
        <w:rPr>
          <w:rStyle w:val="Emphasis"/>
          <w:highlight w:val="cyan"/>
        </w:rPr>
        <w:t>S</w:t>
      </w:r>
      <w:r w:rsidRPr="00CD487A">
        <w:rPr>
          <w:rStyle w:val="StyleUnderline"/>
        </w:rPr>
        <w:t xml:space="preserve">tates </w:t>
      </w:r>
      <w:r w:rsidRPr="00421C2B">
        <w:rPr>
          <w:rStyle w:val="StyleUnderline"/>
          <w:highlight w:val="cyan"/>
        </w:rPr>
        <w:t>withdrew</w:t>
      </w:r>
      <w:r w:rsidRPr="00CD487A">
        <w:rPr>
          <w:rStyle w:val="StyleUnderline"/>
        </w:rPr>
        <w:t xml:space="preserve"> </w:t>
      </w:r>
      <w:r w:rsidRPr="00421C2B">
        <w:rPr>
          <w:rStyle w:val="StyleUnderline"/>
          <w:highlight w:val="cyan"/>
        </w:rPr>
        <w:t>from</w:t>
      </w:r>
      <w:r w:rsidRPr="00CD487A">
        <w:rPr>
          <w:rStyle w:val="StyleUnderline"/>
        </w:rPr>
        <w:t xml:space="preserve"> the World </w:t>
      </w:r>
      <w:r w:rsidRPr="00421C2B">
        <w:rPr>
          <w:rStyle w:val="StyleUnderline"/>
          <w:highlight w:val="cyan"/>
        </w:rPr>
        <w:t>Health</w:t>
      </w:r>
      <w:r w:rsidRPr="00CD487A">
        <w:rPr>
          <w:rStyle w:val="StyleUnderline"/>
        </w:rPr>
        <w:t xml:space="preserve"> Organization </w:t>
      </w:r>
      <w:r w:rsidRPr="00421C2B">
        <w:rPr>
          <w:rStyle w:val="StyleUnderline"/>
          <w:highlight w:val="cyan"/>
        </w:rPr>
        <w:t>and</w:t>
      </w:r>
      <w:r w:rsidRPr="00CD487A">
        <w:rPr>
          <w:rStyle w:val="StyleUnderline"/>
        </w:rPr>
        <w:t xml:space="preserve"> from global efforts to combat </w:t>
      </w:r>
      <w:r w:rsidRPr="00421C2B">
        <w:rPr>
          <w:rStyle w:val="StyleUnderline"/>
          <w:highlight w:val="cyan"/>
        </w:rPr>
        <w:t>climate</w:t>
      </w:r>
      <w:r w:rsidRPr="00CD487A">
        <w:rPr>
          <w:rStyle w:val="StyleUnderline"/>
        </w:rPr>
        <w:t xml:space="preserve"> change</w:t>
      </w:r>
      <w:r w:rsidRPr="00CD487A">
        <w:rPr>
          <w:sz w:val="16"/>
        </w:rPr>
        <w:t xml:space="preserve">. At the same time, it promoted fossil-fuel production and cut spending on wind and solar power. </w:t>
      </w:r>
      <w:r w:rsidRPr="00CD487A">
        <w:rPr>
          <w:rStyle w:val="StyleUnderline"/>
        </w:rPr>
        <w:t xml:space="preserve">Efforts designed to promote </w:t>
      </w:r>
      <w:r w:rsidRPr="00421C2B">
        <w:rPr>
          <w:rStyle w:val="StyleUnderline"/>
          <w:highlight w:val="cyan"/>
        </w:rPr>
        <w:t>democracy and human rights</w:t>
      </w:r>
      <w:r w:rsidRPr="00CD487A">
        <w:rPr>
          <w:rStyle w:val="StyleUnderline"/>
        </w:rPr>
        <w:t xml:space="preserve"> in other countries </w:t>
      </w:r>
      <w:r w:rsidRPr="00421C2B">
        <w:rPr>
          <w:rStyle w:val="StyleUnderline"/>
          <w:highlight w:val="cyan"/>
        </w:rPr>
        <w:t>were</w:t>
      </w:r>
      <w:r w:rsidRPr="00CD487A">
        <w:rPr>
          <w:rStyle w:val="StyleUnderline"/>
        </w:rPr>
        <w:t xml:space="preserve"> largely </w:t>
      </w:r>
      <w:r w:rsidRPr="00421C2B">
        <w:rPr>
          <w:rStyle w:val="StyleUnderline"/>
          <w:highlight w:val="cyan"/>
        </w:rPr>
        <w:t>terminated</w:t>
      </w:r>
      <w:r w:rsidRPr="00CD487A">
        <w:rPr>
          <w:sz w:val="16"/>
        </w:rPr>
        <w:t>.</w:t>
      </w:r>
    </w:p>
    <w:p w14:paraId="070F534B" w14:textId="77777777" w:rsidR="00D05959" w:rsidRPr="00CD487A" w:rsidRDefault="00D05959" w:rsidP="00D05959">
      <w:pPr>
        <w:rPr>
          <w:sz w:val="16"/>
        </w:rPr>
      </w:pPr>
      <w:r w:rsidRPr="00CD487A">
        <w:rPr>
          <w:sz w:val="16"/>
        </w:rPr>
        <w:t>The consequence? Significant power imbalances emerged both at home and abroad in 2025.</w:t>
      </w:r>
    </w:p>
    <w:p w14:paraId="71FB0B0E" w14:textId="77777777" w:rsidR="00D05959" w:rsidRPr="00CD487A" w:rsidRDefault="00D05959" w:rsidP="00D05959">
      <w:pPr>
        <w:rPr>
          <w:sz w:val="16"/>
        </w:rPr>
      </w:pPr>
      <w:r w:rsidRPr="00CD487A">
        <w:rPr>
          <w:sz w:val="16"/>
        </w:rPr>
        <w:t xml:space="preserve">At home, </w:t>
      </w:r>
      <w:r w:rsidRPr="00421C2B">
        <w:rPr>
          <w:rStyle w:val="StyleUnderline"/>
          <w:highlight w:val="cyan"/>
        </w:rPr>
        <w:t>the first year of</w:t>
      </w:r>
      <w:r w:rsidRPr="00CD487A">
        <w:rPr>
          <w:rStyle w:val="StyleUnderline"/>
        </w:rPr>
        <w:t xml:space="preserve"> the </w:t>
      </w:r>
      <w:r w:rsidRPr="00421C2B">
        <w:rPr>
          <w:rStyle w:val="StyleUnderline"/>
          <w:highlight w:val="cyan"/>
        </w:rPr>
        <w:t>second Trump</w:t>
      </w:r>
      <w:r w:rsidRPr="00CD487A">
        <w:rPr>
          <w:rStyle w:val="StyleUnderline"/>
        </w:rPr>
        <w:t xml:space="preserve"> presidency </w:t>
      </w:r>
      <w:r w:rsidRPr="00421C2B">
        <w:rPr>
          <w:rStyle w:val="StyleUnderline"/>
          <w:highlight w:val="cyan"/>
        </w:rPr>
        <w:t>stood out for</w:t>
      </w:r>
      <w:r w:rsidRPr="00CD487A">
        <w:rPr>
          <w:rStyle w:val="StyleUnderline"/>
        </w:rPr>
        <w:t xml:space="preserve"> its excessive assertion of </w:t>
      </w:r>
      <w:r w:rsidRPr="00421C2B">
        <w:rPr>
          <w:rStyle w:val="Emphasis"/>
          <w:highlight w:val="cyan"/>
        </w:rPr>
        <w:t>executive primacy</w:t>
      </w:r>
      <w:r w:rsidRPr="00CD487A">
        <w:rPr>
          <w:sz w:val="16"/>
        </w:rPr>
        <w:t xml:space="preserve">. Trump signed hundreds of </w:t>
      </w:r>
      <w:r w:rsidRPr="00CD487A">
        <w:rPr>
          <w:rStyle w:val="StyleUnderline"/>
        </w:rPr>
        <w:t>executive orders</w:t>
      </w:r>
      <w:r w:rsidRPr="00CD487A">
        <w:rPr>
          <w:sz w:val="16"/>
        </w:rPr>
        <w:t xml:space="preserve"> and thousands of pardons, fired public officials meant to exercise independent judgment, pressured others to bend to his will, and pursued legal retribution against perceived political enemies. The sudden bulldozing of the East Wing of the White House to make way for a large ballroom, the abrupt renaming of the Kennedy Center, and the accumulation of wealth by family and friends </w:t>
      </w:r>
      <w:r w:rsidRPr="00CD487A">
        <w:rPr>
          <w:rStyle w:val="StyleUnderline"/>
        </w:rPr>
        <w:t>were</w:t>
      </w:r>
      <w:r w:rsidRPr="00CD487A">
        <w:rPr>
          <w:sz w:val="16"/>
        </w:rPr>
        <w:t xml:space="preserve"> all </w:t>
      </w:r>
      <w:r w:rsidRPr="00CD487A">
        <w:rPr>
          <w:rStyle w:val="StyleUnderline"/>
        </w:rPr>
        <w:t>emblematic of Trump’s rejection of traditional norms along with due process and oversight</w:t>
      </w:r>
      <w:r w:rsidRPr="00CD487A">
        <w:rPr>
          <w:sz w:val="16"/>
        </w:rPr>
        <w:t>.</w:t>
      </w:r>
    </w:p>
    <w:p w14:paraId="46E41BBC" w14:textId="77777777" w:rsidR="00D05959" w:rsidRPr="00CD487A" w:rsidRDefault="00D05959" w:rsidP="00D05959">
      <w:pPr>
        <w:rPr>
          <w:sz w:val="16"/>
        </w:rPr>
      </w:pPr>
      <w:r w:rsidRPr="00CD487A">
        <w:rPr>
          <w:rStyle w:val="StyleUnderline"/>
        </w:rPr>
        <w:t>What stood out just as much as Trump’s assertion of power was congressional Republicans’ unwillingness to provide a check on the president, and the deference shown to him by the Supreme Court</w:t>
      </w:r>
      <w:r w:rsidRPr="00CD487A">
        <w:rPr>
          <w:sz w:val="16"/>
        </w:rPr>
        <w:t xml:space="preserve">. Not since Franklin Delano Roosevelt has any president accumulated such a degree of control, but unlike FDR, who could point to the Great Depression and World War II as justifications for his actions, Trump inherited no emergency. </w:t>
      </w:r>
      <w:r w:rsidRPr="00421C2B">
        <w:rPr>
          <w:rStyle w:val="Emphasis"/>
          <w:highlight w:val="cyan"/>
        </w:rPr>
        <w:t>He</w:t>
      </w:r>
      <w:r w:rsidRPr="00CD487A">
        <w:rPr>
          <w:rStyle w:val="Emphasis"/>
        </w:rPr>
        <w:t xml:space="preserve"> simply </w:t>
      </w:r>
      <w:r w:rsidRPr="00421C2B">
        <w:rPr>
          <w:rStyle w:val="Emphasis"/>
          <w:highlight w:val="cyan"/>
        </w:rPr>
        <w:t>did things – and others acquiesced</w:t>
      </w:r>
      <w:r w:rsidRPr="00CD487A">
        <w:rPr>
          <w:sz w:val="16"/>
        </w:rPr>
        <w:t>.</w:t>
      </w:r>
    </w:p>
    <w:p w14:paraId="3808DAAE" w14:textId="77777777" w:rsidR="00D05959" w:rsidRPr="00CD487A" w:rsidRDefault="00D05959" w:rsidP="00D05959">
      <w:pPr>
        <w:rPr>
          <w:sz w:val="16"/>
        </w:rPr>
      </w:pPr>
      <w:r w:rsidRPr="00421C2B">
        <w:rPr>
          <w:rStyle w:val="StyleUnderline"/>
          <w:highlight w:val="cyan"/>
        </w:rPr>
        <w:t>Trump’s</w:t>
      </w:r>
      <w:r w:rsidRPr="00CD487A">
        <w:rPr>
          <w:rStyle w:val="StyleUnderline"/>
        </w:rPr>
        <w:t xml:space="preserve"> unconstrained presidency is </w:t>
      </w:r>
      <w:r w:rsidRPr="00421C2B">
        <w:rPr>
          <w:rStyle w:val="StyleUnderline"/>
          <w:highlight w:val="cyan"/>
        </w:rPr>
        <w:t>at odds with</w:t>
      </w:r>
      <w:r w:rsidRPr="00CD487A">
        <w:rPr>
          <w:rStyle w:val="StyleUnderline"/>
        </w:rPr>
        <w:t xml:space="preserve"> the American political tradition</w:t>
      </w:r>
      <w:r w:rsidRPr="00CD487A">
        <w:rPr>
          <w:sz w:val="16"/>
        </w:rPr>
        <w:t xml:space="preserve">. Central to this country’s government and democracy is the notion of </w:t>
      </w:r>
      <w:r w:rsidRPr="00421C2B">
        <w:rPr>
          <w:rStyle w:val="StyleUnderline"/>
          <w:highlight w:val="cyan"/>
        </w:rPr>
        <w:t>checks and balances</w:t>
      </w:r>
      <w:r w:rsidRPr="00CD487A">
        <w:rPr>
          <w:sz w:val="16"/>
        </w:rPr>
        <w:t xml:space="preserve"> – that the three branches of the federal government are meant to govern jointly and ensure that no single branch dominates. This has </w:t>
      </w:r>
      <w:r w:rsidRPr="00CD487A">
        <w:rPr>
          <w:rStyle w:val="StyleUnderline"/>
        </w:rPr>
        <w:t>failed utterly</w:t>
      </w:r>
      <w:r w:rsidRPr="00CD487A">
        <w:rPr>
          <w:sz w:val="16"/>
        </w:rPr>
        <w:t xml:space="preserve">: </w:t>
      </w:r>
      <w:r w:rsidRPr="00421C2B">
        <w:rPr>
          <w:rStyle w:val="StyleUnderline"/>
          <w:highlight w:val="cyan"/>
        </w:rPr>
        <w:t>Trump</w:t>
      </w:r>
      <w:r w:rsidRPr="00CD487A">
        <w:rPr>
          <w:rStyle w:val="StyleUnderline"/>
        </w:rPr>
        <w:t xml:space="preserve"> acts, and few react</w:t>
      </w:r>
      <w:r w:rsidRPr="00CD487A">
        <w:rPr>
          <w:sz w:val="16"/>
        </w:rPr>
        <w:t>.</w:t>
      </w:r>
    </w:p>
    <w:p w14:paraId="46BA27D1" w14:textId="77777777" w:rsidR="00D05959" w:rsidRPr="00CD487A" w:rsidRDefault="00D05959" w:rsidP="00D05959">
      <w:pPr>
        <w:rPr>
          <w:sz w:val="16"/>
        </w:rPr>
      </w:pPr>
      <w:r w:rsidRPr="00CD487A">
        <w:rPr>
          <w:sz w:val="16"/>
        </w:rPr>
        <w:t xml:space="preserve">Abroad, </w:t>
      </w:r>
      <w:r w:rsidRPr="00CD487A">
        <w:rPr>
          <w:rStyle w:val="StyleUnderline"/>
        </w:rPr>
        <w:t>Trump gave unprecedented focus to the Western Hemisphere</w:t>
      </w:r>
      <w:r w:rsidRPr="00CD487A">
        <w:rPr>
          <w:sz w:val="16"/>
        </w:rPr>
        <w:t xml:space="preserve"> – best understood as an extension of homeland security, a domain where concerns over drugs, immigration, and commerce intersect – and on promoting commercial interests everywhere. This strategy meant </w:t>
      </w:r>
      <w:r w:rsidRPr="00421C2B">
        <w:rPr>
          <w:rStyle w:val="StyleUnderline"/>
          <w:highlight w:val="cyan"/>
        </w:rPr>
        <w:t>distancing</w:t>
      </w:r>
      <w:r w:rsidRPr="00CD487A">
        <w:rPr>
          <w:rStyle w:val="StyleUnderline"/>
        </w:rPr>
        <w:t xml:space="preserve"> the </w:t>
      </w:r>
      <w:r w:rsidRPr="00421C2B">
        <w:rPr>
          <w:rStyle w:val="StyleUnderline"/>
          <w:highlight w:val="cyan"/>
        </w:rPr>
        <w:t>U.S. from allies</w:t>
      </w:r>
      <w:r w:rsidRPr="00CD487A">
        <w:rPr>
          <w:rStyle w:val="StyleUnderline"/>
        </w:rPr>
        <w:t xml:space="preserve"> and friends in Europe and Asia and </w:t>
      </w:r>
      <w:r w:rsidRPr="00421C2B">
        <w:rPr>
          <w:rStyle w:val="StyleUnderline"/>
          <w:highlight w:val="cyan"/>
        </w:rPr>
        <w:t>cozying up to Russia and China</w:t>
      </w:r>
      <w:r w:rsidRPr="00CD487A">
        <w:rPr>
          <w:sz w:val="16"/>
        </w:rPr>
        <w:t xml:space="preserve">. As a result, </w:t>
      </w:r>
      <w:r w:rsidRPr="00CD487A">
        <w:rPr>
          <w:rStyle w:val="StyleUnderline"/>
        </w:rPr>
        <w:t xml:space="preserve">the balance of power has </w:t>
      </w:r>
      <w:r w:rsidRPr="00421C2B">
        <w:rPr>
          <w:rStyle w:val="StyleUnderline"/>
          <w:highlight w:val="cyan"/>
        </w:rPr>
        <w:t>shifted in favor of</w:t>
      </w:r>
      <w:r w:rsidRPr="00CD487A">
        <w:rPr>
          <w:sz w:val="16"/>
        </w:rPr>
        <w:t xml:space="preserve"> countries that, until recently, had been seen as actual or potential </w:t>
      </w:r>
      <w:r w:rsidRPr="00421C2B">
        <w:rPr>
          <w:rStyle w:val="Emphasis"/>
          <w:highlight w:val="cyan"/>
        </w:rPr>
        <w:t>adversaries</w:t>
      </w:r>
      <w:r w:rsidRPr="00CD487A">
        <w:rPr>
          <w:sz w:val="16"/>
        </w:rPr>
        <w:t>.</w:t>
      </w:r>
    </w:p>
    <w:p w14:paraId="6E965843" w14:textId="77777777" w:rsidR="00D05959" w:rsidRPr="00CD487A" w:rsidRDefault="00D05959" w:rsidP="00D05959">
      <w:pPr>
        <w:rPr>
          <w:rStyle w:val="StyleUnderline"/>
        </w:rPr>
      </w:pPr>
      <w:r w:rsidRPr="00421C2B">
        <w:rPr>
          <w:rStyle w:val="StyleUnderline"/>
          <w:highlight w:val="cyan"/>
        </w:rPr>
        <w:t>The Year Ahead</w:t>
      </w:r>
    </w:p>
    <w:p w14:paraId="18C4EC4B" w14:textId="77777777" w:rsidR="00D05959" w:rsidRPr="00CD487A" w:rsidRDefault="00D05959" w:rsidP="00D05959">
      <w:pPr>
        <w:rPr>
          <w:sz w:val="16"/>
        </w:rPr>
      </w:pPr>
      <w:r w:rsidRPr="00CD487A">
        <w:rPr>
          <w:sz w:val="16"/>
        </w:rPr>
        <w:t xml:space="preserve">Looking ahead, how the Supreme Court rules on Trump’s assertion of emergency powers to justify his prolific use of tariffs, his signature economic policy, </w:t>
      </w:r>
      <w:r w:rsidRPr="00421C2B">
        <w:rPr>
          <w:rStyle w:val="Emphasis"/>
          <w:highlight w:val="cyan"/>
        </w:rPr>
        <w:t>will prove informative</w:t>
      </w:r>
      <w:r w:rsidRPr="00CD487A">
        <w:rPr>
          <w:sz w:val="16"/>
        </w:rPr>
        <w:t xml:space="preserve">. Equally </w:t>
      </w:r>
      <w:r w:rsidRPr="00421C2B">
        <w:rPr>
          <w:rStyle w:val="StyleUnderline"/>
          <w:highlight w:val="cyan"/>
        </w:rPr>
        <w:t>revealing will be whether</w:t>
      </w:r>
      <w:r w:rsidRPr="00CD487A">
        <w:rPr>
          <w:sz w:val="16"/>
        </w:rPr>
        <w:t xml:space="preserve"> congressional </w:t>
      </w:r>
      <w:r w:rsidRPr="00421C2B">
        <w:rPr>
          <w:rStyle w:val="StyleUnderline"/>
          <w:highlight w:val="cyan"/>
        </w:rPr>
        <w:t>Republicans</w:t>
      </w:r>
      <w:r w:rsidRPr="00CD487A">
        <w:rPr>
          <w:rStyle w:val="StyleUnderline"/>
        </w:rPr>
        <w:t xml:space="preserve"> demonstrate</w:t>
      </w:r>
      <w:r w:rsidRPr="00CD487A">
        <w:rPr>
          <w:sz w:val="16"/>
        </w:rPr>
        <w:t xml:space="preserve"> </w:t>
      </w:r>
      <w:r w:rsidRPr="00CD487A">
        <w:rPr>
          <w:sz w:val="16"/>
        </w:rPr>
        <w:lastRenderedPageBreak/>
        <w:t xml:space="preserve">increasing </w:t>
      </w:r>
      <w:r w:rsidRPr="00CD487A">
        <w:rPr>
          <w:rStyle w:val="StyleUnderline"/>
        </w:rPr>
        <w:t xml:space="preserve">willingness to </w:t>
      </w:r>
      <w:r w:rsidRPr="00421C2B">
        <w:rPr>
          <w:rStyle w:val="StyleUnderline"/>
          <w:highlight w:val="cyan"/>
        </w:rPr>
        <w:t>distance</w:t>
      </w:r>
      <w:r w:rsidRPr="00CD487A">
        <w:rPr>
          <w:rStyle w:val="StyleUnderline"/>
        </w:rPr>
        <w:t xml:space="preserve"> themselves </w:t>
      </w:r>
      <w:r w:rsidRPr="00421C2B">
        <w:rPr>
          <w:rStyle w:val="StyleUnderline"/>
          <w:highlight w:val="cyan"/>
        </w:rPr>
        <w:t xml:space="preserve">from Trump, which </w:t>
      </w:r>
      <w:r w:rsidRPr="00421C2B">
        <w:rPr>
          <w:rStyle w:val="Emphasis"/>
          <w:highlight w:val="cyan"/>
        </w:rPr>
        <w:t>could happen</w:t>
      </w:r>
      <w:r w:rsidRPr="00421C2B">
        <w:rPr>
          <w:rStyle w:val="StyleUnderline"/>
          <w:highlight w:val="cyan"/>
        </w:rPr>
        <w:t xml:space="preserve"> if they believed he was</w:t>
      </w:r>
      <w:r w:rsidRPr="00CD487A">
        <w:rPr>
          <w:rStyle w:val="StyleUnderline"/>
        </w:rPr>
        <w:t xml:space="preserve"> becoming </w:t>
      </w:r>
      <w:r w:rsidRPr="00421C2B">
        <w:rPr>
          <w:rStyle w:val="StyleUnderline"/>
          <w:highlight w:val="cyan"/>
        </w:rPr>
        <w:t xml:space="preserve">a </w:t>
      </w:r>
      <w:r w:rsidRPr="00421C2B">
        <w:rPr>
          <w:rStyle w:val="Emphasis"/>
          <w:highlight w:val="cyan"/>
        </w:rPr>
        <w:t>political liability</w:t>
      </w:r>
      <w:r w:rsidRPr="00CD487A">
        <w:rPr>
          <w:sz w:val="16"/>
        </w:rPr>
        <w:t>.</w:t>
      </w:r>
    </w:p>
    <w:p w14:paraId="55A9A694" w14:textId="77777777" w:rsidR="00D05959" w:rsidRPr="00E572CB" w:rsidRDefault="00D05959" w:rsidP="00D05959">
      <w:pPr>
        <w:rPr>
          <w:sz w:val="16"/>
        </w:rPr>
      </w:pPr>
      <w:r w:rsidRPr="00CD487A">
        <w:rPr>
          <w:sz w:val="16"/>
        </w:rPr>
        <w:t xml:space="preserve">Even more </w:t>
      </w:r>
      <w:r w:rsidRPr="00421C2B">
        <w:rPr>
          <w:rStyle w:val="Emphasis"/>
          <w:highlight w:val="cyan"/>
        </w:rPr>
        <w:t>important will be the</w:t>
      </w:r>
      <w:r w:rsidRPr="00CD487A">
        <w:rPr>
          <w:rStyle w:val="Emphasis"/>
        </w:rPr>
        <w:t xml:space="preserve"> November 2026 </w:t>
      </w:r>
      <w:r w:rsidRPr="00421C2B">
        <w:rPr>
          <w:rStyle w:val="Emphasis"/>
          <w:highlight w:val="cyan"/>
        </w:rPr>
        <w:t>midterm elections</w:t>
      </w:r>
      <w:r w:rsidRPr="00CD487A">
        <w:rPr>
          <w:sz w:val="16"/>
        </w:rPr>
        <w:t xml:space="preserve">. History suggests that given Trump’s low approval rating, the party out of power – the </w:t>
      </w:r>
      <w:r w:rsidRPr="00421C2B">
        <w:rPr>
          <w:rStyle w:val="Emphasis"/>
          <w:highlight w:val="cyan"/>
        </w:rPr>
        <w:t>Dem</w:t>
      </w:r>
      <w:r w:rsidRPr="00CD487A">
        <w:rPr>
          <w:sz w:val="16"/>
        </w:rPr>
        <w:t>ocrat</w:t>
      </w:r>
      <w:r w:rsidRPr="00421C2B">
        <w:rPr>
          <w:rStyle w:val="Emphasis"/>
          <w:highlight w:val="cyan"/>
        </w:rPr>
        <w:t>s</w:t>
      </w:r>
      <w:r w:rsidRPr="00CD487A">
        <w:rPr>
          <w:sz w:val="16"/>
        </w:rPr>
        <w:t xml:space="preserve"> in this case – </w:t>
      </w:r>
      <w:r w:rsidRPr="00CD487A">
        <w:rPr>
          <w:rStyle w:val="StyleUnderline"/>
        </w:rPr>
        <w:t>will</w:t>
      </w:r>
      <w:r w:rsidRPr="00CD487A">
        <w:rPr>
          <w:sz w:val="16"/>
        </w:rPr>
        <w:t xml:space="preserve"> pick up seats, </w:t>
      </w:r>
      <w:r w:rsidRPr="00CD487A">
        <w:rPr>
          <w:rStyle w:val="Emphasis"/>
        </w:rPr>
        <w:t>gain</w:t>
      </w:r>
      <w:r w:rsidRPr="00CD487A">
        <w:rPr>
          <w:sz w:val="16"/>
        </w:rPr>
        <w:t xml:space="preserve">ing </w:t>
      </w:r>
      <w:r w:rsidRPr="00421C2B">
        <w:rPr>
          <w:rStyle w:val="StyleUnderline"/>
          <w:highlight w:val="cyan"/>
        </w:rPr>
        <w:t>control of</w:t>
      </w:r>
      <w:r w:rsidRPr="00CD487A">
        <w:rPr>
          <w:rStyle w:val="StyleUnderline"/>
        </w:rPr>
        <w:t xml:space="preserve"> at least </w:t>
      </w:r>
      <w:r w:rsidRPr="00421C2B">
        <w:rPr>
          <w:rStyle w:val="StyleUnderline"/>
          <w:highlight w:val="cyan"/>
        </w:rPr>
        <w:t>the House</w:t>
      </w:r>
      <w:r w:rsidRPr="00CD487A">
        <w:rPr>
          <w:sz w:val="16"/>
        </w:rPr>
        <w:t xml:space="preserve"> of Representatives. </w:t>
      </w:r>
      <w:r w:rsidRPr="00CD487A">
        <w:rPr>
          <w:rStyle w:val="StyleUnderline"/>
        </w:rPr>
        <w:t xml:space="preserve">With that </w:t>
      </w:r>
      <w:r w:rsidRPr="00421C2B">
        <w:rPr>
          <w:rStyle w:val="StyleUnderline"/>
          <w:highlight w:val="cyan"/>
        </w:rPr>
        <w:t>would</w:t>
      </w:r>
      <w:r w:rsidRPr="00CD487A">
        <w:rPr>
          <w:rStyle w:val="StyleUnderline"/>
        </w:rPr>
        <w:t xml:space="preserve"> come the ability </w:t>
      </w:r>
      <w:r w:rsidRPr="00421C2B">
        <w:rPr>
          <w:rStyle w:val="StyleUnderline"/>
          <w:highlight w:val="cyan"/>
        </w:rPr>
        <w:t>not just to frustrate legislation</w:t>
      </w:r>
      <w:r w:rsidRPr="00CD487A">
        <w:rPr>
          <w:sz w:val="16"/>
        </w:rPr>
        <w:t xml:space="preserve"> sought by the White House </w:t>
      </w:r>
      <w:r w:rsidRPr="00421C2B">
        <w:rPr>
          <w:rStyle w:val="StyleUnderline"/>
          <w:highlight w:val="cyan"/>
        </w:rPr>
        <w:t xml:space="preserve">but to </w:t>
      </w:r>
      <w:r w:rsidRPr="00421C2B">
        <w:rPr>
          <w:rStyle w:val="Emphasis"/>
          <w:highlight w:val="cyan"/>
        </w:rPr>
        <w:t>investigate</w:t>
      </w:r>
      <w:r w:rsidRPr="00CD487A">
        <w:rPr>
          <w:sz w:val="16"/>
        </w:rPr>
        <w:t xml:space="preserve"> the administration. Trump is eager to avoid that outcome. The question is not simply whether Democrats will prevail in a free and fair election but whether the elections will be free and fair – an unexpected test of American democracy just months after it turns 250.</w:t>
      </w:r>
    </w:p>
    <w:p w14:paraId="6868517B" w14:textId="77777777" w:rsidR="00D05959" w:rsidRDefault="00D05959" w:rsidP="00D05959">
      <w:pPr>
        <w:pStyle w:val="Heading3"/>
      </w:pPr>
      <w:r>
        <w:lastRenderedPageBreak/>
        <w:t>AT: AFF Solves Checks on Trump---1NR</w:t>
      </w:r>
    </w:p>
    <w:p w14:paraId="050AD419" w14:textId="77777777" w:rsidR="00D05959" w:rsidRDefault="00D05959" w:rsidP="00D05959">
      <w:pPr>
        <w:pStyle w:val="Heading3"/>
      </w:pPr>
      <w:r>
        <w:lastRenderedPageBreak/>
        <w:t>Trump Key---1NR</w:t>
      </w:r>
    </w:p>
    <w:p w14:paraId="0B777297" w14:textId="77777777" w:rsidR="00D05959" w:rsidRDefault="00D05959" w:rsidP="00D05959">
      <w:pPr>
        <w:pStyle w:val="Heading4"/>
      </w:pPr>
      <w:r>
        <w:t xml:space="preserve">Opposition to Trump will be the </w:t>
      </w:r>
      <w:r w:rsidRPr="0038260F">
        <w:rPr>
          <w:u w:val="single"/>
        </w:rPr>
        <w:t>key factor</w:t>
      </w:r>
      <w:r>
        <w:t xml:space="preserve"> in ’26 midterms</w:t>
      </w:r>
    </w:p>
    <w:p w14:paraId="0073C47B" w14:textId="77777777" w:rsidR="00D05959" w:rsidRPr="00F742CC" w:rsidRDefault="00D05959" w:rsidP="00D05959">
      <w:r w:rsidRPr="0019705A">
        <w:rPr>
          <w:rStyle w:val="Style13ptBold"/>
        </w:rPr>
        <w:t>Crawford 8-18</w:t>
      </w:r>
      <w:r>
        <w:t>-2025, JD,  was the Democratic nominee for the U.S. House of Representative in 2014 (Dennis, “The Democrats Are Winning And Lead Despite Their Negative Image,” https://dennispcrawford.medium.com/the-democrats-are-winning-and-lead-despite-their-negative-image-6924db6daffa)</w:t>
      </w:r>
    </w:p>
    <w:p w14:paraId="744549F1" w14:textId="77777777" w:rsidR="00D05959" w:rsidRPr="00F742CC" w:rsidRDefault="00D05959" w:rsidP="00D05959">
      <w:pPr>
        <w:rPr>
          <w:sz w:val="16"/>
        </w:rPr>
      </w:pPr>
      <w:r w:rsidRPr="00374BBF">
        <w:rPr>
          <w:rStyle w:val="StyleUnderline"/>
          <w:highlight w:val="cyan"/>
        </w:rPr>
        <w:t>Despite</w:t>
      </w:r>
      <w:r w:rsidRPr="00F742CC">
        <w:rPr>
          <w:rStyle w:val="StyleUnderline"/>
        </w:rPr>
        <w:t xml:space="preserve"> those </w:t>
      </w:r>
      <w:r w:rsidRPr="00374BBF">
        <w:rPr>
          <w:rStyle w:val="StyleUnderline"/>
          <w:highlight w:val="cyan"/>
        </w:rPr>
        <w:t>low approval</w:t>
      </w:r>
      <w:r w:rsidRPr="00F742CC">
        <w:rPr>
          <w:rStyle w:val="StyleUnderline"/>
        </w:rPr>
        <w:t xml:space="preserve"> ratings, the </w:t>
      </w:r>
      <w:r w:rsidRPr="00374BBF">
        <w:rPr>
          <w:rStyle w:val="StyleUnderline"/>
          <w:highlight w:val="cyan"/>
        </w:rPr>
        <w:t>Dem</w:t>
      </w:r>
      <w:r w:rsidRPr="00F742CC">
        <w:rPr>
          <w:rStyle w:val="StyleUnderline"/>
        </w:rPr>
        <w:t>ocrat</w:t>
      </w:r>
      <w:r w:rsidRPr="00374BBF">
        <w:rPr>
          <w:rStyle w:val="StyleUnderline"/>
          <w:highlight w:val="cyan"/>
        </w:rPr>
        <w:t>s</w:t>
      </w:r>
      <w:r w:rsidRPr="00F742CC">
        <w:rPr>
          <w:rStyle w:val="StyleUnderline"/>
        </w:rPr>
        <w:t xml:space="preserve"> </w:t>
      </w:r>
      <w:r w:rsidRPr="00374BBF">
        <w:rPr>
          <w:rStyle w:val="StyleUnderline"/>
          <w:highlight w:val="cyan"/>
        </w:rPr>
        <w:t>are winning big in</w:t>
      </w:r>
      <w:r w:rsidRPr="00F742CC">
        <w:rPr>
          <w:rStyle w:val="StyleUnderline"/>
        </w:rPr>
        <w:t xml:space="preserve"> the </w:t>
      </w:r>
      <w:r w:rsidRPr="00374BBF">
        <w:rPr>
          <w:rStyle w:val="StyleUnderline"/>
          <w:highlight w:val="cyan"/>
        </w:rPr>
        <w:t>2025</w:t>
      </w:r>
      <w:r w:rsidRPr="00F742CC">
        <w:rPr>
          <w:rStyle w:val="StyleUnderline"/>
        </w:rPr>
        <w:t xml:space="preserve"> elections </w:t>
      </w:r>
      <w:r w:rsidRPr="00374BBF">
        <w:rPr>
          <w:rStyle w:val="StyleUnderline"/>
          <w:highlight w:val="cyan"/>
        </w:rPr>
        <w:t>and lead the GOP in 2026 polls</w:t>
      </w:r>
      <w:r w:rsidRPr="00F742CC">
        <w:rPr>
          <w:sz w:val="16"/>
        </w:rPr>
        <w:t>. You wouldn’t know this from following the Vichy corporate media and the propaganda of the GOP. They are invested in a Democrats in disarray narrative. The Republicans know they are in trouble — that’s why they are redrawing the map in Texas to steal 5 U.S. House seats.</w:t>
      </w:r>
    </w:p>
    <w:p w14:paraId="2132A9A6" w14:textId="77777777" w:rsidR="00D05959" w:rsidRPr="00F742CC" w:rsidRDefault="00D05959" w:rsidP="00D05959">
      <w:pPr>
        <w:rPr>
          <w:sz w:val="16"/>
        </w:rPr>
      </w:pPr>
      <w:r w:rsidRPr="00F742CC">
        <w:rPr>
          <w:sz w:val="16"/>
        </w:rPr>
        <w:t>Steve Kornacki explains the apparent paradox:</w:t>
      </w:r>
    </w:p>
    <w:p w14:paraId="2FA3175A" w14:textId="77777777" w:rsidR="00D05959" w:rsidRPr="00F742CC" w:rsidRDefault="00D05959" w:rsidP="00D05959">
      <w:pPr>
        <w:rPr>
          <w:sz w:val="16"/>
        </w:rPr>
      </w:pPr>
      <w:r w:rsidRPr="00F742CC">
        <w:rPr>
          <w:sz w:val="16"/>
        </w:rPr>
        <w:t>“</w:t>
      </w:r>
      <w:r w:rsidRPr="00F742CC">
        <w:rPr>
          <w:rStyle w:val="StyleUnderline"/>
        </w:rPr>
        <w:t xml:space="preserve">The Democratic Party is </w:t>
      </w:r>
      <w:r w:rsidRPr="00374BBF">
        <w:rPr>
          <w:rStyle w:val="StyleUnderline"/>
          <w:highlight w:val="cyan"/>
        </w:rPr>
        <w:t>profoundly unpopular</w:t>
      </w:r>
      <w:r w:rsidRPr="00F742CC">
        <w:rPr>
          <w:sz w:val="16"/>
        </w:rPr>
        <w:t xml:space="preserve"> right now.</w:t>
      </w:r>
    </w:p>
    <w:p w14:paraId="1EC3AD91" w14:textId="77777777" w:rsidR="00D05959" w:rsidRPr="00F742CC" w:rsidRDefault="00D05959" w:rsidP="00D05959">
      <w:pPr>
        <w:rPr>
          <w:sz w:val="16"/>
        </w:rPr>
      </w:pPr>
      <w:r w:rsidRPr="00F742CC">
        <w:rPr>
          <w:sz w:val="16"/>
        </w:rPr>
        <w:t>Our own NBC News poll spotted this trend early this year and recent surveys show it persisting, including one from CNBC last week that found that just 22% of Americans have a positive perception of the Democratic Party, compared to 55% negative. For the GOP, it was 36% positive and 46% negative.</w:t>
      </w:r>
    </w:p>
    <w:p w14:paraId="53E64D4B" w14:textId="77777777" w:rsidR="00D05959" w:rsidRPr="00F742CC" w:rsidRDefault="00D05959" w:rsidP="00D05959">
      <w:pPr>
        <w:rPr>
          <w:sz w:val="16"/>
        </w:rPr>
      </w:pPr>
      <w:r w:rsidRPr="00F742CC">
        <w:rPr>
          <w:sz w:val="16"/>
        </w:rPr>
        <w:t xml:space="preserve">And </w:t>
      </w:r>
      <w:r w:rsidRPr="00374BBF">
        <w:rPr>
          <w:rStyle w:val="Emphasis"/>
          <w:highlight w:val="cyan"/>
        </w:rPr>
        <w:t>yet</w:t>
      </w:r>
      <w:r w:rsidRPr="00F742CC">
        <w:rPr>
          <w:sz w:val="16"/>
        </w:rPr>
        <w:t xml:space="preserve">, </w:t>
      </w:r>
      <w:r w:rsidRPr="00F742CC">
        <w:rPr>
          <w:rStyle w:val="StyleUnderline"/>
        </w:rPr>
        <w:t>the</w:t>
      </w:r>
      <w:r w:rsidRPr="00F742CC">
        <w:rPr>
          <w:sz w:val="16"/>
        </w:rPr>
        <w:t xml:space="preserve"> same </w:t>
      </w:r>
      <w:r w:rsidRPr="00F742CC">
        <w:rPr>
          <w:rStyle w:val="StyleUnderline"/>
        </w:rPr>
        <w:t xml:space="preserve">CNBC poll also put </w:t>
      </w:r>
      <w:r w:rsidRPr="00374BBF">
        <w:rPr>
          <w:rStyle w:val="StyleUnderline"/>
          <w:highlight w:val="cyan"/>
        </w:rPr>
        <w:t>Dem</w:t>
      </w:r>
      <w:r w:rsidRPr="00F742CC">
        <w:rPr>
          <w:rStyle w:val="StyleUnderline"/>
        </w:rPr>
        <w:t>ocrat</w:t>
      </w:r>
      <w:r w:rsidRPr="00374BBF">
        <w:rPr>
          <w:rStyle w:val="StyleUnderline"/>
          <w:highlight w:val="cyan"/>
        </w:rPr>
        <w:t>s</w:t>
      </w:r>
      <w:r w:rsidRPr="00F742CC">
        <w:rPr>
          <w:rStyle w:val="StyleUnderline"/>
        </w:rPr>
        <w:t xml:space="preserve"> </w:t>
      </w:r>
      <w:r w:rsidRPr="00374BBF">
        <w:rPr>
          <w:rStyle w:val="StyleUnderline"/>
          <w:highlight w:val="cyan"/>
        </w:rPr>
        <w:t>ahead</w:t>
      </w:r>
      <w:r w:rsidRPr="00F742CC">
        <w:rPr>
          <w:rStyle w:val="StyleUnderline"/>
        </w:rPr>
        <w:t xml:space="preserve"> by 5 points on the generic congressional ballot, a key indicator as the 2026 midterm playing field takes shape</w:t>
      </w:r>
      <w:r w:rsidRPr="00F742CC">
        <w:rPr>
          <w:sz w:val="16"/>
        </w:rPr>
        <w:t>. It raises the question: How could a party with such a dismal image not be getting blown out?</w:t>
      </w:r>
    </w:p>
    <w:p w14:paraId="45302A3C" w14:textId="77777777" w:rsidR="00D05959" w:rsidRPr="00F742CC" w:rsidRDefault="00D05959" w:rsidP="00D05959">
      <w:pPr>
        <w:rPr>
          <w:sz w:val="16"/>
        </w:rPr>
      </w:pPr>
      <w:r w:rsidRPr="00F742CC">
        <w:rPr>
          <w:sz w:val="16"/>
        </w:rPr>
        <w:t>The answer has to do with how Democrats think about their own party. Unlike Republicans, who as a group hold an overwhelmingly positive view of the GOP, only a plurality of Democrats actually have a favorable view of their own party.</w:t>
      </w:r>
    </w:p>
    <w:p w14:paraId="63D12087" w14:textId="77777777" w:rsidR="00D05959" w:rsidRPr="00F742CC" w:rsidRDefault="00D05959" w:rsidP="00D05959">
      <w:pPr>
        <w:rPr>
          <w:sz w:val="16"/>
        </w:rPr>
      </w:pPr>
      <w:r w:rsidRPr="00F742CC">
        <w:rPr>
          <w:sz w:val="16"/>
        </w:rPr>
        <w:t xml:space="preserve">A </w:t>
      </w:r>
      <w:r w:rsidRPr="00F742CC">
        <w:rPr>
          <w:rStyle w:val="StyleUnderline"/>
        </w:rPr>
        <w:t>majority of Democrats are either neutral or hostile to their own party. But, crucially, almost none of them are disillusioned in a way that would lead them to vote against the party next year</w:t>
      </w:r>
      <w:r w:rsidRPr="00F742CC">
        <w:rPr>
          <w:sz w:val="16"/>
        </w:rPr>
        <w:t xml:space="preserve">. In fact, the CNBC poll finds that </w:t>
      </w:r>
      <w:r w:rsidRPr="00374BBF">
        <w:rPr>
          <w:rStyle w:val="StyleUnderline"/>
          <w:highlight w:val="cyan"/>
        </w:rPr>
        <w:t>Dem</w:t>
      </w:r>
      <w:r w:rsidRPr="00F742CC">
        <w:rPr>
          <w:rStyle w:val="StyleUnderline"/>
        </w:rPr>
        <w:t xml:space="preserve">ocratic </w:t>
      </w:r>
      <w:r w:rsidRPr="00374BBF">
        <w:rPr>
          <w:rStyle w:val="StyleUnderline"/>
          <w:highlight w:val="cyan"/>
        </w:rPr>
        <w:t>voters</w:t>
      </w:r>
      <w:r w:rsidRPr="00F742CC">
        <w:rPr>
          <w:rStyle w:val="StyleUnderline"/>
        </w:rPr>
        <w:t xml:space="preserve"> are slightly </w:t>
      </w:r>
      <w:r w:rsidRPr="00374BBF">
        <w:rPr>
          <w:rStyle w:val="StyleUnderline"/>
          <w:highlight w:val="cyan"/>
        </w:rPr>
        <w:t>more united behind their own par</w:t>
      </w:r>
      <w:r w:rsidRPr="00F742CC">
        <w:rPr>
          <w:rStyle w:val="StyleUnderline"/>
        </w:rPr>
        <w:t xml:space="preserve">ty when it comes to the generic ballot </w:t>
      </w:r>
      <w:r w:rsidRPr="00374BBF">
        <w:rPr>
          <w:rStyle w:val="StyleUnderline"/>
          <w:highlight w:val="cyan"/>
        </w:rPr>
        <w:t>than Republicans</w:t>
      </w:r>
      <w:r w:rsidRPr="00F742CC">
        <w:rPr>
          <w:rStyle w:val="StyleUnderline"/>
        </w:rPr>
        <w:t xml:space="preserve"> are</w:t>
      </w:r>
      <w:r w:rsidRPr="00F742CC">
        <w:rPr>
          <w:sz w:val="16"/>
        </w:rPr>
        <w:t>.</w:t>
      </w:r>
    </w:p>
    <w:p w14:paraId="68D9C7FD" w14:textId="77777777" w:rsidR="00D05959" w:rsidRPr="002D6D3C" w:rsidRDefault="00D05959" w:rsidP="00D05959">
      <w:pPr>
        <w:rPr>
          <w:sz w:val="16"/>
        </w:rPr>
      </w:pPr>
      <w:r w:rsidRPr="00F742CC">
        <w:rPr>
          <w:sz w:val="16"/>
        </w:rPr>
        <w:t xml:space="preserve">This indicates that </w:t>
      </w:r>
      <w:r w:rsidRPr="00374BBF">
        <w:rPr>
          <w:rStyle w:val="Emphasis"/>
          <w:highlight w:val="cyan"/>
        </w:rPr>
        <w:t>hostility to</w:t>
      </w:r>
      <w:r w:rsidRPr="00F742CC">
        <w:rPr>
          <w:sz w:val="16"/>
        </w:rPr>
        <w:t xml:space="preserve"> President Donald </w:t>
      </w:r>
      <w:r w:rsidRPr="00374BBF">
        <w:rPr>
          <w:rStyle w:val="Emphasis"/>
          <w:sz w:val="30"/>
          <w:szCs w:val="30"/>
          <w:highlight w:val="cyan"/>
        </w:rPr>
        <w:t>Trump</w:t>
      </w:r>
      <w:r w:rsidRPr="00F742CC">
        <w:rPr>
          <w:sz w:val="16"/>
        </w:rPr>
        <w:t xml:space="preserve"> and the GOP </w:t>
      </w:r>
      <w:r w:rsidRPr="00374BBF">
        <w:rPr>
          <w:rStyle w:val="Emphasis"/>
          <w:highlight w:val="cyan"/>
        </w:rPr>
        <w:t>remains the central motivating force</w:t>
      </w:r>
      <w:r w:rsidRPr="00F742CC">
        <w:rPr>
          <w:rStyle w:val="StyleUnderline"/>
        </w:rPr>
        <w:t xml:space="preserve"> for Democratic voters, more than </w:t>
      </w:r>
      <w:r w:rsidRPr="00374BBF">
        <w:rPr>
          <w:rStyle w:val="StyleUnderline"/>
          <w:highlight w:val="cyan"/>
        </w:rPr>
        <w:t>enough to override</w:t>
      </w:r>
      <w:r w:rsidRPr="00F742CC">
        <w:rPr>
          <w:rStyle w:val="StyleUnderline"/>
        </w:rPr>
        <w:t xml:space="preserve"> any </w:t>
      </w:r>
      <w:r w:rsidRPr="00374BBF">
        <w:rPr>
          <w:rStyle w:val="StyleUnderline"/>
          <w:highlight w:val="cyan"/>
        </w:rPr>
        <w:t>qualms</w:t>
      </w:r>
      <w:r w:rsidRPr="00F742CC">
        <w:rPr>
          <w:rStyle w:val="StyleUnderline"/>
        </w:rPr>
        <w:t xml:space="preserve"> they have about </w:t>
      </w:r>
      <w:r w:rsidRPr="00374BBF">
        <w:rPr>
          <w:rStyle w:val="StyleUnderline"/>
          <w:highlight w:val="cyan"/>
        </w:rPr>
        <w:t>their</w:t>
      </w:r>
      <w:r w:rsidRPr="00F742CC">
        <w:rPr>
          <w:rStyle w:val="StyleUnderline"/>
        </w:rPr>
        <w:t xml:space="preserve"> </w:t>
      </w:r>
      <w:r w:rsidRPr="00374BBF">
        <w:rPr>
          <w:rStyle w:val="StyleUnderline"/>
          <w:highlight w:val="cyan"/>
        </w:rPr>
        <w:t>own side</w:t>
      </w:r>
      <w:r w:rsidRPr="00F742CC">
        <w:rPr>
          <w:sz w:val="16"/>
        </w:rPr>
        <w:t>.”</w:t>
      </w:r>
    </w:p>
    <w:p w14:paraId="05DA12CD" w14:textId="77777777" w:rsidR="00D05959" w:rsidRDefault="00D05959" w:rsidP="00D05959">
      <w:pPr>
        <w:pStyle w:val="Heading4"/>
      </w:pPr>
      <w:r>
        <w:t>The midterm is a referendum on Trump</w:t>
      </w:r>
    </w:p>
    <w:p w14:paraId="1A0FE671" w14:textId="77777777" w:rsidR="00D05959" w:rsidRPr="003A6694" w:rsidRDefault="00D05959" w:rsidP="00D05959">
      <w:r w:rsidRPr="00813F77">
        <w:rPr>
          <w:rStyle w:val="Style13ptBold"/>
        </w:rPr>
        <w:t>Continetti 8-12</w:t>
      </w:r>
      <w:r>
        <w:t>-2025, Director of Domestic Policy Studies @ AEI (Matthew, “We Need to Talk About the Midterms,” AEI, https://www.aei.org/op-eds/we-need-to-talk-about-the-midterms/)</w:t>
      </w:r>
    </w:p>
    <w:p w14:paraId="6F0837B8" w14:textId="77777777" w:rsidR="00D05959" w:rsidRPr="008305DB" w:rsidRDefault="00D05959" w:rsidP="00D05959">
      <w:pPr>
        <w:rPr>
          <w:sz w:val="16"/>
        </w:rPr>
      </w:pPr>
      <w:r w:rsidRPr="008305DB">
        <w:rPr>
          <w:sz w:val="16"/>
        </w:rPr>
        <w:t xml:space="preserve">Ladies and gentlemen, start your engines! As we await off-year elections in Virginia, New Jersey, and New York City, </w:t>
      </w:r>
      <w:r w:rsidRPr="002665F4">
        <w:rPr>
          <w:rStyle w:val="StyleUnderline"/>
        </w:rPr>
        <w:t xml:space="preserve">the </w:t>
      </w:r>
      <w:r w:rsidRPr="00374BBF">
        <w:rPr>
          <w:rStyle w:val="StyleUnderline"/>
          <w:highlight w:val="cyan"/>
        </w:rPr>
        <w:t>2026</w:t>
      </w:r>
      <w:r w:rsidRPr="002665F4">
        <w:rPr>
          <w:rStyle w:val="StyleUnderline"/>
        </w:rPr>
        <w:t xml:space="preserve"> </w:t>
      </w:r>
      <w:r w:rsidRPr="00374BBF">
        <w:rPr>
          <w:rStyle w:val="StyleUnderline"/>
          <w:highlight w:val="cyan"/>
        </w:rPr>
        <w:t>midterm</w:t>
      </w:r>
      <w:r w:rsidRPr="002665F4">
        <w:rPr>
          <w:rStyle w:val="StyleUnderline"/>
        </w:rPr>
        <w:t xml:space="preserve"> campaign is </w:t>
      </w:r>
      <w:r w:rsidRPr="00374BBF">
        <w:rPr>
          <w:rStyle w:val="Emphasis"/>
          <w:highlight w:val="cyan"/>
        </w:rPr>
        <w:t>well underway</w:t>
      </w:r>
      <w:r w:rsidRPr="008305DB">
        <w:rPr>
          <w:sz w:val="16"/>
        </w:rPr>
        <w:t xml:space="preserve">. </w:t>
      </w:r>
      <w:r w:rsidRPr="002D6D3C">
        <w:rPr>
          <w:rStyle w:val="StyleUnderline"/>
          <w:highlight w:val="cyan"/>
        </w:rPr>
        <w:t xml:space="preserve">Fundraising is </w:t>
      </w:r>
      <w:r w:rsidRPr="002D6D3C">
        <w:rPr>
          <w:rStyle w:val="Emphasis"/>
          <w:highlight w:val="cyan"/>
        </w:rPr>
        <w:t>humming</w:t>
      </w:r>
      <w:r w:rsidRPr="002665F4">
        <w:rPr>
          <w:rStyle w:val="Emphasis"/>
        </w:rPr>
        <w:t xml:space="preserve"> along</w:t>
      </w:r>
      <w:r w:rsidRPr="002665F4">
        <w:rPr>
          <w:rStyle w:val="StyleUnderline"/>
        </w:rPr>
        <w:t>. The map is coming into view. And candidates are jumping in</w:t>
      </w:r>
      <w:r w:rsidRPr="008305DB">
        <w:rPr>
          <w:sz w:val="16"/>
        </w:rPr>
        <w:t>.</w:t>
      </w:r>
    </w:p>
    <w:p w14:paraId="294E704D" w14:textId="77777777" w:rsidR="00D05959" w:rsidRPr="008305DB" w:rsidRDefault="00D05959" w:rsidP="00D05959">
      <w:pPr>
        <w:rPr>
          <w:sz w:val="16"/>
        </w:rPr>
      </w:pPr>
      <w:r w:rsidRPr="008305DB">
        <w:rPr>
          <w:sz w:val="16"/>
        </w:rPr>
        <w:t>One key matchup is set: Former Governor Roy Cooper, a Democrat, will battle RNC Chairman Michael Whatley for North Carolina’s open Senate seat. And the stakes are set high. “</w:t>
      </w:r>
      <w:r w:rsidRPr="002D6D3C">
        <w:rPr>
          <w:rStyle w:val="StyleUnderline"/>
          <w:highlight w:val="cyan"/>
        </w:rPr>
        <w:t>The decisions</w:t>
      </w:r>
      <w:r w:rsidRPr="002665F4">
        <w:rPr>
          <w:rStyle w:val="StyleUnderline"/>
        </w:rPr>
        <w:t xml:space="preserve"> we make in the next election</w:t>
      </w:r>
      <w:r w:rsidRPr="008305DB">
        <w:rPr>
          <w:sz w:val="16"/>
        </w:rPr>
        <w:t>,” Cooper said in his July 28 announcement video, “</w:t>
      </w:r>
      <w:r w:rsidRPr="002665F4">
        <w:rPr>
          <w:rStyle w:val="Emphasis"/>
        </w:rPr>
        <w:t xml:space="preserve">will </w:t>
      </w:r>
      <w:r w:rsidRPr="00374BBF">
        <w:rPr>
          <w:rStyle w:val="Emphasis"/>
          <w:highlight w:val="cyan"/>
        </w:rPr>
        <w:t>determine if we</w:t>
      </w:r>
      <w:r w:rsidRPr="002665F4">
        <w:rPr>
          <w:rStyle w:val="Emphasis"/>
        </w:rPr>
        <w:t xml:space="preserve"> even </w:t>
      </w:r>
      <w:r w:rsidRPr="00374BBF">
        <w:rPr>
          <w:rStyle w:val="Emphasis"/>
          <w:highlight w:val="cyan"/>
        </w:rPr>
        <w:t>have a middle class</w:t>
      </w:r>
      <w:r w:rsidRPr="002665F4">
        <w:rPr>
          <w:rStyle w:val="Emphasis"/>
        </w:rPr>
        <w:t xml:space="preserve"> in America anymore</w:t>
      </w:r>
      <w:r w:rsidRPr="008305DB">
        <w:rPr>
          <w:sz w:val="16"/>
        </w:rPr>
        <w:t>.”</w:t>
      </w:r>
    </w:p>
    <w:p w14:paraId="41370760" w14:textId="77777777" w:rsidR="00D05959" w:rsidRPr="008305DB" w:rsidRDefault="00D05959" w:rsidP="00D05959">
      <w:pPr>
        <w:rPr>
          <w:sz w:val="16"/>
        </w:rPr>
      </w:pPr>
      <w:r w:rsidRPr="008305DB">
        <w:rPr>
          <w:sz w:val="16"/>
        </w:rPr>
        <w:t>Easy there, Roy. The middle class survived the Great Depression, World War II, and disco. It will survive 2026.</w:t>
      </w:r>
    </w:p>
    <w:p w14:paraId="7722B9B3" w14:textId="77777777" w:rsidR="00D05959" w:rsidRPr="008305DB" w:rsidRDefault="00D05959" w:rsidP="00D05959">
      <w:pPr>
        <w:rPr>
          <w:sz w:val="16"/>
        </w:rPr>
      </w:pPr>
      <w:r w:rsidRPr="008305DB">
        <w:rPr>
          <w:sz w:val="16"/>
        </w:rPr>
        <w:t>But the Republican trifecta—control of the White House, House of Representatives, and Senate—may not. Democrats need to net three seats to win the House and four seats to win the Senate. Conventional wisdom holds that they’re on a path to win the lower chamber of Congress but face a steeper climb on the other side of Capitol Hill.</w:t>
      </w:r>
    </w:p>
    <w:p w14:paraId="0A3B0157" w14:textId="77777777" w:rsidR="00D05959" w:rsidRPr="008305DB" w:rsidRDefault="00D05959" w:rsidP="00D05959">
      <w:pPr>
        <w:rPr>
          <w:sz w:val="16"/>
        </w:rPr>
      </w:pPr>
      <w:r w:rsidRPr="008305DB">
        <w:rPr>
          <w:sz w:val="16"/>
        </w:rPr>
        <w:lastRenderedPageBreak/>
        <w:t xml:space="preserve">The truth is that </w:t>
      </w:r>
      <w:r w:rsidRPr="00374BBF">
        <w:rPr>
          <w:rStyle w:val="Emphasis"/>
          <w:highlight w:val="cyan"/>
        </w:rPr>
        <w:t>any outcome</w:t>
      </w:r>
      <w:r w:rsidRPr="00902A69">
        <w:rPr>
          <w:rStyle w:val="Emphasis"/>
        </w:rPr>
        <w:t xml:space="preserve"> is </w:t>
      </w:r>
      <w:r w:rsidRPr="00374BBF">
        <w:rPr>
          <w:rStyle w:val="Emphasis"/>
          <w:highlight w:val="cyan"/>
        </w:rPr>
        <w:t>possible</w:t>
      </w:r>
      <w:r w:rsidRPr="008305DB">
        <w:rPr>
          <w:sz w:val="16"/>
        </w:rPr>
        <w:t>.</w:t>
      </w:r>
    </w:p>
    <w:p w14:paraId="14AF1D15" w14:textId="77777777" w:rsidR="00D05959" w:rsidRPr="008305DB" w:rsidRDefault="00D05959" w:rsidP="00D05959">
      <w:pPr>
        <w:rPr>
          <w:sz w:val="16"/>
        </w:rPr>
      </w:pPr>
      <w:r w:rsidRPr="00902A69">
        <w:rPr>
          <w:rStyle w:val="StyleUnderline"/>
        </w:rPr>
        <w:t>Democrats could win full control of Congress</w:t>
      </w:r>
      <w:r w:rsidRPr="008305DB">
        <w:rPr>
          <w:sz w:val="16"/>
        </w:rPr>
        <w:t>. Or they could split the House or Senate. Or they might fail to win a majority anywhere. Uncertainty reigns, because Democrats face structural obstacles as well as a fully engaged President Trump. He’s determined to avoid a repeat of his first midterm, when Democrats won 41 House seats and promptly impeached him twice. He’s hoovering up money—the GOP cash advantage is huge—and endorsing candidates early to avoid costly infighting. To secure his legacy and prepare Republicans for the 2028 presidential campaign, Trump must stave off a Democratic takeover.</w:t>
      </w:r>
    </w:p>
    <w:p w14:paraId="1CFB6421" w14:textId="77777777" w:rsidR="00D05959" w:rsidRPr="008305DB" w:rsidRDefault="00D05959" w:rsidP="00D05959">
      <w:pPr>
        <w:rPr>
          <w:sz w:val="16"/>
        </w:rPr>
      </w:pPr>
      <w:r w:rsidRPr="008305DB">
        <w:rPr>
          <w:sz w:val="16"/>
        </w:rPr>
        <w:t xml:space="preserve">The odds are against him. </w:t>
      </w:r>
      <w:r w:rsidRPr="00902A69">
        <w:rPr>
          <w:rStyle w:val="StyleUnderline"/>
        </w:rPr>
        <w:t>Polymarket shows a 70 percent probability that Democrats will win the House</w:t>
      </w:r>
      <w:r w:rsidRPr="008305DB">
        <w:rPr>
          <w:sz w:val="16"/>
        </w:rPr>
        <w:t>, with a similar chance of Republicans maintaining the Senate. History backs this up. Since the New Deal, the president’s party has gained House seats in just three midterms: 1934, 1998, and 2002. More recently, voters have opted for change in 11 of the past 13 elections.</w:t>
      </w:r>
    </w:p>
    <w:p w14:paraId="733D13FC" w14:textId="77777777" w:rsidR="00D05959" w:rsidRPr="008305DB" w:rsidRDefault="00D05959" w:rsidP="00D05959">
      <w:pPr>
        <w:rPr>
          <w:sz w:val="16"/>
        </w:rPr>
      </w:pPr>
      <w:r w:rsidRPr="00902A69">
        <w:rPr>
          <w:rStyle w:val="StyleUnderline"/>
        </w:rPr>
        <w:t xml:space="preserve">Midterm </w:t>
      </w:r>
      <w:r w:rsidRPr="00374BBF">
        <w:rPr>
          <w:rStyle w:val="StyleUnderline"/>
          <w:highlight w:val="cyan"/>
        </w:rPr>
        <w:t>results</w:t>
      </w:r>
      <w:r w:rsidRPr="00902A69">
        <w:rPr>
          <w:rStyle w:val="StyleUnderline"/>
        </w:rPr>
        <w:t xml:space="preserve"> are </w:t>
      </w:r>
      <w:r w:rsidRPr="00374BBF">
        <w:rPr>
          <w:rStyle w:val="Emphasis"/>
          <w:sz w:val="30"/>
          <w:szCs w:val="30"/>
          <w:highlight w:val="cyan"/>
        </w:rPr>
        <w:t>highly correlated</w:t>
      </w:r>
      <w:r w:rsidRPr="00374BBF">
        <w:rPr>
          <w:rStyle w:val="Emphasis"/>
          <w:highlight w:val="cyan"/>
        </w:rPr>
        <w:t xml:space="preserve"> with presidential approval</w:t>
      </w:r>
      <w:r w:rsidRPr="008305DB">
        <w:rPr>
          <w:sz w:val="16"/>
        </w:rPr>
        <w:t>. And Trump’s rating is middling. With a job approval of 46 percent, according to the RealClearPolitics polling average, Trump is more popular than he was at this point in his first term. He’s around where George W. Bush and Barack Obama were at similar junctures in their second terms. The problem? Both Bush and Obama lost Congress the following year.</w:t>
      </w:r>
    </w:p>
    <w:p w14:paraId="0934AE20" w14:textId="77777777" w:rsidR="00D05959" w:rsidRPr="00B44A23" w:rsidRDefault="00D05959" w:rsidP="00D05959">
      <w:pPr>
        <w:pStyle w:val="Heading3"/>
      </w:pPr>
      <w:r>
        <w:lastRenderedPageBreak/>
        <w:t>Dem House Checks Trump---1NR</w:t>
      </w:r>
    </w:p>
    <w:p w14:paraId="4508B39A" w14:textId="77777777" w:rsidR="00D05959" w:rsidRPr="003B65D8" w:rsidRDefault="00D05959" w:rsidP="00D05959">
      <w:pPr>
        <w:pStyle w:val="Heading4"/>
        <w:rPr>
          <w:u w:val="single"/>
        </w:rPr>
      </w:pPr>
      <w:r>
        <w:t xml:space="preserve">Turns Congress into a </w:t>
      </w:r>
      <w:r w:rsidRPr="003B65D8">
        <w:rPr>
          <w:u w:val="single"/>
        </w:rPr>
        <w:t>check</w:t>
      </w:r>
      <w:r>
        <w:t xml:space="preserve">, instead of a </w:t>
      </w:r>
      <w:r w:rsidRPr="003B65D8">
        <w:rPr>
          <w:u w:val="single"/>
        </w:rPr>
        <w:t>blank check</w:t>
      </w:r>
    </w:p>
    <w:p w14:paraId="79DEFAB3" w14:textId="77777777" w:rsidR="00D05959" w:rsidRPr="00E000B3" w:rsidRDefault="00D05959" w:rsidP="00D05959">
      <w:r w:rsidRPr="00E000B3">
        <w:rPr>
          <w:rStyle w:val="Style13ptBold"/>
        </w:rPr>
        <w:t>Abramowitz 25</w:t>
      </w:r>
      <w:r>
        <w:t>, Professor Emeritus of Political Science at Emory University and a senior columnist with Sabato’s Crystal Ball (Alan, “Generic Ballot Model Gives Democrats Strong Chance to Take Back House in 2026,” Center for Politics, https://centerforpolitics.org/crystalball/generic-ballot-model-gives-democrats-strong-chance-to-take-back-house-in-2026/)</w:t>
      </w:r>
    </w:p>
    <w:p w14:paraId="7A44AA79" w14:textId="77777777" w:rsidR="00D05959" w:rsidRPr="00C64B35" w:rsidRDefault="00D05959" w:rsidP="00D05959">
      <w:pPr>
        <w:rPr>
          <w:sz w:val="16"/>
        </w:rPr>
      </w:pPr>
      <w:r w:rsidRPr="00F73A67">
        <w:rPr>
          <w:rStyle w:val="StyleUnderline"/>
          <w:highlight w:val="cyan"/>
        </w:rPr>
        <w:t>All</w:t>
      </w:r>
      <w:r w:rsidRPr="00C64B35">
        <w:rPr>
          <w:rStyle w:val="StyleUnderline"/>
        </w:rPr>
        <w:t xml:space="preserve"> 435 U.S. </w:t>
      </w:r>
      <w:r w:rsidRPr="00F73A67">
        <w:rPr>
          <w:rStyle w:val="StyleUnderline"/>
          <w:highlight w:val="cyan"/>
        </w:rPr>
        <w:t>House seats and 35</w:t>
      </w:r>
      <w:r w:rsidRPr="00C64B35">
        <w:rPr>
          <w:sz w:val="16"/>
        </w:rPr>
        <w:t xml:space="preserve"> U.S. </w:t>
      </w:r>
      <w:r w:rsidRPr="00F73A67">
        <w:rPr>
          <w:rStyle w:val="StyleUnderline"/>
          <w:highlight w:val="cyan"/>
        </w:rPr>
        <w:t>Senate seats</w:t>
      </w:r>
      <w:r w:rsidRPr="00C64B35">
        <w:rPr>
          <w:rStyle w:val="StyleUnderline"/>
        </w:rPr>
        <w:t xml:space="preserve"> will be </w:t>
      </w:r>
      <w:r w:rsidRPr="00F73A67">
        <w:rPr>
          <w:rStyle w:val="StyleUnderline"/>
          <w:highlight w:val="cyan"/>
        </w:rPr>
        <w:t>up for grabs</w:t>
      </w:r>
      <w:r w:rsidRPr="00C64B35">
        <w:rPr>
          <w:rStyle w:val="StyleUnderline"/>
        </w:rPr>
        <w:t xml:space="preserve"> in</w:t>
      </w:r>
      <w:r w:rsidRPr="00C64B35">
        <w:rPr>
          <w:sz w:val="16"/>
        </w:rPr>
        <w:t xml:space="preserve"> the </w:t>
      </w:r>
      <w:r w:rsidRPr="00C64B35">
        <w:rPr>
          <w:rStyle w:val="StyleUnderline"/>
        </w:rPr>
        <w:t>2026</w:t>
      </w:r>
      <w:r w:rsidRPr="00C64B35">
        <w:rPr>
          <w:sz w:val="16"/>
        </w:rPr>
        <w:t xml:space="preserve"> midterm elections. </w:t>
      </w:r>
      <w:r w:rsidRPr="00F73A67">
        <w:rPr>
          <w:rStyle w:val="StyleUnderline"/>
          <w:highlight w:val="cyan"/>
        </w:rPr>
        <w:t>While control</w:t>
      </w:r>
      <w:r w:rsidRPr="00C64B35">
        <w:rPr>
          <w:rStyle w:val="StyleUnderline"/>
        </w:rPr>
        <w:t xml:space="preserve"> of the presidency </w:t>
      </w:r>
      <w:r w:rsidRPr="00F73A67">
        <w:rPr>
          <w:rStyle w:val="StyleUnderline"/>
          <w:highlight w:val="cyan"/>
        </w:rPr>
        <w:t>is not at stake</w:t>
      </w:r>
      <w:r w:rsidRPr="00C64B35">
        <w:rPr>
          <w:rStyle w:val="StyleUnderline"/>
        </w:rPr>
        <w:t xml:space="preserve">, midterm </w:t>
      </w:r>
      <w:r w:rsidRPr="00F73A67">
        <w:rPr>
          <w:rStyle w:val="StyleUnderline"/>
          <w:highlight w:val="cyan"/>
        </w:rPr>
        <w:t>elections</w:t>
      </w:r>
      <w:r w:rsidRPr="00C64B35">
        <w:rPr>
          <w:sz w:val="16"/>
        </w:rPr>
        <w:t xml:space="preserve"> can </w:t>
      </w:r>
      <w:r w:rsidRPr="00F73A67">
        <w:rPr>
          <w:rStyle w:val="StyleUnderline"/>
          <w:highlight w:val="cyan"/>
        </w:rPr>
        <w:t>have</w:t>
      </w:r>
      <w:r w:rsidRPr="00F73A67">
        <w:rPr>
          <w:sz w:val="16"/>
          <w:highlight w:val="cyan"/>
        </w:rPr>
        <w:t xml:space="preserve"> </w:t>
      </w:r>
      <w:r w:rsidRPr="00F73A67">
        <w:rPr>
          <w:rStyle w:val="Emphasis"/>
          <w:highlight w:val="cyan"/>
        </w:rPr>
        <w:t>important</w:t>
      </w:r>
      <w:r w:rsidRPr="00F73A67">
        <w:rPr>
          <w:sz w:val="16"/>
          <w:highlight w:val="cyan"/>
        </w:rPr>
        <w:t xml:space="preserve"> </w:t>
      </w:r>
      <w:r w:rsidRPr="00F73A67">
        <w:rPr>
          <w:rStyle w:val="StyleUnderline"/>
          <w:highlight w:val="cyan"/>
        </w:rPr>
        <w:t>consequences</w:t>
      </w:r>
      <w:r w:rsidRPr="00C64B35">
        <w:rPr>
          <w:sz w:val="16"/>
        </w:rPr>
        <w:t xml:space="preserve"> for the occupant of the Oval Office. </w:t>
      </w:r>
      <w:r w:rsidRPr="00F73A67">
        <w:rPr>
          <w:rStyle w:val="StyleUnderline"/>
          <w:highlight w:val="cyan"/>
        </w:rPr>
        <w:t>This is</w:t>
      </w:r>
      <w:r w:rsidRPr="00C64B35">
        <w:rPr>
          <w:sz w:val="16"/>
        </w:rPr>
        <w:t xml:space="preserve"> likely to be an </w:t>
      </w:r>
      <w:r w:rsidRPr="00C64B35">
        <w:rPr>
          <w:rStyle w:val="Emphasis"/>
        </w:rPr>
        <w:t>especially</w:t>
      </w:r>
      <w:r w:rsidRPr="00C64B35">
        <w:rPr>
          <w:rStyle w:val="StyleUnderline"/>
        </w:rPr>
        <w:t xml:space="preserve"> </w:t>
      </w:r>
      <w:r w:rsidRPr="00F73A67">
        <w:rPr>
          <w:rStyle w:val="StyleUnderline"/>
          <w:highlight w:val="cyan"/>
        </w:rPr>
        <w:t>significant</w:t>
      </w:r>
      <w:r w:rsidRPr="00C64B35">
        <w:rPr>
          <w:sz w:val="16"/>
        </w:rPr>
        <w:t xml:space="preserve"> midterm </w:t>
      </w:r>
      <w:r w:rsidRPr="00C64B35">
        <w:rPr>
          <w:rStyle w:val="StyleUnderline"/>
        </w:rPr>
        <w:t xml:space="preserve">because </w:t>
      </w:r>
      <w:r w:rsidRPr="00F73A67">
        <w:rPr>
          <w:rStyle w:val="StyleUnderline"/>
          <w:highlight w:val="cyan"/>
        </w:rPr>
        <w:t>it will be the first opportunity for voters</w:t>
      </w:r>
      <w:r w:rsidRPr="00C64B35">
        <w:rPr>
          <w:sz w:val="16"/>
        </w:rPr>
        <w:t xml:space="preserve"> across the entire nation </w:t>
      </w:r>
      <w:r w:rsidRPr="00F73A67">
        <w:rPr>
          <w:rStyle w:val="StyleUnderline"/>
          <w:highlight w:val="cyan"/>
        </w:rPr>
        <w:t>to express</w:t>
      </w:r>
      <w:r w:rsidRPr="00C64B35">
        <w:rPr>
          <w:rStyle w:val="StyleUnderline"/>
        </w:rPr>
        <w:t xml:space="preserve"> their </w:t>
      </w:r>
      <w:r w:rsidRPr="00F73A67">
        <w:rPr>
          <w:rStyle w:val="StyleUnderline"/>
          <w:highlight w:val="cyan"/>
        </w:rPr>
        <w:t>views on</w:t>
      </w:r>
      <w:r w:rsidRPr="00C64B35">
        <w:rPr>
          <w:rStyle w:val="StyleUnderline"/>
        </w:rPr>
        <w:t xml:space="preserve"> the </w:t>
      </w:r>
      <w:r w:rsidRPr="00C64B35">
        <w:rPr>
          <w:rStyle w:val="Emphasis"/>
        </w:rPr>
        <w:t>drastic</w:t>
      </w:r>
      <w:r w:rsidRPr="00C64B35">
        <w:rPr>
          <w:rStyle w:val="StyleUnderline"/>
        </w:rPr>
        <w:t xml:space="preserve"> </w:t>
      </w:r>
      <w:r w:rsidRPr="00F73A67">
        <w:rPr>
          <w:rStyle w:val="StyleUnderline"/>
          <w:highlight w:val="cyan"/>
        </w:rPr>
        <w:t>changes</w:t>
      </w:r>
      <w:r w:rsidRPr="00C64B35">
        <w:rPr>
          <w:sz w:val="16"/>
        </w:rPr>
        <w:t xml:space="preserve"> in the role of the executive branch and in many government policies </w:t>
      </w:r>
      <w:r w:rsidRPr="00F73A67">
        <w:rPr>
          <w:rStyle w:val="StyleUnderline"/>
          <w:highlight w:val="cyan"/>
        </w:rPr>
        <w:t>during</w:t>
      </w:r>
      <w:r w:rsidRPr="00C64B35">
        <w:rPr>
          <w:rStyle w:val="StyleUnderline"/>
        </w:rPr>
        <w:t xml:space="preserve"> the first two years of</w:t>
      </w:r>
      <w:r w:rsidRPr="00C64B35">
        <w:rPr>
          <w:sz w:val="16"/>
        </w:rPr>
        <w:t xml:space="preserve"> the second </w:t>
      </w:r>
      <w:r w:rsidRPr="00F73A67">
        <w:rPr>
          <w:rStyle w:val="StyleUnderline"/>
          <w:highlight w:val="cyan"/>
        </w:rPr>
        <w:t>Trump</w:t>
      </w:r>
      <w:r w:rsidRPr="00C64B35">
        <w:rPr>
          <w:sz w:val="16"/>
        </w:rPr>
        <w:t xml:space="preserve"> administration. </w:t>
      </w:r>
      <w:r w:rsidRPr="00C64B35">
        <w:rPr>
          <w:rStyle w:val="StyleUnderline"/>
        </w:rPr>
        <w:t>The results of</w:t>
      </w:r>
      <w:r w:rsidRPr="00C64B35">
        <w:rPr>
          <w:sz w:val="16"/>
        </w:rPr>
        <w:t xml:space="preserve"> the </w:t>
      </w:r>
      <w:r w:rsidRPr="00F73A67">
        <w:rPr>
          <w:rStyle w:val="Emphasis"/>
          <w:highlight w:val="cyan"/>
        </w:rPr>
        <w:t>2026</w:t>
      </w:r>
      <w:r w:rsidRPr="00C64B35">
        <w:rPr>
          <w:sz w:val="16"/>
        </w:rPr>
        <w:t xml:space="preserve"> midterm elections </w:t>
      </w:r>
      <w:r w:rsidRPr="00C64B35">
        <w:rPr>
          <w:rStyle w:val="StyleUnderline"/>
        </w:rPr>
        <w:t xml:space="preserve">will </w:t>
      </w:r>
      <w:r w:rsidRPr="00F73A67">
        <w:rPr>
          <w:rStyle w:val="StyleUnderline"/>
          <w:highlight w:val="cyan"/>
        </w:rPr>
        <w:t>go a long way toward determining whether Congress</w:t>
      </w:r>
      <w:r w:rsidRPr="00C64B35">
        <w:rPr>
          <w:rStyle w:val="StyleUnderline"/>
        </w:rPr>
        <w:t xml:space="preserve"> will </w:t>
      </w:r>
      <w:r w:rsidRPr="00F73A67">
        <w:rPr>
          <w:rStyle w:val="StyleUnderline"/>
          <w:highlight w:val="cyan"/>
        </w:rPr>
        <w:t>continue to</w:t>
      </w:r>
      <w:r w:rsidRPr="00C64B35">
        <w:rPr>
          <w:rStyle w:val="StyleUnderline"/>
        </w:rPr>
        <w:t xml:space="preserve"> </w:t>
      </w:r>
      <w:r w:rsidRPr="00C64B35">
        <w:rPr>
          <w:rStyle w:val="Emphasis"/>
        </w:rPr>
        <w:t>largely</w:t>
      </w:r>
      <w:r w:rsidRPr="00C64B35">
        <w:rPr>
          <w:rStyle w:val="StyleUnderline"/>
        </w:rPr>
        <w:t xml:space="preserve"> </w:t>
      </w:r>
      <w:r w:rsidRPr="00F73A67">
        <w:rPr>
          <w:rStyle w:val="StyleUnderline"/>
          <w:highlight w:val="cyan"/>
        </w:rPr>
        <w:t>support the president’s agenda or</w:t>
      </w:r>
      <w:r w:rsidRPr="00C64B35">
        <w:rPr>
          <w:rStyle w:val="StyleUnderline"/>
        </w:rPr>
        <w:t xml:space="preserve"> will </w:t>
      </w:r>
      <w:r w:rsidRPr="00F73A67">
        <w:rPr>
          <w:rStyle w:val="StyleUnderline"/>
          <w:highlight w:val="cyan"/>
        </w:rPr>
        <w:t xml:space="preserve">act as a </w:t>
      </w:r>
      <w:r w:rsidRPr="00F73A67">
        <w:rPr>
          <w:rStyle w:val="Emphasis"/>
          <w:highlight w:val="cyan"/>
        </w:rPr>
        <w:t>check</w:t>
      </w:r>
      <w:r w:rsidRPr="00C64B35">
        <w:rPr>
          <w:rStyle w:val="StyleUnderline"/>
        </w:rPr>
        <w:t xml:space="preserve"> on the power</w:t>
      </w:r>
      <w:r w:rsidRPr="00C64B35">
        <w:rPr>
          <w:sz w:val="16"/>
        </w:rPr>
        <w:t xml:space="preserve"> of the White House.</w:t>
      </w:r>
    </w:p>
    <w:p w14:paraId="374CD121" w14:textId="77777777" w:rsidR="00D05959" w:rsidRPr="005D388F" w:rsidRDefault="00D05959" w:rsidP="00D05959"/>
    <w:p w14:paraId="18FFAB7E" w14:textId="77777777" w:rsidR="00D05959" w:rsidRPr="005D388F" w:rsidRDefault="00D05959" w:rsidP="00D05959"/>
    <w:p w14:paraId="69B8EDB6"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07B14E" w14:textId="77777777" w:rsidR="009E5B36" w:rsidRDefault="009E5B36" w:rsidP="00066D2C">
      <w:pPr>
        <w:spacing w:after="0" w:line="240" w:lineRule="auto"/>
      </w:pPr>
      <w:r>
        <w:separator/>
      </w:r>
    </w:p>
  </w:endnote>
  <w:endnote w:type="continuationSeparator" w:id="0">
    <w:p w14:paraId="5F6D33D0" w14:textId="77777777" w:rsidR="009E5B36" w:rsidRDefault="009E5B36"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94AB0F" w14:textId="77777777" w:rsidR="009E5B36" w:rsidRDefault="009E5B36" w:rsidP="00066D2C">
      <w:pPr>
        <w:spacing w:after="0" w:line="240" w:lineRule="auto"/>
      </w:pPr>
      <w:r>
        <w:separator/>
      </w:r>
    </w:p>
  </w:footnote>
  <w:footnote w:type="continuationSeparator" w:id="0">
    <w:p w14:paraId="245F25B7" w14:textId="77777777" w:rsidR="009E5B36" w:rsidRDefault="009E5B36"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959437E"/>
    <w:multiLevelType w:val="hybridMultilevel"/>
    <w:tmpl w:val="5AE0DE32"/>
    <w:lvl w:ilvl="0" w:tplc="1B2CDDB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FA55DC4"/>
    <w:multiLevelType w:val="hybridMultilevel"/>
    <w:tmpl w:val="F0B00F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90059BE"/>
    <w:multiLevelType w:val="hybridMultilevel"/>
    <w:tmpl w:val="FBF469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323320226">
    <w:abstractNumId w:val="10"/>
  </w:num>
  <w:num w:numId="46" w16cid:durableId="1418862636">
    <w:abstractNumId w:val="15"/>
  </w:num>
  <w:num w:numId="47" w16cid:durableId="177223925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81"/>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D05959"/>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245"/>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96473"/>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37D"/>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5B36"/>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798F"/>
    <w:rsid w:val="00CD105E"/>
    <w:rsid w:val="00CD4AE6"/>
    <w:rsid w:val="00CD5211"/>
    <w:rsid w:val="00CD57F9"/>
    <w:rsid w:val="00CD5CD1"/>
    <w:rsid w:val="00CE0BB8"/>
    <w:rsid w:val="00CE54E0"/>
    <w:rsid w:val="00CE5835"/>
    <w:rsid w:val="00CE6FA1"/>
    <w:rsid w:val="00CF1938"/>
    <w:rsid w:val="00CF24CD"/>
    <w:rsid w:val="00D01F0A"/>
    <w:rsid w:val="00D05959"/>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39BB"/>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36E1"/>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8F4003E"/>
  <w15:chartTrackingRefBased/>
  <w15:docId w15:val="{6107477D-233B-C449-B715-247DD04791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05959"/>
    <w:rPr>
      <w:rFonts w:ascii="Calibri" w:hAnsi="Calibri" w:cs="Calibri"/>
    </w:rPr>
  </w:style>
  <w:style w:type="paragraph" w:styleId="Heading1">
    <w:name w:val="heading 1"/>
    <w:aliases w:val="Pocket"/>
    <w:basedOn w:val="Normal"/>
    <w:next w:val="Normal"/>
    <w:link w:val="Heading1Char"/>
    <w:qFormat/>
    <w:rsid w:val="00D0595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 Char Char Char Char Char,Heading 2 Char Char1 Char,Heading 2 Char1 Char1,Heading 2 Char Char Char1, Char Char Char Char1,Char Char Char Char1 Char,Char Char Char Char1,Heading 2 Char Char1,Heading 2 Char Char Char,Heading 2 Char Char"/>
    <w:basedOn w:val="Normal"/>
    <w:next w:val="Normal"/>
    <w:link w:val="Heading2Char"/>
    <w:uiPriority w:val="1"/>
    <w:qFormat/>
    <w:rsid w:val="00D0595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3: Cite,Char1, Char Char Char Char Char Char Char Char,Char Char Char Char Char Char Char Char,Char Char Char Char Char Char Char,Underlines,Heading 3 Char3,Char,Heading 3 Char Char,Char1 Char + Left:  2.54 cm,First line:  0 cm,no"/>
    <w:basedOn w:val="Normal"/>
    <w:next w:val="Normal"/>
    <w:link w:val="Heading3Char"/>
    <w:uiPriority w:val="2"/>
    <w:qFormat/>
    <w:rsid w:val="00D0595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 read,TAG,No Spacing211,No Spacing12,No Spacing2111,No Spacing4,No Spacing11111,No Spacing5,No Spacing21,T, Ch,tags,No Spacing112,t"/>
    <w:basedOn w:val="Normal"/>
    <w:next w:val="Normal"/>
    <w:link w:val="Heading4Char"/>
    <w:uiPriority w:val="3"/>
    <w:qFormat/>
    <w:rsid w:val="00D0595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05959"/>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D0595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05959"/>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textbold"/>
    <w:uiPriority w:val="8"/>
    <w:qFormat/>
    <w:rsid w:val="00D05959"/>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D05959"/>
    <w:rPr>
      <w:color w:val="auto"/>
      <w:u w:val="none"/>
    </w:rPr>
  </w:style>
  <w:style w:type="character" w:customStyle="1" w:styleId="Heading1Char">
    <w:name w:val="Heading 1 Char"/>
    <w:aliases w:val="Pocket Char"/>
    <w:basedOn w:val="DefaultParagraphFont"/>
    <w:link w:val="Heading1"/>
    <w:rsid w:val="00D05959"/>
    <w:rPr>
      <w:rFonts w:ascii="Calibri" w:eastAsiaTheme="majorEastAsia" w:hAnsi="Calibri" w:cstheme="majorBidi"/>
      <w:b/>
      <w:sz w:val="52"/>
      <w:szCs w:val="32"/>
    </w:rPr>
  </w:style>
  <w:style w:type="character" w:customStyle="1" w:styleId="Heading2Char">
    <w:name w:val="Heading 2 Char"/>
    <w:aliases w:val="Hat Char, Char Char Char Char Char Char Char1,Heading 2 Char Char1 Char Char,Heading 2 Char1 Char1 Char,Heading 2 Char Char Char1 Char, Char Char Char Char1 Char,Char Char Char Char1 Char Char,Char Char Char Char1 Char1"/>
    <w:basedOn w:val="DefaultParagraphFont"/>
    <w:link w:val="Heading2"/>
    <w:uiPriority w:val="1"/>
    <w:rsid w:val="00D05959"/>
    <w:rPr>
      <w:rFonts w:ascii="Calibri" w:eastAsiaTheme="majorEastAsia" w:hAnsi="Calibri" w:cstheme="majorBidi"/>
      <w:b/>
      <w:sz w:val="44"/>
      <w:szCs w:val="26"/>
      <w:u w:val="double"/>
    </w:rPr>
  </w:style>
  <w:style w:type="character" w:customStyle="1" w:styleId="Heading3Char">
    <w:name w:val="Heading 3 Char"/>
    <w:aliases w:val="Block Char,Tags v 2 Char,3: Cite Char,Char1 Char, Char Char Char Char Char Char Char Char Char,Char Char Char Char Char Char Char Char Char,Char Char Char Char Char Char Char Char1,Underlines Char,Heading 3 Char3 Char,Char Char,Text 7 Char"/>
    <w:basedOn w:val="DefaultParagraphFont"/>
    <w:link w:val="Heading3"/>
    <w:uiPriority w:val="2"/>
    <w:rsid w:val="00D05959"/>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 read Char,TAG Char,No Spacing211 Char,No Spacing12 Char,No Spacing4 Char"/>
    <w:basedOn w:val="DefaultParagraphFont"/>
    <w:link w:val="Heading4"/>
    <w:uiPriority w:val="3"/>
    <w:rsid w:val="00D05959"/>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D05959"/>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
    <w:basedOn w:val="DefaultParagraphFont"/>
    <w:link w:val="card"/>
    <w:uiPriority w:val="7"/>
    <w:qFormat/>
    <w:rsid w:val="00D05959"/>
    <w:rPr>
      <w:b w:val="0"/>
      <w:sz w:val="22"/>
      <w:u w:val="single"/>
    </w:rPr>
  </w:style>
  <w:style w:type="character" w:styleId="Strong">
    <w:name w:val="Strong"/>
    <w:basedOn w:val="DefaultParagraphFont"/>
    <w:uiPriority w:val="22"/>
    <w:qFormat/>
    <w:rsid w:val="00D05959"/>
    <w:rPr>
      <w:b/>
      <w:bCs/>
    </w:rPr>
  </w:style>
  <w:style w:type="character" w:styleId="BookTitle">
    <w:name w:val="Book Title"/>
    <w:basedOn w:val="DefaultParagraphFont"/>
    <w:uiPriority w:val="33"/>
    <w:qFormat/>
    <w:rsid w:val="00D05959"/>
    <w:rPr>
      <w:b/>
      <w:bCs/>
      <w:i/>
      <w:iCs/>
      <w:spacing w:val="5"/>
    </w:rPr>
  </w:style>
  <w:style w:type="character" w:customStyle="1" w:styleId="Heading5Char">
    <w:name w:val="Heading 5 Char"/>
    <w:basedOn w:val="DefaultParagraphFont"/>
    <w:link w:val="Heading5"/>
    <w:uiPriority w:val="9"/>
    <w:semiHidden/>
    <w:rsid w:val="00D0595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05959"/>
  </w:style>
  <w:style w:type="paragraph" w:styleId="Header">
    <w:name w:val="header"/>
    <w:basedOn w:val="Normal"/>
    <w:link w:val="HeaderChar"/>
    <w:uiPriority w:val="99"/>
    <w:semiHidden/>
    <w:rsid w:val="00D0595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05959"/>
    <w:rPr>
      <w:rFonts w:ascii="Calibri" w:hAnsi="Calibri" w:cs="Calibri"/>
    </w:rPr>
  </w:style>
  <w:style w:type="paragraph" w:styleId="Footer">
    <w:name w:val="footer"/>
    <w:basedOn w:val="Normal"/>
    <w:link w:val="FooterChar"/>
    <w:uiPriority w:val="99"/>
    <w:semiHidden/>
    <w:rsid w:val="00D0595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05959"/>
    <w:rPr>
      <w:rFonts w:ascii="Calibri" w:hAnsi="Calibri" w:cs="Calibri"/>
    </w:rPr>
  </w:style>
  <w:style w:type="paragraph" w:styleId="BodyText">
    <w:name w:val="Body Text"/>
    <w:basedOn w:val="Normal"/>
    <w:link w:val="BodyTextChar"/>
    <w:uiPriority w:val="99"/>
    <w:semiHidden/>
    <w:unhideWhenUsed/>
    <w:rsid w:val="00D05959"/>
    <w:pPr>
      <w:spacing w:after="120"/>
    </w:pPr>
  </w:style>
  <w:style w:type="character" w:customStyle="1" w:styleId="BodyTextChar">
    <w:name w:val="Body Text Char"/>
    <w:basedOn w:val="DefaultParagraphFont"/>
    <w:link w:val="BodyText"/>
    <w:uiPriority w:val="99"/>
    <w:semiHidden/>
    <w:rsid w:val="00D05959"/>
    <w:rPr>
      <w:rFonts w:ascii="Calibri" w:hAnsi="Calibri" w:cs="Calibri"/>
    </w:rPr>
  </w:style>
  <w:style w:type="paragraph" w:styleId="NoSpacing">
    <w:name w:val="No Spacing"/>
    <w:link w:val="NoSpacingChar"/>
    <w:uiPriority w:val="99"/>
    <w:unhideWhenUsed/>
    <w:qFormat/>
    <w:rsid w:val="00D05959"/>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D05959"/>
    <w:rPr>
      <w:rFonts w:ascii="Calibri" w:hAnsi="Calibri" w:cs="Calibri"/>
    </w:rPr>
  </w:style>
  <w:style w:type="character" w:styleId="Hyperlink">
    <w:name w:val="Hyperlink"/>
    <w:aliases w:val="heading 1 (block title),Card Text,Important,Read,Internet Link,Analytic Text,Internet link,Char Char1,Heading 3 Char2,Heading 3 Char1 Char1,No Underline Char1,Text 7 Char1,Tags v 2 Char1,Card Char1,C,Heading 1 Char1,Pocket Char1,Hat Char1,TA"/>
    <w:basedOn w:val="DefaultParagraphFont"/>
    <w:link w:val="Heading411"/>
    <w:uiPriority w:val="99"/>
    <w:unhideWhenUsed/>
    <w:rsid w:val="00D05959"/>
    <w:rPr>
      <w:color w:val="0563C1" w:themeColor="hyperlink"/>
      <w:u w:val="single"/>
    </w:rPr>
  </w:style>
  <w:style w:type="character" w:styleId="UnresolvedMention">
    <w:name w:val="Unresolved Mention"/>
    <w:basedOn w:val="DefaultParagraphFont"/>
    <w:uiPriority w:val="99"/>
    <w:semiHidden/>
    <w:unhideWhenUsed/>
    <w:rsid w:val="00D05959"/>
    <w:rPr>
      <w:color w:val="605E5C"/>
      <w:shd w:val="clear" w:color="auto" w:fill="E1DFDD"/>
    </w:rPr>
  </w:style>
  <w:style w:type="paragraph" w:customStyle="1" w:styleId="textbold">
    <w:name w:val="text bold"/>
    <w:basedOn w:val="Normal"/>
    <w:link w:val="Emphasis"/>
    <w:uiPriority w:val="8"/>
    <w:qFormat/>
    <w:rsid w:val="00D05959"/>
    <w:pPr>
      <w:pBdr>
        <w:top w:val="single" w:sz="8" w:space="0" w:color="auto"/>
        <w:left w:val="single" w:sz="8" w:space="0" w:color="auto"/>
        <w:bottom w:val="single" w:sz="8" w:space="0" w:color="auto"/>
        <w:right w:val="single" w:sz="8" w:space="0" w:color="auto"/>
      </w:pBdr>
      <w:spacing w:line="256" w:lineRule="auto"/>
      <w:ind w:left="720"/>
    </w:pPr>
    <w:rPr>
      <w:b/>
      <w:iCs/>
      <w:u w:val="single"/>
      <w:bdr w:val="single" w:sz="8" w:space="0" w:color="auto"/>
    </w:rPr>
  </w:style>
  <w:style w:type="paragraph" w:customStyle="1" w:styleId="card">
    <w:name w:val="card"/>
    <w:aliases w:val="Medium Grid 21,Tags,Debate Text,No Spacing11,No Spacing111111,No Spacing31,No Spacing22,No Spacing111,No Spacing3,No Spacing2,Read stuff,tag,Card,Note Level 2,No Spacing111112,No Spacing1,Tag and Cite,No Spacing41,nonunderlined,No Spacing11211,ca"/>
    <w:basedOn w:val="Normal"/>
    <w:next w:val="Normal"/>
    <w:link w:val="StyleUnderline"/>
    <w:uiPriority w:val="7"/>
    <w:qFormat/>
    <w:rsid w:val="00D05959"/>
    <w:pPr>
      <w:ind w:left="288" w:right="288"/>
    </w:pPr>
    <w:rPr>
      <w:rFonts w:asciiTheme="minorHAnsi" w:hAnsiTheme="minorHAnsi" w:cstheme="minorBidi"/>
      <w:u w:val="single"/>
    </w:rPr>
  </w:style>
  <w:style w:type="paragraph" w:customStyle="1" w:styleId="Emphasis1">
    <w:name w:val="Emphasis1"/>
    <w:basedOn w:val="Normal"/>
    <w:autoRedefine/>
    <w:uiPriority w:val="8"/>
    <w:qFormat/>
    <w:rsid w:val="00D05959"/>
    <w:pPr>
      <w:pBdr>
        <w:top w:val="single" w:sz="4" w:space="1" w:color="auto"/>
        <w:left w:val="single" w:sz="4" w:space="4" w:color="auto"/>
        <w:bottom w:val="single" w:sz="4" w:space="1" w:color="auto"/>
        <w:right w:val="single" w:sz="4" w:space="4" w:color="auto"/>
      </w:pBdr>
      <w:ind w:left="720"/>
      <w:jc w:val="both"/>
    </w:pPr>
    <w:rPr>
      <w:b/>
      <w:iCs/>
      <w:kern w:val="2"/>
      <w:szCs w:val="24"/>
      <w:u w:val="single"/>
      <w:bdr w:val="single" w:sz="8" w:space="0" w:color="auto"/>
      <w14:ligatures w14:val="standardContextual"/>
    </w:rPr>
  </w:style>
  <w:style w:type="paragraph" w:customStyle="1" w:styleId="Heading411">
    <w:name w:val="Heading 411"/>
    <w:basedOn w:val="Heading1"/>
    <w:next w:val="NoSpacing"/>
    <w:link w:val="Hyperlink"/>
    <w:autoRedefine/>
    <w:uiPriority w:val="99"/>
    <w:qFormat/>
    <w:rsid w:val="00D05959"/>
    <w:pPr>
      <w:keepNext w:val="0"/>
      <w:keepLines w:val="0"/>
      <w:spacing w:before="480" w:line="254" w:lineRule="auto"/>
      <w:outlineLvl w:val="9"/>
    </w:pPr>
    <w:rPr>
      <w:rFonts w:asciiTheme="minorHAnsi" w:eastAsiaTheme="minorHAnsi" w:hAnsiTheme="minorHAnsi" w:cstheme="minorBidi"/>
      <w:b w:val="0"/>
      <w:color w:val="0563C1" w:themeColor="hyperlink"/>
      <w:sz w:val="22"/>
      <w:szCs w:val="22"/>
      <w:u w:val="single"/>
    </w:rPr>
  </w:style>
  <w:style w:type="paragraph" w:styleId="ListParagraph">
    <w:name w:val="List Paragraph"/>
    <w:basedOn w:val="Normal"/>
    <w:uiPriority w:val="99"/>
    <w:unhideWhenUsed/>
    <w:qFormat/>
    <w:rsid w:val="00D05959"/>
    <w:pPr>
      <w:ind w:left="720"/>
      <w:contextualSpacing/>
    </w:p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D05959"/>
    <w:pPr>
      <w:autoSpaceDE w:val="0"/>
      <w:autoSpaceDN w:val="0"/>
      <w:adjustRightInd w:val="0"/>
      <w:spacing w:before="480" w:after="0" w:line="254" w:lineRule="auto"/>
      <w:ind w:left="432" w:right="432"/>
      <w:jc w:val="both"/>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ooseveltinstitute.org/publications/ending-at-willemployment-a-guide-for-just-cause-reform" TargetMode="External"/><Relationship Id="rId13" Type="http://schemas.openxmlformats.org/officeDocument/2006/relationships/hyperlink" Target="https://arxiv.org/pdf/1809.04141.pdf" TargetMode="External"/><Relationship Id="rId18" Type="http://schemas.openxmlformats.org/officeDocument/2006/relationships/hyperlink" Target="https://hgbr.org/u-s-china-trade-war-escalates-with-new-tariffs-heightening-global-tensions/" TargetMode="External"/><Relationship Id="rId3" Type="http://schemas.openxmlformats.org/officeDocument/2006/relationships/styles" Target="styles.xml"/><Relationship Id="rId21" Type="http://schemas.openxmlformats.org/officeDocument/2006/relationships/hyperlink" Target="https://hgbr.org/global-media-consumption-faces-first-decline-in-15-years-amid-economic-pressures/" TargetMode="External"/><Relationship Id="rId7" Type="http://schemas.openxmlformats.org/officeDocument/2006/relationships/endnotes" Target="endnotes.xml"/><Relationship Id="rId12" Type="http://schemas.openxmlformats.org/officeDocument/2006/relationships/hyperlink" Target="https://yorkspace.library.yorku.ca/server/api/core/bitstreams/fafef89c-ed19-4c31-9660-56b2a48fcab7/content" TargetMode="External"/><Relationship Id="rId17" Type="http://schemas.openxmlformats.org/officeDocument/2006/relationships/hyperlink" Target="https://aflcio.org/press/releases/afl-cio-stands-solidarity-unions-challenging-trump-administrations-attack-labor" TargetMode="External"/><Relationship Id="rId2" Type="http://schemas.openxmlformats.org/officeDocument/2006/relationships/numbering" Target="numbering.xml"/><Relationship Id="rId16" Type="http://schemas.openxmlformats.org/officeDocument/2006/relationships/hyperlink" Target="https://hgbr.org/wage-gap-persists-in-mexico-men-earn-34-2-more-than-women-reveals-conapred-study/" TargetMode="External"/><Relationship Id="rId20" Type="http://schemas.openxmlformats.org/officeDocument/2006/relationships/hyperlink" Target="https://hgbr.org/qubetics-emerges-as-a-leader-in-transforming-cross-border-cryptocurrency-transaction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lato.stanford.edu/entries/determinism-causal/notes.html" TargetMode="External"/><Relationship Id="rId5" Type="http://schemas.openxmlformats.org/officeDocument/2006/relationships/webSettings" Target="webSettings.xml"/><Relationship Id="rId15" Type="http://schemas.openxmlformats.org/officeDocument/2006/relationships/hyperlink" Target="https://hgbr.org/labor-unions-unite-against-trump-a-shift-in-political-strategy-ahead-of-2026-elections/" TargetMode="External"/><Relationship Id="rId23" Type="http://schemas.openxmlformats.org/officeDocument/2006/relationships/theme" Target="theme/theme1.xml"/><Relationship Id="rId10" Type="http://schemas.openxmlformats.org/officeDocument/2006/relationships/hyperlink" Target="https://plato.stanford.edu/entries/determinism-causal/" TargetMode="External"/><Relationship Id="rId19" Type="http://schemas.openxmlformats.org/officeDocument/2006/relationships/hyperlink" Target="https://hgbr.org/trump-proposes-commerce-department-leadership-for-usps/"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rooseveltinstitute.org/publications/ending-at-willemployment-a-guide-for-just-cause-reform" TargetMode="Externa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lucypac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79</Pages>
  <Words>28899</Words>
  <Characters>164729</Characters>
  <Application>Microsoft Office Word</Application>
  <DocSecurity>0</DocSecurity>
  <Lines>1372</Lines>
  <Paragraphs>386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193242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Lucy Pace</dc:creator>
  <cp:keywords>6.0.0</cp:keywords>
  <dc:description/>
  <cp:lastModifiedBy>Pace, Lucy</cp:lastModifiedBy>
  <cp:revision>1</cp:revision>
  <dcterms:created xsi:type="dcterms:W3CDTF">2026-02-21T16:33:00Z</dcterms:created>
  <dcterms:modified xsi:type="dcterms:W3CDTF">2026-02-21T16:34:00Z</dcterms:modified>
</cp:coreProperties>
</file>