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73756" w14:textId="77777777" w:rsidR="005F4055" w:rsidRPr="00B85065" w:rsidRDefault="005F4055" w:rsidP="005F4055">
      <w:pPr>
        <w:pStyle w:val="Heading2"/>
      </w:pPr>
      <w:r>
        <w:t>OFF</w:t>
      </w:r>
    </w:p>
    <w:p w14:paraId="1382C9C4" w14:textId="77777777" w:rsidR="005F4055" w:rsidRPr="0058254D" w:rsidRDefault="005F4055" w:rsidP="005F4055">
      <w:pPr>
        <w:pStyle w:val="Heading4"/>
      </w:pPr>
      <w:r w:rsidRPr="0058254D">
        <w:rPr>
          <w:u w:val="single"/>
        </w:rPr>
        <w:t>Framework</w:t>
      </w:r>
      <w:r>
        <w:t>.</w:t>
      </w:r>
    </w:p>
    <w:p w14:paraId="1B8330DB" w14:textId="77777777" w:rsidR="005F4055" w:rsidRPr="00711201" w:rsidRDefault="005F4055" w:rsidP="005F4055">
      <w:pPr>
        <w:pStyle w:val="Heading4"/>
        <w:rPr>
          <w:u w:val="single"/>
        </w:rPr>
      </w:pPr>
      <w:r>
        <w:t xml:space="preserve">Interpretation: affirmatives must defend a </w:t>
      </w:r>
      <w:r w:rsidRPr="00711201">
        <w:rPr>
          <w:u w:val="single"/>
        </w:rPr>
        <w:t>topical instance</w:t>
      </w:r>
      <w:r>
        <w:t xml:space="preserve"> of the </w:t>
      </w:r>
      <w:r w:rsidRPr="00711201">
        <w:rPr>
          <w:u w:val="single"/>
        </w:rPr>
        <w:t>resolution</w:t>
      </w:r>
      <w:r>
        <w:t xml:space="preserve">. The negative should defend the </w:t>
      </w:r>
      <w:r w:rsidRPr="006D7E61">
        <w:rPr>
          <w:u w:val="single"/>
        </w:rPr>
        <w:t>status quo</w:t>
      </w:r>
      <w:r>
        <w:t xml:space="preserve"> or a </w:t>
      </w:r>
      <w:r w:rsidRPr="006D7E61">
        <w:rPr>
          <w:u w:val="single"/>
        </w:rPr>
        <w:t>competitive alternative</w:t>
      </w:r>
      <w:r>
        <w:t>.</w:t>
      </w:r>
    </w:p>
    <w:p w14:paraId="12F6146F" w14:textId="77777777" w:rsidR="005F4055" w:rsidRDefault="005F4055" w:rsidP="005F4055"/>
    <w:p w14:paraId="057A95C2" w14:textId="77777777" w:rsidR="005F4055" w:rsidRDefault="005F4055" w:rsidP="005F4055">
      <w:pPr>
        <w:pStyle w:val="Heading4"/>
      </w:pPr>
      <w:r>
        <w:t>Violation:</w:t>
      </w:r>
    </w:p>
    <w:p w14:paraId="4ACFE621" w14:textId="77777777" w:rsidR="005F4055" w:rsidRPr="000F51D1" w:rsidRDefault="005F4055" w:rsidP="005F4055">
      <w:pPr>
        <w:pStyle w:val="Heading4"/>
        <w:rPr>
          <w:rFonts w:asciiTheme="minorHAnsi" w:hAnsiTheme="minorHAnsi" w:cstheme="minorHAnsi"/>
        </w:rPr>
      </w:pPr>
      <w:r w:rsidRPr="000F51D1">
        <w:rPr>
          <w:rFonts w:asciiTheme="minorHAnsi" w:hAnsiTheme="minorHAnsi" w:cstheme="minorHAnsi"/>
        </w:rPr>
        <w:t>Resolved</w:t>
      </w:r>
      <w:r>
        <w:rPr>
          <w:rFonts w:asciiTheme="minorHAnsi" w:hAnsiTheme="minorHAnsi" w:cstheme="minorHAnsi"/>
        </w:rPr>
        <w:t xml:space="preserve"> </w:t>
      </w:r>
      <w:r w:rsidRPr="000F51D1">
        <w:rPr>
          <w:rFonts w:asciiTheme="minorHAnsi" w:hAnsiTheme="minorHAnsi" w:cstheme="minorHAnsi"/>
        </w:rPr>
        <w:t xml:space="preserve">is </w:t>
      </w:r>
      <w:r w:rsidRPr="006D7E61">
        <w:rPr>
          <w:rFonts w:asciiTheme="minorHAnsi" w:hAnsiTheme="minorHAnsi" w:cstheme="minorHAnsi"/>
          <w:u w:val="single"/>
        </w:rPr>
        <w:t>legislative</w:t>
      </w:r>
    </w:p>
    <w:p w14:paraId="24BC51BD" w14:textId="77777777" w:rsidR="005F4055" w:rsidRPr="0064047B" w:rsidRDefault="005F4055" w:rsidP="005F4055">
      <w:r w:rsidRPr="0064047B">
        <w:rPr>
          <w:rStyle w:val="Heading4Char"/>
        </w:rPr>
        <w:t>LHR No Date</w:t>
      </w:r>
      <w:r w:rsidRPr="0064047B">
        <w:t>, (Louisiana House of Representatives, “Legislative Glossary</w:t>
      </w:r>
      <w:r>
        <w:t>,</w:t>
      </w:r>
      <w:r w:rsidRPr="0064047B">
        <w:t xml:space="preserve">” https://www.legis.la.gov/legis/Glossary.aspx#Reading%20of%20a%20bill, date accessed 9/12/21) </w:t>
      </w:r>
    </w:p>
    <w:p w14:paraId="679879A7" w14:textId="77777777" w:rsidR="005F4055" w:rsidRPr="000F51D1" w:rsidRDefault="005F4055" w:rsidP="005F4055">
      <w:pPr>
        <w:rPr>
          <w:rStyle w:val="StyleUnderline"/>
          <w:rFonts w:asciiTheme="minorHAnsi" w:hAnsiTheme="minorHAnsi" w:cstheme="minorHAnsi"/>
        </w:rPr>
      </w:pPr>
      <w:r w:rsidRPr="000F51D1">
        <w:rPr>
          <w:rStyle w:val="StyleUnderline"/>
          <w:rFonts w:asciiTheme="minorHAnsi" w:hAnsiTheme="minorHAnsi" w:cstheme="minorHAnsi"/>
          <w:highlight w:val="cyan"/>
        </w:rPr>
        <w:t>Resolution</w:t>
      </w:r>
    </w:p>
    <w:p w14:paraId="5F7FEC22" w14:textId="77777777" w:rsidR="005F4055" w:rsidRPr="0064047B" w:rsidRDefault="005F4055" w:rsidP="005F4055">
      <w:pPr>
        <w:rPr>
          <w:rFonts w:asciiTheme="minorHAnsi" w:hAnsiTheme="minorHAnsi" w:cstheme="minorHAnsi"/>
          <w:sz w:val="16"/>
        </w:rPr>
      </w:pPr>
      <w:r w:rsidRPr="000F51D1">
        <w:rPr>
          <w:rStyle w:val="StyleUnderline"/>
          <w:rFonts w:asciiTheme="minorHAnsi" w:hAnsiTheme="minorHAnsi" w:cstheme="minorHAnsi"/>
          <w:highlight w:val="cyan"/>
        </w:rPr>
        <w:t xml:space="preserve">A </w:t>
      </w:r>
      <w:r w:rsidRPr="000F51D1">
        <w:rPr>
          <w:rStyle w:val="Emphasis"/>
          <w:rFonts w:asciiTheme="minorHAnsi" w:hAnsiTheme="minorHAnsi" w:cstheme="minorHAnsi"/>
          <w:highlight w:val="cyan"/>
        </w:rPr>
        <w:t>legislative</w:t>
      </w:r>
      <w:r w:rsidRPr="000F51D1">
        <w:rPr>
          <w:rStyle w:val="StyleUnderline"/>
          <w:rFonts w:asciiTheme="minorHAnsi" w:hAnsiTheme="minorHAnsi" w:cstheme="minorHAnsi"/>
          <w:highlight w:val="cyan"/>
        </w:rPr>
        <w:t xml:space="preserve"> instrument</w:t>
      </w:r>
      <w:r w:rsidRPr="0064047B">
        <w:rPr>
          <w:rFonts w:asciiTheme="minorHAnsi" w:hAnsiTheme="minorHAnsi" w:cstheme="minorHAnsi"/>
          <w:sz w:val="16"/>
        </w:rPr>
        <w:t xml:space="preserve"> </w:t>
      </w:r>
      <w:r w:rsidRPr="0064047B">
        <w:rPr>
          <w:rStyle w:val="StyleUnderline"/>
          <w:rFonts w:asciiTheme="minorHAnsi" w:hAnsiTheme="minorHAnsi" w:cstheme="minorHAnsi"/>
        </w:rPr>
        <w:t>that</w:t>
      </w:r>
      <w:r w:rsidRPr="0064047B">
        <w:rPr>
          <w:rFonts w:asciiTheme="minorHAnsi" w:hAnsiTheme="minorHAnsi" w:cstheme="minorHAnsi"/>
          <w:sz w:val="16"/>
        </w:rPr>
        <w:t xml:space="preserve"> generally </w:t>
      </w:r>
      <w:r w:rsidRPr="0064047B">
        <w:rPr>
          <w:rStyle w:val="StyleUnderline"/>
          <w:rFonts w:asciiTheme="minorHAnsi" w:hAnsiTheme="minorHAnsi" w:cstheme="minorHAnsi"/>
        </w:rPr>
        <w:t xml:space="preserve">is </w:t>
      </w:r>
      <w:r w:rsidRPr="000F51D1">
        <w:rPr>
          <w:rStyle w:val="StyleUnderline"/>
          <w:rFonts w:asciiTheme="minorHAnsi" w:hAnsiTheme="minorHAnsi" w:cstheme="minorHAnsi"/>
          <w:highlight w:val="cyan"/>
        </w:rPr>
        <w:t>used for</w:t>
      </w:r>
      <w:r w:rsidRPr="0064047B">
        <w:rPr>
          <w:rFonts w:asciiTheme="minorHAnsi" w:hAnsiTheme="minorHAnsi" w:cstheme="minorHAnsi"/>
          <w:sz w:val="16"/>
        </w:rPr>
        <w:t xml:space="preserve"> making declarations, stating </w:t>
      </w:r>
      <w:r w:rsidRPr="000F51D1">
        <w:rPr>
          <w:rStyle w:val="StyleUnderline"/>
          <w:rFonts w:asciiTheme="minorHAnsi" w:hAnsiTheme="minorHAnsi" w:cstheme="minorHAnsi"/>
          <w:highlight w:val="cyan"/>
        </w:rPr>
        <w:t>policies</w:t>
      </w:r>
      <w:r w:rsidRPr="0064047B">
        <w:rPr>
          <w:rStyle w:val="StyleUnderline"/>
          <w:rFonts w:asciiTheme="minorHAnsi" w:hAnsiTheme="minorHAnsi" w:cstheme="minorHAnsi"/>
        </w:rPr>
        <w:t>, and</w:t>
      </w:r>
      <w:r w:rsidRPr="0064047B">
        <w:rPr>
          <w:rFonts w:asciiTheme="minorHAnsi" w:hAnsiTheme="minorHAnsi" w:cstheme="minorHAnsi"/>
          <w:sz w:val="16"/>
        </w:rPr>
        <w:t xml:space="preserve"> making decisions where some other form is not required. A bill includes the constitutionally required enacting clause; a resolution </w:t>
      </w:r>
      <w:r w:rsidRPr="000F51D1">
        <w:rPr>
          <w:rStyle w:val="Emphasis"/>
          <w:rFonts w:asciiTheme="minorHAnsi" w:hAnsiTheme="minorHAnsi" w:cstheme="minorHAnsi"/>
          <w:highlight w:val="cyan"/>
        </w:rPr>
        <w:t>uses the term "resolved"</w:t>
      </w:r>
      <w:r w:rsidRPr="0064047B">
        <w:rPr>
          <w:rFonts w:asciiTheme="minorHAnsi" w:hAnsiTheme="minorHAnsi" w:cstheme="minorHAnsi"/>
          <w:sz w:val="16"/>
          <w:highlight w:val="cyan"/>
        </w:rPr>
        <w:t>.</w:t>
      </w:r>
      <w:r w:rsidRPr="0064047B">
        <w:rPr>
          <w:rFonts w:asciiTheme="minorHAnsi" w:hAnsiTheme="minorHAnsi" w:cstheme="minorHAnsi"/>
          <w:sz w:val="16"/>
        </w:rPr>
        <w:t xml:space="preserve"> Not subject to a time limit for introduction nor to governor's veto. (Const. Art. III, §17(B) and House Rules 8.11, 13.1, 6.8, and 7.4 and Senate Rules 10.9, 13.5 and 15.1)</w:t>
      </w:r>
    </w:p>
    <w:p w14:paraId="4992C6D7" w14:textId="77777777" w:rsidR="005F4055" w:rsidRPr="0064047B" w:rsidRDefault="005F4055" w:rsidP="005F4055">
      <w:pPr>
        <w:rPr>
          <w:sz w:val="16"/>
        </w:rPr>
      </w:pPr>
    </w:p>
    <w:p w14:paraId="1EE314ED" w14:textId="77777777" w:rsidR="005F4055" w:rsidRPr="002E1525" w:rsidRDefault="005F4055" w:rsidP="005F4055">
      <w:pPr>
        <w:pStyle w:val="Heading4"/>
      </w:pPr>
      <w:r>
        <w:t>‘</w:t>
      </w:r>
      <w:proofErr w:type="spellStart"/>
      <w:r w:rsidRPr="002E1525">
        <w:t>US</w:t>
      </w:r>
      <w:r>
        <w:t>fg</w:t>
      </w:r>
      <w:proofErr w:type="spellEnd"/>
      <w:r w:rsidRPr="002E1525">
        <w:t xml:space="preserve"> should</w:t>
      </w:r>
      <w:r>
        <w:t>’</w:t>
      </w:r>
      <w:r w:rsidRPr="002E1525">
        <w:t xml:space="preserve"> means</w:t>
      </w:r>
      <w:r>
        <w:t xml:space="preserve"> policy by governmental means.</w:t>
      </w:r>
    </w:p>
    <w:p w14:paraId="08A69461" w14:textId="77777777" w:rsidR="005F4055" w:rsidRPr="002E1525" w:rsidRDefault="005F4055" w:rsidP="005F4055">
      <w:r w:rsidRPr="00FF5A39">
        <w:rPr>
          <w:rStyle w:val="Style13ptBold"/>
        </w:rPr>
        <w:t>Ericson 4</w:t>
      </w:r>
      <w:r>
        <w:t xml:space="preserve"> [</w:t>
      </w:r>
      <w:r w:rsidRPr="002E1525">
        <w:t>Jon M. ERICSON, Dean Emeritus of the College of Liberal Arts – California Polytechnic U., et al., 3 [The Debater’s Guide, Third Edition, p. 4]</w:t>
      </w:r>
      <w:r>
        <w:t>]</w:t>
      </w:r>
    </w:p>
    <w:p w14:paraId="7996FD44" w14:textId="77777777" w:rsidR="005F4055" w:rsidRPr="002E1525" w:rsidRDefault="005F4055" w:rsidP="005F4055">
      <w:r w:rsidRPr="002E1525">
        <w:t>The Proposition of Policy: Urging Future Action</w:t>
      </w:r>
    </w:p>
    <w:p w14:paraId="307F041A" w14:textId="77777777" w:rsidR="005F4055" w:rsidRDefault="005F4055" w:rsidP="005F4055">
      <w:pPr>
        <w:rPr>
          <w:sz w:val="16"/>
        </w:rPr>
      </w:pPr>
      <w:r w:rsidRPr="00741522">
        <w:rPr>
          <w:rStyle w:val="StyleUnderline"/>
        </w:rPr>
        <w:t xml:space="preserve">In policy </w:t>
      </w:r>
      <w:r w:rsidRPr="00FF2AE8">
        <w:rPr>
          <w:rStyle w:val="StyleUnderline"/>
        </w:rPr>
        <w:t>propositions, each topic contains</w:t>
      </w:r>
      <w:r w:rsidRPr="00FF2AE8">
        <w:rPr>
          <w:sz w:val="16"/>
        </w:rPr>
        <w:t xml:space="preserve"> certain key elements, although they have slightly different functions from comparable </w:t>
      </w:r>
      <w:r w:rsidRPr="00FF2AE8">
        <w:rPr>
          <w:rStyle w:val="StyleUnderline"/>
        </w:rPr>
        <w:t>elements of value-oriented propositions</w:t>
      </w:r>
      <w:r w:rsidRPr="00FF2AE8">
        <w:rPr>
          <w:sz w:val="16"/>
        </w:rPr>
        <w:t>. 1</w:t>
      </w:r>
      <w:r w:rsidRPr="00FF2AE8">
        <w:rPr>
          <w:rStyle w:val="Emphasis"/>
        </w:rPr>
        <w:t xml:space="preserve">. </w:t>
      </w:r>
      <w:r w:rsidRPr="009D35D5">
        <w:rPr>
          <w:rStyle w:val="Emphasis"/>
          <w:highlight w:val="green"/>
        </w:rPr>
        <w:t>An agent doing the acting</w:t>
      </w:r>
      <w:r w:rsidRPr="00FF2AE8">
        <w:rPr>
          <w:sz w:val="16"/>
        </w:rPr>
        <w:t xml:space="preserve"> ---“The United</w:t>
      </w:r>
      <w:r w:rsidRPr="00FF5A39">
        <w:rPr>
          <w:sz w:val="16"/>
        </w:rPr>
        <w:t xml:space="preserve"> States” in “</w:t>
      </w:r>
      <w:r w:rsidRPr="00BA3A3D">
        <w:rPr>
          <w:rStyle w:val="Emphasis"/>
          <w:highlight w:val="green"/>
        </w:rPr>
        <w:t>The U</w:t>
      </w:r>
      <w:r w:rsidRPr="00FF5A39">
        <w:rPr>
          <w:sz w:val="16"/>
        </w:rPr>
        <w:t xml:space="preserve">nited </w:t>
      </w:r>
      <w:r w:rsidRPr="00BA3A3D">
        <w:rPr>
          <w:rStyle w:val="Emphasis"/>
          <w:highlight w:val="green"/>
        </w:rPr>
        <w:t>S</w:t>
      </w:r>
      <w:r w:rsidRPr="00FF5A39">
        <w:rPr>
          <w:sz w:val="16"/>
        </w:rPr>
        <w:t xml:space="preserve">tates </w:t>
      </w:r>
      <w:r w:rsidRPr="00BA3A3D">
        <w:rPr>
          <w:rStyle w:val="Emphasis"/>
          <w:highlight w:val="green"/>
        </w:rPr>
        <w:t>should</w:t>
      </w:r>
      <w:r w:rsidRPr="00FF5A39">
        <w:rPr>
          <w:sz w:val="16"/>
        </w:rPr>
        <w:t xml:space="preserve"> adopt a policy of free trade.” Like the object of evaluation in a proposition of value, the agent is the subject of </w:t>
      </w:r>
      <w:r w:rsidRPr="00FF2AE8">
        <w:rPr>
          <w:sz w:val="16"/>
        </w:rPr>
        <w:t xml:space="preserve">the sentence. 2. </w:t>
      </w:r>
      <w:r w:rsidRPr="00FF2AE8">
        <w:rPr>
          <w:rStyle w:val="StyleUnderline"/>
        </w:rPr>
        <w:t>The verb should</w:t>
      </w:r>
      <w:r w:rsidRPr="00FF2AE8">
        <w:rPr>
          <w:sz w:val="16"/>
        </w:rPr>
        <w:t>—the first part of a verb phrase that</w:t>
      </w:r>
      <w:r w:rsidRPr="00FF2AE8">
        <w:rPr>
          <w:rStyle w:val="StyleUnderline"/>
        </w:rPr>
        <w:t xml:space="preserve"> urges action</w:t>
      </w:r>
      <w:r w:rsidRPr="00FF2AE8">
        <w:rPr>
          <w:sz w:val="16"/>
        </w:rPr>
        <w:t xml:space="preserve">. 3. An action verb to follow should </w:t>
      </w:r>
      <w:proofErr w:type="gramStart"/>
      <w:r w:rsidRPr="00FF2AE8">
        <w:rPr>
          <w:sz w:val="16"/>
        </w:rPr>
        <w:t>in</w:t>
      </w:r>
      <w:proofErr w:type="gramEnd"/>
      <w:r w:rsidRPr="00FF2AE8">
        <w:rPr>
          <w:sz w:val="16"/>
        </w:rPr>
        <w:t xml:space="preserve"> the should-verb combination. For example, </w:t>
      </w:r>
      <w:r w:rsidRPr="00FF2AE8">
        <w:rPr>
          <w:rStyle w:val="StyleUnderline"/>
        </w:rPr>
        <w:t>should</w:t>
      </w:r>
      <w:r w:rsidRPr="00FF2AE8">
        <w:rPr>
          <w:sz w:val="16"/>
        </w:rPr>
        <w:t xml:space="preserve"> adop</w:t>
      </w:r>
      <w:r w:rsidRPr="00FF5A39">
        <w:rPr>
          <w:sz w:val="16"/>
        </w:rPr>
        <w:t xml:space="preserve">t here </w:t>
      </w:r>
      <w:r w:rsidRPr="00BA3A3D">
        <w:rPr>
          <w:rStyle w:val="StyleUnderline"/>
          <w:highlight w:val="green"/>
        </w:rPr>
        <w:t>means to put a</w:t>
      </w:r>
      <w:r w:rsidRPr="00FF5A39">
        <w:rPr>
          <w:sz w:val="16"/>
        </w:rPr>
        <w:t xml:space="preserve"> program or </w:t>
      </w:r>
      <w:r w:rsidRPr="00BA3A3D">
        <w:rPr>
          <w:rStyle w:val="StyleUnderline"/>
          <w:highlight w:val="green"/>
        </w:rPr>
        <w:t>policy into action though governmental means</w:t>
      </w:r>
      <w:r w:rsidRPr="00FF5A39">
        <w:rPr>
          <w:sz w:val="16"/>
        </w:rPr>
        <w:t xml:space="preserve">. 4. A specification of directions or a limitation of the action desired. The phrase free trade, for example, gives direction and limits to the topic, which would, for example, eliminate </w:t>
      </w:r>
      <w:r w:rsidRPr="00FF2AE8">
        <w:rPr>
          <w:sz w:val="16"/>
        </w:rPr>
        <w:t xml:space="preserve">consideration of increasing tariffs, </w:t>
      </w:r>
      <w:r w:rsidRPr="00FF2AE8">
        <w:rPr>
          <w:u w:val="single"/>
        </w:rPr>
        <w:t>discussing</w:t>
      </w:r>
      <w:r w:rsidRPr="00FF2AE8">
        <w:rPr>
          <w:sz w:val="16"/>
        </w:rPr>
        <w:t xml:space="preserve"> diplomatic recognition, or discussing interstate commerce. </w:t>
      </w:r>
      <w:r w:rsidRPr="00FF2AE8">
        <w:rPr>
          <w:rStyle w:val="StyleUnderline"/>
        </w:rPr>
        <w:t>Propositions of policy deal with future action</w:t>
      </w:r>
      <w:r w:rsidRPr="00FF2AE8">
        <w:rPr>
          <w:sz w:val="16"/>
        </w:rPr>
        <w:t xml:space="preserve">. Nothing has yet occurred. </w:t>
      </w:r>
      <w:r w:rsidRPr="00FF2AE8">
        <w:rPr>
          <w:rStyle w:val="StyleUnderline"/>
        </w:rPr>
        <w:t>The entire debate is about whether something ought to occur</w:t>
      </w:r>
      <w:r w:rsidRPr="00FF2AE8">
        <w:rPr>
          <w:sz w:val="16"/>
        </w:rPr>
        <w:t xml:space="preserve">. What you agree to do, then, when you accept </w:t>
      </w:r>
      <w:r w:rsidRPr="00FF2AE8">
        <w:rPr>
          <w:rStyle w:val="StyleUnderline"/>
        </w:rPr>
        <w:t>the affirmative side</w:t>
      </w:r>
      <w:r w:rsidRPr="00FF2AE8">
        <w:rPr>
          <w:sz w:val="16"/>
        </w:rPr>
        <w:t xml:space="preserve"> in such a debate </w:t>
      </w:r>
      <w:r w:rsidRPr="00FF2AE8">
        <w:rPr>
          <w:rStyle w:val="StyleUnderline"/>
        </w:rPr>
        <w:t>is to offer sufficient and compelling reasons for an audience to perform the future action that you propose</w:t>
      </w:r>
      <w:r w:rsidRPr="00FF5A39">
        <w:rPr>
          <w:sz w:val="16"/>
        </w:rPr>
        <w:t xml:space="preserve">. </w:t>
      </w:r>
    </w:p>
    <w:p w14:paraId="13CD3097" w14:textId="77777777" w:rsidR="005F4055" w:rsidRDefault="005F4055" w:rsidP="005F4055">
      <w:pPr>
        <w:rPr>
          <w:sz w:val="16"/>
        </w:rPr>
      </w:pPr>
    </w:p>
    <w:p w14:paraId="41CDCDD9" w14:textId="77777777" w:rsidR="005F4055" w:rsidRDefault="005F4055" w:rsidP="005F4055">
      <w:pPr>
        <w:pStyle w:val="Heading4"/>
      </w:pPr>
      <w:r>
        <w:t xml:space="preserve">“Collective bargaining” is </w:t>
      </w:r>
      <w:proofErr w:type="gramStart"/>
      <w:r w:rsidRPr="00F8005F">
        <w:rPr>
          <w:u w:val="single"/>
        </w:rPr>
        <w:t>statutorily-established</w:t>
      </w:r>
      <w:proofErr w:type="gramEnd"/>
      <w:r>
        <w:t xml:space="preserve">. </w:t>
      </w:r>
    </w:p>
    <w:p w14:paraId="0F5ED221" w14:textId="77777777" w:rsidR="005F4055" w:rsidRDefault="005F4055" w:rsidP="005F4055">
      <w:proofErr w:type="spellStart"/>
      <w:r w:rsidRPr="00FC59C1">
        <w:rPr>
          <w:rStyle w:val="Style13ptBold"/>
        </w:rPr>
        <w:t>Gableman</w:t>
      </w:r>
      <w:proofErr w:type="spellEnd"/>
      <w:r w:rsidRPr="00FC59C1">
        <w:rPr>
          <w:rStyle w:val="Style13ptBold"/>
        </w:rPr>
        <w:t xml:space="preserve"> 14</w:t>
      </w:r>
      <w:r>
        <w:t>, Justice on the Supreme Court of Wisconsin, JD from Hamline University (Michael J. Gableman, 2014, “</w:t>
      </w:r>
      <w:r w:rsidRPr="00FC59C1">
        <w:t>Madison Teachers, Inc. v. Walker</w:t>
      </w:r>
      <w:r>
        <w:t xml:space="preserve">,” </w:t>
      </w:r>
      <w:r w:rsidRPr="00FC59C1">
        <w:t>Supreme Court of Wisconsin</w:t>
      </w:r>
      <w:r>
        <w:t xml:space="preserve">, </w:t>
      </w:r>
      <w:r w:rsidRPr="00FC59C1">
        <w:t>No. 2012AP2067</w:t>
      </w:r>
      <w:r>
        <w:t xml:space="preserve">, University of Kansas Libraries, Lexis) </w:t>
      </w:r>
    </w:p>
    <w:p w14:paraId="43AFFCBA" w14:textId="77777777" w:rsidR="005F4055" w:rsidRPr="00F8005F" w:rsidRDefault="005F4055" w:rsidP="005F4055">
      <w:pPr>
        <w:rPr>
          <w:sz w:val="16"/>
        </w:rPr>
      </w:pPr>
      <w:r w:rsidRPr="00F8005F">
        <w:rPr>
          <w:sz w:val="16"/>
        </w:rPr>
        <w:t xml:space="preserve">The second way in which </w:t>
      </w:r>
      <w:r w:rsidRPr="00F8005F">
        <w:rPr>
          <w:rStyle w:val="StyleUnderline"/>
        </w:rPr>
        <w:t xml:space="preserve">the term </w:t>
      </w:r>
      <w:r w:rsidRPr="00F8005F">
        <w:rPr>
          <w:rStyle w:val="Emphasis"/>
          <w:highlight w:val="cyan"/>
        </w:rPr>
        <w:t>"collective bargaining"</w:t>
      </w:r>
      <w:r w:rsidRPr="00F8005F">
        <w:rPr>
          <w:sz w:val="16"/>
        </w:rPr>
        <w:t xml:space="preserve"> [****15] has been used </w:t>
      </w:r>
      <w:r w:rsidRPr="00F8005F">
        <w:rPr>
          <w:rStyle w:val="StyleUnderline"/>
          <w:highlight w:val="cyan"/>
        </w:rPr>
        <w:t>is</w:t>
      </w:r>
      <w:r w:rsidRPr="00F8005F">
        <w:rPr>
          <w:sz w:val="16"/>
        </w:rPr>
        <w:t xml:space="preserve"> to refer to </w:t>
      </w:r>
      <w:r w:rsidRPr="00F8005F">
        <w:rPr>
          <w:rStyle w:val="StyleUnderline"/>
          <w:highlight w:val="cyan"/>
        </w:rPr>
        <w:t xml:space="preserve">a </w:t>
      </w:r>
      <w:r w:rsidRPr="00F8005F">
        <w:rPr>
          <w:rStyle w:val="Emphasis"/>
          <w:highlight w:val="cyan"/>
        </w:rPr>
        <w:t>statutorily mandated</w:t>
      </w:r>
      <w:r w:rsidRPr="00F8005F">
        <w:rPr>
          <w:rStyle w:val="StyleUnderline"/>
          <w:highlight w:val="cyan"/>
        </w:rPr>
        <w:t xml:space="preserve"> relationship between</w:t>
      </w:r>
      <w:r w:rsidRPr="007F7570">
        <w:rPr>
          <w:rStyle w:val="StyleUnderline"/>
        </w:rPr>
        <w:t xml:space="preserve"> an association of </w:t>
      </w:r>
      <w:r w:rsidRPr="00F8005F">
        <w:rPr>
          <w:rStyle w:val="Emphasis"/>
          <w:highlight w:val="cyan"/>
        </w:rPr>
        <w:t>employees</w:t>
      </w:r>
      <w:r w:rsidRPr="00F8005F">
        <w:rPr>
          <w:rStyle w:val="StyleUnderline"/>
          <w:highlight w:val="cyan"/>
        </w:rPr>
        <w:t xml:space="preserve"> and</w:t>
      </w:r>
      <w:r w:rsidRPr="007F7570">
        <w:rPr>
          <w:rStyle w:val="StyleUnderline"/>
        </w:rPr>
        <w:t xml:space="preserve"> their </w:t>
      </w:r>
      <w:r w:rsidRPr="00F8005F">
        <w:rPr>
          <w:rStyle w:val="Emphasis"/>
          <w:highlight w:val="cyan"/>
        </w:rPr>
        <w:t>employer</w:t>
      </w:r>
      <w:r w:rsidRPr="00F8005F">
        <w:rPr>
          <w:sz w:val="16"/>
        </w:rPr>
        <w:t xml:space="preserve">, by </w:t>
      </w:r>
      <w:r w:rsidRPr="007F7570">
        <w:rPr>
          <w:rStyle w:val="StyleUnderline"/>
        </w:rPr>
        <w:t xml:space="preserve">the terms of which an employer and its employees are obligated </w:t>
      </w:r>
      <w:r w:rsidRPr="00F8005F">
        <w:rPr>
          <w:rStyle w:val="Emphasis"/>
        </w:rPr>
        <w:t>to negotiate</w:t>
      </w:r>
      <w:r w:rsidRPr="00F8005F">
        <w:rPr>
          <w:sz w:val="16"/>
        </w:rPr>
        <w:t xml:space="preserve">, in "good faith," for the purpose of reaching an agreement regarding the employees' wages and conditions of employment. </w:t>
      </w:r>
    </w:p>
    <w:p w14:paraId="517F4303" w14:textId="77777777" w:rsidR="005F4055" w:rsidRPr="00770B86" w:rsidRDefault="005F4055" w:rsidP="005F4055">
      <w:pPr>
        <w:pStyle w:val="Heading4"/>
      </w:pPr>
      <w:r>
        <w:t>CBRs are r</w:t>
      </w:r>
      <w:r w:rsidRPr="00770B86">
        <w:t>ight to engage on the terms of employment with an employer</w:t>
      </w:r>
    </w:p>
    <w:p w14:paraId="1A3AA2F5" w14:textId="77777777" w:rsidR="005F4055" w:rsidRPr="00770B86" w:rsidRDefault="005F4055" w:rsidP="005F4055">
      <w:r w:rsidRPr="00770B86">
        <w:rPr>
          <w:rStyle w:val="Style13ptBold"/>
        </w:rPr>
        <w:t>Wathne 24</w:t>
      </w:r>
      <w:r w:rsidRPr="00770B86">
        <w:t xml:space="preserve"> [Olivia Wathne, Esq., "What Is Collective Bargaining?", 02/16/2024, </w:t>
      </w:r>
      <w:proofErr w:type="spellStart"/>
      <w:r w:rsidRPr="00770B86">
        <w:t>Findlaw</w:t>
      </w:r>
      <w:proofErr w:type="spellEnd"/>
      <w:r w:rsidRPr="00770B86">
        <w:t xml:space="preserve">, </w:t>
      </w:r>
      <w:proofErr w:type="gramStart"/>
      <w:r w:rsidRPr="00770B86">
        <w:t>Legally</w:t>
      </w:r>
      <w:proofErr w:type="gramEnd"/>
      <w:r w:rsidRPr="00770B86">
        <w:t xml:space="preserve"> reviewed by Melissa Bender, Esq., https://www.findlaw.com/employment/wages-and-benefits/what-is-collective-bargaining-.html, Accessed 07/27/2025] //falcon</w:t>
      </w:r>
    </w:p>
    <w:p w14:paraId="568A54D0" w14:textId="77777777" w:rsidR="005F4055" w:rsidRPr="005E5C8B" w:rsidRDefault="005F4055" w:rsidP="005F4055">
      <w:pPr>
        <w:rPr>
          <w:u w:val="single"/>
        </w:rPr>
      </w:pPr>
      <w:r w:rsidRPr="005E5C8B">
        <w:rPr>
          <w:highlight w:val="cyan"/>
          <w:u w:val="single"/>
        </w:rPr>
        <w:t>Collective bargaining is</w:t>
      </w:r>
      <w:r w:rsidRPr="005E5C8B">
        <w:rPr>
          <w:sz w:val="16"/>
        </w:rPr>
        <w:t xml:space="preserve"> considered a human right. This process </w:t>
      </w:r>
      <w:r w:rsidRPr="005E5C8B">
        <w:rPr>
          <w:u w:val="single"/>
        </w:rPr>
        <w:t>empowers union members to assert their rights and interests in establishing fair working conditions. Specifically, collective bargaining is t</w:t>
      </w:r>
      <w:r w:rsidRPr="005E5C8B">
        <w:rPr>
          <w:highlight w:val="cyan"/>
          <w:u w:val="single"/>
        </w:rPr>
        <w:t>he process by which a group of employees,</w:t>
      </w:r>
      <w:r w:rsidRPr="005E5C8B">
        <w:rPr>
          <w:u w:val="single"/>
        </w:rPr>
        <w:t xml:space="preserve"> usually members of a labor union</w:t>
      </w:r>
      <w:r w:rsidRPr="005E5C8B">
        <w:rPr>
          <w:highlight w:val="cyan"/>
          <w:u w:val="single"/>
        </w:rPr>
        <w:t>, negotiate with their employer on the terms and conditions of employment.</w:t>
      </w:r>
    </w:p>
    <w:p w14:paraId="13E4982A" w14:textId="77777777" w:rsidR="005F4055" w:rsidRPr="005E5C8B" w:rsidRDefault="005F4055" w:rsidP="005F4055">
      <w:pPr>
        <w:rPr>
          <w:sz w:val="16"/>
        </w:rPr>
      </w:pPr>
      <w:r w:rsidRPr="005E5C8B">
        <w:rPr>
          <w:sz w:val="16"/>
        </w:rPr>
        <w:t>Navigating labor relations can be overwhelming. While the NLRB helps resolve union disputes, some situations may necessitate additional representation. A local </w:t>
      </w:r>
      <w:hyperlink r:id="rId11" w:history="1">
        <w:r w:rsidRPr="00770B86">
          <w:rPr>
            <w:rStyle w:val="Hyperlink"/>
          </w:rPr>
          <w:t>labor attorney</w:t>
        </w:r>
      </w:hyperlink>
      <w:r w:rsidRPr="005E5C8B">
        <w:rPr>
          <w:sz w:val="16"/>
        </w:rPr>
        <w:t> can ensure your rights are represented and protected.</w:t>
      </w:r>
    </w:p>
    <w:p w14:paraId="43AE4C9D" w14:textId="77777777" w:rsidR="005F4055" w:rsidRPr="005E5C8B" w:rsidRDefault="005F4055" w:rsidP="005F4055">
      <w:pPr>
        <w:rPr>
          <w:u w:val="single"/>
        </w:rPr>
      </w:pPr>
      <w:r w:rsidRPr="005E5C8B">
        <w:rPr>
          <w:u w:val="single"/>
        </w:rPr>
        <w:t>Collective bargaining negotiations work to achieve agreements on various terms of employment. This includes:</w:t>
      </w:r>
    </w:p>
    <w:p w14:paraId="10BDF635" w14:textId="77777777" w:rsidR="005F4055" w:rsidRPr="005E5C8B" w:rsidRDefault="005F4055" w:rsidP="005F4055">
      <w:pPr>
        <w:numPr>
          <w:ilvl w:val="0"/>
          <w:numId w:val="45"/>
        </w:numPr>
        <w:rPr>
          <w:u w:val="single"/>
        </w:rPr>
      </w:pPr>
      <w:r w:rsidRPr="005E5C8B">
        <w:rPr>
          <w:u w:val="single"/>
        </w:rPr>
        <w:t>Higher wages</w:t>
      </w:r>
    </w:p>
    <w:p w14:paraId="629B1A8E" w14:textId="77777777" w:rsidR="005F4055" w:rsidRPr="005E5C8B" w:rsidRDefault="005F4055" w:rsidP="005F4055">
      <w:pPr>
        <w:numPr>
          <w:ilvl w:val="0"/>
          <w:numId w:val="45"/>
        </w:numPr>
        <w:rPr>
          <w:u w:val="single"/>
        </w:rPr>
      </w:pPr>
      <w:r w:rsidRPr="005E5C8B">
        <w:rPr>
          <w:u w:val="single"/>
        </w:rPr>
        <w:t>Working hours</w:t>
      </w:r>
    </w:p>
    <w:p w14:paraId="7356A87A" w14:textId="77777777" w:rsidR="005F4055" w:rsidRPr="005E5C8B" w:rsidRDefault="005F4055" w:rsidP="005F4055">
      <w:pPr>
        <w:numPr>
          <w:ilvl w:val="0"/>
          <w:numId w:val="45"/>
        </w:numPr>
        <w:rPr>
          <w:u w:val="single"/>
        </w:rPr>
      </w:pPr>
      <w:r w:rsidRPr="005E5C8B">
        <w:rPr>
          <w:u w:val="single"/>
        </w:rPr>
        <w:t>Pensions</w:t>
      </w:r>
    </w:p>
    <w:p w14:paraId="5E8A49ED" w14:textId="77777777" w:rsidR="005F4055" w:rsidRPr="005E5C8B" w:rsidRDefault="005F4055" w:rsidP="005F4055">
      <w:pPr>
        <w:numPr>
          <w:ilvl w:val="0"/>
          <w:numId w:val="45"/>
        </w:numPr>
        <w:rPr>
          <w:u w:val="single"/>
        </w:rPr>
      </w:pPr>
      <w:r w:rsidRPr="005E5C8B">
        <w:rPr>
          <w:u w:val="single"/>
        </w:rPr>
        <w:t>Vacation time</w:t>
      </w:r>
    </w:p>
    <w:p w14:paraId="7A4301CE" w14:textId="77777777" w:rsidR="005F4055" w:rsidRPr="005E5C8B" w:rsidRDefault="005F4055" w:rsidP="005F4055">
      <w:pPr>
        <w:numPr>
          <w:ilvl w:val="0"/>
          <w:numId w:val="45"/>
        </w:numPr>
        <w:rPr>
          <w:u w:val="single"/>
        </w:rPr>
      </w:pPr>
      <w:r w:rsidRPr="005E5C8B">
        <w:rPr>
          <w:u w:val="single"/>
        </w:rPr>
        <w:t>Management rights</w:t>
      </w:r>
    </w:p>
    <w:p w14:paraId="77A92D93" w14:textId="77777777" w:rsidR="005F4055" w:rsidRPr="005E5C8B" w:rsidRDefault="005F4055" w:rsidP="005F4055">
      <w:pPr>
        <w:rPr>
          <w:sz w:val="16"/>
        </w:rPr>
      </w:pPr>
      <w:r w:rsidRPr="005E5C8B">
        <w:rPr>
          <w:sz w:val="16"/>
        </w:rPr>
        <w:t>By engaging in </w:t>
      </w:r>
      <w:hyperlink r:id="rId12" w:history="1">
        <w:r w:rsidRPr="00770B86">
          <w:rPr>
            <w:rStyle w:val="Hyperlink"/>
          </w:rPr>
          <w:t>collective bargaining</w:t>
        </w:r>
      </w:hyperlink>
      <w:r w:rsidRPr="005E5C8B">
        <w:rPr>
          <w:sz w:val="16"/>
        </w:rPr>
        <w:t>, employees can actively shape their work environments. This article explains the basics of collective bargaining. Learn about the collective bargaining agreement, the duty of fair representation, and more.</w:t>
      </w:r>
    </w:p>
    <w:p w14:paraId="3046566A" w14:textId="77777777" w:rsidR="005F4055" w:rsidRPr="00F8005F" w:rsidRDefault="005F4055" w:rsidP="005F4055">
      <w:pPr>
        <w:rPr>
          <w:sz w:val="16"/>
        </w:rPr>
      </w:pPr>
    </w:p>
    <w:p w14:paraId="156DFDA6" w14:textId="77777777" w:rsidR="005F4055" w:rsidRPr="00430FC2" w:rsidRDefault="005F4055" w:rsidP="005F4055">
      <w:pPr>
        <w:pStyle w:val="Heading4"/>
        <w:rPr>
          <w:rFonts w:cs="Calibri"/>
        </w:rPr>
      </w:pPr>
      <w:r w:rsidRPr="00430FC2">
        <w:rPr>
          <w:rFonts w:cs="Calibri"/>
        </w:rPr>
        <w:t>Two impacts.</w:t>
      </w:r>
    </w:p>
    <w:p w14:paraId="37A87450" w14:textId="77777777" w:rsidR="005F4055" w:rsidRPr="00430FC2" w:rsidRDefault="005F4055" w:rsidP="005F4055">
      <w:pPr>
        <w:pStyle w:val="Heading4"/>
        <w:rPr>
          <w:rFonts w:cs="Calibri"/>
        </w:rPr>
      </w:pPr>
      <w:r w:rsidRPr="00430FC2">
        <w:rPr>
          <w:rFonts w:cs="Calibri"/>
        </w:rPr>
        <w:t xml:space="preserve">1. </w:t>
      </w:r>
      <w:r w:rsidRPr="00430FC2">
        <w:rPr>
          <w:rFonts w:cs="Calibri"/>
          <w:u w:val="single"/>
        </w:rPr>
        <w:t>Procedural fairness</w:t>
      </w:r>
      <w:r w:rsidRPr="00430FC2">
        <w:rPr>
          <w:rFonts w:cs="Calibri"/>
        </w:rPr>
        <w:t xml:space="preserve">. Debate is a </w:t>
      </w:r>
      <w:r w:rsidRPr="00430FC2">
        <w:rPr>
          <w:rFonts w:cs="Calibri"/>
          <w:u w:val="single"/>
        </w:rPr>
        <w:t>competitive</w:t>
      </w:r>
      <w:r w:rsidRPr="00430FC2">
        <w:rPr>
          <w:rFonts w:cs="Calibri"/>
        </w:rPr>
        <w:t xml:space="preserve"> </w:t>
      </w:r>
      <w:r w:rsidRPr="00430FC2">
        <w:rPr>
          <w:rFonts w:cs="Calibri"/>
          <w:u w:val="single"/>
        </w:rPr>
        <w:t>game</w:t>
      </w:r>
      <w:r w:rsidRPr="00430FC2">
        <w:rPr>
          <w:rFonts w:cs="Calibri"/>
        </w:rPr>
        <w:t xml:space="preserve"> structured by fair procedures. Un-topical advocacies combined with competitive incentives to minimize </w:t>
      </w:r>
      <w:r w:rsidRPr="00430FC2">
        <w:rPr>
          <w:rFonts w:cs="Calibri"/>
          <w:u w:val="single"/>
        </w:rPr>
        <w:t>contestation</w:t>
      </w:r>
      <w:r w:rsidRPr="00430FC2">
        <w:rPr>
          <w:rFonts w:cs="Calibri"/>
        </w:rPr>
        <w:t xml:space="preserve"> ensure </w:t>
      </w:r>
      <w:r w:rsidRPr="00430FC2">
        <w:rPr>
          <w:rFonts w:cs="Calibri"/>
          <w:u w:val="single"/>
        </w:rPr>
        <w:t>unpredictable</w:t>
      </w:r>
      <w:r w:rsidRPr="00430FC2">
        <w:rPr>
          <w:rFonts w:cs="Calibri"/>
        </w:rPr>
        <w:t xml:space="preserve">, </w:t>
      </w:r>
      <w:r w:rsidRPr="00430FC2">
        <w:rPr>
          <w:rFonts w:cs="Calibri"/>
          <w:u w:val="single"/>
        </w:rPr>
        <w:t>unbounded</w:t>
      </w:r>
      <w:r w:rsidRPr="00430FC2">
        <w:rPr>
          <w:rFonts w:cs="Calibri"/>
        </w:rPr>
        <w:t xml:space="preserve">, and </w:t>
      </w:r>
      <w:r w:rsidRPr="00430FC2">
        <w:rPr>
          <w:rFonts w:cs="Calibri"/>
          <w:u w:val="single"/>
        </w:rPr>
        <w:t>non-falsifiable</w:t>
      </w:r>
      <w:r w:rsidRPr="00430FC2">
        <w:rPr>
          <w:rFonts w:cs="Calibri"/>
        </w:rPr>
        <w:t xml:space="preserve"> advocacies proliferate which the neg has no hope of negating. Defense doesn’t disprove its </w:t>
      </w:r>
      <w:r w:rsidRPr="00430FC2">
        <w:rPr>
          <w:rFonts w:cs="Calibri"/>
          <w:u w:val="single"/>
        </w:rPr>
        <w:t>inherent value</w:t>
      </w:r>
      <w:r w:rsidRPr="00430FC2">
        <w:rPr>
          <w:rFonts w:cs="Calibri"/>
        </w:rPr>
        <w:t xml:space="preserve"> and </w:t>
      </w:r>
      <w:r w:rsidRPr="00430FC2">
        <w:rPr>
          <w:rFonts w:cs="Calibri"/>
          <w:u w:val="single"/>
        </w:rPr>
        <w:t>neglects</w:t>
      </w:r>
      <w:r w:rsidRPr="00430FC2">
        <w:rPr>
          <w:rFonts w:cs="Calibri"/>
        </w:rPr>
        <w:t xml:space="preserve"> its </w:t>
      </w:r>
      <w:r w:rsidRPr="00430FC2">
        <w:rPr>
          <w:rFonts w:cs="Calibri"/>
          <w:u w:val="single"/>
        </w:rPr>
        <w:t>centrality</w:t>
      </w:r>
      <w:r w:rsidRPr="00430FC2">
        <w:rPr>
          <w:rFonts w:cs="Calibri"/>
        </w:rPr>
        <w:t xml:space="preserve"> in aff impacts.</w:t>
      </w:r>
    </w:p>
    <w:p w14:paraId="548304F1" w14:textId="77777777" w:rsidR="005F4055" w:rsidRPr="00430FC2" w:rsidRDefault="005F4055" w:rsidP="005F4055"/>
    <w:p w14:paraId="41617043" w14:textId="77777777" w:rsidR="005F4055" w:rsidRPr="00430FC2" w:rsidRDefault="005F4055" w:rsidP="005F4055">
      <w:pPr>
        <w:pStyle w:val="Heading4"/>
        <w:rPr>
          <w:rFonts w:cs="Calibri"/>
        </w:rPr>
      </w:pPr>
      <w:r w:rsidRPr="00430FC2">
        <w:rPr>
          <w:rFonts w:cs="Calibri"/>
        </w:rPr>
        <w:t xml:space="preserve">2. </w:t>
      </w:r>
      <w:r w:rsidRPr="00430FC2">
        <w:rPr>
          <w:rFonts w:cs="Calibri"/>
          <w:u w:val="single"/>
        </w:rPr>
        <w:t>Clash</w:t>
      </w:r>
      <w:r w:rsidRPr="00430FC2">
        <w:rPr>
          <w:rFonts w:cs="Calibri"/>
        </w:rPr>
        <w:t xml:space="preserve">. Their model </w:t>
      </w:r>
      <w:r w:rsidRPr="00430FC2">
        <w:rPr>
          <w:rFonts w:cs="Calibri"/>
          <w:u w:val="single"/>
        </w:rPr>
        <w:t>lacks</w:t>
      </w:r>
      <w:r w:rsidRPr="00430FC2">
        <w:rPr>
          <w:rFonts w:cs="Calibri"/>
        </w:rPr>
        <w:t xml:space="preserve"> a role for the negative. Debate is </w:t>
      </w:r>
      <w:r w:rsidRPr="00430FC2">
        <w:rPr>
          <w:rFonts w:cs="Calibri"/>
          <w:u w:val="single"/>
        </w:rPr>
        <w:t>unique</w:t>
      </w:r>
      <w:r w:rsidRPr="00430FC2">
        <w:rPr>
          <w:rFonts w:cs="Calibri"/>
        </w:rPr>
        <w:t xml:space="preserve"> since the neg has to say no. That </w:t>
      </w:r>
      <w:r w:rsidRPr="00430FC2">
        <w:rPr>
          <w:rFonts w:cs="Calibri"/>
          <w:u w:val="single"/>
        </w:rPr>
        <w:t>motivates</w:t>
      </w:r>
      <w:r w:rsidRPr="00430FC2">
        <w:rPr>
          <w:rFonts w:cs="Calibri"/>
        </w:rPr>
        <w:t xml:space="preserve"> </w:t>
      </w:r>
      <w:r w:rsidRPr="00430FC2">
        <w:rPr>
          <w:rFonts w:cs="Calibri"/>
          <w:u w:val="single"/>
        </w:rPr>
        <w:t>in-depth</w:t>
      </w:r>
      <w:r w:rsidRPr="00430FC2">
        <w:rPr>
          <w:rFonts w:cs="Calibri"/>
        </w:rPr>
        <w:t xml:space="preserve"> argumentation and research practices which create </w:t>
      </w:r>
      <w:r w:rsidRPr="00430FC2">
        <w:rPr>
          <w:rFonts w:cs="Calibri"/>
          <w:u w:val="single"/>
        </w:rPr>
        <w:t>portable skills</w:t>
      </w:r>
      <w:r w:rsidRPr="00430FC2">
        <w:rPr>
          <w:rFonts w:cs="Calibri"/>
        </w:rPr>
        <w:t xml:space="preserve">. But those are </w:t>
      </w:r>
      <w:r w:rsidRPr="00430FC2">
        <w:rPr>
          <w:rFonts w:cs="Calibri"/>
          <w:u w:val="single"/>
        </w:rPr>
        <w:t>only</w:t>
      </w:r>
      <w:r w:rsidRPr="00430FC2">
        <w:rPr>
          <w:rFonts w:cs="Calibri"/>
        </w:rPr>
        <w:t xml:space="preserve"> possible under a </w:t>
      </w:r>
      <w:r w:rsidRPr="00430FC2">
        <w:rPr>
          <w:rFonts w:cs="Calibri"/>
          <w:u w:val="single"/>
        </w:rPr>
        <w:t>predictable</w:t>
      </w:r>
      <w:r w:rsidRPr="00430FC2">
        <w:rPr>
          <w:rFonts w:cs="Calibri"/>
        </w:rPr>
        <w:t xml:space="preserve"> and </w:t>
      </w:r>
      <w:r w:rsidRPr="00430FC2">
        <w:rPr>
          <w:rFonts w:cs="Calibri"/>
          <w:u w:val="single"/>
        </w:rPr>
        <w:t>controversial stasis</w:t>
      </w:r>
      <w:r w:rsidRPr="00430FC2">
        <w:rPr>
          <w:rFonts w:cs="Calibri"/>
        </w:rPr>
        <w:t xml:space="preserve"> point. Turns their offense.</w:t>
      </w:r>
    </w:p>
    <w:p w14:paraId="521C8498" w14:textId="77777777" w:rsidR="005F4055" w:rsidRPr="00430FC2" w:rsidRDefault="005F4055" w:rsidP="005F4055"/>
    <w:p w14:paraId="2B179549" w14:textId="77777777" w:rsidR="005F4055" w:rsidRPr="00430FC2" w:rsidRDefault="005F4055" w:rsidP="005F4055">
      <w:pPr>
        <w:pStyle w:val="Heading4"/>
        <w:rPr>
          <w:rFonts w:cs="Calibri"/>
        </w:rPr>
      </w:pPr>
      <w:r w:rsidRPr="00430FC2">
        <w:rPr>
          <w:rFonts w:cs="Calibri"/>
        </w:rPr>
        <w:t xml:space="preserve">Prefer </w:t>
      </w:r>
      <w:r w:rsidRPr="00430FC2">
        <w:rPr>
          <w:rFonts w:cs="Calibri"/>
          <w:u w:val="single"/>
        </w:rPr>
        <w:t>competing interpretations</w:t>
      </w:r>
      <w:r w:rsidRPr="00430FC2">
        <w:rPr>
          <w:rFonts w:cs="Calibri"/>
        </w:rPr>
        <w:t xml:space="preserve">: reasonability is </w:t>
      </w:r>
      <w:r w:rsidRPr="00430FC2">
        <w:rPr>
          <w:rFonts w:cs="Calibri"/>
          <w:u w:val="single"/>
        </w:rPr>
        <w:t>arbitrary</w:t>
      </w:r>
      <w:r w:rsidRPr="00430FC2">
        <w:rPr>
          <w:rFonts w:cs="Calibri"/>
        </w:rPr>
        <w:t xml:space="preserve">, </w:t>
      </w:r>
      <w:r w:rsidRPr="00430FC2">
        <w:rPr>
          <w:rFonts w:cs="Calibri"/>
          <w:u w:val="single"/>
        </w:rPr>
        <w:t>encourages</w:t>
      </w:r>
      <w:r w:rsidRPr="00430FC2">
        <w:rPr>
          <w:rFonts w:cs="Calibri"/>
        </w:rPr>
        <w:t xml:space="preserve"> </w:t>
      </w:r>
      <w:proofErr w:type="gramStart"/>
      <w:r w:rsidRPr="00430FC2">
        <w:rPr>
          <w:rFonts w:cs="Calibri"/>
        </w:rPr>
        <w:t>judge</w:t>
      </w:r>
      <w:proofErr w:type="gramEnd"/>
      <w:r w:rsidRPr="00430FC2">
        <w:rPr>
          <w:rFonts w:cs="Calibri"/>
        </w:rPr>
        <w:t xml:space="preserve"> </w:t>
      </w:r>
      <w:r w:rsidRPr="00430FC2">
        <w:rPr>
          <w:rFonts w:cs="Calibri"/>
          <w:u w:val="single"/>
        </w:rPr>
        <w:t>intervention</w:t>
      </w:r>
      <w:r w:rsidRPr="00430FC2">
        <w:rPr>
          <w:rFonts w:cs="Calibri"/>
        </w:rPr>
        <w:t xml:space="preserve">, and the </w:t>
      </w:r>
      <w:r w:rsidRPr="00430FC2">
        <w:rPr>
          <w:rFonts w:cs="Calibri"/>
          <w:u w:val="single"/>
        </w:rPr>
        <w:t>combination</w:t>
      </w:r>
      <w:r w:rsidRPr="00430FC2">
        <w:rPr>
          <w:rFonts w:cs="Calibri"/>
        </w:rPr>
        <w:t xml:space="preserve"> of all reasonable </w:t>
      </w:r>
      <w:proofErr w:type="gramStart"/>
      <w:r w:rsidRPr="00430FC2">
        <w:rPr>
          <w:rFonts w:cs="Calibri"/>
        </w:rPr>
        <w:t>advocacies</w:t>
      </w:r>
      <w:proofErr w:type="gramEnd"/>
      <w:r w:rsidRPr="00430FC2">
        <w:rPr>
          <w:rFonts w:cs="Calibri"/>
        </w:rPr>
        <w:t xml:space="preserve"> </w:t>
      </w:r>
      <w:r w:rsidRPr="00430FC2">
        <w:rPr>
          <w:rFonts w:cs="Calibri"/>
          <w:u w:val="single"/>
        </w:rPr>
        <w:t>links</w:t>
      </w:r>
      <w:r w:rsidRPr="00430FC2">
        <w:rPr>
          <w:rFonts w:cs="Calibri"/>
        </w:rPr>
        <w:t xml:space="preserve"> to our offense.</w:t>
      </w:r>
    </w:p>
    <w:p w14:paraId="42C6D1BC" w14:textId="77777777" w:rsidR="005F4055" w:rsidRPr="005D388F" w:rsidRDefault="005F4055" w:rsidP="005F4055"/>
    <w:p w14:paraId="6068E652" w14:textId="77777777" w:rsidR="005F4055" w:rsidRPr="00481C7E" w:rsidRDefault="005F4055" w:rsidP="005F4055"/>
    <w:p w14:paraId="4E363319" w14:textId="77777777" w:rsidR="005F4055" w:rsidRDefault="005F4055" w:rsidP="005F4055">
      <w:pPr>
        <w:pStyle w:val="Heading2"/>
      </w:pPr>
      <w:r>
        <w:t>OFF</w:t>
      </w:r>
    </w:p>
    <w:p w14:paraId="35A149CA" w14:textId="1A80257C" w:rsidR="00131B84" w:rsidRPr="005C6C3E" w:rsidRDefault="00131B84" w:rsidP="00131B84">
      <w:pPr>
        <w:pStyle w:val="Heading4"/>
        <w:rPr>
          <w:rFonts w:eastAsia="Malgun Gothic" w:cs="Calibri"/>
          <w:lang w:eastAsia="ko-KR"/>
        </w:rPr>
      </w:pPr>
      <w:r>
        <w:rPr>
          <w:rFonts w:eastAsia="Malgun Gothic" w:cs="Calibri"/>
          <w:lang w:eastAsia="ko-KR"/>
        </w:rPr>
        <w:t>T</w:t>
      </w:r>
      <w:r w:rsidRPr="005C6C3E">
        <w:rPr>
          <w:rFonts w:eastAsia="Malgun Gothic" w:cs="Calibri"/>
          <w:lang w:eastAsia="ko-KR"/>
        </w:rPr>
        <w:t xml:space="preserve">he 1AC’s decision to relegate class as an afterthought ensures that </w:t>
      </w:r>
      <w:r>
        <w:rPr>
          <w:rFonts w:eastAsia="Malgun Gothic" w:cs="Calibri"/>
          <w:lang w:eastAsia="ko-KR"/>
        </w:rPr>
        <w:t>their politics falls flat in the face of global economic systems.</w:t>
      </w:r>
    </w:p>
    <w:p w14:paraId="0798ABDE" w14:textId="77777777" w:rsidR="00131B84" w:rsidRPr="00F64704" w:rsidRDefault="00131B84" w:rsidP="00131B84">
      <w:r w:rsidRPr="00F64704">
        <w:rPr>
          <w:rStyle w:val="Style13ptBold"/>
        </w:rPr>
        <w:t>Biermann and Kössler 80</w:t>
      </w:r>
      <w:r w:rsidRPr="00F64704">
        <w:t xml:space="preserve"> (Werner Biermann and Reinhart Kössler, Review of African Political Economy, No. 18, May-Aug 1980, “The Settler Mode of Production: The Rhodesian Case”, pg. 106-116, Accessed 3/30/19 | HKR-</w:t>
      </w:r>
      <w:proofErr w:type="spellStart"/>
      <w:r w:rsidRPr="00F64704">
        <w:t>MrK</w:t>
      </w:r>
      <w:proofErr w:type="spellEnd"/>
      <w:r w:rsidRPr="00F64704">
        <w:t>)</w:t>
      </w:r>
    </w:p>
    <w:p w14:paraId="07062331" w14:textId="77777777" w:rsidR="00131B84" w:rsidRPr="00063041" w:rsidRDefault="00131B84" w:rsidP="00131B84">
      <w:pPr>
        <w:rPr>
          <w:rFonts w:eastAsia="Malgun Gothic"/>
          <w:sz w:val="14"/>
          <w:lang w:eastAsia="ko-KR"/>
        </w:rPr>
      </w:pPr>
      <w:r w:rsidRPr="00887305">
        <w:rPr>
          <w:sz w:val="14"/>
          <w:lang w:eastAsia="ko-KR"/>
        </w:rPr>
        <w:t xml:space="preserve">3. The settler mode of production, contrary to the capitalist one, is of a hybrid character: it is capitalist-oriented by its surplus value production, but it is based on traditional productive structures. </w:t>
      </w:r>
      <w:r w:rsidRPr="00887305">
        <w:rPr>
          <w:rStyle w:val="StyleUnderline"/>
          <w:highlight w:val="green"/>
        </w:rPr>
        <w:t>The settler economy</w:t>
      </w:r>
      <w:r w:rsidRPr="00887305">
        <w:rPr>
          <w:rStyle w:val="StyleUnderline"/>
        </w:rPr>
        <w:t xml:space="preserve"> is not purely capitalist in its fundamental relations of production</w:t>
      </w:r>
      <w:r w:rsidRPr="00887305">
        <w:rPr>
          <w:sz w:val="14"/>
          <w:lang w:eastAsia="ko-KR"/>
        </w:rPr>
        <w:t xml:space="preserve">. However, </w:t>
      </w:r>
      <w:r w:rsidRPr="00887305">
        <w:rPr>
          <w:rStyle w:val="Emphasis"/>
        </w:rPr>
        <w:t xml:space="preserve">it is essentially capitalist in that it </w:t>
      </w:r>
      <w:r w:rsidRPr="00887305">
        <w:rPr>
          <w:rStyle w:val="Emphasis"/>
          <w:highlight w:val="green"/>
        </w:rPr>
        <w:t>produces exclusively for the world market</w:t>
      </w:r>
      <w:r w:rsidRPr="00887305">
        <w:rPr>
          <w:rStyle w:val="Emphasis"/>
        </w:rPr>
        <w:t xml:space="preserve">, </w:t>
      </w:r>
      <w:r w:rsidRPr="00887305">
        <w:rPr>
          <w:rStyle w:val="Emphasis"/>
          <w:highlight w:val="green"/>
        </w:rPr>
        <w:t>which in turn is</w:t>
      </w:r>
      <w:r w:rsidRPr="00887305">
        <w:rPr>
          <w:rStyle w:val="Emphasis"/>
        </w:rPr>
        <w:t xml:space="preserve"> subject to</w:t>
      </w:r>
      <w:r w:rsidRPr="00887305">
        <w:rPr>
          <w:sz w:val="14"/>
          <w:lang w:eastAsia="ko-KR"/>
        </w:rPr>
        <w:t xml:space="preserve"> the exigencies of </w:t>
      </w:r>
      <w:r w:rsidRPr="00887305">
        <w:rPr>
          <w:rStyle w:val="Emphasis"/>
          <w:highlight w:val="green"/>
        </w:rPr>
        <w:t xml:space="preserve">capitalist </w:t>
      </w:r>
      <w:r w:rsidRPr="00887305">
        <w:rPr>
          <w:rStyle w:val="Emphasis"/>
        </w:rPr>
        <w:t>accumulation</w:t>
      </w:r>
      <w:r w:rsidRPr="00887305">
        <w:rPr>
          <w:sz w:val="14"/>
          <w:lang w:eastAsia="ko-KR"/>
        </w:rPr>
        <w:t xml:space="preserve">. Therefore, we are faced, in Marx's terminology, with a formal subsumption under capital but not with a real subsumption carried through to its </w:t>
      </w:r>
      <w:proofErr w:type="gramStart"/>
      <w:r w:rsidRPr="00887305">
        <w:rPr>
          <w:sz w:val="14"/>
          <w:lang w:eastAsia="ko-KR"/>
        </w:rPr>
        <w:t>final conclusion</w:t>
      </w:r>
      <w:proofErr w:type="gramEnd"/>
      <w:r w:rsidRPr="00887305">
        <w:rPr>
          <w:sz w:val="14"/>
          <w:lang w:eastAsia="ko-KR"/>
        </w:rPr>
        <w:t xml:space="preserve">. </w:t>
      </w:r>
      <w:r w:rsidRPr="00887305">
        <w:rPr>
          <w:rStyle w:val="StyleUnderline"/>
        </w:rPr>
        <w:t>The settlers are</w:t>
      </w:r>
      <w:r w:rsidRPr="00887305">
        <w:rPr>
          <w:sz w:val="14"/>
          <w:lang w:eastAsia="ko-KR"/>
        </w:rPr>
        <w:t xml:space="preserve"> thereby </w:t>
      </w:r>
      <w:r w:rsidRPr="00887305">
        <w:rPr>
          <w:rStyle w:val="StyleUnderline"/>
        </w:rPr>
        <w:t>forced</w:t>
      </w:r>
      <w:r w:rsidRPr="00887305">
        <w:rPr>
          <w:sz w:val="14"/>
          <w:lang w:eastAsia="ko-KR"/>
        </w:rPr>
        <w:t xml:space="preserve">, according to the laws of capitalist commodity production, </w:t>
      </w:r>
      <w:r w:rsidRPr="00887305">
        <w:rPr>
          <w:rStyle w:val="StyleUnderline"/>
        </w:rPr>
        <w:t>to realize 'surplus value' produced partly under extra-capitalist conditions</w:t>
      </w:r>
      <w:r w:rsidRPr="00887305">
        <w:rPr>
          <w:sz w:val="14"/>
          <w:lang w:eastAsia="ko-KR"/>
        </w:rPr>
        <w:t xml:space="preserve">. 4. The settler mode of production is a variation of colonial capitalism: a developed capitalist world market forms a necessary precondition for its development. It is not a preliminary stage of the capitalist mode proper, though it shares some of the same savage forms of exploitation. The origin of capitalism </w:t>
      </w:r>
      <w:proofErr w:type="gramStart"/>
      <w:r w:rsidRPr="00887305">
        <w:rPr>
          <w:sz w:val="14"/>
          <w:lang w:eastAsia="ko-KR"/>
        </w:rPr>
        <w:t>proper</w:t>
      </w:r>
      <w:proofErr w:type="gramEnd"/>
      <w:r w:rsidRPr="00887305">
        <w:rPr>
          <w:sz w:val="14"/>
          <w:lang w:eastAsia="ko-KR"/>
        </w:rPr>
        <w:t xml:space="preserve"> results from the internal contradiction of the feudal mode of production </w:t>
      </w:r>
      <w:proofErr w:type="gramStart"/>
      <w:r w:rsidRPr="00887305">
        <w:rPr>
          <w:sz w:val="14"/>
          <w:lang w:eastAsia="ko-KR"/>
        </w:rPr>
        <w:t>and also</w:t>
      </w:r>
      <w:proofErr w:type="gramEnd"/>
      <w:r w:rsidRPr="00887305">
        <w:rPr>
          <w:sz w:val="14"/>
          <w:lang w:eastAsia="ko-KR"/>
        </w:rPr>
        <w:t xml:space="preserve"> from the external modes of production. The settler mode of production is, on the contrary, implanted on existing traditional structures without being the result of contradictions within these social structures; rather it is the result of intra-capitalist contradictions. The process of expulsion from the old agricultural areas, though it resembles primitive accumulation, is different as it is not completed until the full expropriation of the Africans occurs; but at the same time, they do not become totally 'free' individuals. The traditional mode of production is cemented in but on a mere subsistence level, in a state of </w:t>
      </w:r>
      <w:proofErr w:type="gramStart"/>
      <w:r w:rsidRPr="00887305">
        <w:rPr>
          <w:sz w:val="14"/>
          <w:lang w:eastAsia="ko-KR"/>
        </w:rPr>
        <w:t>pauperization</w:t>
      </w:r>
      <w:proofErr w:type="gramEnd"/>
      <w:r w:rsidRPr="00887305">
        <w:rPr>
          <w:sz w:val="14"/>
          <w:lang w:eastAsia="ko-KR"/>
        </w:rPr>
        <w:t xml:space="preserve">. If social transformations destroyed these traditional social structures, the settler mode of production, rather than being transformed, would disappear without </w:t>
      </w:r>
      <w:proofErr w:type="gramStart"/>
      <w:r w:rsidRPr="00887305">
        <w:rPr>
          <w:sz w:val="14"/>
          <w:lang w:eastAsia="ko-KR"/>
        </w:rPr>
        <w:t>a trace</w:t>
      </w:r>
      <w:proofErr w:type="gramEnd"/>
      <w:r w:rsidRPr="00887305">
        <w:rPr>
          <w:sz w:val="14"/>
          <w:lang w:eastAsia="ko-KR"/>
        </w:rPr>
        <w:t xml:space="preserve">. An expression of this threat is the fascist means employed by the Rhodesian settlers to safeguard their status quo against any form of emancipation, be it by the liberation of Africans, by the industrial fraction interested in the free use of </w:t>
      </w:r>
      <w:proofErr w:type="spellStart"/>
      <w:r w:rsidRPr="00887305">
        <w:rPr>
          <w:sz w:val="14"/>
          <w:lang w:eastAsia="ko-KR"/>
        </w:rPr>
        <w:t>labour</w:t>
      </w:r>
      <w:proofErr w:type="spellEnd"/>
      <w:r w:rsidRPr="00887305">
        <w:rPr>
          <w:sz w:val="14"/>
          <w:lang w:eastAsia="ko-KR"/>
        </w:rPr>
        <w:t xml:space="preserve"> power, or by policies of international capital. Repression and the enforcement of conformity have thus been directed, not with the same intensity but with an identical goal, against serious attempts at liberalization within the European settler society; although without doubt, the primary aim of the repressive machinery has been the African population and their liberation movement. The exploitation of the reserves by attracting workers into the capitalist sector is not, to be sure, a feature limited to settler capitalism. The specificity lies in the fact that settler capitalism is of necessity dependent on this form of exploitation. 'Normal' capitalism also makes use of gratuitous reproduction potentials </w:t>
      </w:r>
      <w:proofErr w:type="gramStart"/>
      <w:r w:rsidRPr="00887305">
        <w:rPr>
          <w:sz w:val="14"/>
          <w:lang w:eastAsia="ko-KR"/>
        </w:rPr>
        <w:t>in order to</w:t>
      </w:r>
      <w:proofErr w:type="gramEnd"/>
      <w:r w:rsidRPr="00887305">
        <w:rPr>
          <w:sz w:val="14"/>
          <w:lang w:eastAsia="ko-KR"/>
        </w:rPr>
        <w:t xml:space="preserve"> lower the individual or societal price of </w:t>
      </w:r>
      <w:proofErr w:type="spellStart"/>
      <w:r w:rsidRPr="00887305">
        <w:rPr>
          <w:sz w:val="14"/>
          <w:lang w:eastAsia="ko-KR"/>
        </w:rPr>
        <w:t>labour</w:t>
      </w:r>
      <w:proofErr w:type="spellEnd"/>
      <w:r w:rsidRPr="00887305">
        <w:rPr>
          <w:sz w:val="14"/>
          <w:lang w:eastAsia="ko-KR"/>
        </w:rPr>
        <w:t xml:space="preserve"> power, and it does so wherever possible. 5. Constant repression is directed against the indigenous population </w:t>
      </w:r>
      <w:proofErr w:type="gramStart"/>
      <w:r w:rsidRPr="00887305">
        <w:rPr>
          <w:sz w:val="14"/>
          <w:lang w:eastAsia="ko-KR"/>
        </w:rPr>
        <w:t>without,</w:t>
      </w:r>
      <w:proofErr w:type="gramEnd"/>
      <w:r w:rsidRPr="00887305">
        <w:rPr>
          <w:sz w:val="14"/>
          <w:lang w:eastAsia="ko-KR"/>
        </w:rPr>
        <w:t xml:space="preserve"> however, it being allowed to destroy their social structures this would imply the end of settler colonialism itself. At the same time, the need of the settlers to preserve these traditional structures implies the continuation of the fundamental antagonisms between conquerors and conquered. Direct brutal force is thus a constant and necessary element of settler rule. Only as the Africans have been forced into wage </w:t>
      </w:r>
      <w:proofErr w:type="spellStart"/>
      <w:r w:rsidRPr="00887305">
        <w:rPr>
          <w:sz w:val="14"/>
          <w:lang w:eastAsia="ko-KR"/>
        </w:rPr>
        <w:t>labour</w:t>
      </w:r>
      <w:proofErr w:type="spellEnd"/>
      <w:r w:rsidRPr="00887305">
        <w:rPr>
          <w:sz w:val="14"/>
          <w:lang w:eastAsia="ko-KR"/>
        </w:rPr>
        <w:t xml:space="preserve"> by their growing economic distress, has this system of brute force changed somewhat. 6. Temporary, migrant wage </w:t>
      </w:r>
      <w:proofErr w:type="spellStart"/>
      <w:r w:rsidRPr="00887305">
        <w:rPr>
          <w:sz w:val="14"/>
          <w:lang w:eastAsia="ko-KR"/>
        </w:rPr>
        <w:t>labour</w:t>
      </w:r>
      <w:proofErr w:type="spellEnd"/>
      <w:r w:rsidRPr="00887305">
        <w:rPr>
          <w:sz w:val="14"/>
          <w:lang w:eastAsia="ko-KR"/>
        </w:rPr>
        <w:t xml:space="preserve"> can be compared to slave </w:t>
      </w:r>
      <w:proofErr w:type="spellStart"/>
      <w:r w:rsidRPr="00887305">
        <w:rPr>
          <w:sz w:val="14"/>
          <w:lang w:eastAsia="ko-KR"/>
        </w:rPr>
        <w:t>labour</w:t>
      </w:r>
      <w:proofErr w:type="spellEnd"/>
      <w:r w:rsidRPr="00887305">
        <w:rPr>
          <w:sz w:val="14"/>
          <w:lang w:eastAsia="ko-KR"/>
        </w:rPr>
        <w:t xml:space="preserve"> only within certain limits. Both have in common a high degree of unmediated regimentation of </w:t>
      </w:r>
      <w:proofErr w:type="spellStart"/>
      <w:r w:rsidRPr="00887305">
        <w:rPr>
          <w:sz w:val="14"/>
          <w:lang w:eastAsia="ko-KR"/>
        </w:rPr>
        <w:t>labour</w:t>
      </w:r>
      <w:proofErr w:type="spellEnd"/>
      <w:r w:rsidRPr="00887305">
        <w:rPr>
          <w:sz w:val="14"/>
          <w:lang w:eastAsia="ko-KR"/>
        </w:rPr>
        <w:t xml:space="preserve"> power. </w:t>
      </w:r>
      <w:proofErr w:type="gramStart"/>
      <w:r w:rsidRPr="00887305">
        <w:rPr>
          <w:sz w:val="14"/>
          <w:lang w:eastAsia="ko-KR"/>
        </w:rPr>
        <w:t>However</w:t>
      </w:r>
      <w:proofErr w:type="gramEnd"/>
      <w:r w:rsidRPr="00887305">
        <w:rPr>
          <w:sz w:val="14"/>
          <w:lang w:eastAsia="ko-KR"/>
        </w:rPr>
        <w:t xml:space="preserve"> in migrant </w:t>
      </w:r>
      <w:proofErr w:type="spellStart"/>
      <w:r w:rsidRPr="00887305">
        <w:rPr>
          <w:sz w:val="14"/>
          <w:lang w:eastAsia="ko-KR"/>
        </w:rPr>
        <w:t>labour</w:t>
      </w:r>
      <w:proofErr w:type="spellEnd"/>
      <w:r w:rsidRPr="00887305">
        <w:rPr>
          <w:sz w:val="14"/>
          <w:lang w:eastAsia="ko-KR"/>
        </w:rPr>
        <w:t xml:space="preserve">, the owner of the commodity of wage </w:t>
      </w:r>
      <w:proofErr w:type="spellStart"/>
      <w:r w:rsidRPr="00887305">
        <w:rPr>
          <w:sz w:val="14"/>
          <w:lang w:eastAsia="ko-KR"/>
        </w:rPr>
        <w:t>labour</w:t>
      </w:r>
      <w:proofErr w:type="spellEnd"/>
      <w:r w:rsidRPr="00887305">
        <w:rPr>
          <w:sz w:val="14"/>
          <w:lang w:eastAsia="ko-KR"/>
        </w:rPr>
        <w:t xml:space="preserve">, within the confines of the </w:t>
      </w:r>
      <w:proofErr w:type="spellStart"/>
      <w:r w:rsidRPr="00887305">
        <w:rPr>
          <w:sz w:val="14"/>
          <w:lang w:eastAsia="ko-KR"/>
        </w:rPr>
        <w:t>labour</w:t>
      </w:r>
      <w:proofErr w:type="spellEnd"/>
      <w:r w:rsidRPr="00887305">
        <w:rPr>
          <w:sz w:val="14"/>
          <w:lang w:eastAsia="ko-KR"/>
        </w:rPr>
        <w:t xml:space="preserve"> market at least, appears as a free vendor, even though he stays bound to his original production relations in the reserves. The slave, on the contrary, is the unlimited property of the owner, who takes over </w:t>
      </w:r>
      <w:proofErr w:type="gramStart"/>
      <w:r w:rsidRPr="00887305">
        <w:rPr>
          <w:sz w:val="14"/>
          <w:lang w:eastAsia="ko-KR"/>
        </w:rPr>
        <w:t>the full</w:t>
      </w:r>
      <w:proofErr w:type="gramEnd"/>
      <w:r w:rsidRPr="00887305">
        <w:rPr>
          <w:sz w:val="14"/>
          <w:lang w:eastAsia="ko-KR"/>
        </w:rPr>
        <w:t xml:space="preserve"> responsibility for reproduction. The capitalist relationship thus stays outside the master-slave relationship. Capital is </w:t>
      </w:r>
      <w:proofErr w:type="spellStart"/>
      <w:r w:rsidRPr="00887305">
        <w:rPr>
          <w:sz w:val="14"/>
          <w:lang w:eastAsia="ko-KR"/>
        </w:rPr>
        <w:t>realised</w:t>
      </w:r>
      <w:proofErr w:type="spellEnd"/>
      <w:r w:rsidRPr="00887305">
        <w:rPr>
          <w:sz w:val="14"/>
          <w:lang w:eastAsia="ko-KR"/>
        </w:rPr>
        <w:t xml:space="preserve"> as such on the external market, the subsumption of slave </w:t>
      </w:r>
      <w:proofErr w:type="spellStart"/>
      <w:r w:rsidRPr="00887305">
        <w:rPr>
          <w:sz w:val="14"/>
          <w:lang w:eastAsia="ko-KR"/>
        </w:rPr>
        <w:t>labour</w:t>
      </w:r>
      <w:proofErr w:type="spellEnd"/>
      <w:r w:rsidRPr="00887305">
        <w:rPr>
          <w:sz w:val="14"/>
          <w:lang w:eastAsia="ko-KR"/>
        </w:rPr>
        <w:t xml:space="preserve"> under capitalist conditions is only a formal one mediated by the dependence of the master on the capitalist market. In the case of migrant </w:t>
      </w:r>
      <w:proofErr w:type="spellStart"/>
      <w:r w:rsidRPr="00887305">
        <w:rPr>
          <w:sz w:val="14"/>
          <w:lang w:eastAsia="ko-KR"/>
        </w:rPr>
        <w:t>labour</w:t>
      </w:r>
      <w:proofErr w:type="spellEnd"/>
      <w:r w:rsidRPr="00887305">
        <w:rPr>
          <w:sz w:val="14"/>
          <w:lang w:eastAsia="ko-KR"/>
        </w:rPr>
        <w:t xml:space="preserve">, the settler capitalist pursues a strategy of maximum extortion of surplus value, without having to respect the conditions of reproduction which stay the preserve of the traditional sector. The process of </w:t>
      </w:r>
      <w:proofErr w:type="spellStart"/>
      <w:r w:rsidRPr="00887305">
        <w:rPr>
          <w:sz w:val="14"/>
          <w:lang w:eastAsia="ko-KR"/>
        </w:rPr>
        <w:t>underdeveloping</w:t>
      </w:r>
      <w:proofErr w:type="spellEnd"/>
      <w:r w:rsidRPr="00887305">
        <w:rPr>
          <w:sz w:val="14"/>
          <w:lang w:eastAsia="ko-KR"/>
        </w:rPr>
        <w:t xml:space="preserve"> indigenous society is thus intensified. </w:t>
      </w:r>
      <w:proofErr w:type="gramStart"/>
      <w:r w:rsidRPr="00887305">
        <w:rPr>
          <w:sz w:val="14"/>
          <w:lang w:eastAsia="ko-KR"/>
        </w:rPr>
        <w:t>Thus</w:t>
      </w:r>
      <w:proofErr w:type="gramEnd"/>
      <w:r w:rsidRPr="00887305">
        <w:rPr>
          <w:sz w:val="14"/>
          <w:lang w:eastAsia="ko-KR"/>
        </w:rPr>
        <w:t xml:space="preserve"> a common trait of the system of migrant </w:t>
      </w:r>
      <w:proofErr w:type="spellStart"/>
      <w:r w:rsidRPr="00887305">
        <w:rPr>
          <w:sz w:val="14"/>
          <w:lang w:eastAsia="ko-KR"/>
        </w:rPr>
        <w:t>labour</w:t>
      </w:r>
      <w:proofErr w:type="spellEnd"/>
      <w:r w:rsidRPr="00887305">
        <w:rPr>
          <w:sz w:val="14"/>
          <w:lang w:eastAsia="ko-KR"/>
        </w:rPr>
        <w:t xml:space="preserve"> and slave holding is that under the condition of an existing capitalist world market, they are both economically defined exclusively by that. From purely economic considerations, migrant </w:t>
      </w:r>
      <w:proofErr w:type="spellStart"/>
      <w:r w:rsidRPr="00887305">
        <w:rPr>
          <w:sz w:val="14"/>
          <w:lang w:eastAsia="ko-KR"/>
        </w:rPr>
        <w:t>labour</w:t>
      </w:r>
      <w:proofErr w:type="spellEnd"/>
      <w:r w:rsidRPr="00887305">
        <w:rPr>
          <w:sz w:val="14"/>
          <w:lang w:eastAsia="ko-KR"/>
        </w:rPr>
        <w:t xml:space="preserve"> seems more efficient in terms of absolute surplus value formation and the minimization of the social costs of reproduction. The main parallel traits then </w:t>
      </w:r>
      <w:proofErr w:type="gramStart"/>
      <w:r w:rsidRPr="00887305">
        <w:rPr>
          <w:sz w:val="14"/>
          <w:lang w:eastAsia="ko-KR"/>
        </w:rPr>
        <w:t>are:</w:t>
      </w:r>
      <w:proofErr w:type="gramEnd"/>
      <w:r w:rsidRPr="00887305">
        <w:rPr>
          <w:sz w:val="14"/>
          <w:lang w:eastAsia="ko-KR"/>
        </w:rPr>
        <w:t xml:space="preserve"> the extraction of parts of the necessary production, '</w:t>
      </w:r>
      <w:proofErr w:type="spellStart"/>
      <w:r w:rsidRPr="00887305">
        <w:rPr>
          <w:sz w:val="14"/>
          <w:lang w:eastAsia="ko-KR"/>
        </w:rPr>
        <w:t>labour</w:t>
      </w:r>
      <w:proofErr w:type="spellEnd"/>
      <w:r w:rsidRPr="00887305">
        <w:rPr>
          <w:sz w:val="14"/>
          <w:lang w:eastAsia="ko-KR"/>
        </w:rPr>
        <w:t xml:space="preserve"> rent', along with the surplus product, due to exploitation without consideration for the reproduction of the working population; the application of extra-economic compulsion; and the personal bondage of the producer. However, settler capitalism differs from </w:t>
      </w:r>
      <w:proofErr w:type="gramStart"/>
      <w:r w:rsidRPr="00887305">
        <w:rPr>
          <w:sz w:val="14"/>
          <w:lang w:eastAsia="ko-KR"/>
        </w:rPr>
        <w:t>slave-holding</w:t>
      </w:r>
      <w:proofErr w:type="gramEnd"/>
      <w:r w:rsidRPr="00887305">
        <w:rPr>
          <w:sz w:val="14"/>
          <w:lang w:eastAsia="ko-KR"/>
        </w:rPr>
        <w:t xml:space="preserve"> in the important respect that here the class of migrant workers </w:t>
      </w:r>
      <w:proofErr w:type="gramStart"/>
      <w:r w:rsidRPr="00887305">
        <w:rPr>
          <w:sz w:val="14"/>
          <w:lang w:eastAsia="ko-KR"/>
        </w:rPr>
        <w:t>as a whole is</w:t>
      </w:r>
      <w:proofErr w:type="gramEnd"/>
      <w:r w:rsidRPr="00887305">
        <w:rPr>
          <w:sz w:val="14"/>
          <w:lang w:eastAsia="ko-KR"/>
        </w:rPr>
        <w:t xml:space="preserve">, in true capitalist fashion, dependent on the class of settler </w:t>
      </w:r>
      <w:proofErr w:type="gramStart"/>
      <w:r w:rsidRPr="00887305">
        <w:rPr>
          <w:sz w:val="14"/>
          <w:lang w:eastAsia="ko-KR"/>
        </w:rPr>
        <w:t>capitalists as a whole</w:t>
      </w:r>
      <w:proofErr w:type="gramEnd"/>
      <w:r w:rsidRPr="00887305">
        <w:rPr>
          <w:sz w:val="14"/>
          <w:lang w:eastAsia="ko-KR"/>
        </w:rPr>
        <w:t xml:space="preserve">. Although the migrant workers are not personally free, their </w:t>
      </w:r>
      <w:proofErr w:type="spellStart"/>
      <w:r w:rsidRPr="00887305">
        <w:rPr>
          <w:sz w:val="14"/>
          <w:lang w:eastAsia="ko-KR"/>
        </w:rPr>
        <w:t>illiberty</w:t>
      </w:r>
      <w:proofErr w:type="spellEnd"/>
      <w:r w:rsidRPr="00887305">
        <w:rPr>
          <w:sz w:val="14"/>
          <w:lang w:eastAsia="ko-KR"/>
        </w:rPr>
        <w:t xml:space="preserve"> is not in terms of a personal relation of bondage to an individual master. 7. </w:t>
      </w:r>
      <w:r w:rsidRPr="00887305">
        <w:rPr>
          <w:rStyle w:val="StyleUnderline"/>
        </w:rPr>
        <w:t xml:space="preserve">The definition of </w:t>
      </w:r>
      <w:r w:rsidRPr="00887305">
        <w:rPr>
          <w:rStyle w:val="StyleUnderline"/>
          <w:highlight w:val="green"/>
        </w:rPr>
        <w:t>class in settler society is based on racial demarcation</w:t>
      </w:r>
      <w:r w:rsidRPr="00887305">
        <w:rPr>
          <w:rStyle w:val="StyleUnderline"/>
        </w:rPr>
        <w:t xml:space="preserve">. The relations of </w:t>
      </w:r>
      <w:r w:rsidRPr="00887305">
        <w:rPr>
          <w:rStyle w:val="StyleUnderline"/>
          <w:highlight w:val="green"/>
        </w:rPr>
        <w:t xml:space="preserve">property and exploitation are </w:t>
      </w:r>
      <w:proofErr w:type="spellStart"/>
      <w:r w:rsidRPr="00887305">
        <w:rPr>
          <w:rStyle w:val="StyleUnderline"/>
          <w:highlight w:val="green"/>
        </w:rPr>
        <w:t>deliminated</w:t>
      </w:r>
      <w:proofErr w:type="spellEnd"/>
      <w:r w:rsidRPr="00887305">
        <w:rPr>
          <w:rStyle w:val="StyleUnderline"/>
          <w:highlight w:val="green"/>
        </w:rPr>
        <w:t xml:space="preserve"> by ethnic discrimination</w:t>
      </w:r>
      <w:r w:rsidRPr="00887305">
        <w:rPr>
          <w:sz w:val="14"/>
          <w:lang w:eastAsia="ko-KR"/>
        </w:rPr>
        <w:t xml:space="preserve">. This represents the main contradiction in Rhodesian settler society. </w:t>
      </w:r>
      <w:r w:rsidRPr="00887305">
        <w:rPr>
          <w:rStyle w:val="Emphasis"/>
        </w:rPr>
        <w:t xml:space="preserve">The dominance of this structure and </w:t>
      </w:r>
      <w:r w:rsidRPr="00887305">
        <w:rPr>
          <w:rStyle w:val="Emphasis"/>
          <w:highlight w:val="green"/>
        </w:rPr>
        <w:t>the necessity to</w:t>
      </w:r>
      <w:r w:rsidRPr="00887305">
        <w:rPr>
          <w:rStyle w:val="Emphasis"/>
        </w:rPr>
        <w:t xml:space="preserve"> ensure the </w:t>
      </w:r>
      <w:r w:rsidRPr="00887305">
        <w:rPr>
          <w:rStyle w:val="Emphasis"/>
          <w:highlight w:val="green"/>
        </w:rPr>
        <w:t>prolong</w:t>
      </w:r>
      <w:r w:rsidRPr="00887305">
        <w:rPr>
          <w:rStyle w:val="Emphasis"/>
        </w:rPr>
        <w:t xml:space="preserve">ed existence of </w:t>
      </w:r>
      <w:r w:rsidRPr="00887305">
        <w:rPr>
          <w:rStyle w:val="Emphasis"/>
          <w:highlight w:val="green"/>
        </w:rPr>
        <w:t>the status quo by the ruling class forces all members of the ethnic minority</w:t>
      </w:r>
      <w:r w:rsidRPr="00887305">
        <w:rPr>
          <w:rStyle w:val="Emphasis"/>
        </w:rPr>
        <w:t xml:space="preserve">, without exception, </w:t>
      </w:r>
      <w:r w:rsidRPr="00887305">
        <w:rPr>
          <w:rStyle w:val="Emphasis"/>
          <w:highlight w:val="green"/>
        </w:rPr>
        <w:t>to accept this structure</w:t>
      </w:r>
      <w:r w:rsidRPr="00887305">
        <w:rPr>
          <w:rStyle w:val="Emphasis"/>
        </w:rPr>
        <w:t xml:space="preserve"> unconditionally, regardless of any class specific contradictions. </w:t>
      </w:r>
      <w:r w:rsidRPr="00887305">
        <w:rPr>
          <w:rStyle w:val="Emphasis"/>
          <w:highlight w:val="green"/>
        </w:rPr>
        <w:t xml:space="preserve">This results in </w:t>
      </w:r>
      <w:r w:rsidRPr="00887305">
        <w:rPr>
          <w:rStyle w:val="Emphasis"/>
        </w:rPr>
        <w:t xml:space="preserve">strong racial chauvinism and </w:t>
      </w:r>
      <w:r w:rsidRPr="00887305">
        <w:rPr>
          <w:rStyle w:val="Emphasis"/>
          <w:highlight w:val="green"/>
        </w:rPr>
        <w:t>a denial of '</w:t>
      </w:r>
      <w:proofErr w:type="spellStart"/>
      <w:r w:rsidRPr="00887305">
        <w:rPr>
          <w:rStyle w:val="Emphasis"/>
          <w:highlight w:val="green"/>
        </w:rPr>
        <w:t>class'</w:t>
      </w:r>
      <w:proofErr w:type="spellEnd"/>
      <w:r w:rsidRPr="00887305">
        <w:rPr>
          <w:rStyle w:val="Emphasis"/>
        </w:rPr>
        <w:t xml:space="preserve"> opposition, </w:t>
      </w:r>
      <w:r w:rsidRPr="00887305">
        <w:rPr>
          <w:rStyle w:val="Emphasis"/>
          <w:highlight w:val="green"/>
        </w:rPr>
        <w:t xml:space="preserve">which is facilitated by the position of the settler proletariat as a privileged </w:t>
      </w:r>
      <w:proofErr w:type="spellStart"/>
      <w:r w:rsidRPr="00887305">
        <w:rPr>
          <w:rStyle w:val="Emphasis"/>
          <w:highlight w:val="green"/>
        </w:rPr>
        <w:t>labour</w:t>
      </w:r>
      <w:proofErr w:type="spellEnd"/>
      <w:r w:rsidRPr="00887305">
        <w:rPr>
          <w:rStyle w:val="Emphasis"/>
          <w:highlight w:val="green"/>
        </w:rPr>
        <w:t xml:space="preserve"> aristocracy</w:t>
      </w:r>
      <w:r w:rsidRPr="00887305">
        <w:rPr>
          <w:rStyle w:val="Emphasis"/>
        </w:rPr>
        <w:t>.</w:t>
      </w:r>
      <w:r w:rsidRPr="00887305">
        <w:rPr>
          <w:sz w:val="14"/>
          <w:lang w:eastAsia="ko-KR"/>
        </w:rPr>
        <w:t xml:space="preserve"> 8. </w:t>
      </w:r>
      <w:r w:rsidRPr="00887305">
        <w:rPr>
          <w:rStyle w:val="StyleUnderline"/>
        </w:rPr>
        <w:t>Within settler society, class opposition</w:t>
      </w:r>
      <w:r w:rsidRPr="00887305">
        <w:rPr>
          <w:sz w:val="14"/>
          <w:lang w:eastAsia="ko-KR"/>
        </w:rPr>
        <w:t xml:space="preserve"> between wage </w:t>
      </w:r>
      <w:proofErr w:type="spellStart"/>
      <w:r w:rsidRPr="00887305">
        <w:rPr>
          <w:sz w:val="14"/>
          <w:lang w:eastAsia="ko-KR"/>
        </w:rPr>
        <w:t>labour</w:t>
      </w:r>
      <w:proofErr w:type="spellEnd"/>
      <w:r w:rsidRPr="00887305">
        <w:rPr>
          <w:sz w:val="14"/>
          <w:lang w:eastAsia="ko-KR"/>
        </w:rPr>
        <w:t xml:space="preserve"> and capital </w:t>
      </w:r>
      <w:r w:rsidRPr="00887305">
        <w:rPr>
          <w:rStyle w:val="StyleUnderline"/>
        </w:rPr>
        <w:t>is superseded by the structures of racial differentiation</w:t>
      </w:r>
      <w:r w:rsidRPr="00887305">
        <w:rPr>
          <w:rStyle w:val="Emphasis"/>
        </w:rPr>
        <w:t xml:space="preserve">. </w:t>
      </w:r>
      <w:r w:rsidRPr="001B48AB">
        <w:rPr>
          <w:rStyle w:val="Emphasis"/>
          <w:highlight w:val="green"/>
        </w:rPr>
        <w:t>This results in the settler proletariat sharing in the</w:t>
      </w:r>
      <w:r w:rsidRPr="00887305">
        <w:rPr>
          <w:rStyle w:val="Emphasis"/>
        </w:rPr>
        <w:t xml:space="preserve"> extremely large social </w:t>
      </w:r>
      <w:r w:rsidRPr="001B48AB">
        <w:rPr>
          <w:rStyle w:val="Emphasis"/>
          <w:highlight w:val="green"/>
        </w:rPr>
        <w:t>surplus</w:t>
      </w:r>
      <w:r w:rsidRPr="00887305">
        <w:rPr>
          <w:rStyle w:val="Emphasis"/>
        </w:rPr>
        <w:t xml:space="preserve"> product, </w:t>
      </w:r>
      <w:r w:rsidRPr="001B48AB">
        <w:rPr>
          <w:rStyle w:val="Emphasis"/>
          <w:highlight w:val="green"/>
        </w:rPr>
        <w:t>itself an outgrowth of</w:t>
      </w:r>
      <w:r w:rsidRPr="00887305">
        <w:rPr>
          <w:rStyle w:val="Emphasis"/>
        </w:rPr>
        <w:t xml:space="preserve"> the rigid form of </w:t>
      </w:r>
      <w:r w:rsidRPr="001B48AB">
        <w:rPr>
          <w:rStyle w:val="Emphasis"/>
          <w:highlight w:val="green"/>
        </w:rPr>
        <w:t>exploitation</w:t>
      </w:r>
      <w:r w:rsidRPr="00887305">
        <w:rPr>
          <w:rStyle w:val="Emphasis"/>
        </w:rPr>
        <w:t xml:space="preserve"> of Africans.</w:t>
      </w:r>
      <w:r w:rsidRPr="00887305">
        <w:rPr>
          <w:sz w:val="14"/>
          <w:lang w:eastAsia="ko-KR"/>
        </w:rPr>
        <w:t xml:space="preserve"> </w:t>
      </w:r>
      <w:proofErr w:type="gramStart"/>
      <w:r w:rsidRPr="00887305">
        <w:rPr>
          <w:sz w:val="14"/>
          <w:lang w:eastAsia="ko-KR"/>
        </w:rPr>
        <w:t>Certainly</w:t>
      </w:r>
      <w:proofErr w:type="gramEnd"/>
      <w:r w:rsidRPr="00887305">
        <w:rPr>
          <w:sz w:val="14"/>
          <w:lang w:eastAsia="ko-KR"/>
        </w:rPr>
        <w:t xml:space="preserve"> of equal importance is the failure of capitalist relations of production to </w:t>
      </w:r>
      <w:proofErr w:type="gramStart"/>
      <w:r w:rsidRPr="00887305">
        <w:rPr>
          <w:sz w:val="14"/>
          <w:lang w:eastAsia="ko-KR"/>
        </w:rPr>
        <w:t>actually penetrate</w:t>
      </w:r>
      <w:proofErr w:type="gramEnd"/>
      <w:r w:rsidRPr="00887305">
        <w:rPr>
          <w:sz w:val="14"/>
          <w:lang w:eastAsia="ko-KR"/>
        </w:rPr>
        <w:t xml:space="preserve"> the old structures. This persistent failure stems of course from the conserving structures of the settler mode of production itself. There has never been, and could never be, anything resembling a bourgeois revolution in the sense of a process which would lead to the total </w:t>
      </w:r>
      <w:proofErr w:type="spellStart"/>
      <w:r w:rsidRPr="00887305">
        <w:rPr>
          <w:sz w:val="14"/>
          <w:lang w:eastAsia="ko-KR"/>
        </w:rPr>
        <w:t>annihiliation</w:t>
      </w:r>
      <w:proofErr w:type="spellEnd"/>
      <w:r w:rsidRPr="00887305">
        <w:rPr>
          <w:sz w:val="14"/>
          <w:lang w:eastAsia="ko-KR"/>
        </w:rPr>
        <w:t xml:space="preserve"> of all traditional bonds of dominance and/or kinship, i.e. the total proletarianization of the direct producers. This is why the existing Rhodesian industrial proletariat had to be created by means of immigration and therefore its aspirations to defend its specific interests took on, from the beginning, a corporate character. Settler Colonialism and Imperialism Various instances of open contradictions between settler colonies and capitalist </w:t>
      </w:r>
      <w:proofErr w:type="spellStart"/>
      <w:r w:rsidRPr="00887305">
        <w:rPr>
          <w:sz w:val="14"/>
          <w:lang w:eastAsia="ko-KR"/>
        </w:rPr>
        <w:t>centres</w:t>
      </w:r>
      <w:proofErr w:type="spellEnd"/>
      <w:r w:rsidRPr="00887305">
        <w:rPr>
          <w:sz w:val="14"/>
          <w:lang w:eastAsia="ko-KR"/>
        </w:rPr>
        <w:t xml:space="preserve"> have occurred apart from the Rhodesian secession- Algeria, Katanga, Mozambique, and now Namibia. What was at stake, in all these cases, was the form of the retreat by the colonial power. Also posed is the question of the form which the integration of the settler colonies into the world market has taken historically - which in turn makes possible a more precise assessment of the metropole's claim of helplessness in the face of Rhodesian secession or the persistent illegal occupation of Namibia by South Africa. From the viewpoint of the world market, </w:t>
      </w:r>
      <w:r w:rsidRPr="00887305">
        <w:rPr>
          <w:rStyle w:val="Emphasis"/>
        </w:rPr>
        <w:t>settler colonialism must be understood as a contradictory element in the global capitalist process of value formation</w:t>
      </w:r>
      <w:r w:rsidRPr="00887305">
        <w:rPr>
          <w:sz w:val="14"/>
          <w:lang w:eastAsia="ko-KR"/>
        </w:rPr>
        <w:t xml:space="preserve">. This is also clear from the </w:t>
      </w:r>
      <w:proofErr w:type="gramStart"/>
      <w:r w:rsidRPr="00887305">
        <w:rPr>
          <w:sz w:val="14"/>
          <w:lang w:eastAsia="ko-KR"/>
        </w:rPr>
        <w:t>counter-measures</w:t>
      </w:r>
      <w:proofErr w:type="gramEnd"/>
      <w:r w:rsidRPr="00887305">
        <w:rPr>
          <w:sz w:val="14"/>
          <w:lang w:eastAsia="ko-KR"/>
        </w:rPr>
        <w:t xml:space="preserve"> on the part of imperialism against secession, the sanctions and their workings. </w:t>
      </w:r>
      <w:r w:rsidRPr="001B48AB">
        <w:rPr>
          <w:rStyle w:val="StyleUnderline"/>
          <w:highlight w:val="green"/>
        </w:rPr>
        <w:t>If we appraise settler colonialism as a social formation</w:t>
      </w:r>
      <w:r w:rsidRPr="00887305">
        <w:rPr>
          <w:rStyle w:val="StyleUnderline"/>
        </w:rPr>
        <w:t xml:space="preserve"> which does</w:t>
      </w:r>
      <w:r w:rsidRPr="00887305">
        <w:rPr>
          <w:sz w:val="14"/>
          <w:lang w:eastAsia="ko-KR"/>
        </w:rPr>
        <w:t xml:space="preserve">, within certain limits, </w:t>
      </w:r>
      <w:r w:rsidRPr="00887305">
        <w:rPr>
          <w:rStyle w:val="StyleUnderline"/>
        </w:rPr>
        <w:t>exhibit independent forms of development, then we have to modify the rigid schema of imperialism as a</w:t>
      </w:r>
      <w:r w:rsidRPr="00887305">
        <w:rPr>
          <w:sz w:val="14"/>
          <w:lang w:eastAsia="ko-KR"/>
        </w:rPr>
        <w:t xml:space="preserve"> system of centralized accumulation and peripheral surplus drainage by making allowance for a </w:t>
      </w:r>
      <w:r w:rsidRPr="00887305">
        <w:rPr>
          <w:rStyle w:val="StyleUnderline"/>
        </w:rPr>
        <w:t>'third factor that intervenes between imperialist capitalism and the peoples of the exploited countries</w:t>
      </w:r>
      <w:r w:rsidRPr="00887305">
        <w:rPr>
          <w:sz w:val="14"/>
          <w:lang w:eastAsia="ko-KR"/>
        </w:rPr>
        <w:t xml:space="preserve">, i.e. the colonialists themselves' (Emmanuel). Economically, </w:t>
      </w:r>
      <w:r w:rsidRPr="00887305">
        <w:rPr>
          <w:rStyle w:val="StyleUnderline"/>
        </w:rPr>
        <w:t>this implies the emergence of a bourgeoisie of agrarian and industrial origin</w:t>
      </w:r>
      <w:r w:rsidRPr="00887305">
        <w:rPr>
          <w:sz w:val="14"/>
          <w:lang w:eastAsia="ko-KR"/>
        </w:rPr>
        <w:t xml:space="preserve">. From its position, it is obliged to attempt to defend itself against both international capital and the exploited indigenous peoples. The struggle for the market was of necessity the dominating element in all economic processes. The total </w:t>
      </w:r>
      <w:proofErr w:type="spellStart"/>
      <w:r w:rsidRPr="00887305">
        <w:rPr>
          <w:sz w:val="14"/>
          <w:lang w:eastAsia="ko-KR"/>
        </w:rPr>
        <w:t>impossibiity</w:t>
      </w:r>
      <w:proofErr w:type="spellEnd"/>
      <w:r w:rsidRPr="00887305">
        <w:rPr>
          <w:sz w:val="14"/>
          <w:lang w:eastAsia="ko-KR"/>
        </w:rPr>
        <w:t xml:space="preserve"> of the settler bourgeoisie consenting to the metropolitan strategy of decolonization led, of necessity, to the struggle to establish an independent white country in Africa. This was the only way the settlers could preserve the productive relations from which they derived their privileges. </w:t>
      </w:r>
      <w:r w:rsidRPr="001B48AB">
        <w:rPr>
          <w:rStyle w:val="Emphasis"/>
          <w:highlight w:val="green"/>
        </w:rPr>
        <w:t>A major shortcoming</w:t>
      </w:r>
      <w:r w:rsidRPr="00887305">
        <w:rPr>
          <w:rStyle w:val="Emphasis"/>
        </w:rPr>
        <w:t xml:space="preserve"> in Emmanuel's argument, however, </w:t>
      </w:r>
      <w:r w:rsidRPr="001B48AB">
        <w:rPr>
          <w:rStyle w:val="Emphasis"/>
          <w:highlight w:val="green"/>
        </w:rPr>
        <w:t>is</w:t>
      </w:r>
      <w:r w:rsidRPr="00887305">
        <w:rPr>
          <w:rStyle w:val="Emphasis"/>
        </w:rPr>
        <w:t xml:space="preserve"> his </w:t>
      </w:r>
      <w:r w:rsidRPr="001B48AB">
        <w:rPr>
          <w:rStyle w:val="Emphasis"/>
          <w:highlight w:val="green"/>
        </w:rPr>
        <w:t>neglect of the continuing dependence</w:t>
      </w:r>
      <w:r w:rsidRPr="00887305">
        <w:rPr>
          <w:rStyle w:val="Emphasis"/>
        </w:rPr>
        <w:t xml:space="preserve"> even </w:t>
      </w:r>
      <w:r w:rsidRPr="001B48AB">
        <w:rPr>
          <w:rStyle w:val="Emphasis"/>
          <w:highlight w:val="green"/>
        </w:rPr>
        <w:t>of a settler state which has become independent politically</w:t>
      </w:r>
      <w:r w:rsidRPr="00887305">
        <w:rPr>
          <w:sz w:val="14"/>
          <w:lang w:eastAsia="ko-KR"/>
        </w:rPr>
        <w:t xml:space="preserve">. Here Emmanuel clearly argues along the lines of his Unequal Exchange, transposing the contradiction between </w:t>
      </w:r>
      <w:proofErr w:type="spellStart"/>
      <w:r w:rsidRPr="00887305">
        <w:rPr>
          <w:sz w:val="14"/>
          <w:lang w:eastAsia="ko-KR"/>
        </w:rPr>
        <w:t>centre</w:t>
      </w:r>
      <w:proofErr w:type="spellEnd"/>
      <w:r w:rsidRPr="00887305">
        <w:rPr>
          <w:sz w:val="14"/>
          <w:lang w:eastAsia="ko-KR"/>
        </w:rPr>
        <w:t xml:space="preserve"> and periphery on an international scale and </w:t>
      </w:r>
      <w:r w:rsidRPr="001B48AB">
        <w:rPr>
          <w:rStyle w:val="Emphasis"/>
          <w:highlight w:val="green"/>
        </w:rPr>
        <w:t>thus missing</w:t>
      </w:r>
      <w:r w:rsidRPr="00887305">
        <w:rPr>
          <w:rStyle w:val="Emphasis"/>
        </w:rPr>
        <w:t xml:space="preserve"> </w:t>
      </w:r>
      <w:proofErr w:type="gramStart"/>
      <w:r w:rsidRPr="00887305">
        <w:rPr>
          <w:rStyle w:val="Emphasis"/>
        </w:rPr>
        <w:t>out</w:t>
      </w:r>
      <w:proofErr w:type="gramEnd"/>
      <w:r w:rsidRPr="00887305">
        <w:rPr>
          <w:rStyle w:val="Emphasis"/>
        </w:rPr>
        <w:t xml:space="preserve"> </w:t>
      </w:r>
      <w:r w:rsidRPr="001B48AB">
        <w:rPr>
          <w:rStyle w:val="Emphasis"/>
          <w:highlight w:val="green"/>
        </w:rPr>
        <w:t>the importance of</w:t>
      </w:r>
      <w:r w:rsidRPr="00887305">
        <w:rPr>
          <w:rStyle w:val="Emphasis"/>
        </w:rPr>
        <w:t xml:space="preserve"> existing structures of </w:t>
      </w:r>
      <w:r w:rsidRPr="001B48AB">
        <w:rPr>
          <w:rStyle w:val="Emphasis"/>
          <w:highlight w:val="green"/>
        </w:rPr>
        <w:t>capitalist</w:t>
      </w:r>
      <w:r w:rsidRPr="00887305">
        <w:rPr>
          <w:rStyle w:val="Emphasis"/>
        </w:rPr>
        <w:t xml:space="preserve"> production and </w:t>
      </w:r>
      <w:r w:rsidRPr="001B48AB">
        <w:rPr>
          <w:rStyle w:val="Emphasis"/>
          <w:highlight w:val="green"/>
        </w:rPr>
        <w:t>exploitation</w:t>
      </w:r>
      <w:r w:rsidRPr="00887305">
        <w:rPr>
          <w:rStyle w:val="Emphasis"/>
        </w:rPr>
        <w:t xml:space="preserve"> within the periphery itself.</w:t>
      </w:r>
      <w:r w:rsidRPr="00887305">
        <w:rPr>
          <w:sz w:val="14"/>
          <w:lang w:eastAsia="ko-KR"/>
        </w:rPr>
        <w:t xml:space="preserve"> With these considerations in mind, we can appraise the strategies of sanctions and response to UDI. </w:t>
      </w:r>
      <w:proofErr w:type="gramStart"/>
      <w:r w:rsidRPr="00887305">
        <w:rPr>
          <w:sz w:val="14"/>
          <w:lang w:eastAsia="ko-KR"/>
        </w:rPr>
        <w:t>Actually</w:t>
      </w:r>
      <w:proofErr w:type="gramEnd"/>
      <w:r w:rsidRPr="00887305">
        <w:rPr>
          <w:sz w:val="14"/>
          <w:lang w:eastAsia="ko-KR"/>
        </w:rPr>
        <w:t xml:space="preserve"> UDI did totally frustrate the decolonization strategies of international capital. Decolonization had been the central instrument to attain the projected aim of removing anachronistic production relations, which not only blocked the expansion of industrial capital, but at the same time were bound to generate </w:t>
      </w:r>
      <w:proofErr w:type="gramStart"/>
      <w:r w:rsidRPr="00887305">
        <w:rPr>
          <w:sz w:val="14"/>
          <w:lang w:eastAsia="ko-KR"/>
        </w:rPr>
        <w:t>an extraordinarily</w:t>
      </w:r>
      <w:proofErr w:type="gramEnd"/>
      <w:r w:rsidRPr="00887305">
        <w:rPr>
          <w:sz w:val="14"/>
          <w:lang w:eastAsia="ko-KR"/>
        </w:rPr>
        <w:t xml:space="preserve"> strong potential for resistance, which might be directed against any form of capitalism. Therefore, </w:t>
      </w:r>
      <w:r w:rsidRPr="001B48AB">
        <w:rPr>
          <w:rStyle w:val="Emphasis"/>
          <w:highlight w:val="green"/>
        </w:rPr>
        <w:t>decolonization was vital both for</w:t>
      </w:r>
      <w:r w:rsidRPr="00887305">
        <w:rPr>
          <w:rStyle w:val="Emphasis"/>
        </w:rPr>
        <w:t xml:space="preserve"> achieving economic </w:t>
      </w:r>
      <w:r w:rsidRPr="001B48AB">
        <w:rPr>
          <w:rStyle w:val="Emphasis"/>
        </w:rPr>
        <w:t>access to the country's labor</w:t>
      </w:r>
      <w:r w:rsidRPr="00887305">
        <w:rPr>
          <w:rStyle w:val="Emphasis"/>
        </w:rPr>
        <w:t xml:space="preserve"> power, thus </w:t>
      </w:r>
      <w:r w:rsidRPr="001B48AB">
        <w:rPr>
          <w:rStyle w:val="Emphasis"/>
          <w:highlight w:val="green"/>
        </w:rPr>
        <w:t xml:space="preserve">instituting </w:t>
      </w:r>
      <w:proofErr w:type="spellStart"/>
      <w:r w:rsidRPr="001B48AB">
        <w:rPr>
          <w:rStyle w:val="Emphasis"/>
          <w:highlight w:val="green"/>
        </w:rPr>
        <w:t>neoimperialist</w:t>
      </w:r>
      <w:proofErr w:type="spellEnd"/>
      <w:r w:rsidRPr="001B48AB">
        <w:rPr>
          <w:rStyle w:val="Emphasis"/>
          <w:highlight w:val="green"/>
        </w:rPr>
        <w:t xml:space="preserve"> conditions, and to ensure the submission of</w:t>
      </w:r>
      <w:r w:rsidRPr="00887305">
        <w:rPr>
          <w:rStyle w:val="Emphasis"/>
        </w:rPr>
        <w:t xml:space="preserve"> this </w:t>
      </w:r>
      <w:r w:rsidRPr="001B48AB">
        <w:rPr>
          <w:rStyle w:val="Emphasis"/>
          <w:highlight w:val="green"/>
        </w:rPr>
        <w:t>labor power to capitalist conditions</w:t>
      </w:r>
      <w:r w:rsidRPr="00887305">
        <w:rPr>
          <w:rStyle w:val="Emphasis"/>
        </w:rPr>
        <w:t xml:space="preserve"> politically</w:t>
      </w:r>
      <w:r w:rsidRPr="00887305">
        <w:rPr>
          <w:sz w:val="14"/>
          <w:lang w:eastAsia="ko-KR"/>
        </w:rPr>
        <w:t xml:space="preserve">. The Relationships between Settler Colonialism and Metropoles The economic differences between settlers and the capitalist </w:t>
      </w:r>
      <w:proofErr w:type="spellStart"/>
      <w:r w:rsidRPr="00887305">
        <w:rPr>
          <w:sz w:val="14"/>
          <w:lang w:eastAsia="ko-KR"/>
        </w:rPr>
        <w:t>centres</w:t>
      </w:r>
      <w:proofErr w:type="spellEnd"/>
      <w:r w:rsidRPr="00887305">
        <w:rPr>
          <w:sz w:val="14"/>
          <w:lang w:eastAsia="ko-KR"/>
        </w:rPr>
        <w:t xml:space="preserve"> involve a struggle over shares of social revenues, mutual contradictory strategies of surplus value formation and of its realization, and generally a competition for third markets </w:t>
      </w:r>
      <w:proofErr w:type="gramStart"/>
      <w:r w:rsidRPr="00887305">
        <w:rPr>
          <w:sz w:val="14"/>
          <w:lang w:eastAsia="ko-KR"/>
        </w:rPr>
        <w:t>and also</w:t>
      </w:r>
      <w:proofErr w:type="gramEnd"/>
      <w:r w:rsidRPr="00887305">
        <w:rPr>
          <w:sz w:val="14"/>
          <w:lang w:eastAsia="ko-KR"/>
        </w:rPr>
        <w:t xml:space="preserve"> for access to the settler market proper. This last aspect was of especial importance for the UN sanctions policy against Rhodesia. </w:t>
      </w:r>
      <w:proofErr w:type="gramStart"/>
      <w:r w:rsidRPr="00887305">
        <w:rPr>
          <w:sz w:val="14"/>
          <w:lang w:eastAsia="ko-KR"/>
        </w:rPr>
        <w:t>Generally</w:t>
      </w:r>
      <w:proofErr w:type="gramEnd"/>
      <w:r w:rsidRPr="00887305">
        <w:rPr>
          <w:sz w:val="14"/>
          <w:lang w:eastAsia="ko-KR"/>
        </w:rPr>
        <w:t xml:space="preserve"> the struggle for shares of the social revenue is over the terms on which the surplus value that is produced in the realm of settler capitalism is split between the settler and metropolitan bourgeoisies. The settler bourgeoisie, therefore, may be viewed genetically as a split-off 'secessionist-section' of the bourgeoisie of the metropolis. The conditions of production of this section have </w:t>
      </w:r>
      <w:proofErr w:type="gramStart"/>
      <w:r w:rsidRPr="00887305">
        <w:rPr>
          <w:sz w:val="14"/>
          <w:lang w:eastAsia="ko-KR"/>
        </w:rPr>
        <w:t>differentiated it</w:t>
      </w:r>
      <w:proofErr w:type="gramEnd"/>
      <w:r w:rsidRPr="00887305">
        <w:rPr>
          <w:sz w:val="14"/>
          <w:lang w:eastAsia="ko-KR"/>
        </w:rPr>
        <w:t xml:space="preserve"> from the metropolitan bourgeoisie to such an extent that antagonisms have broken out and we can rightly speak of two distinct classes operating under quite divergent social and economic conditions. </w:t>
      </w:r>
      <w:r w:rsidRPr="001B48AB">
        <w:rPr>
          <w:rStyle w:val="Emphasis"/>
          <w:highlight w:val="green"/>
        </w:rPr>
        <w:t>Decolonization strategy</w:t>
      </w:r>
      <w:r w:rsidRPr="00887305">
        <w:rPr>
          <w:rStyle w:val="Emphasis"/>
        </w:rPr>
        <w:t xml:space="preserve"> then </w:t>
      </w:r>
      <w:r w:rsidRPr="001B48AB">
        <w:rPr>
          <w:rStyle w:val="Emphasis"/>
          <w:highlight w:val="green"/>
        </w:rPr>
        <w:t>appears as the attempt on the part of the metropolitan bourgeoisie to contest</w:t>
      </w:r>
      <w:r w:rsidRPr="00887305">
        <w:rPr>
          <w:rStyle w:val="Emphasis"/>
        </w:rPr>
        <w:t xml:space="preserve"> part of </w:t>
      </w:r>
      <w:r w:rsidRPr="001B48AB">
        <w:rPr>
          <w:rStyle w:val="Emphasis"/>
          <w:highlight w:val="green"/>
        </w:rPr>
        <w:t>the surplus value appropriated by the settler bourgeoisie by means of stepped- up capitalist penetration</w:t>
      </w:r>
      <w:r w:rsidRPr="00887305">
        <w:rPr>
          <w:sz w:val="14"/>
          <w:lang w:eastAsia="ko-KR"/>
        </w:rPr>
        <w:t xml:space="preserve">, by destroying the indigenous structure and thereby cutting the ground from under the feet of the settler mode of production. This would explain the open antagonisms that erupted from the 1960s and possibly even harsher clashes to come. When we turn to the political transposition of these conflicts, </w:t>
      </w:r>
      <w:proofErr w:type="gramStart"/>
      <w:r w:rsidRPr="00887305">
        <w:rPr>
          <w:sz w:val="14"/>
          <w:lang w:eastAsia="ko-KR"/>
        </w:rPr>
        <w:t>it is clear that the</w:t>
      </w:r>
      <w:proofErr w:type="gramEnd"/>
      <w:r w:rsidRPr="00887305">
        <w:rPr>
          <w:sz w:val="14"/>
          <w:lang w:eastAsia="ko-KR"/>
        </w:rPr>
        <w:t xml:space="preserve"> principal conflict over strategies of accumulation that took place in Rhodesia certainly leads to a far more rigid political response than one would expect from the 'normal' competition for markets. Politically, we </w:t>
      </w:r>
      <w:proofErr w:type="gramStart"/>
      <w:r w:rsidRPr="00887305">
        <w:rPr>
          <w:sz w:val="14"/>
          <w:lang w:eastAsia="ko-KR"/>
        </w:rPr>
        <w:t>have to</w:t>
      </w:r>
      <w:proofErr w:type="gramEnd"/>
      <w:r w:rsidRPr="00887305">
        <w:rPr>
          <w:sz w:val="14"/>
          <w:lang w:eastAsia="ko-KR"/>
        </w:rPr>
        <w:t xml:space="preserve"> recognize </w:t>
      </w:r>
      <w:proofErr w:type="gramStart"/>
      <w:r w:rsidRPr="00887305">
        <w:rPr>
          <w:sz w:val="14"/>
          <w:lang w:eastAsia="ko-KR"/>
        </w:rPr>
        <w:t>a special</w:t>
      </w:r>
      <w:proofErr w:type="gramEnd"/>
      <w:r w:rsidRPr="00887305">
        <w:rPr>
          <w:sz w:val="14"/>
          <w:lang w:eastAsia="ko-KR"/>
        </w:rPr>
        <w:t xml:space="preserve"> position of the settlers, who are not to be seen as only the agents of imperialism. </w:t>
      </w:r>
      <w:r w:rsidRPr="00887305">
        <w:rPr>
          <w:rStyle w:val="StyleUnderline"/>
        </w:rPr>
        <w:t>Although historically, from the age of classical imperialism up to about 1960, there existed an objective identity of interests between the metropolitan and the settler bourgeoisie, this has largely evaporated</w:t>
      </w:r>
      <w:r w:rsidRPr="00887305">
        <w:rPr>
          <w:sz w:val="14"/>
          <w:lang w:eastAsia="ko-KR"/>
        </w:rPr>
        <w:t xml:space="preserve">, with the only exception being Israel, though even there we can also discern tendencies of a shift in global class alignments. </w:t>
      </w:r>
      <w:r w:rsidRPr="00887305">
        <w:rPr>
          <w:rStyle w:val="StyleUnderline"/>
        </w:rPr>
        <w:t>The divergences between the settlers and the metropolitan bourgeoisie are not, however, those between principally opposed social systems</w:t>
      </w:r>
      <w:r w:rsidRPr="00887305">
        <w:rPr>
          <w:rStyle w:val="Emphasis"/>
        </w:rPr>
        <w:t xml:space="preserve">. In this sense, </w:t>
      </w:r>
      <w:r w:rsidRPr="00887305">
        <w:rPr>
          <w:rStyle w:val="Emphasis"/>
          <w:highlight w:val="green"/>
        </w:rPr>
        <w:t>settler colonialism is a modification within</w:t>
      </w:r>
      <w:r w:rsidRPr="00887305">
        <w:rPr>
          <w:rStyle w:val="Emphasis"/>
        </w:rPr>
        <w:t xml:space="preserve"> the general framework of </w:t>
      </w:r>
      <w:r w:rsidRPr="00887305">
        <w:rPr>
          <w:rStyle w:val="Emphasis"/>
          <w:highlight w:val="green"/>
        </w:rPr>
        <w:t>capitalist societies</w:t>
      </w:r>
      <w:r w:rsidRPr="00887305">
        <w:rPr>
          <w:rStyle w:val="Emphasis"/>
        </w:rPr>
        <w:t xml:space="preserve">. </w:t>
      </w:r>
      <w:proofErr w:type="gramStart"/>
      <w:r w:rsidRPr="00887305">
        <w:rPr>
          <w:rStyle w:val="Emphasis"/>
          <w:highlight w:val="green"/>
        </w:rPr>
        <w:t>Therefore</w:t>
      </w:r>
      <w:proofErr w:type="gramEnd"/>
      <w:r w:rsidRPr="00887305">
        <w:rPr>
          <w:rStyle w:val="Emphasis"/>
          <w:highlight w:val="green"/>
        </w:rPr>
        <w:t xml:space="preserve"> settler counter-imperialism cannot</w:t>
      </w:r>
      <w:r w:rsidRPr="00887305">
        <w:rPr>
          <w:sz w:val="14"/>
          <w:lang w:eastAsia="ko-KR"/>
        </w:rPr>
        <w:t xml:space="preserve">, in any sense, </w:t>
      </w:r>
      <w:r w:rsidRPr="00887305">
        <w:rPr>
          <w:rStyle w:val="Emphasis"/>
          <w:highlight w:val="green"/>
        </w:rPr>
        <w:t>be</w:t>
      </w:r>
      <w:r w:rsidRPr="00887305">
        <w:rPr>
          <w:rStyle w:val="Emphasis"/>
        </w:rPr>
        <w:t xml:space="preserve"> considered of an </w:t>
      </w:r>
      <w:r w:rsidRPr="00887305">
        <w:rPr>
          <w:rStyle w:val="Emphasis"/>
          <w:highlight w:val="green"/>
        </w:rPr>
        <w:t>emancipatory</w:t>
      </w:r>
      <w:r w:rsidRPr="00887305">
        <w:rPr>
          <w:rStyle w:val="Emphasis"/>
        </w:rPr>
        <w:t xml:space="preserve"> nature, </w:t>
      </w:r>
      <w:r w:rsidRPr="00887305">
        <w:rPr>
          <w:rStyle w:val="Emphasis"/>
          <w:highlight w:val="green"/>
        </w:rPr>
        <w:t>but rather</w:t>
      </w:r>
      <w:r w:rsidRPr="00887305">
        <w:rPr>
          <w:rStyle w:val="Emphasis"/>
        </w:rPr>
        <w:t xml:space="preserve"> as a </w:t>
      </w:r>
      <w:proofErr w:type="spellStart"/>
      <w:r w:rsidRPr="00887305">
        <w:rPr>
          <w:rStyle w:val="Emphasis"/>
        </w:rPr>
        <w:t>defence</w:t>
      </w:r>
      <w:proofErr w:type="spellEnd"/>
      <w:r w:rsidRPr="00887305">
        <w:rPr>
          <w:rStyle w:val="Emphasis"/>
        </w:rPr>
        <w:t xml:space="preserve"> </w:t>
      </w:r>
      <w:proofErr w:type="gramStart"/>
      <w:r w:rsidRPr="00887305">
        <w:rPr>
          <w:rStyle w:val="Emphasis"/>
        </w:rPr>
        <w:t>for</w:t>
      </w:r>
      <w:proofErr w:type="gramEnd"/>
      <w:r w:rsidRPr="00887305">
        <w:rPr>
          <w:rStyle w:val="Emphasis"/>
        </w:rPr>
        <w:t xml:space="preserve"> atavistic forms of exploitation which by this token take on a politically </w:t>
      </w:r>
      <w:r w:rsidRPr="00887305">
        <w:rPr>
          <w:rStyle w:val="Emphasis"/>
          <w:highlight w:val="green"/>
        </w:rPr>
        <w:t>anachronistic</w:t>
      </w:r>
      <w:r w:rsidRPr="00887305">
        <w:rPr>
          <w:rStyle w:val="Emphasis"/>
        </w:rPr>
        <w:t xml:space="preserve"> stature as well</w:t>
      </w:r>
      <w:r w:rsidRPr="00887305">
        <w:rPr>
          <w:sz w:val="14"/>
          <w:lang w:eastAsia="ko-KR"/>
        </w:rPr>
        <w:t xml:space="preserve">. The metropolitan strategy, on the other hand, exhibits a much greater potential of adaptation and is forced to generate additional adaptive mechanisms as new spheres of contradiction emerge. The conclusion of Emmanuel, therefore, that the principal struggle which was fought by the metropolitan bourgeoisie was directed against their own settlers, is not only wrong scientifically, but takes on, in the face of objective repression </w:t>
      </w:r>
      <w:proofErr w:type="gramStart"/>
      <w:r w:rsidRPr="00887305">
        <w:rPr>
          <w:sz w:val="14"/>
          <w:lang w:eastAsia="ko-KR"/>
        </w:rPr>
        <w:t>and also</w:t>
      </w:r>
      <w:proofErr w:type="gramEnd"/>
      <w:r w:rsidRPr="00887305">
        <w:rPr>
          <w:sz w:val="14"/>
          <w:lang w:eastAsia="ko-KR"/>
        </w:rPr>
        <w:t xml:space="preserve"> of the breadth and the success of the anti-imperialist struggles in the periphery of world capitalism, an outrightly counterrevolutionary tint. After overcoming the obstinate resistance of the settlers, the people of Zimbabwe have at last succeeded in winning the prerequisites for the reconstruction of their country towards a self-determined path of development. The road leading to the accession to power of the Patriotic Front government has demonstrated the extent to which the settlers were prepared to go in defending their supremacy, but also has borne out the thesis that, despite a fundamental proximity of interests, there have been wide divergences in the class interests of the settlers on the one hand and the metropolitan bourgeoisie on the other. </w:t>
      </w:r>
      <w:r w:rsidRPr="00887305">
        <w:rPr>
          <w:sz w:val="14"/>
        </w:rPr>
        <w:t xml:space="preserve">In the present situation, </w:t>
      </w:r>
      <w:r w:rsidRPr="00887305">
        <w:rPr>
          <w:rStyle w:val="StyleUnderline"/>
        </w:rPr>
        <w:t>while</w:t>
      </w:r>
      <w:r w:rsidRPr="00887305">
        <w:rPr>
          <w:sz w:val="14"/>
        </w:rPr>
        <w:t xml:space="preserve"> it can </w:t>
      </w:r>
      <w:proofErr w:type="gramStart"/>
      <w:r w:rsidRPr="00887305">
        <w:rPr>
          <w:sz w:val="14"/>
        </w:rPr>
        <w:t>fairly safely</w:t>
      </w:r>
      <w:proofErr w:type="gramEnd"/>
      <w:r w:rsidRPr="00887305">
        <w:rPr>
          <w:sz w:val="14"/>
        </w:rPr>
        <w:t xml:space="preserve"> be said that </w:t>
      </w:r>
      <w:r w:rsidRPr="00887305">
        <w:rPr>
          <w:rStyle w:val="StyleUnderline"/>
        </w:rPr>
        <w:t>settler dominance has</w:t>
      </w:r>
      <w:r w:rsidRPr="00887305">
        <w:rPr>
          <w:sz w:val="14"/>
        </w:rPr>
        <w:t xml:space="preserve"> </w:t>
      </w:r>
      <w:proofErr w:type="gramStart"/>
      <w:r w:rsidRPr="00887305">
        <w:rPr>
          <w:sz w:val="14"/>
        </w:rPr>
        <w:t xml:space="preserve">definitely </w:t>
      </w:r>
      <w:r w:rsidRPr="00887305">
        <w:rPr>
          <w:rStyle w:val="StyleUnderline"/>
        </w:rPr>
        <w:t>been</w:t>
      </w:r>
      <w:proofErr w:type="gramEnd"/>
      <w:r w:rsidRPr="00887305">
        <w:rPr>
          <w:rStyle w:val="StyleUnderline"/>
        </w:rPr>
        <w:t xml:space="preserve"> overthrown,</w:t>
      </w:r>
      <w:r w:rsidRPr="00887305">
        <w:rPr>
          <w:sz w:val="14"/>
        </w:rPr>
        <w:t xml:space="preserve"> </w:t>
      </w:r>
      <w:r w:rsidRPr="00887305">
        <w:rPr>
          <w:rStyle w:val="Emphasis"/>
        </w:rPr>
        <w:t xml:space="preserve">the prospect of a neo-colonial development as envisaged by the </w:t>
      </w:r>
      <w:proofErr w:type="gramStart"/>
      <w:r w:rsidRPr="00887305">
        <w:rPr>
          <w:rStyle w:val="Emphasis"/>
        </w:rPr>
        <w:t>bourgeoisie</w:t>
      </w:r>
      <w:proofErr w:type="gramEnd"/>
      <w:r w:rsidRPr="00887305">
        <w:rPr>
          <w:rStyle w:val="Emphasis"/>
        </w:rPr>
        <w:t xml:space="preserve"> of the developed capitalist countries can by no means be ruled out</w:t>
      </w:r>
      <w:r w:rsidRPr="00887305">
        <w:rPr>
          <w:rStyle w:val="StyleUnderline"/>
        </w:rPr>
        <w:t xml:space="preserve">. In effect, </w:t>
      </w:r>
      <w:r w:rsidRPr="00D948C0">
        <w:rPr>
          <w:rStyle w:val="StyleUnderline"/>
          <w:highlight w:val="green"/>
        </w:rPr>
        <w:t>the remaining settlers</w:t>
      </w:r>
      <w:r w:rsidRPr="00887305">
        <w:rPr>
          <w:rStyle w:val="StyleUnderline"/>
        </w:rPr>
        <w:t xml:space="preserve"> who find themselves still in control of large parts of the state apparatus and of the </w:t>
      </w:r>
      <w:proofErr w:type="gramStart"/>
      <w:r w:rsidRPr="00887305">
        <w:rPr>
          <w:rStyle w:val="StyleUnderline"/>
        </w:rPr>
        <w:t>economy</w:t>
      </w:r>
      <w:r w:rsidRPr="00887305">
        <w:rPr>
          <w:rStyle w:val="Emphasis"/>
        </w:rPr>
        <w:t>,</w:t>
      </w:r>
      <w:proofErr w:type="gramEnd"/>
      <w:r w:rsidRPr="00887305">
        <w:rPr>
          <w:rStyle w:val="Emphasis"/>
        </w:rPr>
        <w:t xml:space="preserve"> </w:t>
      </w:r>
      <w:r w:rsidRPr="00D948C0">
        <w:rPr>
          <w:rStyle w:val="Emphasis"/>
          <w:highlight w:val="green"/>
        </w:rPr>
        <w:t>may well turn out to be the mainstay of</w:t>
      </w:r>
      <w:r w:rsidRPr="00887305">
        <w:rPr>
          <w:rStyle w:val="Emphasis"/>
        </w:rPr>
        <w:t xml:space="preserve"> such </w:t>
      </w:r>
      <w:r w:rsidRPr="00D948C0">
        <w:rPr>
          <w:rStyle w:val="Emphasis"/>
          <w:highlight w:val="green"/>
        </w:rPr>
        <w:t>an attempt to preserve</w:t>
      </w:r>
      <w:r w:rsidRPr="00887305">
        <w:rPr>
          <w:rStyle w:val="Emphasis"/>
        </w:rPr>
        <w:t xml:space="preserve"> the most </w:t>
      </w:r>
      <w:r w:rsidRPr="00D948C0">
        <w:rPr>
          <w:rStyle w:val="Emphasis"/>
          <w:highlight w:val="green"/>
        </w:rPr>
        <w:t>basic</w:t>
      </w:r>
      <w:r w:rsidRPr="00887305">
        <w:rPr>
          <w:rStyle w:val="Emphasis"/>
        </w:rPr>
        <w:t xml:space="preserve"> relationship of </w:t>
      </w:r>
      <w:r w:rsidRPr="00D948C0">
        <w:rPr>
          <w:rStyle w:val="Emphasis"/>
          <w:highlight w:val="green"/>
        </w:rPr>
        <w:t>exploitation</w:t>
      </w:r>
      <w:r w:rsidRPr="00887305">
        <w:rPr>
          <w:sz w:val="14"/>
        </w:rPr>
        <w:t xml:space="preserve"> that the country has been subjected to over the last ninety years. </w:t>
      </w:r>
      <w:r w:rsidRPr="00887305">
        <w:rPr>
          <w:rStyle w:val="StyleUnderline"/>
        </w:rPr>
        <w:t>Their interests, after the abolition of their over-privileged position even within the context of a capitalist system, must necessarily turn towards the installation of 'normal' capitalist relations - in the given situation, neo-colonial ones</w:t>
      </w:r>
      <w:r w:rsidRPr="00887305">
        <w:rPr>
          <w:sz w:val="14"/>
        </w:rPr>
        <w:t>.</w:t>
      </w:r>
    </w:p>
    <w:p w14:paraId="599A26BE" w14:textId="4D06641A" w:rsidR="005F4055" w:rsidRPr="008F60DC" w:rsidRDefault="005F4055" w:rsidP="005F4055">
      <w:pPr>
        <w:pStyle w:val="Heading4"/>
        <w:rPr>
          <w:rFonts w:asciiTheme="minorHAnsi" w:hAnsiTheme="minorHAnsi" w:cstheme="minorHAnsi"/>
        </w:rPr>
      </w:pPr>
      <w:r w:rsidRPr="008F60DC">
        <w:rPr>
          <w:rFonts w:asciiTheme="minorHAnsi" w:hAnsiTheme="minorHAnsi" w:cstheme="minorHAnsi"/>
        </w:rPr>
        <w:t xml:space="preserve">The world is too complex for </w:t>
      </w:r>
      <w:r>
        <w:rPr>
          <w:rFonts w:asciiTheme="minorHAnsi" w:hAnsiTheme="minorHAnsi" w:cstheme="minorHAnsi"/>
        </w:rPr>
        <w:t xml:space="preserve">human scaled </w:t>
      </w:r>
      <w:r w:rsidRPr="008F60DC">
        <w:rPr>
          <w:rFonts w:asciiTheme="minorHAnsi" w:hAnsiTheme="minorHAnsi" w:cstheme="minorHAnsi"/>
        </w:rPr>
        <w:t xml:space="preserve">politics – The aff </w:t>
      </w:r>
      <w:r>
        <w:rPr>
          <w:rFonts w:asciiTheme="minorHAnsi" w:hAnsiTheme="minorHAnsi" w:cstheme="minorHAnsi"/>
        </w:rPr>
        <w:t>fails</w:t>
      </w:r>
      <w:r w:rsidRPr="008F60DC">
        <w:rPr>
          <w:rFonts w:asciiTheme="minorHAnsi" w:hAnsiTheme="minorHAnsi" w:cstheme="minorHAnsi"/>
        </w:rPr>
        <w:t xml:space="preserve"> theorize solutions to compounding global crises and the interconnected systems of financial capital that sustain them</w:t>
      </w:r>
      <w:r>
        <w:rPr>
          <w:rFonts w:asciiTheme="minorHAnsi" w:hAnsiTheme="minorHAnsi" w:cstheme="minorHAnsi"/>
        </w:rPr>
        <w:t xml:space="preserve"> inhibiting the movement for liberation.</w:t>
      </w:r>
    </w:p>
    <w:p w14:paraId="09CD3ACB" w14:textId="77777777" w:rsidR="005F4055" w:rsidRPr="008F60DC" w:rsidRDefault="005F4055" w:rsidP="005F4055">
      <w:pPr>
        <w:rPr>
          <w:rFonts w:asciiTheme="minorHAnsi" w:hAnsiTheme="minorHAnsi" w:cstheme="minorHAnsi"/>
        </w:rPr>
      </w:pPr>
      <w:r w:rsidRPr="008F60DC">
        <w:rPr>
          <w:rFonts w:asciiTheme="minorHAnsi" w:hAnsiTheme="minorHAnsi" w:cstheme="minorHAnsi"/>
        </w:rPr>
        <w:t xml:space="preserve">Nick </w:t>
      </w:r>
      <w:r w:rsidRPr="008F60DC">
        <w:rPr>
          <w:rStyle w:val="Style13ptBold"/>
          <w:rFonts w:asciiTheme="minorHAnsi" w:hAnsiTheme="minorHAnsi" w:cstheme="minorHAnsi"/>
        </w:rPr>
        <w:t>Srnicek and</w:t>
      </w:r>
      <w:r w:rsidRPr="008F60DC">
        <w:rPr>
          <w:rFonts w:asciiTheme="minorHAnsi" w:hAnsiTheme="minorHAnsi" w:cstheme="minorHAnsi"/>
        </w:rPr>
        <w:t xml:space="preserve"> Alex </w:t>
      </w:r>
      <w:r w:rsidRPr="008F60DC">
        <w:rPr>
          <w:rStyle w:val="Style13ptBold"/>
          <w:rFonts w:asciiTheme="minorHAnsi" w:hAnsiTheme="minorHAnsi" w:cstheme="minorHAnsi"/>
        </w:rPr>
        <w:t>Williams 15</w:t>
      </w:r>
      <w:r w:rsidRPr="008F60DC">
        <w:rPr>
          <w:rFonts w:asciiTheme="minorHAnsi" w:hAnsiTheme="minorHAnsi" w:cstheme="minorHAnsi"/>
        </w:rPr>
        <w:t xml:space="preserve">. **Lecturer at City University London and a PhD from the London School of Economics. **Lecturer at City University London. </w:t>
      </w:r>
      <w:r w:rsidRPr="008F60DC">
        <w:rPr>
          <w:rFonts w:asciiTheme="minorHAnsi" w:hAnsiTheme="minorHAnsi" w:cstheme="minorHAnsi"/>
          <w:i/>
        </w:rPr>
        <w:t xml:space="preserve">Inventing the Future: </w:t>
      </w:r>
      <w:proofErr w:type="spellStart"/>
      <w:r w:rsidRPr="008F60DC">
        <w:rPr>
          <w:rFonts w:asciiTheme="minorHAnsi" w:hAnsiTheme="minorHAnsi" w:cstheme="minorHAnsi"/>
          <w:i/>
        </w:rPr>
        <w:t>Postcapitalism</w:t>
      </w:r>
      <w:proofErr w:type="spellEnd"/>
      <w:r w:rsidRPr="008F60DC">
        <w:rPr>
          <w:rFonts w:asciiTheme="minorHAnsi" w:hAnsiTheme="minorHAnsi" w:cstheme="minorHAnsi"/>
          <w:i/>
        </w:rPr>
        <w:t xml:space="preserve"> and a World Without Work</w:t>
      </w:r>
      <w:r w:rsidRPr="008F60DC">
        <w:rPr>
          <w:rFonts w:asciiTheme="minorHAnsi" w:hAnsiTheme="minorHAnsi" w:cstheme="minorHAnsi"/>
        </w:rPr>
        <w:t>. Verso Books. 34-40.</w:t>
      </w:r>
    </w:p>
    <w:p w14:paraId="21552336" w14:textId="77777777" w:rsidR="005F4055" w:rsidRPr="008F60DC" w:rsidRDefault="005F4055" w:rsidP="005F4055">
      <w:pPr>
        <w:rPr>
          <w:rFonts w:asciiTheme="minorHAnsi" w:hAnsiTheme="minorHAnsi" w:cstheme="minorHAnsi"/>
        </w:rPr>
      </w:pPr>
      <w:r w:rsidRPr="008F60DC">
        <w:rPr>
          <w:rFonts w:asciiTheme="minorHAnsi" w:hAnsiTheme="minorHAnsi" w:cstheme="minorHAnsi"/>
        </w:rPr>
        <w:t>OVERWHELMED</w:t>
      </w:r>
    </w:p>
    <w:p w14:paraId="5A34A190" w14:textId="77777777" w:rsidR="005F4055" w:rsidRPr="008F60DC" w:rsidRDefault="005F4055" w:rsidP="005F4055">
      <w:pPr>
        <w:rPr>
          <w:rFonts w:asciiTheme="minorHAnsi" w:hAnsiTheme="minorHAnsi" w:cstheme="minorHAnsi"/>
          <w:sz w:val="16"/>
        </w:rPr>
      </w:pPr>
      <w:r w:rsidRPr="008F60DC">
        <w:rPr>
          <w:rFonts w:asciiTheme="minorHAnsi" w:hAnsiTheme="minorHAnsi" w:cstheme="minorHAnsi"/>
          <w:sz w:val="16"/>
        </w:rPr>
        <w:t xml:space="preserve">Why did folk politics arise in the first place? Why is it that </w:t>
      </w:r>
      <w:r w:rsidRPr="008F60DC">
        <w:rPr>
          <w:rStyle w:val="StyleUnderline"/>
          <w:rFonts w:asciiTheme="minorHAnsi" w:hAnsiTheme="minorHAnsi" w:cstheme="minorHAnsi"/>
          <w:highlight w:val="cyan"/>
        </w:rPr>
        <w:t>folk political tendencies</w:t>
      </w:r>
      <w:r w:rsidRPr="008F60DC">
        <w:rPr>
          <w:rFonts w:asciiTheme="minorHAnsi" w:hAnsiTheme="minorHAnsi" w:cstheme="minorHAnsi"/>
          <w:sz w:val="16"/>
        </w:rPr>
        <w:t xml:space="preserve">, for all their manifest flaws, </w:t>
      </w:r>
      <w:r w:rsidRPr="008F60DC">
        <w:rPr>
          <w:rStyle w:val="StyleUnderline"/>
          <w:rFonts w:asciiTheme="minorHAnsi" w:hAnsiTheme="minorHAnsi" w:cstheme="minorHAnsi"/>
          <w:highlight w:val="cyan"/>
        </w:rPr>
        <w:t>are</w:t>
      </w:r>
      <w:r w:rsidRPr="008F60DC">
        <w:rPr>
          <w:rStyle w:val="StyleUnderline"/>
          <w:rFonts w:asciiTheme="minorHAnsi" w:hAnsiTheme="minorHAnsi" w:cstheme="minorHAnsi"/>
        </w:rPr>
        <w:t xml:space="preserve"> so </w:t>
      </w:r>
      <w:r w:rsidRPr="008F60DC">
        <w:rPr>
          <w:rStyle w:val="StyleUnderline"/>
        </w:rPr>
        <w:t xml:space="preserve">seductive and </w:t>
      </w:r>
      <w:r w:rsidRPr="008F60DC">
        <w:rPr>
          <w:rStyle w:val="StyleUnderline"/>
          <w:highlight w:val="cyan"/>
        </w:rPr>
        <w:t>appe</w:t>
      </w:r>
      <w:r w:rsidRPr="008F60DC">
        <w:rPr>
          <w:rStyle w:val="StyleUnderline"/>
          <w:rFonts w:asciiTheme="minorHAnsi" w:hAnsiTheme="minorHAnsi" w:cstheme="minorHAnsi"/>
          <w:highlight w:val="cyan"/>
        </w:rPr>
        <w:t>aling</w:t>
      </w:r>
      <w:r w:rsidRPr="008F60DC">
        <w:rPr>
          <w:rStyle w:val="StyleUnderline"/>
          <w:rFonts w:asciiTheme="minorHAnsi" w:hAnsiTheme="minorHAnsi" w:cstheme="minorHAnsi"/>
        </w:rPr>
        <w:t xml:space="preserve"> to</w:t>
      </w:r>
      <w:r w:rsidRPr="008F60DC">
        <w:rPr>
          <w:rFonts w:asciiTheme="minorHAnsi" w:hAnsiTheme="minorHAnsi" w:cstheme="minorHAnsi"/>
          <w:sz w:val="16"/>
        </w:rPr>
        <w:t xml:space="preserve"> the </w:t>
      </w:r>
      <w:r w:rsidRPr="008F60DC">
        <w:rPr>
          <w:rStyle w:val="StyleUnderline"/>
          <w:rFonts w:asciiTheme="minorHAnsi" w:hAnsiTheme="minorHAnsi" w:cstheme="minorHAnsi"/>
        </w:rPr>
        <w:t>movements</w:t>
      </w:r>
      <w:r w:rsidRPr="008F60DC">
        <w:rPr>
          <w:rFonts w:asciiTheme="minorHAnsi" w:hAnsiTheme="minorHAnsi" w:cstheme="minorHAnsi"/>
          <w:sz w:val="16"/>
        </w:rPr>
        <w:t xml:space="preserve"> of today? At least three answers present themselves. The first explanation is to see </w:t>
      </w:r>
      <w:r w:rsidRPr="008F60DC">
        <w:rPr>
          <w:sz w:val="16"/>
        </w:rPr>
        <w:t>folk politics as a response to the problem of how to interpret and act within an ever more complex world. The second, related explanation involves situating folk</w:t>
      </w:r>
      <w:r w:rsidRPr="008F60DC">
        <w:rPr>
          <w:rFonts w:asciiTheme="minorHAnsi" w:hAnsiTheme="minorHAnsi" w:cstheme="minorHAnsi"/>
          <w:sz w:val="16"/>
        </w:rPr>
        <w:t xml:space="preserve"> politics as a reaction to the historical experiences of the communist and social democratic left. Finally, folk politics is a more immediate response to the empty spectacle of contemporary party politics.</w:t>
      </w:r>
    </w:p>
    <w:p w14:paraId="3026EE13" w14:textId="77777777" w:rsidR="005F4055" w:rsidRPr="008F60DC" w:rsidRDefault="005F4055" w:rsidP="005F4055">
      <w:pPr>
        <w:rPr>
          <w:rFonts w:asciiTheme="minorHAnsi" w:hAnsiTheme="minorHAnsi" w:cstheme="minorHAnsi"/>
          <w:sz w:val="16"/>
        </w:rPr>
      </w:pPr>
      <w:r w:rsidRPr="008F60DC">
        <w:rPr>
          <w:rStyle w:val="StyleUnderline"/>
          <w:rFonts w:asciiTheme="minorHAnsi" w:hAnsiTheme="minorHAnsi" w:cstheme="minorHAnsi"/>
        </w:rPr>
        <w:t xml:space="preserve">Increasingly, </w:t>
      </w:r>
      <w:r w:rsidRPr="008F60DC">
        <w:rPr>
          <w:rStyle w:val="Emphasis"/>
          <w:rFonts w:asciiTheme="minorHAnsi" w:hAnsiTheme="minorHAnsi" w:cstheme="minorHAnsi"/>
          <w:highlight w:val="cyan"/>
        </w:rPr>
        <w:t>multipolar global politics</w:t>
      </w:r>
      <w:r w:rsidRPr="008F60DC">
        <w:rPr>
          <w:rStyle w:val="StyleUnderline"/>
          <w:rFonts w:asciiTheme="minorHAnsi" w:hAnsiTheme="minorHAnsi" w:cstheme="minorHAnsi"/>
          <w:highlight w:val="cyan"/>
        </w:rPr>
        <w:t xml:space="preserve">, </w:t>
      </w:r>
      <w:r w:rsidRPr="008F60DC">
        <w:rPr>
          <w:rStyle w:val="Emphasis"/>
          <w:rFonts w:asciiTheme="minorHAnsi" w:hAnsiTheme="minorHAnsi" w:cstheme="minorHAnsi"/>
          <w:highlight w:val="cyan"/>
        </w:rPr>
        <w:t>economic instability</w:t>
      </w:r>
      <w:r w:rsidRPr="008F60DC">
        <w:rPr>
          <w:rStyle w:val="StyleUnderline"/>
          <w:rFonts w:asciiTheme="minorHAnsi" w:hAnsiTheme="minorHAnsi" w:cstheme="minorHAnsi"/>
          <w:highlight w:val="cyan"/>
        </w:rPr>
        <w:t>, and</w:t>
      </w:r>
      <w:r w:rsidRPr="008F60DC">
        <w:rPr>
          <w:rFonts w:asciiTheme="minorHAnsi" w:hAnsiTheme="minorHAnsi" w:cstheme="minorHAnsi"/>
          <w:sz w:val="16"/>
        </w:rPr>
        <w:t xml:space="preserve"> anthropogenic </w:t>
      </w:r>
      <w:r w:rsidRPr="008F60DC">
        <w:rPr>
          <w:rStyle w:val="Emphasis"/>
          <w:rFonts w:asciiTheme="minorHAnsi" w:hAnsiTheme="minorHAnsi" w:cstheme="minorHAnsi"/>
          <w:highlight w:val="cyan"/>
        </w:rPr>
        <w:t>climate change</w:t>
      </w:r>
      <w:r w:rsidRPr="008F60DC">
        <w:rPr>
          <w:rStyle w:val="StyleUnderline"/>
          <w:rFonts w:asciiTheme="minorHAnsi" w:hAnsiTheme="minorHAnsi" w:cstheme="minorHAnsi"/>
          <w:highlight w:val="cyan"/>
        </w:rPr>
        <w:t xml:space="preserve"> outpace the narratives we use to</w:t>
      </w:r>
      <w:r w:rsidRPr="008F60DC">
        <w:rPr>
          <w:rStyle w:val="StyleUnderline"/>
          <w:rFonts w:asciiTheme="minorHAnsi" w:hAnsiTheme="minorHAnsi" w:cstheme="minorHAnsi"/>
        </w:rPr>
        <w:t xml:space="preserve"> structure and </w:t>
      </w:r>
      <w:r w:rsidRPr="008F60DC">
        <w:rPr>
          <w:rStyle w:val="StyleUnderline"/>
          <w:rFonts w:asciiTheme="minorHAnsi" w:hAnsiTheme="minorHAnsi" w:cstheme="minorHAnsi"/>
          <w:highlight w:val="cyan"/>
        </w:rPr>
        <w:t>make sense of our lives</w:t>
      </w:r>
      <w:r w:rsidRPr="008F60DC">
        <w:rPr>
          <w:rStyle w:val="StyleUnderline"/>
          <w:rFonts w:asciiTheme="minorHAnsi" w:hAnsiTheme="minorHAnsi" w:cstheme="minorHAnsi"/>
        </w:rPr>
        <w:t xml:space="preserve">. </w:t>
      </w:r>
      <w:r w:rsidRPr="008F60DC">
        <w:rPr>
          <w:rStyle w:val="StyleUnderline"/>
        </w:rPr>
        <w:t>Each</w:t>
      </w:r>
      <w:r w:rsidRPr="008F60DC">
        <w:rPr>
          <w:sz w:val="16"/>
        </w:rPr>
        <w:t xml:space="preserve"> of these is an example of what is termed </w:t>
      </w:r>
      <w:r w:rsidRPr="008F60DC">
        <w:rPr>
          <w:rStyle w:val="StyleUnderline"/>
        </w:rPr>
        <w:t>a complex system, which features nonlinear dynamics,</w:t>
      </w:r>
      <w:r w:rsidRPr="008F60DC">
        <w:rPr>
          <w:rStyle w:val="StyleUnderline"/>
          <w:rFonts w:asciiTheme="minorHAnsi" w:hAnsiTheme="minorHAnsi" w:cstheme="minorHAnsi"/>
        </w:rPr>
        <w:t xml:space="preserve"> where marginally different inputs can cause dramatically divergent outputs</w:t>
      </w:r>
      <w:r w:rsidRPr="008F60DC">
        <w:rPr>
          <w:sz w:val="16"/>
        </w:rPr>
        <w:t>, intricate sets of causes feedback on one another in unexpected ways, and which</w:t>
      </w:r>
      <w:r w:rsidRPr="008F60DC">
        <w:rPr>
          <w:rFonts w:asciiTheme="minorHAnsi" w:hAnsiTheme="minorHAnsi" w:cstheme="minorHAnsi"/>
          <w:sz w:val="16"/>
        </w:rPr>
        <w:t xml:space="preserve"> characteristically </w:t>
      </w:r>
      <w:r w:rsidRPr="008F60DC">
        <w:rPr>
          <w:rStyle w:val="StyleUnderline"/>
        </w:rPr>
        <w:t>operates on scales</w:t>
      </w:r>
      <w:r w:rsidRPr="008F60DC">
        <w:rPr>
          <w:rStyle w:val="StyleUnderline"/>
          <w:rFonts w:asciiTheme="minorHAnsi" w:hAnsiTheme="minorHAnsi" w:cstheme="minorHAnsi"/>
        </w:rPr>
        <w:t xml:space="preserve"> of space and time that go </w:t>
      </w:r>
      <w:r w:rsidRPr="008F60DC">
        <w:rPr>
          <w:rStyle w:val="StyleUnderline"/>
        </w:rPr>
        <w:t>far beyond any individual’s unaided perception</w:t>
      </w:r>
      <w:r w:rsidRPr="008F60DC">
        <w:rPr>
          <w:rFonts w:asciiTheme="minorHAnsi" w:hAnsiTheme="minorHAnsi" w:cstheme="minorHAnsi"/>
          <w:sz w:val="16"/>
        </w:rPr>
        <w:t xml:space="preserve">.23 </w:t>
      </w:r>
      <w:proofErr w:type="spellStart"/>
      <w:r w:rsidRPr="008F60DC">
        <w:rPr>
          <w:rStyle w:val="Emphasis"/>
        </w:rPr>
        <w:t>Globalisation</w:t>
      </w:r>
      <w:proofErr w:type="spellEnd"/>
      <w:r w:rsidRPr="008F60DC">
        <w:rPr>
          <w:rStyle w:val="Emphasis"/>
        </w:rPr>
        <w:t>, international politics, and climate change</w:t>
      </w:r>
      <w:r w:rsidRPr="008F60DC">
        <w:rPr>
          <w:rStyle w:val="StyleUnderline"/>
          <w:rFonts w:asciiTheme="minorHAnsi" w:hAnsiTheme="minorHAnsi" w:cstheme="minorHAnsi"/>
        </w:rPr>
        <w:t xml:space="preserve">: </w:t>
      </w:r>
      <w:r w:rsidRPr="008F60DC">
        <w:rPr>
          <w:sz w:val="16"/>
        </w:rPr>
        <w:t>each of these systems shapes our world, but their effects are so extensive and complicated that it is difficult to place our own experience within them. The global economy is a good example of this. In simple ter</w:t>
      </w:r>
      <w:r w:rsidRPr="008F60DC">
        <w:rPr>
          <w:rFonts w:asciiTheme="minorHAnsi" w:hAnsiTheme="minorHAnsi" w:cstheme="minorHAnsi"/>
          <w:sz w:val="16"/>
        </w:rPr>
        <w:t xml:space="preserve">ms, </w:t>
      </w:r>
      <w:r w:rsidRPr="008F60DC">
        <w:rPr>
          <w:sz w:val="16"/>
        </w:rPr>
        <w:t>the economy is not an object amenable to direct perception; it is distributed across time and space (you will never meet</w:t>
      </w:r>
      <w:r w:rsidRPr="008F60DC">
        <w:rPr>
          <w:rStyle w:val="StyleUnderline"/>
          <w:rFonts w:asciiTheme="minorHAnsi" w:hAnsiTheme="minorHAnsi" w:cstheme="minorHAnsi"/>
        </w:rPr>
        <w:t xml:space="preserve"> ‘</w:t>
      </w:r>
      <w:r w:rsidRPr="008F60DC">
        <w:rPr>
          <w:rStyle w:val="StyleUnderline"/>
          <w:rFonts w:asciiTheme="minorHAnsi" w:hAnsiTheme="minorHAnsi" w:cstheme="minorHAnsi"/>
          <w:highlight w:val="cyan"/>
        </w:rPr>
        <w:t>the economy’</w:t>
      </w:r>
      <w:r w:rsidRPr="008F60DC">
        <w:rPr>
          <w:rStyle w:val="StyleUnderline"/>
          <w:rFonts w:asciiTheme="minorHAnsi" w:hAnsiTheme="minorHAnsi" w:cstheme="minorHAnsi"/>
        </w:rPr>
        <w:t xml:space="preserve"> in person); it </w:t>
      </w:r>
      <w:r w:rsidRPr="008F60DC">
        <w:rPr>
          <w:rStyle w:val="StyleUnderline"/>
          <w:rFonts w:asciiTheme="minorHAnsi" w:hAnsiTheme="minorHAnsi" w:cstheme="minorHAnsi"/>
          <w:highlight w:val="cyan"/>
        </w:rPr>
        <w:t xml:space="preserve">incorporates a </w:t>
      </w:r>
      <w:r w:rsidRPr="008F60DC">
        <w:rPr>
          <w:rStyle w:val="Emphasis"/>
          <w:rFonts w:asciiTheme="minorHAnsi" w:hAnsiTheme="minorHAnsi" w:cstheme="minorHAnsi"/>
          <w:highlight w:val="cyan"/>
        </w:rPr>
        <w:t>wide array of elements</w:t>
      </w:r>
      <w:r w:rsidRPr="008F60DC">
        <w:rPr>
          <w:rStyle w:val="StyleUnderline"/>
          <w:rFonts w:asciiTheme="minorHAnsi" w:hAnsiTheme="minorHAnsi" w:cstheme="minorHAnsi"/>
        </w:rPr>
        <w:t xml:space="preserve">, from </w:t>
      </w:r>
      <w:r w:rsidRPr="008F60DC">
        <w:rPr>
          <w:rStyle w:val="Emphasis"/>
          <w:rFonts w:asciiTheme="minorHAnsi" w:hAnsiTheme="minorHAnsi" w:cstheme="minorHAnsi"/>
          <w:highlight w:val="cyan"/>
        </w:rPr>
        <w:t>property laws</w:t>
      </w:r>
      <w:r w:rsidRPr="008F60DC">
        <w:rPr>
          <w:rStyle w:val="StyleUnderline"/>
          <w:rFonts w:asciiTheme="minorHAnsi" w:hAnsiTheme="minorHAnsi" w:cstheme="minorHAnsi"/>
        </w:rPr>
        <w:t xml:space="preserve"> to </w:t>
      </w:r>
      <w:r w:rsidRPr="008F60DC">
        <w:rPr>
          <w:rStyle w:val="Emphasis"/>
          <w:rFonts w:asciiTheme="minorHAnsi" w:hAnsiTheme="minorHAnsi" w:cstheme="minorHAnsi"/>
          <w:highlight w:val="cyan"/>
        </w:rPr>
        <w:t>biological needs</w:t>
      </w:r>
      <w:r w:rsidRPr="008F60DC">
        <w:rPr>
          <w:rStyle w:val="StyleUnderline"/>
          <w:rFonts w:asciiTheme="minorHAnsi" w:hAnsiTheme="minorHAnsi" w:cstheme="minorHAnsi"/>
          <w:highlight w:val="cyan"/>
        </w:rPr>
        <w:t xml:space="preserve">, </w:t>
      </w:r>
      <w:r w:rsidRPr="008F60DC">
        <w:rPr>
          <w:rStyle w:val="Emphasis"/>
          <w:rFonts w:asciiTheme="minorHAnsi" w:hAnsiTheme="minorHAnsi" w:cstheme="minorHAnsi"/>
          <w:highlight w:val="cyan"/>
        </w:rPr>
        <w:t>natural resources</w:t>
      </w:r>
      <w:r w:rsidRPr="008F60DC">
        <w:rPr>
          <w:rStyle w:val="StyleUnderline"/>
          <w:rFonts w:asciiTheme="minorHAnsi" w:hAnsiTheme="minorHAnsi" w:cstheme="minorHAnsi"/>
        </w:rPr>
        <w:t xml:space="preserve"> to </w:t>
      </w:r>
      <w:r w:rsidRPr="008F60DC">
        <w:rPr>
          <w:rStyle w:val="Emphasis"/>
          <w:rFonts w:asciiTheme="minorHAnsi" w:hAnsiTheme="minorHAnsi" w:cstheme="minorHAnsi"/>
          <w:highlight w:val="cyan"/>
        </w:rPr>
        <w:t>tech</w:t>
      </w:r>
      <w:r w:rsidRPr="008F60DC">
        <w:rPr>
          <w:rStyle w:val="Emphasis"/>
          <w:rFonts w:asciiTheme="minorHAnsi" w:hAnsiTheme="minorHAnsi" w:cstheme="minorHAnsi"/>
        </w:rPr>
        <w:t xml:space="preserve">nological </w:t>
      </w:r>
      <w:r w:rsidRPr="008F60DC">
        <w:rPr>
          <w:rStyle w:val="Emphasis"/>
          <w:rFonts w:asciiTheme="minorHAnsi" w:hAnsiTheme="minorHAnsi" w:cstheme="minorHAnsi"/>
          <w:highlight w:val="cyan"/>
        </w:rPr>
        <w:t>infrastructures</w:t>
      </w:r>
      <w:r w:rsidRPr="008F60DC">
        <w:rPr>
          <w:rStyle w:val="StyleUnderline"/>
          <w:rFonts w:asciiTheme="minorHAnsi" w:hAnsiTheme="minorHAnsi" w:cstheme="minorHAnsi"/>
          <w:highlight w:val="cyan"/>
        </w:rPr>
        <w:t xml:space="preserve">, </w:t>
      </w:r>
      <w:r w:rsidRPr="008F60DC">
        <w:rPr>
          <w:rStyle w:val="Emphasis"/>
          <w:rFonts w:asciiTheme="minorHAnsi" w:hAnsiTheme="minorHAnsi" w:cstheme="minorHAnsi"/>
          <w:highlight w:val="cyan"/>
        </w:rPr>
        <w:t>market stalls</w:t>
      </w:r>
      <w:r w:rsidRPr="008F60DC">
        <w:rPr>
          <w:rStyle w:val="StyleUnderline"/>
          <w:rFonts w:asciiTheme="minorHAnsi" w:hAnsiTheme="minorHAnsi" w:cstheme="minorHAnsi"/>
          <w:highlight w:val="cyan"/>
        </w:rPr>
        <w:t xml:space="preserve"> and </w:t>
      </w:r>
      <w:r w:rsidRPr="008F60DC">
        <w:rPr>
          <w:rStyle w:val="Emphasis"/>
          <w:rFonts w:asciiTheme="minorHAnsi" w:hAnsiTheme="minorHAnsi" w:cstheme="minorHAnsi"/>
          <w:highlight w:val="cyan"/>
        </w:rPr>
        <w:t>supercomputers</w:t>
      </w:r>
      <w:r w:rsidRPr="008F60DC">
        <w:rPr>
          <w:rStyle w:val="StyleUnderline"/>
          <w:rFonts w:asciiTheme="minorHAnsi" w:hAnsiTheme="minorHAnsi" w:cstheme="minorHAnsi"/>
          <w:highlight w:val="cyan"/>
        </w:rPr>
        <w:t>; and</w:t>
      </w:r>
      <w:r w:rsidRPr="008F60DC">
        <w:rPr>
          <w:rStyle w:val="StyleUnderline"/>
          <w:rFonts w:asciiTheme="minorHAnsi" w:hAnsiTheme="minorHAnsi" w:cstheme="minorHAnsi"/>
        </w:rPr>
        <w:t xml:space="preserve"> it involves </w:t>
      </w:r>
      <w:r w:rsidRPr="008F60DC">
        <w:rPr>
          <w:rStyle w:val="StyleUnderline"/>
          <w:rFonts w:asciiTheme="minorHAnsi" w:hAnsiTheme="minorHAnsi" w:cstheme="minorHAnsi"/>
          <w:highlight w:val="cyan"/>
        </w:rPr>
        <w:t>an enormous and</w:t>
      </w:r>
      <w:r w:rsidRPr="008F60DC">
        <w:rPr>
          <w:rStyle w:val="StyleUnderline"/>
          <w:rFonts w:asciiTheme="minorHAnsi" w:hAnsiTheme="minorHAnsi" w:cstheme="minorHAnsi"/>
        </w:rPr>
        <w:t xml:space="preserve"> intricately </w:t>
      </w:r>
      <w:r w:rsidRPr="008F60DC">
        <w:rPr>
          <w:rStyle w:val="StyleUnderline"/>
          <w:rFonts w:asciiTheme="minorHAnsi" w:hAnsiTheme="minorHAnsi" w:cstheme="minorHAnsi"/>
          <w:highlight w:val="cyan"/>
        </w:rPr>
        <w:t xml:space="preserve">interacting </w:t>
      </w:r>
      <w:r w:rsidRPr="008F60DC">
        <w:rPr>
          <w:rStyle w:val="StyleUnderline"/>
          <w:rFonts w:asciiTheme="minorHAnsi" w:hAnsiTheme="minorHAnsi" w:cstheme="minorHAnsi"/>
        </w:rPr>
        <w:t xml:space="preserve">set of </w:t>
      </w:r>
      <w:r w:rsidRPr="008F60DC">
        <w:rPr>
          <w:rStyle w:val="Emphasis"/>
          <w:rFonts w:asciiTheme="minorHAnsi" w:hAnsiTheme="minorHAnsi" w:cstheme="minorHAnsi"/>
          <w:highlight w:val="cyan"/>
        </w:rPr>
        <w:t>feedback loops</w:t>
      </w:r>
      <w:r w:rsidRPr="008F60DC">
        <w:rPr>
          <w:rStyle w:val="StyleUnderline"/>
          <w:rFonts w:asciiTheme="minorHAnsi" w:hAnsiTheme="minorHAnsi" w:cstheme="minorHAnsi"/>
        </w:rPr>
        <w:t xml:space="preserve">, all of which produce emergent effects </w:t>
      </w:r>
      <w:r w:rsidRPr="008F60DC">
        <w:rPr>
          <w:rStyle w:val="StyleUnderline"/>
          <w:rFonts w:asciiTheme="minorHAnsi" w:hAnsiTheme="minorHAnsi" w:cstheme="minorHAnsi"/>
          <w:highlight w:val="cyan"/>
        </w:rPr>
        <w:t xml:space="preserve">that are </w:t>
      </w:r>
      <w:r w:rsidRPr="008F60DC">
        <w:rPr>
          <w:rStyle w:val="Emphasis"/>
          <w:rFonts w:asciiTheme="minorHAnsi" w:hAnsiTheme="minorHAnsi" w:cstheme="minorHAnsi"/>
          <w:highlight w:val="cyan"/>
        </w:rPr>
        <w:t>irreducible</w:t>
      </w:r>
      <w:r w:rsidRPr="008F60DC">
        <w:rPr>
          <w:rStyle w:val="StyleUnderline"/>
          <w:rFonts w:asciiTheme="minorHAnsi" w:hAnsiTheme="minorHAnsi" w:cstheme="minorHAnsi"/>
        </w:rPr>
        <w:t xml:space="preserve"> to its individual components</w:t>
      </w:r>
      <w:r w:rsidRPr="008F60DC">
        <w:rPr>
          <w:rFonts w:asciiTheme="minorHAnsi" w:hAnsiTheme="minorHAnsi" w:cstheme="minorHAnsi"/>
          <w:sz w:val="16"/>
        </w:rPr>
        <w:t xml:space="preserve">.24 In other words, </w:t>
      </w:r>
      <w:r w:rsidRPr="008F60DC">
        <w:rPr>
          <w:rStyle w:val="StyleUnderline"/>
          <w:rFonts w:asciiTheme="minorHAnsi" w:hAnsiTheme="minorHAnsi" w:cstheme="minorHAnsi"/>
        </w:rPr>
        <w:t xml:space="preserve">the interaction of an economy’s parts produces effects that cannot be understood just by knowing how those parts work in isolation </w:t>
      </w:r>
      <w:r w:rsidRPr="008F60DC">
        <w:rPr>
          <w:sz w:val="16"/>
        </w:rPr>
        <w:t>– it is only in grasping the relations between them that the economy can be made sense of. Whi</w:t>
      </w:r>
      <w:r w:rsidRPr="008F60DC">
        <w:rPr>
          <w:rFonts w:asciiTheme="minorHAnsi" w:hAnsiTheme="minorHAnsi" w:cstheme="minorHAnsi"/>
          <w:sz w:val="16"/>
        </w:rPr>
        <w:t xml:space="preserve">le we might have an idea of what an economy consists of, </w:t>
      </w:r>
      <w:r w:rsidRPr="008F60DC">
        <w:rPr>
          <w:rStyle w:val="StyleUnderline"/>
          <w:rFonts w:asciiTheme="minorHAnsi" w:hAnsiTheme="minorHAnsi" w:cstheme="minorHAnsi"/>
        </w:rPr>
        <w:t xml:space="preserve">we will </w:t>
      </w:r>
      <w:r w:rsidRPr="008F60DC">
        <w:rPr>
          <w:rStyle w:val="Emphasis"/>
          <w:rFonts w:asciiTheme="minorHAnsi" w:hAnsiTheme="minorHAnsi" w:cstheme="minorHAnsi"/>
        </w:rPr>
        <w:t>never</w:t>
      </w:r>
      <w:r w:rsidRPr="008F60DC">
        <w:rPr>
          <w:rStyle w:val="StyleUnderline"/>
          <w:rFonts w:asciiTheme="minorHAnsi" w:hAnsiTheme="minorHAnsi" w:cstheme="minorHAnsi"/>
        </w:rPr>
        <w:t xml:space="preserve"> be able to </w:t>
      </w:r>
      <w:r w:rsidRPr="008F60DC">
        <w:rPr>
          <w:rStyle w:val="Emphasis"/>
          <w:rFonts w:asciiTheme="minorHAnsi" w:hAnsiTheme="minorHAnsi" w:cstheme="minorHAnsi"/>
        </w:rPr>
        <w:t>experience it directly</w:t>
      </w:r>
      <w:r w:rsidRPr="008F60DC">
        <w:rPr>
          <w:rFonts w:asciiTheme="minorHAnsi" w:hAnsiTheme="minorHAnsi" w:cstheme="minorHAnsi"/>
          <w:sz w:val="16"/>
        </w:rPr>
        <w:t xml:space="preserve"> in the same way as other phenomena. It can only be observed symptomatically through key statistical indexes (charting changes in inflation or interest rates, stock indexes, GDP, and so on), but can never be seen, heard or touched in its totality.</w:t>
      </w:r>
    </w:p>
    <w:p w14:paraId="608823CB" w14:textId="77777777" w:rsidR="005F4055" w:rsidRPr="008F60DC" w:rsidRDefault="005F4055" w:rsidP="005F4055">
      <w:pPr>
        <w:rPr>
          <w:rFonts w:asciiTheme="minorHAnsi" w:hAnsiTheme="minorHAnsi" w:cstheme="minorHAnsi"/>
          <w:sz w:val="16"/>
        </w:rPr>
      </w:pPr>
      <w:r w:rsidRPr="008F60DC">
        <w:rPr>
          <w:rFonts w:asciiTheme="minorHAnsi" w:hAnsiTheme="minorHAnsi" w:cstheme="minorHAnsi"/>
          <w:sz w:val="16"/>
        </w:rPr>
        <w:t xml:space="preserve">As a result, despite everything that has been written about capitalism, we still struggle to understand its dynamics and its mechanisms. Most importantly, </w:t>
      </w:r>
      <w:r w:rsidRPr="008F60DC">
        <w:rPr>
          <w:rStyle w:val="StyleUnderline"/>
          <w:rFonts w:asciiTheme="minorHAnsi" w:hAnsiTheme="minorHAnsi" w:cstheme="minorHAnsi"/>
          <w:highlight w:val="cyan"/>
        </w:rPr>
        <w:t xml:space="preserve">we </w:t>
      </w:r>
      <w:r w:rsidRPr="008F60DC">
        <w:rPr>
          <w:rStyle w:val="Emphasis"/>
          <w:rFonts w:asciiTheme="minorHAnsi" w:hAnsiTheme="minorHAnsi" w:cstheme="minorHAnsi"/>
          <w:highlight w:val="cyan"/>
        </w:rPr>
        <w:t>lack a ‘cognitive map’</w:t>
      </w:r>
      <w:r w:rsidRPr="008F60DC">
        <w:rPr>
          <w:rStyle w:val="StyleUnderline"/>
          <w:rFonts w:asciiTheme="minorHAnsi" w:hAnsiTheme="minorHAnsi" w:cstheme="minorHAnsi"/>
          <w:highlight w:val="cyan"/>
        </w:rPr>
        <w:t xml:space="preserve"> of our socioeconomic system</w:t>
      </w:r>
      <w:r w:rsidRPr="008F60DC">
        <w:rPr>
          <w:rStyle w:val="StyleUnderline"/>
          <w:rFonts w:asciiTheme="minorHAnsi" w:hAnsiTheme="minorHAnsi" w:cstheme="minorHAnsi"/>
        </w:rPr>
        <w:t xml:space="preserve">: a mental picture </w:t>
      </w:r>
      <w:r w:rsidRPr="008F60DC">
        <w:rPr>
          <w:rStyle w:val="StyleUnderline"/>
          <w:rFonts w:asciiTheme="minorHAnsi" w:hAnsiTheme="minorHAnsi" w:cstheme="minorHAnsi"/>
          <w:highlight w:val="cyan"/>
        </w:rPr>
        <w:t>of how individual and collective human action can be situated within the unimaginable vastness of the global economy</w:t>
      </w:r>
      <w:proofErr w:type="gramStart"/>
      <w:r w:rsidRPr="008F60DC">
        <w:rPr>
          <w:rFonts w:asciiTheme="minorHAnsi" w:hAnsiTheme="minorHAnsi" w:cstheme="minorHAnsi"/>
          <w:sz w:val="16"/>
        </w:rPr>
        <w:t>.25</w:t>
      </w:r>
      <w:proofErr w:type="gramEnd"/>
      <w:r w:rsidRPr="008F60DC">
        <w:rPr>
          <w:rFonts w:asciiTheme="minorHAnsi" w:hAnsiTheme="minorHAnsi" w:cstheme="minorHAnsi"/>
          <w:sz w:val="16"/>
        </w:rPr>
        <w:t xml:space="preserve"> Recent decades have seen an increasing complexity in the dynamics that impinge upon politics. We might consider the imminent threat of anthropogenic climate change as a new kind of problem – one that is unamenable to any simple solution and that involves such intricately woven effects that it is hard to even know where to intervene. Equally, the global economy today appears significantly more complex in terms of the mobility of capital, the intricacies of global finance and the multiplicity of actors involved. How well do our traditional political images of the world map </w:t>
      </w:r>
      <w:proofErr w:type="gramStart"/>
      <w:r w:rsidRPr="008F60DC">
        <w:rPr>
          <w:rFonts w:asciiTheme="minorHAnsi" w:hAnsiTheme="minorHAnsi" w:cstheme="minorHAnsi"/>
          <w:sz w:val="16"/>
        </w:rPr>
        <w:t>onto</w:t>
      </w:r>
      <w:proofErr w:type="gramEnd"/>
      <w:r w:rsidRPr="008F60DC">
        <w:rPr>
          <w:rFonts w:asciiTheme="minorHAnsi" w:hAnsiTheme="minorHAnsi" w:cstheme="minorHAnsi"/>
          <w:sz w:val="16"/>
        </w:rPr>
        <w:t xml:space="preserve"> these changes? For the left at least, an analysis premised on the industrial working class was a powerful way to interpret the totality of social and economic relations in the nineteenth and early twentieth centuries, thereby articulating clear strategic objectives. Yet the history of the global left over the course of the twentieth century attests to the ways in which this analysis failed to attend to both the range of possible liberating struggles (based in gender, race or sexuality) and the ability of capitalism to restructure itself – through the creation of the welfare state, or the neoliberal transformations of the global economy. Today, the old models often falter in the face of new problems; we lose the capacity to understand our position in history and in the world at large.</w:t>
      </w:r>
    </w:p>
    <w:p w14:paraId="61D21B3B" w14:textId="77777777" w:rsidR="005F4055" w:rsidRPr="008F60DC" w:rsidRDefault="005F4055" w:rsidP="005F4055">
      <w:pPr>
        <w:rPr>
          <w:rFonts w:asciiTheme="minorHAnsi" w:hAnsiTheme="minorHAnsi" w:cstheme="minorHAnsi"/>
          <w:sz w:val="16"/>
        </w:rPr>
      </w:pPr>
      <w:r w:rsidRPr="008F60DC">
        <w:rPr>
          <w:rStyle w:val="StyleUnderline"/>
          <w:rFonts w:asciiTheme="minorHAnsi" w:hAnsiTheme="minorHAnsi" w:cstheme="minorHAnsi"/>
        </w:rPr>
        <w:t xml:space="preserve">This separation between everyday experience and the system we live within results in increased </w:t>
      </w:r>
      <w:r w:rsidRPr="008F60DC">
        <w:rPr>
          <w:rStyle w:val="Emphasis"/>
          <w:rFonts w:asciiTheme="minorHAnsi" w:hAnsiTheme="minorHAnsi" w:cstheme="minorHAnsi"/>
        </w:rPr>
        <w:t>alienation</w:t>
      </w:r>
      <w:r w:rsidRPr="008F60DC">
        <w:rPr>
          <w:rStyle w:val="StyleUnderline"/>
          <w:rFonts w:asciiTheme="minorHAnsi" w:hAnsiTheme="minorHAnsi" w:cstheme="minorHAnsi"/>
        </w:rPr>
        <w:t>: we feel adrift in a world we do not understand</w:t>
      </w:r>
      <w:r w:rsidRPr="008F60DC">
        <w:rPr>
          <w:rFonts w:asciiTheme="minorHAnsi" w:hAnsiTheme="minorHAnsi" w:cstheme="minorHAnsi"/>
          <w:sz w:val="16"/>
        </w:rPr>
        <w:t xml:space="preserve">. The cultural theorist Fredric Jameson notes that the </w:t>
      </w:r>
      <w:r w:rsidRPr="008F60DC">
        <w:rPr>
          <w:rStyle w:val="StyleUnderline"/>
          <w:rFonts w:asciiTheme="minorHAnsi" w:hAnsiTheme="minorHAnsi" w:cstheme="minorHAnsi"/>
        </w:rPr>
        <w:t>proliferation of conspiracy theories is partly a response to this situation</w:t>
      </w:r>
      <w:proofErr w:type="gramStart"/>
      <w:r w:rsidRPr="008F60DC">
        <w:rPr>
          <w:rFonts w:asciiTheme="minorHAnsi" w:hAnsiTheme="minorHAnsi" w:cstheme="minorHAnsi"/>
          <w:sz w:val="16"/>
        </w:rPr>
        <w:t>.26</w:t>
      </w:r>
      <w:proofErr w:type="gramEnd"/>
      <w:r w:rsidRPr="008F60DC">
        <w:rPr>
          <w:rFonts w:asciiTheme="minorHAnsi" w:hAnsiTheme="minorHAnsi" w:cstheme="minorHAnsi"/>
          <w:sz w:val="16"/>
        </w:rPr>
        <w:t xml:space="preserve"> </w:t>
      </w:r>
      <w:r w:rsidRPr="008F60DC">
        <w:rPr>
          <w:rStyle w:val="StyleUnderline"/>
          <w:rFonts w:asciiTheme="minorHAnsi" w:hAnsiTheme="minorHAnsi" w:cstheme="minorHAnsi"/>
        </w:rPr>
        <w:t>Conspiracy theories act by narrowing the agency behind our world to a single figure of power</w:t>
      </w:r>
      <w:r w:rsidRPr="008F60DC">
        <w:rPr>
          <w:rFonts w:asciiTheme="minorHAnsi" w:hAnsiTheme="minorHAnsi" w:cstheme="minorHAnsi"/>
          <w:sz w:val="16"/>
        </w:rPr>
        <w:t xml:space="preserve"> (the Bilderberg Group, the Freemasons or some other convenient scapegoat). Despite the extraordinary complexity of some of these theories, </w:t>
      </w:r>
      <w:r w:rsidRPr="008F60DC">
        <w:rPr>
          <w:rStyle w:val="StyleUnderline"/>
          <w:rFonts w:asciiTheme="minorHAnsi" w:hAnsiTheme="minorHAnsi" w:cstheme="minorHAnsi"/>
        </w:rPr>
        <w:t>they</w:t>
      </w:r>
      <w:r w:rsidRPr="008F60DC">
        <w:rPr>
          <w:rFonts w:asciiTheme="minorHAnsi" w:hAnsiTheme="minorHAnsi" w:cstheme="minorHAnsi"/>
          <w:sz w:val="16"/>
        </w:rPr>
        <w:t xml:space="preserve"> nevertheless </w:t>
      </w:r>
      <w:r w:rsidRPr="008F60DC">
        <w:rPr>
          <w:rStyle w:val="StyleUnderline"/>
          <w:rFonts w:asciiTheme="minorHAnsi" w:hAnsiTheme="minorHAnsi" w:cstheme="minorHAnsi"/>
        </w:rPr>
        <w:t>provide a reassuringly simple answer to ‘who is behind it all’</w:t>
      </w:r>
      <w:r w:rsidRPr="008F60DC">
        <w:rPr>
          <w:rFonts w:asciiTheme="minorHAnsi" w:hAnsiTheme="minorHAnsi" w:cstheme="minorHAnsi"/>
          <w:sz w:val="16"/>
        </w:rPr>
        <w:t>, and what our own role is in the situation. In other words, they act precisely as a (faulty) cognitive map.</w:t>
      </w:r>
    </w:p>
    <w:p w14:paraId="546B8345" w14:textId="77777777" w:rsidR="005F4055" w:rsidRPr="008F60DC" w:rsidRDefault="005F4055" w:rsidP="005F4055">
      <w:pPr>
        <w:rPr>
          <w:rFonts w:asciiTheme="minorHAnsi" w:hAnsiTheme="minorHAnsi" w:cstheme="minorHAnsi"/>
          <w:sz w:val="16"/>
        </w:rPr>
      </w:pPr>
      <w:r w:rsidRPr="008F60DC">
        <w:rPr>
          <w:rStyle w:val="Emphasis"/>
          <w:highlight w:val="cyan"/>
        </w:rPr>
        <w:t>Folk politics presents itself as</w:t>
      </w:r>
      <w:r w:rsidRPr="008F60DC">
        <w:rPr>
          <w:rStyle w:val="StyleUnderline"/>
          <w:rFonts w:asciiTheme="minorHAnsi" w:hAnsiTheme="minorHAnsi" w:cstheme="minorHAnsi"/>
          <w:highlight w:val="cyan"/>
        </w:rPr>
        <w:t xml:space="preserve"> another</w:t>
      </w:r>
      <w:r w:rsidRPr="008F60DC">
        <w:rPr>
          <w:rFonts w:asciiTheme="minorHAnsi" w:hAnsiTheme="minorHAnsi" w:cstheme="minorHAnsi"/>
          <w:sz w:val="16"/>
        </w:rPr>
        <w:t xml:space="preserve"> possible </w:t>
      </w:r>
      <w:r w:rsidRPr="008F60DC">
        <w:rPr>
          <w:rStyle w:val="StyleUnderline"/>
          <w:rFonts w:asciiTheme="minorHAnsi" w:hAnsiTheme="minorHAnsi" w:cstheme="minorHAnsi"/>
          <w:highlight w:val="cyan"/>
        </w:rPr>
        <w:t>response to</w:t>
      </w:r>
      <w:r w:rsidRPr="008F60DC">
        <w:rPr>
          <w:rStyle w:val="StyleUnderline"/>
          <w:rFonts w:asciiTheme="minorHAnsi" w:hAnsiTheme="minorHAnsi" w:cstheme="minorHAnsi"/>
        </w:rPr>
        <w:t xml:space="preserve"> the problems of </w:t>
      </w:r>
      <w:r w:rsidRPr="008F60DC">
        <w:rPr>
          <w:rStyle w:val="StyleUnderline"/>
          <w:rFonts w:asciiTheme="minorHAnsi" w:hAnsiTheme="minorHAnsi" w:cstheme="minorHAnsi"/>
          <w:highlight w:val="cyan"/>
        </w:rPr>
        <w:t>overwhelming complexity</w:t>
      </w:r>
      <w:r w:rsidRPr="008F60DC">
        <w:rPr>
          <w:rFonts w:asciiTheme="minorHAnsi" w:hAnsiTheme="minorHAnsi" w:cstheme="minorHAnsi"/>
          <w:sz w:val="16"/>
        </w:rPr>
        <w:t xml:space="preserve">. </w:t>
      </w:r>
      <w:r w:rsidRPr="008F60DC">
        <w:rPr>
          <w:rStyle w:val="StyleUnderline"/>
          <w:rFonts w:asciiTheme="minorHAnsi" w:hAnsiTheme="minorHAnsi" w:cstheme="minorHAnsi"/>
        </w:rPr>
        <w:t xml:space="preserve">If we do not understand how the world operates, the folk-political injunction is </w:t>
      </w:r>
      <w:r w:rsidRPr="008F60DC">
        <w:rPr>
          <w:rStyle w:val="StyleUnderline"/>
          <w:rFonts w:asciiTheme="minorHAnsi" w:hAnsiTheme="minorHAnsi" w:cstheme="minorHAnsi"/>
          <w:highlight w:val="cyan"/>
        </w:rPr>
        <w:t xml:space="preserve">to </w:t>
      </w:r>
      <w:r w:rsidRPr="008F60DC">
        <w:rPr>
          <w:rStyle w:val="Emphasis"/>
          <w:rFonts w:asciiTheme="minorHAnsi" w:hAnsiTheme="minorHAnsi" w:cstheme="minorHAnsi"/>
          <w:highlight w:val="cyan"/>
        </w:rPr>
        <w:t>reduce complexity down to a human scale</w:t>
      </w:r>
      <w:r w:rsidRPr="008F60DC">
        <w:rPr>
          <w:rFonts w:asciiTheme="minorHAnsi" w:hAnsiTheme="minorHAnsi" w:cstheme="minorHAnsi"/>
          <w:sz w:val="16"/>
        </w:rPr>
        <w:t xml:space="preserve">. Indeed, </w:t>
      </w:r>
      <w:r w:rsidRPr="008F60DC">
        <w:rPr>
          <w:rStyle w:val="StyleUnderline"/>
          <w:rFonts w:asciiTheme="minorHAnsi" w:hAnsiTheme="minorHAnsi" w:cstheme="minorHAnsi"/>
        </w:rPr>
        <w:t xml:space="preserve">folk-political writing is </w:t>
      </w:r>
      <w:r w:rsidRPr="008F60DC">
        <w:rPr>
          <w:rStyle w:val="StyleUnderline"/>
          <w:rFonts w:asciiTheme="minorHAnsi" w:hAnsiTheme="minorHAnsi" w:cstheme="minorHAnsi"/>
          <w:highlight w:val="cyan"/>
        </w:rPr>
        <w:t xml:space="preserve">saturated with calls for a return to </w:t>
      </w:r>
      <w:r w:rsidRPr="008F60DC">
        <w:rPr>
          <w:rStyle w:val="Emphasis"/>
          <w:rFonts w:asciiTheme="minorHAnsi" w:hAnsiTheme="minorHAnsi" w:cstheme="minorHAnsi"/>
          <w:highlight w:val="cyan"/>
        </w:rPr>
        <w:t>authenticity</w:t>
      </w:r>
      <w:r w:rsidRPr="008F60DC">
        <w:rPr>
          <w:rFonts w:asciiTheme="minorHAnsi" w:hAnsiTheme="minorHAnsi" w:cstheme="minorHAnsi"/>
          <w:sz w:val="16"/>
        </w:rPr>
        <w:t xml:space="preserve">, to </w:t>
      </w:r>
      <w:r w:rsidRPr="008F60DC">
        <w:rPr>
          <w:rStyle w:val="Emphasis"/>
          <w:rFonts w:asciiTheme="minorHAnsi" w:hAnsiTheme="minorHAnsi" w:cstheme="minorHAnsi"/>
          <w:highlight w:val="cyan"/>
        </w:rPr>
        <w:t>immediacy</w:t>
      </w:r>
      <w:r w:rsidRPr="008F60DC">
        <w:rPr>
          <w:rFonts w:asciiTheme="minorHAnsi" w:hAnsiTheme="minorHAnsi" w:cstheme="minorHAnsi"/>
          <w:sz w:val="16"/>
        </w:rPr>
        <w:t xml:space="preserve">, to </w:t>
      </w:r>
      <w:r w:rsidRPr="008F60DC">
        <w:rPr>
          <w:rStyle w:val="StyleUnderline"/>
          <w:rFonts w:asciiTheme="minorHAnsi" w:hAnsiTheme="minorHAnsi" w:cstheme="minorHAnsi"/>
          <w:highlight w:val="cyan"/>
        </w:rPr>
        <w:t>a world that is</w:t>
      </w:r>
      <w:r w:rsidRPr="008F60DC">
        <w:rPr>
          <w:rFonts w:asciiTheme="minorHAnsi" w:hAnsiTheme="minorHAnsi" w:cstheme="minorHAnsi"/>
          <w:sz w:val="16"/>
        </w:rPr>
        <w:t xml:space="preserve"> ‘transparent’, </w:t>
      </w:r>
      <w:r w:rsidRPr="008F60DC">
        <w:rPr>
          <w:rStyle w:val="Emphasis"/>
          <w:rFonts w:asciiTheme="minorHAnsi" w:hAnsiTheme="minorHAnsi" w:cstheme="minorHAnsi"/>
          <w:highlight w:val="cyan"/>
        </w:rPr>
        <w:t>‘human-scaled’</w:t>
      </w:r>
      <w:r w:rsidRPr="008F60DC">
        <w:rPr>
          <w:rStyle w:val="StyleUnderline"/>
          <w:rFonts w:asciiTheme="minorHAnsi" w:hAnsiTheme="minorHAnsi" w:cstheme="minorHAnsi"/>
        </w:rPr>
        <w:t>, ‘tangible’,</w:t>
      </w:r>
      <w:r w:rsidRPr="008F60DC">
        <w:rPr>
          <w:rFonts w:asciiTheme="minorHAnsi" w:hAnsiTheme="minorHAnsi" w:cstheme="minorHAnsi"/>
          <w:sz w:val="16"/>
        </w:rPr>
        <w:t xml:space="preserve"> ‘slow’, ‘harmonious’, ‘simple’, </w:t>
      </w:r>
      <w:r w:rsidRPr="008F60DC">
        <w:rPr>
          <w:rStyle w:val="StyleUnderline"/>
          <w:rFonts w:asciiTheme="minorHAnsi" w:hAnsiTheme="minorHAnsi" w:cstheme="minorHAnsi"/>
          <w:highlight w:val="cyan"/>
        </w:rPr>
        <w:t>and ‘everyday’</w:t>
      </w:r>
      <w:r w:rsidRPr="008F60DC">
        <w:rPr>
          <w:rStyle w:val="StyleUnderline"/>
          <w:rFonts w:asciiTheme="minorHAnsi" w:hAnsiTheme="minorHAnsi" w:cstheme="minorHAnsi"/>
        </w:rPr>
        <w:t>.</w:t>
      </w:r>
      <w:r w:rsidRPr="008F60DC">
        <w:rPr>
          <w:rFonts w:asciiTheme="minorHAnsi" w:hAnsiTheme="minorHAnsi" w:cstheme="minorHAnsi"/>
          <w:sz w:val="16"/>
        </w:rPr>
        <w:t xml:space="preserve">27 </w:t>
      </w:r>
      <w:r w:rsidRPr="008F60DC">
        <w:rPr>
          <w:rStyle w:val="StyleUnderline"/>
          <w:rFonts w:asciiTheme="minorHAnsi" w:hAnsiTheme="minorHAnsi" w:cstheme="minorHAnsi"/>
          <w:highlight w:val="cyan"/>
        </w:rPr>
        <w:t xml:space="preserve">Such thinking </w:t>
      </w:r>
      <w:r w:rsidRPr="008F60DC">
        <w:rPr>
          <w:rStyle w:val="Emphasis"/>
          <w:rFonts w:asciiTheme="minorHAnsi" w:hAnsiTheme="minorHAnsi" w:cstheme="minorHAnsi"/>
          <w:highlight w:val="cyan"/>
        </w:rPr>
        <w:t>rejects</w:t>
      </w:r>
      <w:r w:rsidRPr="008F60DC">
        <w:rPr>
          <w:rStyle w:val="StyleUnderline"/>
          <w:rFonts w:asciiTheme="minorHAnsi" w:hAnsiTheme="minorHAnsi" w:cstheme="minorHAnsi"/>
        </w:rPr>
        <w:t xml:space="preserve"> the </w:t>
      </w:r>
      <w:r w:rsidRPr="008F60DC">
        <w:rPr>
          <w:rStyle w:val="Emphasis"/>
          <w:rFonts w:asciiTheme="minorHAnsi" w:hAnsiTheme="minorHAnsi" w:cstheme="minorHAnsi"/>
          <w:highlight w:val="cyan"/>
        </w:rPr>
        <w:t>complexity</w:t>
      </w:r>
      <w:r w:rsidRPr="008F60DC">
        <w:rPr>
          <w:rStyle w:val="StyleUnderline"/>
          <w:rFonts w:asciiTheme="minorHAnsi" w:hAnsiTheme="minorHAnsi" w:cstheme="minorHAnsi"/>
        </w:rPr>
        <w:t xml:space="preserve"> of the contemporary </w:t>
      </w:r>
      <w:proofErr w:type="gramStart"/>
      <w:r w:rsidRPr="008F60DC">
        <w:rPr>
          <w:rStyle w:val="StyleUnderline"/>
          <w:rFonts w:asciiTheme="minorHAnsi" w:hAnsiTheme="minorHAnsi" w:cstheme="minorHAnsi"/>
        </w:rPr>
        <w:t xml:space="preserve">world, </w:t>
      </w:r>
      <w:r w:rsidRPr="008F60DC">
        <w:rPr>
          <w:rStyle w:val="StyleUnderline"/>
          <w:rFonts w:asciiTheme="minorHAnsi" w:hAnsiTheme="minorHAnsi" w:cstheme="minorHAnsi"/>
          <w:highlight w:val="cyan"/>
        </w:rPr>
        <w:t>and</w:t>
      </w:r>
      <w:proofErr w:type="gramEnd"/>
      <w:r w:rsidRPr="008F60DC">
        <w:rPr>
          <w:rStyle w:val="StyleUnderline"/>
          <w:rFonts w:asciiTheme="minorHAnsi" w:hAnsiTheme="minorHAnsi" w:cstheme="minorHAnsi"/>
        </w:rPr>
        <w:t xml:space="preserve"> thereby </w:t>
      </w:r>
      <w:r w:rsidRPr="008F60DC">
        <w:rPr>
          <w:rStyle w:val="Emphasis"/>
          <w:rFonts w:asciiTheme="minorHAnsi" w:hAnsiTheme="minorHAnsi" w:cstheme="minorHAnsi"/>
          <w:highlight w:val="cyan"/>
        </w:rPr>
        <w:t>rejects</w:t>
      </w:r>
      <w:r w:rsidRPr="008F60DC">
        <w:rPr>
          <w:rStyle w:val="Emphasis"/>
          <w:rFonts w:asciiTheme="minorHAnsi" w:hAnsiTheme="minorHAnsi" w:cstheme="minorHAnsi"/>
        </w:rPr>
        <w:t xml:space="preserve"> the possibility of </w:t>
      </w:r>
      <w:r w:rsidRPr="008F60DC">
        <w:rPr>
          <w:rStyle w:val="Emphasis"/>
          <w:rFonts w:asciiTheme="minorHAnsi" w:hAnsiTheme="minorHAnsi" w:cstheme="minorHAnsi"/>
          <w:highlight w:val="cyan"/>
        </w:rPr>
        <w:t>a truly postcapitalist world</w:t>
      </w:r>
      <w:r w:rsidRPr="008F60DC">
        <w:rPr>
          <w:rFonts w:asciiTheme="minorHAnsi" w:hAnsiTheme="minorHAnsi" w:cstheme="minorHAnsi"/>
          <w:sz w:val="16"/>
        </w:rPr>
        <w:t xml:space="preserve">. </w:t>
      </w:r>
      <w:r w:rsidRPr="008F60DC">
        <w:rPr>
          <w:rStyle w:val="Emphasis"/>
          <w:rFonts w:asciiTheme="minorHAnsi" w:hAnsiTheme="minorHAnsi" w:cstheme="minorHAnsi"/>
          <w:highlight w:val="cyan"/>
        </w:rPr>
        <w:t xml:space="preserve">It attempts to give a human face to power; </w:t>
      </w:r>
      <w:r w:rsidRPr="008F60DC">
        <w:rPr>
          <w:sz w:val="16"/>
        </w:rPr>
        <w:t xml:space="preserve">whereas what is truly terrifying is the generally </w:t>
      </w:r>
      <w:proofErr w:type="spellStart"/>
      <w:r w:rsidRPr="008F60DC">
        <w:rPr>
          <w:sz w:val="16"/>
        </w:rPr>
        <w:t>asubjective</w:t>
      </w:r>
      <w:proofErr w:type="spellEnd"/>
      <w:r w:rsidRPr="008F60DC">
        <w:rPr>
          <w:sz w:val="16"/>
        </w:rPr>
        <w:t xml:space="preserve"> nature of the system</w:t>
      </w:r>
      <w:r w:rsidRPr="008F60DC">
        <w:rPr>
          <w:rFonts w:asciiTheme="minorHAnsi" w:hAnsiTheme="minorHAnsi" w:cstheme="minorHAnsi"/>
          <w:sz w:val="16"/>
        </w:rPr>
        <w:t xml:space="preserve">. </w:t>
      </w:r>
      <w:r w:rsidRPr="008F60DC">
        <w:rPr>
          <w:rStyle w:val="StyleUnderline"/>
          <w:rFonts w:asciiTheme="minorHAnsi" w:hAnsiTheme="minorHAnsi" w:cstheme="minorHAnsi"/>
        </w:rPr>
        <w:t>The faces are interchangeable; the power remains the same</w:t>
      </w:r>
      <w:r w:rsidRPr="008F60DC">
        <w:rPr>
          <w:rFonts w:asciiTheme="minorHAnsi" w:hAnsiTheme="minorHAnsi" w:cstheme="minorHAnsi"/>
          <w:sz w:val="16"/>
        </w:rPr>
        <w:t xml:space="preserve">. </w:t>
      </w:r>
      <w:r w:rsidRPr="008F60DC">
        <w:rPr>
          <w:rStyle w:val="StyleUnderline"/>
          <w:rFonts w:asciiTheme="minorHAnsi" w:hAnsiTheme="minorHAnsi" w:cstheme="minorHAnsi"/>
          <w:highlight w:val="cyan"/>
        </w:rPr>
        <w:t>The turn towards</w:t>
      </w:r>
      <w:r w:rsidRPr="008F60DC">
        <w:rPr>
          <w:rStyle w:val="StyleUnderline"/>
          <w:rFonts w:asciiTheme="minorHAnsi" w:hAnsiTheme="minorHAnsi" w:cstheme="minorHAnsi"/>
        </w:rPr>
        <w:t xml:space="preserve"> localism, temporary </w:t>
      </w:r>
      <w:r w:rsidRPr="008F60DC">
        <w:rPr>
          <w:rStyle w:val="StyleUnderline"/>
          <w:rFonts w:asciiTheme="minorHAnsi" w:hAnsiTheme="minorHAnsi" w:cstheme="minorHAnsi"/>
          <w:highlight w:val="cyan"/>
        </w:rPr>
        <w:t>moments of resistance</w:t>
      </w:r>
      <w:r w:rsidRPr="008F60DC">
        <w:rPr>
          <w:rStyle w:val="StyleUnderline"/>
          <w:rFonts w:asciiTheme="minorHAnsi" w:hAnsiTheme="minorHAnsi" w:cstheme="minorHAnsi"/>
        </w:rPr>
        <w:t xml:space="preserve">, and </w:t>
      </w:r>
      <w:r w:rsidRPr="008F60DC">
        <w:rPr>
          <w:rStyle w:val="StyleUnderline"/>
          <w:rFonts w:asciiTheme="minorHAnsi" w:hAnsiTheme="minorHAnsi" w:cstheme="minorHAnsi"/>
          <w:highlight w:val="cyan"/>
        </w:rPr>
        <w:t>the intuitive practices of direct action</w:t>
      </w:r>
      <w:r w:rsidRPr="008F60DC">
        <w:rPr>
          <w:rStyle w:val="StyleUnderline"/>
          <w:rFonts w:asciiTheme="minorHAnsi" w:hAnsiTheme="minorHAnsi" w:cstheme="minorHAnsi"/>
        </w:rPr>
        <w:t xml:space="preserve"> all effectively </w:t>
      </w:r>
      <w:r w:rsidRPr="008F60DC">
        <w:rPr>
          <w:rStyle w:val="StyleUnderline"/>
          <w:rFonts w:asciiTheme="minorHAnsi" w:hAnsiTheme="minorHAnsi" w:cstheme="minorHAnsi"/>
          <w:highlight w:val="cyan"/>
        </w:rPr>
        <w:t>attempt to condense the problems</w:t>
      </w:r>
      <w:r w:rsidRPr="008F60DC">
        <w:rPr>
          <w:rStyle w:val="StyleUnderline"/>
          <w:rFonts w:asciiTheme="minorHAnsi" w:hAnsiTheme="minorHAnsi" w:cstheme="minorHAnsi"/>
        </w:rPr>
        <w:t xml:space="preserve"> of global capitalism </w:t>
      </w:r>
      <w:r w:rsidRPr="008F60DC">
        <w:rPr>
          <w:rStyle w:val="StyleUnderline"/>
          <w:rFonts w:asciiTheme="minorHAnsi" w:hAnsiTheme="minorHAnsi" w:cstheme="minorHAnsi"/>
          <w:highlight w:val="cyan"/>
        </w:rPr>
        <w:t>into concrete figures and moments</w:t>
      </w:r>
      <w:r w:rsidRPr="008F60DC">
        <w:rPr>
          <w:rFonts w:asciiTheme="minorHAnsi" w:hAnsiTheme="minorHAnsi" w:cstheme="minorHAnsi"/>
          <w:sz w:val="16"/>
        </w:rPr>
        <w:t>.</w:t>
      </w:r>
    </w:p>
    <w:p w14:paraId="3B97C9EE" w14:textId="77777777" w:rsidR="005F4055" w:rsidRPr="008F60DC" w:rsidRDefault="005F4055" w:rsidP="005F4055">
      <w:pPr>
        <w:rPr>
          <w:rFonts w:asciiTheme="minorHAnsi" w:hAnsiTheme="minorHAnsi" w:cstheme="minorHAnsi"/>
          <w:sz w:val="16"/>
        </w:rPr>
      </w:pPr>
      <w:r w:rsidRPr="008F60DC">
        <w:rPr>
          <w:rFonts w:asciiTheme="minorHAnsi" w:hAnsiTheme="minorHAnsi" w:cstheme="minorHAnsi"/>
          <w:sz w:val="16"/>
        </w:rPr>
        <w:t xml:space="preserve">In this process, </w:t>
      </w:r>
      <w:r w:rsidRPr="008F60DC">
        <w:rPr>
          <w:rStyle w:val="StyleUnderline"/>
          <w:rFonts w:asciiTheme="minorHAnsi" w:hAnsiTheme="minorHAnsi" w:cstheme="minorHAnsi"/>
        </w:rPr>
        <w:t>folk politics</w:t>
      </w:r>
      <w:r w:rsidRPr="008F60DC">
        <w:rPr>
          <w:rFonts w:asciiTheme="minorHAnsi" w:hAnsiTheme="minorHAnsi" w:cstheme="minorHAnsi"/>
          <w:sz w:val="16"/>
        </w:rPr>
        <w:t xml:space="preserve"> often </w:t>
      </w:r>
      <w:r w:rsidRPr="008F60DC">
        <w:rPr>
          <w:rStyle w:val="Emphasis"/>
          <w:rFonts w:asciiTheme="minorHAnsi" w:hAnsiTheme="minorHAnsi" w:cstheme="minorHAnsi"/>
        </w:rPr>
        <w:t>reduces politics</w:t>
      </w:r>
      <w:r w:rsidRPr="008F60DC">
        <w:rPr>
          <w:rStyle w:val="StyleUnderline"/>
          <w:rFonts w:asciiTheme="minorHAnsi" w:hAnsiTheme="minorHAnsi" w:cstheme="minorHAnsi"/>
        </w:rPr>
        <w:t xml:space="preserve"> to an </w:t>
      </w:r>
      <w:r w:rsidRPr="008F60DC">
        <w:rPr>
          <w:rStyle w:val="Emphasis"/>
          <w:rFonts w:asciiTheme="minorHAnsi" w:hAnsiTheme="minorHAnsi" w:cstheme="minorHAnsi"/>
        </w:rPr>
        <w:t>ethical and individual struggle</w:t>
      </w:r>
      <w:r w:rsidRPr="008F60DC">
        <w:rPr>
          <w:rFonts w:asciiTheme="minorHAnsi" w:hAnsiTheme="minorHAnsi" w:cstheme="minorHAnsi"/>
          <w:sz w:val="16"/>
        </w:rPr>
        <w:t xml:space="preserve">. There is a tendency sometimes to imagine that we simply need ‘good’ capitalists, or a ‘responsible’ </w:t>
      </w:r>
      <w:proofErr w:type="gramStart"/>
      <w:r w:rsidRPr="008F60DC">
        <w:rPr>
          <w:rFonts w:asciiTheme="minorHAnsi" w:hAnsiTheme="minorHAnsi" w:cstheme="minorHAnsi"/>
          <w:sz w:val="16"/>
        </w:rPr>
        <w:t>capitalism</w:t>
      </w:r>
      <w:proofErr w:type="gramEnd"/>
      <w:r w:rsidRPr="008F60DC">
        <w:rPr>
          <w:rFonts w:asciiTheme="minorHAnsi" w:hAnsiTheme="minorHAnsi" w:cstheme="minorHAnsi"/>
          <w:sz w:val="16"/>
        </w:rPr>
        <w:t xml:space="preserve">. At the same time, </w:t>
      </w:r>
      <w:r w:rsidRPr="008F60DC">
        <w:rPr>
          <w:rStyle w:val="StyleUnderline"/>
          <w:rFonts w:asciiTheme="minorHAnsi" w:hAnsiTheme="minorHAnsi" w:cstheme="minorHAnsi"/>
          <w:highlight w:val="cyan"/>
        </w:rPr>
        <w:t xml:space="preserve">the </w:t>
      </w:r>
      <w:r w:rsidRPr="008F60DC">
        <w:rPr>
          <w:rStyle w:val="Emphasis"/>
          <w:rFonts w:asciiTheme="minorHAnsi" w:hAnsiTheme="minorHAnsi" w:cstheme="minorHAnsi"/>
          <w:highlight w:val="cyan"/>
        </w:rPr>
        <w:t>imperative to ‘make it local’</w:t>
      </w:r>
      <w:r w:rsidRPr="008F60DC">
        <w:rPr>
          <w:rStyle w:val="StyleUnderline"/>
          <w:rFonts w:asciiTheme="minorHAnsi" w:hAnsiTheme="minorHAnsi" w:cstheme="minorHAnsi"/>
        </w:rPr>
        <w:t xml:space="preserve"> leads folk politics to </w:t>
      </w:r>
      <w:proofErr w:type="spellStart"/>
      <w:r w:rsidRPr="008F60DC">
        <w:rPr>
          <w:rStyle w:val="Emphasis"/>
          <w:rFonts w:asciiTheme="minorHAnsi" w:hAnsiTheme="minorHAnsi" w:cstheme="minorHAnsi"/>
          <w:highlight w:val="cyan"/>
        </w:rPr>
        <w:t>fetishise</w:t>
      </w:r>
      <w:proofErr w:type="spellEnd"/>
      <w:r w:rsidRPr="008F60DC">
        <w:rPr>
          <w:rStyle w:val="Emphasis"/>
          <w:rFonts w:asciiTheme="minorHAnsi" w:hAnsiTheme="minorHAnsi" w:cstheme="minorHAnsi"/>
          <w:highlight w:val="cyan"/>
        </w:rPr>
        <w:t xml:space="preserve"> immediate results</w:t>
      </w:r>
      <w:r w:rsidRPr="008F60DC">
        <w:rPr>
          <w:rStyle w:val="StyleUnderline"/>
          <w:rFonts w:asciiTheme="minorHAnsi" w:hAnsiTheme="minorHAnsi" w:cstheme="minorHAnsi"/>
        </w:rPr>
        <w:t xml:space="preserve"> and the concrete appearance of action</w:t>
      </w:r>
      <w:r w:rsidRPr="008F60DC">
        <w:rPr>
          <w:rFonts w:asciiTheme="minorHAnsi" w:hAnsiTheme="minorHAnsi" w:cstheme="minorHAnsi"/>
          <w:sz w:val="16"/>
        </w:rPr>
        <w:t xml:space="preserve">. </w:t>
      </w:r>
      <w:r w:rsidRPr="008F60DC">
        <w:rPr>
          <w:rStyle w:val="StyleUnderline"/>
          <w:rFonts w:asciiTheme="minorHAnsi" w:hAnsiTheme="minorHAnsi" w:cstheme="minorHAnsi"/>
          <w:highlight w:val="cyan"/>
        </w:rPr>
        <w:t>Delaying a corporate attack on the environment</w:t>
      </w:r>
      <w:r w:rsidRPr="008F60DC">
        <w:rPr>
          <w:rFonts w:asciiTheme="minorHAnsi" w:hAnsiTheme="minorHAnsi" w:cstheme="minorHAnsi"/>
          <w:sz w:val="16"/>
        </w:rPr>
        <w:t xml:space="preserve">, for instance, </w:t>
      </w:r>
      <w:r w:rsidRPr="008F60DC">
        <w:rPr>
          <w:rStyle w:val="StyleUnderline"/>
          <w:rFonts w:asciiTheme="minorHAnsi" w:hAnsiTheme="minorHAnsi" w:cstheme="minorHAnsi"/>
          <w:highlight w:val="cyan"/>
        </w:rPr>
        <w:t>is</w:t>
      </w:r>
      <w:r w:rsidRPr="008F60DC">
        <w:rPr>
          <w:rStyle w:val="StyleUnderline"/>
          <w:rFonts w:asciiTheme="minorHAnsi" w:hAnsiTheme="minorHAnsi" w:cstheme="minorHAnsi"/>
        </w:rPr>
        <w:t xml:space="preserve"> lauded as </w:t>
      </w:r>
      <w:r w:rsidRPr="008F60DC">
        <w:rPr>
          <w:rStyle w:val="StyleUnderline"/>
          <w:rFonts w:asciiTheme="minorHAnsi" w:hAnsiTheme="minorHAnsi" w:cstheme="minorHAnsi"/>
          <w:highlight w:val="cyan"/>
        </w:rPr>
        <w:t>a success</w:t>
      </w:r>
      <w:r w:rsidRPr="008F60DC">
        <w:rPr>
          <w:rStyle w:val="StyleUnderline"/>
          <w:rFonts w:asciiTheme="minorHAnsi" w:hAnsiTheme="minorHAnsi" w:cstheme="minorHAnsi"/>
        </w:rPr>
        <w:t xml:space="preserve"> – </w:t>
      </w:r>
      <w:r w:rsidRPr="008F60DC">
        <w:rPr>
          <w:rStyle w:val="StyleUnderline"/>
          <w:rFonts w:asciiTheme="minorHAnsi" w:hAnsiTheme="minorHAnsi" w:cstheme="minorHAnsi"/>
          <w:highlight w:val="cyan"/>
        </w:rPr>
        <w:t>even if the company</w:t>
      </w:r>
      <w:r w:rsidRPr="008F60DC">
        <w:rPr>
          <w:rStyle w:val="StyleUnderline"/>
          <w:rFonts w:asciiTheme="minorHAnsi" w:hAnsiTheme="minorHAnsi" w:cstheme="minorHAnsi"/>
        </w:rPr>
        <w:t xml:space="preserve"> simply </w:t>
      </w:r>
      <w:r w:rsidRPr="008F60DC">
        <w:rPr>
          <w:rStyle w:val="StyleUnderline"/>
          <w:rFonts w:asciiTheme="minorHAnsi" w:hAnsiTheme="minorHAnsi" w:cstheme="minorHAnsi"/>
          <w:highlight w:val="cyan"/>
        </w:rPr>
        <w:t>waits</w:t>
      </w:r>
      <w:r w:rsidRPr="008F60DC">
        <w:rPr>
          <w:rStyle w:val="StyleUnderline"/>
          <w:rFonts w:asciiTheme="minorHAnsi" w:hAnsiTheme="minorHAnsi" w:cstheme="minorHAnsi"/>
        </w:rPr>
        <w:t xml:space="preserve"> out public attention before </w:t>
      </w:r>
      <w:r w:rsidRPr="008F60DC">
        <w:rPr>
          <w:rStyle w:val="StyleUnderline"/>
          <w:rFonts w:asciiTheme="minorHAnsi" w:hAnsiTheme="minorHAnsi" w:cstheme="minorHAnsi"/>
          <w:highlight w:val="cyan"/>
        </w:rPr>
        <w:t>returning once again</w:t>
      </w:r>
      <w:r w:rsidRPr="008F60DC">
        <w:rPr>
          <w:rFonts w:asciiTheme="minorHAnsi" w:hAnsiTheme="minorHAnsi" w:cstheme="minorHAnsi"/>
          <w:sz w:val="16"/>
        </w:rPr>
        <w:t xml:space="preserve">. Moreover, as Rosa Luxemburg pointed out long ago, </w:t>
      </w:r>
      <w:r w:rsidRPr="008F60DC">
        <w:rPr>
          <w:rStyle w:val="StyleUnderline"/>
          <w:rFonts w:asciiTheme="minorHAnsi" w:hAnsiTheme="minorHAnsi" w:cstheme="minorHAnsi"/>
        </w:rPr>
        <w:t xml:space="preserve">the </w:t>
      </w:r>
      <w:proofErr w:type="spellStart"/>
      <w:r w:rsidRPr="008F60DC">
        <w:rPr>
          <w:rStyle w:val="StyleUnderline"/>
          <w:rFonts w:asciiTheme="minorHAnsi" w:hAnsiTheme="minorHAnsi" w:cstheme="minorHAnsi"/>
        </w:rPr>
        <w:t>fetishisation</w:t>
      </w:r>
      <w:proofErr w:type="spellEnd"/>
      <w:r w:rsidRPr="008F60DC">
        <w:rPr>
          <w:rStyle w:val="StyleUnderline"/>
          <w:rFonts w:asciiTheme="minorHAnsi" w:hAnsiTheme="minorHAnsi" w:cstheme="minorHAnsi"/>
        </w:rPr>
        <w:t xml:space="preserve"> of ‘immediate results’ leads to </w:t>
      </w:r>
      <w:proofErr w:type="gramStart"/>
      <w:r w:rsidRPr="008F60DC">
        <w:rPr>
          <w:rStyle w:val="StyleUnderline"/>
          <w:rFonts w:asciiTheme="minorHAnsi" w:hAnsiTheme="minorHAnsi" w:cstheme="minorHAnsi"/>
          <w:highlight w:val="cyan"/>
        </w:rPr>
        <w:t xml:space="preserve">an </w:t>
      </w:r>
      <w:r w:rsidRPr="008F60DC">
        <w:rPr>
          <w:rStyle w:val="Emphasis"/>
          <w:rFonts w:asciiTheme="minorHAnsi" w:hAnsiTheme="minorHAnsi" w:cstheme="minorHAnsi"/>
          <w:highlight w:val="cyan"/>
        </w:rPr>
        <w:t>empty</w:t>
      </w:r>
      <w:proofErr w:type="gramEnd"/>
      <w:r w:rsidRPr="008F60DC">
        <w:rPr>
          <w:rStyle w:val="Emphasis"/>
          <w:rFonts w:asciiTheme="minorHAnsi" w:hAnsiTheme="minorHAnsi" w:cstheme="minorHAnsi"/>
          <w:highlight w:val="cyan"/>
        </w:rPr>
        <w:t xml:space="preserve"> pragmatism</w:t>
      </w:r>
      <w:r w:rsidRPr="008F60DC">
        <w:rPr>
          <w:rStyle w:val="StyleUnderline"/>
          <w:rFonts w:asciiTheme="minorHAnsi" w:hAnsiTheme="minorHAnsi" w:cstheme="minorHAnsi"/>
          <w:highlight w:val="cyan"/>
        </w:rPr>
        <w:t xml:space="preserve"> that struggles to maintain</w:t>
      </w:r>
      <w:r w:rsidRPr="008F60DC">
        <w:rPr>
          <w:rStyle w:val="StyleUnderline"/>
          <w:rFonts w:asciiTheme="minorHAnsi" w:hAnsiTheme="minorHAnsi" w:cstheme="minorHAnsi"/>
        </w:rPr>
        <w:t xml:space="preserve"> the present balance of </w:t>
      </w:r>
      <w:r w:rsidRPr="008F60DC">
        <w:rPr>
          <w:rStyle w:val="StyleUnderline"/>
          <w:rFonts w:asciiTheme="minorHAnsi" w:hAnsiTheme="minorHAnsi" w:cstheme="minorHAnsi"/>
          <w:highlight w:val="cyan"/>
        </w:rPr>
        <w:t>power, rather than</w:t>
      </w:r>
      <w:r w:rsidRPr="008F60DC">
        <w:rPr>
          <w:rStyle w:val="StyleUnderline"/>
          <w:rFonts w:asciiTheme="minorHAnsi" w:hAnsiTheme="minorHAnsi" w:cstheme="minorHAnsi"/>
        </w:rPr>
        <w:t xml:space="preserve"> seeking to </w:t>
      </w:r>
      <w:r w:rsidRPr="008F60DC">
        <w:rPr>
          <w:rStyle w:val="Emphasis"/>
          <w:rFonts w:asciiTheme="minorHAnsi" w:hAnsiTheme="minorHAnsi" w:cstheme="minorHAnsi"/>
          <w:highlight w:val="cyan"/>
        </w:rPr>
        <w:t>change structural conditions</w:t>
      </w:r>
      <w:r w:rsidRPr="008F60DC">
        <w:rPr>
          <w:rFonts w:asciiTheme="minorHAnsi" w:hAnsiTheme="minorHAnsi" w:cstheme="minorHAnsi"/>
          <w:sz w:val="16"/>
        </w:rPr>
        <w:t xml:space="preserve">.28 </w:t>
      </w:r>
      <w:r w:rsidRPr="008F60DC">
        <w:rPr>
          <w:rStyle w:val="StyleUnderline"/>
          <w:rFonts w:asciiTheme="minorHAnsi" w:hAnsiTheme="minorHAnsi" w:cstheme="minorHAnsi"/>
          <w:highlight w:val="cyan"/>
        </w:rPr>
        <w:t xml:space="preserve">Without the </w:t>
      </w:r>
      <w:r w:rsidRPr="008F60DC">
        <w:rPr>
          <w:rStyle w:val="Emphasis"/>
          <w:rFonts w:asciiTheme="minorHAnsi" w:hAnsiTheme="minorHAnsi" w:cstheme="minorHAnsi"/>
          <w:highlight w:val="cyan"/>
        </w:rPr>
        <w:t xml:space="preserve">necessary </w:t>
      </w:r>
      <w:r w:rsidRPr="008F60DC">
        <w:rPr>
          <w:rStyle w:val="Emphasis"/>
          <w:rFonts w:asciiTheme="minorHAnsi" w:hAnsiTheme="minorHAnsi" w:cstheme="minorHAnsi"/>
        </w:rPr>
        <w:t xml:space="preserve">abstraction of </w:t>
      </w:r>
      <w:r w:rsidRPr="008F60DC">
        <w:rPr>
          <w:rStyle w:val="Emphasis"/>
          <w:rFonts w:asciiTheme="minorHAnsi" w:hAnsiTheme="minorHAnsi" w:cstheme="minorHAnsi"/>
          <w:highlight w:val="cyan"/>
        </w:rPr>
        <w:t>strategic thought</w:t>
      </w:r>
      <w:r w:rsidRPr="008F60DC">
        <w:rPr>
          <w:rStyle w:val="StyleUnderline"/>
          <w:rFonts w:asciiTheme="minorHAnsi" w:hAnsiTheme="minorHAnsi" w:cstheme="minorHAnsi"/>
          <w:highlight w:val="cyan"/>
        </w:rPr>
        <w:t>, tactics are</w:t>
      </w:r>
      <w:r w:rsidRPr="008F60DC">
        <w:rPr>
          <w:rStyle w:val="StyleUnderline"/>
          <w:rFonts w:asciiTheme="minorHAnsi" w:hAnsiTheme="minorHAnsi" w:cstheme="minorHAnsi"/>
        </w:rPr>
        <w:t xml:space="preserve"> ultimately </w:t>
      </w:r>
      <w:r w:rsidRPr="008F60DC">
        <w:rPr>
          <w:rStyle w:val="Emphasis"/>
          <w:rFonts w:asciiTheme="minorHAnsi" w:hAnsiTheme="minorHAnsi" w:cstheme="minorHAnsi"/>
          <w:highlight w:val="cyan"/>
        </w:rPr>
        <w:t>fleeting gestures</w:t>
      </w:r>
      <w:r w:rsidRPr="008F60DC">
        <w:rPr>
          <w:rFonts w:asciiTheme="minorHAnsi" w:hAnsiTheme="minorHAnsi" w:cstheme="minorHAnsi"/>
          <w:sz w:val="16"/>
        </w:rPr>
        <w:t xml:space="preserve">. Finally, </w:t>
      </w:r>
      <w:r w:rsidRPr="008F60DC">
        <w:rPr>
          <w:rStyle w:val="StyleUnderline"/>
          <w:highlight w:val="cyan"/>
        </w:rPr>
        <w:t>the</w:t>
      </w:r>
      <w:r w:rsidRPr="008F60DC">
        <w:rPr>
          <w:rStyle w:val="StyleUnderline"/>
        </w:rPr>
        <w:t xml:space="preserve"> abjuring of </w:t>
      </w:r>
      <w:r w:rsidRPr="008F60DC">
        <w:rPr>
          <w:rStyle w:val="StyleUnderline"/>
          <w:highlight w:val="cyan"/>
        </w:rPr>
        <w:t>complexity dovetails with the neoliberal case for markets</w:t>
      </w:r>
      <w:r w:rsidRPr="008F60DC">
        <w:rPr>
          <w:rFonts w:asciiTheme="minorHAnsi" w:hAnsiTheme="minorHAnsi" w:cstheme="minorHAnsi"/>
          <w:sz w:val="16"/>
        </w:rPr>
        <w:t xml:space="preserve">. </w:t>
      </w:r>
      <w:r w:rsidRPr="008F60DC">
        <w:rPr>
          <w:rStyle w:val="StyleUnderline"/>
          <w:rFonts w:asciiTheme="minorHAnsi" w:hAnsiTheme="minorHAnsi" w:cstheme="minorHAnsi"/>
        </w:rPr>
        <w:t xml:space="preserve">One of the primary arguments made against planning has been </w:t>
      </w:r>
      <w:r w:rsidRPr="008F60DC">
        <w:rPr>
          <w:rStyle w:val="StyleUnderline"/>
          <w:rFonts w:asciiTheme="minorHAnsi" w:hAnsiTheme="minorHAnsi" w:cstheme="minorHAnsi"/>
          <w:highlight w:val="cyan"/>
        </w:rPr>
        <w:t>that the economy is</w:t>
      </w:r>
      <w:r w:rsidRPr="008F60DC">
        <w:rPr>
          <w:rStyle w:val="StyleUnderline"/>
          <w:rFonts w:asciiTheme="minorHAnsi" w:hAnsiTheme="minorHAnsi" w:cstheme="minorHAnsi"/>
        </w:rPr>
        <w:t xml:space="preserve"> simply </w:t>
      </w:r>
      <w:r w:rsidRPr="008F60DC">
        <w:rPr>
          <w:rStyle w:val="StyleUnderline"/>
          <w:rFonts w:asciiTheme="minorHAnsi" w:hAnsiTheme="minorHAnsi" w:cstheme="minorHAnsi"/>
          <w:highlight w:val="cyan"/>
        </w:rPr>
        <w:t>too complex to be guided</w:t>
      </w:r>
      <w:r w:rsidRPr="008F60DC">
        <w:rPr>
          <w:rFonts w:asciiTheme="minorHAnsi" w:hAnsiTheme="minorHAnsi" w:cstheme="minorHAnsi"/>
          <w:sz w:val="16"/>
        </w:rPr>
        <w:t xml:space="preserve">.29 </w:t>
      </w:r>
      <w:r w:rsidRPr="008F60DC">
        <w:rPr>
          <w:rStyle w:val="StyleUnderline"/>
          <w:rFonts w:asciiTheme="minorHAnsi" w:hAnsiTheme="minorHAnsi" w:cstheme="minorHAnsi"/>
          <w:highlight w:val="cyan"/>
        </w:rPr>
        <w:t>The only alternative is</w:t>
      </w:r>
      <w:r w:rsidRPr="008F60DC">
        <w:rPr>
          <w:rStyle w:val="StyleUnderline"/>
          <w:rFonts w:asciiTheme="minorHAnsi" w:hAnsiTheme="minorHAnsi" w:cstheme="minorHAnsi"/>
        </w:rPr>
        <w:t xml:space="preserve"> therefore </w:t>
      </w:r>
      <w:r w:rsidRPr="008F60DC">
        <w:rPr>
          <w:rStyle w:val="StyleUnderline"/>
          <w:rFonts w:asciiTheme="minorHAnsi" w:hAnsiTheme="minorHAnsi" w:cstheme="minorHAnsi"/>
          <w:highlight w:val="cyan"/>
        </w:rPr>
        <w:t>to leave</w:t>
      </w:r>
      <w:r w:rsidRPr="008F60DC">
        <w:rPr>
          <w:rStyle w:val="StyleUnderline"/>
          <w:rFonts w:asciiTheme="minorHAnsi" w:hAnsiTheme="minorHAnsi" w:cstheme="minorHAnsi"/>
        </w:rPr>
        <w:t xml:space="preserve"> the distribution of </w:t>
      </w:r>
      <w:r w:rsidRPr="008F60DC">
        <w:rPr>
          <w:rStyle w:val="StyleUnderline"/>
          <w:rFonts w:asciiTheme="minorHAnsi" w:hAnsiTheme="minorHAnsi" w:cstheme="minorHAnsi"/>
          <w:highlight w:val="cyan"/>
        </w:rPr>
        <w:t>resources to the market</w:t>
      </w:r>
      <w:r w:rsidRPr="008F60DC">
        <w:rPr>
          <w:rStyle w:val="StyleUnderline"/>
          <w:rFonts w:asciiTheme="minorHAnsi" w:hAnsiTheme="minorHAnsi" w:cstheme="minorHAnsi"/>
        </w:rPr>
        <w:t xml:space="preserve"> and reject any attempt to guide it rationally</w:t>
      </w:r>
      <w:r w:rsidRPr="008F60DC">
        <w:rPr>
          <w:rFonts w:asciiTheme="minorHAnsi" w:hAnsiTheme="minorHAnsi" w:cstheme="minorHAnsi"/>
          <w:sz w:val="16"/>
        </w:rPr>
        <w:t xml:space="preserve">.30 Considered in all these ways, </w:t>
      </w:r>
      <w:r w:rsidRPr="008F60DC">
        <w:rPr>
          <w:rStyle w:val="StyleUnderline"/>
          <w:rFonts w:asciiTheme="minorHAnsi" w:hAnsiTheme="minorHAnsi" w:cstheme="minorHAnsi"/>
        </w:rPr>
        <w:t>folk politics appears as an attempt to make global capitalism small enough to be thinkable</w:t>
      </w:r>
      <w:r w:rsidRPr="008F60DC">
        <w:rPr>
          <w:rFonts w:asciiTheme="minorHAnsi" w:hAnsiTheme="minorHAnsi" w:cstheme="minorHAnsi"/>
          <w:sz w:val="16"/>
        </w:rPr>
        <w:t xml:space="preserve"> – and at the same time, to articulate how to act upon this restricted image of capitalism. By contrast, the argument of this book is that folk-political tendencies are mistaken. </w:t>
      </w:r>
      <w:r w:rsidRPr="008F60DC">
        <w:rPr>
          <w:rStyle w:val="StyleUnderline"/>
        </w:rPr>
        <w:t>If complexity presently outstrips humanity’s capacities to think and control</w:t>
      </w:r>
      <w:r w:rsidRPr="008F60DC">
        <w:rPr>
          <w:rFonts w:asciiTheme="minorHAnsi" w:hAnsiTheme="minorHAnsi" w:cstheme="minorHAnsi"/>
          <w:sz w:val="16"/>
        </w:rPr>
        <w:t xml:space="preserve">, there are two options: </w:t>
      </w:r>
      <w:r w:rsidRPr="008F60DC">
        <w:rPr>
          <w:rStyle w:val="StyleUnderline"/>
        </w:rPr>
        <w:t>one is to reduce complexity down to a human scale; the other is to expand humanity’s capacities</w:t>
      </w:r>
      <w:r w:rsidRPr="008F60DC">
        <w:rPr>
          <w:rFonts w:asciiTheme="minorHAnsi" w:hAnsiTheme="minorHAnsi" w:cstheme="minorHAnsi"/>
          <w:sz w:val="16"/>
        </w:rPr>
        <w:t xml:space="preserve">. </w:t>
      </w:r>
      <w:r w:rsidRPr="008F60DC">
        <w:rPr>
          <w:rStyle w:val="StyleUnderline"/>
        </w:rPr>
        <w:t>We endorse the latter position</w:t>
      </w:r>
      <w:r w:rsidRPr="008F60DC">
        <w:rPr>
          <w:rFonts w:asciiTheme="minorHAnsi" w:hAnsiTheme="minorHAnsi" w:cstheme="minorHAnsi"/>
          <w:sz w:val="16"/>
        </w:rPr>
        <w:t xml:space="preserve">. </w:t>
      </w:r>
      <w:r w:rsidRPr="008F60DC">
        <w:rPr>
          <w:rStyle w:val="StyleUnderline"/>
          <w:rFonts w:asciiTheme="minorHAnsi" w:hAnsiTheme="minorHAnsi" w:cstheme="minorHAnsi"/>
          <w:highlight w:val="cyan"/>
        </w:rPr>
        <w:t xml:space="preserve">Any postcapitalist project will </w:t>
      </w:r>
      <w:r w:rsidRPr="008F60DC">
        <w:rPr>
          <w:rStyle w:val="Emphasis"/>
          <w:rFonts w:asciiTheme="minorHAnsi" w:hAnsiTheme="minorHAnsi" w:cstheme="minorHAnsi"/>
          <w:highlight w:val="cyan"/>
        </w:rPr>
        <w:t>necessarily require</w:t>
      </w:r>
      <w:r w:rsidRPr="008F60DC">
        <w:rPr>
          <w:rStyle w:val="StyleUnderline"/>
          <w:rFonts w:asciiTheme="minorHAnsi" w:hAnsiTheme="minorHAnsi" w:cstheme="minorHAnsi"/>
        </w:rPr>
        <w:t xml:space="preserve"> the creation of </w:t>
      </w:r>
      <w:r w:rsidRPr="008F60DC">
        <w:rPr>
          <w:rStyle w:val="StyleUnderline"/>
          <w:rFonts w:asciiTheme="minorHAnsi" w:hAnsiTheme="minorHAnsi" w:cstheme="minorHAnsi"/>
          <w:highlight w:val="cyan"/>
        </w:rPr>
        <w:t>new cognitive maps, political narratives</w:t>
      </w:r>
      <w:r w:rsidRPr="008F60DC">
        <w:rPr>
          <w:rStyle w:val="StyleUnderline"/>
          <w:rFonts w:asciiTheme="minorHAnsi" w:hAnsiTheme="minorHAnsi" w:cstheme="minorHAnsi"/>
        </w:rPr>
        <w:t xml:space="preserve">, technological interfaces, economic models, </w:t>
      </w:r>
      <w:r w:rsidRPr="008F60DC">
        <w:rPr>
          <w:rStyle w:val="StyleUnderline"/>
          <w:rFonts w:asciiTheme="minorHAnsi" w:hAnsiTheme="minorHAnsi" w:cstheme="minorHAnsi"/>
          <w:highlight w:val="cyan"/>
        </w:rPr>
        <w:t>and mechanisms of collective control</w:t>
      </w:r>
      <w:r w:rsidRPr="008F60DC">
        <w:rPr>
          <w:rStyle w:val="StyleUnderline"/>
          <w:rFonts w:asciiTheme="minorHAnsi" w:hAnsiTheme="minorHAnsi" w:cstheme="minorHAnsi"/>
        </w:rPr>
        <w:t xml:space="preserve"> to be able to marshal complex phenomena for the betterment of humanity</w:t>
      </w:r>
      <w:r w:rsidRPr="008F60DC">
        <w:rPr>
          <w:rFonts w:asciiTheme="minorHAnsi" w:hAnsiTheme="minorHAnsi" w:cstheme="minorHAnsi"/>
          <w:sz w:val="16"/>
        </w:rPr>
        <w:t>.</w:t>
      </w:r>
    </w:p>
    <w:p w14:paraId="3E15AECB" w14:textId="77777777" w:rsidR="00131B84" w:rsidRPr="008F60DC" w:rsidRDefault="00131B84" w:rsidP="00131B84">
      <w:pPr>
        <w:pStyle w:val="Heading4"/>
        <w:rPr>
          <w:rStyle w:val="Style13ptBold"/>
          <w:b/>
          <w:bCs w:val="0"/>
        </w:rPr>
      </w:pPr>
      <w:r w:rsidRPr="008F60DC">
        <w:rPr>
          <w:rStyle w:val="Style13ptBold"/>
          <w:b/>
        </w:rPr>
        <w:t>Capitalism causes extinction – it puts economic growth before social and ecological limits which guarantees nuclear war or planetary death.</w:t>
      </w:r>
    </w:p>
    <w:p w14:paraId="60DF6C5F" w14:textId="77777777" w:rsidR="00131B84" w:rsidRPr="008F60DC" w:rsidRDefault="00131B84" w:rsidP="00131B84">
      <w:r w:rsidRPr="008F60DC">
        <w:rPr>
          <w:rStyle w:val="Style13ptBold"/>
        </w:rPr>
        <w:t>Derber</w:t>
      </w:r>
      <w:r w:rsidRPr="008F60DC">
        <w:t>, July 28, 20</w:t>
      </w:r>
      <w:r w:rsidRPr="008F60DC">
        <w:rPr>
          <w:rStyle w:val="Style13ptBold"/>
        </w:rPr>
        <w:t>23</w:t>
      </w:r>
      <w:r w:rsidRPr="008F60DC">
        <w:t xml:space="preserve">. Dying for Capitalism, Charles Derber is a professor of sociology at Boston College; Suren </w:t>
      </w:r>
      <w:proofErr w:type="spellStart"/>
      <w:r w:rsidRPr="008F60DC">
        <w:t>Moodliar</w:t>
      </w:r>
      <w:proofErr w:type="spellEnd"/>
      <w:r w:rsidRPr="008F60DC">
        <w:t xml:space="preserve"> serves as Director of Global Policy Programs on the Democracy Branch of the Green Shadow Cabinet. He is also a coordinator of encuentro5 and Massachusetts Global Action. [Derber, Charles; </w:t>
      </w:r>
      <w:proofErr w:type="spellStart"/>
      <w:r w:rsidRPr="008F60DC">
        <w:t>Moodliar</w:t>
      </w:r>
      <w:proofErr w:type="spellEnd"/>
      <w:r w:rsidRPr="008F60DC">
        <w:t>, Suren. Dying for Capitalism (Universalizing Resistance) (pp. 13-14). Taylor and Francis. Kindle Edition.]</w:t>
      </w:r>
    </w:p>
    <w:p w14:paraId="764D756A" w14:textId="77777777" w:rsidR="00131B84" w:rsidRPr="008F60DC" w:rsidRDefault="00131B84" w:rsidP="00131B84">
      <w:pPr>
        <w:rPr>
          <w:sz w:val="16"/>
        </w:rPr>
      </w:pPr>
      <w:r w:rsidRPr="008F60DC">
        <w:rPr>
          <w:rFonts w:asciiTheme="minorHAnsi" w:hAnsiTheme="minorHAnsi" w:cstheme="minorHAnsi"/>
          <w:sz w:val="16"/>
        </w:rPr>
        <w:t>Capitalism and Survival In the chapters that follow, we flesh out in some detail why corporate </w:t>
      </w:r>
      <w:r w:rsidRPr="008F60DC">
        <w:rPr>
          <w:rStyle w:val="StyleUnderline"/>
          <w:highlight w:val="cyan"/>
        </w:rPr>
        <w:t>capitalism</w:t>
      </w:r>
      <w:r w:rsidRPr="008F60DC">
        <w:rPr>
          <w:sz w:val="16"/>
        </w:rPr>
        <w:t>, particularly the neoliberal type in the United States, now</w:t>
      </w:r>
      <w:r w:rsidRPr="008F60DC">
        <w:rPr>
          <w:rStyle w:val="StyleUnderline"/>
        </w:rPr>
        <w:t xml:space="preserve"> </w:t>
      </w:r>
      <w:r w:rsidRPr="008F60DC">
        <w:rPr>
          <w:rStyle w:val="StyleUnderline"/>
          <w:highlight w:val="cyan"/>
        </w:rPr>
        <w:t xml:space="preserve">threatens survival and makes extinction </w:t>
      </w:r>
      <w:r w:rsidRPr="008F60DC">
        <w:rPr>
          <w:rStyle w:val="StyleUnderline"/>
        </w:rPr>
        <w:t xml:space="preserve">perils </w:t>
      </w:r>
      <w:r w:rsidRPr="008F60DC">
        <w:rPr>
          <w:rStyle w:val="StyleUnderline"/>
          <w:highlight w:val="cyan"/>
        </w:rPr>
        <w:t>systemic</w:t>
      </w:r>
      <w:r w:rsidRPr="008F60DC">
        <w:rPr>
          <w:rStyle w:val="StyleUnderline"/>
        </w:rPr>
        <w:t>, for five reasons</w:t>
      </w:r>
      <w:r w:rsidRPr="008F60DC">
        <w:rPr>
          <w:sz w:val="16"/>
        </w:rPr>
        <w:t xml:space="preserve"> briefly mentioned below.</w:t>
      </w:r>
      <w:r w:rsidRPr="008F60DC">
        <w:rPr>
          <w:rStyle w:val="StyleUnderline"/>
        </w:rPr>
        <w:t xml:space="preserve"> First, capitalism is a system organized around profit as the central goal. </w:t>
      </w:r>
      <w:r w:rsidRPr="008F60DC">
        <w:rPr>
          <w:sz w:val="16"/>
        </w:rPr>
        <w:t>Any effort to put other goals above profit, including social and environmental protection, is in tension with capitalism itself. As a system breeding ever</w:t>
      </w:r>
      <w:r w:rsidRPr="008F60DC">
        <w:rPr>
          <w:rFonts w:asciiTheme="minorHAnsi" w:hAnsiTheme="minorHAnsi" w:cstheme="minorHAnsi"/>
          <w:sz w:val="16"/>
        </w:rPr>
        <w:t xml:space="preserve"> more inequality, class divisions between billionaires and struggling workers take on a more life-and-death quality. </w:t>
      </w:r>
      <w:r w:rsidRPr="008F60DC">
        <w:rPr>
          <w:sz w:val="16"/>
        </w:rPr>
        <w:t xml:space="preserve">This helps </w:t>
      </w:r>
      <w:proofErr w:type="gramStart"/>
      <w:r w:rsidRPr="008F60DC">
        <w:rPr>
          <w:sz w:val="16"/>
        </w:rPr>
        <w:t>de-sensitize</w:t>
      </w:r>
      <w:proofErr w:type="gramEnd"/>
      <w:r w:rsidRPr="008F60DC">
        <w:rPr>
          <w:sz w:val="16"/>
        </w:rPr>
        <w:t xml:space="preserve"> decision-makers to the broader extinction of all life through climate change or war. </w:t>
      </w:r>
      <w:r w:rsidRPr="008F60DC">
        <w:rPr>
          <w:rStyle w:val="StyleUnderline"/>
        </w:rPr>
        <w:t xml:space="preserve">Second, </w:t>
      </w:r>
      <w:r w:rsidRPr="008F60DC">
        <w:rPr>
          <w:rStyle w:val="StyleUnderline"/>
          <w:highlight w:val="cyan"/>
        </w:rPr>
        <w:t xml:space="preserve">maximizing profit requires </w:t>
      </w:r>
      <w:r w:rsidRPr="008F60DC">
        <w:rPr>
          <w:rStyle w:val="Emphasis"/>
          <w:highlight w:val="cyan"/>
        </w:rPr>
        <w:t>removing limits to growth</w:t>
      </w:r>
      <w:r w:rsidRPr="008F60DC">
        <w:rPr>
          <w:rStyle w:val="StyleUnderline"/>
          <w:highlight w:val="cyan"/>
        </w:rPr>
        <w:t>.</w:t>
      </w:r>
      <w:r w:rsidRPr="008F60DC">
        <w:rPr>
          <w:rStyle w:val="StyleUnderline"/>
        </w:rPr>
        <w:t> Any company that puts limits on its growth will eventually reduce profit margins and succumb to competitors who seek maximum growth.</w:t>
      </w:r>
      <w:r w:rsidRPr="008F60DC">
        <w:rPr>
          <w:rFonts w:asciiTheme="minorHAnsi" w:hAnsiTheme="minorHAnsi" w:cstheme="minorHAnsi"/>
          <w:sz w:val="16"/>
        </w:rPr>
        <w:t xml:space="preserve"> Yet </w:t>
      </w:r>
      <w:r w:rsidRPr="008F60DC">
        <w:rPr>
          <w:rStyle w:val="StyleUnderline"/>
        </w:rPr>
        <w:t xml:space="preserve">because </w:t>
      </w:r>
      <w:r w:rsidRPr="008F60DC">
        <w:rPr>
          <w:rStyle w:val="StyleUnderline"/>
          <w:highlight w:val="cyan"/>
        </w:rPr>
        <w:t xml:space="preserve">we live on </w:t>
      </w:r>
      <w:r w:rsidRPr="008F60DC">
        <w:rPr>
          <w:rStyle w:val="Emphasis"/>
          <w:highlight w:val="cyan"/>
        </w:rPr>
        <w:t>a finite planet</w:t>
      </w:r>
      <w:r w:rsidRPr="008F60DC">
        <w:rPr>
          <w:rStyle w:val="StyleUnderline"/>
          <w:highlight w:val="cyan"/>
        </w:rPr>
        <w:t>, a system that cannot accept limits</w:t>
      </w:r>
      <w:r w:rsidRPr="008F60DC">
        <w:rPr>
          <w:rFonts w:asciiTheme="minorHAnsi" w:hAnsiTheme="minorHAnsi" w:cstheme="minorHAnsi"/>
          <w:sz w:val="16"/>
        </w:rPr>
        <w:t xml:space="preserve"> to growth, </w:t>
      </w:r>
      <w:r w:rsidRPr="008F60DC">
        <w:rPr>
          <w:rStyle w:val="StyleUnderline"/>
        </w:rPr>
        <w:t xml:space="preserve">and is always hungrier to extract oil and exploit more workers, </w:t>
      </w:r>
      <w:r w:rsidRPr="008F60DC">
        <w:rPr>
          <w:rStyle w:val="StyleUnderline"/>
          <w:highlight w:val="cyan"/>
        </w:rPr>
        <w:t xml:space="preserve">is </w:t>
      </w:r>
      <w:r w:rsidRPr="008F60DC">
        <w:rPr>
          <w:rStyle w:val="Emphasis"/>
          <w:highlight w:val="cyan"/>
        </w:rPr>
        <w:t>incompatible with human and planetary survival</w:t>
      </w:r>
      <w:r w:rsidRPr="008F60DC">
        <w:rPr>
          <w:rStyle w:val="StyleUnderline"/>
        </w:rPr>
        <w:t xml:space="preserve">. Third, </w:t>
      </w:r>
      <w:r w:rsidRPr="008F60DC">
        <w:rPr>
          <w:rStyle w:val="StyleUnderline"/>
          <w:highlight w:val="cyan"/>
        </w:rPr>
        <w:t xml:space="preserve">maximizing profit has always required </w:t>
      </w:r>
      <w:r w:rsidRPr="008F60DC">
        <w:rPr>
          <w:rStyle w:val="Emphasis"/>
          <w:highlight w:val="cyan"/>
        </w:rPr>
        <w:t>capitalist wars</w:t>
      </w:r>
      <w:r w:rsidRPr="008F60DC">
        <w:rPr>
          <w:rStyle w:val="Emphasis"/>
        </w:rPr>
        <w:t>.</w:t>
      </w:r>
      <w:r w:rsidRPr="008F60DC">
        <w:rPr>
          <w:rFonts w:asciiTheme="minorHAnsi" w:hAnsiTheme="minorHAnsi" w:cstheme="minorHAnsi"/>
          <w:sz w:val="16"/>
        </w:rPr>
        <w:t xml:space="preserve"> European colonial wars led to mass death but did not create the threat of total life extinction. But </w:t>
      </w:r>
      <w:r w:rsidRPr="008F60DC">
        <w:rPr>
          <w:rStyle w:val="StyleUnderline"/>
        </w:rPr>
        <w:t xml:space="preserve">with World War II, invention of </w:t>
      </w:r>
      <w:r w:rsidRPr="008F60DC">
        <w:rPr>
          <w:rStyle w:val="Emphasis"/>
          <w:highlight w:val="cyan"/>
        </w:rPr>
        <w:t>the nuclear bomb made war itself an extinction threat</w:t>
      </w:r>
      <w:r w:rsidRPr="008F60DC">
        <w:rPr>
          <w:rStyle w:val="StyleUnderline"/>
        </w:rPr>
        <w:t xml:space="preserve">, because </w:t>
      </w:r>
      <w:r w:rsidRPr="008F60DC">
        <w:rPr>
          <w:rStyle w:val="StyleUnderline"/>
          <w:highlight w:val="cyan"/>
        </w:rPr>
        <w:t>any war can now escalate</w:t>
      </w:r>
      <w:r w:rsidRPr="008F60DC">
        <w:rPr>
          <w:rStyle w:val="StyleUnderline"/>
        </w:rPr>
        <w:t xml:space="preserve"> to nuclear conflict, a major threat of extinction.</w:t>
      </w:r>
      <w:r w:rsidRPr="008F60DC">
        <w:rPr>
          <w:rStyle w:val="Strong"/>
          <w:rFonts w:asciiTheme="minorHAnsi" w:hAnsiTheme="minorHAnsi" w:cstheme="minorHAnsi"/>
          <w:color w:val="7A7A7A"/>
          <w:u w:val="single"/>
        </w:rPr>
        <w:t xml:space="preserve"> </w:t>
      </w:r>
      <w:r w:rsidRPr="008F60DC">
        <w:rPr>
          <w:rStyle w:val="Emphasis"/>
          <w:rFonts w:asciiTheme="minorHAnsi" w:hAnsiTheme="minorHAnsi" w:cstheme="minorHAnsi"/>
        </w:rPr>
        <w:t>Fou</w:t>
      </w:r>
      <w:r w:rsidRPr="008F60DC">
        <w:rPr>
          <w:rStyle w:val="StyleUnderline"/>
        </w:rPr>
        <w:t xml:space="preserve">rth, capitalism seeks to privatize and sell virtually everything in global markets – both are inherently destabilizing imperatives. But </w:t>
      </w:r>
      <w:r w:rsidRPr="008F60DC">
        <w:rPr>
          <w:rStyle w:val="StyleUnderline"/>
          <w:highlight w:val="cyan"/>
        </w:rPr>
        <w:t>a sustainable</w:t>
      </w:r>
      <w:r w:rsidRPr="008F60DC">
        <w:rPr>
          <w:rStyle w:val="StyleUnderline"/>
        </w:rPr>
        <w:t xml:space="preserve"> and peaceful </w:t>
      </w:r>
      <w:r w:rsidRPr="008F60DC">
        <w:rPr>
          <w:rStyle w:val="StyleUnderline"/>
          <w:highlight w:val="cyan"/>
        </w:rPr>
        <w:t>society requires massive investment in public goods,</w:t>
      </w:r>
      <w:r w:rsidRPr="008F60DC">
        <w:rPr>
          <w:rStyle w:val="StyleUnderline"/>
        </w:rPr>
        <w:t xml:space="preserve"> which are </w:t>
      </w:r>
      <w:r w:rsidRPr="008F60DC">
        <w:rPr>
          <w:rStyle w:val="StyleUnderline"/>
          <w:highlight w:val="cyan"/>
        </w:rPr>
        <w:t>aimed at maximizing the well-being and health of people and all life species rather than maximizing profit</w:t>
      </w:r>
      <w:r w:rsidRPr="008F60DC">
        <w:rPr>
          <w:rStyle w:val="StyleUnderline"/>
        </w:rPr>
        <w:t>.</w:t>
      </w:r>
      <w:r w:rsidRPr="008F60DC">
        <w:rPr>
          <w:rFonts w:asciiTheme="minorHAnsi" w:hAnsiTheme="minorHAnsi" w:cstheme="minorHAnsi"/>
          <w:sz w:val="16"/>
        </w:rPr>
        <w:t xml:space="preserve"> The ultimate public good is sustaining human survival itself. </w:t>
      </w:r>
      <w:r w:rsidRPr="008F60DC">
        <w:rPr>
          <w:rStyle w:val="StyleUnderline"/>
        </w:rPr>
        <w:t xml:space="preserve">Fifth, capitalism generates consent </w:t>
      </w:r>
      <w:r w:rsidRPr="008F60DC">
        <w:rPr>
          <w:sz w:val="16"/>
        </w:rPr>
        <w:t>– and vests itself with moral legitimacy –</w:t>
      </w:r>
      <w:r w:rsidRPr="008F60DC">
        <w:rPr>
          <w:rStyle w:val="StyleUnderline"/>
        </w:rPr>
        <w:t xml:space="preserve"> by calling the market the source of freedom and cultivating fear and hatred of government.</w:t>
      </w:r>
      <w:r w:rsidRPr="008F60DC">
        <w:rPr>
          <w:rFonts w:asciiTheme="minorHAnsi" w:hAnsiTheme="minorHAnsi" w:cstheme="minorHAnsi"/>
          <w:sz w:val="16"/>
        </w:rPr>
        <w:t> </w:t>
      </w:r>
      <w:r w:rsidRPr="008F60DC">
        <w:rPr>
          <w:sz w:val="16"/>
        </w:rPr>
        <w:t>But survival now requires an affirmative view of expansive government and public goods at all levels; it is the only way to create essential public goods.</w:t>
      </w:r>
    </w:p>
    <w:p w14:paraId="149E5BD8" w14:textId="77777777" w:rsidR="00131B84" w:rsidRPr="008F60DC" w:rsidRDefault="00131B84" w:rsidP="00131B84">
      <w:pPr>
        <w:rPr>
          <w:rFonts w:asciiTheme="minorHAnsi" w:hAnsiTheme="minorHAnsi" w:cstheme="minorHAnsi"/>
          <w:sz w:val="16"/>
        </w:rPr>
      </w:pPr>
      <w:r w:rsidRPr="008F60DC">
        <w:rPr>
          <w:rFonts w:asciiTheme="minorHAnsi" w:hAnsiTheme="minorHAnsi" w:cstheme="minorHAnsi"/>
          <w:sz w:val="16"/>
        </w:rPr>
        <w:t>The United States and Survival Extinction is a global threat, rooted in a globalizing capitalism system, as well as the global political elites and culture tied and subject to that system. But while global systems continue to grow, we also continue to live in world of national states. </w:t>
      </w:r>
      <w:r w:rsidRPr="008F60DC">
        <w:rPr>
          <w:sz w:val="16"/>
        </w:rPr>
        <w:t>While extinction is inherently a global crisis, every country plays its own role in shaping the threat and prospects for sustaining survival of life. The hard truth is that the United States is the leading “extinction nation,” a fact that every American needs to understand in his or her gut. More than any other</w:t>
      </w:r>
      <w:r w:rsidRPr="008F60DC">
        <w:rPr>
          <w:rFonts w:asciiTheme="minorHAnsi" w:hAnsiTheme="minorHAnsi" w:cstheme="minorHAnsi"/>
          <w:sz w:val="16"/>
        </w:rPr>
        <w:t xml:space="preserve"> nation, American policies are fueling the existential threat to human civilization. </w:t>
      </w:r>
      <w:r w:rsidRPr="008F60DC">
        <w:rPr>
          <w:sz w:val="16"/>
        </w:rPr>
        <w:t>The United States lead the race to extinction partly because it is indisputably the most powerful nation on the planet. It has a larger role than any other nation in setting the global rules of the game.</w:t>
      </w:r>
      <w:r w:rsidRPr="008F60DC">
        <w:rPr>
          <w:rStyle w:val="StyleUnderline"/>
        </w:rPr>
        <w:t xml:space="preserve"> </w:t>
      </w:r>
      <w:r w:rsidRPr="008F60DC">
        <w:rPr>
          <w:rStyle w:val="StyleUnderline"/>
          <w:highlight w:val="cyan"/>
        </w:rPr>
        <w:t xml:space="preserve">America’s </w:t>
      </w:r>
      <w:r w:rsidRPr="008F60DC">
        <w:rPr>
          <w:rStyle w:val="StyleUnderline"/>
        </w:rPr>
        <w:t xml:space="preserve">unique brand of capitalism, </w:t>
      </w:r>
      <w:r w:rsidRPr="008F60DC">
        <w:rPr>
          <w:rStyle w:val="StyleUnderline"/>
          <w:highlight w:val="cyan"/>
        </w:rPr>
        <w:t xml:space="preserve">neoliberalism, </w:t>
      </w:r>
      <w:r w:rsidRPr="008F60DC">
        <w:rPr>
          <w:rStyle w:val="StyleUnderline"/>
        </w:rPr>
        <w:t xml:space="preserve">also plays a central role. It </w:t>
      </w:r>
      <w:r w:rsidRPr="008F60DC">
        <w:rPr>
          <w:rStyle w:val="StyleUnderline"/>
          <w:highlight w:val="cyan"/>
        </w:rPr>
        <w:t>requires US elites to slash public goods</w:t>
      </w:r>
      <w:r w:rsidRPr="008F60DC">
        <w:rPr>
          <w:rStyle w:val="StyleUnderline"/>
        </w:rPr>
        <w:t xml:space="preserve">, cut taxes, reduce welfare, deregulate corporations, sell off public lands, and other policies </w:t>
      </w:r>
      <w:r w:rsidRPr="008F60DC">
        <w:rPr>
          <w:rStyle w:val="StyleUnderline"/>
          <w:highlight w:val="cyan"/>
        </w:rPr>
        <w:t>that make neoliberalism an engine of extinction dangers</w:t>
      </w:r>
      <w:r w:rsidRPr="008F60DC">
        <w:rPr>
          <w:rStyle w:val="StyleUnderline"/>
        </w:rPr>
        <w:t>.</w:t>
      </w:r>
      <w:r w:rsidRPr="008F60DC">
        <w:rPr>
          <w:rFonts w:asciiTheme="minorHAnsi" w:hAnsiTheme="minorHAnsi" w:cstheme="minorHAnsi"/>
          <w:sz w:val="16"/>
        </w:rPr>
        <w:t xml:space="preserve"> Aggravating matters – </w:t>
      </w:r>
      <w:r w:rsidRPr="008F60DC">
        <w:rPr>
          <w:rStyle w:val="Emphasis"/>
          <w:highlight w:val="cyan"/>
        </w:rPr>
        <w:t>all these rollbacks fuel far-right forces of reaction</w:t>
      </w:r>
      <w:r w:rsidRPr="008F60DC">
        <w:rPr>
          <w:rStyle w:val="StyleUnderline"/>
          <w:highlight w:val="cyan"/>
        </w:rPr>
        <w:t xml:space="preserve">, </w:t>
      </w:r>
      <w:r w:rsidRPr="008F60DC">
        <w:rPr>
          <w:rStyle w:val="StyleUnderline"/>
        </w:rPr>
        <w:t>the very alienated and aggrieved voices animating Republican political projects</w:t>
      </w:r>
      <w:r w:rsidRPr="008F60DC">
        <w:rPr>
          <w:rFonts w:asciiTheme="minorHAnsi" w:hAnsiTheme="minorHAnsi" w:cstheme="minorHAnsi"/>
          <w:sz w:val="16"/>
        </w:rPr>
        <w:t xml:space="preserve"> in the United States and the world over. While the United States is a declining hegemon or empire, its politics, and ideas still have enormous impacts on the </w:t>
      </w:r>
      <w:proofErr w:type="gramStart"/>
      <w:r w:rsidRPr="008F60DC">
        <w:rPr>
          <w:rFonts w:asciiTheme="minorHAnsi" w:hAnsiTheme="minorHAnsi" w:cstheme="minorHAnsi"/>
          <w:sz w:val="16"/>
        </w:rPr>
        <w:t>world as a whole</w:t>
      </w:r>
      <w:proofErr w:type="gramEnd"/>
      <w:r w:rsidRPr="008F60DC">
        <w:rPr>
          <w:rFonts w:asciiTheme="minorHAnsi" w:hAnsiTheme="minorHAnsi" w:cstheme="minorHAnsi"/>
          <w:sz w:val="16"/>
        </w:rPr>
        <w:t xml:space="preserve">. </w:t>
      </w:r>
      <w:r w:rsidRPr="008F60DC">
        <w:rPr>
          <w:rStyle w:val="Emphasis"/>
          <w:highlight w:val="cyan"/>
        </w:rPr>
        <w:t xml:space="preserve">As </w:t>
      </w:r>
      <w:r w:rsidRPr="008F60DC">
        <w:rPr>
          <w:rStyle w:val="Emphasis"/>
        </w:rPr>
        <w:t xml:space="preserve">the threat of </w:t>
      </w:r>
      <w:r w:rsidRPr="008F60DC">
        <w:rPr>
          <w:rStyle w:val="Emphasis"/>
          <w:highlight w:val="cyan"/>
        </w:rPr>
        <w:t>US authoritarian and fascist movements</w:t>
      </w:r>
      <w:r w:rsidRPr="008F60DC">
        <w:rPr>
          <w:rFonts w:asciiTheme="minorHAnsi" w:hAnsiTheme="minorHAnsi" w:cstheme="minorHAnsi"/>
          <w:sz w:val="16"/>
        </w:rPr>
        <w:t xml:space="preserve"> – </w:t>
      </w:r>
      <w:r w:rsidRPr="008F60DC">
        <w:rPr>
          <w:rStyle w:val="StyleUnderline"/>
        </w:rPr>
        <w:t>exploding in the January 6</w:t>
      </w:r>
      <w:r w:rsidRPr="008F60DC">
        <w:rPr>
          <w:rFonts w:asciiTheme="minorHAnsi" w:hAnsiTheme="minorHAnsi" w:cstheme="minorHAnsi"/>
          <w:sz w:val="16"/>
        </w:rPr>
        <w:t xml:space="preserve"> attempted </w:t>
      </w:r>
      <w:r w:rsidRPr="008F60DC">
        <w:rPr>
          <w:rStyle w:val="StyleUnderline"/>
        </w:rPr>
        <w:t>coup</w:t>
      </w:r>
      <w:r w:rsidRPr="008F60DC">
        <w:rPr>
          <w:rFonts w:asciiTheme="minorHAnsi" w:hAnsiTheme="minorHAnsi" w:cstheme="minorHAnsi"/>
          <w:sz w:val="16"/>
        </w:rPr>
        <w:t xml:space="preserve"> and continuing in the ongoing </w:t>
      </w:r>
      <w:proofErr w:type="spellStart"/>
      <w:r w:rsidRPr="008F60DC">
        <w:rPr>
          <w:rFonts w:asciiTheme="minorHAnsi" w:hAnsiTheme="minorHAnsi" w:cstheme="minorHAnsi"/>
          <w:sz w:val="16"/>
        </w:rPr>
        <w:t>Trumpist</w:t>
      </w:r>
      <w:proofErr w:type="spellEnd"/>
      <w:r w:rsidRPr="008F60DC">
        <w:rPr>
          <w:rFonts w:asciiTheme="minorHAnsi" w:hAnsiTheme="minorHAnsi" w:cstheme="minorHAnsi"/>
          <w:sz w:val="16"/>
        </w:rPr>
        <w:t xml:space="preserve"> Republican Party attack on democracy itself – </w:t>
      </w:r>
      <w:r w:rsidRPr="008F60DC">
        <w:rPr>
          <w:rStyle w:val="Emphasis"/>
          <w:highlight w:val="cyan"/>
        </w:rPr>
        <w:t xml:space="preserve">took center </w:t>
      </w:r>
      <w:r w:rsidRPr="008F60DC">
        <w:rPr>
          <w:rStyle w:val="StyleUnderline"/>
          <w:highlight w:val="cyan"/>
        </w:rPr>
        <w:t xml:space="preserve">stage </w:t>
      </w:r>
      <w:r w:rsidRPr="008F60DC">
        <w:rPr>
          <w:rStyle w:val="StyleUnderline"/>
        </w:rPr>
        <w:t xml:space="preserve">in the United States, </w:t>
      </w:r>
      <w:r w:rsidRPr="008F60DC">
        <w:rPr>
          <w:rStyle w:val="StyleUnderline"/>
          <w:highlight w:val="cyan"/>
        </w:rPr>
        <w:t>parallel Far</w:t>
      </w:r>
      <w:r w:rsidRPr="008F60DC">
        <w:rPr>
          <w:rStyle w:val="Emphasis"/>
          <w:highlight w:val="cyan"/>
        </w:rPr>
        <w:t xml:space="preserve"> Right movements emerged throughout much of the world.</w:t>
      </w:r>
      <w:r w:rsidRPr="008F60DC">
        <w:rPr>
          <w:rStyle w:val="Emphasis"/>
        </w:rPr>
        <w:t> </w:t>
      </w:r>
      <w:r w:rsidRPr="008F60DC">
        <w:rPr>
          <w:rStyle w:val="StyleUnderline"/>
        </w:rPr>
        <w:t xml:space="preserve">The extinction threats of </w:t>
      </w:r>
      <w:r w:rsidRPr="008F60DC">
        <w:rPr>
          <w:rStyle w:val="StyleUnderline"/>
          <w:highlight w:val="cyan"/>
        </w:rPr>
        <w:t>climate and war are paralleling and intensifying the threat of the extinction of democracy in the United States and elsewhere</w:t>
      </w:r>
      <w:r w:rsidRPr="008F60DC">
        <w:rPr>
          <w:rStyle w:val="StyleUnderline"/>
        </w:rPr>
        <w:t>.</w:t>
      </w:r>
      <w:r w:rsidRPr="008F60DC">
        <w:rPr>
          <w:rFonts w:asciiTheme="minorHAnsi" w:hAnsiTheme="minorHAnsi" w:cstheme="minorHAnsi"/>
          <w:sz w:val="16"/>
        </w:rPr>
        <w:t>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w:t>
      </w:r>
      <w:r w:rsidRPr="008F60DC">
        <w:rPr>
          <w:sz w:val="16"/>
        </w:rPr>
        <w:t>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w:t>
      </w:r>
      <w:r w:rsidRPr="008F60DC">
        <w:rPr>
          <w:rFonts w:asciiTheme="minorHAnsi" w:hAnsiTheme="minorHAnsi" w:cstheme="minorHAnsi"/>
          <w:sz w:val="16"/>
        </w:rPr>
        <w:t xml:space="preserve"> Administration will do, pushed hard by millions of new activists in popular movements for justice, democracy, and survival itself. </w:t>
      </w:r>
    </w:p>
    <w:p w14:paraId="1A363C85" w14:textId="77777777" w:rsidR="00131B84" w:rsidRPr="008F60DC" w:rsidRDefault="00131B84" w:rsidP="00131B84">
      <w:pPr>
        <w:pStyle w:val="Heading4"/>
      </w:pPr>
      <w:r w:rsidRPr="008F60DC">
        <w:t xml:space="preserve">Vote </w:t>
      </w:r>
      <w:proofErr w:type="gramStart"/>
      <w:r w:rsidRPr="008F60DC">
        <w:t>neg</w:t>
      </w:r>
      <w:proofErr w:type="gramEnd"/>
      <w:r w:rsidRPr="008F60DC">
        <w:t xml:space="preserve"> to endorse left populism as a strategy of political communication that </w:t>
      </w:r>
      <w:proofErr w:type="gramStart"/>
      <w:r w:rsidRPr="008F60DC">
        <w:t>is capable of orienting</w:t>
      </w:r>
      <w:proofErr w:type="gramEnd"/>
      <w:r w:rsidRPr="008F60DC">
        <w:t xml:space="preserve"> a people toward egalitarian objectives. It radicalizes democracy by extending its reach in civic and economic life. Political messaging unifies demands of various disaffected social groups under the common understanding we the people are enemies of the oligarchy.</w:t>
      </w:r>
    </w:p>
    <w:p w14:paraId="2DBC85FF" w14:textId="77777777" w:rsidR="00131B84" w:rsidRPr="008F60DC" w:rsidRDefault="00131B84" w:rsidP="00131B84">
      <w:proofErr w:type="spellStart"/>
      <w:r w:rsidRPr="008F60DC">
        <w:rPr>
          <w:rStyle w:val="Style13ptBold"/>
        </w:rPr>
        <w:t>Mouffe</w:t>
      </w:r>
      <w:proofErr w:type="spellEnd"/>
      <w:r w:rsidRPr="008F60DC">
        <w:rPr>
          <w:rStyle w:val="Style13ptBold"/>
        </w:rPr>
        <w:t xml:space="preserve"> 18</w:t>
      </w:r>
      <w:r w:rsidRPr="008F60DC">
        <w:t xml:space="preserve"> [</w:t>
      </w:r>
      <w:proofErr w:type="spellStart"/>
      <w:r w:rsidRPr="008F60DC">
        <w:t>Mouffe</w:t>
      </w:r>
      <w:proofErr w:type="spellEnd"/>
      <w:r w:rsidRPr="008F60DC">
        <w:t xml:space="preserve">, Chantal {Professor of Political </w:t>
      </w:r>
      <w:proofErr w:type="gramStart"/>
      <w:r w:rsidRPr="008F60DC">
        <w:t>Theory @</w:t>
      </w:r>
      <w:proofErr w:type="gramEnd"/>
      <w:r w:rsidRPr="008F60DC">
        <w:t xml:space="preserve"> the Centre for the Study of </w:t>
      </w:r>
      <w:proofErr w:type="gramStart"/>
      <w:r w:rsidRPr="008F60DC">
        <w:t>Democracy @</w:t>
      </w:r>
      <w:proofErr w:type="gramEnd"/>
      <w:r w:rsidRPr="008F60DC">
        <w:t xml:space="preserve"> University of </w:t>
      </w:r>
      <w:proofErr w:type="gramStart"/>
      <w:r w:rsidRPr="008F60DC">
        <w:t>Westminster}.</w:t>
      </w:r>
      <w:proofErr w:type="gramEnd"/>
      <w:r w:rsidRPr="008F60DC">
        <w:t xml:space="preserve"> “The Construction of a People.” </w:t>
      </w:r>
      <w:r w:rsidRPr="008F60DC">
        <w:rPr>
          <w:i/>
          <w:iCs/>
        </w:rPr>
        <w:t>For a Left Populism</w:t>
      </w:r>
      <w:r w:rsidRPr="008F60DC">
        <w:t>. Verso Books, 10 July 2018, Ch. 1, pp. 22-24.]</w:t>
      </w:r>
    </w:p>
    <w:p w14:paraId="346D4CA6" w14:textId="77777777" w:rsidR="00131B84" w:rsidRPr="008F60DC" w:rsidRDefault="00131B84" w:rsidP="00131B84">
      <w:pPr>
        <w:rPr>
          <w:rStyle w:val="StyleUnderline"/>
        </w:rPr>
      </w:pPr>
      <w:r w:rsidRPr="008F60DC">
        <w:rPr>
          <w:rStyle w:val="StyleUnderline"/>
          <w:highlight w:val="cyan"/>
        </w:rPr>
        <w:t>To stop</w:t>
      </w:r>
      <w:r w:rsidRPr="008F60DC">
        <w:rPr>
          <w:rStyle w:val="StyleUnderline"/>
        </w:rPr>
        <w:t xml:space="preserve"> the rise of </w:t>
      </w:r>
      <w:r w:rsidRPr="008F60DC">
        <w:rPr>
          <w:rStyle w:val="StyleUnderline"/>
          <w:highlight w:val="cyan"/>
        </w:rPr>
        <w:t xml:space="preserve">right-wing populist parties, </w:t>
      </w:r>
      <w:r w:rsidRPr="008F60DC">
        <w:rPr>
          <w:rStyle w:val="Emphasis"/>
          <w:highlight w:val="cyan"/>
        </w:rPr>
        <w:t>it is necessary to design a</w:t>
      </w:r>
      <w:r w:rsidRPr="008F60DC">
        <w:rPr>
          <w:rStyle w:val="Emphasis"/>
        </w:rPr>
        <w:t xml:space="preserve"> </w:t>
      </w:r>
      <w:proofErr w:type="gramStart"/>
      <w:r w:rsidRPr="008F60DC">
        <w:rPr>
          <w:rStyle w:val="Emphasis"/>
        </w:rPr>
        <w:t>properly</w:t>
      </w:r>
      <w:proofErr w:type="gramEnd"/>
      <w:r w:rsidRPr="008F60DC">
        <w:rPr>
          <w:rStyle w:val="Emphasis"/>
        </w:rPr>
        <w:t xml:space="preserve"> political answer through a </w:t>
      </w:r>
      <w:r w:rsidRPr="008F60DC">
        <w:rPr>
          <w:rStyle w:val="Emphasis"/>
          <w:highlight w:val="cyan"/>
        </w:rPr>
        <w:t>left populist movement that will federate all the democratic struggles against post-democracy</w:t>
      </w:r>
      <w:r w:rsidRPr="008F60DC">
        <w:rPr>
          <w:sz w:val="16"/>
          <w:highlight w:val="cyan"/>
        </w:rPr>
        <w:t>.</w:t>
      </w:r>
      <w:r w:rsidRPr="008F60DC">
        <w:rPr>
          <w:sz w:val="16"/>
        </w:rPr>
        <w:t xml:space="preserve"> </w:t>
      </w:r>
      <w:r w:rsidRPr="008F60DC">
        <w:rPr>
          <w:rStyle w:val="StyleUnderline"/>
        </w:rPr>
        <w:t>Instead of excluding</w:t>
      </w:r>
      <w:r w:rsidRPr="008F60DC">
        <w:rPr>
          <w:sz w:val="16"/>
        </w:rPr>
        <w:t xml:space="preserve"> a priori the </w:t>
      </w:r>
      <w:r w:rsidRPr="008F60DC">
        <w:rPr>
          <w:rStyle w:val="StyleUnderline"/>
        </w:rPr>
        <w:t>voters</w:t>
      </w:r>
      <w:r w:rsidRPr="008F60DC">
        <w:rPr>
          <w:sz w:val="16"/>
        </w:rPr>
        <w:t xml:space="preserve"> of right-wing populist parties as necessarily moved by atavistic passions, condemning them to remain prisoners of those passions forever, </w:t>
      </w:r>
      <w:r w:rsidRPr="008F60DC">
        <w:rPr>
          <w:rStyle w:val="StyleUnderline"/>
        </w:rPr>
        <w:t xml:space="preserve">it is necessary </w:t>
      </w:r>
      <w:r w:rsidRPr="008F60DC">
        <w:rPr>
          <w:rStyle w:val="StyleUnderline"/>
          <w:highlight w:val="cyan"/>
        </w:rPr>
        <w:t>to recognize the democratic nucleus at the origin of many</w:t>
      </w:r>
      <w:r w:rsidRPr="008F60DC">
        <w:rPr>
          <w:rStyle w:val="StyleUnderline"/>
        </w:rPr>
        <w:t xml:space="preserve"> of their </w:t>
      </w:r>
      <w:r w:rsidRPr="008F60DC">
        <w:rPr>
          <w:rStyle w:val="StyleUnderline"/>
          <w:highlight w:val="cyan"/>
        </w:rPr>
        <w:t>demands</w:t>
      </w:r>
      <w:r w:rsidRPr="008F60DC">
        <w:rPr>
          <w:rStyle w:val="StyleUnderline"/>
        </w:rPr>
        <w:t>.</w:t>
      </w:r>
      <w:r w:rsidRPr="008F60DC">
        <w:rPr>
          <w:sz w:val="16"/>
        </w:rPr>
        <w:t xml:space="preserve"> A left populist approach should </w:t>
      </w:r>
      <w:r w:rsidRPr="008F60DC">
        <w:rPr>
          <w:rStyle w:val="StyleUnderline"/>
        </w:rPr>
        <w:t xml:space="preserve">try </w:t>
      </w:r>
      <w:r w:rsidRPr="008F60DC">
        <w:rPr>
          <w:rStyle w:val="StyleUnderline"/>
          <w:highlight w:val="cyan"/>
        </w:rPr>
        <w:t>to provide a different vocabulary</w:t>
      </w:r>
      <w:r w:rsidRPr="008F60DC">
        <w:rPr>
          <w:sz w:val="16"/>
        </w:rPr>
        <w:t xml:space="preserve"> </w:t>
      </w:r>
      <w:proofErr w:type="gramStart"/>
      <w:r w:rsidRPr="008F60DC">
        <w:rPr>
          <w:sz w:val="16"/>
        </w:rPr>
        <w:t xml:space="preserve">in order </w:t>
      </w:r>
      <w:r w:rsidRPr="008F60DC">
        <w:rPr>
          <w:rStyle w:val="StyleUnderline"/>
          <w:highlight w:val="cyan"/>
        </w:rPr>
        <w:t>to</w:t>
      </w:r>
      <w:proofErr w:type="gramEnd"/>
      <w:r w:rsidRPr="008F60DC">
        <w:rPr>
          <w:rStyle w:val="StyleUnderline"/>
          <w:highlight w:val="cyan"/>
        </w:rPr>
        <w:t xml:space="preserve"> orientate those demands towards</w:t>
      </w:r>
      <w:r w:rsidRPr="008F60DC">
        <w:rPr>
          <w:sz w:val="16"/>
          <w:highlight w:val="cyan"/>
        </w:rPr>
        <w:t xml:space="preserve"> </w:t>
      </w:r>
      <w:r w:rsidRPr="008F60DC">
        <w:rPr>
          <w:sz w:val="16"/>
        </w:rPr>
        <w:t xml:space="preserve">more </w:t>
      </w:r>
      <w:r w:rsidRPr="008F60DC">
        <w:rPr>
          <w:rStyle w:val="StyleUnderline"/>
          <w:highlight w:val="cyan"/>
        </w:rPr>
        <w:t>egalitarian objectives</w:t>
      </w:r>
      <w:r w:rsidRPr="008F60DC">
        <w:rPr>
          <w:sz w:val="16"/>
        </w:rPr>
        <w:t xml:space="preserve">. This does not mean condoning the politics of right-wing populist </w:t>
      </w:r>
      <w:proofErr w:type="gramStart"/>
      <w:r w:rsidRPr="008F60DC">
        <w:rPr>
          <w:sz w:val="16"/>
        </w:rPr>
        <w:t>parties, but</w:t>
      </w:r>
      <w:proofErr w:type="gramEnd"/>
      <w:r w:rsidRPr="008F60DC">
        <w:rPr>
          <w:sz w:val="16"/>
        </w:rPr>
        <w:t xml:space="preserve"> refusing to attribute to their voters the responsibility for the way their demands are articulated. I do not deny that there are people who feel perfectly at home with those reactionary values, but I am convinced there are others who are attracted to those parties because they feel they are the only ones that care about their problems. I believe that, </w:t>
      </w:r>
      <w:r w:rsidRPr="008F60DC">
        <w:rPr>
          <w:rStyle w:val="StyleUnderline"/>
          <w:highlight w:val="cyan"/>
        </w:rPr>
        <w:t>if a different language is made available</w:t>
      </w:r>
      <w:r w:rsidRPr="008F60DC">
        <w:rPr>
          <w:rStyle w:val="StyleUnderline"/>
        </w:rPr>
        <w:t xml:space="preserve">, many </w:t>
      </w:r>
      <w:r w:rsidRPr="008F60DC">
        <w:rPr>
          <w:rStyle w:val="StyleUnderline"/>
          <w:highlight w:val="cyan"/>
        </w:rPr>
        <w:t>people might</w:t>
      </w:r>
      <w:r w:rsidRPr="008F60DC">
        <w:rPr>
          <w:sz w:val="16"/>
        </w:rPr>
        <w:t xml:space="preserve"> experience their situation in a different way and </w:t>
      </w:r>
      <w:r w:rsidRPr="008F60DC">
        <w:rPr>
          <w:rStyle w:val="StyleUnderline"/>
          <w:highlight w:val="cyan"/>
        </w:rPr>
        <w:t>join the progressive struggle</w:t>
      </w:r>
      <w:r w:rsidRPr="008F60DC">
        <w:rPr>
          <w:rStyle w:val="StyleUnderline"/>
        </w:rPr>
        <w:t>.</w:t>
      </w:r>
      <w:r w:rsidRPr="008F60DC">
        <w:rPr>
          <w:sz w:val="16"/>
        </w:rPr>
        <w:t xml:space="preserve"> </w:t>
      </w:r>
      <w:r w:rsidRPr="008F60DC">
        <w:rPr>
          <w:rStyle w:val="Emphasis"/>
        </w:rPr>
        <w:t xml:space="preserve">There are already </w:t>
      </w:r>
      <w:r w:rsidRPr="008F60DC">
        <w:rPr>
          <w:rStyle w:val="Emphasis"/>
          <w:highlight w:val="cyan"/>
        </w:rPr>
        <w:t xml:space="preserve">several examples </w:t>
      </w:r>
      <w:r w:rsidRPr="008F60DC">
        <w:rPr>
          <w:rStyle w:val="Emphasis"/>
        </w:rPr>
        <w:t xml:space="preserve">that such a strategy can </w:t>
      </w:r>
      <w:r w:rsidRPr="008F60DC">
        <w:rPr>
          <w:rStyle w:val="Emphasis"/>
          <w:highlight w:val="cyan"/>
        </w:rPr>
        <w:t>work</w:t>
      </w:r>
      <w:r w:rsidRPr="008F60DC">
        <w:rPr>
          <w:sz w:val="16"/>
        </w:rPr>
        <w:t xml:space="preserve">. For instance, </w:t>
      </w:r>
      <w:r w:rsidRPr="008F60DC">
        <w:rPr>
          <w:rStyle w:val="StyleUnderline"/>
        </w:rPr>
        <w:t xml:space="preserve">in </w:t>
      </w:r>
      <w:r w:rsidRPr="008F60DC">
        <w:rPr>
          <w:rStyle w:val="StyleUnderline"/>
          <w:highlight w:val="cyan"/>
        </w:rPr>
        <w:t>the 2017</w:t>
      </w:r>
      <w:r w:rsidRPr="008F60DC">
        <w:rPr>
          <w:rStyle w:val="StyleUnderline"/>
        </w:rPr>
        <w:t xml:space="preserve"> legislative </w:t>
      </w:r>
      <w:r w:rsidRPr="008F60DC">
        <w:rPr>
          <w:rStyle w:val="StyleUnderline"/>
          <w:highlight w:val="cyan"/>
        </w:rPr>
        <w:t>elections in France</w:t>
      </w:r>
      <w:r w:rsidRPr="008F60DC">
        <w:rPr>
          <w:sz w:val="16"/>
        </w:rPr>
        <w:t xml:space="preserve">, Jean-Luc </w:t>
      </w:r>
      <w:r w:rsidRPr="008F60DC">
        <w:rPr>
          <w:rStyle w:val="StyleUnderline"/>
        </w:rPr>
        <w:t>Mélenchon</w:t>
      </w:r>
      <w:r w:rsidRPr="008F60DC">
        <w:rPr>
          <w:sz w:val="16"/>
        </w:rPr>
        <w:t xml:space="preserve"> and other candidates </w:t>
      </w:r>
      <w:r w:rsidRPr="008F60DC">
        <w:rPr>
          <w:rStyle w:val="StyleUnderline"/>
        </w:rPr>
        <w:t xml:space="preserve">of La France </w:t>
      </w:r>
      <w:proofErr w:type="spellStart"/>
      <w:r w:rsidRPr="008F60DC">
        <w:rPr>
          <w:rStyle w:val="StyleUnderline"/>
        </w:rPr>
        <w:t>Insoumise</w:t>
      </w:r>
      <w:proofErr w:type="spellEnd"/>
      <w:r w:rsidRPr="008F60DC">
        <w:rPr>
          <w:sz w:val="16"/>
        </w:rPr>
        <w:t xml:space="preserve"> such as François Ruffin </w:t>
      </w:r>
      <w:r w:rsidRPr="008F60DC">
        <w:rPr>
          <w:rStyle w:val="StyleUnderline"/>
          <w:highlight w:val="cyan"/>
        </w:rPr>
        <w:t>were able to win the support of voters who had previously voted for</w:t>
      </w:r>
      <w:r w:rsidRPr="008F60DC">
        <w:rPr>
          <w:rStyle w:val="StyleUnderline"/>
        </w:rPr>
        <w:t xml:space="preserve"> Marine </w:t>
      </w:r>
      <w:r w:rsidRPr="008F60DC">
        <w:rPr>
          <w:rStyle w:val="StyleUnderline"/>
          <w:highlight w:val="cyan"/>
        </w:rPr>
        <w:t>Le Pen</w:t>
      </w:r>
      <w:r w:rsidRPr="008F60DC">
        <w:rPr>
          <w:rStyle w:val="StyleUnderline"/>
        </w:rPr>
        <w:t xml:space="preserve">. </w:t>
      </w:r>
      <w:r w:rsidRPr="008F60DC">
        <w:rPr>
          <w:rStyle w:val="StyleUnderline"/>
          <w:highlight w:val="cyan"/>
        </w:rPr>
        <w:t>Arguing with people who</w:t>
      </w:r>
      <w:r w:rsidRPr="008F60DC">
        <w:rPr>
          <w:sz w:val="16"/>
        </w:rPr>
        <w:t xml:space="preserve">, under the influence of the Front National, </w:t>
      </w:r>
      <w:r w:rsidRPr="008F60DC">
        <w:rPr>
          <w:rStyle w:val="StyleUnderline"/>
          <w:highlight w:val="cyan"/>
        </w:rPr>
        <w:t xml:space="preserve">had been </w:t>
      </w:r>
      <w:r w:rsidRPr="008F60DC">
        <w:rPr>
          <w:rStyle w:val="Emphasis"/>
          <w:highlight w:val="cyan"/>
        </w:rPr>
        <w:t>led to see immigrants as responsible for their deprivation, activists were able to make such voters alter their views</w:t>
      </w:r>
      <w:r w:rsidRPr="008F60DC">
        <w:rPr>
          <w:rStyle w:val="StyleUnderline"/>
          <w:highlight w:val="cyan"/>
        </w:rPr>
        <w:t>. Their sentiment of being left behind and their desire for democratic recognition</w:t>
      </w:r>
      <w:r w:rsidRPr="008F60DC">
        <w:rPr>
          <w:rStyle w:val="StyleUnderline"/>
        </w:rPr>
        <w:t xml:space="preserve">, previously expressed in xenophobic language, </w:t>
      </w:r>
      <w:r w:rsidRPr="008F60DC">
        <w:rPr>
          <w:rStyle w:val="StyleUnderline"/>
          <w:highlight w:val="cyan"/>
        </w:rPr>
        <w:t>could be formulated in a different vocabulary and directed towards another adversary</w:t>
      </w:r>
      <w:r w:rsidRPr="008F60DC">
        <w:rPr>
          <w:sz w:val="16"/>
        </w:rPr>
        <w:t xml:space="preserve">. Something similar happened in Britain in the June 2017 elections where 16 per cent of voters of the right-wing populist UKIP voted for Jeremy Corbyn. Now that the anti-establishment discourse also comes from the progressive side, and that political forces on the left are </w:t>
      </w:r>
      <w:r w:rsidRPr="008F60DC">
        <w:rPr>
          <w:rStyle w:val="StyleUnderline"/>
          <w:highlight w:val="cyan"/>
        </w:rPr>
        <w:t>drawing a frontier between the ‘people’ and the ‘oligarchy’</w:t>
      </w:r>
      <w:r w:rsidRPr="008F60DC">
        <w:rPr>
          <w:sz w:val="16"/>
        </w:rPr>
        <w:t xml:space="preserve">, we are really </w:t>
      </w:r>
      <w:proofErr w:type="gramStart"/>
      <w:r w:rsidRPr="008F60DC">
        <w:rPr>
          <w:sz w:val="16"/>
        </w:rPr>
        <w:t>in the midst of</w:t>
      </w:r>
      <w:proofErr w:type="gramEnd"/>
      <w:r w:rsidRPr="008F60DC">
        <w:rPr>
          <w:sz w:val="16"/>
        </w:rPr>
        <w:t xml:space="preserve"> a ‘populist moment’. What is at stake in this moment, therefore, is how the </w:t>
      </w:r>
      <w:proofErr w:type="gramStart"/>
      <w:r w:rsidRPr="008F60DC">
        <w:rPr>
          <w:sz w:val="16"/>
        </w:rPr>
        <w:t>resistances</w:t>
      </w:r>
      <w:proofErr w:type="gramEnd"/>
      <w:r w:rsidRPr="008F60DC">
        <w:rPr>
          <w:sz w:val="16"/>
        </w:rPr>
        <w:t xml:space="preserve"> to post-democracy </w:t>
      </w:r>
      <w:proofErr w:type="gramStart"/>
      <w:r w:rsidRPr="008F60DC">
        <w:rPr>
          <w:sz w:val="16"/>
        </w:rPr>
        <w:t>are</w:t>
      </w:r>
      <w:proofErr w:type="gramEnd"/>
      <w:r w:rsidRPr="008F60DC">
        <w:rPr>
          <w:sz w:val="16"/>
        </w:rPr>
        <w:t xml:space="preserve"> going to be articulated and how ‘the people’ is going to be constructed. There are many ways in which this can be done. And not all populist constructions of the political frontier have egalitarian objectives, even when the rejection of the existing system is made in the name of giving power back to the people. </w:t>
      </w:r>
      <w:r w:rsidRPr="008F60DC">
        <w:rPr>
          <w:rStyle w:val="StyleUnderline"/>
        </w:rPr>
        <w:t xml:space="preserve">Both types of </w:t>
      </w:r>
      <w:r w:rsidRPr="008F60DC">
        <w:rPr>
          <w:rStyle w:val="StyleUnderline"/>
          <w:highlight w:val="cyan"/>
        </w:rPr>
        <w:t>populism aim to federate unsatisfied demands</w:t>
      </w:r>
      <w:r w:rsidRPr="008F60DC">
        <w:rPr>
          <w:sz w:val="16"/>
        </w:rPr>
        <w:t xml:space="preserve">, but they do it in very different ways. </w:t>
      </w:r>
      <w:r w:rsidRPr="008F60DC">
        <w:rPr>
          <w:rStyle w:val="StyleUnderline"/>
          <w:highlight w:val="cyan"/>
        </w:rPr>
        <w:t>The difference lies in the composition of the ‘we’ and</w:t>
      </w:r>
      <w:r w:rsidRPr="008F60DC">
        <w:rPr>
          <w:sz w:val="16"/>
        </w:rPr>
        <w:t xml:space="preserve"> in </w:t>
      </w:r>
      <w:r w:rsidRPr="008F60DC">
        <w:rPr>
          <w:rStyle w:val="StyleUnderline"/>
          <w:highlight w:val="cyan"/>
        </w:rPr>
        <w:t>how the adversary</w:t>
      </w:r>
      <w:r w:rsidRPr="008F60DC">
        <w:rPr>
          <w:sz w:val="16"/>
        </w:rPr>
        <w:t xml:space="preserve">, the </w:t>
      </w:r>
      <w:r w:rsidRPr="008F60DC">
        <w:rPr>
          <w:rStyle w:val="StyleUnderline"/>
          <w:highlight w:val="cyan"/>
        </w:rPr>
        <w:t>‘they,’ is defined</w:t>
      </w:r>
      <w:r w:rsidRPr="008F60DC">
        <w:rPr>
          <w:sz w:val="16"/>
        </w:rPr>
        <w:t>. Right-wing populism claims that it will bring back popular sovereignty and restore democracy, but this sovereignty is understood as ‘national sovereignty’ and reserved for those deemed to be true ‘</w:t>
      </w:r>
      <w:proofErr w:type="gramStart"/>
      <w:r w:rsidRPr="008F60DC">
        <w:rPr>
          <w:sz w:val="16"/>
        </w:rPr>
        <w:t>nationals’</w:t>
      </w:r>
      <w:proofErr w:type="gramEnd"/>
      <w:r w:rsidRPr="008F60DC">
        <w:rPr>
          <w:sz w:val="16"/>
        </w:rPr>
        <w:t xml:space="preserve">. Rightwing populists do not address the demand for </w:t>
      </w:r>
      <w:proofErr w:type="gramStart"/>
      <w:r w:rsidRPr="008F60DC">
        <w:rPr>
          <w:sz w:val="16"/>
        </w:rPr>
        <w:t>equality</w:t>
      </w:r>
      <w:proofErr w:type="gramEnd"/>
      <w:r w:rsidRPr="008F60DC">
        <w:rPr>
          <w:sz w:val="16"/>
        </w:rPr>
        <w:t xml:space="preserve"> and they construct a ‘people’ that excludes numerous categories, usually immigrants, seen as a threat to the identity and the prosperity of the nation. It is worth </w:t>
      </w:r>
      <w:proofErr w:type="spellStart"/>
      <w:r w:rsidRPr="008F60DC">
        <w:rPr>
          <w:sz w:val="16"/>
        </w:rPr>
        <w:t>signalling</w:t>
      </w:r>
      <w:proofErr w:type="spellEnd"/>
      <w:r w:rsidRPr="008F60DC">
        <w:rPr>
          <w:sz w:val="16"/>
        </w:rPr>
        <w:t xml:space="preserve"> that, although right-wing populism articulates many resistances against </w:t>
      </w:r>
      <w:proofErr w:type="spellStart"/>
      <w:r w:rsidRPr="008F60DC">
        <w:rPr>
          <w:sz w:val="16"/>
        </w:rPr>
        <w:t>postdemocracy</w:t>
      </w:r>
      <w:proofErr w:type="spellEnd"/>
      <w:r w:rsidRPr="008F60DC">
        <w:rPr>
          <w:sz w:val="16"/>
        </w:rPr>
        <w:t xml:space="preserve">, it does not necessarily present the adversary of the people as being constituted by the forces of neoliberalism. It would therefore be a mistake to identify their opposition to post-democracy with a rejection of neoliberalism. Their victory could lead to nationalistic authoritarian forms of neoliberalism that, in the name of recovering democracy, in fact drastically restrict it. </w:t>
      </w:r>
      <w:proofErr w:type="gramStart"/>
      <w:r w:rsidRPr="008F60DC">
        <w:rPr>
          <w:rStyle w:val="StyleUnderline"/>
          <w:highlight w:val="cyan"/>
        </w:rPr>
        <w:t>Left populism</w:t>
      </w:r>
      <w:r w:rsidRPr="008F60DC">
        <w:rPr>
          <w:sz w:val="16"/>
        </w:rPr>
        <w:t xml:space="preserve"> on</w:t>
      </w:r>
      <w:proofErr w:type="gramEnd"/>
      <w:r w:rsidRPr="008F60DC">
        <w:rPr>
          <w:sz w:val="16"/>
        </w:rPr>
        <w:t xml:space="preserve"> the </w:t>
      </w:r>
      <w:proofErr w:type="gramStart"/>
      <w:r w:rsidRPr="008F60DC">
        <w:rPr>
          <w:sz w:val="16"/>
        </w:rPr>
        <w:t>contrary</w:t>
      </w:r>
      <w:proofErr w:type="gramEnd"/>
      <w:r w:rsidRPr="008F60DC">
        <w:rPr>
          <w:sz w:val="16"/>
        </w:rPr>
        <w:t xml:space="preserve"> </w:t>
      </w:r>
      <w:r w:rsidRPr="008F60DC">
        <w:rPr>
          <w:rStyle w:val="StyleUnderline"/>
          <w:highlight w:val="cyan"/>
        </w:rPr>
        <w:t>wants to recover democracy to deepen and extend it</w:t>
      </w:r>
      <w:r w:rsidRPr="008F60DC">
        <w:rPr>
          <w:sz w:val="16"/>
        </w:rPr>
        <w:t xml:space="preserve">. A left populist strategy </w:t>
      </w:r>
      <w:r w:rsidRPr="008F60DC">
        <w:rPr>
          <w:rStyle w:val="StyleUnderline"/>
        </w:rPr>
        <w:t xml:space="preserve">aims at </w:t>
      </w:r>
      <w:r w:rsidRPr="008F60DC">
        <w:rPr>
          <w:rStyle w:val="StyleUnderline"/>
          <w:highlight w:val="cyan"/>
        </w:rPr>
        <w:t>federating the</w:t>
      </w:r>
      <w:r w:rsidRPr="008F60DC">
        <w:rPr>
          <w:rStyle w:val="StyleUnderline"/>
        </w:rPr>
        <w:t xml:space="preserve"> democratic </w:t>
      </w:r>
      <w:r w:rsidRPr="008F60DC">
        <w:rPr>
          <w:rStyle w:val="StyleUnderline"/>
          <w:highlight w:val="cyan"/>
        </w:rPr>
        <w:t xml:space="preserve">demands into a collective will to construct a ‘we’, a ‘people’ confronting a common adversary: </w:t>
      </w:r>
      <w:proofErr w:type="gramStart"/>
      <w:r w:rsidRPr="008F60DC">
        <w:rPr>
          <w:rStyle w:val="StyleUnderline"/>
          <w:highlight w:val="cyan"/>
        </w:rPr>
        <w:t>the oligarchy</w:t>
      </w:r>
      <w:proofErr w:type="gramEnd"/>
      <w:r w:rsidRPr="008F60DC">
        <w:rPr>
          <w:rStyle w:val="StyleUnderline"/>
        </w:rPr>
        <w:t xml:space="preserve">. </w:t>
      </w:r>
      <w:r w:rsidRPr="008F60DC">
        <w:rPr>
          <w:rStyle w:val="Emphasis"/>
          <w:highlight w:val="cyan"/>
        </w:rPr>
        <w:t>This requires</w:t>
      </w:r>
      <w:r w:rsidRPr="008F60DC">
        <w:rPr>
          <w:rStyle w:val="StyleUnderline"/>
        </w:rPr>
        <w:t xml:space="preserve"> the establishment of a chain of </w:t>
      </w:r>
      <w:r w:rsidRPr="008F60DC">
        <w:rPr>
          <w:rStyle w:val="Emphasis"/>
          <w:highlight w:val="cyan"/>
        </w:rPr>
        <w:t>equivalence among the demands of</w:t>
      </w:r>
      <w:r w:rsidRPr="008F60DC">
        <w:rPr>
          <w:rStyle w:val="StyleUnderline"/>
          <w:highlight w:val="cyan"/>
        </w:rPr>
        <w:t xml:space="preserve"> the </w:t>
      </w:r>
      <w:r w:rsidRPr="008F60DC">
        <w:rPr>
          <w:rStyle w:val="Emphasis"/>
          <w:highlight w:val="cyan"/>
        </w:rPr>
        <w:t>workers</w:t>
      </w:r>
      <w:r w:rsidRPr="008F60DC">
        <w:rPr>
          <w:rStyle w:val="StyleUnderline"/>
        </w:rPr>
        <w:t xml:space="preserve">, the </w:t>
      </w:r>
      <w:r w:rsidRPr="008F60DC">
        <w:rPr>
          <w:rStyle w:val="Emphasis"/>
          <w:highlight w:val="cyan"/>
        </w:rPr>
        <w:t>immigrants</w:t>
      </w:r>
      <w:r w:rsidRPr="008F60DC">
        <w:rPr>
          <w:rStyle w:val="StyleUnderline"/>
        </w:rPr>
        <w:t xml:space="preserve"> and the precarious </w:t>
      </w:r>
      <w:r w:rsidRPr="008F60DC">
        <w:rPr>
          <w:rStyle w:val="Emphasis"/>
          <w:highlight w:val="cyan"/>
        </w:rPr>
        <w:t>middle class</w:t>
      </w:r>
      <w:r w:rsidRPr="008F60DC">
        <w:rPr>
          <w:rStyle w:val="StyleUnderline"/>
        </w:rPr>
        <w:t xml:space="preserve">, as well as other democratic demands, such as those of </w:t>
      </w:r>
      <w:r w:rsidRPr="008F60DC">
        <w:rPr>
          <w:rStyle w:val="Emphasis"/>
          <w:highlight w:val="cyan"/>
        </w:rPr>
        <w:t>the LGBT community</w:t>
      </w:r>
      <w:r w:rsidRPr="008F60DC">
        <w:rPr>
          <w:rStyle w:val="StyleUnderline"/>
          <w:highlight w:val="cyan"/>
        </w:rPr>
        <w:t>. The objective</w:t>
      </w:r>
      <w:r w:rsidRPr="008F60DC">
        <w:rPr>
          <w:rStyle w:val="StyleUnderline"/>
        </w:rPr>
        <w:t xml:space="preserve"> </w:t>
      </w:r>
      <w:r w:rsidRPr="008F60DC">
        <w:rPr>
          <w:sz w:val="16"/>
        </w:rPr>
        <w:t xml:space="preserve">of such a chain </w:t>
      </w:r>
      <w:r w:rsidRPr="008F60DC">
        <w:rPr>
          <w:rStyle w:val="Emphasis"/>
          <w:highlight w:val="cyan"/>
        </w:rPr>
        <w:t>is the creation</w:t>
      </w:r>
      <w:r w:rsidRPr="008F60DC">
        <w:rPr>
          <w:rStyle w:val="StyleUnderline"/>
          <w:highlight w:val="cyan"/>
        </w:rPr>
        <w:t xml:space="preserve"> </w:t>
      </w:r>
      <w:r w:rsidRPr="008F60DC">
        <w:rPr>
          <w:rStyle w:val="Emphasis"/>
          <w:highlight w:val="cyan"/>
        </w:rPr>
        <w:t>of a new hegemony that will permit the radicalization of democracy</w:t>
      </w:r>
      <w:r w:rsidRPr="008F60DC">
        <w:rPr>
          <w:rStyle w:val="StyleUnderline"/>
        </w:rPr>
        <w:t>.</w:t>
      </w:r>
    </w:p>
    <w:p w14:paraId="759B4EFB" w14:textId="77777777" w:rsidR="005F4055" w:rsidRDefault="005F4055" w:rsidP="005F4055">
      <w:pPr>
        <w:pStyle w:val="Heading2"/>
      </w:pPr>
      <w:r w:rsidRPr="00481C7E">
        <w:t>Case</w:t>
      </w:r>
    </w:p>
    <w:p w14:paraId="6231E9B8" w14:textId="77777777" w:rsidR="005F4055" w:rsidRPr="0033607E" w:rsidRDefault="005F4055" w:rsidP="005F4055">
      <w:pPr>
        <w:pStyle w:val="Heading4"/>
      </w:pPr>
      <w:r>
        <w:t xml:space="preserve">Vote </w:t>
      </w:r>
      <w:proofErr w:type="gramStart"/>
      <w:r>
        <w:t>neg</w:t>
      </w:r>
      <w:proofErr w:type="gramEnd"/>
      <w:r>
        <w:t xml:space="preserve"> for presumption – all </w:t>
      </w:r>
      <w:proofErr w:type="spellStart"/>
      <w:r>
        <w:t>affs</w:t>
      </w:r>
      <w:proofErr w:type="spellEnd"/>
      <w:r>
        <w:t xml:space="preserve"> must demonstrate a necessary and sufficient departure from the status quo.</w:t>
      </w:r>
      <w:r>
        <w:br/>
        <w:t xml:space="preserve">1. Ballot not key to epistemic transformation </w:t>
      </w:r>
      <w:r>
        <w:br/>
        <w:t>2. Any other round or the whole season solves hegemonic knowledge production</w:t>
      </w:r>
      <w:r>
        <w:br/>
        <w:t xml:space="preserve">3. 1AC was read and </w:t>
      </w:r>
      <w:proofErr w:type="gramStart"/>
      <w:r>
        <w:t>performed</w:t>
      </w:r>
      <w:proofErr w:type="gramEnd"/>
      <w:r>
        <w:t xml:space="preserve"> you can appreciate a land centric analytic without voting aff.</w:t>
      </w:r>
    </w:p>
    <w:p w14:paraId="2FE01F79" w14:textId="77777777" w:rsidR="005F4055" w:rsidRPr="00481C7E" w:rsidRDefault="005F4055" w:rsidP="005F4055"/>
    <w:p w14:paraId="44242073" w14:textId="77777777" w:rsidR="005F4055" w:rsidRDefault="005F4055" w:rsidP="005F4055">
      <w:pPr>
        <w:pStyle w:val="Heading4"/>
      </w:pPr>
      <w:bookmarkStart w:id="0" w:name="_Hlk32948235"/>
      <w:r>
        <w:t xml:space="preserve">Affect theory destroys progressive politics and replaces it with a </w:t>
      </w:r>
      <w:proofErr w:type="gramStart"/>
      <w:r>
        <w:t>naïve</w:t>
      </w:r>
      <w:proofErr w:type="gramEnd"/>
      <w:r>
        <w:t xml:space="preserve"> hope in the emergent causality of affective political intervention. </w:t>
      </w:r>
    </w:p>
    <w:p w14:paraId="38FDBE29" w14:textId="77777777" w:rsidR="005F4055" w:rsidRPr="0068474B" w:rsidRDefault="005F4055" w:rsidP="005F4055">
      <w:r w:rsidRPr="00621661">
        <w:rPr>
          <w:rStyle w:val="Style13ptBold"/>
        </w:rPr>
        <w:t xml:space="preserve">Leys 11 </w:t>
      </w:r>
      <w:r>
        <w:t xml:space="preserve">Ruth Leys, </w:t>
      </w:r>
      <w:r w:rsidRPr="001647A3">
        <w:t xml:space="preserve">Henry Wiesenfeld Professor of the Humanities in the Humanities Center at Johns Hopkins University. She works on the history of the human sciences, with a special focus on the history of the neurosciences, psychoanalysis, and psychiatry. </w:t>
      </w:r>
      <w:r w:rsidRPr="00621661">
        <w:t>/ The Turn to Affect</w:t>
      </w:r>
      <w:r>
        <w:t xml:space="preserve">, Critical Inquiry, Spring 2011 </w:t>
      </w:r>
      <w:hyperlink r:id="rId13" w:history="1">
        <w:r w:rsidRPr="00831FAD">
          <w:rPr>
            <w:rStyle w:val="Hyperlink"/>
          </w:rPr>
          <w:t>http://criticalinquiry.uchicago.edu/uploads/pdf/Leys,_Turn_to_Affect.pdf</w:t>
        </w:r>
      </w:hyperlink>
      <w:r>
        <w:t>, Accessed online 12.30.12</w:t>
      </w:r>
    </w:p>
    <w:p w14:paraId="7974F153" w14:textId="77777777" w:rsidR="005F4055" w:rsidRDefault="005F4055" w:rsidP="005F4055">
      <w:pPr>
        <w:rPr>
          <w:sz w:val="14"/>
        </w:rPr>
      </w:pPr>
      <w:r w:rsidRPr="0068474B">
        <w:rPr>
          <w:sz w:val="14"/>
        </w:rPr>
        <w:t xml:space="preserve">It has been observed that the new </w:t>
      </w:r>
      <w:r w:rsidRPr="009B49A5">
        <w:rPr>
          <w:rStyle w:val="StyleUnderline"/>
          <w:highlight w:val="green"/>
        </w:rPr>
        <w:t>affect theory creates problems for a progressive politics</w:t>
      </w:r>
      <w:r w:rsidRPr="0068474B">
        <w:rPr>
          <w:rStyle w:val="StyleUnderline"/>
        </w:rPr>
        <w:t xml:space="preserve"> i</w:t>
      </w:r>
      <w:r w:rsidRPr="009B49A5">
        <w:rPr>
          <w:rStyle w:val="StyleUnderline"/>
        </w:rPr>
        <w:t>n that it is not at all clear how one might go about deliberately influencing what in</w:t>
      </w:r>
      <w:r w:rsidRPr="009B49A5">
        <w:rPr>
          <w:rStyle w:val="StyleUnderline"/>
          <w:sz w:val="12"/>
          <w:u w:val="none"/>
        </w:rPr>
        <w:t>¶</w:t>
      </w:r>
      <w:r w:rsidRPr="009B49A5">
        <w:rPr>
          <w:rStyle w:val="StyleUnderline"/>
        </w:rPr>
        <w:t xml:space="preserve"> oneself and others is beyond conscious control</w:t>
      </w:r>
      <w:r w:rsidRPr="0068474B">
        <w:rPr>
          <w:rStyle w:val="StyleUnderline"/>
        </w:rPr>
        <w:t xml:space="preserve">; </w:t>
      </w:r>
      <w:r w:rsidRPr="009B49A5">
        <w:rPr>
          <w:rStyle w:val="StyleUnderline"/>
          <w:highlight w:val="green"/>
        </w:rPr>
        <w:t>the emphasis on the</w:t>
      </w:r>
      <w:r w:rsidRPr="0068474B">
        <w:rPr>
          <w:rStyle w:val="StyleUnderline"/>
        </w:rPr>
        <w:t xml:space="preserve"> importance of the</w:t>
      </w:r>
      <w:r w:rsidRPr="009B49A5">
        <w:rPr>
          <w:rStyle w:val="StyleUnderline"/>
          <w:sz w:val="12"/>
          <w:u w:val="none"/>
        </w:rPr>
        <w:t>¶</w:t>
      </w:r>
      <w:r w:rsidRPr="0068474B">
        <w:rPr>
          <w:rStyle w:val="StyleUnderline"/>
        </w:rPr>
        <w:t xml:space="preserve"> </w:t>
      </w:r>
      <w:r w:rsidRPr="009B49A5">
        <w:rPr>
          <w:rStyle w:val="StyleUnderline"/>
          <w:highlight w:val="green"/>
        </w:rPr>
        <w:t>subliminal</w:t>
      </w:r>
      <w:r w:rsidRPr="0068474B">
        <w:rPr>
          <w:rStyle w:val="StyleUnderline"/>
        </w:rPr>
        <w:t xml:space="preserve"> visceral register in people’s responses </w:t>
      </w:r>
      <w:r w:rsidRPr="009B49A5">
        <w:rPr>
          <w:rStyle w:val="StyleUnderline"/>
          <w:highlight w:val="green"/>
        </w:rPr>
        <w:t>makes it difficult to imagine how a political</w:t>
      </w:r>
      <w:r w:rsidRPr="009B49A5">
        <w:rPr>
          <w:rStyle w:val="StyleUnderline"/>
          <w:sz w:val="12"/>
          <w:u w:val="none"/>
        </w:rPr>
        <w:t>¶</w:t>
      </w:r>
      <w:r w:rsidRPr="0068474B">
        <w:rPr>
          <w:rStyle w:val="StyleUnderline"/>
        </w:rPr>
        <w:t xml:space="preserve"> </w:t>
      </w:r>
      <w:r w:rsidRPr="009B49A5">
        <w:rPr>
          <w:rStyle w:val="StyleUnderline"/>
          <w:highlight w:val="green"/>
        </w:rPr>
        <w:t>activist might intervene strategically</w:t>
      </w:r>
      <w:r w:rsidRPr="0068474B">
        <w:rPr>
          <w:rStyle w:val="StyleUnderline"/>
        </w:rPr>
        <w:t xml:space="preserve"> in a particular situation</w:t>
      </w:r>
      <w:r w:rsidRPr="0068474B">
        <w:rPr>
          <w:sz w:val="14"/>
        </w:rPr>
        <w:t>. David Campbell raises this point</w:t>
      </w:r>
      <w:r w:rsidRPr="009B49A5">
        <w:rPr>
          <w:sz w:val="12"/>
        </w:rPr>
        <w:t>¶</w:t>
      </w:r>
      <w:r w:rsidRPr="0068474B">
        <w:rPr>
          <w:sz w:val="14"/>
        </w:rPr>
        <w:t xml:space="preserve"> in Connolly, “An Interview with William Connolly,” interview by David Campbell, in The New</w:t>
      </w:r>
      <w:r w:rsidRPr="009B49A5">
        <w:rPr>
          <w:sz w:val="12"/>
        </w:rPr>
        <w:t>¶</w:t>
      </w:r>
      <w:r w:rsidRPr="0068474B">
        <w:rPr>
          <w:sz w:val="14"/>
        </w:rPr>
        <w:t xml:space="preserve"> Pluralism: William Connolly and the Contemporary Global Condition, ed. Campbell and Morton</w:t>
      </w:r>
      <w:r w:rsidRPr="009B49A5">
        <w:rPr>
          <w:sz w:val="12"/>
        </w:rPr>
        <w:t>¶</w:t>
      </w:r>
      <w:r w:rsidRPr="0068474B">
        <w:rPr>
          <w:sz w:val="14"/>
        </w:rPr>
        <w:t xml:space="preserve"> Schoolman (Durham, N.C., 2008), pp. 325–29. </w:t>
      </w:r>
      <w:r w:rsidRPr="0068474B">
        <w:rPr>
          <w:rStyle w:val="StyleUnderline"/>
        </w:rPr>
        <w:t xml:space="preserve">When </w:t>
      </w:r>
      <w:r w:rsidRPr="009B49A5">
        <w:rPr>
          <w:rStyle w:val="StyleUnderline"/>
          <w:highlight w:val="green"/>
        </w:rPr>
        <w:t>politics becomes a question of</w:t>
      </w:r>
      <w:r w:rsidRPr="009B49A5">
        <w:rPr>
          <w:rStyle w:val="StyleUnderline"/>
          <w:sz w:val="12"/>
          <w:u w:val="none"/>
        </w:rPr>
        <w:t>¶</w:t>
      </w:r>
      <w:r w:rsidRPr="0068474B">
        <w:rPr>
          <w:rStyle w:val="StyleUnderline"/>
        </w:rPr>
        <w:t xml:space="preserve"> </w:t>
      </w:r>
      <w:r w:rsidRPr="009B49A5">
        <w:rPr>
          <w:rStyle w:val="StyleUnderline"/>
          <w:highlight w:val="green"/>
        </w:rPr>
        <w:t>distinguishing “good affects” from “bad affects</w:t>
      </w:r>
      <w:r w:rsidRPr="0068474B">
        <w:rPr>
          <w:rStyle w:val="StyleUnderline"/>
        </w:rPr>
        <w:t xml:space="preserve">,” </w:t>
      </w:r>
      <w:r w:rsidRPr="009B49A5">
        <w:rPr>
          <w:rStyle w:val="StyleUnderline"/>
          <w:highlight w:val="green"/>
        </w:rPr>
        <w:t>manipulations</w:t>
      </w:r>
      <w:r w:rsidRPr="0068474B">
        <w:rPr>
          <w:rStyle w:val="StyleUnderline"/>
        </w:rPr>
        <w:t xml:space="preserve"> operating </w:t>
      </w:r>
      <w:r w:rsidRPr="009B49A5">
        <w:rPr>
          <w:rStyle w:val="StyleUnderline"/>
          <w:highlight w:val="green"/>
        </w:rPr>
        <w:t>below the level of</w:t>
      </w:r>
      <w:r w:rsidRPr="009B49A5">
        <w:rPr>
          <w:rStyle w:val="StyleUnderline"/>
          <w:sz w:val="12"/>
          <w:u w:val="none"/>
        </w:rPr>
        <w:t>¶</w:t>
      </w:r>
      <w:r w:rsidRPr="0068474B">
        <w:rPr>
          <w:rStyle w:val="StyleUnderline"/>
        </w:rPr>
        <w:t xml:space="preserve"> ideology and </w:t>
      </w:r>
      <w:r w:rsidRPr="009B49A5">
        <w:rPr>
          <w:rStyle w:val="StyleUnderline"/>
          <w:highlight w:val="green"/>
        </w:rPr>
        <w:t>consciousness can only be countered by manipulations of a similar kind</w:t>
      </w:r>
      <w:r w:rsidRPr="0068474B">
        <w:rPr>
          <w:rStyle w:val="StyleUnderline"/>
        </w:rPr>
        <w:t xml:space="preserve">. </w:t>
      </w:r>
      <w:r w:rsidRPr="0068474B">
        <w:rPr>
          <w:sz w:val="14"/>
        </w:rPr>
        <w:t>As</w:t>
      </w:r>
      <w:r w:rsidRPr="009B49A5">
        <w:rPr>
          <w:sz w:val="12"/>
        </w:rPr>
        <w:t>¶</w:t>
      </w:r>
      <w:r w:rsidRPr="0068474B">
        <w:rPr>
          <w:sz w:val="14"/>
        </w:rPr>
        <w:t xml:space="preserve"> Connolly himself suggests, an effective </w:t>
      </w:r>
      <w:proofErr w:type="spellStart"/>
      <w:r w:rsidRPr="0068474B">
        <w:rPr>
          <w:sz w:val="14"/>
        </w:rPr>
        <w:t>counterpolitics</w:t>
      </w:r>
      <w:proofErr w:type="spellEnd"/>
      <w:r w:rsidRPr="0068474B">
        <w:rPr>
          <w:sz w:val="14"/>
        </w:rPr>
        <w:t xml:space="preserve"> must somehow draw on the same</w:t>
      </w:r>
      <w:r w:rsidRPr="009B49A5">
        <w:rPr>
          <w:sz w:val="12"/>
        </w:rPr>
        <w:t>¶</w:t>
      </w:r>
      <w:r w:rsidRPr="0068474B">
        <w:rPr>
          <w:sz w:val="14"/>
        </w:rPr>
        <w:t xml:space="preserve"> resources of image control </w:t>
      </w:r>
      <w:proofErr w:type="gramStart"/>
      <w:r w:rsidRPr="0068474B">
        <w:rPr>
          <w:sz w:val="14"/>
        </w:rPr>
        <w:t>in order to</w:t>
      </w:r>
      <w:proofErr w:type="gramEnd"/>
      <w:r w:rsidRPr="0068474B">
        <w:rPr>
          <w:sz w:val="14"/>
        </w:rPr>
        <w:t xml:space="preserve"> challenge the sound-media campaigns of the </w:t>
      </w:r>
      <w:proofErr w:type="gramStart"/>
      <w:r w:rsidRPr="0068474B">
        <w:rPr>
          <w:sz w:val="14"/>
        </w:rPr>
        <w:t>opposition;</w:t>
      </w:r>
      <w:r w:rsidRPr="009B49A5">
        <w:rPr>
          <w:sz w:val="12"/>
        </w:rPr>
        <w:t>¶</w:t>
      </w:r>
      <w:proofErr w:type="gramEnd"/>
      <w:r w:rsidRPr="0068474B">
        <w:rPr>
          <w:sz w:val="14"/>
        </w:rPr>
        <w:t xml:space="preserve"> see Connolly, “The Evangelical-Capitalist Resonance Machine,” Political Theory 33 (Dec. 2005</w:t>
      </w:r>
      <w:proofErr w:type="gramStart"/>
      <w:r w:rsidRPr="0068474B">
        <w:rPr>
          <w:sz w:val="14"/>
        </w:rPr>
        <w:t>):</w:t>
      </w:r>
      <w:r w:rsidRPr="009B49A5">
        <w:rPr>
          <w:sz w:val="12"/>
        </w:rPr>
        <w:t>¶</w:t>
      </w:r>
      <w:proofErr w:type="gramEnd"/>
      <w:r w:rsidRPr="0068474B">
        <w:rPr>
          <w:sz w:val="14"/>
        </w:rPr>
        <w:t xml:space="preserve"> 885 n. 15. Likewise, in reference to 9/11 and the Homeland Security Administration’s </w:t>
      </w:r>
      <w:proofErr w:type="spellStart"/>
      <w:r w:rsidRPr="0068474B">
        <w:rPr>
          <w:sz w:val="14"/>
        </w:rPr>
        <w:t>colorcoded</w:t>
      </w:r>
      <w:proofErr w:type="spellEnd"/>
      <w:r w:rsidRPr="009B49A5">
        <w:rPr>
          <w:sz w:val="12"/>
        </w:rPr>
        <w:t>¶</w:t>
      </w:r>
      <w:r w:rsidRPr="0068474B">
        <w:rPr>
          <w:sz w:val="14"/>
        </w:rPr>
        <w:t xml:space="preserve"> alert system’s manipulations of the country’s fears, </w:t>
      </w:r>
      <w:proofErr w:type="spellStart"/>
      <w:r w:rsidRPr="0068474B">
        <w:rPr>
          <w:sz w:val="14"/>
        </w:rPr>
        <w:t>Massumi</w:t>
      </w:r>
      <w:proofErr w:type="spellEnd"/>
      <w:r w:rsidRPr="0068474B">
        <w:rPr>
          <w:sz w:val="14"/>
        </w:rPr>
        <w:t xml:space="preserve"> comments: “Government</w:t>
      </w:r>
      <w:r w:rsidRPr="009B49A5">
        <w:rPr>
          <w:sz w:val="12"/>
        </w:rPr>
        <w:t>¶</w:t>
      </w:r>
      <w:r w:rsidRPr="0068474B">
        <w:rPr>
          <w:sz w:val="14"/>
        </w:rPr>
        <w:t xml:space="preserve"> gained signal access to the nervous systems and somatic expressions of the populace in a way</w:t>
      </w:r>
      <w:r w:rsidRPr="009B49A5">
        <w:rPr>
          <w:sz w:val="12"/>
        </w:rPr>
        <w:t>¶</w:t>
      </w:r>
      <w:r w:rsidRPr="0068474B">
        <w:rPr>
          <w:sz w:val="14"/>
        </w:rPr>
        <w:t xml:space="preserve"> that allowed it to bypass the discursive mediations on which it traditionally depended and to</w:t>
      </w:r>
      <w:r w:rsidRPr="009B49A5">
        <w:rPr>
          <w:sz w:val="12"/>
        </w:rPr>
        <w:t>¶</w:t>
      </w:r>
      <w:r w:rsidRPr="0068474B">
        <w:rPr>
          <w:sz w:val="14"/>
        </w:rPr>
        <w:t xml:space="preserve"> regularly produce effects with a directness never before seen. Without proof, without</w:t>
      </w:r>
      <w:r w:rsidRPr="009B49A5">
        <w:rPr>
          <w:sz w:val="12"/>
        </w:rPr>
        <w:t>¶</w:t>
      </w:r>
      <w:r w:rsidRPr="0068474B">
        <w:rPr>
          <w:sz w:val="14"/>
        </w:rPr>
        <w:t xml:space="preserve"> persuasion, at the limit even without argument, government image production could trigger</w:t>
      </w:r>
      <w:r w:rsidRPr="009B49A5">
        <w:rPr>
          <w:sz w:val="12"/>
        </w:rPr>
        <w:t>¶</w:t>
      </w:r>
      <w:r w:rsidRPr="0068474B">
        <w:rPr>
          <w:sz w:val="14"/>
        </w:rPr>
        <w:t xml:space="preserve"> (re)action.” And again: “The Bush administration’s fear-in-action is a tactic as enormously</w:t>
      </w:r>
      <w:r w:rsidRPr="009B49A5">
        <w:rPr>
          <w:sz w:val="12"/>
        </w:rPr>
        <w:t>¶</w:t>
      </w:r>
      <w:r w:rsidRPr="0068474B">
        <w:rPr>
          <w:sz w:val="14"/>
        </w:rPr>
        <w:t xml:space="preserve"> reckless as it is politically powerful. Confusingly, it is likely that it can only be fought on the</w:t>
      </w:r>
      <w:r w:rsidRPr="009B49A5">
        <w:rPr>
          <w:sz w:val="12"/>
        </w:rPr>
        <w:t>¶</w:t>
      </w:r>
      <w:r w:rsidRPr="0068474B">
        <w:rPr>
          <w:sz w:val="14"/>
        </w:rPr>
        <w:t xml:space="preserve"> same affective, ontogenetic ground on which it itself operates” (</w:t>
      </w:r>
      <w:proofErr w:type="spellStart"/>
      <w:r w:rsidRPr="0068474B">
        <w:rPr>
          <w:sz w:val="14"/>
        </w:rPr>
        <w:t>Massumi</w:t>
      </w:r>
      <w:proofErr w:type="spellEnd"/>
      <w:r w:rsidRPr="0068474B">
        <w:rPr>
          <w:sz w:val="14"/>
        </w:rPr>
        <w:t>, “Fear [The Spectrum</w:t>
      </w:r>
      <w:r w:rsidRPr="009B49A5">
        <w:rPr>
          <w:sz w:val="12"/>
        </w:rPr>
        <w:t>¶</w:t>
      </w:r>
      <w:r w:rsidRPr="0068474B">
        <w:rPr>
          <w:sz w:val="14"/>
        </w:rPr>
        <w:t xml:space="preserve"> Said],” Positions 13 [Spring 2005]: 34, 47). </w:t>
      </w:r>
      <w:r w:rsidRPr="009B49A5">
        <w:rPr>
          <w:rStyle w:val="StyleUnderline"/>
          <w:highlight w:val="green"/>
        </w:rPr>
        <w:t xml:space="preserve">The commitment to notions of “emergent </w:t>
      </w:r>
      <w:proofErr w:type="gramStart"/>
      <w:r w:rsidRPr="009B49A5">
        <w:rPr>
          <w:rStyle w:val="StyleUnderline"/>
          <w:highlight w:val="green"/>
        </w:rPr>
        <w:t>causality”</w:t>
      </w:r>
      <w:r w:rsidRPr="009B49A5">
        <w:rPr>
          <w:rStyle w:val="StyleUnderline"/>
          <w:sz w:val="12"/>
          <w:highlight w:val="green"/>
          <w:u w:val="none"/>
        </w:rPr>
        <w:t>¶</w:t>
      </w:r>
      <w:proofErr w:type="gramEnd"/>
      <w:r w:rsidRPr="009B49A5">
        <w:rPr>
          <w:rStyle w:val="StyleUnderline"/>
          <w:highlight w:val="green"/>
        </w:rPr>
        <w:t xml:space="preserve"> makes</w:t>
      </w:r>
      <w:r w:rsidRPr="0068474B">
        <w:rPr>
          <w:rStyle w:val="StyleUnderline"/>
        </w:rPr>
        <w:t xml:space="preserve"> the outcome of </w:t>
      </w:r>
      <w:r w:rsidRPr="009B49A5">
        <w:rPr>
          <w:rStyle w:val="StyleUnderline"/>
          <w:highlight w:val="green"/>
        </w:rPr>
        <w:t>such tactics</w:t>
      </w:r>
      <w:r w:rsidRPr="0068474B">
        <w:rPr>
          <w:rStyle w:val="StyleUnderline"/>
        </w:rPr>
        <w:t xml:space="preserve"> inherently </w:t>
      </w:r>
      <w:r w:rsidRPr="009B49A5">
        <w:rPr>
          <w:rStyle w:val="StyleUnderline"/>
          <w:highlight w:val="green"/>
        </w:rPr>
        <w:t>unpredictable and</w:t>
      </w:r>
      <w:r w:rsidRPr="0068474B">
        <w:rPr>
          <w:rStyle w:val="StyleUnderline"/>
        </w:rPr>
        <w:t xml:space="preserve"> this unpredictability then</w:t>
      </w:r>
      <w:r w:rsidRPr="009B49A5">
        <w:rPr>
          <w:rStyle w:val="StyleUnderline"/>
          <w:sz w:val="12"/>
          <w:u w:val="none"/>
        </w:rPr>
        <w:t>¶</w:t>
      </w:r>
      <w:r w:rsidRPr="0068474B">
        <w:rPr>
          <w:rStyle w:val="StyleUnderline"/>
        </w:rPr>
        <w:t xml:space="preserve"> </w:t>
      </w:r>
      <w:r w:rsidRPr="009B49A5">
        <w:rPr>
          <w:rStyle w:val="StyleUnderline"/>
          <w:highlight w:val="green"/>
        </w:rPr>
        <w:t xml:space="preserve">becomes the basis for a </w:t>
      </w:r>
      <w:proofErr w:type="spellStart"/>
      <w:r w:rsidRPr="009B49A5">
        <w:rPr>
          <w:rStyle w:val="StyleUnderline"/>
          <w:highlight w:val="green"/>
        </w:rPr>
        <w:t>posthistoricist</w:t>
      </w:r>
      <w:proofErr w:type="spellEnd"/>
      <w:r w:rsidRPr="009B49A5">
        <w:rPr>
          <w:rStyle w:val="StyleUnderline"/>
          <w:highlight w:val="green"/>
        </w:rPr>
        <w:t xml:space="preserve"> and post-Marxist “hopefulness,” or “faith” in the</w:t>
      </w:r>
      <w:r w:rsidRPr="009B49A5">
        <w:rPr>
          <w:rStyle w:val="StyleUnderline"/>
          <w:sz w:val="12"/>
          <w:highlight w:val="green"/>
          <w:u w:val="none"/>
        </w:rPr>
        <w:t>¶</w:t>
      </w:r>
      <w:r w:rsidRPr="009B49A5">
        <w:rPr>
          <w:rStyle w:val="StyleUnderline"/>
          <w:highlight w:val="green"/>
        </w:rPr>
        <w:t xml:space="preserve"> possibilities of change</w:t>
      </w:r>
      <w:r w:rsidRPr="0068474B">
        <w:rPr>
          <w:sz w:val="14"/>
        </w:rPr>
        <w:t xml:space="preserve">. On this last point, see for example </w:t>
      </w:r>
      <w:proofErr w:type="spellStart"/>
      <w:r w:rsidRPr="0068474B">
        <w:rPr>
          <w:sz w:val="14"/>
        </w:rPr>
        <w:t>Massumi</w:t>
      </w:r>
      <w:proofErr w:type="spellEnd"/>
      <w:r w:rsidRPr="0068474B">
        <w:rPr>
          <w:sz w:val="14"/>
        </w:rPr>
        <w:t>, “Navigating Movements</w:t>
      </w:r>
      <w:proofErr w:type="gramStart"/>
      <w:r w:rsidRPr="0068474B">
        <w:rPr>
          <w:sz w:val="14"/>
        </w:rPr>
        <w:t>,”</w:t>
      </w:r>
      <w:r w:rsidRPr="009B49A5">
        <w:rPr>
          <w:sz w:val="12"/>
        </w:rPr>
        <w:t>¶</w:t>
      </w:r>
      <w:proofErr w:type="gramEnd"/>
      <w:r w:rsidRPr="0068474B">
        <w:rPr>
          <w:sz w:val="14"/>
        </w:rPr>
        <w:t xml:space="preserve"> in Hope: New Philosophies for Change, ed. Mary Zournazi (New York, 2002), pp. 210–44.</w:t>
      </w:r>
    </w:p>
    <w:bookmarkEnd w:id="0"/>
    <w:p w14:paraId="68E6144B" w14:textId="77777777" w:rsidR="005F4055" w:rsidRDefault="005F4055" w:rsidP="005F4055">
      <w:pPr>
        <w:pStyle w:val="Heading4"/>
      </w:pPr>
      <w:r>
        <w:t xml:space="preserve">Their refusal of state politics destroys the foundation of indigenous resistance and strategic political manipulation of the state – turns the case. </w:t>
      </w:r>
    </w:p>
    <w:p w14:paraId="5DA56FD7" w14:textId="77777777" w:rsidR="005F4055" w:rsidRDefault="005F4055" w:rsidP="005F4055">
      <w:r w:rsidRPr="006D5027">
        <w:rPr>
          <w:rStyle w:val="Style13ptBold"/>
        </w:rPr>
        <w:t>Lightfoot 20</w:t>
      </w:r>
      <w:r w:rsidRPr="0059243C">
        <w:rPr>
          <w:sz w:val="16"/>
          <w:szCs w:val="16"/>
        </w:rPr>
        <w:t xml:space="preserve">—associate professor in First Nations and Indigenous Studies and the Department of Political Science, University of British Columbia, Ojibwe (Sheryl, “The Pessimism Traps of Indigenous Resurgence,” </w:t>
      </w:r>
      <w:r w:rsidRPr="0059243C">
        <w:rPr>
          <w:i/>
          <w:sz w:val="16"/>
          <w:szCs w:val="16"/>
        </w:rPr>
        <w:t>Pessimism in International Relations</w:t>
      </w:r>
      <w:r w:rsidRPr="0059243C">
        <w:rPr>
          <w:sz w:val="16"/>
          <w:szCs w:val="16"/>
        </w:rPr>
        <w:t xml:space="preserve">, Chapter 9, pp 162-170, SpringerLink, </w:t>
      </w:r>
      <w:proofErr w:type="spellStart"/>
      <w:r w:rsidRPr="0059243C">
        <w:rPr>
          <w:sz w:val="16"/>
          <w:szCs w:val="16"/>
        </w:rPr>
        <w:t>dml</w:t>
      </w:r>
      <w:proofErr w:type="spellEnd"/>
      <w:r w:rsidRPr="0059243C">
        <w:rPr>
          <w:sz w:val="16"/>
          <w:szCs w:val="16"/>
        </w:rPr>
        <w:t>)</w:t>
      </w:r>
    </w:p>
    <w:p w14:paraId="2EC068D8" w14:textId="77777777" w:rsidR="005F4055" w:rsidRPr="002B3A65" w:rsidRDefault="005F4055" w:rsidP="005F4055">
      <w:pPr>
        <w:rPr>
          <w:sz w:val="16"/>
        </w:rPr>
      </w:pPr>
      <w:r w:rsidRPr="00974AC8">
        <w:rPr>
          <w:rStyle w:val="StyleUnderline"/>
          <w:highlight w:val="yellow"/>
        </w:rPr>
        <w:t>Pessimism Trap</w:t>
      </w:r>
      <w:r w:rsidRPr="00B13718">
        <w:rPr>
          <w:rStyle w:val="StyleUnderline"/>
        </w:rPr>
        <w:t xml:space="preserve"> 2</w:t>
      </w:r>
      <w:r w:rsidRPr="00974AC8">
        <w:rPr>
          <w:rStyle w:val="StyleUnderline"/>
          <w:highlight w:val="yellow"/>
        </w:rPr>
        <w:t>: The State is</w:t>
      </w:r>
      <w:r w:rsidRPr="00B13718">
        <w:rPr>
          <w:rStyle w:val="StyleUnderline"/>
        </w:rPr>
        <w:t xml:space="preserve"> </w:t>
      </w:r>
      <w:r w:rsidRPr="00EF55E2">
        <w:rPr>
          <w:rStyle w:val="Emphasis"/>
        </w:rPr>
        <w:t>Unified</w:t>
      </w:r>
      <w:r w:rsidRPr="00B13718">
        <w:rPr>
          <w:rStyle w:val="StyleUnderline"/>
        </w:rPr>
        <w:t xml:space="preserve">, </w:t>
      </w:r>
      <w:r w:rsidRPr="00EF55E2">
        <w:rPr>
          <w:rStyle w:val="Emphasis"/>
        </w:rPr>
        <w:t>Deliberate</w:t>
      </w:r>
      <w:r w:rsidRPr="00B13718">
        <w:rPr>
          <w:rStyle w:val="StyleUnderline"/>
        </w:rPr>
        <w:t xml:space="preserve"> and </w:t>
      </w:r>
      <w:r w:rsidRPr="00974AC8">
        <w:rPr>
          <w:rStyle w:val="Emphasis"/>
          <w:highlight w:val="yellow"/>
        </w:rPr>
        <w:t>Unchanging</w:t>
      </w:r>
      <w:r w:rsidRPr="00974AC8">
        <w:rPr>
          <w:rStyle w:val="StyleUnderline"/>
          <w:highlight w:val="yellow"/>
        </w:rPr>
        <w:t xml:space="preserve"> in Its Desire to </w:t>
      </w:r>
      <w:r w:rsidRPr="00974AC8">
        <w:rPr>
          <w:rStyle w:val="Emphasis"/>
          <w:highlight w:val="yellow"/>
        </w:rPr>
        <w:t>Dispossess</w:t>
      </w:r>
      <w:r w:rsidRPr="002B3A65">
        <w:rPr>
          <w:sz w:val="16"/>
        </w:rPr>
        <w:t xml:space="preserve"> Indigenous Peoples </w:t>
      </w:r>
      <w:r w:rsidRPr="00B13718">
        <w:rPr>
          <w:rStyle w:val="StyleUnderline"/>
        </w:rPr>
        <w:t xml:space="preserve">and </w:t>
      </w:r>
      <w:r w:rsidRPr="00EF55E2">
        <w:rPr>
          <w:rStyle w:val="Emphasis"/>
        </w:rPr>
        <w:t>Gain Unfettered Access</w:t>
      </w:r>
      <w:r w:rsidRPr="00B13718">
        <w:rPr>
          <w:rStyle w:val="StyleUnderline"/>
        </w:rPr>
        <w:t xml:space="preserve"> to </w:t>
      </w:r>
      <w:r w:rsidRPr="00974AC8">
        <w:rPr>
          <w:rStyle w:val="StyleUnderline"/>
          <w:highlight w:val="yellow"/>
        </w:rPr>
        <w:t>Indigenous Lands</w:t>
      </w:r>
      <w:r w:rsidRPr="002B3A65">
        <w:rPr>
          <w:sz w:val="16"/>
        </w:rPr>
        <w:t xml:space="preserve"> and Resources</w:t>
      </w:r>
    </w:p>
    <w:p w14:paraId="2682E2DD" w14:textId="77777777" w:rsidR="005F4055" w:rsidRPr="002B3A65" w:rsidRDefault="005F4055" w:rsidP="005F4055">
      <w:pPr>
        <w:rPr>
          <w:sz w:val="16"/>
        </w:rPr>
      </w:pPr>
      <w:r w:rsidRPr="00B13718">
        <w:rPr>
          <w:rStyle w:val="StyleUnderline"/>
        </w:rPr>
        <w:t xml:space="preserve">In other words, colonialism by settler states is a </w:t>
      </w:r>
      <w:r w:rsidRPr="00EF55E2">
        <w:rPr>
          <w:rStyle w:val="Emphasis"/>
        </w:rPr>
        <w:t>constant</w:t>
      </w:r>
      <w:r w:rsidRPr="00B13718">
        <w:rPr>
          <w:rStyle w:val="StyleUnderline"/>
        </w:rPr>
        <w:t xml:space="preserve">, </w:t>
      </w:r>
      <w:r w:rsidRPr="00EF55E2">
        <w:rPr>
          <w:rStyle w:val="Emphasis"/>
        </w:rPr>
        <w:t>not a variable</w:t>
      </w:r>
      <w:r w:rsidRPr="00B13718">
        <w:rPr>
          <w:rStyle w:val="StyleUnderline"/>
        </w:rPr>
        <w:t xml:space="preserve">, in both </w:t>
      </w:r>
      <w:r w:rsidRPr="00EF55E2">
        <w:rPr>
          <w:rStyle w:val="Emphasis"/>
        </w:rPr>
        <w:t>outcome</w:t>
      </w:r>
      <w:r w:rsidRPr="00B13718">
        <w:rPr>
          <w:rStyle w:val="StyleUnderline"/>
        </w:rPr>
        <w:t xml:space="preserve"> and </w:t>
      </w:r>
      <w:r w:rsidRPr="00EF55E2">
        <w:rPr>
          <w:rStyle w:val="Emphasis"/>
        </w:rPr>
        <w:t>intent</w:t>
      </w:r>
      <w:r w:rsidRPr="002B3A65">
        <w:rPr>
          <w:sz w:val="16"/>
        </w:rPr>
        <w:t xml:space="preserve">. Further, the state is not only intentionally colonial, but it is also </w:t>
      </w:r>
      <w:proofErr w:type="spellStart"/>
      <w:r w:rsidRPr="002B3A65">
        <w:rPr>
          <w:sz w:val="16"/>
        </w:rPr>
        <w:t>unifed</w:t>
      </w:r>
      <w:proofErr w:type="spellEnd"/>
      <w:r w:rsidRPr="002B3A65">
        <w:rPr>
          <w:sz w:val="16"/>
        </w:rPr>
        <w:t xml:space="preserve"> in its desire to co-opt Indigenous peoples as a method and means of control. </w:t>
      </w:r>
    </w:p>
    <w:p w14:paraId="0645FB33" w14:textId="77777777" w:rsidR="005F4055" w:rsidRPr="002B3A65" w:rsidRDefault="005F4055" w:rsidP="005F4055">
      <w:pPr>
        <w:rPr>
          <w:sz w:val="10"/>
          <w:szCs w:val="10"/>
        </w:rPr>
      </w:pPr>
      <w:r w:rsidRPr="002B3A65">
        <w:rPr>
          <w:sz w:val="10"/>
          <w:szCs w:val="10"/>
        </w:rPr>
        <w:t xml:space="preserve">In 2005’s </w:t>
      </w:r>
      <w:proofErr w:type="spellStart"/>
      <w:r w:rsidRPr="002B3A65">
        <w:rPr>
          <w:sz w:val="10"/>
          <w:szCs w:val="10"/>
        </w:rPr>
        <w:t>Wasase</w:t>
      </w:r>
      <w:proofErr w:type="spellEnd"/>
      <w:r w:rsidRPr="002B3A65">
        <w:rPr>
          <w:sz w:val="10"/>
          <w:szCs w:val="10"/>
        </w:rPr>
        <w:t xml:space="preserve">, Alfred presents the state as unitary, intentional and unchanging in its desire to </w:t>
      </w:r>
      <w:proofErr w:type="spellStart"/>
      <w:r w:rsidRPr="002B3A65">
        <w:rPr>
          <w:sz w:val="10"/>
          <w:szCs w:val="10"/>
        </w:rPr>
        <w:t>colonise</w:t>
      </w:r>
      <w:proofErr w:type="spellEnd"/>
      <w:r w:rsidRPr="002B3A65">
        <w:rPr>
          <w:sz w:val="10"/>
          <w:szCs w:val="10"/>
        </w:rPr>
        <w:t xml:space="preserve"> and oppress Indigenous peoples noting, ‘I think that the only thing that has changed since our ancestors first declared war on the invaders is that some of us have lost heart’.22 Referring to current state policies as a ‘self-termination movement’, Alfred states, ‘It is senseless to advocate for an accord with imperialism while there is a steady and intense ongoing attack by the Settler society on everything meaningful to us: our cultures, our communities, and our deep attachments to land’.23 </w:t>
      </w:r>
    </w:p>
    <w:p w14:paraId="45C28EDF" w14:textId="77777777" w:rsidR="005F4055" w:rsidRPr="002B3A65" w:rsidRDefault="005F4055" w:rsidP="005F4055">
      <w:pPr>
        <w:rPr>
          <w:sz w:val="10"/>
          <w:szCs w:val="10"/>
        </w:rPr>
      </w:pPr>
      <w:r w:rsidRPr="002B3A65">
        <w:rPr>
          <w:sz w:val="10"/>
          <w:szCs w:val="10"/>
        </w:rPr>
        <w:t xml:space="preserve">Alfred’s Peace, Power, Righteousness (2009) also argues that the state is deliberate and unchanging, stating quite plainly that ‘it is still the objective of the Canadian and US governments to remove Indians, or, failing that, to prevent them from benefitting, from their ancestral territories’.24 Contemporary states do this, he argues, not through outright violent control but ‘by insidiously promoting a form of neo-colonial self-government in our communities and forcing our integration into the legal mainstream’.25 According to Alfred, the state ‘relegates indigenous peoples’ rights to the past, and constrains the development of their societies by allowing only those activities that support its own necessary illusion: that indigenous peoples today do not present a serious challenge to its legitimacy’.26 </w:t>
      </w:r>
    </w:p>
    <w:p w14:paraId="53EFD574" w14:textId="77777777" w:rsidR="005F4055" w:rsidRPr="002B3A65" w:rsidRDefault="005F4055" w:rsidP="005F4055">
      <w:pPr>
        <w:rPr>
          <w:sz w:val="10"/>
          <w:szCs w:val="10"/>
        </w:rPr>
      </w:pPr>
      <w:r w:rsidRPr="002B3A65">
        <w:rPr>
          <w:sz w:val="10"/>
          <w:szCs w:val="10"/>
        </w:rPr>
        <w:t xml:space="preserve">Linking back to the aim of co-option, Alfred argues that while the state’s desire to control Indigenous peoples and lands has never changed, the techniques for doing so have become subtler over time. ‘Recognizing the power of the indigenous challenge and unable to deny it a voice’, due to successful Indigenous resistance over the years, ‘the state has (now) attempted to pull indigenous people closer to it’.27 According to Alfred, the state has outwitted Indigenous leaders and ‘encouraged them to reframe and moderate their nationhood demands to accept the fait accompli of colonization, (and) to collaborate in the development of a “solution” that does not challenge the fundamental imperial lie’.28 </w:t>
      </w:r>
    </w:p>
    <w:p w14:paraId="32DCB82E" w14:textId="77777777" w:rsidR="005F4055" w:rsidRPr="002B3A65" w:rsidRDefault="005F4055" w:rsidP="005F4055">
      <w:pPr>
        <w:rPr>
          <w:sz w:val="10"/>
          <w:szCs w:val="10"/>
        </w:rPr>
      </w:pPr>
      <w:r w:rsidRPr="002B3A65">
        <w:rPr>
          <w:sz w:val="10"/>
          <w:szCs w:val="10"/>
        </w:rPr>
        <w:t xml:space="preserve">In a similar vein, Coulthard’s central argument is </w:t>
      </w:r>
      <w:proofErr w:type="spellStart"/>
      <w:r w:rsidRPr="002B3A65">
        <w:rPr>
          <w:sz w:val="10"/>
          <w:szCs w:val="10"/>
        </w:rPr>
        <w:t>centred</w:t>
      </w:r>
      <w:proofErr w:type="spellEnd"/>
      <w:r w:rsidRPr="002B3A65">
        <w:rPr>
          <w:sz w:val="10"/>
          <w:szCs w:val="10"/>
        </w:rPr>
        <w:t xml:space="preserve"> on his understanding of the dual structure of colonialism. Drawing directly from Fanon, Coulthard finds that colonialism relies on both objective and subjective elements. The objective components involve domination through the political, economic and legal structures of the colonial state. The subjective elements of colonialism involve the creation of ‘colonized subjects’, including a process of </w:t>
      </w:r>
      <w:proofErr w:type="spellStart"/>
      <w:r w:rsidRPr="002B3A65">
        <w:rPr>
          <w:sz w:val="10"/>
          <w:szCs w:val="10"/>
        </w:rPr>
        <w:t>internalisation</w:t>
      </w:r>
      <w:proofErr w:type="spellEnd"/>
      <w:r w:rsidRPr="002B3A65">
        <w:rPr>
          <w:sz w:val="10"/>
          <w:szCs w:val="10"/>
        </w:rPr>
        <w:t xml:space="preserve"> by which </w:t>
      </w:r>
      <w:proofErr w:type="spellStart"/>
      <w:r w:rsidRPr="002B3A65">
        <w:rPr>
          <w:sz w:val="10"/>
          <w:szCs w:val="10"/>
        </w:rPr>
        <w:t>colonised</w:t>
      </w:r>
      <w:proofErr w:type="spellEnd"/>
      <w:r w:rsidRPr="002B3A65">
        <w:rPr>
          <w:sz w:val="10"/>
          <w:szCs w:val="10"/>
        </w:rPr>
        <w:t xml:space="preserve"> subjects come to not only accept the limited forms of ‘misrecognition’ granted through the state but can even come to identify with it.29 Through this dual structure, colonial power now works through the inclusion of Indigenous peoples, actively shaping their perspectives in line with state discourses, rather than merely excluding them, as in years past. Therefore, any attempt to seek ‘the reconciliation of Indigenous nationhood with state sovereignty is still colonial insofar as it remains structurally committed to the dispossession of Indigenous peoples of our lands and self-determining authority’.30 </w:t>
      </w:r>
    </w:p>
    <w:p w14:paraId="58928BE9" w14:textId="77777777" w:rsidR="005F4055" w:rsidRPr="002B3A65" w:rsidRDefault="005F4055" w:rsidP="005F4055">
      <w:pPr>
        <w:rPr>
          <w:sz w:val="16"/>
        </w:rPr>
      </w:pPr>
      <w:r w:rsidRPr="002B3A65">
        <w:rPr>
          <w:sz w:val="16"/>
        </w:rPr>
        <w:t xml:space="preserve">Concerning the state in relation to Indigenous peoples on the international level, Corntassel argues that states and global </w:t>
      </w:r>
      <w:proofErr w:type="spellStart"/>
      <w:r w:rsidRPr="002B3A65">
        <w:rPr>
          <w:sz w:val="16"/>
        </w:rPr>
        <w:t>organisations</w:t>
      </w:r>
      <w:proofErr w:type="spellEnd"/>
      <w:r w:rsidRPr="002B3A65">
        <w:rPr>
          <w:sz w:val="16"/>
        </w:rPr>
        <w:t xml:space="preserve">, for years, have been consistently framing Indigenous peoples’ self-determination claims in ways that ‘jeopardize the futures of indigenous communities’.31 He claims that states first compartmentalize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w:t>
      </w:r>
      <w:proofErr w:type="spellStart"/>
      <w:proofErr w:type="gramStart"/>
      <w:r w:rsidRPr="002B3A65">
        <w:rPr>
          <w:sz w:val="16"/>
        </w:rPr>
        <w:t>deemphasises</w:t>
      </w:r>
      <w:proofErr w:type="spellEnd"/>
      <w:proofErr w:type="gramEnd"/>
      <w:r w:rsidRPr="002B3A65">
        <w:rPr>
          <w:sz w:val="16"/>
        </w:rPr>
        <w:t xml:space="preserve"> other responsibilities. Finally, he claims that states, through the rights discourse, limit the frameworks through which Indigenous peoples can seek self-determination. Like Alfred and Coulthard, Corntassel has concluded that states are deliberate and never </w:t>
      </w:r>
      <w:proofErr w:type="gramStart"/>
      <w:r w:rsidRPr="002B3A65">
        <w:rPr>
          <w:sz w:val="16"/>
        </w:rPr>
        <w:t>changing</w:t>
      </w:r>
      <w:proofErr w:type="gramEnd"/>
      <w:r w:rsidRPr="002B3A65">
        <w:rPr>
          <w:sz w:val="16"/>
        </w:rPr>
        <w:t xml:space="preserve"> in their </w:t>
      </w:r>
      <w:proofErr w:type="spellStart"/>
      <w:r w:rsidRPr="002B3A65">
        <w:rPr>
          <w:sz w:val="16"/>
        </w:rPr>
        <w:t>behaviour</w:t>
      </w:r>
      <w:proofErr w:type="spellEnd"/>
      <w:r w:rsidRPr="002B3A65">
        <w:rPr>
          <w:sz w:val="16"/>
        </w:rPr>
        <w:t xml:space="preserve">. With </w:t>
      </w:r>
      <w:r w:rsidRPr="00974AC8">
        <w:rPr>
          <w:rStyle w:val="StyleUnderline"/>
          <w:highlight w:val="yellow"/>
        </w:rPr>
        <w:t>this</w:t>
      </w:r>
      <w:r w:rsidRPr="00B13718">
        <w:rPr>
          <w:rStyle w:val="StyleUnderline"/>
        </w:rPr>
        <w:t xml:space="preserve"> move</w:t>
      </w:r>
      <w:r w:rsidRPr="002B3A65">
        <w:rPr>
          <w:sz w:val="16"/>
        </w:rPr>
        <w:t xml:space="preserve">, Corntassel </w:t>
      </w:r>
      <w:r w:rsidRPr="00EF55E2">
        <w:rPr>
          <w:rStyle w:val="Emphasis"/>
        </w:rPr>
        <w:t>limits</w:t>
      </w:r>
      <w:r w:rsidRPr="00B13718">
        <w:rPr>
          <w:rStyle w:val="StyleUnderline"/>
        </w:rPr>
        <w:t xml:space="preserve"> and actually </w:t>
      </w:r>
      <w:r w:rsidRPr="00974AC8">
        <w:rPr>
          <w:rStyle w:val="Emphasis"/>
          <w:highlight w:val="yellow"/>
        </w:rPr>
        <w:t>demeans Indigenous agency</w:t>
      </w:r>
      <w:r w:rsidRPr="00B13718">
        <w:rPr>
          <w:rStyle w:val="StyleUnderline"/>
        </w:rPr>
        <w:t xml:space="preserve">, </w:t>
      </w:r>
      <w:r w:rsidRPr="00974AC8">
        <w:rPr>
          <w:rStyle w:val="Emphasis"/>
          <w:highlight w:val="yellow"/>
        </w:rPr>
        <w:t>overlooking</w:t>
      </w:r>
      <w:r w:rsidRPr="00B13718">
        <w:rPr>
          <w:rStyle w:val="StyleUnderline"/>
        </w:rPr>
        <w:t xml:space="preserve"> the reality that </w:t>
      </w:r>
      <w:r w:rsidRPr="00EF55E2">
        <w:rPr>
          <w:rStyle w:val="Emphasis"/>
        </w:rPr>
        <w:t xml:space="preserve">Indigenous </w:t>
      </w:r>
      <w:proofErr w:type="spellStart"/>
      <w:r w:rsidRPr="00974AC8">
        <w:rPr>
          <w:rStyle w:val="Emphasis"/>
          <w:highlight w:val="yellow"/>
        </w:rPr>
        <w:t>organisations</w:t>
      </w:r>
      <w:proofErr w:type="spellEnd"/>
      <w:r w:rsidRPr="00EF55E2">
        <w:rPr>
          <w:rStyle w:val="Emphasis"/>
        </w:rPr>
        <w:t xml:space="preserve"> themselves</w:t>
      </w:r>
      <w:r w:rsidRPr="00EF55E2">
        <w:rPr>
          <w:rStyle w:val="StyleUnderline"/>
        </w:rPr>
        <w:t xml:space="preserve"> </w:t>
      </w:r>
      <w:r w:rsidRPr="00974AC8">
        <w:rPr>
          <w:rStyle w:val="StyleUnderline"/>
          <w:highlight w:val="yellow"/>
        </w:rPr>
        <w:t>chose</w:t>
      </w:r>
      <w:r w:rsidRPr="00EF55E2">
        <w:rPr>
          <w:rStyle w:val="StyleUnderline"/>
        </w:rPr>
        <w:t xml:space="preserve"> the </w:t>
      </w:r>
      <w:r w:rsidRPr="00974AC8">
        <w:rPr>
          <w:rStyle w:val="Emphasis"/>
          <w:highlight w:val="yellow"/>
        </w:rPr>
        <w:t>human rights</w:t>
      </w:r>
      <w:r w:rsidRPr="00EF55E2">
        <w:rPr>
          <w:rStyle w:val="Emphasis"/>
        </w:rPr>
        <w:t xml:space="preserve"> framework</w:t>
      </w:r>
      <w:r w:rsidRPr="00B13718">
        <w:rPr>
          <w:rStyle w:val="StyleUnderline"/>
        </w:rPr>
        <w:t xml:space="preserve"> and </w:t>
      </w:r>
      <w:r w:rsidRPr="00EF55E2">
        <w:rPr>
          <w:rStyle w:val="Emphasis"/>
        </w:rPr>
        <w:t xml:space="preserve">rights </w:t>
      </w:r>
      <w:r w:rsidRPr="00974AC8">
        <w:rPr>
          <w:rStyle w:val="Emphasis"/>
          <w:highlight w:val="yellow"/>
        </w:rPr>
        <w:t>discourse</w:t>
      </w:r>
      <w:r w:rsidRPr="00B13718">
        <w:rPr>
          <w:rStyle w:val="StyleUnderline"/>
        </w:rPr>
        <w:t xml:space="preserve"> as a target sphere of action </w:t>
      </w:r>
      <w:r w:rsidRPr="00EF55E2">
        <w:rPr>
          <w:rStyle w:val="Emphasis"/>
        </w:rPr>
        <w:t xml:space="preserve">precisely </w:t>
      </w:r>
      <w:r w:rsidRPr="00974AC8">
        <w:rPr>
          <w:rStyle w:val="Emphasis"/>
          <w:highlight w:val="yellow"/>
        </w:rPr>
        <w:t>because</w:t>
      </w:r>
      <w:r w:rsidRPr="00B13718">
        <w:rPr>
          <w:rStyle w:val="StyleUnderline"/>
        </w:rPr>
        <w:t xml:space="preserve">, as was </w:t>
      </w:r>
      <w:r w:rsidRPr="00EF55E2">
        <w:rPr>
          <w:rStyle w:val="Emphasis"/>
        </w:rPr>
        <w:t>evident</w:t>
      </w:r>
      <w:r w:rsidRPr="00B13718">
        <w:rPr>
          <w:rStyle w:val="StyleUnderline"/>
        </w:rPr>
        <w:t xml:space="preserve"> in earlier struggles like </w:t>
      </w:r>
      <w:r w:rsidRPr="00EF55E2">
        <w:rPr>
          <w:rStyle w:val="Emphasis"/>
        </w:rPr>
        <w:t>slavery</w:t>
      </w:r>
      <w:r w:rsidRPr="00B13718">
        <w:rPr>
          <w:rStyle w:val="StyleUnderline"/>
        </w:rPr>
        <w:t xml:space="preserve">, </w:t>
      </w:r>
      <w:r w:rsidRPr="00EF55E2">
        <w:rPr>
          <w:rStyle w:val="Emphasis"/>
        </w:rPr>
        <w:t>civil rights</w:t>
      </w:r>
      <w:r w:rsidRPr="00B13718">
        <w:rPr>
          <w:rStyle w:val="StyleUnderline"/>
        </w:rPr>
        <w:t xml:space="preserve"> or </w:t>
      </w:r>
      <w:r w:rsidRPr="00EF55E2">
        <w:rPr>
          <w:rStyle w:val="Emphasis"/>
        </w:rPr>
        <w:t>women’s rights</w:t>
      </w:r>
      <w:r w:rsidRPr="00B13718">
        <w:rPr>
          <w:rStyle w:val="StyleUnderline"/>
        </w:rPr>
        <w:t xml:space="preserve">, </w:t>
      </w:r>
      <w:r w:rsidRPr="00974AC8">
        <w:rPr>
          <w:rStyle w:val="StyleUnderline"/>
          <w:highlight w:val="yellow"/>
        </w:rPr>
        <w:t xml:space="preserve">these were </w:t>
      </w:r>
      <w:r w:rsidRPr="00974AC8">
        <w:rPr>
          <w:rStyle w:val="Emphasis"/>
          <w:highlight w:val="yellow"/>
        </w:rPr>
        <w:t>tools available</w:t>
      </w:r>
      <w:r w:rsidRPr="00EF55E2">
        <w:rPr>
          <w:rStyle w:val="Emphasis"/>
        </w:rPr>
        <w:t xml:space="preserve"> to them</w:t>
      </w:r>
      <w:r w:rsidRPr="00B13718">
        <w:rPr>
          <w:rStyle w:val="StyleUnderline"/>
        </w:rPr>
        <w:t xml:space="preserve"> </w:t>
      </w:r>
      <w:r w:rsidRPr="00974AC8">
        <w:rPr>
          <w:rStyle w:val="StyleUnderline"/>
          <w:highlight w:val="yellow"/>
        </w:rPr>
        <w:t xml:space="preserve">that had a </w:t>
      </w:r>
      <w:r w:rsidRPr="00974AC8">
        <w:rPr>
          <w:rStyle w:val="Emphasis"/>
          <w:highlight w:val="yellow"/>
        </w:rPr>
        <w:t>proven track record of</w:t>
      </w:r>
      <w:r w:rsidRPr="00EF55E2">
        <w:rPr>
          <w:rStyle w:val="Emphasis"/>
        </w:rPr>
        <w:t xml:space="preserve"> opening up new possibilities</w:t>
      </w:r>
      <w:r w:rsidRPr="00B13718">
        <w:rPr>
          <w:rStyle w:val="StyleUnderline"/>
        </w:rPr>
        <w:t xml:space="preserve"> and </w:t>
      </w:r>
      <w:r w:rsidRPr="00974AC8">
        <w:rPr>
          <w:rStyle w:val="Emphasis"/>
          <w:highlight w:val="yellow"/>
        </w:rPr>
        <w:t>shifting</w:t>
      </w:r>
      <w:r w:rsidRPr="00EF55E2">
        <w:rPr>
          <w:rStyle w:val="Emphasis"/>
        </w:rPr>
        <w:t xml:space="preserve"> previous </w:t>
      </w:r>
      <w:r w:rsidRPr="00974AC8">
        <w:rPr>
          <w:rStyle w:val="Emphasis"/>
          <w:highlight w:val="yellow"/>
        </w:rPr>
        <w:t>state positions</w:t>
      </w:r>
      <w:r w:rsidRPr="00B13718">
        <w:rPr>
          <w:rStyle w:val="StyleUnderline"/>
        </w:rPr>
        <w:t xml:space="preserve"> and </w:t>
      </w:r>
      <w:proofErr w:type="spellStart"/>
      <w:r w:rsidRPr="00EF55E2">
        <w:rPr>
          <w:rStyle w:val="Emphasis"/>
        </w:rPr>
        <w:t>behaviour</w:t>
      </w:r>
      <w:proofErr w:type="spellEnd"/>
      <w:r w:rsidRPr="00B13718">
        <w:rPr>
          <w:rStyle w:val="StyleUnderline"/>
        </w:rPr>
        <w:t xml:space="preserve">. Indigenous advocates also </w:t>
      </w:r>
      <w:r w:rsidRPr="00EF55E2">
        <w:rPr>
          <w:rStyle w:val="Emphasis"/>
        </w:rPr>
        <w:t xml:space="preserve">cleverly </w:t>
      </w:r>
      <w:proofErr w:type="spellStart"/>
      <w:r w:rsidRPr="00EF55E2">
        <w:rPr>
          <w:rStyle w:val="Emphasis"/>
        </w:rPr>
        <w:t>realised</w:t>
      </w:r>
      <w:proofErr w:type="spellEnd"/>
      <w:r w:rsidRPr="002B3A65">
        <w:rPr>
          <w:sz w:val="16"/>
        </w:rPr>
        <w:t xml:space="preserve">, by the 1970s, </w:t>
      </w:r>
      <w:r w:rsidRPr="00B13718">
        <w:rPr>
          <w:rStyle w:val="StyleUnderline"/>
        </w:rPr>
        <w:t xml:space="preserve">that the </w:t>
      </w:r>
      <w:r w:rsidRPr="00974AC8">
        <w:rPr>
          <w:rStyle w:val="Emphasis"/>
          <w:highlight w:val="yellow"/>
        </w:rPr>
        <w:t>anti-discrimination</w:t>
      </w:r>
      <w:r w:rsidRPr="00974AC8">
        <w:rPr>
          <w:rStyle w:val="StyleUnderline"/>
          <w:highlight w:val="yellow"/>
        </w:rPr>
        <w:t xml:space="preserve"> and </w:t>
      </w:r>
      <w:proofErr w:type="spellStart"/>
      <w:r w:rsidRPr="00974AC8">
        <w:rPr>
          <w:rStyle w:val="Emphasis"/>
          <w:highlight w:val="yellow"/>
        </w:rPr>
        <w:t>decolonisation</w:t>
      </w:r>
      <w:proofErr w:type="spellEnd"/>
      <w:r w:rsidRPr="00974AC8">
        <w:rPr>
          <w:rStyle w:val="Emphasis"/>
          <w:highlight w:val="yellow"/>
        </w:rPr>
        <w:t xml:space="preserve"> frames</w:t>
      </w:r>
      <w:r w:rsidRPr="00974AC8">
        <w:rPr>
          <w:rStyle w:val="StyleUnderline"/>
          <w:highlight w:val="yellow"/>
        </w:rPr>
        <w:t xml:space="preserve"> could be </w:t>
      </w:r>
      <w:r w:rsidRPr="00974AC8">
        <w:rPr>
          <w:rStyle w:val="Emphasis"/>
          <w:highlight w:val="yellow"/>
        </w:rPr>
        <w:t>used together</w:t>
      </w:r>
      <w:r w:rsidRPr="00EF55E2">
        <w:rPr>
          <w:rStyle w:val="Emphasis"/>
        </w:rPr>
        <w:t xml:space="preserve"> against states</w:t>
      </w:r>
      <w:r w:rsidRPr="00B13718">
        <w:rPr>
          <w:rStyle w:val="StyleUnderline"/>
        </w:rPr>
        <w:t xml:space="preserve">. States did, </w:t>
      </w:r>
      <w:r w:rsidRPr="00EF55E2">
        <w:rPr>
          <w:rStyle w:val="Emphasis"/>
        </w:rPr>
        <w:t>in no way</w:t>
      </w:r>
      <w:r w:rsidRPr="00B13718">
        <w:rPr>
          <w:rStyle w:val="StyleUnderline"/>
        </w:rPr>
        <w:t xml:space="preserve">, </w:t>
      </w:r>
      <w:r w:rsidRPr="00EF55E2">
        <w:rPr>
          <w:rStyle w:val="Emphasis"/>
        </w:rPr>
        <w:t>nefariously impose a rights framework</w:t>
      </w:r>
      <w:r w:rsidRPr="00B13718">
        <w:rPr>
          <w:rStyle w:val="StyleUnderline"/>
        </w:rPr>
        <w:t xml:space="preserve"> on Indigenous peoples. Rather, Indigenous </w:t>
      </w:r>
      <w:proofErr w:type="spellStart"/>
      <w:r w:rsidRPr="00B13718">
        <w:rPr>
          <w:rStyle w:val="StyleUnderline"/>
        </w:rPr>
        <w:t>organisations</w:t>
      </w:r>
      <w:proofErr w:type="spellEnd"/>
      <w:r w:rsidRPr="00B13718">
        <w:rPr>
          <w:rStyle w:val="StyleUnderline"/>
        </w:rPr>
        <w:t xml:space="preserve"> and </w:t>
      </w:r>
      <w:r w:rsidRPr="00974AC8">
        <w:rPr>
          <w:rStyle w:val="StyleUnderline"/>
          <w:highlight w:val="yellow"/>
        </w:rPr>
        <w:t>savvy Indigenous</w:t>
      </w:r>
      <w:r w:rsidRPr="00B13718">
        <w:rPr>
          <w:rStyle w:val="StyleUnderline"/>
        </w:rPr>
        <w:t xml:space="preserve"> political </w:t>
      </w:r>
      <w:r w:rsidRPr="00974AC8">
        <w:rPr>
          <w:rStyle w:val="StyleUnderline"/>
          <w:highlight w:val="yellow"/>
        </w:rPr>
        <w:t xml:space="preserve">actors </w:t>
      </w:r>
      <w:r w:rsidRPr="00974AC8">
        <w:rPr>
          <w:rStyle w:val="Emphasis"/>
          <w:highlight w:val="yellow"/>
        </w:rPr>
        <w:t>deliberately chose</w:t>
      </w:r>
      <w:r w:rsidRPr="00974AC8">
        <w:rPr>
          <w:rStyle w:val="StyleUnderline"/>
          <w:highlight w:val="yellow"/>
        </w:rPr>
        <w:t xml:space="preserve"> to frame</w:t>
      </w:r>
      <w:r w:rsidRPr="00B13718">
        <w:rPr>
          <w:rStyle w:val="StyleUnderline"/>
        </w:rPr>
        <w:t xml:space="preserve"> their </w:t>
      </w:r>
      <w:r w:rsidRPr="00974AC8">
        <w:rPr>
          <w:rStyle w:val="StyleUnderline"/>
          <w:highlight w:val="yellow"/>
        </w:rPr>
        <w:t>self-determination</w:t>
      </w:r>
      <w:r w:rsidRPr="00B13718">
        <w:rPr>
          <w:rStyle w:val="StyleUnderline"/>
        </w:rPr>
        <w:t xml:space="preserve"> struggles </w:t>
      </w:r>
      <w:r w:rsidRPr="00EF55E2">
        <w:rPr>
          <w:rStyle w:val="Emphasis"/>
        </w:rPr>
        <w:t>within the human rights framework</w:t>
      </w:r>
      <w:r w:rsidRPr="00B13718">
        <w:rPr>
          <w:rStyle w:val="StyleUnderline"/>
        </w:rPr>
        <w:t xml:space="preserve"> in order </w:t>
      </w:r>
      <w:r w:rsidRPr="00974AC8">
        <w:rPr>
          <w:rStyle w:val="StyleUnderline"/>
          <w:highlight w:val="yellow"/>
        </w:rPr>
        <w:t xml:space="preserve">to </w:t>
      </w:r>
      <w:r w:rsidRPr="00974AC8">
        <w:rPr>
          <w:rStyle w:val="Emphasis"/>
          <w:highlight w:val="yellow"/>
        </w:rPr>
        <w:t>bring states into a double bind</w:t>
      </w:r>
      <w:r w:rsidRPr="00B13718">
        <w:rPr>
          <w:rStyle w:val="StyleUnderline"/>
        </w:rPr>
        <w:t xml:space="preserve"> where they </w:t>
      </w:r>
      <w:r w:rsidRPr="00EF55E2">
        <w:rPr>
          <w:rStyle w:val="Emphasis"/>
        </w:rPr>
        <w:t>could not credibly claim</w:t>
      </w:r>
      <w:r w:rsidRPr="00B13718">
        <w:rPr>
          <w:rStyle w:val="StyleUnderline"/>
        </w:rPr>
        <w:t xml:space="preserve"> to adhere to human rights and claim that they uphold equality while </w:t>
      </w:r>
      <w:r w:rsidRPr="00EF55E2">
        <w:rPr>
          <w:rStyle w:val="Emphasis"/>
        </w:rPr>
        <w:t>simultaneously denying Indigenous peoples’ human rights</w:t>
      </w:r>
      <w:r w:rsidRPr="00B13718">
        <w:rPr>
          <w:rStyle w:val="StyleUnderline"/>
        </w:rPr>
        <w:t xml:space="preserve"> and leaving them with a </w:t>
      </w:r>
      <w:r w:rsidRPr="00EF55E2">
        <w:rPr>
          <w:rStyle w:val="Emphasis"/>
        </w:rPr>
        <w:t>diminished</w:t>
      </w:r>
      <w:r w:rsidRPr="00B13718">
        <w:rPr>
          <w:rStyle w:val="StyleUnderline"/>
        </w:rPr>
        <w:t xml:space="preserve"> and </w:t>
      </w:r>
      <w:r w:rsidRPr="00EF55E2">
        <w:rPr>
          <w:rStyle w:val="Emphasis"/>
        </w:rPr>
        <w:t>unequal right of self-determination</w:t>
      </w:r>
      <w:r w:rsidRPr="002B3A65">
        <w:rPr>
          <w:sz w:val="16"/>
        </w:rPr>
        <w:t xml:space="preserve">. But, because he is caught in </w:t>
      </w:r>
      <w:r w:rsidRPr="00B13718">
        <w:rPr>
          <w:rStyle w:val="StyleUnderline"/>
        </w:rPr>
        <w:t xml:space="preserve">the pessimism trap of </w:t>
      </w:r>
      <w:r w:rsidRPr="00EF55E2">
        <w:rPr>
          <w:rStyle w:val="Emphasis"/>
        </w:rPr>
        <w:t>seeing the state only as unified</w:t>
      </w:r>
      <w:r w:rsidRPr="00B13718">
        <w:rPr>
          <w:rStyle w:val="StyleUnderline"/>
        </w:rPr>
        <w:t xml:space="preserve">, </w:t>
      </w:r>
      <w:r w:rsidRPr="00EF55E2">
        <w:rPr>
          <w:rStyle w:val="Emphasis"/>
        </w:rPr>
        <w:t>deliberate</w:t>
      </w:r>
      <w:r w:rsidRPr="00B13718">
        <w:rPr>
          <w:rStyle w:val="StyleUnderline"/>
        </w:rPr>
        <w:t xml:space="preserve"> and </w:t>
      </w:r>
      <w:r w:rsidRPr="00EF55E2">
        <w:rPr>
          <w:rStyle w:val="Emphasis"/>
        </w:rPr>
        <w:t>unchanging</w:t>
      </w:r>
      <w:r w:rsidRPr="002B3A65">
        <w:rPr>
          <w:sz w:val="16"/>
        </w:rPr>
        <w:t xml:space="preserve">, Corntassel </w:t>
      </w:r>
      <w:r w:rsidRPr="00EF55E2">
        <w:rPr>
          <w:rStyle w:val="Emphasis"/>
        </w:rPr>
        <w:t>overlooks</w:t>
      </w:r>
      <w:r w:rsidRPr="00B13718">
        <w:rPr>
          <w:rStyle w:val="StyleUnderline"/>
        </w:rPr>
        <w:t xml:space="preserve"> and </w:t>
      </w:r>
      <w:r w:rsidRPr="00EF55E2">
        <w:rPr>
          <w:rStyle w:val="Emphasis"/>
        </w:rPr>
        <w:t>diminishes</w:t>
      </w:r>
      <w:r w:rsidRPr="00B13718">
        <w:rPr>
          <w:rStyle w:val="StyleUnderline"/>
        </w:rPr>
        <w:t xml:space="preserve"> the clear story of </w:t>
      </w:r>
      <w:r w:rsidRPr="00EF55E2">
        <w:rPr>
          <w:rStyle w:val="Emphasis"/>
        </w:rPr>
        <w:t>Indigenous agency</w:t>
      </w:r>
      <w:r w:rsidRPr="00B13718">
        <w:rPr>
          <w:rStyle w:val="StyleUnderline"/>
        </w:rPr>
        <w:t xml:space="preserve"> and the </w:t>
      </w:r>
      <w:r w:rsidRPr="00EF55E2">
        <w:rPr>
          <w:rStyle w:val="Emphasis"/>
        </w:rPr>
        <w:t>potential for positive change</w:t>
      </w:r>
      <w:r w:rsidRPr="00B13718">
        <w:rPr>
          <w:rStyle w:val="StyleUnderline"/>
        </w:rPr>
        <w:t xml:space="preserve"> in advancing self-determination in a multitude of ways</w:t>
      </w:r>
      <w:r w:rsidRPr="002B3A65">
        <w:rPr>
          <w:sz w:val="16"/>
        </w:rPr>
        <w:t>.</w:t>
      </w:r>
    </w:p>
    <w:p w14:paraId="090E4343" w14:textId="77777777" w:rsidR="005F4055" w:rsidRPr="002B3A65" w:rsidRDefault="005F4055" w:rsidP="005F4055">
      <w:pPr>
        <w:rPr>
          <w:sz w:val="16"/>
        </w:rPr>
      </w:pPr>
      <w:r w:rsidRPr="00B13718">
        <w:rPr>
          <w:rStyle w:val="StyleUnderline"/>
        </w:rPr>
        <w:t xml:space="preserve">Pessimism Trap 3: </w:t>
      </w:r>
      <w:r w:rsidRPr="00EF55E2">
        <w:rPr>
          <w:rStyle w:val="Emphasis"/>
        </w:rPr>
        <w:t>Engagement</w:t>
      </w:r>
      <w:r w:rsidRPr="00B13718">
        <w:rPr>
          <w:rStyle w:val="StyleUnderline"/>
        </w:rPr>
        <w:t xml:space="preserve"> with the Settler State is </w:t>
      </w:r>
      <w:r w:rsidRPr="00EF55E2">
        <w:rPr>
          <w:rStyle w:val="Emphasis"/>
        </w:rPr>
        <w:t>Futile</w:t>
      </w:r>
      <w:r w:rsidRPr="002B3A65">
        <w:rPr>
          <w:sz w:val="16"/>
        </w:rPr>
        <w:t>, if</w:t>
      </w:r>
      <w:r w:rsidRPr="002B3A65">
        <w:rPr>
          <w:rFonts w:ascii="Times New Roman" w:hAnsi="Times New Roman" w:cs="Times New Roman"/>
          <w:sz w:val="16"/>
        </w:rPr>
        <w:t> </w:t>
      </w:r>
      <w:r w:rsidRPr="002B3A65">
        <w:rPr>
          <w:sz w:val="16"/>
        </w:rPr>
        <w:t xml:space="preserve">Not Counter-Productive </w:t>
      </w:r>
    </w:p>
    <w:p w14:paraId="03371E1C" w14:textId="77777777" w:rsidR="005F4055" w:rsidRPr="002B3A65" w:rsidRDefault="005F4055" w:rsidP="005F4055">
      <w:pPr>
        <w:rPr>
          <w:sz w:val="16"/>
        </w:rPr>
      </w:pPr>
      <w:r w:rsidRPr="00B13718">
        <w:rPr>
          <w:rStyle w:val="StyleUnderline"/>
        </w:rPr>
        <w:t xml:space="preserve">Since the state always intends to </w:t>
      </w:r>
      <w:r w:rsidRPr="00EF55E2">
        <w:rPr>
          <w:rStyle w:val="Emphasis"/>
        </w:rPr>
        <w:t>maintain</w:t>
      </w:r>
      <w:r w:rsidRPr="00B13718">
        <w:rPr>
          <w:rStyle w:val="StyleUnderline"/>
        </w:rPr>
        <w:t xml:space="preserve">, if not </w:t>
      </w:r>
      <w:r w:rsidRPr="00EF55E2">
        <w:rPr>
          <w:rStyle w:val="Emphasis"/>
        </w:rPr>
        <w:t>expand</w:t>
      </w:r>
      <w:r w:rsidRPr="00B13718">
        <w:rPr>
          <w:rStyle w:val="StyleUnderline"/>
        </w:rPr>
        <w:t xml:space="preserve">, </w:t>
      </w:r>
      <w:r w:rsidRPr="00EF55E2">
        <w:rPr>
          <w:rStyle w:val="Emphasis"/>
        </w:rPr>
        <w:t>colonial control</w:t>
      </w:r>
      <w:r w:rsidRPr="002B3A65">
        <w:rPr>
          <w:sz w:val="16"/>
        </w:rPr>
        <w:t xml:space="preserve">, and is seeking to co-opt as many Indigenous peoples as possible </w:t>
      </w:r>
      <w:proofErr w:type="gramStart"/>
      <w:r w:rsidRPr="002B3A65">
        <w:rPr>
          <w:sz w:val="16"/>
        </w:rPr>
        <w:t>in order to</w:t>
      </w:r>
      <w:proofErr w:type="gramEnd"/>
      <w:r w:rsidRPr="002B3A65">
        <w:rPr>
          <w:sz w:val="16"/>
        </w:rPr>
        <w:t xml:space="preserve"> maintain or expand its dispossession and control, </w:t>
      </w:r>
      <w:r w:rsidRPr="00B13718">
        <w:rPr>
          <w:rStyle w:val="StyleUnderline"/>
        </w:rPr>
        <w:t xml:space="preserve">it is therefore </w:t>
      </w:r>
      <w:r w:rsidRPr="000E313E">
        <w:rPr>
          <w:rStyle w:val="Emphasis"/>
        </w:rPr>
        <w:t>futile</w:t>
      </w:r>
      <w:r w:rsidRPr="002B3A65">
        <w:rPr>
          <w:sz w:val="16"/>
        </w:rPr>
        <w:t xml:space="preserve">, at best, </w:t>
      </w:r>
      <w:r w:rsidRPr="00B13718">
        <w:rPr>
          <w:rStyle w:val="StyleUnderline"/>
        </w:rPr>
        <w:t>and</w:t>
      </w:r>
      <w:r w:rsidRPr="002B3A65">
        <w:rPr>
          <w:sz w:val="16"/>
        </w:rPr>
        <w:t xml:space="preserve"> </w:t>
      </w:r>
      <w:proofErr w:type="gramStart"/>
      <w:r w:rsidRPr="002B3A65">
        <w:rPr>
          <w:sz w:val="16"/>
        </w:rPr>
        <w:t xml:space="preserve">actually </w:t>
      </w:r>
      <w:r w:rsidRPr="000E313E">
        <w:rPr>
          <w:rStyle w:val="Emphasis"/>
        </w:rPr>
        <w:t>dangerous</w:t>
      </w:r>
      <w:proofErr w:type="gramEnd"/>
      <w:r w:rsidRPr="00B13718">
        <w:rPr>
          <w:rStyle w:val="StyleUnderline"/>
        </w:rPr>
        <w:t xml:space="preserve"> to Indigenous existence to engage with the state</w:t>
      </w:r>
      <w:r w:rsidRPr="002B3A65">
        <w:rPr>
          <w:sz w:val="16"/>
        </w:rPr>
        <w:t xml:space="preserve">. Furthermore, </w:t>
      </w:r>
      <w:r w:rsidRPr="000F52C3">
        <w:rPr>
          <w:rStyle w:val="Emphasis"/>
        </w:rPr>
        <w:t>all patterns of engagement</w:t>
      </w:r>
      <w:r w:rsidRPr="00B13718">
        <w:rPr>
          <w:rStyle w:val="StyleUnderline"/>
        </w:rPr>
        <w:t xml:space="preserve"> will lead to </w:t>
      </w:r>
      <w:r w:rsidRPr="000F52C3">
        <w:rPr>
          <w:rStyle w:val="Emphasis"/>
        </w:rPr>
        <w:t>co-optation</w:t>
      </w:r>
      <w:r w:rsidRPr="00B13718">
        <w:rPr>
          <w:rStyle w:val="StyleUnderline"/>
        </w:rPr>
        <w:t xml:space="preserve"> as the state is </w:t>
      </w:r>
      <w:r w:rsidRPr="000F52C3">
        <w:rPr>
          <w:rStyle w:val="Emphasis"/>
        </w:rPr>
        <w:t>cunning</w:t>
      </w:r>
      <w:r w:rsidRPr="00B13718">
        <w:rPr>
          <w:rStyle w:val="StyleUnderline"/>
        </w:rPr>
        <w:t xml:space="preserve"> and </w:t>
      </w:r>
      <w:r w:rsidRPr="000F52C3">
        <w:rPr>
          <w:rStyle w:val="Emphasis"/>
        </w:rPr>
        <w:t>unrelenting</w:t>
      </w:r>
      <w:r w:rsidRPr="00B13718">
        <w:rPr>
          <w:rStyle w:val="StyleUnderline"/>
        </w:rPr>
        <w:t xml:space="preserve"> in its desire to co-opt</w:t>
      </w:r>
      <w:r w:rsidRPr="002B3A65">
        <w:rPr>
          <w:sz w:val="16"/>
        </w:rPr>
        <w:t xml:space="preserve"> Indigenous leaders, academics and professionals </w:t>
      </w:r>
      <w:proofErr w:type="gramStart"/>
      <w:r w:rsidRPr="002B3A65">
        <w:rPr>
          <w:sz w:val="16"/>
        </w:rPr>
        <w:t>in order to</w:t>
      </w:r>
      <w:proofErr w:type="gramEnd"/>
      <w:r w:rsidRPr="002B3A65">
        <w:rPr>
          <w:sz w:val="16"/>
        </w:rPr>
        <w:t xml:space="preserve"> gain or maintain control of </w:t>
      </w:r>
      <w:r w:rsidRPr="00B13718">
        <w:rPr>
          <w:rStyle w:val="StyleUnderline"/>
        </w:rPr>
        <w:t>Indigenous peoples</w:t>
      </w:r>
      <w:r w:rsidRPr="002B3A65">
        <w:rPr>
          <w:sz w:val="16"/>
        </w:rPr>
        <w:t xml:space="preserve">. </w:t>
      </w:r>
    </w:p>
    <w:p w14:paraId="748AD78F" w14:textId="77777777" w:rsidR="005F4055" w:rsidRPr="002B3A65" w:rsidRDefault="005F4055" w:rsidP="005F4055">
      <w:pPr>
        <w:rPr>
          <w:sz w:val="10"/>
          <w:szCs w:val="10"/>
        </w:rPr>
      </w:pPr>
      <w:r w:rsidRPr="002B3A65">
        <w:rPr>
          <w:sz w:val="10"/>
          <w:szCs w:val="10"/>
        </w:rPr>
        <w:t xml:space="preserve">Alfred argues, in both his 2005 and 2009 books, that any Indigenous engagement with the state, including agreements and negotiations, is not only futile but fundamentally dangerous, as such pathways do not directly challenge the existing colonial structure and ‘to argue on behalf of indigenous nationhood within the dominant Western paradigm is self-defeating’.32 Alfred states that a ‘notion of nationhood or self-government rooted in state institutions and framed within the context of state sovereignty can never satisfy the imperatives of Native American political traditions’33 because the possibility for a true expression of Indigenous self-determination is ‘precluded by the state’s insistence on dominion and its exclusionary notion of sovereignty’.34 Worst of all, according to Alfred, when Indigenous communities frame their struggles in terms of asserting Aboriginal rights and title, but do so within a state framework, rather than resisting the state itself, it ‘represents the culmination of white society’s efforts to assimilate indigenous peoples’.35 </w:t>
      </w:r>
    </w:p>
    <w:p w14:paraId="0D7C7C6B" w14:textId="77777777" w:rsidR="005F4055" w:rsidRPr="002B3A65" w:rsidRDefault="005F4055" w:rsidP="005F4055">
      <w:pPr>
        <w:rPr>
          <w:sz w:val="10"/>
          <w:szCs w:val="10"/>
        </w:rPr>
      </w:pPr>
      <w:r w:rsidRPr="002B3A65">
        <w:rPr>
          <w:sz w:val="10"/>
          <w:szCs w:val="10"/>
        </w:rPr>
        <w:t>Because it is impossible to advance Indigenous self-determination through any sort of engagement with the state, Coulthard also advocates for an Indigenous resurgence paradigm that follows both his mentor Taiaiake Alfred but also Anishinaabe feminist theorist Leanne Simpson.36 As Coulthard writes, ‘both Alfred and Simpson start from a position that calls on Indigenous peoples and communities to “turn away” from the assimilative reformism of the liberal recognition approach and to instead build our national liberation efforts on the revitalization of “traditional” political values and practices’.37 Drawing upon the prescriptive approach of these theorists, Coulthard proposes, in his concluding chapter, five theses from his analysis that are intended to build and solidify Indigenous resurgence into the future:</w:t>
      </w:r>
    </w:p>
    <w:p w14:paraId="7BBDDBD3" w14:textId="77777777" w:rsidR="005F4055" w:rsidRPr="002B3A65" w:rsidRDefault="005F4055" w:rsidP="005F4055">
      <w:pPr>
        <w:rPr>
          <w:sz w:val="10"/>
          <w:szCs w:val="10"/>
        </w:rPr>
      </w:pPr>
      <w:r w:rsidRPr="002B3A65">
        <w:rPr>
          <w:sz w:val="10"/>
          <w:szCs w:val="10"/>
        </w:rPr>
        <w:t xml:space="preserve">1. On the necessity of direct action, meaning that physical forms of Indigenous resistance, like protest and blockades, are very important not only as a reaction to the state but also as a means of protecting the lands that are central to Indigenous peoples’ </w:t>
      </w:r>
      <w:proofErr w:type="gramStart"/>
      <w:r w:rsidRPr="002B3A65">
        <w:rPr>
          <w:sz w:val="10"/>
          <w:szCs w:val="10"/>
        </w:rPr>
        <w:t>existence;</w:t>
      </w:r>
      <w:proofErr w:type="gramEnd"/>
      <w:r w:rsidRPr="002B3A65">
        <w:rPr>
          <w:sz w:val="10"/>
          <w:szCs w:val="10"/>
        </w:rPr>
        <w:t xml:space="preserve"> </w:t>
      </w:r>
    </w:p>
    <w:p w14:paraId="3DA72E61" w14:textId="77777777" w:rsidR="005F4055" w:rsidRPr="002B3A65" w:rsidRDefault="005F4055" w:rsidP="005F4055">
      <w:pPr>
        <w:rPr>
          <w:sz w:val="10"/>
          <w:szCs w:val="10"/>
        </w:rPr>
      </w:pPr>
      <w:r w:rsidRPr="002B3A65">
        <w:rPr>
          <w:sz w:val="10"/>
          <w:szCs w:val="10"/>
        </w:rPr>
        <w:t xml:space="preserve">2. Capitalism, No </w:t>
      </w:r>
      <w:proofErr w:type="gramStart"/>
      <w:r w:rsidRPr="002B3A65">
        <w:rPr>
          <w:sz w:val="10"/>
          <w:szCs w:val="10"/>
        </w:rPr>
        <w:t>More!,</w:t>
      </w:r>
      <w:proofErr w:type="gramEnd"/>
      <w:r w:rsidRPr="002B3A65">
        <w:rPr>
          <w:sz w:val="10"/>
          <w:szCs w:val="10"/>
        </w:rPr>
        <w:t xml:space="preserve"> meaning the rejection of capitalist forms of economic development in Indigenous communities in </w:t>
      </w:r>
      <w:proofErr w:type="spellStart"/>
      <w:r w:rsidRPr="002B3A65">
        <w:rPr>
          <w:sz w:val="10"/>
          <w:szCs w:val="10"/>
        </w:rPr>
        <w:t>favour</w:t>
      </w:r>
      <w:proofErr w:type="spellEnd"/>
      <w:r w:rsidRPr="002B3A65">
        <w:rPr>
          <w:sz w:val="10"/>
          <w:szCs w:val="10"/>
        </w:rPr>
        <w:t xml:space="preserve"> of land-based Indigenous political-economic alternative </w:t>
      </w:r>
      <w:proofErr w:type="gramStart"/>
      <w:r w:rsidRPr="002B3A65">
        <w:rPr>
          <w:sz w:val="10"/>
          <w:szCs w:val="10"/>
        </w:rPr>
        <w:t>approaches;</w:t>
      </w:r>
      <w:proofErr w:type="gramEnd"/>
      <w:r w:rsidRPr="002B3A65">
        <w:rPr>
          <w:sz w:val="10"/>
          <w:szCs w:val="10"/>
        </w:rPr>
        <w:t xml:space="preserve"> </w:t>
      </w:r>
    </w:p>
    <w:p w14:paraId="51AB1B79" w14:textId="77777777" w:rsidR="005F4055" w:rsidRPr="002B3A65" w:rsidRDefault="005F4055" w:rsidP="005F4055">
      <w:pPr>
        <w:rPr>
          <w:sz w:val="10"/>
          <w:szCs w:val="10"/>
        </w:rPr>
      </w:pPr>
      <w:r w:rsidRPr="002B3A65">
        <w:rPr>
          <w:sz w:val="10"/>
          <w:szCs w:val="10"/>
        </w:rPr>
        <w:t>3. Dispossession and Indigenous Sovereignty in the City, meaning the need for Indigenous resurgence movements ‘to address the interrelated systems of dispossession that shape Indigenous peoples’ experiences in both urban and land-based settings’</w:t>
      </w:r>
      <w:proofErr w:type="gramStart"/>
      <w:r w:rsidRPr="002B3A65">
        <w:rPr>
          <w:sz w:val="10"/>
          <w:szCs w:val="10"/>
        </w:rPr>
        <w:t>38;</w:t>
      </w:r>
      <w:proofErr w:type="gramEnd"/>
      <w:r w:rsidRPr="002B3A65">
        <w:rPr>
          <w:sz w:val="10"/>
          <w:szCs w:val="10"/>
        </w:rPr>
        <w:t xml:space="preserve"> </w:t>
      </w:r>
    </w:p>
    <w:p w14:paraId="2C49E1CD" w14:textId="77777777" w:rsidR="005F4055" w:rsidRPr="002B3A65" w:rsidRDefault="005F4055" w:rsidP="005F4055">
      <w:pPr>
        <w:rPr>
          <w:sz w:val="10"/>
          <w:szCs w:val="10"/>
        </w:rPr>
      </w:pPr>
      <w:r w:rsidRPr="002B3A65">
        <w:rPr>
          <w:sz w:val="10"/>
          <w:szCs w:val="10"/>
        </w:rPr>
        <w:t xml:space="preserve">4. Gender Justice and </w:t>
      </w:r>
      <w:proofErr w:type="spellStart"/>
      <w:r w:rsidRPr="002B3A65">
        <w:rPr>
          <w:sz w:val="10"/>
          <w:szCs w:val="10"/>
        </w:rPr>
        <w:t>Decolonisation</w:t>
      </w:r>
      <w:proofErr w:type="spellEnd"/>
      <w:r w:rsidRPr="002B3A65">
        <w:rPr>
          <w:sz w:val="10"/>
          <w:szCs w:val="10"/>
        </w:rPr>
        <w:t xml:space="preserve">, meaning that </w:t>
      </w:r>
      <w:proofErr w:type="spellStart"/>
      <w:r w:rsidRPr="002B3A65">
        <w:rPr>
          <w:sz w:val="10"/>
          <w:szCs w:val="10"/>
        </w:rPr>
        <w:t>decolonisation</w:t>
      </w:r>
      <w:proofErr w:type="spellEnd"/>
      <w:r w:rsidRPr="002B3A65">
        <w:rPr>
          <w:sz w:val="10"/>
          <w:szCs w:val="10"/>
        </w:rPr>
        <w:t xml:space="preserve"> must also include a shift away from patriarchy and an embrace of gender relations that are non-violent and </w:t>
      </w:r>
      <w:proofErr w:type="spellStart"/>
      <w:r w:rsidRPr="002B3A65">
        <w:rPr>
          <w:sz w:val="10"/>
          <w:szCs w:val="10"/>
        </w:rPr>
        <w:t>refective</w:t>
      </w:r>
      <w:proofErr w:type="spellEnd"/>
      <w:r w:rsidRPr="002B3A65">
        <w:rPr>
          <w:sz w:val="10"/>
          <w:szCs w:val="10"/>
        </w:rPr>
        <w:t xml:space="preserve"> of the centrality of women in traditional forms of Indigenous governance and society; and </w:t>
      </w:r>
    </w:p>
    <w:p w14:paraId="29683E14" w14:textId="77777777" w:rsidR="005F4055" w:rsidRPr="002B3A65" w:rsidRDefault="005F4055" w:rsidP="005F4055">
      <w:pPr>
        <w:rPr>
          <w:sz w:val="10"/>
          <w:szCs w:val="10"/>
        </w:rPr>
      </w:pPr>
      <w:r w:rsidRPr="002B3A65">
        <w:rPr>
          <w:sz w:val="10"/>
          <w:szCs w:val="10"/>
        </w:rPr>
        <w:t xml:space="preserve">5. Beyond the Nation-State. While Coulthard denies that he advocates complete rejection of engagement with the state’s political and legal system, he does assert that ‘our efforts to engage these discursive and institutional spaces to secure recognition of our rights have not only failed, but have instead served to subtly reproduce the forms of racist, sexist, economic, and political </w:t>
      </w:r>
      <w:proofErr w:type="spellStart"/>
      <w:r w:rsidRPr="002B3A65">
        <w:rPr>
          <w:sz w:val="10"/>
          <w:szCs w:val="10"/>
        </w:rPr>
        <w:t>confgurations</w:t>
      </w:r>
      <w:proofErr w:type="spellEnd"/>
      <w:r w:rsidRPr="002B3A65">
        <w:rPr>
          <w:sz w:val="10"/>
          <w:szCs w:val="10"/>
        </w:rPr>
        <w:t xml:space="preserve"> of power that we initially sought…to challenge’.39 He therefore advocates expressly for ‘critical self-refection, skepticism, and caution’ in a ‘resurgent politics of recognition that seeks to practice decolonial, gender-emancipatory, and economically nonexploitative alternative structures of law and sovereign authority grounded on a critical refashioning of the best of Indigenous legal and political traditions’.40 </w:t>
      </w:r>
    </w:p>
    <w:p w14:paraId="1F225F7B" w14:textId="77777777" w:rsidR="005F4055" w:rsidRPr="002B3A65" w:rsidRDefault="005F4055" w:rsidP="005F4055">
      <w:pPr>
        <w:rPr>
          <w:sz w:val="10"/>
          <w:szCs w:val="10"/>
        </w:rPr>
      </w:pPr>
      <w:r w:rsidRPr="002B3A65">
        <w:rPr>
          <w:sz w:val="10"/>
          <w:szCs w:val="10"/>
        </w:rPr>
        <w:t xml:space="preserve">Corntassel also demonstrates the third pessimism trap, that all engagement with the state is ultimately futile. For the most part, however, Corntassel’s observation is that the UN system operates like a reverse Keck and Sikkink ‘boomerang model’ and ‘channels the energies of transnational Indigenous networks into the institutional fiefdoms of member countries’, by which an ‘illusion of inclusion’ is created.41 He argues that, in order to be included or their views listened to, Indigenous delegates at the UN must mimic the strategies, language, norms and modes of </w:t>
      </w:r>
      <w:proofErr w:type="spellStart"/>
      <w:r w:rsidRPr="002B3A65">
        <w:rPr>
          <w:sz w:val="10"/>
          <w:szCs w:val="10"/>
        </w:rPr>
        <w:t>behaviour</w:t>
      </w:r>
      <w:proofErr w:type="spellEnd"/>
      <w:r w:rsidRPr="002B3A65">
        <w:rPr>
          <w:sz w:val="10"/>
          <w:szCs w:val="10"/>
        </w:rPr>
        <w:t xml:space="preserve"> of member states and international institutions. Corntassel </w:t>
      </w:r>
      <w:proofErr w:type="spellStart"/>
      <w:r w:rsidRPr="002B3A65">
        <w:rPr>
          <w:sz w:val="10"/>
          <w:szCs w:val="10"/>
        </w:rPr>
        <w:t>fnds</w:t>
      </w:r>
      <w:proofErr w:type="spellEnd"/>
      <w:r w:rsidRPr="002B3A65">
        <w:rPr>
          <w:sz w:val="10"/>
          <w:szCs w:val="10"/>
        </w:rPr>
        <w:t xml:space="preserve"> that ‘what results is a cadre of professionalized Indigenous delegates who demonstrate more allegiance to the UN system than to their own communities’.42 In his final analysis, he charges that the co-optation of international Indigenous political actors is highly ‘effective in challenging the unity of the global Indigenous rights movement and hindering genuine dialogue regarding Indigenous self-determination and justice’.43 </w:t>
      </w:r>
    </w:p>
    <w:p w14:paraId="04B5BFD6" w14:textId="77777777" w:rsidR="005F4055" w:rsidRPr="002B3A65" w:rsidRDefault="005F4055" w:rsidP="005F4055">
      <w:pPr>
        <w:rPr>
          <w:sz w:val="10"/>
          <w:szCs w:val="10"/>
        </w:rPr>
      </w:pPr>
      <w:r w:rsidRPr="002B3A65">
        <w:rPr>
          <w:sz w:val="10"/>
          <w:szCs w:val="10"/>
        </w:rPr>
        <w:t xml:space="preserve">Finding that states deliberately co-opt and provide ‘illusions of inclusion’ to Indigenous political actors in UN settings, Corntassel comes to the same conclusion as Alfred concerning the futility of engagement, arguing that because transnational Indigenous networks are ‘channeled’ and ‘blunted’ by colonial state actors, ‘it is a critical time for Indigenous peoples to rethink their approaches to bringing Indigenous rights concerns to global forums’.44 </w:t>
      </w:r>
    </w:p>
    <w:p w14:paraId="4B8D3987" w14:textId="77777777" w:rsidR="005F4055" w:rsidRPr="002B3A65" w:rsidRDefault="005F4055" w:rsidP="005F4055">
      <w:pPr>
        <w:rPr>
          <w:sz w:val="10"/>
          <w:szCs w:val="10"/>
        </w:rPr>
      </w:pPr>
      <w:r w:rsidRPr="002B3A65">
        <w:rPr>
          <w:sz w:val="10"/>
          <w:szCs w:val="10"/>
        </w:rPr>
        <w:t>Imagining a Post-Colonial Future: Pessimistic ‘Resurgence’ Versus the</w:t>
      </w:r>
      <w:r w:rsidRPr="002B3A65">
        <w:rPr>
          <w:rFonts w:ascii="Times New Roman" w:hAnsi="Times New Roman" w:cs="Times New Roman"/>
          <w:sz w:val="10"/>
          <w:szCs w:val="10"/>
        </w:rPr>
        <w:t> </w:t>
      </w:r>
      <w:r w:rsidRPr="002B3A65">
        <w:rPr>
          <w:sz w:val="10"/>
          <w:szCs w:val="10"/>
        </w:rPr>
        <w:t>Optimism and</w:t>
      </w:r>
      <w:r w:rsidRPr="002B3A65">
        <w:rPr>
          <w:rFonts w:ascii="Times New Roman" w:hAnsi="Times New Roman" w:cs="Times New Roman"/>
          <w:sz w:val="10"/>
          <w:szCs w:val="10"/>
        </w:rPr>
        <w:t> </w:t>
      </w:r>
      <w:r w:rsidRPr="002B3A65">
        <w:rPr>
          <w:sz w:val="10"/>
          <w:szCs w:val="10"/>
        </w:rPr>
        <w:t>Tenacity of</w:t>
      </w:r>
      <w:r w:rsidRPr="002B3A65">
        <w:rPr>
          <w:rFonts w:ascii="Times New Roman" w:hAnsi="Times New Roman" w:cs="Times New Roman"/>
          <w:sz w:val="10"/>
          <w:szCs w:val="10"/>
        </w:rPr>
        <w:t> </w:t>
      </w:r>
      <w:r w:rsidRPr="002B3A65">
        <w:rPr>
          <w:sz w:val="10"/>
          <w:szCs w:val="10"/>
        </w:rPr>
        <w:t xml:space="preserve">Indigenous Movements on the Ground </w:t>
      </w:r>
    </w:p>
    <w:p w14:paraId="03E4C025" w14:textId="77777777" w:rsidR="005F4055" w:rsidRPr="002B3A65" w:rsidRDefault="005F4055" w:rsidP="005F4055">
      <w:pPr>
        <w:rPr>
          <w:sz w:val="16"/>
        </w:rPr>
      </w:pPr>
      <w:proofErr w:type="gramStart"/>
      <w:r w:rsidRPr="00B13718">
        <w:rPr>
          <w:rStyle w:val="StyleUnderline"/>
        </w:rPr>
        <w:t>All of</w:t>
      </w:r>
      <w:proofErr w:type="gramEnd"/>
      <w:r w:rsidRPr="00B13718">
        <w:rPr>
          <w:rStyle w:val="StyleUnderline"/>
        </w:rPr>
        <w:t xml:space="preserve"> these</w:t>
      </w:r>
      <w:r w:rsidRPr="002B3A65">
        <w:rPr>
          <w:sz w:val="16"/>
        </w:rPr>
        <w:t xml:space="preserve"> writers </w:t>
      </w:r>
      <w:r w:rsidRPr="00B13718">
        <w:rPr>
          <w:rStyle w:val="StyleUnderline"/>
        </w:rPr>
        <w:t xml:space="preserve">advocate </w:t>
      </w:r>
      <w:r w:rsidRPr="000F52C3">
        <w:rPr>
          <w:rStyle w:val="Emphasis"/>
        </w:rPr>
        <w:t>Indigenous resurgence</w:t>
      </w:r>
      <w:r w:rsidRPr="00B13718">
        <w:rPr>
          <w:rStyle w:val="StyleUnderline"/>
        </w:rPr>
        <w:t xml:space="preserve">, through a combination of </w:t>
      </w:r>
      <w:r w:rsidRPr="000F52C3">
        <w:rPr>
          <w:rStyle w:val="Emphasis"/>
        </w:rPr>
        <w:t>rejecting</w:t>
      </w:r>
      <w:r w:rsidRPr="002B3A65">
        <w:rPr>
          <w:sz w:val="16"/>
        </w:rPr>
        <w:t xml:space="preserve"> the current reconciliation politics of </w:t>
      </w:r>
      <w:r w:rsidRPr="000F52C3">
        <w:rPr>
          <w:rStyle w:val="Emphasis"/>
        </w:rPr>
        <w:t>settler colonial states</w:t>
      </w:r>
      <w:r w:rsidRPr="00B13718">
        <w:rPr>
          <w:rStyle w:val="StyleUnderline"/>
        </w:rPr>
        <w:t xml:space="preserve">, coupled with a </w:t>
      </w:r>
      <w:r w:rsidRPr="00974AC8">
        <w:rPr>
          <w:rStyle w:val="Emphasis"/>
          <w:highlight w:val="yellow"/>
        </w:rPr>
        <w:t>return to</w:t>
      </w:r>
      <w:r w:rsidRPr="000F52C3">
        <w:rPr>
          <w:rStyle w:val="Emphasis"/>
        </w:rPr>
        <w:t xml:space="preserve"> land-based </w:t>
      </w:r>
      <w:r w:rsidRPr="00974AC8">
        <w:rPr>
          <w:rStyle w:val="Emphasis"/>
          <w:highlight w:val="yellow"/>
        </w:rPr>
        <w:t>Indigenous</w:t>
      </w:r>
      <w:r w:rsidRPr="000F52C3">
        <w:rPr>
          <w:rStyle w:val="Emphasis"/>
        </w:rPr>
        <w:t xml:space="preserve"> expressions</w:t>
      </w:r>
      <w:r w:rsidRPr="00B13718">
        <w:rPr>
          <w:rStyle w:val="StyleUnderline"/>
        </w:rPr>
        <w:t xml:space="preserve"> of </w:t>
      </w:r>
      <w:r w:rsidRPr="00974AC8">
        <w:rPr>
          <w:rStyle w:val="StyleUnderline"/>
          <w:highlight w:val="yellow"/>
        </w:rPr>
        <w:t xml:space="preserve">governance as the </w:t>
      </w:r>
      <w:r w:rsidRPr="00974AC8">
        <w:rPr>
          <w:rStyle w:val="Emphasis"/>
          <w:highlight w:val="yellow"/>
        </w:rPr>
        <w:t>only viable</w:t>
      </w:r>
      <w:r w:rsidRPr="00B13718">
        <w:rPr>
          <w:rStyle w:val="StyleUnderline"/>
        </w:rPr>
        <w:t>, ‘</w:t>
      </w:r>
      <w:r w:rsidRPr="000F52C3">
        <w:rPr>
          <w:rStyle w:val="Emphasis"/>
        </w:rPr>
        <w:t>authentic</w:t>
      </w:r>
      <w:r w:rsidRPr="00B13718">
        <w:rPr>
          <w:rStyle w:val="StyleUnderline"/>
        </w:rPr>
        <w:t xml:space="preserve">’ and </w:t>
      </w:r>
      <w:r w:rsidRPr="000F52C3">
        <w:rPr>
          <w:rStyle w:val="Emphasis"/>
        </w:rPr>
        <w:t xml:space="preserve">legitimate </w:t>
      </w:r>
      <w:r w:rsidRPr="00974AC8">
        <w:rPr>
          <w:rStyle w:val="Emphasis"/>
          <w:highlight w:val="yellow"/>
        </w:rPr>
        <w:t>path</w:t>
      </w:r>
      <w:r w:rsidRPr="00B13718">
        <w:rPr>
          <w:rStyle w:val="StyleUnderline"/>
        </w:rPr>
        <w:t xml:space="preserve"> to a better future for Indigenous peoples, which they refer to as </w:t>
      </w:r>
      <w:proofErr w:type="spellStart"/>
      <w:r w:rsidRPr="000F52C3">
        <w:rPr>
          <w:rStyle w:val="Emphasis"/>
        </w:rPr>
        <w:t>decolonisation</w:t>
      </w:r>
      <w:proofErr w:type="spellEnd"/>
      <w:r w:rsidRPr="002B3A65">
        <w:rPr>
          <w:sz w:val="16"/>
        </w:rPr>
        <w:t xml:space="preserve">. While inherently critical in their orientation, these three approaches do make some positive and productive contributions to Indigenous movements. They help shed light on the various and subtle ways that Indigenous leaders and communities can become co-opted into a colonial system. They help us to hold leadership accountable. They also help us keep a strong focus on our traditional, cultural and spiritual values as well as our traditional forms of governance which then also helps us imagine future possibilities. </w:t>
      </w:r>
    </w:p>
    <w:p w14:paraId="79AC0595" w14:textId="77777777" w:rsidR="005F4055" w:rsidRPr="00B13718" w:rsidRDefault="005F4055" w:rsidP="005F4055">
      <w:pPr>
        <w:rPr>
          <w:rStyle w:val="StyleUnderline"/>
        </w:rPr>
      </w:pPr>
      <w:r w:rsidRPr="002B3A65">
        <w:rPr>
          <w:sz w:val="16"/>
        </w:rPr>
        <w:t xml:space="preserve">As I have pointed out here, however, </w:t>
      </w:r>
      <w:r w:rsidRPr="00B13718">
        <w:rPr>
          <w:rStyle w:val="StyleUnderline"/>
        </w:rPr>
        <w:t>all</w:t>
      </w:r>
      <w:r w:rsidRPr="002B3A65">
        <w:rPr>
          <w:sz w:val="16"/>
        </w:rPr>
        <w:t xml:space="preserve"> three theorists </w:t>
      </w:r>
      <w:r w:rsidRPr="00974AC8">
        <w:rPr>
          <w:rStyle w:val="StyleUnderline"/>
          <w:highlight w:val="yellow"/>
        </w:rPr>
        <w:t>are</w:t>
      </w:r>
      <w:r w:rsidRPr="002B3A65">
        <w:rPr>
          <w:sz w:val="16"/>
        </w:rPr>
        <w:t xml:space="preserve"> also </w:t>
      </w:r>
      <w:r w:rsidRPr="00974AC8">
        <w:rPr>
          <w:rStyle w:val="Emphasis"/>
          <w:highlight w:val="yellow"/>
        </w:rPr>
        <w:t>caught</w:t>
      </w:r>
      <w:r w:rsidRPr="00974AC8">
        <w:rPr>
          <w:rStyle w:val="StyleUnderline"/>
          <w:highlight w:val="yellow"/>
        </w:rPr>
        <w:t xml:space="preserve"> in</w:t>
      </w:r>
      <w:r w:rsidRPr="00B13718">
        <w:rPr>
          <w:rStyle w:val="StyleUnderline"/>
        </w:rPr>
        <w:t xml:space="preserve"> the</w:t>
      </w:r>
      <w:r w:rsidRPr="002B3A65">
        <w:rPr>
          <w:sz w:val="16"/>
        </w:rPr>
        <w:t xml:space="preserve"> same three </w:t>
      </w:r>
      <w:r w:rsidRPr="000F52C3">
        <w:rPr>
          <w:rStyle w:val="Emphasis"/>
        </w:rPr>
        <w:t xml:space="preserve">pessimism </w:t>
      </w:r>
      <w:r w:rsidRPr="00974AC8">
        <w:rPr>
          <w:rStyle w:val="Emphasis"/>
          <w:highlight w:val="yellow"/>
        </w:rPr>
        <w:t>traps</w:t>
      </w:r>
      <w:r w:rsidRPr="00974AC8">
        <w:rPr>
          <w:rStyle w:val="StyleUnderline"/>
          <w:highlight w:val="yellow"/>
        </w:rPr>
        <w:t xml:space="preserve">: </w:t>
      </w:r>
      <w:r w:rsidRPr="00974AC8">
        <w:rPr>
          <w:rStyle w:val="Emphasis"/>
          <w:highlight w:val="yellow"/>
        </w:rPr>
        <w:t>authenticity versus co-option</w:t>
      </w:r>
      <w:r w:rsidRPr="00B13718">
        <w:rPr>
          <w:rStyle w:val="StyleUnderline"/>
        </w:rPr>
        <w:t xml:space="preserve">; a vision of the state as </w:t>
      </w:r>
      <w:r w:rsidRPr="000F52C3">
        <w:rPr>
          <w:rStyle w:val="Emphasis"/>
        </w:rPr>
        <w:t>unified</w:t>
      </w:r>
      <w:r w:rsidRPr="00B13718">
        <w:rPr>
          <w:rStyle w:val="StyleUnderline"/>
        </w:rPr>
        <w:t xml:space="preserve">, </w:t>
      </w:r>
      <w:r w:rsidRPr="000F52C3">
        <w:rPr>
          <w:rStyle w:val="Emphasis"/>
        </w:rPr>
        <w:t>deliberate</w:t>
      </w:r>
      <w:r w:rsidRPr="00B13718">
        <w:rPr>
          <w:rStyle w:val="StyleUnderline"/>
        </w:rPr>
        <w:t xml:space="preserve"> and </w:t>
      </w:r>
      <w:r w:rsidRPr="000F52C3">
        <w:rPr>
          <w:rStyle w:val="Emphasis"/>
        </w:rPr>
        <w:t>never changing</w:t>
      </w:r>
      <w:r w:rsidRPr="00B13718">
        <w:rPr>
          <w:rStyle w:val="StyleUnderline"/>
        </w:rPr>
        <w:t xml:space="preserve"> in its desire to </w:t>
      </w:r>
      <w:proofErr w:type="spellStart"/>
      <w:r w:rsidRPr="000F52C3">
        <w:rPr>
          <w:rStyle w:val="Emphasis"/>
        </w:rPr>
        <w:t>colonise</w:t>
      </w:r>
      <w:proofErr w:type="spellEnd"/>
      <w:r w:rsidRPr="00B13718">
        <w:rPr>
          <w:rStyle w:val="StyleUnderline"/>
        </w:rPr>
        <w:t xml:space="preserve"> and </w:t>
      </w:r>
      <w:r w:rsidRPr="000F52C3">
        <w:rPr>
          <w:rStyle w:val="Emphasis"/>
        </w:rPr>
        <w:t>control</w:t>
      </w:r>
      <w:r w:rsidRPr="00B13718">
        <w:rPr>
          <w:rStyle w:val="StyleUnderline"/>
        </w:rPr>
        <w:t xml:space="preserve">; and a view of engagement with the state as </w:t>
      </w:r>
      <w:r w:rsidRPr="000F52C3">
        <w:rPr>
          <w:rStyle w:val="Emphasis"/>
        </w:rPr>
        <w:t>futile</w:t>
      </w:r>
      <w:r w:rsidRPr="00B13718">
        <w:rPr>
          <w:rStyle w:val="StyleUnderline"/>
        </w:rPr>
        <w:t xml:space="preserve">, if not </w:t>
      </w:r>
      <w:r w:rsidRPr="000F52C3">
        <w:rPr>
          <w:rStyle w:val="Emphasis"/>
        </w:rPr>
        <w:t>dangerous</w:t>
      </w:r>
      <w:r w:rsidRPr="00B13718">
        <w:rPr>
          <w:rStyle w:val="StyleUnderline"/>
        </w:rPr>
        <w:t>, to Indigenous sovereignty and existence</w:t>
      </w:r>
      <w:r w:rsidRPr="002B3A65">
        <w:rPr>
          <w:sz w:val="16"/>
        </w:rPr>
        <w:t xml:space="preserve">. When combined, </w:t>
      </w:r>
      <w:r w:rsidRPr="00B13718">
        <w:rPr>
          <w:rStyle w:val="StyleUnderline"/>
        </w:rPr>
        <w:t>these</w:t>
      </w:r>
      <w:r w:rsidRPr="002B3A65">
        <w:rPr>
          <w:sz w:val="16"/>
        </w:rPr>
        <w:t xml:space="preserve"> three pessimism </w:t>
      </w:r>
      <w:r w:rsidRPr="00B13718">
        <w:rPr>
          <w:rStyle w:val="StyleUnderline"/>
        </w:rPr>
        <w:t>traps</w:t>
      </w:r>
      <w:r w:rsidRPr="002B3A65">
        <w:rPr>
          <w:sz w:val="16"/>
        </w:rPr>
        <w:t xml:space="preserve"> aim to </w:t>
      </w:r>
      <w:r w:rsidRPr="00974AC8">
        <w:rPr>
          <w:rStyle w:val="Emphasis"/>
          <w:highlight w:val="yellow"/>
        </w:rPr>
        <w:t>inhibit</w:t>
      </w:r>
      <w:r w:rsidRPr="000F52C3">
        <w:rPr>
          <w:rStyle w:val="Emphasis"/>
        </w:rPr>
        <w:t xml:space="preserve"> Indigenous peoples’ engagement</w:t>
      </w:r>
      <w:r w:rsidRPr="00B13718">
        <w:rPr>
          <w:rStyle w:val="StyleUnderline"/>
        </w:rPr>
        <w:t xml:space="preserve"> with the state in </w:t>
      </w:r>
      <w:r w:rsidRPr="000F52C3">
        <w:rPr>
          <w:rStyle w:val="Emphasis"/>
        </w:rPr>
        <w:t>any process</w:t>
      </w:r>
      <w:r w:rsidRPr="00B13718">
        <w:rPr>
          <w:rStyle w:val="StyleUnderline"/>
        </w:rPr>
        <w:t xml:space="preserve"> that could potentially </w:t>
      </w:r>
      <w:r w:rsidRPr="000F52C3">
        <w:rPr>
          <w:rStyle w:val="Emphasis"/>
        </w:rPr>
        <w:t>re-imagine</w:t>
      </w:r>
      <w:r w:rsidRPr="00B13718">
        <w:rPr>
          <w:rStyle w:val="StyleUnderline"/>
        </w:rPr>
        <w:t xml:space="preserve"> and </w:t>
      </w:r>
      <w:r w:rsidRPr="000F52C3">
        <w:rPr>
          <w:rStyle w:val="Emphasis"/>
        </w:rPr>
        <w:t>re-formulate</w:t>
      </w:r>
      <w:r w:rsidRPr="00B13718">
        <w:rPr>
          <w:rStyle w:val="StyleUnderline"/>
        </w:rPr>
        <w:t xml:space="preserve"> their current relationship into one that could be </w:t>
      </w:r>
      <w:r w:rsidRPr="000F52C3">
        <w:rPr>
          <w:rStyle w:val="Emphasis"/>
        </w:rPr>
        <w:t>transformative</w:t>
      </w:r>
      <w:r w:rsidRPr="00B13718">
        <w:rPr>
          <w:rStyle w:val="StyleUnderline"/>
        </w:rPr>
        <w:t xml:space="preserve"> and </w:t>
      </w:r>
      <w:r w:rsidRPr="000F52C3">
        <w:rPr>
          <w:rStyle w:val="Emphasis"/>
        </w:rPr>
        <w:t>post-colonial</w:t>
      </w:r>
      <w:r w:rsidRPr="00B13718">
        <w:rPr>
          <w:rStyle w:val="StyleUnderline"/>
        </w:rPr>
        <w:t xml:space="preserve">, as envisioned by </w:t>
      </w:r>
      <w:r w:rsidRPr="00974AC8">
        <w:rPr>
          <w:rStyle w:val="StyleUnderline"/>
          <w:highlight w:val="yellow"/>
        </w:rPr>
        <w:t xml:space="preserve">the </w:t>
      </w:r>
      <w:r w:rsidRPr="00974AC8">
        <w:rPr>
          <w:rStyle w:val="Emphasis"/>
          <w:highlight w:val="yellow"/>
        </w:rPr>
        <w:t>UN D</w:t>
      </w:r>
      <w:r w:rsidRPr="000F52C3">
        <w:rPr>
          <w:rStyle w:val="Emphasis"/>
        </w:rPr>
        <w:t xml:space="preserve">eclaration on the </w:t>
      </w:r>
      <w:r w:rsidRPr="00974AC8">
        <w:rPr>
          <w:rStyle w:val="Emphasis"/>
          <w:highlight w:val="yellow"/>
        </w:rPr>
        <w:t>R</w:t>
      </w:r>
      <w:r w:rsidRPr="000F52C3">
        <w:rPr>
          <w:rStyle w:val="Emphasis"/>
        </w:rPr>
        <w:t xml:space="preserve">ights of </w:t>
      </w:r>
      <w:r w:rsidRPr="00974AC8">
        <w:rPr>
          <w:rStyle w:val="Emphasis"/>
          <w:highlight w:val="yellow"/>
        </w:rPr>
        <w:t>I</w:t>
      </w:r>
      <w:r w:rsidRPr="000F52C3">
        <w:rPr>
          <w:rStyle w:val="Emphasis"/>
        </w:rPr>
        <w:t xml:space="preserve">ndigenous </w:t>
      </w:r>
      <w:r w:rsidRPr="00974AC8">
        <w:rPr>
          <w:rStyle w:val="Emphasis"/>
          <w:highlight w:val="yellow"/>
        </w:rPr>
        <w:t>P</w:t>
      </w:r>
      <w:r w:rsidRPr="000F52C3">
        <w:rPr>
          <w:rStyle w:val="Emphasis"/>
        </w:rPr>
        <w:t>eoples</w:t>
      </w:r>
      <w:r w:rsidRPr="00B13718">
        <w:rPr>
          <w:rStyle w:val="StyleUnderline"/>
        </w:rPr>
        <w:t>. The</w:t>
      </w:r>
      <w:r w:rsidRPr="002B3A65">
        <w:rPr>
          <w:sz w:val="16"/>
        </w:rPr>
        <w:t xml:space="preserve"> pessimism </w:t>
      </w:r>
      <w:r w:rsidRPr="00B13718">
        <w:rPr>
          <w:rStyle w:val="StyleUnderline"/>
        </w:rPr>
        <w:t>traps</w:t>
      </w:r>
      <w:r w:rsidRPr="002B3A65">
        <w:rPr>
          <w:sz w:val="16"/>
        </w:rPr>
        <w:t xml:space="preserve"> together work to </w:t>
      </w:r>
      <w:r w:rsidRPr="000F52C3">
        <w:rPr>
          <w:rStyle w:val="Emphasis"/>
        </w:rPr>
        <w:t>foreclose any possibility</w:t>
      </w:r>
      <w:r w:rsidRPr="00B13718">
        <w:rPr>
          <w:rStyle w:val="StyleUnderline"/>
        </w:rPr>
        <w:t xml:space="preserve"> that there could be </w:t>
      </w:r>
      <w:r w:rsidRPr="000F52C3">
        <w:rPr>
          <w:rStyle w:val="Emphasis"/>
        </w:rPr>
        <w:t>credible openings of opportunity</w:t>
      </w:r>
      <w:r w:rsidRPr="00B13718">
        <w:rPr>
          <w:rStyle w:val="StyleUnderline"/>
        </w:rPr>
        <w:t xml:space="preserve"> to negotiate a </w:t>
      </w:r>
      <w:r w:rsidRPr="000F52C3">
        <w:rPr>
          <w:rStyle w:val="Emphasis"/>
        </w:rPr>
        <w:t>fairer</w:t>
      </w:r>
      <w:r w:rsidRPr="00B13718">
        <w:rPr>
          <w:rStyle w:val="StyleUnderline"/>
        </w:rPr>
        <w:t xml:space="preserve"> and </w:t>
      </w:r>
      <w:r w:rsidRPr="000F52C3">
        <w:rPr>
          <w:rStyle w:val="Emphasis"/>
        </w:rPr>
        <w:t>just relationship</w:t>
      </w:r>
      <w:r w:rsidRPr="00B13718">
        <w:rPr>
          <w:rStyle w:val="StyleUnderline"/>
        </w:rPr>
        <w:t xml:space="preserve"> of co-existence with </w:t>
      </w:r>
      <w:r w:rsidRPr="00B14520">
        <w:rPr>
          <w:rStyle w:val="Emphasis"/>
        </w:rPr>
        <w:t>even the most progressive state government</w:t>
      </w:r>
      <w:r w:rsidRPr="00B13718">
        <w:rPr>
          <w:rStyle w:val="StyleUnderline"/>
        </w:rPr>
        <w:t xml:space="preserve">. </w:t>
      </w:r>
    </w:p>
    <w:p w14:paraId="575F2388" w14:textId="77777777" w:rsidR="005F4055" w:rsidRPr="002B3A65" w:rsidRDefault="005F4055" w:rsidP="005F4055">
      <w:pPr>
        <w:rPr>
          <w:sz w:val="16"/>
        </w:rPr>
      </w:pPr>
      <w:r w:rsidRPr="00B13718">
        <w:rPr>
          <w:rStyle w:val="StyleUnderline"/>
        </w:rPr>
        <w:t>This</w:t>
      </w:r>
      <w:r w:rsidRPr="002B3A65">
        <w:rPr>
          <w:sz w:val="16"/>
        </w:rPr>
        <w:t xml:space="preserve"> pessimistic approach </w:t>
      </w:r>
      <w:r w:rsidRPr="00B13718">
        <w:rPr>
          <w:rStyle w:val="StyleUnderline"/>
        </w:rPr>
        <w:t xml:space="preserve">is </w:t>
      </w:r>
      <w:r w:rsidRPr="00B14520">
        <w:rPr>
          <w:rStyle w:val="Emphasis"/>
        </w:rPr>
        <w:t>not innocuous</w:t>
      </w:r>
      <w:r w:rsidRPr="00B13718">
        <w:rPr>
          <w:rStyle w:val="StyleUnderline"/>
        </w:rPr>
        <w:t xml:space="preserve">. By </w:t>
      </w:r>
      <w:proofErr w:type="spellStart"/>
      <w:r w:rsidRPr="00974AC8">
        <w:rPr>
          <w:rStyle w:val="Emphasis"/>
          <w:highlight w:val="yellow"/>
        </w:rPr>
        <w:t>overemphasising</w:t>
      </w:r>
      <w:proofErr w:type="spellEnd"/>
      <w:r w:rsidRPr="00974AC8">
        <w:rPr>
          <w:rStyle w:val="Emphasis"/>
          <w:highlight w:val="yellow"/>
        </w:rPr>
        <w:t xml:space="preserve"> structure</w:t>
      </w:r>
      <w:r w:rsidRPr="00B13718">
        <w:rPr>
          <w:rStyle w:val="StyleUnderline"/>
        </w:rPr>
        <w:t xml:space="preserve"> and granting the state an </w:t>
      </w:r>
      <w:r w:rsidRPr="00B14520">
        <w:rPr>
          <w:rStyle w:val="Emphasis"/>
        </w:rPr>
        <w:t>enormous degree of agency</w:t>
      </w:r>
      <w:r w:rsidRPr="00B13718">
        <w:rPr>
          <w:rStyle w:val="StyleUnderline"/>
        </w:rPr>
        <w:t xml:space="preserve"> as a </w:t>
      </w:r>
      <w:r w:rsidRPr="00B14520">
        <w:rPr>
          <w:rStyle w:val="Emphasis"/>
        </w:rPr>
        <w:t>unitary actor</w:t>
      </w:r>
      <w:r w:rsidRPr="00B13718">
        <w:rPr>
          <w:rStyle w:val="StyleUnderline"/>
        </w:rPr>
        <w:t>, this</w:t>
      </w:r>
      <w:r w:rsidRPr="002B3A65">
        <w:rPr>
          <w:sz w:val="16"/>
        </w:rPr>
        <w:t xml:space="preserve"> pessimistic approach </w:t>
      </w:r>
      <w:r w:rsidRPr="00974AC8">
        <w:rPr>
          <w:rStyle w:val="Emphasis"/>
          <w:highlight w:val="yellow"/>
        </w:rPr>
        <w:t>does a</w:t>
      </w:r>
      <w:r w:rsidRPr="00B14520">
        <w:rPr>
          <w:rStyle w:val="Emphasis"/>
        </w:rPr>
        <w:t xml:space="preserve"> remarkable </w:t>
      </w:r>
      <w:r w:rsidRPr="00974AC8">
        <w:rPr>
          <w:rStyle w:val="Emphasis"/>
          <w:highlight w:val="yellow"/>
        </w:rPr>
        <w:t>disservice</w:t>
      </w:r>
      <w:r w:rsidRPr="00B13718">
        <w:rPr>
          <w:rStyle w:val="StyleUnderline"/>
        </w:rPr>
        <w:t xml:space="preserve"> to Indigenous resistance movements </w:t>
      </w:r>
      <w:r w:rsidRPr="00974AC8">
        <w:rPr>
          <w:rStyle w:val="StyleUnderline"/>
          <w:highlight w:val="yellow"/>
        </w:rPr>
        <w:t xml:space="preserve">by </w:t>
      </w:r>
      <w:r w:rsidRPr="00974AC8">
        <w:rPr>
          <w:rStyle w:val="Emphasis"/>
          <w:highlight w:val="yellow"/>
        </w:rPr>
        <w:t>proscribing</w:t>
      </w:r>
      <w:r w:rsidRPr="00B13718">
        <w:rPr>
          <w:rStyle w:val="StyleUnderline"/>
        </w:rPr>
        <w:t xml:space="preserve">, from </w:t>
      </w:r>
      <w:r w:rsidRPr="00B14520">
        <w:rPr>
          <w:rStyle w:val="Emphasis"/>
        </w:rPr>
        <w:t>academia</w:t>
      </w:r>
      <w:r w:rsidRPr="00B13718">
        <w:rPr>
          <w:rStyle w:val="StyleUnderline"/>
        </w:rPr>
        <w:t xml:space="preserve">, </w:t>
      </w:r>
      <w:r w:rsidRPr="00974AC8">
        <w:rPr>
          <w:rStyle w:val="StyleUnderline"/>
          <w:highlight w:val="yellow"/>
        </w:rPr>
        <w:t>a</w:t>
      </w:r>
      <w:r w:rsidRPr="00B13718">
        <w:rPr>
          <w:rStyle w:val="StyleUnderline"/>
        </w:rPr>
        <w:t xml:space="preserve">n </w:t>
      </w:r>
      <w:r w:rsidRPr="00B14520">
        <w:rPr>
          <w:rStyle w:val="Emphasis"/>
        </w:rPr>
        <w:t xml:space="preserve">extremely </w:t>
      </w:r>
      <w:r w:rsidRPr="00974AC8">
        <w:rPr>
          <w:rStyle w:val="Emphasis"/>
          <w:highlight w:val="yellow"/>
        </w:rPr>
        <w:t>narrow view</w:t>
      </w:r>
      <w:r w:rsidRPr="00974AC8">
        <w:rPr>
          <w:rStyle w:val="StyleUnderline"/>
          <w:highlight w:val="yellow"/>
        </w:rPr>
        <w:t xml:space="preserve"> of</w:t>
      </w:r>
      <w:r w:rsidRPr="00B13718">
        <w:rPr>
          <w:rStyle w:val="StyleUnderline"/>
        </w:rPr>
        <w:t xml:space="preserve"> what Indigenous self-determination </w:t>
      </w:r>
      <w:r w:rsidRPr="00B14520">
        <w:rPr>
          <w:rStyle w:val="Emphasis"/>
        </w:rPr>
        <w:t>can</w:t>
      </w:r>
      <w:r w:rsidRPr="00B13718">
        <w:rPr>
          <w:rStyle w:val="StyleUnderline"/>
        </w:rPr>
        <w:t xml:space="preserve"> and </w:t>
      </w:r>
      <w:r w:rsidRPr="00B14520">
        <w:rPr>
          <w:rStyle w:val="Emphasis"/>
        </w:rPr>
        <w:t>should mean</w:t>
      </w:r>
      <w:r w:rsidRPr="00B13718">
        <w:rPr>
          <w:rStyle w:val="StyleUnderline"/>
        </w:rPr>
        <w:t xml:space="preserve"> in </w:t>
      </w:r>
      <w:r w:rsidRPr="00974AC8">
        <w:rPr>
          <w:rStyle w:val="StyleUnderline"/>
          <w:highlight w:val="yellow"/>
        </w:rPr>
        <w:t>practice</w:t>
      </w:r>
      <w:r w:rsidRPr="00B13718">
        <w:rPr>
          <w:rStyle w:val="StyleUnderline"/>
        </w:rPr>
        <w:t xml:space="preserve">. By </w:t>
      </w:r>
      <w:r w:rsidRPr="00B14520">
        <w:rPr>
          <w:rStyle w:val="Emphasis"/>
        </w:rPr>
        <w:t>overlooking</w:t>
      </w:r>
      <w:r w:rsidRPr="00B13718">
        <w:rPr>
          <w:rStyle w:val="StyleUnderline"/>
        </w:rPr>
        <w:t xml:space="preserve"> and/or </w:t>
      </w:r>
      <w:r w:rsidRPr="00B14520">
        <w:rPr>
          <w:rStyle w:val="Emphasis"/>
        </w:rPr>
        <w:t>discounting Indigenous agency</w:t>
      </w:r>
      <w:r w:rsidRPr="00B13718">
        <w:rPr>
          <w:rStyle w:val="StyleUnderline"/>
        </w:rPr>
        <w:t xml:space="preserve"> and </w:t>
      </w:r>
      <w:r w:rsidRPr="00974AC8">
        <w:rPr>
          <w:rStyle w:val="Emphasis"/>
          <w:highlight w:val="yellow"/>
        </w:rPr>
        <w:t>not</w:t>
      </w:r>
      <w:r w:rsidRPr="00B14520">
        <w:rPr>
          <w:rStyle w:val="Emphasis"/>
        </w:rPr>
        <w:t xml:space="preserve"> even </w:t>
      </w:r>
      <w:r w:rsidRPr="00974AC8">
        <w:rPr>
          <w:rStyle w:val="Emphasis"/>
          <w:highlight w:val="yellow"/>
        </w:rPr>
        <w:t>considering</w:t>
      </w:r>
      <w:r w:rsidRPr="00B14520">
        <w:rPr>
          <w:rStyle w:val="Emphasis"/>
        </w:rPr>
        <w:t xml:space="preserve"> the possibility</w:t>
      </w:r>
      <w:r w:rsidRPr="00B13718">
        <w:rPr>
          <w:rStyle w:val="StyleUnderline"/>
        </w:rPr>
        <w:t xml:space="preserve"> </w:t>
      </w:r>
      <w:r w:rsidRPr="00974AC8">
        <w:rPr>
          <w:rStyle w:val="StyleUnderline"/>
          <w:highlight w:val="yellow"/>
        </w:rPr>
        <w:t xml:space="preserve">that Indigenous peoples </w:t>
      </w:r>
      <w:r w:rsidRPr="00974AC8">
        <w:rPr>
          <w:rStyle w:val="Emphasis"/>
          <w:highlight w:val="yellow"/>
        </w:rPr>
        <w:t>could</w:t>
      </w:r>
      <w:r w:rsidRPr="00B14520">
        <w:rPr>
          <w:rStyle w:val="Emphasis"/>
        </w:rPr>
        <w:t xml:space="preserve"> themselves </w:t>
      </w:r>
      <w:r w:rsidRPr="00974AC8">
        <w:rPr>
          <w:rStyle w:val="Emphasis"/>
          <w:highlight w:val="yellow"/>
        </w:rPr>
        <w:t>be calculating</w:t>
      </w:r>
      <w:r w:rsidRPr="00B13718">
        <w:rPr>
          <w:rStyle w:val="StyleUnderline"/>
        </w:rPr>
        <w:t xml:space="preserve">, </w:t>
      </w:r>
      <w:r w:rsidRPr="00974AC8">
        <w:rPr>
          <w:rStyle w:val="Emphasis"/>
          <w:highlight w:val="yellow"/>
        </w:rPr>
        <w:t>strategic</w:t>
      </w:r>
      <w:r w:rsidRPr="00B14520">
        <w:rPr>
          <w:rStyle w:val="Emphasis"/>
        </w:rPr>
        <w:t xml:space="preserve"> political </w:t>
      </w:r>
      <w:proofErr w:type="gramStart"/>
      <w:r w:rsidRPr="00974AC8">
        <w:rPr>
          <w:rStyle w:val="Emphasis"/>
          <w:highlight w:val="yellow"/>
        </w:rPr>
        <w:t>actors</w:t>
      </w:r>
      <w:r w:rsidRPr="00B13718">
        <w:rPr>
          <w:rStyle w:val="StyleUnderline"/>
        </w:rPr>
        <w:t xml:space="preserve"> in their own right, and</w:t>
      </w:r>
      <w:proofErr w:type="gramEnd"/>
      <w:r w:rsidRPr="00B13718">
        <w:rPr>
          <w:rStyle w:val="StyleUnderline"/>
        </w:rPr>
        <w:t xml:space="preserve"> vis-à-vis states, the pessimistic lens</w:t>
      </w:r>
      <w:r w:rsidRPr="002B3A65">
        <w:rPr>
          <w:sz w:val="16"/>
        </w:rPr>
        <w:t xml:space="preserve"> of the resurgence school </w:t>
      </w:r>
      <w:r w:rsidRPr="00B14520">
        <w:rPr>
          <w:rStyle w:val="Emphasis"/>
        </w:rPr>
        <w:t>unnecessarily</w:t>
      </w:r>
      <w:r w:rsidRPr="00B13718">
        <w:rPr>
          <w:rStyle w:val="StyleUnderline"/>
        </w:rPr>
        <w:t xml:space="preserve">, </w:t>
      </w:r>
      <w:r w:rsidRPr="00B14520">
        <w:rPr>
          <w:rStyle w:val="Emphasis"/>
        </w:rPr>
        <w:t>unproductively</w:t>
      </w:r>
      <w:r w:rsidRPr="00B13718">
        <w:rPr>
          <w:rStyle w:val="StyleUnderline"/>
        </w:rPr>
        <w:t xml:space="preserve"> and </w:t>
      </w:r>
      <w:r w:rsidRPr="00B14520">
        <w:rPr>
          <w:rStyle w:val="Emphasis"/>
        </w:rPr>
        <w:t>unjustly limits the field of possibility</w:t>
      </w:r>
      <w:r w:rsidRPr="00B13718">
        <w:rPr>
          <w:rStyle w:val="StyleUnderline"/>
        </w:rPr>
        <w:t xml:space="preserve"> for Indigenous peoples’ decision-making, thus </w:t>
      </w:r>
      <w:r w:rsidRPr="00B14520">
        <w:rPr>
          <w:rStyle w:val="Emphasis"/>
        </w:rPr>
        <w:t>actually countering</w:t>
      </w:r>
      <w:r w:rsidRPr="00B13718">
        <w:rPr>
          <w:rStyle w:val="StyleUnderline"/>
        </w:rPr>
        <w:t xml:space="preserve"> and </w:t>
      </w:r>
      <w:r w:rsidRPr="00B14520">
        <w:rPr>
          <w:rStyle w:val="Emphasis"/>
        </w:rPr>
        <w:t>inhibiting expressions of Indigenous self-determination</w:t>
      </w:r>
      <w:r w:rsidRPr="00B13718">
        <w:rPr>
          <w:rStyle w:val="StyleUnderline"/>
        </w:rPr>
        <w:t xml:space="preserve">. By </w:t>
      </w:r>
      <w:r w:rsidRPr="00974AC8">
        <w:rPr>
          <w:rStyle w:val="Emphasis"/>
          <w:highlight w:val="yellow"/>
        </w:rPr>
        <w:t>condemning</w:t>
      </w:r>
      <w:r w:rsidRPr="00B13718">
        <w:rPr>
          <w:rStyle w:val="StyleUnderline"/>
        </w:rPr>
        <w:t>—</w:t>
      </w:r>
      <w:r w:rsidRPr="00B14520">
        <w:rPr>
          <w:rStyle w:val="Emphasis"/>
        </w:rPr>
        <w:t>writ large</w:t>
      </w:r>
      <w:r w:rsidRPr="00B13718">
        <w:rPr>
          <w:rStyle w:val="StyleUnderline"/>
        </w:rPr>
        <w:t>—</w:t>
      </w:r>
      <w:r w:rsidRPr="00B14520">
        <w:rPr>
          <w:rStyle w:val="Emphasis"/>
        </w:rPr>
        <w:t xml:space="preserve">all </w:t>
      </w:r>
      <w:r w:rsidRPr="00974AC8">
        <w:rPr>
          <w:rStyle w:val="Emphasis"/>
          <w:highlight w:val="yellow"/>
        </w:rPr>
        <w:t>Indigenous peoples</w:t>
      </w:r>
      <w:r w:rsidRPr="00B13718">
        <w:rPr>
          <w:rStyle w:val="StyleUnderline"/>
        </w:rPr>
        <w:t xml:space="preserve"> and </w:t>
      </w:r>
      <w:proofErr w:type="spellStart"/>
      <w:r w:rsidRPr="00B14520">
        <w:rPr>
          <w:rStyle w:val="Emphasis"/>
        </w:rPr>
        <w:t>organisations</w:t>
      </w:r>
      <w:proofErr w:type="spellEnd"/>
      <w:r w:rsidRPr="00B13718">
        <w:rPr>
          <w:rStyle w:val="StyleUnderline"/>
        </w:rPr>
        <w:t xml:space="preserve"> </w:t>
      </w:r>
      <w:r w:rsidRPr="00974AC8">
        <w:rPr>
          <w:rStyle w:val="StyleUnderline"/>
          <w:highlight w:val="yellow"/>
        </w:rPr>
        <w:t>that wish to</w:t>
      </w:r>
      <w:r w:rsidRPr="00B13718">
        <w:rPr>
          <w:rStyle w:val="StyleUnderline"/>
        </w:rPr>
        <w:t xml:space="preserve"> </w:t>
      </w:r>
      <w:r w:rsidRPr="00B14520">
        <w:rPr>
          <w:rStyle w:val="Emphasis"/>
        </w:rPr>
        <w:t xml:space="preserve">seek peaceful </w:t>
      </w:r>
      <w:r w:rsidRPr="00974AC8">
        <w:rPr>
          <w:rStyle w:val="Emphasis"/>
          <w:highlight w:val="yellow"/>
        </w:rPr>
        <w:t>co-exist</w:t>
      </w:r>
      <w:r w:rsidRPr="00B14520">
        <w:rPr>
          <w:rStyle w:val="Emphasis"/>
        </w:rPr>
        <w:t>ence</w:t>
      </w:r>
      <w:r w:rsidRPr="00B13718">
        <w:rPr>
          <w:rStyle w:val="StyleUnderline"/>
        </w:rPr>
        <w:t xml:space="preserve"> </w:t>
      </w:r>
      <w:r w:rsidRPr="00974AC8">
        <w:rPr>
          <w:rStyle w:val="StyleUnderline"/>
          <w:highlight w:val="yellow"/>
        </w:rPr>
        <w:t>with the state</w:t>
      </w:r>
      <w:r w:rsidRPr="00B13718">
        <w:rPr>
          <w:rStyle w:val="StyleUnderline"/>
        </w:rPr>
        <w:t xml:space="preserve">, </w:t>
      </w:r>
      <w:r w:rsidRPr="00B14520">
        <w:rPr>
          <w:rStyle w:val="Emphasis"/>
        </w:rPr>
        <w:t>negotiate mutually beneficial agreements</w:t>
      </w:r>
      <w:r w:rsidRPr="00B13718">
        <w:rPr>
          <w:rStyle w:val="StyleUnderline"/>
        </w:rPr>
        <w:t xml:space="preserve"> with the state, and/or who have </w:t>
      </w:r>
      <w:r w:rsidRPr="00B14520">
        <w:rPr>
          <w:rStyle w:val="Emphasis"/>
        </w:rPr>
        <w:t>advocated on the international level</w:t>
      </w:r>
      <w:r w:rsidRPr="00B13718">
        <w:rPr>
          <w:rStyle w:val="StyleUnderline"/>
        </w:rPr>
        <w:t xml:space="preserve"> for</w:t>
      </w:r>
      <w:r w:rsidRPr="002B3A65">
        <w:rPr>
          <w:sz w:val="16"/>
        </w:rPr>
        <w:t xml:space="preserve"> a set of </w:t>
      </w:r>
      <w:r w:rsidRPr="00B14520">
        <w:rPr>
          <w:rStyle w:val="Emphasis"/>
        </w:rPr>
        <w:t>standards</w:t>
      </w:r>
      <w:r w:rsidRPr="002B3A65">
        <w:rPr>
          <w:sz w:val="16"/>
        </w:rPr>
        <w:t xml:space="preserve"> that can provide a positive guiding framework </w:t>
      </w:r>
      <w:r w:rsidRPr="00B13718">
        <w:rPr>
          <w:rStyle w:val="StyleUnderline"/>
        </w:rPr>
        <w:t>for Indigenous-state relations</w:t>
      </w:r>
      <w:r w:rsidRPr="00D66EB4">
        <w:rPr>
          <w:rStyle w:val="StyleUnderline"/>
        </w:rPr>
        <w:t>, the pessimistic lens</w:t>
      </w:r>
      <w:r w:rsidRPr="002B3A65">
        <w:rPr>
          <w:sz w:val="16"/>
        </w:rPr>
        <w:t xml:space="preserve"> of resurgence </w:t>
      </w:r>
      <w:r w:rsidRPr="00B14520">
        <w:rPr>
          <w:rStyle w:val="Emphasis"/>
        </w:rPr>
        <w:t>forecloses much potential for new</w:t>
      </w:r>
      <w:r w:rsidRPr="00D66EB4">
        <w:rPr>
          <w:rStyle w:val="StyleUnderline"/>
        </w:rPr>
        <w:t xml:space="preserve"> and </w:t>
      </w:r>
      <w:r w:rsidRPr="00B14520">
        <w:rPr>
          <w:rStyle w:val="Emphasis"/>
        </w:rPr>
        <w:t>improved relations</w:t>
      </w:r>
      <w:r w:rsidRPr="00D66EB4">
        <w:rPr>
          <w:rStyle w:val="StyleUnderline"/>
        </w:rPr>
        <w:t xml:space="preserve">, in </w:t>
      </w:r>
      <w:r w:rsidRPr="00B14520">
        <w:rPr>
          <w:rStyle w:val="Emphasis"/>
        </w:rPr>
        <w:t>any form</w:t>
      </w:r>
      <w:r w:rsidRPr="00D66EB4">
        <w:rPr>
          <w:rStyle w:val="StyleUnderline"/>
        </w:rPr>
        <w:t xml:space="preserve">, and is </w:t>
      </w:r>
      <w:r w:rsidRPr="00B14520">
        <w:rPr>
          <w:rStyle w:val="Emphasis"/>
        </w:rPr>
        <w:t>very likely</w:t>
      </w:r>
      <w:r w:rsidRPr="00D66EB4">
        <w:rPr>
          <w:rStyle w:val="StyleUnderline"/>
        </w:rPr>
        <w:t xml:space="preserve"> to </w:t>
      </w:r>
      <w:r w:rsidRPr="00974AC8">
        <w:rPr>
          <w:rStyle w:val="StyleUnderline"/>
          <w:highlight w:val="yellow"/>
        </w:rPr>
        <w:t>lead to</w:t>
      </w:r>
      <w:r w:rsidRPr="00D66EB4">
        <w:rPr>
          <w:rStyle w:val="StyleUnderline"/>
        </w:rPr>
        <w:t xml:space="preserve"> </w:t>
      </w:r>
      <w:r w:rsidRPr="00B14520">
        <w:rPr>
          <w:rStyle w:val="Emphasis"/>
        </w:rPr>
        <w:t>deeper conflicts</w:t>
      </w:r>
      <w:r w:rsidRPr="00D66EB4">
        <w:rPr>
          <w:rStyle w:val="StyleUnderline"/>
        </w:rPr>
        <w:t xml:space="preserve"> between states and Indigenous peoples, and potentially, even </w:t>
      </w:r>
      <w:r w:rsidRPr="00974AC8">
        <w:rPr>
          <w:rStyle w:val="Emphasis"/>
          <w:highlight w:val="yellow"/>
        </w:rPr>
        <w:t>violent action</w:t>
      </w:r>
      <w:r w:rsidRPr="002B3A65">
        <w:rPr>
          <w:sz w:val="16"/>
        </w:rPr>
        <w:t xml:space="preserve">, which Fanon indicated was the necessary outcome. </w:t>
      </w:r>
      <w:r w:rsidRPr="00D66EB4">
        <w:rPr>
          <w:rStyle w:val="StyleUnderline"/>
        </w:rPr>
        <w:t>The pessimism traps</w:t>
      </w:r>
      <w:r w:rsidRPr="002B3A65">
        <w:rPr>
          <w:sz w:val="16"/>
        </w:rPr>
        <w:t xml:space="preserve"> of the resurgence school </w:t>
      </w:r>
      <w:proofErr w:type="gramStart"/>
      <w:r w:rsidRPr="00D66EB4">
        <w:rPr>
          <w:rStyle w:val="StyleUnderline"/>
        </w:rPr>
        <w:t>are</w:t>
      </w:r>
      <w:proofErr w:type="gramEnd"/>
      <w:r w:rsidRPr="00D66EB4">
        <w:rPr>
          <w:rStyle w:val="StyleUnderline"/>
        </w:rPr>
        <w:t xml:space="preserve"> therefore</w:t>
      </w:r>
      <w:r w:rsidRPr="002B3A65">
        <w:rPr>
          <w:sz w:val="16"/>
        </w:rPr>
        <w:t xml:space="preserve">, likely </w:t>
      </w:r>
      <w:r w:rsidRPr="00B14520">
        <w:rPr>
          <w:rStyle w:val="Emphasis"/>
        </w:rPr>
        <w:t>self-defeating</w:t>
      </w:r>
      <w:r w:rsidRPr="00D66EB4">
        <w:rPr>
          <w:rStyle w:val="StyleUnderline"/>
        </w:rPr>
        <w:t xml:space="preserve"> for all but the </w:t>
      </w:r>
      <w:r w:rsidRPr="00B14520">
        <w:rPr>
          <w:rStyle w:val="Emphasis"/>
        </w:rPr>
        <w:t>most remote</w:t>
      </w:r>
      <w:r w:rsidRPr="00D66EB4">
        <w:rPr>
          <w:rStyle w:val="StyleUnderline"/>
        </w:rPr>
        <w:t xml:space="preserve"> and </w:t>
      </w:r>
      <w:r w:rsidRPr="00B14520">
        <w:rPr>
          <w:rStyle w:val="Emphasis"/>
        </w:rPr>
        <w:t>isolated Indigenous communities</w:t>
      </w:r>
      <w:r w:rsidRPr="002B3A65">
        <w:rPr>
          <w:sz w:val="16"/>
        </w:rPr>
        <w:t xml:space="preserve">. Further, </w:t>
      </w:r>
      <w:r w:rsidRPr="00D66EB4">
        <w:rPr>
          <w:rStyle w:val="StyleUnderline"/>
        </w:rPr>
        <w:t xml:space="preserve">this approach is </w:t>
      </w:r>
      <w:r w:rsidRPr="00B14520">
        <w:rPr>
          <w:rStyle w:val="Emphasis"/>
        </w:rPr>
        <w:t>quite out of step</w:t>
      </w:r>
      <w:r w:rsidRPr="00D66EB4">
        <w:rPr>
          <w:rStyle w:val="StyleUnderline"/>
        </w:rPr>
        <w:t xml:space="preserve"> with the </w:t>
      </w:r>
      <w:r w:rsidRPr="00B14520">
        <w:rPr>
          <w:rStyle w:val="Emphasis"/>
        </w:rPr>
        <w:t>actions</w:t>
      </w:r>
      <w:r w:rsidRPr="00D66EB4">
        <w:rPr>
          <w:rStyle w:val="StyleUnderline"/>
        </w:rPr>
        <w:t xml:space="preserve"> and </w:t>
      </w:r>
      <w:r w:rsidRPr="00B14520">
        <w:rPr>
          <w:rStyle w:val="Emphasis"/>
        </w:rPr>
        <w:t>vision of many Indigenous resistance movements</w:t>
      </w:r>
      <w:r w:rsidRPr="00D66EB4">
        <w:rPr>
          <w:rStyle w:val="StyleUnderline"/>
        </w:rPr>
        <w:t xml:space="preserve"> on the ground who have been </w:t>
      </w:r>
      <w:r w:rsidRPr="00B14520">
        <w:rPr>
          <w:rStyle w:val="Emphasis"/>
        </w:rPr>
        <w:t>working for decades</w:t>
      </w:r>
      <w:r w:rsidRPr="00D66EB4">
        <w:rPr>
          <w:rStyle w:val="StyleUnderline"/>
        </w:rPr>
        <w:t xml:space="preserve"> to advance Indigenous self-determination, both </w:t>
      </w:r>
      <w:r w:rsidRPr="00B14520">
        <w:rPr>
          <w:rStyle w:val="Emphasis"/>
        </w:rPr>
        <w:t>domestically</w:t>
      </w:r>
      <w:r w:rsidRPr="00D66EB4">
        <w:rPr>
          <w:rStyle w:val="StyleUnderline"/>
        </w:rPr>
        <w:t xml:space="preserve"> and </w:t>
      </w:r>
      <w:r w:rsidRPr="00B14520">
        <w:rPr>
          <w:rStyle w:val="Emphasis"/>
        </w:rPr>
        <w:t>globally</w:t>
      </w:r>
      <w:r w:rsidRPr="00D66EB4">
        <w:rPr>
          <w:rStyle w:val="StyleUnderline"/>
        </w:rPr>
        <w:t xml:space="preserve">, in ways that </w:t>
      </w:r>
      <w:r w:rsidRPr="00B14520">
        <w:rPr>
          <w:rStyle w:val="Emphasis"/>
        </w:rPr>
        <w:t>transform the colonial state</w:t>
      </w:r>
      <w:r w:rsidRPr="00D66EB4">
        <w:rPr>
          <w:rStyle w:val="StyleUnderline"/>
        </w:rPr>
        <w:t xml:space="preserve"> into something </w:t>
      </w:r>
      <w:r w:rsidRPr="00B14520">
        <w:rPr>
          <w:rStyle w:val="Emphasis"/>
        </w:rPr>
        <w:t>more just</w:t>
      </w:r>
      <w:r w:rsidRPr="00D66EB4">
        <w:rPr>
          <w:rStyle w:val="StyleUnderline"/>
        </w:rPr>
        <w:t xml:space="preserve"> and may eventually </w:t>
      </w:r>
      <w:r w:rsidRPr="00B14520">
        <w:rPr>
          <w:rStyle w:val="Emphasis"/>
        </w:rPr>
        <w:t>present creative alternatives</w:t>
      </w:r>
      <w:r w:rsidRPr="00D66EB4">
        <w:rPr>
          <w:rStyle w:val="StyleUnderline"/>
        </w:rPr>
        <w:t xml:space="preserve"> to the Westphalian state form in ways that could </w:t>
      </w:r>
      <w:r w:rsidRPr="00B14520">
        <w:rPr>
          <w:rStyle w:val="Emphasis"/>
        </w:rPr>
        <w:t>respect</w:t>
      </w:r>
      <w:r w:rsidRPr="00D66EB4">
        <w:rPr>
          <w:rStyle w:val="StyleUnderline"/>
        </w:rPr>
        <w:t xml:space="preserve"> and </w:t>
      </w:r>
      <w:r w:rsidRPr="00B14520">
        <w:rPr>
          <w:rStyle w:val="Emphasis"/>
        </w:rPr>
        <w:t>accommodate Indigenous nations</w:t>
      </w:r>
      <w:r w:rsidRPr="002B3A65">
        <w:rPr>
          <w:sz w:val="16"/>
        </w:rPr>
        <w:t xml:space="preserve">. Rather, </w:t>
      </w:r>
      <w:r w:rsidRPr="009B2AA6">
        <w:rPr>
          <w:rStyle w:val="StyleUnderline"/>
          <w:highlight w:val="yellow"/>
        </w:rPr>
        <w:t xml:space="preserve">it aims to </w:t>
      </w:r>
      <w:r w:rsidRPr="009B2AA6">
        <w:rPr>
          <w:rStyle w:val="Emphasis"/>
          <w:highlight w:val="yellow"/>
        </w:rPr>
        <w:t>shame</w:t>
      </w:r>
      <w:r w:rsidRPr="009B2AA6">
        <w:rPr>
          <w:rStyle w:val="StyleUnderline"/>
          <w:highlight w:val="yellow"/>
        </w:rPr>
        <w:t xml:space="preserve"> and </w:t>
      </w:r>
      <w:r w:rsidRPr="009B2AA6">
        <w:rPr>
          <w:rStyle w:val="Emphasis"/>
          <w:highlight w:val="yellow"/>
        </w:rPr>
        <w:t>blame</w:t>
      </w:r>
      <w:r w:rsidRPr="009B2AA6">
        <w:rPr>
          <w:rStyle w:val="StyleUnderline"/>
          <w:highlight w:val="yellow"/>
        </w:rPr>
        <w:t xml:space="preserve"> those who wish to </w:t>
      </w:r>
      <w:r w:rsidRPr="009B2AA6">
        <w:rPr>
          <w:rStyle w:val="Emphasis"/>
          <w:highlight w:val="yellow"/>
        </w:rPr>
        <w:t>explore creative</w:t>
      </w:r>
      <w:r w:rsidRPr="009B2AA6">
        <w:rPr>
          <w:rStyle w:val="StyleUnderline"/>
          <w:highlight w:val="yellow"/>
        </w:rPr>
        <w:t xml:space="preserve"> and </w:t>
      </w:r>
      <w:r w:rsidRPr="009B2AA6">
        <w:rPr>
          <w:rStyle w:val="Emphasis"/>
          <w:highlight w:val="yellow"/>
        </w:rPr>
        <w:t>innovative post-colonial resolutions</w:t>
      </w:r>
      <w:r w:rsidRPr="009B2AA6">
        <w:rPr>
          <w:rStyle w:val="StyleUnderline"/>
          <w:highlight w:val="yellow"/>
        </w:rPr>
        <w:t xml:space="preserve"> to the colonial condition</w:t>
      </w:r>
      <w:r w:rsidRPr="002B3A65">
        <w:rPr>
          <w:sz w:val="16"/>
        </w:rPr>
        <w:t>.</w:t>
      </w:r>
    </w:p>
    <w:p w14:paraId="77E302BA" w14:textId="77777777" w:rsidR="005F4055" w:rsidRPr="002B3A65" w:rsidRDefault="005F4055" w:rsidP="005F4055">
      <w:pPr>
        <w:rPr>
          <w:sz w:val="16"/>
        </w:rPr>
      </w:pPr>
      <w:r w:rsidRPr="00D66EB4">
        <w:rPr>
          <w:rStyle w:val="StyleUnderline"/>
        </w:rPr>
        <w:t xml:space="preserve">The </w:t>
      </w:r>
      <w:r w:rsidRPr="001C5582">
        <w:rPr>
          <w:rStyle w:val="Emphasis"/>
        </w:rPr>
        <w:t>UN Declaration</w:t>
      </w:r>
      <w:r w:rsidRPr="001C5582">
        <w:rPr>
          <w:sz w:val="16"/>
        </w:rPr>
        <w:t xml:space="preserve"> on the Rights of Indigenous Peoples </w:t>
      </w:r>
      <w:r w:rsidRPr="002B3A65">
        <w:rPr>
          <w:sz w:val="16"/>
        </w:rPr>
        <w:t xml:space="preserve">(the Declaration or UN Declaration) was adopted by the General Assembly in 2007 after 25 years of development. The Declaration </w:t>
      </w:r>
      <w:r w:rsidRPr="00D66EB4">
        <w:rPr>
          <w:rStyle w:val="StyleUnderline"/>
        </w:rPr>
        <w:t xml:space="preserve">is </w:t>
      </w:r>
      <w:r w:rsidRPr="001C5582">
        <w:rPr>
          <w:rStyle w:val="Emphasis"/>
        </w:rPr>
        <w:t>ground-breaking</w:t>
      </w:r>
      <w:r w:rsidRPr="00D66EB4">
        <w:rPr>
          <w:rStyle w:val="StyleUnderline"/>
        </w:rPr>
        <w:t xml:space="preserve">, given the </w:t>
      </w:r>
      <w:r w:rsidRPr="001C5582">
        <w:rPr>
          <w:rStyle w:val="Emphasis"/>
        </w:rPr>
        <w:t>key leadership roles</w:t>
      </w:r>
      <w:r w:rsidRPr="00D66EB4">
        <w:rPr>
          <w:rStyle w:val="StyleUnderline"/>
        </w:rPr>
        <w:t xml:space="preserve"> Indigenous peoples played in </w:t>
      </w:r>
      <w:r w:rsidRPr="001C5582">
        <w:rPr>
          <w:rStyle w:val="Emphasis"/>
        </w:rPr>
        <w:t>negotiating</w:t>
      </w:r>
      <w:r w:rsidRPr="00D66EB4">
        <w:rPr>
          <w:rStyle w:val="StyleUnderline"/>
        </w:rPr>
        <w:t xml:space="preserve"> and </w:t>
      </w:r>
      <w:r w:rsidRPr="001C5582">
        <w:rPr>
          <w:rStyle w:val="Emphasis"/>
        </w:rPr>
        <w:t>achieving</w:t>
      </w:r>
      <w:r w:rsidRPr="00D66EB4">
        <w:rPr>
          <w:rStyle w:val="StyleUnderline"/>
        </w:rPr>
        <w:t xml:space="preserve"> this agreement</w:t>
      </w:r>
      <w:r w:rsidRPr="002B3A65">
        <w:rPr>
          <w:sz w:val="16"/>
        </w:rPr>
        <w:t xml:space="preserve">.45 Additionally, for the first time in UN history, the rights holders, </w:t>
      </w:r>
      <w:r w:rsidRPr="00D66EB4">
        <w:rPr>
          <w:rStyle w:val="StyleUnderline"/>
        </w:rPr>
        <w:t xml:space="preserve">Indigenous peoples, </w:t>
      </w:r>
      <w:r w:rsidRPr="001C5582">
        <w:rPr>
          <w:rStyle w:val="Emphasis"/>
        </w:rPr>
        <w:t>worked with states</w:t>
      </w:r>
      <w:r w:rsidRPr="00D66EB4">
        <w:rPr>
          <w:rStyle w:val="StyleUnderline"/>
        </w:rPr>
        <w:t xml:space="preserve"> to develop an instrument that would serve to </w:t>
      </w:r>
      <w:r w:rsidRPr="001C5582">
        <w:rPr>
          <w:rStyle w:val="Emphasis"/>
        </w:rPr>
        <w:t>promote</w:t>
      </w:r>
      <w:r w:rsidRPr="00D66EB4">
        <w:rPr>
          <w:rStyle w:val="StyleUnderline"/>
        </w:rPr>
        <w:t xml:space="preserve">, </w:t>
      </w:r>
      <w:r w:rsidRPr="001C5582">
        <w:rPr>
          <w:rStyle w:val="Emphasis"/>
        </w:rPr>
        <w:t>protect</w:t>
      </w:r>
      <w:r w:rsidRPr="00D66EB4">
        <w:rPr>
          <w:rStyle w:val="StyleUnderline"/>
        </w:rPr>
        <w:t xml:space="preserve"> and </w:t>
      </w:r>
      <w:r w:rsidRPr="001C5582">
        <w:rPr>
          <w:rStyle w:val="Emphasis"/>
        </w:rPr>
        <w:t>affirm Indigenous rights</w:t>
      </w:r>
      <w:r w:rsidRPr="00D66EB4">
        <w:rPr>
          <w:rStyle w:val="StyleUnderline"/>
        </w:rPr>
        <w:t xml:space="preserve">, both </w:t>
      </w:r>
      <w:r w:rsidRPr="001C5582">
        <w:rPr>
          <w:rStyle w:val="Emphasis"/>
        </w:rPr>
        <w:t>globally</w:t>
      </w:r>
      <w:r w:rsidRPr="00D66EB4">
        <w:rPr>
          <w:rStyle w:val="StyleUnderline"/>
        </w:rPr>
        <w:t xml:space="preserve"> and in </w:t>
      </w:r>
      <w:r w:rsidRPr="001C5582">
        <w:rPr>
          <w:rStyle w:val="Emphasis"/>
        </w:rPr>
        <w:t>individual domestic contexts</w:t>
      </w:r>
      <w:r w:rsidRPr="00D66EB4">
        <w:rPr>
          <w:rStyle w:val="StyleUnderline"/>
        </w:rPr>
        <w:t>.</w:t>
      </w:r>
      <w:r w:rsidRPr="002B3A65">
        <w:rPr>
          <w:sz w:val="16"/>
        </w:rPr>
        <w:t xml:space="preserve">46 </w:t>
      </w:r>
    </w:p>
    <w:p w14:paraId="5AEC901B" w14:textId="77777777" w:rsidR="005F4055" w:rsidRPr="002B3A65" w:rsidRDefault="005F4055" w:rsidP="005F4055">
      <w:pPr>
        <w:rPr>
          <w:sz w:val="16"/>
        </w:rPr>
      </w:pPr>
      <w:r w:rsidRPr="00D66EB4">
        <w:rPr>
          <w:rStyle w:val="StyleUnderline"/>
        </w:rPr>
        <w:t xml:space="preserve">Many </w:t>
      </w:r>
      <w:r w:rsidRPr="001C5582">
        <w:rPr>
          <w:rStyle w:val="Emphasis"/>
        </w:rPr>
        <w:t xml:space="preserve">Indigenous </w:t>
      </w:r>
      <w:proofErr w:type="spellStart"/>
      <w:r w:rsidRPr="001C5582">
        <w:rPr>
          <w:rStyle w:val="Emphasis"/>
        </w:rPr>
        <w:t>organisations</w:t>
      </w:r>
      <w:proofErr w:type="spellEnd"/>
      <w:r w:rsidRPr="00D66EB4">
        <w:rPr>
          <w:rStyle w:val="StyleUnderline"/>
        </w:rPr>
        <w:t xml:space="preserve"> and </w:t>
      </w:r>
      <w:r w:rsidRPr="001C5582">
        <w:rPr>
          <w:rStyle w:val="Emphasis"/>
        </w:rPr>
        <w:t>movements</w:t>
      </w:r>
      <w:r w:rsidRPr="00D66EB4">
        <w:rPr>
          <w:rStyle w:val="StyleUnderline"/>
        </w:rPr>
        <w:t xml:space="preserve">, from </w:t>
      </w:r>
      <w:r w:rsidRPr="001C5582">
        <w:rPr>
          <w:rStyle w:val="Emphasis"/>
        </w:rPr>
        <w:t>dozens of countries</w:t>
      </w:r>
      <w:r w:rsidRPr="00D66EB4">
        <w:rPr>
          <w:rStyle w:val="StyleUnderline"/>
        </w:rPr>
        <w:t xml:space="preserve"> around the world, were </w:t>
      </w:r>
      <w:r w:rsidRPr="001C5582">
        <w:rPr>
          <w:rStyle w:val="Emphasis"/>
        </w:rPr>
        <w:t>involved in drafting</w:t>
      </w:r>
      <w:r w:rsidRPr="00D66EB4">
        <w:rPr>
          <w:rStyle w:val="StyleUnderline"/>
        </w:rPr>
        <w:t xml:space="preserve"> and </w:t>
      </w:r>
      <w:r w:rsidRPr="001C5582">
        <w:rPr>
          <w:rStyle w:val="Emphasis"/>
        </w:rPr>
        <w:t>negotiating</w:t>
      </w:r>
      <w:r w:rsidRPr="00D66EB4">
        <w:rPr>
          <w:rStyle w:val="StyleUnderline"/>
        </w:rPr>
        <w:t xml:space="preserve"> the UN Declaration and are now </w:t>
      </w:r>
      <w:r w:rsidRPr="001C5582">
        <w:rPr>
          <w:rStyle w:val="Emphasis"/>
        </w:rPr>
        <w:t>advocating for its full implementation</w:t>
      </w:r>
      <w:r w:rsidRPr="00D66EB4">
        <w:rPr>
          <w:rStyle w:val="StyleUnderline"/>
        </w:rPr>
        <w:t xml:space="preserve">, both </w:t>
      </w:r>
      <w:r w:rsidRPr="001C5582">
        <w:rPr>
          <w:rStyle w:val="Emphasis"/>
        </w:rPr>
        <w:t>internationally</w:t>
      </w:r>
      <w:r w:rsidRPr="00D66EB4">
        <w:rPr>
          <w:rStyle w:val="StyleUnderline"/>
        </w:rPr>
        <w:t xml:space="preserve"> and in </w:t>
      </w:r>
      <w:r w:rsidRPr="001C5582">
        <w:rPr>
          <w:rStyle w:val="Emphasis"/>
        </w:rPr>
        <w:t>domestic</w:t>
      </w:r>
      <w:r w:rsidRPr="00D66EB4">
        <w:rPr>
          <w:rStyle w:val="StyleUnderline"/>
        </w:rPr>
        <w:t xml:space="preserve"> and </w:t>
      </w:r>
      <w:r w:rsidRPr="001C5582">
        <w:rPr>
          <w:rStyle w:val="Emphasis"/>
        </w:rPr>
        <w:t>regional contexts</w:t>
      </w:r>
      <w:r w:rsidRPr="002B3A65">
        <w:rPr>
          <w:sz w:val="16"/>
        </w:rPr>
        <w:t xml:space="preserve">. In Canada, some of the key </w:t>
      </w:r>
      <w:proofErr w:type="spellStart"/>
      <w:r w:rsidRPr="002B3A65">
        <w:rPr>
          <w:sz w:val="16"/>
        </w:rPr>
        <w:t>organisational</w:t>
      </w:r>
      <w:proofErr w:type="spellEnd"/>
      <w:r w:rsidRPr="002B3A65">
        <w:rPr>
          <w:sz w:val="16"/>
        </w:rPr>
        <w:t xml:space="preserve"> players—the Grand Council of the </w:t>
      </w:r>
      <w:proofErr w:type="spellStart"/>
      <w:r w:rsidRPr="002B3A65">
        <w:rPr>
          <w:sz w:val="16"/>
        </w:rPr>
        <w:t>Crees</w:t>
      </w:r>
      <w:proofErr w:type="spellEnd"/>
      <w:r w:rsidRPr="002B3A65">
        <w:rPr>
          <w:sz w:val="16"/>
        </w:rPr>
        <w:t xml:space="preserve"> (Eeyou </w:t>
      </w:r>
      <w:proofErr w:type="spellStart"/>
      <w:r w:rsidRPr="002B3A65">
        <w:rPr>
          <w:sz w:val="16"/>
        </w:rPr>
        <w:t>Istchee</w:t>
      </w:r>
      <w:proofErr w:type="spellEnd"/>
      <w:r w:rsidRPr="002B3A65">
        <w:rPr>
          <w:sz w:val="16"/>
        </w:rPr>
        <w:t xml:space="preserve">), the Assembly of First Nations, and the Union of British Columbia Indian Chiefs, or their predecessor </w:t>
      </w:r>
      <w:proofErr w:type="spellStart"/>
      <w:r w:rsidRPr="002B3A65">
        <w:rPr>
          <w:sz w:val="16"/>
        </w:rPr>
        <w:t>organisations</w:t>
      </w:r>
      <w:proofErr w:type="spellEnd"/>
      <w:r w:rsidRPr="002B3A65">
        <w:rPr>
          <w:sz w:val="16"/>
        </w:rPr>
        <w:t xml:space="preserve">—were involved in the drafting and lengthy negotiations of the UN Declaration during the 1980s, 1990s and 2000s. In the United States, </w:t>
      </w:r>
      <w:proofErr w:type="spellStart"/>
      <w:r w:rsidRPr="002B3A65">
        <w:rPr>
          <w:sz w:val="16"/>
        </w:rPr>
        <w:t>organisations</w:t>
      </w:r>
      <w:proofErr w:type="spellEnd"/>
      <w:r w:rsidRPr="002B3A65">
        <w:rPr>
          <w:sz w:val="16"/>
        </w:rPr>
        <w:t xml:space="preserve"> like the American Indian Law Alliance and the Native American Rights Fund have been involved as well as the Navajo Nation and the Haudenosaunee Confederacy, who represent themselves as Indigenous peoples’ governing institutions. From Scandinavia, the Saami Council and the Sami Parliaments all play a key role in advancing Indigenous rights. In Latin America, </w:t>
      </w:r>
      <w:proofErr w:type="spellStart"/>
      <w:r w:rsidRPr="002B3A65">
        <w:rPr>
          <w:sz w:val="16"/>
        </w:rPr>
        <w:t>organisations</w:t>
      </w:r>
      <w:proofErr w:type="spellEnd"/>
      <w:r w:rsidRPr="002B3A65">
        <w:rPr>
          <w:sz w:val="16"/>
        </w:rPr>
        <w:t xml:space="preserve"> like the </w:t>
      </w:r>
      <w:proofErr w:type="spellStart"/>
      <w:r w:rsidRPr="002B3A65">
        <w:rPr>
          <w:sz w:val="16"/>
        </w:rPr>
        <w:t>Confederación</w:t>
      </w:r>
      <w:proofErr w:type="spellEnd"/>
      <w:r w:rsidRPr="002B3A65">
        <w:rPr>
          <w:sz w:val="16"/>
        </w:rPr>
        <w:t xml:space="preserve"> de </w:t>
      </w:r>
      <w:proofErr w:type="spellStart"/>
      <w:r w:rsidRPr="002B3A65">
        <w:rPr>
          <w:sz w:val="16"/>
        </w:rPr>
        <w:t>Nationalidades</w:t>
      </w:r>
      <w:proofErr w:type="spellEnd"/>
      <w:r w:rsidRPr="002B3A65">
        <w:rPr>
          <w:sz w:val="16"/>
        </w:rPr>
        <w:t xml:space="preserve"> </w:t>
      </w:r>
      <w:proofErr w:type="spellStart"/>
      <w:r w:rsidRPr="002B3A65">
        <w:rPr>
          <w:sz w:val="16"/>
        </w:rPr>
        <w:t>Indígenas</w:t>
      </w:r>
      <w:proofErr w:type="spellEnd"/>
      <w:r w:rsidRPr="002B3A65">
        <w:rPr>
          <w:sz w:val="16"/>
        </w:rPr>
        <w:t xml:space="preserve"> del Ecuador (CONAIE) and the Consejo Indio de Sud America (CISA) advocate for implementation of the UN Declaration. The three, </w:t>
      </w:r>
      <w:r w:rsidRPr="009B2AA6">
        <w:rPr>
          <w:rStyle w:val="Emphasis"/>
          <w:highlight w:val="yellow"/>
        </w:rPr>
        <w:t>major</w:t>
      </w:r>
      <w:r w:rsidRPr="001C5582">
        <w:rPr>
          <w:rStyle w:val="Emphasis"/>
        </w:rPr>
        <w:t xml:space="preserve"> </w:t>
      </w:r>
      <w:r w:rsidRPr="009B2AA6">
        <w:rPr>
          <w:rStyle w:val="Emphasis"/>
          <w:highlight w:val="yellow"/>
        </w:rPr>
        <w:t xml:space="preserve">transnational Indigenous </w:t>
      </w:r>
      <w:proofErr w:type="spellStart"/>
      <w:r w:rsidRPr="009B2AA6">
        <w:rPr>
          <w:rStyle w:val="Emphasis"/>
          <w:highlight w:val="yellow"/>
        </w:rPr>
        <w:t>organisations</w:t>
      </w:r>
      <w:proofErr w:type="spellEnd"/>
      <w:r w:rsidRPr="009B2AA6">
        <w:rPr>
          <w:sz w:val="16"/>
        </w:rPr>
        <w:t>— the World Council of Indigenous Peoples, the International Indian Treaty Council and the Inuit Circumpolar Council—</w:t>
      </w:r>
      <w:r w:rsidRPr="009B2AA6">
        <w:rPr>
          <w:rStyle w:val="StyleUnderline"/>
          <w:highlight w:val="yellow"/>
        </w:rPr>
        <w:t xml:space="preserve">were all </w:t>
      </w:r>
      <w:r w:rsidRPr="009B2AA6">
        <w:rPr>
          <w:rStyle w:val="Emphasis"/>
          <w:highlight w:val="yellow"/>
        </w:rPr>
        <w:t>key members</w:t>
      </w:r>
      <w:r w:rsidRPr="009B2AA6">
        <w:rPr>
          <w:rStyle w:val="StyleUnderline"/>
          <w:highlight w:val="yellow"/>
        </w:rPr>
        <w:t xml:space="preserve"> of the drafting and negotiating team for the UN Declaration, and</w:t>
      </w:r>
      <w:r w:rsidRPr="002B3A65">
        <w:rPr>
          <w:sz w:val="16"/>
        </w:rPr>
        <w:t xml:space="preserve"> the latter two, which are still in existence, </w:t>
      </w:r>
      <w:r w:rsidRPr="009B2AA6">
        <w:rPr>
          <w:rStyle w:val="Emphasis"/>
          <w:highlight w:val="yellow"/>
        </w:rPr>
        <w:t>continue their strong advocacy</w:t>
      </w:r>
      <w:r w:rsidRPr="009B2AA6">
        <w:rPr>
          <w:rStyle w:val="StyleUnderline"/>
          <w:highlight w:val="yellow"/>
        </w:rPr>
        <w:t xml:space="preserve"> for its full implementation</w:t>
      </w:r>
      <w:r w:rsidRPr="002B3A65">
        <w:rPr>
          <w:sz w:val="16"/>
        </w:rPr>
        <w:t xml:space="preserve">. </w:t>
      </w:r>
    </w:p>
    <w:p w14:paraId="4061436F" w14:textId="77777777" w:rsidR="005F4055" w:rsidRDefault="005F4055" w:rsidP="005F4055">
      <w:pPr>
        <w:rPr>
          <w:rStyle w:val="Emphasis"/>
        </w:rPr>
      </w:pPr>
      <w:r w:rsidRPr="002B3A65">
        <w:rPr>
          <w:sz w:val="16"/>
        </w:rPr>
        <w:t xml:space="preserve">Implementation of the UN Declaration on the Rights of Indigenous Peoples requires fundamental and significant change, on both the international and domestic levels. Because implementation of Indigenous rights essentially calls for a complete and fundamental restructuring of Indigenous-state relationships, it expects states to enact and implement a </w:t>
      </w:r>
      <w:proofErr w:type="spellStart"/>
      <w:r w:rsidRPr="002B3A65">
        <w:rPr>
          <w:sz w:val="16"/>
        </w:rPr>
        <w:t>signifcant</w:t>
      </w:r>
      <w:proofErr w:type="spellEnd"/>
      <w:r w:rsidRPr="002B3A65">
        <w:rPr>
          <w:sz w:val="16"/>
        </w:rPr>
        <w:t xml:space="preserve"> body of legal, constitutional, legislative and policy changes that can accommodate such things as Indigenous land rights, free, prior and informed consent, redress and a variety of self-government, autonomy and other such arrangements. </w:t>
      </w:r>
      <w:r w:rsidRPr="009B2AA6">
        <w:rPr>
          <w:rStyle w:val="StyleUnderline"/>
          <w:highlight w:val="yellow"/>
        </w:rPr>
        <w:t xml:space="preserve">States are </w:t>
      </w:r>
      <w:r w:rsidRPr="009B2AA6">
        <w:rPr>
          <w:rStyle w:val="Emphasis"/>
          <w:highlight w:val="yellow"/>
        </w:rPr>
        <w:t>not going to implement</w:t>
      </w:r>
      <w:r w:rsidRPr="009B2AA6">
        <w:rPr>
          <w:rStyle w:val="StyleUnderline"/>
          <w:highlight w:val="yellow"/>
        </w:rPr>
        <w:t xml:space="preserve"> this</w:t>
      </w:r>
      <w:r w:rsidRPr="00D66EB4">
        <w:rPr>
          <w:rStyle w:val="StyleUnderline"/>
        </w:rPr>
        <w:t xml:space="preserve"> multifaceted and complex set of </w:t>
      </w:r>
      <w:r w:rsidRPr="009B2AA6">
        <w:rPr>
          <w:rStyle w:val="StyleUnderline"/>
          <w:highlight w:val="yellow"/>
        </w:rPr>
        <w:t>changes</w:t>
      </w:r>
      <w:r w:rsidRPr="00D66EB4">
        <w:rPr>
          <w:rStyle w:val="StyleUnderline"/>
        </w:rPr>
        <w:t xml:space="preserve"> </w:t>
      </w:r>
      <w:r w:rsidRPr="001C5582">
        <w:rPr>
          <w:rStyle w:val="Emphasis"/>
        </w:rPr>
        <w:t>on their own</w:t>
      </w:r>
      <w:r w:rsidRPr="002B3A65">
        <w:rPr>
          <w:sz w:val="16"/>
        </w:rPr>
        <w:t xml:space="preserve">, however. </w:t>
      </w:r>
      <w:r w:rsidRPr="00D66EB4">
        <w:rPr>
          <w:rStyle w:val="StyleUnderline"/>
        </w:rPr>
        <w:t xml:space="preserve">They will </w:t>
      </w:r>
      <w:r w:rsidRPr="009B2AA6">
        <w:rPr>
          <w:rStyle w:val="StyleUnderline"/>
          <w:highlight w:val="yellow"/>
        </w:rPr>
        <w:t xml:space="preserve">require </w:t>
      </w:r>
      <w:r w:rsidRPr="009B2AA6">
        <w:rPr>
          <w:rStyle w:val="Emphasis"/>
          <w:highlight w:val="yellow"/>
        </w:rPr>
        <w:t>significant political</w:t>
      </w:r>
      <w:r w:rsidRPr="009B2AA6">
        <w:rPr>
          <w:rStyle w:val="StyleUnderline"/>
          <w:highlight w:val="yellow"/>
        </w:rPr>
        <w:t xml:space="preserve"> and </w:t>
      </w:r>
      <w:r w:rsidRPr="009B2AA6">
        <w:rPr>
          <w:rStyle w:val="Emphasis"/>
          <w:highlight w:val="yellow"/>
        </w:rPr>
        <w:t>moral pressure to hold them accountable</w:t>
      </w:r>
      <w:r w:rsidRPr="00D66EB4">
        <w:rPr>
          <w:rStyle w:val="StyleUnderline"/>
        </w:rPr>
        <w:t xml:space="preserve"> to the </w:t>
      </w:r>
      <w:r w:rsidRPr="001C5582">
        <w:rPr>
          <w:rStyle w:val="Emphasis"/>
        </w:rPr>
        <w:t>rhetorical commitments</w:t>
      </w:r>
      <w:r w:rsidRPr="00D66EB4">
        <w:rPr>
          <w:rStyle w:val="StyleUnderline"/>
        </w:rPr>
        <w:t xml:space="preserve"> they have made to support this level of change. </w:t>
      </w:r>
      <w:r w:rsidRPr="009B2AA6">
        <w:rPr>
          <w:rStyle w:val="StyleUnderline"/>
          <w:highlight w:val="yellow"/>
        </w:rPr>
        <w:t xml:space="preserve">They will also require </w:t>
      </w:r>
      <w:r w:rsidRPr="009B2AA6">
        <w:rPr>
          <w:rStyle w:val="Emphasis"/>
          <w:highlight w:val="yellow"/>
        </w:rPr>
        <w:t>ongoing conversation</w:t>
      </w:r>
      <w:r w:rsidRPr="009B2AA6">
        <w:rPr>
          <w:rStyle w:val="StyleUnderline"/>
          <w:highlight w:val="yellow"/>
        </w:rPr>
        <w:t xml:space="preserve"> and </w:t>
      </w:r>
      <w:r w:rsidRPr="009B2AA6">
        <w:rPr>
          <w:rStyle w:val="Emphasis"/>
          <w:highlight w:val="yellow"/>
        </w:rPr>
        <w:t>negotiation</w:t>
      </w:r>
      <w:r w:rsidRPr="009B2AA6">
        <w:rPr>
          <w:rStyle w:val="StyleUnderline"/>
          <w:highlight w:val="yellow"/>
        </w:rPr>
        <w:t xml:space="preserve"> with Indigenous peoples along the way</w:t>
      </w:r>
      <w:r w:rsidRPr="00D66EB4">
        <w:rPr>
          <w:rStyle w:val="StyleUnderline"/>
        </w:rPr>
        <w:t xml:space="preserve">, lest the process becomes </w:t>
      </w:r>
      <w:r w:rsidRPr="001C5582">
        <w:rPr>
          <w:rStyle w:val="Emphasis"/>
        </w:rPr>
        <w:t>problematically one-sided</w:t>
      </w:r>
      <w:r w:rsidRPr="00D66EB4">
        <w:rPr>
          <w:rStyle w:val="StyleUnderline"/>
        </w:rPr>
        <w:t xml:space="preserve">. Such processes ultimately require </w:t>
      </w:r>
      <w:r w:rsidRPr="001C5582">
        <w:rPr>
          <w:rStyle w:val="Emphasis"/>
        </w:rPr>
        <w:t>sustained political will</w:t>
      </w:r>
      <w:r w:rsidRPr="00D66EB4">
        <w:rPr>
          <w:rStyle w:val="StyleUnderline"/>
        </w:rPr>
        <w:t xml:space="preserve">, </w:t>
      </w:r>
      <w:r w:rsidRPr="001C5582">
        <w:rPr>
          <w:rStyle w:val="Emphasis"/>
        </w:rPr>
        <w:t>commitment</w:t>
      </w:r>
      <w:r w:rsidRPr="00D66EB4">
        <w:rPr>
          <w:rStyle w:val="StyleUnderline"/>
        </w:rPr>
        <w:t xml:space="preserve"> and </w:t>
      </w:r>
      <w:r w:rsidRPr="001C5582">
        <w:rPr>
          <w:rStyle w:val="Emphasis"/>
        </w:rPr>
        <w:t>engagement</w:t>
      </w:r>
      <w:r w:rsidRPr="00D66EB4">
        <w:rPr>
          <w:rStyle w:val="StyleUnderline"/>
        </w:rPr>
        <w:t xml:space="preserve"> over the </w:t>
      </w:r>
      <w:r w:rsidRPr="001C5582">
        <w:rPr>
          <w:rStyle w:val="Emphasis"/>
        </w:rPr>
        <w:t>long term</w:t>
      </w:r>
      <w:r w:rsidRPr="00D66EB4">
        <w:rPr>
          <w:rStyle w:val="StyleUnderline"/>
        </w:rPr>
        <w:t>, to reach</w:t>
      </w:r>
      <w:r w:rsidRPr="002B3A65">
        <w:rPr>
          <w:sz w:val="16"/>
        </w:rPr>
        <w:t xml:space="preserve"> </w:t>
      </w:r>
      <w:proofErr w:type="gramStart"/>
      <w:r w:rsidRPr="002B3A65">
        <w:rPr>
          <w:sz w:val="16"/>
        </w:rPr>
        <w:t>the end result</w:t>
      </w:r>
      <w:proofErr w:type="gramEnd"/>
      <w:r w:rsidRPr="002B3A65">
        <w:rPr>
          <w:sz w:val="16"/>
        </w:rPr>
        <w:t xml:space="preserve"> of </w:t>
      </w:r>
      <w:r w:rsidRPr="001C5582">
        <w:rPr>
          <w:rStyle w:val="Emphasis"/>
        </w:rPr>
        <w:t>radical systemic change</w:t>
      </w:r>
      <w:r w:rsidRPr="00D66EB4">
        <w:rPr>
          <w:rStyle w:val="StyleUnderline"/>
        </w:rPr>
        <w:t xml:space="preserve"> and Indigenous state relationships grounded in </w:t>
      </w:r>
      <w:r w:rsidRPr="001C5582">
        <w:rPr>
          <w:rStyle w:val="Emphasis"/>
        </w:rPr>
        <w:t>mutual respect</w:t>
      </w:r>
      <w:r w:rsidRPr="00D66EB4">
        <w:rPr>
          <w:rStyle w:val="StyleUnderline"/>
        </w:rPr>
        <w:t xml:space="preserve">, </w:t>
      </w:r>
      <w:r w:rsidRPr="001C5582">
        <w:rPr>
          <w:rStyle w:val="Emphasis"/>
        </w:rPr>
        <w:t>co-existence</w:t>
      </w:r>
      <w:r w:rsidRPr="00D66EB4">
        <w:rPr>
          <w:rStyle w:val="StyleUnderline"/>
        </w:rPr>
        <w:t xml:space="preserve"> and </w:t>
      </w:r>
      <w:r w:rsidRPr="001C5582">
        <w:rPr>
          <w:rStyle w:val="Emphasis"/>
        </w:rPr>
        <w:t>reciprocity</w:t>
      </w:r>
      <w:r w:rsidRPr="00D66EB4">
        <w:rPr>
          <w:rStyle w:val="StyleUnderline"/>
        </w:rPr>
        <w:t xml:space="preserve">. This type of fundamental </w:t>
      </w:r>
      <w:r w:rsidRPr="00974AC8">
        <w:rPr>
          <w:rStyle w:val="StyleUnderline"/>
          <w:highlight w:val="yellow"/>
        </w:rPr>
        <w:t>change requires</w:t>
      </w:r>
      <w:r w:rsidRPr="00D66EB4">
        <w:rPr>
          <w:rStyle w:val="StyleUnderline"/>
        </w:rPr>
        <w:t xml:space="preserve"> </w:t>
      </w:r>
      <w:r w:rsidRPr="001C5582">
        <w:rPr>
          <w:rStyle w:val="Emphasis"/>
        </w:rPr>
        <w:t>creative thinking</w:t>
      </w:r>
      <w:r w:rsidRPr="00D66EB4">
        <w:rPr>
          <w:rStyle w:val="StyleUnderline"/>
        </w:rPr>
        <w:t xml:space="preserve">, </w:t>
      </w:r>
      <w:r w:rsidRPr="001C5582">
        <w:rPr>
          <w:rStyle w:val="Emphasis"/>
        </w:rPr>
        <w:t xml:space="preserve">careful </w:t>
      </w:r>
      <w:r w:rsidRPr="00974AC8">
        <w:rPr>
          <w:rStyle w:val="Emphasis"/>
          <w:highlight w:val="yellow"/>
        </w:rPr>
        <w:t>diplomacy</w:t>
      </w:r>
      <w:r w:rsidRPr="00D66EB4">
        <w:rPr>
          <w:rStyle w:val="StyleUnderline"/>
        </w:rPr>
        <w:t xml:space="preserve">, </w:t>
      </w:r>
      <w:r w:rsidRPr="001C5582">
        <w:rPr>
          <w:rStyle w:val="Emphasis"/>
        </w:rPr>
        <w:t>tenacity</w:t>
      </w:r>
      <w:r w:rsidRPr="00D66EB4">
        <w:rPr>
          <w:rStyle w:val="StyleUnderline"/>
        </w:rPr>
        <w:t xml:space="preserve">, </w:t>
      </w:r>
      <w:r w:rsidRPr="00974AC8">
        <w:rPr>
          <w:rStyle w:val="StyleUnderline"/>
          <w:highlight w:val="yellow"/>
        </w:rPr>
        <w:t>and</w:t>
      </w:r>
      <w:r w:rsidRPr="002B3A65">
        <w:rPr>
          <w:sz w:val="16"/>
        </w:rPr>
        <w:t xml:space="preserve"> above all, </w:t>
      </w:r>
      <w:r w:rsidRPr="00974AC8">
        <w:rPr>
          <w:rStyle w:val="Emphasis"/>
          <w:highlight w:val="yellow"/>
        </w:rPr>
        <w:t>optimistic vision</w:t>
      </w:r>
      <w:r w:rsidRPr="00D66EB4">
        <w:rPr>
          <w:rStyle w:val="StyleUnderline"/>
        </w:rPr>
        <w:t>, on the part of Indigenous peoples</w:t>
      </w:r>
      <w:r w:rsidRPr="002B3A65">
        <w:rPr>
          <w:sz w:val="16"/>
        </w:rPr>
        <w:t xml:space="preserve">. The </w:t>
      </w:r>
      <w:r w:rsidRPr="009B2AA6">
        <w:t xml:space="preserve">pessimistic approaches of the resurgence school are ultimately of little use in these efforts, other than as a cautionary tale against state power, of which the </w:t>
      </w:r>
      <w:proofErr w:type="spellStart"/>
      <w:r w:rsidRPr="009B2AA6">
        <w:t>organisational</w:t>
      </w:r>
      <w:proofErr w:type="spellEnd"/>
      <w:r w:rsidRPr="009B2AA6">
        <w:t xml:space="preserve"> players are already keenly aware. Further, by dismissing and discouraging all efforts at engagement with states, and especially with</w:t>
      </w:r>
      <w:r w:rsidRPr="002B3A65">
        <w:rPr>
          <w:sz w:val="16"/>
        </w:rPr>
        <w:t xml:space="preserve"> </w:t>
      </w:r>
      <w:r w:rsidRPr="00D66EB4">
        <w:rPr>
          <w:rStyle w:val="StyleUnderline"/>
        </w:rPr>
        <w:t xml:space="preserve">the </w:t>
      </w:r>
      <w:r w:rsidRPr="009B2AA6">
        <w:rPr>
          <w:rStyle w:val="Emphasis"/>
          <w:highlight w:val="yellow"/>
        </w:rPr>
        <w:t>blanket accusations</w:t>
      </w:r>
      <w:r w:rsidRPr="009B2AA6">
        <w:rPr>
          <w:rStyle w:val="StyleUnderline"/>
          <w:highlight w:val="yellow"/>
        </w:rPr>
        <w:t xml:space="preserve"> that all who engage in such efforts are ‘</w:t>
      </w:r>
      <w:r w:rsidRPr="009B2AA6">
        <w:rPr>
          <w:rStyle w:val="Emphasis"/>
          <w:highlight w:val="yellow"/>
        </w:rPr>
        <w:t>co-opted</w:t>
      </w:r>
      <w:r w:rsidRPr="009B2AA6">
        <w:rPr>
          <w:rStyle w:val="StyleUnderline"/>
          <w:highlight w:val="yellow"/>
        </w:rPr>
        <w:t>’</w:t>
      </w:r>
      <w:r w:rsidRPr="00D66EB4">
        <w:rPr>
          <w:rStyle w:val="StyleUnderline"/>
        </w:rPr>
        <w:t xml:space="preserve"> and not ‘</w:t>
      </w:r>
      <w:r w:rsidRPr="001C5582">
        <w:rPr>
          <w:rStyle w:val="Emphasis"/>
        </w:rPr>
        <w:t>authentically</w:t>
      </w:r>
      <w:r w:rsidRPr="00D66EB4">
        <w:rPr>
          <w:rStyle w:val="StyleUnderline"/>
        </w:rPr>
        <w:t>’ Indigenous</w:t>
      </w:r>
      <w:r w:rsidRPr="002B3A65">
        <w:rPr>
          <w:sz w:val="16"/>
        </w:rPr>
        <w:t xml:space="preserve">, the resurgence school </w:t>
      </w:r>
      <w:proofErr w:type="gramStart"/>
      <w:r w:rsidRPr="00D66EB4">
        <w:rPr>
          <w:rStyle w:val="StyleUnderline"/>
        </w:rPr>
        <w:t xml:space="preserve">actually </w:t>
      </w:r>
      <w:r w:rsidRPr="009B2AA6">
        <w:rPr>
          <w:rStyle w:val="StyleUnderline"/>
          <w:highlight w:val="yellow"/>
        </w:rPr>
        <w:t>creates</w:t>
      </w:r>
      <w:proofErr w:type="gramEnd"/>
      <w:r w:rsidRPr="009B2AA6">
        <w:rPr>
          <w:rStyle w:val="StyleUnderline"/>
          <w:highlight w:val="yellow"/>
        </w:rPr>
        <w:t xml:space="preserve"> </w:t>
      </w:r>
      <w:r w:rsidRPr="009B2AA6">
        <w:rPr>
          <w:rStyle w:val="Emphasis"/>
          <w:highlight w:val="yellow"/>
        </w:rPr>
        <w:t>unnecessary negative feelings</w:t>
      </w:r>
      <w:r w:rsidRPr="009B2AA6">
        <w:rPr>
          <w:rStyle w:val="StyleUnderline"/>
          <w:highlight w:val="yellow"/>
        </w:rPr>
        <w:t xml:space="preserve"> and </w:t>
      </w:r>
      <w:r w:rsidRPr="009B2AA6">
        <w:rPr>
          <w:rStyle w:val="Emphasis"/>
          <w:highlight w:val="yellow"/>
        </w:rPr>
        <w:t>divisions</w:t>
      </w:r>
      <w:r w:rsidRPr="009B2AA6">
        <w:rPr>
          <w:rStyle w:val="StyleUnderline"/>
          <w:highlight w:val="yellow"/>
        </w:rPr>
        <w:t xml:space="preserve"> amongst Indigenous movements who should be </w:t>
      </w:r>
      <w:r w:rsidRPr="009B2AA6">
        <w:rPr>
          <w:rStyle w:val="Emphasis"/>
          <w:highlight w:val="yellow"/>
        </w:rPr>
        <w:t>pooling limited resources</w:t>
      </w:r>
      <w:r w:rsidRPr="009B2AA6">
        <w:rPr>
          <w:rStyle w:val="StyleUnderline"/>
          <w:highlight w:val="yellow"/>
        </w:rPr>
        <w:t xml:space="preserve"> and </w:t>
      </w:r>
      <w:r w:rsidRPr="009B2AA6">
        <w:rPr>
          <w:rStyle w:val="Emphasis"/>
          <w:highlight w:val="yellow"/>
        </w:rPr>
        <w:t>working together towards better futur</w:t>
      </w:r>
      <w:r w:rsidRPr="00974AC8">
        <w:rPr>
          <w:rStyle w:val="Emphasis"/>
          <w:highlight w:val="yellow"/>
        </w:rPr>
        <w:t>es</w:t>
      </w:r>
      <w:r>
        <w:rPr>
          <w:rStyle w:val="Emphasis"/>
        </w:rPr>
        <w:t>.</w:t>
      </w:r>
    </w:p>
    <w:p w14:paraId="19A660FD" w14:textId="77777777" w:rsidR="00131B84" w:rsidRDefault="00131B84" w:rsidP="00131B84">
      <w:pPr>
        <w:pStyle w:val="Heading4"/>
      </w:pPr>
      <w:r>
        <w:t>Material action paves the way for a post-colonial future which breaks down the settler-native binary and gives natives autonomy in policy</w:t>
      </w:r>
    </w:p>
    <w:p w14:paraId="1EE38674" w14:textId="77777777" w:rsidR="00131B84" w:rsidRDefault="00131B84" w:rsidP="00131B84">
      <w:r>
        <w:rPr>
          <w:b/>
          <w:sz w:val="26"/>
          <w:szCs w:val="26"/>
        </w:rPr>
        <w:t xml:space="preserve">Bashir and </w:t>
      </w:r>
      <w:proofErr w:type="spellStart"/>
      <w:r>
        <w:rPr>
          <w:b/>
          <w:sz w:val="26"/>
          <w:szCs w:val="26"/>
        </w:rPr>
        <w:t>Busbridge</w:t>
      </w:r>
      <w:proofErr w:type="spellEnd"/>
      <w:r>
        <w:rPr>
          <w:b/>
          <w:sz w:val="26"/>
          <w:szCs w:val="26"/>
        </w:rPr>
        <w:t>, 18.</w:t>
      </w:r>
      <w:r>
        <w:t xml:space="preserve"> [Bashir </w:t>
      </w:r>
      <w:proofErr w:type="spellStart"/>
      <w:r>
        <w:t>Bashir</w:t>
      </w:r>
      <w:proofErr w:type="spellEnd"/>
      <w:r>
        <w:t xml:space="preserve">, Ph.D., London School of Economics and a senior lecturer in the department of sociology, political science and communication at the Open University of Israel and a research fellow at the Van Leer Jerusalem Institute. Rachel Busbridge, Ph.D., and has held research positions at the Hebrew University of Jerusalem, La Trobe University and Freie </w:t>
      </w:r>
      <w:proofErr w:type="spellStart"/>
      <w:r>
        <w:t>Universitaet</w:t>
      </w:r>
      <w:proofErr w:type="spellEnd"/>
      <w:r>
        <w:t xml:space="preserve"> Berlin as an Alexander von Humboldt Postdoctoral Research Fellow, and has taught sociology and politics at al-Quds University, al-Quds Bard College of Liberal Arts and Sciences, University of South Australia, Deakin University and Swinburne. 04-09-2018. “The Politics of </w:t>
      </w:r>
      <w:proofErr w:type="spellStart"/>
      <w:r>
        <w:t>Decolonisation</w:t>
      </w:r>
      <w:proofErr w:type="spellEnd"/>
      <w:r>
        <w:t xml:space="preserve"> and Bi-Nationalism in Israel/Palestine” (Political Studies), vol. 67, no. 2, May 2019, pp. 388–405, doi:10.1177/0032321718767029.]//Don Markos</w:t>
      </w:r>
    </w:p>
    <w:p w14:paraId="19A9E0FE" w14:textId="77777777" w:rsidR="00131B84" w:rsidRDefault="00131B84" w:rsidP="00131B84">
      <w:pPr>
        <w:rPr>
          <w:sz w:val="14"/>
          <w:szCs w:val="14"/>
        </w:rPr>
      </w:pPr>
      <w:proofErr w:type="spellStart"/>
      <w:r>
        <w:rPr>
          <w:sz w:val="14"/>
          <w:szCs w:val="14"/>
        </w:rPr>
        <w:t>Theorising</w:t>
      </w:r>
      <w:proofErr w:type="spellEnd"/>
      <w:r>
        <w:rPr>
          <w:sz w:val="14"/>
          <w:szCs w:val="14"/>
        </w:rPr>
        <w:t xml:space="preserve"> </w:t>
      </w:r>
      <w:proofErr w:type="spellStart"/>
      <w:r>
        <w:rPr>
          <w:sz w:val="14"/>
          <w:szCs w:val="14"/>
        </w:rPr>
        <w:t>Decolonisation</w:t>
      </w:r>
      <w:proofErr w:type="spellEnd"/>
      <w:r>
        <w:rPr>
          <w:sz w:val="14"/>
          <w:szCs w:val="14"/>
        </w:rPr>
        <w:t xml:space="preserve"> For all its attached redemptive prospects and radical possibilities, it is important to </w:t>
      </w:r>
      <w:proofErr w:type="spellStart"/>
      <w:r>
        <w:rPr>
          <w:sz w:val="14"/>
          <w:szCs w:val="14"/>
        </w:rPr>
        <w:t>emphasise</w:t>
      </w:r>
      <w:proofErr w:type="spellEnd"/>
      <w:r>
        <w:rPr>
          <w:sz w:val="14"/>
          <w:szCs w:val="14"/>
        </w:rPr>
        <w:t xml:space="preserve"> that the meanings of </w:t>
      </w:r>
      <w:proofErr w:type="spellStart"/>
      <w:r>
        <w:rPr>
          <w:sz w:val="14"/>
          <w:szCs w:val="14"/>
        </w:rPr>
        <w:t>decolonisation</w:t>
      </w:r>
      <w:proofErr w:type="spellEnd"/>
      <w:r>
        <w:rPr>
          <w:sz w:val="14"/>
          <w:szCs w:val="14"/>
        </w:rPr>
        <w:t xml:space="preserve"> as both a concept and political project are not just broad, but also multifaceted and highly contested. What it means to ‘undo’ colonialism is deeply contextual (Jansen and Osterhammel, 2017). While colonialism can be defined broadly as a relationship of domination in which a people or territory is politically and economically subjugated to a foreign power, actual colonial situations vary quite widely from each other, depending on, among others, the particular political systems instituted to maintain control, types of exploitation and expropriation (resources, </w:t>
      </w:r>
      <w:proofErr w:type="spellStart"/>
      <w:r>
        <w:rPr>
          <w:sz w:val="14"/>
          <w:szCs w:val="14"/>
        </w:rPr>
        <w:t>labour</w:t>
      </w:r>
      <w:proofErr w:type="spellEnd"/>
      <w:r>
        <w:rPr>
          <w:sz w:val="14"/>
          <w:szCs w:val="14"/>
        </w:rPr>
        <w:t xml:space="preserve">, plantations), relationship between the metropole and colony and patterns of migration they compel (slavery, settlement). </w:t>
      </w:r>
      <w:r>
        <w:rPr>
          <w:u w:val="single"/>
        </w:rPr>
        <w:t xml:space="preserve">Projects of </w:t>
      </w:r>
      <w:proofErr w:type="spellStart"/>
      <w:r>
        <w:rPr>
          <w:u w:val="single"/>
        </w:rPr>
        <w:t>decolonisation</w:t>
      </w:r>
      <w:proofErr w:type="spellEnd"/>
      <w:r>
        <w:rPr>
          <w:u w:val="single"/>
        </w:rPr>
        <w:t xml:space="preserve"> accordingly take different forms even if they are united by the common concern of ending or overturning structures of domination instituted by colonialism</w:t>
      </w:r>
      <w:r>
        <w:rPr>
          <w:sz w:val="14"/>
          <w:szCs w:val="14"/>
        </w:rPr>
        <w:t xml:space="preserve">, which has historically taken place mostly through the withdrawal of colonial powers and achievement of independence for the </w:t>
      </w:r>
      <w:proofErr w:type="spellStart"/>
      <w:r>
        <w:rPr>
          <w:sz w:val="14"/>
          <w:szCs w:val="14"/>
        </w:rPr>
        <w:t>colonised</w:t>
      </w:r>
      <w:proofErr w:type="spellEnd"/>
      <w:r>
        <w:rPr>
          <w:sz w:val="14"/>
          <w:szCs w:val="14"/>
        </w:rPr>
        <w:t xml:space="preserve"> (Buchanan, 2010). </w:t>
      </w:r>
      <w:proofErr w:type="spellStart"/>
      <w:r>
        <w:rPr>
          <w:sz w:val="14"/>
          <w:szCs w:val="14"/>
        </w:rPr>
        <w:t>Decolonisation</w:t>
      </w:r>
      <w:proofErr w:type="spellEnd"/>
      <w:r>
        <w:rPr>
          <w:sz w:val="14"/>
          <w:szCs w:val="14"/>
        </w:rPr>
        <w:t xml:space="preserve"> speaks to the aspiration of self-rule and its concomitant critique of colonialism as the ‘systematic denial of freedom’ (Kohn and McBride, 2011: 6) and is therefore entangled with a variety of concerns, namely, self-determination, justice, equality, freedom and solidarity against colonialism and imperialism. As Todd Shepherd (2006: 3–4) writes, </w:t>
      </w:r>
      <w:proofErr w:type="spellStart"/>
      <w:r>
        <w:rPr>
          <w:sz w:val="14"/>
          <w:szCs w:val="14"/>
        </w:rPr>
        <w:t>decolonisation</w:t>
      </w:r>
      <w:proofErr w:type="spellEnd"/>
      <w:r>
        <w:rPr>
          <w:sz w:val="14"/>
          <w:szCs w:val="14"/>
        </w:rPr>
        <w:t xml:space="preserve"> is ‘a much wider concept than the mere “winning of Independence” or “transfer of </w:t>
      </w:r>
      <w:proofErr w:type="gramStart"/>
      <w:r>
        <w:rPr>
          <w:sz w:val="14"/>
          <w:szCs w:val="14"/>
        </w:rPr>
        <w:t>power”…</w:t>
      </w:r>
      <w:proofErr w:type="gramEnd"/>
      <w:r>
        <w:rPr>
          <w:sz w:val="14"/>
          <w:szCs w:val="14"/>
        </w:rPr>
        <w:t xml:space="preserve"> It entails the exploration of dreams, the analysis of struggles, compromises, pledges and achievements, and the rethinking of </w:t>
      </w:r>
      <w:proofErr w:type="gramStart"/>
      <w:r>
        <w:rPr>
          <w:sz w:val="14"/>
          <w:szCs w:val="14"/>
        </w:rPr>
        <w:t>fundamentals’</w:t>
      </w:r>
      <w:proofErr w:type="gramEnd"/>
      <w:r>
        <w:rPr>
          <w:sz w:val="14"/>
          <w:szCs w:val="14"/>
        </w:rPr>
        <w:t xml:space="preserve">. Traditional literature on </w:t>
      </w:r>
      <w:proofErr w:type="spellStart"/>
      <w:r>
        <w:rPr>
          <w:sz w:val="14"/>
          <w:szCs w:val="14"/>
        </w:rPr>
        <w:t>decolonisation</w:t>
      </w:r>
      <w:proofErr w:type="spellEnd"/>
      <w:r>
        <w:rPr>
          <w:sz w:val="14"/>
          <w:szCs w:val="14"/>
        </w:rPr>
        <w:t xml:space="preserve"> approached it in terms of the historical process that began in the immediate aftermath of World War Two in which countries previously under (typically European) foreign rule transitioned to constitutional independence (Buchanan, 2010). </w:t>
      </w:r>
      <w:proofErr w:type="spellStart"/>
      <w:r>
        <w:rPr>
          <w:sz w:val="14"/>
          <w:szCs w:val="14"/>
        </w:rPr>
        <w:t>Decolonisation</w:t>
      </w:r>
      <w:proofErr w:type="spellEnd"/>
      <w:r>
        <w:rPr>
          <w:sz w:val="14"/>
          <w:szCs w:val="14"/>
        </w:rPr>
        <w:t xml:space="preserve"> was one of the most significant developments of the twentieth century, radically changing the face of the globe from one in which a small number of empires had dominion over </w:t>
      </w:r>
      <w:proofErr w:type="gramStart"/>
      <w:r>
        <w:rPr>
          <w:sz w:val="14"/>
          <w:szCs w:val="14"/>
        </w:rPr>
        <w:t>some 80</w:t>
      </w:r>
      <w:proofErr w:type="gramEnd"/>
      <w:r>
        <w:rPr>
          <w:sz w:val="14"/>
          <w:szCs w:val="14"/>
        </w:rPr>
        <w:t xml:space="preserve">% of the earth’s surface to an international order based on the principle of self-determination and made up of ostensibly independent states (Hopkins, 2008). Scholars in this tradition have done much to illuminate the wide-reaching structural transformations that accompanied </w:t>
      </w:r>
      <w:proofErr w:type="spellStart"/>
      <w:r>
        <w:rPr>
          <w:sz w:val="14"/>
          <w:szCs w:val="14"/>
        </w:rPr>
        <w:t>decolonisation</w:t>
      </w:r>
      <w:proofErr w:type="spellEnd"/>
      <w:r>
        <w:rPr>
          <w:sz w:val="14"/>
          <w:szCs w:val="14"/>
        </w:rPr>
        <w:t xml:space="preserve">, including the emergence of anti-colonial and national liberation struggles at the turn of the century, shifts in world economy that made the maintenance of traditional forms of Empire increasingly difficult, the development of a ‘Third World’ political project and the </w:t>
      </w:r>
      <w:proofErr w:type="spellStart"/>
      <w:r>
        <w:rPr>
          <w:sz w:val="14"/>
          <w:szCs w:val="14"/>
        </w:rPr>
        <w:t>institutionalisation</w:t>
      </w:r>
      <w:proofErr w:type="spellEnd"/>
      <w:r>
        <w:rPr>
          <w:sz w:val="14"/>
          <w:szCs w:val="14"/>
        </w:rPr>
        <w:t xml:space="preserve"> of human and </w:t>
      </w:r>
      <w:proofErr w:type="spellStart"/>
      <w:r>
        <w:rPr>
          <w:sz w:val="14"/>
          <w:szCs w:val="14"/>
        </w:rPr>
        <w:t>civic</w:t>
      </w:r>
      <w:proofErr w:type="spellEnd"/>
      <w:r>
        <w:rPr>
          <w:sz w:val="14"/>
          <w:szCs w:val="14"/>
        </w:rPr>
        <w:t xml:space="preserve"> rights principles that rendered systems based on ideas of racial and ethnic superiority less viable (Hopkins, 2008: 216). Yet, </w:t>
      </w:r>
      <w:r>
        <w:rPr>
          <w:u w:val="single"/>
        </w:rPr>
        <w:t xml:space="preserve">the focus on transition has been critiqued for its narrowness insofar as it seems to take for granted the meanings of self-determination and temporally restricts </w:t>
      </w:r>
      <w:proofErr w:type="spellStart"/>
      <w:r>
        <w:rPr>
          <w:u w:val="single"/>
        </w:rPr>
        <w:t>decolonisation</w:t>
      </w:r>
      <w:proofErr w:type="spellEnd"/>
      <w:r>
        <w:rPr>
          <w:u w:val="single"/>
        </w:rPr>
        <w:t xml:space="preserve"> to the moment of national liberation.</w:t>
      </w:r>
      <w:r>
        <w:rPr>
          <w:sz w:val="14"/>
          <w:szCs w:val="14"/>
        </w:rPr>
        <w:t xml:space="preserve"> Postcolonial scholars, among others, have been at the forefront of this charge, arguing that </w:t>
      </w:r>
      <w:proofErr w:type="spellStart"/>
      <w:r>
        <w:rPr>
          <w:u w:val="single"/>
        </w:rPr>
        <w:t>decolonisation</w:t>
      </w:r>
      <w:proofErr w:type="spellEnd"/>
      <w:r>
        <w:rPr>
          <w:u w:val="single"/>
        </w:rPr>
        <w:t xml:space="preserve"> did not produce a postcolonial world per se, but rather one that continues to be shaped in significant ways by the legacies of European colonialism </w:t>
      </w:r>
      <w:r>
        <w:rPr>
          <w:sz w:val="14"/>
          <w:szCs w:val="14"/>
        </w:rPr>
        <w:t xml:space="preserve">(e.g. Spivak, 1999). As Ella Shohat (1992) has argued, there is no way of turning back from the world colonialism set in play nor did colonial modes of domination end with the formal period of </w:t>
      </w:r>
      <w:proofErr w:type="spellStart"/>
      <w:r>
        <w:rPr>
          <w:sz w:val="14"/>
          <w:szCs w:val="14"/>
        </w:rPr>
        <w:t>decolonisation</w:t>
      </w:r>
      <w:proofErr w:type="spellEnd"/>
      <w:r>
        <w:rPr>
          <w:sz w:val="14"/>
          <w:szCs w:val="14"/>
        </w:rPr>
        <w:t>. From this broadened perspective</w:t>
      </w:r>
      <w:r>
        <w:rPr>
          <w:u w:val="single"/>
        </w:rPr>
        <w:t xml:space="preserve">, </w:t>
      </w:r>
      <w:proofErr w:type="spellStart"/>
      <w:r>
        <w:rPr>
          <w:highlight w:val="green"/>
          <w:u w:val="single"/>
        </w:rPr>
        <w:t>decolonisation</w:t>
      </w:r>
      <w:proofErr w:type="spellEnd"/>
      <w:r>
        <w:rPr>
          <w:highlight w:val="green"/>
          <w:u w:val="single"/>
        </w:rPr>
        <w:t xml:space="preserve"> is the difficult task</w:t>
      </w:r>
      <w:r>
        <w:rPr>
          <w:u w:val="single"/>
        </w:rPr>
        <w:t xml:space="preserve"> of tracing the economic, political, social, cultural, relational and linguistic consequences of colonialism and is therefore also an ongoing imaginative project seeking ‘a new form of consciousness and way of life’</w:t>
      </w:r>
      <w:r>
        <w:rPr>
          <w:sz w:val="14"/>
          <w:szCs w:val="14"/>
        </w:rPr>
        <w:t xml:space="preserve"> (Pieterse and Parekh, 1995: 3) beyond the coloniality of modern modes of culture, identity and knowledge more generally. While the transitional focus of conventional scholarship is quite </w:t>
      </w:r>
      <w:proofErr w:type="gramStart"/>
      <w:r>
        <w:rPr>
          <w:sz w:val="14"/>
          <w:szCs w:val="14"/>
        </w:rPr>
        <w:t>illuminating</w:t>
      </w:r>
      <w:proofErr w:type="gramEnd"/>
      <w:r>
        <w:rPr>
          <w:sz w:val="14"/>
          <w:szCs w:val="14"/>
        </w:rPr>
        <w:t xml:space="preserve"> in the contexts of Africa and Asia, for example, it furthermore excludes a great many </w:t>
      </w:r>
      <w:proofErr w:type="spellStart"/>
      <w:r>
        <w:rPr>
          <w:sz w:val="14"/>
          <w:szCs w:val="14"/>
        </w:rPr>
        <w:t>decolonisation</w:t>
      </w:r>
      <w:proofErr w:type="spellEnd"/>
      <w:r>
        <w:rPr>
          <w:sz w:val="14"/>
          <w:szCs w:val="14"/>
        </w:rPr>
        <w:t xml:space="preserve"> efforts that have taken place and continue to take place in other regions. This includes countries that remained dependent or only achieved semi-independence as dominions, </w:t>
      </w:r>
      <w:proofErr w:type="spellStart"/>
      <w:r>
        <w:rPr>
          <w:sz w:val="14"/>
          <w:szCs w:val="14"/>
        </w:rPr>
        <w:t>decolonising</w:t>
      </w:r>
      <w:proofErr w:type="spellEnd"/>
      <w:r>
        <w:rPr>
          <w:sz w:val="14"/>
          <w:szCs w:val="14"/>
        </w:rPr>
        <w:t xml:space="preserve"> projects carried out in territories never formally under colonial rule (the Iranian Revolution, for instance) and – as is particularly important to our discussion here – settler colonies that only partially </w:t>
      </w:r>
      <w:proofErr w:type="spellStart"/>
      <w:r>
        <w:rPr>
          <w:sz w:val="14"/>
          <w:szCs w:val="14"/>
        </w:rPr>
        <w:t>decolonised</w:t>
      </w:r>
      <w:proofErr w:type="spellEnd"/>
      <w:r>
        <w:rPr>
          <w:sz w:val="14"/>
          <w:szCs w:val="14"/>
        </w:rPr>
        <w:t xml:space="preserve">, whether by way of loosening ties with the Motherland or achieving independence, but which continue to dominate substantial indigenous populations (Hopkins, 2008). There is a significant lacuna in the </w:t>
      </w:r>
      <w:proofErr w:type="spellStart"/>
      <w:r>
        <w:rPr>
          <w:sz w:val="14"/>
          <w:szCs w:val="14"/>
        </w:rPr>
        <w:t>decolonisation</w:t>
      </w:r>
      <w:proofErr w:type="spellEnd"/>
      <w:r>
        <w:rPr>
          <w:sz w:val="14"/>
          <w:szCs w:val="14"/>
        </w:rPr>
        <w:t xml:space="preserve"> literature when it comes to settler colonialism, which has increasingly been </w:t>
      </w:r>
      <w:proofErr w:type="spellStart"/>
      <w:r>
        <w:rPr>
          <w:sz w:val="14"/>
          <w:szCs w:val="14"/>
        </w:rPr>
        <w:t>recognised</w:t>
      </w:r>
      <w:proofErr w:type="spellEnd"/>
      <w:r>
        <w:rPr>
          <w:sz w:val="14"/>
          <w:szCs w:val="14"/>
        </w:rPr>
        <w:t xml:space="preserve"> as a distinct form of colonial practice – and one that is particularly resistant to </w:t>
      </w:r>
      <w:proofErr w:type="spellStart"/>
      <w:r>
        <w:rPr>
          <w:sz w:val="14"/>
          <w:szCs w:val="14"/>
        </w:rPr>
        <w:t>decolonisation</w:t>
      </w:r>
      <w:proofErr w:type="spellEnd"/>
      <w:r>
        <w:rPr>
          <w:sz w:val="14"/>
          <w:szCs w:val="14"/>
        </w:rPr>
        <w:t xml:space="preserve"> (Veracini, 2007). As the transfer of an exogenous population to a territory they intend to claim as their permanent home, settler colonialism establishes quite a different structural relationship to ‘traditional’ forms of colonialism, especially when settler colonial projects succeed in creating a state (Bateman and Pilkington, 2011). Rather than governing native peoples </w:t>
      </w:r>
      <w:proofErr w:type="gramStart"/>
      <w:r>
        <w:rPr>
          <w:sz w:val="14"/>
          <w:szCs w:val="14"/>
        </w:rPr>
        <w:t>in order to</w:t>
      </w:r>
      <w:proofErr w:type="gramEnd"/>
      <w:r>
        <w:rPr>
          <w:sz w:val="14"/>
          <w:szCs w:val="14"/>
        </w:rPr>
        <w:t xml:space="preserve"> extract resources for economic gain, settler </w:t>
      </w:r>
      <w:proofErr w:type="spellStart"/>
      <w:r>
        <w:rPr>
          <w:sz w:val="14"/>
          <w:szCs w:val="14"/>
        </w:rPr>
        <w:t>colonisers</w:t>
      </w:r>
      <w:proofErr w:type="spellEnd"/>
      <w:r>
        <w:rPr>
          <w:sz w:val="14"/>
          <w:szCs w:val="14"/>
        </w:rPr>
        <w:t xml:space="preserve"> instead aim to ‘seize their land and push them beyond an ever-expanding frontier of settlement’ (Elkin and Pedersen, 2005: 2). For Patrick Wolfe (2006), what distinguishes settler colonialism is thus that it is guided by a logic of elimination as opposed to a logic of exploitation, wherein the eradication of indigenous presence is essential to the success of settler colonial projects. </w:t>
      </w:r>
      <w:r>
        <w:rPr>
          <w:u w:val="single"/>
        </w:rPr>
        <w:t xml:space="preserve">The primacy of national liberation in </w:t>
      </w:r>
      <w:proofErr w:type="gramStart"/>
      <w:r>
        <w:rPr>
          <w:u w:val="single"/>
        </w:rPr>
        <w:t>the literature</w:t>
      </w:r>
      <w:proofErr w:type="gramEnd"/>
      <w:r>
        <w:rPr>
          <w:u w:val="single"/>
        </w:rPr>
        <w:t xml:space="preserve"> makes it especially difficult to imagine, let alone </w:t>
      </w:r>
      <w:proofErr w:type="spellStart"/>
      <w:r>
        <w:rPr>
          <w:u w:val="single"/>
        </w:rPr>
        <w:t>theorise</w:t>
      </w:r>
      <w:proofErr w:type="spellEnd"/>
      <w:r>
        <w:rPr>
          <w:u w:val="single"/>
        </w:rPr>
        <w:t xml:space="preserve">, </w:t>
      </w:r>
      <w:proofErr w:type="spellStart"/>
      <w:r>
        <w:rPr>
          <w:u w:val="single"/>
        </w:rPr>
        <w:t>decolonisation</w:t>
      </w:r>
      <w:proofErr w:type="spellEnd"/>
      <w:r>
        <w:rPr>
          <w:u w:val="single"/>
        </w:rPr>
        <w:t xml:space="preserve"> in many settler colonial contexts.</w:t>
      </w:r>
      <w:r>
        <w:rPr>
          <w:sz w:val="14"/>
          <w:szCs w:val="14"/>
        </w:rPr>
        <w:t xml:space="preserve"> Whereas some settler colonial projects like Algeria and Kenya saw </w:t>
      </w:r>
      <w:proofErr w:type="spellStart"/>
      <w:r>
        <w:rPr>
          <w:sz w:val="14"/>
          <w:szCs w:val="14"/>
        </w:rPr>
        <w:t>decolonisation</w:t>
      </w:r>
      <w:proofErr w:type="spellEnd"/>
      <w:r>
        <w:rPr>
          <w:sz w:val="14"/>
          <w:szCs w:val="14"/>
        </w:rPr>
        <w:t xml:space="preserve"> by way of a mass settler exodus, paving the way for the establishment of independent states, the more successful ones established permanent settler communities (e.g. Northern Ireland) or their own states (e.g. Australia, Canada, the United States) which preclude a simple transition from foreign rule to sovereign status (Veracini, 2007). This is of course not to say that self-determination of the type aspired to by anti-colonial national movements was an easy or even necessarily achievable task. As Kohn and McBride (2011) suggest, </w:t>
      </w:r>
      <w:r>
        <w:rPr>
          <w:u w:val="single"/>
        </w:rPr>
        <w:t xml:space="preserve">in pursuing the dream of self-rule, anti-colonial thinkers had to reckon with the difficulties of articulating alternative political foundations that would make for a genuinely self-determining polity, an enormous task which </w:t>
      </w:r>
      <w:r>
        <w:rPr>
          <w:b/>
          <w:highlight w:val="green"/>
          <w:u w:val="single"/>
        </w:rPr>
        <w:t xml:space="preserve">demands </w:t>
      </w:r>
      <w:proofErr w:type="spellStart"/>
      <w:r>
        <w:rPr>
          <w:b/>
          <w:highlight w:val="green"/>
          <w:u w:val="single"/>
        </w:rPr>
        <w:t>decolonising</w:t>
      </w:r>
      <w:proofErr w:type="spellEnd"/>
      <w:r>
        <w:rPr>
          <w:b/>
          <w:highlight w:val="green"/>
          <w:u w:val="single"/>
        </w:rPr>
        <w:t xml:space="preserve"> of minds as </w:t>
      </w:r>
      <w:proofErr w:type="gramStart"/>
      <w:r>
        <w:rPr>
          <w:b/>
          <w:highlight w:val="green"/>
          <w:u w:val="single"/>
        </w:rPr>
        <w:t>much</w:t>
      </w:r>
      <w:proofErr w:type="gramEnd"/>
      <w:r>
        <w:rPr>
          <w:b/>
          <w:highlight w:val="green"/>
          <w:u w:val="single"/>
        </w:rPr>
        <w:t xml:space="preserve"> institutions and territory</w:t>
      </w:r>
      <w:r>
        <w:rPr>
          <w:sz w:val="14"/>
          <w:szCs w:val="14"/>
        </w:rPr>
        <w:t xml:space="preserve"> (see Fanon, 2001[1963]). </w:t>
      </w:r>
      <w:proofErr w:type="spellStart"/>
      <w:r>
        <w:rPr>
          <w:sz w:val="14"/>
          <w:szCs w:val="14"/>
        </w:rPr>
        <w:t>Decolonisation</w:t>
      </w:r>
      <w:proofErr w:type="spellEnd"/>
      <w:r>
        <w:rPr>
          <w:sz w:val="14"/>
          <w:szCs w:val="14"/>
        </w:rPr>
        <w:t xml:space="preserve"> must pursue a convincing ‘break’ between a colonial past and a postcolonial future ‘through decisive action in the present’; it must also ‘seek to reinterpret the past in such a way that it may help in the present and future struggle for self-rule’ (Kohn and McBride, 2011: 19). While these pursuits are invariably contingent, partial and commonly symbolic, national liberation struggles very often provide the fodder for a reinterpreted past that is robustly positive and the establishment of an independent state serves as that aspired for ‘break’. Settler colonial contexts, especially those where indigenous peoples live as minorities in settler states, make these types of symbolic transitions challenging, as they do the imagining of postcolonial alternatives. If the narrative structure of colonialism is circular (leave, stay, return), making that symbolic break possible, settler colonial narratives are linear insofar as the settler comes to stay and the line </w:t>
      </w:r>
      <w:proofErr w:type="gramStart"/>
      <w:r>
        <w:rPr>
          <w:sz w:val="14"/>
          <w:szCs w:val="14"/>
        </w:rPr>
        <w:t>continues on</w:t>
      </w:r>
      <w:proofErr w:type="gramEnd"/>
      <w:r>
        <w:rPr>
          <w:sz w:val="14"/>
          <w:szCs w:val="14"/>
        </w:rPr>
        <w:t xml:space="preserve"> unbroken (Veracini, 2007). As Ann </w:t>
      </w:r>
      <w:proofErr w:type="spellStart"/>
      <w:r>
        <w:rPr>
          <w:sz w:val="14"/>
          <w:szCs w:val="14"/>
        </w:rPr>
        <w:t>Curthoys</w:t>
      </w:r>
      <w:proofErr w:type="spellEnd"/>
      <w:r>
        <w:rPr>
          <w:sz w:val="14"/>
          <w:szCs w:val="14"/>
        </w:rPr>
        <w:t xml:space="preserve"> (1999: 288) writes, </w:t>
      </w:r>
      <w:r>
        <w:rPr>
          <w:b/>
          <w:highlight w:val="green"/>
          <w:u w:val="single"/>
        </w:rPr>
        <w:t>settler colonial spaces are simultaneously colonial and postcolonial</w:t>
      </w:r>
      <w:r>
        <w:rPr>
          <w:b/>
          <w:u w:val="single"/>
        </w:rPr>
        <w:t xml:space="preserve">, </w:t>
      </w:r>
      <w:proofErr w:type="spellStart"/>
      <w:r>
        <w:rPr>
          <w:b/>
          <w:u w:val="single"/>
        </w:rPr>
        <w:t>colonising</w:t>
      </w:r>
      <w:proofErr w:type="spellEnd"/>
      <w:r>
        <w:rPr>
          <w:b/>
          <w:u w:val="single"/>
        </w:rPr>
        <w:t xml:space="preserve"> and </w:t>
      </w:r>
      <w:proofErr w:type="spellStart"/>
      <w:r>
        <w:rPr>
          <w:b/>
          <w:u w:val="single"/>
        </w:rPr>
        <w:t>decolonising</w:t>
      </w:r>
      <w:proofErr w:type="spellEnd"/>
      <w:r>
        <w:rPr>
          <w:b/>
          <w:u w:val="single"/>
        </w:rPr>
        <w:t xml:space="preserve">, </w:t>
      </w:r>
      <w:r>
        <w:rPr>
          <w:b/>
          <w:highlight w:val="green"/>
          <w:u w:val="single"/>
        </w:rPr>
        <w:t xml:space="preserve">which makes </w:t>
      </w:r>
      <w:proofErr w:type="spellStart"/>
      <w:r>
        <w:rPr>
          <w:b/>
          <w:highlight w:val="green"/>
          <w:u w:val="single"/>
        </w:rPr>
        <w:t>decolonisation</w:t>
      </w:r>
      <w:proofErr w:type="spellEnd"/>
      <w:r>
        <w:rPr>
          <w:b/>
          <w:u w:val="single"/>
        </w:rPr>
        <w:t xml:space="preserve"> temporally </w:t>
      </w:r>
      <w:r>
        <w:rPr>
          <w:b/>
          <w:highlight w:val="green"/>
          <w:u w:val="single"/>
        </w:rPr>
        <w:t>ambivalent at best</w:t>
      </w:r>
      <w:r>
        <w:rPr>
          <w:b/>
          <w:u w:val="single"/>
        </w:rPr>
        <w:t>.</w:t>
      </w:r>
      <w:r>
        <w:rPr>
          <w:sz w:val="14"/>
          <w:szCs w:val="14"/>
        </w:rPr>
        <w:t xml:space="preserve"> Lorenzo Veracini (2007) suggests that there are only two alternatives to settler evacuation for </w:t>
      </w:r>
      <w:proofErr w:type="spellStart"/>
      <w:r>
        <w:rPr>
          <w:sz w:val="14"/>
          <w:szCs w:val="14"/>
        </w:rPr>
        <w:t>decolonising</w:t>
      </w:r>
      <w:proofErr w:type="spellEnd"/>
      <w:r>
        <w:rPr>
          <w:sz w:val="14"/>
          <w:szCs w:val="14"/>
        </w:rPr>
        <w:t xml:space="preserve"> settler colonial forms and </w:t>
      </w:r>
      <w:r>
        <w:rPr>
          <w:u w:val="single"/>
        </w:rPr>
        <w:t xml:space="preserve">it is dubious whether one of these counts as </w:t>
      </w:r>
      <w:proofErr w:type="spellStart"/>
      <w:r>
        <w:rPr>
          <w:u w:val="single"/>
        </w:rPr>
        <w:t>decolonisation</w:t>
      </w:r>
      <w:proofErr w:type="spellEnd"/>
      <w:r>
        <w:rPr>
          <w:u w:val="single"/>
        </w:rPr>
        <w:t xml:space="preserve"> at all: the </w:t>
      </w:r>
      <w:proofErr w:type="spellStart"/>
      <w:r>
        <w:rPr>
          <w:highlight w:val="green"/>
          <w:u w:val="single"/>
        </w:rPr>
        <w:t>decolonisation</w:t>
      </w:r>
      <w:proofErr w:type="spellEnd"/>
      <w:r>
        <w:rPr>
          <w:u w:val="single"/>
        </w:rPr>
        <w:t xml:space="preserve"> of relationships</w:t>
      </w:r>
      <w:r>
        <w:rPr>
          <w:sz w:val="14"/>
          <w:szCs w:val="14"/>
        </w:rPr>
        <w:t xml:space="preserve"> through ‘the promotion of various processes of Indigenous reconciliation’ </w:t>
      </w:r>
      <w:r>
        <w:rPr>
          <w:u w:val="single"/>
        </w:rPr>
        <w:t xml:space="preserve">or the </w:t>
      </w:r>
      <w:r>
        <w:rPr>
          <w:sz w:val="14"/>
          <w:szCs w:val="14"/>
        </w:rPr>
        <w:t xml:space="preserve">maintenance of the status quo ‘with the </w:t>
      </w:r>
      <w:r>
        <w:rPr>
          <w:u w:val="single"/>
        </w:rPr>
        <w:t>explicit rejection of the possibility of reforming the settler body politic’</w:t>
      </w:r>
      <w:r>
        <w:rPr>
          <w:sz w:val="14"/>
          <w:szCs w:val="14"/>
        </w:rPr>
        <w:t xml:space="preserve">. Again, </w:t>
      </w:r>
      <w:r>
        <w:rPr>
          <w:b/>
          <w:u w:val="single"/>
        </w:rPr>
        <w:t xml:space="preserve">what the former might mean </w:t>
      </w:r>
      <w:r>
        <w:rPr>
          <w:b/>
          <w:highlight w:val="green"/>
          <w:u w:val="single"/>
        </w:rPr>
        <w:t>is often vague</w:t>
      </w:r>
      <w:r>
        <w:rPr>
          <w:b/>
          <w:u w:val="single"/>
        </w:rPr>
        <w:t xml:space="preserve">, and historically it is the </w:t>
      </w:r>
      <w:proofErr w:type="spellStart"/>
      <w:r>
        <w:rPr>
          <w:b/>
          <w:u w:val="single"/>
        </w:rPr>
        <w:t>decolonisation</w:t>
      </w:r>
      <w:proofErr w:type="spellEnd"/>
      <w:r>
        <w:rPr>
          <w:b/>
          <w:u w:val="single"/>
        </w:rPr>
        <w:t xml:space="preserve"> of relationships that is hardest to come by considering the psychological consequences of colonialism for </w:t>
      </w:r>
      <w:proofErr w:type="spellStart"/>
      <w:r>
        <w:rPr>
          <w:b/>
          <w:u w:val="single"/>
        </w:rPr>
        <w:t>coloniser</w:t>
      </w:r>
      <w:proofErr w:type="spellEnd"/>
      <w:r>
        <w:rPr>
          <w:b/>
          <w:u w:val="single"/>
        </w:rPr>
        <w:t xml:space="preserve"> and </w:t>
      </w:r>
      <w:proofErr w:type="spellStart"/>
      <w:r>
        <w:rPr>
          <w:b/>
          <w:u w:val="single"/>
        </w:rPr>
        <w:t>colonised</w:t>
      </w:r>
      <w:proofErr w:type="spellEnd"/>
      <w:r>
        <w:rPr>
          <w:b/>
          <w:u w:val="single"/>
        </w:rPr>
        <w:t xml:space="preserve"> alike</w:t>
      </w:r>
      <w:r>
        <w:rPr>
          <w:sz w:val="14"/>
          <w:szCs w:val="14"/>
        </w:rPr>
        <w:t xml:space="preserve"> (Memmi, 1965). Like traditional forms of colonialism, settler colonialism was legitimated by a belief in the </w:t>
      </w:r>
      <w:proofErr w:type="spellStart"/>
      <w:r>
        <w:rPr>
          <w:sz w:val="14"/>
          <w:szCs w:val="14"/>
        </w:rPr>
        <w:t>colonised’s</w:t>
      </w:r>
      <w:proofErr w:type="spellEnd"/>
      <w:r>
        <w:rPr>
          <w:sz w:val="14"/>
          <w:szCs w:val="14"/>
        </w:rPr>
        <w:t xml:space="preserve"> racial and cultural inferiority. However, the specific settler colonial pursuit of land seizure compels additional stereotypes of native peoples or unique applications of existing colonial ones, wherein their supposed inferiority makes them ill-equipped to develop that land (pre-modern, nomadic, barbaric) or, alternatively, voids any claims to ownership (terra nullius). In other words, settler colonialism is as much premised on the denial of indigenous peoples as a political constituency with rights to land as it is their purported inferiority, which is typically enshrined in their status as second-class citizens with all the economic, cultural and social disadvantage this entails (Bateman and Pilkington, 2011: 3). </w:t>
      </w:r>
      <w:r>
        <w:rPr>
          <w:u w:val="single"/>
        </w:rPr>
        <w:t>Given that settler societies are marked by ‘pervasive inequalities, usually codified in law, between native and settler populations’ which preserve</w:t>
      </w:r>
      <w:r>
        <w:rPr>
          <w:sz w:val="14"/>
          <w:szCs w:val="14"/>
        </w:rPr>
        <w:t xml:space="preserve"> political and economic </w:t>
      </w:r>
      <w:r>
        <w:rPr>
          <w:u w:val="single"/>
        </w:rPr>
        <w:t>privileges for the latter</w:t>
      </w:r>
      <w:r>
        <w:rPr>
          <w:sz w:val="14"/>
          <w:szCs w:val="14"/>
        </w:rPr>
        <w:t xml:space="preserve"> (Elkin and Pedersen, 2005: 4),</w:t>
      </w:r>
      <w:r>
        <w:rPr>
          <w:b/>
          <w:u w:val="single"/>
        </w:rPr>
        <w:t xml:space="preserve"> </w:t>
      </w:r>
      <w:proofErr w:type="spellStart"/>
      <w:r>
        <w:rPr>
          <w:b/>
          <w:highlight w:val="green"/>
          <w:u w:val="single"/>
        </w:rPr>
        <w:t>decolonising</w:t>
      </w:r>
      <w:proofErr w:type="spellEnd"/>
      <w:r>
        <w:rPr>
          <w:b/>
          <w:highlight w:val="green"/>
          <w:u w:val="single"/>
        </w:rPr>
        <w:t xml:space="preserve"> relationships demands structural changes that often encounter significant resistance from settler constituencies</w:t>
      </w:r>
      <w:r>
        <w:rPr>
          <w:b/>
          <w:u w:val="single"/>
        </w:rPr>
        <w:t xml:space="preserve">. </w:t>
      </w:r>
      <w:r>
        <w:rPr>
          <w:sz w:val="14"/>
          <w:szCs w:val="14"/>
        </w:rPr>
        <w:t xml:space="preserve">Likewise, it requires a reckoning with historical injustice – specifically violence and conflict at the colonial frontier – that is challenging for settler states and populations because it opens questions of settler identity, privileges, legitimacy and reparations and expressly seeks to </w:t>
      </w:r>
      <w:proofErr w:type="spellStart"/>
      <w:r>
        <w:rPr>
          <w:sz w:val="14"/>
          <w:szCs w:val="14"/>
        </w:rPr>
        <w:t>scrutinise</w:t>
      </w:r>
      <w:proofErr w:type="spellEnd"/>
      <w:r>
        <w:rPr>
          <w:sz w:val="14"/>
          <w:szCs w:val="14"/>
        </w:rPr>
        <w:t xml:space="preserve"> disavowed and long suppressed histories. </w:t>
      </w:r>
      <w:r>
        <w:rPr>
          <w:u w:val="single"/>
        </w:rPr>
        <w:t xml:space="preserve">Settler colonial </w:t>
      </w:r>
      <w:proofErr w:type="spellStart"/>
      <w:r>
        <w:rPr>
          <w:highlight w:val="green"/>
          <w:u w:val="single"/>
        </w:rPr>
        <w:t>decolonisation</w:t>
      </w:r>
      <w:proofErr w:type="spellEnd"/>
      <w:r>
        <w:rPr>
          <w:highlight w:val="green"/>
          <w:u w:val="single"/>
        </w:rPr>
        <w:t xml:space="preserve"> is</w:t>
      </w:r>
      <w:r>
        <w:rPr>
          <w:u w:val="single"/>
        </w:rPr>
        <w:t xml:space="preserve"> thus </w:t>
      </w:r>
      <w:r>
        <w:rPr>
          <w:highlight w:val="green"/>
          <w:u w:val="single"/>
        </w:rPr>
        <w:t>complicated by a multitude of hurdles,</w:t>
      </w:r>
      <w:r>
        <w:rPr>
          <w:u w:val="single"/>
        </w:rPr>
        <w:t xml:space="preserve"> which bring the</w:t>
      </w:r>
      <w:r>
        <w:rPr>
          <w:sz w:val="14"/>
          <w:szCs w:val="14"/>
        </w:rPr>
        <w:t xml:space="preserve"> postcolonial caution of the </w:t>
      </w:r>
      <w:r>
        <w:rPr>
          <w:u w:val="single"/>
        </w:rPr>
        <w:t>impossibility of a ‘break’ into stark relief.</w:t>
      </w:r>
      <w:r>
        <w:rPr>
          <w:sz w:val="14"/>
          <w:szCs w:val="14"/>
        </w:rPr>
        <w:t xml:space="preserve"> Kohn and McBride (2011) suggest that </w:t>
      </w:r>
      <w:r>
        <w:rPr>
          <w:b/>
          <w:highlight w:val="green"/>
          <w:u w:val="single"/>
        </w:rPr>
        <w:t xml:space="preserve">decisive action in the present is essential to </w:t>
      </w:r>
      <w:proofErr w:type="spellStart"/>
      <w:r>
        <w:rPr>
          <w:b/>
          <w:highlight w:val="green"/>
          <w:u w:val="single"/>
        </w:rPr>
        <w:t>decolonisation</w:t>
      </w:r>
      <w:proofErr w:type="spellEnd"/>
      <w:r>
        <w:rPr>
          <w:u w:val="single"/>
        </w:rPr>
        <w:t xml:space="preserve">, but in settler colonial contexts </w:t>
      </w:r>
      <w:r>
        <w:rPr>
          <w:b/>
          <w:highlight w:val="green"/>
          <w:u w:val="single"/>
        </w:rPr>
        <w:t>this is hindered by power discrepancies between settler and native constituencies,</w:t>
      </w:r>
      <w:r>
        <w:rPr>
          <w:b/>
          <w:u w:val="single"/>
        </w:rPr>
        <w:t xml:space="preserve"> a general </w:t>
      </w:r>
      <w:r>
        <w:rPr>
          <w:b/>
          <w:highlight w:val="green"/>
          <w:u w:val="single"/>
        </w:rPr>
        <w:t>lack of settler political will</w:t>
      </w:r>
      <w:r>
        <w:rPr>
          <w:b/>
          <w:u w:val="single"/>
        </w:rPr>
        <w:t xml:space="preserve"> </w:t>
      </w:r>
      <w:r>
        <w:rPr>
          <w:u w:val="single"/>
        </w:rPr>
        <w:t xml:space="preserve">to </w:t>
      </w:r>
      <w:proofErr w:type="gramStart"/>
      <w:r>
        <w:rPr>
          <w:u w:val="single"/>
        </w:rPr>
        <w:t>enter into</w:t>
      </w:r>
      <w:proofErr w:type="gramEnd"/>
      <w:r>
        <w:rPr>
          <w:u w:val="single"/>
        </w:rPr>
        <w:t xml:space="preserve"> difficult processes of historical introspection </w:t>
      </w:r>
      <w:r>
        <w:rPr>
          <w:b/>
          <w:highlight w:val="green"/>
          <w:u w:val="single"/>
        </w:rPr>
        <w:t>as well as the constraining of Indigenous claims</w:t>
      </w:r>
      <w:r>
        <w:rPr>
          <w:b/>
          <w:u w:val="single"/>
        </w:rPr>
        <w:t xml:space="preserve"> within the settler state</w:t>
      </w:r>
      <w:r>
        <w:rPr>
          <w:u w:val="single"/>
        </w:rPr>
        <w:t xml:space="preserve">. </w:t>
      </w:r>
      <w:r>
        <w:rPr>
          <w:sz w:val="14"/>
          <w:szCs w:val="14"/>
        </w:rPr>
        <w:t xml:space="preserve">Indeed, even a commitment to a postcolonial polity as expressed through processes of historical reconciliation often encounters strong resistance when it comes to judicial, constitutional or legislative change genuinely </w:t>
      </w:r>
      <w:proofErr w:type="spellStart"/>
      <w:r>
        <w:rPr>
          <w:sz w:val="14"/>
          <w:szCs w:val="14"/>
        </w:rPr>
        <w:t>decolonised</w:t>
      </w:r>
      <w:proofErr w:type="spellEnd"/>
      <w:r>
        <w:rPr>
          <w:sz w:val="14"/>
          <w:szCs w:val="14"/>
        </w:rPr>
        <w:t xml:space="preserve"> relationships would demand. Nevertheless, even if it remains difficult to comprehensively imagine the </w:t>
      </w:r>
      <w:proofErr w:type="spellStart"/>
      <w:r>
        <w:rPr>
          <w:sz w:val="14"/>
          <w:szCs w:val="14"/>
        </w:rPr>
        <w:t>decolonisation</w:t>
      </w:r>
      <w:proofErr w:type="spellEnd"/>
      <w:r>
        <w:rPr>
          <w:sz w:val="14"/>
          <w:szCs w:val="14"/>
        </w:rPr>
        <w:t xml:space="preserve"> of ‘settler societies vis-à-vis Indigenous constituencies’ (Veracini, 2007), </w:t>
      </w:r>
      <w:r>
        <w:rPr>
          <w:highlight w:val="green"/>
          <w:u w:val="single"/>
        </w:rPr>
        <w:t>the central question must be how to construct political foundations which</w:t>
      </w:r>
      <w:r>
        <w:rPr>
          <w:u w:val="single"/>
        </w:rPr>
        <w:t xml:space="preserve"> simultaneously </w:t>
      </w:r>
      <w:r>
        <w:rPr>
          <w:highlight w:val="green"/>
          <w:u w:val="single"/>
        </w:rPr>
        <w:t>acknowledge</w:t>
      </w:r>
      <w:r>
        <w:rPr>
          <w:u w:val="single"/>
        </w:rPr>
        <w:t xml:space="preserve"> ‘the practices of </w:t>
      </w:r>
      <w:r>
        <w:rPr>
          <w:highlight w:val="green"/>
          <w:u w:val="single"/>
        </w:rPr>
        <w:t>racism, violence and subordination’</w:t>
      </w:r>
      <w:r>
        <w:rPr>
          <w:sz w:val="14"/>
          <w:szCs w:val="14"/>
        </w:rPr>
        <w:t xml:space="preserve"> (Kohn and McBride, 2011: 18) </w:t>
      </w:r>
      <w:r>
        <w:rPr>
          <w:u w:val="single"/>
        </w:rPr>
        <w:t xml:space="preserve">that preceded them </w:t>
      </w:r>
      <w:r>
        <w:rPr>
          <w:highlight w:val="green"/>
          <w:u w:val="single"/>
        </w:rPr>
        <w:t xml:space="preserve">while also </w:t>
      </w:r>
      <w:r>
        <w:rPr>
          <w:b/>
          <w:highlight w:val="green"/>
          <w:u w:val="single"/>
        </w:rPr>
        <w:t>paving the way for a postcolonial future in which natives and settlers are equal</w:t>
      </w:r>
      <w:r>
        <w:rPr>
          <w:b/>
          <w:u w:val="single"/>
        </w:rPr>
        <w:t xml:space="preserve"> parties </w:t>
      </w:r>
      <w:r>
        <w:rPr>
          <w:b/>
          <w:highlight w:val="green"/>
          <w:u w:val="single"/>
        </w:rPr>
        <w:t>and share the right to narrate the polity</w:t>
      </w:r>
      <w:r>
        <w:rPr>
          <w:b/>
          <w:u w:val="single"/>
        </w:rPr>
        <w:t>.</w:t>
      </w:r>
      <w:r>
        <w:rPr>
          <w:sz w:val="14"/>
          <w:szCs w:val="14"/>
        </w:rPr>
        <w:t xml:space="preserve"> Equality, freedom and justice may come from legally enshrining Indigenous rights to self-determination or, alternatively, doing away with the categories of ‘settler’ and ‘native’ altogether (Mamdani, 2001). What shape such efforts are likely to take depends, among others, on the ‘size and tenacity’ of Indigenous populations as well as the power of the settler constituency (Elkin and Pedersen, 2005: 3, 6). But we would suggest that the measure to which they may be thought of as </w:t>
      </w:r>
      <w:proofErr w:type="spellStart"/>
      <w:r>
        <w:rPr>
          <w:sz w:val="14"/>
          <w:szCs w:val="14"/>
        </w:rPr>
        <w:t>decolonising</w:t>
      </w:r>
      <w:proofErr w:type="spellEnd"/>
      <w:r>
        <w:rPr>
          <w:sz w:val="14"/>
          <w:szCs w:val="14"/>
        </w:rPr>
        <w:t xml:space="preserve"> rests on the robustness of the relationship they envision and the space they carve for equal membership in and to a postcolonial polity.</w:t>
      </w:r>
    </w:p>
    <w:p w14:paraId="4F9B880E" w14:textId="3EAF895A" w:rsidR="003C6A87" w:rsidRDefault="003C6A87" w:rsidP="003C6A87">
      <w:pPr>
        <w:pStyle w:val="Heading4"/>
      </w:pPr>
      <w:r>
        <w:t>The aff gets consumed in settler governance of the academy</w:t>
      </w:r>
      <w:r w:rsidR="009748E2">
        <w:t>.</w:t>
      </w:r>
    </w:p>
    <w:p w14:paraId="1CBF6A70" w14:textId="77777777" w:rsidR="003C6A87" w:rsidRDefault="003C6A87" w:rsidP="003C6A87">
      <w:r w:rsidRPr="008771FC">
        <w:rPr>
          <w:rStyle w:val="Style13ptBold"/>
        </w:rPr>
        <w:t xml:space="preserve">Morgensen </w:t>
      </w:r>
      <w:proofErr w:type="gramStart"/>
      <w:r w:rsidRPr="008771FC">
        <w:rPr>
          <w:rStyle w:val="Style13ptBold"/>
        </w:rPr>
        <w:t>12</w:t>
      </w:r>
      <w:r w:rsidRPr="008771FC">
        <w:t xml:space="preserve"> ,</w:t>
      </w:r>
      <w:proofErr w:type="gramEnd"/>
      <w:r w:rsidRPr="008771FC">
        <w:t xml:space="preserve"> “Destabilizing the Settler Academy: The Decolonial Effects of Indigenous Methodologies”</w:t>
      </w:r>
      <w:r>
        <w:t xml:space="preserve"> </w:t>
      </w:r>
      <w:r w:rsidRPr="008771FC">
        <w:t>Scott Lauria Morgensen</w:t>
      </w:r>
      <w:r>
        <w:t xml:space="preserve"> (</w:t>
      </w:r>
      <w:r w:rsidRPr="001E1FAC">
        <w:t xml:space="preserve">assistant professor of gender studies at </w:t>
      </w:r>
      <w:proofErr w:type="spellStart"/>
      <w:proofErr w:type="gramStart"/>
      <w:r w:rsidRPr="001E1FAC">
        <w:t>Queenrsquo;s</w:t>
      </w:r>
      <w:proofErr w:type="spellEnd"/>
      <w:proofErr w:type="gramEnd"/>
      <w:r w:rsidRPr="001E1FAC">
        <w:t xml:space="preserve"> University in Kingston, Ontario. He is coeditor </w:t>
      </w:r>
      <w:proofErr w:type="spellStart"/>
      <w:r w:rsidRPr="001E1FAC">
        <w:t>ofQueer</w:t>
      </w:r>
      <w:proofErr w:type="spellEnd"/>
      <w:r w:rsidRPr="001E1FAC">
        <w:t xml:space="preserve"> Indigenous Studies: Critical Interventions in Theory, Politics, and Literature.</w:t>
      </w:r>
      <w:r>
        <w:t xml:space="preserve">) </w:t>
      </w:r>
      <w:r w:rsidRPr="008771FC">
        <w:t>American Quarterly, Volume 64, Number 4, December 2012, pp. 805-808 (Article)</w:t>
      </w:r>
      <w:r>
        <w:t xml:space="preserve"> </w:t>
      </w:r>
      <w:r w:rsidRPr="008771FC">
        <w:t>Published by Johns Hopkins University Press</w:t>
      </w:r>
      <w:r>
        <w:t xml:space="preserve"> </w:t>
      </w:r>
      <w:r w:rsidRPr="008771FC">
        <w:t>DOI: https://doi.org/10.1353/aq.2012.0050</w:t>
      </w:r>
      <w:r>
        <w:t xml:space="preserve"> </w:t>
      </w:r>
      <w:r w:rsidRPr="008771FC">
        <w:t>HCH</w:t>
      </w:r>
      <w:r>
        <w:t xml:space="preserve"> </w:t>
      </w:r>
    </w:p>
    <w:p w14:paraId="76630CFF" w14:textId="77777777" w:rsidR="003C6A87" w:rsidRDefault="003C6A87" w:rsidP="003C6A87">
      <w:pPr>
        <w:rPr>
          <w:sz w:val="16"/>
        </w:rPr>
      </w:pPr>
      <w:r w:rsidRPr="006545E0">
        <w:rPr>
          <w:rStyle w:val="StyleUnderline"/>
        </w:rPr>
        <w:t>Indigenous methodologies thus demand the interrogation of colonial academic procedures</w:t>
      </w:r>
      <w:r w:rsidRPr="00494CED">
        <w:rPr>
          <w:sz w:val="16"/>
        </w:rPr>
        <w:t>. Many critiques exist of the incapacity of universities to</w:t>
      </w:r>
      <w:r>
        <w:rPr>
          <w:sz w:val="16"/>
        </w:rPr>
        <w:t xml:space="preserve"> </w:t>
      </w:r>
      <w:r w:rsidRPr="00494CED">
        <w:rPr>
          <w:sz w:val="16"/>
        </w:rPr>
        <w:t xml:space="preserve">support Indigenous research, a situation that all too often follows explicit re- strictions on such work.8 Yet by contrast, my experience in Canada illuminates growing efforts by settler states and universities to accommodate Indigenous research under governmental logics of inclusion or reconciliation, in a moment Elizabeth Povinelli has diagnosed as “liberal settler multiculturalism.”9 A key site of this effect is ethics review, wherein state law and university employees govern Indigenous research under the aegis of “protection from harm.” Ethical imperatives have informed Indigenous critiques of colonial research, as well as non-Indigenous scholars’ advocacy for ethics review as a counter to scientific violences.10 </w:t>
      </w:r>
      <w:r w:rsidRPr="000F5799">
        <w:rPr>
          <w:rStyle w:val="StyleUnderline"/>
        </w:rPr>
        <w:t xml:space="preserve">Yet </w:t>
      </w:r>
      <w:r w:rsidRPr="00DD0D46">
        <w:rPr>
          <w:rStyle w:val="StyleUnderline"/>
          <w:highlight w:val="yellow"/>
        </w:rPr>
        <w:t>if Indigenous methodologies are rooted in decolonization, then their “recognition,” which is to say their incorporation within the governance structures of a settler academy, presents a creative adaptation of colonial power that sustains colonial rule</w:t>
      </w:r>
      <w:r w:rsidRPr="00494CED">
        <w:rPr>
          <w:sz w:val="16"/>
        </w:rPr>
        <w:t>.</w:t>
      </w:r>
      <w:r>
        <w:rPr>
          <w:sz w:val="16"/>
        </w:rPr>
        <w:t xml:space="preserve"> </w:t>
      </w:r>
      <w:r w:rsidRPr="00494CED">
        <w:rPr>
          <w:sz w:val="16"/>
        </w:rPr>
        <w:t xml:space="preserve">I write this as a member of and applicant to my university’s ethics review boards and as a mentor for Indigenous students who propose research to boards on which I have sat.11 My participation has revealed to me that colonial </w:t>
      </w:r>
      <w:proofErr w:type="spellStart"/>
      <w:r w:rsidRPr="00494CED">
        <w:rPr>
          <w:sz w:val="16"/>
        </w:rPr>
        <w:t>prin</w:t>
      </w:r>
      <w:proofErr w:type="spellEnd"/>
      <w:r w:rsidRPr="00494CED">
        <w:rPr>
          <w:sz w:val="16"/>
        </w:rPr>
        <w:t xml:space="preserve">- </w:t>
      </w:r>
      <w:proofErr w:type="spellStart"/>
      <w:r w:rsidRPr="00494CED">
        <w:rPr>
          <w:sz w:val="16"/>
        </w:rPr>
        <w:t>ciples</w:t>
      </w:r>
      <w:proofErr w:type="spellEnd"/>
      <w:r w:rsidRPr="00494CED">
        <w:rPr>
          <w:sz w:val="16"/>
        </w:rPr>
        <w:t xml:space="preserve"> set the legal standard for determining the nature or evidence of “harm” in research with Indigenous people. For instance, if one succeeds in </w:t>
      </w:r>
      <w:proofErr w:type="spellStart"/>
      <w:r w:rsidRPr="00494CED">
        <w:rPr>
          <w:sz w:val="16"/>
        </w:rPr>
        <w:t>convinc</w:t>
      </w:r>
      <w:proofErr w:type="spellEnd"/>
      <w:r w:rsidRPr="00494CED">
        <w:rPr>
          <w:sz w:val="16"/>
        </w:rPr>
        <w:t xml:space="preserve">- </w:t>
      </w:r>
      <w:proofErr w:type="spellStart"/>
      <w:r w:rsidRPr="00494CED">
        <w:rPr>
          <w:sz w:val="16"/>
        </w:rPr>
        <w:t>ing</w:t>
      </w:r>
      <w:proofErr w:type="spellEnd"/>
      <w:r w:rsidRPr="00494CED">
        <w:rPr>
          <w:sz w:val="16"/>
        </w:rPr>
        <w:t xml:space="preserve"> reviewers (almost always non-Indigenous) that one’s work bears an ethical relationship to Indigenous research subjects, the work then must be introduced to subjects under the university’s authority, not that of any Indigenous body. A semblance that Indigenous people possess this authority appears when applicants are asked if their research requires “Band Council approval.” The framing of the question effectively invites applicants to devise a reason not to seek such approval, given that this would omit an additional stage of review. </w:t>
      </w:r>
      <w:r w:rsidRPr="000F5799">
        <w:rPr>
          <w:rStyle w:val="StyleUnderline"/>
        </w:rPr>
        <w:t>Yet myriad reasons may lead Indigenous researchers to question band councils as proper evaluators for their work.</w:t>
      </w:r>
      <w:r w:rsidRPr="00494CED">
        <w:rPr>
          <w:sz w:val="16"/>
        </w:rPr>
        <w:t xml:space="preserve"> Hundreds of councils exist in Canada in the wake of two centuries of divide-and-conquer tactics that thieved territories by dividing peoples into “bands” as governmental targets of the Indian Act. Alfred eloquently explains that with Canadian law as its horizon, band council authority often suppresses traditional governance and obstructs its resurgence.12 To establish band councils as Indigenous authority within ethics review thus mediates knowledge about Indigenous people using two apparatuses of liberal settler multiculturalism: “self-governance,” devolved within colonial law; and “protection” as a means of entering the academy and its funder, the state</w:t>
      </w:r>
      <w:r w:rsidRPr="000F5799">
        <w:rPr>
          <w:rStyle w:val="StyleUnderline"/>
        </w:rPr>
        <w:t xml:space="preserve">. By contrast, Indigenous methodologies envision the termination of colonial rule, by fomenting the knowledges of sovereign and decolonizing peoples: that is, knowledges that subvert the ontology of a perpetually colonial society toward radical transformations of land, life, and governance. Under these conditions, the pursuit of Indigenous methodologies bears activist implications; and, as a counter to colonial research, it directly affects “the academy.” </w:t>
      </w:r>
      <w:r w:rsidRPr="0033607E">
        <w:rPr>
          <w:rStyle w:val="StyleUnderline"/>
        </w:rPr>
        <w:t xml:space="preserve">Yet any sense that the terms </w:t>
      </w:r>
      <w:r w:rsidRPr="00DD0D46">
        <w:rPr>
          <w:rStyle w:val="StyleUnderline"/>
          <w:highlight w:val="yellow"/>
        </w:rPr>
        <w:t xml:space="preserve">activism and academia posit an intelligible distinction implodes once Indigenous methodologies demand, </w:t>
      </w:r>
      <w:r w:rsidRPr="0033607E">
        <w:rPr>
          <w:rStyle w:val="StyleUnderline"/>
        </w:rPr>
        <w:t xml:space="preserve">in the first and last instance, </w:t>
      </w:r>
      <w:r w:rsidRPr="00DD0D46">
        <w:rPr>
          <w:rStyle w:val="StyleUnderline"/>
          <w:highlight w:val="yellow"/>
        </w:rPr>
        <w:t>decolonization</w:t>
      </w:r>
      <w:r w:rsidRPr="0033607E">
        <w:rPr>
          <w:rStyle w:val="StyleUnderline"/>
        </w:rPr>
        <w:t>. Reframed in this way, we find that</w:t>
      </w:r>
      <w:r w:rsidRPr="00DD0D46">
        <w:rPr>
          <w:rStyle w:val="StyleUnderline"/>
          <w:highlight w:val="yellow"/>
        </w:rPr>
        <w:t xml:space="preserve"> the academy cannot contain the aspirations of Indigenous knowledge pro- duction even while it remains a key site of critical engagement—one where non-Indigenous </w:t>
      </w:r>
      <w:proofErr w:type="gramStart"/>
      <w:r w:rsidRPr="00DD0D46">
        <w:rPr>
          <w:rStyle w:val="StyleUnderline"/>
          <w:highlight w:val="yellow"/>
        </w:rPr>
        <w:t>critics</w:t>
      </w:r>
      <w:proofErr w:type="gramEnd"/>
      <w:r w:rsidRPr="00DD0D46">
        <w:rPr>
          <w:rStyle w:val="StyleUnderline"/>
          <w:highlight w:val="yellow"/>
        </w:rPr>
        <w:t xml:space="preserve"> also are held responsible to allied work</w:t>
      </w:r>
      <w:r w:rsidRPr="00494CED">
        <w:rPr>
          <w:sz w:val="16"/>
        </w:rPr>
        <w:t>. Simultaneously, activism no longer presents as an “option,” as it may appear if we limit our- selves to asking whether academia is or should be engaged in activism. Such distinctions dissolve once the question on the table becomes: what did you contribute today to decolonization?</w:t>
      </w:r>
    </w:p>
    <w:p w14:paraId="50F68953" w14:textId="77777777" w:rsidR="003C6A87" w:rsidRPr="006F5C27" w:rsidRDefault="003C6A87" w:rsidP="003C6A87"/>
    <w:p w14:paraId="1CFF0434" w14:textId="77777777" w:rsidR="003C6A87" w:rsidRDefault="003C6A87" w:rsidP="003C6A87">
      <w:pPr>
        <w:rPr>
          <w:rFonts w:asciiTheme="minorHAnsi" w:hAnsiTheme="minorHAnsi" w:cstheme="minorBidi"/>
          <w:kern w:val="0"/>
          <w:szCs w:val="22"/>
          <w14:ligatures w14:val="none"/>
        </w:rPr>
      </w:pPr>
    </w:p>
    <w:p w14:paraId="6E64DB2E" w14:textId="77777777" w:rsidR="005F4055" w:rsidRPr="00934B6D" w:rsidRDefault="005F4055" w:rsidP="005F4055">
      <w:pPr>
        <w:pStyle w:val="Heading4"/>
        <w:rPr>
          <w:rFonts w:asciiTheme="minorHAnsi" w:hAnsiTheme="minorHAnsi" w:cstheme="minorHAnsi"/>
        </w:rPr>
      </w:pPr>
      <w:r w:rsidRPr="00934B6D">
        <w:rPr>
          <w:rFonts w:asciiTheme="minorHAnsi" w:hAnsiTheme="minorHAnsi" w:cstheme="minorHAnsi"/>
        </w:rPr>
        <w:t xml:space="preserve">Deferring to the aff is </w:t>
      </w:r>
      <w:r w:rsidRPr="00934B6D">
        <w:rPr>
          <w:rFonts w:asciiTheme="minorHAnsi" w:hAnsiTheme="minorHAnsi" w:cstheme="minorHAnsi"/>
          <w:u w:val="single"/>
        </w:rPr>
        <w:t>worse</w:t>
      </w:r>
      <w:r w:rsidRPr="00934B6D">
        <w:rPr>
          <w:rFonts w:asciiTheme="minorHAnsi" w:hAnsiTheme="minorHAnsi" w:cstheme="minorHAnsi"/>
        </w:rPr>
        <w:t xml:space="preserve"> for </w:t>
      </w:r>
      <w:proofErr w:type="gramStart"/>
      <w:r w:rsidRPr="00934B6D">
        <w:rPr>
          <w:rFonts w:asciiTheme="minorHAnsi" w:hAnsiTheme="minorHAnsi" w:cstheme="minorHAnsi"/>
        </w:rPr>
        <w:t>all of</w:t>
      </w:r>
      <w:proofErr w:type="gramEnd"/>
      <w:r w:rsidRPr="00934B6D">
        <w:rPr>
          <w:rFonts w:asciiTheme="minorHAnsi" w:hAnsiTheme="minorHAnsi" w:cstheme="minorHAnsi"/>
        </w:rPr>
        <w:t xml:space="preserve"> the impacts they cite---it </w:t>
      </w:r>
      <w:r w:rsidRPr="00934B6D">
        <w:rPr>
          <w:rFonts w:asciiTheme="minorHAnsi" w:hAnsiTheme="minorHAnsi" w:cstheme="minorHAnsi"/>
          <w:u w:val="single"/>
        </w:rPr>
        <w:t>reifies</w:t>
      </w:r>
      <w:r w:rsidRPr="00934B6D">
        <w:rPr>
          <w:rFonts w:asciiTheme="minorHAnsi" w:hAnsiTheme="minorHAnsi" w:cstheme="minorHAnsi"/>
        </w:rPr>
        <w:t xml:space="preserve"> spirit murder, </w:t>
      </w:r>
      <w:r w:rsidRPr="00934B6D">
        <w:rPr>
          <w:rFonts w:asciiTheme="minorHAnsi" w:hAnsiTheme="minorHAnsi" w:cstheme="minorHAnsi"/>
          <w:u w:val="single"/>
        </w:rPr>
        <w:t>undermines</w:t>
      </w:r>
      <w:r w:rsidRPr="00934B6D">
        <w:rPr>
          <w:rFonts w:asciiTheme="minorHAnsi" w:hAnsiTheme="minorHAnsi" w:cstheme="minorHAnsi"/>
        </w:rPr>
        <w:t xml:space="preserve"> community building, and </w:t>
      </w:r>
      <w:r w:rsidRPr="00934B6D">
        <w:rPr>
          <w:rFonts w:asciiTheme="minorHAnsi" w:hAnsiTheme="minorHAnsi" w:cstheme="minorHAnsi"/>
          <w:u w:val="single"/>
        </w:rPr>
        <w:t>marginalizes</w:t>
      </w:r>
      <w:r w:rsidRPr="00934B6D">
        <w:rPr>
          <w:rFonts w:asciiTheme="minorHAnsi" w:hAnsiTheme="minorHAnsi" w:cstheme="minorHAnsi"/>
        </w:rPr>
        <w:t xml:space="preserve"> those who were never here to defer to in the first place, which causes </w:t>
      </w:r>
      <w:r w:rsidRPr="00934B6D">
        <w:rPr>
          <w:rFonts w:asciiTheme="minorHAnsi" w:hAnsiTheme="minorHAnsi" w:cstheme="minorHAnsi"/>
          <w:u w:val="single"/>
        </w:rPr>
        <w:t>elite capture</w:t>
      </w:r>
      <w:r w:rsidRPr="00934B6D">
        <w:rPr>
          <w:rFonts w:asciiTheme="minorHAnsi" w:hAnsiTheme="minorHAnsi" w:cstheme="minorHAnsi"/>
        </w:rPr>
        <w:t xml:space="preserve"> </w:t>
      </w:r>
    </w:p>
    <w:p w14:paraId="2E395618" w14:textId="77777777" w:rsidR="005F4055" w:rsidRPr="00934B6D" w:rsidRDefault="005F4055" w:rsidP="005F4055">
      <w:pPr>
        <w:rPr>
          <w:rFonts w:asciiTheme="minorHAnsi" w:hAnsiTheme="minorHAnsi" w:cstheme="minorHAnsi"/>
        </w:rPr>
      </w:pPr>
      <w:proofErr w:type="spellStart"/>
      <w:r w:rsidRPr="00934B6D">
        <w:rPr>
          <w:rFonts w:asciiTheme="minorHAnsi" w:hAnsiTheme="minorHAnsi" w:cstheme="minorHAnsi"/>
        </w:rPr>
        <w:t>Olúfémi</w:t>
      </w:r>
      <w:proofErr w:type="spellEnd"/>
      <w:r w:rsidRPr="00934B6D">
        <w:rPr>
          <w:rStyle w:val="Style13ptBold"/>
          <w:rFonts w:asciiTheme="minorHAnsi" w:hAnsiTheme="minorHAnsi" w:cstheme="minorHAnsi"/>
        </w:rPr>
        <w:t xml:space="preserve"> </w:t>
      </w:r>
      <w:proofErr w:type="spellStart"/>
      <w:r w:rsidRPr="00934B6D">
        <w:rPr>
          <w:rStyle w:val="Style13ptBold"/>
          <w:rFonts w:asciiTheme="minorHAnsi" w:hAnsiTheme="minorHAnsi" w:cstheme="minorHAnsi"/>
        </w:rPr>
        <w:t>Táíwò</w:t>
      </w:r>
      <w:proofErr w:type="spellEnd"/>
      <w:r w:rsidRPr="00934B6D">
        <w:rPr>
          <w:rStyle w:val="Style13ptBold"/>
          <w:rFonts w:asciiTheme="minorHAnsi" w:hAnsiTheme="minorHAnsi" w:cstheme="minorHAnsi"/>
        </w:rPr>
        <w:t xml:space="preserve"> 20.</w:t>
      </w:r>
      <w:r w:rsidRPr="00934B6D">
        <w:rPr>
          <w:rFonts w:asciiTheme="minorHAnsi" w:hAnsiTheme="minorHAnsi" w:cstheme="minorHAnsi"/>
        </w:rPr>
        <w:t xml:space="preserve"> Assistant professor of philosophy at Georgetown University, “Being-in-the-Room Privilege: Elite Capture and Epistemic Deference,” The Philosopher, vol. 108, no. 4.</w:t>
      </w:r>
    </w:p>
    <w:p w14:paraId="68A89D39" w14:textId="77777777" w:rsidR="005F4055" w:rsidRPr="00934B6D" w:rsidRDefault="005F4055" w:rsidP="005F4055">
      <w:pPr>
        <w:rPr>
          <w:rFonts w:asciiTheme="minorHAnsi" w:hAnsiTheme="minorHAnsi" w:cstheme="minorHAnsi"/>
          <w:sz w:val="16"/>
        </w:rPr>
      </w:pPr>
      <w:r w:rsidRPr="00934B6D">
        <w:rPr>
          <w:rFonts w:asciiTheme="minorHAnsi" w:hAnsiTheme="minorHAnsi" w:cstheme="minorHAnsi"/>
          <w:sz w:val="16"/>
        </w:rPr>
        <w:t>I think it’s less about the core ideas and more about the prevailing norms that convert them into practice. The call to “listen to the most affected” or “</w:t>
      </w:r>
      <w:proofErr w:type="spellStart"/>
      <w:r w:rsidRPr="00934B6D">
        <w:rPr>
          <w:rFonts w:asciiTheme="minorHAnsi" w:hAnsiTheme="minorHAnsi" w:cstheme="minorHAnsi"/>
          <w:sz w:val="16"/>
        </w:rPr>
        <w:t>centre</w:t>
      </w:r>
      <w:proofErr w:type="spellEnd"/>
      <w:r w:rsidRPr="00934B6D">
        <w:rPr>
          <w:rFonts w:asciiTheme="minorHAnsi" w:hAnsiTheme="minorHAnsi" w:cstheme="minorHAnsi"/>
          <w:sz w:val="16"/>
        </w:rPr>
        <w:t xml:space="preserve"> the most marginalized” is ubiquitous in many academic and activist circles. But it’s never sat well with me. In my experience, </w:t>
      </w:r>
      <w:r w:rsidRPr="00856794">
        <w:rPr>
          <w:rStyle w:val="StyleUnderline"/>
          <w:rFonts w:asciiTheme="minorHAnsi" w:hAnsiTheme="minorHAnsi" w:cstheme="minorHAnsi"/>
          <w:highlight w:val="cyan"/>
        </w:rPr>
        <w:t xml:space="preserve">when people say </w:t>
      </w:r>
      <w:r w:rsidRPr="00934B6D">
        <w:rPr>
          <w:rStyle w:val="StyleUnderline"/>
          <w:rFonts w:asciiTheme="minorHAnsi" w:hAnsiTheme="minorHAnsi" w:cstheme="minorHAnsi"/>
        </w:rPr>
        <w:t xml:space="preserve">they need to </w:t>
      </w:r>
      <w:r w:rsidRPr="00856794">
        <w:rPr>
          <w:rStyle w:val="StyleUnderline"/>
          <w:rFonts w:asciiTheme="minorHAnsi" w:hAnsiTheme="minorHAnsi" w:cstheme="minorHAnsi"/>
          <w:highlight w:val="cyan"/>
        </w:rPr>
        <w:t>“</w:t>
      </w:r>
      <w:r w:rsidRPr="00856794">
        <w:rPr>
          <w:rStyle w:val="Emphasis"/>
          <w:rFonts w:asciiTheme="minorHAnsi" w:hAnsiTheme="minorHAnsi" w:cstheme="minorHAnsi"/>
          <w:highlight w:val="cyan"/>
        </w:rPr>
        <w:t>listen to the most affected</w:t>
      </w:r>
      <w:r w:rsidRPr="00856794">
        <w:rPr>
          <w:rStyle w:val="StyleUnderline"/>
          <w:rFonts w:asciiTheme="minorHAnsi" w:hAnsiTheme="minorHAnsi" w:cstheme="minorHAnsi"/>
          <w:highlight w:val="cyan"/>
        </w:rPr>
        <w:t xml:space="preserve">”, it </w:t>
      </w:r>
      <w:r w:rsidRPr="00934B6D">
        <w:rPr>
          <w:rStyle w:val="StyleUnderline"/>
          <w:rFonts w:asciiTheme="minorHAnsi" w:hAnsiTheme="minorHAnsi" w:cstheme="minorHAnsi"/>
        </w:rPr>
        <w:t xml:space="preserve">isn’t because they intend to set up </w:t>
      </w:r>
      <w:r w:rsidRPr="00934B6D">
        <w:rPr>
          <w:rStyle w:val="Emphasis"/>
          <w:rFonts w:asciiTheme="minorHAnsi" w:hAnsiTheme="minorHAnsi" w:cstheme="minorHAnsi"/>
        </w:rPr>
        <w:t>Skype calls to refugee camps</w:t>
      </w:r>
      <w:r w:rsidRPr="00934B6D">
        <w:rPr>
          <w:rStyle w:val="StyleUnderline"/>
          <w:rFonts w:asciiTheme="minorHAnsi" w:hAnsiTheme="minorHAnsi" w:cstheme="minorHAnsi"/>
        </w:rPr>
        <w:t xml:space="preserve"> or to </w:t>
      </w:r>
      <w:r w:rsidRPr="00934B6D">
        <w:rPr>
          <w:rStyle w:val="Emphasis"/>
          <w:rFonts w:asciiTheme="minorHAnsi" w:hAnsiTheme="minorHAnsi" w:cstheme="minorHAnsi"/>
        </w:rPr>
        <w:t>collaborate with houseless people</w:t>
      </w:r>
      <w:r w:rsidRPr="00934B6D">
        <w:rPr>
          <w:rFonts w:asciiTheme="minorHAnsi" w:hAnsiTheme="minorHAnsi" w:cstheme="minorHAnsi"/>
          <w:sz w:val="16"/>
        </w:rPr>
        <w:t xml:space="preserve">. Instead, </w:t>
      </w:r>
      <w:r w:rsidRPr="00934B6D">
        <w:rPr>
          <w:rStyle w:val="StyleUnderline"/>
          <w:rFonts w:asciiTheme="minorHAnsi" w:hAnsiTheme="minorHAnsi" w:cstheme="minorHAnsi"/>
        </w:rPr>
        <w:t xml:space="preserve">it has more </w:t>
      </w:r>
      <w:r w:rsidRPr="00856794">
        <w:rPr>
          <w:rStyle w:val="StyleUnderline"/>
          <w:rFonts w:asciiTheme="minorHAnsi" w:hAnsiTheme="minorHAnsi" w:cstheme="minorHAnsi"/>
          <w:highlight w:val="cyan"/>
        </w:rPr>
        <w:t>often meant</w:t>
      </w:r>
      <w:r w:rsidRPr="00934B6D">
        <w:rPr>
          <w:rStyle w:val="StyleUnderline"/>
          <w:rFonts w:asciiTheme="minorHAnsi" w:hAnsiTheme="minorHAnsi" w:cstheme="minorHAnsi"/>
        </w:rPr>
        <w:t xml:space="preserve"> handing </w:t>
      </w:r>
      <w:r w:rsidRPr="00856794">
        <w:rPr>
          <w:rStyle w:val="Emphasis"/>
          <w:rFonts w:asciiTheme="minorHAnsi" w:hAnsiTheme="minorHAnsi" w:cstheme="minorHAnsi"/>
          <w:highlight w:val="cyan"/>
        </w:rPr>
        <w:t>conversational authority</w:t>
      </w:r>
      <w:r w:rsidRPr="00934B6D">
        <w:rPr>
          <w:rStyle w:val="StyleUnderline"/>
          <w:rFonts w:asciiTheme="minorHAnsi" w:hAnsiTheme="minorHAnsi" w:cstheme="minorHAnsi"/>
        </w:rPr>
        <w:t xml:space="preserve"> and </w:t>
      </w:r>
      <w:r w:rsidRPr="00934B6D">
        <w:rPr>
          <w:rStyle w:val="Emphasis"/>
          <w:rFonts w:asciiTheme="minorHAnsi" w:hAnsiTheme="minorHAnsi" w:cstheme="minorHAnsi"/>
        </w:rPr>
        <w:t>attentional goods</w:t>
      </w:r>
      <w:r w:rsidRPr="00934B6D">
        <w:rPr>
          <w:rStyle w:val="StyleUnderline"/>
          <w:rFonts w:asciiTheme="minorHAnsi" w:hAnsiTheme="minorHAnsi" w:cstheme="minorHAnsi"/>
        </w:rPr>
        <w:t xml:space="preserve"> to those who </w:t>
      </w:r>
      <w:r w:rsidRPr="00934B6D">
        <w:rPr>
          <w:rStyle w:val="Emphasis"/>
          <w:rFonts w:asciiTheme="minorHAnsi" w:hAnsiTheme="minorHAnsi" w:cstheme="minorHAnsi"/>
        </w:rPr>
        <w:t>most snugly fit</w:t>
      </w:r>
      <w:r w:rsidRPr="00934B6D">
        <w:rPr>
          <w:rStyle w:val="StyleUnderline"/>
          <w:rFonts w:asciiTheme="minorHAnsi" w:hAnsiTheme="minorHAnsi" w:cstheme="minorHAnsi"/>
        </w:rPr>
        <w:t xml:space="preserve"> into the social categories associated with these ills – </w:t>
      </w:r>
      <w:r w:rsidRPr="00934B6D">
        <w:rPr>
          <w:rStyle w:val="Emphasis"/>
          <w:rFonts w:asciiTheme="minorHAnsi" w:hAnsiTheme="minorHAnsi" w:cstheme="minorHAnsi"/>
        </w:rPr>
        <w:t>regardless</w:t>
      </w:r>
      <w:r w:rsidRPr="00934B6D">
        <w:rPr>
          <w:rStyle w:val="StyleUnderline"/>
          <w:rFonts w:asciiTheme="minorHAnsi" w:hAnsiTheme="minorHAnsi" w:cstheme="minorHAnsi"/>
        </w:rPr>
        <w:t xml:space="preserve"> of what they </w:t>
      </w:r>
      <w:proofErr w:type="gramStart"/>
      <w:r w:rsidRPr="00934B6D">
        <w:rPr>
          <w:rStyle w:val="StyleUnderline"/>
          <w:rFonts w:asciiTheme="minorHAnsi" w:hAnsiTheme="minorHAnsi" w:cstheme="minorHAnsi"/>
        </w:rPr>
        <w:t xml:space="preserve">actually </w:t>
      </w:r>
      <w:r w:rsidRPr="00934B6D">
        <w:rPr>
          <w:rStyle w:val="Emphasis"/>
          <w:rFonts w:asciiTheme="minorHAnsi" w:hAnsiTheme="minorHAnsi" w:cstheme="minorHAnsi"/>
        </w:rPr>
        <w:t>do</w:t>
      </w:r>
      <w:proofErr w:type="gramEnd"/>
      <w:r w:rsidRPr="00934B6D">
        <w:rPr>
          <w:rStyle w:val="StyleUnderline"/>
          <w:rFonts w:asciiTheme="minorHAnsi" w:hAnsiTheme="minorHAnsi" w:cstheme="minorHAnsi"/>
        </w:rPr>
        <w:t xml:space="preserve"> or </w:t>
      </w:r>
      <w:r w:rsidRPr="00934B6D">
        <w:rPr>
          <w:rStyle w:val="Emphasis"/>
          <w:rFonts w:asciiTheme="minorHAnsi" w:hAnsiTheme="minorHAnsi" w:cstheme="minorHAnsi"/>
        </w:rPr>
        <w:t>do not know</w:t>
      </w:r>
      <w:r w:rsidRPr="00934B6D">
        <w:rPr>
          <w:rStyle w:val="StyleUnderline"/>
          <w:rFonts w:asciiTheme="minorHAnsi" w:hAnsiTheme="minorHAnsi" w:cstheme="minorHAnsi"/>
        </w:rPr>
        <w:t xml:space="preserve">, or what they </w:t>
      </w:r>
      <w:r w:rsidRPr="00934B6D">
        <w:rPr>
          <w:rStyle w:val="Emphasis"/>
          <w:rFonts w:asciiTheme="minorHAnsi" w:hAnsiTheme="minorHAnsi" w:cstheme="minorHAnsi"/>
        </w:rPr>
        <w:t>have</w:t>
      </w:r>
      <w:r w:rsidRPr="00934B6D">
        <w:rPr>
          <w:rStyle w:val="StyleUnderline"/>
          <w:rFonts w:asciiTheme="minorHAnsi" w:hAnsiTheme="minorHAnsi" w:cstheme="minorHAnsi"/>
        </w:rPr>
        <w:t xml:space="preserve"> or </w:t>
      </w:r>
      <w:r w:rsidRPr="00934B6D">
        <w:rPr>
          <w:rStyle w:val="Emphasis"/>
          <w:rFonts w:asciiTheme="minorHAnsi" w:hAnsiTheme="minorHAnsi" w:cstheme="minorHAnsi"/>
        </w:rPr>
        <w:t>have not personally experienced</w:t>
      </w:r>
      <w:r w:rsidRPr="00934B6D">
        <w:rPr>
          <w:rFonts w:asciiTheme="minorHAnsi" w:hAnsiTheme="minorHAnsi" w:cstheme="minorHAnsi"/>
          <w:sz w:val="16"/>
        </w:rPr>
        <w:t xml:space="preserve">. In the case of my conversation with </w:t>
      </w:r>
      <w:r w:rsidRPr="00934B6D">
        <w:rPr>
          <w:rFonts w:asciiTheme="minorHAnsi" w:hAnsiTheme="minorHAnsi" w:cstheme="minorHAnsi"/>
          <w:sz w:val="16"/>
          <w:szCs w:val="16"/>
        </w:rPr>
        <w:t>Helen, my racial category tied me more “authentically” to an experience that neither of us had had. She was called to defer to me by the rules of the game as we understood it</w:t>
      </w:r>
      <w:r w:rsidRPr="00934B6D">
        <w:rPr>
          <w:rFonts w:asciiTheme="minorHAnsi" w:hAnsiTheme="minorHAnsi" w:cstheme="minorHAnsi"/>
          <w:sz w:val="16"/>
        </w:rPr>
        <w:t>. Even where stakes are high – where potential researchers are discussing how to understand a social phenomenon, where activists are deciding what to target – these rules often prevail.</w:t>
      </w:r>
    </w:p>
    <w:p w14:paraId="27A490FD" w14:textId="77777777" w:rsidR="005F4055" w:rsidRPr="00934B6D" w:rsidRDefault="005F4055" w:rsidP="005F4055">
      <w:pPr>
        <w:rPr>
          <w:rFonts w:asciiTheme="minorHAnsi" w:hAnsiTheme="minorHAnsi" w:cstheme="minorHAnsi"/>
          <w:sz w:val="16"/>
        </w:rPr>
      </w:pPr>
      <w:r w:rsidRPr="00934B6D">
        <w:rPr>
          <w:rFonts w:asciiTheme="minorHAnsi" w:hAnsiTheme="minorHAnsi" w:cstheme="minorHAnsi"/>
          <w:sz w:val="16"/>
        </w:rPr>
        <w:t xml:space="preserve">The trap wasn’t that standpoint epistemology was affecting the conversation, but how. Broadly, </w:t>
      </w:r>
      <w:r w:rsidRPr="00934B6D">
        <w:rPr>
          <w:rStyle w:val="StyleUnderline"/>
          <w:rFonts w:asciiTheme="minorHAnsi" w:hAnsiTheme="minorHAnsi" w:cstheme="minorHAnsi"/>
        </w:rPr>
        <w:t>the norms</w:t>
      </w:r>
      <w:r w:rsidRPr="00934B6D">
        <w:rPr>
          <w:rFonts w:asciiTheme="minorHAnsi" w:hAnsiTheme="minorHAnsi" w:cstheme="minorHAnsi"/>
          <w:sz w:val="16"/>
        </w:rPr>
        <w:t xml:space="preserve"> of putting standpoint epistemology into practice </w:t>
      </w:r>
      <w:r w:rsidRPr="00856794">
        <w:rPr>
          <w:rStyle w:val="StyleUnderline"/>
          <w:rFonts w:asciiTheme="minorHAnsi" w:hAnsiTheme="minorHAnsi" w:cstheme="minorHAnsi"/>
          <w:highlight w:val="cyan"/>
        </w:rPr>
        <w:t>call for</w:t>
      </w:r>
      <w:r w:rsidRPr="00934B6D">
        <w:rPr>
          <w:rStyle w:val="StyleUnderline"/>
          <w:rFonts w:asciiTheme="minorHAnsi" w:hAnsiTheme="minorHAnsi" w:cstheme="minorHAnsi"/>
        </w:rPr>
        <w:t xml:space="preserve"> practices of </w:t>
      </w:r>
      <w:r w:rsidRPr="00856794">
        <w:rPr>
          <w:rStyle w:val="Emphasis"/>
          <w:rFonts w:asciiTheme="minorHAnsi" w:hAnsiTheme="minorHAnsi" w:cstheme="minorHAnsi"/>
          <w:highlight w:val="cyan"/>
        </w:rPr>
        <w:t>deference</w:t>
      </w:r>
      <w:r w:rsidRPr="00934B6D">
        <w:rPr>
          <w:rStyle w:val="StyleUnderline"/>
          <w:rFonts w:asciiTheme="minorHAnsi" w:hAnsiTheme="minorHAnsi" w:cstheme="minorHAnsi"/>
        </w:rPr>
        <w:t xml:space="preserve">: </w:t>
      </w:r>
      <w:r w:rsidRPr="00934B6D">
        <w:rPr>
          <w:rStyle w:val="Emphasis"/>
          <w:rFonts w:asciiTheme="minorHAnsi" w:hAnsiTheme="minorHAnsi" w:cstheme="minorHAnsi"/>
        </w:rPr>
        <w:t>giving offerings</w:t>
      </w:r>
      <w:r w:rsidRPr="00934B6D">
        <w:rPr>
          <w:rStyle w:val="StyleUnderline"/>
          <w:rFonts w:asciiTheme="minorHAnsi" w:hAnsiTheme="minorHAnsi" w:cstheme="minorHAnsi"/>
        </w:rPr>
        <w:t xml:space="preserve">, </w:t>
      </w:r>
      <w:r w:rsidRPr="00934B6D">
        <w:rPr>
          <w:rStyle w:val="Emphasis"/>
          <w:rFonts w:asciiTheme="minorHAnsi" w:hAnsiTheme="minorHAnsi" w:cstheme="minorHAnsi"/>
        </w:rPr>
        <w:t>passing the mic</w:t>
      </w:r>
      <w:r w:rsidRPr="00934B6D">
        <w:rPr>
          <w:rStyle w:val="StyleUnderline"/>
          <w:rFonts w:asciiTheme="minorHAnsi" w:hAnsiTheme="minorHAnsi" w:cstheme="minorHAnsi"/>
        </w:rPr>
        <w:t xml:space="preserve">, </w:t>
      </w:r>
      <w:r w:rsidRPr="00934B6D">
        <w:rPr>
          <w:rStyle w:val="Emphasis"/>
          <w:rFonts w:asciiTheme="minorHAnsi" w:hAnsiTheme="minorHAnsi" w:cstheme="minorHAnsi"/>
        </w:rPr>
        <w:t>believing</w:t>
      </w:r>
      <w:r w:rsidRPr="00934B6D">
        <w:rPr>
          <w:rFonts w:asciiTheme="minorHAnsi" w:hAnsiTheme="minorHAnsi" w:cstheme="minorHAnsi"/>
          <w:sz w:val="16"/>
        </w:rPr>
        <w:t xml:space="preserve">. These are good ideas in many cases, and the norms that ask us to be ready to do them stem from admirable </w:t>
      </w:r>
      <w:proofErr w:type="gramStart"/>
      <w:r w:rsidRPr="00934B6D">
        <w:rPr>
          <w:rFonts w:asciiTheme="minorHAnsi" w:hAnsiTheme="minorHAnsi" w:cstheme="minorHAnsi"/>
          <w:sz w:val="16"/>
        </w:rPr>
        <w:t>motivations</w:t>
      </w:r>
      <w:proofErr w:type="gramEnd"/>
      <w:r w:rsidRPr="00934B6D">
        <w:rPr>
          <w:rFonts w:asciiTheme="minorHAnsi" w:hAnsiTheme="minorHAnsi" w:cstheme="minorHAnsi"/>
          <w:sz w:val="16"/>
        </w:rPr>
        <w:t xml:space="preserve">: a desire to increase the social power of marginalized people identified as sources of knowledge and rightful targets of deferential </w:t>
      </w:r>
      <w:proofErr w:type="spellStart"/>
      <w:r w:rsidRPr="00934B6D">
        <w:rPr>
          <w:rFonts w:asciiTheme="minorHAnsi" w:hAnsiTheme="minorHAnsi" w:cstheme="minorHAnsi"/>
          <w:sz w:val="16"/>
        </w:rPr>
        <w:t>behaviour</w:t>
      </w:r>
      <w:proofErr w:type="spellEnd"/>
      <w:r w:rsidRPr="00934B6D">
        <w:rPr>
          <w:rFonts w:asciiTheme="minorHAnsi" w:hAnsiTheme="minorHAnsi" w:cstheme="minorHAnsi"/>
          <w:sz w:val="16"/>
        </w:rPr>
        <w:t xml:space="preserve">. But </w:t>
      </w:r>
      <w:r w:rsidRPr="00934B6D">
        <w:rPr>
          <w:rStyle w:val="StyleUnderline"/>
          <w:rFonts w:asciiTheme="minorHAnsi" w:hAnsiTheme="minorHAnsi" w:cstheme="minorHAnsi"/>
        </w:rPr>
        <w:t xml:space="preserve">deferring in this way </w:t>
      </w:r>
      <w:r w:rsidRPr="00856794">
        <w:rPr>
          <w:rStyle w:val="StyleUnderline"/>
          <w:rFonts w:asciiTheme="minorHAnsi" w:hAnsiTheme="minorHAnsi" w:cstheme="minorHAnsi"/>
          <w:highlight w:val="cyan"/>
        </w:rPr>
        <w:t>as a</w:t>
      </w:r>
      <w:r w:rsidRPr="00934B6D">
        <w:rPr>
          <w:rStyle w:val="StyleUnderline"/>
          <w:rFonts w:asciiTheme="minorHAnsi" w:hAnsiTheme="minorHAnsi" w:cstheme="minorHAnsi"/>
        </w:rPr>
        <w:t xml:space="preserve"> </w:t>
      </w:r>
      <w:r w:rsidRPr="00934B6D">
        <w:rPr>
          <w:rStyle w:val="Emphasis"/>
          <w:rFonts w:asciiTheme="minorHAnsi" w:hAnsiTheme="minorHAnsi" w:cstheme="minorHAnsi"/>
        </w:rPr>
        <w:t>rule</w:t>
      </w:r>
      <w:r w:rsidRPr="00934B6D">
        <w:rPr>
          <w:rStyle w:val="StyleUnderline"/>
          <w:rFonts w:asciiTheme="minorHAnsi" w:hAnsiTheme="minorHAnsi" w:cstheme="minorHAnsi"/>
        </w:rPr>
        <w:t xml:space="preserve"> or </w:t>
      </w:r>
      <w:r w:rsidRPr="00856794">
        <w:rPr>
          <w:rStyle w:val="Emphasis"/>
          <w:rFonts w:asciiTheme="minorHAnsi" w:hAnsiTheme="minorHAnsi" w:cstheme="minorHAnsi"/>
          <w:highlight w:val="cyan"/>
        </w:rPr>
        <w:t>default political orientation</w:t>
      </w:r>
      <w:r w:rsidRPr="00856794">
        <w:rPr>
          <w:rStyle w:val="StyleUnderline"/>
          <w:rFonts w:asciiTheme="minorHAnsi" w:hAnsiTheme="minorHAnsi" w:cstheme="minorHAnsi"/>
          <w:highlight w:val="cyan"/>
        </w:rPr>
        <w:t xml:space="preserve"> </w:t>
      </w:r>
      <w:r w:rsidRPr="00934B6D">
        <w:rPr>
          <w:rStyle w:val="StyleUnderline"/>
          <w:rFonts w:asciiTheme="minorHAnsi" w:hAnsiTheme="minorHAnsi" w:cstheme="minorHAnsi"/>
        </w:rPr>
        <w:t xml:space="preserve">can </w:t>
      </w:r>
      <w:proofErr w:type="gramStart"/>
      <w:r w:rsidRPr="00934B6D">
        <w:rPr>
          <w:rStyle w:val="StyleUnderline"/>
          <w:rFonts w:asciiTheme="minorHAnsi" w:hAnsiTheme="minorHAnsi" w:cstheme="minorHAnsi"/>
        </w:rPr>
        <w:t>actually work</w:t>
      </w:r>
      <w:proofErr w:type="gramEnd"/>
      <w:r w:rsidRPr="00934B6D">
        <w:rPr>
          <w:rStyle w:val="StyleUnderline"/>
          <w:rFonts w:asciiTheme="minorHAnsi" w:hAnsiTheme="minorHAnsi" w:cstheme="minorHAnsi"/>
        </w:rPr>
        <w:t xml:space="preserve"> </w:t>
      </w:r>
      <w:r w:rsidRPr="00856794">
        <w:rPr>
          <w:rStyle w:val="Emphasis"/>
          <w:rFonts w:asciiTheme="minorHAnsi" w:hAnsiTheme="minorHAnsi" w:cstheme="minorHAnsi"/>
          <w:highlight w:val="cyan"/>
        </w:rPr>
        <w:t>counter</w:t>
      </w:r>
      <w:r w:rsidRPr="00934B6D">
        <w:rPr>
          <w:rStyle w:val="StyleUnderline"/>
          <w:rFonts w:asciiTheme="minorHAnsi" w:hAnsiTheme="minorHAnsi" w:cstheme="minorHAnsi"/>
        </w:rPr>
        <w:t xml:space="preserve"> to </w:t>
      </w:r>
      <w:r w:rsidRPr="00856794">
        <w:rPr>
          <w:rStyle w:val="StyleUnderline"/>
          <w:rFonts w:asciiTheme="minorHAnsi" w:hAnsiTheme="minorHAnsi" w:cstheme="minorHAnsi"/>
          <w:highlight w:val="cyan"/>
        </w:rPr>
        <w:t xml:space="preserve">marginalized groups’ interests, </w:t>
      </w:r>
      <w:r w:rsidRPr="00934B6D">
        <w:rPr>
          <w:rStyle w:val="StyleUnderline"/>
          <w:rFonts w:asciiTheme="minorHAnsi" w:hAnsiTheme="minorHAnsi" w:cstheme="minorHAnsi"/>
        </w:rPr>
        <w:t xml:space="preserve">especially </w:t>
      </w:r>
      <w:r w:rsidRPr="00856794">
        <w:rPr>
          <w:rStyle w:val="StyleUnderline"/>
          <w:rFonts w:asciiTheme="minorHAnsi" w:hAnsiTheme="minorHAnsi" w:cstheme="minorHAnsi"/>
          <w:highlight w:val="cyan"/>
        </w:rPr>
        <w:t xml:space="preserve">in </w:t>
      </w:r>
      <w:r w:rsidRPr="00856794">
        <w:rPr>
          <w:rStyle w:val="Emphasis"/>
          <w:rFonts w:asciiTheme="minorHAnsi" w:hAnsiTheme="minorHAnsi" w:cstheme="minorHAnsi"/>
          <w:highlight w:val="cyan"/>
        </w:rPr>
        <w:t>elite spaces</w:t>
      </w:r>
      <w:r w:rsidRPr="00934B6D">
        <w:rPr>
          <w:rFonts w:asciiTheme="minorHAnsi" w:hAnsiTheme="minorHAnsi" w:cstheme="minorHAnsi"/>
          <w:sz w:val="16"/>
        </w:rPr>
        <w:t>.</w:t>
      </w:r>
    </w:p>
    <w:p w14:paraId="6F5B085C" w14:textId="77777777" w:rsidR="005F4055" w:rsidRPr="00934B6D" w:rsidRDefault="005F4055" w:rsidP="005F4055">
      <w:pPr>
        <w:rPr>
          <w:rFonts w:asciiTheme="minorHAnsi" w:hAnsiTheme="minorHAnsi" w:cstheme="minorHAnsi"/>
          <w:sz w:val="16"/>
        </w:rPr>
      </w:pPr>
      <w:r w:rsidRPr="00856794">
        <w:rPr>
          <w:rStyle w:val="StyleUnderline"/>
          <w:rFonts w:asciiTheme="minorHAnsi" w:hAnsiTheme="minorHAnsi" w:cstheme="minorHAnsi"/>
          <w:highlight w:val="cyan"/>
        </w:rPr>
        <w:t xml:space="preserve">Some rooms have </w:t>
      </w:r>
      <w:r w:rsidRPr="00856794">
        <w:rPr>
          <w:rStyle w:val="Emphasis"/>
          <w:rFonts w:asciiTheme="minorHAnsi" w:hAnsiTheme="minorHAnsi" w:cstheme="minorHAnsi"/>
          <w:highlight w:val="cyan"/>
        </w:rPr>
        <w:t>outsize</w:t>
      </w:r>
      <w:r w:rsidRPr="00934B6D">
        <w:rPr>
          <w:rStyle w:val="Emphasis"/>
          <w:rFonts w:asciiTheme="minorHAnsi" w:hAnsiTheme="minorHAnsi" w:cstheme="minorHAnsi"/>
        </w:rPr>
        <w:t xml:space="preserve"> power</w:t>
      </w:r>
      <w:r w:rsidRPr="00934B6D">
        <w:rPr>
          <w:rStyle w:val="StyleUnderline"/>
          <w:rFonts w:asciiTheme="minorHAnsi" w:hAnsiTheme="minorHAnsi" w:cstheme="minorHAnsi"/>
        </w:rPr>
        <w:t xml:space="preserve"> and </w:t>
      </w:r>
      <w:r w:rsidRPr="00856794">
        <w:rPr>
          <w:rStyle w:val="Emphasis"/>
          <w:rFonts w:asciiTheme="minorHAnsi" w:hAnsiTheme="minorHAnsi" w:cstheme="minorHAnsi"/>
          <w:highlight w:val="cyan"/>
        </w:rPr>
        <w:t>influence</w:t>
      </w:r>
      <w:r w:rsidRPr="00934B6D">
        <w:rPr>
          <w:rFonts w:asciiTheme="minorHAnsi" w:hAnsiTheme="minorHAnsi" w:cstheme="minorHAnsi"/>
          <w:sz w:val="16"/>
        </w:rPr>
        <w:t xml:space="preserve">: the Situation Room, the newsroom, the bargaining table, the conference room. </w:t>
      </w:r>
      <w:r w:rsidRPr="00856794">
        <w:rPr>
          <w:rStyle w:val="StyleUnderline"/>
          <w:rFonts w:asciiTheme="minorHAnsi" w:hAnsiTheme="minorHAnsi" w:cstheme="minorHAnsi"/>
          <w:highlight w:val="cyan"/>
        </w:rPr>
        <w:t xml:space="preserve">Being in these rooms means being </w:t>
      </w:r>
      <w:proofErr w:type="gramStart"/>
      <w:r w:rsidRPr="00856794">
        <w:rPr>
          <w:rStyle w:val="StyleUnderline"/>
          <w:rFonts w:asciiTheme="minorHAnsi" w:hAnsiTheme="minorHAnsi" w:cstheme="minorHAnsi"/>
          <w:highlight w:val="cyan"/>
        </w:rPr>
        <w:t>in a position</w:t>
      </w:r>
      <w:proofErr w:type="gramEnd"/>
      <w:r w:rsidRPr="00856794">
        <w:rPr>
          <w:rStyle w:val="StyleUnderline"/>
          <w:rFonts w:asciiTheme="minorHAnsi" w:hAnsiTheme="minorHAnsi" w:cstheme="minorHAnsi"/>
          <w:highlight w:val="cyan"/>
        </w:rPr>
        <w:t xml:space="preserve"> to </w:t>
      </w:r>
      <w:r w:rsidRPr="00856794">
        <w:rPr>
          <w:rStyle w:val="Emphasis"/>
          <w:rFonts w:asciiTheme="minorHAnsi" w:hAnsiTheme="minorHAnsi" w:cstheme="minorHAnsi"/>
          <w:highlight w:val="cyan"/>
        </w:rPr>
        <w:t>affect institutions</w:t>
      </w:r>
      <w:r w:rsidRPr="00934B6D">
        <w:rPr>
          <w:rStyle w:val="StyleUnderline"/>
          <w:rFonts w:asciiTheme="minorHAnsi" w:hAnsiTheme="minorHAnsi" w:cstheme="minorHAnsi"/>
        </w:rPr>
        <w:t xml:space="preserve"> and </w:t>
      </w:r>
      <w:r w:rsidRPr="00934B6D">
        <w:rPr>
          <w:rStyle w:val="Emphasis"/>
          <w:rFonts w:asciiTheme="minorHAnsi" w:hAnsiTheme="minorHAnsi" w:cstheme="minorHAnsi"/>
        </w:rPr>
        <w:t>broader social dynamics</w:t>
      </w:r>
      <w:r w:rsidRPr="00934B6D">
        <w:rPr>
          <w:rStyle w:val="StyleUnderline"/>
          <w:rFonts w:asciiTheme="minorHAnsi" w:hAnsiTheme="minorHAnsi" w:cstheme="minorHAnsi"/>
        </w:rPr>
        <w:t xml:space="preserve"> by way of deciding what one is to say and do. </w:t>
      </w:r>
      <w:r w:rsidRPr="00856794">
        <w:rPr>
          <w:rStyle w:val="StyleUnderline"/>
          <w:rFonts w:asciiTheme="minorHAnsi" w:hAnsiTheme="minorHAnsi" w:cstheme="minorHAnsi"/>
          <w:highlight w:val="cyan"/>
        </w:rPr>
        <w:t>Access</w:t>
      </w:r>
      <w:r w:rsidRPr="00934B6D">
        <w:rPr>
          <w:rStyle w:val="StyleUnderline"/>
          <w:rFonts w:asciiTheme="minorHAnsi" w:hAnsiTheme="minorHAnsi" w:cstheme="minorHAnsi"/>
        </w:rPr>
        <w:t xml:space="preserve"> to these rooms </w:t>
      </w:r>
      <w:r w:rsidRPr="00856794">
        <w:rPr>
          <w:rStyle w:val="StyleUnderline"/>
          <w:rFonts w:asciiTheme="minorHAnsi" w:hAnsiTheme="minorHAnsi" w:cstheme="minorHAnsi"/>
          <w:highlight w:val="cyan"/>
        </w:rPr>
        <w:t>is itself a</w:t>
      </w:r>
      <w:r w:rsidRPr="00934B6D">
        <w:rPr>
          <w:rStyle w:val="StyleUnderline"/>
          <w:rFonts w:asciiTheme="minorHAnsi" w:hAnsiTheme="minorHAnsi" w:cstheme="minorHAnsi"/>
        </w:rPr>
        <w:t xml:space="preserve"> kind of </w:t>
      </w:r>
      <w:r w:rsidRPr="00856794">
        <w:rPr>
          <w:rStyle w:val="Emphasis"/>
          <w:rFonts w:asciiTheme="minorHAnsi" w:hAnsiTheme="minorHAnsi" w:cstheme="minorHAnsi"/>
          <w:highlight w:val="cyan"/>
        </w:rPr>
        <w:t>social advantage</w:t>
      </w:r>
      <w:r w:rsidRPr="00934B6D">
        <w:rPr>
          <w:rFonts w:asciiTheme="minorHAnsi" w:hAnsiTheme="minorHAnsi" w:cstheme="minorHAnsi"/>
          <w:sz w:val="16"/>
        </w:rPr>
        <w:t xml:space="preserve">, and one often gained through some prior social advantage. From a societal standpoint, </w:t>
      </w:r>
      <w:r w:rsidRPr="00934B6D">
        <w:rPr>
          <w:rStyle w:val="StyleUnderline"/>
          <w:rFonts w:asciiTheme="minorHAnsi" w:hAnsiTheme="minorHAnsi" w:cstheme="minorHAnsi"/>
        </w:rPr>
        <w:t>the “</w:t>
      </w:r>
      <w:r w:rsidRPr="00934B6D">
        <w:rPr>
          <w:rStyle w:val="Emphasis"/>
          <w:rFonts w:asciiTheme="minorHAnsi" w:hAnsiTheme="minorHAnsi" w:cstheme="minorHAnsi"/>
        </w:rPr>
        <w:t>most affected</w:t>
      </w:r>
      <w:r w:rsidRPr="00934B6D">
        <w:rPr>
          <w:rStyle w:val="StyleUnderline"/>
          <w:rFonts w:asciiTheme="minorHAnsi" w:hAnsiTheme="minorHAnsi" w:cstheme="minorHAnsi"/>
        </w:rPr>
        <w:t>” by</w:t>
      </w:r>
      <w:r w:rsidRPr="00934B6D">
        <w:rPr>
          <w:rFonts w:asciiTheme="minorHAnsi" w:hAnsiTheme="minorHAnsi" w:cstheme="minorHAnsi"/>
          <w:sz w:val="16"/>
        </w:rPr>
        <w:t xml:space="preserve"> the </w:t>
      </w:r>
      <w:r w:rsidRPr="00934B6D">
        <w:rPr>
          <w:rStyle w:val="StyleUnderline"/>
          <w:rFonts w:asciiTheme="minorHAnsi" w:hAnsiTheme="minorHAnsi" w:cstheme="minorHAnsi"/>
        </w:rPr>
        <w:t>social injustices</w:t>
      </w:r>
      <w:r w:rsidRPr="00934B6D">
        <w:rPr>
          <w:rFonts w:asciiTheme="minorHAnsi" w:hAnsiTheme="minorHAnsi" w:cstheme="minorHAnsi"/>
          <w:sz w:val="16"/>
        </w:rPr>
        <w:t xml:space="preserve"> we associate with politically important identities like gender, class, race, and nationality </w:t>
      </w:r>
      <w:r w:rsidRPr="00934B6D">
        <w:rPr>
          <w:rStyle w:val="StyleUnderline"/>
          <w:rFonts w:asciiTheme="minorHAnsi" w:hAnsiTheme="minorHAnsi" w:cstheme="minorHAnsi"/>
        </w:rPr>
        <w:t xml:space="preserve">are </w:t>
      </w:r>
      <w:r w:rsidRPr="00934B6D">
        <w:rPr>
          <w:rStyle w:val="Emphasis"/>
          <w:rFonts w:asciiTheme="minorHAnsi" w:hAnsiTheme="minorHAnsi" w:cstheme="minorHAnsi"/>
        </w:rPr>
        <w:t>disproportionately likely</w:t>
      </w:r>
      <w:r w:rsidRPr="00934B6D">
        <w:rPr>
          <w:rStyle w:val="StyleUnderline"/>
          <w:rFonts w:asciiTheme="minorHAnsi" w:hAnsiTheme="minorHAnsi" w:cstheme="minorHAnsi"/>
        </w:rPr>
        <w:t xml:space="preserve"> to be</w:t>
      </w:r>
      <w:r w:rsidRPr="00934B6D">
        <w:rPr>
          <w:rFonts w:asciiTheme="minorHAnsi" w:hAnsiTheme="minorHAnsi" w:cstheme="minorHAnsi"/>
          <w:sz w:val="16"/>
        </w:rPr>
        <w:t xml:space="preserve"> incarcerated, underemployed, or part of the 44 percent of the world’s population without internet access – and thus </w:t>
      </w:r>
      <w:r w:rsidRPr="00934B6D">
        <w:rPr>
          <w:rStyle w:val="StyleUnderline"/>
          <w:rFonts w:asciiTheme="minorHAnsi" w:hAnsiTheme="minorHAnsi" w:cstheme="minorHAnsi"/>
        </w:rPr>
        <w:t xml:space="preserve">both </w:t>
      </w:r>
      <w:r w:rsidRPr="00934B6D">
        <w:rPr>
          <w:rStyle w:val="Emphasis"/>
          <w:rFonts w:asciiTheme="minorHAnsi" w:hAnsiTheme="minorHAnsi" w:cstheme="minorHAnsi"/>
        </w:rPr>
        <w:t>left out</w:t>
      </w:r>
      <w:r w:rsidRPr="00934B6D">
        <w:rPr>
          <w:rStyle w:val="StyleUnderline"/>
          <w:rFonts w:asciiTheme="minorHAnsi" w:hAnsiTheme="minorHAnsi" w:cstheme="minorHAnsi"/>
        </w:rPr>
        <w:t xml:space="preserve"> of the rooms of power and </w:t>
      </w:r>
      <w:r w:rsidRPr="00934B6D">
        <w:rPr>
          <w:rStyle w:val="Emphasis"/>
          <w:rFonts w:asciiTheme="minorHAnsi" w:hAnsiTheme="minorHAnsi" w:cstheme="minorHAnsi"/>
        </w:rPr>
        <w:t>largely ignored</w:t>
      </w:r>
      <w:r w:rsidRPr="00934B6D">
        <w:rPr>
          <w:rStyle w:val="StyleUnderline"/>
          <w:rFonts w:asciiTheme="minorHAnsi" w:hAnsiTheme="minorHAnsi" w:cstheme="minorHAnsi"/>
        </w:rPr>
        <w:t xml:space="preserve"> by the people in the rooms of power</w:t>
      </w:r>
      <w:r w:rsidRPr="00934B6D">
        <w:rPr>
          <w:rFonts w:asciiTheme="minorHAnsi" w:hAnsiTheme="minorHAnsi" w:cstheme="minorHAnsi"/>
          <w:sz w:val="16"/>
        </w:rPr>
        <w:t xml:space="preserve">. </w:t>
      </w:r>
      <w:r w:rsidRPr="00856794">
        <w:rPr>
          <w:rStyle w:val="StyleUnderline"/>
          <w:rFonts w:asciiTheme="minorHAnsi" w:hAnsiTheme="minorHAnsi" w:cstheme="minorHAnsi"/>
          <w:highlight w:val="cyan"/>
        </w:rPr>
        <w:t>Individuals</w:t>
      </w:r>
      <w:r w:rsidRPr="00934B6D">
        <w:rPr>
          <w:rStyle w:val="StyleUnderline"/>
          <w:rFonts w:asciiTheme="minorHAnsi" w:hAnsiTheme="minorHAnsi" w:cstheme="minorHAnsi"/>
        </w:rPr>
        <w:t xml:space="preserve"> who make it past</w:t>
      </w:r>
      <w:r w:rsidRPr="00934B6D">
        <w:rPr>
          <w:rFonts w:asciiTheme="minorHAnsi" w:hAnsiTheme="minorHAnsi" w:cstheme="minorHAnsi"/>
          <w:sz w:val="16"/>
        </w:rPr>
        <w:t xml:space="preserve"> the various </w:t>
      </w:r>
      <w:r w:rsidRPr="00934B6D">
        <w:rPr>
          <w:rStyle w:val="Emphasis"/>
          <w:rFonts w:asciiTheme="minorHAnsi" w:hAnsiTheme="minorHAnsi" w:cstheme="minorHAnsi"/>
        </w:rPr>
        <w:t>social selection pressures</w:t>
      </w:r>
      <w:r w:rsidRPr="00934B6D">
        <w:rPr>
          <w:rFonts w:asciiTheme="minorHAnsi" w:hAnsiTheme="minorHAnsi" w:cstheme="minorHAnsi"/>
          <w:sz w:val="16"/>
        </w:rPr>
        <w:t xml:space="preserve"> that filter out those social identities associated with these negative outcomes are most likely to be in the room. That is, </w:t>
      </w:r>
      <w:r w:rsidRPr="00934B6D">
        <w:rPr>
          <w:rStyle w:val="StyleUnderline"/>
          <w:rFonts w:asciiTheme="minorHAnsi" w:hAnsiTheme="minorHAnsi" w:cstheme="minorHAnsi"/>
        </w:rPr>
        <w:t xml:space="preserve">they </w:t>
      </w:r>
      <w:r w:rsidRPr="00856794">
        <w:rPr>
          <w:rStyle w:val="StyleUnderline"/>
          <w:rFonts w:asciiTheme="minorHAnsi" w:hAnsiTheme="minorHAnsi" w:cstheme="minorHAnsi"/>
          <w:highlight w:val="cyan"/>
        </w:rPr>
        <w:t>are most likely to be in the</w:t>
      </w:r>
      <w:r w:rsidRPr="00934B6D">
        <w:rPr>
          <w:rStyle w:val="StyleUnderline"/>
          <w:rFonts w:asciiTheme="minorHAnsi" w:hAnsiTheme="minorHAnsi" w:cstheme="minorHAnsi"/>
        </w:rPr>
        <w:t xml:space="preserve"> </w:t>
      </w:r>
      <w:r w:rsidRPr="00856794">
        <w:rPr>
          <w:rStyle w:val="StyleUnderline"/>
          <w:rFonts w:asciiTheme="minorHAnsi" w:hAnsiTheme="minorHAnsi" w:cstheme="minorHAnsi"/>
          <w:highlight w:val="cyan"/>
        </w:rPr>
        <w:t>room</w:t>
      </w:r>
      <w:r w:rsidRPr="00934B6D">
        <w:rPr>
          <w:rStyle w:val="StyleUnderline"/>
          <w:rFonts w:asciiTheme="minorHAnsi" w:hAnsiTheme="minorHAnsi" w:cstheme="minorHAnsi"/>
        </w:rPr>
        <w:t xml:space="preserve"> precisely </w:t>
      </w:r>
      <w:r w:rsidRPr="00856794">
        <w:rPr>
          <w:rStyle w:val="StyleUnderline"/>
          <w:rFonts w:asciiTheme="minorHAnsi" w:hAnsiTheme="minorHAnsi" w:cstheme="minorHAnsi"/>
          <w:highlight w:val="cyan"/>
        </w:rPr>
        <w:t>because of ways</w:t>
      </w:r>
      <w:r w:rsidRPr="00934B6D">
        <w:rPr>
          <w:rStyle w:val="StyleUnderline"/>
          <w:rFonts w:asciiTheme="minorHAnsi" w:hAnsiTheme="minorHAnsi" w:cstheme="minorHAnsi"/>
        </w:rPr>
        <w:t xml:space="preserve"> in which </w:t>
      </w:r>
      <w:r w:rsidRPr="00856794">
        <w:rPr>
          <w:rStyle w:val="StyleUnderline"/>
          <w:rFonts w:asciiTheme="minorHAnsi" w:hAnsiTheme="minorHAnsi" w:cstheme="minorHAnsi"/>
          <w:highlight w:val="cyan"/>
        </w:rPr>
        <w:t>they are</w:t>
      </w:r>
      <w:r w:rsidRPr="00934B6D">
        <w:rPr>
          <w:rStyle w:val="StyleUnderline"/>
          <w:rFonts w:asciiTheme="minorHAnsi" w:hAnsiTheme="minorHAnsi" w:cstheme="minorHAnsi"/>
        </w:rPr>
        <w:t xml:space="preserve"> </w:t>
      </w:r>
      <w:r w:rsidRPr="00856794">
        <w:rPr>
          <w:rStyle w:val="Emphasis"/>
          <w:rFonts w:asciiTheme="minorHAnsi" w:hAnsiTheme="minorHAnsi" w:cstheme="minorHAnsi"/>
          <w:highlight w:val="cyan"/>
        </w:rPr>
        <w:t>systematically different</w:t>
      </w:r>
      <w:r w:rsidRPr="00856794">
        <w:rPr>
          <w:rStyle w:val="StyleUnderline"/>
          <w:rFonts w:asciiTheme="minorHAnsi" w:hAnsiTheme="minorHAnsi" w:cstheme="minorHAnsi"/>
          <w:highlight w:val="cyan"/>
        </w:rPr>
        <w:t xml:space="preserve"> from</w:t>
      </w:r>
      <w:r w:rsidRPr="00934B6D">
        <w:rPr>
          <w:rStyle w:val="StyleUnderline"/>
          <w:rFonts w:asciiTheme="minorHAnsi" w:hAnsiTheme="minorHAnsi" w:cstheme="minorHAnsi"/>
        </w:rPr>
        <w:t xml:space="preserve"> (and thus potentially </w:t>
      </w:r>
      <w:r w:rsidRPr="00934B6D">
        <w:rPr>
          <w:rStyle w:val="Emphasis"/>
          <w:rFonts w:asciiTheme="minorHAnsi" w:hAnsiTheme="minorHAnsi" w:cstheme="minorHAnsi"/>
        </w:rPr>
        <w:t>unrepresentative</w:t>
      </w:r>
      <w:r w:rsidRPr="00934B6D">
        <w:rPr>
          <w:rStyle w:val="StyleUnderline"/>
          <w:rFonts w:asciiTheme="minorHAnsi" w:hAnsiTheme="minorHAnsi" w:cstheme="minorHAnsi"/>
        </w:rPr>
        <w:t xml:space="preserve"> of) </w:t>
      </w:r>
      <w:r w:rsidRPr="00856794">
        <w:rPr>
          <w:rStyle w:val="StyleUnderline"/>
          <w:rFonts w:asciiTheme="minorHAnsi" w:hAnsiTheme="minorHAnsi" w:cstheme="minorHAnsi"/>
          <w:highlight w:val="cyan"/>
        </w:rPr>
        <w:t>the</w:t>
      </w:r>
      <w:r w:rsidRPr="00934B6D">
        <w:rPr>
          <w:rStyle w:val="StyleUnderline"/>
          <w:rFonts w:asciiTheme="minorHAnsi" w:hAnsiTheme="minorHAnsi" w:cstheme="minorHAnsi"/>
        </w:rPr>
        <w:t xml:space="preserve"> very </w:t>
      </w:r>
      <w:r w:rsidRPr="00856794">
        <w:rPr>
          <w:rStyle w:val="StyleUnderline"/>
          <w:rFonts w:asciiTheme="minorHAnsi" w:hAnsiTheme="minorHAnsi" w:cstheme="minorHAnsi"/>
          <w:highlight w:val="cyan"/>
        </w:rPr>
        <w:t>people they</w:t>
      </w:r>
      <w:r w:rsidRPr="00934B6D">
        <w:rPr>
          <w:rStyle w:val="StyleUnderline"/>
          <w:rFonts w:asciiTheme="minorHAnsi" w:hAnsiTheme="minorHAnsi" w:cstheme="minorHAnsi"/>
        </w:rPr>
        <w:t xml:space="preserve"> are then </w:t>
      </w:r>
      <w:r w:rsidRPr="00934B6D">
        <w:rPr>
          <w:rStyle w:val="Emphasis"/>
          <w:rFonts w:asciiTheme="minorHAnsi" w:hAnsiTheme="minorHAnsi" w:cstheme="minorHAnsi"/>
        </w:rPr>
        <w:t xml:space="preserve">asked to </w:t>
      </w:r>
      <w:r w:rsidRPr="00A3559A">
        <w:rPr>
          <w:rStyle w:val="Emphasis"/>
          <w:rFonts w:asciiTheme="minorHAnsi" w:hAnsiTheme="minorHAnsi" w:cstheme="minorHAnsi"/>
          <w:highlight w:val="cyan"/>
        </w:rPr>
        <w:t>represent</w:t>
      </w:r>
      <w:r w:rsidRPr="00934B6D">
        <w:rPr>
          <w:rStyle w:val="StyleUnderline"/>
          <w:rFonts w:asciiTheme="minorHAnsi" w:hAnsiTheme="minorHAnsi" w:cstheme="minorHAnsi"/>
        </w:rPr>
        <w:t xml:space="preserve"> in the room</w:t>
      </w:r>
      <w:r w:rsidRPr="00934B6D">
        <w:rPr>
          <w:rFonts w:asciiTheme="minorHAnsi" w:hAnsiTheme="minorHAnsi" w:cstheme="minorHAnsi"/>
          <w:sz w:val="16"/>
        </w:rPr>
        <w:t>.</w:t>
      </w:r>
    </w:p>
    <w:p w14:paraId="125C9215" w14:textId="77777777" w:rsidR="005F4055" w:rsidRPr="00934B6D" w:rsidRDefault="005F4055" w:rsidP="005F4055">
      <w:pPr>
        <w:rPr>
          <w:rFonts w:asciiTheme="minorHAnsi" w:hAnsiTheme="minorHAnsi" w:cstheme="minorHAnsi"/>
          <w:sz w:val="16"/>
        </w:rPr>
      </w:pPr>
      <w:r w:rsidRPr="00934B6D">
        <w:rPr>
          <w:rFonts w:asciiTheme="minorHAnsi" w:hAnsiTheme="minorHAnsi" w:cstheme="minorHAnsi"/>
          <w:sz w:val="16"/>
        </w:rPr>
        <w:t xml:space="preserve">I suspected that Helen’s offer was a trap. She was not the one who set it, but it threatened to ensnare us both all the same. Broader cultural norms – the sort set in motion by prefacing statements with “As a Black man…” – cued up a set of standpoint-respecting practices that many of us know consciously or unconsciously by rote. However, </w:t>
      </w:r>
      <w:r w:rsidRPr="00934B6D">
        <w:rPr>
          <w:rStyle w:val="StyleUnderline"/>
          <w:rFonts w:asciiTheme="minorHAnsi" w:hAnsiTheme="minorHAnsi" w:cstheme="minorHAnsi"/>
        </w:rPr>
        <w:t xml:space="preserve">the forms of </w:t>
      </w:r>
      <w:r w:rsidRPr="00856794">
        <w:rPr>
          <w:rStyle w:val="StyleUnderline"/>
          <w:rFonts w:asciiTheme="minorHAnsi" w:hAnsiTheme="minorHAnsi" w:cstheme="minorHAnsi"/>
          <w:highlight w:val="cyan"/>
        </w:rPr>
        <w:t>deference</w:t>
      </w:r>
      <w:r w:rsidRPr="00934B6D">
        <w:rPr>
          <w:rFonts w:asciiTheme="minorHAnsi" w:hAnsiTheme="minorHAnsi" w:cstheme="minorHAnsi"/>
          <w:sz w:val="16"/>
        </w:rPr>
        <w:t xml:space="preserve"> that often follow </w:t>
      </w:r>
      <w:r w:rsidRPr="00934B6D">
        <w:rPr>
          <w:rStyle w:val="StyleUnderline"/>
          <w:rFonts w:asciiTheme="minorHAnsi" w:hAnsiTheme="minorHAnsi" w:cstheme="minorHAnsi"/>
        </w:rPr>
        <w:t xml:space="preserve">are ultimately </w:t>
      </w:r>
      <w:r w:rsidRPr="00934B6D">
        <w:rPr>
          <w:rStyle w:val="Emphasis"/>
          <w:rFonts w:asciiTheme="minorHAnsi" w:hAnsiTheme="minorHAnsi" w:cstheme="minorHAnsi"/>
        </w:rPr>
        <w:t>self-undermining</w:t>
      </w:r>
      <w:r w:rsidRPr="00934B6D">
        <w:rPr>
          <w:rStyle w:val="StyleUnderline"/>
          <w:rFonts w:asciiTheme="minorHAnsi" w:hAnsiTheme="minorHAnsi" w:cstheme="minorHAnsi"/>
        </w:rPr>
        <w:t xml:space="preserve"> and only reliably </w:t>
      </w:r>
      <w:r w:rsidRPr="00856794">
        <w:rPr>
          <w:rStyle w:val="StyleUnderline"/>
          <w:rFonts w:asciiTheme="minorHAnsi" w:hAnsiTheme="minorHAnsi" w:cstheme="minorHAnsi"/>
          <w:highlight w:val="cyan"/>
        </w:rPr>
        <w:t>serve “</w:t>
      </w:r>
      <w:r w:rsidRPr="00856794">
        <w:rPr>
          <w:rStyle w:val="Emphasis"/>
          <w:rFonts w:asciiTheme="minorHAnsi" w:hAnsiTheme="minorHAnsi" w:cstheme="minorHAnsi"/>
          <w:highlight w:val="cyan"/>
        </w:rPr>
        <w:t>elite capture</w:t>
      </w:r>
      <w:r w:rsidRPr="00934B6D">
        <w:rPr>
          <w:rStyle w:val="StyleUnderline"/>
          <w:rFonts w:asciiTheme="minorHAnsi" w:hAnsiTheme="minorHAnsi" w:cstheme="minorHAnsi"/>
        </w:rPr>
        <w:t xml:space="preserve">”: the control over </w:t>
      </w:r>
      <w:r w:rsidRPr="00934B6D">
        <w:rPr>
          <w:rStyle w:val="Emphasis"/>
          <w:rFonts w:asciiTheme="minorHAnsi" w:hAnsiTheme="minorHAnsi" w:cstheme="minorHAnsi"/>
        </w:rPr>
        <w:t>political agendas</w:t>
      </w:r>
      <w:r w:rsidRPr="00934B6D">
        <w:rPr>
          <w:rStyle w:val="StyleUnderline"/>
          <w:rFonts w:asciiTheme="minorHAnsi" w:hAnsiTheme="minorHAnsi" w:cstheme="minorHAnsi"/>
        </w:rPr>
        <w:t xml:space="preserve"> and </w:t>
      </w:r>
      <w:r w:rsidRPr="00934B6D">
        <w:rPr>
          <w:rStyle w:val="Emphasis"/>
          <w:rFonts w:asciiTheme="minorHAnsi" w:hAnsiTheme="minorHAnsi" w:cstheme="minorHAnsi"/>
        </w:rPr>
        <w:t>resources</w:t>
      </w:r>
      <w:r w:rsidRPr="00934B6D">
        <w:rPr>
          <w:rStyle w:val="StyleUnderline"/>
          <w:rFonts w:asciiTheme="minorHAnsi" w:hAnsiTheme="minorHAnsi" w:cstheme="minorHAnsi"/>
        </w:rPr>
        <w:t xml:space="preserve"> by a group’s </w:t>
      </w:r>
      <w:r w:rsidRPr="00934B6D">
        <w:rPr>
          <w:rStyle w:val="Emphasis"/>
          <w:rFonts w:asciiTheme="minorHAnsi" w:hAnsiTheme="minorHAnsi" w:cstheme="minorHAnsi"/>
        </w:rPr>
        <w:t>most advantaged</w:t>
      </w:r>
      <w:r w:rsidRPr="00934B6D">
        <w:rPr>
          <w:rStyle w:val="StyleUnderline"/>
          <w:rFonts w:asciiTheme="minorHAnsi" w:hAnsiTheme="minorHAnsi" w:cstheme="minorHAnsi"/>
        </w:rPr>
        <w:t xml:space="preserve"> people. If we want </w:t>
      </w:r>
      <w:r w:rsidRPr="00856794">
        <w:rPr>
          <w:rStyle w:val="StyleUnderline"/>
          <w:rFonts w:asciiTheme="minorHAnsi" w:hAnsiTheme="minorHAnsi" w:cstheme="minorHAnsi"/>
          <w:highlight w:val="cyan"/>
        </w:rPr>
        <w:t>to</w:t>
      </w:r>
      <w:r w:rsidRPr="00934B6D">
        <w:rPr>
          <w:rFonts w:asciiTheme="minorHAnsi" w:hAnsiTheme="minorHAnsi" w:cstheme="minorHAnsi"/>
          <w:sz w:val="16"/>
        </w:rPr>
        <w:t xml:space="preserve"> use standpoint epistemology to </w:t>
      </w:r>
      <w:r w:rsidRPr="00856794">
        <w:rPr>
          <w:rStyle w:val="Emphasis"/>
          <w:rFonts w:asciiTheme="minorHAnsi" w:hAnsiTheme="minorHAnsi" w:cstheme="minorHAnsi"/>
          <w:highlight w:val="cyan"/>
        </w:rPr>
        <w:t>challenge</w:t>
      </w:r>
      <w:r w:rsidRPr="00934B6D">
        <w:rPr>
          <w:rStyle w:val="StyleUnderline"/>
          <w:rFonts w:asciiTheme="minorHAnsi" w:hAnsiTheme="minorHAnsi" w:cstheme="minorHAnsi"/>
        </w:rPr>
        <w:t xml:space="preserve"> </w:t>
      </w:r>
      <w:r w:rsidRPr="00856794">
        <w:rPr>
          <w:rStyle w:val="StyleUnderline"/>
          <w:rFonts w:asciiTheme="minorHAnsi" w:hAnsiTheme="minorHAnsi" w:cstheme="minorHAnsi"/>
          <w:highlight w:val="cyan"/>
        </w:rPr>
        <w:t>unjust</w:t>
      </w:r>
      <w:r w:rsidRPr="00934B6D">
        <w:rPr>
          <w:rStyle w:val="StyleUnderline"/>
          <w:rFonts w:asciiTheme="minorHAnsi" w:hAnsiTheme="minorHAnsi" w:cstheme="minorHAnsi"/>
        </w:rPr>
        <w:t xml:space="preserve"> power </w:t>
      </w:r>
      <w:r w:rsidRPr="00856794">
        <w:rPr>
          <w:rStyle w:val="StyleUnderline"/>
          <w:rFonts w:asciiTheme="minorHAnsi" w:hAnsiTheme="minorHAnsi" w:cstheme="minorHAnsi"/>
          <w:highlight w:val="cyan"/>
        </w:rPr>
        <w:t xml:space="preserve">arrangements, it’s </w:t>
      </w:r>
      <w:r w:rsidRPr="00856794">
        <w:rPr>
          <w:rStyle w:val="Emphasis"/>
          <w:rFonts w:asciiTheme="minorHAnsi" w:hAnsiTheme="minorHAnsi" w:cstheme="minorHAnsi"/>
          <w:highlight w:val="cyan"/>
        </w:rPr>
        <w:t>hard to imagine</w:t>
      </w:r>
      <w:r w:rsidRPr="00856794">
        <w:rPr>
          <w:rStyle w:val="StyleUnderline"/>
          <w:rFonts w:asciiTheme="minorHAnsi" w:hAnsiTheme="minorHAnsi" w:cstheme="minorHAnsi"/>
          <w:highlight w:val="cyan"/>
        </w:rPr>
        <w:t xml:space="preserve"> how we could do </w:t>
      </w:r>
      <w:r w:rsidRPr="00856794">
        <w:rPr>
          <w:rStyle w:val="Emphasis"/>
          <w:rFonts w:asciiTheme="minorHAnsi" w:hAnsiTheme="minorHAnsi" w:cstheme="minorHAnsi"/>
          <w:highlight w:val="cyan"/>
        </w:rPr>
        <w:t>worse</w:t>
      </w:r>
      <w:r w:rsidRPr="00934B6D">
        <w:rPr>
          <w:rFonts w:asciiTheme="minorHAnsi" w:hAnsiTheme="minorHAnsi" w:cstheme="minorHAnsi"/>
          <w:sz w:val="16"/>
        </w:rPr>
        <w:t>.</w:t>
      </w:r>
    </w:p>
    <w:p w14:paraId="045CEF66" w14:textId="77777777" w:rsidR="005F4055" w:rsidRPr="00934B6D" w:rsidRDefault="005F4055" w:rsidP="005F4055">
      <w:pPr>
        <w:rPr>
          <w:rFonts w:asciiTheme="minorHAnsi" w:hAnsiTheme="minorHAnsi" w:cstheme="minorHAnsi"/>
          <w:sz w:val="16"/>
        </w:rPr>
      </w:pPr>
      <w:r w:rsidRPr="00934B6D">
        <w:rPr>
          <w:rFonts w:asciiTheme="minorHAnsi" w:hAnsiTheme="minorHAnsi" w:cstheme="minorHAnsi"/>
          <w:sz w:val="16"/>
        </w:rPr>
        <w:t xml:space="preserve">To say what’s wrong with the popular, deferential applications of standpoint epistemology, we need to understand what makes it popular. </w:t>
      </w:r>
      <w:proofErr w:type="gramStart"/>
      <w:r w:rsidRPr="00934B6D">
        <w:rPr>
          <w:rFonts w:asciiTheme="minorHAnsi" w:hAnsiTheme="minorHAnsi" w:cstheme="minorHAnsi"/>
          <w:sz w:val="16"/>
        </w:rPr>
        <w:t>A number of</w:t>
      </w:r>
      <w:proofErr w:type="gramEnd"/>
      <w:r w:rsidRPr="00934B6D">
        <w:rPr>
          <w:rFonts w:asciiTheme="minorHAnsi" w:hAnsiTheme="minorHAnsi" w:cstheme="minorHAnsi"/>
          <w:sz w:val="16"/>
        </w:rPr>
        <w:t xml:space="preserve"> cynical answers present themselves: some (especially the more socially advantaged) don’t genuinely want social change – they just want the appearance of it. Alternatively, deference to figures from oppressed communities is a performance that sanitizes, apologizes for, or simply distracts from the fact that the deferrer has enough “in the room” privilege for their “lifting up” of a perspective to be of consequence.</w:t>
      </w:r>
    </w:p>
    <w:p w14:paraId="7C58BF45" w14:textId="77777777" w:rsidR="005F4055" w:rsidRPr="00934B6D" w:rsidRDefault="005F4055" w:rsidP="005F4055">
      <w:pPr>
        <w:rPr>
          <w:rFonts w:asciiTheme="minorHAnsi" w:hAnsiTheme="minorHAnsi" w:cstheme="minorHAnsi"/>
          <w:sz w:val="16"/>
        </w:rPr>
      </w:pPr>
      <w:r w:rsidRPr="00934B6D">
        <w:rPr>
          <w:rFonts w:asciiTheme="minorHAnsi" w:hAnsiTheme="minorHAnsi" w:cstheme="minorHAnsi"/>
          <w:sz w:val="16"/>
        </w:rPr>
        <w:t xml:space="preserve">I suspect there is some truth to these views, but I am unsatisfied. Many of the people who support and enact these deferential norms are rather like Helen: motivated by the right </w:t>
      </w:r>
      <w:proofErr w:type="gramStart"/>
      <w:r w:rsidRPr="00934B6D">
        <w:rPr>
          <w:rFonts w:asciiTheme="minorHAnsi" w:hAnsiTheme="minorHAnsi" w:cstheme="minorHAnsi"/>
          <w:sz w:val="16"/>
        </w:rPr>
        <w:t>reasons, but</w:t>
      </w:r>
      <w:proofErr w:type="gramEnd"/>
      <w:r w:rsidRPr="00934B6D">
        <w:rPr>
          <w:rFonts w:asciiTheme="minorHAnsi" w:hAnsiTheme="minorHAnsi" w:cstheme="minorHAnsi"/>
          <w:sz w:val="16"/>
        </w:rPr>
        <w:t xml:space="preserve"> trusting people they share such rooms with to help them find the proper practical expression of their joint moral commitments. We don’t need to attribute bad faith to all or even most of those who interpret standpoint epistemology deferentially to explain the phenomenon, and it’s not even clear it would help. Bad “roommates” aren’t the problem for the same reason that Helen being a good roommate wasn’t the solution: the problem emerges from how the rooms themselves are constructed and managed.</w:t>
      </w:r>
    </w:p>
    <w:p w14:paraId="73AEA224" w14:textId="77777777" w:rsidR="005F4055" w:rsidRPr="00934B6D" w:rsidRDefault="005F4055" w:rsidP="005F4055">
      <w:pPr>
        <w:rPr>
          <w:rFonts w:asciiTheme="minorHAnsi" w:hAnsiTheme="minorHAnsi" w:cstheme="minorHAnsi"/>
          <w:sz w:val="16"/>
        </w:rPr>
      </w:pPr>
      <w:r w:rsidRPr="00934B6D">
        <w:rPr>
          <w:rFonts w:asciiTheme="minorHAnsi" w:hAnsiTheme="minorHAnsi" w:cstheme="minorHAnsi"/>
          <w:sz w:val="16"/>
        </w:rPr>
        <w:t xml:space="preserve">To return to the initial example with Helen, the issue wasn’t merely that I hadn’t grown up in the kind of low-income, </w:t>
      </w:r>
      <w:proofErr w:type="gramStart"/>
      <w:r w:rsidRPr="00934B6D">
        <w:rPr>
          <w:rFonts w:asciiTheme="minorHAnsi" w:hAnsiTheme="minorHAnsi" w:cstheme="minorHAnsi"/>
          <w:sz w:val="16"/>
        </w:rPr>
        <w:t>redlined</w:t>
      </w:r>
      <w:proofErr w:type="gramEnd"/>
      <w:r w:rsidRPr="00934B6D">
        <w:rPr>
          <w:rFonts w:asciiTheme="minorHAnsi" w:hAnsiTheme="minorHAnsi" w:cstheme="minorHAnsi"/>
          <w:sz w:val="16"/>
        </w:rPr>
        <w:t xml:space="preserve"> community she was imagining. The epistemic situation was much worse than this. Many of the facts about me that made my life </w:t>
      </w:r>
      <w:proofErr w:type="gramStart"/>
      <w:r w:rsidRPr="00934B6D">
        <w:rPr>
          <w:rFonts w:asciiTheme="minorHAnsi" w:hAnsiTheme="minorHAnsi" w:cstheme="minorHAnsi"/>
          <w:sz w:val="16"/>
        </w:rPr>
        <w:t>chances</w:t>
      </w:r>
      <w:proofErr w:type="gramEnd"/>
      <w:r w:rsidRPr="00934B6D">
        <w:rPr>
          <w:rFonts w:asciiTheme="minorHAnsi" w:hAnsiTheme="minorHAnsi" w:cstheme="minorHAnsi"/>
          <w:sz w:val="16"/>
        </w:rPr>
        <w:t xml:space="preserve"> different from those of the people she was imagining were the very same facts that made me likely to be offered things on their behalf. If I had grown up in such a community, we probably wouldn’t have been on the phone together.</w:t>
      </w:r>
    </w:p>
    <w:p w14:paraId="0D8F2476" w14:textId="77777777" w:rsidR="005F4055" w:rsidRPr="00934B6D" w:rsidRDefault="005F4055" w:rsidP="005F4055">
      <w:pPr>
        <w:rPr>
          <w:rFonts w:asciiTheme="minorHAnsi" w:hAnsiTheme="minorHAnsi" w:cstheme="minorHAnsi"/>
          <w:sz w:val="16"/>
        </w:rPr>
      </w:pPr>
      <w:r w:rsidRPr="00934B6D">
        <w:rPr>
          <w:rFonts w:asciiTheme="minorHAnsi" w:hAnsiTheme="minorHAnsi" w:cstheme="minorHAnsi"/>
          <w:sz w:val="16"/>
        </w:rPr>
        <w:t xml:space="preserve">Many aspects of our social system serve as filtering mechanisms, determining which interactions happen and between whom, and thus which social patterns people </w:t>
      </w:r>
      <w:proofErr w:type="gramStart"/>
      <w:r w:rsidRPr="00934B6D">
        <w:rPr>
          <w:rFonts w:asciiTheme="minorHAnsi" w:hAnsiTheme="minorHAnsi" w:cstheme="minorHAnsi"/>
          <w:sz w:val="16"/>
        </w:rPr>
        <w:t>are in a position to</w:t>
      </w:r>
      <w:proofErr w:type="gramEnd"/>
      <w:r w:rsidRPr="00934B6D">
        <w:rPr>
          <w:rFonts w:asciiTheme="minorHAnsi" w:hAnsiTheme="minorHAnsi" w:cstheme="minorHAnsi"/>
          <w:sz w:val="16"/>
        </w:rPr>
        <w:t xml:space="preserve"> observe. For </w:t>
      </w:r>
      <w:proofErr w:type="gramStart"/>
      <w:r w:rsidRPr="00934B6D">
        <w:rPr>
          <w:rFonts w:asciiTheme="minorHAnsi" w:hAnsiTheme="minorHAnsi" w:cstheme="minorHAnsi"/>
          <w:sz w:val="16"/>
        </w:rPr>
        <w:t>the majority of</w:t>
      </w:r>
      <w:proofErr w:type="gramEnd"/>
      <w:r w:rsidRPr="00934B6D">
        <w:rPr>
          <w:rFonts w:asciiTheme="minorHAnsi" w:hAnsiTheme="minorHAnsi" w:cstheme="minorHAnsi"/>
          <w:sz w:val="16"/>
        </w:rPr>
        <w:t xml:space="preserve"> the 20th century, the U.S. quota system of immigration made legal immigration with a path to citizenship almost exclusively available to Europeans (earning Hitler’s regard as the obvious “leader in developing explicitly racist policies of nationality and immigration”). But the 1965 Immigration and Nationality Act </w:t>
      </w:r>
      <w:proofErr w:type="gramStart"/>
      <w:r w:rsidRPr="00934B6D">
        <w:rPr>
          <w:rFonts w:asciiTheme="minorHAnsi" w:hAnsiTheme="minorHAnsi" w:cstheme="minorHAnsi"/>
          <w:sz w:val="16"/>
        </w:rPr>
        <w:t>opened up</w:t>
      </w:r>
      <w:proofErr w:type="gramEnd"/>
      <w:r w:rsidRPr="00934B6D">
        <w:rPr>
          <w:rFonts w:asciiTheme="minorHAnsi" w:hAnsiTheme="minorHAnsi" w:cstheme="minorHAnsi"/>
          <w:sz w:val="16"/>
        </w:rPr>
        <w:t xml:space="preserve"> immigration possibilities, with a preference for “skilled </w:t>
      </w:r>
      <w:proofErr w:type="spellStart"/>
      <w:r w:rsidRPr="00934B6D">
        <w:rPr>
          <w:rFonts w:asciiTheme="minorHAnsi" w:hAnsiTheme="minorHAnsi" w:cstheme="minorHAnsi"/>
          <w:sz w:val="16"/>
        </w:rPr>
        <w:t>labour</w:t>
      </w:r>
      <w:proofErr w:type="spellEnd"/>
      <w:r w:rsidRPr="00934B6D">
        <w:rPr>
          <w:rFonts w:asciiTheme="minorHAnsi" w:hAnsiTheme="minorHAnsi" w:cstheme="minorHAnsi"/>
          <w:sz w:val="16"/>
        </w:rPr>
        <w:t>”.</w:t>
      </w:r>
    </w:p>
    <w:p w14:paraId="47766D34" w14:textId="77777777" w:rsidR="005F4055" w:rsidRPr="00934B6D" w:rsidRDefault="005F4055" w:rsidP="005F4055">
      <w:pPr>
        <w:rPr>
          <w:rFonts w:asciiTheme="minorHAnsi" w:hAnsiTheme="minorHAnsi" w:cstheme="minorHAnsi"/>
          <w:sz w:val="16"/>
        </w:rPr>
      </w:pPr>
      <w:r w:rsidRPr="00934B6D">
        <w:rPr>
          <w:rFonts w:asciiTheme="minorHAnsi" w:hAnsiTheme="minorHAnsi" w:cstheme="minorHAnsi"/>
          <w:sz w:val="16"/>
        </w:rPr>
        <w:t xml:space="preserve">My parents’ qualification as skilled </w:t>
      </w:r>
      <w:proofErr w:type="spellStart"/>
      <w:r w:rsidRPr="00934B6D">
        <w:rPr>
          <w:rFonts w:asciiTheme="minorHAnsi" w:hAnsiTheme="minorHAnsi" w:cstheme="minorHAnsi"/>
          <w:sz w:val="16"/>
        </w:rPr>
        <w:t>labourers</w:t>
      </w:r>
      <w:proofErr w:type="spellEnd"/>
      <w:r w:rsidRPr="00934B6D">
        <w:rPr>
          <w:rFonts w:asciiTheme="minorHAnsi" w:hAnsiTheme="minorHAnsi" w:cstheme="minorHAnsi"/>
          <w:sz w:val="16"/>
        </w:rPr>
        <w:t xml:space="preserve"> </w:t>
      </w:r>
      <w:proofErr w:type="gramStart"/>
      <w:r w:rsidRPr="00934B6D">
        <w:rPr>
          <w:rFonts w:asciiTheme="minorHAnsi" w:hAnsiTheme="minorHAnsi" w:cstheme="minorHAnsi"/>
          <w:sz w:val="16"/>
        </w:rPr>
        <w:t>does</w:t>
      </w:r>
      <w:proofErr w:type="gramEnd"/>
      <w:r w:rsidRPr="00934B6D">
        <w:rPr>
          <w:rFonts w:asciiTheme="minorHAnsi" w:hAnsiTheme="minorHAnsi" w:cstheme="minorHAnsi"/>
          <w:sz w:val="16"/>
        </w:rPr>
        <w:t xml:space="preserve"> much to explain their entry into the country and the subsequent class advantages and monetary resources (such as wealth) that I was born into. We are not atypical: the Nigerian-American population is one of the country’s most successful immigrant populations (what no one mentions, of course, is that the 112,000 or so Nigerian-Americans with advanced degrees is utterly dwarfed by the 82 million Nigerians who live on less than a dollar a day, or how the former fact intersects with the latter). The selectivity of immigration law helps explain the rates of educational attainment of the Nigerian diasporic community that raised me, which in turn helps explain my entry into the exclusive Advanced Placement and Honours classes in high school, which in turn helps explain my access to higher education...and so on, and so on.</w:t>
      </w:r>
    </w:p>
    <w:p w14:paraId="25482F6C" w14:textId="77777777" w:rsidR="005F4055" w:rsidRPr="00934B6D" w:rsidRDefault="005F4055" w:rsidP="005F4055">
      <w:pPr>
        <w:rPr>
          <w:rFonts w:asciiTheme="minorHAnsi" w:hAnsiTheme="minorHAnsi" w:cstheme="minorHAnsi"/>
          <w:sz w:val="16"/>
        </w:rPr>
      </w:pPr>
      <w:r w:rsidRPr="00934B6D">
        <w:rPr>
          <w:rFonts w:asciiTheme="minorHAnsi" w:hAnsiTheme="minorHAnsi" w:cstheme="minorHAnsi"/>
          <w:sz w:val="16"/>
        </w:rPr>
        <w:t xml:space="preserve">It is easy, then, to see how </w:t>
      </w:r>
      <w:r w:rsidRPr="00934B6D">
        <w:rPr>
          <w:rStyle w:val="StyleUnderline"/>
          <w:rFonts w:asciiTheme="minorHAnsi" w:hAnsiTheme="minorHAnsi" w:cstheme="minorHAnsi"/>
        </w:rPr>
        <w:t>this deferential form</w:t>
      </w:r>
      <w:r w:rsidRPr="00934B6D">
        <w:rPr>
          <w:rFonts w:asciiTheme="minorHAnsi" w:hAnsiTheme="minorHAnsi" w:cstheme="minorHAnsi"/>
          <w:sz w:val="16"/>
        </w:rPr>
        <w:t xml:space="preserve"> of standpoint epistemology </w:t>
      </w:r>
      <w:r w:rsidRPr="00934B6D">
        <w:rPr>
          <w:rStyle w:val="StyleUnderline"/>
          <w:rFonts w:asciiTheme="minorHAnsi" w:hAnsiTheme="minorHAnsi" w:cstheme="minorHAnsi"/>
        </w:rPr>
        <w:t xml:space="preserve">contributes to elite capture </w:t>
      </w:r>
      <w:proofErr w:type="gramStart"/>
      <w:r w:rsidRPr="00934B6D">
        <w:rPr>
          <w:rStyle w:val="StyleUnderline"/>
          <w:rFonts w:asciiTheme="minorHAnsi" w:hAnsiTheme="minorHAnsi" w:cstheme="minorHAnsi"/>
        </w:rPr>
        <w:t xml:space="preserve">at </w:t>
      </w:r>
      <w:r w:rsidRPr="00934B6D">
        <w:rPr>
          <w:rStyle w:val="Emphasis"/>
          <w:rFonts w:asciiTheme="minorHAnsi" w:hAnsiTheme="minorHAnsi" w:cstheme="minorHAnsi"/>
        </w:rPr>
        <w:t>scale</w:t>
      </w:r>
      <w:proofErr w:type="gramEnd"/>
      <w:r w:rsidRPr="00934B6D">
        <w:rPr>
          <w:rStyle w:val="StyleUnderline"/>
          <w:rFonts w:asciiTheme="minorHAnsi" w:hAnsiTheme="minorHAnsi" w:cstheme="minorHAnsi"/>
        </w:rPr>
        <w:t xml:space="preserve">. The rooms of power and influence are at the end of causal chains that have </w:t>
      </w:r>
      <w:r w:rsidRPr="00934B6D">
        <w:rPr>
          <w:rStyle w:val="Emphasis"/>
          <w:rFonts w:asciiTheme="minorHAnsi" w:hAnsiTheme="minorHAnsi" w:cstheme="minorHAnsi"/>
        </w:rPr>
        <w:t>selection effects</w:t>
      </w:r>
      <w:r w:rsidRPr="00A3559A">
        <w:rPr>
          <w:rStyle w:val="StyleUnderline"/>
          <w:rFonts w:asciiTheme="minorHAnsi" w:hAnsiTheme="minorHAnsi" w:cstheme="minorHAnsi"/>
        </w:rPr>
        <w:t xml:space="preserve">. As you get </w:t>
      </w:r>
      <w:proofErr w:type="gramStart"/>
      <w:r w:rsidRPr="00A3559A">
        <w:rPr>
          <w:rStyle w:val="StyleUnderline"/>
          <w:rFonts w:asciiTheme="minorHAnsi" w:hAnsiTheme="minorHAnsi" w:cstheme="minorHAnsi"/>
        </w:rPr>
        <w:t>higher and higher</w:t>
      </w:r>
      <w:proofErr w:type="gramEnd"/>
      <w:r w:rsidRPr="00A3559A">
        <w:rPr>
          <w:rStyle w:val="StyleUnderline"/>
          <w:rFonts w:asciiTheme="minorHAnsi" w:hAnsiTheme="minorHAnsi" w:cstheme="minorHAnsi"/>
        </w:rPr>
        <w:t xml:space="preserve"> forms of education, social experiences </w:t>
      </w:r>
      <w:r w:rsidRPr="00A3559A">
        <w:rPr>
          <w:rStyle w:val="Emphasis"/>
          <w:rFonts w:asciiTheme="minorHAnsi" w:hAnsiTheme="minorHAnsi" w:cstheme="minorHAnsi"/>
        </w:rPr>
        <w:t>narrow</w:t>
      </w:r>
      <w:r w:rsidRPr="00A3559A">
        <w:rPr>
          <w:rStyle w:val="StyleUnderline"/>
          <w:rFonts w:asciiTheme="minorHAnsi" w:hAnsiTheme="minorHAnsi" w:cstheme="minorHAnsi"/>
        </w:rPr>
        <w:t xml:space="preserve"> – some students are pipelined to </w:t>
      </w:r>
      <w:r w:rsidRPr="00A3559A">
        <w:rPr>
          <w:rStyle w:val="Emphasis"/>
          <w:rFonts w:asciiTheme="minorHAnsi" w:hAnsiTheme="minorHAnsi" w:cstheme="minorHAnsi"/>
        </w:rPr>
        <w:t>PhDs</w:t>
      </w:r>
      <w:r w:rsidRPr="00A3559A">
        <w:rPr>
          <w:rStyle w:val="StyleUnderline"/>
          <w:rFonts w:asciiTheme="minorHAnsi" w:hAnsiTheme="minorHAnsi" w:cstheme="minorHAnsi"/>
        </w:rPr>
        <w:t xml:space="preserve"> and others to </w:t>
      </w:r>
      <w:r w:rsidRPr="00A3559A">
        <w:rPr>
          <w:rStyle w:val="Emphasis"/>
          <w:rFonts w:asciiTheme="minorHAnsi" w:hAnsiTheme="minorHAnsi" w:cstheme="minorHAnsi"/>
        </w:rPr>
        <w:t>prisons</w:t>
      </w:r>
      <w:r w:rsidRPr="00A3559A">
        <w:rPr>
          <w:rStyle w:val="StyleUnderline"/>
          <w:rFonts w:asciiTheme="minorHAnsi" w:hAnsiTheme="minorHAnsi" w:cstheme="minorHAnsi"/>
        </w:rPr>
        <w:t xml:space="preserve">. Deferential ways of dealing with identity can </w:t>
      </w:r>
      <w:r w:rsidRPr="00A3559A">
        <w:rPr>
          <w:rStyle w:val="Emphasis"/>
          <w:rFonts w:asciiTheme="minorHAnsi" w:hAnsiTheme="minorHAnsi" w:cstheme="minorHAnsi"/>
        </w:rPr>
        <w:t>inherit</w:t>
      </w:r>
      <w:r w:rsidRPr="00A3559A">
        <w:rPr>
          <w:rStyle w:val="StyleUnderline"/>
          <w:rFonts w:asciiTheme="minorHAnsi" w:hAnsiTheme="minorHAnsi" w:cstheme="minorHAnsi"/>
        </w:rPr>
        <w:t xml:space="preserve"> the distortions caused by these selection processes</w:t>
      </w:r>
      <w:r w:rsidRPr="00A3559A">
        <w:rPr>
          <w:rFonts w:asciiTheme="minorHAnsi" w:hAnsiTheme="minorHAnsi" w:cstheme="minorHAnsi"/>
          <w:sz w:val="16"/>
        </w:rPr>
        <w:t>.</w:t>
      </w:r>
      <w:r w:rsidRPr="00934B6D">
        <w:rPr>
          <w:rFonts w:asciiTheme="minorHAnsi" w:hAnsiTheme="minorHAnsi" w:cstheme="minorHAnsi"/>
          <w:sz w:val="16"/>
        </w:rPr>
        <w:t xml:space="preserve"> </w:t>
      </w:r>
    </w:p>
    <w:p w14:paraId="5D4FF94E" w14:textId="77777777" w:rsidR="005F4055" w:rsidRPr="00934B6D" w:rsidRDefault="005F4055" w:rsidP="005F4055">
      <w:pPr>
        <w:rPr>
          <w:rFonts w:asciiTheme="minorHAnsi" w:hAnsiTheme="minorHAnsi" w:cstheme="minorHAnsi"/>
          <w:sz w:val="16"/>
        </w:rPr>
      </w:pPr>
      <w:r w:rsidRPr="00934B6D">
        <w:rPr>
          <w:rFonts w:ascii="Arial" w:hAnsi="Arial" w:cs="Arial"/>
          <w:sz w:val="16"/>
        </w:rPr>
        <w:t>​</w:t>
      </w:r>
      <w:r w:rsidRPr="00934B6D">
        <w:rPr>
          <w:rStyle w:val="StyleUnderline"/>
          <w:rFonts w:asciiTheme="minorHAnsi" w:hAnsiTheme="minorHAnsi" w:cstheme="minorHAnsi"/>
        </w:rPr>
        <w:t>But it’s equally easy to see locally</w:t>
      </w:r>
      <w:r w:rsidRPr="00934B6D">
        <w:rPr>
          <w:rFonts w:asciiTheme="minorHAnsi" w:hAnsiTheme="minorHAnsi" w:cstheme="minorHAnsi"/>
          <w:sz w:val="16"/>
        </w:rPr>
        <w:t xml:space="preserve"> – in this room, in this academic literature or field, in this conversation – why </w:t>
      </w:r>
      <w:r w:rsidRPr="00934B6D">
        <w:rPr>
          <w:rStyle w:val="StyleUnderline"/>
          <w:rFonts w:asciiTheme="minorHAnsi" w:hAnsiTheme="minorHAnsi" w:cstheme="minorHAnsi"/>
        </w:rPr>
        <w:t>this deference</w:t>
      </w:r>
      <w:r w:rsidRPr="00934B6D">
        <w:rPr>
          <w:rFonts w:asciiTheme="minorHAnsi" w:hAnsiTheme="minorHAnsi" w:cstheme="minorHAnsi"/>
          <w:sz w:val="16"/>
        </w:rPr>
        <w:t xml:space="preserve"> seems to make sense. It is often an improvement </w:t>
      </w:r>
      <w:proofErr w:type="gramStart"/>
      <w:r w:rsidRPr="00934B6D">
        <w:rPr>
          <w:rFonts w:asciiTheme="minorHAnsi" w:hAnsiTheme="minorHAnsi" w:cstheme="minorHAnsi"/>
          <w:sz w:val="16"/>
        </w:rPr>
        <w:t>on</w:t>
      </w:r>
      <w:proofErr w:type="gramEnd"/>
      <w:r w:rsidRPr="00934B6D">
        <w:rPr>
          <w:rFonts w:asciiTheme="minorHAnsi" w:hAnsiTheme="minorHAnsi" w:cstheme="minorHAnsi"/>
          <w:sz w:val="16"/>
        </w:rPr>
        <w:t xml:space="preserve"> the epistemic procedure that preceded it: the person deferred to may well be better epistemically positioned than the others in the room. It </w:t>
      </w:r>
      <w:r w:rsidRPr="00934B6D">
        <w:rPr>
          <w:rStyle w:val="StyleUnderline"/>
          <w:rFonts w:asciiTheme="minorHAnsi" w:hAnsiTheme="minorHAnsi" w:cstheme="minorHAnsi"/>
        </w:rPr>
        <w:t xml:space="preserve">may well be the </w:t>
      </w:r>
      <w:r w:rsidRPr="00934B6D">
        <w:rPr>
          <w:rStyle w:val="Emphasis"/>
          <w:rFonts w:asciiTheme="minorHAnsi" w:hAnsiTheme="minorHAnsi" w:cstheme="minorHAnsi"/>
        </w:rPr>
        <w:t>best we can do</w:t>
      </w:r>
      <w:r w:rsidRPr="00934B6D">
        <w:rPr>
          <w:rStyle w:val="StyleUnderline"/>
          <w:rFonts w:asciiTheme="minorHAnsi" w:hAnsiTheme="minorHAnsi" w:cstheme="minorHAnsi"/>
        </w:rPr>
        <w:t xml:space="preserve"> while holding </w:t>
      </w:r>
      <w:r w:rsidRPr="00934B6D">
        <w:rPr>
          <w:rStyle w:val="Emphasis"/>
          <w:rFonts w:asciiTheme="minorHAnsi" w:hAnsiTheme="minorHAnsi" w:cstheme="minorHAnsi"/>
        </w:rPr>
        <w:t>fixed</w:t>
      </w:r>
      <w:r w:rsidRPr="00934B6D">
        <w:rPr>
          <w:rStyle w:val="StyleUnderline"/>
          <w:rFonts w:asciiTheme="minorHAnsi" w:hAnsiTheme="minorHAnsi" w:cstheme="minorHAnsi"/>
        </w:rPr>
        <w:t xml:space="preserve"> most of the facts about the rooms themselves: what power resides in them, who is admitted</w:t>
      </w:r>
      <w:r w:rsidRPr="00934B6D">
        <w:rPr>
          <w:rFonts w:asciiTheme="minorHAnsi" w:hAnsiTheme="minorHAnsi" w:cstheme="minorHAnsi"/>
          <w:sz w:val="16"/>
        </w:rPr>
        <w:t>.</w:t>
      </w:r>
    </w:p>
    <w:p w14:paraId="601C1294" w14:textId="77777777" w:rsidR="005F4055" w:rsidRPr="00934B6D" w:rsidRDefault="005F4055" w:rsidP="005F4055">
      <w:pPr>
        <w:rPr>
          <w:rFonts w:asciiTheme="minorHAnsi" w:hAnsiTheme="minorHAnsi" w:cstheme="minorHAnsi"/>
          <w:sz w:val="16"/>
        </w:rPr>
      </w:pPr>
      <w:r w:rsidRPr="00934B6D">
        <w:rPr>
          <w:rStyle w:val="StyleUnderline"/>
          <w:rFonts w:asciiTheme="minorHAnsi" w:hAnsiTheme="minorHAnsi" w:cstheme="minorHAnsi"/>
        </w:rPr>
        <w:t xml:space="preserve">But these are the </w:t>
      </w:r>
      <w:r w:rsidRPr="00934B6D">
        <w:rPr>
          <w:rStyle w:val="Emphasis"/>
          <w:rFonts w:asciiTheme="minorHAnsi" w:hAnsiTheme="minorHAnsi" w:cstheme="minorHAnsi"/>
        </w:rPr>
        <w:t>last</w:t>
      </w:r>
      <w:r w:rsidRPr="00934B6D">
        <w:rPr>
          <w:rStyle w:val="StyleUnderline"/>
          <w:rFonts w:asciiTheme="minorHAnsi" w:hAnsiTheme="minorHAnsi" w:cstheme="minorHAnsi"/>
        </w:rPr>
        <w:t xml:space="preserve"> facts we should want to hold fixed</w:t>
      </w:r>
      <w:r w:rsidRPr="00934B6D">
        <w:rPr>
          <w:rFonts w:asciiTheme="minorHAnsi" w:hAnsiTheme="minorHAnsi" w:cstheme="minorHAnsi"/>
          <w:sz w:val="16"/>
        </w:rPr>
        <w:t xml:space="preserve">. Doing better than the epistemic norms we’ve inherited from a history of explicit global apartheid is an awfully low bar to set. </w:t>
      </w:r>
      <w:r w:rsidRPr="00934B6D">
        <w:rPr>
          <w:rStyle w:val="StyleUnderline"/>
          <w:rFonts w:asciiTheme="minorHAnsi" w:hAnsiTheme="minorHAnsi" w:cstheme="minorHAnsi"/>
        </w:rPr>
        <w:t xml:space="preserve">The facts that explain </w:t>
      </w:r>
      <w:r w:rsidRPr="00856794">
        <w:rPr>
          <w:rStyle w:val="StyleUnderline"/>
          <w:rFonts w:asciiTheme="minorHAnsi" w:hAnsiTheme="minorHAnsi" w:cstheme="minorHAnsi"/>
          <w:highlight w:val="cyan"/>
        </w:rPr>
        <w:t>who ends up in which room</w:t>
      </w:r>
      <w:r w:rsidRPr="00934B6D">
        <w:rPr>
          <w:rStyle w:val="StyleUnderline"/>
          <w:rFonts w:asciiTheme="minorHAnsi" w:hAnsiTheme="minorHAnsi" w:cstheme="minorHAnsi"/>
        </w:rPr>
        <w:t xml:space="preserve"> </w:t>
      </w:r>
      <w:r w:rsidRPr="00856794">
        <w:rPr>
          <w:rStyle w:val="StyleUnderline"/>
          <w:rFonts w:asciiTheme="minorHAnsi" w:hAnsiTheme="minorHAnsi" w:cstheme="minorHAnsi"/>
          <w:highlight w:val="cyan"/>
        </w:rPr>
        <w:t>shape our world</w:t>
      </w:r>
      <w:r w:rsidRPr="00934B6D">
        <w:rPr>
          <w:rStyle w:val="StyleUnderline"/>
          <w:rFonts w:asciiTheme="minorHAnsi" w:hAnsiTheme="minorHAnsi" w:cstheme="minorHAnsi"/>
        </w:rPr>
        <w:t xml:space="preserve"> </w:t>
      </w:r>
      <w:r w:rsidRPr="00934B6D">
        <w:rPr>
          <w:rStyle w:val="Emphasis"/>
          <w:rFonts w:asciiTheme="minorHAnsi" w:hAnsiTheme="minorHAnsi" w:cstheme="minorHAnsi"/>
        </w:rPr>
        <w:t xml:space="preserve">much </w:t>
      </w:r>
      <w:r w:rsidRPr="00856794">
        <w:rPr>
          <w:rStyle w:val="Emphasis"/>
          <w:rFonts w:asciiTheme="minorHAnsi" w:hAnsiTheme="minorHAnsi" w:cstheme="minorHAnsi"/>
          <w:highlight w:val="cyan"/>
        </w:rPr>
        <w:t>more powerfully</w:t>
      </w:r>
      <w:r w:rsidRPr="00934B6D">
        <w:rPr>
          <w:rStyle w:val="StyleUnderline"/>
          <w:rFonts w:asciiTheme="minorHAnsi" w:hAnsiTheme="minorHAnsi" w:cstheme="minorHAnsi"/>
        </w:rPr>
        <w:t xml:space="preserve"> </w:t>
      </w:r>
      <w:r w:rsidRPr="00856794">
        <w:rPr>
          <w:rStyle w:val="StyleUnderline"/>
          <w:rFonts w:asciiTheme="minorHAnsi" w:hAnsiTheme="minorHAnsi" w:cstheme="minorHAnsi"/>
          <w:highlight w:val="cyan"/>
        </w:rPr>
        <w:t>than</w:t>
      </w:r>
      <w:r w:rsidRPr="00934B6D">
        <w:rPr>
          <w:rStyle w:val="StyleUnderline"/>
          <w:rFonts w:asciiTheme="minorHAnsi" w:hAnsiTheme="minorHAnsi" w:cstheme="minorHAnsi"/>
        </w:rPr>
        <w:t xml:space="preserve"> the squabbles for </w:t>
      </w:r>
      <w:r w:rsidRPr="00856794">
        <w:rPr>
          <w:rStyle w:val="Emphasis"/>
          <w:rFonts w:asciiTheme="minorHAnsi" w:hAnsiTheme="minorHAnsi" w:cstheme="minorHAnsi"/>
          <w:highlight w:val="cyan"/>
        </w:rPr>
        <w:t>comparative prestige</w:t>
      </w:r>
      <w:r w:rsidRPr="00934B6D">
        <w:rPr>
          <w:rStyle w:val="StyleUnderline"/>
          <w:rFonts w:asciiTheme="minorHAnsi" w:hAnsiTheme="minorHAnsi" w:cstheme="minorHAnsi"/>
        </w:rPr>
        <w:t xml:space="preserve"> between people who have already made it into the rooms. And when the conversation is about social justice, the mechanisms of the social system that determine who </w:t>
      </w:r>
      <w:proofErr w:type="gramStart"/>
      <w:r w:rsidRPr="00934B6D">
        <w:rPr>
          <w:rStyle w:val="StyleUnderline"/>
          <w:rFonts w:asciiTheme="minorHAnsi" w:hAnsiTheme="minorHAnsi" w:cstheme="minorHAnsi"/>
        </w:rPr>
        <w:t>gets</w:t>
      </w:r>
      <w:proofErr w:type="gramEnd"/>
      <w:r w:rsidRPr="00934B6D">
        <w:rPr>
          <w:rStyle w:val="StyleUnderline"/>
          <w:rFonts w:asciiTheme="minorHAnsi" w:hAnsiTheme="minorHAnsi" w:cstheme="minorHAnsi"/>
        </w:rPr>
        <w:t xml:space="preserve"> into which room often just are the parts of society we aim to address</w:t>
      </w:r>
      <w:r w:rsidRPr="00934B6D">
        <w:rPr>
          <w:rFonts w:asciiTheme="minorHAnsi" w:hAnsiTheme="minorHAnsi" w:cstheme="minorHAnsi"/>
          <w:sz w:val="16"/>
        </w:rPr>
        <w:t>. For example, the fact that incarcerated people cannot participate in academic discussions about freedom that physically take place on campus is intimately related to the fact that they are locked in cages.</w:t>
      </w:r>
    </w:p>
    <w:p w14:paraId="3001B187" w14:textId="77777777" w:rsidR="005F4055" w:rsidRPr="00934B6D" w:rsidRDefault="005F4055" w:rsidP="005F4055">
      <w:pPr>
        <w:rPr>
          <w:rStyle w:val="StyleUnderline"/>
          <w:rFonts w:asciiTheme="minorHAnsi" w:hAnsiTheme="minorHAnsi" w:cstheme="minorHAnsi"/>
        </w:rPr>
      </w:pPr>
      <w:r w:rsidRPr="00A3559A">
        <w:rPr>
          <w:rStyle w:val="StyleUnderline"/>
          <w:rFonts w:asciiTheme="minorHAnsi" w:hAnsiTheme="minorHAnsi" w:cstheme="minorHAnsi"/>
        </w:rPr>
        <w:t xml:space="preserve">Deference epistemology marks itself as a </w:t>
      </w:r>
      <w:r w:rsidRPr="00A3559A">
        <w:rPr>
          <w:rStyle w:val="Emphasis"/>
          <w:rFonts w:asciiTheme="minorHAnsi" w:hAnsiTheme="minorHAnsi" w:cstheme="minorHAnsi"/>
        </w:rPr>
        <w:t>solution</w:t>
      </w:r>
      <w:r w:rsidRPr="00A3559A">
        <w:rPr>
          <w:rStyle w:val="StyleUnderline"/>
          <w:rFonts w:asciiTheme="minorHAnsi" w:hAnsiTheme="minorHAnsi" w:cstheme="minorHAnsi"/>
        </w:rPr>
        <w:t xml:space="preserve"> to an epistemic and political problem. But not only does it </w:t>
      </w:r>
      <w:r w:rsidRPr="00A3559A">
        <w:rPr>
          <w:rStyle w:val="Emphasis"/>
          <w:rFonts w:asciiTheme="minorHAnsi" w:hAnsiTheme="minorHAnsi" w:cstheme="minorHAnsi"/>
        </w:rPr>
        <w:t>fail</w:t>
      </w:r>
      <w:r w:rsidRPr="00A3559A">
        <w:rPr>
          <w:rStyle w:val="StyleUnderline"/>
          <w:rFonts w:asciiTheme="minorHAnsi" w:hAnsiTheme="minorHAnsi" w:cstheme="minorHAnsi"/>
        </w:rPr>
        <w:t xml:space="preserve"> to solve these problems, it </w:t>
      </w:r>
      <w:r w:rsidRPr="00A3559A">
        <w:rPr>
          <w:rStyle w:val="Emphasis"/>
          <w:rFonts w:asciiTheme="minorHAnsi" w:hAnsiTheme="minorHAnsi" w:cstheme="minorHAnsi"/>
        </w:rPr>
        <w:t>adds new ones</w:t>
      </w:r>
      <w:r w:rsidRPr="00A3559A">
        <w:rPr>
          <w:rFonts w:asciiTheme="minorHAnsi" w:hAnsiTheme="minorHAnsi" w:cstheme="minorHAnsi"/>
          <w:sz w:val="16"/>
        </w:rPr>
        <w:t xml:space="preserve">. One might think </w:t>
      </w:r>
      <w:r w:rsidRPr="00A3559A">
        <w:rPr>
          <w:rStyle w:val="StyleUnderline"/>
          <w:rFonts w:asciiTheme="minorHAnsi" w:hAnsiTheme="minorHAnsi" w:cstheme="minorHAnsi"/>
        </w:rPr>
        <w:t xml:space="preserve">questions of justice ought to be primarily concerned with fixing disparities around </w:t>
      </w:r>
      <w:r w:rsidRPr="00A3559A">
        <w:rPr>
          <w:rStyle w:val="Emphasis"/>
          <w:rFonts w:asciiTheme="minorHAnsi" w:hAnsiTheme="minorHAnsi" w:cstheme="minorHAnsi"/>
        </w:rPr>
        <w:t>health care</w:t>
      </w:r>
      <w:r w:rsidRPr="00A3559A">
        <w:rPr>
          <w:rStyle w:val="StyleUnderline"/>
          <w:rFonts w:asciiTheme="minorHAnsi" w:hAnsiTheme="minorHAnsi" w:cstheme="minorHAnsi"/>
        </w:rPr>
        <w:t xml:space="preserve">, </w:t>
      </w:r>
      <w:r w:rsidRPr="00A3559A">
        <w:rPr>
          <w:rStyle w:val="Emphasis"/>
          <w:rFonts w:asciiTheme="minorHAnsi" w:hAnsiTheme="minorHAnsi" w:cstheme="minorHAnsi"/>
        </w:rPr>
        <w:t>working conditions</w:t>
      </w:r>
      <w:r w:rsidRPr="00A3559A">
        <w:rPr>
          <w:rStyle w:val="StyleUnderline"/>
          <w:rFonts w:asciiTheme="minorHAnsi" w:hAnsiTheme="minorHAnsi" w:cstheme="minorHAnsi"/>
        </w:rPr>
        <w:t xml:space="preserve">, and </w:t>
      </w:r>
      <w:r w:rsidRPr="00A3559A">
        <w:rPr>
          <w:rStyle w:val="Emphasis"/>
          <w:rFonts w:asciiTheme="minorHAnsi" w:hAnsiTheme="minorHAnsi" w:cstheme="minorHAnsi"/>
        </w:rPr>
        <w:t>basic material</w:t>
      </w:r>
      <w:r w:rsidRPr="00A3559A">
        <w:rPr>
          <w:rStyle w:val="StyleUnderline"/>
          <w:rFonts w:asciiTheme="minorHAnsi" w:hAnsiTheme="minorHAnsi" w:cstheme="minorHAnsi"/>
        </w:rPr>
        <w:t xml:space="preserve"> and </w:t>
      </w:r>
      <w:r w:rsidRPr="00A3559A">
        <w:rPr>
          <w:rStyle w:val="Emphasis"/>
          <w:rFonts w:asciiTheme="minorHAnsi" w:hAnsiTheme="minorHAnsi" w:cstheme="minorHAnsi"/>
        </w:rPr>
        <w:t>interpersonal security</w:t>
      </w:r>
      <w:r w:rsidRPr="00A3559A">
        <w:rPr>
          <w:rStyle w:val="StyleUnderline"/>
          <w:rFonts w:asciiTheme="minorHAnsi" w:hAnsiTheme="minorHAnsi" w:cstheme="minorHAnsi"/>
        </w:rPr>
        <w:t>. Yet conversations</w:t>
      </w:r>
      <w:r w:rsidRPr="00A3559A">
        <w:rPr>
          <w:rFonts w:asciiTheme="minorHAnsi" w:hAnsiTheme="minorHAnsi" w:cstheme="minorHAnsi"/>
          <w:sz w:val="16"/>
        </w:rPr>
        <w:t xml:space="preserve"> about justice </w:t>
      </w:r>
      <w:r w:rsidRPr="00A3559A">
        <w:rPr>
          <w:rStyle w:val="StyleUnderline"/>
          <w:rFonts w:asciiTheme="minorHAnsi" w:hAnsiTheme="minorHAnsi" w:cstheme="minorHAnsi"/>
        </w:rPr>
        <w:t xml:space="preserve">have come to be shaped by people who have </w:t>
      </w:r>
      <w:r w:rsidRPr="00A3559A">
        <w:rPr>
          <w:rStyle w:val="Emphasis"/>
          <w:rFonts w:asciiTheme="minorHAnsi" w:hAnsiTheme="minorHAnsi" w:cstheme="minorHAnsi"/>
        </w:rPr>
        <w:t>ever more specific practical advice</w:t>
      </w:r>
      <w:r w:rsidRPr="00A3559A">
        <w:rPr>
          <w:rStyle w:val="StyleUnderline"/>
          <w:rFonts w:asciiTheme="minorHAnsi" w:hAnsiTheme="minorHAnsi" w:cstheme="minorHAnsi"/>
        </w:rPr>
        <w:t xml:space="preserve"> about fixing the </w:t>
      </w:r>
      <w:r w:rsidRPr="00A3559A">
        <w:rPr>
          <w:rStyle w:val="Emphasis"/>
          <w:rFonts w:asciiTheme="minorHAnsi" w:hAnsiTheme="minorHAnsi" w:cstheme="minorHAnsi"/>
        </w:rPr>
        <w:t>distribution of attention</w:t>
      </w:r>
      <w:r w:rsidRPr="00934B6D">
        <w:rPr>
          <w:rStyle w:val="StyleUnderline"/>
          <w:rFonts w:asciiTheme="minorHAnsi" w:hAnsiTheme="minorHAnsi" w:cstheme="minorHAnsi"/>
        </w:rPr>
        <w:t xml:space="preserve"> and </w:t>
      </w:r>
      <w:r w:rsidRPr="00934B6D">
        <w:rPr>
          <w:rStyle w:val="Emphasis"/>
          <w:rFonts w:asciiTheme="minorHAnsi" w:hAnsiTheme="minorHAnsi" w:cstheme="minorHAnsi"/>
        </w:rPr>
        <w:t>conversational power</w:t>
      </w:r>
      <w:r w:rsidRPr="00934B6D">
        <w:rPr>
          <w:rStyle w:val="StyleUnderline"/>
          <w:rFonts w:asciiTheme="minorHAnsi" w:hAnsiTheme="minorHAnsi" w:cstheme="minorHAnsi"/>
        </w:rPr>
        <w:t xml:space="preserve">. </w:t>
      </w:r>
      <w:r w:rsidRPr="00856794">
        <w:rPr>
          <w:rStyle w:val="StyleUnderline"/>
          <w:rFonts w:asciiTheme="minorHAnsi" w:hAnsiTheme="minorHAnsi" w:cstheme="minorHAnsi"/>
          <w:highlight w:val="cyan"/>
        </w:rPr>
        <w:t>Deference</w:t>
      </w:r>
      <w:r w:rsidRPr="00934B6D">
        <w:rPr>
          <w:rStyle w:val="StyleUnderline"/>
          <w:rFonts w:asciiTheme="minorHAnsi" w:hAnsiTheme="minorHAnsi" w:cstheme="minorHAnsi"/>
        </w:rPr>
        <w:t xml:space="preserve"> practices that </w:t>
      </w:r>
      <w:r w:rsidRPr="00A3559A">
        <w:rPr>
          <w:rStyle w:val="StyleUnderline"/>
          <w:rFonts w:asciiTheme="minorHAnsi" w:hAnsiTheme="minorHAnsi" w:cstheme="minorHAnsi"/>
          <w:highlight w:val="cyan"/>
        </w:rPr>
        <w:t xml:space="preserve">serve </w:t>
      </w:r>
      <w:r w:rsidRPr="00A3559A">
        <w:rPr>
          <w:rStyle w:val="Emphasis"/>
          <w:rFonts w:asciiTheme="minorHAnsi" w:hAnsiTheme="minorHAnsi" w:cstheme="minorHAnsi"/>
          <w:highlight w:val="cyan"/>
        </w:rPr>
        <w:t>attention-focused campaigns</w:t>
      </w:r>
      <w:r w:rsidRPr="00934B6D">
        <w:rPr>
          <w:rFonts w:asciiTheme="minorHAnsi" w:hAnsiTheme="minorHAnsi" w:cstheme="minorHAnsi"/>
          <w:sz w:val="16"/>
        </w:rPr>
        <w:t xml:space="preserve"> (e.g. we’ve read too many white men, let’s now read some people of </w:t>
      </w:r>
      <w:proofErr w:type="spellStart"/>
      <w:r w:rsidRPr="00934B6D">
        <w:rPr>
          <w:rFonts w:asciiTheme="minorHAnsi" w:hAnsiTheme="minorHAnsi" w:cstheme="minorHAnsi"/>
          <w:sz w:val="16"/>
        </w:rPr>
        <w:t>colour</w:t>
      </w:r>
      <w:proofErr w:type="spellEnd"/>
      <w:r w:rsidRPr="00934B6D">
        <w:rPr>
          <w:rFonts w:asciiTheme="minorHAnsi" w:hAnsiTheme="minorHAnsi" w:cstheme="minorHAnsi"/>
          <w:sz w:val="16"/>
        </w:rPr>
        <w:t xml:space="preserve">) </w:t>
      </w:r>
      <w:r w:rsidRPr="00934B6D">
        <w:rPr>
          <w:rStyle w:val="StyleUnderline"/>
          <w:rFonts w:asciiTheme="minorHAnsi" w:hAnsiTheme="minorHAnsi" w:cstheme="minorHAnsi"/>
        </w:rPr>
        <w:t xml:space="preserve">can </w:t>
      </w:r>
      <w:r w:rsidRPr="00934B6D">
        <w:rPr>
          <w:rStyle w:val="Emphasis"/>
          <w:rFonts w:asciiTheme="minorHAnsi" w:hAnsiTheme="minorHAnsi" w:cstheme="minorHAnsi"/>
        </w:rPr>
        <w:t>fail</w:t>
      </w:r>
      <w:r w:rsidRPr="00934B6D">
        <w:rPr>
          <w:rStyle w:val="StyleUnderline"/>
          <w:rFonts w:asciiTheme="minorHAnsi" w:hAnsiTheme="minorHAnsi" w:cstheme="minorHAnsi"/>
        </w:rPr>
        <w:t xml:space="preserve"> on their own </w:t>
      </w:r>
      <w:r w:rsidRPr="00934B6D">
        <w:rPr>
          <w:rStyle w:val="Emphasis"/>
          <w:rFonts w:asciiTheme="minorHAnsi" w:hAnsiTheme="minorHAnsi" w:cstheme="minorHAnsi"/>
        </w:rPr>
        <w:t>highly questionable</w:t>
      </w:r>
      <w:r w:rsidRPr="00934B6D">
        <w:rPr>
          <w:rStyle w:val="StyleUnderline"/>
          <w:rFonts w:asciiTheme="minorHAnsi" w:hAnsiTheme="minorHAnsi" w:cstheme="minorHAnsi"/>
        </w:rPr>
        <w:t xml:space="preserve"> terms: </w:t>
      </w:r>
      <w:r w:rsidRPr="00A3559A">
        <w:rPr>
          <w:rStyle w:val="StyleUnderline"/>
          <w:rFonts w:asciiTheme="minorHAnsi" w:hAnsiTheme="minorHAnsi" w:cstheme="minorHAnsi"/>
          <w:highlight w:val="cyan"/>
        </w:rPr>
        <w:t xml:space="preserve">attention to </w:t>
      </w:r>
      <w:r w:rsidRPr="00A3559A">
        <w:rPr>
          <w:rStyle w:val="Emphasis"/>
          <w:rFonts w:asciiTheme="minorHAnsi" w:hAnsiTheme="minorHAnsi" w:cstheme="minorHAnsi"/>
          <w:highlight w:val="cyan"/>
        </w:rPr>
        <w:t>spokespeople</w:t>
      </w:r>
      <w:r w:rsidRPr="00A3559A">
        <w:rPr>
          <w:rStyle w:val="StyleUnderline"/>
          <w:rFonts w:asciiTheme="minorHAnsi" w:hAnsiTheme="minorHAnsi" w:cstheme="minorHAnsi"/>
          <w:highlight w:val="cyan"/>
        </w:rPr>
        <w:t xml:space="preserve"> from marginalized groups could</w:t>
      </w:r>
      <w:r w:rsidRPr="00934B6D">
        <w:rPr>
          <w:rFonts w:asciiTheme="minorHAnsi" w:hAnsiTheme="minorHAnsi" w:cstheme="minorHAnsi"/>
          <w:sz w:val="16"/>
        </w:rPr>
        <w:t xml:space="preserve">, for example, </w:t>
      </w:r>
      <w:r w:rsidRPr="00856794">
        <w:rPr>
          <w:rStyle w:val="Emphasis"/>
          <w:rFonts w:asciiTheme="minorHAnsi" w:hAnsiTheme="minorHAnsi" w:cstheme="minorHAnsi"/>
          <w:highlight w:val="cyan"/>
        </w:rPr>
        <w:t>direct attention</w:t>
      </w:r>
      <w:r w:rsidRPr="00934B6D">
        <w:rPr>
          <w:rStyle w:val="Emphasis"/>
          <w:rFonts w:asciiTheme="minorHAnsi" w:hAnsiTheme="minorHAnsi" w:cstheme="minorHAnsi"/>
        </w:rPr>
        <w:t xml:space="preserve"> </w:t>
      </w:r>
      <w:r w:rsidRPr="00856794">
        <w:rPr>
          <w:rStyle w:val="Emphasis"/>
          <w:rFonts w:asciiTheme="minorHAnsi" w:hAnsiTheme="minorHAnsi" w:cstheme="minorHAnsi"/>
          <w:highlight w:val="cyan"/>
        </w:rPr>
        <w:t>away</w:t>
      </w:r>
      <w:r w:rsidRPr="00856794">
        <w:rPr>
          <w:rStyle w:val="StyleUnderline"/>
          <w:rFonts w:asciiTheme="minorHAnsi" w:hAnsiTheme="minorHAnsi" w:cstheme="minorHAnsi"/>
          <w:highlight w:val="cyan"/>
        </w:rPr>
        <w:t xml:space="preserve"> from</w:t>
      </w:r>
      <w:r w:rsidRPr="00934B6D">
        <w:rPr>
          <w:rStyle w:val="StyleUnderline"/>
          <w:rFonts w:asciiTheme="minorHAnsi" w:hAnsiTheme="minorHAnsi" w:cstheme="minorHAnsi"/>
        </w:rPr>
        <w:t xml:space="preserve"> the need to change </w:t>
      </w:r>
      <w:r w:rsidRPr="00A3559A">
        <w:rPr>
          <w:rStyle w:val="StyleUnderline"/>
          <w:rFonts w:asciiTheme="minorHAnsi" w:hAnsiTheme="minorHAnsi" w:cstheme="minorHAnsi"/>
          <w:highlight w:val="cyan"/>
        </w:rPr>
        <w:t xml:space="preserve">the </w:t>
      </w:r>
      <w:r w:rsidRPr="00A3559A">
        <w:rPr>
          <w:rStyle w:val="Emphasis"/>
          <w:rFonts w:asciiTheme="minorHAnsi" w:hAnsiTheme="minorHAnsi" w:cstheme="minorHAnsi"/>
          <w:highlight w:val="cyan"/>
        </w:rPr>
        <w:t>social system</w:t>
      </w:r>
      <w:r w:rsidRPr="00A3559A">
        <w:rPr>
          <w:rStyle w:val="StyleUnderline"/>
          <w:rFonts w:asciiTheme="minorHAnsi" w:hAnsiTheme="minorHAnsi" w:cstheme="minorHAnsi"/>
          <w:highlight w:val="cyan"/>
        </w:rPr>
        <w:t xml:space="preserve"> that marginalizes them.</w:t>
      </w:r>
    </w:p>
    <w:p w14:paraId="4C0441E3" w14:textId="77777777" w:rsidR="005F4055" w:rsidRPr="00934B6D" w:rsidRDefault="005F4055" w:rsidP="005F4055">
      <w:pPr>
        <w:rPr>
          <w:rFonts w:asciiTheme="minorHAnsi" w:hAnsiTheme="minorHAnsi" w:cstheme="minorHAnsi"/>
          <w:sz w:val="16"/>
        </w:rPr>
      </w:pPr>
      <w:r w:rsidRPr="00934B6D">
        <w:rPr>
          <w:rStyle w:val="StyleUnderline"/>
          <w:rFonts w:asciiTheme="minorHAnsi" w:hAnsiTheme="minorHAnsi" w:cstheme="minorHAnsi"/>
        </w:rPr>
        <w:t xml:space="preserve">Elites from marginalized groups can </w:t>
      </w:r>
      <w:r w:rsidRPr="00934B6D">
        <w:rPr>
          <w:rStyle w:val="Emphasis"/>
          <w:rFonts w:asciiTheme="minorHAnsi" w:hAnsiTheme="minorHAnsi" w:cstheme="minorHAnsi"/>
        </w:rPr>
        <w:t>benefit</w:t>
      </w:r>
      <w:r w:rsidRPr="00934B6D">
        <w:rPr>
          <w:rStyle w:val="StyleUnderline"/>
          <w:rFonts w:asciiTheme="minorHAnsi" w:hAnsiTheme="minorHAnsi" w:cstheme="minorHAnsi"/>
        </w:rPr>
        <w:t xml:space="preserve"> from this arrangement in ways that are </w:t>
      </w:r>
      <w:r w:rsidRPr="00934B6D">
        <w:rPr>
          <w:rStyle w:val="Emphasis"/>
          <w:rFonts w:asciiTheme="minorHAnsi" w:hAnsiTheme="minorHAnsi" w:cstheme="minorHAnsi"/>
        </w:rPr>
        <w:t>compatible</w:t>
      </w:r>
      <w:r w:rsidRPr="00934B6D">
        <w:rPr>
          <w:rStyle w:val="StyleUnderline"/>
          <w:rFonts w:asciiTheme="minorHAnsi" w:hAnsiTheme="minorHAnsi" w:cstheme="minorHAnsi"/>
        </w:rPr>
        <w:t xml:space="preserve"> with social progress. But treating group elites’ interests as </w:t>
      </w:r>
      <w:r w:rsidRPr="00934B6D">
        <w:rPr>
          <w:rStyle w:val="Emphasis"/>
          <w:rFonts w:asciiTheme="minorHAnsi" w:hAnsiTheme="minorHAnsi" w:cstheme="minorHAnsi"/>
        </w:rPr>
        <w:t>necessarily</w:t>
      </w:r>
      <w:r w:rsidRPr="00934B6D">
        <w:rPr>
          <w:rStyle w:val="StyleUnderline"/>
          <w:rFonts w:asciiTheme="minorHAnsi" w:hAnsiTheme="minorHAnsi" w:cstheme="minorHAnsi"/>
        </w:rPr>
        <w:t xml:space="preserve"> or even </w:t>
      </w:r>
      <w:r w:rsidRPr="00934B6D">
        <w:rPr>
          <w:rStyle w:val="Emphasis"/>
          <w:rFonts w:asciiTheme="minorHAnsi" w:hAnsiTheme="minorHAnsi" w:cstheme="minorHAnsi"/>
        </w:rPr>
        <w:t>presumptively aligned</w:t>
      </w:r>
      <w:r w:rsidRPr="00934B6D">
        <w:rPr>
          <w:rStyle w:val="StyleUnderline"/>
          <w:rFonts w:asciiTheme="minorHAnsi" w:hAnsiTheme="minorHAnsi" w:cstheme="minorHAnsi"/>
        </w:rPr>
        <w:t xml:space="preserve"> with full group interests involves a </w:t>
      </w:r>
      <w:r w:rsidRPr="00934B6D">
        <w:rPr>
          <w:rStyle w:val="Emphasis"/>
          <w:rFonts w:asciiTheme="minorHAnsi" w:hAnsiTheme="minorHAnsi" w:cstheme="minorHAnsi"/>
        </w:rPr>
        <w:t>political naiveté</w:t>
      </w:r>
      <w:r w:rsidRPr="00934B6D">
        <w:rPr>
          <w:rStyle w:val="StyleUnderline"/>
          <w:rFonts w:asciiTheme="minorHAnsi" w:hAnsiTheme="minorHAnsi" w:cstheme="minorHAnsi"/>
        </w:rPr>
        <w:t xml:space="preserve"> we cannot afford. </w:t>
      </w:r>
      <w:r w:rsidRPr="00856794">
        <w:rPr>
          <w:rStyle w:val="StyleUnderline"/>
          <w:rFonts w:asciiTheme="minorHAnsi" w:hAnsiTheme="minorHAnsi" w:cstheme="minorHAnsi"/>
          <w:highlight w:val="cyan"/>
        </w:rPr>
        <w:t xml:space="preserve">Such treatment of elite </w:t>
      </w:r>
      <w:proofErr w:type="gramStart"/>
      <w:r w:rsidRPr="00856794">
        <w:rPr>
          <w:rStyle w:val="StyleUnderline"/>
          <w:rFonts w:asciiTheme="minorHAnsi" w:hAnsiTheme="minorHAnsi" w:cstheme="minorHAnsi"/>
          <w:highlight w:val="cyan"/>
        </w:rPr>
        <w:t>interests</w:t>
      </w:r>
      <w:proofErr w:type="gramEnd"/>
      <w:r w:rsidRPr="00856794">
        <w:rPr>
          <w:rStyle w:val="StyleUnderline"/>
          <w:rFonts w:asciiTheme="minorHAnsi" w:hAnsiTheme="minorHAnsi" w:cstheme="minorHAnsi"/>
          <w:highlight w:val="cyan"/>
        </w:rPr>
        <w:t xml:space="preserve"> functions as a </w:t>
      </w:r>
      <w:r w:rsidRPr="00856794">
        <w:rPr>
          <w:rStyle w:val="Emphasis"/>
          <w:rFonts w:asciiTheme="minorHAnsi" w:hAnsiTheme="minorHAnsi" w:cstheme="minorHAnsi"/>
          <w:highlight w:val="cyan"/>
        </w:rPr>
        <w:t>racial Reaganomics</w:t>
      </w:r>
      <w:r w:rsidRPr="00934B6D">
        <w:rPr>
          <w:rStyle w:val="StyleUnderline"/>
          <w:rFonts w:asciiTheme="minorHAnsi" w:hAnsiTheme="minorHAnsi" w:cstheme="minorHAnsi"/>
        </w:rPr>
        <w:t xml:space="preserve">: a strategy </w:t>
      </w:r>
      <w:r w:rsidRPr="00856794">
        <w:rPr>
          <w:rStyle w:val="StyleUnderline"/>
          <w:rFonts w:asciiTheme="minorHAnsi" w:hAnsiTheme="minorHAnsi" w:cstheme="minorHAnsi"/>
          <w:highlight w:val="cyan"/>
        </w:rPr>
        <w:t xml:space="preserve">reliant on </w:t>
      </w:r>
      <w:r w:rsidRPr="00856794">
        <w:rPr>
          <w:rStyle w:val="Emphasis"/>
          <w:rFonts w:asciiTheme="minorHAnsi" w:hAnsiTheme="minorHAnsi" w:cstheme="minorHAnsi"/>
          <w:highlight w:val="cyan"/>
        </w:rPr>
        <w:t>fantasies</w:t>
      </w:r>
      <w:r w:rsidRPr="00934B6D">
        <w:rPr>
          <w:rStyle w:val="StyleUnderline"/>
          <w:rFonts w:asciiTheme="minorHAnsi" w:hAnsiTheme="minorHAnsi" w:cstheme="minorHAnsi"/>
        </w:rPr>
        <w:t xml:space="preserve"> </w:t>
      </w:r>
      <w:r w:rsidRPr="00856794">
        <w:rPr>
          <w:rStyle w:val="StyleUnderline"/>
          <w:rFonts w:asciiTheme="minorHAnsi" w:hAnsiTheme="minorHAnsi" w:cstheme="minorHAnsi"/>
          <w:highlight w:val="cyan"/>
        </w:rPr>
        <w:t>about</w:t>
      </w:r>
      <w:r w:rsidRPr="00934B6D">
        <w:rPr>
          <w:rStyle w:val="StyleUnderline"/>
          <w:rFonts w:asciiTheme="minorHAnsi" w:hAnsiTheme="minorHAnsi" w:cstheme="minorHAnsi"/>
        </w:rPr>
        <w:t xml:space="preserve"> the </w:t>
      </w:r>
      <w:r w:rsidRPr="00856794">
        <w:rPr>
          <w:rStyle w:val="StyleUnderline"/>
          <w:rFonts w:asciiTheme="minorHAnsi" w:hAnsiTheme="minorHAnsi" w:cstheme="minorHAnsi"/>
          <w:highlight w:val="cyan"/>
        </w:rPr>
        <w:t>exchange</w:t>
      </w:r>
      <w:r w:rsidRPr="00934B6D">
        <w:rPr>
          <w:rStyle w:val="StyleUnderline"/>
          <w:rFonts w:asciiTheme="minorHAnsi" w:hAnsiTheme="minorHAnsi" w:cstheme="minorHAnsi"/>
        </w:rPr>
        <w:t xml:space="preserve"> rate </w:t>
      </w:r>
      <w:r w:rsidRPr="00856794">
        <w:rPr>
          <w:rStyle w:val="StyleUnderline"/>
          <w:rFonts w:asciiTheme="minorHAnsi" w:hAnsiTheme="minorHAnsi" w:cstheme="minorHAnsi"/>
          <w:highlight w:val="cyan"/>
        </w:rPr>
        <w:t>between</w:t>
      </w:r>
      <w:r w:rsidRPr="00934B6D">
        <w:rPr>
          <w:rStyle w:val="StyleUnderline"/>
          <w:rFonts w:asciiTheme="minorHAnsi" w:hAnsiTheme="minorHAnsi" w:cstheme="minorHAnsi"/>
        </w:rPr>
        <w:t xml:space="preserve"> the </w:t>
      </w:r>
      <w:r w:rsidRPr="00856794">
        <w:rPr>
          <w:rStyle w:val="StyleUnderline"/>
          <w:rFonts w:asciiTheme="minorHAnsi" w:hAnsiTheme="minorHAnsi" w:cstheme="minorHAnsi"/>
          <w:highlight w:val="cyan"/>
        </w:rPr>
        <w:t>attention</w:t>
      </w:r>
      <w:r w:rsidRPr="00934B6D">
        <w:rPr>
          <w:rStyle w:val="StyleUnderline"/>
          <w:rFonts w:asciiTheme="minorHAnsi" w:hAnsiTheme="minorHAnsi" w:cstheme="minorHAnsi"/>
        </w:rPr>
        <w:t xml:space="preserve"> economy </w:t>
      </w:r>
      <w:r w:rsidRPr="00856794">
        <w:rPr>
          <w:rStyle w:val="StyleUnderline"/>
          <w:rFonts w:asciiTheme="minorHAnsi" w:hAnsiTheme="minorHAnsi" w:cstheme="minorHAnsi"/>
          <w:highlight w:val="cyan"/>
        </w:rPr>
        <w:t>and</w:t>
      </w:r>
      <w:r w:rsidRPr="00934B6D">
        <w:rPr>
          <w:rStyle w:val="StyleUnderline"/>
          <w:rFonts w:asciiTheme="minorHAnsi" w:hAnsiTheme="minorHAnsi" w:cstheme="minorHAnsi"/>
        </w:rPr>
        <w:t xml:space="preserve"> the </w:t>
      </w:r>
      <w:r w:rsidRPr="00856794">
        <w:rPr>
          <w:rStyle w:val="StyleUnderline"/>
          <w:rFonts w:asciiTheme="minorHAnsi" w:hAnsiTheme="minorHAnsi" w:cstheme="minorHAnsi"/>
          <w:highlight w:val="cyan"/>
        </w:rPr>
        <w:t>material economy</w:t>
      </w:r>
      <w:r w:rsidRPr="00934B6D">
        <w:rPr>
          <w:rFonts w:asciiTheme="minorHAnsi" w:hAnsiTheme="minorHAnsi" w:cstheme="minorHAnsi"/>
          <w:sz w:val="16"/>
        </w:rPr>
        <w:t>.</w:t>
      </w:r>
    </w:p>
    <w:p w14:paraId="5A6083FF" w14:textId="77777777" w:rsidR="005F4055" w:rsidRPr="00934B6D" w:rsidRDefault="005F4055" w:rsidP="005F4055">
      <w:pPr>
        <w:rPr>
          <w:rStyle w:val="StyleUnderline"/>
          <w:rFonts w:asciiTheme="minorHAnsi" w:hAnsiTheme="minorHAnsi" w:cstheme="minorHAnsi"/>
        </w:rPr>
      </w:pPr>
      <w:r w:rsidRPr="00856794">
        <w:rPr>
          <w:rStyle w:val="StyleUnderline"/>
          <w:rFonts w:asciiTheme="minorHAnsi" w:hAnsiTheme="minorHAnsi" w:cstheme="minorHAnsi"/>
          <w:highlight w:val="cyan"/>
        </w:rPr>
        <w:t>Perhaps the lucky few</w:t>
      </w:r>
      <w:r w:rsidRPr="00934B6D">
        <w:rPr>
          <w:rStyle w:val="StyleUnderline"/>
          <w:rFonts w:asciiTheme="minorHAnsi" w:hAnsiTheme="minorHAnsi" w:cstheme="minorHAnsi"/>
        </w:rPr>
        <w:t xml:space="preserve"> who get jobs finding the </w:t>
      </w:r>
      <w:r w:rsidRPr="00934B6D">
        <w:rPr>
          <w:rStyle w:val="Emphasis"/>
          <w:rFonts w:asciiTheme="minorHAnsi" w:hAnsiTheme="minorHAnsi" w:cstheme="minorHAnsi"/>
        </w:rPr>
        <w:t>most culturally authentic</w:t>
      </w:r>
      <w:r w:rsidRPr="00934B6D">
        <w:rPr>
          <w:rStyle w:val="StyleUnderline"/>
          <w:rFonts w:asciiTheme="minorHAnsi" w:hAnsiTheme="minorHAnsi" w:cstheme="minorHAnsi"/>
        </w:rPr>
        <w:t xml:space="preserve"> and </w:t>
      </w:r>
      <w:r w:rsidRPr="00934B6D">
        <w:rPr>
          <w:rStyle w:val="Emphasis"/>
          <w:rFonts w:asciiTheme="minorHAnsi" w:hAnsiTheme="minorHAnsi" w:cstheme="minorHAnsi"/>
        </w:rPr>
        <w:t>cosmetically radical description</w:t>
      </w:r>
      <w:r w:rsidRPr="00934B6D">
        <w:rPr>
          <w:rStyle w:val="StyleUnderline"/>
          <w:rFonts w:asciiTheme="minorHAnsi" w:hAnsiTheme="minorHAnsi" w:cstheme="minorHAnsi"/>
        </w:rPr>
        <w:t xml:space="preserve"> of the continuing carnage </w:t>
      </w:r>
      <w:r w:rsidRPr="00856794">
        <w:rPr>
          <w:rStyle w:val="StyleUnderline"/>
          <w:rFonts w:asciiTheme="minorHAnsi" w:hAnsiTheme="minorHAnsi" w:cstheme="minorHAnsi"/>
          <w:highlight w:val="cyan"/>
        </w:rPr>
        <w:t>are</w:t>
      </w:r>
      <w:r w:rsidRPr="00934B6D">
        <w:rPr>
          <w:rStyle w:val="StyleUnderline"/>
          <w:rFonts w:asciiTheme="minorHAnsi" w:hAnsiTheme="minorHAnsi" w:cstheme="minorHAnsi"/>
        </w:rPr>
        <w:t xml:space="preserve"> really </w:t>
      </w:r>
      <w:r w:rsidRPr="00856794">
        <w:rPr>
          <w:rStyle w:val="Emphasis"/>
          <w:rFonts w:asciiTheme="minorHAnsi" w:hAnsiTheme="minorHAnsi" w:cstheme="minorHAnsi"/>
          <w:highlight w:val="cyan"/>
        </w:rPr>
        <w:t>winning one for the culture</w:t>
      </w:r>
      <w:r w:rsidRPr="00934B6D">
        <w:rPr>
          <w:rFonts w:asciiTheme="minorHAnsi" w:hAnsiTheme="minorHAnsi" w:cstheme="minorHAnsi"/>
          <w:sz w:val="16"/>
        </w:rPr>
        <w:t xml:space="preserve">. </w:t>
      </w:r>
      <w:r w:rsidRPr="00934B6D">
        <w:rPr>
          <w:rStyle w:val="StyleUnderline"/>
          <w:rFonts w:asciiTheme="minorHAnsi" w:hAnsiTheme="minorHAnsi" w:cstheme="minorHAnsi"/>
        </w:rPr>
        <w:t>Then</w:t>
      </w:r>
      <w:r w:rsidRPr="00856794">
        <w:rPr>
          <w:rStyle w:val="StyleUnderline"/>
          <w:rFonts w:asciiTheme="minorHAnsi" w:hAnsiTheme="minorHAnsi" w:cstheme="minorHAnsi"/>
          <w:highlight w:val="cyan"/>
        </w:rPr>
        <w:t>, after we</w:t>
      </w:r>
      <w:r w:rsidRPr="00934B6D">
        <w:rPr>
          <w:rStyle w:val="StyleUnderline"/>
          <w:rFonts w:asciiTheme="minorHAnsi" w:hAnsiTheme="minorHAnsi" w:cstheme="minorHAnsi"/>
        </w:rPr>
        <w:t xml:space="preserve"> in the chattering class get the </w:t>
      </w:r>
      <w:r w:rsidRPr="00934B6D">
        <w:rPr>
          <w:rStyle w:val="Emphasis"/>
          <w:rFonts w:asciiTheme="minorHAnsi" w:hAnsiTheme="minorHAnsi" w:cstheme="minorHAnsi"/>
        </w:rPr>
        <w:t>clout we deserve</w:t>
      </w:r>
      <w:r w:rsidRPr="00934B6D">
        <w:rPr>
          <w:rStyle w:val="StyleUnderline"/>
          <w:rFonts w:asciiTheme="minorHAnsi" w:hAnsiTheme="minorHAnsi" w:cstheme="minorHAnsi"/>
        </w:rPr>
        <w:t xml:space="preserve"> and </w:t>
      </w:r>
      <w:r w:rsidRPr="00856794">
        <w:rPr>
          <w:rStyle w:val="Emphasis"/>
          <w:rFonts w:asciiTheme="minorHAnsi" w:hAnsiTheme="minorHAnsi" w:cstheme="minorHAnsi"/>
          <w:highlight w:val="cyan"/>
        </w:rPr>
        <w:t>secure the bag</w:t>
      </w:r>
      <w:r w:rsidRPr="00856794">
        <w:rPr>
          <w:rStyle w:val="StyleUnderline"/>
          <w:rFonts w:asciiTheme="minorHAnsi" w:hAnsiTheme="minorHAnsi" w:cstheme="minorHAnsi"/>
          <w:highlight w:val="cyan"/>
        </w:rPr>
        <w:t>, it</w:t>
      </w:r>
      <w:r w:rsidRPr="00934B6D">
        <w:rPr>
          <w:rStyle w:val="StyleUnderline"/>
          <w:rFonts w:asciiTheme="minorHAnsi" w:hAnsiTheme="minorHAnsi" w:cstheme="minorHAnsi"/>
        </w:rPr>
        <w:t xml:space="preserve">s contents </w:t>
      </w:r>
      <w:r w:rsidRPr="00856794">
        <w:rPr>
          <w:rStyle w:val="StyleUnderline"/>
          <w:rFonts w:asciiTheme="minorHAnsi" w:hAnsiTheme="minorHAnsi" w:cstheme="minorHAnsi"/>
          <w:highlight w:val="cyan"/>
        </w:rPr>
        <w:t xml:space="preserve">will eventually </w:t>
      </w:r>
      <w:r w:rsidRPr="00856794">
        <w:rPr>
          <w:rStyle w:val="Emphasis"/>
          <w:rFonts w:asciiTheme="minorHAnsi" w:hAnsiTheme="minorHAnsi" w:cstheme="minorHAnsi"/>
          <w:highlight w:val="cyan"/>
        </w:rPr>
        <w:t>trickle down</w:t>
      </w:r>
      <w:r w:rsidRPr="00856794">
        <w:rPr>
          <w:rStyle w:val="StyleUnderline"/>
          <w:rFonts w:asciiTheme="minorHAnsi" w:hAnsiTheme="minorHAnsi" w:cstheme="minorHAnsi"/>
          <w:highlight w:val="cyan"/>
        </w:rPr>
        <w:t xml:space="preserve"> to</w:t>
      </w:r>
      <w:r w:rsidRPr="00934B6D">
        <w:rPr>
          <w:rStyle w:val="StyleUnderline"/>
          <w:rFonts w:asciiTheme="minorHAnsi" w:hAnsiTheme="minorHAnsi" w:cstheme="minorHAnsi"/>
        </w:rPr>
        <w:t xml:space="preserve"> the </w:t>
      </w:r>
      <w:r w:rsidRPr="00856794">
        <w:rPr>
          <w:rStyle w:val="StyleUnderline"/>
          <w:rFonts w:asciiTheme="minorHAnsi" w:hAnsiTheme="minorHAnsi" w:cstheme="minorHAnsi"/>
          <w:highlight w:val="cyan"/>
        </w:rPr>
        <w:t xml:space="preserve">workers who </w:t>
      </w:r>
      <w:r w:rsidRPr="00856794">
        <w:rPr>
          <w:rStyle w:val="Emphasis"/>
          <w:rFonts w:asciiTheme="minorHAnsi" w:hAnsiTheme="minorHAnsi" w:cstheme="minorHAnsi"/>
          <w:highlight w:val="cyan"/>
        </w:rPr>
        <w:t>clean up after our conferences</w:t>
      </w:r>
      <w:r w:rsidRPr="00934B6D">
        <w:rPr>
          <w:rStyle w:val="StyleUnderline"/>
          <w:rFonts w:asciiTheme="minorHAnsi" w:hAnsiTheme="minorHAnsi" w:cstheme="minorHAnsi"/>
        </w:rPr>
        <w:t xml:space="preserve">, to </w:t>
      </w:r>
      <w:r w:rsidRPr="00934B6D">
        <w:rPr>
          <w:rStyle w:val="Emphasis"/>
          <w:rFonts w:asciiTheme="minorHAnsi" w:hAnsiTheme="minorHAnsi" w:cstheme="minorHAnsi"/>
        </w:rPr>
        <w:t>slums of the Global South’s megacities</w:t>
      </w:r>
      <w:r w:rsidRPr="00934B6D">
        <w:rPr>
          <w:rStyle w:val="StyleUnderline"/>
          <w:rFonts w:asciiTheme="minorHAnsi" w:hAnsiTheme="minorHAnsi" w:cstheme="minorHAnsi"/>
        </w:rPr>
        <w:t xml:space="preserve">, to its </w:t>
      </w:r>
      <w:r w:rsidRPr="00934B6D">
        <w:rPr>
          <w:rStyle w:val="Emphasis"/>
          <w:rFonts w:asciiTheme="minorHAnsi" w:hAnsiTheme="minorHAnsi" w:cstheme="minorHAnsi"/>
        </w:rPr>
        <w:t>countryside</w:t>
      </w:r>
      <w:r w:rsidRPr="00934B6D">
        <w:rPr>
          <w:rStyle w:val="StyleUnderline"/>
          <w:rFonts w:asciiTheme="minorHAnsi" w:hAnsiTheme="minorHAnsi" w:cstheme="minorHAnsi"/>
        </w:rPr>
        <w:t xml:space="preserve">. </w:t>
      </w:r>
    </w:p>
    <w:p w14:paraId="43B4A202" w14:textId="77777777" w:rsidR="005F4055" w:rsidRDefault="005F4055" w:rsidP="005F4055">
      <w:pPr>
        <w:rPr>
          <w:rFonts w:asciiTheme="minorHAnsi" w:hAnsiTheme="minorHAnsi" w:cstheme="minorHAnsi"/>
          <w:sz w:val="16"/>
        </w:rPr>
      </w:pPr>
      <w:r w:rsidRPr="00856794">
        <w:rPr>
          <w:rStyle w:val="Emphasis"/>
          <w:rFonts w:asciiTheme="minorHAnsi" w:hAnsiTheme="minorHAnsi" w:cstheme="minorHAnsi"/>
          <w:highlight w:val="cyan"/>
        </w:rPr>
        <w:t>But probably not</w:t>
      </w:r>
      <w:r w:rsidRPr="00934B6D">
        <w:rPr>
          <w:rFonts w:asciiTheme="minorHAnsi" w:hAnsiTheme="minorHAnsi" w:cstheme="minorHAnsi"/>
          <w:sz w:val="16"/>
        </w:rPr>
        <w:t>.</w:t>
      </w:r>
    </w:p>
    <w:p w14:paraId="03B7EE70" w14:textId="77777777" w:rsidR="005F4055" w:rsidRPr="00F82C90" w:rsidRDefault="005F4055" w:rsidP="005F4055">
      <w:pPr>
        <w:pStyle w:val="Heading4"/>
      </w:pPr>
      <w:r>
        <w:t>Turns the case ---deradicalizes their politics.</w:t>
      </w:r>
    </w:p>
    <w:p w14:paraId="4242EBA5" w14:textId="77777777" w:rsidR="005F4055" w:rsidRDefault="005F4055" w:rsidP="005F4055">
      <w:proofErr w:type="spellStart"/>
      <w:r w:rsidRPr="008D17A7">
        <w:rPr>
          <w:rStyle w:val="Style13ptBold"/>
        </w:rPr>
        <w:t>Táíwò</w:t>
      </w:r>
      <w:proofErr w:type="spellEnd"/>
      <w:r w:rsidRPr="008D17A7">
        <w:rPr>
          <w:rStyle w:val="Style13ptBold"/>
        </w:rPr>
        <w:t xml:space="preserve"> 22</w:t>
      </w:r>
      <w:r>
        <w:t xml:space="preserve"> [</w:t>
      </w:r>
      <w:proofErr w:type="spellStart"/>
      <w:r w:rsidRPr="008D17A7">
        <w:t>Táíwò</w:t>
      </w:r>
      <w:proofErr w:type="spellEnd"/>
      <w:r w:rsidRPr="008D17A7">
        <w:t xml:space="preserve">, </w:t>
      </w:r>
      <w:proofErr w:type="spellStart"/>
      <w:r w:rsidRPr="008D17A7">
        <w:t>Olúfẹ́mi</w:t>
      </w:r>
      <w:proofErr w:type="spellEnd"/>
      <w:r w:rsidRPr="008D17A7">
        <w:t xml:space="preserve"> O. </w:t>
      </w:r>
      <w:r w:rsidRPr="008D17A7">
        <w:rPr>
          <w:i/>
          <w:iCs/>
        </w:rPr>
        <w:t>Elite Capture: How the Powerful Took Over Identity Politics (And Everything Else)</w:t>
      </w:r>
      <w:r w:rsidRPr="008D17A7">
        <w:t>. Pluto Press</w:t>
      </w:r>
      <w:r>
        <w:t xml:space="preserve">, p. 79-81, </w:t>
      </w:r>
      <w:r w:rsidRPr="008D17A7">
        <w:t xml:space="preserve">2022. </w:t>
      </w:r>
      <w:hyperlink r:id="rId14" w:history="1">
        <w:r w:rsidRPr="008D17A7">
          <w:rPr>
            <w:rStyle w:val="Hyperlink"/>
          </w:rPr>
          <w:t>https://doi.org/10.2307/j.ctv2g591sq. Accessed 3 Aug. 2025</w:t>
        </w:r>
      </w:hyperlink>
      <w:r w:rsidRPr="008D17A7">
        <w:t>.</w:t>
      </w:r>
      <w:r>
        <w:t>] //falcon</w:t>
      </w:r>
    </w:p>
    <w:p w14:paraId="1C56F22F" w14:textId="77777777" w:rsidR="005F4055" w:rsidRPr="00765E2A" w:rsidRDefault="005F4055" w:rsidP="005F4055">
      <w:pPr>
        <w:rPr>
          <w:rStyle w:val="StyleUnderline"/>
        </w:rPr>
      </w:pPr>
      <w:r w:rsidRPr="00FF30E9">
        <w:rPr>
          <w:rStyle w:val="StyleUnderline"/>
          <w:highlight w:val="green"/>
        </w:rPr>
        <w:t>Deference</w:t>
      </w:r>
      <w:r w:rsidRPr="00D360C6">
        <w:rPr>
          <w:sz w:val="16"/>
        </w:rPr>
        <w:t xml:space="preserve"> as a default political orientation </w:t>
      </w:r>
      <w:r w:rsidRPr="00765E2A">
        <w:rPr>
          <w:rStyle w:val="StyleUnderline"/>
        </w:rPr>
        <w:t xml:space="preserve">can </w:t>
      </w:r>
      <w:r w:rsidRPr="00FF30E9">
        <w:rPr>
          <w:rStyle w:val="StyleUnderline"/>
          <w:highlight w:val="green"/>
        </w:rPr>
        <w:t>work counter to marginalized groups’ interests</w:t>
      </w:r>
      <w:r w:rsidRPr="00765E2A">
        <w:rPr>
          <w:rStyle w:val="StyleUnderline"/>
        </w:rPr>
        <w:t xml:space="preserve">. </w:t>
      </w:r>
      <w:r w:rsidRPr="00D360C6">
        <w:rPr>
          <w:sz w:val="16"/>
        </w:rPr>
        <w:t xml:space="preserve">We are surrounded by a </w:t>
      </w:r>
      <w:r w:rsidRPr="00FF30E9">
        <w:rPr>
          <w:rStyle w:val="StyleUnderline"/>
          <w:highlight w:val="green"/>
        </w:rPr>
        <w:t>discourse</w:t>
      </w:r>
      <w:r w:rsidRPr="00D360C6">
        <w:rPr>
          <w:sz w:val="16"/>
        </w:rPr>
        <w:t xml:space="preserve"> that </w:t>
      </w:r>
      <w:r w:rsidRPr="00FF30E9">
        <w:rPr>
          <w:rStyle w:val="StyleUnderline"/>
          <w:highlight w:val="green"/>
        </w:rPr>
        <w:t>locates attentional injustice in the selection of spokespeople</w:t>
      </w:r>
      <w:r w:rsidRPr="00D360C6">
        <w:rPr>
          <w:sz w:val="16"/>
        </w:rPr>
        <w:t xml:space="preserve"> and book lists taken to represent the marginalized, </w:t>
      </w:r>
      <w:r w:rsidRPr="00FF30E9">
        <w:rPr>
          <w:rStyle w:val="Emphasis"/>
          <w:highlight w:val="green"/>
        </w:rPr>
        <w:t>rather than focusing on the actions of the corporations and algorithms that</w:t>
      </w:r>
      <w:r w:rsidRPr="00D360C6">
        <w:rPr>
          <w:sz w:val="16"/>
        </w:rPr>
        <w:t xml:space="preserve"> much more powerfully </w:t>
      </w:r>
      <w:r w:rsidRPr="00FF30E9">
        <w:rPr>
          <w:rStyle w:val="Emphasis"/>
          <w:highlight w:val="green"/>
        </w:rPr>
        <w:t>distribute attention</w:t>
      </w:r>
      <w:r w:rsidRPr="00D360C6">
        <w:rPr>
          <w:sz w:val="16"/>
        </w:rPr>
        <w:t xml:space="preserve">. This discourse ultimately participates in the weaponization of attention in the service of marginalization. </w:t>
      </w:r>
      <w:r w:rsidRPr="00765E2A">
        <w:rPr>
          <w:rStyle w:val="StyleUnderline"/>
        </w:rPr>
        <w:t>It directs what little attentional power we can control at symbolic sites of power rather than at the root political issues that explain why everything is so fucked up</w:t>
      </w:r>
    </w:p>
    <w:p w14:paraId="4E95B55D" w14:textId="77777777" w:rsidR="005F4055" w:rsidRPr="00D360C6" w:rsidRDefault="005F4055" w:rsidP="005F4055">
      <w:pPr>
        <w:rPr>
          <w:sz w:val="16"/>
        </w:rPr>
      </w:pPr>
      <w:r w:rsidRPr="00D360C6">
        <w:rPr>
          <w:sz w:val="16"/>
        </w:rPr>
        <w:t xml:space="preserve">A trip down memory lane provides a powerful example of both the opportunities and limitations of the deferential ap </w:t>
      </w:r>
      <w:proofErr w:type="spellStart"/>
      <w:r w:rsidRPr="00D360C6">
        <w:rPr>
          <w:sz w:val="16"/>
        </w:rPr>
        <w:t>proach</w:t>
      </w:r>
      <w:proofErr w:type="spellEnd"/>
      <w:r w:rsidRPr="00D360C6">
        <w:rPr>
          <w:sz w:val="16"/>
        </w:rPr>
        <w:t xml:space="preserve">. </w:t>
      </w:r>
      <w:r w:rsidRPr="00FF30E9">
        <w:rPr>
          <w:rStyle w:val="StyleUnderline"/>
          <w:highlight w:val="green"/>
        </w:rPr>
        <w:t>In 2007</w:t>
      </w:r>
      <w:r w:rsidRPr="00765E2A">
        <w:rPr>
          <w:rStyle w:val="StyleUnderline"/>
        </w:rPr>
        <w:t>,</w:t>
      </w:r>
      <w:r w:rsidRPr="00D360C6">
        <w:rPr>
          <w:sz w:val="16"/>
        </w:rPr>
        <w:t xml:space="preserve"> Barack </w:t>
      </w:r>
      <w:r w:rsidRPr="00765E2A">
        <w:rPr>
          <w:rStyle w:val="StyleUnderline"/>
        </w:rPr>
        <w:t>Obama was on the campaign trail</w:t>
      </w:r>
      <w:r w:rsidRPr="00D360C6">
        <w:rPr>
          <w:sz w:val="16"/>
        </w:rPr>
        <w:t xml:space="preserve"> for the US presidency. </w:t>
      </w:r>
      <w:r w:rsidRPr="00FF30E9">
        <w:rPr>
          <w:rStyle w:val="StyleUnderline"/>
          <w:highlight w:val="green"/>
        </w:rPr>
        <w:t>Obama</w:t>
      </w:r>
      <w:r w:rsidRPr="00765E2A">
        <w:rPr>
          <w:rStyle w:val="StyleUnderline"/>
        </w:rPr>
        <w:t xml:space="preserve"> had</w:t>
      </w:r>
      <w:r w:rsidRPr="00D360C6">
        <w:rPr>
          <w:sz w:val="16"/>
        </w:rPr>
        <w:t xml:space="preserve"> just </w:t>
      </w:r>
      <w:r w:rsidRPr="00FF30E9">
        <w:rPr>
          <w:rStyle w:val="StyleUnderline"/>
          <w:highlight w:val="green"/>
        </w:rPr>
        <w:t>lost two</w:t>
      </w:r>
      <w:r w:rsidRPr="00765E2A">
        <w:rPr>
          <w:rStyle w:val="StyleUnderline"/>
        </w:rPr>
        <w:t xml:space="preserve"> of the first three </w:t>
      </w:r>
      <w:r w:rsidRPr="00FF30E9">
        <w:rPr>
          <w:rStyle w:val="StyleUnderline"/>
          <w:highlight w:val="green"/>
        </w:rPr>
        <w:t>primary contests</w:t>
      </w:r>
      <w:r w:rsidRPr="00765E2A">
        <w:rPr>
          <w:rStyle w:val="StyleUnderline"/>
        </w:rPr>
        <w:t xml:space="preserve"> to Hillary Clinton</w:t>
      </w:r>
      <w:r w:rsidRPr="00D360C6">
        <w:rPr>
          <w:sz w:val="16"/>
        </w:rPr>
        <w:t xml:space="preserve">. He gave a speech to a small crowd in Greenwood, South Carolina, </w:t>
      </w:r>
      <w:r w:rsidRPr="00FF30E9">
        <w:rPr>
          <w:rStyle w:val="StyleUnderline"/>
          <w:highlight w:val="green"/>
        </w:rPr>
        <w:t>looking</w:t>
      </w:r>
      <w:r w:rsidRPr="00765E2A">
        <w:rPr>
          <w:rStyle w:val="StyleUnderline"/>
        </w:rPr>
        <w:t xml:space="preserve"> exhausted and </w:t>
      </w:r>
      <w:r w:rsidRPr="00FF30E9">
        <w:rPr>
          <w:rStyle w:val="StyleUnderline"/>
          <w:highlight w:val="green"/>
        </w:rPr>
        <w:t>disheartened</w:t>
      </w:r>
      <w:r w:rsidRPr="00765E2A">
        <w:rPr>
          <w:rStyle w:val="StyleUnderline"/>
        </w:rPr>
        <w:t>.</w:t>
      </w:r>
      <w:r w:rsidRPr="00D360C6">
        <w:rPr>
          <w:sz w:val="16"/>
        </w:rPr>
        <w:t xml:space="preserve"> Suddenly, </w:t>
      </w:r>
      <w:r w:rsidRPr="00765E2A">
        <w:rPr>
          <w:rStyle w:val="StyleUnderline"/>
        </w:rPr>
        <w:t>an attendee named</w:t>
      </w:r>
      <w:r w:rsidRPr="00D360C6">
        <w:rPr>
          <w:sz w:val="16"/>
        </w:rPr>
        <w:t xml:space="preserve"> Edith S. </w:t>
      </w:r>
      <w:r w:rsidRPr="00FF30E9">
        <w:rPr>
          <w:rStyle w:val="StyleUnderline"/>
          <w:highlight w:val="green"/>
        </w:rPr>
        <w:t>Childs called out</w:t>
      </w:r>
      <w:r w:rsidRPr="00765E2A">
        <w:rPr>
          <w:rStyle w:val="StyleUnderline"/>
        </w:rPr>
        <w:t xml:space="preserve"> words of encouragement: “</w:t>
      </w:r>
      <w:r w:rsidRPr="00FF30E9">
        <w:rPr>
          <w:rStyle w:val="StyleUnderline"/>
          <w:highlight w:val="green"/>
        </w:rPr>
        <w:t>Fired up, ready to go</w:t>
      </w:r>
      <w:r w:rsidRPr="00765E2A">
        <w:rPr>
          <w:rStyle w:val="StyleUnderline"/>
        </w:rPr>
        <w:t>!”</w:t>
      </w:r>
      <w:r w:rsidRPr="00D360C6">
        <w:rPr>
          <w:sz w:val="16"/>
        </w:rPr>
        <w:t xml:space="preserve"> People around her repeated the chant, and </w:t>
      </w:r>
      <w:r w:rsidRPr="00765E2A">
        <w:rPr>
          <w:rStyle w:val="StyleUnderline"/>
        </w:rPr>
        <w:t xml:space="preserve">the energy in </w:t>
      </w:r>
      <w:r w:rsidRPr="00FF30E9">
        <w:rPr>
          <w:rStyle w:val="StyleUnderline"/>
          <w:highlight w:val="green"/>
        </w:rPr>
        <w:t xml:space="preserve">the crowd </w:t>
      </w:r>
      <w:proofErr w:type="spellStart"/>
      <w:r w:rsidRPr="00FF30E9">
        <w:rPr>
          <w:rStyle w:val="StyleUnderline"/>
          <w:highlight w:val="green"/>
        </w:rPr>
        <w:t>crescendoed</w:t>
      </w:r>
      <w:proofErr w:type="spellEnd"/>
      <w:r w:rsidRPr="00765E2A">
        <w:rPr>
          <w:rStyle w:val="StyleUnderline"/>
        </w:rPr>
        <w:t>.</w:t>
      </w:r>
      <w:r w:rsidRPr="00D360C6">
        <w:rPr>
          <w:sz w:val="16"/>
        </w:rPr>
        <w:t xml:space="preserve"> After </w:t>
      </w:r>
      <w:r w:rsidRPr="00FF30E9">
        <w:rPr>
          <w:rStyle w:val="StyleUnderline"/>
          <w:highlight w:val="green"/>
        </w:rPr>
        <w:t>a newly energized</w:t>
      </w:r>
      <w:r w:rsidRPr="00D360C6">
        <w:rPr>
          <w:sz w:val="16"/>
        </w:rPr>
        <w:t xml:space="preserve"> Barack </w:t>
      </w:r>
      <w:r w:rsidRPr="00FF30E9">
        <w:rPr>
          <w:rStyle w:val="StyleUnderline"/>
          <w:highlight w:val="green"/>
        </w:rPr>
        <w:t>Obama crushed Clinton</w:t>
      </w:r>
      <w:r w:rsidRPr="00D360C6">
        <w:rPr>
          <w:sz w:val="16"/>
        </w:rPr>
        <w:t xml:space="preserve"> in the South Carolina primary, </w:t>
      </w:r>
      <w:r w:rsidRPr="00765E2A">
        <w:rPr>
          <w:rStyle w:val="StyleUnderline"/>
        </w:rPr>
        <w:t xml:space="preserve">those five words became a slogan of the campaign </w:t>
      </w:r>
      <w:r w:rsidRPr="00D360C6">
        <w:rPr>
          <w:sz w:val="16"/>
        </w:rPr>
        <w:t>that carried the young upstart into the White House.20</w:t>
      </w:r>
    </w:p>
    <w:p w14:paraId="605B84C7" w14:textId="77777777" w:rsidR="005F4055" w:rsidRPr="006039FA" w:rsidRDefault="005F4055" w:rsidP="005F4055">
      <w:pPr>
        <w:rPr>
          <w:rStyle w:val="StyleUnderline"/>
        </w:rPr>
      </w:pPr>
      <w:r w:rsidRPr="00FF30E9">
        <w:rPr>
          <w:rStyle w:val="Emphasis"/>
          <w:highlight w:val="green"/>
        </w:rPr>
        <w:t>Two years later</w:t>
      </w:r>
      <w:r w:rsidRPr="00765E2A">
        <w:rPr>
          <w:rStyle w:val="Emphasis"/>
        </w:rPr>
        <w:t>,</w:t>
      </w:r>
      <w:r w:rsidRPr="00D360C6">
        <w:rPr>
          <w:sz w:val="16"/>
        </w:rPr>
        <w:t xml:space="preserve"> President Barack </w:t>
      </w:r>
      <w:r w:rsidRPr="00FF30E9">
        <w:rPr>
          <w:rStyle w:val="Emphasis"/>
          <w:highlight w:val="green"/>
        </w:rPr>
        <w:t>Obama</w:t>
      </w:r>
      <w:r w:rsidRPr="00765E2A">
        <w:rPr>
          <w:rStyle w:val="Emphasis"/>
        </w:rPr>
        <w:t xml:space="preserve"> went back out on the speaking trail</w:t>
      </w:r>
      <w:r w:rsidRPr="00D360C6">
        <w:rPr>
          <w:sz w:val="16"/>
        </w:rPr>
        <w:t xml:space="preserve">—this time to Minneapolis, Minnesota, </w:t>
      </w:r>
      <w:r w:rsidRPr="00765E2A">
        <w:rPr>
          <w:rStyle w:val="StyleUnderline"/>
        </w:rPr>
        <w:t>in defense of his fight to expand access to health care</w:t>
      </w:r>
      <w:r w:rsidRPr="00D360C6">
        <w:rPr>
          <w:sz w:val="16"/>
        </w:rPr>
        <w:t xml:space="preserve">. President </w:t>
      </w:r>
      <w:r w:rsidRPr="00765E2A">
        <w:rPr>
          <w:rStyle w:val="StyleUnderline"/>
        </w:rPr>
        <w:t xml:space="preserve">Obama </w:t>
      </w:r>
      <w:r w:rsidRPr="00FF30E9">
        <w:rPr>
          <w:rStyle w:val="StyleUnderline"/>
          <w:highlight w:val="green"/>
        </w:rPr>
        <w:t>explained</w:t>
      </w:r>
      <w:r w:rsidRPr="00D360C6">
        <w:rPr>
          <w:sz w:val="16"/>
        </w:rPr>
        <w:t xml:space="preserve"> that </w:t>
      </w:r>
      <w:r w:rsidRPr="00FF30E9">
        <w:rPr>
          <w:rStyle w:val="StyleUnderline"/>
          <w:highlight w:val="green"/>
        </w:rPr>
        <w:t>he “always believed</w:t>
      </w:r>
      <w:r w:rsidRPr="00D360C6">
        <w:rPr>
          <w:sz w:val="16"/>
        </w:rPr>
        <w:t xml:space="preserve"> that </w:t>
      </w:r>
      <w:r w:rsidRPr="00FF30E9">
        <w:rPr>
          <w:rStyle w:val="StyleUnderline"/>
          <w:highlight w:val="green"/>
        </w:rPr>
        <w:t>change</w:t>
      </w:r>
      <w:r w:rsidRPr="00D360C6">
        <w:rPr>
          <w:sz w:val="16"/>
        </w:rPr>
        <w:t xml:space="preserve"> doesn’t come from the top down; it </w:t>
      </w:r>
      <w:r w:rsidRPr="00FF30E9">
        <w:rPr>
          <w:rStyle w:val="StyleUnderline"/>
          <w:highlight w:val="green"/>
        </w:rPr>
        <w:t>comes from the bottom u</w:t>
      </w:r>
      <w:r w:rsidRPr="00765E2A">
        <w:rPr>
          <w:rStyle w:val="StyleUnderline"/>
        </w:rPr>
        <w:t>p</w:t>
      </w:r>
      <w:proofErr w:type="gramStart"/>
      <w:r w:rsidRPr="00D360C6">
        <w:rPr>
          <w:sz w:val="16"/>
        </w:rPr>
        <w:t>. . . .</w:t>
      </w:r>
      <w:proofErr w:type="gramEnd"/>
      <w:r w:rsidRPr="00D360C6">
        <w:rPr>
          <w:sz w:val="16"/>
        </w:rPr>
        <w:t xml:space="preserve"> It begins with you sharing your stories, f </w:t>
      </w:r>
      <w:proofErr w:type="spellStart"/>
      <w:r w:rsidRPr="00D360C6">
        <w:rPr>
          <w:sz w:val="16"/>
        </w:rPr>
        <w:t>ighting</w:t>
      </w:r>
      <w:proofErr w:type="spellEnd"/>
      <w:r w:rsidRPr="00D360C6">
        <w:rPr>
          <w:sz w:val="16"/>
        </w:rPr>
        <w:t xml:space="preserve"> for something better.”21 But what does change coming from the “bottom up” mean, in this context? The president was remarkably explicit: “[I]t goes to show you how one voice can change a room. And if it changes </w:t>
      </w:r>
      <w:proofErr w:type="gramStart"/>
      <w:r w:rsidRPr="00D360C6">
        <w:rPr>
          <w:sz w:val="16"/>
        </w:rPr>
        <w:t>a room</w:t>
      </w:r>
      <w:proofErr w:type="gramEnd"/>
      <w:r w:rsidRPr="00D360C6">
        <w:rPr>
          <w:sz w:val="16"/>
        </w:rPr>
        <w:t xml:space="preserve">, it can change </w:t>
      </w:r>
      <w:proofErr w:type="gramStart"/>
      <w:r w:rsidRPr="00D360C6">
        <w:rPr>
          <w:sz w:val="16"/>
        </w:rPr>
        <w:t>a city</w:t>
      </w:r>
      <w:proofErr w:type="gramEnd"/>
      <w:r w:rsidRPr="00D360C6">
        <w:rPr>
          <w:sz w:val="16"/>
        </w:rPr>
        <w:t xml:space="preserve">. And if it can change a city, it can change a state. And if it can change a state, it can change a nation. If it change[s] the nation, it can change the world.” In other words, </w:t>
      </w:r>
      <w:r w:rsidRPr="00FF30E9">
        <w:rPr>
          <w:rStyle w:val="StyleUnderline"/>
          <w:highlight w:val="green"/>
        </w:rPr>
        <w:t xml:space="preserve">the president held forth a model of </w:t>
      </w:r>
      <w:r w:rsidRPr="00FF30E9">
        <w:rPr>
          <w:rStyle w:val="Emphasis"/>
          <w:highlight w:val="green"/>
        </w:rPr>
        <w:t>change flowing through approved channels</w:t>
      </w:r>
      <w:r w:rsidRPr="00FF30E9">
        <w:rPr>
          <w:rStyle w:val="StyleUnderline"/>
          <w:highlight w:val="green"/>
        </w:rPr>
        <w:t xml:space="preserve"> and hierarchies </w:t>
      </w:r>
      <w:r w:rsidRPr="00FF30E9">
        <w:rPr>
          <w:rStyle w:val="Emphasis"/>
          <w:highlight w:val="green"/>
        </w:rPr>
        <w:t>atop which, ultimately, he stood.</w:t>
      </w:r>
    </w:p>
    <w:p w14:paraId="3201B7E3" w14:textId="77777777" w:rsidR="005F4055" w:rsidRPr="006039FA" w:rsidRDefault="005F4055" w:rsidP="005F4055">
      <w:pPr>
        <w:rPr>
          <w:rStyle w:val="StyleUnderline"/>
        </w:rPr>
      </w:pPr>
      <w:r w:rsidRPr="00D360C6">
        <w:rPr>
          <w:sz w:val="16"/>
        </w:rPr>
        <w:t xml:space="preserve">We tend to be on our guard for this kind of cynical use of “bottom up” thinking by elites when we deal with politicians and formal, electoral politics. But, as political theorist Jo Freeman has argued, </w:t>
      </w:r>
      <w:r w:rsidRPr="00D360C6">
        <w:rPr>
          <w:rStyle w:val="StyleUnderline"/>
        </w:rPr>
        <w:t>our own rooms are not free of this phenomenon</w:t>
      </w:r>
      <w:r w:rsidRPr="00D360C6">
        <w:rPr>
          <w:sz w:val="16"/>
        </w:rPr>
        <w:t xml:space="preserve">.22 According to Freeman, </w:t>
      </w:r>
      <w:r w:rsidRPr="00FF30E9">
        <w:rPr>
          <w:rStyle w:val="StyleUnderline"/>
          <w:highlight w:val="green"/>
        </w:rPr>
        <w:t>any group of people interacting</w:t>
      </w:r>
      <w:r w:rsidRPr="00D360C6">
        <w:rPr>
          <w:sz w:val="16"/>
        </w:rPr>
        <w:t xml:space="preserve"> with each other </w:t>
      </w:r>
      <w:r w:rsidRPr="00FF30E9">
        <w:rPr>
          <w:rStyle w:val="StyleUnderline"/>
          <w:highlight w:val="green"/>
        </w:rPr>
        <w:t>will structure itself</w:t>
      </w:r>
      <w:r w:rsidRPr="006039FA">
        <w:rPr>
          <w:rStyle w:val="StyleUnderline"/>
        </w:rPr>
        <w:t xml:space="preserve"> </w:t>
      </w:r>
      <w:r w:rsidRPr="00D360C6">
        <w:rPr>
          <w:sz w:val="16"/>
        </w:rPr>
        <w:t xml:space="preserve">in some way or other, whether consciously or unconsciously, </w:t>
      </w:r>
      <w:r w:rsidRPr="00FF30E9">
        <w:rPr>
          <w:rStyle w:val="StyleUnderline"/>
          <w:highlight w:val="green"/>
        </w:rPr>
        <w:t>leaving</w:t>
      </w:r>
      <w:r w:rsidRPr="006039FA">
        <w:rPr>
          <w:rStyle w:val="StyleUnderline"/>
        </w:rPr>
        <w:t xml:space="preserve"> only </w:t>
      </w:r>
      <w:r w:rsidRPr="00FF30E9">
        <w:rPr>
          <w:rStyle w:val="StyleUnderline"/>
          <w:highlight w:val="green"/>
        </w:rPr>
        <w:t>the question of how that</w:t>
      </w:r>
      <w:r w:rsidRPr="006039FA">
        <w:rPr>
          <w:rStyle w:val="StyleUnderline"/>
        </w:rPr>
        <w:t xml:space="preserve"> resulting structure </w:t>
      </w:r>
      <w:r w:rsidRPr="00FF30E9">
        <w:rPr>
          <w:rStyle w:val="StyleUnderline"/>
          <w:highlight w:val="green"/>
        </w:rPr>
        <w:t>distributes</w:t>
      </w:r>
      <w:r w:rsidRPr="006039FA">
        <w:rPr>
          <w:rStyle w:val="StyleUnderline"/>
        </w:rPr>
        <w:t xml:space="preserve"> resources, responsibilities, </w:t>
      </w:r>
      <w:r w:rsidRPr="00FF30E9">
        <w:rPr>
          <w:rStyle w:val="StyleUnderline"/>
          <w:highlight w:val="green"/>
        </w:rPr>
        <w:t>attention, and power</w:t>
      </w:r>
      <w:r w:rsidRPr="006039FA">
        <w:rPr>
          <w:rStyle w:val="StyleUnderline"/>
        </w:rPr>
        <w:t>.</w:t>
      </w:r>
    </w:p>
    <w:p w14:paraId="06F84108" w14:textId="77777777" w:rsidR="005F4055" w:rsidRPr="00D360C6" w:rsidRDefault="005F4055" w:rsidP="005F4055">
      <w:pPr>
        <w:rPr>
          <w:sz w:val="16"/>
        </w:rPr>
      </w:pPr>
      <w:r w:rsidRPr="00D360C6">
        <w:rPr>
          <w:sz w:val="16"/>
        </w:rPr>
        <w:t xml:space="preserve">Elites from marginalized groups can benefit from </w:t>
      </w:r>
      <w:proofErr w:type="gramStart"/>
      <w:r w:rsidRPr="00D360C6">
        <w:rPr>
          <w:sz w:val="16"/>
        </w:rPr>
        <w:t>deference</w:t>
      </w:r>
      <w:proofErr w:type="gramEnd"/>
      <w:r w:rsidRPr="00D360C6">
        <w:rPr>
          <w:sz w:val="16"/>
        </w:rPr>
        <w:t xml:space="preserve"> in ways that are at least compatible with social progress, especially if we take the right actions afterward. But </w:t>
      </w:r>
      <w:r w:rsidRPr="00FF30E9">
        <w:rPr>
          <w:rStyle w:val="StyleUnderline"/>
          <w:highlight w:val="green"/>
        </w:rPr>
        <w:t>treating</w:t>
      </w:r>
      <w:r w:rsidRPr="00D360C6">
        <w:rPr>
          <w:rStyle w:val="StyleUnderline"/>
        </w:rPr>
        <w:t xml:space="preserve"> such </w:t>
      </w:r>
      <w:r w:rsidRPr="00FF30E9">
        <w:rPr>
          <w:rStyle w:val="StyleUnderline"/>
          <w:highlight w:val="green"/>
        </w:rPr>
        <w:t>elites’ interests as</w:t>
      </w:r>
      <w:r w:rsidRPr="00D360C6">
        <w:rPr>
          <w:rStyle w:val="StyleUnderline"/>
        </w:rPr>
        <w:t xml:space="preserve"> necessarily or even </w:t>
      </w:r>
      <w:r w:rsidRPr="00FF30E9">
        <w:rPr>
          <w:rStyle w:val="StyleUnderline"/>
          <w:highlight w:val="green"/>
        </w:rPr>
        <w:t>presumptively aligned with the broader group’s</w:t>
      </w:r>
      <w:r w:rsidRPr="00D360C6">
        <w:rPr>
          <w:rStyle w:val="StyleUnderline"/>
        </w:rPr>
        <w:t xml:space="preserve"> interests </w:t>
      </w:r>
      <w:r w:rsidRPr="00FF30E9">
        <w:rPr>
          <w:rStyle w:val="StyleUnderline"/>
          <w:highlight w:val="green"/>
        </w:rPr>
        <w:t>involves</w:t>
      </w:r>
      <w:r w:rsidRPr="00D360C6">
        <w:rPr>
          <w:rStyle w:val="StyleUnderline"/>
        </w:rPr>
        <w:t xml:space="preserve"> a political </w:t>
      </w:r>
      <w:r w:rsidRPr="00FF30E9">
        <w:rPr>
          <w:rStyle w:val="StyleUnderline"/>
          <w:highlight w:val="green"/>
        </w:rPr>
        <w:t>naivete we cannot afford</w:t>
      </w:r>
      <w:r w:rsidRPr="00D360C6">
        <w:rPr>
          <w:sz w:val="16"/>
        </w:rPr>
        <w:t xml:space="preserve">. In this context, confusion about elite </w:t>
      </w:r>
      <w:proofErr w:type="gramStart"/>
      <w:r w:rsidRPr="00D360C6">
        <w:rPr>
          <w:sz w:val="16"/>
        </w:rPr>
        <w:t>interests</w:t>
      </w:r>
      <w:proofErr w:type="gramEnd"/>
      <w:r w:rsidRPr="00D360C6">
        <w:rPr>
          <w:sz w:val="16"/>
        </w:rPr>
        <w:t xml:space="preserve"> functions as a form of racial Reaganomics: a strategy reliant on fantasies about the exchange rate between the attention economy and the material economy.</w:t>
      </w:r>
    </w:p>
    <w:p w14:paraId="7CE380E8" w14:textId="77777777" w:rsidR="005F4055" w:rsidRDefault="005F4055" w:rsidP="005F4055">
      <w:pPr>
        <w:rPr>
          <w:rStyle w:val="StyleUnderline"/>
        </w:rPr>
      </w:pPr>
      <w:r w:rsidRPr="00FF30E9">
        <w:rPr>
          <w:rStyle w:val="Emphasis"/>
          <w:highlight w:val="green"/>
        </w:rPr>
        <w:t xml:space="preserve">We need to fix the social structure </w:t>
      </w:r>
      <w:proofErr w:type="gramStart"/>
      <w:r w:rsidRPr="00FF30E9">
        <w:rPr>
          <w:rStyle w:val="Emphasis"/>
          <w:highlight w:val="green"/>
        </w:rPr>
        <w:t>itself</w:t>
      </w:r>
      <w:r w:rsidRPr="00D360C6">
        <w:rPr>
          <w:sz w:val="16"/>
        </w:rPr>
        <w:t>—</w:t>
      </w:r>
      <w:proofErr w:type="gramEnd"/>
      <w:r w:rsidRPr="00D360C6">
        <w:rPr>
          <w:sz w:val="16"/>
        </w:rPr>
        <w:t xml:space="preserve">the rooms we interact in, and the house they make up. </w:t>
      </w:r>
      <w:r w:rsidRPr="00D360C6">
        <w:rPr>
          <w:rStyle w:val="StyleUnderline"/>
        </w:rPr>
        <w:t>Deference, as a strategy, bears at best a tenuous relationship to this goal.</w:t>
      </w:r>
    </w:p>
    <w:sectPr w:rsidR="005F405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DF00E" w14:textId="77777777" w:rsidR="00A52F6E" w:rsidRDefault="00A52F6E" w:rsidP="00066D2C">
      <w:pPr>
        <w:spacing w:after="0" w:line="240" w:lineRule="auto"/>
      </w:pPr>
      <w:r>
        <w:separator/>
      </w:r>
    </w:p>
  </w:endnote>
  <w:endnote w:type="continuationSeparator" w:id="0">
    <w:p w14:paraId="641F3787" w14:textId="77777777" w:rsidR="00A52F6E" w:rsidRDefault="00A52F6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10446" w14:textId="77777777" w:rsidR="00A52F6E" w:rsidRDefault="00A52F6E" w:rsidP="00066D2C">
      <w:pPr>
        <w:spacing w:after="0" w:line="240" w:lineRule="auto"/>
      </w:pPr>
      <w:r>
        <w:separator/>
      </w:r>
    </w:p>
  </w:footnote>
  <w:footnote w:type="continuationSeparator" w:id="0">
    <w:p w14:paraId="3C4BC79E" w14:textId="77777777" w:rsidR="00A52F6E" w:rsidRDefault="00A52F6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96A5539"/>
    <w:multiLevelType w:val="multilevel"/>
    <w:tmpl w:val="5606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034270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2490723861248"/>
    <w:docVar w:name="Team" w:val="Kansas State"/>
    <w:docVar w:name="VerbatimVersion" w:val="6.0.0"/>
    <w:docVar w:name="WordVersion" w:val="16.0"/>
  </w:docVars>
  <w:rsids>
    <w:rsidRoot w:val="00ED269A"/>
    <w:rsid w:val="00001C7E"/>
    <w:rsid w:val="0000487C"/>
    <w:rsid w:val="00011FEF"/>
    <w:rsid w:val="00013C8B"/>
    <w:rsid w:val="00017557"/>
    <w:rsid w:val="00023AEF"/>
    <w:rsid w:val="000250CA"/>
    <w:rsid w:val="00032119"/>
    <w:rsid w:val="0003518C"/>
    <w:rsid w:val="00040662"/>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771B1"/>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6A1B"/>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1B84"/>
    <w:rsid w:val="001327C1"/>
    <w:rsid w:val="001329A3"/>
    <w:rsid w:val="00134120"/>
    <w:rsid w:val="001356C8"/>
    <w:rsid w:val="001378C8"/>
    <w:rsid w:val="00140A6B"/>
    <w:rsid w:val="00142E96"/>
    <w:rsid w:val="00144AD4"/>
    <w:rsid w:val="00146731"/>
    <w:rsid w:val="00146F2E"/>
    <w:rsid w:val="00150A2E"/>
    <w:rsid w:val="00152BF7"/>
    <w:rsid w:val="00163574"/>
    <w:rsid w:val="001645D4"/>
    <w:rsid w:val="0016567B"/>
    <w:rsid w:val="0016568A"/>
    <w:rsid w:val="00170A72"/>
    <w:rsid w:val="001715AD"/>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45B5"/>
    <w:rsid w:val="001D6D5C"/>
    <w:rsid w:val="001D7A6D"/>
    <w:rsid w:val="001E4A64"/>
    <w:rsid w:val="001E61F5"/>
    <w:rsid w:val="001F0C01"/>
    <w:rsid w:val="001F1F4D"/>
    <w:rsid w:val="002005AF"/>
    <w:rsid w:val="00200C1A"/>
    <w:rsid w:val="002052E3"/>
    <w:rsid w:val="00210DC2"/>
    <w:rsid w:val="002110D6"/>
    <w:rsid w:val="002117B4"/>
    <w:rsid w:val="002152F9"/>
    <w:rsid w:val="0021530A"/>
    <w:rsid w:val="002212A9"/>
    <w:rsid w:val="00221C98"/>
    <w:rsid w:val="002234FB"/>
    <w:rsid w:val="00225437"/>
    <w:rsid w:val="002263A1"/>
    <w:rsid w:val="00232746"/>
    <w:rsid w:val="00236707"/>
    <w:rsid w:val="00241116"/>
    <w:rsid w:val="0024328E"/>
    <w:rsid w:val="002508CB"/>
    <w:rsid w:val="002514A7"/>
    <w:rsid w:val="00253733"/>
    <w:rsid w:val="00256AC0"/>
    <w:rsid w:val="002573AF"/>
    <w:rsid w:val="002614C9"/>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3A80"/>
    <w:rsid w:val="002C6C7D"/>
    <w:rsid w:val="002C7640"/>
    <w:rsid w:val="002C769C"/>
    <w:rsid w:val="002D2594"/>
    <w:rsid w:val="002D3647"/>
    <w:rsid w:val="002D372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D71"/>
    <w:rsid w:val="00393EF2"/>
    <w:rsid w:val="00394F71"/>
    <w:rsid w:val="00396D52"/>
    <w:rsid w:val="003A46B4"/>
    <w:rsid w:val="003A5CE8"/>
    <w:rsid w:val="003A698D"/>
    <w:rsid w:val="003B17B3"/>
    <w:rsid w:val="003B4705"/>
    <w:rsid w:val="003B4F86"/>
    <w:rsid w:val="003B734D"/>
    <w:rsid w:val="003C177C"/>
    <w:rsid w:val="003C251E"/>
    <w:rsid w:val="003C3CCA"/>
    <w:rsid w:val="003C6A87"/>
    <w:rsid w:val="003C6CA9"/>
    <w:rsid w:val="003D3B44"/>
    <w:rsid w:val="003D4150"/>
    <w:rsid w:val="003D5367"/>
    <w:rsid w:val="003F3920"/>
    <w:rsid w:val="003F4D5F"/>
    <w:rsid w:val="00405AD7"/>
    <w:rsid w:val="004127EF"/>
    <w:rsid w:val="00414EB4"/>
    <w:rsid w:val="004208C6"/>
    <w:rsid w:val="0042158E"/>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66D3"/>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D91"/>
    <w:rsid w:val="004C5E96"/>
    <w:rsid w:val="004C7B42"/>
    <w:rsid w:val="004D05AA"/>
    <w:rsid w:val="004D14C3"/>
    <w:rsid w:val="004D2C8F"/>
    <w:rsid w:val="004D43AE"/>
    <w:rsid w:val="004D5EAC"/>
    <w:rsid w:val="004D6EEE"/>
    <w:rsid w:val="004D73E6"/>
    <w:rsid w:val="004D7907"/>
    <w:rsid w:val="004E1CEB"/>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4942"/>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7966"/>
    <w:rsid w:val="005906F9"/>
    <w:rsid w:val="005932B4"/>
    <w:rsid w:val="005A3550"/>
    <w:rsid w:val="005A3D3E"/>
    <w:rsid w:val="005A4DE4"/>
    <w:rsid w:val="005A6204"/>
    <w:rsid w:val="005A6D5A"/>
    <w:rsid w:val="005B41CE"/>
    <w:rsid w:val="005B566C"/>
    <w:rsid w:val="005B5DC5"/>
    <w:rsid w:val="005B6286"/>
    <w:rsid w:val="005B6704"/>
    <w:rsid w:val="005C0738"/>
    <w:rsid w:val="005C1630"/>
    <w:rsid w:val="005C2AEB"/>
    <w:rsid w:val="005C5B70"/>
    <w:rsid w:val="005D027B"/>
    <w:rsid w:val="005D3400"/>
    <w:rsid w:val="005D3778"/>
    <w:rsid w:val="005D388F"/>
    <w:rsid w:val="005D45F4"/>
    <w:rsid w:val="005D700C"/>
    <w:rsid w:val="005E0F22"/>
    <w:rsid w:val="005E43F7"/>
    <w:rsid w:val="005E5941"/>
    <w:rsid w:val="005E78A2"/>
    <w:rsid w:val="005F4055"/>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3623"/>
    <w:rsid w:val="0066638E"/>
    <w:rsid w:val="00666CC0"/>
    <w:rsid w:val="006722AD"/>
    <w:rsid w:val="00673C22"/>
    <w:rsid w:val="0067482D"/>
    <w:rsid w:val="0067732F"/>
    <w:rsid w:val="00681007"/>
    <w:rsid w:val="0068122B"/>
    <w:rsid w:val="00681DD9"/>
    <w:rsid w:val="00682252"/>
    <w:rsid w:val="00682F5C"/>
    <w:rsid w:val="00683696"/>
    <w:rsid w:val="00685106"/>
    <w:rsid w:val="00687555"/>
    <w:rsid w:val="006878DE"/>
    <w:rsid w:val="00690E39"/>
    <w:rsid w:val="00691FF9"/>
    <w:rsid w:val="0069285F"/>
    <w:rsid w:val="0069752C"/>
    <w:rsid w:val="006A0DE5"/>
    <w:rsid w:val="006A0F5C"/>
    <w:rsid w:val="006A3677"/>
    <w:rsid w:val="006A489C"/>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6B36"/>
    <w:rsid w:val="006F3768"/>
    <w:rsid w:val="006F71DE"/>
    <w:rsid w:val="00704573"/>
    <w:rsid w:val="007072CC"/>
    <w:rsid w:val="0071254A"/>
    <w:rsid w:val="007131D2"/>
    <w:rsid w:val="00713917"/>
    <w:rsid w:val="00717AF8"/>
    <w:rsid w:val="007209F1"/>
    <w:rsid w:val="00720F86"/>
    <w:rsid w:val="00722E77"/>
    <w:rsid w:val="0072323A"/>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A70"/>
    <w:rsid w:val="0076343C"/>
    <w:rsid w:val="00764C12"/>
    <w:rsid w:val="007750DF"/>
    <w:rsid w:val="00777C19"/>
    <w:rsid w:val="00782487"/>
    <w:rsid w:val="00784C8D"/>
    <w:rsid w:val="00785E47"/>
    <w:rsid w:val="007873F5"/>
    <w:rsid w:val="0078760F"/>
    <w:rsid w:val="00790556"/>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6A17"/>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414E"/>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2AC"/>
    <w:rsid w:val="00907369"/>
    <w:rsid w:val="00910B12"/>
    <w:rsid w:val="00912404"/>
    <w:rsid w:val="00920B9A"/>
    <w:rsid w:val="009249C5"/>
    <w:rsid w:val="00925558"/>
    <w:rsid w:val="00925B25"/>
    <w:rsid w:val="009263C9"/>
    <w:rsid w:val="00930B2A"/>
    <w:rsid w:val="00936309"/>
    <w:rsid w:val="00936F03"/>
    <w:rsid w:val="0094018B"/>
    <w:rsid w:val="009418E3"/>
    <w:rsid w:val="009435BB"/>
    <w:rsid w:val="00943B02"/>
    <w:rsid w:val="00953429"/>
    <w:rsid w:val="009539A4"/>
    <w:rsid w:val="009569E3"/>
    <w:rsid w:val="00960035"/>
    <w:rsid w:val="0096040F"/>
    <w:rsid w:val="0096145A"/>
    <w:rsid w:val="009632EF"/>
    <w:rsid w:val="00973D8A"/>
    <w:rsid w:val="009748E2"/>
    <w:rsid w:val="009804B4"/>
    <w:rsid w:val="00980709"/>
    <w:rsid w:val="00981986"/>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79D0"/>
    <w:rsid w:val="00A1128F"/>
    <w:rsid w:val="00A16440"/>
    <w:rsid w:val="00A169AC"/>
    <w:rsid w:val="00A2231D"/>
    <w:rsid w:val="00A232F0"/>
    <w:rsid w:val="00A2334F"/>
    <w:rsid w:val="00A250AA"/>
    <w:rsid w:val="00A277E6"/>
    <w:rsid w:val="00A30A8F"/>
    <w:rsid w:val="00A3174A"/>
    <w:rsid w:val="00A35A28"/>
    <w:rsid w:val="00A368EF"/>
    <w:rsid w:val="00A41505"/>
    <w:rsid w:val="00A4414C"/>
    <w:rsid w:val="00A47EF1"/>
    <w:rsid w:val="00A51D29"/>
    <w:rsid w:val="00A52F6E"/>
    <w:rsid w:val="00A54D46"/>
    <w:rsid w:val="00A54DEF"/>
    <w:rsid w:val="00A55732"/>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0E35"/>
    <w:rsid w:val="00AA1AC0"/>
    <w:rsid w:val="00AA3B66"/>
    <w:rsid w:val="00AA5803"/>
    <w:rsid w:val="00AA584F"/>
    <w:rsid w:val="00AB0AA6"/>
    <w:rsid w:val="00AB2843"/>
    <w:rsid w:val="00AB3118"/>
    <w:rsid w:val="00AB45B0"/>
    <w:rsid w:val="00AB45FB"/>
    <w:rsid w:val="00AB6F32"/>
    <w:rsid w:val="00AC46C7"/>
    <w:rsid w:val="00AC5B71"/>
    <w:rsid w:val="00AC5F18"/>
    <w:rsid w:val="00AC6ED5"/>
    <w:rsid w:val="00AD13BA"/>
    <w:rsid w:val="00AE00AE"/>
    <w:rsid w:val="00AE56E1"/>
    <w:rsid w:val="00AE6C9A"/>
    <w:rsid w:val="00AF165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082A"/>
    <w:rsid w:val="00B2113E"/>
    <w:rsid w:val="00B2123B"/>
    <w:rsid w:val="00B2410E"/>
    <w:rsid w:val="00B2727D"/>
    <w:rsid w:val="00B301A2"/>
    <w:rsid w:val="00B31350"/>
    <w:rsid w:val="00B315A8"/>
    <w:rsid w:val="00B32C3E"/>
    <w:rsid w:val="00B363A4"/>
    <w:rsid w:val="00B41D37"/>
    <w:rsid w:val="00B42E38"/>
    <w:rsid w:val="00B45128"/>
    <w:rsid w:val="00B53DB3"/>
    <w:rsid w:val="00B66AF2"/>
    <w:rsid w:val="00B72848"/>
    <w:rsid w:val="00B74544"/>
    <w:rsid w:val="00B77754"/>
    <w:rsid w:val="00B80434"/>
    <w:rsid w:val="00B81054"/>
    <w:rsid w:val="00B820DB"/>
    <w:rsid w:val="00B837F0"/>
    <w:rsid w:val="00B83896"/>
    <w:rsid w:val="00B855CA"/>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3043"/>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6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B64"/>
    <w:rsid w:val="00CA1597"/>
    <w:rsid w:val="00CA25CC"/>
    <w:rsid w:val="00CA2BA2"/>
    <w:rsid w:val="00CA3ACE"/>
    <w:rsid w:val="00CA46A2"/>
    <w:rsid w:val="00CA5FFF"/>
    <w:rsid w:val="00CA7F86"/>
    <w:rsid w:val="00CB32EF"/>
    <w:rsid w:val="00CC1BDF"/>
    <w:rsid w:val="00CC21EC"/>
    <w:rsid w:val="00CC25CE"/>
    <w:rsid w:val="00CC482B"/>
    <w:rsid w:val="00CD105E"/>
    <w:rsid w:val="00CD4AE6"/>
    <w:rsid w:val="00CD5211"/>
    <w:rsid w:val="00CD57F9"/>
    <w:rsid w:val="00CD5CD1"/>
    <w:rsid w:val="00CE0BB8"/>
    <w:rsid w:val="00CE54E0"/>
    <w:rsid w:val="00CE5835"/>
    <w:rsid w:val="00CE6FA1"/>
    <w:rsid w:val="00CF120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9C6"/>
    <w:rsid w:val="00DE419E"/>
    <w:rsid w:val="00DE44C3"/>
    <w:rsid w:val="00DE4D5E"/>
    <w:rsid w:val="00DE6383"/>
    <w:rsid w:val="00DF139C"/>
    <w:rsid w:val="00DF7D53"/>
    <w:rsid w:val="00E12F22"/>
    <w:rsid w:val="00E165FC"/>
    <w:rsid w:val="00E168D7"/>
    <w:rsid w:val="00E23A47"/>
    <w:rsid w:val="00E23E0E"/>
    <w:rsid w:val="00E2482B"/>
    <w:rsid w:val="00E24F35"/>
    <w:rsid w:val="00E2592B"/>
    <w:rsid w:val="00E25D98"/>
    <w:rsid w:val="00E264F8"/>
    <w:rsid w:val="00E30C52"/>
    <w:rsid w:val="00E33666"/>
    <w:rsid w:val="00E3771A"/>
    <w:rsid w:val="00E37C2B"/>
    <w:rsid w:val="00E40B45"/>
    <w:rsid w:val="00E41637"/>
    <w:rsid w:val="00E503CA"/>
    <w:rsid w:val="00E50C30"/>
    <w:rsid w:val="00E51410"/>
    <w:rsid w:val="00E515E7"/>
    <w:rsid w:val="00E52ED0"/>
    <w:rsid w:val="00E5580D"/>
    <w:rsid w:val="00E56402"/>
    <w:rsid w:val="00E56CB5"/>
    <w:rsid w:val="00E61107"/>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0EF8"/>
    <w:rsid w:val="00EA5878"/>
    <w:rsid w:val="00EA7F55"/>
    <w:rsid w:val="00EB1CE6"/>
    <w:rsid w:val="00EB1F19"/>
    <w:rsid w:val="00EB7375"/>
    <w:rsid w:val="00EC06EA"/>
    <w:rsid w:val="00EC2660"/>
    <w:rsid w:val="00EC3057"/>
    <w:rsid w:val="00EC47C5"/>
    <w:rsid w:val="00ED087B"/>
    <w:rsid w:val="00ED269A"/>
    <w:rsid w:val="00ED5626"/>
    <w:rsid w:val="00ED5EB9"/>
    <w:rsid w:val="00ED6BFE"/>
    <w:rsid w:val="00ED7FE5"/>
    <w:rsid w:val="00EE0176"/>
    <w:rsid w:val="00EE17BD"/>
    <w:rsid w:val="00EE27D8"/>
    <w:rsid w:val="00EE32BD"/>
    <w:rsid w:val="00EE5542"/>
    <w:rsid w:val="00EE6872"/>
    <w:rsid w:val="00EF0191"/>
    <w:rsid w:val="00EF09CC"/>
    <w:rsid w:val="00EF0F91"/>
    <w:rsid w:val="00EF4DFC"/>
    <w:rsid w:val="00F00A14"/>
    <w:rsid w:val="00F0685D"/>
    <w:rsid w:val="00F06A5D"/>
    <w:rsid w:val="00F0700E"/>
    <w:rsid w:val="00F14A61"/>
    <w:rsid w:val="00F17B58"/>
    <w:rsid w:val="00F24B23"/>
    <w:rsid w:val="00F25A3F"/>
    <w:rsid w:val="00F27353"/>
    <w:rsid w:val="00F30BE5"/>
    <w:rsid w:val="00F31B7D"/>
    <w:rsid w:val="00F32A17"/>
    <w:rsid w:val="00F333D3"/>
    <w:rsid w:val="00F349CE"/>
    <w:rsid w:val="00F34BAA"/>
    <w:rsid w:val="00F35345"/>
    <w:rsid w:val="00F355CA"/>
    <w:rsid w:val="00F355FB"/>
    <w:rsid w:val="00F37B9C"/>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19CD"/>
    <w:rsid w:val="00F849FF"/>
    <w:rsid w:val="00F86F58"/>
    <w:rsid w:val="00F936BB"/>
    <w:rsid w:val="00F93BAD"/>
    <w:rsid w:val="00F941DD"/>
    <w:rsid w:val="00F95311"/>
    <w:rsid w:val="00F95F8F"/>
    <w:rsid w:val="00FA0A18"/>
    <w:rsid w:val="00FA15B3"/>
    <w:rsid w:val="00FA1BBD"/>
    <w:rsid w:val="00FA70EC"/>
    <w:rsid w:val="00FC1707"/>
    <w:rsid w:val="00FC1C82"/>
    <w:rsid w:val="00FC1D2F"/>
    <w:rsid w:val="00FC45AC"/>
    <w:rsid w:val="00FC4CFF"/>
    <w:rsid w:val="00FC5DE9"/>
    <w:rsid w:val="00FD0415"/>
    <w:rsid w:val="00FD44E2"/>
    <w:rsid w:val="00FD48F0"/>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B95788"/>
  <w15:chartTrackingRefBased/>
  <w15:docId w15:val="{9B1BFFC6-B7AD-4375-8299-5F052BE9F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2614C9"/>
    <w:rPr>
      <w:rFonts w:ascii="Calibri" w:hAnsi="Calibri" w:cs="Calibri"/>
      <w:kern w:val="2"/>
      <w:szCs w:val="24"/>
      <w14:ligatures w14:val="standardContextual"/>
    </w:rPr>
  </w:style>
  <w:style w:type="paragraph" w:styleId="Heading1">
    <w:name w:val="heading 1"/>
    <w:aliases w:val="Pocket"/>
    <w:basedOn w:val="Normal"/>
    <w:next w:val="Normal"/>
    <w:link w:val="Heading1Char"/>
    <w:qFormat/>
    <w:rsid w:val="002614C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cite_tag,Super Script,Cha"/>
    <w:basedOn w:val="Normal"/>
    <w:next w:val="Normal"/>
    <w:link w:val="Heading2Char"/>
    <w:uiPriority w:val="1"/>
    <w:qFormat/>
    <w:rsid w:val="002614C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unread card,Char,Citation,no"/>
    <w:basedOn w:val="Normal"/>
    <w:next w:val="Normal"/>
    <w:link w:val="Heading3Char"/>
    <w:uiPriority w:val="2"/>
    <w:qFormat/>
    <w:rsid w:val="002614C9"/>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2614C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614C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614C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614C9"/>
  </w:style>
  <w:style w:type="character" w:styleId="Emphasis">
    <w:name w:val="Emphasis"/>
    <w:aliases w:val="emphasis in card,CD Card,Minimized,minimized,Evidence,Highlighted,Size 10,ED - Tag,emphasis,Bold Underline,Emphasis!!,Qualifications,bold underline,normal card text,qualifications in card,qualifications,Debate,tag2,small,Shrunk,Box,Style1,s,B,/"/>
    <w:basedOn w:val="DefaultParagraphFont"/>
    <w:link w:val="textbold"/>
    <w:uiPriority w:val="8"/>
    <w:qFormat/>
    <w:rsid w:val="002614C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614C9"/>
    <w:rPr>
      <w:color w:val="auto"/>
      <w:u w:val="none"/>
    </w:rPr>
  </w:style>
  <w:style w:type="character" w:customStyle="1" w:styleId="Heading1Char">
    <w:name w:val="Heading 1 Char"/>
    <w:aliases w:val="Pocket Char"/>
    <w:basedOn w:val="DefaultParagraphFont"/>
    <w:link w:val="Heading1"/>
    <w:rsid w:val="002614C9"/>
    <w:rPr>
      <w:rFonts w:ascii="Calibri" w:eastAsiaTheme="majorEastAsia" w:hAnsi="Calibri" w:cstheme="majorBidi"/>
      <w:b/>
      <w:kern w:val="2"/>
      <w:sz w:val="52"/>
      <w:szCs w:val="32"/>
      <w14:ligatures w14:val="standardContextual"/>
    </w:rPr>
  </w:style>
  <w:style w:type="character" w:customStyle="1" w:styleId="Heading2Char">
    <w:name w:val="Heading 2 Char"/>
    <w:aliases w:val="Hat Char,Heading 2 Char Char Char1,Heading 2 Char Char Char Char1,Heading 21 Char,Char Char Char Char1 Char,Char2 Char,Heading 2 Char Char1 Char,Heading 2 Char Char Char1 Char Char,Heading 2 Char Char2 Char Char,Heading 2 Cha Char"/>
    <w:basedOn w:val="DefaultParagraphFont"/>
    <w:link w:val="Heading2"/>
    <w:uiPriority w:val="1"/>
    <w:rsid w:val="002614C9"/>
    <w:rPr>
      <w:rFonts w:ascii="Calibri" w:eastAsiaTheme="majorEastAsia" w:hAnsi="Calibri" w:cstheme="majorBidi"/>
      <w:b/>
      <w:kern w:val="2"/>
      <w:sz w:val="44"/>
      <w:szCs w:val="26"/>
      <w:u w:val="double"/>
      <w14:ligatures w14:val="standardContextual"/>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unread card Char,Char Char"/>
    <w:basedOn w:val="DefaultParagraphFont"/>
    <w:link w:val="Heading3"/>
    <w:uiPriority w:val="2"/>
    <w:rsid w:val="002614C9"/>
    <w:rPr>
      <w:rFonts w:ascii="Calibri" w:eastAsiaTheme="majorEastAsia" w:hAnsi="Calibri" w:cstheme="majorBidi"/>
      <w:b/>
      <w:kern w:val="2"/>
      <w:sz w:val="32"/>
      <w:szCs w:val="24"/>
      <w:u w:val="single"/>
      <w14:ligatures w14:val="standardContextual"/>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2614C9"/>
    <w:rPr>
      <w:rFonts w:ascii="Calibri" w:eastAsiaTheme="majorEastAsia" w:hAnsi="Calibri" w:cstheme="majorBidi"/>
      <w:b/>
      <w:iCs/>
      <w:kern w:val="2"/>
      <w:sz w:val="26"/>
      <w:szCs w:val="24"/>
      <w14:ligatures w14:val="standardContextual"/>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614C9"/>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
    <w:basedOn w:val="DefaultParagraphFont"/>
    <w:uiPriority w:val="7"/>
    <w:qFormat/>
    <w:rsid w:val="002614C9"/>
    <w:rPr>
      <w:b w:val="0"/>
      <w:sz w:val="22"/>
      <w:u w:val="single"/>
    </w:rPr>
  </w:style>
  <w:style w:type="character" w:styleId="Strong">
    <w:name w:val="Strong"/>
    <w:basedOn w:val="DefaultParagraphFont"/>
    <w:uiPriority w:val="22"/>
    <w:qFormat/>
    <w:rsid w:val="002614C9"/>
    <w:rPr>
      <w:b/>
      <w:bCs/>
    </w:rPr>
  </w:style>
  <w:style w:type="character" w:styleId="BookTitle">
    <w:name w:val="Book Title"/>
    <w:basedOn w:val="DefaultParagraphFont"/>
    <w:uiPriority w:val="33"/>
    <w:qFormat/>
    <w:rsid w:val="002614C9"/>
    <w:rPr>
      <w:b/>
      <w:bCs/>
      <w:i/>
      <w:iCs/>
      <w:spacing w:val="5"/>
    </w:rPr>
  </w:style>
  <w:style w:type="character" w:customStyle="1" w:styleId="Heading5Char">
    <w:name w:val="Heading 5 Char"/>
    <w:basedOn w:val="DefaultParagraphFont"/>
    <w:link w:val="Heading5"/>
    <w:uiPriority w:val="9"/>
    <w:semiHidden/>
    <w:rsid w:val="002614C9"/>
    <w:rPr>
      <w:rFonts w:asciiTheme="majorHAnsi" w:eastAsiaTheme="majorEastAsia" w:hAnsiTheme="majorHAnsi" w:cstheme="majorBidi"/>
      <w:color w:val="2F5496" w:themeColor="accent1" w:themeShade="BF"/>
      <w:kern w:val="2"/>
      <w:szCs w:val="24"/>
      <w14:ligatures w14:val="standardContextual"/>
    </w:rPr>
  </w:style>
  <w:style w:type="numbering" w:styleId="111111">
    <w:name w:val="Outline List 2"/>
    <w:basedOn w:val="NoList"/>
    <w:uiPriority w:val="99"/>
    <w:semiHidden/>
    <w:unhideWhenUsed/>
    <w:rsid w:val="002614C9"/>
  </w:style>
  <w:style w:type="paragraph" w:styleId="Header">
    <w:name w:val="header"/>
    <w:basedOn w:val="Normal"/>
    <w:link w:val="HeaderChar"/>
    <w:uiPriority w:val="99"/>
    <w:semiHidden/>
    <w:rsid w:val="002614C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614C9"/>
    <w:rPr>
      <w:rFonts w:ascii="Calibri" w:hAnsi="Calibri" w:cs="Calibri"/>
      <w:kern w:val="2"/>
      <w:szCs w:val="24"/>
      <w14:ligatures w14:val="standardContextual"/>
    </w:rPr>
  </w:style>
  <w:style w:type="paragraph" w:styleId="Footer">
    <w:name w:val="footer"/>
    <w:basedOn w:val="Normal"/>
    <w:link w:val="FooterChar"/>
    <w:uiPriority w:val="99"/>
    <w:semiHidden/>
    <w:rsid w:val="002614C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614C9"/>
    <w:rPr>
      <w:rFonts w:ascii="Calibri" w:hAnsi="Calibri" w:cs="Calibri"/>
      <w:kern w:val="2"/>
      <w:szCs w:val="24"/>
      <w14:ligatures w14:val="standardContextual"/>
    </w:rPr>
  </w:style>
  <w:style w:type="paragraph" w:styleId="BodyText">
    <w:name w:val="Body Text"/>
    <w:basedOn w:val="Normal"/>
    <w:link w:val="BodyTextChar"/>
    <w:uiPriority w:val="99"/>
    <w:semiHidden/>
    <w:unhideWhenUsed/>
    <w:rsid w:val="002614C9"/>
    <w:pPr>
      <w:spacing w:after="120"/>
    </w:pPr>
  </w:style>
  <w:style w:type="character" w:customStyle="1" w:styleId="BodyTextChar">
    <w:name w:val="Body Text Char"/>
    <w:basedOn w:val="DefaultParagraphFont"/>
    <w:link w:val="BodyText"/>
    <w:uiPriority w:val="99"/>
    <w:semiHidden/>
    <w:rsid w:val="002614C9"/>
    <w:rPr>
      <w:rFonts w:ascii="Calibri" w:hAnsi="Calibri" w:cs="Calibri"/>
      <w:kern w:val="2"/>
      <w:szCs w:val="24"/>
      <w14:ligatures w14:val="standardContextual"/>
    </w:rPr>
  </w:style>
  <w:style w:type="paragraph" w:styleId="NoSpacing">
    <w:name w:val="No Spacing"/>
    <w:link w:val="NoSpacingChar"/>
    <w:uiPriority w:val="99"/>
    <w:unhideWhenUsed/>
    <w:qFormat/>
    <w:rsid w:val="002614C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614C9"/>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F2 - Heading 1 Char1,AHeading 1 Char1,TAG "/>
    <w:basedOn w:val="DefaultParagraphFont"/>
    <w:link w:val="Heading411"/>
    <w:uiPriority w:val="99"/>
    <w:unhideWhenUsed/>
    <w:rsid w:val="002614C9"/>
    <w:rPr>
      <w:color w:val="0563C1" w:themeColor="hyperlink"/>
      <w:u w:val="single"/>
    </w:rPr>
  </w:style>
  <w:style w:type="character" w:styleId="UnresolvedMention">
    <w:name w:val="Unresolved Mention"/>
    <w:basedOn w:val="DefaultParagraphFont"/>
    <w:uiPriority w:val="99"/>
    <w:semiHidden/>
    <w:unhideWhenUsed/>
    <w:rsid w:val="002614C9"/>
    <w:rPr>
      <w:color w:val="605E5C"/>
      <w:shd w:val="clear" w:color="auto" w:fill="E1DFDD"/>
    </w:rPr>
  </w:style>
  <w:style w:type="paragraph" w:customStyle="1" w:styleId="Analytic">
    <w:name w:val="Analytic"/>
    <w:basedOn w:val="Normal"/>
    <w:link w:val="AnalyticChar"/>
    <w:uiPriority w:val="5"/>
    <w:qFormat/>
    <w:rsid w:val="002614C9"/>
    <w:rPr>
      <w:b/>
      <w:color w:val="0070C0"/>
      <w:sz w:val="26"/>
    </w:rPr>
  </w:style>
  <w:style w:type="character" w:customStyle="1" w:styleId="AnalyticChar">
    <w:name w:val="Analytic Char"/>
    <w:basedOn w:val="DefaultParagraphFont"/>
    <w:link w:val="Analytic"/>
    <w:uiPriority w:val="5"/>
    <w:rsid w:val="002614C9"/>
    <w:rPr>
      <w:rFonts w:ascii="Calibri" w:hAnsi="Calibri" w:cs="Calibri"/>
      <w:b/>
      <w:color w:val="0070C0"/>
      <w:kern w:val="2"/>
      <w:sz w:val="26"/>
      <w:szCs w:val="24"/>
      <w14:ligatures w14:val="standardContextual"/>
    </w:rPr>
  </w:style>
  <w:style w:type="paragraph" w:customStyle="1" w:styleId="textbold">
    <w:name w:val="text bold"/>
    <w:basedOn w:val="Normal"/>
    <w:link w:val="Emphasis"/>
    <w:uiPriority w:val="8"/>
    <w:qFormat/>
    <w:rsid w:val="005F4055"/>
    <w:pPr>
      <w:pBdr>
        <w:top w:val="single" w:sz="18" w:space="0" w:color="auto"/>
        <w:left w:val="single" w:sz="18" w:space="0" w:color="auto"/>
        <w:bottom w:val="single" w:sz="18" w:space="0" w:color="auto"/>
        <w:right w:val="single" w:sz="18" w:space="0" w:color="auto"/>
      </w:pBdr>
      <w:spacing w:line="256" w:lineRule="auto"/>
      <w:ind w:left="720"/>
      <w:jc w:val="both"/>
    </w:pPr>
    <w:rPr>
      <w:b/>
      <w:iCs/>
      <w:kern w:val="0"/>
      <w:szCs w:val="22"/>
      <w:u w:val="single"/>
      <w14:ligatures w14:val="none"/>
    </w:rPr>
  </w:style>
  <w:style w:type="paragraph" w:customStyle="1" w:styleId="Emphasis1">
    <w:name w:val="Emphasis1"/>
    <w:basedOn w:val="Normal"/>
    <w:autoRedefine/>
    <w:uiPriority w:val="8"/>
    <w:qFormat/>
    <w:rsid w:val="005F4055"/>
    <w:pPr>
      <w:pBdr>
        <w:top w:val="single" w:sz="4" w:space="1" w:color="auto"/>
        <w:left w:val="single" w:sz="4" w:space="4" w:color="auto"/>
        <w:bottom w:val="single" w:sz="4" w:space="1" w:color="auto"/>
        <w:right w:val="single" w:sz="4" w:space="4" w:color="auto"/>
      </w:pBdr>
      <w:ind w:left="720"/>
      <w:jc w:val="both"/>
    </w:pPr>
    <w:rPr>
      <w:b/>
      <w:iCs/>
      <w:kern w:val="0"/>
      <w:szCs w:val="22"/>
      <w:u w:val="single"/>
      <w14:ligatures w14:val="none"/>
    </w:rPr>
  </w:style>
  <w:style w:type="paragraph" w:customStyle="1" w:styleId="Heading411">
    <w:name w:val="Heading 411"/>
    <w:basedOn w:val="Heading1"/>
    <w:next w:val="NoSpacing"/>
    <w:link w:val="Hyperlink"/>
    <w:autoRedefine/>
    <w:uiPriority w:val="99"/>
    <w:qFormat/>
    <w:rsid w:val="005F405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kern w:val="0"/>
      <w:sz w:val="22"/>
      <w:szCs w:val="22"/>
      <w:u w:val="single"/>
      <w14:ligatures w14:val="none"/>
    </w:rPr>
  </w:style>
  <w:style w:type="paragraph" w:customStyle="1" w:styleId="Emphasize">
    <w:name w:val="Emphasize"/>
    <w:basedOn w:val="Normal"/>
    <w:uiPriority w:val="8"/>
    <w:qFormat/>
    <w:rsid w:val="005F4055"/>
    <w:pPr>
      <w:pBdr>
        <w:top w:val="single" w:sz="18" w:space="0" w:color="auto"/>
        <w:left w:val="single" w:sz="18" w:space="0" w:color="auto"/>
        <w:bottom w:val="single" w:sz="18" w:space="0" w:color="auto"/>
        <w:right w:val="single" w:sz="18" w:space="0" w:color="auto"/>
      </w:pBdr>
      <w:spacing w:line="256" w:lineRule="auto"/>
      <w:ind w:left="720"/>
      <w:jc w:val="both"/>
    </w:pPr>
    <w:rPr>
      <w:b/>
      <w:iCs/>
      <w:kern w:val="0"/>
      <w:szCs w:val="22"/>
      <w:u w:val="singl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criticalinquiry.uchicago.edu/uploads/pdf/Leys,_Turn_to_Affect.pdf"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findlaw.com/employment/wages-and-benefits/collective-bargaining-process-overview.html"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lawyers.findlaw.com/labor-law/"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2307/j.ctv2g591sq.%20Accessed%203%20Aug.%20202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20J.%20Robert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AE905EC12D2CA4F8CF9EDB740DD112C" ma:contentTypeVersion="17" ma:contentTypeDescription="Create a new document." ma:contentTypeScope="" ma:versionID="acbccaf25d0298175e0e971b12894ed4">
  <xsd:schema xmlns:xsd="http://www.w3.org/2001/XMLSchema" xmlns:xs="http://www.w3.org/2001/XMLSchema" xmlns:p="http://schemas.microsoft.com/office/2006/metadata/properties" xmlns:ns2="6e7eeacd-46ae-4450-9ba7-4383123b66f3" xmlns:ns3="10fdc4a4-4e11-4015-88a0-fb8d3ec09b99" targetNamespace="http://schemas.microsoft.com/office/2006/metadata/properties" ma:root="true" ma:fieldsID="f1da11dc64bf55d8d319ed2b9101dbbd" ns2:_="" ns3:_="">
    <xsd:import namespace="6e7eeacd-46ae-4450-9ba7-4383123b66f3"/>
    <xsd:import namespace="10fdc4a4-4e11-4015-88a0-fb8d3ec09b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eeacd-46ae-4450-9ba7-4383123b66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8ed7cba-b263-44e1-aaea-116db9091a5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fdc4a4-4e11-4015-88a0-fb8d3ec09b9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e7eeacd-46ae-4450-9ba7-4383123b66f3">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853365-24FB-41B5-A1B0-9086705FF39B}">
  <ds:schemaRefs>
    <ds:schemaRef ds:uri="http://schemas.microsoft.com/sharepoint/v3/contenttype/forms"/>
  </ds:schemaRefs>
</ds:datastoreItem>
</file>

<file path=customXml/itemProps2.xml><?xml version="1.0" encoding="utf-8"?>
<ds:datastoreItem xmlns:ds="http://schemas.openxmlformats.org/officeDocument/2006/customXml" ds:itemID="{0FA61BF8-FB23-4334-AFF5-D8B2CFF828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7eeacd-46ae-4450-9ba7-4383123b66f3"/>
    <ds:schemaRef ds:uri="10fdc4a4-4e11-4015-88a0-fb8d3ec09b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36E3F7F-2955-4269-8BDE-E8BF26CA6150}">
  <ds:schemaRefs>
    <ds:schemaRef ds:uri="http://schemas.microsoft.com/office/2006/metadata/properties"/>
    <ds:schemaRef ds:uri="http://schemas.microsoft.com/office/infopath/2007/PartnerControls"/>
    <ds:schemaRef ds:uri="6e7eeacd-46ae-4450-9ba7-4383123b66f3"/>
  </ds:schemaRefs>
</ds:datastoreItem>
</file>

<file path=customXml/itemProps4.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TotalTime>
  <Pages>1</Pages>
  <Words>14499</Words>
  <Characters>82181</Characters>
  <Application>Microsoft Office Word</Application>
  <DocSecurity>0</DocSecurity>
  <Lines>838</Lines>
  <Paragraphs>137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96543</CharactersWithSpaces>
  <SharedDoc>false</SharedDoc>
  <HLinks>
    <vt:vector size="42" baseType="variant">
      <vt:variant>
        <vt:i4>2883693</vt:i4>
      </vt:variant>
      <vt:variant>
        <vt:i4>18</vt:i4>
      </vt:variant>
      <vt:variant>
        <vt:i4>0</vt:i4>
      </vt:variant>
      <vt:variant>
        <vt:i4>5</vt:i4>
      </vt:variant>
      <vt:variant>
        <vt:lpwstr>https://doi.org/10.2307/j.ctv2g591sq. Accessed 3 Aug. 2025</vt:lpwstr>
      </vt:variant>
      <vt:variant>
        <vt:lpwstr/>
      </vt:variant>
      <vt:variant>
        <vt:i4>6946893</vt:i4>
      </vt:variant>
      <vt:variant>
        <vt:i4>15</vt:i4>
      </vt:variant>
      <vt:variant>
        <vt:i4>0</vt:i4>
      </vt:variant>
      <vt:variant>
        <vt:i4>5</vt:i4>
      </vt:variant>
      <vt:variant>
        <vt:lpwstr>https://resistanceanddebate.wordpress.com/2017/03/23/open-letter-to-non-black-native-people-in-debate/</vt:lpwstr>
      </vt:variant>
      <vt:variant>
        <vt:lpwstr>_ftn4</vt:lpwstr>
      </vt:variant>
      <vt:variant>
        <vt:i4>6946893</vt:i4>
      </vt:variant>
      <vt:variant>
        <vt:i4>12</vt:i4>
      </vt:variant>
      <vt:variant>
        <vt:i4>0</vt:i4>
      </vt:variant>
      <vt:variant>
        <vt:i4>5</vt:i4>
      </vt:variant>
      <vt:variant>
        <vt:lpwstr>https://resistanceanddebate.wordpress.com/2017/03/23/open-letter-to-non-black-native-people-in-debate/</vt:lpwstr>
      </vt:variant>
      <vt:variant>
        <vt:lpwstr>_ftn3</vt:lpwstr>
      </vt:variant>
      <vt:variant>
        <vt:i4>6422630</vt:i4>
      </vt:variant>
      <vt:variant>
        <vt:i4>9</vt:i4>
      </vt:variant>
      <vt:variant>
        <vt:i4>0</vt:i4>
      </vt:variant>
      <vt:variant>
        <vt:i4>5</vt:i4>
      </vt:variant>
      <vt:variant>
        <vt:lpwstr>https://resistanceanddebate.wordpress.com/2017/03/23/open-letter-to-non-black-native-people-in-debate/</vt:lpwstr>
      </vt:variant>
      <vt:variant>
        <vt:lpwstr/>
      </vt:variant>
      <vt:variant>
        <vt:i4>5898351</vt:i4>
      </vt:variant>
      <vt:variant>
        <vt:i4>6</vt:i4>
      </vt:variant>
      <vt:variant>
        <vt:i4>0</vt:i4>
      </vt:variant>
      <vt:variant>
        <vt:i4>5</vt:i4>
      </vt:variant>
      <vt:variant>
        <vt:lpwstr>http://criticalinquiry.uchicago.edu/uploads/pdf/Leys,_Turn_to_Affect.pdf</vt:lpwstr>
      </vt:variant>
      <vt:variant>
        <vt:lpwstr/>
      </vt:variant>
      <vt:variant>
        <vt:i4>1310741</vt:i4>
      </vt:variant>
      <vt:variant>
        <vt:i4>3</vt:i4>
      </vt:variant>
      <vt:variant>
        <vt:i4>0</vt:i4>
      </vt:variant>
      <vt:variant>
        <vt:i4>5</vt:i4>
      </vt:variant>
      <vt:variant>
        <vt:lpwstr>https://www.findlaw.com/employment/wages-and-benefits/collective-bargaining-process-overview.html</vt:lpwstr>
      </vt:variant>
      <vt:variant>
        <vt:lpwstr/>
      </vt:variant>
      <vt:variant>
        <vt:i4>3801143</vt:i4>
      </vt:variant>
      <vt:variant>
        <vt:i4>0</vt:i4>
      </vt:variant>
      <vt:variant>
        <vt:i4>0</vt:i4>
      </vt:variant>
      <vt:variant>
        <vt:i4>5</vt:i4>
      </vt:variant>
      <vt:variant>
        <vt:lpwstr>https://lawyers.findlaw.com/labor-law/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Daniel J. Robertson</dc:creator>
  <cp:keywords>6.0.0</cp:keywords>
  <dc:description/>
  <cp:lastModifiedBy>Daniel Robertson</cp:lastModifiedBy>
  <cp:revision>12</cp:revision>
  <dcterms:created xsi:type="dcterms:W3CDTF">2026-01-07T22:15:00Z</dcterms:created>
  <dcterms:modified xsi:type="dcterms:W3CDTF">2026-01-31T19:44:00Z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0x010100BAE905EC12D2CA4F8CF9EDB740DD112C</vt:lpwstr>
  </property>
  <property fmtid="{D5CDD505-2E9C-101B-9397-08002B2CF9AE}" pid="3" name="MediaServiceImageTags">
    <vt:lpwstr/>
  </property>
</Properties>
</file>