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54C4B" w14:textId="12CD7371" w:rsidR="005D388F" w:rsidRDefault="00BC3458" w:rsidP="00BC3458">
      <w:pPr>
        <w:pStyle w:val="Heading2"/>
      </w:pPr>
      <w:r>
        <w:t>OFF</w:t>
      </w:r>
    </w:p>
    <w:p w14:paraId="0C6E6EE3" w14:textId="7EAA004C" w:rsidR="0039201F" w:rsidRDefault="0039201F" w:rsidP="0039201F">
      <w:pPr>
        <w:pStyle w:val="Heading4"/>
      </w:pPr>
      <w:r>
        <w:t>TSA is racist and has no basis for their tactics – We endorse the 1AC without giving collective bargaining rights to the TSA.</w:t>
      </w:r>
    </w:p>
    <w:p w14:paraId="16381C0A" w14:textId="77777777" w:rsidR="0039201F" w:rsidRPr="0039201F" w:rsidRDefault="0039201F" w:rsidP="0039201F">
      <w:proofErr w:type="spellStart"/>
      <w:r w:rsidRPr="0039201F">
        <w:rPr>
          <w:rStyle w:val="Style13ptBold"/>
        </w:rPr>
        <w:t>Handeyside</w:t>
      </w:r>
      <w:proofErr w:type="spellEnd"/>
      <w:r w:rsidRPr="0039201F">
        <w:rPr>
          <w:rStyle w:val="Style13ptBold"/>
        </w:rPr>
        <w:t xml:space="preserve"> 17</w:t>
      </w:r>
      <w:r w:rsidRPr="0039201F">
        <w:t xml:space="preserve"> [Hugh Handeyside, "New Documents Show This TSA Program Blamed for Profiling Is Unscientific and Unreliable — But Still It Continues", 2/8/17, American Civil Liberties Union, https://www.aclu.org/news/national-security/new-documents-show-tsa-program-blamed-profiling, Accessed 02/01/2026] //falcon</w:t>
      </w:r>
    </w:p>
    <w:p w14:paraId="538D9A58" w14:textId="77777777" w:rsidR="0039201F" w:rsidRPr="0039201F" w:rsidRDefault="0039201F" w:rsidP="0039201F">
      <w:pPr>
        <w:rPr>
          <w:sz w:val="12"/>
        </w:rPr>
      </w:pPr>
      <w:r w:rsidRPr="0039201F">
        <w:rPr>
          <w:sz w:val="12"/>
        </w:rPr>
        <w:t>Yawning. Whistling. Being distracted. Arriving late for a flight.</w:t>
      </w:r>
    </w:p>
    <w:p w14:paraId="5EBF8460" w14:textId="77777777" w:rsidR="0039201F" w:rsidRPr="0039201F" w:rsidRDefault="0039201F" w:rsidP="0039201F">
      <w:pPr>
        <w:rPr>
          <w:sz w:val="12"/>
        </w:rPr>
      </w:pPr>
      <w:r w:rsidRPr="0039201F">
        <w:rPr>
          <w:sz w:val="12"/>
        </w:rPr>
        <w:t xml:space="preserve">Are people who do these things at the airport showing signs of deception? The Transportation Security Administration apparently thinks so. </w:t>
      </w:r>
      <w:r w:rsidRPr="00BC3458">
        <w:rPr>
          <w:rStyle w:val="StyleUnderline"/>
          <w:highlight w:val="green"/>
        </w:rPr>
        <w:t>Thousands of TSA officers use</w:t>
      </w:r>
      <w:r w:rsidRPr="0039201F">
        <w:rPr>
          <w:sz w:val="12"/>
        </w:rPr>
        <w:t xml:space="preserve"> so-called “</w:t>
      </w:r>
      <w:r w:rsidRPr="00BC3458">
        <w:rPr>
          <w:rStyle w:val="Emphasis"/>
          <w:highlight w:val="green"/>
        </w:rPr>
        <w:t>behavior detection” techniques</w:t>
      </w:r>
      <w:r w:rsidRPr="0039201F">
        <w:rPr>
          <w:rStyle w:val="Emphasis"/>
        </w:rPr>
        <w:t xml:space="preserve"> to scrutinize travelers </w:t>
      </w:r>
      <w:r w:rsidRPr="0039201F">
        <w:rPr>
          <w:sz w:val="12"/>
        </w:rPr>
        <w:t>for these and scores of other behaviors that the TSA calls signs of deception or “</w:t>
      </w:r>
      <w:proofErr w:type="gramStart"/>
      <w:r w:rsidRPr="0039201F">
        <w:rPr>
          <w:sz w:val="12"/>
        </w:rPr>
        <w:t>mal-intent</w:t>
      </w:r>
      <w:proofErr w:type="gramEnd"/>
      <w:r w:rsidRPr="0039201F">
        <w:rPr>
          <w:sz w:val="12"/>
        </w:rPr>
        <w:t>.” The officers then flag certain people for additional screening and questioning.</w:t>
      </w:r>
    </w:p>
    <w:p w14:paraId="44BEE308" w14:textId="77777777" w:rsidR="0039201F" w:rsidRPr="0039201F" w:rsidRDefault="0039201F" w:rsidP="0039201F">
      <w:pPr>
        <w:rPr>
          <w:rStyle w:val="Emphasis"/>
        </w:rPr>
      </w:pPr>
      <w:r w:rsidRPr="0039201F">
        <w:rPr>
          <w:rStyle w:val="StyleUnderline"/>
        </w:rPr>
        <w:t xml:space="preserve">But </w:t>
      </w:r>
      <w:r w:rsidRPr="00BC3458">
        <w:rPr>
          <w:rStyle w:val="StyleUnderline"/>
          <w:highlight w:val="green"/>
        </w:rPr>
        <w:t>documents</w:t>
      </w:r>
      <w:r w:rsidRPr="0039201F">
        <w:rPr>
          <w:rStyle w:val="StyleUnderline"/>
        </w:rPr>
        <w:t xml:space="preserve"> the ACLU has obtained</w:t>
      </w:r>
      <w:r w:rsidRPr="0039201F">
        <w:rPr>
          <w:sz w:val="12"/>
        </w:rPr>
        <w:t xml:space="preserve"> through a Freedom of Information Act lawsuit </w:t>
      </w:r>
      <w:r w:rsidRPr="00BC3458">
        <w:rPr>
          <w:rStyle w:val="StyleUnderline"/>
          <w:highlight w:val="green"/>
        </w:rPr>
        <w:t>show</w:t>
      </w:r>
      <w:r w:rsidRPr="0039201F">
        <w:rPr>
          <w:rStyle w:val="StyleUnderline"/>
        </w:rPr>
        <w:t xml:space="preserve"> that the TSA itself has plenty of material showing that </w:t>
      </w:r>
      <w:r w:rsidRPr="00BC3458">
        <w:rPr>
          <w:rStyle w:val="StyleUnderline"/>
          <w:highlight w:val="green"/>
        </w:rPr>
        <w:t>such</w:t>
      </w:r>
      <w:r w:rsidRPr="0039201F">
        <w:rPr>
          <w:rStyle w:val="StyleUnderline"/>
        </w:rPr>
        <w:t xml:space="preserve"> techniques </w:t>
      </w:r>
      <w:r w:rsidRPr="00BC3458">
        <w:rPr>
          <w:rStyle w:val="StyleUnderline"/>
          <w:highlight w:val="green"/>
        </w:rPr>
        <w:t xml:space="preserve">are </w:t>
      </w:r>
      <w:r w:rsidRPr="00BC3458">
        <w:rPr>
          <w:rStyle w:val="Emphasis"/>
          <w:highlight w:val="green"/>
        </w:rPr>
        <w:t>not grounded in valid science</w:t>
      </w:r>
      <w:r w:rsidRPr="0039201F">
        <w:rPr>
          <w:sz w:val="12"/>
        </w:rPr>
        <w:t xml:space="preserve"> — and </w:t>
      </w:r>
      <w:r w:rsidRPr="00BC3458">
        <w:rPr>
          <w:rStyle w:val="Emphasis"/>
          <w:highlight w:val="green"/>
        </w:rPr>
        <w:t>they create an unacceptable risk of racial and religious profiling</w:t>
      </w:r>
      <w:r w:rsidRPr="0039201F">
        <w:rPr>
          <w:sz w:val="12"/>
        </w:rPr>
        <w:t xml:space="preserve">. Indeed, </w:t>
      </w:r>
      <w:r w:rsidRPr="00BC3458">
        <w:rPr>
          <w:rStyle w:val="Emphasis"/>
          <w:highlight w:val="green"/>
        </w:rPr>
        <w:t>TSA officers themselves have said</w:t>
      </w:r>
      <w:r w:rsidRPr="0039201F">
        <w:rPr>
          <w:rStyle w:val="Emphasis"/>
        </w:rPr>
        <w:t xml:space="preserve"> that </w:t>
      </w:r>
      <w:r w:rsidRPr="00BC3458">
        <w:rPr>
          <w:rStyle w:val="Emphasis"/>
          <w:highlight w:val="green"/>
        </w:rPr>
        <w:t>the program</w:t>
      </w:r>
      <w:r w:rsidRPr="0039201F">
        <w:rPr>
          <w:rStyle w:val="Emphasis"/>
        </w:rPr>
        <w:t xml:space="preserve"> has been used to </w:t>
      </w:r>
      <w:r w:rsidRPr="00BC3458">
        <w:rPr>
          <w:rStyle w:val="Emphasis"/>
          <w:highlight w:val="green"/>
        </w:rPr>
        <w:t>do just that.</w:t>
      </w:r>
    </w:p>
    <w:p w14:paraId="4813189D" w14:textId="77777777" w:rsidR="0039201F" w:rsidRPr="0039201F" w:rsidRDefault="0039201F" w:rsidP="0039201F">
      <w:pPr>
        <w:rPr>
          <w:sz w:val="12"/>
        </w:rPr>
      </w:pPr>
      <w:r w:rsidRPr="0039201F">
        <w:rPr>
          <w:sz w:val="12"/>
        </w:rPr>
        <w:t xml:space="preserve">We </w:t>
      </w:r>
      <w:proofErr w:type="gramStart"/>
      <w:r w:rsidRPr="0039201F">
        <w:rPr>
          <w:sz w:val="12"/>
        </w:rPr>
        <w:t>got</w:t>
      </w:r>
      <w:proofErr w:type="gramEnd"/>
      <w:r w:rsidRPr="0039201F">
        <w:rPr>
          <w:sz w:val="12"/>
        </w:rPr>
        <w:t xml:space="preserve"> more than 13,000 pages of documents from </w:t>
      </w:r>
      <w:proofErr w:type="gramStart"/>
      <w:r w:rsidRPr="0039201F">
        <w:rPr>
          <w:sz w:val="12"/>
        </w:rPr>
        <w:t>the TSA</w:t>
      </w:r>
      <w:proofErr w:type="gramEnd"/>
      <w:r w:rsidRPr="0039201F">
        <w:rPr>
          <w:sz w:val="12"/>
        </w:rPr>
        <w:t>, and today we’re releasing a report on what we found. In the past, government auditors, members of Congress from both parties, and independent experts have labeled the program wasteful and ineffective. Our study reinforces these conclusions, and more.</w:t>
      </w:r>
    </w:p>
    <w:p w14:paraId="73D9EC60" w14:textId="77777777" w:rsidR="0039201F" w:rsidRPr="0039201F" w:rsidRDefault="0039201F" w:rsidP="0039201F">
      <w:pPr>
        <w:rPr>
          <w:sz w:val="12"/>
        </w:rPr>
      </w:pPr>
      <w:r w:rsidRPr="0039201F">
        <w:rPr>
          <w:sz w:val="12"/>
        </w:rPr>
        <w:t>Here are the top five things we learned from the TSA’s documents:</w:t>
      </w:r>
    </w:p>
    <w:p w14:paraId="6E7EBCE0" w14:textId="77777777" w:rsidR="0039201F" w:rsidRPr="0039201F" w:rsidRDefault="0039201F" w:rsidP="0039201F">
      <w:pPr>
        <w:rPr>
          <w:sz w:val="12"/>
        </w:rPr>
      </w:pPr>
      <w:r w:rsidRPr="0039201F">
        <w:rPr>
          <w:sz w:val="12"/>
        </w:rPr>
        <w:t xml:space="preserve">1. Studies in </w:t>
      </w:r>
      <w:proofErr w:type="gramStart"/>
      <w:r w:rsidRPr="0039201F">
        <w:rPr>
          <w:sz w:val="12"/>
        </w:rPr>
        <w:t>the TSA’s</w:t>
      </w:r>
      <w:proofErr w:type="gramEnd"/>
      <w:r w:rsidRPr="0039201F">
        <w:rPr>
          <w:sz w:val="12"/>
        </w:rPr>
        <w:t xml:space="preserve"> own files reinforce that the TSA’s use of behavior detection is unscientific and unreliable.</w:t>
      </w:r>
    </w:p>
    <w:p w14:paraId="7B8AE0F4" w14:textId="77777777" w:rsidR="0039201F" w:rsidRPr="0039201F" w:rsidRDefault="0039201F" w:rsidP="0039201F">
      <w:pPr>
        <w:rPr>
          <w:sz w:val="12"/>
        </w:rPr>
      </w:pPr>
      <w:r w:rsidRPr="0039201F">
        <w:rPr>
          <w:sz w:val="12"/>
        </w:rPr>
        <w:t>The TSA turned over numerous academic and scientific research studies. Instead of supporting the program, the literature directly undercuts the notion that officers can detect deceit or bad intentions based on people’s behavior with any reliability, especially in a place like the airport.</w:t>
      </w:r>
    </w:p>
    <w:p w14:paraId="7F0C7F62" w14:textId="77777777" w:rsidR="0039201F" w:rsidRPr="0039201F" w:rsidRDefault="0039201F" w:rsidP="0039201F">
      <w:pPr>
        <w:rPr>
          <w:sz w:val="12"/>
        </w:rPr>
      </w:pPr>
      <w:r w:rsidRPr="0039201F">
        <w:rPr>
          <w:sz w:val="12"/>
        </w:rPr>
        <w:t>The social science literature in the TSA’s files even includes specific findings that behaviors people commonly associate with lying — gaze aversion, nervous or fidgety gestures, or placement of hands over the mouth — are not reliable cues to deception. But the TSA’s secret list of indicators includes those very behaviors, along with others for which there is no empirical support.</w:t>
      </w:r>
    </w:p>
    <w:p w14:paraId="4979B52B" w14:textId="77777777" w:rsidR="0039201F" w:rsidRPr="0039201F" w:rsidRDefault="0039201F" w:rsidP="0039201F">
      <w:pPr>
        <w:rPr>
          <w:sz w:val="12"/>
        </w:rPr>
      </w:pPr>
      <w:r w:rsidRPr="0039201F">
        <w:rPr>
          <w:sz w:val="12"/>
        </w:rPr>
        <w:t>These documents suggest that the TSA has persisted in maintaining a behavior detection program that is at odds with the scientific studies in its own files.</w:t>
      </w:r>
    </w:p>
    <w:p w14:paraId="6697E3D6" w14:textId="77777777" w:rsidR="0039201F" w:rsidRPr="0039201F" w:rsidRDefault="0039201F" w:rsidP="0039201F">
      <w:pPr>
        <w:rPr>
          <w:sz w:val="12"/>
        </w:rPr>
      </w:pPr>
      <w:r w:rsidRPr="0039201F">
        <w:rPr>
          <w:sz w:val="12"/>
        </w:rPr>
        <w:t>2. The TSA broadened the behavior detection program and its surveillance techniques.</w:t>
      </w:r>
    </w:p>
    <w:p w14:paraId="34E380A2" w14:textId="1F79A923" w:rsidR="0039201F" w:rsidRPr="0039201F" w:rsidRDefault="0039201F" w:rsidP="0039201F">
      <w:pPr>
        <w:rPr>
          <w:sz w:val="12"/>
        </w:rPr>
      </w:pPr>
      <w:r w:rsidRPr="0039201F">
        <w:rPr>
          <w:sz w:val="12"/>
        </w:rPr>
        <w:t>In 2009, the TSA expanded the program beyond security checkpoints at airports, enabling “behavior detection officers” — some of them in plain clothes — to “spread throughout the entire airport” and surveil travelers covertly. Officers use “casual conversation” to draw out information from passengers — a techn</w:t>
      </w:r>
      <w:r>
        <w:rPr>
          <w:sz w:val="12"/>
        </w:rPr>
        <w:t>i</w:t>
      </w:r>
      <w:r w:rsidRPr="0039201F">
        <w:rPr>
          <w:sz w:val="12"/>
        </w:rPr>
        <w:t>que that appears less like conversation and more like stealth interrogation.</w:t>
      </w:r>
    </w:p>
    <w:p w14:paraId="114EB5E6" w14:textId="42DD1C22" w:rsidR="0039201F" w:rsidRPr="0039201F" w:rsidRDefault="0039201F" w:rsidP="0039201F">
      <w:pPr>
        <w:rPr>
          <w:sz w:val="12"/>
        </w:rPr>
      </w:pPr>
      <w:r w:rsidRPr="0039201F">
        <w:rPr>
          <w:sz w:val="12"/>
        </w:rPr>
        <w:t>These techniques are troubling because travelers likely will assume that they may not simply ignore officers who converse with them. And various behavioral “indicators” (revealed in documents leaked to The Intercept in 2015) —“gives non-answers,” “lacking details about purpose of trip,” “downplaying of significant facts when answering questions” — show how avoiding contact with behavior detection officers can be construed as an indicator itself.</w:t>
      </w:r>
    </w:p>
    <w:p w14:paraId="3D28A563" w14:textId="77777777" w:rsidR="0039201F" w:rsidRPr="0039201F" w:rsidRDefault="0039201F" w:rsidP="0039201F">
      <w:pPr>
        <w:rPr>
          <w:sz w:val="12"/>
        </w:rPr>
      </w:pPr>
      <w:r w:rsidRPr="0039201F">
        <w:rPr>
          <w:b/>
          <w:bCs/>
          <w:sz w:val="12"/>
        </w:rPr>
        <w:t>3. The TSA overstated the scientific validity of behavior detection techniques in communications with Congress.</w:t>
      </w:r>
    </w:p>
    <w:p w14:paraId="5B5DA034" w14:textId="77777777" w:rsidR="0039201F" w:rsidRPr="0039201F" w:rsidRDefault="0039201F" w:rsidP="0039201F">
      <w:pPr>
        <w:rPr>
          <w:sz w:val="12"/>
        </w:rPr>
      </w:pPr>
      <w:r w:rsidRPr="0039201F">
        <w:rPr>
          <w:sz w:val="12"/>
        </w:rPr>
        <w:t>TSA officials have repeatedly assured members of Congress that the behavior detection program uses “</w:t>
      </w:r>
      <w:hyperlink r:id="rId11" w:anchor="page=7" w:history="1">
        <w:r w:rsidRPr="0039201F">
          <w:rPr>
            <w:rStyle w:val="Hyperlink"/>
          </w:rPr>
          <w:t>objective criteria</w:t>
        </w:r>
      </w:hyperlink>
      <w:r w:rsidRPr="0039201F">
        <w:rPr>
          <w:sz w:val="12"/>
        </w:rPr>
        <w:t>” and is “supported by leading experts in the field of </w:t>
      </w:r>
      <w:hyperlink r:id="rId12" w:anchor="page=6" w:history="1">
        <w:r w:rsidRPr="0039201F">
          <w:rPr>
            <w:rStyle w:val="Hyperlink"/>
          </w:rPr>
          <w:t>behavioral science</w:t>
        </w:r>
      </w:hyperlink>
      <w:r w:rsidRPr="0039201F">
        <w:rPr>
          <w:sz w:val="12"/>
        </w:rPr>
        <w:t> and law enforcement.” Those statements, however, ignored or misconstrued the body of empirical research in the TSA’s files (or otherwise publicly available) that indicated otherwise.</w:t>
      </w:r>
    </w:p>
    <w:p w14:paraId="31D7D18B" w14:textId="77777777" w:rsidR="0039201F" w:rsidRPr="0039201F" w:rsidRDefault="0039201F" w:rsidP="0039201F">
      <w:pPr>
        <w:rPr>
          <w:sz w:val="12"/>
        </w:rPr>
      </w:pPr>
      <w:r w:rsidRPr="0039201F">
        <w:rPr>
          <w:b/>
          <w:bCs/>
          <w:sz w:val="12"/>
        </w:rPr>
        <w:t>4. Materials in the TSA’s possession raise questions about possible anti-Muslim bias at the TSA.</w:t>
      </w:r>
    </w:p>
    <w:p w14:paraId="3F8E957E" w14:textId="77777777" w:rsidR="0039201F" w:rsidRPr="0039201F" w:rsidRDefault="0039201F" w:rsidP="0039201F">
      <w:pPr>
        <w:rPr>
          <w:sz w:val="12"/>
        </w:rPr>
      </w:pPr>
      <w:r w:rsidRPr="0039201F">
        <w:rPr>
          <w:sz w:val="12"/>
        </w:rPr>
        <w:t>Various documents from the TSA’s files reflect a disproportionate focus on or an overt bias against Arabs, Muslims, and people of Middle Eastern or South Asian descent. For instance, until late 2012, </w:t>
      </w:r>
      <w:hyperlink r:id="rId13" w:anchor="page=3" w:history="1">
        <w:r w:rsidRPr="0039201F">
          <w:rPr>
            <w:rStyle w:val="Hyperlink"/>
          </w:rPr>
          <w:t>training materials</w:t>
        </w:r>
      </w:hyperlink>
      <w:r w:rsidRPr="0039201F">
        <w:rPr>
          <w:sz w:val="12"/>
        </w:rPr>
        <w:t> for behavior detection officers focused exclusively on examples of Arab or Muslim terrorists, and a TSA-authored </w:t>
      </w:r>
      <w:hyperlink r:id="rId14" w:anchor="page=2" w:history="1">
        <w:r w:rsidRPr="0039201F">
          <w:rPr>
            <w:rStyle w:val="Hyperlink"/>
          </w:rPr>
          <w:t>presentation</w:t>
        </w:r>
      </w:hyperlink>
      <w:r w:rsidRPr="0039201F">
        <w:rPr>
          <w:sz w:val="12"/>
        </w:rPr>
        <w:t> titled “Femme Fatale: Female Suicide Bombers” reflects demeaning stereotypes about Muslims and women, including these images:</w:t>
      </w:r>
    </w:p>
    <w:p w14:paraId="3DDCF7AD" w14:textId="4E6DC7E5" w:rsidR="0039201F" w:rsidRPr="0039201F" w:rsidRDefault="0039201F" w:rsidP="0039201F">
      <w:pPr>
        <w:rPr>
          <w:sz w:val="12"/>
        </w:rPr>
      </w:pPr>
      <w:r w:rsidRPr="0039201F">
        <w:rPr>
          <w:sz w:val="12"/>
        </w:rPr>
        <w:t xml:space="preserve">[images </w:t>
      </w:r>
      <w:proofErr w:type="spellStart"/>
      <w:r w:rsidRPr="0039201F">
        <w:rPr>
          <w:sz w:val="12"/>
        </w:rPr>
        <w:t>ommitted</w:t>
      </w:r>
      <w:proofErr w:type="spellEnd"/>
      <w:r w:rsidRPr="0039201F">
        <w:rPr>
          <w:sz w:val="12"/>
        </w:rPr>
        <w:t>]</w:t>
      </w:r>
    </w:p>
    <w:p w14:paraId="2001F725" w14:textId="77777777" w:rsidR="0039201F" w:rsidRPr="0039201F" w:rsidRDefault="0039201F" w:rsidP="0039201F">
      <w:pPr>
        <w:rPr>
          <w:sz w:val="12"/>
        </w:rPr>
      </w:pPr>
      <w:r w:rsidRPr="0039201F">
        <w:rPr>
          <w:sz w:val="12"/>
        </w:rPr>
        <w:t>It is unclear whether and how these materials factored into the TSA’s behavior detection program, but they do not provide empirical or scientific support for behavior detection methods, and their existence in the TSA’s records raises concerns about potential bias in TSA programs.</w:t>
      </w:r>
    </w:p>
    <w:p w14:paraId="06730802" w14:textId="77777777" w:rsidR="0039201F" w:rsidRPr="0039201F" w:rsidRDefault="0039201F" w:rsidP="0039201F">
      <w:pPr>
        <w:rPr>
          <w:sz w:val="12"/>
        </w:rPr>
      </w:pPr>
      <w:r w:rsidRPr="0039201F">
        <w:rPr>
          <w:b/>
          <w:bCs/>
          <w:sz w:val="12"/>
        </w:rPr>
        <w:t>5. The TSA’s documents reveal details of specific instances of racial or religious profiling.</w:t>
      </w:r>
    </w:p>
    <w:p w14:paraId="0606E5BC" w14:textId="77777777" w:rsidR="0039201F" w:rsidRPr="0039201F" w:rsidRDefault="0039201F" w:rsidP="0039201F">
      <w:pPr>
        <w:rPr>
          <w:sz w:val="12"/>
        </w:rPr>
      </w:pPr>
      <w:r w:rsidRPr="0039201F">
        <w:rPr>
          <w:sz w:val="12"/>
        </w:rPr>
        <w:t>The TSA produced records of investigations into alleged profiling by behavior detection officers in </w:t>
      </w:r>
      <w:hyperlink r:id="rId15" w:anchor="page=18" w:history="1">
        <w:r w:rsidRPr="0039201F">
          <w:rPr>
            <w:rStyle w:val="Hyperlink"/>
          </w:rPr>
          <w:t>Newark</w:t>
        </w:r>
      </w:hyperlink>
      <w:r w:rsidRPr="0039201F">
        <w:rPr>
          <w:sz w:val="12"/>
        </w:rPr>
        <w:t>, </w:t>
      </w:r>
      <w:hyperlink r:id="rId16" w:history="1">
        <w:r w:rsidRPr="0039201F">
          <w:rPr>
            <w:rStyle w:val="Hyperlink"/>
          </w:rPr>
          <w:t>Chicago</w:t>
        </w:r>
      </w:hyperlink>
      <w:r w:rsidRPr="0039201F">
        <w:rPr>
          <w:sz w:val="12"/>
        </w:rPr>
        <w:t>, </w:t>
      </w:r>
      <w:hyperlink r:id="rId17" w:anchor="page=3" w:history="1">
        <w:r w:rsidRPr="0039201F">
          <w:rPr>
            <w:rStyle w:val="Hyperlink"/>
          </w:rPr>
          <w:t>Miami</w:t>
        </w:r>
      </w:hyperlink>
      <w:r w:rsidRPr="0039201F">
        <w:rPr>
          <w:sz w:val="12"/>
        </w:rPr>
        <w:t>, and </w:t>
      </w:r>
      <w:hyperlink r:id="rId18" w:anchor="page=10" w:history="1">
        <w:r w:rsidRPr="0039201F">
          <w:rPr>
            <w:rStyle w:val="Hyperlink"/>
          </w:rPr>
          <w:t>Honolulu</w:t>
        </w:r>
      </w:hyperlink>
      <w:r w:rsidRPr="0039201F">
        <w:rPr>
          <w:sz w:val="12"/>
        </w:rPr>
        <w:t>. Those records highlight the ease with which behavioral indicators can be used as a pretext for harassing minorities and disfavored groups. They also show that some officers refer passengers for additional screening far more often than others — a troubling indication that the TSA’s “indicators” are </w:t>
      </w:r>
      <w:hyperlink r:id="rId19" w:anchor="page=91" w:history="1">
        <w:r w:rsidRPr="0039201F">
          <w:rPr>
            <w:rStyle w:val="Hyperlink"/>
          </w:rPr>
          <w:t>subjective</w:t>
        </w:r>
      </w:hyperlink>
      <w:r w:rsidRPr="0039201F">
        <w:rPr>
          <w:sz w:val="12"/>
        </w:rPr>
        <w:t> and </w:t>
      </w:r>
      <w:hyperlink r:id="rId20" w:anchor="page=65" w:history="1">
        <w:r w:rsidRPr="0039201F">
          <w:rPr>
            <w:rStyle w:val="Hyperlink"/>
          </w:rPr>
          <w:t>arbitrary</w:t>
        </w:r>
      </w:hyperlink>
      <w:r w:rsidRPr="0039201F">
        <w:rPr>
          <w:sz w:val="12"/>
        </w:rPr>
        <w:t>.</w:t>
      </w:r>
    </w:p>
    <w:p w14:paraId="51A808D4" w14:textId="77777777" w:rsidR="0039201F" w:rsidRPr="0039201F" w:rsidRDefault="0039201F" w:rsidP="0039201F">
      <w:pPr>
        <w:rPr>
          <w:sz w:val="12"/>
        </w:rPr>
      </w:pPr>
      <w:r w:rsidRPr="0039201F">
        <w:rPr>
          <w:sz w:val="12"/>
        </w:rPr>
        <w:t>Based on the documents, our report includes several recommendations: First, the TSA should phase out the behavior detection program. The available information shows that the program lacks scientific support and threatens civil liberties.</w:t>
      </w:r>
    </w:p>
    <w:p w14:paraId="36679B50" w14:textId="77777777" w:rsidR="0039201F" w:rsidRPr="0039201F" w:rsidRDefault="0039201F" w:rsidP="0039201F">
      <w:pPr>
        <w:rPr>
          <w:sz w:val="12"/>
        </w:rPr>
      </w:pPr>
      <w:r w:rsidRPr="0039201F">
        <w:rPr>
          <w:sz w:val="12"/>
        </w:rPr>
        <w:t>The agency should also implement a rigorous anti-discrimination training program for all TSA employees.</w:t>
      </w:r>
    </w:p>
    <w:p w14:paraId="3FBE0DED" w14:textId="77777777" w:rsidR="0039201F" w:rsidRDefault="0039201F" w:rsidP="0039201F">
      <w:pPr>
        <w:rPr>
          <w:rStyle w:val="Emphasis"/>
        </w:rPr>
      </w:pPr>
      <w:r w:rsidRPr="0039201F">
        <w:rPr>
          <w:sz w:val="12"/>
        </w:rPr>
        <w:t xml:space="preserve">Congress should use its oversight role to make sure that these changes happen. </w:t>
      </w:r>
      <w:r w:rsidRPr="00BC3458">
        <w:rPr>
          <w:rStyle w:val="Emphasis"/>
          <w:highlight w:val="green"/>
        </w:rPr>
        <w:t>Given the anti-Muslim policies coming from</w:t>
      </w:r>
      <w:r w:rsidRPr="0039201F">
        <w:rPr>
          <w:rStyle w:val="Emphasis"/>
        </w:rPr>
        <w:t xml:space="preserve"> the </w:t>
      </w:r>
      <w:r w:rsidRPr="00BC3458">
        <w:rPr>
          <w:rStyle w:val="Emphasis"/>
          <w:highlight w:val="green"/>
        </w:rPr>
        <w:t>Trump</w:t>
      </w:r>
      <w:r w:rsidRPr="0039201F">
        <w:rPr>
          <w:rStyle w:val="Emphasis"/>
        </w:rPr>
        <w:t xml:space="preserve"> administration, </w:t>
      </w:r>
      <w:r w:rsidRPr="00BC3458">
        <w:rPr>
          <w:rStyle w:val="Emphasis"/>
          <w:highlight w:val="green"/>
        </w:rPr>
        <w:t>the TSA should not be allowed to retain a program that can be used as a cover for racial and religious profiling.</w:t>
      </w:r>
    </w:p>
    <w:p w14:paraId="070E9612" w14:textId="00C3B019" w:rsidR="0039201F" w:rsidRPr="0039201F" w:rsidRDefault="0039201F" w:rsidP="0039201F">
      <w:pPr>
        <w:pStyle w:val="Heading4"/>
      </w:pPr>
      <w:r>
        <w:t>All agencies specified by the affirmative are negative ground, it is sufficient to disprove the plan text because they should be responsible for all plan text choice</w:t>
      </w:r>
      <w:r w:rsidR="00206F59">
        <w:t>.</w:t>
      </w:r>
    </w:p>
    <w:p w14:paraId="451BAA85" w14:textId="7E4D515F" w:rsidR="0039201F" w:rsidRPr="00BC3458" w:rsidRDefault="00BC3458" w:rsidP="00BC3458">
      <w:pPr>
        <w:pStyle w:val="Heading2"/>
        <w:rPr>
          <w:rStyle w:val="StyleUnderline"/>
          <w:highlight w:val="green"/>
        </w:rPr>
      </w:pPr>
      <w:r>
        <w:t>OFF</w:t>
      </w:r>
    </w:p>
    <w:p w14:paraId="51698C41" w14:textId="77777777" w:rsidR="0039201F" w:rsidRPr="00BC3458" w:rsidRDefault="0039201F" w:rsidP="0039201F">
      <w:pPr>
        <w:rPr>
          <w:rStyle w:val="StyleUnderline"/>
          <w:highlight w:val="green"/>
        </w:rPr>
      </w:pPr>
      <w:r w:rsidRPr="00012A23">
        <w:rPr>
          <w:sz w:val="16"/>
        </w:rPr>
        <w:t>Rights K</w:t>
      </w:r>
    </w:p>
    <w:p w14:paraId="183D2339" w14:textId="77777777" w:rsidR="0039201F" w:rsidRDefault="0039201F" w:rsidP="0039201F">
      <w:pPr>
        <w:pStyle w:val="Heading4"/>
      </w:pPr>
      <w:r>
        <w:t xml:space="preserve">Legal rights serves to domesticize worker power and subjugate human populations to legal will. Rights are a farce manipulable by any political power. Convincing ourselves that they work is the first step in </w:t>
      </w:r>
      <w:proofErr w:type="spellStart"/>
      <w:r>
        <w:t>necropolitics</w:t>
      </w:r>
      <w:proofErr w:type="spellEnd"/>
      <w:r>
        <w:t xml:space="preserve"> that limits our fields of analysis.</w:t>
      </w:r>
    </w:p>
    <w:p w14:paraId="7C7CF40E" w14:textId="77777777" w:rsidR="0039201F" w:rsidRPr="00BC3458" w:rsidRDefault="0039201F" w:rsidP="0039201F">
      <w:pPr>
        <w:rPr>
          <w:highlight w:val="green"/>
        </w:rPr>
      </w:pPr>
      <w:r>
        <w:rPr>
          <w:rStyle w:val="Style13ptBold"/>
        </w:rPr>
        <w:t>Coleman</w:t>
      </w:r>
      <w:r w:rsidRPr="006F43BA">
        <w:rPr>
          <w:rStyle w:val="Style13ptBold"/>
        </w:rPr>
        <w:t xml:space="preserve"> 24</w:t>
      </w:r>
      <w:r w:rsidRPr="00C66C4D">
        <w:t xml:space="preserve"> [</w:t>
      </w:r>
      <w:r>
        <w:t>Lara Montesinos Coleman</w:t>
      </w:r>
      <w:r w:rsidRPr="00C2199D">
        <w:t xml:space="preserve"> </w:t>
      </w:r>
      <w:r w:rsidRPr="00C66C4D">
        <w:t>(Professor of International Law, Ethics and Political Economy (International Relations University of Sussex)</w:t>
      </w:r>
      <w:r>
        <w:t>,</w:t>
      </w:r>
      <w:r w:rsidRPr="00C66C4D">
        <w:t xml:space="preserve"> “struggles for the human</w:t>
      </w:r>
      <w:r>
        <w:t>,</w:t>
      </w:r>
      <w:r w:rsidRPr="00C66C4D">
        <w:t>” Duke University Press Durham and London</w:t>
      </w:r>
      <w:r>
        <w:t>,</w:t>
      </w:r>
      <w:r w:rsidRPr="00C66C4D">
        <w:t xml:space="preserve"> 2024</w:t>
      </w:r>
      <w:r>
        <w:t>,</w:t>
      </w:r>
      <w:r w:rsidRPr="00C66C4D">
        <w:t xml:space="preserve"> </w:t>
      </w:r>
      <w:r>
        <w:t>Ch.</w:t>
      </w:r>
      <w:r w:rsidRPr="00C66C4D">
        <w:t xml:space="preserve"> 1</w:t>
      </w:r>
      <w:r>
        <w:t>,</w:t>
      </w:r>
      <w:r w:rsidRPr="00C66C4D">
        <w:t xml:space="preserve"> DOI: https://doi.org/10.1215/9781478027683] //falcon</w:t>
      </w:r>
    </w:p>
    <w:p w14:paraId="60ABBFAF" w14:textId="77777777" w:rsidR="0039201F" w:rsidRPr="00310208" w:rsidRDefault="0039201F" w:rsidP="0039201F">
      <w:pPr>
        <w:rPr>
          <w:sz w:val="14"/>
        </w:rPr>
      </w:pPr>
      <w:r w:rsidRPr="00310208">
        <w:rPr>
          <w:sz w:val="14"/>
        </w:rPr>
        <w:t xml:space="preserve">Rule of Law </w:t>
      </w:r>
    </w:p>
    <w:p w14:paraId="37E58D7E" w14:textId="77777777" w:rsidR="0039201F" w:rsidRPr="00310208" w:rsidRDefault="0039201F" w:rsidP="0039201F">
      <w:pPr>
        <w:rPr>
          <w:sz w:val="14"/>
        </w:rPr>
      </w:pPr>
      <w:r w:rsidRPr="00310208">
        <w:rPr>
          <w:sz w:val="14"/>
        </w:rPr>
        <w:t xml:space="preserve">The </w:t>
      </w:r>
      <w:r w:rsidRPr="00BC3458">
        <w:rPr>
          <w:rStyle w:val="StyleUnderline"/>
          <w:highlight w:val="green"/>
        </w:rPr>
        <w:t>rule of law is one of the most powerful myths of Western political thought</w:t>
      </w:r>
      <w:r w:rsidRPr="00310208">
        <w:rPr>
          <w:sz w:val="14"/>
        </w:rPr>
        <w:t xml:space="preserve">. The connotations are usually positive: the term </w:t>
      </w:r>
      <w:r w:rsidRPr="008362A2">
        <w:rPr>
          <w:rStyle w:val="StyleUnderline"/>
        </w:rPr>
        <w:t>rule of law is presumed to imply a just and ordered society where law applies equally to everyone</w:t>
      </w:r>
      <w:r w:rsidRPr="00310208">
        <w:rPr>
          <w:sz w:val="14"/>
        </w:rPr>
        <w:t xml:space="preserve">, whatever their rank or status. Nevertheless, as Ugo Mattei and Laura Nader point out, </w:t>
      </w:r>
      <w:r w:rsidRPr="008362A2">
        <w:rPr>
          <w:rStyle w:val="Emphasis"/>
        </w:rPr>
        <w:t>few people seem to have a clear idea of what, exactly, they mean when they refer to the rule of law</w:t>
      </w:r>
      <w:r w:rsidRPr="00310208">
        <w:rPr>
          <w:sz w:val="14"/>
        </w:rPr>
        <w:t xml:space="preserve">.42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 </w:t>
      </w:r>
    </w:p>
    <w:p w14:paraId="7C71EA58" w14:textId="77777777" w:rsidR="0039201F" w:rsidRPr="00310208" w:rsidRDefault="0039201F" w:rsidP="0039201F">
      <w:pPr>
        <w:rPr>
          <w:sz w:val="14"/>
        </w:rPr>
      </w:pPr>
      <w:r w:rsidRPr="00310208">
        <w:rPr>
          <w:sz w:val="14"/>
        </w:rPr>
        <w:t xml:space="preserve">Nevertheless, </w:t>
      </w:r>
      <w:r w:rsidRPr="008362A2">
        <w:rPr>
          <w:rStyle w:val="StyleUnderline"/>
        </w:rPr>
        <w:t>Magna Carta established</w:t>
      </w:r>
      <w:r w:rsidRPr="00310208">
        <w:rPr>
          <w:sz w:val="14"/>
        </w:rPr>
        <w:t xml:space="preserve"> not democracy but </w:t>
      </w:r>
      <w:r w:rsidRPr="008362A2">
        <w:rPr>
          <w:rStyle w:val="StyleUnderline"/>
        </w:rPr>
        <w:t>the constitutional nature of English monarchy</w:t>
      </w:r>
      <w:r w:rsidRPr="00310208">
        <w:rPr>
          <w:sz w:val="14"/>
        </w:rPr>
        <w:t xml:space="preserve">. When we consider </w:t>
      </w:r>
      <w:r w:rsidRPr="008362A2">
        <w:rPr>
          <w:rStyle w:val="Emphasis"/>
        </w:rPr>
        <w:t xml:space="preserve">the </w:t>
      </w:r>
      <w:r w:rsidRPr="00BC3458">
        <w:rPr>
          <w:rStyle w:val="Emphasis"/>
          <w:highlight w:val="green"/>
        </w:rPr>
        <w:t>earliest uses of the term</w:t>
      </w:r>
      <w:r w:rsidRPr="008362A2">
        <w:rPr>
          <w:rStyle w:val="Emphasis"/>
        </w:rPr>
        <w:t xml:space="preserve"> rule of law</w:t>
      </w:r>
      <w:r w:rsidRPr="00310208">
        <w:rPr>
          <w:sz w:val="14"/>
        </w:rPr>
        <w:t xml:space="preserve">, at the start of the seventeenth century, we </w:t>
      </w:r>
      <w:r w:rsidRPr="008362A2">
        <w:rPr>
          <w:rStyle w:val="StyleUnderline"/>
        </w:rPr>
        <w:t xml:space="preserve">find it </w:t>
      </w:r>
      <w:r w:rsidRPr="00BC3458">
        <w:rPr>
          <w:rStyle w:val="StyleUnderline"/>
          <w:highlight w:val="green"/>
        </w:rPr>
        <w:t>referring to the specialist status of lawyers as “guardians of a government of laws,” a role</w:t>
      </w:r>
      <w:r w:rsidRPr="008362A2">
        <w:rPr>
          <w:rStyle w:val="StyleUnderline"/>
        </w:rPr>
        <w:t xml:space="preserve"> that was “in fact </w:t>
      </w:r>
      <w:r w:rsidRPr="00BC3458">
        <w:rPr>
          <w:rStyle w:val="StyleUnderline"/>
          <w:highlight w:val="green"/>
        </w:rPr>
        <w:t xml:space="preserve">born out of their role as guardians of a given, highly unequal, </w:t>
      </w:r>
      <w:r w:rsidRPr="00BC3458">
        <w:rPr>
          <w:rStyle w:val="Emphasis"/>
          <w:highlight w:val="green"/>
        </w:rPr>
        <w:t>and</w:t>
      </w:r>
      <w:r w:rsidRPr="008362A2">
        <w:rPr>
          <w:rStyle w:val="Emphasis"/>
        </w:rPr>
        <w:t xml:space="preserve"> certainly </w:t>
      </w:r>
      <w:r w:rsidRPr="00BC3458">
        <w:rPr>
          <w:rStyle w:val="Emphasis"/>
          <w:highlight w:val="green"/>
        </w:rPr>
        <w:t>non-democratic distribution of property</w:t>
      </w:r>
      <w:r w:rsidRPr="00310208">
        <w:rPr>
          <w:sz w:val="14"/>
        </w:rPr>
        <w:t xml:space="preserve">.”45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w:t>
      </w:r>
      <w:r w:rsidRPr="008A1279">
        <w:rPr>
          <w:rStyle w:val="StyleUnderline"/>
        </w:rPr>
        <w:t>during the course of that century</w:t>
      </w:r>
      <w:r w:rsidRPr="00310208">
        <w:rPr>
          <w:sz w:val="14"/>
        </w:rPr>
        <w:t xml:space="preserve">, however, that </w:t>
      </w:r>
      <w:r w:rsidRPr="008A1279">
        <w:rPr>
          <w:rStyle w:val="StyleUnderline"/>
        </w:rPr>
        <w:t xml:space="preserve">rule of law gained preeminence </w:t>
      </w:r>
      <w:r w:rsidRPr="00BC3458">
        <w:rPr>
          <w:rStyle w:val="StyleUnderline"/>
          <w:highlight w:val="green"/>
        </w:rPr>
        <w:t>as the “</w:t>
      </w:r>
      <w:r w:rsidRPr="00BC3458">
        <w:rPr>
          <w:rStyle w:val="Emphasis"/>
          <w:highlight w:val="green"/>
        </w:rPr>
        <w:t xml:space="preserve">central </w:t>
      </w:r>
      <w:proofErr w:type="spellStart"/>
      <w:r w:rsidRPr="00BC3458">
        <w:rPr>
          <w:rStyle w:val="Emphasis"/>
          <w:highlight w:val="green"/>
        </w:rPr>
        <w:t>legitimising</w:t>
      </w:r>
      <w:proofErr w:type="spellEnd"/>
      <w:r w:rsidRPr="00BC3458">
        <w:rPr>
          <w:rStyle w:val="Emphasis"/>
          <w:highlight w:val="green"/>
        </w:rPr>
        <w:t xml:space="preserve"> authority” for the power of the ruling class</w:t>
      </w:r>
      <w:r w:rsidRPr="00310208">
        <w:rPr>
          <w:sz w:val="14"/>
        </w:rPr>
        <w:t xml:space="preserve">, giving way in the nineteenth century to political liberalism, free-market ideology, and intensified imperial plunder.49 Indeed, as Brenna </w:t>
      </w:r>
      <w:proofErr w:type="spellStart"/>
      <w:r w:rsidRPr="00310208">
        <w:rPr>
          <w:sz w:val="14"/>
        </w:rPr>
        <w:t>Bhandar</w:t>
      </w:r>
      <w:proofErr w:type="spellEnd"/>
      <w:r w:rsidRPr="00310208">
        <w:rPr>
          <w:sz w:val="14"/>
        </w:rPr>
        <w:t xml:space="preserve"> has explored, the English common law of property became “the sine qua non of civilized life and society” in the legal narratives that shaped the practice of colonial rule, “an axiom sharpened at the expense of indigenous peoples throughout the colonial world.”50 </w:t>
      </w:r>
    </w:p>
    <w:p w14:paraId="39382E6D" w14:textId="77777777" w:rsidR="0039201F" w:rsidRPr="00310208" w:rsidRDefault="0039201F" w:rsidP="0039201F">
      <w:pPr>
        <w:rPr>
          <w:sz w:val="14"/>
        </w:rPr>
      </w:pPr>
      <w:r w:rsidRPr="00BC3458">
        <w:rPr>
          <w:rStyle w:val="StyleUnderline"/>
          <w:highlight w:val="green"/>
        </w:rPr>
        <w:t>An ideology</w:t>
      </w:r>
      <w:r w:rsidRPr="00E74722">
        <w:rPr>
          <w:rStyle w:val="StyleUnderline"/>
        </w:rPr>
        <w:t xml:space="preserve"> of rule of law was also </w:t>
      </w:r>
      <w:r w:rsidRPr="00BC3458">
        <w:rPr>
          <w:rStyle w:val="StyleUnderline"/>
          <w:highlight w:val="green"/>
        </w:rPr>
        <w:t>central to the construction of legitimate authority in Latin American republics</w:t>
      </w:r>
      <w:r w:rsidRPr="00E74722">
        <w:rPr>
          <w:rStyle w:val="StyleUnderline"/>
        </w:rPr>
        <w:t xml:space="preserve"> after their wars of independence</w:t>
      </w:r>
      <w:r w:rsidRPr="00310208">
        <w:rPr>
          <w:sz w:val="14"/>
        </w:rPr>
        <w:t xml:space="preserve">. Nevertheless, as Ignacio Abello notes, </w:t>
      </w:r>
      <w:r w:rsidRPr="00E74722">
        <w:rPr>
          <w:rStyle w:val="StyleUnderline"/>
        </w:rPr>
        <w:t>law was largely an abstract phenomenon</w:t>
      </w:r>
      <w:r w:rsidRPr="00310208">
        <w:rPr>
          <w:sz w:val="14"/>
        </w:rPr>
        <w:t xml:space="preserve">, and the oligarchy “never seriously thought of a . . . society in which the principles and rights for which they had fought in Congress and on the battlefields would really include </w:t>
      </w:r>
      <w:proofErr w:type="spellStart"/>
      <w:r w:rsidRPr="00310208">
        <w:rPr>
          <w:sz w:val="14"/>
        </w:rPr>
        <w:t>indians</w:t>
      </w:r>
      <w:proofErr w:type="spellEnd"/>
      <w:r w:rsidRPr="00310208">
        <w:rPr>
          <w:sz w:val="14"/>
        </w:rPr>
        <w:t xml:space="preserve">, blacks, mestizos, </w:t>
      </w:r>
      <w:proofErr w:type="spellStart"/>
      <w:r w:rsidRPr="00310208">
        <w:rPr>
          <w:sz w:val="14"/>
        </w:rPr>
        <w:t>mulatos</w:t>
      </w:r>
      <w:proofErr w:type="spellEnd"/>
      <w:r w:rsidRPr="00310208">
        <w:rPr>
          <w:sz w:val="14"/>
        </w:rPr>
        <w:t xml:space="preserve">, zambos and all the other groups that they . . . dedicated themselves to classifying as objects of scientific observation.”51 </w:t>
      </w:r>
      <w:r w:rsidRPr="00BC3458">
        <w:rPr>
          <w:rStyle w:val="StyleUnderline"/>
          <w:highlight w:val="green"/>
        </w:rPr>
        <w:t>Colonial rule</w:t>
      </w:r>
      <w:r w:rsidRPr="00E74722">
        <w:rPr>
          <w:rStyle w:val="StyleUnderline"/>
        </w:rPr>
        <w:t xml:space="preserve"> in what is now called Latin America</w:t>
      </w:r>
      <w:r w:rsidRPr="00310208">
        <w:rPr>
          <w:sz w:val="14"/>
        </w:rPr>
        <w:t>—as elsewhere—</w:t>
      </w:r>
      <w:r w:rsidRPr="00BC3458">
        <w:rPr>
          <w:rStyle w:val="StyleUnderline"/>
          <w:highlight w:val="green"/>
        </w:rPr>
        <w:t>split its subject populations into a minority whose humanity was legally and socially recognized and a majority excluded from the protection of law</w:t>
      </w:r>
      <w:r w:rsidRPr="00E74722">
        <w:rPr>
          <w:rStyle w:val="StyleUnderline"/>
        </w:rPr>
        <w:t xml:space="preserve">. </w:t>
      </w:r>
      <w:r w:rsidRPr="00310208">
        <w:rPr>
          <w:sz w:val="14"/>
        </w:rPr>
        <w:t xml:space="preserve">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w:t>
      </w:r>
      <w:proofErr w:type="spellStart"/>
      <w:r w:rsidRPr="00310208">
        <w:rPr>
          <w:sz w:val="14"/>
        </w:rPr>
        <w:t>Londonregistered</w:t>
      </w:r>
      <w:proofErr w:type="spellEnd"/>
      <w:r w:rsidRPr="00310208">
        <w:rPr>
          <w:sz w:val="14"/>
        </w:rPr>
        <w:t xml:space="preserve"> Peruvian Amazon Company. “The diabolical maxim, ‘the Indian has no right’ was,” Casement reported, “stronger than remote laws that were rarely implemented.”53 </w:t>
      </w:r>
    </w:p>
    <w:p w14:paraId="3B59DA33" w14:textId="77777777" w:rsidR="0039201F" w:rsidRPr="00310208" w:rsidRDefault="0039201F" w:rsidP="0039201F">
      <w:pPr>
        <w:rPr>
          <w:sz w:val="14"/>
        </w:rPr>
      </w:pPr>
      <w:r w:rsidRPr="00310208">
        <w:rPr>
          <w:sz w:val="14"/>
        </w:rPr>
        <w:t xml:space="preserve">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in a discourse of rights and the universality of law also made members of the Colombian ruling class “prisoners of their own rhetoric” in the sense that Thompson describes.55 Elites required the support of subaltern groups in the seizures of power by rival Liberal and Conservative factions that marked the decades after independence. While this gave rise to dense structures of patronage,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and Afro-Colombians, peasants, and Indigenous peoples fought continuously within the parameters of republican discourse to make society more democratic.57 </w:t>
      </w:r>
    </w:p>
    <w:p w14:paraId="01149EC3" w14:textId="77777777" w:rsidR="0039201F" w:rsidRPr="00310208" w:rsidRDefault="0039201F" w:rsidP="0039201F">
      <w:pPr>
        <w:rPr>
          <w:sz w:val="14"/>
        </w:rPr>
      </w:pPr>
      <w:r w:rsidRPr="00310208">
        <w:rPr>
          <w:rStyle w:val="StyleUnderline"/>
        </w:rPr>
        <w:t>The clashes between legal principles of freedom, equality, and natural right and the legal architecture of conquest, plunder, and enslavement are reflected in two distinct constellations of meaning around the rule of law</w:t>
      </w:r>
      <w:r w:rsidRPr="00310208">
        <w:rPr>
          <w:sz w:val="14"/>
        </w:rPr>
        <w:t xml:space="preserve">.58 </w:t>
      </w:r>
      <w:r w:rsidRPr="00BC3458">
        <w:rPr>
          <w:rStyle w:val="Emphasis"/>
          <w:highlight w:val="green"/>
        </w:rPr>
        <w:t>Principles of equality and human rights emerge</w:t>
      </w:r>
      <w:r w:rsidRPr="00310208">
        <w:rPr>
          <w:rStyle w:val="Emphasis"/>
        </w:rPr>
        <w:t>—broadly speaking—</w:t>
      </w:r>
      <w:r w:rsidRPr="00BC3458">
        <w:rPr>
          <w:rStyle w:val="Emphasis"/>
          <w:highlight w:val="green"/>
        </w:rPr>
        <w:t>from a liberal political tradition rooted in ideas of “natural law,” developed</w:t>
      </w:r>
      <w:r w:rsidRPr="00310208">
        <w:rPr>
          <w:sz w:val="14"/>
        </w:rPr>
        <w:t xml:space="preserve"> (originally from the Ancient Greek Stoic tradition) </w:t>
      </w:r>
      <w:r w:rsidRPr="00BC3458">
        <w:rPr>
          <w:rStyle w:val="Emphasis"/>
          <w:highlight w:val="green"/>
        </w:rPr>
        <w:t>by</w:t>
      </w:r>
      <w:r w:rsidRPr="0017678B">
        <w:rPr>
          <w:rStyle w:val="Emphasis"/>
        </w:rPr>
        <w:t xml:space="preserve"> fifteenth- and sixteenth-century Spanish Jesuits and “later </w:t>
      </w:r>
      <w:r w:rsidRPr="00BC3458">
        <w:rPr>
          <w:rStyle w:val="Emphasis"/>
          <w:highlight w:val="green"/>
        </w:rPr>
        <w:t xml:space="preserve">becoming a dominant jurisprudence </w:t>
      </w:r>
      <w:r w:rsidRPr="00310208">
        <w:rPr>
          <w:rStyle w:val="Emphasis"/>
        </w:rPr>
        <w:t xml:space="preserve">through Europe </w:t>
      </w:r>
      <w:r w:rsidRPr="00310208">
        <w:rPr>
          <w:sz w:val="14"/>
        </w:rPr>
        <w:t xml:space="preserve">(including Great Britain), </w:t>
      </w:r>
      <w:r w:rsidRPr="0017678B">
        <w:rPr>
          <w:rStyle w:val="StyleUnderline"/>
        </w:rPr>
        <w:t>in the more secular form of ‘rational law.’</w:t>
      </w:r>
      <w:r w:rsidRPr="00310208">
        <w:rPr>
          <w:sz w:val="14"/>
        </w:rPr>
        <w:t>”59 “According to this tradition,” Mattei and Nader explain, “</w:t>
      </w:r>
      <w:r w:rsidRPr="00BC3458">
        <w:rPr>
          <w:rStyle w:val="Emphasis"/>
          <w:highlight w:val="green"/>
        </w:rPr>
        <w:t>society should be governed by the law and not by a human being acting as a ruler</w:t>
      </w:r>
      <w:r w:rsidRPr="00310208">
        <w:rPr>
          <w:sz w:val="14"/>
        </w:rPr>
        <w:t xml:space="preserve"> (sub </w:t>
      </w:r>
      <w:proofErr w:type="spellStart"/>
      <w:r w:rsidRPr="00310208">
        <w:rPr>
          <w:sz w:val="14"/>
        </w:rPr>
        <w:t>lege</w:t>
      </w:r>
      <w:proofErr w:type="spellEnd"/>
      <w:r w:rsidRPr="00310208">
        <w:rPr>
          <w:sz w:val="14"/>
        </w:rPr>
        <w:t xml:space="preserve">, </w:t>
      </w:r>
      <w:proofErr w:type="spellStart"/>
      <w:r w:rsidRPr="00310208">
        <w:rPr>
          <w:sz w:val="14"/>
        </w:rPr>
        <w:t>non sub</w:t>
      </w:r>
      <w:proofErr w:type="spellEnd"/>
      <w:r w:rsidRPr="00310208">
        <w:rPr>
          <w:sz w:val="14"/>
        </w:rPr>
        <w:t xml:space="preserve"> </w:t>
      </w:r>
      <w:proofErr w:type="spellStart"/>
      <w:r w:rsidRPr="00310208">
        <w:rPr>
          <w:sz w:val="14"/>
        </w:rPr>
        <w:t>homine</w:t>
      </w:r>
      <w:proofErr w:type="spellEnd"/>
      <w:r w:rsidRPr="00310208">
        <w:rPr>
          <w:sz w:val="14"/>
        </w:rPr>
        <w:t>).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310208">
        <w:rPr>
          <w:sz w:val="14"/>
        </w:rPr>
        <w:softHyphen/>
        <w:t xml:space="preserve">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 </w:t>
      </w:r>
    </w:p>
    <w:p w14:paraId="0F1B5637" w14:textId="77777777" w:rsidR="0039201F" w:rsidRPr="00310208" w:rsidRDefault="0039201F" w:rsidP="0039201F">
      <w:pPr>
        <w:rPr>
          <w:rStyle w:val="StyleUnderline"/>
        </w:rPr>
      </w:pPr>
      <w:r w:rsidRPr="00310208">
        <w:rPr>
          <w:sz w:val="14"/>
        </w:rPr>
        <w:t>We should not romanticize any of this. “</w:t>
      </w:r>
      <w:r w:rsidRPr="00BC3458">
        <w:rPr>
          <w:rStyle w:val="StyleUnderline"/>
          <w:highlight w:val="green"/>
        </w:rPr>
        <w:t>Social” theories of law</w:t>
      </w:r>
      <w:r w:rsidRPr="00BC3458">
        <w:rPr>
          <w:sz w:val="14"/>
          <w:highlight w:val="green"/>
        </w:rPr>
        <w:t>,</w:t>
      </w:r>
      <w:r w:rsidRPr="00310208">
        <w:rPr>
          <w:sz w:val="14"/>
        </w:rPr>
        <w:t xml:space="preserve"> for instance, have also </w:t>
      </w:r>
      <w:r w:rsidRPr="00BC3458">
        <w:rPr>
          <w:rStyle w:val="StyleUnderline"/>
          <w:highlight w:val="green"/>
        </w:rPr>
        <w:t xml:space="preserve">underpinned authoritarian </w:t>
      </w:r>
      <w:r w:rsidRPr="00310208">
        <w:rPr>
          <w:rStyle w:val="StyleUnderline"/>
        </w:rPr>
        <w:t xml:space="preserve">and </w:t>
      </w:r>
      <w:r w:rsidRPr="0017678B">
        <w:rPr>
          <w:rStyle w:val="StyleUnderline"/>
        </w:rPr>
        <w:t xml:space="preserve">deeply </w:t>
      </w:r>
      <w:r w:rsidRPr="00BC3458">
        <w:rPr>
          <w:rStyle w:val="StyleUnderline"/>
          <w:highlight w:val="green"/>
        </w:rPr>
        <w:t xml:space="preserve">racist </w:t>
      </w:r>
      <w:r w:rsidRPr="0017678B">
        <w:rPr>
          <w:rStyle w:val="StyleUnderline"/>
        </w:rPr>
        <w:t xml:space="preserve">forms of </w:t>
      </w:r>
      <w:r w:rsidRPr="00BC3458">
        <w:rPr>
          <w:rStyle w:val="StyleUnderline"/>
          <w:highlight w:val="green"/>
        </w:rPr>
        <w:t>populism</w:t>
      </w:r>
      <w:r w:rsidRPr="00310208">
        <w:rPr>
          <w:sz w:val="14"/>
        </w:rPr>
        <w:t xml:space="preserve">. Nevertheless, the </w:t>
      </w:r>
      <w:r w:rsidRPr="0017678B">
        <w:rPr>
          <w:rStyle w:val="StyleUnderline"/>
        </w:rPr>
        <w:t xml:space="preserve">tradition of natural law and </w:t>
      </w:r>
      <w:r w:rsidRPr="00BC3458">
        <w:rPr>
          <w:rStyle w:val="StyleUnderline"/>
          <w:highlight w:val="green"/>
        </w:rPr>
        <w:t>natural rights has</w:t>
      </w:r>
      <w:r w:rsidRPr="0017678B">
        <w:rPr>
          <w:rStyle w:val="StyleUnderline"/>
        </w:rPr>
        <w:t xml:space="preserve"> been </w:t>
      </w:r>
      <w:r w:rsidRPr="00BC3458">
        <w:rPr>
          <w:rStyle w:val="StyleUnderline"/>
          <w:highlight w:val="green"/>
        </w:rPr>
        <w:t>marked</w:t>
      </w:r>
      <w:r w:rsidRPr="0017678B">
        <w:rPr>
          <w:rStyle w:val="StyleUnderline"/>
        </w:rPr>
        <w:t xml:space="preserve"> since antiquity </w:t>
      </w:r>
      <w:r w:rsidRPr="00BC3458">
        <w:rPr>
          <w:rStyle w:val="StyleUnderline"/>
          <w:highlight w:val="green"/>
        </w:rPr>
        <w:t>by</w:t>
      </w:r>
      <w:r w:rsidRPr="0017678B">
        <w:rPr>
          <w:rStyle w:val="StyleUnderline"/>
        </w:rPr>
        <w:t xml:space="preserve"> what Tarik Kochi describes as “</w:t>
      </w:r>
      <w:r w:rsidRPr="00BC3458">
        <w:rPr>
          <w:rStyle w:val="StyleUnderline"/>
          <w:highlight w:val="green"/>
        </w:rPr>
        <w:t>a tension between an ethic of human sociability and fellowship</w:t>
      </w:r>
      <w:r w:rsidRPr="00BC3458">
        <w:rPr>
          <w:sz w:val="14"/>
          <w:highlight w:val="green"/>
        </w:rPr>
        <w:t xml:space="preserve">, </w:t>
      </w:r>
      <w:r w:rsidRPr="00310208">
        <w:rPr>
          <w:sz w:val="14"/>
        </w:rPr>
        <w:t xml:space="preserve">and, </w:t>
      </w:r>
      <w:r w:rsidRPr="00BC3458">
        <w:rPr>
          <w:rStyle w:val="StyleUnderline"/>
          <w:highlight w:val="green"/>
        </w:rPr>
        <w:t>a theory of the utility of unsocial and self-interested private property and commercial relations</w:t>
      </w:r>
      <w:r w:rsidRPr="00310208">
        <w:rPr>
          <w:sz w:val="14"/>
        </w:rPr>
        <w:t>.”62 The latter has fed a rather dif</w:t>
      </w:r>
      <w:r w:rsidRPr="00310208">
        <w:rPr>
          <w:sz w:val="14"/>
        </w:rPr>
        <w:softHyphen/>
        <w:t xml:space="preserve">ferent conception of rule of law in liberal jurisprudence, referring not to human equity or social solidarity but to institutions that secure property rights and rights to accumulation.63 This is the vision of rule of law that prevailed within colonial rule and that continues to shape what </w:t>
      </w:r>
      <w:proofErr w:type="spellStart"/>
      <w:r w:rsidRPr="00310208">
        <w:rPr>
          <w:sz w:val="14"/>
        </w:rPr>
        <w:t>Bhandar</w:t>
      </w:r>
      <w:proofErr w:type="spellEnd"/>
      <w:r w:rsidRPr="00310208">
        <w:rPr>
          <w:sz w:val="14"/>
        </w:rPr>
        <w:t xml:space="preserve"> denotes “racial regimes of ownership.”64 </w:t>
      </w:r>
      <w:r w:rsidRPr="0017678B">
        <w:rPr>
          <w:rStyle w:val="StyleUnderline"/>
        </w:rPr>
        <w:t xml:space="preserve">It also </w:t>
      </w:r>
      <w:r w:rsidRPr="00BC3458">
        <w:rPr>
          <w:rStyle w:val="StyleUnderline"/>
          <w:highlight w:val="green"/>
        </w:rPr>
        <w:t>informed the legal vision of neoliberal thinkers</w:t>
      </w:r>
      <w:r w:rsidRPr="00BC3458">
        <w:rPr>
          <w:rStyle w:val="Emphasis"/>
          <w:highlight w:val="green"/>
        </w:rPr>
        <w:t>,</w:t>
      </w:r>
      <w:r w:rsidRPr="0017678B">
        <w:rPr>
          <w:rStyle w:val="Emphasis"/>
        </w:rPr>
        <w:t xml:space="preserve"> according </w:t>
      </w:r>
      <w:r w:rsidRPr="00BC3458">
        <w:rPr>
          <w:rStyle w:val="Emphasis"/>
          <w:highlight w:val="green"/>
        </w:rPr>
        <w:t>to which state regulation to protect socioeconomic rights</w:t>
      </w:r>
      <w:r w:rsidRPr="00310208">
        <w:rPr>
          <w:sz w:val="14"/>
        </w:rPr>
        <w:t xml:space="preserve"> (e.g., through wealth redistribution or welfare provision) </w:t>
      </w:r>
      <w:r w:rsidRPr="0017678B">
        <w:rPr>
          <w:rStyle w:val="StyleUnderline"/>
        </w:rPr>
        <w:t>is said to undermine a “natural,” merely technical legal order</w:t>
      </w:r>
      <w:r w:rsidRPr="0017678B">
        <w:rPr>
          <w:rStyle w:val="Emphasis"/>
        </w:rPr>
        <w:t xml:space="preserve">, </w:t>
      </w:r>
      <w:r w:rsidRPr="00BC3458">
        <w:rPr>
          <w:rStyle w:val="Emphasis"/>
          <w:highlight w:val="green"/>
        </w:rPr>
        <w:t>protected by courts as “neutral” solvers of private conflicts arising in a free market</w:t>
      </w:r>
      <w:r w:rsidRPr="0017678B">
        <w:rPr>
          <w:rStyle w:val="Emphasis"/>
        </w:rPr>
        <w:t>.</w:t>
      </w:r>
      <w:r w:rsidRPr="00310208">
        <w:rPr>
          <w:sz w:val="14"/>
        </w:rPr>
        <w:t xml:space="preserve">65 Efforts to fix the meaning of rule of law in these terms at a global level have been fundamental to the rise of neoliberalism and—by the same token—to the defeat of the Third </w:t>
      </w:r>
      <w:proofErr w:type="spellStart"/>
      <w:r w:rsidRPr="00310208">
        <w:rPr>
          <w:sz w:val="14"/>
        </w:rPr>
        <w:t>Worldism</w:t>
      </w:r>
      <w:proofErr w:type="spellEnd"/>
      <w:r w:rsidRPr="00310208">
        <w:rPr>
          <w:sz w:val="14"/>
        </w:rPr>
        <w:t xml:space="preserve">, which, in the 1960s and ’70s, represented to neoliberals “the scandalous prospect of a decolonization of international law.”66 </w:t>
      </w:r>
      <w:r w:rsidRPr="00BC3458">
        <w:rPr>
          <w:rStyle w:val="StyleUnderline"/>
          <w:highlight w:val="green"/>
        </w:rPr>
        <w:t>This</w:t>
      </w:r>
      <w:r w:rsidRPr="00310208">
        <w:rPr>
          <w:rStyle w:val="StyleUnderline"/>
        </w:rPr>
        <w:t xml:space="preserve">, as I show, </w:t>
      </w:r>
      <w:r w:rsidRPr="00BC3458">
        <w:rPr>
          <w:rStyle w:val="StyleUnderline"/>
          <w:highlight w:val="green"/>
        </w:rPr>
        <w:t>is central to understanding the intersecting forms of violence faced by populations around the world as neoliberalism has prevailed on a global scale</w:t>
      </w:r>
      <w:r w:rsidRPr="00310208">
        <w:rPr>
          <w:rStyle w:val="StyleUnderline"/>
        </w:rPr>
        <w:t xml:space="preserve">. </w:t>
      </w:r>
    </w:p>
    <w:p w14:paraId="26C73860" w14:textId="77777777" w:rsidR="0039201F" w:rsidRDefault="0039201F" w:rsidP="0039201F">
      <w:pPr>
        <w:pStyle w:val="Heading4"/>
      </w:pPr>
      <w:r>
        <w:t xml:space="preserve">The impact is </w:t>
      </w:r>
      <w:proofErr w:type="spellStart"/>
      <w:r>
        <w:t>necroeconomics</w:t>
      </w:r>
      <w:proofErr w:type="spellEnd"/>
      <w:r>
        <w:t xml:space="preserve"> – a permanent state of exception drawn for all participants in “democratic” rights regimes.</w:t>
      </w:r>
    </w:p>
    <w:p w14:paraId="43CA894A" w14:textId="77777777" w:rsidR="0039201F" w:rsidRPr="00BC3458" w:rsidRDefault="0039201F" w:rsidP="0039201F">
      <w:pPr>
        <w:rPr>
          <w:highlight w:val="green"/>
        </w:rPr>
      </w:pPr>
      <w:r>
        <w:rPr>
          <w:rStyle w:val="Style13ptBold"/>
        </w:rPr>
        <w:t>Coleman</w:t>
      </w:r>
      <w:r w:rsidRPr="006F43BA">
        <w:rPr>
          <w:rStyle w:val="Style13ptBold"/>
        </w:rPr>
        <w:t xml:space="preserve"> 24</w:t>
      </w:r>
      <w:r w:rsidRPr="00C66C4D">
        <w:t xml:space="preserve"> [</w:t>
      </w:r>
      <w:r>
        <w:t>Lara Montesinos Coleman</w:t>
      </w:r>
      <w:r w:rsidRPr="00C2199D">
        <w:t xml:space="preserve"> </w:t>
      </w:r>
      <w:r w:rsidRPr="00C66C4D">
        <w:t>(Professor of International Law, Ethics and Political Economy (International Relations University of Sussex)</w:t>
      </w:r>
      <w:r>
        <w:t>,</w:t>
      </w:r>
      <w:r w:rsidRPr="00C66C4D">
        <w:t xml:space="preserve"> “struggles for the human</w:t>
      </w:r>
      <w:r>
        <w:t>,</w:t>
      </w:r>
      <w:r w:rsidRPr="00C66C4D">
        <w:t>” Duke University Press Durham and London</w:t>
      </w:r>
      <w:r>
        <w:t>,</w:t>
      </w:r>
      <w:r w:rsidRPr="00C66C4D">
        <w:t xml:space="preserve"> 2024</w:t>
      </w:r>
      <w:r>
        <w:t>,</w:t>
      </w:r>
      <w:r w:rsidRPr="00C66C4D">
        <w:t xml:space="preserve"> </w:t>
      </w:r>
      <w:r>
        <w:t>Ch.</w:t>
      </w:r>
      <w:r w:rsidRPr="00C66C4D">
        <w:t xml:space="preserve"> 1</w:t>
      </w:r>
      <w:r>
        <w:t>,</w:t>
      </w:r>
      <w:r w:rsidRPr="00C66C4D">
        <w:t xml:space="preserve"> DOI: https://doi.org/10.1215/9781478027683] //falcon</w:t>
      </w:r>
    </w:p>
    <w:p w14:paraId="4C01A5E0" w14:textId="77777777" w:rsidR="0039201F" w:rsidRPr="00857C47" w:rsidRDefault="0039201F" w:rsidP="0039201F">
      <w:pPr>
        <w:rPr>
          <w:sz w:val="14"/>
        </w:rPr>
      </w:pPr>
      <w:proofErr w:type="spellStart"/>
      <w:r w:rsidRPr="00857C47">
        <w:rPr>
          <w:sz w:val="14"/>
        </w:rPr>
        <w:t>Necroeconomics</w:t>
      </w:r>
      <w:proofErr w:type="spellEnd"/>
    </w:p>
    <w:p w14:paraId="76455731" w14:textId="77777777" w:rsidR="0039201F" w:rsidRPr="00C319A6" w:rsidRDefault="0039201F" w:rsidP="0039201F">
      <w:pPr>
        <w:rPr>
          <w:rStyle w:val="StyleUnderline"/>
        </w:rPr>
      </w:pPr>
      <w:r w:rsidRPr="00857C47">
        <w:rPr>
          <w:sz w:val="14"/>
        </w:rPr>
        <w:t>The myth of a neutral, natural civil order has long generated a sort of cognitive dissonance on the part of liberal thinkers. Indeed, the slippage in meaning around rule of law is reflected in Marx’s observation, more than twenty years before he published Capital, that liberal principles of freedom and equality embody a completely dif</w:t>
      </w:r>
      <w:r w:rsidRPr="00857C47">
        <w:rPr>
          <w:sz w:val="14"/>
        </w:rPr>
        <w:softHyphen/>
        <w:t>ferent vision of humanity and completely dif</w:t>
      </w:r>
      <w:r w:rsidRPr="00857C47">
        <w:rPr>
          <w:sz w:val="14"/>
        </w:rPr>
        <w:softHyphen/>
        <w:t xml:space="preserve">ferent moral reference points from the capitalist order within which they are asserted.67 </w:t>
      </w:r>
      <w:r w:rsidRPr="00C319A6">
        <w:rPr>
          <w:rStyle w:val="StyleUnderline"/>
        </w:rPr>
        <w:t>Liberal philosophers have</w:t>
      </w:r>
      <w:r w:rsidRPr="00857C47">
        <w:rPr>
          <w:sz w:val="14"/>
        </w:rPr>
        <w:t>—in dif</w:t>
      </w:r>
      <w:r w:rsidRPr="00857C47">
        <w:rPr>
          <w:sz w:val="14"/>
        </w:rPr>
        <w:softHyphen/>
        <w:t>ferent ways and to dif</w:t>
      </w:r>
      <w:r w:rsidRPr="00857C47">
        <w:rPr>
          <w:sz w:val="14"/>
        </w:rPr>
        <w:softHyphen/>
        <w:t>ferent degrees—</w:t>
      </w:r>
      <w:r w:rsidRPr="00C319A6">
        <w:rPr>
          <w:rStyle w:val="StyleUnderline"/>
        </w:rPr>
        <w:t>tried to get around the problem by drawing distinctions between the criteria for moral action and the criteria for economic action</w:t>
      </w:r>
      <w:r w:rsidRPr="00857C47">
        <w:rPr>
          <w:sz w:val="14"/>
        </w:rPr>
        <w:t xml:space="preserve">.68 Adam Smith’s moral philosophy, for example, was worked out in perpetual tension with his political economy. In The Wealth of Nations, Smith made clear not only that </w:t>
      </w:r>
      <w:r w:rsidRPr="00BC3458">
        <w:rPr>
          <w:rStyle w:val="StyleUnderline"/>
          <w:highlight w:val="green"/>
        </w:rPr>
        <w:t>societies must exercise the right to kill</w:t>
      </w:r>
      <w:r w:rsidRPr="00C319A6">
        <w:rPr>
          <w:rStyle w:val="StyleUnderline"/>
        </w:rPr>
        <w:t xml:space="preserve"> to generate terror of punishment </w:t>
      </w:r>
      <w:r w:rsidRPr="00BC3458">
        <w:rPr>
          <w:rStyle w:val="StyleUnderline"/>
          <w:highlight w:val="green"/>
        </w:rPr>
        <w:t>for crimes against property</w:t>
      </w:r>
      <w:r w:rsidRPr="00857C47">
        <w:rPr>
          <w:sz w:val="14"/>
        </w:rPr>
        <w:t xml:space="preserve">, but also—as Warren Montag puts it—that the “the market . . . must necessarily at certain precise moments, ‘let die.’” </w:t>
      </w:r>
      <w:r w:rsidRPr="00C319A6">
        <w:rPr>
          <w:rStyle w:val="StyleUnderline"/>
        </w:rPr>
        <w:t>Montag coined the term necro-economics in relation to this aspect of Smith’s thought</w:t>
      </w:r>
      <w:r w:rsidRPr="00857C47">
        <w:rPr>
          <w:sz w:val="14"/>
        </w:rPr>
        <w:t xml:space="preserve">. Smith’s metaphor of </w:t>
      </w:r>
      <w:r w:rsidRPr="00BC3458">
        <w:rPr>
          <w:rStyle w:val="StyleUnderline"/>
          <w:highlight w:val="green"/>
        </w:rPr>
        <w:t>the</w:t>
      </w:r>
      <w:r w:rsidRPr="00C319A6">
        <w:rPr>
          <w:rStyle w:val="StyleUnderline"/>
        </w:rPr>
        <w:t xml:space="preserve"> market’s “</w:t>
      </w:r>
      <w:r w:rsidRPr="00BC3458">
        <w:rPr>
          <w:rStyle w:val="StyleUnderline"/>
          <w:highlight w:val="green"/>
        </w:rPr>
        <w:t>invisible hand</w:t>
      </w:r>
      <w:r w:rsidRPr="00C319A6">
        <w:rPr>
          <w:rStyle w:val="StyleUnderline"/>
        </w:rPr>
        <w:t>,”</w:t>
      </w:r>
      <w:r w:rsidRPr="00857C47">
        <w:rPr>
          <w:sz w:val="14"/>
        </w:rPr>
        <w:t xml:space="preserve"> which steers the natural order of things in accordance with providence, </w:t>
      </w:r>
      <w:r w:rsidRPr="00BC3458">
        <w:rPr>
          <w:rStyle w:val="Emphasis"/>
          <w:highlight w:val="green"/>
        </w:rPr>
        <w:t>was an attempt to reconcile morality with</w:t>
      </w:r>
      <w:r w:rsidRPr="00C319A6">
        <w:rPr>
          <w:rStyle w:val="Emphasis"/>
        </w:rPr>
        <w:t xml:space="preserve"> a </w:t>
      </w:r>
      <w:r w:rsidRPr="00BC3458">
        <w:rPr>
          <w:rStyle w:val="Emphasis"/>
          <w:highlight w:val="green"/>
        </w:rPr>
        <w:t>commercial society</w:t>
      </w:r>
      <w:r w:rsidRPr="00C319A6">
        <w:rPr>
          <w:rStyle w:val="Emphasis"/>
        </w:rPr>
        <w:t xml:space="preserve"> based on selfishness and greed. </w:t>
      </w:r>
      <w:r w:rsidRPr="00BC3458">
        <w:rPr>
          <w:rStyle w:val="Emphasis"/>
          <w:highlight w:val="green"/>
        </w:rPr>
        <w:t>That some must be abandoned,</w:t>
      </w:r>
      <w:r w:rsidRPr="00C319A6">
        <w:rPr>
          <w:rStyle w:val="Emphasis"/>
        </w:rPr>
        <w:t xml:space="preserve"> even </w:t>
      </w:r>
      <w:r w:rsidRPr="00BC3458">
        <w:rPr>
          <w:rStyle w:val="Emphasis"/>
          <w:highlight w:val="green"/>
        </w:rPr>
        <w:t>to death</w:t>
      </w:r>
      <w:r w:rsidRPr="00C319A6">
        <w:rPr>
          <w:rStyle w:val="Emphasis"/>
        </w:rPr>
        <w:t>, is covertly set out by Smith as the basis of social harmony</w:t>
      </w:r>
      <w:r w:rsidRPr="00857C47">
        <w:rPr>
          <w:sz w:val="14"/>
        </w:rPr>
        <w:t xml:space="preserve">.69 </w:t>
      </w:r>
      <w:r w:rsidRPr="00C319A6">
        <w:rPr>
          <w:rStyle w:val="StyleUnderline"/>
        </w:rPr>
        <w:t xml:space="preserve">Smith could </w:t>
      </w:r>
      <w:r w:rsidRPr="00BC3458">
        <w:rPr>
          <w:rStyle w:val="StyleUnderline"/>
          <w:highlight w:val="green"/>
        </w:rPr>
        <w:t>oppose slavery only because</w:t>
      </w:r>
      <w:r w:rsidRPr="00C319A6">
        <w:rPr>
          <w:rStyle w:val="StyleUnderline"/>
        </w:rPr>
        <w:t xml:space="preserve"> his </w:t>
      </w:r>
      <w:r w:rsidRPr="00BC3458">
        <w:rPr>
          <w:rStyle w:val="StyleUnderline"/>
          <w:highlight w:val="green"/>
        </w:rPr>
        <w:t>moral sentiments coincided</w:t>
      </w:r>
      <w:r w:rsidRPr="00C319A6">
        <w:rPr>
          <w:rStyle w:val="StyleUnderline"/>
        </w:rPr>
        <w:t xml:space="preserve"> with his </w:t>
      </w:r>
      <w:r w:rsidRPr="00BC3458">
        <w:rPr>
          <w:rStyle w:val="StyleUnderline"/>
          <w:highlight w:val="green"/>
        </w:rPr>
        <w:t>economic reasoning</w:t>
      </w:r>
      <w:r w:rsidRPr="00C319A6">
        <w:rPr>
          <w:rStyle w:val="StyleUnderline"/>
        </w:rPr>
        <w:t xml:space="preserve"> on the matter: slavery was not only inhumane but also inefficient.70 </w:t>
      </w:r>
    </w:p>
    <w:p w14:paraId="5D2EE451" w14:textId="77777777" w:rsidR="0039201F" w:rsidRPr="00857C47" w:rsidRDefault="0039201F" w:rsidP="0039201F">
      <w:pPr>
        <w:rPr>
          <w:sz w:val="14"/>
        </w:rPr>
      </w:pPr>
      <w:r w:rsidRPr="00C319A6">
        <w:rPr>
          <w:rStyle w:val="StyleUnderline"/>
        </w:rPr>
        <w:t>The extension of citizenship rights</w:t>
      </w:r>
      <w:r w:rsidRPr="00857C47">
        <w:rPr>
          <w:sz w:val="14"/>
        </w:rPr>
        <w:t xml:space="preserve"> that </w:t>
      </w:r>
      <w:r w:rsidRPr="00C319A6">
        <w:rPr>
          <w:rStyle w:val="StyleUnderline"/>
        </w:rPr>
        <w:t>marked</w:t>
      </w:r>
      <w:r w:rsidRPr="00857C47">
        <w:rPr>
          <w:sz w:val="14"/>
        </w:rPr>
        <w:t xml:space="preserve"> twentieth-century social-democratic thought sought to alleviate the tension not by separating the criteria for economic and moral action, but by establishing </w:t>
      </w:r>
      <w:r w:rsidRPr="00C319A6">
        <w:rPr>
          <w:rStyle w:val="Emphasis"/>
        </w:rPr>
        <w:t>rights as limits to what can be authorized on economic grounds.</w:t>
      </w:r>
      <w:r w:rsidRPr="00857C47">
        <w:rPr>
          <w:sz w:val="14"/>
        </w:rPr>
        <w:t xml:space="preserve"> That said, these were limited limits. </w:t>
      </w:r>
      <w:r w:rsidRPr="00BC3458">
        <w:rPr>
          <w:rStyle w:val="StyleUnderline"/>
          <w:highlight w:val="green"/>
        </w:rPr>
        <w:t>The discourse of</w:t>
      </w:r>
      <w:r w:rsidRPr="008F52FA">
        <w:rPr>
          <w:rStyle w:val="StyleUnderline"/>
        </w:rPr>
        <w:t xml:space="preserve"> social </w:t>
      </w:r>
      <w:r w:rsidRPr="00BC3458">
        <w:rPr>
          <w:rStyle w:val="StyleUnderline"/>
          <w:highlight w:val="green"/>
        </w:rPr>
        <w:t>rights</w:t>
      </w:r>
      <w:r w:rsidRPr="008F52FA">
        <w:rPr>
          <w:rStyle w:val="StyleUnderline"/>
        </w:rPr>
        <w:t xml:space="preserve"> that accompanied this </w:t>
      </w:r>
      <w:r w:rsidRPr="00BC3458">
        <w:rPr>
          <w:rStyle w:val="StyleUnderline"/>
          <w:highlight w:val="green"/>
        </w:rPr>
        <w:t>provided little</w:t>
      </w:r>
      <w:r w:rsidRPr="008F52FA">
        <w:rPr>
          <w:rStyle w:val="StyleUnderline"/>
        </w:rPr>
        <w:t xml:space="preserve"> more than what Wendy Brown has referred to as a “</w:t>
      </w:r>
      <w:r w:rsidRPr="00BC3458">
        <w:rPr>
          <w:rStyle w:val="StyleUnderline"/>
          <w:highlight w:val="green"/>
        </w:rPr>
        <w:t>modest ethical gap” between economy and polity</w:t>
      </w:r>
      <w:r w:rsidRPr="00857C47">
        <w:rPr>
          <w:sz w:val="14"/>
        </w:rPr>
        <w:t>.</w:t>
      </w:r>
      <w:r w:rsidRPr="008F52FA">
        <w:rPr>
          <w:rStyle w:val="StyleUnderline"/>
        </w:rPr>
        <w:t xml:space="preserve">71 </w:t>
      </w:r>
      <w:r w:rsidRPr="00BC3458">
        <w:rPr>
          <w:rStyle w:val="StyleUnderline"/>
          <w:highlight w:val="green"/>
        </w:rPr>
        <w:t>Moral arguments</w:t>
      </w:r>
      <w:r w:rsidRPr="008F52FA">
        <w:rPr>
          <w:rStyle w:val="StyleUnderline"/>
        </w:rPr>
        <w:t xml:space="preserve"> for the welfare state,</w:t>
      </w:r>
      <w:r w:rsidRPr="00857C47">
        <w:rPr>
          <w:sz w:val="14"/>
        </w:rPr>
        <w:t xml:space="preserve"> found most notably in the insistence in the United Nations Universal Declaration of Human Rights (</w:t>
      </w:r>
      <w:proofErr w:type="spellStart"/>
      <w:r w:rsidRPr="00857C47">
        <w:rPr>
          <w:sz w:val="14"/>
        </w:rPr>
        <w:t>udhr</w:t>
      </w:r>
      <w:proofErr w:type="spellEnd"/>
      <w:r w:rsidRPr="00857C47">
        <w:rPr>
          <w:sz w:val="14"/>
        </w:rPr>
        <w:t xml:space="preserve">) on “the inherent dignity and of the equal and inalienable rights of all members of the human family,” </w:t>
      </w:r>
      <w:r w:rsidRPr="00BC3458">
        <w:rPr>
          <w:rStyle w:val="StyleUnderline"/>
          <w:highlight w:val="green"/>
        </w:rPr>
        <w:t>coexisted with</w:t>
      </w:r>
      <w:r w:rsidRPr="00A76C70">
        <w:rPr>
          <w:rStyle w:val="StyleUnderline"/>
        </w:rPr>
        <w:t xml:space="preserve"> more explicit economic arguments for the </w:t>
      </w:r>
      <w:r w:rsidRPr="00BC3458">
        <w:rPr>
          <w:rStyle w:val="StyleUnderline"/>
          <w:highlight w:val="green"/>
        </w:rPr>
        <w:t>stabilization of capitalism</w:t>
      </w:r>
      <w:r w:rsidRPr="00A76C70">
        <w:rPr>
          <w:rStyle w:val="StyleUnderline"/>
        </w:rPr>
        <w:t xml:space="preserve"> by preventing “the economy” from becoming “</w:t>
      </w:r>
      <w:proofErr w:type="spellStart"/>
      <w:r w:rsidRPr="00A76C70">
        <w:rPr>
          <w:rStyle w:val="StyleUnderline"/>
        </w:rPr>
        <w:t>disembedded</w:t>
      </w:r>
      <w:proofErr w:type="spellEnd"/>
      <w:r w:rsidRPr="00A76C70">
        <w:rPr>
          <w:rStyle w:val="StyleUnderline"/>
        </w:rPr>
        <w:t>” from the social conditions that sustain its reproduction</w:t>
      </w:r>
      <w:r w:rsidRPr="00857C47">
        <w:rPr>
          <w:sz w:val="14"/>
        </w:rPr>
        <w:t xml:space="preserve">.72 What is more, the application of social rights was deeply marked by racialized divisions between those whose rights were and were not recognized in practice. Although the </w:t>
      </w:r>
      <w:proofErr w:type="spellStart"/>
      <w:r w:rsidRPr="00857C47">
        <w:rPr>
          <w:sz w:val="14"/>
        </w:rPr>
        <w:t>udhr</w:t>
      </w:r>
      <w:proofErr w:type="spellEnd"/>
      <w:r w:rsidRPr="00857C47">
        <w:rPr>
          <w:sz w:val="14"/>
        </w:rPr>
        <w:t xml:space="preserve"> was a manifesto for the welfare state, actually existing welfare states in the West served largely to redistribute the spoils of colonialism to white working classes.</w:t>
      </w:r>
      <w:r w:rsidRPr="00A76C70">
        <w:rPr>
          <w:rStyle w:val="StyleUnderline"/>
        </w:rPr>
        <w:t>73 In Britain, proposals for state welfare were fueled by eugenicist desires to maintain “good racial stock” and preserve the British Empire</w:t>
      </w:r>
      <w:r w:rsidRPr="00857C47">
        <w:rPr>
          <w:sz w:val="14"/>
        </w:rPr>
        <w:t xml:space="preserve">.74 The direct state provision of national welfare in the twentieth century followed the same path as the more limited provision of the previous two centuries (through voluntary organizations, friendly societies, and private charity, alongside limited state interventions), which had been made possible only through imperial relations of extraction and aggressive taxation.75 Although the consolidation of the welfare state coincided with the formal dismantling of the British Empire, “the imperial dividend continued after empire and was integral to the construction of the post-war welfare state.”76 </w:t>
      </w:r>
    </w:p>
    <w:p w14:paraId="6AF9D875" w14:textId="77777777" w:rsidR="0039201F" w:rsidRPr="00857C47" w:rsidRDefault="0039201F" w:rsidP="0039201F">
      <w:pPr>
        <w:rPr>
          <w:sz w:val="14"/>
        </w:rPr>
      </w:pPr>
      <w:r w:rsidRPr="00857C47">
        <w:rPr>
          <w:sz w:val="14"/>
        </w:rPr>
        <w:t xml:space="preserve">Neoliberal thought was, from its inception, a rejection of social welfare and of the liberal belief in inalienable rights at the same time that it sought to maintain the colonial division of labor. Yet what really marks out the neoliberal project is that, rather than separating the principles for moral and economic action, it recast classical </w:t>
      </w:r>
      <w:proofErr w:type="spellStart"/>
      <w:r w:rsidRPr="00857C47">
        <w:rPr>
          <w:sz w:val="14"/>
        </w:rPr>
        <w:t>necroeconomics</w:t>
      </w:r>
      <w:proofErr w:type="spellEnd"/>
      <w:r w:rsidRPr="00857C47">
        <w:rPr>
          <w:sz w:val="14"/>
        </w:rPr>
        <w:t xml:space="preserve"> with an explicitly moral hue. The neoliberal argument for the competitive market was, Jessica Whyte emphasizes, “moral and political, rather than strictly economic.”77 Jettisoning the optimism of classical political economists’ free-market laissez-faire, the thinkers who came together in the Mont </w:t>
      </w:r>
      <w:proofErr w:type="spellStart"/>
      <w:r w:rsidRPr="00857C47">
        <w:rPr>
          <w:sz w:val="14"/>
        </w:rPr>
        <w:t>Pèlerin</w:t>
      </w:r>
      <w:proofErr w:type="spellEnd"/>
      <w:r w:rsidRPr="00857C47">
        <w:rPr>
          <w:sz w:val="14"/>
        </w:rPr>
        <w:t xml:space="preserve"> Society of the 1940s were explicitly concerned with creating the social and institutional foundations of a competitive market order, including the “moral values and subjective qualities” that such an order required.78 </w:t>
      </w:r>
      <w:r w:rsidRPr="008F52FA">
        <w:rPr>
          <w:rStyle w:val="StyleUnderline"/>
        </w:rPr>
        <w:t xml:space="preserve">The basic error of classical political economy, for neoliberal thinkers, was “to confine the role of the state to the maintenance of order and the enforcement of contracts” when what was required </w:t>
      </w:r>
      <w:r w:rsidRPr="00B4094C">
        <w:rPr>
          <w:rStyle w:val="StyleUnderline"/>
        </w:rPr>
        <w:t xml:space="preserve">was </w:t>
      </w:r>
      <w:r w:rsidRPr="00BC3458">
        <w:rPr>
          <w:rStyle w:val="StyleUnderline"/>
          <w:highlight w:val="green"/>
        </w:rPr>
        <w:t>a</w:t>
      </w:r>
      <w:r w:rsidRPr="00B4094C">
        <w:rPr>
          <w:rStyle w:val="StyleUnderline"/>
        </w:rPr>
        <w:t xml:space="preserve">n appropriate </w:t>
      </w:r>
      <w:r w:rsidRPr="00BC3458">
        <w:rPr>
          <w:rStyle w:val="StyleUnderline"/>
          <w:highlight w:val="green"/>
        </w:rPr>
        <w:t>legal structure and means of inculcating</w:t>
      </w:r>
      <w:r w:rsidRPr="00B4094C">
        <w:rPr>
          <w:rStyle w:val="StyleUnderline"/>
        </w:rPr>
        <w:t xml:space="preserve"> the appropriate </w:t>
      </w:r>
      <w:r w:rsidRPr="00BC3458">
        <w:rPr>
          <w:rStyle w:val="StyleUnderline"/>
          <w:highlight w:val="green"/>
        </w:rPr>
        <w:t>moral values to ensure the institutional conditions</w:t>
      </w:r>
      <w:r w:rsidRPr="00B4094C">
        <w:rPr>
          <w:rStyle w:val="StyleUnderline"/>
        </w:rPr>
        <w:t xml:space="preserve"> in </w:t>
      </w:r>
      <w:r w:rsidRPr="00BC3458">
        <w:rPr>
          <w:rStyle w:val="StyleUnderline"/>
          <w:highlight w:val="green"/>
        </w:rPr>
        <w:t>which wealth</w:t>
      </w:r>
      <w:r w:rsidRPr="00B4094C">
        <w:rPr>
          <w:rStyle w:val="StyleUnderline"/>
        </w:rPr>
        <w:t xml:space="preserve"> could </w:t>
      </w:r>
      <w:r w:rsidRPr="00BC3458">
        <w:rPr>
          <w:rStyle w:val="StyleUnderline"/>
          <w:highlight w:val="green"/>
        </w:rPr>
        <w:t>remain in</w:t>
      </w:r>
      <w:r w:rsidRPr="00B4094C">
        <w:rPr>
          <w:rStyle w:val="StyleUnderline"/>
        </w:rPr>
        <w:t xml:space="preserve"> the hands of </w:t>
      </w:r>
      <w:r w:rsidRPr="00BC3458">
        <w:rPr>
          <w:rStyle w:val="StyleUnderline"/>
          <w:highlight w:val="green"/>
        </w:rPr>
        <w:t>those deemed most capable of using it</w:t>
      </w:r>
      <w:r w:rsidRPr="00B4094C">
        <w:rPr>
          <w:rStyle w:val="StyleUnderline"/>
        </w:rPr>
        <w:t>.79</w:t>
      </w:r>
      <w:r w:rsidRPr="00857C47">
        <w:rPr>
          <w:sz w:val="14"/>
        </w:rPr>
        <w:t xml:space="preserve"> </w:t>
      </w:r>
    </w:p>
    <w:p w14:paraId="0DF1E2F7" w14:textId="77777777" w:rsidR="0039201F" w:rsidRPr="00857C47" w:rsidRDefault="0039201F" w:rsidP="0039201F">
      <w:pPr>
        <w:rPr>
          <w:sz w:val="14"/>
        </w:rPr>
      </w:pPr>
      <w:r w:rsidRPr="00857C47">
        <w:rPr>
          <w:sz w:val="14"/>
        </w:rPr>
        <w:t xml:space="preserve">With human dignity redefined in terms of successful self-reliance, the dissonant conceptualizations of humanity to which Marx drew attention in classical liberal thought were jettisoned in favor of an explicit commitment to an inequality of worth among human beings.80 </w:t>
      </w:r>
      <w:r w:rsidRPr="00BC3458">
        <w:rPr>
          <w:rStyle w:val="Emphasis"/>
          <w:highlight w:val="green"/>
        </w:rPr>
        <w:t>Equality</w:t>
      </w:r>
      <w:r w:rsidRPr="00E324CE">
        <w:rPr>
          <w:rStyle w:val="Emphasis"/>
        </w:rPr>
        <w:t xml:space="preserve"> was </w:t>
      </w:r>
      <w:r w:rsidRPr="00BC3458">
        <w:rPr>
          <w:rStyle w:val="Emphasis"/>
          <w:highlight w:val="green"/>
        </w:rPr>
        <w:t>reduced to equality before the law</w:t>
      </w:r>
      <w:r w:rsidRPr="00E324CE">
        <w:rPr>
          <w:rStyle w:val="Emphasis"/>
        </w:rPr>
        <w:t xml:space="preserve">, with </w:t>
      </w:r>
      <w:r w:rsidRPr="00BC3458">
        <w:rPr>
          <w:rStyle w:val="Emphasis"/>
          <w:highlight w:val="green"/>
        </w:rPr>
        <w:t>the rule of law</w:t>
      </w:r>
      <w:r w:rsidRPr="00E324CE">
        <w:rPr>
          <w:rStyle w:val="Emphasis"/>
        </w:rPr>
        <w:t xml:space="preserve"> itself </w:t>
      </w:r>
      <w:r w:rsidRPr="00BC3458">
        <w:rPr>
          <w:rStyle w:val="Emphasis"/>
          <w:highlight w:val="green"/>
        </w:rPr>
        <w:t>redefined to privilege the rights of property and private investment above all else.</w:t>
      </w:r>
      <w:r w:rsidRPr="00857C47">
        <w:rPr>
          <w:sz w:val="14"/>
        </w:rPr>
        <w:t xml:space="preserve"> So, too, what Friedrich Hayek referred to as “the morals of the market” involved “a set of individualistic, commercial values that prioritized the pursuit of self-interest above the development of common purposes.”81 </w:t>
      </w:r>
      <w:r w:rsidRPr="00E324CE">
        <w:rPr>
          <w:rStyle w:val="StyleUnderline"/>
        </w:rPr>
        <w:t xml:space="preserve">Notions of </w:t>
      </w:r>
      <w:r w:rsidRPr="00E324CE">
        <w:rPr>
          <w:rStyle w:val="Emphasis"/>
        </w:rPr>
        <w:t>social justice,</w:t>
      </w:r>
      <w:r w:rsidRPr="00E324CE">
        <w:rPr>
          <w:rStyle w:val="StyleUnderline"/>
        </w:rPr>
        <w:t xml:space="preserve"> and the economic and social rights of the </w:t>
      </w:r>
      <w:proofErr w:type="spellStart"/>
      <w:r w:rsidRPr="00E324CE">
        <w:rPr>
          <w:rStyle w:val="StyleUnderline"/>
        </w:rPr>
        <w:t>udhr</w:t>
      </w:r>
      <w:proofErr w:type="spellEnd"/>
      <w:r w:rsidRPr="00E324CE">
        <w:rPr>
          <w:rStyle w:val="StyleUnderline"/>
        </w:rPr>
        <w:t xml:space="preserve">, </w:t>
      </w:r>
      <w:r w:rsidRPr="00E324CE">
        <w:rPr>
          <w:rStyle w:val="Emphasis"/>
        </w:rPr>
        <w:t>threatened civilization itself</w:t>
      </w:r>
      <w:r w:rsidRPr="00E324CE">
        <w:rPr>
          <w:rStyle w:val="StyleUnderline"/>
        </w:rPr>
        <w:t>.</w:t>
      </w:r>
      <w:r w:rsidRPr="00857C47">
        <w:rPr>
          <w:sz w:val="14"/>
        </w:rPr>
        <w:t xml:space="preserve">82 In the wake of the Great Depression, </w:t>
      </w:r>
      <w:r w:rsidRPr="008F52FA">
        <w:rPr>
          <w:rStyle w:val="StyleUnderline"/>
        </w:rPr>
        <w:t>some neoliberals were willing to countenance a minimal level of assistance,</w:t>
      </w:r>
      <w:r w:rsidRPr="00857C47">
        <w:rPr>
          <w:sz w:val="14"/>
        </w:rPr>
        <w:t xml:space="preserve"> targeted to the most destitute, so long as this did not interfere with economic incentives. However, what was universally rejected was a “cradle-to-grave” welfare state, any move toward greater equality, and—crucially—</w:t>
      </w:r>
      <w:r w:rsidRPr="008F52FA">
        <w:rPr>
          <w:rStyle w:val="StyleUnderline"/>
        </w:rPr>
        <w:t>the idea that even the most minimal level of assistance could be claimed as a “right.”</w:t>
      </w:r>
      <w:r w:rsidRPr="00857C47">
        <w:rPr>
          <w:sz w:val="14"/>
        </w:rPr>
        <w:t xml:space="preserve">83 </w:t>
      </w:r>
    </w:p>
    <w:p w14:paraId="139CC4EC" w14:textId="77777777" w:rsidR="0039201F" w:rsidRPr="00857C47" w:rsidRDefault="0039201F" w:rsidP="0039201F">
      <w:pPr>
        <w:rPr>
          <w:sz w:val="14"/>
        </w:rPr>
      </w:pPr>
      <w:r w:rsidRPr="004B648C">
        <w:rPr>
          <w:rStyle w:val="StyleUnderline"/>
        </w:rPr>
        <w:t xml:space="preserve">Montag has explored </w:t>
      </w:r>
      <w:r w:rsidRPr="00BC3458">
        <w:rPr>
          <w:rStyle w:val="StyleUnderline"/>
          <w:highlight w:val="green"/>
        </w:rPr>
        <w:t xml:space="preserve">the </w:t>
      </w:r>
      <w:proofErr w:type="spellStart"/>
      <w:r w:rsidRPr="00BC3458">
        <w:rPr>
          <w:rStyle w:val="StyleUnderline"/>
          <w:highlight w:val="green"/>
        </w:rPr>
        <w:t>necroeconomic</w:t>
      </w:r>
      <w:proofErr w:type="spellEnd"/>
      <w:r w:rsidRPr="00BC3458">
        <w:rPr>
          <w:rStyle w:val="StyleUnderline"/>
          <w:highlight w:val="green"/>
        </w:rPr>
        <w:t xml:space="preserve"> aspect of neoliberal thought</w:t>
      </w:r>
      <w:r w:rsidRPr="00857C47">
        <w:rPr>
          <w:sz w:val="14"/>
        </w:rPr>
        <w:t xml:space="preserve"> with particular reference to Ludwig von Mises, who stood out among his colleagues by arguing at the first meeting of the Mont </w:t>
      </w:r>
      <w:proofErr w:type="spellStart"/>
      <w:r w:rsidRPr="00857C47">
        <w:rPr>
          <w:sz w:val="14"/>
        </w:rPr>
        <w:t>Pèlerin</w:t>
      </w:r>
      <w:proofErr w:type="spellEnd"/>
      <w:r w:rsidRPr="00857C47">
        <w:rPr>
          <w:sz w:val="14"/>
        </w:rPr>
        <w:t xml:space="preserve"> Society that all public assistance should be abolished and who </w:t>
      </w:r>
      <w:r w:rsidRPr="00BC3458">
        <w:rPr>
          <w:rStyle w:val="StyleUnderline"/>
          <w:highlight w:val="green"/>
        </w:rPr>
        <w:t>insisted</w:t>
      </w:r>
      <w:r w:rsidRPr="00B4094C">
        <w:rPr>
          <w:rStyle w:val="StyleUnderline"/>
        </w:rPr>
        <w:t xml:space="preserve"> that </w:t>
      </w:r>
      <w:r w:rsidRPr="00BC3458">
        <w:rPr>
          <w:rStyle w:val="StyleUnderline"/>
          <w:highlight w:val="green"/>
        </w:rPr>
        <w:t>there could be no</w:t>
      </w:r>
      <w:r w:rsidRPr="004B648C">
        <w:rPr>
          <w:rStyle w:val="StyleUnderline"/>
        </w:rPr>
        <w:t xml:space="preserve"> such thing as “an </w:t>
      </w:r>
      <w:r w:rsidRPr="00BC3458">
        <w:rPr>
          <w:rStyle w:val="StyleUnderline"/>
          <w:highlight w:val="green"/>
        </w:rPr>
        <w:t>enforceable</w:t>
      </w:r>
      <w:r w:rsidRPr="004B648C">
        <w:rPr>
          <w:rStyle w:val="StyleUnderline"/>
        </w:rPr>
        <w:t xml:space="preserve"> human </w:t>
      </w:r>
      <w:r w:rsidRPr="00BC3458">
        <w:rPr>
          <w:rStyle w:val="StyleUnderline"/>
          <w:highlight w:val="green"/>
        </w:rPr>
        <w:t>right to subsistence</w:t>
      </w:r>
      <w:r w:rsidRPr="004B648C">
        <w:rPr>
          <w:rStyle w:val="StyleUnderline"/>
        </w:rPr>
        <w:t>,” or even a right to existence</w:t>
      </w:r>
      <w:r w:rsidRPr="00857C47">
        <w:rPr>
          <w:sz w:val="14"/>
        </w:rPr>
        <w:t xml:space="preserve">.84 “While Adam Smith might in all sincerity argue that famine could only arise from government interference in market rationality,” Montag writes, </w:t>
      </w:r>
      <w:r w:rsidRPr="0074607A">
        <w:rPr>
          <w:rStyle w:val="StyleUnderline"/>
        </w:rPr>
        <w:t>von Mises was clear that famine</w:t>
      </w:r>
      <w:r w:rsidRPr="00857C47">
        <w:rPr>
          <w:sz w:val="14"/>
        </w:rPr>
        <w:t xml:space="preserve"> at times </w:t>
      </w:r>
      <w:r w:rsidRPr="0074607A">
        <w:rPr>
          <w:rStyle w:val="StyleUnderline"/>
        </w:rPr>
        <w:t>would be the consequence of the competitive market order</w:t>
      </w:r>
      <w:r w:rsidRPr="00857C47">
        <w:rPr>
          <w:sz w:val="14"/>
        </w:rPr>
        <w:t xml:space="preserve"> and that this required that states refrain from intervening through price controls or mass distribution of food to the hungry.85 Whereas, for Marx, “the capitalist class was unfit to rule because it could not assure the existence of its own </w:t>
      </w:r>
      <w:proofErr w:type="spellStart"/>
      <w:r w:rsidRPr="00857C47">
        <w:rPr>
          <w:sz w:val="14"/>
        </w:rPr>
        <w:t>labourers</w:t>
      </w:r>
      <w:proofErr w:type="spellEnd"/>
      <w:r w:rsidRPr="00857C47">
        <w:rPr>
          <w:sz w:val="14"/>
        </w:rPr>
        <w:t xml:space="preserve">; for Mises it is fit to rule only if it knows enough to refuse any such assurance on principle.”86 And while </w:t>
      </w:r>
      <w:r w:rsidRPr="0074607A">
        <w:rPr>
          <w:rStyle w:val="StyleUnderline"/>
        </w:rPr>
        <w:t xml:space="preserve">neoliberal ideology does not consider it legitimate for the state to actively kill those who lack access to food, housing, or medicine, </w:t>
      </w:r>
      <w:r w:rsidRPr="00BC3458">
        <w:rPr>
          <w:rStyle w:val="Emphasis"/>
          <w:highlight w:val="green"/>
        </w:rPr>
        <w:t>it demands a willingness to use armed force to repress those who demand that things be otherwise</w:t>
      </w:r>
      <w:r w:rsidRPr="00857C47">
        <w:rPr>
          <w:sz w:val="14"/>
        </w:rPr>
        <w:t xml:space="preserve">.87 As early as the 1927 uprising in his home city of Vienna, Quinn Slobodian notes, </w:t>
      </w:r>
      <w:r w:rsidRPr="0074607A">
        <w:rPr>
          <w:rStyle w:val="Emphasis"/>
        </w:rPr>
        <w:t>the “right to kill with impunity under emergency powers. . . met with Mises’s approval</w:t>
      </w:r>
      <w:r w:rsidRPr="00857C47">
        <w:rPr>
          <w:sz w:val="14"/>
        </w:rPr>
        <w:t xml:space="preserve">.”88 </w:t>
      </w:r>
    </w:p>
    <w:p w14:paraId="003B4524" w14:textId="77777777" w:rsidR="0039201F" w:rsidRPr="00857C47" w:rsidRDefault="0039201F" w:rsidP="0039201F">
      <w:pPr>
        <w:rPr>
          <w:sz w:val="14"/>
        </w:rPr>
      </w:pPr>
      <w:r w:rsidRPr="00857C47">
        <w:rPr>
          <w:sz w:val="14"/>
        </w:rPr>
        <w:t xml:space="preserve">Von Mises was also explicit that the same armed force of the state must be applied in the Global South where governments or populations “resist the freeing up and development of the natural wealth with which they merely co-exist and therefore the natural necessity of the market out of fear of the destitution that such development brings.”89 Ideas of inviolable national sovereignty and </w:t>
      </w:r>
      <w:r w:rsidRPr="00B4094C">
        <w:rPr>
          <w:rStyle w:val="StyleUnderline"/>
        </w:rPr>
        <w:t>the rights of Indigenous peoples to collective territories are “utterly without force or effect.”</w:t>
      </w:r>
      <w:r w:rsidRPr="00857C47">
        <w:rPr>
          <w:sz w:val="14"/>
        </w:rPr>
        <w:t xml:space="preserve">90 Indeed, as Slobodian explores in his exposition of twentieth-century European neoliberal thought, the core of the neoliberal project was a quest to find </w:t>
      </w:r>
      <w:r w:rsidRPr="00B4094C">
        <w:rPr>
          <w:rStyle w:val="StyleUnderline"/>
        </w:rPr>
        <w:t>the institutional</w:t>
      </w:r>
      <w:r w:rsidRPr="0042597D">
        <w:rPr>
          <w:rStyle w:val="StyleUnderline"/>
        </w:rPr>
        <w:t xml:space="preserve"> framework to safeguard capitalism on a global scale in the absence of formal colonialism</w:t>
      </w:r>
      <w:r w:rsidRPr="00857C47">
        <w:rPr>
          <w:sz w:val="14"/>
        </w:rPr>
        <w:t xml:space="preserve">.91 Von Mises developed his own “just war” argument against postcolonial states’ sovereignty over natural resources on the basis that it was an injury to all humanity for a country to deprive others of access to its resources.92 He also sought explicitly to rescue the “germ” of biological racism for “a ‘modern’ race theory that ascribed racial hierarchies to an evolutionary process that had given certain races so long a lead that members of other races could not overtake them within a limited time.”93 Likewise, in the postwar period, as decolonization accelerated and Third </w:t>
      </w:r>
      <w:proofErr w:type="spellStart"/>
      <w:r w:rsidRPr="00857C47">
        <w:rPr>
          <w:sz w:val="14"/>
        </w:rPr>
        <w:t>Worldist</w:t>
      </w:r>
      <w:proofErr w:type="spellEnd"/>
      <w:r w:rsidRPr="00857C47">
        <w:rPr>
          <w:sz w:val="14"/>
        </w:rPr>
        <w:t xml:space="preserve"> demands for a New International Economic Order took shape, “neoliberals commonly resorted to one particular argumentative strategy,” Lars Cornelissen notes: one of casting the colonial population in racialized terms as “culturally underdeveloped” or “immature.” Thus, </w:t>
      </w:r>
      <w:r w:rsidRPr="000648F4">
        <w:rPr>
          <w:rStyle w:val="StyleUnderline"/>
        </w:rPr>
        <w:t>neoliberals “could assert that [the colonial population] was not yet ready for self-determination</w:t>
      </w:r>
      <w:r w:rsidRPr="00857C47">
        <w:rPr>
          <w:sz w:val="14"/>
        </w:rPr>
        <w:t>, that if left to self-govern it would fall victim to anticapitalist propaganda, thus destroying its prospects for economic (and therewith civilizational) growth.”94 Followers of Hayek within the legal office of the General Agreement on Tariffs and Trade (</w:t>
      </w:r>
      <w:proofErr w:type="spellStart"/>
      <w:r w:rsidRPr="00857C47">
        <w:rPr>
          <w:sz w:val="14"/>
        </w:rPr>
        <w:t>gatt</w:t>
      </w:r>
      <w:proofErr w:type="spellEnd"/>
      <w:r w:rsidRPr="00857C47">
        <w:rPr>
          <w:sz w:val="14"/>
        </w:rPr>
        <w:t xml:space="preserve">) were major drivers of a counteroffensive to Third </w:t>
      </w:r>
      <w:proofErr w:type="spellStart"/>
      <w:r w:rsidRPr="00857C47">
        <w:rPr>
          <w:sz w:val="14"/>
        </w:rPr>
        <w:t>Worldism</w:t>
      </w:r>
      <w:proofErr w:type="spellEnd"/>
      <w:r w:rsidRPr="00857C47">
        <w:rPr>
          <w:sz w:val="14"/>
        </w:rPr>
        <w:t xml:space="preserve"> and to the social understandings of law that shaped welfare states. </w:t>
      </w:r>
      <w:r w:rsidRPr="00B4094C">
        <w:rPr>
          <w:rStyle w:val="StyleUnderline"/>
        </w:rPr>
        <w:t xml:space="preserve">This counteroffensive sought “to reclaim law as an enforcer of private property and competition” and was central to the </w:t>
      </w:r>
      <w:proofErr w:type="spellStart"/>
      <w:r w:rsidRPr="00B4094C">
        <w:rPr>
          <w:rStyle w:val="StyleUnderline"/>
        </w:rPr>
        <w:t>gatt’s</w:t>
      </w:r>
      <w:proofErr w:type="spellEnd"/>
      <w:r w:rsidRPr="00B4094C">
        <w:rPr>
          <w:rStyle w:val="StyleUnderline"/>
        </w:rPr>
        <w:t xml:space="preserve"> transformation into the World Trade Organization in the 1990s</w:t>
      </w:r>
      <w:r w:rsidRPr="00857C47">
        <w:rPr>
          <w:sz w:val="14"/>
        </w:rPr>
        <w:t xml:space="preserve">.95 </w:t>
      </w:r>
    </w:p>
    <w:p w14:paraId="7CD81A6A" w14:textId="77777777" w:rsidR="0039201F" w:rsidRPr="004B648C" w:rsidRDefault="0039201F" w:rsidP="0039201F">
      <w:pPr>
        <w:rPr>
          <w:rStyle w:val="StyleUnderline"/>
        </w:rPr>
      </w:pPr>
      <w:r w:rsidRPr="00857C47">
        <w:rPr>
          <w:sz w:val="14"/>
        </w:rPr>
        <w:t>This is not to say that political articulations of neoliberalism have followed smoothly on the prescriptions of intellectuals like Hayek and von Mises. In Britain, for instance, one of the first neoliberal politicians was arguably the notorious Conservative Enoch Powell, who, in the 1960s, made the moral case for neoliberal “free enterprise” in the context of a racist nationalism that rejected dependency on the riches of empire in favor of a white English heredity “founded on the principle of orderly independence.”96 A dif</w:t>
      </w:r>
      <w:r w:rsidRPr="00857C47">
        <w:rPr>
          <w:sz w:val="14"/>
        </w:rPr>
        <w:softHyphen/>
        <w:t xml:space="preserve">ferent sort of racist nationalism has been tightly entwined with </w:t>
      </w:r>
      <w:proofErr w:type="spellStart"/>
      <w:r w:rsidRPr="00857C47">
        <w:rPr>
          <w:sz w:val="14"/>
        </w:rPr>
        <w:t>neoliberalization</w:t>
      </w:r>
      <w:proofErr w:type="spellEnd"/>
      <w:r w:rsidRPr="00857C47">
        <w:rPr>
          <w:sz w:val="14"/>
        </w:rPr>
        <w:t xml:space="preserve"> in Colombia. Not only has </w:t>
      </w:r>
      <w:r w:rsidRPr="004B648C">
        <w:rPr>
          <w:rStyle w:val="StyleUnderline"/>
        </w:rPr>
        <w:t>a neoliberal vision of development been tightly articulated with a nationalist narrative of defense of “the nation”</w:t>
      </w:r>
      <w:r w:rsidRPr="00857C47">
        <w:rPr>
          <w:sz w:val="14"/>
        </w:rPr>
        <w:t xml:space="preserve"> against those who would undermine progress, but this has drawn on a heavily racialized moral discourse through which the state’s developmentalist intervention is legitimated. As Margarita </w:t>
      </w:r>
      <w:proofErr w:type="spellStart"/>
      <w:r w:rsidRPr="00857C47">
        <w:rPr>
          <w:sz w:val="14"/>
        </w:rPr>
        <w:t>Serje</w:t>
      </w:r>
      <w:proofErr w:type="spellEnd"/>
      <w:r w:rsidRPr="00857C47">
        <w:rPr>
          <w:sz w:val="14"/>
        </w:rPr>
        <w:t xml:space="preserve"> has explored in depth, the discursive artifact of the Colombian nation—since the nineteenth century—has drawn on colonial imaginative geographies that are reproduced within the national territory. Areas rich in natural resources have persistently been represented as savage lands, inhabited by immature, barbarous, surplus populations.97 </w:t>
      </w:r>
      <w:r w:rsidRPr="004B648C">
        <w:rPr>
          <w:rStyle w:val="StyleUnderline"/>
        </w:rPr>
        <w:t>National development</w:t>
      </w:r>
      <w:r w:rsidRPr="00857C47">
        <w:rPr>
          <w:sz w:val="14"/>
        </w:rPr>
        <w:t xml:space="preserve"> discourse since Colombia’s “economic opening” has </w:t>
      </w:r>
      <w:r w:rsidRPr="004B648C">
        <w:rPr>
          <w:rStyle w:val="StyleUnderline"/>
        </w:rPr>
        <w:t>drawn heavily on this imagery</w:t>
      </w:r>
      <w:r w:rsidRPr="00857C47">
        <w:rPr>
          <w:sz w:val="14"/>
        </w:rPr>
        <w:t>. Rural areas with high levels of poverty and armed conflict are charted as terrain scarred by the pathology of rebellion and occupied by childlike populations who must be “developed” and “protected.” “</w:t>
      </w:r>
      <w:r w:rsidRPr="004B648C">
        <w:rPr>
          <w:rStyle w:val="StyleUnderline"/>
        </w:rPr>
        <w:t xml:space="preserve">Protection” implies targeting these populations with brutal counterinsurgency techniques, while “development” involves dispossession, displacement, or subjection to the slow violence of environmental degradation.98 </w:t>
      </w:r>
    </w:p>
    <w:p w14:paraId="097A5863" w14:textId="77777777" w:rsidR="0039201F" w:rsidRPr="00143D4B" w:rsidRDefault="0039201F" w:rsidP="0039201F">
      <w:pPr>
        <w:rPr>
          <w:sz w:val="14"/>
        </w:rPr>
      </w:pPr>
      <w:r w:rsidRPr="00857C47">
        <w:rPr>
          <w:sz w:val="14"/>
        </w:rPr>
        <w:t xml:space="preserve">From another direction, despite the insistence of von Mises and his colleagues that economic laws were “indifferent to human conceptions of justice,” political articulations of neoliberalism in practice often have been accompanied by formal recognition of economic and social rights enshrined in the UDHR and subsequent international covenants.99 Of course, </w:t>
      </w:r>
      <w:r w:rsidRPr="00BC3458">
        <w:rPr>
          <w:rStyle w:val="StyleUnderline"/>
          <w:highlight w:val="green"/>
        </w:rPr>
        <w:t>even when these rights are</w:t>
      </w:r>
      <w:r w:rsidRPr="00F70DE5">
        <w:rPr>
          <w:rStyle w:val="StyleUnderline"/>
        </w:rPr>
        <w:t xml:space="preserve"> formally </w:t>
      </w:r>
      <w:r w:rsidRPr="00BC3458">
        <w:rPr>
          <w:rStyle w:val="StyleUnderline"/>
          <w:highlight w:val="green"/>
        </w:rPr>
        <w:t>recognized</w:t>
      </w:r>
      <w:r w:rsidRPr="00F70DE5">
        <w:rPr>
          <w:rStyle w:val="StyleUnderline"/>
        </w:rPr>
        <w:t xml:space="preserve">, </w:t>
      </w:r>
      <w:r w:rsidRPr="00BC3458">
        <w:rPr>
          <w:rStyle w:val="Emphasis"/>
          <w:highlight w:val="green"/>
        </w:rPr>
        <w:t>enforcing them</w:t>
      </w:r>
      <w:r w:rsidRPr="00BC3458">
        <w:rPr>
          <w:rStyle w:val="StyleUnderline"/>
          <w:highlight w:val="green"/>
        </w:rPr>
        <w:t xml:space="preserve"> </w:t>
      </w:r>
      <w:r w:rsidRPr="00BC3458">
        <w:rPr>
          <w:rStyle w:val="Emphasis"/>
          <w:highlight w:val="green"/>
        </w:rPr>
        <w:t>depends on the capacity to resolve</w:t>
      </w:r>
      <w:r w:rsidRPr="00BC3458">
        <w:rPr>
          <w:rStyle w:val="StyleUnderline"/>
          <w:highlight w:val="green"/>
        </w:rPr>
        <w:t xml:space="preserve"> the </w:t>
      </w:r>
      <w:r w:rsidRPr="00BC3458">
        <w:rPr>
          <w:rStyle w:val="Emphasis"/>
          <w:highlight w:val="green"/>
        </w:rPr>
        <w:t>contradictions between formal rights and</w:t>
      </w:r>
      <w:r w:rsidRPr="00F70DE5">
        <w:rPr>
          <w:rStyle w:val="StyleUnderline"/>
        </w:rPr>
        <w:t xml:space="preserve"> the laws and </w:t>
      </w:r>
      <w:r w:rsidRPr="00BC3458">
        <w:rPr>
          <w:rStyle w:val="Emphasis"/>
          <w:highlight w:val="green"/>
        </w:rPr>
        <w:t>policy decisions that undermine those rights</w:t>
      </w:r>
      <w:r w:rsidRPr="00F70DE5">
        <w:rPr>
          <w:rStyle w:val="Emphasis"/>
        </w:rPr>
        <w:t>.</w:t>
      </w:r>
      <w:r w:rsidRPr="00857C47">
        <w:rPr>
          <w:sz w:val="14"/>
        </w:rPr>
        <w:t xml:space="preserve"> David Whyte has highlighted this in relation to deaths at work. At a basic level, </w:t>
      </w:r>
      <w:r w:rsidRPr="00BC3458">
        <w:rPr>
          <w:rStyle w:val="StyleUnderline"/>
          <w:highlight w:val="green"/>
        </w:rPr>
        <w:t>the law undermines workers’ rights via legal fictions such as workers’ “freedom” of contract with employers</w:t>
      </w:r>
      <w:r w:rsidRPr="00F70DE5">
        <w:rPr>
          <w:rStyle w:val="StyleUnderline"/>
        </w:rPr>
        <w:t xml:space="preserve"> or the corporate “person”</w:t>
      </w:r>
      <w:r w:rsidRPr="00857C47">
        <w:rPr>
          <w:sz w:val="14"/>
        </w:rPr>
        <w:t xml:space="preserve"> </w:t>
      </w:r>
      <w:r w:rsidRPr="00F70DE5">
        <w:rPr>
          <w:rStyle w:val="Emphasis"/>
        </w:rPr>
        <w:t>and associated ideas of employers’ limited liability</w:t>
      </w:r>
      <w:r w:rsidRPr="00857C47">
        <w:rPr>
          <w:sz w:val="14"/>
        </w:rPr>
        <w:t xml:space="preserve"> for deaths and injury of employees. </w:t>
      </w:r>
      <w:r w:rsidRPr="00BC3458">
        <w:rPr>
          <w:rStyle w:val="StyleUnderline"/>
          <w:highlight w:val="green"/>
        </w:rPr>
        <w:t>Economic power</w:t>
      </w:r>
      <w:r w:rsidRPr="00F70DE5">
        <w:rPr>
          <w:rStyle w:val="StyleUnderline"/>
        </w:rPr>
        <w:t xml:space="preserve"> is</w:t>
      </w:r>
      <w:r w:rsidRPr="00857C47">
        <w:rPr>
          <w:sz w:val="14"/>
        </w:rPr>
        <w:t xml:space="preserve"> also persistently </w:t>
      </w:r>
      <w:r w:rsidRPr="00BC3458">
        <w:rPr>
          <w:rStyle w:val="StyleUnderline"/>
          <w:highlight w:val="green"/>
        </w:rPr>
        <w:t>redefining</w:t>
      </w:r>
      <w:r w:rsidRPr="00F70DE5">
        <w:rPr>
          <w:rStyle w:val="StyleUnderline"/>
        </w:rPr>
        <w:t xml:space="preserve"> the </w:t>
      </w:r>
      <w:r w:rsidRPr="00BC3458">
        <w:rPr>
          <w:rStyle w:val="StyleUnderline"/>
          <w:highlight w:val="green"/>
        </w:rPr>
        <w:t xml:space="preserve">boundaries of law, </w:t>
      </w:r>
      <w:r w:rsidRPr="00BC3458">
        <w:rPr>
          <w:rStyle w:val="Emphasis"/>
          <w:highlight w:val="green"/>
        </w:rPr>
        <w:t>creating a</w:t>
      </w:r>
      <w:r w:rsidRPr="00F70DE5">
        <w:rPr>
          <w:rStyle w:val="Emphasis"/>
        </w:rPr>
        <w:t xml:space="preserve"> sort of </w:t>
      </w:r>
      <w:r w:rsidRPr="00BC3458">
        <w:rPr>
          <w:rStyle w:val="Emphasis"/>
          <w:highlight w:val="green"/>
        </w:rPr>
        <w:t>state of exception</w:t>
      </w:r>
      <w:r w:rsidRPr="00F70DE5">
        <w:rPr>
          <w:rStyle w:val="Emphasis"/>
        </w:rPr>
        <w:t xml:space="preserve"> in </w:t>
      </w:r>
      <w:r w:rsidRPr="00BC3458">
        <w:rPr>
          <w:rStyle w:val="Emphasis"/>
          <w:highlight w:val="green"/>
        </w:rPr>
        <w:t>which</w:t>
      </w:r>
      <w:r w:rsidRPr="00F70DE5">
        <w:rPr>
          <w:rStyle w:val="Emphasis"/>
        </w:rPr>
        <w:t xml:space="preserve"> formal </w:t>
      </w:r>
      <w:r w:rsidRPr="00BC3458">
        <w:rPr>
          <w:rStyle w:val="Emphasis"/>
          <w:highlight w:val="green"/>
        </w:rPr>
        <w:t>rights can be lawfully violated</w:t>
      </w:r>
      <w:r w:rsidRPr="00857C47">
        <w:rPr>
          <w:sz w:val="14"/>
        </w:rPr>
        <w:t xml:space="preserve">. In the fast-disappearing social democracies of the West, regulatory agencies have tended to intervene more consistently in the face of these contradictions, rendering those who lack access to the means to secure their subsistence less exposed to the brutality of economic force than they are in the Global South. Yet the neoliberal assault on the welfare state has eroded much of this regulation, as well as other forms of social protection, such as welfare benefits and comprehensive health care. In Britain, for example, the Health and Safety Executive (the British government regulator for workplace health and safety) has made </w:t>
      </w:r>
      <w:r w:rsidRPr="00143D4B">
        <w:rPr>
          <w:sz w:val="14"/>
        </w:rPr>
        <w:t xml:space="preserve">such drastic cuts that some local authorities no longer have any protection or inspection of workplaces. </w:t>
      </w:r>
      <w:r w:rsidRPr="00143D4B">
        <w:rPr>
          <w:rStyle w:val="StyleUnderline"/>
        </w:rPr>
        <w:t xml:space="preserve">As a result, </w:t>
      </w:r>
      <w:r w:rsidRPr="00BC3458">
        <w:rPr>
          <w:rStyle w:val="StyleUnderline"/>
          <w:highlight w:val="green"/>
        </w:rPr>
        <w:t>workers</w:t>
      </w:r>
      <w:r w:rsidRPr="00143D4B">
        <w:rPr>
          <w:rStyle w:val="StyleUnderline"/>
        </w:rPr>
        <w:t xml:space="preserve"> are completely exposed in the face of economic force. They are </w:t>
      </w:r>
      <w:r w:rsidRPr="00BC3458">
        <w:rPr>
          <w:rStyle w:val="Emphasis"/>
          <w:highlight w:val="green"/>
        </w:rPr>
        <w:t>excluded</w:t>
      </w:r>
      <w:r w:rsidRPr="00143D4B">
        <w:rPr>
          <w:rStyle w:val="Emphasis"/>
        </w:rPr>
        <w:t xml:space="preserve"> from </w:t>
      </w:r>
      <w:r w:rsidRPr="00143D4B">
        <w:rPr>
          <w:rStyle w:val="StyleUnderline"/>
        </w:rPr>
        <w:t>the</w:t>
      </w:r>
      <w:r w:rsidRPr="00143D4B">
        <w:rPr>
          <w:rStyle w:val="Emphasis"/>
        </w:rPr>
        <w:t xml:space="preserve"> protection</w:t>
      </w:r>
      <w:r w:rsidRPr="00143D4B">
        <w:rPr>
          <w:rStyle w:val="StyleUnderline"/>
        </w:rPr>
        <w:t xml:space="preserve"> of law </w:t>
      </w:r>
      <w:r w:rsidRPr="00BC3458">
        <w:rPr>
          <w:rStyle w:val="Emphasis"/>
          <w:highlight w:val="green"/>
        </w:rPr>
        <w:t>despite the existence of formal rights</w:t>
      </w:r>
      <w:r w:rsidRPr="00143D4B">
        <w:rPr>
          <w:rStyle w:val="StyleUnderline"/>
        </w:rPr>
        <w:t>.</w:t>
      </w:r>
      <w:r w:rsidRPr="00143D4B">
        <w:rPr>
          <w:sz w:val="14"/>
        </w:rPr>
        <w:t xml:space="preserve">100 </w:t>
      </w:r>
    </w:p>
    <w:p w14:paraId="359D83D7" w14:textId="77777777" w:rsidR="0039201F" w:rsidRPr="00857C47" w:rsidRDefault="0039201F" w:rsidP="0039201F">
      <w:pPr>
        <w:rPr>
          <w:sz w:val="14"/>
        </w:rPr>
      </w:pPr>
      <w:r w:rsidRPr="00143D4B">
        <w:rPr>
          <w:sz w:val="14"/>
        </w:rPr>
        <w:t>These contradictions are not unique to the erstwhile social democracies of the West. In much of Latin America, neoliberal policies have been</w:t>
      </w:r>
      <w:r w:rsidRPr="00857C47">
        <w:rPr>
          <w:sz w:val="14"/>
        </w:rPr>
        <w:t xml:space="preserve"> accompanied by an emphasis on economic and social rights. Colombia is a pertinent case in point. The country’s so-called economic opening was marked, in 1991, by a new National Constitution, said to include more citizenship rights than any in the world, including an array of labor rights and the territorial rights of Indigenous and Afro-Colombian populations. Enshrined within the constitution was the principle of the Social Rule of Law (Estado Social de Derecho), a legal order “with the citizen at the center, and in which the social is the reason for the existence of political powers.”101 This was, however, accompanied by a series of legislative reforms that served to block access to the rights formally recognized in the constitution. Take labor law. The 1991 constitution recognized a series of rights that, if actualized, would have made precarious labor impossible. It incorporated International </w:t>
      </w:r>
      <w:proofErr w:type="spellStart"/>
      <w:r w:rsidRPr="00857C47">
        <w:rPr>
          <w:sz w:val="14"/>
        </w:rPr>
        <w:t>Labour</w:t>
      </w:r>
      <w:proofErr w:type="spellEnd"/>
      <w:r w:rsidRPr="00857C47">
        <w:rPr>
          <w:sz w:val="14"/>
        </w:rPr>
        <w:t xml:space="preserve"> Organization (</w:t>
      </w:r>
      <w:proofErr w:type="spellStart"/>
      <w:r w:rsidRPr="00857C47">
        <w:rPr>
          <w:sz w:val="14"/>
        </w:rPr>
        <w:t>ilo</w:t>
      </w:r>
      <w:proofErr w:type="spellEnd"/>
      <w:r w:rsidRPr="00857C47">
        <w:rPr>
          <w:sz w:val="14"/>
        </w:rPr>
        <w:t xml:space="preserve">) conventions on freedom of association and the rights to organize and bargain collectively.102 It also committed the Congress of Colombia to producing a labor statute that would protect minimum fundamental principles, such as stability of employment, social security, and adequate rest for workers.103 Yet the constitution came into force almost simultaneously with an array of laws designed to generate “flexible labor markets” and attract foreign investment. For example, Law 10 of 1989 created “associated work cooperatives,” through which workers are forced to bid for contracts, covering the costs of their own materials and social security. This was a policy promoted with the support of the World Bank, as well as that of paramilitary organizations, and has become central to corporations’ strategies of cost reduction.104 Subsequent laws have lengthened the working day, cut payments for overtime, facilitated mass layoffs of employees, and generated extensive subcontracting of labor that obliterates the possibility of stable employment and social security.105 The result has been working conditions such as those the Colombian Food Workers Union has attempted to resist on Coca-Cola bottling plants. Permanent, generally unionized employees were replaced by temps subcontracted through agencies, and by ad hoc employment of the reserve army of former workers that I chatted to with union leaders in Barranquilla while they waited outside bottling plant gates in the hope of getting a few hours’ employment. Delivery trucks were handed over to “cooperatives” composed primarily of former employees who became responsible for the maintenance of the vehicles and their own salaries. Those who were reemployed and new casual workers received wages that were approximately 35 percent lower than those of workers on direct contracts, while the wages of those contracted through cooperatives were reduced in real terms by three-quarters.106 </w:t>
      </w:r>
    </w:p>
    <w:p w14:paraId="76D79995" w14:textId="77777777" w:rsidR="0039201F" w:rsidRPr="00857C47" w:rsidRDefault="0039201F" w:rsidP="0039201F">
      <w:pPr>
        <w:rPr>
          <w:sz w:val="14"/>
        </w:rPr>
      </w:pPr>
      <w:r w:rsidRPr="00857C47">
        <w:rPr>
          <w:sz w:val="14"/>
        </w:rPr>
        <w:t xml:space="preserve">This </w:t>
      </w:r>
      <w:r w:rsidRPr="00F70DE5">
        <w:rPr>
          <w:rStyle w:val="StyleUnderline"/>
        </w:rPr>
        <w:t>dispossession of workers</w:t>
      </w:r>
      <w:r w:rsidRPr="00857C47">
        <w:rPr>
          <w:sz w:val="14"/>
        </w:rPr>
        <w:t xml:space="preserve"> has likewise been </w:t>
      </w:r>
      <w:r w:rsidRPr="00F70DE5">
        <w:rPr>
          <w:rStyle w:val="StyleUnderline"/>
        </w:rPr>
        <w:t>accompanied by actions that illustrate the capacity of economic force not only to shape unconstitutional</w:t>
      </w:r>
      <w:r w:rsidRPr="00857C47">
        <w:rPr>
          <w:sz w:val="14"/>
        </w:rPr>
        <w:t xml:space="preserve">—and so, </w:t>
      </w:r>
      <w:r w:rsidRPr="00F70DE5">
        <w:rPr>
          <w:rStyle w:val="StyleUnderline"/>
        </w:rPr>
        <w:t xml:space="preserve">effectively, illegal—reforms of labor law but also to act outside the </w:t>
      </w:r>
      <w:r w:rsidRPr="00F70DE5">
        <w:rPr>
          <w:rStyle w:val="Emphasis"/>
        </w:rPr>
        <w:t>law in the name of economic necessity</w:t>
      </w:r>
      <w:r w:rsidRPr="00857C47">
        <w:rPr>
          <w:sz w:val="14"/>
        </w:rPr>
        <w:t xml:space="preserve">. For example, the Ministry of Social Protection has repeatedly complied with requests from bottling companies to refuse recognition of local union committees. This is so </w:t>
      </w:r>
      <w:r w:rsidRPr="00F70DE5">
        <w:rPr>
          <w:rStyle w:val="StyleUnderline"/>
        </w:rPr>
        <w:t>despite the ministry’s lack of jurisdiction over the internal affairs</w:t>
      </w:r>
      <w:r w:rsidRPr="00857C47">
        <w:rPr>
          <w:sz w:val="14"/>
        </w:rPr>
        <w:t xml:space="preserve"> of trade unions, and </w:t>
      </w:r>
      <w:r w:rsidRPr="00BC3458">
        <w:rPr>
          <w:rStyle w:val="StyleUnderline"/>
          <w:highlight w:val="green"/>
        </w:rPr>
        <w:t>despite Colombia’s</w:t>
      </w:r>
      <w:r w:rsidRPr="00143D4B">
        <w:rPr>
          <w:rStyle w:val="StyleUnderline"/>
        </w:rPr>
        <w:t xml:space="preserve"> ratification of international </w:t>
      </w:r>
      <w:r w:rsidRPr="00BC3458">
        <w:rPr>
          <w:rStyle w:val="StyleUnderline"/>
          <w:highlight w:val="green"/>
        </w:rPr>
        <w:t>labor conventions</w:t>
      </w:r>
      <w:r w:rsidRPr="00143D4B">
        <w:rPr>
          <w:sz w:val="14"/>
        </w:rPr>
        <w:t xml:space="preserve"> that grant trade unions the autonomy to define their own statutes and elect their own representatives.107 I</w:t>
      </w:r>
      <w:r w:rsidRPr="00143D4B">
        <w:rPr>
          <w:rStyle w:val="StyleUnderline"/>
        </w:rPr>
        <w:t>n</w:t>
      </w:r>
      <w:r w:rsidRPr="00F70DE5">
        <w:rPr>
          <w:rStyle w:val="StyleUnderline"/>
        </w:rPr>
        <w:t xml:space="preserve"> 2003, </w:t>
      </w:r>
      <w:r w:rsidRPr="00BC3458">
        <w:rPr>
          <w:rStyle w:val="StyleUnderline"/>
          <w:highlight w:val="green"/>
        </w:rPr>
        <w:t>when Coca-Cola</w:t>
      </w:r>
      <w:r w:rsidRPr="00857C47">
        <w:rPr>
          <w:sz w:val="14"/>
        </w:rPr>
        <w:t xml:space="preserve">–Fomento Económico Mexicano </w:t>
      </w:r>
      <w:r w:rsidRPr="00BC3458">
        <w:rPr>
          <w:rStyle w:val="StyleUnderline"/>
          <w:highlight w:val="green"/>
        </w:rPr>
        <w:t>closed</w:t>
      </w:r>
      <w:r w:rsidRPr="00F70DE5">
        <w:rPr>
          <w:rStyle w:val="StyleUnderline"/>
        </w:rPr>
        <w:t xml:space="preserve"> eleven out of sixteen Colombian bottling </w:t>
      </w:r>
      <w:r w:rsidRPr="00BC3458">
        <w:rPr>
          <w:rStyle w:val="StyleUnderline"/>
          <w:highlight w:val="green"/>
        </w:rPr>
        <w:t>plants</w:t>
      </w:r>
      <w:r w:rsidRPr="00857C47">
        <w:rPr>
          <w:sz w:val="14"/>
        </w:rPr>
        <w:t xml:space="preserve"> as part of the Coca-Cola Company’s drive </w:t>
      </w:r>
      <w:r w:rsidRPr="00F70DE5">
        <w:rPr>
          <w:rStyle w:val="StyleUnderline"/>
        </w:rPr>
        <w:t>to achieve a more “efficient” global system</w:t>
      </w:r>
      <w:r w:rsidRPr="00F70DE5">
        <w:rPr>
          <w:rStyle w:val="Emphasis"/>
        </w:rPr>
        <w:t xml:space="preserve">, </w:t>
      </w:r>
      <w:r w:rsidRPr="00BC3458">
        <w:rPr>
          <w:rStyle w:val="Emphasis"/>
          <w:highlight w:val="green"/>
        </w:rPr>
        <w:t xml:space="preserve">it simply ignored legislation </w:t>
      </w:r>
      <w:r w:rsidRPr="00143D4B">
        <w:rPr>
          <w:rStyle w:val="Emphasis"/>
        </w:rPr>
        <w:t>prohibiting closure</w:t>
      </w:r>
      <w:r w:rsidRPr="00F70DE5">
        <w:rPr>
          <w:rStyle w:val="Emphasis"/>
        </w:rPr>
        <w:t xml:space="preserve"> of factories or branches without authorization</w:t>
      </w:r>
      <w:r w:rsidRPr="00857C47">
        <w:rPr>
          <w:sz w:val="14"/>
        </w:rPr>
        <w:t xml:space="preserve"> from the Ministry of Social Protection. More than three thousand workers were laid off, with mass resignations achieved by forcibly detaining workers in the presence of armed security guards. </w:t>
      </w:r>
      <w:r w:rsidRPr="00BC3458">
        <w:rPr>
          <w:rStyle w:val="StyleUnderline"/>
          <w:highlight w:val="green"/>
        </w:rPr>
        <w:t>The workers were blackmailed into resigning their contracts</w:t>
      </w:r>
      <w:r w:rsidRPr="00F70DE5">
        <w:rPr>
          <w:rStyle w:val="StyleUnderline"/>
        </w:rPr>
        <w:t xml:space="preserve"> for financial compensation</w:t>
      </w:r>
      <w:r w:rsidRPr="00F70DE5">
        <w:rPr>
          <w:rStyle w:val="Emphasis"/>
        </w:rPr>
        <w:t xml:space="preserve">, </w:t>
      </w:r>
      <w:r w:rsidRPr="00BC3458">
        <w:rPr>
          <w:rStyle w:val="Emphasis"/>
          <w:highlight w:val="green"/>
        </w:rPr>
        <w:t xml:space="preserve">under threat </w:t>
      </w:r>
      <w:r w:rsidRPr="00143D4B">
        <w:rPr>
          <w:rStyle w:val="Emphasis"/>
        </w:rPr>
        <w:t>of otherwise being fired,</w:t>
      </w:r>
      <w:r w:rsidRPr="00143D4B">
        <w:rPr>
          <w:sz w:val="14"/>
        </w:rPr>
        <w:t xml:space="preserve"> and</w:t>
      </w:r>
      <w:r w:rsidRPr="00857C47">
        <w:rPr>
          <w:sz w:val="14"/>
        </w:rPr>
        <w:t xml:space="preserve"> they were not allowed to leave until they had done so.108 The ministry, for its part, went on to authorize the closures retrospectively alongside the laying off of those workers who had refused to resign. Most of those laid off were forced into destitution. Many had worked for the company for more than twenty years, in a context in which finding new work beyond thirty-five is almost impossible (even more so when a person has a history of being a union member). </w:t>
      </w:r>
    </w:p>
    <w:p w14:paraId="482BD819" w14:textId="77777777" w:rsidR="0039201F" w:rsidRPr="00857C47" w:rsidRDefault="0039201F" w:rsidP="0039201F">
      <w:pPr>
        <w:rPr>
          <w:sz w:val="14"/>
        </w:rPr>
      </w:pPr>
      <w:r w:rsidRPr="00857C47">
        <w:rPr>
          <w:sz w:val="14"/>
        </w:rPr>
        <w:t xml:space="preserve">The </w:t>
      </w:r>
      <w:r w:rsidRPr="00F70DE5">
        <w:rPr>
          <w:rStyle w:val="StyleUnderline"/>
        </w:rPr>
        <w:t>territorial rights recognized by the</w:t>
      </w:r>
      <w:r w:rsidRPr="00857C47">
        <w:rPr>
          <w:sz w:val="14"/>
        </w:rPr>
        <w:t xml:space="preserve"> National </w:t>
      </w:r>
      <w:r w:rsidRPr="00F70DE5">
        <w:rPr>
          <w:rStyle w:val="StyleUnderline"/>
        </w:rPr>
        <w:t>Constitution are also undermined by a combination of law and action outside of the law</w:t>
      </w:r>
      <w:r w:rsidRPr="00857C47">
        <w:rPr>
          <w:sz w:val="14"/>
        </w:rPr>
        <w:t xml:space="preserve">. For example, Transitory Article 55 gave rise to Law 70 of 1993, intended to protect the cultural and territorial rights of Afro-Colombian communities. Yet other legislation—such as that granting concessions to mining companies— undermines the territorial </w:t>
      </w:r>
      <w:r w:rsidRPr="00F70DE5">
        <w:rPr>
          <w:rStyle w:val="StyleUnderline"/>
        </w:rPr>
        <w:t>rights</w:t>
      </w:r>
      <w:r w:rsidRPr="00857C47">
        <w:rPr>
          <w:sz w:val="14"/>
        </w:rPr>
        <w:t xml:space="preserve"> that have been recognized. In most cases, </w:t>
      </w:r>
      <w:r w:rsidRPr="00F70DE5">
        <w:rPr>
          <w:rStyle w:val="StyleUnderline"/>
        </w:rPr>
        <w:t>the right to prior consultation</w:t>
      </w:r>
      <w:r w:rsidRPr="00857C47">
        <w:rPr>
          <w:sz w:val="14"/>
        </w:rPr>
        <w:t xml:space="preserve"> in accordance with </w:t>
      </w:r>
      <w:proofErr w:type="spellStart"/>
      <w:r w:rsidRPr="00857C47">
        <w:rPr>
          <w:sz w:val="14"/>
        </w:rPr>
        <w:t>ilo</w:t>
      </w:r>
      <w:proofErr w:type="spellEnd"/>
      <w:r w:rsidRPr="00857C47">
        <w:rPr>
          <w:sz w:val="14"/>
        </w:rPr>
        <w:t xml:space="preserve"> Convention 169 on Indigenous and Tribal Peoples </w:t>
      </w:r>
      <w:r w:rsidRPr="00F70DE5">
        <w:rPr>
          <w:rStyle w:val="StyleUnderline"/>
        </w:rPr>
        <w:t>has been</w:t>
      </w:r>
      <w:r w:rsidRPr="00857C47">
        <w:rPr>
          <w:sz w:val="14"/>
        </w:rPr>
        <w:t xml:space="preserve">, as von Mises might have put it, </w:t>
      </w:r>
      <w:r w:rsidRPr="00F70DE5">
        <w:rPr>
          <w:rStyle w:val="Emphasis"/>
        </w:rPr>
        <w:t>“without force or effect” in practice</w:t>
      </w:r>
      <w:r w:rsidRPr="00857C47">
        <w:rPr>
          <w:sz w:val="14"/>
        </w:rPr>
        <w:t xml:space="preserve">.109 What is more, </w:t>
      </w:r>
      <w:r w:rsidRPr="00F70DE5">
        <w:rPr>
          <w:rStyle w:val="StyleUnderline"/>
        </w:rPr>
        <w:t>while Afro-Colombian communities were given land on the Pacific coast, their attempts to return to lands from</w:t>
      </w:r>
      <w:r w:rsidRPr="00857C47">
        <w:rPr>
          <w:sz w:val="14"/>
        </w:rPr>
        <w:t xml:space="preserve"> which they had been displaced in the </w:t>
      </w:r>
      <w:r w:rsidRPr="00F70DE5">
        <w:rPr>
          <w:rStyle w:val="StyleUnderline"/>
        </w:rPr>
        <w:t>Inter-Andean Valleys were rejected</w:t>
      </w:r>
      <w:r w:rsidRPr="00857C47">
        <w:rPr>
          <w:sz w:val="14"/>
        </w:rPr>
        <w:t xml:space="preserve">. </w:t>
      </w:r>
      <w:r w:rsidRPr="00F70DE5">
        <w:rPr>
          <w:rStyle w:val="Emphasis"/>
        </w:rPr>
        <w:t>These lands were in the hands of Colombia’s oligarchic families</w:t>
      </w:r>
      <w:r w:rsidRPr="00857C47">
        <w:rPr>
          <w:sz w:val="14"/>
        </w:rPr>
        <w:t>, who, like multinational corporations, have long benefited from the capacity to act outside the law when it suits them. This, too, corresponds with wider patterns across the world. For instance, as Charles Hale has discussed in relation to Indigenous strug</w:t>
      </w:r>
      <w:r w:rsidRPr="00857C47">
        <w:rPr>
          <w:sz w:val="14"/>
        </w:rPr>
        <w:softHyphen/>
        <w:t xml:space="preserve">gles in Guatemala, </w:t>
      </w:r>
      <w:r w:rsidRPr="00BC3458">
        <w:rPr>
          <w:rStyle w:val="Emphasis"/>
          <w:highlight w:val="green"/>
        </w:rPr>
        <w:t>territorial rights have been recognized selectively, only in the “empty spaces” not of use to capital</w:t>
      </w:r>
      <w:r w:rsidRPr="00857C47">
        <w:rPr>
          <w:sz w:val="14"/>
        </w:rPr>
        <w:t xml:space="preserve">.110 </w:t>
      </w:r>
    </w:p>
    <w:p w14:paraId="550E115F" w14:textId="77777777" w:rsidR="0039201F" w:rsidRPr="00857C47" w:rsidRDefault="0039201F" w:rsidP="0039201F">
      <w:pPr>
        <w:rPr>
          <w:sz w:val="14"/>
        </w:rPr>
      </w:pPr>
      <w:r w:rsidRPr="007B2317">
        <w:rPr>
          <w:rStyle w:val="StyleUnderline"/>
        </w:rPr>
        <w:t>This is not to say that the formal recognition of rights is a mere sham</w:t>
      </w:r>
      <w:r w:rsidRPr="00857C47">
        <w:rPr>
          <w:sz w:val="14"/>
        </w:rPr>
        <w:t xml:space="preserve">. Even in Colombia, the constitutional rights of Indigenous and Black populations to prior consultation over the use of their collective territories have been vital tools to social movements and lawyers opposing extractive projects. The right to appeal the violation of a “fundamental right” before a judge, meanwhile, has enabled trade unionists to be reinstated following unfair dismissal.111 Adolfo </w:t>
      </w:r>
      <w:r w:rsidRPr="00BC3458">
        <w:rPr>
          <w:rStyle w:val="Emphasis"/>
          <w:highlight w:val="green"/>
        </w:rPr>
        <w:t>Múnera</w:t>
      </w:r>
      <w:r w:rsidRPr="00023CD2">
        <w:rPr>
          <w:rStyle w:val="Emphasis"/>
        </w:rPr>
        <w:t xml:space="preserve">, </w:t>
      </w:r>
      <w:r w:rsidRPr="00857C47">
        <w:rPr>
          <w:sz w:val="14"/>
        </w:rPr>
        <w:t>the Coca-Cola worker shot dead in Barranquilla,</w:t>
      </w:r>
      <w:r w:rsidRPr="00023CD2">
        <w:rPr>
          <w:rStyle w:val="Emphasis"/>
        </w:rPr>
        <w:t xml:space="preserve"> </w:t>
      </w:r>
      <w:r w:rsidRPr="00BC3458">
        <w:rPr>
          <w:rStyle w:val="Emphasis"/>
          <w:highlight w:val="green"/>
        </w:rPr>
        <w:t>had returned to the city following a successful appeal of his dismissal</w:t>
      </w:r>
      <w:r w:rsidRPr="00F70DE5">
        <w:rPr>
          <w:rStyle w:val="StyleUnderline"/>
        </w:rPr>
        <w:t xml:space="preserve">, </w:t>
      </w:r>
      <w:r w:rsidRPr="00BC3458">
        <w:rPr>
          <w:rStyle w:val="StyleUnderline"/>
          <w:highlight w:val="green"/>
        </w:rPr>
        <w:t>which was deemed unlawful</w:t>
      </w:r>
      <w:r w:rsidRPr="00857C47">
        <w:rPr>
          <w:sz w:val="14"/>
        </w:rPr>
        <w:t xml:space="preserve">, given that death threats resulting from his trade union work had forced him to flee his employment. </w:t>
      </w:r>
      <w:r w:rsidRPr="00BC3458">
        <w:rPr>
          <w:rStyle w:val="Emphasis"/>
          <w:highlight w:val="green"/>
        </w:rPr>
        <w:t>However</w:t>
      </w:r>
      <w:r w:rsidRPr="00857C47">
        <w:rPr>
          <w:sz w:val="14"/>
        </w:rPr>
        <w:t xml:space="preserve">, here, too, </w:t>
      </w:r>
      <w:r w:rsidRPr="00023CD2">
        <w:rPr>
          <w:rStyle w:val="StyleUnderline"/>
        </w:rPr>
        <w:t xml:space="preserve">court rulings clash with the power to act outside of the law. </w:t>
      </w:r>
      <w:proofErr w:type="spellStart"/>
      <w:r w:rsidRPr="00BC3458">
        <w:rPr>
          <w:rStyle w:val="StyleUnderline"/>
          <w:highlight w:val="green"/>
        </w:rPr>
        <w:t>Múnera</w:t>
      </w:r>
      <w:proofErr w:type="spellEnd"/>
      <w:r w:rsidRPr="00BC3458">
        <w:rPr>
          <w:rStyle w:val="StyleUnderline"/>
          <w:highlight w:val="green"/>
        </w:rPr>
        <w:t xml:space="preserve"> was shot dead when he returned to resume his employment</w:t>
      </w:r>
      <w:r w:rsidRPr="00857C47">
        <w:rPr>
          <w:sz w:val="14"/>
        </w:rPr>
        <w:t xml:space="preserve">. When Luz Ángela Uriana traveled to London to address bhp Billiton shareholders in 2016, the </w:t>
      </w:r>
      <w:proofErr w:type="spellStart"/>
      <w:r w:rsidRPr="00857C47">
        <w:rPr>
          <w:sz w:val="14"/>
        </w:rPr>
        <w:t>Cerrejon</w:t>
      </w:r>
      <w:proofErr w:type="spellEnd"/>
      <w:r w:rsidRPr="00857C47">
        <w:rPr>
          <w:sz w:val="14"/>
        </w:rPr>
        <w:t xml:space="preserve"> mine had already failed to comply with a ruling by the Colombian Constitutional Court that it must guarantee a healthy atmosphere for her son (and, by extension, other children).112 </w:t>
      </w:r>
    </w:p>
    <w:p w14:paraId="23D47178" w14:textId="77777777" w:rsidR="001F07FE" w:rsidRPr="00E804E2" w:rsidRDefault="001F07FE" w:rsidP="001F07FE">
      <w:pPr>
        <w:pStyle w:val="Heading4"/>
      </w:pPr>
      <w:r>
        <w:t xml:space="preserve">the alternative can manifest itself in unique forms of preferring not to in response to the exceptional pleas of Trump this threatens the legitimacy of the sovereign </w:t>
      </w:r>
    </w:p>
    <w:p w14:paraId="2811C510" w14:textId="77777777" w:rsidR="001F07FE" w:rsidRDefault="001F07FE" w:rsidP="001F07FE">
      <w:r w:rsidRPr="001925B6">
        <w:rPr>
          <w:rStyle w:val="Style13ptBold"/>
        </w:rPr>
        <w:t>Levine 17</w:t>
      </w:r>
      <w:r>
        <w:t xml:space="preserve"> [</w:t>
      </w:r>
      <w:r w:rsidRPr="00E804E2">
        <w:t>Judith Levine is the author of four books and countless articles exploring politics, policy, and public emotion, especially at the intersection of sex and justice</w:t>
      </w:r>
      <w:r>
        <w:t xml:space="preserve">, “The Bartleby Strategy” </w:t>
      </w:r>
      <w:hyperlink r:id="rId21" w:history="1">
        <w:r w:rsidRPr="00DF60CE">
          <w:rPr>
            <w:rStyle w:val="Hyperlink"/>
          </w:rPr>
          <w:t>http://bostonreview.net/politics-literature-culture/judith-levine-bartleby-strategy // K.K</w:t>
        </w:r>
      </w:hyperlink>
      <w:r>
        <w:t xml:space="preserve"> 9/7/18</w:t>
      </w:r>
    </w:p>
    <w:p w14:paraId="4CC1C0B1" w14:textId="77777777" w:rsidR="001F07FE" w:rsidRPr="001F07FE" w:rsidRDefault="001F07FE" w:rsidP="001F07FE">
      <w:pPr>
        <w:rPr>
          <w:rStyle w:val="StyleUnderline"/>
        </w:rPr>
      </w:pPr>
      <w:r>
        <w:rPr>
          <w:rStyle w:val="StyleUnderline"/>
        </w:rPr>
        <w:br/>
      </w:r>
      <w:r w:rsidRPr="00BC3458">
        <w:rPr>
          <w:rStyle w:val="StyleUnderline"/>
          <w:highlight w:val="green"/>
        </w:rPr>
        <w:t xml:space="preserve">The entrance to the </w:t>
      </w:r>
      <w:proofErr w:type="spellStart"/>
      <w:r w:rsidRPr="00BC3458">
        <w:rPr>
          <w:rStyle w:val="StyleUnderline"/>
          <w:highlight w:val="green"/>
        </w:rPr>
        <w:t>Airtrain</w:t>
      </w:r>
      <w:proofErr w:type="spellEnd"/>
      <w:r w:rsidRPr="00BC3458">
        <w:rPr>
          <w:rStyle w:val="StyleUnderline"/>
          <w:highlight w:val="green"/>
        </w:rPr>
        <w:t xml:space="preserve"> at the</w:t>
      </w:r>
      <w:r w:rsidRPr="00E804E2">
        <w:rPr>
          <w:rStyle w:val="StyleUnderline"/>
        </w:rPr>
        <w:t xml:space="preserve"> Howard Beach/</w:t>
      </w:r>
      <w:r w:rsidRPr="00BC3458">
        <w:rPr>
          <w:rStyle w:val="StyleUnderline"/>
          <w:highlight w:val="green"/>
        </w:rPr>
        <w:t>JFK A train station was packed with protesters</w:t>
      </w:r>
      <w:r w:rsidRPr="00E804E2">
        <w:rPr>
          <w:rStyle w:val="StyleUnderline"/>
        </w:rPr>
        <w:t xml:space="preserve"> and cops Saturday evening.</w:t>
      </w:r>
      <w:r w:rsidRPr="00966401">
        <w:rPr>
          <w:sz w:val="10"/>
        </w:rPr>
        <w:t xml:space="preserve"> It was the first day of Trump’s anti-Muslim immigration ban and I was flying to Vermont. </w:t>
      </w:r>
      <w:r w:rsidRPr="00BC3458">
        <w:rPr>
          <w:rStyle w:val="StyleUnderline"/>
          <w:highlight w:val="green"/>
        </w:rPr>
        <w:t>As reports of chaos, despair, and terror</w:t>
      </w:r>
      <w:r w:rsidRPr="00E804E2">
        <w:rPr>
          <w:rStyle w:val="StyleUnderline"/>
        </w:rPr>
        <w:t>—as opposed to terrorism—</w:t>
      </w:r>
      <w:r w:rsidRPr="00BC3458">
        <w:rPr>
          <w:rStyle w:val="StyleUnderline"/>
          <w:highlight w:val="green"/>
        </w:rPr>
        <w:t>emanated from airports</w:t>
      </w:r>
      <w:r w:rsidRPr="00E804E2">
        <w:rPr>
          <w:rStyle w:val="StyleUnderline"/>
        </w:rPr>
        <w:t>, the president pronounced that his ukase was being executed “nicely.”</w:t>
      </w:r>
      <w:r w:rsidRPr="00966401">
        <w:rPr>
          <w:sz w:val="10"/>
        </w:rPr>
        <w:t xml:space="preserve"> The word contained the enormity of his ignorance and heartlessness. The protesters were trying to get to JFK’s Terminal 4, where eleven travelers were being detained. But the police had orders to let only people with boarding passes through the </w:t>
      </w:r>
      <w:proofErr w:type="spellStart"/>
      <w:r w:rsidRPr="00966401">
        <w:rPr>
          <w:sz w:val="10"/>
        </w:rPr>
        <w:t>Airtrain</w:t>
      </w:r>
      <w:proofErr w:type="spellEnd"/>
      <w:r w:rsidRPr="00966401">
        <w:rPr>
          <w:sz w:val="10"/>
        </w:rPr>
        <w:t xml:space="preserve"> turnstile. </w:t>
      </w:r>
      <w:r w:rsidRPr="00BC3458">
        <w:rPr>
          <w:rStyle w:val="StyleUnderline"/>
          <w:highlight w:val="green"/>
        </w:rPr>
        <w:t>I handed a cop proof of my legitimacy to cross a barrier that, until that morning, admitted millions of people</w:t>
      </w:r>
      <w:r w:rsidRPr="00E804E2">
        <w:rPr>
          <w:rStyle w:val="StyleUnderline"/>
        </w:rPr>
        <w:t xml:space="preserve"> with no more documentation than a </w:t>
      </w:r>
      <w:proofErr w:type="spellStart"/>
      <w:r w:rsidRPr="00E804E2">
        <w:rPr>
          <w:rStyle w:val="StyleUnderline"/>
        </w:rPr>
        <w:t>Metrocard</w:t>
      </w:r>
      <w:proofErr w:type="spellEnd"/>
      <w:r w:rsidRPr="00E804E2">
        <w:rPr>
          <w:rStyle w:val="StyleUnderline"/>
        </w:rPr>
        <w:t xml:space="preserve"> with five bucks on it</w:t>
      </w:r>
      <w:r w:rsidRPr="00966401">
        <w:rPr>
          <w:sz w:val="10"/>
        </w:rPr>
        <w:t xml:space="preserve">. “Let them in! Let them in!” the crowd shouted. “You’re good to go, Judith,” the cop told me. </w:t>
      </w:r>
      <w:r w:rsidRPr="00BC3458">
        <w:rPr>
          <w:rStyle w:val="StyleUnderline"/>
          <w:highlight w:val="green"/>
        </w:rPr>
        <w:t>A woman hollered</w:t>
      </w:r>
      <w:r w:rsidRPr="00E804E2">
        <w:rPr>
          <w:rStyle w:val="StyleUnderline"/>
        </w:rPr>
        <w:t xml:space="preserve"> at a row of officers: “</w:t>
      </w:r>
      <w:r w:rsidRPr="00BC3458">
        <w:rPr>
          <w:rStyle w:val="StyleUnderline"/>
          <w:highlight w:val="green"/>
        </w:rPr>
        <w:t>It’s not your job to enforce the illegal, racist policies of a fascist dictator</w:t>
      </w:r>
      <w:r w:rsidRPr="00E804E2">
        <w:rPr>
          <w:rStyle w:val="StyleUnderline"/>
        </w:rPr>
        <w:t>!”</w:t>
      </w:r>
      <w:r>
        <w:rPr>
          <w:rStyle w:val="StyleUnderline"/>
        </w:rPr>
        <w:t xml:space="preserve"> </w:t>
      </w:r>
      <w:r w:rsidRPr="00E804E2">
        <w:rPr>
          <w:rStyle w:val="StyleUnderline"/>
        </w:rPr>
        <w:t>I felt a little sorry for the cops, who stood impassively. I thought I’d detected a note of apology in the voice of the guy</w:t>
      </w:r>
      <w:r w:rsidRPr="00966401">
        <w:rPr>
          <w:sz w:val="10"/>
        </w:rPr>
        <w:t xml:space="preserve"> who took my papers. </w:t>
      </w:r>
      <w:r w:rsidRPr="00BC3458">
        <w:rPr>
          <w:rStyle w:val="StyleUnderline"/>
          <w:highlight w:val="green"/>
        </w:rPr>
        <w:t>Unfortunately, it is their job</w:t>
      </w:r>
      <w:r w:rsidRPr="00966401">
        <w:rPr>
          <w:sz w:val="10"/>
        </w:rPr>
        <w:t xml:space="preserve">, I thought. Or is it? </w:t>
      </w:r>
      <w:r w:rsidRPr="00BC3458">
        <w:rPr>
          <w:rStyle w:val="StyleUnderline"/>
          <w:highlight w:val="green"/>
        </w:rPr>
        <w:t>Who will stop the man methodically pulverizing America’s democratic institutions</w:t>
      </w:r>
      <w:r w:rsidRPr="00E804E2">
        <w:rPr>
          <w:rStyle w:val="StyleUnderline"/>
        </w:rPr>
        <w:t>? Congressional Republicans are disinclined. The Democrats don’t look much better</w:t>
      </w:r>
      <w:r w:rsidRPr="00966401">
        <w:rPr>
          <w:sz w:val="10"/>
        </w:rPr>
        <w:t>, although in response to roars from the base and Trump’s firing of Acting Attorney General Sally Q. Yates—who refused to defend the executive order—</w:t>
      </w:r>
      <w:r w:rsidRPr="00E804E2">
        <w:rPr>
          <w:rStyle w:val="StyleUnderline"/>
        </w:rPr>
        <w:t>a few have pledged to approve no more of Trump’s nominees. Meanwhile, the White House is slicing up any blocs of power within the government</w:t>
      </w:r>
      <w:r w:rsidRPr="00966401">
        <w:rPr>
          <w:sz w:val="10"/>
        </w:rPr>
        <w:t xml:space="preserve">—kicking the Joint Chiefs out of the National Security Council meetings, canning the top echelon of the State Department—that might stand in its way. </w:t>
      </w:r>
      <w:r w:rsidRPr="00BC3458">
        <w:rPr>
          <w:rStyle w:val="StyleUnderline"/>
          <w:highlight w:val="green"/>
        </w:rPr>
        <w:t>Citizens are mounting a magnificent resistance. But short of storming the capital, how do we halt Trump’s takeover?</w:t>
      </w:r>
      <w:r>
        <w:rPr>
          <w:rStyle w:val="StyleUnderline"/>
        </w:rPr>
        <w:t xml:space="preserve"> </w:t>
      </w:r>
      <w:r w:rsidRPr="00E804E2">
        <w:rPr>
          <w:rStyle w:val="StyleUnderline"/>
        </w:rPr>
        <w:t xml:space="preserve">Within hours of the president’s issuance of gag orders against the </w:t>
      </w:r>
      <w:r w:rsidRPr="00B139C7">
        <w:rPr>
          <w:rStyle w:val="StyleUnderline"/>
        </w:rPr>
        <w:t>health, scientific</w:t>
      </w:r>
      <w:r w:rsidRPr="00E804E2">
        <w:rPr>
          <w:rStyle w:val="StyleUnderline"/>
        </w:rPr>
        <w:t>, and environmental agencies</w:t>
      </w:r>
      <w:r w:rsidRPr="00966401">
        <w:rPr>
          <w:sz w:val="10"/>
        </w:rPr>
        <w:t xml:space="preserve">, an answer came in the form of a tweet from a government scientist at South Dakota’s Badlands National Park: “The pre-industrial concentration of carbon dioxide in the atmosphere was 280 parts per million (ppm). As of December 2016, 404.93 ppm.” Suddenly an atmospheric measurement became a political broadside. Soon Twitter accounts with handles such as @ungaggedEPA and @rogueNASA were leaking reality into the alternative-fact universe. By Wednesday afternoon, the list of such accounts had grown to at least fourteen. </w:t>
      </w:r>
      <w:r w:rsidRPr="00BC3458">
        <w:rPr>
          <w:rStyle w:val="StyleUnderline"/>
          <w:highlight w:val="green"/>
        </w:rPr>
        <w:t>Imagine if civil servants refused to cooperate? Call it the Bartleby Strategy</w:t>
      </w:r>
      <w:r w:rsidRPr="00E804E2">
        <w:rPr>
          <w:rStyle w:val="StyleUnderline"/>
        </w:rPr>
        <w:t>.</w:t>
      </w:r>
      <w:r>
        <w:rPr>
          <w:rStyle w:val="StyleUnderline"/>
        </w:rPr>
        <w:t xml:space="preserve"> </w:t>
      </w:r>
      <w:r w:rsidRPr="00E804E2">
        <w:rPr>
          <w:rStyle w:val="StyleUnderline"/>
        </w:rPr>
        <w:t xml:space="preserve">No respect for pencil pushers? Get over it. America’s army of bureaucrats, who number over 750,000 in federal agencies alone, may now be the bulwark between totalitarian plutocracy and constitutional democracy. </w:t>
      </w:r>
      <w:r w:rsidRPr="00B139C7">
        <w:rPr>
          <w:rStyle w:val="StyleUnderline"/>
        </w:rPr>
        <w:t xml:space="preserve">Imagine if civil servants, from </w:t>
      </w:r>
      <w:r w:rsidRPr="00BC3458">
        <w:rPr>
          <w:rStyle w:val="StyleUnderline"/>
          <w:highlight w:val="green"/>
        </w:rPr>
        <w:t>secretaries to social workers to scientists</w:t>
      </w:r>
      <w:r w:rsidRPr="00B139C7">
        <w:rPr>
          <w:rStyle w:val="StyleUnderline"/>
        </w:rPr>
        <w:t>—</w:t>
      </w:r>
      <w:r w:rsidRPr="00BC3458">
        <w:rPr>
          <w:rStyle w:val="StyleUnderline"/>
          <w:highlight w:val="green"/>
        </w:rPr>
        <w:t>to police—refused to cooperate</w:t>
      </w:r>
      <w:r w:rsidRPr="00B139C7">
        <w:rPr>
          <w:rStyle w:val="StyleUnderline"/>
        </w:rPr>
        <w:t xml:space="preserve">? Call it the Bartleby Strategy. </w:t>
      </w:r>
      <w:r w:rsidRPr="00BC3458">
        <w:rPr>
          <w:rStyle w:val="StyleUnderline"/>
          <w:highlight w:val="green"/>
        </w:rPr>
        <w:t>Its rallying cry: “I would prefer not to.”</w:t>
      </w:r>
      <w:r w:rsidRPr="00B139C7">
        <w:rPr>
          <w:rStyle w:val="StyleUnderline"/>
        </w:rPr>
        <w:t xml:space="preserve"> </w:t>
      </w:r>
      <w:r w:rsidRPr="00966401">
        <w:rPr>
          <w:sz w:val="10"/>
        </w:rPr>
        <w:t xml:space="preserve">You may dredge up the story from your memory of high school English or read it online. Herman Melville’s “Bartleby the Scrivener” concerns a scrivener—a clerk or copyist—in a Wall Street law office who, after a brief period of industrious work, refuses to perform his job. </w:t>
      </w:r>
      <w:r w:rsidRPr="00E804E2">
        <w:rPr>
          <w:rStyle w:val="StyleUnderline"/>
        </w:rPr>
        <w:t>“</w:t>
      </w:r>
      <w:r w:rsidRPr="002C0DCA">
        <w:rPr>
          <w:rStyle w:val="StyleUnderline"/>
        </w:rPr>
        <w:t>Why do you refuse?” demands his employer</w:t>
      </w:r>
      <w:r w:rsidRPr="00E804E2">
        <w:rPr>
          <w:rStyle w:val="StyleUnderline"/>
        </w:rPr>
        <w:t>, the narrator.</w:t>
      </w:r>
      <w:r>
        <w:rPr>
          <w:rStyle w:val="StyleUnderline"/>
        </w:rPr>
        <w:t xml:space="preserve"> </w:t>
      </w:r>
      <w:r w:rsidRPr="002C0DCA">
        <w:rPr>
          <w:rStyle w:val="StyleUnderline"/>
        </w:rPr>
        <w:t>Bartleby replies, “I would prefer not to</w:t>
      </w:r>
      <w:r w:rsidRPr="00E804E2">
        <w:rPr>
          <w:rStyle w:val="StyleUnderline"/>
        </w:rPr>
        <w:t>.”</w:t>
      </w:r>
      <w:r>
        <w:rPr>
          <w:rStyle w:val="StyleUnderline"/>
        </w:rPr>
        <w:t xml:space="preserve"> </w:t>
      </w:r>
      <w:r w:rsidRPr="00E804E2">
        <w:rPr>
          <w:rStyle w:val="StyleUnderline"/>
        </w:rPr>
        <w:t xml:space="preserve">The lawyer never discovers why. Indeed, Bartleby prefers not to divulge anything about himself or his motives. </w:t>
      </w:r>
      <w:r w:rsidRPr="002C0DCA">
        <w:rPr>
          <w:rStyle w:val="StyleUnderline"/>
        </w:rPr>
        <w:t xml:space="preserve">Mostly he utters one sentence: “I would prefer not </w:t>
      </w:r>
      <w:r w:rsidRPr="00A01E8D">
        <w:rPr>
          <w:rStyle w:val="StyleUnderline"/>
        </w:rPr>
        <w:t>to</w:t>
      </w:r>
      <w:r w:rsidRPr="00E804E2">
        <w:rPr>
          <w:rStyle w:val="StyleUnderline"/>
        </w:rPr>
        <w:t>.”</w:t>
      </w:r>
      <w:r w:rsidRPr="00966401">
        <w:rPr>
          <w:sz w:val="10"/>
        </w:rPr>
        <w:t xml:space="preserve"> The reader is left with the testimony of the narrator, a dealer in “</w:t>
      </w:r>
      <w:r w:rsidRPr="00E804E2">
        <w:rPr>
          <w:rStyle w:val="StyleUnderline"/>
        </w:rPr>
        <w:t>rich men’s bonds and mortgages and title-deeds” who, at the time of the events, holds the title of Master in Chancery in the New York State judiciary.</w:t>
      </w:r>
      <w:r w:rsidRPr="00966401">
        <w:rPr>
          <w:sz w:val="10"/>
        </w:rPr>
        <w:t xml:space="preserve"> It is a government post, not very arduous “</w:t>
      </w:r>
      <w:r w:rsidRPr="00E804E2">
        <w:rPr>
          <w:rStyle w:val="StyleUnderline"/>
        </w:rPr>
        <w:t xml:space="preserve">but very pleasantly remunerative.” Is Bartleby protesting the corruption of his boss’s practice? </w:t>
      </w:r>
      <w:r w:rsidRPr="002C0DCA">
        <w:rPr>
          <w:rStyle w:val="StyleUnderline"/>
        </w:rPr>
        <w:t>We do not know</w:t>
      </w:r>
      <w:r w:rsidRPr="002C0DCA">
        <w:rPr>
          <w:sz w:val="10"/>
        </w:rPr>
        <w:t xml:space="preserve">. </w:t>
      </w:r>
      <w:r w:rsidRPr="002C0DCA">
        <w:rPr>
          <w:rStyle w:val="StyleUnderline"/>
        </w:rPr>
        <w:t>Soon Bartleby is preferring not to do anything his employer asks,</w:t>
      </w:r>
      <w:r w:rsidRPr="00E804E2">
        <w:rPr>
          <w:rStyle w:val="StyleUnderline"/>
        </w:rPr>
        <w:t xml:space="preserve"> including leaving the office.</w:t>
      </w:r>
      <w:r w:rsidRPr="00966401">
        <w:rPr>
          <w:sz w:val="10"/>
        </w:rPr>
        <w:t xml:space="preserve"> When the lawyer arrives there on a weekend, he finds the door locked and his key, ordinarily under the mat, missing. Quite surprised, I called out; when to my consternation a key was turned from within; and thrusting his lean visage at me, and holding the door ajar, </w:t>
      </w:r>
      <w:r w:rsidRPr="00E804E2">
        <w:rPr>
          <w:rStyle w:val="StyleUnderline"/>
        </w:rPr>
        <w:t>the apparition of Bartleby appeared, in his shirt sleeves, and otherwise in a strangely tattered dishabille, saying quietly that he was sorry, but he was deeply engaged just then, and—preferred not admitting me at present.</w:t>
      </w:r>
      <w:r w:rsidRPr="00966401">
        <w:rPr>
          <w:sz w:val="10"/>
        </w:rPr>
        <w:t xml:space="preserve"> Flummoxed by Bartleby’s presence, and his calm sternness, the lawyer obeys. I slunk away from my own door, and did as desired. But not without sundry twinges of impotent rebellion against the mild effrontery of this unaccountable scrivener. Indeed, it was his wonderful mildness chiefly, which not only disarmed me, but unmanned me, as it were. </w:t>
      </w:r>
      <w:r w:rsidRPr="002C0DCA">
        <w:rPr>
          <w:rStyle w:val="StyleUnderline"/>
        </w:rPr>
        <w:t>Unable to evict Bartleby, the lawyer fires him</w:t>
      </w:r>
      <w:r w:rsidRPr="00E804E2">
        <w:rPr>
          <w:rStyle w:val="StyleUnderline"/>
        </w:rPr>
        <w:t>. Still he will not leave.</w:t>
      </w:r>
      <w:r w:rsidRPr="00966401">
        <w:rPr>
          <w:sz w:val="10"/>
        </w:rPr>
        <w:t xml:space="preserve"> The lawyer moves to another office. </w:t>
      </w:r>
      <w:r w:rsidRPr="002C0DCA">
        <w:rPr>
          <w:rStyle w:val="StyleUnderline"/>
        </w:rPr>
        <w:t>Bartleby continues to haunt the building</w:t>
      </w:r>
      <w:r w:rsidRPr="00E804E2">
        <w:rPr>
          <w:rStyle w:val="StyleUnderline"/>
        </w:rPr>
        <w:t>. The landlord demands that the lawyer remove him. The lawyer cannot, and has Bartleby arrested. At the jail, the prisoner refuses to eat, and perishes. Having passed from indulgence to hope, irritation to rage to resignation, and finally undone by Bartleby’s passive resistance, the lawyer effectively kills him.</w:t>
      </w:r>
      <w:r>
        <w:rPr>
          <w:rStyle w:val="StyleUnderline"/>
        </w:rPr>
        <w:t xml:space="preserve"> </w:t>
      </w:r>
      <w:r w:rsidRPr="00966401">
        <w:rPr>
          <w:sz w:val="10"/>
        </w:rPr>
        <w:t xml:space="preserve">"Bartleby the Scrivener" was published in the furious heat of the nation’s battle over slavery, three years after the odious Fugitive Slave Act. </w:t>
      </w:r>
      <w:r w:rsidRPr="00E804E2">
        <w:rPr>
          <w:rStyle w:val="StyleUnderline"/>
        </w:rPr>
        <w:t xml:space="preserve">“Bartleby” has inspired reams of interpretation. </w:t>
      </w:r>
      <w:r w:rsidRPr="00966401">
        <w:rPr>
          <w:sz w:val="10"/>
        </w:rPr>
        <w:t xml:space="preserve">Is Melville’s story a case study of depression? A treatise on free will and determinism or personal isolation in an increasingly impersonalized economy? Is it—most pertinent now—a portrait of conscientious objection and the moral and emotional dilemmas of responding to it? Quite likely the last. The story was published in Putnam’s Magazine in 1853, in the furious heat of the nation’s battle over slavery. It was three years after the odious Fugitive Slave Act; the intervening years had seen the release of Sojourner Truth’s dictated memoir, with a preface by William Lloyd Garrison, and Harriet Beecher Stowe’s Uncle Tom’s Cabin. The novella Billy Budd, left unfinished at Melville’s death in 1891, is better known as his book of ethics. In it, the ship’s captain Edward Vere struggles between official duty and personal conscience when he is compelled to court-martial—and thereby sentence to hanging—the legally guilty but morally innocent sailor Budd. “Melville’s narrator here famously recognizes the plural nature of conscience, its relationship to intelligence, its place alongside religion, and the universal access to it humans are meant to enjoy,” wrote Alvan A. </w:t>
      </w:r>
      <w:proofErr w:type="spellStart"/>
      <w:r w:rsidRPr="00966401">
        <w:rPr>
          <w:sz w:val="10"/>
        </w:rPr>
        <w:t>Ikoku</w:t>
      </w:r>
      <w:proofErr w:type="spellEnd"/>
      <w:r w:rsidRPr="00966401">
        <w:rPr>
          <w:sz w:val="10"/>
        </w:rPr>
        <w:t xml:space="preserve"> in the AMA Journal of Ethics in 2013. But that insight is also fleeting, and there remains a sense that Melville’s work on the matter was unfinished, that in its unresolved qualities his novella describes the unfinished project of post-Civil War society, that it prefigures an ongoing effort to ascertain the conditions under which one may exercise private morality in the setting of contested law. </w:t>
      </w:r>
      <w:proofErr w:type="spellStart"/>
      <w:r w:rsidRPr="00966401">
        <w:rPr>
          <w:sz w:val="10"/>
        </w:rPr>
        <w:t>Ikoku</w:t>
      </w:r>
      <w:proofErr w:type="spellEnd"/>
      <w:r w:rsidRPr="00966401">
        <w:rPr>
          <w:sz w:val="10"/>
        </w:rPr>
        <w:t xml:space="preserve"> might have been talking about Attorney General Yates’s statement on Trump’s refugee and immigration ban: My responsibility is to ensure that the position of the Department of Justice is not only legally defensible, but is informed by our best view of what the law is after consideration of all the facts. In addition, I am responsible for ensuring that the positions we take in court remain consistent with this institution’s solemn obligation to always seek justice and stand for what is right. At present, I am not convinced that the defense of the Executive Order is consistent with these responsibilities nor am I convinced that the Executive Order is lawful. </w:t>
      </w:r>
      <w:r w:rsidRPr="00E804E2">
        <w:rPr>
          <w:rStyle w:val="StyleUnderline"/>
        </w:rPr>
        <w:t xml:space="preserve">The American moral project that engages Vere and Yates, and maybe Bartleby, is still unfinished. But the captain and the attorney general are different from the clerk. </w:t>
      </w:r>
      <w:r w:rsidRPr="00966401">
        <w:rPr>
          <w:sz w:val="10"/>
        </w:rPr>
        <w:t xml:space="preserve">Their decisions are not without personal consequence, but the two are vested with the authority to make them. It is no small thing for government workers to stage a </w:t>
      </w:r>
      <w:proofErr w:type="spellStart"/>
      <w:r w:rsidRPr="00966401">
        <w:rPr>
          <w:sz w:val="10"/>
        </w:rPr>
        <w:t>Bartlebean</w:t>
      </w:r>
      <w:proofErr w:type="spellEnd"/>
      <w:r w:rsidRPr="00966401">
        <w:rPr>
          <w:sz w:val="10"/>
        </w:rPr>
        <w:t xml:space="preserve"> rebellion. But our democracy may depend on it. </w:t>
      </w:r>
      <w:r w:rsidRPr="00BC3458">
        <w:rPr>
          <w:rStyle w:val="StyleUnderline"/>
          <w:highlight w:val="green"/>
        </w:rPr>
        <w:t>A civil servant does not have this prerogative. Firing one is intentionally difficult</w:t>
      </w:r>
      <w:r w:rsidRPr="00E804E2">
        <w:rPr>
          <w:rStyle w:val="StyleUnderline"/>
        </w:rPr>
        <w:t xml:space="preserve">, to provide insulation from political pressure or retribution. </w:t>
      </w:r>
      <w:r w:rsidRPr="00A01E8D">
        <w:rPr>
          <w:rStyle w:val="StyleUnderline"/>
        </w:rPr>
        <w:t>The politicization of the civil service is an early sign of autocracy</w:t>
      </w:r>
      <w:r w:rsidRPr="00A01E8D">
        <w:rPr>
          <w:sz w:val="10"/>
        </w:rPr>
        <w:t xml:space="preserve">. </w:t>
      </w:r>
      <w:r w:rsidRPr="00A01E8D">
        <w:rPr>
          <w:rStyle w:val="StyleUnderline"/>
        </w:rPr>
        <w:t xml:space="preserve">But congressional Republicans, emboldened by unchecked power, have revived an obscure procedural rule that allows them to reduce a specific federal employee’s pay to $1, forcing the worker to work for free or resign. </w:t>
      </w:r>
      <w:r w:rsidRPr="00BC3458">
        <w:rPr>
          <w:rStyle w:val="StyleUnderline"/>
          <w:highlight w:val="green"/>
        </w:rPr>
        <w:t>It is no small thing for government workers</w:t>
      </w:r>
      <w:r w:rsidRPr="00E804E2">
        <w:rPr>
          <w:rStyle w:val="StyleUnderline"/>
        </w:rPr>
        <w:t xml:space="preserve"> (who are, incidentally, disproportionately people of color) to </w:t>
      </w:r>
      <w:r w:rsidRPr="00BC3458">
        <w:rPr>
          <w:rStyle w:val="StyleUnderline"/>
          <w:highlight w:val="green"/>
        </w:rPr>
        <w:t xml:space="preserve">stage a </w:t>
      </w:r>
      <w:proofErr w:type="spellStart"/>
      <w:r w:rsidRPr="00BC3458">
        <w:rPr>
          <w:rStyle w:val="StyleUnderline"/>
          <w:highlight w:val="green"/>
        </w:rPr>
        <w:t>Bartlebean</w:t>
      </w:r>
      <w:proofErr w:type="spellEnd"/>
      <w:r w:rsidRPr="00BC3458">
        <w:rPr>
          <w:rStyle w:val="StyleUnderline"/>
          <w:highlight w:val="green"/>
        </w:rPr>
        <w:t xml:space="preserve"> rebellion</w:t>
      </w:r>
      <w:r w:rsidRPr="00966401">
        <w:rPr>
          <w:sz w:val="10"/>
        </w:rPr>
        <w:t xml:space="preserve">. </w:t>
      </w:r>
      <w:r w:rsidRPr="00E804E2">
        <w:rPr>
          <w:rStyle w:val="StyleUnderline"/>
        </w:rPr>
        <w:t>B</w:t>
      </w:r>
      <w:r w:rsidRPr="00A01E8D">
        <w:rPr>
          <w:rStyle w:val="StyleUnderline"/>
        </w:rPr>
        <w:t>u</w:t>
      </w:r>
      <w:r w:rsidRPr="00E804E2">
        <w:rPr>
          <w:rStyle w:val="StyleUnderline"/>
        </w:rPr>
        <w:t>t our democracy may depend on it.</w:t>
      </w:r>
      <w:r w:rsidRPr="00966401">
        <w:rPr>
          <w:sz w:val="10"/>
        </w:rPr>
        <w:t xml:space="preserve"> And </w:t>
      </w:r>
      <w:r w:rsidRPr="00BC3458">
        <w:rPr>
          <w:rStyle w:val="StyleUnderline"/>
          <w:highlight w:val="green"/>
        </w:rPr>
        <w:t>the moral fortitude of government workers depends on our solidarity</w:t>
      </w:r>
      <w:r w:rsidRPr="00E804E2">
        <w:rPr>
          <w:rStyle w:val="StyleUnderline"/>
        </w:rPr>
        <w:t>, and the support of their unions and the few elected officials with any scrap of conscience or courage</w:t>
      </w:r>
      <w:r w:rsidRPr="00966401">
        <w:rPr>
          <w:sz w:val="10"/>
        </w:rPr>
        <w:t xml:space="preserve">. Chapo Trap House podcast cohost Will Menaker expressed a similar idea on Facebook this weekend (the post was removed without explanation): </w:t>
      </w:r>
      <w:r w:rsidRPr="00A01E8D">
        <w:rPr>
          <w:rStyle w:val="StyleUnderline"/>
        </w:rPr>
        <w:t>Every one of these objectively monstrous, cowardly and evil executive orders issued this week depend on the acquiescence of thousands of federal employees and bureaucrats to carry them out</w:t>
      </w:r>
      <w:r w:rsidRPr="00966401">
        <w:rPr>
          <w:sz w:val="10"/>
        </w:rPr>
        <w:t xml:space="preserve">. They, and all of us, must get used to monkey wrenching all of this. </w:t>
      </w:r>
      <w:r w:rsidRPr="00BC3458">
        <w:rPr>
          <w:rStyle w:val="StyleUnderline"/>
          <w:highlight w:val="green"/>
        </w:rPr>
        <w:t xml:space="preserve">If the Democratic leadership wanted to really be “The Resistance” they would </w:t>
      </w:r>
      <w:r w:rsidRPr="00A01E8D">
        <w:rPr>
          <w:rStyle w:val="StyleUnderline"/>
        </w:rPr>
        <w:t xml:space="preserve">hold a press conference and </w:t>
      </w:r>
      <w:r w:rsidRPr="00BC3458">
        <w:rPr>
          <w:rStyle w:val="StyleUnderline"/>
          <w:highlight w:val="green"/>
        </w:rPr>
        <w:t xml:space="preserve">encourage all federal employees to </w:t>
      </w:r>
      <w:r w:rsidRPr="00A01E8D">
        <w:rPr>
          <w:rStyle w:val="StyleUnderline"/>
        </w:rPr>
        <w:t xml:space="preserve">passively resist or openly sabotage their new bosses. Whatever our jobs, we must </w:t>
      </w:r>
      <w:r w:rsidRPr="00BC3458">
        <w:rPr>
          <w:rStyle w:val="StyleUnderline"/>
          <w:highlight w:val="green"/>
        </w:rPr>
        <w:t>militantly prefer not to do anything</w:t>
      </w:r>
      <w:r w:rsidRPr="00E804E2">
        <w:rPr>
          <w:rStyle w:val="StyleUnderline"/>
        </w:rPr>
        <w:t xml:space="preserve"> our little despot decrees.</w:t>
      </w:r>
    </w:p>
    <w:p w14:paraId="746CF467" w14:textId="67362EB3" w:rsidR="0039201F" w:rsidRDefault="00BC3458" w:rsidP="00BC3458">
      <w:pPr>
        <w:pStyle w:val="Heading2"/>
      </w:pPr>
      <w:r>
        <w:t>OFF</w:t>
      </w:r>
    </w:p>
    <w:p w14:paraId="53C4D5F5" w14:textId="77777777" w:rsidR="0039201F" w:rsidRPr="00BC3458" w:rsidRDefault="0039201F" w:rsidP="0039201F">
      <w:pPr>
        <w:rPr>
          <w:rStyle w:val="StyleUnderline"/>
          <w:highlight w:val="green"/>
        </w:rPr>
      </w:pPr>
      <w:r w:rsidRPr="00012A23">
        <w:rPr>
          <w:sz w:val="16"/>
        </w:rPr>
        <w:t>Cap K</w:t>
      </w:r>
    </w:p>
    <w:p w14:paraId="54817823" w14:textId="6B2C04C2" w:rsidR="00EB62E9" w:rsidRPr="00BC3458" w:rsidRDefault="00EB62E9" w:rsidP="00EB62E9">
      <w:pPr>
        <w:pStyle w:val="Heading4"/>
        <w:rPr>
          <w:rStyle w:val="StyleUnderline"/>
          <w:sz w:val="26"/>
          <w:highlight w:val="green"/>
        </w:rPr>
      </w:pPr>
      <w:r>
        <w:rPr>
          <w:rFonts w:cs="Calibri"/>
        </w:rPr>
        <w:t>Empire necessitates collapse. There is no stable political authority w</w:t>
      </w:r>
      <w:r w:rsidR="003E3515">
        <w:rPr>
          <w:rFonts w:cs="Calibri"/>
        </w:rPr>
        <w:t>i</w:t>
      </w:r>
      <w:r>
        <w:rPr>
          <w:rFonts w:cs="Calibri"/>
        </w:rPr>
        <w:t>th an ever</w:t>
      </w:r>
      <w:r w:rsidR="003E3515">
        <w:rPr>
          <w:rFonts w:cs="Calibri"/>
        </w:rPr>
        <w:t>-</w:t>
      </w:r>
      <w:r>
        <w:rPr>
          <w:rFonts w:cs="Calibri"/>
        </w:rPr>
        <w:t>present police state.</w:t>
      </w:r>
    </w:p>
    <w:p w14:paraId="05EABF8B" w14:textId="77777777" w:rsidR="00EB62E9" w:rsidRPr="00BC3458" w:rsidRDefault="00EB62E9" w:rsidP="00EB62E9">
      <w:pPr>
        <w:rPr>
          <w:rStyle w:val="StyleUnderline"/>
          <w:highlight w:val="green"/>
        </w:rPr>
      </w:pPr>
      <w:r w:rsidRPr="00126515">
        <w:rPr>
          <w:rStyle w:val="Style13ptBold"/>
        </w:rPr>
        <w:t>Sakai ‘05</w:t>
      </w:r>
    </w:p>
    <w:p w14:paraId="19C2EF65" w14:textId="77777777" w:rsidR="00EB62E9" w:rsidRDefault="00EB62E9" w:rsidP="00EB62E9">
      <w:r w:rsidRPr="0065553C">
        <w:t xml:space="preserve">(J Sakai, anonymous revolutionary militant(s?) in the anti-colonial war for liberation against </w:t>
      </w:r>
      <w:proofErr w:type="spellStart"/>
      <w:r w:rsidRPr="0065553C">
        <w:t>amerikkka</w:t>
      </w:r>
      <w:proofErr w:type="spellEnd"/>
      <w:r w:rsidRPr="0065553C">
        <w:t xml:space="preserve">, “Beyond </w:t>
      </w:r>
      <w:proofErr w:type="spellStart"/>
      <w:r w:rsidRPr="0065553C">
        <w:t>McAntiwar</w:t>
      </w:r>
      <w:proofErr w:type="spellEnd"/>
      <w:r w:rsidRPr="0065553C">
        <w:t xml:space="preserve">: Notes on Finding Our Footing in the Collapsing Stage Set of the </w:t>
      </w:r>
      <w:proofErr w:type="spellStart"/>
      <w:r w:rsidRPr="0065553C">
        <w:t>u.s.</w:t>
      </w:r>
      <w:proofErr w:type="spellEnd"/>
      <w:r w:rsidRPr="0065553C">
        <w:t xml:space="preserve"> Empire” written in 2005, published in The Shape of Things to Come: Selected Writings and Interviews in 2023) </w:t>
      </w:r>
    </w:p>
    <w:p w14:paraId="6666BC7F" w14:textId="77777777" w:rsidR="00EB62E9" w:rsidRPr="00BC3458" w:rsidRDefault="00EB62E9" w:rsidP="00EB62E9">
      <w:pPr>
        <w:rPr>
          <w:highlight w:val="green"/>
        </w:rPr>
      </w:pPr>
      <w:r w:rsidRPr="00C051E3">
        <w:t>3</w:t>
      </w:r>
      <w:r>
        <w:t>.</w:t>
      </w:r>
      <w:r w:rsidRPr="00C051E3">
        <w:t xml:space="preserve"> Yesterday’s World Empire Not Expanding But Crashing</w:t>
      </w:r>
    </w:p>
    <w:p w14:paraId="0E5A46EE" w14:textId="77777777" w:rsidR="00EB62E9" w:rsidRPr="00C848EB" w:rsidRDefault="00EB62E9" w:rsidP="00EB62E9">
      <w:pPr>
        <w:rPr>
          <w:sz w:val="14"/>
        </w:rPr>
      </w:pPr>
      <w:r w:rsidRPr="00C848EB">
        <w:rPr>
          <w:sz w:val="14"/>
        </w:rPr>
        <w:t xml:space="preserve">Televised pictures of </w:t>
      </w:r>
      <w:proofErr w:type="spellStart"/>
      <w:r w:rsidRPr="00C848EB">
        <w:rPr>
          <w:sz w:val="14"/>
        </w:rPr>
        <w:t>u.s.</w:t>
      </w:r>
      <w:proofErr w:type="spellEnd"/>
      <w:r w:rsidRPr="00C848EB">
        <w:rPr>
          <w:sz w:val="14"/>
        </w:rPr>
        <w:t xml:space="preserve"> soldiers repossessing bad boy Saddam’s unused Scud missiles &amp; empty palaces. Gloating white men in suits speaking publicly of ruling the first true world empire since the </w:t>
      </w:r>
      <w:proofErr w:type="spellStart"/>
      <w:r w:rsidRPr="00C848EB">
        <w:rPr>
          <w:sz w:val="14"/>
        </w:rPr>
        <w:t>daze</w:t>
      </w:r>
      <w:proofErr w:type="spellEnd"/>
      <w:r w:rsidRPr="00C848EB">
        <w:rPr>
          <w:sz w:val="14"/>
        </w:rPr>
        <w:t xml:space="preserve"> of imperial Rome. One that will nakedly command the known world by force, caring nothing for the wants or views or laws of others. Yet the slanting light that now shades Washington is not dawn but twilight. For </w:t>
      </w:r>
      <w:r w:rsidRPr="00BC3458">
        <w:rPr>
          <w:rStyle w:val="StyleUnderline"/>
          <w:highlight w:val="green"/>
        </w:rPr>
        <w:t>we are living in the</w:t>
      </w:r>
      <w:r w:rsidRPr="00C848EB">
        <w:rPr>
          <w:rStyle w:val="StyleUnderline"/>
        </w:rPr>
        <w:t xml:space="preserve"> age of the decline and </w:t>
      </w:r>
      <w:r w:rsidRPr="00BC3458">
        <w:rPr>
          <w:rStyle w:val="StyleUnderline"/>
          <w:highlight w:val="green"/>
        </w:rPr>
        <w:t xml:space="preserve">fall of </w:t>
      </w:r>
      <w:r w:rsidRPr="00C848EB">
        <w:rPr>
          <w:rStyle w:val="StyleUnderline"/>
        </w:rPr>
        <w:t xml:space="preserve">the bubble empire. And the final ending of </w:t>
      </w:r>
      <w:proofErr w:type="spellStart"/>
      <w:r w:rsidRPr="00BC3458">
        <w:rPr>
          <w:rStyle w:val="StyleUnderline"/>
          <w:highlight w:val="green"/>
        </w:rPr>
        <w:t>amerikkka</w:t>
      </w:r>
      <w:proofErr w:type="spellEnd"/>
      <w:r w:rsidRPr="00BC3458">
        <w:rPr>
          <w:rStyle w:val="StyleUnderline"/>
          <w:highlight w:val="green"/>
        </w:rPr>
        <w:t xml:space="preserve"> as we’ve known it</w:t>
      </w:r>
      <w:r w:rsidRPr="00BC3458">
        <w:rPr>
          <w:sz w:val="14"/>
          <w:highlight w:val="green"/>
        </w:rPr>
        <w:t>,</w:t>
      </w:r>
      <w:r w:rsidRPr="00C848EB">
        <w:rPr>
          <w:sz w:val="14"/>
        </w:rPr>
        <w:t xml:space="preserve"> beyond good or evil. This war may or may not be downstream by the time you read this, but it’s useful to break down the inner development of how the world is changing for us all and by us all. We can use imperialism’s wars as our gauge of its historic decline. </w:t>
      </w:r>
      <w:r w:rsidRPr="00BC3458">
        <w:rPr>
          <w:rStyle w:val="StyleUnderline"/>
          <w:highlight w:val="green"/>
        </w:rPr>
        <w:t>Two generations ago</w:t>
      </w:r>
      <w:r w:rsidRPr="00651F18">
        <w:rPr>
          <w:rStyle w:val="StyleUnderline"/>
        </w:rPr>
        <w:t xml:space="preserve"> the </w:t>
      </w:r>
      <w:proofErr w:type="spellStart"/>
      <w:r w:rsidRPr="00651F18">
        <w:rPr>
          <w:rStyle w:val="StyleUnderline"/>
        </w:rPr>
        <w:t>u.s.</w:t>
      </w:r>
      <w:proofErr w:type="spellEnd"/>
      <w:r w:rsidRPr="00651F18">
        <w:rPr>
          <w:rStyle w:val="StyleUnderline"/>
        </w:rPr>
        <w:t xml:space="preserve"> </w:t>
      </w:r>
      <w:r w:rsidRPr="00BC3458">
        <w:rPr>
          <w:rStyle w:val="StyleUnderline"/>
          <w:highlight w:val="green"/>
        </w:rPr>
        <w:t>empire fought</w:t>
      </w:r>
      <w:r w:rsidRPr="00C848EB">
        <w:rPr>
          <w:sz w:val="14"/>
        </w:rPr>
        <w:t xml:space="preserve"> a great </w:t>
      </w:r>
      <w:r w:rsidRPr="00BC3458">
        <w:rPr>
          <w:rStyle w:val="StyleUnderline"/>
          <w:highlight w:val="green"/>
        </w:rPr>
        <w:t>world war 2</w:t>
      </w:r>
      <w:r w:rsidRPr="00651F18">
        <w:rPr>
          <w:rStyle w:val="StyleUnderline"/>
        </w:rPr>
        <w:t xml:space="preserve"> against</w:t>
      </w:r>
      <w:r w:rsidRPr="00C848EB">
        <w:rPr>
          <w:sz w:val="14"/>
        </w:rPr>
        <w:t xml:space="preserve"> other industrial </w:t>
      </w:r>
      <w:r w:rsidRPr="00651F18">
        <w:rPr>
          <w:rStyle w:val="StyleUnderline"/>
        </w:rPr>
        <w:t>capitalist powers</w:t>
      </w:r>
      <w:r w:rsidRPr="00C848EB">
        <w:rPr>
          <w:sz w:val="14"/>
        </w:rPr>
        <w:t xml:space="preserve">. A brutal, bloody, fighting toe-to- toe war of near-equals in which millions of soldiers crisscrossed oceans and borders, </w:t>
      </w:r>
      <w:r w:rsidRPr="00651F18">
        <w:rPr>
          <w:rStyle w:val="StyleUnderline"/>
        </w:rPr>
        <w:t xml:space="preserve">leaving well </w:t>
      </w:r>
      <w:r w:rsidRPr="00BC3458">
        <w:rPr>
          <w:rStyle w:val="StyleUnderline"/>
          <w:highlight w:val="green"/>
        </w:rPr>
        <w:t>over 60 million dead</w:t>
      </w:r>
      <w:r w:rsidRPr="00C848EB">
        <w:rPr>
          <w:sz w:val="14"/>
        </w:rPr>
        <w:t xml:space="preserve"> bodies as their rotting residue. In one single European battle alone, in one week in a forgotten Luxembourg forest, 33,000 white GIs died in combat (with another 10,000 dying from exposure and disease). And it doesn’t mean a thing now. Then </w:t>
      </w:r>
      <w:r w:rsidRPr="00BC3458">
        <w:rPr>
          <w:rStyle w:val="StyleUnderline"/>
          <w:highlight w:val="green"/>
        </w:rPr>
        <w:t>one generation ago</w:t>
      </w:r>
      <w:r w:rsidRPr="00651F18">
        <w:rPr>
          <w:rStyle w:val="StyleUnderline"/>
        </w:rPr>
        <w:t xml:space="preserve"> the </w:t>
      </w:r>
      <w:proofErr w:type="spellStart"/>
      <w:r w:rsidRPr="00651F18">
        <w:rPr>
          <w:rStyle w:val="StyleUnderline"/>
        </w:rPr>
        <w:t>u.s.</w:t>
      </w:r>
      <w:proofErr w:type="spellEnd"/>
      <w:r w:rsidRPr="00651F18">
        <w:rPr>
          <w:rStyle w:val="StyleUnderline"/>
        </w:rPr>
        <w:t xml:space="preserve"> </w:t>
      </w:r>
      <w:r w:rsidRPr="00BC3458">
        <w:rPr>
          <w:rStyle w:val="StyleUnderline"/>
          <w:highlight w:val="green"/>
        </w:rPr>
        <w:t>empire threw a 500,000- man</w:t>
      </w:r>
      <w:r w:rsidRPr="00651F18">
        <w:rPr>
          <w:rStyle w:val="StyleUnderline"/>
        </w:rPr>
        <w:t xml:space="preserve"> expeditionary </w:t>
      </w:r>
      <w:r w:rsidRPr="00BC3458">
        <w:rPr>
          <w:rStyle w:val="StyleUnderline"/>
          <w:highlight w:val="green"/>
        </w:rPr>
        <w:t>force</w:t>
      </w:r>
      <w:r w:rsidRPr="00C848EB">
        <w:rPr>
          <w:rStyle w:val="StyleUnderline"/>
        </w:rPr>
        <w:t xml:space="preserve"> that </w:t>
      </w:r>
      <w:r w:rsidRPr="003F7024">
        <w:rPr>
          <w:rStyle w:val="StyleUnderline"/>
        </w:rPr>
        <w:t xml:space="preserve">was the heart of the </w:t>
      </w:r>
      <w:proofErr w:type="spellStart"/>
      <w:r w:rsidRPr="003F7024">
        <w:rPr>
          <w:rStyle w:val="StyleUnderline"/>
        </w:rPr>
        <w:t>u.s.</w:t>
      </w:r>
      <w:proofErr w:type="spellEnd"/>
      <w:r w:rsidRPr="003F7024">
        <w:rPr>
          <w:rStyle w:val="StyleUnderline"/>
        </w:rPr>
        <w:t xml:space="preserve"> military </w:t>
      </w:r>
      <w:r w:rsidRPr="00BC3458">
        <w:rPr>
          <w:rStyle w:val="StyleUnderline"/>
          <w:highlight w:val="green"/>
        </w:rPr>
        <w:t>into a protracted</w:t>
      </w:r>
      <w:r w:rsidRPr="00651F18">
        <w:rPr>
          <w:rStyle w:val="StyleUnderline"/>
        </w:rPr>
        <w:t xml:space="preserve">, eleven-year </w:t>
      </w:r>
      <w:r w:rsidRPr="00BC3458">
        <w:rPr>
          <w:rStyle w:val="StyleUnderline"/>
          <w:highlight w:val="green"/>
        </w:rPr>
        <w:t>war to stop Communist</w:t>
      </w:r>
      <w:r w:rsidRPr="00651F18">
        <w:rPr>
          <w:rStyle w:val="StyleUnderline"/>
        </w:rPr>
        <w:t xml:space="preserve">-led national </w:t>
      </w:r>
      <w:r w:rsidRPr="00BC3458">
        <w:rPr>
          <w:rStyle w:val="StyleUnderline"/>
          <w:highlight w:val="green"/>
        </w:rPr>
        <w:t>liberation</w:t>
      </w:r>
      <w:r w:rsidRPr="00651F18">
        <w:rPr>
          <w:rStyle w:val="StyleUnderline"/>
        </w:rPr>
        <w:t xml:space="preserve"> movements </w:t>
      </w:r>
      <w:r w:rsidRPr="003F7024">
        <w:rPr>
          <w:rStyle w:val="StyleUnderline"/>
        </w:rPr>
        <w:t>in three Southeast Asian countries</w:t>
      </w:r>
      <w:r w:rsidRPr="003F7024">
        <w:rPr>
          <w:rStyle w:val="Emphasis"/>
        </w:rPr>
        <w:t xml:space="preserve">. </w:t>
      </w:r>
      <w:r w:rsidRPr="00BC3458">
        <w:rPr>
          <w:rStyle w:val="Emphasis"/>
          <w:highlight w:val="green"/>
        </w:rPr>
        <w:t>To their white surprise, they lost big time</w:t>
      </w:r>
      <w:r w:rsidRPr="00C848EB">
        <w:rPr>
          <w:sz w:val="14"/>
        </w:rPr>
        <w:t xml:space="preserve"> and 58,000 GIs and Marines and sailors and airmen lost their lives as well (though to be sure they each got an engraved line on that spiffy black </w:t>
      </w:r>
      <w:r w:rsidRPr="003F7024">
        <w:rPr>
          <w:sz w:val="14"/>
        </w:rPr>
        <w:t>wall in Washington—</w:t>
      </w:r>
      <w:proofErr w:type="spellStart"/>
      <w:r w:rsidRPr="003F7024">
        <w:rPr>
          <w:sz w:val="14"/>
        </w:rPr>
        <w:t>’cause</w:t>
      </w:r>
      <w:proofErr w:type="spellEnd"/>
      <w:r w:rsidRPr="003F7024">
        <w:rPr>
          <w:sz w:val="14"/>
        </w:rPr>
        <w:t xml:space="preserve"> in America there’s always a prize in every box of crackerjacks). And it doesn’t mean a thing now. </w:t>
      </w:r>
      <w:r w:rsidRPr="003F7024">
        <w:rPr>
          <w:rStyle w:val="StyleUnderline"/>
        </w:rPr>
        <w:t>Today</w:t>
      </w:r>
      <w:r w:rsidRPr="003F7024">
        <w:rPr>
          <w:sz w:val="14"/>
        </w:rPr>
        <w:t xml:space="preserve">, in contrast, </w:t>
      </w:r>
      <w:r w:rsidRPr="003F7024">
        <w:rPr>
          <w:rStyle w:val="StyleUnderline"/>
        </w:rPr>
        <w:t xml:space="preserve">the </w:t>
      </w:r>
      <w:proofErr w:type="spellStart"/>
      <w:r w:rsidRPr="003F7024">
        <w:rPr>
          <w:rStyle w:val="StyleUnderline"/>
        </w:rPr>
        <w:t>u.s.</w:t>
      </w:r>
      <w:proofErr w:type="spellEnd"/>
      <w:r w:rsidRPr="003F7024">
        <w:rPr>
          <w:rStyle w:val="StyleUnderline"/>
        </w:rPr>
        <w:t xml:space="preserve"> bubble empire</w:t>
      </w:r>
      <w:r w:rsidRPr="003F7024">
        <w:rPr>
          <w:sz w:val="14"/>
        </w:rPr>
        <w:t xml:space="preserve">, </w:t>
      </w:r>
      <w:r w:rsidRPr="003F7024">
        <w:rPr>
          <w:rStyle w:val="StyleUnderline"/>
        </w:rPr>
        <w:t>with its</w:t>
      </w:r>
      <w:r w:rsidRPr="003F7024">
        <w:rPr>
          <w:sz w:val="14"/>
        </w:rPr>
        <w:t xml:space="preserve"> heavy-technology </w:t>
      </w:r>
      <w:r w:rsidRPr="003F7024">
        <w:rPr>
          <w:rStyle w:val="StyleUnderline"/>
        </w:rPr>
        <w:t>storm troopers, struts</w:t>
      </w:r>
      <w:r w:rsidRPr="003F7024">
        <w:rPr>
          <w:sz w:val="14"/>
        </w:rPr>
        <w:t xml:space="preserve"> and preens itself </w:t>
      </w:r>
      <w:r w:rsidRPr="003F7024">
        <w:rPr>
          <w:rStyle w:val="StyleUnderline"/>
        </w:rPr>
        <w:t>in decadent ecstasy whenever they can recapture any</w:t>
      </w:r>
      <w:r w:rsidRPr="003F7024">
        <w:rPr>
          <w:sz w:val="14"/>
        </w:rPr>
        <w:t xml:space="preserve"> small, poverty-stricken Third World capitalist </w:t>
      </w:r>
      <w:r w:rsidRPr="003F7024">
        <w:rPr>
          <w:rStyle w:val="StyleUnderline"/>
        </w:rPr>
        <w:t>neo-colony</w:t>
      </w:r>
      <w:r w:rsidRPr="003F7024">
        <w:rPr>
          <w:sz w:val="14"/>
        </w:rPr>
        <w:t xml:space="preserve"> (often done in a fake war, as in Afghanistan and Iraq, </w:t>
      </w:r>
      <w:r w:rsidRPr="003F7024">
        <w:rPr>
          <w:rStyle w:val="StyleUnderline"/>
        </w:rPr>
        <w:t>with cooperating bribed warlords and generals</w:t>
      </w:r>
      <w:r w:rsidRPr="003F7024">
        <w:rPr>
          <w:sz w:val="14"/>
        </w:rPr>
        <w:t xml:space="preserve">). </w:t>
      </w:r>
      <w:r w:rsidRPr="003F7024">
        <w:rPr>
          <w:rStyle w:val="Emphasis"/>
        </w:rPr>
        <w:t>Hollywood invasions of Haiti, Afghanistan</w:t>
      </w:r>
      <w:r w:rsidRPr="003F7024">
        <w:rPr>
          <w:sz w:val="14"/>
        </w:rPr>
        <w:t xml:space="preserve">, Panama, tiny Philippine islands, </w:t>
      </w:r>
      <w:r w:rsidRPr="003F7024">
        <w:rPr>
          <w:rStyle w:val="Emphasis"/>
        </w:rPr>
        <w:t>or dysfunctional oil-field dictatorships mark the true level of their beat power now</w:t>
      </w:r>
      <w:r w:rsidRPr="003F7024">
        <w:rPr>
          <w:sz w:val="14"/>
        </w:rPr>
        <w:t>. But if a few hundred or a few thousand of its mercenary techno-legion GIs get whacked, then the whole society is weeping and wailing. Privileged</w:t>
      </w:r>
      <w:r w:rsidRPr="00C848EB">
        <w:rPr>
          <w:sz w:val="14"/>
        </w:rPr>
        <w:t xml:space="preserve"> </w:t>
      </w:r>
      <w:proofErr w:type="spellStart"/>
      <w:r w:rsidRPr="00BC3458">
        <w:rPr>
          <w:rStyle w:val="Emphasis"/>
          <w:highlight w:val="green"/>
        </w:rPr>
        <w:t>amerikkka</w:t>
      </w:r>
      <w:proofErr w:type="spellEnd"/>
      <w:r w:rsidRPr="00BC3458">
        <w:rPr>
          <w:rStyle w:val="Emphasis"/>
          <w:highlight w:val="green"/>
        </w:rPr>
        <w:t xml:space="preserve"> is too soft to slug it out anymore</w:t>
      </w:r>
      <w:r w:rsidRPr="00C848EB">
        <w:rPr>
          <w:sz w:val="14"/>
        </w:rPr>
        <w:t xml:space="preserve">. We might say that </w:t>
      </w:r>
      <w:r w:rsidRPr="00651F18">
        <w:rPr>
          <w:rStyle w:val="StyleUnderline"/>
        </w:rPr>
        <w:t xml:space="preserve">the </w:t>
      </w:r>
      <w:proofErr w:type="spellStart"/>
      <w:r w:rsidRPr="00651F18">
        <w:rPr>
          <w:rStyle w:val="StyleUnderline"/>
        </w:rPr>
        <w:t>u.s.</w:t>
      </w:r>
      <w:proofErr w:type="spellEnd"/>
      <w:r w:rsidRPr="00651F18">
        <w:rPr>
          <w:rStyle w:val="StyleUnderline"/>
        </w:rPr>
        <w:t xml:space="preserve"> empire is</w:t>
      </w:r>
      <w:r w:rsidRPr="00C848EB">
        <w:rPr>
          <w:sz w:val="14"/>
        </w:rPr>
        <w:t xml:space="preserve"> less like a great military power in the old sense and </w:t>
      </w:r>
      <w:r w:rsidRPr="00651F18">
        <w:rPr>
          <w:rStyle w:val="StyleUnderline"/>
        </w:rPr>
        <w:t>more like a superbly-armed private mafia for a gated suburb</w:t>
      </w:r>
      <w:r w:rsidRPr="00651F18">
        <w:rPr>
          <w:rStyle w:val="Emphasis"/>
        </w:rPr>
        <w:t xml:space="preserve">. </w:t>
      </w:r>
      <w:r w:rsidRPr="00BC3458">
        <w:rPr>
          <w:rStyle w:val="Emphasis"/>
          <w:highlight w:val="green"/>
        </w:rPr>
        <w:t>Its power is very dangerous on a tactical level</w:t>
      </w:r>
      <w:r w:rsidRPr="00C848EB">
        <w:rPr>
          <w:sz w:val="14"/>
        </w:rPr>
        <w:t>—like a SWAT team blowing down your front door will really put some concern on your mind—</w:t>
      </w:r>
      <w:r w:rsidRPr="00BC3458">
        <w:rPr>
          <w:rStyle w:val="Emphasis"/>
          <w:highlight w:val="green"/>
        </w:rPr>
        <w:t>but strategically it is more and more dysfunctional and immobilized</w:t>
      </w:r>
      <w:r w:rsidRPr="00C848EB">
        <w:rPr>
          <w:sz w:val="14"/>
        </w:rPr>
        <w:t xml:space="preserve">. To be the lone “Superpower” left is not necessarily to be </w:t>
      </w:r>
      <w:proofErr w:type="spellStart"/>
      <w:r w:rsidRPr="00C848EB">
        <w:rPr>
          <w:sz w:val="14"/>
        </w:rPr>
        <w:t>superduper</w:t>
      </w:r>
      <w:proofErr w:type="spellEnd"/>
      <w:r w:rsidRPr="00C848EB">
        <w:rPr>
          <w:sz w:val="14"/>
        </w:rPr>
        <w:t xml:space="preserve"> nor even to be on the rise. What is rising instead is the new stage of capitalist production &amp; distribution— what everyone too-simply calls “Globalization.” </w:t>
      </w:r>
    </w:p>
    <w:p w14:paraId="385FD66D" w14:textId="77777777" w:rsidR="00EB62E9" w:rsidRDefault="00EB62E9" w:rsidP="00EB62E9">
      <w:r w:rsidRPr="00910C38">
        <w:t xml:space="preserve">4. Anti-War &amp; The Nature of the War </w:t>
      </w:r>
    </w:p>
    <w:p w14:paraId="4FB1F5C1" w14:textId="77777777" w:rsidR="00EB62E9" w:rsidRPr="00BC3458" w:rsidRDefault="00EB62E9" w:rsidP="00EB62E9">
      <w:pPr>
        <w:rPr>
          <w:rStyle w:val="Emphasis"/>
          <w:highlight w:val="green"/>
        </w:rPr>
      </w:pPr>
      <w:r w:rsidRPr="00C848EB">
        <w:rPr>
          <w:sz w:val="14"/>
        </w:rPr>
        <w:t xml:space="preserve">The Anti-War movement doesn’t understand, but </w:t>
      </w:r>
      <w:r w:rsidRPr="00AE550B">
        <w:rPr>
          <w:rStyle w:val="StyleUnderline"/>
        </w:rPr>
        <w:t xml:space="preserve">these are completely different wars than in the 1960s or </w:t>
      </w:r>
      <w:r w:rsidRPr="003F7024">
        <w:rPr>
          <w:rStyle w:val="StyleUnderline"/>
        </w:rPr>
        <w:t xml:space="preserve">1970s. </w:t>
      </w:r>
      <w:r w:rsidRPr="003F7024">
        <w:rPr>
          <w:rStyle w:val="Emphasis"/>
        </w:rPr>
        <w:t>Now we have neo-colonial wars. Not wars of good vs. evil,</w:t>
      </w:r>
      <w:r w:rsidRPr="003F7024">
        <w:rPr>
          <w:sz w:val="14"/>
        </w:rPr>
        <w:t xml:space="preserve"> not wars of oppressed</w:t>
      </w:r>
      <w:r w:rsidRPr="00C848EB">
        <w:rPr>
          <w:sz w:val="14"/>
        </w:rPr>
        <w:t xml:space="preserve"> vs. oppressor. And certainly not liberation wars. </w:t>
      </w:r>
      <w:r w:rsidRPr="00AE550B">
        <w:rPr>
          <w:rStyle w:val="StyleUnderline"/>
        </w:rPr>
        <w:t>They are wars within the capitalist world hierarchy</w:t>
      </w:r>
      <w:r w:rsidRPr="00C848EB">
        <w:rPr>
          <w:sz w:val="14"/>
        </w:rPr>
        <w:t xml:space="preserve">, between the bloated metropolis and its own vicious neo-colonial subordinates. </w:t>
      </w:r>
      <w:r w:rsidRPr="00BC3458">
        <w:rPr>
          <w:rStyle w:val="StyleUnderline"/>
          <w:highlight w:val="green"/>
        </w:rPr>
        <w:t>If the manager and the foreman in your factory</w:t>
      </w:r>
      <w:r w:rsidRPr="00AE550B">
        <w:rPr>
          <w:rStyle w:val="StyleUnderline"/>
        </w:rPr>
        <w:t xml:space="preserve"> lose it and </w:t>
      </w:r>
      <w:r w:rsidRPr="00BC3458">
        <w:rPr>
          <w:rStyle w:val="StyleUnderline"/>
          <w:highlight w:val="green"/>
        </w:rPr>
        <w:t>started shooting at each other</w:t>
      </w:r>
      <w:r w:rsidRPr="00C848EB">
        <w:rPr>
          <w:sz w:val="14"/>
        </w:rPr>
        <w:t xml:space="preserve"> you’d want to get yourself &amp; the other workers out of harm’s way. But, basically, as Dr. Phil always says, “We don’t have a dog in this fight!” </w:t>
      </w:r>
      <w:r w:rsidRPr="00BC3458">
        <w:rPr>
          <w:rStyle w:val="StyleUnderline"/>
          <w:highlight w:val="green"/>
        </w:rPr>
        <w:t>If they killed each other</w:t>
      </w:r>
      <w:r w:rsidRPr="00AE550B">
        <w:rPr>
          <w:rStyle w:val="StyleUnderline"/>
        </w:rPr>
        <w:t xml:space="preserve"> off </w:t>
      </w:r>
      <w:r w:rsidRPr="00BC3458">
        <w:rPr>
          <w:rStyle w:val="StyleUnderline"/>
          <w:highlight w:val="green"/>
        </w:rPr>
        <w:t>without harming anyone else</w:t>
      </w:r>
      <w:r w:rsidRPr="00AE550B">
        <w:rPr>
          <w:rStyle w:val="StyleUnderline"/>
        </w:rPr>
        <w:t xml:space="preserve">, </w:t>
      </w:r>
      <w:r w:rsidRPr="00BC3458">
        <w:rPr>
          <w:rStyle w:val="StyleUnderline"/>
          <w:highlight w:val="green"/>
        </w:rPr>
        <w:t>that would be too fine to be true</w:t>
      </w:r>
      <w:r w:rsidRPr="00C848EB">
        <w:rPr>
          <w:sz w:val="14"/>
        </w:rPr>
        <w:t xml:space="preserve">—as Habte Selassie said joyfully on public radio about the 1980s war between the British empire and the Argentine military junta, “Let the blood flow!” The political problem with the </w:t>
      </w:r>
      <w:r w:rsidRPr="00CF6C19">
        <w:rPr>
          <w:rStyle w:val="StyleUnderline"/>
        </w:rPr>
        <w:t>still-confused Anti-War activists</w:t>
      </w:r>
      <w:r w:rsidRPr="00C848EB">
        <w:rPr>
          <w:sz w:val="14"/>
        </w:rPr>
        <w:t xml:space="preserve"> right now is that they keep wanting to </w:t>
      </w:r>
      <w:r w:rsidRPr="00CF6C19">
        <w:rPr>
          <w:rStyle w:val="StyleUnderline"/>
        </w:rPr>
        <w:t>side with the foreman</w:t>
      </w:r>
      <w:r w:rsidRPr="00C848EB">
        <w:rPr>
          <w:sz w:val="14"/>
        </w:rPr>
        <w:t xml:space="preserve">. Groan. </w:t>
      </w:r>
      <w:proofErr w:type="spellStart"/>
      <w:r w:rsidRPr="00C848EB">
        <w:rPr>
          <w:sz w:val="14"/>
        </w:rPr>
        <w:t>’Cause</w:t>
      </w:r>
      <w:proofErr w:type="spellEnd"/>
      <w:r w:rsidRPr="00C848EB">
        <w:rPr>
          <w:sz w:val="14"/>
        </w:rPr>
        <w:t xml:space="preserve"> we’re seeing </w:t>
      </w:r>
      <w:r w:rsidRPr="00BC3458">
        <w:rPr>
          <w:rStyle w:val="StyleUnderline"/>
          <w:highlight w:val="green"/>
        </w:rPr>
        <w:t>lots of fights now</w:t>
      </w:r>
      <w:r w:rsidRPr="00CF6C19">
        <w:rPr>
          <w:rStyle w:val="StyleUnderline"/>
        </w:rPr>
        <w:t xml:space="preserve"> where </w:t>
      </w:r>
      <w:r w:rsidRPr="00BC3458">
        <w:rPr>
          <w:rStyle w:val="StyleUnderline"/>
          <w:highlight w:val="green"/>
        </w:rPr>
        <w:t>both sides are</w:t>
      </w:r>
      <w:r w:rsidRPr="00CF6C19">
        <w:rPr>
          <w:rStyle w:val="StyleUnderline"/>
        </w:rPr>
        <w:t xml:space="preserve"> the </w:t>
      </w:r>
      <w:r w:rsidRPr="00BC3458">
        <w:rPr>
          <w:rStyle w:val="StyleUnderline"/>
          <w:highlight w:val="green"/>
        </w:rPr>
        <w:t>capitalistic</w:t>
      </w:r>
      <w:r w:rsidRPr="00CF6C19">
        <w:rPr>
          <w:rStyle w:val="StyleUnderline"/>
        </w:rPr>
        <w:t xml:space="preserve"> enemy</w:t>
      </w:r>
      <w:r w:rsidRPr="00C848EB">
        <w:rPr>
          <w:sz w:val="14"/>
        </w:rPr>
        <w:t xml:space="preserve">, even though one side are “natives.” Imperial stormtroopers must descend on neo-colonial nations one after another. </w:t>
      </w:r>
      <w:r w:rsidRPr="00BC3458">
        <w:rPr>
          <w:rStyle w:val="Emphasis"/>
          <w:highlight w:val="green"/>
        </w:rPr>
        <w:t>This isn’t a sign of success but of growing failure, of system breakdown</w:t>
      </w:r>
      <w:r w:rsidRPr="00CF6C19">
        <w:rPr>
          <w:rStyle w:val="StyleUnderline"/>
        </w:rPr>
        <w:t xml:space="preserve">. </w:t>
      </w:r>
      <w:r w:rsidRPr="00BC3458">
        <w:rPr>
          <w:rStyle w:val="StyleUnderline"/>
          <w:highlight w:val="green"/>
        </w:rPr>
        <w:t>Their own barely launched neo-colonial states</w:t>
      </w:r>
      <w:r w:rsidRPr="00C848EB">
        <w:rPr>
          <w:sz w:val="14"/>
        </w:rPr>
        <w:t xml:space="preserve">, many hardly older than your local used car lot (like, </w:t>
      </w:r>
      <w:proofErr w:type="spellStart"/>
      <w:r w:rsidRPr="00C848EB">
        <w:rPr>
          <w:sz w:val="14"/>
        </w:rPr>
        <w:t>i’m</w:t>
      </w:r>
      <w:proofErr w:type="spellEnd"/>
      <w:r w:rsidRPr="00C848EB">
        <w:rPr>
          <w:sz w:val="14"/>
        </w:rPr>
        <w:t xml:space="preserve"> older personally than the nation of Pakistan or the Republic of Iraq—or the Israeli Fourth Reich, for that matter</w:t>
      </w:r>
      <w:r w:rsidRPr="00CF6C19">
        <w:rPr>
          <w:rStyle w:val="StyleUnderline"/>
        </w:rPr>
        <w:t xml:space="preserve">), </w:t>
      </w:r>
      <w:r w:rsidRPr="00BC3458">
        <w:rPr>
          <w:rStyle w:val="StyleUnderline"/>
          <w:highlight w:val="green"/>
        </w:rPr>
        <w:t>are crumbling</w:t>
      </w:r>
      <w:r w:rsidRPr="00CF6C19">
        <w:rPr>
          <w:rStyle w:val="StyleUnderline"/>
        </w:rPr>
        <w:t>.</w:t>
      </w:r>
      <w:r w:rsidRPr="00C848EB">
        <w:rPr>
          <w:sz w:val="14"/>
        </w:rPr>
        <w:t xml:space="preserve"> Often these nations have lost much of their artificial inner cohesion. As the hundreds of millions of dispossessed without real jobs or agricultural land keep rising, </w:t>
      </w:r>
      <w:r w:rsidRPr="00C848EB">
        <w:rPr>
          <w:rStyle w:val="StyleUnderline"/>
        </w:rPr>
        <w:t>as capitalist exploitation screws tighter and tighter on the very poorest,</w:t>
      </w:r>
      <w:r w:rsidRPr="00C848EB">
        <w:rPr>
          <w:sz w:val="14"/>
        </w:rPr>
        <w:t xml:space="preserve"> as capitalism itself forcibly breaks up all the old ways of life while </w:t>
      </w:r>
      <w:r w:rsidRPr="00C848EB">
        <w:rPr>
          <w:rStyle w:val="StyleUnderline"/>
        </w:rPr>
        <w:t>State parasitism is protected with death squads</w:t>
      </w:r>
      <w:r w:rsidRPr="00C848EB">
        <w:rPr>
          <w:sz w:val="14"/>
        </w:rPr>
        <w:t xml:space="preserve"> and torture chambers, </w:t>
      </w:r>
      <w:r w:rsidRPr="00BC3458">
        <w:rPr>
          <w:rStyle w:val="Emphasis"/>
          <w:highlight w:val="green"/>
        </w:rPr>
        <w:t>social upheaval can no longer be contained within limits or borders</w:t>
      </w:r>
      <w:r w:rsidRPr="00C848EB">
        <w:rPr>
          <w:rStyle w:val="Emphasis"/>
        </w:rPr>
        <w:t>.</w:t>
      </w:r>
      <w:r w:rsidRPr="00C848EB">
        <w:rPr>
          <w:rStyle w:val="StyleUnderline"/>
        </w:rPr>
        <w:t xml:space="preserve"> </w:t>
      </w:r>
      <w:r w:rsidRPr="00BC3458">
        <w:rPr>
          <w:rStyle w:val="StyleUnderline"/>
          <w:highlight w:val="green"/>
        </w:rPr>
        <w:t>To be able to control any square mile</w:t>
      </w:r>
      <w:r w:rsidRPr="00C848EB">
        <w:rPr>
          <w:rStyle w:val="StyleUnderline"/>
        </w:rPr>
        <w:t xml:space="preserve"> </w:t>
      </w:r>
      <w:r w:rsidRPr="00C848EB">
        <w:rPr>
          <w:sz w:val="14"/>
        </w:rPr>
        <w:t>of territory you want anywhere in the world—by crushing weight of military hardware—</w:t>
      </w:r>
      <w:r w:rsidRPr="00BC3458">
        <w:rPr>
          <w:rStyle w:val="Emphasis"/>
          <w:highlight w:val="green"/>
        </w:rPr>
        <w:t>but to control less and less outside of that, is not victory.</w:t>
      </w:r>
    </w:p>
    <w:p w14:paraId="792DC500" w14:textId="77777777" w:rsidR="00EB62E9" w:rsidRPr="00B55AD5" w:rsidRDefault="00EB62E9" w:rsidP="00EB62E9"/>
    <w:p w14:paraId="4150EC00" w14:textId="77777777" w:rsidR="0039201F" w:rsidRPr="00BC3458" w:rsidRDefault="0039201F" w:rsidP="0039201F">
      <w:pPr>
        <w:pStyle w:val="Heading4"/>
        <w:rPr>
          <w:rStyle w:val="StyleUnderline"/>
          <w:sz w:val="26"/>
          <w:highlight w:val="green"/>
        </w:rPr>
      </w:pPr>
      <w:r w:rsidRPr="00126515">
        <w:t xml:space="preserve">Social unionist strategies are limited by economism and drain organizing of its revolutionary potential. </w:t>
      </w:r>
    </w:p>
    <w:p w14:paraId="587A873A" w14:textId="77777777" w:rsidR="0039201F" w:rsidRPr="00BC3458" w:rsidRDefault="0039201F" w:rsidP="0039201F">
      <w:pPr>
        <w:rPr>
          <w:highlight w:val="green"/>
        </w:rPr>
      </w:pPr>
      <w:proofErr w:type="spellStart"/>
      <w:r w:rsidRPr="00126515">
        <w:rPr>
          <w:rStyle w:val="Style13ptBold"/>
        </w:rPr>
        <w:t>Moufawad</w:t>
      </w:r>
      <w:proofErr w:type="spellEnd"/>
      <w:r w:rsidRPr="00126515">
        <w:rPr>
          <w:rStyle w:val="Style13ptBold"/>
        </w:rPr>
        <w:t xml:space="preserve">-Paul </w:t>
      </w:r>
      <w:r w:rsidRPr="00824C4D">
        <w:rPr>
          <w:rStyle w:val="Style13ptBold"/>
        </w:rPr>
        <w:t>22</w:t>
      </w:r>
      <w:r w:rsidRPr="00012A23">
        <w:rPr>
          <w:sz w:val="16"/>
        </w:rPr>
        <w:t xml:space="preserve"> </w:t>
      </w:r>
      <w:r w:rsidRPr="00F00B66">
        <w:t xml:space="preserve">[J. </w:t>
      </w:r>
      <w:proofErr w:type="spellStart"/>
      <w:r w:rsidRPr="00F00B66">
        <w:t>Moufawad</w:t>
      </w:r>
      <w:proofErr w:type="spellEnd"/>
      <w:r w:rsidRPr="00F00B66">
        <w:t>-Paul, “Politics in Command: A Taxonomy of Economism,” Foreign Languages Press, 2022, https://foreignlanguages.press/product/politics-in-command-a-taxonomy-of-economism-j-moufawad-paul/. Accessed 8/3/2025.] //falcon</w:t>
      </w:r>
    </w:p>
    <w:p w14:paraId="6FA2A3FE" w14:textId="77777777" w:rsidR="0039201F" w:rsidRPr="00BC3458" w:rsidRDefault="0039201F" w:rsidP="0039201F">
      <w:pPr>
        <w:rPr>
          <w:rStyle w:val="StyleUnderline"/>
          <w:highlight w:val="green"/>
        </w:rPr>
      </w:pPr>
      <w:r w:rsidRPr="00012A23">
        <w:rPr>
          <w:sz w:val="16"/>
        </w:rPr>
        <w:t xml:space="preserve">Despite my above explanation of the interrelation between the two senses of the term “economism,” </w:t>
      </w:r>
      <w:r w:rsidRPr="00012A23">
        <w:rPr>
          <w:rStyle w:val="StyleUnderline"/>
        </w:rPr>
        <w:t>this interrelation may not be obvious at first glance</w:t>
      </w:r>
      <w:r w:rsidRPr="00012A23">
        <w:rPr>
          <w:sz w:val="16"/>
        </w:rPr>
        <w:t xml:space="preserve">. Some undeniable social facts immediately stand in the way of my assumption and cannot be easily dismissed. Particularly </w:t>
      </w:r>
      <w:r w:rsidRPr="00012A23">
        <w:rPr>
          <w:rStyle w:val="StyleUnderline"/>
        </w:rPr>
        <w:t>there is the fact that</w:t>
      </w:r>
      <w:r w:rsidRPr="00012A23">
        <w:rPr>
          <w:sz w:val="16"/>
        </w:rPr>
        <w:t xml:space="preserve">, as noted above, </w:t>
      </w:r>
      <w:r w:rsidRPr="00012A23">
        <w:rPr>
          <w:rStyle w:val="StyleUnderline"/>
        </w:rPr>
        <w:t>those who consciously and intentionally engage in the subjective instance</w:t>
      </w:r>
      <w:r w:rsidRPr="00012A23">
        <w:rPr>
          <w:sz w:val="16"/>
        </w:rPr>
        <w:t xml:space="preserve"> of economism </w:t>
      </w:r>
      <w:r w:rsidRPr="00012A23">
        <w:rPr>
          <w:rStyle w:val="StyleUnderline"/>
        </w:rPr>
        <w:t>do not necessarily see themselves as endorsing an economic determinism</w:t>
      </w:r>
      <w:r w:rsidRPr="00012A23">
        <w:rPr>
          <w:sz w:val="16"/>
        </w:rPr>
        <w:t xml:space="preserve"> and, in most cases, would rightly agree that such a view is incorrect. </w:t>
      </w:r>
      <w:r w:rsidRPr="00012A23">
        <w:rPr>
          <w:rStyle w:val="Emphasis"/>
        </w:rPr>
        <w:t>Take</w:t>
      </w:r>
      <w:r w:rsidRPr="00012A23">
        <w:rPr>
          <w:sz w:val="16"/>
        </w:rPr>
        <w:t xml:space="preserve">, for example, arguments for </w:t>
      </w:r>
      <w:r w:rsidRPr="00012A23">
        <w:rPr>
          <w:rStyle w:val="StyleUnderline"/>
        </w:rPr>
        <w:t>social unionism and “</w:t>
      </w:r>
      <w:r w:rsidRPr="00BC3458">
        <w:rPr>
          <w:rStyle w:val="Emphasis"/>
          <w:highlight w:val="green"/>
        </w:rPr>
        <w:t>socialism from below</w:t>
      </w:r>
      <w:r w:rsidRPr="00012A23">
        <w:rPr>
          <w:rStyle w:val="Emphasis"/>
        </w:rPr>
        <w:t>,”</w:t>
      </w:r>
      <w:r w:rsidRPr="00012A23">
        <w:rPr>
          <w:sz w:val="16"/>
        </w:rPr>
        <w:t xml:space="preserve"> i.e., </w:t>
      </w:r>
      <w:r w:rsidRPr="00012A23">
        <w:rPr>
          <w:rStyle w:val="StyleUnderline"/>
        </w:rPr>
        <w:t>where unions are conceptualized as the space in which to initiate revolution. Such</w:t>
      </w:r>
      <w:r w:rsidRPr="00012A23">
        <w:rPr>
          <w:sz w:val="16"/>
        </w:rPr>
        <w:t xml:space="preserve"> arguments </w:t>
      </w:r>
      <w:r w:rsidRPr="00BC3458">
        <w:rPr>
          <w:rStyle w:val="StyleUnderline"/>
          <w:highlight w:val="green"/>
        </w:rPr>
        <w:t xml:space="preserve">rely on the assumption </w:t>
      </w:r>
      <w:r w:rsidRPr="00BC3458">
        <w:rPr>
          <w:rStyle w:val="Emphasis"/>
          <w:highlight w:val="green"/>
        </w:rPr>
        <w:t>that the struggles around the site of economic exploitation</w:t>
      </w:r>
      <w:r w:rsidRPr="00BC3458">
        <w:rPr>
          <w:sz w:val="16"/>
          <w:highlight w:val="green"/>
        </w:rPr>
        <w:t xml:space="preserve">, </w:t>
      </w:r>
      <w:r w:rsidRPr="00012A23">
        <w:rPr>
          <w:sz w:val="16"/>
        </w:rPr>
        <w:t xml:space="preserve">due to its historical importance as the site where the working class generates value, </w:t>
      </w:r>
      <w:r w:rsidRPr="00BC3458">
        <w:rPr>
          <w:rStyle w:val="Emphasis"/>
          <w:highlight w:val="green"/>
        </w:rPr>
        <w:t>is more important than an over-arching political organization</w:t>
      </w:r>
      <w:r w:rsidRPr="00012A23">
        <w:rPr>
          <w:sz w:val="16"/>
        </w:rPr>
        <w:t>, or should at least spontaneously produce such an organization.</w:t>
      </w:r>
    </w:p>
    <w:p w14:paraId="4D7A4501" w14:textId="77777777" w:rsidR="0039201F" w:rsidRPr="00BC3458" w:rsidRDefault="0039201F" w:rsidP="0039201F">
      <w:pPr>
        <w:rPr>
          <w:rStyle w:val="StyleUnderline"/>
          <w:highlight w:val="green"/>
        </w:rPr>
      </w:pPr>
      <w:r w:rsidRPr="00012A23">
        <w:rPr>
          <w:rStyle w:val="StyleUnderline"/>
        </w:rPr>
        <w:t xml:space="preserve">There are clearly </w:t>
      </w:r>
      <w:r w:rsidRPr="00BC3458">
        <w:rPr>
          <w:rStyle w:val="StyleUnderline"/>
          <w:highlight w:val="green"/>
        </w:rPr>
        <w:t>Marxists</w:t>
      </w:r>
      <w:r w:rsidRPr="00012A23">
        <w:rPr>
          <w:sz w:val="16"/>
        </w:rPr>
        <w:t xml:space="preserve">, though, who are </w:t>
      </w:r>
      <w:r w:rsidRPr="00BC3458">
        <w:rPr>
          <w:rStyle w:val="StyleUnderline"/>
          <w:highlight w:val="green"/>
        </w:rPr>
        <w:t>committed to this social unionist approach</w:t>
      </w:r>
      <w:r w:rsidRPr="00012A23">
        <w:rPr>
          <w:sz w:val="16"/>
        </w:rPr>
        <w:t xml:space="preserve"> (David Camfield, for example, who I will examine later) but agree that capitalism cannot be transgressed only by economic development. Such thinkers believe that the practices they endorse are indeed aimed at consciously making revolution. </w:t>
      </w:r>
      <w:r w:rsidRPr="00012A23">
        <w:rPr>
          <w:rStyle w:val="StyleUnderline"/>
        </w:rPr>
        <w:t xml:space="preserve">They </w:t>
      </w:r>
      <w:r w:rsidRPr="00BC3458">
        <w:rPr>
          <w:rStyle w:val="StyleUnderline"/>
          <w:highlight w:val="green"/>
        </w:rPr>
        <w:t>may even conceptualize theories that privilege “revolutionary consciousness”</w:t>
      </w:r>
      <w:r w:rsidRPr="00012A23">
        <w:rPr>
          <w:rStyle w:val="StyleUnderline"/>
        </w:rPr>
        <w:t xml:space="preserve"> and political struggle</w:t>
      </w:r>
      <w:r w:rsidRPr="00012A23">
        <w:rPr>
          <w:rStyle w:val="Emphasis"/>
        </w:rPr>
        <w:t xml:space="preserve">, </w:t>
      </w:r>
      <w:r w:rsidRPr="00BC3458">
        <w:rPr>
          <w:rStyle w:val="Emphasis"/>
          <w:highlight w:val="green"/>
        </w:rPr>
        <w:t>assuming</w:t>
      </w:r>
      <w:r w:rsidRPr="00012A23">
        <w:rPr>
          <w:rStyle w:val="Emphasis"/>
        </w:rPr>
        <w:t xml:space="preserve"> that such </w:t>
      </w:r>
      <w:r w:rsidRPr="00BC3458">
        <w:rPr>
          <w:rStyle w:val="Emphasis"/>
          <w:highlight w:val="green"/>
        </w:rPr>
        <w:t>consciousness</w:t>
      </w:r>
      <w:r w:rsidRPr="00012A23">
        <w:rPr>
          <w:rStyle w:val="Emphasis"/>
        </w:rPr>
        <w:t xml:space="preserve"> and the correct organization </w:t>
      </w:r>
      <w:r w:rsidRPr="00BC3458">
        <w:rPr>
          <w:rStyle w:val="Emphasis"/>
          <w:highlight w:val="green"/>
        </w:rPr>
        <w:t>will emerge from those practices that</w:t>
      </w:r>
      <w:r w:rsidRPr="00012A23">
        <w:rPr>
          <w:rStyle w:val="Emphasis"/>
        </w:rPr>
        <w:t>,</w:t>
      </w:r>
      <w:r w:rsidRPr="00012A23">
        <w:rPr>
          <w:sz w:val="16"/>
        </w:rPr>
        <w:t xml:space="preserve"> based on the second sense of the term, </w:t>
      </w:r>
      <w:r w:rsidRPr="00BC3458">
        <w:rPr>
          <w:rStyle w:val="Emphasis"/>
          <w:highlight w:val="green"/>
        </w:rPr>
        <w:t>are economistic</w:t>
      </w:r>
      <w:r w:rsidRPr="00012A23">
        <w:rPr>
          <w:rStyle w:val="Emphasis"/>
        </w:rPr>
        <w:t>.</w:t>
      </w:r>
      <w:r w:rsidRPr="00012A23">
        <w:rPr>
          <w:sz w:val="16"/>
        </w:rPr>
        <w:t xml:space="preserve"> That is, </w:t>
      </w:r>
      <w:r w:rsidRPr="00BC3458">
        <w:rPr>
          <w:rStyle w:val="StyleUnderline"/>
          <w:highlight w:val="green"/>
        </w:rPr>
        <w:t>they</w:t>
      </w:r>
      <w:r w:rsidRPr="00012A23">
        <w:rPr>
          <w:rStyle w:val="StyleUnderline"/>
        </w:rPr>
        <w:t xml:space="preserve"> may </w:t>
      </w:r>
      <w:r w:rsidRPr="00BC3458">
        <w:rPr>
          <w:rStyle w:val="StyleUnderline"/>
          <w:highlight w:val="green"/>
        </w:rPr>
        <w:t>argue for a political struggle</w:t>
      </w:r>
      <w:r w:rsidRPr="00012A23">
        <w:rPr>
          <w:rStyle w:val="StyleUnderline"/>
        </w:rPr>
        <w:t xml:space="preserve"> that openly references socialism</w:t>
      </w:r>
      <w:r w:rsidRPr="00012A23">
        <w:rPr>
          <w:sz w:val="16"/>
        </w:rPr>
        <w:t xml:space="preserve"> </w:t>
      </w:r>
      <w:r w:rsidRPr="00BC3458">
        <w:rPr>
          <w:rStyle w:val="Emphasis"/>
          <w:highlight w:val="green"/>
        </w:rPr>
        <w:t>amongst a workplace’s rank-and-file</w:t>
      </w:r>
      <w:r w:rsidRPr="00012A23">
        <w:rPr>
          <w:sz w:val="16"/>
        </w:rPr>
        <w:t xml:space="preserve"> in the hope </w:t>
      </w:r>
      <w:r w:rsidRPr="00012A23">
        <w:rPr>
          <w:rStyle w:val="StyleUnderline"/>
        </w:rPr>
        <w:t>that this will develop a political consciousness amongst workers</w:t>
      </w:r>
      <w:r w:rsidRPr="00012A23">
        <w:rPr>
          <w:sz w:val="16"/>
        </w:rPr>
        <w:t xml:space="preserve">, but the practice they advocate is primarily economic struggle—whether it be social unionism, “socialism from below,” or anything that delimits class struggle to the economic sphere. My contention in this context, then, is that </w:t>
      </w:r>
      <w:r w:rsidRPr="00012A23">
        <w:rPr>
          <w:rStyle w:val="StyleUnderline"/>
        </w:rPr>
        <w:t xml:space="preserve">such an approach </w:t>
      </w:r>
      <w:r w:rsidRPr="00012A23">
        <w:rPr>
          <w:sz w:val="16"/>
        </w:rPr>
        <w:t xml:space="preserve">to practice, despite what its adherents and theorists might claim, </w:t>
      </w:r>
      <w:r w:rsidRPr="00BC3458">
        <w:rPr>
          <w:rStyle w:val="StyleUnderline"/>
          <w:highlight w:val="green"/>
        </w:rPr>
        <w:t>cannot produce anything beyond a neo-reformism</w:t>
      </w:r>
      <w:r w:rsidRPr="00012A23">
        <w:rPr>
          <w:sz w:val="16"/>
        </w:rPr>
        <w:t xml:space="preserve"> that is tantamount to </w:t>
      </w:r>
      <w:r w:rsidRPr="00012A23">
        <w:rPr>
          <w:rStyle w:val="StyleUnderline"/>
        </w:rPr>
        <w:t>accepting</w:t>
      </w:r>
      <w:r w:rsidRPr="00012A23">
        <w:rPr>
          <w:sz w:val="16"/>
        </w:rPr>
        <w:t xml:space="preserve">, in lieu of anything else, </w:t>
      </w:r>
      <w:r w:rsidRPr="00012A23">
        <w:rPr>
          <w:rStyle w:val="StyleUnderline"/>
        </w:rPr>
        <w:t>a productive forces analysis of society, since nothing with a broader concrete political significance is being offered.</w:t>
      </w:r>
    </w:p>
    <w:p w14:paraId="66B60968" w14:textId="77777777" w:rsidR="0039201F" w:rsidRPr="00BC3458" w:rsidRDefault="0039201F" w:rsidP="0039201F">
      <w:pPr>
        <w:rPr>
          <w:rStyle w:val="StyleUnderline"/>
          <w:highlight w:val="green"/>
        </w:rPr>
      </w:pPr>
      <w:r w:rsidRPr="00012A23">
        <w:rPr>
          <w:sz w:val="16"/>
        </w:rPr>
        <w:t xml:space="preserve">But let’s be clear about the fundamental connection between these two senses of economism before we move too far along the process of excavating the meaning of the term’s “subjective” instance. </w:t>
      </w:r>
      <w:r w:rsidRPr="00012A23">
        <w:rPr>
          <w:rStyle w:val="StyleUnderline"/>
        </w:rPr>
        <w:t>If someone is committed to a theory of productive forces</w:t>
      </w:r>
      <w:r w:rsidRPr="00012A23">
        <w:rPr>
          <w:sz w:val="16"/>
        </w:rPr>
        <w:t xml:space="preserve">—that is, </w:t>
      </w:r>
      <w:r w:rsidRPr="00012A23">
        <w:rPr>
          <w:rStyle w:val="StyleUnderline"/>
        </w:rPr>
        <w:t>if they believe that social change is generated solely through the advancement of forces of production</w:t>
      </w:r>
      <w:r w:rsidRPr="00012A23">
        <w:rPr>
          <w:sz w:val="16"/>
        </w:rPr>
        <w:t xml:space="preserve">—then </w:t>
      </w:r>
      <w:r w:rsidRPr="00012A23">
        <w:rPr>
          <w:rStyle w:val="Emphasis"/>
        </w:rPr>
        <w:t>they must also be committed to the subjective focus on purely economic struggle,</w:t>
      </w:r>
      <w:r w:rsidRPr="00012A23">
        <w:rPr>
          <w:sz w:val="16"/>
        </w:rPr>
        <w:t xml:space="preserve"> because a </w:t>
      </w:r>
      <w:r w:rsidRPr="00012A23">
        <w:rPr>
          <w:rStyle w:val="StyleUnderline"/>
        </w:rPr>
        <w:t>practice in the workplace where the “bread and butter” rights of the workers who generate the forces of production</w:t>
      </w:r>
      <w:r w:rsidRPr="00012A23">
        <w:rPr>
          <w:sz w:val="16"/>
        </w:rPr>
        <w:t xml:space="preserve"> (a portion of which is their own </w:t>
      </w:r>
      <w:proofErr w:type="spellStart"/>
      <w:r w:rsidRPr="00012A23">
        <w:rPr>
          <w:sz w:val="16"/>
        </w:rPr>
        <w:t>labour</w:t>
      </w:r>
      <w:proofErr w:type="spellEnd"/>
      <w:r w:rsidRPr="00012A23">
        <w:rPr>
          <w:sz w:val="16"/>
        </w:rPr>
        <w:t xml:space="preserve">) </w:t>
      </w:r>
      <w:r w:rsidRPr="00012A23">
        <w:rPr>
          <w:rStyle w:val="Emphasis"/>
        </w:rPr>
        <w:t>will determine the velocity, direction, and meaning of those forces</w:t>
      </w:r>
      <w:r w:rsidRPr="00012A23">
        <w:rPr>
          <w:sz w:val="16"/>
        </w:rPr>
        <w:t xml:space="preserve">. Conversely, if one is committed to the perspective that struggles at the economic point of production are primary, then </w:t>
      </w:r>
      <w:r w:rsidRPr="00012A23">
        <w:rPr>
          <w:rStyle w:val="StyleUnderline"/>
        </w:rPr>
        <w:t xml:space="preserve">the logical upshot is that the </w:t>
      </w:r>
      <w:proofErr w:type="spellStart"/>
      <w:r w:rsidRPr="00012A23">
        <w:rPr>
          <w:rStyle w:val="StyleUnderline"/>
        </w:rPr>
        <w:t>labour</w:t>
      </w:r>
      <w:proofErr w:type="spellEnd"/>
      <w:r w:rsidRPr="00012A23">
        <w:rPr>
          <w:rStyle w:val="StyleUnderline"/>
        </w:rPr>
        <w:t xml:space="preserve"> output of these struggles</w:t>
      </w:r>
      <w:r w:rsidRPr="00012A23">
        <w:rPr>
          <w:sz w:val="16"/>
        </w:rPr>
        <w:t xml:space="preserve"> (i.e., the forces of production now co-determined by workers’ rights) </w:t>
      </w:r>
      <w:r w:rsidRPr="00012A23">
        <w:rPr>
          <w:rStyle w:val="Emphasis"/>
        </w:rPr>
        <w:t>is the political destiny, that one is struggling simply to perform better as a worker, and that this better performance will in some ways affect economic output</w:t>
      </w:r>
      <w:r w:rsidRPr="00012A23">
        <w:rPr>
          <w:sz w:val="16"/>
        </w:rPr>
        <w:t xml:space="preserve">. All of the other </w:t>
      </w:r>
      <w:r w:rsidRPr="00012A23">
        <w:rPr>
          <w:rStyle w:val="StyleUnderline"/>
        </w:rPr>
        <w:t>radical economistic assumptions</w:t>
      </w:r>
      <w:r w:rsidRPr="00012A23">
        <w:rPr>
          <w:sz w:val="16"/>
        </w:rPr>
        <w:t xml:space="preserve"> (that economic struggle will produce a political consciousness, that unions will produce revolutionary parties, that agitation within traditional working-class spaces will become a gesture towards an insurrectionary general strike) </w:t>
      </w:r>
      <w:r w:rsidRPr="00012A23">
        <w:rPr>
          <w:rStyle w:val="StyleUnderline"/>
        </w:rPr>
        <w:t>are in fact incorporated within this productive forces comprehension where class itself becomes conflated with productive forces</w:t>
      </w:r>
      <w:r w:rsidRPr="00012A23">
        <w:rPr>
          <w:sz w:val="16"/>
        </w:rPr>
        <w:t>—a part of the speed of the train that is breaking the barriers of class contradiction. Accelerate the contradictions! But since when did contradictions possess a speed?</w:t>
      </w:r>
    </w:p>
    <w:p w14:paraId="7093D702" w14:textId="77777777" w:rsidR="0039201F" w:rsidRPr="00BC3458" w:rsidRDefault="0039201F" w:rsidP="0039201F">
      <w:pPr>
        <w:rPr>
          <w:rStyle w:val="StyleUnderline"/>
          <w:highlight w:val="green"/>
        </w:rPr>
      </w:pPr>
      <w:r w:rsidRPr="00012A23">
        <w:rPr>
          <w:sz w:val="16"/>
        </w:rPr>
        <w:t xml:space="preserve">Moreover, </w:t>
      </w:r>
      <w:r w:rsidRPr="00012A23">
        <w:rPr>
          <w:rStyle w:val="StyleUnderline"/>
        </w:rPr>
        <w:t>some past Marxist-Leninist forces</w:t>
      </w:r>
      <w:r w:rsidRPr="00012A23">
        <w:rPr>
          <w:sz w:val="16"/>
        </w:rPr>
        <w:t xml:space="preserve"> that ended up being </w:t>
      </w:r>
      <w:r w:rsidRPr="00012A23">
        <w:rPr>
          <w:rStyle w:val="StyleUnderline"/>
        </w:rPr>
        <w:t>hampered by the subjective instance of economism</w:t>
      </w:r>
      <w:r w:rsidRPr="00012A23">
        <w:rPr>
          <w:sz w:val="16"/>
        </w:rPr>
        <w:t xml:space="preserve"> were theoretically opposed to the objective sense of the concept, </w:t>
      </w:r>
      <w:r w:rsidRPr="00012A23">
        <w:rPr>
          <w:rStyle w:val="StyleUnderline"/>
        </w:rPr>
        <w:t>refusing to accept that their practices valorized the very line they critiqued.</w:t>
      </w:r>
      <w:r w:rsidRPr="00012A23">
        <w:rPr>
          <w:sz w:val="16"/>
        </w:rPr>
        <w:t xml:space="preserve"> It was only later, in theoretical assessments of the shortcomings of these movements, that the term </w:t>
      </w:r>
      <w:r w:rsidRPr="00012A23">
        <w:rPr>
          <w:rStyle w:val="StyleUnderline"/>
        </w:rPr>
        <w:t>“economism” (</w:t>
      </w:r>
      <w:r w:rsidRPr="00012A23">
        <w:rPr>
          <w:sz w:val="16"/>
        </w:rPr>
        <w:t xml:space="preserve">gleaned from Lenin and his critiques of the “Economists”) was </w:t>
      </w:r>
      <w:r w:rsidRPr="00012A23">
        <w:rPr>
          <w:rStyle w:val="StyleUnderline"/>
        </w:rPr>
        <w:t>utilized, intentionally locating</w:t>
      </w:r>
      <w:r w:rsidRPr="00012A23">
        <w:rPr>
          <w:sz w:val="16"/>
        </w:rPr>
        <w:t xml:space="preserve"> such practices in the realm of </w:t>
      </w:r>
      <w:r w:rsidRPr="00012A23">
        <w:rPr>
          <w:rStyle w:val="StyleUnderline"/>
        </w:rPr>
        <w:t>economic determinism. Such</w:t>
      </w:r>
      <w:r w:rsidRPr="00012A23">
        <w:rPr>
          <w:sz w:val="16"/>
        </w:rPr>
        <w:t xml:space="preserve"> an assessment </w:t>
      </w:r>
      <w:r w:rsidRPr="00012A23">
        <w:rPr>
          <w:rStyle w:val="StyleUnderline"/>
        </w:rPr>
        <w:t>was motivated by</w:t>
      </w:r>
      <w:r w:rsidRPr="00012A23">
        <w:rPr>
          <w:sz w:val="16"/>
        </w:rPr>
        <w:t xml:space="preserve"> the following problem: by </w:t>
      </w:r>
      <w:r w:rsidRPr="00BC3458">
        <w:rPr>
          <w:rStyle w:val="Emphasis"/>
          <w:highlight w:val="green"/>
        </w:rPr>
        <w:t>treating economic sites of struggle as the primary focus</w:t>
      </w:r>
      <w:r w:rsidRPr="00012A23">
        <w:rPr>
          <w:rStyle w:val="Emphasis"/>
        </w:rPr>
        <w:t>,</w:t>
      </w:r>
      <w:r w:rsidRPr="00012A23">
        <w:rPr>
          <w:sz w:val="16"/>
        </w:rPr>
        <w:t xml:space="preserve"> some organizations poured all of their energy into </w:t>
      </w:r>
      <w:r w:rsidRPr="00BC3458">
        <w:rPr>
          <w:rStyle w:val="Emphasis"/>
          <w:highlight w:val="green"/>
        </w:rPr>
        <w:t>promoting their members’ struggles</w:t>
      </w:r>
      <w:r w:rsidRPr="00012A23">
        <w:rPr>
          <w:sz w:val="16"/>
        </w:rPr>
        <w:t xml:space="preserve"> in these sites </w:t>
      </w:r>
      <w:r w:rsidRPr="00BC3458">
        <w:rPr>
          <w:rStyle w:val="Emphasis"/>
          <w:highlight w:val="green"/>
        </w:rPr>
        <w:t>so that such members would end up in positions of influence</w:t>
      </w:r>
      <w:r w:rsidRPr="00012A23">
        <w:rPr>
          <w:sz w:val="16"/>
        </w:rPr>
        <w:t xml:space="preserve"> (in workplaces, union locals, overarching </w:t>
      </w:r>
      <w:proofErr w:type="spellStart"/>
      <w:r w:rsidRPr="00012A23">
        <w:rPr>
          <w:sz w:val="16"/>
        </w:rPr>
        <w:t>labour</w:t>
      </w:r>
      <w:proofErr w:type="spellEnd"/>
      <w:r w:rsidRPr="00012A23">
        <w:rPr>
          <w:sz w:val="16"/>
        </w:rPr>
        <w:t xml:space="preserve"> bodies), </w:t>
      </w:r>
      <w:r w:rsidRPr="00BC3458">
        <w:rPr>
          <w:rStyle w:val="Emphasis"/>
          <w:highlight w:val="green"/>
        </w:rPr>
        <w:t>only to end up becoming functionaries subordinated to the vicissitudes of economic struggle</w:t>
      </w:r>
      <w:r w:rsidRPr="00012A23">
        <w:rPr>
          <w:sz w:val="16"/>
        </w:rPr>
        <w:t xml:space="preserve"> (get a better contract, win the strike, prepare for the next round of bargaining, etc.), </w:t>
      </w:r>
      <w:r w:rsidRPr="00BC3458">
        <w:rPr>
          <w:rStyle w:val="StyleUnderline"/>
          <w:highlight w:val="green"/>
        </w:rPr>
        <w:t>rather than militants focused first and foremost on the broader political struggle for socialism.</w:t>
      </w:r>
    </w:p>
    <w:p w14:paraId="72AC6E12" w14:textId="77777777" w:rsidR="0039201F" w:rsidRPr="00BC3458" w:rsidRDefault="0039201F" w:rsidP="0039201F">
      <w:pPr>
        <w:pStyle w:val="Heading4"/>
        <w:rPr>
          <w:rStyle w:val="StyleUnderline"/>
          <w:sz w:val="26"/>
          <w:highlight w:val="green"/>
        </w:rPr>
      </w:pPr>
      <w:r>
        <w:t>Massive structural violence inevitable under capitalism</w:t>
      </w:r>
      <w:r w:rsidRPr="00126515">
        <w:t xml:space="preserve"> – it pushes economic and social conflict beyond all planetary boundaries.</w:t>
      </w:r>
    </w:p>
    <w:p w14:paraId="5C079C9A" w14:textId="77777777" w:rsidR="0039201F" w:rsidRPr="00BC3458" w:rsidRDefault="0039201F" w:rsidP="0039201F">
      <w:pPr>
        <w:rPr>
          <w:rStyle w:val="StyleUnderline"/>
          <w:highlight w:val="green"/>
        </w:rPr>
      </w:pPr>
      <w:r w:rsidRPr="00126515">
        <w:rPr>
          <w:rStyle w:val="Style13ptBold"/>
        </w:rPr>
        <w:t>Robinson 14</w:t>
      </w:r>
      <w:r w:rsidRPr="00012A23">
        <w:rPr>
          <w:b/>
          <w:sz w:val="16"/>
        </w:rPr>
        <w:t xml:space="preserve"> </w:t>
      </w:r>
      <w:r w:rsidRPr="00012A23">
        <w:rPr>
          <w:sz w:val="16"/>
        </w:rPr>
        <w:t>(William I., Prof. of Sociology, Global and International Studies, and Latin American Studies, @ UC-Santa Barbara, “Global Capitalism: Crisis of Humanity and the Specter of 21st Century Fascism” The World Financial Review)</w:t>
      </w:r>
    </w:p>
    <w:p w14:paraId="2B0FA7B9" w14:textId="77777777" w:rsidR="0039201F" w:rsidRPr="00BC3458" w:rsidRDefault="0039201F" w:rsidP="0039201F">
      <w:pPr>
        <w:rPr>
          <w:rStyle w:val="StyleUnderline"/>
          <w:highlight w:val="green"/>
        </w:rPr>
      </w:pPr>
      <w:r w:rsidRPr="00012A23">
        <w:rPr>
          <w:sz w:val="16"/>
        </w:rPr>
        <w:t xml:space="preserve">Cyclical, Structural, and Systemic Crises </w:t>
      </w:r>
      <w:r w:rsidRPr="00BE77CA">
        <w:rPr>
          <w:sz w:val="12"/>
        </w:rPr>
        <w:t>¶</w:t>
      </w:r>
      <w:r w:rsidRPr="00012A23">
        <w:rPr>
          <w:sz w:val="16"/>
        </w:rPr>
        <w:t xml:space="preserve"> Most commentators on the contemporary crisis refer to the “Great Recession” of 2008 and its aftermath. Yet </w:t>
      </w:r>
      <w:r w:rsidRPr="00BC3458">
        <w:rPr>
          <w:rStyle w:val="StyleUnderline"/>
          <w:highlight w:val="green"/>
        </w:rPr>
        <w:t xml:space="preserve">the </w:t>
      </w:r>
      <w:r w:rsidRPr="00012A23">
        <w:rPr>
          <w:rStyle w:val="StyleUnderline"/>
        </w:rPr>
        <w:t xml:space="preserve">causal </w:t>
      </w:r>
      <w:r w:rsidRPr="00BC3458">
        <w:rPr>
          <w:rStyle w:val="StyleUnderline"/>
          <w:highlight w:val="green"/>
        </w:rPr>
        <w:t xml:space="preserve">origins of </w:t>
      </w:r>
      <w:r w:rsidRPr="00BC3458">
        <w:rPr>
          <w:rStyle w:val="Emphasis"/>
          <w:highlight w:val="green"/>
        </w:rPr>
        <w:t>global crisis</w:t>
      </w:r>
      <w:r w:rsidRPr="00BC3458">
        <w:rPr>
          <w:rStyle w:val="StyleUnderline"/>
          <w:highlight w:val="green"/>
        </w:rPr>
        <w:t xml:space="preserve"> are</w:t>
      </w:r>
      <w:r w:rsidRPr="00012A23">
        <w:rPr>
          <w:rStyle w:val="StyleUnderline"/>
        </w:rPr>
        <w:t xml:space="preserve"> to be </w:t>
      </w:r>
      <w:r w:rsidRPr="00BC3458">
        <w:rPr>
          <w:rStyle w:val="StyleUnderline"/>
          <w:highlight w:val="green"/>
        </w:rPr>
        <w:t>found in over-accumulation and</w:t>
      </w:r>
      <w:r w:rsidRPr="00012A23">
        <w:rPr>
          <w:sz w:val="16"/>
        </w:rPr>
        <w:t xml:space="preserve"> also </w:t>
      </w:r>
      <w:r w:rsidRPr="00012A23">
        <w:rPr>
          <w:rStyle w:val="StyleUnderline"/>
        </w:rPr>
        <w:t xml:space="preserve">in </w:t>
      </w:r>
      <w:r w:rsidRPr="00BC3458">
        <w:rPr>
          <w:rStyle w:val="Emphasis"/>
          <w:highlight w:val="green"/>
        </w:rPr>
        <w:t>contradictions of state power</w:t>
      </w:r>
      <w:r w:rsidRPr="00012A23">
        <w:rPr>
          <w:sz w:val="16"/>
        </w:rPr>
        <w:t xml:space="preserve">, or </w:t>
      </w:r>
      <w:r w:rsidRPr="00BC3458">
        <w:rPr>
          <w:rStyle w:val="StyleUnderline"/>
          <w:highlight w:val="green"/>
        </w:rPr>
        <w:t>in</w:t>
      </w:r>
      <w:r w:rsidRPr="00012A23">
        <w:rPr>
          <w:sz w:val="16"/>
        </w:rPr>
        <w:t xml:space="preserve"> what Marxists call </w:t>
      </w:r>
      <w:r w:rsidRPr="00BC3458">
        <w:rPr>
          <w:rStyle w:val="StyleUnderline"/>
          <w:highlight w:val="green"/>
        </w:rPr>
        <w:t>the internal contradictions of the capitalist system</w:t>
      </w:r>
      <w:r w:rsidRPr="00012A23">
        <w:rPr>
          <w:sz w:val="16"/>
        </w:rPr>
        <w:t xml:space="preserve">. Moreover, </w:t>
      </w:r>
      <w:r w:rsidRPr="00012A23">
        <w:rPr>
          <w:rStyle w:val="StyleUnderline"/>
        </w:rPr>
        <w:t xml:space="preserve">because the system is now global, </w:t>
      </w:r>
      <w:r w:rsidRPr="00BC3458">
        <w:rPr>
          <w:rStyle w:val="StyleUnderline"/>
          <w:highlight w:val="green"/>
        </w:rPr>
        <w:t>crisis in</w:t>
      </w:r>
      <w:r w:rsidRPr="00012A23">
        <w:rPr>
          <w:rStyle w:val="StyleUnderline"/>
        </w:rPr>
        <w:t xml:space="preserve"> any </w:t>
      </w:r>
      <w:r w:rsidRPr="00BC3458">
        <w:rPr>
          <w:rStyle w:val="StyleUnderline"/>
          <w:highlight w:val="green"/>
        </w:rPr>
        <w:t>one place</w:t>
      </w:r>
      <w:r w:rsidRPr="00012A23">
        <w:rPr>
          <w:rStyle w:val="StyleUnderline"/>
        </w:rPr>
        <w:t xml:space="preserve"> tends to </w:t>
      </w:r>
      <w:r w:rsidRPr="00BC3458">
        <w:rPr>
          <w:rStyle w:val="StyleUnderline"/>
          <w:highlight w:val="green"/>
        </w:rPr>
        <w:t>represent crisis for the system</w:t>
      </w:r>
      <w:r w:rsidRPr="00012A23">
        <w:rPr>
          <w:rStyle w:val="StyleUnderline"/>
        </w:rPr>
        <w:t xml:space="preserve"> as a whole.</w:t>
      </w:r>
      <w:r w:rsidRPr="00012A23">
        <w:rPr>
          <w:sz w:val="16"/>
        </w:rPr>
        <w:t xml:space="preserve"> The system cannot expand because the </w:t>
      </w:r>
      <w:proofErr w:type="spellStart"/>
      <w:r w:rsidRPr="00012A23">
        <w:rPr>
          <w:sz w:val="16"/>
        </w:rPr>
        <w:t>marginalisation</w:t>
      </w:r>
      <w:proofErr w:type="spellEnd"/>
      <w:r w:rsidRPr="00012A23">
        <w:rPr>
          <w:sz w:val="16"/>
        </w:rPr>
        <w:t xml:space="preserve"> of a significant portion of humanity from direct productive participation, the downward pressure on wages and popular consumption worldwide, and the </w:t>
      </w:r>
      <w:proofErr w:type="spellStart"/>
      <w:r w:rsidRPr="00012A23">
        <w:rPr>
          <w:sz w:val="16"/>
        </w:rPr>
        <w:t>polarisation</w:t>
      </w:r>
      <w:proofErr w:type="spellEnd"/>
      <w:r w:rsidRPr="00012A23">
        <w:rPr>
          <w:sz w:val="16"/>
        </w:rPr>
        <w:t xml:space="preserve"> of income, has reduced the ability of the world market to absorb world output. At the same time, </w:t>
      </w:r>
      <w:r w:rsidRPr="00012A23">
        <w:rPr>
          <w:rStyle w:val="StyleUnderline"/>
        </w:rPr>
        <w:t>given the particular configuration of social and class forces and the correlation of these forces worldwide, national states are hard-pressed to regulate transnational circuits of accumulation and offset</w:t>
      </w:r>
      <w:r w:rsidRPr="00012A23">
        <w:rPr>
          <w:sz w:val="16"/>
        </w:rPr>
        <w:t xml:space="preserve"> the </w:t>
      </w:r>
      <w:r w:rsidRPr="00012A23">
        <w:rPr>
          <w:rStyle w:val="StyleUnderline"/>
        </w:rPr>
        <w:t>explosive contradictions</w:t>
      </w:r>
      <w:r w:rsidRPr="00012A23">
        <w:rPr>
          <w:sz w:val="16"/>
        </w:rPr>
        <w:t xml:space="preserve"> built into the system. </w:t>
      </w:r>
      <w:r w:rsidRPr="00BE77CA">
        <w:rPr>
          <w:sz w:val="12"/>
        </w:rPr>
        <w:t>¶</w:t>
      </w:r>
      <w:r w:rsidRPr="00012A23">
        <w:rPr>
          <w:sz w:val="16"/>
        </w:rPr>
        <w:t xml:space="preserve"> Is this crisis cyclical, structural, or systemic? </w:t>
      </w:r>
      <w:r w:rsidRPr="00012A23">
        <w:rPr>
          <w:rStyle w:val="StyleUnderline"/>
        </w:rPr>
        <w:t>Cyclical crises are recurrent to capitalism about once every 10 years and involve recessions that act as self-correcting mechanisms</w:t>
      </w:r>
      <w:r w:rsidRPr="00012A23">
        <w:rPr>
          <w:sz w:val="16"/>
        </w:rPr>
        <w:t xml:space="preserve"> without any major restructuring of the system. The recessions of the early 1980s, the early 1990s, and of 2001 were cyclical crises. In contrast, the 2008 crisis signaled the slide into a structural crisis</w:t>
      </w:r>
      <w:r w:rsidRPr="00012A23">
        <w:rPr>
          <w:i/>
          <w:sz w:val="16"/>
        </w:rPr>
        <w:t xml:space="preserve">. Structural crises </w:t>
      </w:r>
      <w:r w:rsidRPr="00012A23">
        <w:rPr>
          <w:sz w:val="16"/>
        </w:rPr>
        <w:t xml:space="preserve">reflect deeper contra- dictions that can only be resolved by a major restructuring of the system. The structural crisis of the 1970s was resolved through capitalist </w:t>
      </w:r>
      <w:proofErr w:type="spellStart"/>
      <w:r w:rsidRPr="00012A23">
        <w:rPr>
          <w:sz w:val="16"/>
        </w:rPr>
        <w:t>globalisation</w:t>
      </w:r>
      <w:proofErr w:type="spellEnd"/>
      <w:r w:rsidRPr="00012A23">
        <w:rPr>
          <w:sz w:val="16"/>
        </w:rPr>
        <w:t xml:space="preserve">. Prior to that, the structural crisis of the 1930s was resolved through the creation of a new model of redistributive capitalism, and prior to that the </w:t>
      </w:r>
      <w:proofErr w:type="spellStart"/>
      <w:r w:rsidRPr="00012A23">
        <w:rPr>
          <w:sz w:val="16"/>
        </w:rPr>
        <w:t>struc</w:t>
      </w:r>
      <w:proofErr w:type="spellEnd"/>
      <w:r w:rsidRPr="00012A23">
        <w:rPr>
          <w:sz w:val="16"/>
        </w:rPr>
        <w:t xml:space="preserve">- </w:t>
      </w:r>
      <w:proofErr w:type="spellStart"/>
      <w:r w:rsidRPr="00012A23">
        <w:rPr>
          <w:sz w:val="16"/>
        </w:rPr>
        <w:t>tural</w:t>
      </w:r>
      <w:proofErr w:type="spellEnd"/>
      <w:r w:rsidRPr="00012A23">
        <w:rPr>
          <w:sz w:val="16"/>
        </w:rPr>
        <w:t xml:space="preserve"> crisis of the 1870s resulted in the development of </w:t>
      </w:r>
      <w:proofErr w:type="spellStart"/>
      <w:r w:rsidRPr="00012A23">
        <w:rPr>
          <w:sz w:val="16"/>
        </w:rPr>
        <w:t>corpo</w:t>
      </w:r>
      <w:proofErr w:type="spellEnd"/>
      <w:r w:rsidRPr="00012A23">
        <w:rPr>
          <w:sz w:val="16"/>
        </w:rPr>
        <w:t xml:space="preserve">- rate capitalism. </w:t>
      </w:r>
      <w:r w:rsidRPr="00012A23">
        <w:rPr>
          <w:rStyle w:val="StyleUnderline"/>
        </w:rPr>
        <w:t>A systemic crisis involves the replacement of a system by an entirely new system or by an outright collapse. A structural crisis opens up the possibility for a systemic crisis.</w:t>
      </w:r>
      <w:r w:rsidRPr="00012A23">
        <w:rPr>
          <w:sz w:val="16"/>
        </w:rPr>
        <w:t xml:space="preserve"> But if it actually snowballs into a systemic crisis – in this case, if it gives way either to capitalism being superseded or to a breakdown of global </w:t>
      </w:r>
      <w:proofErr w:type="spellStart"/>
      <w:r w:rsidRPr="00012A23">
        <w:rPr>
          <w:sz w:val="16"/>
        </w:rPr>
        <w:t>civilisation</w:t>
      </w:r>
      <w:proofErr w:type="spellEnd"/>
      <w:r w:rsidRPr="00012A23">
        <w:rPr>
          <w:sz w:val="16"/>
        </w:rPr>
        <w:t xml:space="preserve"> – is not predetermined and depends entirely on the response of social and political forces to the crisis and on historical contingencies that are not easy to forecast. </w:t>
      </w:r>
      <w:r w:rsidRPr="00012A23">
        <w:rPr>
          <w:rStyle w:val="StyleUnderline"/>
        </w:rPr>
        <w:t xml:space="preserve">This is an historic moment of extreme uncertainty, in which collective responses from distinct social and class forces to the crisis are in great flux. </w:t>
      </w:r>
      <w:r w:rsidRPr="00BE77CA">
        <w:rPr>
          <w:rStyle w:val="StyleUnderline"/>
          <w:sz w:val="12"/>
          <w:u w:val="none"/>
        </w:rPr>
        <w:t>¶</w:t>
      </w:r>
      <w:r w:rsidRPr="00012A23">
        <w:rPr>
          <w:rStyle w:val="StyleUnderline"/>
        </w:rPr>
        <w:t xml:space="preserve"> </w:t>
      </w:r>
      <w:r w:rsidRPr="00012A23">
        <w:rPr>
          <w:sz w:val="16"/>
        </w:rPr>
        <w:t xml:space="preserve">Hence my concept of global crisis is broader than financial. </w:t>
      </w:r>
      <w:r w:rsidRPr="00012A23">
        <w:rPr>
          <w:rStyle w:val="StyleUnderline"/>
        </w:rPr>
        <w:t>There are multiple and mutually constitutive dimensions – economic, social, political, cultural, ideological and ecological, not to mention the existential crisis of our consciousness</w:t>
      </w:r>
      <w:r w:rsidRPr="00012A23">
        <w:rPr>
          <w:sz w:val="16"/>
        </w:rPr>
        <w:t xml:space="preserve">, values and very being. There is a crisis of social </w:t>
      </w:r>
      <w:proofErr w:type="spellStart"/>
      <w:r w:rsidRPr="00012A23">
        <w:rPr>
          <w:sz w:val="16"/>
        </w:rPr>
        <w:t>polarisation</w:t>
      </w:r>
      <w:proofErr w:type="spellEnd"/>
      <w:r w:rsidRPr="00012A23">
        <w:rPr>
          <w:sz w:val="16"/>
        </w:rPr>
        <w:t xml:space="preserve">, that is, of </w:t>
      </w:r>
      <w:r w:rsidRPr="00012A23">
        <w:rPr>
          <w:i/>
          <w:sz w:val="16"/>
        </w:rPr>
        <w:t xml:space="preserve">social reproduction. </w:t>
      </w:r>
      <w:r w:rsidRPr="00BC3458">
        <w:rPr>
          <w:rStyle w:val="StyleUnderline"/>
          <w:highlight w:val="green"/>
        </w:rPr>
        <w:t>The system cannot meet the needs</w:t>
      </w:r>
      <w:r w:rsidRPr="00012A23">
        <w:rPr>
          <w:sz w:val="16"/>
        </w:rPr>
        <w:t xml:space="preserve"> or assure the survival </w:t>
      </w:r>
      <w:r w:rsidRPr="00BC3458">
        <w:rPr>
          <w:rStyle w:val="StyleUnderline"/>
          <w:highlight w:val="green"/>
        </w:rPr>
        <w:t>of</w:t>
      </w:r>
      <w:r w:rsidRPr="00012A23">
        <w:rPr>
          <w:sz w:val="16"/>
        </w:rPr>
        <w:t xml:space="preserve"> millions of people, perhaps </w:t>
      </w:r>
      <w:r w:rsidRPr="00BC3458">
        <w:rPr>
          <w:rStyle w:val="StyleUnderline"/>
          <w:highlight w:val="green"/>
        </w:rPr>
        <w:t>a majority of humanity</w:t>
      </w:r>
      <w:r w:rsidRPr="00012A23">
        <w:rPr>
          <w:rStyle w:val="StyleUnderline"/>
        </w:rPr>
        <w:t>.</w:t>
      </w:r>
      <w:r w:rsidRPr="00012A23">
        <w:rPr>
          <w:sz w:val="16"/>
        </w:rPr>
        <w:t xml:space="preserve"> There are crises of state legitimacy and political authority, or of </w:t>
      </w:r>
      <w:r w:rsidRPr="00012A23">
        <w:rPr>
          <w:i/>
          <w:sz w:val="16"/>
        </w:rPr>
        <w:t xml:space="preserve">hegemony </w:t>
      </w:r>
      <w:r w:rsidRPr="00012A23">
        <w:rPr>
          <w:sz w:val="16"/>
        </w:rPr>
        <w:t xml:space="preserve">and </w:t>
      </w:r>
      <w:r w:rsidRPr="00012A23">
        <w:rPr>
          <w:i/>
          <w:sz w:val="16"/>
        </w:rPr>
        <w:t xml:space="preserve">domination. </w:t>
      </w:r>
      <w:r w:rsidRPr="00012A23">
        <w:rPr>
          <w:sz w:val="16"/>
        </w:rPr>
        <w:t xml:space="preserve">National states face </w:t>
      </w:r>
      <w:r w:rsidRPr="00012A23">
        <w:rPr>
          <w:rStyle w:val="StyleUnderline"/>
        </w:rPr>
        <w:t>spiraling crises of legitimacy as they fail to meet the social grievances of local working and popular classes experiencing downward mobility</w:t>
      </w:r>
      <w:r w:rsidRPr="00012A23">
        <w:rPr>
          <w:sz w:val="16"/>
        </w:rPr>
        <w:t xml:space="preserve">, unemployment, heightened insecurity and greater hardships. 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 And a canopy that envelops all these dimensions is a crisis of sustainability rooted in an ecological holocaust that has already begun, expressed in climate change and the impending collapse of </w:t>
      </w:r>
      <w:proofErr w:type="spellStart"/>
      <w:r w:rsidRPr="00012A23">
        <w:rPr>
          <w:sz w:val="16"/>
        </w:rPr>
        <w:t>centralised</w:t>
      </w:r>
      <w:proofErr w:type="spellEnd"/>
      <w:r w:rsidRPr="00012A23">
        <w:rPr>
          <w:sz w:val="16"/>
        </w:rPr>
        <w:t xml:space="preserve"> agricultural systems in several regions of the world, among other indicators. By a crisis of humanity I mean a crisis that is approaching systemic proportions, threatening the ability of billions of people to survive, and raising the specter of a collapse of world </w:t>
      </w:r>
      <w:proofErr w:type="spellStart"/>
      <w:r w:rsidRPr="00012A23">
        <w:rPr>
          <w:sz w:val="16"/>
        </w:rPr>
        <w:t>civilisation</w:t>
      </w:r>
      <w:proofErr w:type="spellEnd"/>
      <w:r w:rsidRPr="00012A23">
        <w:rPr>
          <w:sz w:val="16"/>
        </w:rPr>
        <w:t xml:space="preserve"> and degeneration into a new “Dark Ages.”2 </w:t>
      </w:r>
      <w:r w:rsidRPr="00BE77CA">
        <w:rPr>
          <w:sz w:val="12"/>
        </w:rPr>
        <w:t>¶</w:t>
      </w:r>
      <w:r w:rsidRPr="00012A23">
        <w:rPr>
          <w:sz w:val="16"/>
        </w:rPr>
        <w:t xml:space="preserve"> This crisis of humanity shares a number of aspects with earlier structural crises but there are also several features unique to the present: </w:t>
      </w:r>
      <w:r w:rsidRPr="00BE77CA">
        <w:rPr>
          <w:sz w:val="12"/>
        </w:rPr>
        <w:t>¶</w:t>
      </w:r>
      <w:r w:rsidRPr="00012A23">
        <w:rPr>
          <w:sz w:val="16"/>
        </w:rPr>
        <w:t xml:space="preserve"> 1. </w:t>
      </w:r>
      <w:r w:rsidRPr="00012A23">
        <w:rPr>
          <w:rStyle w:val="StyleUnderline"/>
        </w:rPr>
        <w:t xml:space="preserve">The system is fast reaching the </w:t>
      </w:r>
      <w:r w:rsidRPr="00012A23">
        <w:rPr>
          <w:rStyle w:val="Emphasis"/>
        </w:rPr>
        <w:t>ecological limits of its reproduction</w:t>
      </w:r>
      <w:r w:rsidRPr="00012A23">
        <w:rPr>
          <w:rStyle w:val="StyleUnderline"/>
        </w:rPr>
        <w:t>. Global capitalism now couples human and natural history in such a way as to threaten to bring about what would be the sixth mass extinction</w:t>
      </w:r>
      <w:r w:rsidRPr="00012A23">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012A23">
        <w:rPr>
          <w:rStyle w:val="StyleUnderline"/>
        </w:rPr>
        <w:t>there are nine “planetary boundaries” crucial to maintaining an earth system environment in which humans can exist, four of which are experiencing</w:t>
      </w:r>
      <w:r w:rsidRPr="00012A23">
        <w:rPr>
          <w:sz w:val="16"/>
        </w:rPr>
        <w:t xml:space="preserve"> at this time </w:t>
      </w:r>
      <w:r w:rsidRPr="00012A23">
        <w:rPr>
          <w:rStyle w:val="StyleUnderline"/>
        </w:rPr>
        <w:t>the onset of irreversible environmental degradation and three of which</w:t>
      </w:r>
      <w:r w:rsidRPr="00012A23">
        <w:rPr>
          <w:sz w:val="16"/>
        </w:rPr>
        <w:t xml:space="preserve"> (climate change, the nitrogen cycle, and biodiversity loss) </w:t>
      </w:r>
      <w:r w:rsidRPr="00012A23">
        <w:rPr>
          <w:rStyle w:val="StyleUnderline"/>
        </w:rPr>
        <w:t>are at “tipping points</w:t>
      </w:r>
      <w:r w:rsidRPr="00012A23">
        <w:rPr>
          <w:sz w:val="16"/>
        </w:rPr>
        <w:t xml:space="preserve">,” meaning that these processes have already crossed their planetary boundaries. </w:t>
      </w:r>
      <w:r w:rsidRPr="00BE77CA">
        <w:rPr>
          <w:sz w:val="12"/>
        </w:rPr>
        <w:t>¶</w:t>
      </w:r>
      <w:r w:rsidRPr="00012A23">
        <w:rPr>
          <w:sz w:val="16"/>
        </w:rPr>
        <w:t xml:space="preserve"> 2. </w:t>
      </w:r>
      <w:r w:rsidRPr="00BC3458">
        <w:rPr>
          <w:rStyle w:val="StyleUnderline"/>
          <w:highlight w:val="green"/>
        </w:rPr>
        <w:t>The magnitude</w:t>
      </w:r>
      <w:r w:rsidRPr="00012A23">
        <w:rPr>
          <w:rStyle w:val="StyleUnderline"/>
        </w:rPr>
        <w:t xml:space="preserve"> of the means </w:t>
      </w:r>
      <w:r w:rsidRPr="00BC3458">
        <w:rPr>
          <w:rStyle w:val="StyleUnderline"/>
          <w:highlight w:val="green"/>
        </w:rPr>
        <w:t xml:space="preserve">of </w:t>
      </w:r>
      <w:r w:rsidRPr="00BC3458">
        <w:rPr>
          <w:rStyle w:val="Emphasis"/>
          <w:highlight w:val="green"/>
        </w:rPr>
        <w:t>violence</w:t>
      </w:r>
      <w:r w:rsidRPr="00012A23">
        <w:rPr>
          <w:rStyle w:val="StyleUnderline"/>
        </w:rPr>
        <w:t xml:space="preserve"> and</w:t>
      </w:r>
      <w:r w:rsidRPr="00012A23">
        <w:rPr>
          <w:sz w:val="16"/>
        </w:rPr>
        <w:t xml:space="preserve"> social </w:t>
      </w:r>
      <w:r w:rsidRPr="00012A23">
        <w:rPr>
          <w:rStyle w:val="StyleUnderline"/>
        </w:rPr>
        <w:t xml:space="preserve">control </w:t>
      </w:r>
      <w:r w:rsidRPr="00BC3458">
        <w:rPr>
          <w:rStyle w:val="Emphasis"/>
          <w:highlight w:val="green"/>
        </w:rPr>
        <w:t>is unprecedented</w:t>
      </w:r>
      <w:r w:rsidRPr="00012A23">
        <w:rPr>
          <w:rStyle w:val="StyleUnderline"/>
        </w:rPr>
        <w:t>, as is the concentration of the means of global communication and symbolic production</w:t>
      </w:r>
      <w:r w:rsidRPr="00012A23">
        <w:rPr>
          <w:sz w:val="16"/>
        </w:rPr>
        <w:t xml:space="preserve"> and circulation in the hands of a very few powerful groups. </w:t>
      </w:r>
      <w:proofErr w:type="spellStart"/>
      <w:r w:rsidRPr="00012A23">
        <w:rPr>
          <w:rStyle w:val="Emphasis"/>
        </w:rPr>
        <w:t>Computerised</w:t>
      </w:r>
      <w:proofErr w:type="spellEnd"/>
      <w:r w:rsidRPr="00012A23">
        <w:rPr>
          <w:rStyle w:val="Emphasis"/>
        </w:rPr>
        <w:t xml:space="preserve"> wars, drones, bunker-buster bombs</w:t>
      </w:r>
      <w:r w:rsidRPr="00012A23">
        <w:rPr>
          <w:rStyle w:val="StyleUnderline"/>
        </w:rPr>
        <w:t>, star wars</w:t>
      </w:r>
      <w:r w:rsidRPr="00012A23">
        <w:rPr>
          <w:sz w:val="16"/>
        </w:rPr>
        <w:t xml:space="preserve">, and so forth, </w:t>
      </w:r>
      <w:r w:rsidRPr="00012A23">
        <w:rPr>
          <w:rStyle w:val="StyleUnderline"/>
        </w:rPr>
        <w:t xml:space="preserve">have changed the face of warfare. Warfare has become </w:t>
      </w:r>
      <w:proofErr w:type="spellStart"/>
      <w:r w:rsidRPr="00012A23">
        <w:rPr>
          <w:rStyle w:val="StyleUnderline"/>
        </w:rPr>
        <w:t>normalised</w:t>
      </w:r>
      <w:proofErr w:type="spellEnd"/>
      <w:r w:rsidRPr="00012A23">
        <w:rPr>
          <w:rStyle w:val="StyleUnderline"/>
        </w:rPr>
        <w:t xml:space="preserve"> and </w:t>
      </w:r>
      <w:proofErr w:type="spellStart"/>
      <w:r w:rsidRPr="00012A23">
        <w:rPr>
          <w:rStyle w:val="StyleUnderline"/>
        </w:rPr>
        <w:t>sanitised</w:t>
      </w:r>
      <w:proofErr w:type="spellEnd"/>
      <w:r w:rsidRPr="00012A23">
        <w:rPr>
          <w:rStyle w:val="StyleUnderline"/>
        </w:rPr>
        <w:t xml:space="preserve"> for those not directly at the receiving end of armed aggression.</w:t>
      </w:r>
      <w:r w:rsidRPr="00012A23">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1984 has arrived; </w:t>
      </w:r>
      <w:r w:rsidRPr="00BE77CA">
        <w:rPr>
          <w:sz w:val="12"/>
        </w:rPr>
        <w:t>¶</w:t>
      </w:r>
      <w:r w:rsidRPr="00012A23">
        <w:rPr>
          <w:sz w:val="16"/>
        </w:rPr>
        <w:t xml:space="preserve"> 3. Capitalism is reaching apparent limits to its extensive expansion. There are no longer any new territories of significance that can be integrated into world capitalism, de-</w:t>
      </w:r>
      <w:proofErr w:type="spellStart"/>
      <w:r w:rsidRPr="00012A23">
        <w:rPr>
          <w:sz w:val="16"/>
        </w:rPr>
        <w:t>ruralisation</w:t>
      </w:r>
      <w:proofErr w:type="spellEnd"/>
      <w:r w:rsidRPr="00012A23">
        <w:rPr>
          <w:sz w:val="16"/>
        </w:rPr>
        <w:t xml:space="preserve">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 How or where will it now expand? </w:t>
      </w:r>
      <w:r w:rsidRPr="00BE77CA">
        <w:rPr>
          <w:sz w:val="12"/>
        </w:rPr>
        <w:t>¶</w:t>
      </w:r>
      <w:r w:rsidRPr="00012A23">
        <w:rPr>
          <w:sz w:val="16"/>
        </w:rPr>
        <w:t xml:space="preserve"> 4. </w:t>
      </w:r>
      <w:r w:rsidRPr="00012A23">
        <w:rPr>
          <w:rStyle w:val="StyleUnderline"/>
        </w:rPr>
        <w:t xml:space="preserve">There is the rise of </w:t>
      </w:r>
      <w:r w:rsidRPr="00BC3458">
        <w:rPr>
          <w:rStyle w:val="StyleUnderline"/>
          <w:highlight w:val="green"/>
        </w:rPr>
        <w:t>a vast surplus population</w:t>
      </w:r>
      <w:r w:rsidRPr="00012A23">
        <w:rPr>
          <w:rStyle w:val="StyleUnderline"/>
        </w:rPr>
        <w:t xml:space="preserve"> inhabiting a “planet of slums,”</w:t>
      </w:r>
      <w:r w:rsidRPr="00012A23">
        <w:rPr>
          <w:sz w:val="16"/>
        </w:rPr>
        <w:t xml:space="preserve">4 </w:t>
      </w:r>
      <w:r w:rsidRPr="00BC3458">
        <w:rPr>
          <w:rStyle w:val="StyleUnderline"/>
          <w:highlight w:val="green"/>
        </w:rPr>
        <w:t>alienated from the productive economy</w:t>
      </w:r>
      <w:r w:rsidRPr="00012A23">
        <w:rPr>
          <w:rStyle w:val="StyleUnderline"/>
        </w:rPr>
        <w:t xml:space="preserve">, thrown into the margins, </w:t>
      </w:r>
      <w:r w:rsidRPr="00BC3458">
        <w:rPr>
          <w:rStyle w:val="StyleUnderline"/>
          <w:highlight w:val="green"/>
        </w:rPr>
        <w:t xml:space="preserve">and subject to </w:t>
      </w:r>
      <w:r w:rsidRPr="00012A23">
        <w:rPr>
          <w:rStyle w:val="StyleUnderline"/>
        </w:rPr>
        <w:t xml:space="preserve">sophisticated systems of social </w:t>
      </w:r>
      <w:r w:rsidRPr="00BC3458">
        <w:rPr>
          <w:rStyle w:val="Emphasis"/>
          <w:highlight w:val="green"/>
        </w:rPr>
        <w:t>control and</w:t>
      </w:r>
      <w:r w:rsidRPr="00012A23">
        <w:rPr>
          <w:rStyle w:val="Emphasis"/>
        </w:rPr>
        <w:t xml:space="preserve"> to </w:t>
      </w:r>
      <w:r w:rsidRPr="00BC3458">
        <w:rPr>
          <w:rStyle w:val="Emphasis"/>
          <w:highlight w:val="green"/>
        </w:rPr>
        <w:t>destruction</w:t>
      </w:r>
      <w:r w:rsidRPr="00012A23">
        <w:rPr>
          <w:rStyle w:val="StyleUnderline"/>
        </w:rPr>
        <w:t xml:space="preserve"> - to a mortal cycle of dispossession-exploitation-exclusion. </w:t>
      </w:r>
      <w:r w:rsidRPr="00012A23">
        <w:rPr>
          <w:sz w:val="16"/>
        </w:rPr>
        <w:t xml:space="preserve">This includes prison-industrial and immigrant-detention complexes, omnipresent policing, </w:t>
      </w:r>
      <w:proofErr w:type="spellStart"/>
      <w:r w:rsidRPr="00012A23">
        <w:rPr>
          <w:sz w:val="16"/>
        </w:rPr>
        <w:t>militarised</w:t>
      </w:r>
      <w:proofErr w:type="spellEnd"/>
      <w:r w:rsidRPr="00012A23">
        <w:rPr>
          <w:sz w:val="16"/>
        </w:rPr>
        <w:t xml:space="preserve"> gentrification, and so on; </w:t>
      </w:r>
      <w:r w:rsidRPr="00BE77CA">
        <w:rPr>
          <w:sz w:val="12"/>
        </w:rPr>
        <w:t>¶</w:t>
      </w:r>
      <w:r w:rsidRPr="00012A23">
        <w:rPr>
          <w:sz w:val="16"/>
        </w:rPr>
        <w:t xml:space="preserve"> 5. There is a disjuncture between a </w:t>
      </w:r>
      <w:proofErr w:type="spellStart"/>
      <w:r w:rsidRPr="00012A23">
        <w:rPr>
          <w:sz w:val="16"/>
        </w:rPr>
        <w:t>globalising</w:t>
      </w:r>
      <w:proofErr w:type="spellEnd"/>
      <w:r w:rsidRPr="00012A23">
        <w:rPr>
          <w:sz w:val="16"/>
        </w:rPr>
        <w:t xml:space="preserve"> economy and a nation-state based system of political authority. Transnational state apparatuses are incipient and have not been able to play the role of what social scientists refer to as a “hegemon,” or a leading nation-state that has enough power and authority to </w:t>
      </w:r>
      <w:proofErr w:type="spellStart"/>
      <w:r w:rsidRPr="00012A23">
        <w:rPr>
          <w:sz w:val="16"/>
        </w:rPr>
        <w:t>organise</w:t>
      </w:r>
      <w:proofErr w:type="spellEnd"/>
      <w:r w:rsidRPr="00012A23">
        <w:rPr>
          <w:sz w:val="16"/>
        </w:rPr>
        <w:t xml:space="preserve"> and </w:t>
      </w:r>
      <w:proofErr w:type="spellStart"/>
      <w:r w:rsidRPr="00012A23">
        <w:rPr>
          <w:sz w:val="16"/>
        </w:rPr>
        <w:t>stabilise</w:t>
      </w:r>
      <w:proofErr w:type="spellEnd"/>
      <w:r w:rsidRPr="00012A23">
        <w:rPr>
          <w:sz w:val="16"/>
        </w:rPr>
        <w:t xml:space="preserve"> the system. </w:t>
      </w:r>
      <w:r w:rsidRPr="00BC3458">
        <w:rPr>
          <w:rStyle w:val="StyleUnderline"/>
          <w:highlight w:val="green"/>
        </w:rPr>
        <w:t xml:space="preserve">The spread of </w:t>
      </w:r>
      <w:r w:rsidRPr="00BC3458">
        <w:rPr>
          <w:rStyle w:val="Emphasis"/>
          <w:highlight w:val="green"/>
        </w:rPr>
        <w:t>w</w:t>
      </w:r>
      <w:r w:rsidRPr="00012A23">
        <w:rPr>
          <w:rStyle w:val="StyleUnderline"/>
        </w:rPr>
        <w:t xml:space="preserve">eapons of </w:t>
      </w:r>
      <w:r w:rsidRPr="00BC3458">
        <w:rPr>
          <w:rStyle w:val="Emphasis"/>
          <w:highlight w:val="green"/>
        </w:rPr>
        <w:t>m</w:t>
      </w:r>
      <w:r w:rsidRPr="00012A23">
        <w:rPr>
          <w:rStyle w:val="StyleUnderline"/>
        </w:rPr>
        <w:t xml:space="preserve">ass </w:t>
      </w:r>
      <w:r w:rsidRPr="00BC3458">
        <w:rPr>
          <w:rStyle w:val="Emphasis"/>
          <w:highlight w:val="green"/>
        </w:rPr>
        <w:t>d</w:t>
      </w:r>
      <w:r w:rsidRPr="00012A23">
        <w:rPr>
          <w:rStyle w:val="StyleUnderline"/>
        </w:rPr>
        <w:t xml:space="preserve">estruction </w:t>
      </w:r>
      <w:r w:rsidRPr="00BC3458">
        <w:rPr>
          <w:rStyle w:val="StyleUnderline"/>
          <w:highlight w:val="green"/>
        </w:rPr>
        <w:t>and</w:t>
      </w:r>
      <w:r w:rsidRPr="00012A23">
        <w:rPr>
          <w:rStyle w:val="StyleUnderline"/>
        </w:rPr>
        <w:t xml:space="preserve"> the unprecedented </w:t>
      </w:r>
      <w:proofErr w:type="spellStart"/>
      <w:r w:rsidRPr="00BC3458">
        <w:rPr>
          <w:rStyle w:val="StyleUnderline"/>
          <w:highlight w:val="green"/>
        </w:rPr>
        <w:t>militarisation</w:t>
      </w:r>
      <w:proofErr w:type="spellEnd"/>
      <w:r w:rsidRPr="00012A23">
        <w:rPr>
          <w:rStyle w:val="StyleUnderline"/>
        </w:rPr>
        <w:t xml:space="preserve"> of social life and conflict across the globe </w:t>
      </w:r>
      <w:r w:rsidRPr="00BC3458">
        <w:rPr>
          <w:rStyle w:val="StyleUnderline"/>
          <w:highlight w:val="green"/>
        </w:rPr>
        <w:t>makes it hard to imagine</w:t>
      </w:r>
      <w:r w:rsidRPr="00012A23">
        <w:rPr>
          <w:rStyle w:val="StyleUnderline"/>
        </w:rPr>
        <w:t xml:space="preserve"> that </w:t>
      </w:r>
      <w:r w:rsidRPr="00BC3458">
        <w:rPr>
          <w:rStyle w:val="StyleUnderline"/>
          <w:highlight w:val="green"/>
        </w:rPr>
        <w:t>the system can come under</w:t>
      </w:r>
      <w:r w:rsidRPr="00012A23">
        <w:rPr>
          <w:rStyle w:val="StyleUnderline"/>
        </w:rPr>
        <w:t xml:space="preserve"> any </w:t>
      </w:r>
      <w:r w:rsidRPr="00BC3458">
        <w:rPr>
          <w:rStyle w:val="StyleUnderline"/>
          <w:highlight w:val="green"/>
        </w:rPr>
        <w:t>stable political authority</w:t>
      </w:r>
      <w:r w:rsidRPr="00012A23">
        <w:rPr>
          <w:rStyle w:val="StyleUnderline"/>
        </w:rPr>
        <w:t xml:space="preserve"> that assures its reproduction. </w:t>
      </w:r>
      <w:r w:rsidRPr="00BE77CA">
        <w:rPr>
          <w:sz w:val="12"/>
        </w:rPr>
        <w:t>¶</w:t>
      </w:r>
      <w:r w:rsidRPr="00012A23">
        <w:rPr>
          <w:sz w:val="16"/>
        </w:rPr>
        <w:t xml:space="preserve"> Global Police State </w:t>
      </w:r>
      <w:r w:rsidRPr="00BE77CA">
        <w:rPr>
          <w:sz w:val="12"/>
        </w:rPr>
        <w:t>¶</w:t>
      </w:r>
      <w:r w:rsidRPr="00012A23">
        <w:rPr>
          <w:sz w:val="16"/>
        </w:rPr>
        <w:t xml:space="preserve"> How have social and political forces worldwide responded to crisis? The crisis has resulted in a rapid political </w:t>
      </w:r>
      <w:proofErr w:type="spellStart"/>
      <w:r w:rsidRPr="00012A23">
        <w:rPr>
          <w:sz w:val="16"/>
        </w:rPr>
        <w:t>polarisation</w:t>
      </w:r>
      <w:proofErr w:type="spellEnd"/>
      <w:r w:rsidRPr="00012A23">
        <w:rPr>
          <w:sz w:val="16"/>
        </w:rPr>
        <w:t xml:space="preserve"> in global society. Both right and left-wing forces are ascendant. Three responses seem to be in dispute. </w:t>
      </w:r>
      <w:r w:rsidRPr="00BE77CA">
        <w:rPr>
          <w:sz w:val="12"/>
        </w:rPr>
        <w:t>¶</w:t>
      </w:r>
      <w:r w:rsidRPr="00012A23">
        <w:rPr>
          <w:sz w:val="16"/>
        </w:rPr>
        <w:t xml:space="preserve"> One is what we could call “reformism from above.” This elite reformism is aimed at </w:t>
      </w:r>
      <w:proofErr w:type="spellStart"/>
      <w:r w:rsidRPr="00012A23">
        <w:rPr>
          <w:sz w:val="16"/>
        </w:rPr>
        <w:t>stabilising</w:t>
      </w:r>
      <w:proofErr w:type="spellEnd"/>
      <w:r w:rsidRPr="00012A23">
        <w:rPr>
          <w:sz w:val="16"/>
        </w:rPr>
        <w:t xml:space="preserve"> the system, at saving the system from itself and from more radical re- </w:t>
      </w:r>
      <w:proofErr w:type="spellStart"/>
      <w:r w:rsidRPr="00012A23">
        <w:rPr>
          <w:sz w:val="16"/>
        </w:rPr>
        <w:t>sponses</w:t>
      </w:r>
      <w:proofErr w:type="spellEnd"/>
      <w:r w:rsidRPr="00012A23">
        <w:rPr>
          <w:sz w:val="16"/>
        </w:rPr>
        <w:t xml:space="preserve">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BE77CA">
        <w:rPr>
          <w:sz w:val="12"/>
        </w:rPr>
        <w:t>¶</w:t>
      </w:r>
      <w:r w:rsidRPr="00012A23">
        <w:rPr>
          <w:sz w:val="16"/>
        </w:rPr>
        <w:t xml:space="preserve"> Yet another response is that I term 21st</w:t>
      </w:r>
      <w:r w:rsidRPr="00012A23">
        <w:rPr>
          <w:i/>
          <w:sz w:val="16"/>
        </w:rPr>
        <w:t xml:space="preserve"> century fascism</w:t>
      </w:r>
      <w:r w:rsidRPr="00012A23">
        <w:rPr>
          <w:sz w:val="16"/>
        </w:rPr>
        <w:t xml:space="preserve">.5 </w:t>
      </w:r>
      <w:r w:rsidRPr="00BC3458">
        <w:rPr>
          <w:rStyle w:val="StyleUnderline"/>
          <w:highlight w:val="green"/>
        </w:rPr>
        <w:t>The ultra-right is</w:t>
      </w:r>
      <w:r w:rsidRPr="00012A23">
        <w:rPr>
          <w:rStyle w:val="StyleUnderline"/>
        </w:rPr>
        <w:t xml:space="preserve"> an </w:t>
      </w:r>
      <w:r w:rsidRPr="00BC3458">
        <w:rPr>
          <w:rStyle w:val="StyleUnderline"/>
          <w:highlight w:val="green"/>
        </w:rPr>
        <w:t>insurgent</w:t>
      </w:r>
      <w:r w:rsidRPr="00012A23">
        <w:rPr>
          <w:rStyle w:val="StyleUnderline"/>
        </w:rPr>
        <w:t xml:space="preserve"> force in many countries.</w:t>
      </w:r>
      <w:r w:rsidRPr="00012A23">
        <w:rPr>
          <w:sz w:val="16"/>
        </w:rPr>
        <w:t xml:space="preserve"> In broad strokes, </w:t>
      </w:r>
      <w:r w:rsidRPr="00012A23">
        <w:rPr>
          <w:rStyle w:val="StyleUnderline"/>
        </w:rPr>
        <w:t xml:space="preserve">this project seeks </w:t>
      </w:r>
      <w:r w:rsidRPr="00BC3458">
        <w:rPr>
          <w:rStyle w:val="StyleUnderline"/>
          <w:highlight w:val="green"/>
        </w:rPr>
        <w:t>to fuse reactionary political power with transnational capital</w:t>
      </w:r>
      <w:r w:rsidRPr="00012A23">
        <w:rPr>
          <w:rStyle w:val="StyleUnderline"/>
        </w:rPr>
        <w:t xml:space="preserve"> and </w:t>
      </w:r>
      <w:r w:rsidRPr="00BC3458">
        <w:rPr>
          <w:rStyle w:val="StyleUnderline"/>
          <w:highlight w:val="green"/>
        </w:rPr>
        <w:t xml:space="preserve">to </w:t>
      </w:r>
      <w:proofErr w:type="spellStart"/>
      <w:r w:rsidRPr="00BC3458">
        <w:rPr>
          <w:rStyle w:val="StyleUnderline"/>
          <w:highlight w:val="green"/>
        </w:rPr>
        <w:t>organise</w:t>
      </w:r>
      <w:proofErr w:type="spellEnd"/>
      <w:r w:rsidRPr="00BC3458">
        <w:rPr>
          <w:rStyle w:val="StyleUnderline"/>
          <w:highlight w:val="green"/>
        </w:rPr>
        <w:t xml:space="preserve"> a mass base among historically privileged sectors</w:t>
      </w:r>
      <w:r w:rsidRPr="00012A23">
        <w:rPr>
          <w:rStyle w:val="StyleUnderline"/>
        </w:rPr>
        <w:t xml:space="preserve"> of the global working class</w:t>
      </w:r>
      <w:r w:rsidRPr="00012A23">
        <w:rPr>
          <w:sz w:val="16"/>
        </w:rPr>
        <w:t xml:space="preserve"> – </w:t>
      </w:r>
      <w:r w:rsidRPr="00BC3458">
        <w:rPr>
          <w:rStyle w:val="StyleUnderline"/>
          <w:highlight w:val="green"/>
        </w:rPr>
        <w:t>such as white workers</w:t>
      </w:r>
      <w:r w:rsidRPr="00012A23">
        <w:rPr>
          <w:sz w:val="16"/>
        </w:rPr>
        <w:t xml:space="preserve"> in the North and middle layers in the South – </w:t>
      </w:r>
      <w:r w:rsidRPr="00012A23">
        <w:rPr>
          <w:rStyle w:val="StyleUnderline"/>
        </w:rPr>
        <w:t xml:space="preserve">that are now experiencing heightened insecurity and the specter of downward mobility. </w:t>
      </w:r>
      <w:r w:rsidRPr="00BC3458">
        <w:rPr>
          <w:rStyle w:val="StyleUnderline"/>
          <w:highlight w:val="green"/>
        </w:rPr>
        <w:t xml:space="preserve">It involves </w:t>
      </w:r>
      <w:r w:rsidRPr="00BC3458">
        <w:rPr>
          <w:rStyle w:val="Emphasis"/>
          <w:highlight w:val="green"/>
        </w:rPr>
        <w:t>militarism</w:t>
      </w:r>
      <w:r w:rsidRPr="00012A23">
        <w:rPr>
          <w:rStyle w:val="Emphasis"/>
        </w:rPr>
        <w:t xml:space="preserve">, extreme </w:t>
      </w:r>
      <w:proofErr w:type="spellStart"/>
      <w:r w:rsidRPr="00BC3458">
        <w:rPr>
          <w:rStyle w:val="Emphasis"/>
          <w:highlight w:val="green"/>
        </w:rPr>
        <w:t>masculinisation</w:t>
      </w:r>
      <w:proofErr w:type="spellEnd"/>
      <w:r w:rsidRPr="00BC3458">
        <w:rPr>
          <w:rStyle w:val="Emphasis"/>
          <w:highlight w:val="green"/>
        </w:rPr>
        <w:t xml:space="preserve">, homophobia, racism </w:t>
      </w:r>
      <w:r w:rsidRPr="00012A23">
        <w:rPr>
          <w:rStyle w:val="Emphasis"/>
        </w:rPr>
        <w:t xml:space="preserve">and racist </w:t>
      </w:r>
      <w:proofErr w:type="spellStart"/>
      <w:r w:rsidRPr="00012A23">
        <w:rPr>
          <w:rStyle w:val="Emphasis"/>
        </w:rPr>
        <w:t>mobilisations</w:t>
      </w:r>
      <w:proofErr w:type="spellEnd"/>
      <w:r w:rsidRPr="00012A23">
        <w:rPr>
          <w:rStyle w:val="StyleUnderline"/>
        </w:rPr>
        <w:t>, including the search for scapegoats, such as immigrant workers and</w:t>
      </w:r>
      <w:r w:rsidRPr="00012A23">
        <w:rPr>
          <w:sz w:val="16"/>
        </w:rPr>
        <w:t xml:space="preserve">, in the West, </w:t>
      </w:r>
      <w:r w:rsidRPr="00012A23">
        <w:rPr>
          <w:rStyle w:val="StyleUnderline"/>
        </w:rPr>
        <w:t xml:space="preserve">Muslims. </w:t>
      </w:r>
      <w:r w:rsidRPr="00BC3458">
        <w:rPr>
          <w:rStyle w:val="Emphasis"/>
          <w:highlight w:val="green"/>
        </w:rPr>
        <w:t>Twenty-first century fascism</w:t>
      </w:r>
      <w:r w:rsidRPr="00012A23">
        <w:rPr>
          <w:rStyle w:val="StyleUnderline"/>
        </w:rPr>
        <w:t xml:space="preserve"> evokes mystifying ideologies, often involving race/culture supremacy and xenophobia, embracing an </w:t>
      </w:r>
      <w:proofErr w:type="spellStart"/>
      <w:r w:rsidRPr="00012A23">
        <w:rPr>
          <w:rStyle w:val="StyleUnderline"/>
        </w:rPr>
        <w:t>idealised</w:t>
      </w:r>
      <w:proofErr w:type="spellEnd"/>
      <w:r w:rsidRPr="00012A23">
        <w:rPr>
          <w:rStyle w:val="StyleUnderline"/>
        </w:rPr>
        <w:t xml:space="preserve"> and mythical past. Neo-fascist culture </w:t>
      </w:r>
      <w:proofErr w:type="spellStart"/>
      <w:r w:rsidRPr="00BC3458">
        <w:rPr>
          <w:rStyle w:val="Emphasis"/>
          <w:highlight w:val="green"/>
        </w:rPr>
        <w:t>normalises</w:t>
      </w:r>
      <w:proofErr w:type="spellEnd"/>
      <w:r w:rsidRPr="00BC3458">
        <w:rPr>
          <w:rStyle w:val="Emphasis"/>
          <w:highlight w:val="green"/>
        </w:rPr>
        <w:t xml:space="preserve"> and </w:t>
      </w:r>
      <w:proofErr w:type="spellStart"/>
      <w:r w:rsidRPr="00BC3458">
        <w:rPr>
          <w:rStyle w:val="Emphasis"/>
          <w:highlight w:val="green"/>
        </w:rPr>
        <w:t>glamorises</w:t>
      </w:r>
      <w:proofErr w:type="spellEnd"/>
      <w:r w:rsidRPr="00BC3458">
        <w:rPr>
          <w:rStyle w:val="Emphasis"/>
          <w:highlight w:val="green"/>
        </w:rPr>
        <w:t xml:space="preserve"> warfare</w:t>
      </w:r>
      <w:r w:rsidRPr="00BC3458">
        <w:rPr>
          <w:rStyle w:val="StyleUnderline"/>
          <w:highlight w:val="green"/>
        </w:rPr>
        <w:t xml:space="preserve"> and social violence</w:t>
      </w:r>
      <w:r w:rsidRPr="00012A23">
        <w:rPr>
          <w:rStyle w:val="StyleUnderline"/>
        </w:rPr>
        <w:t xml:space="preserve">, indeed, </w:t>
      </w:r>
      <w:r w:rsidRPr="00BC3458">
        <w:rPr>
          <w:rStyle w:val="StyleUnderline"/>
          <w:highlight w:val="green"/>
        </w:rPr>
        <w:t>generates a fascination with domination</w:t>
      </w:r>
      <w:r w:rsidRPr="00012A23">
        <w:rPr>
          <w:rStyle w:val="StyleUnderline"/>
        </w:rPr>
        <w:t xml:space="preserve"> that is portrayed even as heroic.</w:t>
      </w:r>
    </w:p>
    <w:p w14:paraId="12A22DA4" w14:textId="77777777" w:rsidR="0039201F" w:rsidRPr="00BC3458" w:rsidRDefault="0039201F" w:rsidP="0039201F">
      <w:pPr>
        <w:pStyle w:val="Heading4"/>
        <w:rPr>
          <w:rStyle w:val="StyleUnderline"/>
          <w:sz w:val="26"/>
          <w:highlight w:val="green"/>
        </w:rPr>
      </w:pPr>
      <w:r w:rsidRPr="00126515">
        <w:t xml:space="preserve">Vote negative to join the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w:t>
      </w:r>
      <w:proofErr w:type="spellStart"/>
      <w:r w:rsidRPr="00126515">
        <w:t>movementism</w:t>
      </w:r>
      <w:proofErr w:type="spellEnd"/>
      <w:r>
        <w:t>.</w:t>
      </w:r>
    </w:p>
    <w:p w14:paraId="72BDA05A" w14:textId="77777777" w:rsidR="0039201F" w:rsidRPr="00BC3458" w:rsidRDefault="0039201F" w:rsidP="0039201F">
      <w:pPr>
        <w:rPr>
          <w:rStyle w:val="StyleUnderline"/>
          <w:highlight w:val="green"/>
        </w:rPr>
      </w:pPr>
      <w:proofErr w:type="spellStart"/>
      <w:r w:rsidRPr="00126515">
        <w:rPr>
          <w:rStyle w:val="Style13ptBold"/>
        </w:rPr>
        <w:t>Moufawad</w:t>
      </w:r>
      <w:proofErr w:type="spellEnd"/>
      <w:r w:rsidRPr="00126515">
        <w:rPr>
          <w:rStyle w:val="Style13ptBold"/>
        </w:rPr>
        <w:t>-Paul 16</w:t>
      </w:r>
      <w:r w:rsidRPr="00126515">
        <w:rPr>
          <w:rStyle w:val="Style13ptBold"/>
          <w:szCs w:val="12"/>
        </w:rPr>
        <w:t xml:space="preserve"> </w:t>
      </w:r>
      <w:r w:rsidRPr="00012A23">
        <w:rPr>
          <w:sz w:val="16"/>
        </w:rPr>
        <w:t xml:space="preserve">(Joshua Moufawad-Paul; 2016; Zero Books; “Continuity and Rupture: Philosophy in the Maoist Terrain”; accessed 11/13/22; ask me for the pdf; Joshua Moufawad-Paul is a Canadian academic and writer from Toronto, Canada. He is a professor of philosophy at York University. A Maoist philosopher, </w:t>
      </w:r>
      <w:proofErr w:type="spellStart"/>
      <w:r w:rsidRPr="00012A23">
        <w:rPr>
          <w:sz w:val="16"/>
        </w:rPr>
        <w:t>Moufawad</w:t>
      </w:r>
      <w:proofErr w:type="spellEnd"/>
      <w:r w:rsidRPr="00012A23">
        <w:rPr>
          <w:sz w:val="16"/>
        </w:rPr>
        <w:t>-Paul has written several works on the topic and regularly posts on his blog M-L-M Mayhem which focuses on his conception of the philosophy of Maoism) UNT-HB</w:t>
      </w:r>
    </w:p>
    <w:p w14:paraId="6FBD8A3D" w14:textId="77777777" w:rsidR="0039201F" w:rsidRDefault="0039201F" w:rsidP="0039201F">
      <w:pPr>
        <w:rPr>
          <w:sz w:val="16"/>
        </w:rPr>
      </w:pPr>
      <w:r w:rsidRPr="00012A23">
        <w:rPr>
          <w:sz w:val="16"/>
        </w:rPr>
        <w:t xml:space="preserve">Moreover, and this is extremely important, </w:t>
      </w:r>
      <w:r w:rsidRPr="00012A23">
        <w:rPr>
          <w:rStyle w:val="StyleUnderline"/>
        </w:rPr>
        <w:t>“socialism-from below”</w:t>
      </w:r>
      <w:r w:rsidRPr="00012A23">
        <w:rPr>
          <w:sz w:val="16"/>
        </w:rPr>
        <w:t xml:space="preserve"> variants of Leninism actually </w:t>
      </w:r>
      <w:r w:rsidRPr="00012A23">
        <w:rPr>
          <w:rStyle w:val="StyleUnderline"/>
        </w:rPr>
        <w:t>produce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012A23">
        <w:rPr>
          <w:sz w:val="16"/>
        </w:rPr>
        <w:t xml:space="preserve">. Many of those parties that supposedly come “from outside”, or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012A23">
        <w:rPr>
          <w:rStyle w:val="StyleUnderline"/>
        </w:rPr>
        <w:t xml:space="preserve">we are forced to return to the theory of the mass-line: from the masses and to the masses. </w:t>
      </w:r>
      <w:r w:rsidRPr="00BC3458">
        <w:rPr>
          <w:rStyle w:val="StyleUnderline"/>
          <w:highlight w:val="green"/>
        </w:rPr>
        <w:t>The party seeds itself into the masses,</w:t>
      </w:r>
      <w:r w:rsidRPr="00012A23">
        <w:rPr>
          <w:rStyle w:val="StyleUnderline"/>
        </w:rPr>
        <w:t xml:space="preserve"> trying </w:t>
      </w:r>
      <w:r w:rsidRPr="00BC3458">
        <w:rPr>
          <w:rStyle w:val="StyleUnderline"/>
          <w:highlight w:val="green"/>
        </w:rPr>
        <w:t>to pull</w:t>
      </w:r>
      <w:r w:rsidRPr="00012A23">
        <w:rPr>
          <w:rStyle w:val="StyleUnderline"/>
        </w:rPr>
        <w:t xml:space="preserve"> in </w:t>
      </w:r>
      <w:r w:rsidRPr="00BC3458">
        <w:rPr>
          <w:rStyle w:val="StyleUnderline"/>
          <w:highlight w:val="green"/>
        </w:rPr>
        <w:t>those</w:t>
      </w:r>
      <w:r w:rsidRPr="00012A23">
        <w:rPr>
          <w:rStyle w:val="StyleUnderline"/>
        </w:rPr>
        <w:t xml:space="preserve"> that are most </w:t>
      </w:r>
      <w:r w:rsidRPr="00BC3458">
        <w:rPr>
          <w:rStyle w:val="StyleUnderline"/>
          <w:highlight w:val="green"/>
        </w:rPr>
        <w:t>aware of the need to end capitalism</w:t>
      </w:r>
      <w:r w:rsidRPr="00012A23">
        <w:rPr>
          <w:sz w:val="16"/>
        </w:rPr>
        <w:t xml:space="preserve">, and thus becomes a mass party. Furthermore, </w:t>
      </w:r>
      <w:r w:rsidRPr="00BC3458">
        <w:rPr>
          <w:rStyle w:val="Emphasis"/>
          <w:highlight w:val="green"/>
        </w:rPr>
        <w:t>the party never abandons its immersion in the masses</w:t>
      </w:r>
      <w:r w:rsidRPr="00012A23">
        <w:rPr>
          <w:rStyle w:val="StyleUnderline"/>
        </w:rPr>
        <w:t xml:space="preserve">, always </w:t>
      </w:r>
      <w:r w:rsidRPr="00BC3458">
        <w:rPr>
          <w:rStyle w:val="StyleUnderline"/>
          <w:highlight w:val="green"/>
        </w:rPr>
        <w:t>returning to test its ideas and hold itself to account</w:t>
      </w:r>
      <w:r w:rsidRPr="00012A23">
        <w:rPr>
          <w:rStyle w:val="StyleUnderline"/>
        </w:rPr>
        <w:t>:</w:t>
      </w:r>
      <w:r w:rsidRPr="00012A23">
        <w:rPr>
          <w:sz w:val="16"/>
        </w:rPr>
        <w:t xml:space="preserve"> at times the party headquarters may need to be bombarded by the masses, as they were in the opening stages of the GPCR. Here we have a socialism from below that is simultaneously a socialism from above;</w:t>
      </w:r>
      <w:r w:rsidRPr="00136E97">
        <w:rPr>
          <w:rStyle w:val="Style13ptBold"/>
          <w:szCs w:val="12"/>
        </w:rPr>
        <w:t xml:space="preserve"> </w:t>
      </w:r>
      <w:r w:rsidRPr="00012A23">
        <w:rPr>
          <w:rStyle w:val="StyleUnderline"/>
        </w:rPr>
        <w:t>the party of the new type is that party</w:t>
      </w:r>
      <w:r w:rsidRPr="00012A23">
        <w:rPr>
          <w:sz w:val="16"/>
        </w:rPr>
        <w:t>, then,</w:t>
      </w:r>
      <w:r w:rsidRPr="00136E97">
        <w:rPr>
          <w:rStyle w:val="Style13ptBold"/>
          <w:szCs w:val="12"/>
        </w:rPr>
        <w:t xml:space="preserve"> </w:t>
      </w:r>
      <w:r w:rsidRPr="00012A23">
        <w:rPr>
          <w:rStyle w:val="StyleUnderline"/>
        </w:rPr>
        <w:t xml:space="preserve">that </w:t>
      </w:r>
      <w:r w:rsidRPr="00BC3458">
        <w:rPr>
          <w:rStyle w:val="StyleUnderline"/>
          <w:highlight w:val="green"/>
        </w:rPr>
        <w:t>keeps leadership structures, and</w:t>
      </w:r>
      <w:r w:rsidRPr="00012A23">
        <w:rPr>
          <w:rStyle w:val="StyleUnderline"/>
        </w:rPr>
        <w:t xml:space="preserve"> thus the </w:t>
      </w:r>
      <w:r w:rsidRPr="00BC3458">
        <w:rPr>
          <w:rStyle w:val="StyleUnderline"/>
          <w:highlight w:val="green"/>
        </w:rPr>
        <w:t>unity of theory and practice, but</w:t>
      </w:r>
      <w:r w:rsidRPr="00012A23">
        <w:rPr>
          <w:rStyle w:val="StyleUnderline"/>
        </w:rPr>
        <w:t xml:space="preserve"> understands such </w:t>
      </w:r>
      <w:r w:rsidRPr="00BC3458">
        <w:rPr>
          <w:rStyle w:val="StyleUnderline"/>
          <w:highlight w:val="green"/>
        </w:rPr>
        <w:t>leadership</w:t>
      </w:r>
      <w:r w:rsidRPr="00012A23">
        <w:rPr>
          <w:rStyle w:val="StyleUnderline"/>
        </w:rPr>
        <w:t xml:space="preserve"> as one that </w:t>
      </w:r>
      <w:r w:rsidRPr="00BC3458">
        <w:rPr>
          <w:rStyle w:val="StyleUnderline"/>
          <w:highlight w:val="green"/>
        </w:rPr>
        <w:t>will</w:t>
      </w:r>
      <w:r w:rsidRPr="00012A23">
        <w:rPr>
          <w:rStyle w:val="StyleUnderline"/>
        </w:rPr>
        <w:t xml:space="preserve"> also </w:t>
      </w:r>
      <w:r w:rsidRPr="00BC3458">
        <w:rPr>
          <w:rStyle w:val="StyleUnderline"/>
          <w:highlight w:val="green"/>
        </w:rPr>
        <w:t>be led by the masses</w:t>
      </w:r>
      <w:r w:rsidRPr="00012A23">
        <w:rPr>
          <w:sz w:val="16"/>
        </w:rPr>
        <w:t xml:space="preserve">, seeks to transform everyone in society into leaders, and </w:t>
      </w:r>
      <w:r w:rsidRPr="00012A23">
        <w:rPr>
          <w:rStyle w:val="StyleUnderline"/>
        </w:rPr>
        <w:t>thus has its “</w:t>
      </w:r>
      <w:proofErr w:type="spellStart"/>
      <w:r w:rsidRPr="00012A23">
        <w:rPr>
          <w:rStyle w:val="StyleUnderline"/>
        </w:rPr>
        <w:t>topdown</w:t>
      </w:r>
      <w:proofErr w:type="spellEnd"/>
      <w:r w:rsidRPr="00012A23">
        <w:rPr>
          <w:rStyle w:val="StyleUnderline"/>
        </w:rPr>
        <w:t>” aspect</w:t>
      </w:r>
      <w:r w:rsidRPr="00012A23">
        <w:rPr>
          <w:sz w:val="16"/>
        </w:rPr>
        <w:t xml:space="preserve"> </w:t>
      </w:r>
      <w:r w:rsidRPr="00012A23">
        <w:rPr>
          <w:rStyle w:val="StyleUnderline"/>
        </w:rPr>
        <w:t>balanced by a “bottom-up” conception of organization</w:t>
      </w:r>
      <w:r w:rsidRPr="00012A23">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w:t>
      </w:r>
      <w:proofErr w:type="spellStart"/>
      <w:r w:rsidRPr="00012A23">
        <w:rPr>
          <w:sz w:val="16"/>
        </w:rPr>
        <w:t>Movementist</w:t>
      </w:r>
      <w:proofErr w:type="spellEnd"/>
      <w:r w:rsidRPr="00012A23">
        <w:rPr>
          <w:sz w:val="16"/>
        </w:rPr>
        <w:t xml:space="preserve"> Critique So what is this party of the new type if it is not the </w:t>
      </w:r>
      <w:proofErr w:type="spellStart"/>
      <w:r w:rsidRPr="00012A23">
        <w:rPr>
          <w:sz w:val="16"/>
        </w:rPr>
        <w:t>Draperist</w:t>
      </w:r>
      <w:proofErr w:type="spellEnd"/>
      <w:r w:rsidRPr="00012A23">
        <w:rPr>
          <w:sz w:val="16"/>
        </w:rPr>
        <w:t xml:space="preserve"> solution? Clearly it cannot be this solution for three reasons: </w:t>
      </w:r>
      <w:proofErr w:type="spellStart"/>
      <w:r w:rsidRPr="00012A23">
        <w:rPr>
          <w:sz w:val="16"/>
        </w:rPr>
        <w:t>i</w:t>
      </w:r>
      <w:proofErr w:type="spellEnd"/>
      <w:r w:rsidRPr="00012A23">
        <w:rPr>
          <w:sz w:val="16"/>
        </w:rPr>
        <w:t xml:space="preserve">) </w:t>
      </w:r>
      <w:r w:rsidRPr="00012A23">
        <w:rPr>
          <w:rStyle w:val="StyleUnderline"/>
        </w:rPr>
        <w:t>to assume a Leninist party will build itself spontaneously is an academic abdication of struggle,</w:t>
      </w:r>
      <w:r w:rsidRPr="00012A23">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BC3458">
        <w:rPr>
          <w:rStyle w:val="Emphasis"/>
          <w:highlight w:val="green"/>
        </w:rPr>
        <w:t>the assumption that</w:t>
      </w:r>
      <w:r w:rsidRPr="00012A23">
        <w:rPr>
          <w:rStyle w:val="Emphasis"/>
        </w:rPr>
        <w:t xml:space="preserve"> such </w:t>
      </w:r>
      <w:r w:rsidRPr="00BC3458">
        <w:rPr>
          <w:rStyle w:val="Emphasis"/>
          <w:highlight w:val="green"/>
        </w:rPr>
        <w:t>a party will manifest within trade-union structures</w:t>
      </w:r>
      <w:r w:rsidRPr="00012A23">
        <w:rPr>
          <w:rStyle w:val="Emphasis"/>
        </w:rPr>
        <w:t xml:space="preserve">, because they are “the most organized” elements of the working class, </w:t>
      </w:r>
      <w:r w:rsidRPr="00BC3458">
        <w:rPr>
          <w:rStyle w:val="Emphasis"/>
          <w:highlight w:val="green"/>
        </w:rPr>
        <w:t>is to forget that these structures are organized by capitalism</w:t>
      </w:r>
      <w:r w:rsidRPr="00012A23">
        <w:rPr>
          <w:sz w:val="16"/>
        </w:rPr>
        <w:t xml:space="preserve">, and thus are quite removed from proletarian consciousness. </w:t>
      </w:r>
      <w:proofErr w:type="spellStart"/>
      <w:r w:rsidRPr="00012A23">
        <w:rPr>
          <w:sz w:val="16"/>
        </w:rPr>
        <w:t>Draperism</w:t>
      </w:r>
      <w:proofErr w:type="spellEnd"/>
      <w:r w:rsidRPr="00012A23">
        <w:rPr>
          <w:sz w:val="16"/>
        </w:rPr>
        <w:t xml:space="preserve"> is, in the last instance, a </w:t>
      </w:r>
      <w:proofErr w:type="spellStart"/>
      <w:r w:rsidRPr="00012A23">
        <w:rPr>
          <w:sz w:val="16"/>
        </w:rPr>
        <w:t>movementist</w:t>
      </w:r>
      <w:proofErr w:type="spellEnd"/>
      <w:r w:rsidRPr="00012A23">
        <w:rPr>
          <w:sz w:val="16"/>
        </w:rPr>
        <w:t xml:space="preserve"> economism. That is, according to </w:t>
      </w:r>
      <w:proofErr w:type="spellStart"/>
      <w:r w:rsidRPr="00012A23">
        <w:rPr>
          <w:sz w:val="16"/>
        </w:rPr>
        <w:t>Draperism</w:t>
      </w:r>
      <w:proofErr w:type="spellEnd"/>
      <w:r w:rsidRPr="00012A23">
        <w:rPr>
          <w:sz w:val="16"/>
        </w:rPr>
        <w:t>, a viable social movement will spontaneously emerge based on the economic struggles of the organized working class.</w:t>
      </w:r>
      <w:r w:rsidRPr="00136E97">
        <w:rPr>
          <w:rStyle w:val="Style13ptBold"/>
          <w:szCs w:val="12"/>
        </w:rPr>
        <w:t xml:space="preserve"> </w:t>
      </w:r>
      <w:r w:rsidRPr="00012A23">
        <w:rPr>
          <w:rStyle w:val="StyleUnderline"/>
        </w:rPr>
        <w:t xml:space="preserve">Contemporary </w:t>
      </w:r>
      <w:proofErr w:type="spellStart"/>
      <w:r w:rsidRPr="00BC3458">
        <w:rPr>
          <w:rStyle w:val="StyleUnderline"/>
          <w:highlight w:val="green"/>
        </w:rPr>
        <w:t>movementism</w:t>
      </w:r>
      <w:proofErr w:type="spellEnd"/>
      <w:r w:rsidRPr="00012A23">
        <w:rPr>
          <w:sz w:val="16"/>
        </w:rPr>
        <w:t>, however,</w:t>
      </w:r>
      <w:r w:rsidRPr="00136E97">
        <w:rPr>
          <w:rStyle w:val="Style13ptBold"/>
          <w:szCs w:val="12"/>
        </w:rPr>
        <w:t xml:space="preserve"> </w:t>
      </w:r>
      <w:r w:rsidRPr="00012A23">
        <w:rPr>
          <w:rStyle w:val="StyleUnderline"/>
        </w:rPr>
        <w:t xml:space="preserve">often eschews economism and </w:t>
      </w:r>
      <w:r w:rsidRPr="00BC3458">
        <w:rPr>
          <w:rStyle w:val="StyleUnderline"/>
          <w:highlight w:val="green"/>
        </w:rPr>
        <w:t>embraces</w:t>
      </w:r>
      <w:r w:rsidRPr="00012A23">
        <w:rPr>
          <w:rStyle w:val="StyleUnderline"/>
        </w:rPr>
        <w:t xml:space="preserve"> sites of politicization that generally have to do with oppression: </w:t>
      </w:r>
      <w:r w:rsidRPr="00BC3458">
        <w:rPr>
          <w:rStyle w:val="StyleUnderline"/>
          <w:highlight w:val="green"/>
        </w:rPr>
        <w:t>multiple movements</w:t>
      </w:r>
      <w:r w:rsidRPr="00012A23">
        <w:rPr>
          <w:rStyle w:val="StyleUnderline"/>
        </w:rPr>
        <w:t xml:space="preserve"> against capitalism are realized </w:t>
      </w:r>
      <w:r w:rsidRPr="00BC3458">
        <w:rPr>
          <w:rStyle w:val="StyleUnderline"/>
          <w:highlight w:val="green"/>
        </w:rPr>
        <w:t>in struggles</w:t>
      </w:r>
      <w:r w:rsidRPr="00012A23">
        <w:rPr>
          <w:rStyle w:val="StyleUnderline"/>
        </w:rPr>
        <w:t xml:space="preserve"> against racism, sexism and heterosexism, settler-colonialism, ableism, etc</w:t>
      </w:r>
      <w:r w:rsidRPr="00136E97">
        <w:rPr>
          <w:rStyle w:val="Style13ptBold"/>
          <w:szCs w:val="12"/>
        </w:rPr>
        <w:t xml:space="preserve">. </w:t>
      </w:r>
      <w:r w:rsidRPr="00012A23">
        <w:rPr>
          <w:sz w:val="16"/>
        </w:rPr>
        <w:t xml:space="preserve">Contemporary </w:t>
      </w:r>
      <w:proofErr w:type="spellStart"/>
      <w:r w:rsidRPr="00012A23">
        <w:rPr>
          <w:sz w:val="16"/>
        </w:rPr>
        <w:t>movementism</w:t>
      </w:r>
      <w:proofErr w:type="spellEnd"/>
      <w:r w:rsidRPr="00012A23">
        <w:rPr>
          <w:sz w:val="16"/>
        </w:rPr>
        <w:t xml:space="preserve"> raises questions that speak to the necessity of a rupture from the way in which theories of revolutionary organizing have been understood according to a theoretical terrain that ends with Leninism. Therefore, </w:t>
      </w:r>
      <w:r w:rsidRPr="00012A23">
        <w:rPr>
          <w:rStyle w:val="StyleUnderline"/>
        </w:rPr>
        <w:t>if Maoism presents an opening in its new return to the theory of the vanguard</w:t>
      </w:r>
      <w:r w:rsidRPr="00012A23">
        <w:rPr>
          <w:sz w:val="16"/>
        </w:rPr>
        <w:t xml:space="preserve"> (a return </w:t>
      </w:r>
      <w:r w:rsidRPr="00012A23">
        <w:rPr>
          <w:rStyle w:val="StyleUnderline"/>
        </w:rPr>
        <w:t>in which the party</w:t>
      </w:r>
      <w:r w:rsidRPr="00012A23">
        <w:rPr>
          <w:sz w:val="16"/>
        </w:rPr>
        <w:t xml:space="preserve">, as indicated in the third chapter, </w:t>
      </w:r>
      <w:r w:rsidRPr="00012A23">
        <w:rPr>
          <w:rStyle w:val="StyleUnderline"/>
        </w:rPr>
        <w:t>is transformed by the mass-line</w:t>
      </w:r>
      <w:r w:rsidRPr="00012A23">
        <w:rPr>
          <w:sz w:val="16"/>
        </w:rPr>
        <w:t xml:space="preserve">), </w:t>
      </w:r>
      <w:r w:rsidRPr="00012A23">
        <w:rPr>
          <w:rStyle w:val="StyleUnderline"/>
        </w:rPr>
        <w:t>then</w:t>
      </w:r>
      <w:r w:rsidRPr="00012A23">
        <w:rPr>
          <w:sz w:val="16"/>
        </w:rPr>
        <w:t xml:space="preserve"> the </w:t>
      </w:r>
      <w:proofErr w:type="spellStart"/>
      <w:r w:rsidRPr="00012A23">
        <w:rPr>
          <w:rStyle w:val="StyleUnderline"/>
        </w:rPr>
        <w:t>movementist</w:t>
      </w:r>
      <w:proofErr w:type="spellEnd"/>
      <w:r w:rsidRPr="00012A23">
        <w:rPr>
          <w:rStyle w:val="StyleUnderline"/>
        </w:rPr>
        <w:t xml:space="preserve"> rejection of the</w:t>
      </w:r>
      <w:r w:rsidRPr="00012A23">
        <w:rPr>
          <w:sz w:val="16"/>
        </w:rPr>
        <w:t xml:space="preserve"> paradigmatic </w:t>
      </w:r>
      <w:r w:rsidRPr="00012A23">
        <w:rPr>
          <w:rStyle w:val="StyleUnderline"/>
        </w:rPr>
        <w:t>Leninist party must be treated as that dialectical counter-pressure which provides the torsion necessary to unravel this problematic</w:t>
      </w:r>
      <w:r w:rsidRPr="00012A23">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endorsing something that was not quite </w:t>
      </w:r>
      <w:proofErr w:type="spellStart"/>
      <w:r w:rsidRPr="00012A23">
        <w:rPr>
          <w:sz w:val="16"/>
        </w:rPr>
        <w:t>movementist</w:t>
      </w:r>
      <w:proofErr w:type="spellEnd"/>
      <w:r w:rsidRPr="00012A23">
        <w:rPr>
          <w:sz w:val="16"/>
        </w:rPr>
        <w:t xml:space="preserve">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012A23">
        <w:rPr>
          <w:rStyle w:val="StyleUnderline"/>
        </w:rPr>
        <w:t>capitalism has become more and more systemically embedded</w:t>
      </w:r>
      <w:r w:rsidRPr="00012A23">
        <w:rPr>
          <w:sz w:val="16"/>
        </w:rPr>
        <w:t xml:space="preserve">. In the context of this moribund </w:t>
      </w:r>
      <w:r w:rsidRPr="00012A23">
        <w:rPr>
          <w:rStyle w:val="StyleUnderline"/>
        </w:rPr>
        <w:t>capitalism</w:t>
      </w:r>
      <w:r w:rsidRPr="00012A23">
        <w:rPr>
          <w:sz w:val="16"/>
        </w:rPr>
        <w:t xml:space="preserve"> that often </w:t>
      </w:r>
      <w:r w:rsidRPr="00012A23">
        <w:rPr>
          <w:rStyle w:val="StyleUnderline"/>
        </w:rPr>
        <w:t>demonstrates an “</w:t>
      </w:r>
      <w:proofErr w:type="spellStart"/>
      <w:r w:rsidRPr="00012A23">
        <w:rPr>
          <w:rStyle w:val="StyleUnderline"/>
        </w:rPr>
        <w:t>exterminist</w:t>
      </w:r>
      <w:proofErr w:type="spellEnd"/>
      <w:r w:rsidRPr="00012A23">
        <w:rPr>
          <w:rStyle w:val="StyleUnderline"/>
        </w:rPr>
        <w:t>” impulse due to</w:t>
      </w:r>
      <w:r w:rsidRPr="00012A23">
        <w:rPr>
          <w:sz w:val="16"/>
        </w:rPr>
        <w:t xml:space="preserve"> its end of history triumphalism, </w:t>
      </w:r>
      <w:r w:rsidRPr="00012A23">
        <w:rPr>
          <w:rStyle w:val="StyleUnderline"/>
        </w:rPr>
        <w:t>reliance on an organizational form inherited identically from the past cannot respond to the necessities raised by a complex system in catastrophic decay</w:t>
      </w:r>
      <w:r w:rsidRPr="00012A23">
        <w:rPr>
          <w:sz w:val="16"/>
        </w:rPr>
        <w:t xml:space="preserve">.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w:t>
      </w:r>
      <w:proofErr w:type="spellStart"/>
      <w:r w:rsidRPr="00012A23">
        <w:rPr>
          <w:sz w:val="16"/>
        </w:rPr>
        <w:t>contestatory</w:t>
      </w:r>
      <w:proofErr w:type="spellEnd"/>
      <w:r w:rsidRPr="00012A23">
        <w:rPr>
          <w:sz w:val="16"/>
        </w:rPr>
        <w:t xml:space="preserve">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w:t>
      </w:r>
      <w:proofErr w:type="spellStart"/>
      <w:r w:rsidRPr="00012A23">
        <w:rPr>
          <w:sz w:val="16"/>
        </w:rPr>
        <w:t>movementism</w:t>
      </w:r>
      <w:proofErr w:type="spellEnd"/>
      <w:r w:rsidRPr="00012A23">
        <w:rPr>
          <w:sz w:val="16"/>
        </w:rPr>
        <w:t xml:space="preserve"> as a whole has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all of the problems the traditional Leninist party, the so-called “general staff of the proletariat”, has produced. On the other hand we have a rejection of this organized way of making revolution, what we have called </w:t>
      </w:r>
      <w:proofErr w:type="spellStart"/>
      <w:r w:rsidRPr="00012A23">
        <w:rPr>
          <w:sz w:val="16"/>
        </w:rPr>
        <w:t>movementism</w:t>
      </w:r>
      <w:proofErr w:type="spellEnd"/>
      <w:r w:rsidRPr="00012A23">
        <w:rPr>
          <w:sz w:val="16"/>
        </w:rPr>
        <w:t xml:space="preserve"> (but is also the influence of the anarchist tradition), that has shown itself to be incapable of even approaching revolution: in The Communist Necessity I argued that this was the case; I won’t repeat the argument here. To reject Leninism, whatever its problems, will result in a </w:t>
      </w:r>
      <w:proofErr w:type="spellStart"/>
      <w:r w:rsidRPr="00012A23">
        <w:rPr>
          <w:sz w:val="16"/>
        </w:rPr>
        <w:t>movementist</w:t>
      </w:r>
      <w:proofErr w:type="spellEnd"/>
      <w:r w:rsidRPr="00012A23">
        <w:rPr>
          <w:sz w:val="16"/>
        </w:rPr>
        <w:t xml:space="preserve"> practice, no matter how it might be dressed up, because nothing else can result from a refusal to organize according to something that resembles a party. The inherent deficiency of </w:t>
      </w:r>
      <w:proofErr w:type="spellStart"/>
      <w:r w:rsidRPr="00012A23">
        <w:rPr>
          <w:sz w:val="16"/>
        </w:rPr>
        <w:t>movementism</w:t>
      </w:r>
      <w:proofErr w:type="spellEnd"/>
      <w:r w:rsidRPr="00012A23">
        <w:rPr>
          <w:sz w:val="16"/>
        </w:rPr>
        <w:t xml:space="preserve">,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dilemma it might seem as if there is no solution: </w:t>
      </w:r>
      <w:proofErr w:type="spellStart"/>
      <w:r w:rsidRPr="00012A23">
        <w:rPr>
          <w:sz w:val="16"/>
        </w:rPr>
        <w:t>movementism</w:t>
      </w:r>
      <w:proofErr w:type="spellEnd"/>
      <w:r w:rsidRPr="00012A23">
        <w:rPr>
          <w:sz w:val="16"/>
        </w:rPr>
        <w:t xml:space="preserve"> is proven to be a dead-end, Leninism is proven to turn upon itself and stifle the revolution. A diagonal conception is thus required, a rupture with Leninism that is simultaneously a continuation: the Maoist party of the new type that,</w:t>
      </w:r>
      <w:r w:rsidRPr="00012A23">
        <w:rPr>
          <w:rStyle w:val="Emphasis"/>
        </w:rPr>
        <w:t xml:space="preserve"> </w:t>
      </w:r>
      <w:r w:rsidRPr="00BC3458">
        <w:rPr>
          <w:rStyle w:val="Emphasis"/>
          <w:highlight w:val="green"/>
        </w:rPr>
        <w:t>being a movement of movements structured according to the mass-line</w:t>
      </w:r>
      <w:r w:rsidRPr="00012A23">
        <w:rPr>
          <w:sz w:val="16"/>
        </w:rPr>
        <w:t xml:space="preserve">, is </w:t>
      </w:r>
      <w:r w:rsidRPr="00BC3458">
        <w:rPr>
          <w:rStyle w:val="StyleUnderline"/>
          <w:highlight w:val="green"/>
        </w:rPr>
        <w:t>capable of becoming a comprehensive fighting party</w:t>
      </w:r>
      <w:r w:rsidRPr="00012A23">
        <w:rPr>
          <w:sz w:val="16"/>
        </w:rPr>
        <w:t xml:space="preserve">. One of the dismissive reviews of The Communist Necessity, which missed the point of that treatise, argued that my critique of </w:t>
      </w:r>
      <w:proofErr w:type="spellStart"/>
      <w:r w:rsidRPr="00012A23">
        <w:rPr>
          <w:sz w:val="16"/>
        </w:rPr>
        <w:t>movementism</w:t>
      </w:r>
      <w:proofErr w:type="spellEnd"/>
      <w:r w:rsidRPr="00012A23">
        <w:rPr>
          <w:sz w:val="16"/>
        </w:rPr>
        <w:t xml:space="preserve"> “discount[ed] literally hundreds upon hundreds of distinct groups and movements without a more substantive critique”.11 And yet I was never discounting the movements themselves, only the ideology that treated these movements as ends in themselves.</w:t>
      </w:r>
      <w:r w:rsidRPr="00136E97">
        <w:rPr>
          <w:rStyle w:val="Style13ptBold"/>
          <w:szCs w:val="12"/>
        </w:rPr>
        <w:t xml:space="preserve"> </w:t>
      </w:r>
      <w:r w:rsidRPr="00012A23">
        <w:rPr>
          <w:rStyle w:val="StyleUnderline"/>
        </w:rPr>
        <w:t>The truth</w:t>
      </w:r>
      <w:r w:rsidRPr="00012A23">
        <w:rPr>
          <w:sz w:val="16"/>
        </w:rPr>
        <w:t>, and a truth that I failed to make clear due to the terms of the argument I had constructed,</w:t>
      </w:r>
      <w:r w:rsidRPr="00136E97">
        <w:rPr>
          <w:rStyle w:val="Style13ptBold"/>
          <w:szCs w:val="12"/>
        </w:rPr>
        <w:t xml:space="preserve"> </w:t>
      </w:r>
      <w:r w:rsidRPr="00012A23">
        <w:rPr>
          <w:rStyle w:val="StyleUnderline"/>
        </w:rPr>
        <w:t>is that these spontaneous movements are not in themselves bad things that should be discounted</w:t>
      </w:r>
      <w:r w:rsidRPr="00012A23">
        <w:rPr>
          <w:sz w:val="16"/>
        </w:rPr>
        <w:t>; rather,</w:t>
      </w:r>
      <w:r w:rsidRPr="00136E97">
        <w:rPr>
          <w:rStyle w:val="Style13ptBold"/>
          <w:szCs w:val="12"/>
        </w:rPr>
        <w:t xml:space="preserve"> </w:t>
      </w:r>
      <w:r w:rsidRPr="00012A23">
        <w:rPr>
          <w:rStyle w:val="StyleUnderline"/>
        </w:rPr>
        <w:t>they should be treated as implying the need for the intervention of a party formation</w:t>
      </w:r>
      <w:r w:rsidRPr="00012A23">
        <w:rPr>
          <w:sz w:val="16"/>
        </w:rPr>
        <w:t xml:space="preserve">: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w:t>
      </w:r>
      <w:proofErr w:type="spellStart"/>
      <w:r w:rsidRPr="00012A23">
        <w:rPr>
          <w:sz w:val="16"/>
        </w:rPr>
        <w:t>Movementism</w:t>
      </w:r>
      <w:proofErr w:type="spellEnd"/>
      <w:r w:rsidRPr="00012A23">
        <w:rPr>
          <w:sz w:val="16"/>
        </w:rPr>
        <w:t xml:space="preserve">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136E97">
        <w:rPr>
          <w:rStyle w:val="Style13ptBold"/>
          <w:szCs w:val="12"/>
        </w:rPr>
        <w:t xml:space="preserve"> </w:t>
      </w:r>
      <w:r w:rsidRPr="00012A23">
        <w:rPr>
          <w:rStyle w:val="StyleUnderline"/>
        </w:rPr>
        <w:t>is not to “reinvent the wheel” but to replace a wagon wheel with the modern tire</w:t>
      </w:r>
      <w:r w:rsidRPr="00012A23">
        <w:rPr>
          <w:sz w:val="16"/>
        </w:rPr>
        <w:t xml:space="preserve">: wagon wheels and car wheels might belong to the category of wheels, but in some ways they are also categorically different. Once again: Maoism is not simply an addition to Marxism-Leninism, just as Leninism wasn’t simply an addition to Marxism, but a transformation. The best way to make sense of this transformation is to accept the </w:t>
      </w:r>
      <w:proofErr w:type="spellStart"/>
      <w:r w:rsidRPr="00012A23">
        <w:rPr>
          <w:sz w:val="16"/>
        </w:rPr>
        <w:t>movementist</w:t>
      </w:r>
      <w:proofErr w:type="spellEnd"/>
      <w:r w:rsidRPr="00012A23">
        <w:rPr>
          <w:sz w:val="16"/>
        </w:rPr>
        <w:t xml:space="preserve"> critique, to understand that the theory of the party as understood by Lenin reached its limits and completion under Stalin, but to also find a way to transform the Leninist moment of universality from the perspective of Maoism. So,</w:t>
      </w:r>
      <w:r w:rsidRPr="00136E97">
        <w:rPr>
          <w:rStyle w:val="Style13ptBold"/>
          <w:szCs w:val="12"/>
        </w:rPr>
        <w:t xml:space="preserve"> </w:t>
      </w:r>
      <w:r w:rsidRPr="00012A23">
        <w:rPr>
          <w:rStyle w:val="StyleUnderline"/>
        </w:rPr>
        <w:t xml:space="preserve">as </w:t>
      </w:r>
      <w:r w:rsidRPr="00BC3458">
        <w:rPr>
          <w:rStyle w:val="StyleUnderline"/>
          <w:highlight w:val="green"/>
        </w:rPr>
        <w:t>with</w:t>
      </w:r>
      <w:r w:rsidRPr="00012A23">
        <w:rPr>
          <w:rStyle w:val="StyleUnderline"/>
        </w:rPr>
        <w:t xml:space="preserve"> every </w:t>
      </w:r>
      <w:r w:rsidRPr="00BC3458">
        <w:rPr>
          <w:rStyle w:val="StyleUnderline"/>
          <w:highlight w:val="green"/>
        </w:rPr>
        <w:t>science, we</w:t>
      </w:r>
      <w:r w:rsidRPr="00012A23">
        <w:rPr>
          <w:rStyle w:val="StyleUnderline"/>
        </w:rPr>
        <w:t xml:space="preserve"> can </w:t>
      </w:r>
      <w:r w:rsidRPr="00BC3458">
        <w:rPr>
          <w:rStyle w:val="StyleUnderline"/>
          <w:highlight w:val="green"/>
        </w:rPr>
        <w:t>treat</w:t>
      </w:r>
      <w:r w:rsidRPr="00012A23">
        <w:rPr>
          <w:rStyle w:val="StyleUnderline"/>
        </w:rPr>
        <w:t xml:space="preserve"> the unfolding of revolutionary </w:t>
      </w:r>
      <w:r w:rsidRPr="00BC3458">
        <w:rPr>
          <w:rStyle w:val="StyleUnderline"/>
          <w:highlight w:val="green"/>
        </w:rPr>
        <w:t>theory as</w:t>
      </w:r>
      <w:r w:rsidRPr="00012A23">
        <w:rPr>
          <w:rStyle w:val="StyleUnderline"/>
        </w:rPr>
        <w:t xml:space="preserve"> a continuous process where </w:t>
      </w:r>
      <w:r w:rsidRPr="00BC3458">
        <w:rPr>
          <w:rStyle w:val="StyleUnderline"/>
          <w:highlight w:val="green"/>
        </w:rPr>
        <w:t>universal concepts</w:t>
      </w:r>
      <w:r w:rsidRPr="00012A23">
        <w:rPr>
          <w:rStyle w:val="StyleUnderline"/>
        </w:rPr>
        <w:t xml:space="preserve"> are </w:t>
      </w:r>
      <w:r w:rsidRPr="00BC3458">
        <w:rPr>
          <w:rStyle w:val="StyleUnderline"/>
          <w:highlight w:val="green"/>
        </w:rPr>
        <w:t>in</w:t>
      </w:r>
      <w:r w:rsidRPr="00012A23">
        <w:rPr>
          <w:rStyle w:val="StyleUnderline"/>
        </w:rPr>
        <w:t xml:space="preserve"> a relationship of </w:t>
      </w:r>
      <w:r w:rsidRPr="00BC3458">
        <w:rPr>
          <w:rStyle w:val="StyleUnderline"/>
          <w:highlight w:val="green"/>
        </w:rPr>
        <w:t>successive development</w:t>
      </w:r>
      <w:r w:rsidRPr="00136E97">
        <w:rPr>
          <w:rStyle w:val="Style13ptBold"/>
          <w:szCs w:val="12"/>
        </w:rPr>
        <w:t xml:space="preserve">. </w:t>
      </w:r>
      <w:r w:rsidRPr="00012A23">
        <w:rPr>
          <w:sz w:val="16"/>
        </w:rPr>
        <w:t xml:space="preserve">At the same time, though, we have to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w:t>
      </w:r>
      <w:proofErr w:type="spellStart"/>
      <w:r w:rsidRPr="00012A23">
        <w:rPr>
          <w:sz w:val="16"/>
        </w:rPr>
        <w:t>organised</w:t>
      </w:r>
      <w:proofErr w:type="spellEnd"/>
      <w:r w:rsidRPr="00012A23">
        <w:rPr>
          <w:sz w:val="16"/>
        </w:rPr>
        <w:t xml:space="preserve"> radical contingent and the wider movement. The </w:t>
      </w:r>
      <w:proofErr w:type="spellStart"/>
      <w:r w:rsidRPr="00012A23">
        <w:rPr>
          <w:sz w:val="16"/>
        </w:rPr>
        <w:t>generalised</w:t>
      </w:r>
      <w:proofErr w:type="spellEnd"/>
      <w:r w:rsidRPr="00012A23">
        <w:rPr>
          <w:sz w:val="16"/>
        </w:rPr>
        <w:t xml:space="preserve">, endemic level of struggle never ceases, and it still very strongly encompasses […] those </w:t>
      </w:r>
      <w:proofErr w:type="spellStart"/>
      <w:r w:rsidRPr="00012A23">
        <w:rPr>
          <w:sz w:val="16"/>
        </w:rPr>
        <w:t>marginalised</w:t>
      </w:r>
      <w:proofErr w:type="spellEnd"/>
      <w:r w:rsidRPr="00012A23">
        <w:rPr>
          <w:sz w:val="16"/>
        </w:rPr>
        <w:t xml:space="preserve"> not only just through racist oppression but in other, often superposed ways, particularly gender, and all the forms of super exclusion characteristic of the </w:t>
      </w:r>
      <w:proofErr w:type="spellStart"/>
      <w:r w:rsidRPr="00012A23">
        <w:rPr>
          <w:sz w:val="16"/>
        </w:rPr>
        <w:t>globalisation</w:t>
      </w:r>
      <w:proofErr w:type="spellEnd"/>
      <w:r w:rsidRPr="00012A23">
        <w:rPr>
          <w:sz w:val="16"/>
        </w:rPr>
        <w:t xml:space="preserve"> era—informality, various forms of indentured service, lack of status, lack of papers. Here, too, the Maoist tradition fully retains its relevance: it always critiqued the </w:t>
      </w:r>
      <w:proofErr w:type="spellStart"/>
      <w:r w:rsidRPr="00012A23">
        <w:rPr>
          <w:sz w:val="16"/>
        </w:rPr>
        <w:t>labour</w:t>
      </w:r>
      <w:proofErr w:type="spellEnd"/>
      <w:r w:rsidRPr="00012A23">
        <w:rPr>
          <w:sz w:val="16"/>
        </w:rPr>
        <w:t xml:space="preserve"> movement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if and when it learns to grow. Deviations The Leninist theory of the party that is still caught within the Leninist terrain is by itself is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form of electoral legalism or entryism, on the right; variants of adventurism, such as Che Guevara’s </w:t>
      </w:r>
      <w:proofErr w:type="spellStart"/>
      <w:r w:rsidRPr="00012A23">
        <w:rPr>
          <w:sz w:val="16"/>
        </w:rPr>
        <w:t>focoist</w:t>
      </w:r>
      <w:proofErr w:type="spellEnd"/>
      <w:r w:rsidRPr="00012A23">
        <w:rPr>
          <w:sz w:val="16"/>
        </w:rPr>
        <w:t xml:space="preserve">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actually make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whether or not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w:t>
      </w:r>
      <w:proofErr w:type="spellStart"/>
      <w:r w:rsidRPr="00012A23">
        <w:rPr>
          <w:sz w:val="16"/>
        </w:rPr>
        <w:t>MarxismLeninism</w:t>
      </w:r>
      <w:proofErr w:type="spellEnd"/>
      <w:r w:rsidRPr="00012A23">
        <w:rPr>
          <w:sz w:val="16"/>
        </w:rPr>
        <w:t xml:space="preserve">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w:t>
      </w:r>
      <w:proofErr w:type="spellStart"/>
      <w:r w:rsidRPr="00012A23">
        <w:rPr>
          <w:sz w:val="16"/>
        </w:rPr>
        <w:t>Archimedian</w:t>
      </w:r>
      <w:proofErr w:type="spellEnd"/>
      <w:r w:rsidRPr="00012A23">
        <w:rPr>
          <w:sz w:val="16"/>
        </w:rPr>
        <w:t xml:space="preserve"> point, is required—just as Leninism was that </w:t>
      </w:r>
      <w:proofErr w:type="spellStart"/>
      <w:r w:rsidRPr="00012A23">
        <w:rPr>
          <w:sz w:val="16"/>
        </w:rPr>
        <w:t>Archimedian</w:t>
      </w:r>
      <w:proofErr w:type="spellEnd"/>
      <w:r w:rsidRPr="00012A23">
        <w:rPr>
          <w:sz w:val="16"/>
        </w:rPr>
        <w:t xml:space="preserve"> point that could decide upon the contradictions encountered by Marxism. This is why, lacking that </w:t>
      </w:r>
      <w:proofErr w:type="spellStart"/>
      <w:r w:rsidRPr="00012A23">
        <w:rPr>
          <w:sz w:val="16"/>
        </w:rPr>
        <w:t>Archimedian</w:t>
      </w:r>
      <w:proofErr w:type="spellEnd"/>
      <w:r w:rsidRPr="00012A23">
        <w:rPr>
          <w:sz w:val="16"/>
        </w:rPr>
        <w:t xml:space="preserve"> point, some Leninist parties can submit themselves to electoral politics while claiming that they are only doing so in order to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w:t>
      </w:r>
      <w:proofErr w:type="spellStart"/>
      <w:r w:rsidRPr="00012A23">
        <w:rPr>
          <w:sz w:val="16"/>
        </w:rPr>
        <w:t>tradeunion</w:t>
      </w:r>
      <w:proofErr w:type="spellEnd"/>
      <w:r w:rsidRPr="00012A23">
        <w:rPr>
          <w:sz w:val="16"/>
        </w:rPr>
        <w:t xml:space="preserve"> boundaries. This kind of practice, which is purely concerned with legal agitation for social reform (in the hope that this agitation spontaneously produces revolutionary consciousness) imagines that it has made contact with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ultraleftism are mobilized to support a practice that might in fact be opportunist. Similarly, those who embraced a </w:t>
      </w:r>
      <w:proofErr w:type="spellStart"/>
      <w:r w:rsidRPr="00012A23">
        <w:rPr>
          <w:sz w:val="16"/>
        </w:rPr>
        <w:t>Guevarist</w:t>
      </w:r>
      <w:proofErr w:type="spellEnd"/>
      <w:r w:rsidRPr="00012A23">
        <w:rPr>
          <w:sz w:val="16"/>
        </w:rPr>
        <w:t xml:space="preserve"> strategy of </w:t>
      </w:r>
      <w:proofErr w:type="spellStart"/>
      <w:r w:rsidRPr="00012A23">
        <w:rPr>
          <w:sz w:val="16"/>
        </w:rPr>
        <w:t>focoism</w:t>
      </w:r>
      <w:proofErr w:type="spellEnd"/>
      <w:r w:rsidRPr="00012A23">
        <w:rPr>
          <w:sz w:val="16"/>
        </w:rPr>
        <w:t xml:space="preserve">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w:t>
      </w:r>
      <w:proofErr w:type="spellStart"/>
      <w:r w:rsidRPr="00012A23">
        <w:rPr>
          <w:sz w:val="16"/>
        </w:rPr>
        <w:t>focoism</w:t>
      </w:r>
      <w:proofErr w:type="spellEnd"/>
      <w:r w:rsidRPr="00012A23">
        <w:rPr>
          <w:sz w:val="16"/>
        </w:rPr>
        <w:t xml:space="preserve"> was a tactical implementation of Mao’s theory of people’s war, it is more accurate to understand it as a tactical implementation of the theory of insurrection. A small cabal, a germinal party, embarks on military </w:t>
      </w:r>
      <w:r w:rsidRPr="00BE77CA">
        <w:rPr>
          <w:sz w:val="16"/>
        </w:rPr>
        <w:t>adventurism so as to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mass-line, and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BE77CA">
        <w:rPr>
          <w:rStyle w:val="Style13ptBold"/>
          <w:szCs w:val="12"/>
        </w:rPr>
        <w:t xml:space="preserve"> </w:t>
      </w:r>
      <w:r w:rsidRPr="00BE77CA">
        <w:rPr>
          <w:rStyle w:val="StyleUnderline"/>
        </w:rPr>
        <w:t>But here is where the strategy of people’s war appears as the result of an opening produced by the emergence of Maoism</w:t>
      </w:r>
      <w:r w:rsidRPr="00BE77CA">
        <w:rPr>
          <w:rStyle w:val="Style13ptBold"/>
          <w:szCs w:val="12"/>
        </w:rPr>
        <w:t xml:space="preserve">. </w:t>
      </w:r>
      <w:r w:rsidRPr="00BE77CA">
        <w:rPr>
          <w:sz w:val="16"/>
        </w:rPr>
        <w:t>Both the PCP and the RIM (at least in its 1993 statement) argued that protracted people’s war (PPW) was the revolutionary strategy of the proletariat: the emergence of Marxism-Leninism-Maoism suggested this strategy as one of the “universal</w:t>
      </w:r>
      <w:r w:rsidRPr="00012A23">
        <w:rPr>
          <w:sz w:val="16"/>
        </w:rPr>
        <w:t xml:space="preserve">”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w:t>
      </w:r>
      <w:proofErr w:type="spellStart"/>
      <w:r w:rsidRPr="00012A23">
        <w:rPr>
          <w:sz w:val="16"/>
        </w:rPr>
        <w:t>nPCI</w:t>
      </w:r>
      <w:proofErr w:type="spellEnd"/>
      <w:r w:rsidRPr="00012A23">
        <w:rPr>
          <w:sz w:val="16"/>
        </w:rPr>
        <w:t>,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has met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136E97">
        <w:rPr>
          <w:rStyle w:val="Style13ptBold"/>
          <w:szCs w:val="12"/>
        </w:rPr>
        <w:t xml:space="preserve"> </w:t>
      </w:r>
      <w:r w:rsidRPr="00012A23">
        <w:rPr>
          <w:rStyle w:val="StyleUnderline"/>
        </w:rPr>
        <w:t xml:space="preserve">What strategic theory would the Maoist “party of the new type” produce, based on its method of organization? </w:t>
      </w:r>
      <w:r w:rsidRPr="00BC3458">
        <w:rPr>
          <w:rStyle w:val="StyleUnderline"/>
          <w:highlight w:val="green"/>
        </w:rPr>
        <w:t>A movement of movements</w:t>
      </w:r>
      <w:r w:rsidRPr="00012A23">
        <w:rPr>
          <w:rStyle w:val="StyleUnderline"/>
        </w:rPr>
        <w:t xml:space="preserve"> that seeks to embed itself everywhere in society</w:t>
      </w:r>
      <w:r w:rsidRPr="00136E97">
        <w:rPr>
          <w:rStyle w:val="Style13ptBold"/>
          <w:szCs w:val="12"/>
        </w:rPr>
        <w:t xml:space="preserve">, </w:t>
      </w:r>
      <w:r w:rsidRPr="00012A23">
        <w:rPr>
          <w:sz w:val="16"/>
        </w:rPr>
        <w:t>deployed through every progressive counterhegemonic movement,</w:t>
      </w:r>
      <w:r w:rsidRPr="00136E97">
        <w:rPr>
          <w:rStyle w:val="Style13ptBold"/>
          <w:szCs w:val="12"/>
        </w:rPr>
        <w:t xml:space="preserve"> </w:t>
      </w:r>
      <w:r w:rsidRPr="00BC3458">
        <w:rPr>
          <w:rStyle w:val="StyleUnderline"/>
          <w:highlight w:val="green"/>
        </w:rPr>
        <w:t>will</w:t>
      </w:r>
      <w:r w:rsidRPr="00012A23">
        <w:rPr>
          <w:rStyle w:val="StyleUnderline"/>
        </w:rPr>
        <w:t xml:space="preserve"> necessarily </w:t>
      </w:r>
      <w:r w:rsidRPr="00BC3458">
        <w:rPr>
          <w:rStyle w:val="StyleUnderline"/>
          <w:highlight w:val="green"/>
        </w:rPr>
        <w:t>have a different</w:t>
      </w:r>
      <w:r w:rsidRPr="00012A23">
        <w:rPr>
          <w:rStyle w:val="StyleUnderline"/>
        </w:rPr>
        <w:t xml:space="preserve"> strategic </w:t>
      </w:r>
      <w:r w:rsidRPr="00BC3458">
        <w:rPr>
          <w:rStyle w:val="StyleUnderline"/>
          <w:highlight w:val="green"/>
        </w:rPr>
        <w:t>approach than a party</w:t>
      </w:r>
      <w:r w:rsidRPr="00012A23">
        <w:rPr>
          <w:rStyle w:val="StyleUnderline"/>
        </w:rPr>
        <w:t xml:space="preserve"> formation that does not invest itself in these movements, </w:t>
      </w:r>
      <w:r w:rsidRPr="00BC3458">
        <w:rPr>
          <w:rStyle w:val="StyleUnderline"/>
          <w:highlight w:val="green"/>
        </w:rPr>
        <w:t>maintaining</w:t>
      </w:r>
      <w:r w:rsidRPr="00012A23">
        <w:rPr>
          <w:rStyle w:val="StyleUnderline"/>
        </w:rPr>
        <w:t xml:space="preserve"> an </w:t>
      </w:r>
      <w:r w:rsidRPr="00BC3458">
        <w:rPr>
          <w:rStyle w:val="StyleUnderline"/>
          <w:highlight w:val="green"/>
        </w:rPr>
        <w:t>agitational distance</w:t>
      </w:r>
      <w:r w:rsidRPr="00012A23">
        <w:rPr>
          <w:rStyle w:val="StyleUnderline"/>
        </w:rPr>
        <w:t xml:space="preserve"> in the hope that the radical elements of these movements will just gravitate towards its orbit</w:t>
      </w:r>
      <w:r w:rsidRPr="00136E97">
        <w:rPr>
          <w:rStyle w:val="Style13ptBold"/>
          <w:szCs w:val="12"/>
        </w:rPr>
        <w:t xml:space="preserve">. </w:t>
      </w:r>
      <w:r w:rsidRPr="00012A23">
        <w:rPr>
          <w:sz w:val="16"/>
        </w:rPr>
        <w:t xml:space="preserve">A party that seeks to locate a dispersed proletariat, rather than imagining that a ready-made revolutionary agent can be found at the traditional “point of production” organized </w:t>
      </w:r>
      <w:r w:rsidRPr="00BE77CA">
        <w:rPr>
          <w:sz w:val="16"/>
        </w:rPr>
        <w:t>according to trade-union consciousness, will also develop a strategy of dispersal.</w:t>
      </w:r>
      <w:r w:rsidRPr="00BE77CA">
        <w:rPr>
          <w:rStyle w:val="Style13ptBold"/>
          <w:szCs w:val="12"/>
        </w:rPr>
        <w:t xml:space="preserve"> </w:t>
      </w:r>
      <w:r w:rsidRPr="00BE77CA">
        <w:rPr>
          <w:rStyle w:val="StyleUnderline"/>
        </w:rPr>
        <w:t>A party that employs the mass-line</w:t>
      </w:r>
      <w:r w:rsidRPr="00BE77CA">
        <w:rPr>
          <w:sz w:val="16"/>
        </w:rPr>
        <w:t>, and believes it is important to locate the most radical elements of these masses,</w:t>
      </w:r>
      <w:r w:rsidRPr="00BE77CA">
        <w:rPr>
          <w:rStyle w:val="Style13ptBold"/>
          <w:szCs w:val="12"/>
        </w:rPr>
        <w:t xml:space="preserve"> </w:t>
      </w:r>
      <w:r w:rsidRPr="00BE77CA">
        <w:rPr>
          <w:rStyle w:val="StyleUnderline"/>
        </w:rPr>
        <w:t>will find itself confronting a complexity that the traditional Leninist appreciation of proletarian identity cannot grasp</w:t>
      </w:r>
      <w:r w:rsidRPr="00BE77CA">
        <w:rPr>
          <w:sz w:val="16"/>
        </w:rPr>
        <w:t>.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w:t>
      </w:r>
      <w:r w:rsidRPr="00012A23">
        <w:rPr>
          <w:sz w:val="16"/>
        </w:rPr>
        <w:t xml:space="preserve"> is divergent from insurrectionism any more than Maoism is divergent from Leninism; rather, the strategy of PPW is the transformation of strategy, grasped at the moment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w:t>
      </w:r>
      <w:proofErr w:type="spellStart"/>
      <w:r w:rsidRPr="00012A23">
        <w:rPr>
          <w:sz w:val="16"/>
        </w:rPr>
        <w:t>focoism</w:t>
      </w:r>
      <w:proofErr w:type="spellEnd"/>
      <w:r w:rsidRPr="00012A23">
        <w:rPr>
          <w:sz w:val="16"/>
        </w:rPr>
        <w:t xml:space="preserve">, </w:t>
      </w:r>
      <w:r w:rsidRPr="00012A23">
        <w:rPr>
          <w:rStyle w:val="StyleUnderline"/>
        </w:rPr>
        <w:t xml:space="preserve">the theory of PPW should </w:t>
      </w:r>
      <w:r w:rsidRPr="00BC3458">
        <w:rPr>
          <w:rStyle w:val="StyleUnderline"/>
          <w:highlight w:val="green"/>
        </w:rPr>
        <w:t xml:space="preserve">not </w:t>
      </w:r>
      <w:r w:rsidRPr="00012A23">
        <w:rPr>
          <w:rStyle w:val="StyleUnderline"/>
        </w:rPr>
        <w:t xml:space="preserve">be confused with an </w:t>
      </w:r>
      <w:r w:rsidRPr="00BC3458">
        <w:rPr>
          <w:rStyle w:val="StyleUnderline"/>
          <w:highlight w:val="green"/>
        </w:rPr>
        <w:t>adventurist</w:t>
      </w:r>
      <w:r w:rsidRPr="00012A23">
        <w:rPr>
          <w:rStyle w:val="StyleUnderline"/>
        </w:rPr>
        <w:t xml:space="preserve"> articulation of the theory of </w:t>
      </w:r>
      <w:r w:rsidRPr="00BC3458">
        <w:rPr>
          <w:rStyle w:val="StyleUnderline"/>
          <w:highlight w:val="green"/>
        </w:rPr>
        <w:t>insurrection</w:t>
      </w:r>
      <w:r w:rsidRPr="00012A23">
        <w:rPr>
          <w:sz w:val="16"/>
        </w:rPr>
        <w:t xml:space="preserve">. </w:t>
      </w:r>
      <w:r w:rsidRPr="00012A23">
        <w:rPr>
          <w:rStyle w:val="StyleUnderline"/>
        </w:rPr>
        <w:t>This theory is not about turning a party into an armed cabal</w:t>
      </w:r>
      <w:r w:rsidRPr="00012A23">
        <w:rPr>
          <w:sz w:val="16"/>
        </w:rPr>
        <w:t xml:space="preserve"> that is forced </w:t>
      </w:r>
      <w:r w:rsidRPr="00012A23">
        <w:rPr>
          <w:rStyle w:val="StyleUnderline"/>
        </w:rPr>
        <w:t>to operate only clandestinely and divorced from the masses</w:t>
      </w:r>
      <w:r w:rsidRPr="00012A23">
        <w:rPr>
          <w:sz w:val="16"/>
        </w:rPr>
        <w:t>, but is about building a mass party that will develop in its ability to challenge state power without having to agitate and take hold of an insurrection. After all,</w:t>
      </w:r>
      <w:r w:rsidRPr="00136E97">
        <w:rPr>
          <w:rStyle w:val="Style13ptBold"/>
          <w:szCs w:val="12"/>
        </w:rPr>
        <w:t xml:space="preserve"> </w:t>
      </w:r>
      <w:r w:rsidRPr="00BC3458">
        <w:rPr>
          <w:rStyle w:val="StyleUnderline"/>
          <w:highlight w:val="green"/>
        </w:rPr>
        <w:t>the</w:t>
      </w:r>
      <w:r w:rsidRPr="00012A23">
        <w:rPr>
          <w:rStyle w:val="StyleUnderline"/>
        </w:rPr>
        <w:t xml:space="preserve"> modern </w:t>
      </w:r>
      <w:r w:rsidRPr="00BC3458">
        <w:rPr>
          <w:rStyle w:val="StyleUnderline"/>
          <w:highlight w:val="green"/>
        </w:rPr>
        <w:t xml:space="preserve">state is trained to crush insurrections, </w:t>
      </w:r>
      <w:r w:rsidRPr="00012A23">
        <w:rPr>
          <w:rStyle w:val="StyleUnderline"/>
        </w:rPr>
        <w:t>and the masses involved in these insurrections</w:t>
      </w:r>
      <w:r w:rsidRPr="00012A23">
        <w:rPr>
          <w:sz w:val="16"/>
        </w:rPr>
        <w:t xml:space="preserve"> (along with the party circulating in these mass uprisings) </w:t>
      </w:r>
      <w:r w:rsidRPr="00012A23">
        <w:rPr>
          <w:rStyle w:val="StyleUnderline"/>
        </w:rPr>
        <w:t xml:space="preserve">will be ill-prepared to fight the state machinery that exists precisely to prevent insurrection: a </w:t>
      </w:r>
      <w:r w:rsidRPr="00BC3458">
        <w:rPr>
          <w:rStyle w:val="StyleUnderline"/>
          <w:highlight w:val="green"/>
        </w:rPr>
        <w:t>protracted process is necessary</w:t>
      </w:r>
      <w:r w:rsidRPr="00012A23">
        <w:rPr>
          <w:sz w:val="16"/>
        </w:rPr>
        <w:t>. Nor should the universal aspects of protracted people’s war be confused with the particular tactical aspects of the theory (i.e. the countryside surrounding the cities), except perhaps metaphorically, that apply primarily to semi-feudal and semi-colonial contexts. If PPW is universal, then its aspects that apply to every social context are actually quite simple:</w:t>
      </w:r>
      <w:r w:rsidRPr="00136E97">
        <w:rPr>
          <w:rStyle w:val="Style13ptBold"/>
          <w:szCs w:val="12"/>
        </w:rPr>
        <w:t xml:space="preserve"> </w:t>
      </w:r>
      <w:r w:rsidRPr="00BC3458">
        <w:rPr>
          <w:rStyle w:val="StyleUnderline"/>
          <w:highlight w:val="green"/>
        </w:rPr>
        <w:t>develop</w:t>
      </w:r>
      <w:r w:rsidRPr="00012A23">
        <w:rPr>
          <w:rStyle w:val="StyleUnderline"/>
        </w:rPr>
        <w:t xml:space="preserve"> the embryo of </w:t>
      </w:r>
      <w:r w:rsidRPr="00BC3458">
        <w:rPr>
          <w:rStyle w:val="StyleUnderline"/>
          <w:highlight w:val="green"/>
        </w:rPr>
        <w:t>a people’s army while building the party; connect with the masses and develop</w:t>
      </w:r>
      <w:r w:rsidRPr="00012A23">
        <w:rPr>
          <w:rStyle w:val="StyleUnderline"/>
        </w:rPr>
        <w:t xml:space="preserve"> so as </w:t>
      </w:r>
      <w:r w:rsidRPr="00BC3458">
        <w:rPr>
          <w:rStyle w:val="StyleUnderline"/>
          <w:highlight w:val="green"/>
        </w:rPr>
        <w:t>to intervene at their behest</w:t>
      </w:r>
      <w:r w:rsidRPr="00012A23">
        <w:rPr>
          <w:rStyle w:val="StyleUnderline"/>
        </w:rPr>
        <w:t xml:space="preserve"> in a way </w:t>
      </w:r>
      <w:r w:rsidRPr="00BC3458">
        <w:rPr>
          <w:rStyle w:val="StyleUnderline"/>
          <w:highlight w:val="green"/>
        </w:rPr>
        <w:t>that draws them into the party’s orbit</w:t>
      </w:r>
      <w:r w:rsidRPr="00012A23">
        <w:rPr>
          <w:rStyle w:val="StyleUnderline"/>
        </w:rPr>
        <w:t xml:space="preserve">; figure out how to </w:t>
      </w:r>
      <w:r w:rsidRPr="00BC3458">
        <w:rPr>
          <w:rStyle w:val="StyleUnderline"/>
          <w:highlight w:val="green"/>
        </w:rPr>
        <w:t>build a fighting movement</w:t>
      </w:r>
      <w:r w:rsidRPr="00012A23">
        <w:rPr>
          <w:rStyle w:val="StyleUnderline"/>
        </w:rPr>
        <w:t xml:space="preserve"> deeply </w:t>
      </w:r>
      <w:r w:rsidRPr="00BC3458">
        <w:rPr>
          <w:rStyle w:val="StyleUnderline"/>
          <w:highlight w:val="green"/>
        </w:rPr>
        <w:t>embedded in the masses</w:t>
      </w:r>
      <w:r w:rsidRPr="00012A23">
        <w:rPr>
          <w:rStyle w:val="StyleUnderline"/>
        </w:rPr>
        <w:t xml:space="preserve"> so as to move through the axiomatic stages of protracted war</w:t>
      </w:r>
      <w:r w:rsidRPr="00012A23">
        <w:rPr>
          <w:sz w:val="16"/>
        </w:rPr>
        <w:t>. These stages are: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136E97">
        <w:rPr>
          <w:rStyle w:val="Style13ptBold"/>
          <w:szCs w:val="12"/>
        </w:rPr>
        <w:t xml:space="preserve"> </w:t>
      </w:r>
      <w:r w:rsidRPr="00012A23">
        <w:rPr>
          <w:rStyle w:val="StyleUnderline"/>
        </w:rPr>
        <w:t xml:space="preserve">What we have here is a </w:t>
      </w:r>
      <w:r w:rsidRPr="00BE77CA">
        <w:rPr>
          <w:rStyle w:val="StyleUnderline"/>
        </w:rPr>
        <w:t>strategy that is ultimately more complex than the strategy of insurrection and that requires the development of</w:t>
      </w:r>
      <w:r w:rsidRPr="00012A23">
        <w:rPr>
          <w:rStyle w:val="StyleUnderline"/>
        </w:rPr>
        <w:t xml:space="preserve"> </w:t>
      </w:r>
      <w:r w:rsidRPr="00BC3458">
        <w:rPr>
          <w:rStyle w:val="StyleUnderline"/>
          <w:highlight w:val="green"/>
        </w:rPr>
        <w:t xml:space="preserve">a party </w:t>
      </w:r>
      <w:r w:rsidRPr="00BE77CA">
        <w:rPr>
          <w:rStyle w:val="StyleUnderline"/>
        </w:rPr>
        <w:t xml:space="preserve">that </w:t>
      </w:r>
      <w:r w:rsidRPr="00BC3458">
        <w:rPr>
          <w:rStyle w:val="StyleUnderline"/>
          <w:highlight w:val="green"/>
        </w:rPr>
        <w:t>can</w:t>
      </w:r>
      <w:r w:rsidRPr="00012A23">
        <w:rPr>
          <w:rStyle w:val="StyleUnderline"/>
        </w:rPr>
        <w:t xml:space="preserve"> spread throughout the masses and </w:t>
      </w:r>
      <w:r w:rsidRPr="00BC3458">
        <w:rPr>
          <w:rStyle w:val="StyleUnderline"/>
          <w:highlight w:val="green"/>
        </w:rPr>
        <w:t>prove itself</w:t>
      </w:r>
      <w:r w:rsidRPr="00012A23">
        <w:rPr>
          <w:sz w:val="16"/>
        </w:rPr>
        <w:t>, by its actions and interactions</w:t>
      </w:r>
      <w:r w:rsidRPr="00012A23">
        <w:rPr>
          <w:rStyle w:val="StyleUnderline"/>
        </w:rPr>
        <w:t xml:space="preserve">, </w:t>
      </w:r>
      <w:r w:rsidRPr="00BC3458">
        <w:rPr>
          <w:rStyle w:val="StyleUnderline"/>
          <w:highlight w:val="green"/>
        </w:rPr>
        <w:t>as the vanguard</w:t>
      </w:r>
      <w:r w:rsidRPr="00012A23">
        <w:rPr>
          <w:sz w:val="16"/>
        </w:rPr>
        <w:t>. Any revolutionary party is a process; the Maoist theory of strategy, which emerges from the mass-line, is simply the conscious recognition of this fact: the revolutionary party is a protracted process that should make people’s war.16</w:t>
      </w:r>
    </w:p>
    <w:p w14:paraId="150692F9" w14:textId="29231CE7" w:rsidR="00BC3458" w:rsidRDefault="00BC3458" w:rsidP="00BC3458">
      <w:pPr>
        <w:pStyle w:val="Heading2"/>
      </w:pPr>
      <w:r>
        <w:t>Case</w:t>
      </w:r>
    </w:p>
    <w:p w14:paraId="471E8AC3" w14:textId="51ADD664" w:rsidR="00206F59" w:rsidRPr="00E901EC" w:rsidRDefault="00206F59" w:rsidP="00BC3458">
      <w:pPr>
        <w:pStyle w:val="Heading3"/>
      </w:pPr>
      <w:r w:rsidRPr="00E901EC">
        <w:t>Bureaucracy</w:t>
      </w:r>
    </w:p>
    <w:p w14:paraId="79BE48C2" w14:textId="243A953E" w:rsidR="00206F59" w:rsidRPr="00E901EC" w:rsidRDefault="00206F59" w:rsidP="00F876FC">
      <w:pPr>
        <w:pStyle w:val="Heading4"/>
        <w:numPr>
          <w:ilvl w:val="0"/>
          <w:numId w:val="47"/>
        </w:numPr>
        <w:rPr>
          <w:rFonts w:asciiTheme="minorHAnsi" w:hAnsiTheme="minorHAnsi" w:cstheme="minorHAnsi"/>
        </w:rPr>
      </w:pPr>
      <w:r w:rsidRPr="00E901EC">
        <w:rPr>
          <w:rFonts w:asciiTheme="minorHAnsi" w:hAnsiTheme="minorHAnsi" w:cstheme="minorHAnsi"/>
        </w:rPr>
        <w:t>Neoliberalism has completely captured the federal bureaucracy – turns the case because federal bureaucrats lock in neoliberalism through depoliticization. Locks in trump’s corruption even more and prevents democratic checks.</w:t>
      </w:r>
    </w:p>
    <w:p w14:paraId="13FA263A" w14:textId="77777777" w:rsidR="00206F59" w:rsidRPr="00E901EC" w:rsidRDefault="00206F59" w:rsidP="00206F59">
      <w:pPr>
        <w:rPr>
          <w:rFonts w:asciiTheme="minorHAnsi" w:hAnsiTheme="minorHAnsi" w:cstheme="minorHAnsi"/>
        </w:rPr>
      </w:pPr>
      <w:r w:rsidRPr="00E901EC">
        <w:rPr>
          <w:rStyle w:val="Style13ptBold"/>
          <w:rFonts w:asciiTheme="minorHAnsi" w:hAnsiTheme="minorHAnsi" w:cstheme="minorHAnsi"/>
        </w:rPr>
        <w:t>Baradaran 2024</w:t>
      </w:r>
      <w:r w:rsidRPr="00E901EC">
        <w:rPr>
          <w:rFonts w:asciiTheme="minorHAnsi" w:hAnsiTheme="minorHAnsi" w:cstheme="minorHAnsi"/>
        </w:rPr>
        <w:t xml:space="preserve"> Mehrsa Baradaran, Professor of Law at the University of California, Irvine, specializing in financial law and inequality, “What comes after </w:t>
      </w:r>
      <w:proofErr w:type="spellStart"/>
      <w:r w:rsidRPr="00E901EC">
        <w:rPr>
          <w:rFonts w:asciiTheme="minorHAnsi" w:hAnsiTheme="minorHAnsi" w:cstheme="minorHAnsi"/>
        </w:rPr>
        <w:t>neoliberalism,”Project</w:t>
      </w:r>
      <w:proofErr w:type="spellEnd"/>
      <w:r w:rsidRPr="00E901EC">
        <w:rPr>
          <w:rFonts w:asciiTheme="minorHAnsi" w:hAnsiTheme="minorHAnsi" w:cstheme="minorHAnsi"/>
        </w:rPr>
        <w:t xml:space="preserve"> Syndicate, June 4, 2024, </w:t>
      </w:r>
      <w:hyperlink r:id="rId22" w:history="1">
        <w:r w:rsidRPr="00E901EC">
          <w:rPr>
            <w:rStyle w:val="Hyperlink"/>
            <w:rFonts w:asciiTheme="minorHAnsi" w:hAnsiTheme="minorHAnsi" w:cstheme="minorHAnsi"/>
          </w:rPr>
          <w:t>https://www.project-syndicate.org/onpoint/what-comes-after-neoliberalism</w:t>
        </w:r>
      </w:hyperlink>
      <w:r w:rsidRPr="00E901EC">
        <w:rPr>
          <w:rFonts w:asciiTheme="minorHAnsi" w:hAnsiTheme="minorHAnsi" w:cstheme="minorHAnsi"/>
        </w:rPr>
        <w:t xml:space="preserve">, accessed 9/12/25, </w:t>
      </w:r>
      <w:proofErr w:type="spellStart"/>
      <w:r w:rsidRPr="00E901EC">
        <w:rPr>
          <w:rFonts w:asciiTheme="minorHAnsi" w:hAnsiTheme="minorHAnsi" w:cstheme="minorHAnsi"/>
        </w:rPr>
        <w:t>mcmc</w:t>
      </w:r>
      <w:proofErr w:type="spellEnd"/>
    </w:p>
    <w:p w14:paraId="7E993A56" w14:textId="77777777" w:rsidR="00206F59" w:rsidRPr="00E901EC" w:rsidRDefault="00206F59" w:rsidP="00206F59">
      <w:pPr>
        <w:rPr>
          <w:rFonts w:asciiTheme="minorHAnsi" w:hAnsiTheme="minorHAnsi" w:cstheme="minorHAnsi"/>
          <w:sz w:val="16"/>
        </w:rPr>
      </w:pPr>
      <w:r w:rsidRPr="00E901EC">
        <w:rPr>
          <w:rFonts w:asciiTheme="minorHAnsi" w:hAnsiTheme="minorHAnsi" w:cstheme="minorHAnsi"/>
          <w:sz w:val="16"/>
        </w:rPr>
        <w:t xml:space="preserve">The core ideas of neoliberalism – often described as capitalism without state intervention – have repeatedly been debunked by volumes of research and simple reality: rising tides did not lift all boats, free trade did not usher in world peace, and markets were not necessarily more efficient than governments. In any case, debates about the virtues of markets over state power miss the mark, because they confuse what the ideology purports to do with what actually it does. Our economy resembles capitalism as much as our political system resembles democracy – hardly at </w:t>
      </w:r>
      <w:proofErr w:type="spellStart"/>
      <w:r w:rsidRPr="00E901EC">
        <w:rPr>
          <w:rFonts w:asciiTheme="minorHAnsi" w:hAnsiTheme="minorHAnsi" w:cstheme="minorHAnsi"/>
          <w:sz w:val="16"/>
        </w:rPr>
        <w:t>all.From</w:t>
      </w:r>
      <w:proofErr w:type="spellEnd"/>
      <w:r w:rsidRPr="00E901EC">
        <w:rPr>
          <w:rFonts w:asciiTheme="minorHAnsi" w:hAnsiTheme="minorHAnsi" w:cstheme="minorHAnsi"/>
          <w:sz w:val="16"/>
        </w:rPr>
        <w:t xml:space="preserve"> the beginning, </w:t>
      </w:r>
      <w:r w:rsidRPr="00BC3458">
        <w:rPr>
          <w:rStyle w:val="Emphasis"/>
          <w:rFonts w:asciiTheme="minorHAnsi" w:hAnsiTheme="minorHAnsi" w:cstheme="minorHAnsi"/>
          <w:highlight w:val="green"/>
        </w:rPr>
        <w:t>neoliberalism was a Trojan horse</w:t>
      </w:r>
      <w:r w:rsidRPr="00E901EC">
        <w:rPr>
          <w:rStyle w:val="Emphasis"/>
          <w:rFonts w:asciiTheme="minorHAnsi" w:hAnsiTheme="minorHAnsi" w:cstheme="minorHAnsi"/>
        </w:rPr>
        <w:t xml:space="preserve">. It </w:t>
      </w:r>
      <w:r w:rsidRPr="00BC3458">
        <w:rPr>
          <w:rStyle w:val="Emphasis"/>
          <w:rFonts w:asciiTheme="minorHAnsi" w:hAnsiTheme="minorHAnsi" w:cstheme="minorHAnsi"/>
          <w:highlight w:val="green"/>
        </w:rPr>
        <w:t>promised market freedom</w:t>
      </w:r>
      <w:r w:rsidRPr="00E901EC">
        <w:rPr>
          <w:rStyle w:val="Emphasis"/>
          <w:rFonts w:asciiTheme="minorHAnsi" w:hAnsiTheme="minorHAnsi" w:cstheme="minorHAnsi"/>
        </w:rPr>
        <w:t xml:space="preserve"> but </w:t>
      </w:r>
      <w:r w:rsidRPr="00BC3458">
        <w:rPr>
          <w:rStyle w:val="Emphasis"/>
          <w:rFonts w:asciiTheme="minorHAnsi" w:hAnsiTheme="minorHAnsi" w:cstheme="minorHAnsi"/>
          <w:highlight w:val="green"/>
        </w:rPr>
        <w:t>delivered the opposite: more laws, lawyers</w:t>
      </w:r>
      <w:r w:rsidRPr="00E901EC">
        <w:rPr>
          <w:rStyle w:val="Emphasis"/>
          <w:rFonts w:asciiTheme="minorHAnsi" w:hAnsiTheme="minorHAnsi" w:cstheme="minorHAnsi"/>
        </w:rPr>
        <w:t>,</w:t>
      </w:r>
      <w:r w:rsidRPr="00E901EC">
        <w:rPr>
          <w:rFonts w:asciiTheme="minorHAnsi" w:hAnsiTheme="minorHAnsi" w:cstheme="minorHAnsi"/>
          <w:sz w:val="16"/>
        </w:rPr>
        <w:t xml:space="preserve"> subsidies, </w:t>
      </w:r>
      <w:r w:rsidRPr="00BC3458">
        <w:rPr>
          <w:rStyle w:val="Emphasis"/>
          <w:rFonts w:asciiTheme="minorHAnsi" w:hAnsiTheme="minorHAnsi" w:cstheme="minorHAnsi"/>
          <w:highlight w:val="green"/>
        </w:rPr>
        <w:t>and</w:t>
      </w:r>
      <w:r w:rsidRPr="00E901EC">
        <w:rPr>
          <w:rStyle w:val="Emphasis"/>
          <w:rFonts w:asciiTheme="minorHAnsi" w:hAnsiTheme="minorHAnsi" w:cstheme="minorHAnsi"/>
        </w:rPr>
        <w:t>,</w:t>
      </w:r>
      <w:r w:rsidRPr="00E901EC">
        <w:rPr>
          <w:rFonts w:asciiTheme="minorHAnsi" w:hAnsiTheme="minorHAnsi" w:cstheme="minorHAnsi"/>
          <w:sz w:val="16"/>
        </w:rPr>
        <w:t xml:space="preserve"> in the United States, </w:t>
      </w:r>
      <w:r w:rsidRPr="00E901EC">
        <w:rPr>
          <w:rStyle w:val="Emphasis"/>
          <w:rFonts w:asciiTheme="minorHAnsi" w:hAnsiTheme="minorHAnsi" w:cstheme="minorHAnsi"/>
        </w:rPr>
        <w:t xml:space="preserve">the largest </w:t>
      </w:r>
      <w:r w:rsidRPr="00BC3458">
        <w:rPr>
          <w:rStyle w:val="Emphasis"/>
          <w:rFonts w:asciiTheme="minorHAnsi" w:hAnsiTheme="minorHAnsi" w:cstheme="minorHAnsi"/>
          <w:highlight w:val="green"/>
        </w:rPr>
        <w:t>federal bureaucracy</w:t>
      </w:r>
      <w:r w:rsidRPr="00E901EC">
        <w:rPr>
          <w:rStyle w:val="Emphasis"/>
          <w:rFonts w:asciiTheme="minorHAnsi" w:hAnsiTheme="minorHAnsi" w:cstheme="minorHAnsi"/>
        </w:rPr>
        <w:t xml:space="preserve"> in the country’s history, which has ballooned since neoliberalism became state policy,</w:t>
      </w:r>
      <w:r w:rsidRPr="00E901EC">
        <w:rPr>
          <w:rFonts w:asciiTheme="minorHAnsi" w:hAnsiTheme="minorHAnsi" w:cstheme="minorHAnsi"/>
          <w:sz w:val="16"/>
        </w:rPr>
        <w:t xml:space="preserve"> now comprising more than 11 million employees with a total government budget of $6 trillion. In practice, </w:t>
      </w:r>
      <w:r w:rsidRPr="00BC3458">
        <w:rPr>
          <w:rStyle w:val="Emphasis"/>
          <w:rFonts w:asciiTheme="minorHAnsi" w:hAnsiTheme="minorHAnsi" w:cstheme="minorHAnsi"/>
          <w:highlight w:val="green"/>
        </w:rPr>
        <w:t>neoliberalism invaded and reshaped the regulatory state</w:t>
      </w:r>
      <w:r w:rsidRPr="00E901EC">
        <w:rPr>
          <w:rStyle w:val="Emphasis"/>
          <w:rFonts w:asciiTheme="minorHAnsi" w:hAnsiTheme="minorHAnsi" w:cstheme="minorHAnsi"/>
        </w:rPr>
        <w:t xml:space="preserve">, </w:t>
      </w:r>
      <w:r w:rsidRPr="00BC3458">
        <w:rPr>
          <w:rStyle w:val="Emphasis"/>
          <w:rFonts w:asciiTheme="minorHAnsi" w:hAnsiTheme="minorHAnsi" w:cstheme="minorHAnsi"/>
          <w:highlight w:val="green"/>
        </w:rPr>
        <w:t>making</w:t>
      </w:r>
      <w:r w:rsidRPr="00E901EC">
        <w:rPr>
          <w:rStyle w:val="Emphasis"/>
          <w:rFonts w:asciiTheme="minorHAnsi" w:hAnsiTheme="minorHAnsi" w:cstheme="minorHAnsi"/>
        </w:rPr>
        <w:t xml:space="preserve"> the </w:t>
      </w:r>
      <w:r w:rsidRPr="00BC3458">
        <w:rPr>
          <w:rStyle w:val="Emphasis"/>
          <w:rFonts w:asciiTheme="minorHAnsi" w:hAnsiTheme="minorHAnsi" w:cstheme="minorHAnsi"/>
          <w:highlight w:val="green"/>
        </w:rPr>
        <w:t>bureaucracy</w:t>
      </w:r>
      <w:r w:rsidRPr="00E901EC">
        <w:rPr>
          <w:rStyle w:val="Emphasis"/>
          <w:rFonts w:asciiTheme="minorHAnsi" w:hAnsiTheme="minorHAnsi" w:cstheme="minorHAnsi"/>
        </w:rPr>
        <w:t xml:space="preserve"> unintentionally </w:t>
      </w:r>
      <w:r w:rsidRPr="00BC3458">
        <w:rPr>
          <w:rStyle w:val="Emphasis"/>
          <w:rFonts w:asciiTheme="minorHAnsi" w:hAnsiTheme="minorHAnsi" w:cstheme="minorHAnsi"/>
          <w:highlight w:val="green"/>
        </w:rPr>
        <w:t xml:space="preserve">complicit in its own </w:t>
      </w:r>
      <w:proofErr w:type="spellStart"/>
      <w:r w:rsidRPr="00BC3458">
        <w:rPr>
          <w:rStyle w:val="Emphasis"/>
          <w:rFonts w:asciiTheme="minorHAnsi" w:hAnsiTheme="minorHAnsi" w:cstheme="minorHAnsi"/>
          <w:highlight w:val="green"/>
        </w:rPr>
        <w:t>delegitimization</w:t>
      </w:r>
      <w:r w:rsidRPr="00E901EC">
        <w:rPr>
          <w:rFonts w:asciiTheme="minorHAnsi" w:hAnsiTheme="minorHAnsi" w:cstheme="minorHAnsi"/>
          <w:sz w:val="16"/>
        </w:rPr>
        <w:t>.</w:t>
      </w:r>
      <w:r w:rsidRPr="00E901EC">
        <w:rPr>
          <w:rStyle w:val="Emphasis"/>
          <w:rFonts w:asciiTheme="minorHAnsi" w:hAnsiTheme="minorHAnsi" w:cstheme="minorHAnsi"/>
        </w:rPr>
        <w:t>Neoliberal</w:t>
      </w:r>
      <w:proofErr w:type="spellEnd"/>
      <w:r w:rsidRPr="00E901EC">
        <w:rPr>
          <w:rStyle w:val="Emphasis"/>
          <w:rFonts w:asciiTheme="minorHAnsi" w:hAnsiTheme="minorHAnsi" w:cstheme="minorHAnsi"/>
        </w:rPr>
        <w:t xml:space="preserve"> economists and politicians convinced the public that government intervention</w:t>
      </w:r>
      <w:r w:rsidRPr="00E901EC">
        <w:rPr>
          <w:rFonts w:asciiTheme="minorHAnsi" w:hAnsiTheme="minorHAnsi" w:cstheme="minorHAnsi"/>
          <w:sz w:val="16"/>
        </w:rPr>
        <w:t xml:space="preserve"> in markets </w:t>
      </w:r>
      <w:r w:rsidRPr="00E901EC">
        <w:rPr>
          <w:rStyle w:val="Emphasis"/>
          <w:rFonts w:asciiTheme="minorHAnsi" w:hAnsiTheme="minorHAnsi" w:cstheme="minorHAnsi"/>
        </w:rPr>
        <w:t>was harmful</w:t>
      </w:r>
      <w:r w:rsidRPr="00E901EC">
        <w:rPr>
          <w:rFonts w:asciiTheme="minorHAnsi" w:hAnsiTheme="minorHAnsi" w:cstheme="minorHAnsi"/>
          <w:sz w:val="16"/>
        </w:rPr>
        <w:t xml:space="preserve"> and inefficient, and neoliberal administrations promised to repeal laws constraining the market. But </w:t>
      </w:r>
      <w:r w:rsidRPr="00E901EC">
        <w:rPr>
          <w:rStyle w:val="Emphasis"/>
          <w:rFonts w:asciiTheme="minorHAnsi" w:hAnsiTheme="minorHAnsi" w:cstheme="minorHAnsi"/>
        </w:rPr>
        <w:t xml:space="preserve">what </w:t>
      </w:r>
      <w:r w:rsidRPr="00BC3458">
        <w:rPr>
          <w:rStyle w:val="Emphasis"/>
          <w:rFonts w:asciiTheme="minorHAnsi" w:hAnsiTheme="minorHAnsi" w:cstheme="minorHAnsi"/>
          <w:highlight w:val="green"/>
        </w:rPr>
        <w:t>neoliberalism</w:t>
      </w:r>
      <w:r w:rsidRPr="00E901EC">
        <w:rPr>
          <w:rStyle w:val="Emphasis"/>
          <w:rFonts w:asciiTheme="minorHAnsi" w:hAnsiTheme="minorHAnsi" w:cstheme="minorHAnsi"/>
        </w:rPr>
        <w:t xml:space="preserve"> actually </w:t>
      </w:r>
      <w:r w:rsidRPr="00BC3458">
        <w:rPr>
          <w:rStyle w:val="Emphasis"/>
          <w:rFonts w:asciiTheme="minorHAnsi" w:hAnsiTheme="minorHAnsi" w:cstheme="minorHAnsi"/>
          <w:highlight w:val="green"/>
        </w:rPr>
        <w:t>accomplished</w:t>
      </w:r>
      <w:r w:rsidRPr="00E901EC">
        <w:rPr>
          <w:rStyle w:val="Emphasis"/>
          <w:rFonts w:asciiTheme="minorHAnsi" w:hAnsiTheme="minorHAnsi" w:cstheme="minorHAnsi"/>
        </w:rPr>
        <w:t xml:space="preserve"> was</w:t>
      </w:r>
      <w:r w:rsidRPr="00E901EC">
        <w:rPr>
          <w:rFonts w:asciiTheme="minorHAnsi" w:hAnsiTheme="minorHAnsi" w:cstheme="minorHAnsi"/>
          <w:sz w:val="16"/>
        </w:rPr>
        <w:t xml:space="preserve"> a </w:t>
      </w:r>
      <w:r w:rsidRPr="00BC3458">
        <w:rPr>
          <w:rStyle w:val="Emphasis"/>
          <w:rFonts w:asciiTheme="minorHAnsi" w:hAnsiTheme="minorHAnsi" w:cstheme="minorHAnsi"/>
          <w:highlight w:val="green"/>
        </w:rPr>
        <w:t>reorientation of lawmaking away from the public</w:t>
      </w:r>
      <w:r w:rsidRPr="00E901EC">
        <w:rPr>
          <w:rFonts w:asciiTheme="minorHAnsi" w:hAnsiTheme="minorHAnsi" w:cstheme="minorHAnsi"/>
          <w:sz w:val="16"/>
        </w:rPr>
        <w:t xml:space="preserve"> that government was meant to represent, </w:t>
      </w:r>
      <w:r w:rsidRPr="00BC3458">
        <w:rPr>
          <w:rStyle w:val="Emphasis"/>
          <w:rFonts w:asciiTheme="minorHAnsi" w:hAnsiTheme="minorHAnsi" w:cstheme="minorHAnsi"/>
          <w:highlight w:val="green"/>
        </w:rPr>
        <w:t>toward the industries it was supposed to oversee</w:t>
      </w:r>
      <w:r w:rsidRPr="00E901EC">
        <w:rPr>
          <w:rStyle w:val="Emphasis"/>
          <w:rFonts w:asciiTheme="minorHAnsi" w:hAnsiTheme="minorHAnsi" w:cstheme="minorHAnsi"/>
        </w:rPr>
        <w:t xml:space="preserve">. </w:t>
      </w:r>
      <w:r w:rsidRPr="00BC3458">
        <w:rPr>
          <w:rStyle w:val="Emphasis"/>
          <w:rFonts w:asciiTheme="minorHAnsi" w:hAnsiTheme="minorHAnsi" w:cstheme="minorHAnsi"/>
          <w:highlight w:val="green"/>
        </w:rPr>
        <w:t>Once industry became</w:t>
      </w:r>
      <w:r w:rsidRPr="00E901EC">
        <w:rPr>
          <w:rStyle w:val="Emphasis"/>
          <w:rFonts w:asciiTheme="minorHAnsi" w:hAnsiTheme="minorHAnsi" w:cstheme="minorHAnsi"/>
        </w:rPr>
        <w:t xml:space="preserve"> a </w:t>
      </w:r>
      <w:r w:rsidRPr="00BC3458">
        <w:rPr>
          <w:rStyle w:val="Emphasis"/>
          <w:rFonts w:asciiTheme="minorHAnsi" w:hAnsiTheme="minorHAnsi" w:cstheme="minorHAnsi"/>
          <w:highlight w:val="green"/>
        </w:rPr>
        <w:t>key</w:t>
      </w:r>
      <w:r w:rsidRPr="00E901EC">
        <w:rPr>
          <w:rStyle w:val="Emphasis"/>
          <w:rFonts w:asciiTheme="minorHAnsi" w:hAnsiTheme="minorHAnsi" w:cstheme="minorHAnsi"/>
        </w:rPr>
        <w:t xml:space="preserve"> participant in the lawmaking process, </w:t>
      </w:r>
      <w:r w:rsidRPr="00BC3458">
        <w:rPr>
          <w:rStyle w:val="Emphasis"/>
          <w:rFonts w:asciiTheme="minorHAnsi" w:hAnsiTheme="minorHAnsi" w:cstheme="minorHAnsi"/>
          <w:highlight w:val="green"/>
        </w:rPr>
        <w:t>laws became</w:t>
      </w:r>
      <w:r w:rsidRPr="00E901EC">
        <w:rPr>
          <w:rStyle w:val="Emphasis"/>
          <w:rFonts w:asciiTheme="minorHAnsi" w:hAnsiTheme="minorHAnsi" w:cstheme="minorHAnsi"/>
        </w:rPr>
        <w:t xml:space="preserve"> more specific, </w:t>
      </w:r>
      <w:r w:rsidRPr="00BC3458">
        <w:rPr>
          <w:rStyle w:val="Emphasis"/>
          <w:rFonts w:asciiTheme="minorHAnsi" w:hAnsiTheme="minorHAnsi" w:cstheme="minorHAnsi"/>
          <w:highlight w:val="green"/>
        </w:rPr>
        <w:t>technical</w:t>
      </w:r>
      <w:r w:rsidRPr="00E901EC">
        <w:rPr>
          <w:rStyle w:val="Emphasis"/>
          <w:rFonts w:asciiTheme="minorHAnsi" w:hAnsiTheme="minorHAnsi" w:cstheme="minorHAnsi"/>
        </w:rPr>
        <w:t xml:space="preserve">, and complex, </w:t>
      </w:r>
      <w:r w:rsidRPr="00BC3458">
        <w:rPr>
          <w:rStyle w:val="Emphasis"/>
          <w:rFonts w:asciiTheme="minorHAnsi" w:hAnsiTheme="minorHAnsi" w:cstheme="minorHAnsi"/>
          <w:highlight w:val="green"/>
        </w:rPr>
        <w:t>making public participation more difficult</w:t>
      </w:r>
      <w:r w:rsidRPr="00E901EC">
        <w:rPr>
          <w:rStyle w:val="Emphasis"/>
          <w:rFonts w:asciiTheme="minorHAnsi" w:hAnsiTheme="minorHAnsi" w:cstheme="minorHAnsi"/>
        </w:rPr>
        <w:t xml:space="preserve"> </w:t>
      </w:r>
      <w:r w:rsidRPr="00E901EC">
        <w:rPr>
          <w:rFonts w:asciiTheme="minorHAnsi" w:hAnsiTheme="minorHAnsi" w:cstheme="minorHAnsi"/>
          <w:sz w:val="16"/>
        </w:rPr>
        <w:t>and lobbyist expertise more necessary</w:t>
      </w:r>
      <w:r w:rsidRPr="00E901EC">
        <w:rPr>
          <w:rStyle w:val="Emphasis"/>
          <w:rFonts w:asciiTheme="minorHAnsi" w:hAnsiTheme="minorHAnsi" w:cstheme="minorHAnsi"/>
        </w:rPr>
        <w:t>. Under the guise of economic liberalism, a worm of corruption entered our institutions</w:t>
      </w:r>
      <w:r w:rsidRPr="00E901EC">
        <w:rPr>
          <w:rFonts w:asciiTheme="minorHAnsi" w:hAnsiTheme="minorHAnsi" w:cstheme="minorHAnsi"/>
          <w:sz w:val="16"/>
        </w:rPr>
        <w:t>, resulting in widespread distrust. What is less predictable is how this shared sense of distrust will affect our society.</w:t>
      </w:r>
    </w:p>
    <w:p w14:paraId="43E32CFF" w14:textId="1459D36C" w:rsidR="00182415" w:rsidRDefault="00182415" w:rsidP="00182415">
      <w:pPr>
        <w:pStyle w:val="Heading4"/>
        <w:numPr>
          <w:ilvl w:val="0"/>
          <w:numId w:val="46"/>
        </w:numPr>
      </w:pPr>
      <w:r>
        <w:t xml:space="preserve">Trump thumps – </w:t>
      </w:r>
      <w:proofErr w:type="spellStart"/>
      <w:r>
        <w:t>hes</w:t>
      </w:r>
      <w:proofErr w:type="spellEnd"/>
      <w:r>
        <w:t xml:space="preserve"> attacked and invaded several countries and violated international law like </w:t>
      </w:r>
      <w:proofErr w:type="spellStart"/>
      <w:r>
        <w:t>its</w:t>
      </w:r>
      <w:proofErr w:type="spellEnd"/>
      <w:r>
        <w:t xml:space="preserve"> his play thing. They literally murder citizens in the streets, there is no respectable policy for the trump admin. Aff fails</w:t>
      </w:r>
    </w:p>
    <w:p w14:paraId="7876E627" w14:textId="554E8FBE" w:rsidR="00182415" w:rsidRDefault="00182415" w:rsidP="00182415">
      <w:pPr>
        <w:pStyle w:val="Heading4"/>
        <w:numPr>
          <w:ilvl w:val="0"/>
          <w:numId w:val="46"/>
        </w:numPr>
      </w:pPr>
      <w:r>
        <w:t>Turn – giving trump more power to leverage nukes gives him the chance to use them turns the advantage</w:t>
      </w:r>
    </w:p>
    <w:p w14:paraId="464AA4B5" w14:textId="13083C9D" w:rsidR="00182415" w:rsidRDefault="00182415" w:rsidP="00182415">
      <w:pPr>
        <w:pStyle w:val="Heading4"/>
        <w:numPr>
          <w:ilvl w:val="0"/>
          <w:numId w:val="46"/>
        </w:numPr>
      </w:pPr>
      <w:r>
        <w:t xml:space="preserve">Aff doesn’t give money to </w:t>
      </w:r>
      <w:proofErr w:type="spellStart"/>
      <w:r>
        <w:t>fema</w:t>
      </w:r>
      <w:proofErr w:type="spellEnd"/>
      <w:r>
        <w:t xml:space="preserve"> means they have employees and no way to pay them loses the warrant for preparedness – particularly true when trump guts plans like vaccines and disease studies</w:t>
      </w:r>
    </w:p>
    <w:p w14:paraId="2274B815" w14:textId="2E84F033" w:rsidR="00182415" w:rsidRPr="00182415" w:rsidRDefault="00182415" w:rsidP="00182415">
      <w:pPr>
        <w:pStyle w:val="Heading4"/>
        <w:numPr>
          <w:ilvl w:val="0"/>
          <w:numId w:val="46"/>
        </w:numPr>
      </w:pPr>
      <w:r>
        <w:t xml:space="preserve">Backlash to tech </w:t>
      </w:r>
      <w:proofErr w:type="spellStart"/>
      <w:r>
        <w:t>regulaltions</w:t>
      </w:r>
      <w:proofErr w:type="spellEnd"/>
      <w:r>
        <w:t xml:space="preserve"> inevitable under trump – crypto bros say no to the plan and will just delete the fed workers accounts or buy the servers. Fascism is totalizing</w:t>
      </w:r>
    </w:p>
    <w:p w14:paraId="50912720" w14:textId="0F6796C2" w:rsidR="003C2E32" w:rsidRDefault="003C2E32" w:rsidP="003C2E32">
      <w:pPr>
        <w:pStyle w:val="Heading4"/>
        <w:numPr>
          <w:ilvl w:val="0"/>
          <w:numId w:val="46"/>
        </w:numPr>
      </w:pPr>
      <w:r>
        <w:t xml:space="preserve">Emerging tech loses on timeframe – its either so cost prohibitive or </w:t>
      </w:r>
      <w:proofErr w:type="spellStart"/>
      <w:r>
        <w:t>its</w:t>
      </w:r>
      <w:proofErr w:type="spellEnd"/>
      <w:r>
        <w:t xml:space="preserve"> so deadly we globally cooperate to solve.</w:t>
      </w:r>
    </w:p>
    <w:p w14:paraId="22850AD5" w14:textId="54351295" w:rsidR="00182415" w:rsidRPr="00345602" w:rsidRDefault="00182415" w:rsidP="00F876FC">
      <w:pPr>
        <w:pStyle w:val="Heading4"/>
        <w:numPr>
          <w:ilvl w:val="0"/>
          <w:numId w:val="46"/>
        </w:numPr>
      </w:pPr>
      <w:r w:rsidRPr="00345602">
        <w:t>Liberal institutionalism is an imperial ideology disguised by the language of science.  Liberal institutionalism requires the elimination of non-liberal forms of life to achieve national security</w:t>
      </w:r>
    </w:p>
    <w:p w14:paraId="64FD5E86" w14:textId="77777777" w:rsidR="00182415" w:rsidRPr="00345602" w:rsidRDefault="00182415" w:rsidP="00182415">
      <w:r w:rsidRPr="00345602">
        <w:t xml:space="preserve">Tony </w:t>
      </w:r>
      <w:r w:rsidRPr="00345602">
        <w:rPr>
          <w:rStyle w:val="Style13ptBold"/>
        </w:rPr>
        <w:t>SMITH</w:t>
      </w:r>
      <w:r w:rsidRPr="00345602">
        <w:t xml:space="preserve"> Poli Sci @ Tufts </w:t>
      </w:r>
      <w:r w:rsidRPr="00345602">
        <w:rPr>
          <w:rStyle w:val="Style13ptBold"/>
        </w:rPr>
        <w:t>12</w:t>
      </w:r>
      <w:r w:rsidRPr="00345602">
        <w:t xml:space="preserve"> [</w:t>
      </w:r>
      <w:r w:rsidRPr="00345602">
        <w:rPr>
          <w:i/>
        </w:rPr>
        <w:t>Conceptual Politics of Democracy Promotion</w:t>
      </w:r>
      <w:r w:rsidRPr="00345602">
        <w:t xml:space="preserve"> eds. Hobson and Kurki p. 206-210]</w:t>
      </w:r>
    </w:p>
    <w:p w14:paraId="67203004" w14:textId="77777777" w:rsidR="00182415" w:rsidRPr="00DC796E" w:rsidRDefault="00182415" w:rsidP="00182415">
      <w:pPr>
        <w:rPr>
          <w:sz w:val="14"/>
        </w:rPr>
      </w:pPr>
      <w:r w:rsidRPr="00DC796E">
        <w:rPr>
          <w:sz w:val="14"/>
        </w:rPr>
        <w:t xml:space="preserve">Writing in 1952, Reinhold Niebuhr expressed this point in what remains arguably the single best book on the United States in world affairs, The Irony of American History. </w:t>
      </w:r>
      <w:r w:rsidRPr="00345602">
        <w:rPr>
          <w:rStyle w:val="StyleUnderline"/>
        </w:rPr>
        <w:t>'There is a deep layer of Messianic consciousness in the mind of America,'</w:t>
      </w:r>
      <w:r w:rsidRPr="00DC796E">
        <w:rPr>
          <w:sz w:val="14"/>
        </w:rPr>
        <w:t xml:space="preserve"> the theologian wrote. Still, 'We were, as a matter of fact, always vague, as </w:t>
      </w:r>
      <w:r w:rsidRPr="00BC3458">
        <w:rPr>
          <w:rStyle w:val="StyleUnderline"/>
          <w:highlight w:val="green"/>
        </w:rPr>
        <w:t>the</w:t>
      </w:r>
      <w:r w:rsidRPr="00345602">
        <w:rPr>
          <w:rStyle w:val="StyleUnderline"/>
        </w:rPr>
        <w:t xml:space="preserve"> whole </w:t>
      </w:r>
      <w:r w:rsidRPr="00BC3458">
        <w:rPr>
          <w:rStyle w:val="StyleUnderline"/>
          <w:highlight w:val="green"/>
        </w:rPr>
        <w:t>liberal culture is</w:t>
      </w:r>
      <w:r w:rsidRPr="00345602">
        <w:rPr>
          <w:rStyle w:val="StyleUnderline"/>
        </w:rPr>
        <w:t xml:space="preserve"> fortunately </w:t>
      </w:r>
      <w:r w:rsidRPr="00BC3458">
        <w:rPr>
          <w:rStyle w:val="StyleUnderline"/>
          <w:highlight w:val="green"/>
        </w:rPr>
        <w:t>vague, about how power is</w:t>
      </w:r>
      <w:r w:rsidRPr="00345602">
        <w:rPr>
          <w:rStyle w:val="StyleUnderline"/>
        </w:rPr>
        <w:t xml:space="preserve"> to be </w:t>
      </w:r>
      <w:r w:rsidRPr="00BC3458">
        <w:rPr>
          <w:rStyle w:val="StyleUnderline"/>
          <w:highlight w:val="green"/>
        </w:rPr>
        <w:t>related to the</w:t>
      </w:r>
      <w:r w:rsidRPr="00345602">
        <w:rPr>
          <w:rStyle w:val="StyleUnderline"/>
        </w:rPr>
        <w:t xml:space="preserve"> allegedly universal </w:t>
      </w:r>
      <w:r w:rsidRPr="00BC3458">
        <w:rPr>
          <w:rStyle w:val="StyleUnderline"/>
          <w:highlight w:val="green"/>
        </w:rPr>
        <w:t>values</w:t>
      </w:r>
      <w:r w:rsidRPr="00345602">
        <w:rPr>
          <w:rStyle w:val="StyleUnderline"/>
        </w:rPr>
        <w:t xml:space="preserve"> which </w:t>
      </w:r>
      <w:r w:rsidRPr="00BC3458">
        <w:rPr>
          <w:rStyle w:val="StyleUnderline"/>
          <w:highlight w:val="green"/>
        </w:rPr>
        <w:t>we hold</w:t>
      </w:r>
      <w:r w:rsidRPr="00345602">
        <w:rPr>
          <w:rStyle w:val="StyleUnderline"/>
        </w:rPr>
        <w:t xml:space="preserve"> in trust</w:t>
      </w:r>
      <w:r w:rsidRPr="00DC796E">
        <w:rPr>
          <w:sz w:val="14"/>
        </w:rPr>
        <w:t xml:space="preserve"> for mankind' (Niebuhr 2008: 69). 'Fortunate vagueness', he explained, arose from the fact that </w:t>
      </w:r>
      <w:r w:rsidRPr="00345602">
        <w:rPr>
          <w:rStyle w:val="StyleUnderline"/>
        </w:rPr>
        <w:t>'in the liberal version of the dream of managing history, the problem of power is never fully elaborated'</w:t>
      </w:r>
      <w:r w:rsidRPr="00DC796E">
        <w:rPr>
          <w:sz w:val="14"/>
        </w:rPr>
        <w:t xml:space="preserve"> (Niebuhr 2008: 73). </w:t>
      </w:r>
      <w:r w:rsidRPr="00345602">
        <w:rPr>
          <w:rStyle w:val="StyleUnderline"/>
        </w:rPr>
        <w:t>Here was a happy fact that distinguished us from the communists, who assumed, thanks to their ideology, that they could master history, and so were assured that the end would justify the means</w:t>
      </w:r>
      <w:r w:rsidRPr="00DC796E">
        <w:rPr>
          <w:sz w:val="14"/>
        </w:rPr>
        <w:t xml:space="preserve">, such that world revolution under their auspices would bring about universal justice, freedom , and that most precious of promises, peace. In contrast, Niebuhr could write: On the whole, we have as a nation learned the lesson of history tolerably well. We have heeded the warning 'let not the wise man glory in his wisdom, let not the mighty man glory in his strength.' Though we are not without vainglorious delusions in regard to our power, we are saved by a certain grace inherent in common sense rather than in abstract theories from attempting to cut through the vast ambiguities of our historic situation and thereby bringing our destiny to a tragic conclusion by seeking to bring it to a neat and logical one ... </w:t>
      </w:r>
      <w:r w:rsidRPr="00345602">
        <w:rPr>
          <w:rStyle w:val="StyleUnderline"/>
        </w:rPr>
        <w:t>This American experience is a refutation in parable of the whole effort to bring the vast forces of history under the control of any particular will, informed by a particular ideal</w:t>
      </w:r>
      <w:r w:rsidRPr="00DC796E">
        <w:rPr>
          <w:sz w:val="14"/>
        </w:rPr>
        <w:t xml:space="preserve"> ... [speaking of the communists] </w:t>
      </w:r>
      <w:r w:rsidRPr="00345602">
        <w:rPr>
          <w:rStyle w:val="StyleUnderline"/>
        </w:rPr>
        <w:t>All such efforts are rooted in what seems at first glance to be a contradictory combination of voluntarism and determinism</w:t>
      </w:r>
      <w:r w:rsidRPr="00DC796E">
        <w:rPr>
          <w:sz w:val="14"/>
        </w:rPr>
        <w:t xml:space="preserve">. These efforts are on the one hand </w:t>
      </w:r>
      <w:r w:rsidRPr="00345602">
        <w:rPr>
          <w:rStyle w:val="StyleUnderline"/>
        </w:rPr>
        <w:t>excessively voluntaristic, assigning a power to the human will and the purity to the mind of some</w:t>
      </w:r>
      <w:r w:rsidRPr="00DC796E">
        <w:rPr>
          <w:sz w:val="14"/>
        </w:rPr>
        <w:t xml:space="preserve"> </w:t>
      </w:r>
      <w:r w:rsidRPr="00DC796E">
        <w:rPr>
          <w:rFonts w:cs="Arial"/>
          <w:bCs/>
          <w:sz w:val="14"/>
          <w:szCs w:val="26"/>
        </w:rPr>
        <w:t>men</w:t>
      </w:r>
      <w:r w:rsidRPr="00DC796E">
        <w:rPr>
          <w:sz w:val="14"/>
        </w:rPr>
        <w:t xml:space="preserve"> </w:t>
      </w:r>
      <w:r w:rsidRPr="00345602">
        <w:rPr>
          <w:rStyle w:val="StyleUnderline"/>
        </w:rPr>
        <w:t>which no morta</w:t>
      </w:r>
      <w:r w:rsidRPr="00DC796E">
        <w:rPr>
          <w:sz w:val="14"/>
        </w:rPr>
        <w:t xml:space="preserve">l or group of mortals </w:t>
      </w:r>
      <w:r w:rsidRPr="00345602">
        <w:rPr>
          <w:rStyle w:val="StyleUnderline"/>
        </w:rPr>
        <w:t>possesses</w:t>
      </w:r>
      <w:r w:rsidRPr="00DC796E">
        <w:rPr>
          <w:sz w:val="14"/>
        </w:rPr>
        <w:t xml:space="preserve">. On the other, they are </w:t>
      </w:r>
      <w:r w:rsidRPr="00345602">
        <w:rPr>
          <w:rStyle w:val="StyleUnderline"/>
        </w:rPr>
        <w:t>excessively deterministic since they regard most</w:t>
      </w:r>
      <w:r w:rsidRPr="00DC796E">
        <w:rPr>
          <w:sz w:val="14"/>
        </w:rPr>
        <w:t xml:space="preserve"> men </w:t>
      </w:r>
      <w:r w:rsidRPr="00345602">
        <w:rPr>
          <w:rStyle w:val="StyleUnderline"/>
        </w:rPr>
        <w:t xml:space="preserve">as </w:t>
      </w:r>
      <w:r w:rsidRPr="00345602">
        <w:rPr>
          <w:rStyle w:val="Emphasis"/>
        </w:rPr>
        <w:t>merely the creatures of an historical process</w:t>
      </w:r>
      <w:r w:rsidRPr="00DC796E">
        <w:rPr>
          <w:sz w:val="14"/>
        </w:rPr>
        <w:t xml:space="preserve">. (Niebuhr 2008: 75, 79) The Irony of American History came out in January 1952, only months after the publication of Hannah Arendt's The Origins of Totalitarianism, a book that reached a conclusion similar to his. </w:t>
      </w:r>
      <w:r w:rsidRPr="00BC3458">
        <w:rPr>
          <w:rStyle w:val="StyleUnderline"/>
          <w:highlight w:val="green"/>
        </w:rPr>
        <w:t>Fundamentalist political systems of thought</w:t>
      </w:r>
      <w:r w:rsidRPr="00DC796E">
        <w:rPr>
          <w:sz w:val="14"/>
        </w:rPr>
        <w:t xml:space="preserve">, Arendt (1966: 467-9) wrote, </w:t>
      </w:r>
      <w:r w:rsidRPr="00345602">
        <w:rPr>
          <w:rStyle w:val="StyleUnderline"/>
        </w:rPr>
        <w:t xml:space="preserve">are known for their </w:t>
      </w:r>
      <w:r w:rsidRPr="00345602">
        <w:rPr>
          <w:rStyle w:val="Emphasis"/>
        </w:rPr>
        <w:t>scientific character</w:t>
      </w:r>
      <w:r w:rsidRPr="00345602">
        <w:rPr>
          <w:rStyle w:val="StyleUnderline"/>
        </w:rPr>
        <w:t>; they combine the scientific approach</w:t>
      </w:r>
      <w:r w:rsidRPr="00DC796E">
        <w:rPr>
          <w:sz w:val="14"/>
        </w:rPr>
        <w:t xml:space="preserve"> with results of philosophical relevance </w:t>
      </w:r>
      <w:r w:rsidRPr="00345602">
        <w:rPr>
          <w:rStyle w:val="StyleUnderline"/>
        </w:rPr>
        <w:t xml:space="preserve">and </w:t>
      </w:r>
      <w:r w:rsidRPr="00BC3458">
        <w:rPr>
          <w:rStyle w:val="StyleUnderline"/>
          <w:highlight w:val="green"/>
        </w:rPr>
        <w:t xml:space="preserve">pretend to be </w:t>
      </w:r>
      <w:r w:rsidRPr="00BC3458">
        <w:rPr>
          <w:rStyle w:val="Emphasis"/>
          <w:highlight w:val="green"/>
        </w:rPr>
        <w:t>scientific philosophy</w:t>
      </w:r>
      <w:r w:rsidRPr="00DC796E">
        <w:rPr>
          <w:sz w:val="14"/>
        </w:rPr>
        <w:t xml:space="preserve"> . .. </w:t>
      </w:r>
      <w:r w:rsidRPr="00BC3458">
        <w:rPr>
          <w:rStyle w:val="StyleUnderline"/>
          <w:highlight w:val="green"/>
        </w:rPr>
        <w:t>Ideologies pretend to know the</w:t>
      </w:r>
      <w:r w:rsidRPr="00345602">
        <w:rPr>
          <w:rStyle w:val="StyleUnderline"/>
        </w:rPr>
        <w:t xml:space="preserve"> mysteries of the whole historical process—the secrets of the past, the intricacies of the present, the </w:t>
      </w:r>
      <w:r w:rsidRPr="00BC3458">
        <w:rPr>
          <w:rStyle w:val="StyleUnderline"/>
          <w:highlight w:val="green"/>
        </w:rPr>
        <w:t>uncertainties of the future</w:t>
      </w:r>
      <w:r w:rsidRPr="00DC796E">
        <w:rPr>
          <w:sz w:val="14"/>
        </w:rPr>
        <w:t xml:space="preserve">—because of the logic inherent in their respective ideas ... they </w:t>
      </w:r>
      <w:r w:rsidRPr="00BC3458">
        <w:rPr>
          <w:rStyle w:val="StyleUnderline"/>
          <w:highlight w:val="green"/>
        </w:rPr>
        <w:t>pretend to have found a way to establish</w:t>
      </w:r>
      <w:r w:rsidRPr="00345602">
        <w:rPr>
          <w:rStyle w:val="StyleUnderline"/>
        </w:rPr>
        <w:t xml:space="preserve"> the rule of </w:t>
      </w:r>
      <w:r w:rsidRPr="00BC3458">
        <w:rPr>
          <w:rStyle w:val="StyleUnderline"/>
          <w:highlight w:val="green"/>
        </w:rPr>
        <w:t>justice</w:t>
      </w:r>
      <w:r w:rsidRPr="00345602">
        <w:rPr>
          <w:rStyle w:val="StyleUnderline"/>
        </w:rPr>
        <w:t xml:space="preserve"> on earth</w:t>
      </w:r>
      <w:r w:rsidRPr="00DC796E">
        <w:rPr>
          <w:sz w:val="14"/>
        </w:rPr>
        <w:t xml:space="preserve"> ... All laws have become laws of movement. And she warned: </w:t>
      </w:r>
      <w:r w:rsidRPr="00345602">
        <w:rPr>
          <w:rStyle w:val="StyleUnderline"/>
        </w:rPr>
        <w:t>Ideologies are always oriented toward history</w:t>
      </w:r>
      <w:r w:rsidRPr="00DC796E">
        <w:rPr>
          <w:sz w:val="14"/>
        </w:rPr>
        <w:t xml:space="preserve"> .... </w:t>
      </w:r>
      <w:r w:rsidRPr="00345602">
        <w:rPr>
          <w:rStyle w:val="StyleUnderline"/>
        </w:rPr>
        <w:t>The claim to total explanation promises to explain all historical happenings</w:t>
      </w:r>
      <w:r w:rsidRPr="00DC796E">
        <w:rPr>
          <w:sz w:val="14"/>
        </w:rPr>
        <w:t xml:space="preserve"> ... hence ideological thinking becomes emancipated from the reality that we perceive with our five senses, and insists on a ' truer' reality concealed behind all perceptible things, dominating them from this place of concealment and requiring a sixth sense that enables us to become aware of it. ... </w:t>
      </w:r>
      <w:r w:rsidRPr="00345602">
        <w:rPr>
          <w:rStyle w:val="StyleUnderline"/>
        </w:rPr>
        <w:t>Once it has established its premise</w:t>
      </w:r>
      <w:r w:rsidRPr="00DC796E">
        <w:rPr>
          <w:sz w:val="14"/>
        </w:rPr>
        <w:t xml:space="preserve">, its point of departure, </w:t>
      </w:r>
      <w:r w:rsidRPr="00345602">
        <w:rPr>
          <w:rStyle w:val="StyleUnderline"/>
        </w:rPr>
        <w:t>experiences no longer interfere with ideological thinking, nor can it be taught by reality</w:t>
      </w:r>
      <w:r w:rsidRPr="00DC796E">
        <w:rPr>
          <w:sz w:val="14"/>
        </w:rPr>
        <w:t xml:space="preserve">. (Arendt 1966: 470) For Arendt as for Niebuhr, then, </w:t>
      </w:r>
      <w:r w:rsidRPr="00BC3458">
        <w:rPr>
          <w:rStyle w:val="StyleUnderline"/>
          <w:highlight w:val="green"/>
        </w:rPr>
        <w:t>a virtue of liberal democracy was its</w:t>
      </w:r>
      <w:r w:rsidRPr="00345602">
        <w:rPr>
          <w:rStyle w:val="StyleUnderline"/>
        </w:rPr>
        <w:t xml:space="preserve"> relative </w:t>
      </w:r>
      <w:r w:rsidRPr="00BC3458">
        <w:rPr>
          <w:rStyle w:val="StyleUnderline"/>
          <w:highlight w:val="green"/>
        </w:rPr>
        <w:t>lack of certitude</w:t>
      </w:r>
      <w:r w:rsidRPr="00345602">
        <w:rPr>
          <w:rStyle w:val="StyleUnderline"/>
        </w:rPr>
        <w:t xml:space="preserve"> in terms of faith in an iron ideology</w:t>
      </w:r>
      <w:r w:rsidRPr="00DC796E">
        <w:rPr>
          <w:sz w:val="14"/>
        </w:rPr>
        <w:t xml:space="preserve"> that rested on a pseudoscientific authority that its worldwide propagation would fulfill some mandate of history, or to put it more concretely, that the United States had been selected by the logic of historical development to expand the perimeter of democratic government and free market capitalism to the ends of the earth, and that in doing so it would serve not only its own basic national security needs but the peace of the world as well. True, in his address to the Congress asking for a declaration of war against Germany in 1917, Wilson had asserted, 'the world must be made safe for democracy. Its peace must be planted upon the tested foundations of political liberty.' (Link 1982: 533). Yet just what this meant and how it might be achieved were issues that were not resolved intellectually—at least not before the 1990s. Reinhold Niebuhr died in 1971, Hannah Arendt in 1975, some two decades short of seeing </w:t>
      </w:r>
      <w:r w:rsidRPr="00BC3458">
        <w:rPr>
          <w:rStyle w:val="StyleUnderline"/>
          <w:highlight w:val="green"/>
        </w:rPr>
        <w:t>the 'fortunate vagueness'</w:t>
      </w:r>
      <w:r w:rsidRPr="00DC796E">
        <w:rPr>
          <w:sz w:val="14"/>
        </w:rPr>
        <w:t xml:space="preserve"> Niebuhr had saluted during their prime </w:t>
      </w:r>
      <w:r w:rsidRPr="00345602">
        <w:rPr>
          <w:rStyle w:val="StyleUnderline"/>
        </w:rPr>
        <w:t xml:space="preserve">be </w:t>
      </w:r>
      <w:r w:rsidRPr="00BC3458">
        <w:rPr>
          <w:rStyle w:val="StyleUnderline"/>
          <w:highlight w:val="green"/>
        </w:rPr>
        <w:t>abandoned by the emergence of</w:t>
      </w:r>
      <w:r w:rsidRPr="00DC796E">
        <w:rPr>
          <w:sz w:val="14"/>
        </w:rPr>
        <w:t xml:space="preserve"> what can only be called </w:t>
      </w:r>
      <w:r w:rsidRPr="00BC3458">
        <w:rPr>
          <w:rStyle w:val="StyleUnderline"/>
          <w:highlight w:val="green"/>
        </w:rPr>
        <w:t>a ' hard liberal internationalist ideology'</w:t>
      </w:r>
      <w:r w:rsidRPr="00DC796E">
        <w:rPr>
          <w:sz w:val="14"/>
        </w:rPr>
        <w:t xml:space="preserve">, one virtually </w:t>
      </w:r>
      <w:r w:rsidRPr="00BC3458">
        <w:rPr>
          <w:rStyle w:val="StyleUnderline"/>
          <w:highlight w:val="green"/>
        </w:rPr>
        <w:t>the equal of</w:t>
      </w:r>
      <w:r w:rsidRPr="00345602">
        <w:rPr>
          <w:rStyle w:val="StyleUnderline"/>
        </w:rPr>
        <w:t xml:space="preserve"> Marxism- </w:t>
      </w:r>
      <w:r w:rsidRPr="00BC3458">
        <w:rPr>
          <w:rStyle w:val="StyleUnderline"/>
          <w:highlight w:val="green"/>
        </w:rPr>
        <w:t>Leninism in its ability to read the logic of History and prescribe how human events might be changed by messianic intervention</w:t>
      </w:r>
      <w:r w:rsidRPr="00DC796E">
        <w:rPr>
          <w:sz w:val="14"/>
        </w:rPr>
        <w:t xml:space="preserve"> </w:t>
      </w:r>
      <w:r w:rsidRPr="00345602">
        <w:rPr>
          <w:rStyle w:val="StyleUnderline"/>
        </w:rPr>
        <w:t xml:space="preserve">into a world order where finally justice, freedom , and peace might prevail. </w:t>
      </w:r>
      <w:r w:rsidRPr="00BC3458">
        <w:rPr>
          <w:rStyle w:val="StyleUnderline"/>
          <w:highlight w:val="green"/>
        </w:rPr>
        <w:t>The authors of this</w:t>
      </w:r>
      <w:r w:rsidRPr="00345602">
        <w:rPr>
          <w:rStyle w:val="StyleUnderline"/>
        </w:rPr>
        <w:t xml:space="preserve"> neo-liberal, neo-</w:t>
      </w:r>
      <w:proofErr w:type="spellStart"/>
      <w:r w:rsidRPr="00345602">
        <w:rPr>
          <w:rStyle w:val="StyleUnderline"/>
        </w:rPr>
        <w:t>Wilsonianism</w:t>
      </w:r>
      <w:proofErr w:type="spellEnd"/>
      <w:r w:rsidRPr="00345602">
        <w:rPr>
          <w:rStyle w:val="StyleUnderline"/>
        </w:rPr>
        <w:t xml:space="preserve">: </w:t>
      </w:r>
      <w:r w:rsidRPr="00345602">
        <w:rPr>
          <w:rStyle w:val="Emphasis"/>
        </w:rPr>
        <w:t xml:space="preserve">left and </w:t>
      </w:r>
      <w:r w:rsidRPr="00BC3458">
        <w:rPr>
          <w:rStyle w:val="Emphasis"/>
          <w:highlight w:val="green"/>
        </w:rPr>
        <w:t>liberal academics</w:t>
      </w:r>
      <w:r w:rsidRPr="00DC796E">
        <w:rPr>
          <w:sz w:val="14"/>
        </w:rPr>
        <w:t xml:space="preserve">. Their place of residence: the United States, in leading universities such as Harvard, Yale, Princeton, and Stanford. </w:t>
      </w:r>
      <w:r w:rsidRPr="00BC3458">
        <w:rPr>
          <w:rStyle w:val="StyleUnderline"/>
          <w:highlight w:val="green"/>
        </w:rPr>
        <w:t>Their purpose</w:t>
      </w:r>
      <w:r w:rsidRPr="00DC796E">
        <w:rPr>
          <w:sz w:val="14"/>
        </w:rPr>
        <w:t xml:space="preserve">: the instruction of those who made foreign policy in Washington in the aftermath of the Cold War. Their ambition: </w:t>
      </w:r>
      <w:r w:rsidRPr="00BC3458">
        <w:rPr>
          <w:rStyle w:val="StyleUnderline"/>
          <w:highlight w:val="green"/>
        </w:rPr>
        <w:t>to help America translate its 'unipolar moment' into a 'unipolar epoch'</w:t>
      </w:r>
      <w:r w:rsidRPr="00BC3458">
        <w:rPr>
          <w:sz w:val="14"/>
          <w:highlight w:val="green"/>
        </w:rPr>
        <w:t xml:space="preserve"> </w:t>
      </w:r>
      <w:r w:rsidRPr="00BC3458">
        <w:rPr>
          <w:rStyle w:val="StyleUnderline"/>
          <w:highlight w:val="green"/>
        </w:rPr>
        <w:t>by providing</w:t>
      </w:r>
      <w:r w:rsidRPr="00345602">
        <w:rPr>
          <w:rStyle w:val="StyleUnderline"/>
        </w:rPr>
        <w:t xml:space="preserve"> American leaders with </w:t>
      </w:r>
      <w:r w:rsidRPr="00BC3458">
        <w:rPr>
          <w:rStyle w:val="StyleUnderline"/>
          <w:highlight w:val="green"/>
        </w:rPr>
        <w:t>a conceptual blueprint</w:t>
      </w:r>
      <w:r w:rsidRPr="00BC3458">
        <w:rPr>
          <w:sz w:val="14"/>
          <w:highlight w:val="green"/>
        </w:rPr>
        <w:t xml:space="preserve"> </w:t>
      </w:r>
      <w:r w:rsidRPr="00BC3458">
        <w:rPr>
          <w:rStyle w:val="StyleUnderline"/>
          <w:highlight w:val="green"/>
        </w:rPr>
        <w:t xml:space="preserve">for </w:t>
      </w:r>
      <w:r w:rsidRPr="00BC3458">
        <w:rPr>
          <w:rStyle w:val="Emphasis"/>
          <w:highlight w:val="green"/>
        </w:rPr>
        <w:t>making the world safe</w:t>
      </w:r>
      <w:r w:rsidRPr="00345602">
        <w:rPr>
          <w:rStyle w:val="StyleUnderline"/>
        </w:rPr>
        <w:t xml:space="preserve"> for democracy </w:t>
      </w:r>
      <w:r w:rsidRPr="00BC3458">
        <w:rPr>
          <w:rStyle w:val="StyleUnderline"/>
          <w:highlight w:val="green"/>
        </w:rPr>
        <w:t xml:space="preserve">by </w:t>
      </w:r>
      <w:proofErr w:type="spellStart"/>
      <w:r w:rsidRPr="00BC3458">
        <w:rPr>
          <w:rStyle w:val="StyleUnderline"/>
          <w:highlight w:val="green"/>
        </w:rPr>
        <w:t>democratising</w:t>
      </w:r>
      <w:proofErr w:type="spellEnd"/>
      <w:r w:rsidRPr="00BC3458">
        <w:rPr>
          <w:rStyle w:val="StyleUnderline"/>
          <w:highlight w:val="green"/>
        </w:rPr>
        <w:t xml:space="preserve"> the world</w:t>
      </w:r>
      <w:r w:rsidRPr="00DC796E">
        <w:rPr>
          <w:sz w:val="14"/>
        </w:rPr>
        <w:t xml:space="preserve">, thereby realizing through 'democratic globalism' the century-old Wilsonian dream—the creation of a structure of world peace. Their method: the construction of the missing set of liberal internationalist concepts whose ideological complexity, coherence, and promise would be the essential equivalence of </w:t>
      </w:r>
      <w:proofErr w:type="spellStart"/>
      <w:r w:rsidRPr="00DC796E">
        <w:rPr>
          <w:sz w:val="14"/>
        </w:rPr>
        <w:t>MarxismLeninism</w:t>
      </w:r>
      <w:proofErr w:type="spellEnd"/>
      <w:r w:rsidRPr="00DC796E">
        <w:rPr>
          <w:sz w:val="14"/>
        </w:rPr>
        <w:t xml:space="preserve">, something most liberal internationalists had always wanted to achieve but only now seemed possible. </w:t>
      </w:r>
      <w:r w:rsidRPr="00BC3458">
        <w:rPr>
          <w:rStyle w:val="StyleUnderline"/>
          <w:highlight w:val="green"/>
        </w:rPr>
        <w:t>Democratic globalism as imperialism</w:t>
      </w:r>
      <w:r w:rsidRPr="00DC796E">
        <w:rPr>
          <w:sz w:val="14"/>
        </w:rPr>
        <w:t xml:space="preserve"> in the 1990s The tragedy of American foreign policy </w:t>
      </w:r>
      <w:r w:rsidRPr="00BC3458">
        <w:rPr>
          <w:rStyle w:val="StyleUnderline"/>
          <w:highlight w:val="green"/>
        </w:rPr>
        <w:t>was</w:t>
      </w:r>
      <w:r w:rsidRPr="00345602">
        <w:rPr>
          <w:rStyle w:val="StyleUnderline"/>
        </w:rPr>
        <w:t xml:space="preserve"> now </w:t>
      </w:r>
      <w:r w:rsidRPr="00BC3458">
        <w:rPr>
          <w:rStyle w:val="StyleUnderline"/>
          <w:highlight w:val="green"/>
        </w:rPr>
        <w:t>at hand</w:t>
      </w:r>
      <w:r w:rsidRPr="00345602">
        <w:rPr>
          <w:rStyle w:val="StyleUnderline"/>
        </w:rPr>
        <w:t>. Rather than obeying the strictures of a ' fortunate vagueness' which might check its ' messianic consciousness'</w:t>
      </w:r>
      <w:r w:rsidRPr="00DC796E">
        <w:rPr>
          <w:sz w:val="14"/>
        </w:rPr>
        <w:t xml:space="preserve">, as Niebuhr had enjoined, </w:t>
      </w:r>
      <w:r w:rsidRPr="00BC3458">
        <w:rPr>
          <w:rStyle w:val="StyleUnderline"/>
          <w:highlight w:val="green"/>
        </w:rPr>
        <w:t>liberal internationalism became possessed of</w:t>
      </w:r>
      <w:r w:rsidRPr="00DC796E">
        <w:rPr>
          <w:sz w:val="14"/>
        </w:rPr>
        <w:t xml:space="preserve"> just what Arendt had hoped it might never develop, </w:t>
      </w:r>
      <w:r w:rsidRPr="00BC3458">
        <w:rPr>
          <w:rStyle w:val="StyleUnderline"/>
          <w:highlight w:val="green"/>
        </w:rPr>
        <w:t>'a scientific character</w:t>
      </w:r>
      <w:r w:rsidRPr="00DC796E">
        <w:rPr>
          <w:sz w:val="14"/>
        </w:rPr>
        <w:t xml:space="preserve"> ... of philosophic relevance' </w:t>
      </w:r>
      <w:r w:rsidRPr="00BC3458">
        <w:rPr>
          <w:rStyle w:val="StyleUnderline"/>
          <w:highlight w:val="green"/>
        </w:rPr>
        <w:t>that 'pretend[s] to know the mysteries of the</w:t>
      </w:r>
      <w:r w:rsidRPr="00345602">
        <w:rPr>
          <w:rStyle w:val="StyleUnderline"/>
        </w:rPr>
        <w:t xml:space="preserve"> whole </w:t>
      </w:r>
      <w:r w:rsidRPr="00BC3458">
        <w:rPr>
          <w:rStyle w:val="StyleUnderline"/>
          <w:highlight w:val="green"/>
        </w:rPr>
        <w:t>historical process</w:t>
      </w:r>
      <w:r w:rsidRPr="00BC3458">
        <w:rPr>
          <w:sz w:val="14"/>
          <w:highlight w:val="green"/>
        </w:rPr>
        <w:t xml:space="preserve">,' </w:t>
      </w:r>
      <w:r w:rsidRPr="00BC3458">
        <w:rPr>
          <w:rStyle w:val="StyleUnderline"/>
          <w:highlight w:val="green"/>
        </w:rPr>
        <w:t>that 'pretend[s] to have found a way to establish</w:t>
      </w:r>
      <w:r w:rsidRPr="00345602">
        <w:rPr>
          <w:rStyle w:val="StyleUnderline"/>
        </w:rPr>
        <w:t xml:space="preserve"> the rule of </w:t>
      </w:r>
      <w:r w:rsidRPr="00BC3458">
        <w:rPr>
          <w:rStyle w:val="StyleUnderline"/>
          <w:highlight w:val="green"/>
        </w:rPr>
        <w:t>justice</w:t>
      </w:r>
      <w:r w:rsidRPr="00345602">
        <w:rPr>
          <w:rStyle w:val="StyleUnderline"/>
        </w:rPr>
        <w:t xml:space="preserve"> on earth</w:t>
      </w:r>
      <w:r w:rsidRPr="00DC796E">
        <w:rPr>
          <w:sz w:val="14"/>
        </w:rPr>
        <w:t xml:space="preserve"> ' (Niebuhr 2008: 74; Arendt 1966: 470). Only in the aftermath of the Cold War, with the United States triumphant and democracy expanding seemingly of its own accord to many comers of the world—from Central Europe to different countries in Asia (South Korea and Taiwan), Africa (South Africa), and Latin America (Chile and Argentina)—had the moment arrived for democracy promotion to move into a distinctively new mode, one that was self-confidently imperialist. </w:t>
      </w:r>
      <w:proofErr w:type="spellStart"/>
      <w:r w:rsidRPr="00345602">
        <w:rPr>
          <w:rStyle w:val="StyleUnderline"/>
        </w:rPr>
        <w:t>Wilsonians</w:t>
      </w:r>
      <w:proofErr w:type="spellEnd"/>
      <w:r w:rsidRPr="00345602">
        <w:rPr>
          <w:rStyle w:val="StyleUnderline"/>
        </w:rPr>
        <w:t xml:space="preserve"> could now maintain that the study of history revealed that it was not so much that American power had won the epic contest with the Soviet Union</w:t>
      </w:r>
      <w:r w:rsidRPr="00DC796E">
        <w:rPr>
          <w:sz w:val="14"/>
        </w:rPr>
        <w:t xml:space="preserve"> as that the appeal of liberal internationalism had defeated proletarian internationalism. </w:t>
      </w:r>
      <w:r w:rsidRPr="00345602">
        <w:rPr>
          <w:rStyle w:val="StyleUnderline"/>
        </w:rPr>
        <w:t>The victory was best understood, then, as one of ideas, values, and institutions</w:t>
      </w:r>
      <w:r w:rsidRPr="00DC796E">
        <w:rPr>
          <w:sz w:val="14"/>
        </w:rPr>
        <w:t xml:space="preserve">—rather than of states and leaders. In this sense, America had been a vehicle of forces far greater than itself, the sponsor of an international convergence of disparate class, ethnic, and nationalist forces converging into a single movement that had created an historical watershed of extraordinary importance. For a new world, new ways of thinking were mandatory. As Hegel has instructed us, 'Minerva's owl flies out at dusk' , and liberal scholars of the 1990s applied themselves to the task of understanding the great victories of democratic government and open market economies over their adversaries between 1939 and 1989. What, rather exactly, were the virtues of democracy that made these amazing successes possible? How, rather explicitly, might the free world now protect, indeed expand, its perimeter of action? A new concept of power and purpose was called for. </w:t>
      </w:r>
      <w:r w:rsidRPr="00345602">
        <w:rPr>
          <w:rStyle w:val="StyleUnderline"/>
        </w:rPr>
        <w:t>Primed by the growth of think-tanks and prestigious official appointments to be 'policy relevant'</w:t>
      </w:r>
      <w:r w:rsidRPr="00DC796E">
        <w:rPr>
          <w:sz w:val="14"/>
        </w:rPr>
        <w:t xml:space="preserve"> , </w:t>
      </w:r>
      <w:r w:rsidRPr="00345602">
        <w:rPr>
          <w:rStyle w:val="StyleUnderline"/>
        </w:rPr>
        <w:t>shocked by murderous outbreaks witnessed in the Balkans and Central Africa</w:t>
      </w:r>
      <w:r w:rsidRPr="00DC796E">
        <w:rPr>
          <w:sz w:val="14"/>
        </w:rPr>
        <w:t xml:space="preserve">, believing as the liberal left did that progress was possible, </w:t>
      </w:r>
      <w:proofErr w:type="spellStart"/>
      <w:r w:rsidRPr="00DC796E">
        <w:rPr>
          <w:sz w:val="14"/>
        </w:rPr>
        <w:t>Wilsonians</w:t>
      </w:r>
      <w:proofErr w:type="spellEnd"/>
      <w:r w:rsidRPr="00DC796E">
        <w:rPr>
          <w:sz w:val="14"/>
        </w:rPr>
        <w:t xml:space="preserve"> set out to formulate their thinking at a level of conceptual sophistication that was to be of fundamental importance to the making of American foreign policy after the year 2000.6 </w:t>
      </w:r>
      <w:r w:rsidRPr="00BC3458">
        <w:rPr>
          <w:rStyle w:val="StyleUnderline"/>
          <w:highlight w:val="green"/>
        </w:rPr>
        <w:t>The jewel in the crown of neo-liberal internationalism</w:t>
      </w:r>
      <w:r w:rsidRPr="00345602">
        <w:rPr>
          <w:rStyle w:val="StyleUnderline"/>
        </w:rPr>
        <w:t xml:space="preserve"> as it emerged from the seminar rooms</w:t>
      </w:r>
      <w:r w:rsidRPr="00DC796E">
        <w:rPr>
          <w:sz w:val="14"/>
        </w:rPr>
        <w:t xml:space="preserve"> of the greatest American universities </w:t>
      </w:r>
      <w:r w:rsidRPr="00BC3458">
        <w:rPr>
          <w:rStyle w:val="StyleUnderline"/>
          <w:highlight w:val="green"/>
        </w:rPr>
        <w:t>was</w:t>
      </w:r>
      <w:r w:rsidRPr="00345602">
        <w:rPr>
          <w:rStyle w:val="StyleUnderline"/>
        </w:rPr>
        <w:t xml:space="preserve"> known as ' </w:t>
      </w:r>
      <w:r w:rsidRPr="00BC3458">
        <w:rPr>
          <w:rStyle w:val="Emphasis"/>
          <w:highlight w:val="green"/>
        </w:rPr>
        <w:t>democratic peace theory'</w:t>
      </w:r>
      <w:r w:rsidRPr="00DC796E">
        <w:rPr>
          <w:sz w:val="14"/>
        </w:rPr>
        <w:t xml:space="preserve">. Encapsulated simply as ' democracies do not go to war with one another', the theory contended that liberal democratic governments breed peace among themselves based on their domestic practices of the rule of law, the increased integration of their economies through measures of market openness, and their participation in multilateral </w:t>
      </w:r>
      <w:proofErr w:type="spellStart"/>
      <w:r w:rsidRPr="00DC796E">
        <w:rPr>
          <w:sz w:val="14"/>
        </w:rPr>
        <w:t>organisations</w:t>
      </w:r>
      <w:proofErr w:type="spellEnd"/>
      <w:r w:rsidRPr="00DC796E">
        <w:rPr>
          <w:sz w:val="14"/>
        </w:rPr>
        <w:t xml:space="preserve"> to adjudicate conflicts among each other so as to keep the peace. The extraordinary success of the European Union since the announcement of the Marshall Plan in 1947, combined with the close relations between the United States and the world's other liberal democracies, was taken as conclusive evidence that global peace could be expanded should other countries join ' the pacific union ', ' the zone of democratic peace'. A thumb-nail sketch cannot do justice to the richness of the argument. Political scientists of an empirical bent demonstrated conclusively to their satisfaction that 'regime type matters ', that it is in the nature of liberal democracies to keep the peace with one another, especially when they are integrated together economically. </w:t>
      </w:r>
      <w:r w:rsidRPr="00345602">
        <w:rPr>
          <w:rStyle w:val="StyleUnderline"/>
        </w:rPr>
        <w:t xml:space="preserve">Theoretically inclined </w:t>
      </w:r>
      <w:r w:rsidRPr="00BC3458">
        <w:rPr>
          <w:rStyle w:val="StyleUnderline"/>
          <w:highlight w:val="green"/>
        </w:rPr>
        <w:t>political scientists</w:t>
      </w:r>
      <w:r w:rsidRPr="00345602">
        <w:rPr>
          <w:rStyle w:val="StyleUnderline"/>
        </w:rPr>
        <w:t xml:space="preserve"> then </w:t>
      </w:r>
      <w:r w:rsidRPr="00BC3458">
        <w:rPr>
          <w:rStyle w:val="StyleUnderline"/>
          <w:highlight w:val="green"/>
        </w:rPr>
        <w:t>argued</w:t>
      </w:r>
      <w:r w:rsidRPr="00345602">
        <w:rPr>
          <w:rStyle w:val="StyleUnderline"/>
        </w:rPr>
        <w:t xml:space="preserve"> that </w:t>
      </w:r>
      <w:r w:rsidRPr="00BC3458">
        <w:rPr>
          <w:rStyle w:val="StyleUnderline"/>
          <w:highlight w:val="green"/>
        </w:rPr>
        <w:t>liberal internationalism could be</w:t>
      </w:r>
      <w:r w:rsidRPr="00345602">
        <w:rPr>
          <w:rStyle w:val="StyleUnderline"/>
        </w:rPr>
        <w:t xml:space="preserve"> thought of as ' non-utopian and </w:t>
      </w:r>
      <w:r w:rsidRPr="00BC3458">
        <w:rPr>
          <w:rStyle w:val="StyleUnderline"/>
          <w:highlight w:val="green"/>
        </w:rPr>
        <w:t>non-ideological ', a scientifically validated</w:t>
      </w:r>
      <w:r w:rsidRPr="00345602">
        <w:rPr>
          <w:rStyle w:val="StyleUnderline"/>
        </w:rPr>
        <w:t xml:space="preserve"> set of </w:t>
      </w:r>
      <w:r w:rsidRPr="00BC3458">
        <w:rPr>
          <w:rStyle w:val="StyleUnderline"/>
          <w:highlight w:val="green"/>
        </w:rPr>
        <w:t>concept</w:t>
      </w:r>
      <w:r w:rsidRPr="00345602">
        <w:rPr>
          <w:rStyle w:val="StyleUnderline"/>
        </w:rPr>
        <w:t>s</w:t>
      </w:r>
      <w:r w:rsidRPr="00DC796E">
        <w:rPr>
          <w:sz w:val="14"/>
        </w:rPr>
        <w:t xml:space="preserve"> that should be recognized not only as a new but also a dominant form of conceptual </w:t>
      </w:r>
      <w:proofErr w:type="spellStart"/>
      <w:r w:rsidRPr="00DC796E">
        <w:rPr>
          <w:sz w:val="14"/>
        </w:rPr>
        <w:t>ising</w:t>
      </w:r>
      <w:proofErr w:type="spellEnd"/>
      <w:r w:rsidRPr="00DC796E">
        <w:rPr>
          <w:sz w:val="14"/>
        </w:rPr>
        <w:t xml:space="preserve"> the </w:t>
      </w:r>
      <w:proofErr w:type="spellStart"/>
      <w:r w:rsidRPr="00DC796E">
        <w:rPr>
          <w:sz w:val="14"/>
        </w:rPr>
        <w:t>behaviour</w:t>
      </w:r>
      <w:proofErr w:type="spellEnd"/>
      <w:r w:rsidRPr="00DC796E">
        <w:rPr>
          <w:sz w:val="14"/>
        </w:rPr>
        <w:t xml:space="preserve"> of states (Moravcsik 1997). And liberal political philosophers could maintain on the basis of democratic peace theory that a Kantian (or Wilsonian) liberal world order was a morally just goal for progressives worldwide to seek so that the anarchy of states, the Hobbesian state of nature, could be superseded and a Golden Age of what some dared call 'post-history' could be inaugurated (Rawls 1999). Yet if it were desirable that the world's leading states be </w:t>
      </w:r>
      <w:proofErr w:type="spellStart"/>
      <w:r w:rsidRPr="00DC796E">
        <w:rPr>
          <w:sz w:val="14"/>
        </w:rPr>
        <w:t>democratised</w:t>
      </w:r>
      <w:proofErr w:type="spellEnd"/>
      <w:r w:rsidRPr="00DC796E">
        <w:rPr>
          <w:sz w:val="14"/>
        </w:rPr>
        <w:t xml:space="preserve">, was it actually possible to achieve such a goal? Here a second group of liberal internationalists emerged, intellectuals who maintained that the transition from authoritarian to democratic government had become far easier to manage than at earlier historical moments. The blueprint of liberal democracy was now tried and proven in terms of values, interests, and institutions in a wide variety of countries. The seeds of democracy could be planted by courageous Great Men virtually anywhere in the world. Where an extra push was needed, then the liberal world could help with a wide variety of agencies from the governmental (such as the Agency for International Development or the National Endowment for Democracy in the United States) to the non-governmental (be it the Open Society Institute, Human Rights Watch, Amnesty International, or Freedom House). </w:t>
      </w:r>
      <w:r w:rsidRPr="00345602">
        <w:rPr>
          <w:rStyle w:val="StyleUnderline"/>
        </w:rPr>
        <w:t xml:space="preserve">With the development of new concepts of democratic transition, the </w:t>
      </w:r>
      <w:r w:rsidRPr="00BC3458">
        <w:rPr>
          <w:rStyle w:val="StyleUnderline"/>
          <w:highlight w:val="green"/>
        </w:rPr>
        <w:t>older ideas in democratization studies of</w:t>
      </w:r>
      <w:r w:rsidRPr="00345602">
        <w:rPr>
          <w:rStyle w:val="StyleUnderline"/>
        </w:rPr>
        <w:t xml:space="preserve"> 'sequences' and </w:t>
      </w:r>
      <w:r w:rsidRPr="00BC3458">
        <w:rPr>
          <w:rStyle w:val="StyleUnderline"/>
          <w:highlight w:val="green"/>
        </w:rPr>
        <w:t>' preconditions' could be jettisoned. No longer was it necessary to count on a long historical process</w:t>
      </w:r>
      <w:r w:rsidRPr="00DC796E">
        <w:rPr>
          <w:sz w:val="14"/>
        </w:rPr>
        <w:t xml:space="preserve"> during which the middle class came to see its interests represented in the creation of a democratic state, </w:t>
      </w:r>
      <w:r w:rsidRPr="00BC3458">
        <w:rPr>
          <w:rStyle w:val="StyleUnderline"/>
          <w:highlight w:val="green"/>
        </w:rPr>
        <w:t>no longer did a people have to</w:t>
      </w:r>
      <w:r w:rsidRPr="00345602">
        <w:rPr>
          <w:rStyle w:val="StyleUnderline"/>
        </w:rPr>
        <w:t xml:space="preserve"> painfully </w:t>
      </w:r>
      <w:r w:rsidRPr="00BC3458">
        <w:rPr>
          <w:rStyle w:val="StyleUnderline"/>
          <w:highlight w:val="green"/>
        </w:rPr>
        <w:t>work out a social contract of tolerance</w:t>
      </w:r>
      <w:r w:rsidRPr="00345602">
        <w:rPr>
          <w:rStyle w:val="StyleUnderline"/>
        </w:rPr>
        <w:t xml:space="preserve"> for diversity </w:t>
      </w:r>
      <w:r w:rsidRPr="00BC3458">
        <w:rPr>
          <w:rStyle w:val="StyleUnderline"/>
          <w:highlight w:val="green"/>
        </w:rPr>
        <w:t>and</w:t>
      </w:r>
      <w:r w:rsidRPr="00345602">
        <w:rPr>
          <w:rStyle w:val="StyleUnderline"/>
        </w:rPr>
        <w:t xml:space="preserve"> the institutions of </w:t>
      </w:r>
      <w:r w:rsidRPr="00BC3458">
        <w:rPr>
          <w:rStyle w:val="StyleUnderline"/>
          <w:highlight w:val="green"/>
        </w:rPr>
        <w:t>limited government under the rule of law for democracy to take root</w:t>
      </w:r>
      <w:r w:rsidRPr="00DC796E">
        <w:rPr>
          <w:sz w:val="14"/>
        </w:rPr>
        <w:t xml:space="preserve">. Examples as distinct as those of Spain, South Korea, Poland, and South Africa demonstrated that a liberal transformation could be made with astonishing speed and success. </w:t>
      </w:r>
      <w:r w:rsidRPr="00345602">
        <w:rPr>
          <w:rStyle w:val="StyleUnderline"/>
        </w:rPr>
        <w:t xml:space="preserve">When combined, </w:t>
      </w:r>
      <w:r w:rsidRPr="00BC3458">
        <w:rPr>
          <w:rStyle w:val="StyleUnderline"/>
          <w:highlight w:val="green"/>
        </w:rPr>
        <w:t>democratic peace</w:t>
      </w:r>
      <w:r w:rsidRPr="00345602">
        <w:rPr>
          <w:rStyle w:val="StyleUnderline"/>
        </w:rPr>
        <w:t xml:space="preserve"> theory </w:t>
      </w:r>
      <w:r w:rsidRPr="00BC3458">
        <w:rPr>
          <w:rStyle w:val="StyleUnderline"/>
          <w:highlight w:val="green"/>
        </w:rPr>
        <w:t>and democratic transition theory</w:t>
      </w:r>
      <w:r w:rsidRPr="00345602">
        <w:rPr>
          <w:rStyle w:val="StyleUnderline"/>
        </w:rPr>
        <w:t xml:space="preserve"> achieved a </w:t>
      </w:r>
      <w:r w:rsidRPr="00345602">
        <w:rPr>
          <w:rStyle w:val="Emphasis"/>
        </w:rPr>
        <w:t>volatile synergy</w:t>
      </w:r>
      <w:r w:rsidRPr="00345602">
        <w:rPr>
          <w:rStyle w:val="StyleUnderline"/>
        </w:rPr>
        <w:t xml:space="preserve"> that neither alone possessed</w:t>
      </w:r>
      <w:r w:rsidRPr="00DC796E">
        <w:rPr>
          <w:sz w:val="14"/>
        </w:rPr>
        <w:t xml:space="preserve">. Peace theory argued that the world would benefit incalculably from the spread of democratic institutions, but it could not say that such a development was likely. Transition theory argued that rapid </w:t>
      </w:r>
      <w:proofErr w:type="spellStart"/>
      <w:r w:rsidRPr="00DC796E">
        <w:rPr>
          <w:sz w:val="14"/>
        </w:rPr>
        <w:t>democratisation</w:t>
      </w:r>
      <w:proofErr w:type="spellEnd"/>
      <w:r w:rsidRPr="00DC796E">
        <w:rPr>
          <w:sz w:val="14"/>
        </w:rPr>
        <w:t xml:space="preserve"> was possible, but it could not establish that such changes would much matter for world politics. Combined, however, </w:t>
      </w:r>
      <w:r w:rsidRPr="00345602">
        <w:rPr>
          <w:rStyle w:val="StyleUnderline"/>
        </w:rPr>
        <w:t xml:space="preserve">the two concepts </w:t>
      </w:r>
      <w:r w:rsidRPr="00BC3458">
        <w:rPr>
          <w:rStyle w:val="StyleUnderline"/>
          <w:highlight w:val="green"/>
        </w:rPr>
        <w:t>came to be</w:t>
      </w:r>
      <w:r w:rsidRPr="00345602">
        <w:rPr>
          <w:rStyle w:val="StyleUnderline"/>
        </w:rPr>
        <w:t xml:space="preserve"> the equivalent of </w:t>
      </w:r>
      <w:r w:rsidRPr="00BC3458">
        <w:rPr>
          <w:rStyle w:val="StyleUnderline"/>
          <w:highlight w:val="green"/>
        </w:rPr>
        <w:t>a</w:t>
      </w:r>
      <w:r w:rsidRPr="00DC796E">
        <w:rPr>
          <w:sz w:val="14"/>
        </w:rPr>
        <w:t xml:space="preserve"> Kantian </w:t>
      </w:r>
      <w:r w:rsidRPr="00BC3458">
        <w:rPr>
          <w:rStyle w:val="StyleUnderline"/>
          <w:highlight w:val="green"/>
        </w:rPr>
        <w:t>moral imperative to push</w:t>
      </w:r>
      <w:r w:rsidRPr="00DC796E">
        <w:rPr>
          <w:sz w:val="14"/>
        </w:rPr>
        <w:t xml:space="preserve"> what early in the Clinton years was called ' </w:t>
      </w:r>
      <w:r w:rsidRPr="00BC3458">
        <w:rPr>
          <w:rStyle w:val="Emphasis"/>
          <w:highlight w:val="green"/>
        </w:rPr>
        <w:t>democratic enlargement'</w:t>
      </w:r>
      <w:r w:rsidRPr="00DC796E">
        <w:rPr>
          <w:sz w:val="14"/>
        </w:rPr>
        <w:t xml:space="preserve"> as far as Washington could while it possessed the status of the globe's sole superpower. The result would be nothing less than to change the character of world affairs that gave rise to war—international anarchy system and the character of authoritarian states—into an order of peace premised on the character of democratic governments and their association in multilateral communities basing their conduct on the rule of law that would increasingly have a global constitutional character. </w:t>
      </w:r>
      <w:r w:rsidRPr="00BC3458">
        <w:rPr>
          <w:rStyle w:val="StyleUnderline"/>
          <w:highlight w:val="green"/>
        </w:rPr>
        <w:t>The</w:t>
      </w:r>
      <w:r w:rsidRPr="00345602">
        <w:rPr>
          <w:rStyle w:val="StyleUnderline"/>
        </w:rPr>
        <w:t xml:space="preserve"> arrogant </w:t>
      </w:r>
      <w:r w:rsidRPr="00BC3458">
        <w:rPr>
          <w:rStyle w:val="StyleUnderline"/>
          <w:highlight w:val="green"/>
        </w:rPr>
        <w:t>presumption was</w:t>
      </w:r>
      <w:r w:rsidRPr="00345602">
        <w:rPr>
          <w:rStyle w:val="StyleUnderline"/>
        </w:rPr>
        <w:t xml:space="preserve">, in short, that </w:t>
      </w:r>
      <w:r w:rsidRPr="00BC3458">
        <w:rPr>
          <w:rStyle w:val="StyleUnderline"/>
          <w:highlight w:val="green"/>
        </w:rPr>
        <w:t>an aggressively liberal America</w:t>
      </w:r>
      <w:r w:rsidRPr="00345602">
        <w:rPr>
          <w:rStyle w:val="StyleUnderline"/>
        </w:rPr>
        <w:t xml:space="preserve"> suddenly </w:t>
      </w:r>
      <w:r w:rsidRPr="00BC3458">
        <w:rPr>
          <w:rStyle w:val="StyleUnderline"/>
          <w:highlight w:val="green"/>
        </w:rPr>
        <w:t>had the possibility to change the character of History</w:t>
      </w:r>
      <w:r w:rsidRPr="00345602">
        <w:rPr>
          <w:rStyle w:val="StyleUnderline"/>
        </w:rPr>
        <w:t xml:space="preserve"> itself </w:t>
      </w:r>
      <w:r w:rsidRPr="00BC3458">
        <w:rPr>
          <w:rStyle w:val="StyleUnderline"/>
          <w:highlight w:val="green"/>
        </w:rPr>
        <w:t>toward</w:t>
      </w:r>
      <w:r w:rsidRPr="00345602">
        <w:rPr>
          <w:rStyle w:val="StyleUnderline"/>
        </w:rPr>
        <w:t xml:space="preserve"> the reign of </w:t>
      </w:r>
      <w:r w:rsidRPr="00BC3458">
        <w:rPr>
          <w:rStyle w:val="StyleUnderline"/>
          <w:highlight w:val="green"/>
        </w:rPr>
        <w:t>perpetual peace</w:t>
      </w:r>
      <w:r w:rsidRPr="00DC796E">
        <w:rPr>
          <w:sz w:val="14"/>
        </w:rPr>
        <w:t xml:space="preserve"> through democracy promotion. Enter the liberal jurists. In their hands a 'right to intervene' against states or in situations where gross and systematic human rights were being violated or weapons of mass destruction accumulated became a 'duty to intervene' in the name of what eventually became called a state 's 'responsibility to protect.' (</w:t>
      </w:r>
      <w:proofErr w:type="spellStart"/>
      <w:r w:rsidRPr="00DC796E">
        <w:rPr>
          <w:sz w:val="14"/>
        </w:rPr>
        <w:t>lCISS</w:t>
      </w:r>
      <w:proofErr w:type="spellEnd"/>
      <w:r w:rsidRPr="00DC796E">
        <w:rPr>
          <w:sz w:val="14"/>
        </w:rPr>
        <w:t xml:space="preserve"> 200 I). The meaning of 'sovereignty' was now transformed. </w:t>
      </w:r>
      <w:r w:rsidRPr="00345602">
        <w:rPr>
          <w:rStyle w:val="StyleUnderline"/>
        </w:rPr>
        <w:t>Like pirate ships of old, authoritarian states could be attacked by</w:t>
      </w:r>
      <w:r w:rsidRPr="00DC796E">
        <w:rPr>
          <w:sz w:val="14"/>
        </w:rPr>
        <w:t xml:space="preserve"> what Secretary of State Madeleine Albright first dubbed a </w:t>
      </w:r>
      <w:r w:rsidRPr="00345602">
        <w:rPr>
          <w:rStyle w:val="StyleUnderline"/>
        </w:rPr>
        <w:t>'Community of Democracies'</w:t>
      </w:r>
      <w:r w:rsidRPr="00DC796E">
        <w:rPr>
          <w:sz w:val="14"/>
        </w:rPr>
        <w:t xml:space="preserve">, </w:t>
      </w:r>
      <w:r w:rsidRPr="00345602">
        <w:rPr>
          <w:rStyle w:val="StyleUnderline"/>
        </w:rPr>
        <w:t>practicing ' muscular multilateralism'</w:t>
      </w:r>
      <w:r w:rsidRPr="00DC796E">
        <w:rPr>
          <w:sz w:val="14"/>
        </w:rPr>
        <w:t xml:space="preserve"> in order to reconstruct them around democratic values and institutions for the sake of world peace. What the jurists thus accomplished was the redefinition not only of the meaning of sovereignty but also that of 'Just War'. </w:t>
      </w:r>
      <w:r w:rsidRPr="00BC3458">
        <w:rPr>
          <w:rStyle w:val="StyleUnderline"/>
          <w:highlight w:val="green"/>
        </w:rPr>
        <w:t>Imperialism to enforce</w:t>
      </w:r>
      <w:r w:rsidRPr="00345602">
        <w:rPr>
          <w:rStyle w:val="StyleUnderline"/>
        </w:rPr>
        <w:t xml:space="preserve"> the </w:t>
      </w:r>
      <w:r w:rsidRPr="00BC3458">
        <w:rPr>
          <w:rStyle w:val="StyleUnderline"/>
          <w:highlight w:val="green"/>
        </w:rPr>
        <w:t>norms</w:t>
      </w:r>
      <w:r w:rsidRPr="00345602">
        <w:rPr>
          <w:rStyle w:val="StyleUnderline"/>
        </w:rPr>
        <w:t xml:space="preserve"> a state needed to honor under the terms of its 'responsibility to protect'</w:t>
      </w:r>
      <w:r w:rsidRPr="00DC796E">
        <w:rPr>
          <w:sz w:val="14"/>
        </w:rPr>
        <w:t xml:space="preserve"> (or 'R2P' as its partisans liked to phrase it) </w:t>
      </w:r>
      <w:r w:rsidRPr="00BC3458">
        <w:rPr>
          <w:rStyle w:val="StyleUnderline"/>
          <w:highlight w:val="green"/>
        </w:rPr>
        <w:t>was</w:t>
      </w:r>
      <w:r w:rsidRPr="00DC796E">
        <w:rPr>
          <w:sz w:val="14"/>
        </w:rPr>
        <w:t xml:space="preserve"> now </w:t>
      </w:r>
      <w:r w:rsidRPr="00BC3458">
        <w:rPr>
          <w:rStyle w:val="StyleUnderline"/>
          <w:highlight w:val="green"/>
        </w:rPr>
        <w:t>deemed legitimate</w:t>
      </w:r>
      <w:r w:rsidRPr="00DC796E">
        <w:rPr>
          <w:sz w:val="14"/>
        </w:rPr>
        <w:t xml:space="preserve">. And by moving the locus of decision-making on the question of war outside the United Nations (whose Security Council could not be counted on to act to enforce the democratic code) to a League, or Community, or Concert of Democracies (the term varied according to the theorist), </w:t>
      </w:r>
      <w:r w:rsidRPr="00BC3458">
        <w:rPr>
          <w:rStyle w:val="StyleUnderline"/>
          <w:highlight w:val="green"/>
        </w:rPr>
        <w:t>a call to arms for</w:t>
      </w:r>
      <w:r w:rsidRPr="00345602">
        <w:rPr>
          <w:rStyle w:val="StyleUnderline"/>
        </w:rPr>
        <w:t xml:space="preserve"> the sake of </w:t>
      </w:r>
      <w:r w:rsidRPr="00BC3458">
        <w:rPr>
          <w:rStyle w:val="StyleUnderline"/>
          <w:highlight w:val="green"/>
        </w:rPr>
        <w:t xml:space="preserve">a </w:t>
      </w:r>
      <w:proofErr w:type="spellStart"/>
      <w:r w:rsidRPr="00BC3458">
        <w:rPr>
          <w:rStyle w:val="StyleUnderline"/>
          <w:highlight w:val="green"/>
        </w:rPr>
        <w:t>democratising</w:t>
      </w:r>
      <w:proofErr w:type="spellEnd"/>
      <w:r w:rsidRPr="00BC3458">
        <w:rPr>
          <w:rStyle w:val="StyleUnderline"/>
          <w:highlight w:val="green"/>
        </w:rPr>
        <w:t xml:space="preserve"> crusade was</w:t>
      </w:r>
      <w:r w:rsidRPr="00345602">
        <w:rPr>
          <w:rStyle w:val="StyleUnderline"/>
        </w:rPr>
        <w:t xml:space="preserve"> much more </w:t>
      </w:r>
      <w:r w:rsidRPr="00BC3458">
        <w:rPr>
          <w:rStyle w:val="StyleUnderline"/>
          <w:highlight w:val="green"/>
        </w:rPr>
        <w:t>likely to succeed</w:t>
      </w:r>
      <w:r w:rsidRPr="00DC796E">
        <w:rPr>
          <w:sz w:val="14"/>
        </w:rPr>
        <w:t xml:space="preserve">. </w:t>
      </w:r>
    </w:p>
    <w:p w14:paraId="53D672F4" w14:textId="77777777" w:rsidR="00206F59" w:rsidRPr="00E901EC" w:rsidRDefault="00206F59" w:rsidP="00BC3458">
      <w:pPr>
        <w:pStyle w:val="Heading3"/>
      </w:pPr>
      <w:r>
        <w:t>Secrecy</w:t>
      </w:r>
    </w:p>
    <w:p w14:paraId="6504E8B5" w14:textId="0368EDF8" w:rsidR="00206F59" w:rsidRDefault="00206F59" w:rsidP="00F876FC">
      <w:pPr>
        <w:pStyle w:val="Heading4"/>
        <w:numPr>
          <w:ilvl w:val="0"/>
          <w:numId w:val="48"/>
        </w:numPr>
      </w:pPr>
      <w:r>
        <w:t>Fed Unions Break with Dems and side with trump – interests don’t align with people spontaneously</w:t>
      </w:r>
      <w:r w:rsidR="00BA1EC9">
        <w:t xml:space="preserve"> means they </w:t>
      </w:r>
      <w:proofErr w:type="spellStart"/>
      <w:r w:rsidR="00BA1EC9">
        <w:t>wont</w:t>
      </w:r>
      <w:proofErr w:type="spellEnd"/>
      <w:r w:rsidR="00BA1EC9">
        <w:t xml:space="preserve"> tattle on him</w:t>
      </w:r>
      <w:r w:rsidR="00E64395">
        <w:t xml:space="preserve"> as long as it serves their immediate interests.</w:t>
      </w:r>
    </w:p>
    <w:p w14:paraId="08606171" w14:textId="77777777" w:rsidR="00206F59" w:rsidRPr="006007DC" w:rsidRDefault="00206F59" w:rsidP="00206F59">
      <w:r w:rsidRPr="00055480">
        <w:rPr>
          <w:rStyle w:val="Style13ptBold"/>
        </w:rPr>
        <w:t>Mullins</w:t>
      </w:r>
      <w:r w:rsidRPr="00055480">
        <w:t xml:space="preserve"> </w:t>
      </w:r>
      <w:r w:rsidRPr="006007DC">
        <w:rPr>
          <w:rStyle w:val="Style13ptBold"/>
        </w:rPr>
        <w:t>10-30</w:t>
      </w:r>
      <w:r>
        <w:t>-</w:t>
      </w:r>
      <w:r w:rsidRPr="00055480">
        <w:t>25 [Luke Mullins, "Why the Biggest Federal Worker Union Broke With Democrats on the Shutdown", 10/30/2025, POLITICO, https://www.politico.com/news/magazine/2025/10/30/federal-union-shutdown-q-a-00629794, Accessed 10/31/2025] //falcon</w:t>
      </w:r>
    </w:p>
    <w:p w14:paraId="7486DEED" w14:textId="77777777" w:rsidR="00206F59" w:rsidRPr="00DA19A6" w:rsidRDefault="00206F59" w:rsidP="00206F59">
      <w:pPr>
        <w:rPr>
          <w:sz w:val="14"/>
        </w:rPr>
      </w:pPr>
      <w:r w:rsidRPr="009364E0">
        <w:rPr>
          <w:rStyle w:val="StyleUnderline"/>
        </w:rPr>
        <w:t>After weeks of political stalemate</w:t>
      </w:r>
      <w:r w:rsidRPr="009364E0">
        <w:rPr>
          <w:sz w:val="14"/>
        </w:rPr>
        <w:t xml:space="preserve">, Washington took notice on Monday when </w:t>
      </w:r>
      <w:r w:rsidRPr="00BC3458">
        <w:rPr>
          <w:rStyle w:val="Emphasis"/>
          <w:highlight w:val="green"/>
        </w:rPr>
        <w:t>the country’s largest federal workers’ union urged Congress to bring to an immediate end the</w:t>
      </w:r>
      <w:r w:rsidRPr="009364E0">
        <w:rPr>
          <w:sz w:val="14"/>
        </w:rPr>
        <w:t xml:space="preserve"> nearly month-long </w:t>
      </w:r>
      <w:r w:rsidRPr="00BC3458">
        <w:rPr>
          <w:rStyle w:val="Emphasis"/>
          <w:highlight w:val="green"/>
        </w:rPr>
        <w:t>government shutdown</w:t>
      </w:r>
      <w:r w:rsidRPr="009364E0">
        <w:rPr>
          <w:sz w:val="14"/>
        </w:rPr>
        <w:t xml:space="preserve">. Everett </w:t>
      </w:r>
      <w:r w:rsidRPr="00BC3458">
        <w:rPr>
          <w:rStyle w:val="StyleUnderline"/>
          <w:highlight w:val="green"/>
        </w:rPr>
        <w:t>Kelley</w:t>
      </w:r>
      <w:r w:rsidRPr="009364E0">
        <w:rPr>
          <w:sz w:val="14"/>
        </w:rPr>
        <w:t xml:space="preserve">, the national </w:t>
      </w:r>
      <w:r w:rsidRPr="009364E0">
        <w:rPr>
          <w:rStyle w:val="StyleUnderline"/>
        </w:rPr>
        <w:t>president of the American Federation of Government Employees described the shutdown as</w:t>
      </w:r>
      <w:r>
        <w:rPr>
          <w:rStyle w:val="StyleUnderline"/>
        </w:rPr>
        <w:t xml:space="preserve"> </w:t>
      </w:r>
      <w:r w:rsidRPr="009364E0">
        <w:rPr>
          <w:rStyle w:val="StyleUnderline"/>
        </w:rPr>
        <w:t>“an avoidable crisis”</w:t>
      </w:r>
      <w:r>
        <w:rPr>
          <w:sz w:val="14"/>
        </w:rPr>
        <w:t xml:space="preserve"> </w:t>
      </w:r>
      <w:r w:rsidRPr="009364E0">
        <w:rPr>
          <w:sz w:val="14"/>
        </w:rPr>
        <w:t xml:space="preserve">and effectively </w:t>
      </w:r>
      <w:r w:rsidRPr="00BC3458">
        <w:rPr>
          <w:rStyle w:val="Emphasis"/>
          <w:highlight w:val="green"/>
        </w:rPr>
        <w:t>called on Democrats to join Republicans in voting to end it</w:t>
      </w:r>
      <w:r w:rsidRPr="009364E0">
        <w:rPr>
          <w:rStyle w:val="Emphasis"/>
        </w:rPr>
        <w:t xml:space="preserve"> right away.</w:t>
      </w:r>
      <w:r>
        <w:rPr>
          <w:rStyle w:val="Emphasis"/>
        </w:rPr>
        <w:t xml:space="preserve"> </w:t>
      </w:r>
      <w:r w:rsidRPr="009364E0">
        <w:rPr>
          <w:sz w:val="14"/>
        </w:rPr>
        <w:t xml:space="preserve">The statement — </w:t>
      </w:r>
      <w:r w:rsidRPr="009364E0">
        <w:rPr>
          <w:rStyle w:val="StyleUnderline"/>
        </w:rPr>
        <w:t>from a union</w:t>
      </w:r>
      <w:r w:rsidRPr="009364E0">
        <w:rPr>
          <w:sz w:val="14"/>
        </w:rPr>
        <w:t xml:space="preserve"> that has </w:t>
      </w:r>
      <w:r w:rsidRPr="009364E0">
        <w:rPr>
          <w:rStyle w:val="StyleUnderline"/>
        </w:rPr>
        <w:t xml:space="preserve">long endorsed Democrats — </w:t>
      </w:r>
      <w:r w:rsidRPr="00BC3458">
        <w:rPr>
          <w:rStyle w:val="StyleUnderline"/>
          <w:highlight w:val="green"/>
        </w:rPr>
        <w:t xml:space="preserve">represented a dramatic break from </w:t>
      </w:r>
      <w:r w:rsidRPr="009364E0">
        <w:rPr>
          <w:rStyle w:val="StyleUnderline"/>
        </w:rPr>
        <w:t xml:space="preserve">what had been </w:t>
      </w:r>
      <w:r w:rsidRPr="00BC3458">
        <w:rPr>
          <w:rStyle w:val="StyleUnderline"/>
          <w:highlight w:val="green"/>
        </w:rPr>
        <w:t>the party line</w:t>
      </w:r>
      <w:r w:rsidRPr="009364E0">
        <w:rPr>
          <w:sz w:val="14"/>
        </w:rPr>
        <w:t>: No continuing resolution without a vote to extend health care subsidies. On Capitol Hill, Republicans were gleeful. Democrats, meanwhile, were stuck trying to balance their professed love for hard-hit federal workers against vocal demands from their base calling on the party to stick to its guns.</w:t>
      </w:r>
      <w:r>
        <w:rPr>
          <w:sz w:val="14"/>
        </w:rPr>
        <w:t xml:space="preserve"> </w:t>
      </w:r>
      <w:r w:rsidRPr="00DA19A6">
        <w:rPr>
          <w:sz w:val="14"/>
        </w:rPr>
        <w:t>In an interview with POLITICO Magazine, Kelley said he made no apology for the union’s decision and had to do what was best for his workers.</w:t>
      </w:r>
      <w:r>
        <w:rPr>
          <w:sz w:val="14"/>
        </w:rPr>
        <w:t xml:space="preserve"> </w:t>
      </w:r>
      <w:r w:rsidRPr="00DA19A6">
        <w:rPr>
          <w:sz w:val="14"/>
        </w:rPr>
        <w:t>“I don’t feel like I owe anybody,” he said. “Federal employees are suffering.</w:t>
      </w:r>
      <w:r>
        <w:rPr>
          <w:sz w:val="14"/>
        </w:rPr>
        <w:t xml:space="preserve"> </w:t>
      </w:r>
      <w:r w:rsidRPr="00DA19A6">
        <w:rPr>
          <w:sz w:val="14"/>
        </w:rPr>
        <w:t>The following transcript has been edited for length and clarity.</w:t>
      </w:r>
      <w:r>
        <w:rPr>
          <w:sz w:val="14"/>
        </w:rPr>
        <w:t xml:space="preserve"> </w:t>
      </w:r>
      <w:r w:rsidRPr="00DA19A6">
        <w:rPr>
          <w:sz w:val="14"/>
        </w:rPr>
        <w:t>What made you decide to call on Congress on Monday to immediately end the government shutdown?</w:t>
      </w:r>
      <w:r>
        <w:rPr>
          <w:sz w:val="14"/>
        </w:rPr>
        <w:t xml:space="preserve"> </w:t>
      </w:r>
      <w:r w:rsidRPr="00DA19A6">
        <w:rPr>
          <w:sz w:val="14"/>
        </w:rPr>
        <w:t xml:space="preserve">Well, </w:t>
      </w:r>
      <w:r w:rsidRPr="00701B7D">
        <w:rPr>
          <w:rStyle w:val="StyleUnderline"/>
        </w:rPr>
        <w:t>it</w:t>
      </w:r>
      <w:r w:rsidRPr="00DA19A6">
        <w:rPr>
          <w:sz w:val="14"/>
        </w:rPr>
        <w:t xml:space="preserve"> actually </w:t>
      </w:r>
      <w:r w:rsidRPr="00701B7D">
        <w:rPr>
          <w:rStyle w:val="StyleUnderline"/>
        </w:rPr>
        <w:t>started</w:t>
      </w:r>
      <w:r w:rsidRPr="00DA19A6">
        <w:rPr>
          <w:sz w:val="14"/>
        </w:rPr>
        <w:t xml:space="preserve"> [last] </w:t>
      </w:r>
      <w:r w:rsidRPr="00701B7D">
        <w:rPr>
          <w:rStyle w:val="StyleUnderline"/>
        </w:rPr>
        <w:t>Thursday</w:t>
      </w:r>
      <w:r w:rsidRPr="00DA19A6">
        <w:rPr>
          <w:sz w:val="14"/>
        </w:rPr>
        <w:t xml:space="preserve">, when I woke up, turned on my television, and the first thing I see is </w:t>
      </w:r>
      <w:r w:rsidRPr="00BC3458">
        <w:rPr>
          <w:rStyle w:val="StyleUnderline"/>
          <w:highlight w:val="green"/>
        </w:rPr>
        <w:t>fed</w:t>
      </w:r>
      <w:r w:rsidRPr="00701B7D">
        <w:rPr>
          <w:rStyle w:val="StyleUnderline"/>
        </w:rPr>
        <w:t xml:space="preserve">eral </w:t>
      </w:r>
      <w:r w:rsidRPr="00BC3458">
        <w:rPr>
          <w:rStyle w:val="StyleUnderline"/>
          <w:highlight w:val="green"/>
        </w:rPr>
        <w:t>employees</w:t>
      </w:r>
      <w:r w:rsidRPr="00701B7D">
        <w:rPr>
          <w:rStyle w:val="StyleUnderline"/>
        </w:rPr>
        <w:t xml:space="preserve"> standing </w:t>
      </w:r>
      <w:r w:rsidRPr="00BC3458">
        <w:rPr>
          <w:rStyle w:val="StyleUnderline"/>
          <w:highlight w:val="green"/>
        </w:rPr>
        <w:t>in food lines</w:t>
      </w:r>
      <w:r w:rsidRPr="00DA19A6">
        <w:rPr>
          <w:sz w:val="14"/>
        </w:rPr>
        <w:t xml:space="preserve">. You know, </w:t>
      </w:r>
      <w:r w:rsidRPr="00BC3458">
        <w:rPr>
          <w:rStyle w:val="Emphasis"/>
          <w:highlight w:val="green"/>
        </w:rPr>
        <w:t>it just has been long enough</w:t>
      </w:r>
      <w:r w:rsidRPr="00DA19A6">
        <w:rPr>
          <w:sz w:val="14"/>
        </w:rPr>
        <w:t>. This issue should be resolved.</w:t>
      </w:r>
      <w:r>
        <w:rPr>
          <w:sz w:val="14"/>
        </w:rPr>
        <w:t xml:space="preserve"> </w:t>
      </w:r>
      <w:r w:rsidRPr="00DA19A6">
        <w:rPr>
          <w:sz w:val="14"/>
        </w:rPr>
        <w:t>Yeah, here in Washington, D.C., we are seeing reports that federal workers are lining up at food banks. What are you hearing from your members about how they are struggling and what they are doing to get by?</w:t>
      </w:r>
      <w:r>
        <w:rPr>
          <w:sz w:val="14"/>
        </w:rPr>
        <w:t xml:space="preserve"> </w:t>
      </w:r>
      <w:r w:rsidRPr="00DA19A6">
        <w:rPr>
          <w:sz w:val="14"/>
        </w:rPr>
        <w:t>Well, several things are happening. First of all, they are very distressed. They are very upset. They are angry. Many of them are taking on additional jobs to try to make ends meet. Some are borrowing money from family, friends, lending institutions, you name it. They’re doing whatever it takes to survive. And in the world that we live in, nobody should have to work two jobs or three jobs in order to survive.</w:t>
      </w:r>
      <w:r>
        <w:rPr>
          <w:sz w:val="14"/>
        </w:rPr>
        <w:t xml:space="preserve"> </w:t>
      </w:r>
      <w:r w:rsidRPr="00DA19A6">
        <w:rPr>
          <w:sz w:val="14"/>
        </w:rPr>
        <w:t>Prior to this announcement, did you talk to any Democratic lawmakers to let them know about your plans or to feel them out?</w:t>
      </w:r>
      <w:r>
        <w:rPr>
          <w:sz w:val="14"/>
        </w:rPr>
        <w:t xml:space="preserve"> </w:t>
      </w:r>
      <w:r w:rsidRPr="00DA19A6">
        <w:rPr>
          <w:sz w:val="14"/>
        </w:rPr>
        <w:t>I spoke to, probably, I’m not going to say all of them, but I spoke to plenty of Democratic lawmakers about my position.</w:t>
      </w:r>
      <w:r>
        <w:rPr>
          <w:sz w:val="14"/>
        </w:rPr>
        <w:t xml:space="preserve"> </w:t>
      </w:r>
      <w:r w:rsidRPr="00DA19A6">
        <w:rPr>
          <w:sz w:val="14"/>
        </w:rPr>
        <w:t>Did you talk to them to let them know that you were about to make this statement?</w:t>
      </w:r>
      <w:r>
        <w:rPr>
          <w:sz w:val="14"/>
        </w:rPr>
        <w:t xml:space="preserve"> </w:t>
      </w:r>
      <w:r w:rsidRPr="00DA19A6">
        <w:rPr>
          <w:sz w:val="14"/>
        </w:rPr>
        <w:t>I did.</w:t>
      </w:r>
      <w:r>
        <w:rPr>
          <w:sz w:val="14"/>
        </w:rPr>
        <w:t xml:space="preserve"> </w:t>
      </w:r>
      <w:r w:rsidRPr="00DA19A6">
        <w:rPr>
          <w:sz w:val="14"/>
        </w:rPr>
        <w:t>And what was their response?</w:t>
      </w:r>
      <w:r>
        <w:rPr>
          <w:sz w:val="14"/>
        </w:rPr>
        <w:t xml:space="preserve"> </w:t>
      </w:r>
      <w:r w:rsidRPr="00DA19A6">
        <w:rPr>
          <w:sz w:val="14"/>
        </w:rPr>
        <w:t>Well, of course, they didn’t agree. But, you know, I’m here to represent federal employees, and they understood that.</w:t>
      </w:r>
      <w:r>
        <w:rPr>
          <w:sz w:val="14"/>
        </w:rPr>
        <w:t xml:space="preserve"> </w:t>
      </w:r>
      <w:r w:rsidRPr="00701B7D">
        <w:rPr>
          <w:rStyle w:val="StyleUnderline"/>
        </w:rPr>
        <w:t>Your statement didn’t appear to have an immediate impact on the debate</w:t>
      </w:r>
      <w:r w:rsidRPr="00DA19A6">
        <w:rPr>
          <w:sz w:val="14"/>
        </w:rPr>
        <w:t xml:space="preserve">, though it’s possible things may be shifting. </w:t>
      </w:r>
      <w:r w:rsidRPr="00701B7D">
        <w:rPr>
          <w:rStyle w:val="StyleUnderline"/>
        </w:rPr>
        <w:t>Were you disappointed by the reaction</w:t>
      </w:r>
      <w:r w:rsidRPr="00DA19A6">
        <w:rPr>
          <w:sz w:val="14"/>
        </w:rPr>
        <w:t xml:space="preserve"> to your statement in the short term?</w:t>
      </w:r>
      <w:r>
        <w:rPr>
          <w:sz w:val="14"/>
        </w:rPr>
        <w:t xml:space="preserve"> </w:t>
      </w:r>
      <w:r w:rsidRPr="00DA19A6">
        <w:rPr>
          <w:sz w:val="14"/>
        </w:rPr>
        <w:t>Well, I certainly hope that it’s a long-term fix. I do think that there is some movement, because prior to me making a statement, nobody was even talking to each other, but I do think that there is some discussion going on right now.</w:t>
      </w:r>
      <w:r>
        <w:rPr>
          <w:rStyle w:val="StyleUnderline"/>
        </w:rPr>
        <w:t xml:space="preserve"> </w:t>
      </w:r>
      <w:r w:rsidRPr="00DA19A6">
        <w:rPr>
          <w:sz w:val="14"/>
        </w:rPr>
        <w:t>You’re talking about bipartisan talks?</w:t>
      </w:r>
      <w:r>
        <w:rPr>
          <w:sz w:val="14"/>
        </w:rPr>
        <w:t xml:space="preserve"> </w:t>
      </w:r>
      <w:r w:rsidRPr="00DA19A6">
        <w:rPr>
          <w:sz w:val="14"/>
        </w:rPr>
        <w:t>Yes.</w:t>
      </w:r>
      <w:r>
        <w:rPr>
          <w:sz w:val="14"/>
        </w:rPr>
        <w:t xml:space="preserve"> </w:t>
      </w:r>
      <w:r w:rsidRPr="00DA19A6">
        <w:rPr>
          <w:sz w:val="14"/>
        </w:rPr>
        <w:t>And you think that your statement has helped facilitate that?</w:t>
      </w:r>
      <w:r>
        <w:rPr>
          <w:sz w:val="14"/>
        </w:rPr>
        <w:t xml:space="preserve"> </w:t>
      </w:r>
      <w:r w:rsidRPr="00DA19A6">
        <w:rPr>
          <w:sz w:val="14"/>
        </w:rPr>
        <w:t>Absolutely.</w:t>
      </w:r>
      <w:r>
        <w:rPr>
          <w:sz w:val="14"/>
        </w:rPr>
        <w:t xml:space="preserve"> </w:t>
      </w:r>
      <w:r w:rsidRPr="00DA19A6">
        <w:rPr>
          <w:sz w:val="14"/>
        </w:rPr>
        <w:t xml:space="preserve">In a post </w:t>
      </w:r>
      <w:r w:rsidRPr="00BC3458">
        <w:rPr>
          <w:rStyle w:val="Emphasis"/>
          <w:highlight w:val="green"/>
        </w:rPr>
        <w:t>on X</w:t>
      </w:r>
      <w:r w:rsidRPr="00DA19A6">
        <w:rPr>
          <w:sz w:val="14"/>
        </w:rPr>
        <w:t xml:space="preserve"> following the AFGE’s announcement, Sen. </w:t>
      </w:r>
      <w:r w:rsidRPr="00BC3458">
        <w:rPr>
          <w:rStyle w:val="Emphasis"/>
          <w:highlight w:val="green"/>
        </w:rPr>
        <w:t>Jim Banks</w:t>
      </w:r>
      <w:r w:rsidRPr="00096F9F">
        <w:rPr>
          <w:rStyle w:val="Emphasis"/>
        </w:rPr>
        <w:t xml:space="preserve"> (R-Ind.) </w:t>
      </w:r>
      <w:r w:rsidRPr="00BC3458">
        <w:rPr>
          <w:rStyle w:val="Emphasis"/>
          <w:highlight w:val="green"/>
        </w:rPr>
        <w:t>wrote</w:t>
      </w:r>
      <w:r w:rsidRPr="004A18FD">
        <w:rPr>
          <w:rStyle w:val="Emphasis"/>
        </w:rPr>
        <w:t>, “</w:t>
      </w:r>
      <w:r w:rsidRPr="00BC3458">
        <w:rPr>
          <w:rStyle w:val="Emphasis"/>
          <w:highlight w:val="green"/>
        </w:rPr>
        <w:t>Even a union that backed</w:t>
      </w:r>
      <w:r w:rsidRPr="004A18FD">
        <w:rPr>
          <w:rStyle w:val="Emphasis"/>
        </w:rPr>
        <w:t xml:space="preserve"> Kamala </w:t>
      </w:r>
      <w:r w:rsidRPr="00BC3458">
        <w:rPr>
          <w:rStyle w:val="Emphasis"/>
          <w:highlight w:val="green"/>
        </w:rPr>
        <w:t>Harris admits</w:t>
      </w:r>
      <w:r w:rsidRPr="004A18FD">
        <w:rPr>
          <w:rStyle w:val="Emphasis"/>
        </w:rPr>
        <w:t xml:space="preserve"> it: </w:t>
      </w:r>
      <w:r w:rsidRPr="00BC3458">
        <w:rPr>
          <w:rStyle w:val="Emphasis"/>
          <w:highlight w:val="green"/>
        </w:rPr>
        <w:t>Democrats caused this shutdown</w:t>
      </w:r>
      <w:r w:rsidRPr="004A18FD">
        <w:rPr>
          <w:rStyle w:val="Emphasis"/>
        </w:rPr>
        <w:t>.</w:t>
      </w:r>
      <w:r w:rsidRPr="00096F9F">
        <w:rPr>
          <w:rStyle w:val="Emphasis"/>
        </w:rPr>
        <w:t xml:space="preserve"> Pass the clean CR. Reopen the government!” I’m interested in your response to this statement, because in one</w:t>
      </w:r>
      <w:r w:rsidRPr="00DA19A6">
        <w:rPr>
          <w:sz w:val="14"/>
        </w:rPr>
        <w:t xml:space="preserve"> sense, this is a misrepresentation of your statement—</w:t>
      </w:r>
      <w:r>
        <w:rPr>
          <w:sz w:val="14"/>
        </w:rPr>
        <w:t xml:space="preserve"> </w:t>
      </w:r>
      <w:r w:rsidRPr="00DA19A6">
        <w:rPr>
          <w:sz w:val="14"/>
        </w:rPr>
        <w:t>Absolutely. I’m not here trying to point fingers at any party. Because I represent Democrats, and I represent Republicans. I represent independents. I’m here trying to make sure that federal employees are not used as political parties.</w:t>
      </w:r>
      <w:r>
        <w:rPr>
          <w:sz w:val="14"/>
        </w:rPr>
        <w:t xml:space="preserve"> </w:t>
      </w:r>
      <w:r w:rsidRPr="00DA19A6">
        <w:rPr>
          <w:sz w:val="14"/>
        </w:rPr>
        <w:t>It is a misrepresentation of your statement, but it is also putting pressure on Democrats to reopen the government, which is your goal. So I wanted to get your reaction to Banks’ statement.</w:t>
      </w:r>
      <w:r>
        <w:rPr>
          <w:sz w:val="14"/>
        </w:rPr>
        <w:t xml:space="preserve"> </w:t>
      </w:r>
      <w:r w:rsidRPr="00DA19A6">
        <w:rPr>
          <w:sz w:val="14"/>
        </w:rPr>
        <w:t xml:space="preserve">Well, certainly, I want the government reopened. I’ve made that point clear from the very beginning. When they were talking about shutting it down, I told everyone that I could talk to that I disagree. And </w:t>
      </w:r>
      <w:r w:rsidRPr="004A18FD">
        <w:rPr>
          <w:rStyle w:val="StyleUnderline"/>
        </w:rPr>
        <w:t>I don’t care who’s in control of the presidency</w:t>
      </w:r>
      <w:r w:rsidRPr="00DA19A6">
        <w:rPr>
          <w:sz w:val="14"/>
        </w:rPr>
        <w:t xml:space="preserve">, of the House, of the Senate. </w:t>
      </w:r>
      <w:r w:rsidRPr="004A18FD">
        <w:rPr>
          <w:rStyle w:val="StyleUnderline"/>
        </w:rPr>
        <w:t>I’ve always opposed a government shutdown</w:t>
      </w:r>
      <w:r w:rsidRPr="00DA19A6">
        <w:rPr>
          <w:sz w:val="14"/>
        </w:rPr>
        <w:t xml:space="preserve">. I will always oppose a government shutdown because </w:t>
      </w:r>
      <w:r w:rsidRPr="00BC3458">
        <w:rPr>
          <w:rStyle w:val="Emphasis"/>
          <w:highlight w:val="green"/>
        </w:rPr>
        <w:t>fed</w:t>
      </w:r>
      <w:r w:rsidRPr="004A18FD">
        <w:rPr>
          <w:rStyle w:val="Emphasis"/>
        </w:rPr>
        <w:t xml:space="preserve">eral </w:t>
      </w:r>
      <w:r w:rsidRPr="00BC3458">
        <w:rPr>
          <w:rStyle w:val="Emphasis"/>
          <w:highlight w:val="green"/>
        </w:rPr>
        <w:t>employees should never be used as pawns in this political game</w:t>
      </w:r>
      <w:r w:rsidRPr="004A18FD">
        <w:rPr>
          <w:rStyle w:val="Emphasis"/>
        </w:rPr>
        <w:t>.</w:t>
      </w:r>
      <w:r>
        <w:rPr>
          <w:rStyle w:val="Emphasis"/>
        </w:rPr>
        <w:t xml:space="preserve"> </w:t>
      </w:r>
      <w:r w:rsidRPr="00DA19A6">
        <w:rPr>
          <w:sz w:val="14"/>
        </w:rPr>
        <w:t>Your statement in favor of the clean CR to reopen the government was widely interpreted as a break with Democrats. Was that your intent?</w:t>
      </w:r>
      <w:r>
        <w:rPr>
          <w:sz w:val="14"/>
        </w:rPr>
        <w:t xml:space="preserve"> </w:t>
      </w:r>
      <w:r w:rsidRPr="00DA19A6">
        <w:rPr>
          <w:sz w:val="14"/>
        </w:rPr>
        <w:t>No, no, no, no. My intent was simply to raise awareness to the fact that federal employees are suffering, and you all do whatever is necessary to get the government opened.</w:t>
      </w:r>
      <w:r>
        <w:rPr>
          <w:sz w:val="14"/>
        </w:rPr>
        <w:t xml:space="preserve"> </w:t>
      </w:r>
      <w:r w:rsidRPr="00DA19A6">
        <w:rPr>
          <w:rStyle w:val="StyleUnderline"/>
        </w:rPr>
        <w:t>Were you conscious</w:t>
      </w:r>
      <w:r w:rsidRPr="00DA19A6">
        <w:rPr>
          <w:sz w:val="14"/>
        </w:rPr>
        <w:t xml:space="preserve"> when you were preparing your statement that </w:t>
      </w:r>
      <w:r w:rsidRPr="00DA19A6">
        <w:rPr>
          <w:rStyle w:val="StyleUnderline"/>
        </w:rPr>
        <w:t>it could be interpreted as a break with Democrats?</w:t>
      </w:r>
      <w:r>
        <w:rPr>
          <w:rStyle w:val="StyleUnderline"/>
        </w:rPr>
        <w:t xml:space="preserve"> </w:t>
      </w:r>
      <w:r w:rsidRPr="00DA19A6">
        <w:rPr>
          <w:rStyle w:val="Emphasis"/>
        </w:rPr>
        <w:t>To be honest, I didn’t even think about tha</w:t>
      </w:r>
      <w:r w:rsidRPr="00DA19A6">
        <w:rPr>
          <w:sz w:val="14"/>
        </w:rPr>
        <w:t>t. I was just trying to get the point made that it’s time to end the shutdown. Too many federal employees are suffering as a result of it.</w:t>
      </w:r>
      <w:r>
        <w:rPr>
          <w:sz w:val="14"/>
        </w:rPr>
        <w:t xml:space="preserve"> </w:t>
      </w:r>
      <w:r w:rsidRPr="00DA19A6">
        <w:rPr>
          <w:sz w:val="14"/>
        </w:rPr>
        <w:t>The AFGE is a longtime ally of the Democratic Party, and Democrats have been far more supportive of union priorities than Republicans in recent years. Do you feel you owe anything to the Democratic Party during a difficult political battle like this? Do you owe them your support?</w:t>
      </w:r>
      <w:r>
        <w:rPr>
          <w:sz w:val="14"/>
        </w:rPr>
        <w:t xml:space="preserve"> </w:t>
      </w:r>
      <w:r w:rsidRPr="00DA19A6">
        <w:rPr>
          <w:sz w:val="14"/>
        </w:rPr>
        <w:t>I don’t feel like I owe anybody. You know, I think that whoever’s standing for federal employees and their rights; that’s who I support. And in this instance, federal employees are suffering. I’m not trying to support any entity over the other. I’m simply trying to represent the federal employee.</w:t>
      </w:r>
      <w:r>
        <w:rPr>
          <w:sz w:val="14"/>
        </w:rPr>
        <w:t xml:space="preserve"> </w:t>
      </w:r>
      <w:r w:rsidRPr="00DA19A6">
        <w:rPr>
          <w:sz w:val="14"/>
        </w:rPr>
        <w:t>Do you feel like Democrats in Congress have been responsive to the needs of your members during the shutdown?</w:t>
      </w:r>
      <w:r>
        <w:rPr>
          <w:sz w:val="14"/>
        </w:rPr>
        <w:t xml:space="preserve"> </w:t>
      </w:r>
      <w:r w:rsidRPr="00DA19A6">
        <w:rPr>
          <w:sz w:val="14"/>
        </w:rPr>
        <w:t>I think that in some cases, yeah.</w:t>
      </w:r>
      <w:r>
        <w:rPr>
          <w:sz w:val="14"/>
        </w:rPr>
        <w:t xml:space="preserve"> </w:t>
      </w:r>
      <w:r w:rsidRPr="00DA19A6">
        <w:rPr>
          <w:sz w:val="14"/>
        </w:rPr>
        <w:t>In what case, for example?</w:t>
      </w:r>
      <w:r>
        <w:rPr>
          <w:sz w:val="14"/>
        </w:rPr>
        <w:t xml:space="preserve"> </w:t>
      </w:r>
      <w:r w:rsidRPr="00DA19A6">
        <w:rPr>
          <w:sz w:val="14"/>
        </w:rPr>
        <w:t>Well, I think that many Democrats have shown interest in what’s happening with federal employees. Some have even gone overboard to say, “You know what, we’re going to make sure that there are resources for them to tap into, if they need loans, if they need various things.” So I think so.</w:t>
      </w:r>
      <w:r>
        <w:rPr>
          <w:sz w:val="14"/>
        </w:rPr>
        <w:t xml:space="preserve"> </w:t>
      </w:r>
      <w:r w:rsidRPr="00DA19A6">
        <w:rPr>
          <w:sz w:val="14"/>
        </w:rPr>
        <w:t>Do you think the Democratic strategy with regard to the shutdown has been effective?</w:t>
      </w:r>
      <w:r>
        <w:rPr>
          <w:sz w:val="14"/>
        </w:rPr>
        <w:t xml:space="preserve"> </w:t>
      </w:r>
      <w:r w:rsidRPr="00DA19A6">
        <w:rPr>
          <w:sz w:val="14"/>
        </w:rPr>
        <w:t>I certainly think that the point has been made, as I said before.</w:t>
      </w:r>
      <w:r>
        <w:rPr>
          <w:sz w:val="14"/>
        </w:rPr>
        <w:t xml:space="preserve"> </w:t>
      </w:r>
      <w:r w:rsidRPr="00DA19A6">
        <w:rPr>
          <w:sz w:val="14"/>
        </w:rPr>
        <w:t>Do you think it was worth it for congressional Democrats to fight for ACA subsidies?</w:t>
      </w:r>
      <w:r>
        <w:rPr>
          <w:sz w:val="14"/>
        </w:rPr>
        <w:t xml:space="preserve"> </w:t>
      </w:r>
      <w:r w:rsidRPr="00DA19A6">
        <w:rPr>
          <w:sz w:val="14"/>
        </w:rPr>
        <w:t>Listen, I am not trying to say that ACA is not important. I think it’s vitally important, okay? I just don’t think that it should be done holding federal employees hostage. And I do need to back up and say that I brought, I’ve had some Democratic representatives, senators, congressmen visit the airports to carry food to the employees and show that appreciation.</w:t>
      </w:r>
      <w:r>
        <w:rPr>
          <w:sz w:val="14"/>
        </w:rPr>
        <w:t xml:space="preserve"> </w:t>
      </w:r>
      <w:r w:rsidRPr="00DA19A6">
        <w:rPr>
          <w:sz w:val="14"/>
        </w:rPr>
        <w:t>During the shutdown?</w:t>
      </w:r>
      <w:r>
        <w:rPr>
          <w:sz w:val="14"/>
        </w:rPr>
        <w:t xml:space="preserve"> </w:t>
      </w:r>
      <w:r w:rsidRPr="00DA19A6">
        <w:rPr>
          <w:sz w:val="14"/>
        </w:rPr>
        <w:t>Yeah, during the shutdown. When you asked the question earlier, it just didn’t cross my mind. But when I think about it, I’ve had that, and I appreciate that. You know, they showed their appreciation, and I want to show mine. But at the same time, I want to make sure that these employees — some of them are single mothers that have children to feed — I want to make sure that they can feed those children without any additional stress. It’s stressful enough what they have gone through over these last few months.</w:t>
      </w:r>
      <w:r>
        <w:rPr>
          <w:sz w:val="14"/>
        </w:rPr>
        <w:t xml:space="preserve"> </w:t>
      </w:r>
      <w:r w:rsidRPr="00BC3458">
        <w:rPr>
          <w:rStyle w:val="StyleUnderline"/>
          <w:highlight w:val="green"/>
        </w:rPr>
        <w:t>You’ve been battling the administration’s efforts</w:t>
      </w:r>
      <w:r w:rsidRPr="00DA19A6">
        <w:rPr>
          <w:rStyle w:val="StyleUnderline"/>
        </w:rPr>
        <w:t xml:space="preserve"> to mass-fire federal employees and dismantle federal agencies</w:t>
      </w:r>
      <w:r w:rsidRPr="00DA19A6">
        <w:rPr>
          <w:sz w:val="14"/>
        </w:rPr>
        <w:t xml:space="preserve">. In terms of your calculus in making this statement, </w:t>
      </w:r>
      <w:r w:rsidRPr="00BC3458">
        <w:rPr>
          <w:rStyle w:val="StyleUnderline"/>
          <w:highlight w:val="green"/>
        </w:rPr>
        <w:t>was there any hope</w:t>
      </w:r>
      <w:r w:rsidRPr="00DA19A6">
        <w:rPr>
          <w:rStyle w:val="StyleUnderline"/>
        </w:rPr>
        <w:t xml:space="preserve"> that by </w:t>
      </w:r>
      <w:r w:rsidRPr="00BC3458">
        <w:rPr>
          <w:rStyle w:val="StyleUnderline"/>
          <w:highlight w:val="green"/>
        </w:rPr>
        <w:t>pushing for an end</w:t>
      </w:r>
      <w:r w:rsidRPr="00DA19A6">
        <w:rPr>
          <w:rStyle w:val="StyleUnderline"/>
        </w:rPr>
        <w:t xml:space="preserve"> to the shutdown now</w:t>
      </w:r>
      <w:r w:rsidRPr="00DA19A6">
        <w:rPr>
          <w:sz w:val="14"/>
        </w:rPr>
        <w:t xml:space="preserve">, </w:t>
      </w:r>
      <w:r w:rsidRPr="00BC3458">
        <w:rPr>
          <w:rStyle w:val="Emphasis"/>
          <w:highlight w:val="green"/>
        </w:rPr>
        <w:t>you might be able to reduce the animosity with</w:t>
      </w:r>
      <w:r w:rsidRPr="00DA19A6">
        <w:rPr>
          <w:rStyle w:val="Emphasis"/>
        </w:rPr>
        <w:t xml:space="preserve"> the </w:t>
      </w:r>
      <w:r w:rsidRPr="00BC3458">
        <w:rPr>
          <w:rStyle w:val="Emphasis"/>
          <w:highlight w:val="green"/>
        </w:rPr>
        <w:t>Trump</w:t>
      </w:r>
      <w:r w:rsidRPr="00DA19A6">
        <w:rPr>
          <w:rStyle w:val="Emphasis"/>
        </w:rPr>
        <w:t xml:space="preserve"> administration</w:t>
      </w:r>
      <w:r w:rsidRPr="00DA19A6">
        <w:rPr>
          <w:sz w:val="14"/>
        </w:rPr>
        <w:t xml:space="preserve"> and potentially </w:t>
      </w:r>
      <w:r w:rsidRPr="00DA19A6">
        <w:rPr>
          <w:rStyle w:val="StyleUnderline"/>
        </w:rPr>
        <w:t>make federal workers less of a target for layoffs</w:t>
      </w:r>
      <w:r w:rsidRPr="00DA19A6">
        <w:rPr>
          <w:sz w:val="14"/>
        </w:rPr>
        <w:t xml:space="preserve"> by the Trump administration?</w:t>
      </w:r>
      <w:r>
        <w:rPr>
          <w:sz w:val="14"/>
        </w:rPr>
        <w:t xml:space="preserve"> </w:t>
      </w:r>
      <w:r w:rsidRPr="00BC3458">
        <w:rPr>
          <w:rStyle w:val="Emphasis"/>
          <w:highlight w:val="green"/>
        </w:rPr>
        <w:t>Well, that wasn’t in my calculation</w:t>
      </w:r>
      <w:r w:rsidRPr="00BC3458">
        <w:rPr>
          <w:rStyle w:val="StyleUnderline"/>
          <w:highlight w:val="green"/>
        </w:rPr>
        <w:t xml:space="preserve">. </w:t>
      </w:r>
      <w:r w:rsidRPr="00BC3458">
        <w:rPr>
          <w:rStyle w:val="Emphasis"/>
          <w:sz w:val="36"/>
          <w:szCs w:val="40"/>
          <w:highlight w:val="green"/>
        </w:rPr>
        <w:t>But I’m always eager to try to make life better for federal employees</w:t>
      </w:r>
      <w:r w:rsidRPr="00DA19A6">
        <w:rPr>
          <w:rStyle w:val="StyleUnderline"/>
        </w:rPr>
        <w:t>.</w:t>
      </w:r>
      <w:r w:rsidRPr="00DA19A6">
        <w:rPr>
          <w:sz w:val="14"/>
        </w:rPr>
        <w:t xml:space="preserve"> And if there are entities out there that don’t understand why federal employees exist, what it is that you do every day, then I’m open to having conversations so that I can try to get them to that point.</w:t>
      </w:r>
      <w:r>
        <w:rPr>
          <w:sz w:val="14"/>
        </w:rPr>
        <w:t xml:space="preserve"> </w:t>
      </w:r>
      <w:r w:rsidRPr="00DA19A6">
        <w:rPr>
          <w:sz w:val="14"/>
        </w:rPr>
        <w:t>Are you concerned that by pushing Democrats to end the shutdown without obtaining the concessions that they’re seeking, you may be emboldening the Trump administration that’s already been so extraordinarily hostile to your members?</w:t>
      </w:r>
      <w:r>
        <w:rPr>
          <w:sz w:val="14"/>
        </w:rPr>
        <w:t xml:space="preserve"> </w:t>
      </w:r>
      <w:r w:rsidRPr="00DA19A6">
        <w:rPr>
          <w:sz w:val="14"/>
        </w:rPr>
        <w:t>Well, I certainly hope that that’s not the case. Like I said before, I’ve already seen some movement as far as the two sides talking to each other. Prior to me issuing that statement, that was no conversation between the two sides, but now I understand that they are talking.</w:t>
      </w:r>
      <w:r>
        <w:rPr>
          <w:sz w:val="14"/>
        </w:rPr>
        <w:t xml:space="preserve"> </w:t>
      </w:r>
      <w:r w:rsidRPr="00DA19A6">
        <w:rPr>
          <w:sz w:val="14"/>
        </w:rPr>
        <w:t>Based on prior shutdowns, how quickly does back pay arrive once things return to normal?</w:t>
      </w:r>
      <w:r>
        <w:rPr>
          <w:sz w:val="14"/>
        </w:rPr>
        <w:t xml:space="preserve"> </w:t>
      </w:r>
      <w:r w:rsidRPr="00DA19A6">
        <w:rPr>
          <w:sz w:val="14"/>
        </w:rPr>
        <w:t>Well, that varies. I don’t know the exact answer to that. But just think about it, 35 days, and if it was another week that was 42 days. And the employees that I represent are just like the rest of America. You know, 65 percent of them live from paycheck to paycheck, so they were already hurting 15 days into this process.</w:t>
      </w:r>
      <w:r>
        <w:rPr>
          <w:sz w:val="14"/>
        </w:rPr>
        <w:t xml:space="preserve"> </w:t>
      </w:r>
      <w:r w:rsidRPr="00DA19A6">
        <w:rPr>
          <w:sz w:val="14"/>
        </w:rPr>
        <w:t>Trump signed an executive order in March aimed at stripping most federal workers of their rights to collectively bargain. Going forward, what recourse do you have?</w:t>
      </w:r>
      <w:r>
        <w:rPr>
          <w:sz w:val="14"/>
        </w:rPr>
        <w:t xml:space="preserve"> </w:t>
      </w:r>
      <w:r w:rsidRPr="00DA19A6">
        <w:rPr>
          <w:sz w:val="14"/>
        </w:rPr>
        <w:t>That’s one thing we will always do. We will continue to fight any administration when they are attacking federal employees or they are violating their rights. Just yesterday, we won another preliminary injunction against this administration for illegally trying to fire employees while they are being furloughed. And we will continue to do that, because it doesn’t matter whose administration, who’s in charge, if you are violating the rights of federal employees, we’re going to stand up for federal employees.</w:t>
      </w:r>
      <w:r>
        <w:rPr>
          <w:sz w:val="14"/>
        </w:rPr>
        <w:t xml:space="preserve"> </w:t>
      </w:r>
      <w:r w:rsidRPr="00DA19A6">
        <w:rPr>
          <w:sz w:val="14"/>
        </w:rPr>
        <w:t>In the case that you are referring to, a federal judge on Tuesday effectively put a stop to any shutdown-related RIFs. If the government reopens, how concerned are you that layoffs will proceed as they were prior to the shutdown without this judicial shield?</w:t>
      </w:r>
      <w:r>
        <w:rPr>
          <w:sz w:val="14"/>
        </w:rPr>
        <w:t xml:space="preserve"> </w:t>
      </w:r>
      <w:r w:rsidRPr="00DA19A6">
        <w:rPr>
          <w:sz w:val="14"/>
        </w:rPr>
        <w:t>Well, if they are violating federal employees’ rights, we’re going to be standing and we’re going to be ready to file lawsuits or whatever we need to do to protect their rights. I think that the government, if they follow rules and regulations, there are certain things they can do. We’re not saying anything about that. It’s when they are doing things that are illegal.</w:t>
      </w:r>
      <w:r>
        <w:rPr>
          <w:sz w:val="14"/>
        </w:rPr>
        <w:t xml:space="preserve"> </w:t>
      </w:r>
      <w:r w:rsidRPr="00DA19A6">
        <w:rPr>
          <w:sz w:val="14"/>
        </w:rPr>
        <w:t>How did the Trump administration’s hostility to unions factor into your decision to call on Congress to end the shutdown?</w:t>
      </w:r>
      <w:r>
        <w:rPr>
          <w:sz w:val="14"/>
        </w:rPr>
        <w:t xml:space="preserve"> </w:t>
      </w:r>
      <w:r w:rsidRPr="00DA19A6">
        <w:rPr>
          <w:sz w:val="14"/>
        </w:rPr>
        <w:t>Again, my main concern was the employees that I represent. I didn’t give thought to the hostility, because it’s not about that with me. This is not about partisan politics. That’s the thing I’m trying to escape from.</w:t>
      </w:r>
      <w:r>
        <w:rPr>
          <w:sz w:val="14"/>
        </w:rPr>
        <w:t xml:space="preserve"> </w:t>
      </w:r>
      <w:r w:rsidRPr="00DA19A6">
        <w:rPr>
          <w:sz w:val="14"/>
        </w:rPr>
        <w:t>Last question. What would you say to people who don’t think federal employees should be able to join a union in the first place?</w:t>
      </w:r>
      <w:r>
        <w:rPr>
          <w:sz w:val="14"/>
        </w:rPr>
        <w:t xml:space="preserve"> </w:t>
      </w:r>
      <w:r w:rsidRPr="00DA19A6">
        <w:rPr>
          <w:sz w:val="14"/>
        </w:rPr>
        <w:t>I would say that they evidently don’t care about democracy in this country, okay? Because it’s through unions that we have checks and balances. It’s through unions that we get an opportunity to say to management and give an alternative to some of their issues [at the workplace]. So, I would say they’re just misinformed.</w:t>
      </w:r>
    </w:p>
    <w:p w14:paraId="23272987" w14:textId="749A106B" w:rsidR="00BC3458" w:rsidRPr="00E901EC" w:rsidRDefault="00BC3458" w:rsidP="00F876FC">
      <w:pPr>
        <w:pStyle w:val="Heading4"/>
        <w:numPr>
          <w:ilvl w:val="0"/>
          <w:numId w:val="48"/>
        </w:numPr>
        <w:rPr>
          <w:rFonts w:asciiTheme="minorHAnsi" w:hAnsiTheme="minorHAnsi" w:cstheme="minorHAnsi"/>
        </w:rPr>
      </w:pPr>
      <w:r w:rsidRPr="00E901EC">
        <w:rPr>
          <w:rFonts w:asciiTheme="minorHAnsi" w:hAnsiTheme="minorHAnsi" w:cstheme="minorHAnsi"/>
        </w:rPr>
        <w:t xml:space="preserve">1AC Handler says President circumvents. </w:t>
      </w:r>
      <w:r>
        <w:rPr>
          <w:rFonts w:asciiTheme="minorHAnsi" w:hAnsiTheme="minorHAnsi" w:cstheme="minorHAnsi"/>
        </w:rPr>
        <w:t>– we read purple</w:t>
      </w:r>
    </w:p>
    <w:p w14:paraId="3070E175" w14:textId="77777777" w:rsidR="00BC3458" w:rsidRPr="00E901EC" w:rsidRDefault="00BC3458" w:rsidP="00BC3458">
      <w:pPr>
        <w:rPr>
          <w:rFonts w:asciiTheme="minorHAnsi" w:hAnsiTheme="minorHAnsi" w:cstheme="minorHAnsi"/>
        </w:rPr>
      </w:pPr>
      <w:r w:rsidRPr="00E901EC">
        <w:rPr>
          <w:rStyle w:val="Style13ptBold"/>
          <w:rFonts w:asciiTheme="minorHAnsi" w:hAnsiTheme="minorHAnsi" w:cstheme="minorHAnsi"/>
        </w:rPr>
        <w:t>Handler 24</w:t>
      </w:r>
      <w:r w:rsidRPr="00E901EC">
        <w:rPr>
          <w:rFonts w:asciiTheme="minorHAnsi" w:hAnsiTheme="minorHAnsi" w:cstheme="minorHAns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75860EEE" w14:textId="77777777" w:rsidR="00BC3458" w:rsidRPr="00E901EC" w:rsidRDefault="00BC3458" w:rsidP="00BC3458">
      <w:pPr>
        <w:rPr>
          <w:rStyle w:val="StyleUnderline"/>
          <w:rFonts w:asciiTheme="minorHAnsi" w:hAnsiTheme="minorHAnsi" w:cstheme="minorHAnsi"/>
        </w:rPr>
      </w:pPr>
      <w:r w:rsidRPr="00E901EC">
        <w:rPr>
          <w:rStyle w:val="StyleUnderline"/>
          <w:rFonts w:asciiTheme="minorHAnsi" w:hAnsiTheme="minorHAnsi" w:cstheme="minorHAnsi"/>
        </w:rPr>
        <w:t>As powerful interest groups representing</w:t>
      </w:r>
      <w:r w:rsidRPr="00E901EC">
        <w:rPr>
          <w:rFonts w:asciiTheme="minorHAnsi" w:hAnsiTheme="minorHAnsi" w:cstheme="minorHAnsi"/>
          <w:sz w:val="16"/>
        </w:rPr>
        <w:t xml:space="preserve"> </w:t>
      </w:r>
      <w:r w:rsidRPr="00E901EC">
        <w:rPr>
          <w:rStyle w:val="Emphasis"/>
          <w:rFonts w:asciiTheme="minorHAnsi" w:hAnsiTheme="minorHAnsi" w:cstheme="minorHAnsi"/>
        </w:rPr>
        <w:t>tenured bureaucrats</w:t>
      </w:r>
      <w:r w:rsidRPr="00E901EC">
        <w:rPr>
          <w:rFonts w:asciiTheme="minorHAnsi" w:hAnsiTheme="minorHAnsi" w:cstheme="minorHAnsi"/>
          <w:sz w:val="16"/>
        </w:rPr>
        <w:t xml:space="preserve">, </w:t>
      </w:r>
      <w:r w:rsidRPr="00C934A5">
        <w:rPr>
          <w:rStyle w:val="StyleUnderline"/>
          <w:rFonts w:asciiTheme="minorHAnsi" w:hAnsiTheme="minorHAnsi" w:cstheme="minorHAnsi"/>
          <w:highlight w:val="green"/>
        </w:rPr>
        <w:t xml:space="preserve">public sector </w:t>
      </w:r>
      <w:r w:rsidRPr="00C934A5">
        <w:rPr>
          <w:rStyle w:val="Emphasis"/>
          <w:rFonts w:asciiTheme="minorHAnsi" w:hAnsiTheme="minorHAnsi" w:cstheme="minorHAnsi"/>
          <w:highlight w:val="green"/>
        </w:rPr>
        <w:t>union</w:t>
      </w:r>
      <w:r w:rsidRPr="00E901EC">
        <w:rPr>
          <w:rStyle w:val="StyleUnderline"/>
          <w:rFonts w:asciiTheme="minorHAnsi" w:hAnsiTheme="minorHAnsi" w:cstheme="minorHAnsi"/>
        </w:rPr>
        <w:t>s are often criticized as the</w:t>
      </w:r>
      <w:r w:rsidRPr="00E901EC">
        <w:rPr>
          <w:rFonts w:asciiTheme="minorHAnsi" w:hAnsiTheme="minorHAnsi" w:cstheme="minorHAnsi"/>
          <w:sz w:val="16"/>
        </w:rPr>
        <w:t xml:space="preserve"> </w:t>
      </w:r>
      <w:r w:rsidRPr="00E901EC">
        <w:rPr>
          <w:rStyle w:val="Emphasis"/>
          <w:rFonts w:asciiTheme="minorHAnsi" w:hAnsiTheme="minorHAnsi" w:cstheme="minorHAnsi"/>
        </w:rPr>
        <w:t>least democratic participants</w:t>
      </w:r>
      <w:r w:rsidRPr="00E901EC">
        <w:rPr>
          <w:rFonts w:asciiTheme="minorHAnsi" w:hAnsiTheme="minorHAnsi" w:cstheme="minorHAnsi"/>
          <w:sz w:val="16"/>
        </w:rPr>
        <w:t xml:space="preserve"> </w:t>
      </w:r>
      <w:r w:rsidRPr="00E901EC">
        <w:rPr>
          <w:rStyle w:val="StyleUnderline"/>
          <w:rFonts w:asciiTheme="minorHAnsi" w:hAnsiTheme="minorHAnsi" w:cstheme="minorHAnsi"/>
        </w:rPr>
        <w:t>in the labor regime</w:t>
      </w:r>
      <w:r w:rsidRPr="00E901EC">
        <w:rPr>
          <w:rFonts w:asciiTheme="minorHAnsi" w:hAnsiTheme="minorHAnsi" w:cstheme="minorHAnsi"/>
          <w:sz w:val="16"/>
        </w:rPr>
        <w:t xml:space="preserve">. But </w:t>
      </w:r>
      <w:r w:rsidRPr="00E901EC">
        <w:rPr>
          <w:rStyle w:val="StyleUnderline"/>
          <w:rFonts w:asciiTheme="minorHAnsi" w:hAnsiTheme="minorHAnsi" w:cstheme="minorHAnsi"/>
        </w:rPr>
        <w:t>while civil servants undoubtedly have their own</w:t>
      </w:r>
      <w:r w:rsidRPr="00E901EC">
        <w:rPr>
          <w:rFonts w:asciiTheme="minorHAnsi" w:hAnsiTheme="minorHAnsi" w:cstheme="minorHAnsi"/>
          <w:sz w:val="16"/>
        </w:rPr>
        <w:t xml:space="preserve"> </w:t>
      </w:r>
      <w:r w:rsidRPr="00E901EC">
        <w:rPr>
          <w:rStyle w:val="Emphasis"/>
          <w:rFonts w:asciiTheme="minorHAnsi" w:hAnsiTheme="minorHAnsi" w:cstheme="minorHAnsi"/>
        </w:rPr>
        <w:t>unique interests</w:t>
      </w:r>
      <w:r w:rsidRPr="00E901EC">
        <w:rPr>
          <w:rFonts w:asciiTheme="minorHAnsi" w:hAnsiTheme="minorHAnsi" w:cstheme="minorHAnsi"/>
          <w:sz w:val="16"/>
        </w:rPr>
        <w:t xml:space="preserve">—and as will be seen in Part III, </w:t>
      </w:r>
      <w:r w:rsidRPr="00E901EC">
        <w:rPr>
          <w:rStyle w:val="StyleUnderline"/>
          <w:rFonts w:asciiTheme="minorHAnsi" w:hAnsiTheme="minorHAnsi" w:cstheme="minorHAnsi"/>
        </w:rPr>
        <w:t>their own</w:t>
      </w:r>
      <w:r w:rsidRPr="00E901EC">
        <w:rPr>
          <w:rFonts w:asciiTheme="minorHAnsi" w:hAnsiTheme="minorHAnsi" w:cstheme="minorHAnsi"/>
          <w:sz w:val="16"/>
        </w:rPr>
        <w:t xml:space="preserve"> </w:t>
      </w:r>
      <w:r w:rsidRPr="00E901EC">
        <w:rPr>
          <w:rStyle w:val="Emphasis"/>
          <w:rFonts w:asciiTheme="minorHAnsi" w:hAnsiTheme="minorHAnsi" w:cstheme="minorHAnsi"/>
        </w:rPr>
        <w:t>ideologies</w:t>
      </w:r>
      <w:r w:rsidRPr="00E901EC">
        <w:rPr>
          <w:rFonts w:asciiTheme="minorHAnsi" w:hAnsiTheme="minorHAnsi" w:cstheme="minorHAnsi"/>
          <w:sz w:val="16"/>
        </w:rPr>
        <w:t>—</w:t>
      </w:r>
      <w:r w:rsidRPr="00E901EC">
        <w:rPr>
          <w:rStyle w:val="StyleUnderline"/>
          <w:rFonts w:asciiTheme="minorHAnsi" w:hAnsiTheme="minorHAnsi" w:cstheme="minorHAnsi"/>
        </w:rPr>
        <w:t xml:space="preserve">their </w:t>
      </w:r>
      <w:r w:rsidRPr="00C934A5">
        <w:rPr>
          <w:rStyle w:val="StyleUnderline"/>
          <w:rFonts w:asciiTheme="minorHAnsi" w:hAnsiTheme="minorHAnsi" w:cstheme="minorHAnsi"/>
          <w:highlight w:val="green"/>
        </w:rPr>
        <w:t>power</w:t>
      </w:r>
      <w:r w:rsidRPr="00E901EC">
        <w:rPr>
          <w:rStyle w:val="StyleUnderline"/>
          <w:rFonts w:asciiTheme="minorHAnsi" w:hAnsiTheme="minorHAnsi" w:cstheme="minorHAnsi"/>
        </w:rPr>
        <w:t xml:space="preserve"> as political actors </w:t>
      </w:r>
      <w:r w:rsidRPr="00C934A5">
        <w:rPr>
          <w:rStyle w:val="StyleUnderline"/>
          <w:rFonts w:asciiTheme="minorHAnsi" w:hAnsiTheme="minorHAnsi" w:cstheme="minorHAnsi"/>
          <w:highlight w:val="green"/>
        </w:rPr>
        <w:t xml:space="preserve">is a </w:t>
      </w:r>
      <w:r w:rsidRPr="00C934A5">
        <w:rPr>
          <w:rStyle w:val="Emphasis"/>
          <w:rFonts w:asciiTheme="minorHAnsi" w:hAnsiTheme="minorHAnsi" w:cstheme="minorHAnsi"/>
          <w:highlight w:val="green"/>
        </w:rPr>
        <w:t>feature</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not a bug</w:t>
      </w:r>
      <w:r w:rsidRPr="00E901EC">
        <w:rPr>
          <w:rStyle w:val="StyleUnderline"/>
          <w:rFonts w:asciiTheme="minorHAnsi" w:hAnsiTheme="minorHAnsi" w:cstheme="minorHAnsi"/>
        </w:rPr>
        <w:t>, of modern executive branch organization. Both the President and Congress understood when they enacted</w:t>
      </w:r>
      <w:r w:rsidRPr="00E901EC">
        <w:rPr>
          <w:rFonts w:asciiTheme="minorHAnsi" w:hAnsiTheme="minorHAnsi" w:cstheme="minorHAnsi"/>
          <w:sz w:val="16"/>
        </w:rPr>
        <w:t xml:space="preserve"> </w:t>
      </w:r>
      <w:r w:rsidRPr="00E901EC">
        <w:rPr>
          <w:rStyle w:val="Emphasis"/>
          <w:rFonts w:asciiTheme="minorHAnsi" w:hAnsiTheme="minorHAnsi" w:cstheme="minorHAnsi"/>
        </w:rPr>
        <w:t>civil service reform</w:t>
      </w:r>
      <w:r w:rsidRPr="00E901EC">
        <w:rPr>
          <w:rFonts w:asciiTheme="minorHAnsi" w:hAnsiTheme="minorHAnsi" w:cstheme="minorHAnsi"/>
          <w:sz w:val="16"/>
        </w:rPr>
        <w:t xml:space="preserve"> </w:t>
      </w:r>
      <w:r w:rsidRPr="00E901EC">
        <w:rPr>
          <w:rStyle w:val="StyleUnderline"/>
          <w:rFonts w:asciiTheme="minorHAnsi" w:hAnsiTheme="minorHAnsi" w:cstheme="minorHAnsi"/>
        </w:rPr>
        <w:t>that they were</w:t>
      </w:r>
      <w:r w:rsidRPr="00E901EC">
        <w:rPr>
          <w:rFonts w:asciiTheme="minorHAnsi" w:hAnsiTheme="minorHAnsi" w:cstheme="minorHAnsi"/>
          <w:sz w:val="16"/>
        </w:rPr>
        <w:t xml:space="preserve"> </w:t>
      </w:r>
      <w:r w:rsidRPr="00E901EC">
        <w:rPr>
          <w:rStyle w:val="Emphasis"/>
          <w:rFonts w:asciiTheme="minorHAnsi" w:hAnsiTheme="minorHAnsi" w:cstheme="minorHAnsi"/>
        </w:rPr>
        <w:t>empowering federal workers</w:t>
      </w:r>
      <w:r w:rsidRPr="00E901EC">
        <w:rPr>
          <w:rFonts w:asciiTheme="minorHAnsi" w:hAnsiTheme="minorHAnsi" w:cstheme="minorHAnsi"/>
          <w:sz w:val="16"/>
        </w:rPr>
        <w:t xml:space="preserve"> </w:t>
      </w:r>
      <w:r w:rsidRPr="00E901EC">
        <w:rPr>
          <w:rStyle w:val="StyleUnderline"/>
          <w:rFonts w:asciiTheme="minorHAnsi" w:hAnsiTheme="minorHAnsi" w:cstheme="minorHAnsi"/>
        </w:rPr>
        <w:t>to</w:t>
      </w:r>
      <w:r w:rsidRPr="00E901EC">
        <w:rPr>
          <w:rFonts w:asciiTheme="minorHAnsi" w:hAnsiTheme="minorHAnsi" w:cstheme="minorHAnsi"/>
          <w:sz w:val="16"/>
        </w:rPr>
        <w:t xml:space="preserve"> </w:t>
      </w:r>
      <w:r w:rsidRPr="00E901EC">
        <w:rPr>
          <w:rStyle w:val="Emphasis"/>
          <w:rFonts w:asciiTheme="minorHAnsi" w:hAnsiTheme="minorHAnsi" w:cstheme="minorHAnsi"/>
        </w:rPr>
        <w:t>reshape</w:t>
      </w:r>
      <w:r w:rsidRPr="00E901EC">
        <w:rPr>
          <w:rFonts w:asciiTheme="minorHAnsi" w:hAnsiTheme="minorHAnsi" w:cstheme="minorHAnsi"/>
          <w:sz w:val="16"/>
        </w:rPr>
        <w:t xml:space="preserve"> </w:t>
      </w:r>
      <w:r w:rsidRPr="00E901EC">
        <w:rPr>
          <w:rStyle w:val="StyleUnderline"/>
          <w:rFonts w:asciiTheme="minorHAnsi" w:hAnsiTheme="minorHAnsi" w:cstheme="minorHAnsi"/>
        </w:rPr>
        <w:t>the executive branch</w:t>
      </w:r>
      <w:r w:rsidRPr="00E901EC">
        <w:rPr>
          <w:rFonts w:asciiTheme="minorHAnsi" w:hAnsiTheme="minorHAnsi" w:cstheme="minorHAnsi"/>
          <w:sz w:val="16"/>
        </w:rPr>
        <w:t xml:space="preserve">. But in at least two critical ways, </w:t>
      </w:r>
      <w:r w:rsidRPr="00E901EC">
        <w:rPr>
          <w:rStyle w:val="StyleUnderline"/>
          <w:rFonts w:asciiTheme="minorHAnsi" w:hAnsiTheme="minorHAnsi" w:cstheme="minorHAnsi"/>
        </w:rPr>
        <w:t>the political branches understood unions to</w:t>
      </w:r>
      <w:r w:rsidRPr="00E901EC">
        <w:rPr>
          <w:rFonts w:asciiTheme="minorHAnsi" w:hAnsiTheme="minorHAnsi" w:cstheme="minorHAnsi"/>
          <w:sz w:val="16"/>
        </w:rPr>
        <w:t xml:space="preserve"> </w:t>
      </w:r>
      <w:r w:rsidRPr="00E901EC">
        <w:rPr>
          <w:rStyle w:val="Emphasis"/>
          <w:rFonts w:asciiTheme="minorHAnsi" w:hAnsiTheme="minorHAnsi" w:cstheme="minorHAnsi"/>
        </w:rPr>
        <w:t>further</w:t>
      </w:r>
      <w:r w:rsidRPr="00E901EC">
        <w:rPr>
          <w:rFonts w:asciiTheme="minorHAnsi" w:hAnsiTheme="minorHAnsi" w:cstheme="minorHAnsi"/>
          <w:sz w:val="16"/>
        </w:rPr>
        <w:t xml:space="preserve">, rather than to subvert, </w:t>
      </w:r>
      <w:r w:rsidRPr="00E901EC">
        <w:rPr>
          <w:rStyle w:val="Emphasis"/>
          <w:rFonts w:asciiTheme="minorHAnsi" w:hAnsiTheme="minorHAnsi" w:cstheme="minorHAnsi"/>
        </w:rPr>
        <w:t>democratic oversight</w:t>
      </w:r>
      <w:r w:rsidRPr="00E901EC">
        <w:rPr>
          <w:rFonts w:asciiTheme="minorHAnsi" w:hAnsiTheme="minorHAnsi" w:cstheme="minorHAnsi"/>
          <w:sz w:val="16"/>
        </w:rPr>
        <w:t xml:space="preserve"> </w:t>
      </w:r>
      <w:r w:rsidRPr="00E901EC">
        <w:rPr>
          <w:rStyle w:val="StyleUnderline"/>
          <w:rFonts w:asciiTheme="minorHAnsi" w:hAnsiTheme="minorHAnsi" w:cstheme="minorHAnsi"/>
        </w:rPr>
        <w:t>of the federal bureaucracy.</w:t>
      </w:r>
    </w:p>
    <w:p w14:paraId="32F7C0F7" w14:textId="77777777" w:rsidR="00BC3458" w:rsidRPr="00E901EC" w:rsidRDefault="00BC3458" w:rsidP="00BC3458">
      <w:pPr>
        <w:rPr>
          <w:rFonts w:asciiTheme="minorHAnsi" w:hAnsiTheme="minorHAnsi" w:cstheme="minorHAnsi"/>
          <w:sz w:val="16"/>
        </w:rPr>
      </w:pPr>
      <w:r w:rsidRPr="00E901EC">
        <w:rPr>
          <w:rFonts w:asciiTheme="minorHAnsi" w:hAnsiTheme="minorHAnsi" w:cstheme="minorHAnsi"/>
          <w:sz w:val="16"/>
        </w:rPr>
        <w:t xml:space="preserve">First, </w:t>
      </w:r>
      <w:r w:rsidRPr="00E901EC">
        <w:rPr>
          <w:rStyle w:val="StyleUnderline"/>
          <w:rFonts w:asciiTheme="minorHAnsi" w:hAnsiTheme="minorHAnsi" w:cstheme="minorHAnsi"/>
        </w:rPr>
        <w:t xml:space="preserve">the </w:t>
      </w:r>
      <w:r w:rsidRPr="00C934A5">
        <w:rPr>
          <w:rStyle w:val="StyleUnderline"/>
          <w:rFonts w:asciiTheme="minorHAnsi" w:hAnsiTheme="minorHAnsi" w:cstheme="minorHAnsi"/>
          <w:highlight w:val="green"/>
        </w:rPr>
        <w:t>federal labor regime</w:t>
      </w:r>
      <w:r w:rsidRPr="00E901EC">
        <w:rPr>
          <w:rStyle w:val="StyleUnderline"/>
          <w:rFonts w:asciiTheme="minorHAnsi" w:hAnsiTheme="minorHAnsi" w:cstheme="minorHAnsi"/>
        </w:rPr>
        <w:t xml:space="preserve"> is designed to </w:t>
      </w:r>
      <w:r w:rsidRPr="00C934A5">
        <w:rPr>
          <w:rStyle w:val="StyleUnderline"/>
          <w:rFonts w:asciiTheme="minorHAnsi" w:hAnsiTheme="minorHAnsi" w:cstheme="minorHAnsi"/>
          <w:highlight w:val="green"/>
        </w:rPr>
        <w:t>make bureaucracy more</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sensitive</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to</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political realities</w:t>
      </w:r>
      <w:r w:rsidRPr="00C934A5">
        <w:rPr>
          <w:rFonts w:asciiTheme="minorHAnsi" w:hAnsiTheme="minorHAnsi" w:cstheme="minorHAnsi"/>
          <w:sz w:val="16"/>
          <w:highlight w:val="green"/>
        </w:rPr>
        <w:t xml:space="preserve"> </w:t>
      </w:r>
      <w:r w:rsidRPr="00E901EC">
        <w:rPr>
          <w:rStyle w:val="StyleUnderline"/>
          <w:rFonts w:asciiTheme="minorHAnsi" w:hAnsiTheme="minorHAnsi" w:cstheme="minorHAnsi"/>
        </w:rPr>
        <w:t>and</w:t>
      </w:r>
      <w:r w:rsidRPr="00E901EC">
        <w:rPr>
          <w:rFonts w:asciiTheme="minorHAnsi" w:hAnsiTheme="minorHAnsi" w:cstheme="minorHAnsi"/>
          <w:sz w:val="16"/>
        </w:rPr>
        <w:t xml:space="preserve"> </w:t>
      </w:r>
      <w:r w:rsidRPr="00E901EC">
        <w:rPr>
          <w:rStyle w:val="Emphasis"/>
          <w:rFonts w:asciiTheme="minorHAnsi" w:hAnsiTheme="minorHAnsi" w:cstheme="minorHAnsi"/>
        </w:rPr>
        <w:t>public opinion</w:t>
      </w:r>
      <w:r w:rsidRPr="00E901EC">
        <w:rPr>
          <w:rFonts w:asciiTheme="minorHAnsi" w:hAnsiTheme="minorHAnsi" w:cstheme="minorHAnsi"/>
          <w:sz w:val="16"/>
        </w:rPr>
        <w:t xml:space="preserve">. </w:t>
      </w:r>
      <w:r w:rsidRPr="00E901EC">
        <w:rPr>
          <w:rStyle w:val="StyleUnderline"/>
          <w:rFonts w:asciiTheme="minorHAnsi" w:hAnsiTheme="minorHAnsi" w:cstheme="minorHAnsi"/>
        </w:rPr>
        <w:t>In contrast to the</w:t>
      </w:r>
      <w:r w:rsidRPr="00E901EC">
        <w:rPr>
          <w:rFonts w:asciiTheme="minorHAnsi" w:hAnsiTheme="minorHAnsi" w:cstheme="minorHAnsi"/>
          <w:sz w:val="16"/>
        </w:rPr>
        <w:t xml:space="preserve"> </w:t>
      </w:r>
      <w:r w:rsidRPr="00E901EC">
        <w:rPr>
          <w:rStyle w:val="Emphasis"/>
          <w:rFonts w:asciiTheme="minorHAnsi" w:hAnsiTheme="minorHAnsi" w:cstheme="minorHAnsi"/>
        </w:rPr>
        <w:t>political insulation</w:t>
      </w:r>
      <w:r w:rsidRPr="00E901EC">
        <w:rPr>
          <w:rFonts w:asciiTheme="minorHAnsi" w:hAnsiTheme="minorHAnsi" w:cstheme="minorHAnsi"/>
          <w:sz w:val="16"/>
        </w:rPr>
        <w:t xml:space="preserve"> </w:t>
      </w:r>
      <w:r w:rsidRPr="00E901EC">
        <w:rPr>
          <w:rStyle w:val="StyleUnderline"/>
          <w:rFonts w:asciiTheme="minorHAnsi" w:hAnsiTheme="minorHAnsi" w:cstheme="minorHAnsi"/>
        </w:rPr>
        <w:t>of the Progressive-era civil service, the CSRA incentivizes</w:t>
      </w:r>
      <w:r w:rsidRPr="00E901EC">
        <w:rPr>
          <w:rFonts w:asciiTheme="minorHAnsi" w:hAnsiTheme="minorHAnsi" w:cstheme="minorHAnsi"/>
          <w:sz w:val="16"/>
        </w:rPr>
        <w:t xml:space="preserve"> </w:t>
      </w:r>
      <w:r w:rsidRPr="00E901EC">
        <w:rPr>
          <w:rStyle w:val="Emphasis"/>
          <w:rFonts w:asciiTheme="minorHAnsi" w:hAnsiTheme="minorHAnsi" w:cstheme="minorHAnsi"/>
        </w:rPr>
        <w:t>open political engagement</w:t>
      </w:r>
      <w:r w:rsidRPr="00E901EC">
        <w:rPr>
          <w:rFonts w:asciiTheme="minorHAnsi" w:hAnsiTheme="minorHAnsi" w:cstheme="minorHAnsi"/>
          <w:sz w:val="16"/>
        </w:rPr>
        <w:t xml:space="preserve"> </w:t>
      </w:r>
      <w:r w:rsidRPr="00E901EC">
        <w:rPr>
          <w:rStyle w:val="StyleUnderline"/>
          <w:rFonts w:asciiTheme="minorHAnsi" w:hAnsiTheme="minorHAnsi" w:cstheme="minorHAnsi"/>
        </w:rPr>
        <w:t>by bureaucrats: Federal workers can</w:t>
      </w:r>
      <w:r w:rsidRPr="00E901EC">
        <w:rPr>
          <w:rFonts w:asciiTheme="minorHAnsi" w:hAnsiTheme="minorHAnsi" w:cstheme="minorHAnsi"/>
          <w:sz w:val="16"/>
        </w:rPr>
        <w:t xml:space="preserve"> </w:t>
      </w:r>
      <w:r w:rsidRPr="00E901EC">
        <w:rPr>
          <w:rStyle w:val="Emphasis"/>
          <w:rFonts w:asciiTheme="minorHAnsi" w:hAnsiTheme="minorHAnsi" w:cstheme="minorHAnsi"/>
        </w:rPr>
        <w:t>organize</w:t>
      </w:r>
      <w:r w:rsidRPr="00E901EC">
        <w:rPr>
          <w:rFonts w:asciiTheme="minorHAnsi" w:hAnsiTheme="minorHAnsi" w:cstheme="minorHAnsi"/>
          <w:sz w:val="16"/>
        </w:rPr>
        <w:t xml:space="preserve">, </w:t>
      </w:r>
      <w:r w:rsidRPr="00E901EC">
        <w:rPr>
          <w:rStyle w:val="StyleUnderline"/>
          <w:rFonts w:asciiTheme="minorHAnsi" w:hAnsiTheme="minorHAnsi" w:cstheme="minorHAnsi"/>
        </w:rPr>
        <w:t>make</w:t>
      </w:r>
      <w:r w:rsidRPr="00E901EC">
        <w:rPr>
          <w:rFonts w:asciiTheme="minorHAnsi" w:hAnsiTheme="minorHAnsi" w:cstheme="minorHAnsi"/>
          <w:sz w:val="16"/>
        </w:rPr>
        <w:t xml:space="preserve"> </w:t>
      </w:r>
      <w:r w:rsidRPr="00E901EC">
        <w:rPr>
          <w:rStyle w:val="Emphasis"/>
          <w:rFonts w:asciiTheme="minorHAnsi" w:hAnsiTheme="minorHAnsi" w:cstheme="minorHAnsi"/>
        </w:rPr>
        <w:t>political donations</w:t>
      </w:r>
      <w:r w:rsidRPr="00E901EC">
        <w:rPr>
          <w:rFonts w:asciiTheme="minorHAnsi" w:hAnsiTheme="minorHAnsi" w:cstheme="minorHAnsi"/>
          <w:sz w:val="16"/>
        </w:rPr>
        <w:t xml:space="preserve">, </w:t>
      </w:r>
      <w:r w:rsidRPr="00E901EC">
        <w:rPr>
          <w:rStyle w:val="Emphasis"/>
          <w:rFonts w:asciiTheme="minorHAnsi" w:hAnsiTheme="minorHAnsi" w:cstheme="minorHAnsi"/>
        </w:rPr>
        <w:t>lobby</w:t>
      </w:r>
      <w:r w:rsidRPr="00E901EC">
        <w:rPr>
          <w:rFonts w:asciiTheme="minorHAnsi" w:hAnsiTheme="minorHAnsi" w:cstheme="minorHAnsi"/>
          <w:sz w:val="16"/>
        </w:rPr>
        <w:t xml:space="preserve">, </w:t>
      </w:r>
      <w:r w:rsidRPr="00E901EC">
        <w:rPr>
          <w:rStyle w:val="StyleUnderline"/>
          <w:rFonts w:asciiTheme="minorHAnsi" w:hAnsiTheme="minorHAnsi" w:cstheme="minorHAnsi"/>
        </w:rPr>
        <w:t>and</w:t>
      </w:r>
      <w:r w:rsidRPr="00E901EC">
        <w:rPr>
          <w:rFonts w:asciiTheme="minorHAnsi" w:hAnsiTheme="minorHAnsi" w:cstheme="minorHAnsi"/>
          <w:sz w:val="16"/>
        </w:rPr>
        <w:t xml:space="preserve"> </w:t>
      </w:r>
      <w:r w:rsidRPr="00E901EC">
        <w:rPr>
          <w:rStyle w:val="Emphasis"/>
          <w:rFonts w:asciiTheme="minorHAnsi" w:hAnsiTheme="minorHAnsi" w:cstheme="minorHAnsi"/>
        </w:rPr>
        <w:t>speak publicly</w:t>
      </w:r>
      <w:r w:rsidRPr="00E901EC">
        <w:rPr>
          <w:rFonts w:asciiTheme="minorHAnsi" w:hAnsiTheme="minorHAnsi" w:cstheme="minorHAnsi"/>
          <w:sz w:val="16"/>
        </w:rPr>
        <w:t xml:space="preserve"> </w:t>
      </w:r>
      <w:r w:rsidRPr="00E901EC">
        <w:rPr>
          <w:rStyle w:val="StyleUnderline"/>
          <w:rFonts w:asciiTheme="minorHAnsi" w:hAnsiTheme="minorHAnsi" w:cstheme="minorHAnsi"/>
        </w:rPr>
        <w:t>on political questions touching on an agency’s</w:t>
      </w:r>
      <w:r w:rsidRPr="00E901EC">
        <w:rPr>
          <w:rFonts w:asciiTheme="minorHAnsi" w:hAnsiTheme="minorHAnsi" w:cstheme="minorHAnsi"/>
          <w:sz w:val="16"/>
        </w:rPr>
        <w:t xml:space="preserve"> </w:t>
      </w:r>
      <w:r w:rsidRPr="00E901EC">
        <w:rPr>
          <w:rStyle w:val="Emphasis"/>
          <w:rFonts w:asciiTheme="minorHAnsi" w:hAnsiTheme="minorHAnsi" w:cstheme="minorHAnsi"/>
        </w:rPr>
        <w:t>mission</w:t>
      </w:r>
      <w:r w:rsidRPr="00E901EC">
        <w:rPr>
          <w:rFonts w:asciiTheme="minorHAnsi" w:hAnsiTheme="minorHAnsi" w:cstheme="minorHAnsi"/>
          <w:sz w:val="16"/>
        </w:rPr>
        <w:t xml:space="preserve"> </w:t>
      </w:r>
      <w:r w:rsidRPr="00E901EC">
        <w:rPr>
          <w:rStyle w:val="StyleUnderline"/>
          <w:rFonts w:asciiTheme="minorHAnsi" w:hAnsiTheme="minorHAnsi" w:cstheme="minorHAnsi"/>
        </w:rPr>
        <w:t>without</w:t>
      </w:r>
      <w:r w:rsidRPr="00E901EC">
        <w:rPr>
          <w:rFonts w:asciiTheme="minorHAnsi" w:hAnsiTheme="minorHAnsi" w:cstheme="minorHAnsi"/>
          <w:sz w:val="16"/>
        </w:rPr>
        <w:t xml:space="preserve"> </w:t>
      </w:r>
      <w:r w:rsidRPr="00E901EC">
        <w:rPr>
          <w:rStyle w:val="Emphasis"/>
          <w:rFonts w:asciiTheme="minorHAnsi" w:hAnsiTheme="minorHAnsi" w:cstheme="minorHAnsi"/>
        </w:rPr>
        <w:t>fear of retaliation</w:t>
      </w:r>
      <w:r w:rsidRPr="00E901EC">
        <w:rPr>
          <w:rFonts w:asciiTheme="minorHAnsi" w:hAnsiTheme="minorHAnsi" w:cstheme="minorHAnsi"/>
          <w:sz w:val="16"/>
        </w:rPr>
        <w:t xml:space="preserve">.197 </w:t>
      </w:r>
      <w:r w:rsidRPr="00E901EC">
        <w:rPr>
          <w:rStyle w:val="StyleUnderline"/>
          <w:rFonts w:asciiTheme="minorHAnsi" w:hAnsiTheme="minorHAnsi" w:cstheme="minorHAnsi"/>
        </w:rPr>
        <w:t>Labor</w:t>
      </w:r>
      <w:r w:rsidRPr="00E901EC">
        <w:rPr>
          <w:rFonts w:asciiTheme="minorHAnsi" w:hAnsiTheme="minorHAnsi" w:cstheme="minorHAnsi"/>
          <w:sz w:val="16"/>
        </w:rPr>
        <w:t xml:space="preserve"> also </w:t>
      </w:r>
      <w:r w:rsidRPr="00E901EC">
        <w:rPr>
          <w:rStyle w:val="StyleUnderline"/>
          <w:rFonts w:asciiTheme="minorHAnsi" w:hAnsiTheme="minorHAnsi" w:cstheme="minorHAnsi"/>
        </w:rPr>
        <w:t>relies</w:t>
      </w:r>
      <w:r w:rsidRPr="00E901EC">
        <w:rPr>
          <w:rFonts w:asciiTheme="minorHAnsi" w:hAnsiTheme="minorHAnsi" w:cstheme="minorHAnsi"/>
          <w:sz w:val="16"/>
        </w:rPr>
        <w:t xml:space="preserve">, far more than the traditional civil service, </w:t>
      </w:r>
      <w:r w:rsidRPr="00E901EC">
        <w:rPr>
          <w:rStyle w:val="StyleUnderline"/>
          <w:rFonts w:asciiTheme="minorHAnsi" w:hAnsiTheme="minorHAnsi" w:cstheme="minorHAnsi"/>
        </w:rPr>
        <w:t>on</w:t>
      </w:r>
      <w:r w:rsidRPr="00E901EC">
        <w:rPr>
          <w:rFonts w:asciiTheme="minorHAnsi" w:hAnsiTheme="minorHAnsi" w:cstheme="minorHAnsi"/>
          <w:sz w:val="16"/>
        </w:rPr>
        <w:t xml:space="preserve"> </w:t>
      </w:r>
      <w:r w:rsidRPr="00E901EC">
        <w:rPr>
          <w:rStyle w:val="StyleUnderline"/>
          <w:rFonts w:asciiTheme="minorHAnsi" w:hAnsiTheme="minorHAnsi" w:cstheme="minorHAnsi"/>
        </w:rPr>
        <w:t>support from the</w:t>
      </w:r>
      <w:r w:rsidRPr="00E901EC">
        <w:rPr>
          <w:rFonts w:asciiTheme="minorHAnsi" w:hAnsiTheme="minorHAnsi" w:cstheme="minorHAnsi"/>
          <w:sz w:val="16"/>
        </w:rPr>
        <w:t xml:space="preserve"> </w:t>
      </w:r>
      <w:r w:rsidRPr="00E901EC">
        <w:rPr>
          <w:rStyle w:val="Emphasis"/>
          <w:rFonts w:asciiTheme="minorHAnsi" w:hAnsiTheme="minorHAnsi" w:cstheme="minorHAnsi"/>
        </w:rPr>
        <w:t>political branches</w:t>
      </w:r>
      <w:r w:rsidRPr="00E901EC">
        <w:rPr>
          <w:rFonts w:asciiTheme="minorHAnsi" w:hAnsiTheme="minorHAnsi" w:cstheme="minorHAnsi"/>
          <w:sz w:val="16"/>
        </w:rPr>
        <w:t xml:space="preserve"> </w:t>
      </w:r>
      <w:r w:rsidRPr="00E901EC">
        <w:rPr>
          <w:rStyle w:val="StyleUnderline"/>
          <w:rFonts w:asciiTheme="minorHAnsi" w:hAnsiTheme="minorHAnsi" w:cstheme="minorHAnsi"/>
        </w:rPr>
        <w:t xml:space="preserve">for its power. </w:t>
      </w:r>
      <w:r w:rsidRPr="00C934A5">
        <w:rPr>
          <w:rStyle w:val="StyleUnderline"/>
          <w:rFonts w:asciiTheme="minorHAnsi" w:hAnsiTheme="minorHAnsi" w:cstheme="minorHAnsi"/>
          <w:highlight w:val="green"/>
        </w:rPr>
        <w:t>Many</w:t>
      </w:r>
      <w:r w:rsidRPr="00E901EC">
        <w:rPr>
          <w:rStyle w:val="StyleUnderline"/>
          <w:rFonts w:asciiTheme="minorHAnsi" w:hAnsiTheme="minorHAnsi" w:cstheme="minorHAnsi"/>
        </w:rPr>
        <w:t xml:space="preserve"> of the</w:t>
      </w:r>
      <w:r w:rsidRPr="00E901EC">
        <w:rPr>
          <w:rFonts w:asciiTheme="minorHAnsi" w:hAnsiTheme="minorHAnsi" w:cstheme="minorHAnsi"/>
          <w:sz w:val="16"/>
        </w:rPr>
        <w:t xml:space="preserve"> </w:t>
      </w:r>
      <w:r w:rsidRPr="00E901EC">
        <w:rPr>
          <w:rStyle w:val="Emphasis"/>
          <w:rFonts w:asciiTheme="minorHAnsi" w:hAnsiTheme="minorHAnsi" w:cstheme="minorHAnsi"/>
        </w:rPr>
        <w:t xml:space="preserve">most </w:t>
      </w:r>
      <w:r w:rsidRPr="00C934A5">
        <w:rPr>
          <w:rStyle w:val="Emphasis"/>
          <w:rFonts w:asciiTheme="minorHAnsi" w:hAnsiTheme="minorHAnsi" w:cstheme="minorHAnsi"/>
          <w:highlight w:val="green"/>
        </w:rPr>
        <w:t>valuable</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contractual protections</w:t>
      </w:r>
      <w:r w:rsidRPr="00E901EC">
        <w:rPr>
          <w:rFonts w:asciiTheme="minorHAnsi" w:hAnsiTheme="minorHAnsi" w:cstheme="minorHAnsi"/>
          <w:sz w:val="16"/>
        </w:rPr>
        <w:t xml:space="preserve">, such as those concerning quotas or performance evaluations, </w:t>
      </w:r>
      <w:r w:rsidRPr="00C934A5">
        <w:rPr>
          <w:rStyle w:val="StyleUnderline"/>
          <w:rFonts w:asciiTheme="minorHAnsi" w:hAnsiTheme="minorHAnsi" w:cstheme="minorHAnsi"/>
          <w:highlight w:val="green"/>
        </w:rPr>
        <w:t>are</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permissive subjects</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of bargaining</w:t>
      </w:r>
      <w:r w:rsidRPr="00E901EC">
        <w:rPr>
          <w:rFonts w:asciiTheme="minorHAnsi" w:hAnsiTheme="minorHAnsi" w:cstheme="minorHAnsi"/>
          <w:sz w:val="16"/>
        </w:rPr>
        <w:t xml:space="preserve">.198 </w:t>
      </w:r>
      <w:r w:rsidRPr="00C934A5">
        <w:rPr>
          <w:rStyle w:val="Emphasis"/>
          <w:rFonts w:asciiTheme="minorHAnsi" w:hAnsiTheme="minorHAnsi" w:cstheme="minorHAnsi"/>
          <w:highlight w:val="green"/>
        </w:rPr>
        <w:t>The President may, but need not, agree to terms controlling those issues.</w:t>
      </w:r>
      <w:r w:rsidRPr="00E901EC">
        <w:rPr>
          <w:rStyle w:val="Emphasis"/>
          <w:rFonts w:asciiTheme="minorHAnsi" w:hAnsiTheme="minorHAnsi" w:cstheme="minorHAnsi"/>
        </w:rPr>
        <w:t xml:space="preserve">199 And even for mandatory subjects, the </w:t>
      </w:r>
      <w:r w:rsidRPr="00C934A5">
        <w:rPr>
          <w:rStyle w:val="Emphasis"/>
          <w:rFonts w:asciiTheme="minorHAnsi" w:hAnsiTheme="minorHAnsi" w:cstheme="minorHAnsi"/>
          <w:highlight w:val="magenta"/>
        </w:rPr>
        <w:t>President can choose how intransigent to be at the negotiating table.</w:t>
      </w:r>
      <w:r w:rsidRPr="00E901EC">
        <w:rPr>
          <w:rStyle w:val="Emphasis"/>
          <w:rFonts w:asciiTheme="minorHAnsi" w:hAnsiTheme="minorHAnsi" w:cstheme="minorHAnsi"/>
        </w:rPr>
        <w:t xml:space="preserve">200 Contract </w:t>
      </w:r>
      <w:r w:rsidRPr="00C934A5">
        <w:rPr>
          <w:rStyle w:val="Emphasis"/>
          <w:rFonts w:asciiTheme="minorHAnsi" w:hAnsiTheme="minorHAnsi" w:cstheme="minorHAnsi"/>
          <w:highlight w:val="magenta"/>
        </w:rPr>
        <w:t>protections are binding once finalized, bu</w:t>
      </w:r>
      <w:r w:rsidRPr="00C934A5">
        <w:rPr>
          <w:rStyle w:val="Emphasis"/>
          <w:rFonts w:asciiTheme="minorHAnsi" w:hAnsiTheme="minorHAnsi" w:cstheme="minorHAnsi"/>
          <w:highlight w:val="green"/>
        </w:rPr>
        <w:t>t</w:t>
      </w:r>
      <w:r w:rsidRPr="00E901EC">
        <w:rPr>
          <w:rStyle w:val="Emphasis"/>
          <w:rFonts w:asciiTheme="minorHAnsi" w:hAnsiTheme="minorHAnsi" w:cstheme="minorHAnsi"/>
        </w:rPr>
        <w:t xml:space="preserve"> whether to </w:t>
      </w:r>
      <w:r w:rsidRPr="00C934A5">
        <w:rPr>
          <w:rStyle w:val="Emphasis"/>
          <w:rFonts w:asciiTheme="minorHAnsi" w:hAnsiTheme="minorHAnsi" w:cstheme="minorHAnsi"/>
          <w:highlight w:val="magenta"/>
        </w:rPr>
        <w:t>consent to them is a political calculation</w:t>
      </w:r>
      <w:r w:rsidRPr="00E901EC">
        <w:rPr>
          <w:rStyle w:val="StyleUnderline"/>
          <w:rFonts w:asciiTheme="minorHAnsi" w:hAnsiTheme="minorHAnsi" w:cstheme="minorHAnsi"/>
        </w:rPr>
        <w:t xml:space="preserve">. The </w:t>
      </w:r>
      <w:r w:rsidRPr="00C934A5">
        <w:rPr>
          <w:rStyle w:val="StyleUnderline"/>
          <w:rFonts w:asciiTheme="minorHAnsi" w:hAnsiTheme="minorHAnsi" w:cstheme="minorHAnsi"/>
          <w:highlight w:val="green"/>
        </w:rPr>
        <w:t>President’s negotiating posture depends</w:t>
      </w:r>
      <w:r w:rsidRPr="00E901EC">
        <w:rPr>
          <w:rStyle w:val="StyleUnderline"/>
          <w:rFonts w:asciiTheme="minorHAnsi" w:hAnsiTheme="minorHAnsi" w:cstheme="minorHAnsi"/>
        </w:rPr>
        <w:t xml:space="preserve"> in part </w:t>
      </w:r>
      <w:r w:rsidRPr="00C934A5">
        <w:rPr>
          <w:rStyle w:val="StyleUnderline"/>
          <w:rFonts w:asciiTheme="minorHAnsi" w:hAnsiTheme="minorHAnsi" w:cstheme="minorHAnsi"/>
          <w:highlight w:val="green"/>
        </w:rPr>
        <w:t>on</w:t>
      </w:r>
      <w:r w:rsidRPr="00E901EC">
        <w:rPr>
          <w:rFonts w:asciiTheme="minorHAnsi" w:hAnsiTheme="minorHAnsi" w:cstheme="minorHAnsi"/>
          <w:sz w:val="16"/>
        </w:rPr>
        <w:t xml:space="preserve"> </w:t>
      </w:r>
      <w:r w:rsidRPr="00C934A5">
        <w:rPr>
          <w:rStyle w:val="Emphasis"/>
          <w:rFonts w:asciiTheme="minorHAnsi" w:hAnsiTheme="minorHAnsi" w:cstheme="minorHAnsi"/>
          <w:highlight w:val="green"/>
        </w:rPr>
        <w:t>public opinion</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and</w:t>
      </w:r>
      <w:r w:rsidRPr="00E901EC">
        <w:rPr>
          <w:rFonts w:asciiTheme="minorHAnsi" w:hAnsiTheme="minorHAnsi" w:cstheme="minorHAnsi"/>
          <w:sz w:val="16"/>
        </w:rPr>
        <w:t xml:space="preserve"> potential </w:t>
      </w:r>
      <w:r w:rsidRPr="00C934A5">
        <w:rPr>
          <w:rStyle w:val="Emphasis"/>
          <w:rFonts w:asciiTheme="minorHAnsi" w:hAnsiTheme="minorHAnsi" w:cstheme="minorHAnsi"/>
          <w:highlight w:val="green"/>
        </w:rPr>
        <w:t>retaliation by Congress</w:t>
      </w:r>
      <w:r w:rsidRPr="00E901EC">
        <w:rPr>
          <w:rFonts w:asciiTheme="minorHAnsi" w:hAnsiTheme="minorHAnsi" w:cstheme="minorHAnsi"/>
          <w:sz w:val="16"/>
        </w:rPr>
        <w:t xml:space="preserve">. Presidents Biden and Clinton, for instance, were eager to court labor’s support.201 </w:t>
      </w:r>
      <w:r w:rsidRPr="00E901EC">
        <w:rPr>
          <w:rStyle w:val="StyleUnderline"/>
          <w:rFonts w:asciiTheme="minorHAnsi" w:hAnsiTheme="minorHAnsi" w:cstheme="minorHAnsi"/>
        </w:rPr>
        <w:t>President</w:t>
      </w:r>
      <w:r w:rsidRPr="00E901EC">
        <w:rPr>
          <w:rFonts w:asciiTheme="minorHAnsi" w:hAnsiTheme="minorHAnsi" w:cstheme="minorHAnsi"/>
          <w:sz w:val="16"/>
        </w:rPr>
        <w:t xml:space="preserve"> </w:t>
      </w:r>
      <w:r w:rsidRPr="00E901EC">
        <w:rPr>
          <w:rStyle w:val="Emphasis"/>
          <w:rFonts w:asciiTheme="minorHAnsi" w:hAnsiTheme="minorHAnsi" w:cstheme="minorHAnsi"/>
        </w:rPr>
        <w:t>Reagan</w:t>
      </w:r>
      <w:r w:rsidRPr="00E901EC">
        <w:rPr>
          <w:rFonts w:asciiTheme="minorHAnsi" w:hAnsiTheme="minorHAnsi" w:cstheme="minorHAnsi"/>
          <w:sz w:val="16"/>
        </w:rPr>
        <w:t xml:space="preserve"> </w:t>
      </w:r>
      <w:r w:rsidRPr="00E901EC">
        <w:rPr>
          <w:rStyle w:val="StyleUnderline"/>
          <w:rFonts w:asciiTheme="minorHAnsi" w:hAnsiTheme="minorHAnsi" w:cstheme="minorHAnsi"/>
        </w:rPr>
        <w:t>was</w:t>
      </w:r>
      <w:r w:rsidRPr="00E901EC">
        <w:rPr>
          <w:rFonts w:asciiTheme="minorHAnsi" w:hAnsiTheme="minorHAnsi" w:cstheme="minorHAnsi"/>
          <w:sz w:val="16"/>
        </w:rPr>
        <w:t xml:space="preserve"> </w:t>
      </w:r>
      <w:r w:rsidRPr="00E901EC">
        <w:rPr>
          <w:rStyle w:val="Emphasis"/>
          <w:rFonts w:asciiTheme="minorHAnsi" w:hAnsiTheme="minorHAnsi" w:cstheme="minorHAnsi"/>
        </w:rPr>
        <w:t>hostile to labor</w:t>
      </w:r>
      <w:r w:rsidRPr="00E901EC">
        <w:rPr>
          <w:rFonts w:asciiTheme="minorHAnsi" w:hAnsiTheme="minorHAnsi" w:cstheme="minorHAnsi"/>
          <w:sz w:val="16"/>
        </w:rPr>
        <w:t xml:space="preserve"> </w:t>
      </w:r>
      <w:r w:rsidRPr="00E901EC">
        <w:rPr>
          <w:rStyle w:val="StyleUnderline"/>
          <w:rFonts w:asciiTheme="minorHAnsi" w:hAnsiTheme="minorHAnsi" w:cstheme="minorHAnsi"/>
        </w:rPr>
        <w:t>but was compelled to</w:t>
      </w:r>
      <w:r w:rsidRPr="00E901EC">
        <w:rPr>
          <w:rFonts w:asciiTheme="minorHAnsi" w:hAnsiTheme="minorHAnsi" w:cstheme="minorHAnsi"/>
          <w:sz w:val="16"/>
        </w:rPr>
        <w:t xml:space="preserve"> </w:t>
      </w:r>
      <w:r w:rsidRPr="00E901EC">
        <w:rPr>
          <w:rStyle w:val="Emphasis"/>
          <w:rFonts w:asciiTheme="minorHAnsi" w:hAnsiTheme="minorHAnsi" w:cstheme="minorHAnsi"/>
        </w:rPr>
        <w:t>rein in his attacks</w:t>
      </w:r>
      <w:r w:rsidRPr="00E901EC">
        <w:rPr>
          <w:rFonts w:asciiTheme="minorHAnsi" w:hAnsiTheme="minorHAnsi" w:cstheme="minorHAnsi"/>
          <w:sz w:val="16"/>
        </w:rPr>
        <w:t xml:space="preserve"> </w:t>
      </w:r>
      <w:r w:rsidRPr="00E901EC">
        <w:rPr>
          <w:rStyle w:val="StyleUnderline"/>
          <w:rFonts w:asciiTheme="minorHAnsi" w:hAnsiTheme="minorHAnsi" w:cstheme="minorHAnsi"/>
        </w:rPr>
        <w:t>after pushback from a</w:t>
      </w:r>
      <w:r w:rsidRPr="00E901EC">
        <w:rPr>
          <w:rFonts w:asciiTheme="minorHAnsi" w:hAnsiTheme="minorHAnsi" w:cstheme="minorHAnsi"/>
          <w:sz w:val="16"/>
        </w:rPr>
        <w:t xml:space="preserve"> </w:t>
      </w:r>
      <w:r w:rsidRPr="00E901EC">
        <w:rPr>
          <w:rStyle w:val="Emphasis"/>
          <w:rFonts w:asciiTheme="minorHAnsi" w:hAnsiTheme="minorHAnsi" w:cstheme="minorHAnsi"/>
        </w:rPr>
        <w:t>hostile Congress</w:t>
      </w:r>
      <w:r w:rsidRPr="00E901EC">
        <w:rPr>
          <w:rFonts w:asciiTheme="minorHAnsi" w:hAnsiTheme="minorHAnsi" w:cstheme="minorHAnsi"/>
          <w:sz w:val="16"/>
        </w:rPr>
        <w:t>.202 A</w:t>
      </w:r>
      <w:r w:rsidRPr="00E901EC">
        <w:rPr>
          <w:rStyle w:val="StyleUnderline"/>
          <w:rFonts w:asciiTheme="minorHAnsi" w:hAnsiTheme="minorHAnsi" w:cstheme="minorHAnsi"/>
        </w:rPr>
        <w:t xml:space="preserve">s a result, </w:t>
      </w:r>
      <w:r w:rsidRPr="00C934A5">
        <w:rPr>
          <w:rStyle w:val="StyleUnderline"/>
          <w:rFonts w:asciiTheme="minorHAnsi" w:hAnsiTheme="minorHAnsi" w:cstheme="minorHAnsi"/>
          <w:highlight w:val="green"/>
        </w:rPr>
        <w:t>labor understands that</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broad-based political support</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is</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key</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to securing</w:t>
      </w:r>
      <w:r w:rsidRPr="00E901EC">
        <w:rPr>
          <w:rStyle w:val="StyleUnderline"/>
          <w:rFonts w:asciiTheme="minorHAnsi" w:hAnsiTheme="minorHAnsi" w:cstheme="minorHAnsi"/>
        </w:rPr>
        <w:t xml:space="preserve"> strong, </w:t>
      </w:r>
      <w:r w:rsidRPr="00C934A5">
        <w:rPr>
          <w:rStyle w:val="StyleUnderline"/>
          <w:rFonts w:asciiTheme="minorHAnsi" w:hAnsiTheme="minorHAnsi" w:cstheme="minorHAnsi"/>
          <w:highlight w:val="green"/>
        </w:rPr>
        <w:t>protective</w:t>
      </w:r>
      <w:r w:rsidRPr="00E901EC">
        <w:rPr>
          <w:rFonts w:asciiTheme="minorHAnsi" w:hAnsiTheme="minorHAnsi" w:cstheme="minorHAnsi"/>
          <w:sz w:val="16"/>
        </w:rPr>
        <w:t xml:space="preserve"> </w:t>
      </w:r>
      <w:r w:rsidRPr="00C934A5">
        <w:rPr>
          <w:rStyle w:val="Emphasis"/>
          <w:rFonts w:asciiTheme="minorHAnsi" w:hAnsiTheme="minorHAnsi" w:cstheme="minorHAnsi"/>
          <w:highlight w:val="green"/>
        </w:rPr>
        <w:t>c</w:t>
      </w:r>
      <w:r w:rsidRPr="00E901EC">
        <w:rPr>
          <w:rFonts w:asciiTheme="minorHAnsi" w:hAnsiTheme="minorHAnsi" w:cstheme="minorHAnsi"/>
          <w:sz w:val="16"/>
        </w:rPr>
        <w:t xml:space="preserve">ollective </w:t>
      </w:r>
      <w:r w:rsidRPr="00C934A5">
        <w:rPr>
          <w:rStyle w:val="Emphasis"/>
          <w:rFonts w:asciiTheme="minorHAnsi" w:hAnsiTheme="minorHAnsi" w:cstheme="minorHAnsi"/>
          <w:highlight w:val="green"/>
        </w:rPr>
        <w:t>b</w:t>
      </w:r>
      <w:r w:rsidRPr="00E901EC">
        <w:rPr>
          <w:rFonts w:asciiTheme="minorHAnsi" w:hAnsiTheme="minorHAnsi" w:cstheme="minorHAnsi"/>
          <w:sz w:val="16"/>
        </w:rPr>
        <w:t xml:space="preserve">argaining </w:t>
      </w:r>
      <w:r w:rsidRPr="00C934A5">
        <w:rPr>
          <w:rStyle w:val="Emphasis"/>
          <w:rFonts w:asciiTheme="minorHAnsi" w:hAnsiTheme="minorHAnsi" w:cstheme="minorHAnsi"/>
          <w:highlight w:val="green"/>
        </w:rPr>
        <w:t>a</w:t>
      </w:r>
      <w:r w:rsidRPr="00E901EC">
        <w:rPr>
          <w:rFonts w:asciiTheme="minorHAnsi" w:hAnsiTheme="minorHAnsi" w:cstheme="minorHAnsi"/>
          <w:sz w:val="16"/>
        </w:rPr>
        <w:t>greement</w:t>
      </w:r>
      <w:r w:rsidRPr="00C934A5">
        <w:rPr>
          <w:rStyle w:val="Emphasis"/>
          <w:rFonts w:asciiTheme="minorHAnsi" w:hAnsiTheme="minorHAnsi" w:cstheme="minorHAnsi"/>
          <w:highlight w:val="green"/>
        </w:rPr>
        <w:t>s</w:t>
      </w:r>
      <w:r w:rsidRPr="00E901EC">
        <w:rPr>
          <w:rFonts w:asciiTheme="minorHAnsi" w:hAnsiTheme="minorHAnsi" w:cstheme="minorHAnsi"/>
          <w:sz w:val="16"/>
        </w:rPr>
        <w:t xml:space="preserve">. Indeed, </w:t>
      </w:r>
      <w:r w:rsidRPr="00E901EC">
        <w:rPr>
          <w:rStyle w:val="Emphasis"/>
          <w:rFonts w:asciiTheme="minorHAnsi" w:hAnsiTheme="minorHAnsi" w:cstheme="minorHAnsi"/>
        </w:rPr>
        <w:t xml:space="preserve">one of the primary </w:t>
      </w:r>
      <w:r w:rsidRPr="00C934A5">
        <w:rPr>
          <w:rStyle w:val="Emphasis"/>
          <w:rFonts w:asciiTheme="minorHAnsi" w:hAnsiTheme="minorHAnsi" w:cstheme="minorHAnsi"/>
          <w:highlight w:val="green"/>
        </w:rPr>
        <w:t>lessons of the PATCO collapse was the risk of taking an aggressive bargaining position without first shoring up broad support from the public and other unions</w:t>
      </w:r>
      <w:r w:rsidRPr="00E901EC">
        <w:rPr>
          <w:rFonts w:asciiTheme="minorHAnsi" w:hAnsiTheme="minorHAnsi" w:cstheme="minorHAnsi"/>
          <w:sz w:val="16"/>
        </w:rPr>
        <w:t xml:space="preserve">, both of which had opposed the air traffic controllers’ strike.203 Today, </w:t>
      </w:r>
      <w:r w:rsidRPr="00E901EC">
        <w:rPr>
          <w:rStyle w:val="StyleUnderline"/>
          <w:rFonts w:asciiTheme="minorHAnsi" w:hAnsiTheme="minorHAnsi" w:cstheme="minorHAnsi"/>
        </w:rPr>
        <w:t>prominent federal unions maintain</w:t>
      </w:r>
      <w:r w:rsidRPr="00E901EC">
        <w:rPr>
          <w:rFonts w:asciiTheme="minorHAnsi" w:hAnsiTheme="minorHAnsi" w:cstheme="minorHAnsi"/>
          <w:sz w:val="16"/>
        </w:rPr>
        <w:t xml:space="preserve"> </w:t>
      </w:r>
      <w:r w:rsidRPr="00E901EC">
        <w:rPr>
          <w:rStyle w:val="Emphasis"/>
          <w:rFonts w:asciiTheme="minorHAnsi" w:hAnsiTheme="minorHAnsi" w:cstheme="minorHAnsi"/>
        </w:rPr>
        <w:t>extensive lobbying</w:t>
      </w:r>
      <w:r w:rsidRPr="00E901EC">
        <w:rPr>
          <w:rFonts w:asciiTheme="minorHAnsi" w:hAnsiTheme="minorHAnsi" w:cstheme="minorHAnsi"/>
          <w:sz w:val="16"/>
        </w:rPr>
        <w:t xml:space="preserve"> </w:t>
      </w:r>
      <w:r w:rsidRPr="00E901EC">
        <w:rPr>
          <w:rStyle w:val="StyleUnderline"/>
          <w:rFonts w:asciiTheme="minorHAnsi" w:hAnsiTheme="minorHAnsi" w:cstheme="minorHAnsi"/>
        </w:rPr>
        <w:t>and</w:t>
      </w:r>
      <w:r w:rsidRPr="00E901EC">
        <w:rPr>
          <w:rFonts w:asciiTheme="minorHAnsi" w:hAnsiTheme="minorHAnsi" w:cstheme="minorHAnsi"/>
          <w:sz w:val="16"/>
        </w:rPr>
        <w:t xml:space="preserve"> </w:t>
      </w:r>
      <w:r w:rsidRPr="00E901EC">
        <w:rPr>
          <w:rStyle w:val="Emphasis"/>
          <w:rFonts w:asciiTheme="minorHAnsi" w:hAnsiTheme="minorHAnsi" w:cstheme="minorHAnsi"/>
        </w:rPr>
        <w:t>communications operations</w:t>
      </w:r>
      <w:r w:rsidRPr="00E901EC">
        <w:rPr>
          <w:rFonts w:asciiTheme="minorHAnsi" w:hAnsiTheme="minorHAnsi" w:cstheme="minorHAnsi"/>
          <w:sz w:val="16"/>
        </w:rPr>
        <w:t xml:space="preserve"> </w:t>
      </w:r>
      <w:r w:rsidRPr="00E901EC">
        <w:rPr>
          <w:rStyle w:val="StyleUnderline"/>
          <w:rFonts w:asciiTheme="minorHAnsi" w:hAnsiTheme="minorHAnsi" w:cstheme="minorHAnsi"/>
        </w:rPr>
        <w:t>for the purpose of</w:t>
      </w:r>
      <w:r w:rsidRPr="00E901EC">
        <w:rPr>
          <w:rFonts w:asciiTheme="minorHAnsi" w:hAnsiTheme="minorHAnsi" w:cstheme="minorHAnsi"/>
          <w:sz w:val="16"/>
        </w:rPr>
        <w:t xml:space="preserve"> </w:t>
      </w:r>
      <w:r w:rsidRPr="00E901EC">
        <w:rPr>
          <w:rStyle w:val="Emphasis"/>
          <w:rFonts w:asciiTheme="minorHAnsi" w:hAnsiTheme="minorHAnsi" w:cstheme="minorHAnsi"/>
        </w:rPr>
        <w:t>mobilizing</w:t>
      </w:r>
      <w:r w:rsidRPr="00E901EC">
        <w:rPr>
          <w:rFonts w:asciiTheme="minorHAnsi" w:hAnsiTheme="minorHAnsi" w:cstheme="minorHAnsi"/>
          <w:sz w:val="16"/>
        </w:rPr>
        <w:t xml:space="preserve"> </w:t>
      </w:r>
      <w:r w:rsidRPr="00E901EC">
        <w:rPr>
          <w:rStyle w:val="StyleUnderline"/>
          <w:rFonts w:asciiTheme="minorHAnsi" w:hAnsiTheme="minorHAnsi" w:cstheme="minorHAnsi"/>
        </w:rPr>
        <w:t>democratic support for their agenda</w:t>
      </w:r>
      <w:r w:rsidRPr="00E901EC">
        <w:rPr>
          <w:rFonts w:asciiTheme="minorHAnsi" w:hAnsiTheme="minorHAnsi" w:cstheme="minorHAnsi"/>
          <w:sz w:val="16"/>
        </w:rPr>
        <w:t xml:space="preserve"> as a means of influencing executive bargaining posture.204</w:t>
      </w:r>
    </w:p>
    <w:p w14:paraId="65B28AFC" w14:textId="77777777" w:rsidR="00BC3458" w:rsidRPr="00E901EC" w:rsidRDefault="00BC3458" w:rsidP="00BC3458">
      <w:pPr>
        <w:rPr>
          <w:rFonts w:asciiTheme="minorHAnsi" w:hAnsiTheme="minorHAnsi" w:cstheme="minorHAnsi"/>
          <w:sz w:val="16"/>
        </w:rPr>
      </w:pPr>
      <w:r w:rsidRPr="00E901EC">
        <w:rPr>
          <w:rFonts w:asciiTheme="minorHAnsi" w:hAnsiTheme="minorHAnsi" w:cstheme="minorHAnsi"/>
          <w:sz w:val="16"/>
        </w:rPr>
        <w:t xml:space="preserve">Second, </w:t>
      </w:r>
      <w:r w:rsidRPr="00C934A5">
        <w:rPr>
          <w:rStyle w:val="StyleUnderline"/>
          <w:rFonts w:asciiTheme="minorHAnsi" w:hAnsiTheme="minorHAnsi" w:cstheme="minorHAnsi"/>
          <w:highlight w:val="green"/>
        </w:rPr>
        <w:t>unions are</w:t>
      </w:r>
      <w:r w:rsidRPr="00C934A5">
        <w:rPr>
          <w:rFonts w:asciiTheme="minorHAnsi" w:hAnsiTheme="minorHAnsi" w:cstheme="minorHAnsi"/>
          <w:highlight w:val="green"/>
        </w:rPr>
        <w:t xml:space="preserve"> </w:t>
      </w:r>
      <w:r w:rsidRPr="00C934A5">
        <w:rPr>
          <w:rStyle w:val="Emphasis"/>
          <w:rFonts w:asciiTheme="minorHAnsi" w:hAnsiTheme="minorHAnsi" w:cstheme="minorHAnsi"/>
          <w:highlight w:val="green"/>
        </w:rPr>
        <w:t>key</w:t>
      </w:r>
      <w:r w:rsidRPr="00C934A5">
        <w:rPr>
          <w:rFonts w:asciiTheme="minorHAnsi" w:hAnsiTheme="minorHAnsi" w:cstheme="minorHAnsi"/>
          <w:highlight w:val="green"/>
        </w:rPr>
        <w:t xml:space="preserve"> </w:t>
      </w:r>
      <w:r w:rsidRPr="00C934A5">
        <w:rPr>
          <w:rStyle w:val="StyleUnderline"/>
          <w:rFonts w:asciiTheme="minorHAnsi" w:hAnsiTheme="minorHAnsi" w:cstheme="minorHAnsi"/>
          <w:highlight w:val="green"/>
        </w:rPr>
        <w:t>to activating</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other constitutional stakeholders</w:t>
      </w:r>
      <w:r w:rsidRPr="00E901EC">
        <w:rPr>
          <w:rFonts w:asciiTheme="minorHAnsi" w:hAnsiTheme="minorHAnsi" w:cstheme="minorHAnsi"/>
          <w:sz w:val="16"/>
        </w:rPr>
        <w:t xml:space="preserve"> </w:t>
      </w:r>
      <w:r w:rsidRPr="00E901EC">
        <w:rPr>
          <w:rStyle w:val="StyleUnderline"/>
          <w:rFonts w:asciiTheme="minorHAnsi" w:hAnsiTheme="minorHAnsi" w:cstheme="minorHAnsi"/>
        </w:rPr>
        <w:t xml:space="preserve">in labor disputes. </w:t>
      </w:r>
      <w:r w:rsidRPr="00C934A5">
        <w:rPr>
          <w:rStyle w:val="StyleUnderline"/>
          <w:rFonts w:asciiTheme="minorHAnsi" w:hAnsiTheme="minorHAnsi" w:cstheme="minorHAnsi"/>
          <w:highlight w:val="green"/>
        </w:rPr>
        <w:t>Where unions cannot achieve a</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key element</w:t>
      </w:r>
      <w:r w:rsidRPr="00E901EC">
        <w:rPr>
          <w:rFonts w:asciiTheme="minorHAnsi" w:hAnsiTheme="minorHAnsi" w:cstheme="minorHAnsi"/>
          <w:sz w:val="16"/>
        </w:rPr>
        <w:t xml:space="preserve"> </w:t>
      </w:r>
      <w:r w:rsidRPr="00E901EC">
        <w:rPr>
          <w:rStyle w:val="StyleUnderline"/>
          <w:rFonts w:asciiTheme="minorHAnsi" w:hAnsiTheme="minorHAnsi" w:cstheme="minorHAnsi"/>
        </w:rPr>
        <w:t>of their agenda</w:t>
      </w:r>
      <w:r w:rsidRPr="00E901EC">
        <w:rPr>
          <w:rFonts w:asciiTheme="minorHAnsi" w:hAnsiTheme="minorHAnsi" w:cstheme="minorHAnsi"/>
          <w:sz w:val="16"/>
        </w:rPr>
        <w:t xml:space="preserve">, such as an increase in agency enforcement budgets, </w:t>
      </w:r>
      <w:r w:rsidRPr="00C934A5">
        <w:rPr>
          <w:rStyle w:val="StyleUnderline"/>
          <w:rFonts w:asciiTheme="minorHAnsi" w:hAnsiTheme="minorHAnsi" w:cstheme="minorHAnsi"/>
          <w:highlight w:val="green"/>
        </w:rPr>
        <w:t>they</w:t>
      </w:r>
      <w:r w:rsidRPr="00E901EC">
        <w:rPr>
          <w:rStyle w:val="StyleUnderline"/>
          <w:rFonts w:asciiTheme="minorHAnsi" w:hAnsiTheme="minorHAnsi" w:cstheme="minorHAnsi"/>
        </w:rPr>
        <w:t xml:space="preserve"> often</w:t>
      </w:r>
      <w:r w:rsidRPr="00E901EC">
        <w:rPr>
          <w:rFonts w:asciiTheme="minorHAnsi" w:hAnsiTheme="minorHAnsi" w:cstheme="minorHAnsi"/>
          <w:sz w:val="16"/>
        </w:rPr>
        <w:t xml:space="preserve">, consistent with the extensive political rights granted by the CSRA, </w:t>
      </w:r>
      <w:r w:rsidRPr="00C934A5">
        <w:rPr>
          <w:rStyle w:val="Emphasis"/>
          <w:rFonts w:asciiTheme="minorHAnsi" w:hAnsiTheme="minorHAnsi" w:cstheme="minorHAnsi"/>
          <w:highlight w:val="green"/>
        </w:rPr>
        <w:t>lobby Congress</w:t>
      </w:r>
      <w:r w:rsidRPr="00E901EC">
        <w:rPr>
          <w:rFonts w:asciiTheme="minorHAnsi" w:hAnsiTheme="minorHAnsi" w:cstheme="minorHAnsi"/>
          <w:sz w:val="16"/>
        </w:rPr>
        <w:t xml:space="preserve">. Likewise, </w:t>
      </w:r>
      <w:r w:rsidRPr="00C934A5">
        <w:rPr>
          <w:rStyle w:val="StyleUnderline"/>
          <w:rFonts w:asciiTheme="minorHAnsi" w:hAnsiTheme="minorHAnsi" w:cstheme="minorHAnsi"/>
          <w:highlight w:val="green"/>
        </w:rPr>
        <w:t>when the President</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interferes</w:t>
      </w:r>
      <w:r w:rsidRPr="00E901EC">
        <w:rPr>
          <w:rStyle w:val="StyleUnderline"/>
          <w:rFonts w:asciiTheme="minorHAnsi" w:hAnsiTheme="minorHAnsi" w:cstheme="minorHAnsi"/>
        </w:rPr>
        <w:t xml:space="preserve"> with the operation of the civil service</w:t>
      </w:r>
      <w:r w:rsidRPr="00E901EC">
        <w:rPr>
          <w:rFonts w:asciiTheme="minorHAnsi" w:hAnsiTheme="minorHAnsi" w:cstheme="minorHAnsi"/>
          <w:sz w:val="16"/>
        </w:rPr>
        <w:t xml:space="preserve"> in ways that arguably subvert the will of Congress, </w:t>
      </w:r>
      <w:r w:rsidRPr="00C934A5">
        <w:rPr>
          <w:rStyle w:val="StyleUnderline"/>
          <w:rFonts w:asciiTheme="minorHAnsi" w:hAnsiTheme="minorHAnsi" w:cstheme="minorHAnsi"/>
          <w:highlight w:val="green"/>
        </w:rPr>
        <w:t>litigation</w:t>
      </w:r>
      <w:r w:rsidRPr="00E901EC">
        <w:rPr>
          <w:rStyle w:val="StyleUnderline"/>
          <w:rFonts w:asciiTheme="minorHAnsi" w:hAnsiTheme="minorHAnsi" w:cstheme="minorHAnsi"/>
        </w:rPr>
        <w:t xml:space="preserve"> by unions </w:t>
      </w:r>
      <w:r w:rsidRPr="00C934A5">
        <w:rPr>
          <w:rStyle w:val="StyleUnderline"/>
          <w:rFonts w:asciiTheme="minorHAnsi" w:hAnsiTheme="minorHAnsi" w:cstheme="minorHAnsi"/>
          <w:highlight w:val="green"/>
        </w:rPr>
        <w:t>allows</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courts to intervene</w:t>
      </w:r>
      <w:r w:rsidRPr="00E901EC">
        <w:rPr>
          <w:rFonts w:asciiTheme="minorHAnsi" w:hAnsiTheme="minorHAnsi" w:cstheme="minorHAnsi"/>
          <w:sz w:val="16"/>
        </w:rPr>
        <w:t xml:space="preserve">. </w:t>
      </w:r>
      <w:r w:rsidRPr="00C934A5">
        <w:rPr>
          <w:rStyle w:val="StyleUnderline"/>
          <w:rFonts w:asciiTheme="minorHAnsi" w:hAnsiTheme="minorHAnsi" w:cstheme="minorHAnsi"/>
          <w:highlight w:val="green"/>
        </w:rPr>
        <w:t>Unions</w:t>
      </w:r>
      <w:r w:rsidRPr="00E901EC">
        <w:rPr>
          <w:rStyle w:val="StyleUnderline"/>
          <w:rFonts w:asciiTheme="minorHAnsi" w:hAnsiTheme="minorHAnsi" w:cstheme="minorHAnsi"/>
        </w:rPr>
        <w:t xml:space="preserve"> thus </w:t>
      </w:r>
      <w:r w:rsidRPr="00C934A5">
        <w:rPr>
          <w:rStyle w:val="StyleUnderline"/>
          <w:rFonts w:asciiTheme="minorHAnsi" w:hAnsiTheme="minorHAnsi" w:cstheme="minorHAnsi"/>
          <w:highlight w:val="green"/>
        </w:rPr>
        <w:t>serve as a</w:t>
      </w:r>
      <w:r w:rsidRPr="00E901EC">
        <w:rPr>
          <w:rStyle w:val="StyleUnderline"/>
          <w:rFonts w:asciiTheme="minorHAnsi" w:hAnsiTheme="minorHAnsi" w:cstheme="minorHAnsi"/>
        </w:rPr>
        <w:t xml:space="preserve"> more</w:t>
      </w:r>
      <w:r w:rsidRPr="00E901EC">
        <w:rPr>
          <w:rFonts w:asciiTheme="minorHAnsi" w:hAnsiTheme="minorHAnsi" w:cstheme="minorHAnsi"/>
          <w:sz w:val="16"/>
        </w:rPr>
        <w:t xml:space="preserve"> </w:t>
      </w:r>
      <w:r w:rsidRPr="00C934A5">
        <w:rPr>
          <w:rStyle w:val="Emphasis"/>
          <w:rFonts w:asciiTheme="minorHAnsi" w:hAnsiTheme="minorHAnsi" w:cstheme="minorHAnsi"/>
          <w:highlight w:val="green"/>
        </w:rPr>
        <w:t>formalized vehicle</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for</w:t>
      </w:r>
      <w:r w:rsidRPr="00E901EC">
        <w:rPr>
          <w:rStyle w:val="StyleUnderline"/>
          <w:rFonts w:asciiTheme="minorHAnsi" w:hAnsiTheme="minorHAnsi" w:cstheme="minorHAnsi"/>
        </w:rPr>
        <w:t xml:space="preserve"> what have been called</w:t>
      </w:r>
      <w:r w:rsidRPr="00E901EC">
        <w:rPr>
          <w:rFonts w:asciiTheme="minorHAnsi" w:hAnsiTheme="minorHAnsi" w:cstheme="minorHAnsi"/>
          <w:sz w:val="16"/>
        </w:rPr>
        <w:t xml:space="preserve"> “</w:t>
      </w:r>
      <w:r w:rsidRPr="00C934A5">
        <w:rPr>
          <w:rStyle w:val="Emphasis"/>
          <w:rFonts w:asciiTheme="minorHAnsi" w:hAnsiTheme="minorHAnsi" w:cstheme="minorHAnsi"/>
          <w:highlight w:val="green"/>
        </w:rPr>
        <w:t>civil servant alarms</w:t>
      </w:r>
      <w:r w:rsidRPr="00E901EC">
        <w:rPr>
          <w:rFonts w:asciiTheme="minorHAnsi" w:hAnsiTheme="minorHAnsi" w:cstheme="minorHAnsi"/>
          <w:sz w:val="16"/>
        </w:rPr>
        <w:t xml:space="preserve">,” </w:t>
      </w:r>
      <w:r w:rsidRPr="00E901EC">
        <w:rPr>
          <w:rStyle w:val="StyleUnderline"/>
          <w:rFonts w:asciiTheme="minorHAnsi" w:hAnsiTheme="minorHAnsi" w:cstheme="minorHAnsi"/>
        </w:rPr>
        <w:t>or methods by which</w:t>
      </w:r>
      <w:r w:rsidRPr="00E901EC">
        <w:rPr>
          <w:rFonts w:asciiTheme="minorHAnsi" w:hAnsiTheme="minorHAnsi" w:cstheme="minorHAnsi"/>
          <w:sz w:val="16"/>
        </w:rPr>
        <w:t xml:space="preserve"> line </w:t>
      </w:r>
      <w:r w:rsidRPr="00E901EC">
        <w:rPr>
          <w:rStyle w:val="StyleUnderline"/>
          <w:rFonts w:asciiTheme="minorHAnsi" w:hAnsiTheme="minorHAnsi" w:cstheme="minorHAnsi"/>
        </w:rPr>
        <w:t xml:space="preserve">workers with </w:t>
      </w:r>
      <w:r w:rsidRPr="00E901EC">
        <w:rPr>
          <w:rStyle w:val="Emphasis"/>
          <w:rFonts w:asciiTheme="minorHAnsi" w:hAnsiTheme="minorHAnsi" w:cstheme="minorHAnsi"/>
        </w:rPr>
        <w:t>specialized knowledge</w:t>
      </w:r>
      <w:r w:rsidRPr="00E901EC">
        <w:rPr>
          <w:rFonts w:asciiTheme="minorHAnsi" w:hAnsiTheme="minorHAnsi" w:cstheme="minorHAnsi"/>
          <w:sz w:val="16"/>
        </w:rPr>
        <w:t xml:space="preserve"> </w:t>
      </w:r>
      <w:r w:rsidRPr="00E901EC">
        <w:rPr>
          <w:rStyle w:val="StyleUnderline"/>
          <w:rFonts w:asciiTheme="minorHAnsi" w:hAnsiTheme="minorHAnsi" w:cstheme="minorHAnsi"/>
        </w:rPr>
        <w:t>of government operations surface issues that might otherwise</w:t>
      </w:r>
      <w:r w:rsidRPr="00E901EC">
        <w:rPr>
          <w:rFonts w:asciiTheme="minorHAnsi" w:hAnsiTheme="minorHAnsi" w:cstheme="minorHAnsi"/>
          <w:sz w:val="16"/>
        </w:rPr>
        <w:t xml:space="preserve"> </w:t>
      </w:r>
      <w:r w:rsidRPr="00E901EC">
        <w:rPr>
          <w:rStyle w:val="Emphasis"/>
          <w:rFonts w:asciiTheme="minorHAnsi" w:hAnsiTheme="minorHAnsi" w:cstheme="minorHAnsi"/>
        </w:rPr>
        <w:t>escape</w:t>
      </w:r>
      <w:r w:rsidRPr="00E901EC">
        <w:rPr>
          <w:rFonts w:asciiTheme="minorHAnsi" w:hAnsiTheme="minorHAnsi" w:cstheme="minorHAnsi"/>
          <w:sz w:val="16"/>
        </w:rPr>
        <w:t xml:space="preserve"> </w:t>
      </w:r>
      <w:r w:rsidRPr="00E901EC">
        <w:rPr>
          <w:rStyle w:val="StyleUnderline"/>
          <w:rFonts w:asciiTheme="minorHAnsi" w:hAnsiTheme="minorHAnsi" w:cstheme="minorHAnsi"/>
        </w:rPr>
        <w:t>the notice of the</w:t>
      </w:r>
      <w:r w:rsidRPr="00E901EC">
        <w:rPr>
          <w:rFonts w:asciiTheme="minorHAnsi" w:hAnsiTheme="minorHAnsi" w:cstheme="minorHAnsi"/>
          <w:sz w:val="16"/>
        </w:rPr>
        <w:t xml:space="preserve"> </w:t>
      </w:r>
      <w:r w:rsidRPr="00E901EC">
        <w:rPr>
          <w:rStyle w:val="Emphasis"/>
          <w:rFonts w:asciiTheme="minorHAnsi" w:hAnsiTheme="minorHAnsi" w:cstheme="minorHAnsi"/>
        </w:rPr>
        <w:t>political branches</w:t>
      </w:r>
      <w:r w:rsidRPr="00E901EC">
        <w:rPr>
          <w:rFonts w:asciiTheme="minorHAnsi" w:hAnsiTheme="minorHAnsi" w:cstheme="minorHAnsi"/>
          <w:sz w:val="16"/>
        </w:rPr>
        <w:t xml:space="preserve">, thereby </w:t>
      </w:r>
      <w:r w:rsidRPr="00C934A5">
        <w:rPr>
          <w:rStyle w:val="StyleUnderline"/>
          <w:rFonts w:asciiTheme="minorHAnsi" w:hAnsiTheme="minorHAnsi" w:cstheme="minorHAnsi"/>
          <w:highlight w:val="green"/>
        </w:rPr>
        <w:t>facilitating</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intervention</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and</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democratic churn</w:t>
      </w:r>
      <w:r w:rsidRPr="00E901EC">
        <w:rPr>
          <w:rFonts w:asciiTheme="minorHAnsi" w:hAnsiTheme="minorHAnsi" w:cstheme="minorHAnsi"/>
          <w:sz w:val="16"/>
        </w:rPr>
        <w:t>.205</w:t>
      </w:r>
    </w:p>
    <w:p w14:paraId="0D8ADBCA" w14:textId="77777777" w:rsidR="00BC3458" w:rsidRPr="00E901EC" w:rsidRDefault="00BC3458" w:rsidP="00BC3458">
      <w:pPr>
        <w:rPr>
          <w:rFonts w:asciiTheme="minorHAnsi" w:hAnsiTheme="minorHAnsi" w:cstheme="minorHAnsi"/>
        </w:rPr>
      </w:pPr>
    </w:p>
    <w:p w14:paraId="231E79A0" w14:textId="77777777" w:rsidR="00BC3458" w:rsidRPr="00C934A5" w:rsidRDefault="00BC3458" w:rsidP="00BC3458">
      <w:pPr>
        <w:rPr>
          <w:rStyle w:val="StyleUnderline"/>
          <w:rFonts w:asciiTheme="minorHAnsi" w:hAnsiTheme="minorHAnsi" w:cstheme="minorHAnsi"/>
          <w:highlight w:val="green"/>
        </w:rPr>
      </w:pPr>
    </w:p>
    <w:p w14:paraId="14A77591" w14:textId="1A852C6A" w:rsidR="00206F59" w:rsidRPr="00576991" w:rsidRDefault="00206F59" w:rsidP="00F876FC">
      <w:pPr>
        <w:pStyle w:val="Heading4"/>
        <w:numPr>
          <w:ilvl w:val="0"/>
          <w:numId w:val="48"/>
        </w:numPr>
      </w:pPr>
      <w:r>
        <w:t xml:space="preserve">Executive Authority is built on the foundations of sovereignty – historical president proves that the office of the president </w:t>
      </w:r>
      <w:r>
        <w:rPr>
          <w:i/>
        </w:rPr>
        <w:t xml:space="preserve">is </w:t>
      </w:r>
      <w:r>
        <w:t xml:space="preserve">the office of the </w:t>
      </w:r>
      <w:r w:rsidRPr="00576991">
        <w:rPr>
          <w:i/>
        </w:rPr>
        <w:t xml:space="preserve">homo </w:t>
      </w:r>
      <w:proofErr w:type="spellStart"/>
      <w:r w:rsidRPr="00576991">
        <w:rPr>
          <w:i/>
        </w:rPr>
        <w:t>sacer</w:t>
      </w:r>
      <w:proofErr w:type="spellEnd"/>
    </w:p>
    <w:p w14:paraId="77560687" w14:textId="77777777" w:rsidR="00206F59" w:rsidRDefault="00206F59" w:rsidP="00206F59">
      <w:r w:rsidRPr="003152BA">
        <w:rPr>
          <w:rStyle w:val="Style13ptBold"/>
        </w:rPr>
        <w:t>Villa 17</w:t>
      </w:r>
      <w:r>
        <w:t xml:space="preserve"> [Hector Vila, Writer &amp; Teacher, Novelist, Essayist, &amp; Cultural Critic “Donald Trump, Homo </w:t>
      </w:r>
      <w:proofErr w:type="spellStart"/>
      <w:r>
        <w:t>Sacer</w:t>
      </w:r>
      <w:proofErr w:type="spellEnd"/>
      <w:r>
        <w:t xml:space="preserve">: The Sacred and Accursed Sovereign” </w:t>
      </w:r>
      <w:hyperlink r:id="rId23" w:history="1">
        <w:r w:rsidRPr="00727043">
          <w:rPr>
            <w:rStyle w:val="Hyperlink"/>
          </w:rPr>
          <w:t>https://thepolicy.us/donald-trump-homo-sacer-the-sacred-and-accursed-sovereign-5ef0d1124dd9 //</w:t>
        </w:r>
      </w:hyperlink>
      <w:r>
        <w:rPr>
          <w:rStyle w:val="Hyperlink"/>
        </w:rPr>
        <w:t xml:space="preserve"> 8/13/18</w:t>
      </w:r>
      <w:r>
        <w:t xml:space="preserve"> KK]</w:t>
      </w:r>
    </w:p>
    <w:p w14:paraId="3ED9DDCB" w14:textId="56806F0F" w:rsidR="00206F59" w:rsidRPr="00D433BC" w:rsidRDefault="00206F59" w:rsidP="00206F59">
      <w:pPr>
        <w:rPr>
          <w:sz w:val="10"/>
        </w:rPr>
      </w:pPr>
      <w:r w:rsidRPr="00BC3458">
        <w:rPr>
          <w:rStyle w:val="StyleUnderline"/>
          <w:highlight w:val="green"/>
        </w:rPr>
        <w:t xml:space="preserve">Donald Trump’s threats </w:t>
      </w:r>
      <w:r w:rsidRPr="00C934A5">
        <w:rPr>
          <w:rStyle w:val="StyleUnderline"/>
        </w:rPr>
        <w:t>to NFL players, DACA, ACA and NAFTA</w:t>
      </w:r>
      <w:r w:rsidRPr="00C934A5">
        <w:rPr>
          <w:sz w:val="10"/>
        </w:rPr>
        <w:t>, to name only but a few of his targets, are interpreted, from a long list of adjectives, as “dangerous,” “bullying,” “racist” and “narcissistic</w:t>
      </w:r>
      <w:r w:rsidRPr="00966401">
        <w:rPr>
          <w:sz w:val="10"/>
        </w:rPr>
        <w:t xml:space="preserve">,” </w:t>
      </w:r>
      <w:r w:rsidRPr="00BC3458">
        <w:rPr>
          <w:rStyle w:val="StyleUnderline"/>
          <w:highlight w:val="green"/>
        </w:rPr>
        <w:t>suggest</w:t>
      </w:r>
      <w:r w:rsidRPr="00966401">
        <w:rPr>
          <w:sz w:val="10"/>
        </w:rPr>
        <w:t xml:space="preserve">ing a </w:t>
      </w:r>
      <w:r w:rsidRPr="00BC3458">
        <w:rPr>
          <w:rStyle w:val="StyleUnderline"/>
          <w:highlight w:val="green"/>
        </w:rPr>
        <w:t>frustration over a person who assumes supreme power and authority</w:t>
      </w:r>
      <w:r w:rsidRPr="00BF0B83">
        <w:rPr>
          <w:rStyle w:val="StyleUnderline"/>
        </w:rPr>
        <w:t xml:space="preserve"> </w:t>
      </w:r>
      <w:r w:rsidRPr="00966401">
        <w:rPr>
          <w:sz w:val="10"/>
        </w:rPr>
        <w:t xml:space="preserve">outside the norm, </w:t>
      </w:r>
      <w:r w:rsidRPr="00BF0B83">
        <w:rPr>
          <w:rStyle w:val="StyleUnderline"/>
        </w:rPr>
        <w:t>even outside the rule of law.</w:t>
      </w:r>
      <w:r w:rsidRPr="00966401">
        <w:rPr>
          <w:sz w:val="10"/>
        </w:rPr>
        <w:t xml:space="preserve"> This is not an anomaly, though we seem to think so; </w:t>
      </w:r>
      <w:r w:rsidRPr="00BF0B83">
        <w:rPr>
          <w:rStyle w:val="StyleUnderline"/>
        </w:rPr>
        <w:t xml:space="preserve">there is </w:t>
      </w:r>
      <w:r w:rsidRPr="00BC3458">
        <w:rPr>
          <w:rStyle w:val="StyleUnderline"/>
          <w:highlight w:val="green"/>
        </w:rPr>
        <w:t>precedence</w:t>
      </w:r>
      <w:r w:rsidRPr="00523B66">
        <w:rPr>
          <w:rStyle w:val="StyleUnderline"/>
        </w:rPr>
        <w:t xml:space="preserve"> — a long history that </w:t>
      </w:r>
      <w:r w:rsidRPr="00BC3458">
        <w:rPr>
          <w:rStyle w:val="StyleUnderline"/>
          <w:highlight w:val="green"/>
        </w:rPr>
        <w:t>has enabled a sovereign to act simultaneously within the law and outside of it too.</w:t>
      </w:r>
      <w:r w:rsidRPr="00BF0B83">
        <w:rPr>
          <w:rStyle w:val="StyleUnderline"/>
        </w:rPr>
        <w:t xml:space="preserve"> </w:t>
      </w:r>
      <w:r w:rsidRPr="00523B66">
        <w:rPr>
          <w:rStyle w:val="StyleUnderline"/>
        </w:rPr>
        <w:t>Trump the sovereign has entered into an historical moment that has evolved over time and</w:t>
      </w:r>
      <w:r w:rsidRPr="00BF0B83">
        <w:rPr>
          <w:rStyle w:val="StyleUnderline"/>
        </w:rPr>
        <w:t xml:space="preserve"> which administrations dating back to Eisenhower, who initiated the presidential first use of nuclear power, to Nixon who ordered clandestine operations</w:t>
      </w:r>
      <w:r w:rsidRPr="00966401">
        <w:rPr>
          <w:sz w:val="10"/>
        </w:rPr>
        <w:t xml:space="preserve"> </w:t>
      </w:r>
      <w:r w:rsidRPr="00B11012">
        <w:rPr>
          <w:rStyle w:val="StyleUnderline"/>
        </w:rPr>
        <w:t xml:space="preserve">against opponents and expanded the Vietnam War because of personal, political fears, to George W. </w:t>
      </w:r>
      <w:r w:rsidRPr="008C3C2F">
        <w:rPr>
          <w:rStyle w:val="StyleUnderline"/>
        </w:rPr>
        <w:t>Bush who had no problem lying to congress</w:t>
      </w:r>
      <w:r w:rsidRPr="00B11012">
        <w:rPr>
          <w:rStyle w:val="StyleUnderline"/>
        </w:rPr>
        <w:t>,</w:t>
      </w:r>
      <w:r w:rsidRPr="00966401">
        <w:rPr>
          <w:sz w:val="10"/>
        </w:rPr>
        <w:t xml:space="preserve"> the United Nations, and the American people, thus entering us into the quagmire that to this day continues, Iraq, and which has clearly expanded ISIS and </w:t>
      </w:r>
      <w:r w:rsidRPr="00BF0B83">
        <w:rPr>
          <w:rStyle w:val="StyleUnderline"/>
        </w:rPr>
        <w:t>the war on terror throughout the globe, have all paved the way to the place the sovereign today occupies, someone residing “at the same time, outside and inside juridical order,”</w:t>
      </w:r>
      <w:r w:rsidRPr="00966401">
        <w:rPr>
          <w:sz w:val="10"/>
        </w:rPr>
        <w:t xml:space="preserve"> as Giorgio Agamben describes this condition in Homo </w:t>
      </w:r>
      <w:proofErr w:type="spellStart"/>
      <w:r w:rsidRPr="00966401">
        <w:rPr>
          <w:sz w:val="10"/>
        </w:rPr>
        <w:t>Sacer</w:t>
      </w:r>
      <w:proofErr w:type="spellEnd"/>
      <w:r w:rsidRPr="00966401">
        <w:rPr>
          <w:sz w:val="10"/>
        </w:rPr>
        <w:t xml:space="preserve">: Sovereign Power and Bare Life (1995). </w:t>
      </w:r>
      <w:r w:rsidRPr="00BF0B83">
        <w:rPr>
          <w:rStyle w:val="StyleUnderline"/>
        </w:rPr>
        <w:t xml:space="preserve">President Obama is also </w:t>
      </w:r>
      <w:r w:rsidRPr="00523B66">
        <w:rPr>
          <w:rStyle w:val="StyleUnderline"/>
        </w:rPr>
        <w:t>important here since he created a world of clandestine military operations</w:t>
      </w:r>
      <w:r w:rsidRPr="00523B66">
        <w:rPr>
          <w:sz w:val="10"/>
        </w:rPr>
        <w:t xml:space="preserve">, an increase in drone attacks without Congressional approval, and with executive orders changed our healthcare system now under Trump’s attack because, indeed, </w:t>
      </w:r>
      <w:r w:rsidRPr="00523B66">
        <w:rPr>
          <w:rStyle w:val="StyleUnderline"/>
        </w:rPr>
        <w:t>the current administration defines Obama’s actions as beyond the law, which perfectly defines sovereign power as simultaneously “outside and inside juridical order.”</w:t>
      </w:r>
      <w:r w:rsidRPr="00523B66">
        <w:rPr>
          <w:sz w:val="10"/>
        </w:rPr>
        <w:t xml:space="preserve"> Agamben’s Homo </w:t>
      </w:r>
      <w:proofErr w:type="spellStart"/>
      <w:r w:rsidRPr="00523B66">
        <w:rPr>
          <w:sz w:val="10"/>
        </w:rPr>
        <w:t>Sacer</w:t>
      </w:r>
      <w:proofErr w:type="spellEnd"/>
      <w:r w:rsidRPr="00523B66">
        <w:rPr>
          <w:sz w:val="10"/>
        </w:rPr>
        <w:t xml:space="preserve">, a reading of Michel Foucault’s Discipline &amp; Punish: The Birth of the Prison (1979), extends the notion of the body, in the latter seen as “directly involved in a political field” whereby “power relations have an immediate hold upon it,” and that “they invest it, market it, train it, torture it, force it to carry out tasks, to perform ceremonies, to emit signs.” </w:t>
      </w:r>
      <w:r w:rsidRPr="00523B66">
        <w:rPr>
          <w:rStyle w:val="StyleUnderline"/>
        </w:rPr>
        <w:t xml:space="preserve">In Agamben </w:t>
      </w:r>
      <w:r w:rsidRPr="00BC3458">
        <w:rPr>
          <w:rStyle w:val="StyleUnderline"/>
          <w:highlight w:val="green"/>
        </w:rPr>
        <w:t xml:space="preserve">the “political field” opens to the sovereign who is both excluded and included </w:t>
      </w:r>
      <w:r w:rsidRPr="008C3C2F">
        <w:rPr>
          <w:rStyle w:val="StyleUnderline"/>
        </w:rPr>
        <w:t xml:space="preserve">in the </w:t>
      </w:r>
      <w:r w:rsidRPr="00BB6701">
        <w:rPr>
          <w:rStyle w:val="StyleUnderline"/>
        </w:rPr>
        <w:t>juridical order, the paradox of sovereignty</w:t>
      </w:r>
      <w:r w:rsidRPr="00BC3458">
        <w:rPr>
          <w:rStyle w:val="StyleUnderline"/>
          <w:highlight w:val="green"/>
        </w:rPr>
        <w:t>. “All law is ‘situational law,</w:t>
      </w:r>
      <w:r w:rsidRPr="00BF0B83">
        <w:rPr>
          <w:rStyle w:val="StyleUnderline"/>
        </w:rPr>
        <w:t>’</w:t>
      </w:r>
      <w:r w:rsidRPr="00966401">
        <w:rPr>
          <w:sz w:val="10"/>
        </w:rPr>
        <w:t>” says Agamben. “</w:t>
      </w:r>
      <w:r w:rsidRPr="00BC3458">
        <w:rPr>
          <w:rStyle w:val="StyleUnderline"/>
          <w:highlight w:val="green"/>
        </w:rPr>
        <w:t xml:space="preserve">The sovereign creates and guarantees the situation </w:t>
      </w:r>
      <w:r w:rsidRPr="00BB6701">
        <w:rPr>
          <w:rStyle w:val="StyleUnderline"/>
        </w:rPr>
        <w:t xml:space="preserve">as a whole in its totality. </w:t>
      </w:r>
      <w:r w:rsidRPr="00BC3458">
        <w:rPr>
          <w:rStyle w:val="StyleUnderline"/>
          <w:highlight w:val="green"/>
        </w:rPr>
        <w:t>He has the monopoly over the final decision. Therein consists the essence of State sovereignty, which must</w:t>
      </w:r>
      <w:r w:rsidRPr="00966401">
        <w:rPr>
          <w:sz w:val="10"/>
        </w:rPr>
        <w:t xml:space="preserve"> therefore </w:t>
      </w:r>
      <w:r w:rsidRPr="00BC3458">
        <w:rPr>
          <w:rStyle w:val="StyleUnderline"/>
          <w:highlight w:val="green"/>
        </w:rPr>
        <w:t>be</w:t>
      </w:r>
      <w:r w:rsidRPr="00966401">
        <w:rPr>
          <w:sz w:val="10"/>
        </w:rPr>
        <w:t xml:space="preserve"> properly juridically </w:t>
      </w:r>
      <w:r w:rsidRPr="00BC3458">
        <w:rPr>
          <w:rStyle w:val="StyleUnderline"/>
          <w:highlight w:val="green"/>
        </w:rPr>
        <w:t xml:space="preserve">defined </w:t>
      </w:r>
      <w:r w:rsidRPr="00BB6701">
        <w:rPr>
          <w:rStyle w:val="StyleUnderline"/>
        </w:rPr>
        <w:t>not as a</w:t>
      </w:r>
      <w:r w:rsidRPr="008C3C2F">
        <w:rPr>
          <w:rStyle w:val="StyleUnderline"/>
        </w:rPr>
        <w:t xml:space="preserve"> </w:t>
      </w:r>
      <w:r w:rsidRPr="00BB6701">
        <w:rPr>
          <w:rStyle w:val="StyleUnderline"/>
        </w:rPr>
        <w:t xml:space="preserve">monopoly to sanction or to rule but </w:t>
      </w:r>
      <w:r w:rsidRPr="00BC3458">
        <w:rPr>
          <w:rStyle w:val="StyleUnderline"/>
          <w:highlight w:val="green"/>
        </w:rPr>
        <w:t>as the monopoly to decide</w:t>
      </w:r>
      <w:r w:rsidRPr="00BB6701">
        <w:rPr>
          <w:rStyle w:val="StyleUnderline"/>
        </w:rPr>
        <w:t>, where the word ‘monopoly’ is used in a general sense that is still to be developed</w:t>
      </w:r>
      <w:r w:rsidRPr="00BB6701">
        <w:rPr>
          <w:sz w:val="10"/>
        </w:rPr>
        <w:t>.”</w:t>
      </w:r>
      <w:r w:rsidRPr="00966401">
        <w:rPr>
          <w:sz w:val="10"/>
        </w:rPr>
        <w:t xml:space="preserve"> Trumpism is situated outside norms of order by calling our acceptance of it into question, producing chaos, and settling Trump’s brand in a position suggesting that he is the sole arbiter of moral righteousness while contradicting this move at every step. Trump’s body is thus perfectly determined by Agamben; it’s always moving, always outside the accepted. </w:t>
      </w:r>
      <w:r w:rsidRPr="00BC3458">
        <w:rPr>
          <w:rStyle w:val="StyleUnderline"/>
          <w:highlight w:val="green"/>
        </w:rPr>
        <w:t xml:space="preserve">Trump’s tweets, executive orders, his media appearances, which include the drum beat, “fake news,” are all avenues granted </w:t>
      </w:r>
      <w:r w:rsidRPr="0062727E">
        <w:rPr>
          <w:rStyle w:val="StyleUnderline"/>
        </w:rPr>
        <w:t xml:space="preserve">to him </w:t>
      </w:r>
      <w:r w:rsidRPr="00BC3458">
        <w:rPr>
          <w:rStyle w:val="StyleUnderline"/>
          <w:highlight w:val="green"/>
        </w:rPr>
        <w:t xml:space="preserve">by the </w:t>
      </w:r>
      <w:r w:rsidRPr="0062727E">
        <w:rPr>
          <w:rStyle w:val="StyleUnderline"/>
        </w:rPr>
        <w:t xml:space="preserve">physical </w:t>
      </w:r>
      <w:r w:rsidRPr="00BC3458">
        <w:rPr>
          <w:rStyle w:val="StyleUnderline"/>
          <w:highlight w:val="green"/>
        </w:rPr>
        <w:t xml:space="preserve">space the sovereign </w:t>
      </w:r>
      <w:r w:rsidRPr="0062727E">
        <w:rPr>
          <w:rStyle w:val="StyleUnderline"/>
        </w:rPr>
        <w:t xml:space="preserve">has come to </w:t>
      </w:r>
      <w:r w:rsidRPr="00BC3458">
        <w:rPr>
          <w:rStyle w:val="StyleUnderline"/>
          <w:highlight w:val="green"/>
        </w:rPr>
        <w:t>occupy,</w:t>
      </w:r>
      <w:r w:rsidRPr="00BF0B83">
        <w:rPr>
          <w:rStyle w:val="StyleUnderline"/>
        </w:rPr>
        <w:t xml:space="preserve"> the monopoly decision-making apparatus. Agamben describes this as “the exception that is a kind of exclusion.”</w:t>
      </w:r>
      <w:r w:rsidRPr="00966401">
        <w:rPr>
          <w:sz w:val="10"/>
        </w:rPr>
        <w:t xml:space="preserve"> There is no doubt that Trump sees himself as a kind of exception — but Obama did too; in fact, we can argue that all presidents in the modern era consider themselves excluded, at times, from juridical order and compelled to act alone, sometimes at their own peril. Reagan and the Contras — drugs for guns. </w:t>
      </w:r>
      <w:r w:rsidRPr="00BF0B83">
        <w:rPr>
          <w:rStyle w:val="StyleUnderline"/>
        </w:rPr>
        <w:t>This, Agamben calls the relation of exception</w:t>
      </w:r>
      <w:r w:rsidRPr="00966401">
        <w:rPr>
          <w:sz w:val="10"/>
        </w:rPr>
        <w:t xml:space="preserve">, which is “the extreme form of relation by which something is included solely through its exclusion.” </w:t>
      </w:r>
      <w:r w:rsidRPr="00BC3458">
        <w:rPr>
          <w:rStyle w:val="StyleUnderline"/>
          <w:highlight w:val="green"/>
        </w:rPr>
        <w:t>What is normally outside the law can find its way to acceptance, the new normal</w:t>
      </w:r>
      <w:r w:rsidRPr="00BF0B83">
        <w:rPr>
          <w:rStyle w:val="StyleUnderline"/>
        </w:rPr>
        <w:t>.</w:t>
      </w:r>
      <w:r w:rsidRPr="00966401">
        <w:rPr>
          <w:sz w:val="10"/>
        </w:rPr>
        <w:t xml:space="preserve"> </w:t>
      </w:r>
      <w:r w:rsidRPr="00BF0B83">
        <w:rPr>
          <w:rStyle w:val="StyleUnderline"/>
        </w:rPr>
        <w:t>Trump often plays the victim describing critiques of his attempts to manage the country in personal terms ranging from his rants directed at “Hamilton” and “Saturday Night Live” to whining about NBC News reporter Katy Tur’s coverage of him to harangues about “outrageous” and “dishonest” news coverage.</w:t>
      </w:r>
      <w:r w:rsidRPr="00966401">
        <w:rPr>
          <w:sz w:val="10"/>
        </w:rPr>
        <w:t xml:space="preserve"> On the other end of the Agamben scale, </w:t>
      </w:r>
      <w:r w:rsidRPr="00BF0B83">
        <w:rPr>
          <w:rStyle w:val="StyleUnderline"/>
        </w:rPr>
        <w:t xml:space="preserve">Trump portrays himself as the sovereign with all the answers to the most challenging problems, such as when in his address to a joint session of Congress, February 28, 2017, described the country as being flooded with drugs and that the wall that he seeks to erect along the U.S. border with Mexico and the mass deportation of undocumented workers as ways to stop that flood. </w:t>
      </w:r>
      <w:r w:rsidRPr="00966401">
        <w:rPr>
          <w:sz w:val="10"/>
        </w:rPr>
        <w:t xml:space="preserve">Speaking of crime, Trump said that unidentified cartels had spread across the United States and suggested that mass hunts of undocumented workers is a solution. And to applause, Trump offered the following in his speech to Congress: From now on, America will be empowered by our aspirations, not burdened by our fears, inspired by the future, not bound by failures of the past, and guided by a vision, not blinded by our doubts. I am asking all citizens to embrace this renewal of the American spirit. I am asking all members of Congress to join me in dreaming big and bold and daring things for our country. I am asking everyone watching tonight to seize this moment. Believe in yourselves. Believe in your future. And believe, once more, in America. Trump is here channeling John Winthrop’s City Upon a Hill (1630), “You are the light of the world. A city that is set on a hill cannot be hidden.” Winthrop’s speech gives fuel to Make America Great Again. There is no America like the America we know. This, too, is not new in American political theatre. On January 9, 1961, John F. Kennedy returned to Winthrop, saying, “I have been guided by the standard John Winthrop set before his shipmates on the flagship Arabella three hundred and thirty-one years ago, as they, too, faced the task of building a new government on a perilous frontier. ‘We must always consider … that we shall be as a city upon a hill — the eyes of all people are upon us.” President Ronald Reagan referred to the same event and image on the eve of his election in 1980: “I have quoted John Winthrop’s words more than once on the campaign trail this year — for I believe that Americans in 1980 are every bit as committed to that vision of a shining ‘city on a hill,’ as were those long ago settlers …These visitors to that city on the Potomac do not come as white or black, red or yellow; they are not Jews or Christians; conservatives or liberals; or Democrats or Republicans. They are Americans awed by what has gone before, proud of what for them is still… a shining city on a hill.” </w:t>
      </w:r>
      <w:r w:rsidRPr="00BF0B83">
        <w:rPr>
          <w:rStyle w:val="StyleUnderline"/>
        </w:rPr>
        <w:t xml:space="preserve">Trump, like those before him from Winthrop on, places the body somewhere outside the penal system, somewhere outside what the citizenry knows about themselves and the country’s history. </w:t>
      </w:r>
      <w:r w:rsidRPr="00BC3458">
        <w:rPr>
          <w:rStyle w:val="StyleUnderline"/>
          <w:highlight w:val="green"/>
        </w:rPr>
        <w:t xml:space="preserve">Trumpism is therefore </w:t>
      </w:r>
      <w:r w:rsidRPr="00BB6701">
        <w:rPr>
          <w:rStyle w:val="StyleUnderline"/>
        </w:rPr>
        <w:t xml:space="preserve">a source of chaos and confusion, as well as inspiration; it is a-historical while being </w:t>
      </w:r>
      <w:r w:rsidRPr="00BC3458">
        <w:rPr>
          <w:rStyle w:val="StyleUnderline"/>
          <w:highlight w:val="green"/>
        </w:rPr>
        <w:t>completely entrenched in history. Which means that the body</w:t>
      </w:r>
      <w:r w:rsidRPr="00BB6701">
        <w:rPr>
          <w:rStyle w:val="StyleUnderline"/>
        </w:rPr>
        <w:t xml:space="preserve">, in this case, </w:t>
      </w:r>
      <w:r w:rsidRPr="00BC3458">
        <w:rPr>
          <w:rStyle w:val="StyleUnderline"/>
          <w:highlight w:val="green"/>
        </w:rPr>
        <w:t>is a source of production</w:t>
      </w:r>
      <w:r w:rsidRPr="00966401">
        <w:rPr>
          <w:sz w:val="10"/>
        </w:rPr>
        <w:t xml:space="preserve">, a vessel that can carry forth into the light the welfare of an entire nation, </w:t>
      </w:r>
      <w:r w:rsidRPr="00BB6701">
        <w:rPr>
          <w:rStyle w:val="StyleUnderline"/>
        </w:rPr>
        <w:t>as Trump remarks in his address</w:t>
      </w:r>
      <w:r w:rsidRPr="00966401">
        <w:rPr>
          <w:sz w:val="10"/>
        </w:rPr>
        <w:t xml:space="preserve"> to Congress: </w:t>
      </w:r>
      <w:r w:rsidRPr="00BB6701">
        <w:rPr>
          <w:rStyle w:val="StyleUnderline"/>
        </w:rPr>
        <w:t>Think of the marvels we could achieve if we simply set free the dreams of our people.</w:t>
      </w:r>
      <w:r w:rsidRPr="00E1217E">
        <w:rPr>
          <w:rStyle w:val="StyleUnderline"/>
        </w:rPr>
        <w:t xml:space="preserve"> Cures to the illnesses</w:t>
      </w:r>
      <w:r w:rsidRPr="00966401">
        <w:rPr>
          <w:sz w:val="10"/>
        </w:rPr>
        <w:t xml:space="preserve"> that have always plagued us are not too much to hope. American footprints on distant worlds are not too big a dream. Millions lifted from welfare to work is not too much to expect. And streets where mothers are safe from fear — schools where children learn in peace, and jobs where Americans prosper and grow — are not too much to ask. Foucault best explains this privileged position held by Trump — and many others before: </w:t>
      </w:r>
      <w:r w:rsidRPr="00E1217E">
        <w:rPr>
          <w:rStyle w:val="StyleUnderline"/>
        </w:rPr>
        <w:t xml:space="preserve">“This political investment of the body is bound up, in accordance with complex reciprocal relations, with its economic use; it is largely as a force of production that the body is invested with relations of power and domination; but, on the other hand, its constitution as </w:t>
      </w:r>
      <w:proofErr w:type="spellStart"/>
      <w:r w:rsidRPr="00E1217E">
        <w:rPr>
          <w:rStyle w:val="StyleUnderline"/>
        </w:rPr>
        <w:t>labour</w:t>
      </w:r>
      <w:proofErr w:type="spellEnd"/>
      <w:r w:rsidRPr="00E1217E">
        <w:rPr>
          <w:rStyle w:val="StyleUnderline"/>
        </w:rPr>
        <w:t xml:space="preserve"> power is possible only if it is caught up in a system of subjection</w:t>
      </w:r>
      <w:r w:rsidRPr="00966401">
        <w:rPr>
          <w:sz w:val="10"/>
        </w:rPr>
        <w:t xml:space="preserve"> (in which need is also a political instrument meticulously prepared, calculated and used); the body becomes a useful force only if it is both a productive body and a subjected body.” Donald Trump’s threats to NFL players, DACA, ACA and NAFTA are defined by their attempts to subjugate; in this way, </w:t>
      </w:r>
      <w:r w:rsidRPr="00BC3458">
        <w:rPr>
          <w:rStyle w:val="StyleUnderline"/>
          <w:highlight w:val="green"/>
        </w:rPr>
        <w:t xml:space="preserve">he sees himself, </w:t>
      </w:r>
      <w:r w:rsidRPr="00BB6701">
        <w:rPr>
          <w:rStyle w:val="StyleUnderline"/>
        </w:rPr>
        <w:t xml:space="preserve">as many followers do, </w:t>
      </w:r>
      <w:r w:rsidRPr="00BC3458">
        <w:rPr>
          <w:rStyle w:val="StyleUnderline"/>
          <w:highlight w:val="green"/>
        </w:rPr>
        <w:t xml:space="preserve">as a “productive body” and, </w:t>
      </w:r>
      <w:r w:rsidRPr="00BB6701">
        <w:rPr>
          <w:rStyle w:val="StyleUnderline"/>
        </w:rPr>
        <w:t xml:space="preserve">given criticism leveled at him, again like his followers, </w:t>
      </w:r>
      <w:r w:rsidRPr="00BC3458">
        <w:rPr>
          <w:rStyle w:val="StyleUnderline"/>
          <w:highlight w:val="green"/>
        </w:rPr>
        <w:t>a “subjected body” fighting the forces of “power and domination,” while</w:t>
      </w:r>
      <w:r w:rsidRPr="00E1217E">
        <w:rPr>
          <w:rStyle w:val="StyleUnderline"/>
        </w:rPr>
        <w:t xml:space="preserve"> on the other extreme </w:t>
      </w:r>
      <w:r w:rsidRPr="00BC3458">
        <w:rPr>
          <w:rStyle w:val="StyleUnderline"/>
          <w:highlight w:val="green"/>
        </w:rPr>
        <w:t>buttressing them for his own gain</w:t>
      </w:r>
      <w:r w:rsidRPr="00E1217E">
        <w:rPr>
          <w:rStyle w:val="StyleUnderline"/>
        </w:rPr>
        <w:t xml:space="preserve"> that is clearly situated outside judiciary order — </w:t>
      </w:r>
      <w:r w:rsidRPr="00966401">
        <w:rPr>
          <w:sz w:val="10"/>
        </w:rPr>
        <w:t xml:space="preserve">a position his supporters relish. Donald Trump is our Homo </w:t>
      </w:r>
      <w:proofErr w:type="spellStart"/>
      <w:r w:rsidRPr="00966401">
        <w:rPr>
          <w:sz w:val="10"/>
        </w:rPr>
        <w:t>Sacer</w:t>
      </w:r>
      <w:proofErr w:type="spellEnd"/>
      <w:r w:rsidRPr="00966401">
        <w:rPr>
          <w:sz w:val="10"/>
        </w:rPr>
        <w:t>, a figure sacred to some and accursed by others. Trumpism is the culmination of historical energy dating back to the Constitutional Convention and Alexander Hamilton writing to Thomas Jefferson about his fears regarding the use of pure direct democracy by the majority to elect a demagogue who, rather than work for the benefit of all citizens, sets to either harm those in the minority or only work for those in the upper echelon. This paradox of democracy has set forth forces seeking to challenge our systems of checks and balances, and our institutions, so as to supplant them with a sovereign that feigns allegiance to judiciary order while residing outside of it.</w:t>
      </w:r>
    </w:p>
    <w:sectPr w:rsidR="00206F59" w:rsidRPr="00D433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0791E" w14:textId="77777777" w:rsidR="00F3247F" w:rsidRDefault="00F3247F" w:rsidP="00066D2C">
      <w:pPr>
        <w:spacing w:after="0" w:line="240" w:lineRule="auto"/>
      </w:pPr>
      <w:r>
        <w:separator/>
      </w:r>
    </w:p>
  </w:endnote>
  <w:endnote w:type="continuationSeparator" w:id="0">
    <w:p w14:paraId="721A2DE2" w14:textId="77777777" w:rsidR="00F3247F" w:rsidRDefault="00F3247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D565C" w14:textId="77777777" w:rsidR="00F3247F" w:rsidRDefault="00F3247F" w:rsidP="00066D2C">
      <w:pPr>
        <w:spacing w:after="0" w:line="240" w:lineRule="auto"/>
      </w:pPr>
      <w:r>
        <w:separator/>
      </w:r>
    </w:p>
  </w:footnote>
  <w:footnote w:type="continuationSeparator" w:id="0">
    <w:p w14:paraId="15442F51" w14:textId="77777777" w:rsidR="00F3247F" w:rsidRDefault="00F3247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2F432C"/>
    <w:multiLevelType w:val="hybridMultilevel"/>
    <w:tmpl w:val="617AD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643CAA"/>
    <w:multiLevelType w:val="hybridMultilevel"/>
    <w:tmpl w:val="0F64D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381B43"/>
    <w:multiLevelType w:val="hybridMultilevel"/>
    <w:tmpl w:val="E7D44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BA43EF"/>
    <w:multiLevelType w:val="hybridMultilevel"/>
    <w:tmpl w:val="AEFA2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86536703">
    <w:abstractNumId w:val="10"/>
  </w:num>
  <w:num w:numId="46" w16cid:durableId="1842963749">
    <w:abstractNumId w:val="14"/>
  </w:num>
  <w:num w:numId="47" w16cid:durableId="1170215842">
    <w:abstractNumId w:val="16"/>
  </w:num>
  <w:num w:numId="48" w16cid:durableId="11661688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345184929440"/>
    <w:docVar w:name="Team" w:val="Kansas State"/>
    <w:docVar w:name="VerbatimVersion" w:val="6.0.0"/>
    <w:docVar w:name="WordVersion" w:val="16.0"/>
  </w:docVars>
  <w:rsids>
    <w:rsidRoot w:val="0039201F"/>
    <w:rsid w:val="00001C7E"/>
    <w:rsid w:val="0000487C"/>
    <w:rsid w:val="00011FEF"/>
    <w:rsid w:val="00013C8B"/>
    <w:rsid w:val="00017557"/>
    <w:rsid w:val="00023AEF"/>
    <w:rsid w:val="000250CA"/>
    <w:rsid w:val="00032119"/>
    <w:rsid w:val="0003518C"/>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42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5AD"/>
    <w:rsid w:val="00171A2A"/>
    <w:rsid w:val="00172195"/>
    <w:rsid w:val="001723BA"/>
    <w:rsid w:val="00175A0C"/>
    <w:rsid w:val="00180A4E"/>
    <w:rsid w:val="00181F58"/>
    <w:rsid w:val="00182415"/>
    <w:rsid w:val="00183C4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7FE"/>
    <w:rsid w:val="001F0C01"/>
    <w:rsid w:val="001F1F4D"/>
    <w:rsid w:val="002005AF"/>
    <w:rsid w:val="00200C1A"/>
    <w:rsid w:val="002052E3"/>
    <w:rsid w:val="00206F59"/>
    <w:rsid w:val="00210DC2"/>
    <w:rsid w:val="002110D6"/>
    <w:rsid w:val="002117B4"/>
    <w:rsid w:val="002152F9"/>
    <w:rsid w:val="0021530A"/>
    <w:rsid w:val="00221164"/>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A80"/>
    <w:rsid w:val="002C4F66"/>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01F"/>
    <w:rsid w:val="00392D93"/>
    <w:rsid w:val="00393D71"/>
    <w:rsid w:val="00393EF2"/>
    <w:rsid w:val="00394F71"/>
    <w:rsid w:val="00396D52"/>
    <w:rsid w:val="003A46B4"/>
    <w:rsid w:val="003A5CE8"/>
    <w:rsid w:val="003A698D"/>
    <w:rsid w:val="003B17B3"/>
    <w:rsid w:val="003B4705"/>
    <w:rsid w:val="003B4F86"/>
    <w:rsid w:val="003B5C04"/>
    <w:rsid w:val="003B734D"/>
    <w:rsid w:val="003C177C"/>
    <w:rsid w:val="003C251E"/>
    <w:rsid w:val="003C2E32"/>
    <w:rsid w:val="003C3CCA"/>
    <w:rsid w:val="003C6CA9"/>
    <w:rsid w:val="003D3B44"/>
    <w:rsid w:val="003D4150"/>
    <w:rsid w:val="003D5367"/>
    <w:rsid w:val="003E3515"/>
    <w:rsid w:val="003F1E98"/>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1D10"/>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5E70"/>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8FB"/>
    <w:rsid w:val="005F5E14"/>
    <w:rsid w:val="00622773"/>
    <w:rsid w:val="00622C58"/>
    <w:rsid w:val="0062614B"/>
    <w:rsid w:val="006266E2"/>
    <w:rsid w:val="0063037B"/>
    <w:rsid w:val="00632C54"/>
    <w:rsid w:val="00635616"/>
    <w:rsid w:val="00641E99"/>
    <w:rsid w:val="006463F8"/>
    <w:rsid w:val="00650C88"/>
    <w:rsid w:val="00650F39"/>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E8F"/>
    <w:rsid w:val="006D767A"/>
    <w:rsid w:val="006E2A45"/>
    <w:rsid w:val="006E37D4"/>
    <w:rsid w:val="006E6B36"/>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32C9"/>
    <w:rsid w:val="007454B6"/>
    <w:rsid w:val="007458C3"/>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1DC8"/>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8F4"/>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89B"/>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654"/>
    <w:rsid w:val="00A81D60"/>
    <w:rsid w:val="00A90163"/>
    <w:rsid w:val="00AA1AC0"/>
    <w:rsid w:val="00AA3B66"/>
    <w:rsid w:val="00AA5803"/>
    <w:rsid w:val="00AA584F"/>
    <w:rsid w:val="00AA6A27"/>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1EC9"/>
    <w:rsid w:val="00BA227A"/>
    <w:rsid w:val="00BA4C69"/>
    <w:rsid w:val="00BA61AF"/>
    <w:rsid w:val="00BB1630"/>
    <w:rsid w:val="00BB6860"/>
    <w:rsid w:val="00BC3256"/>
    <w:rsid w:val="00BC3458"/>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3BC"/>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4395"/>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62E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685D"/>
    <w:rsid w:val="00F06A5D"/>
    <w:rsid w:val="00F0700E"/>
    <w:rsid w:val="00F14A61"/>
    <w:rsid w:val="00F17B58"/>
    <w:rsid w:val="00F24B23"/>
    <w:rsid w:val="00F25A3F"/>
    <w:rsid w:val="00F27353"/>
    <w:rsid w:val="00F30BE5"/>
    <w:rsid w:val="00F31B7D"/>
    <w:rsid w:val="00F3247F"/>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268B"/>
    <w:rsid w:val="00F849FF"/>
    <w:rsid w:val="00F86F58"/>
    <w:rsid w:val="00F876FC"/>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6A5"/>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4FFC0"/>
  <w15:chartTrackingRefBased/>
  <w15:docId w15:val="{5DD2F399-01DE-44B8-9316-8EF0B7C75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433BC"/>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D433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D433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D433B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D433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33B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433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33BC"/>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D433B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433BC"/>
    <w:rPr>
      <w:color w:val="auto"/>
      <w:u w:val="none"/>
    </w:rPr>
  </w:style>
  <w:style w:type="character" w:customStyle="1" w:styleId="Heading1Char">
    <w:name w:val="Heading 1 Char"/>
    <w:aliases w:val="Pocket Char"/>
    <w:basedOn w:val="DefaultParagraphFont"/>
    <w:link w:val="Heading1"/>
    <w:rsid w:val="00D433BC"/>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D433BC"/>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D433BC"/>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D433BC"/>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33BC"/>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D433BC"/>
    <w:rPr>
      <w:b w:val="0"/>
      <w:sz w:val="22"/>
      <w:u w:val="single"/>
    </w:rPr>
  </w:style>
  <w:style w:type="character" w:styleId="Strong">
    <w:name w:val="Strong"/>
    <w:basedOn w:val="DefaultParagraphFont"/>
    <w:uiPriority w:val="22"/>
    <w:semiHidden/>
    <w:qFormat/>
    <w:rsid w:val="00D433BC"/>
    <w:rPr>
      <w:b/>
      <w:bCs/>
    </w:rPr>
  </w:style>
  <w:style w:type="character" w:styleId="BookTitle">
    <w:name w:val="Book Title"/>
    <w:basedOn w:val="DefaultParagraphFont"/>
    <w:uiPriority w:val="33"/>
    <w:semiHidden/>
    <w:qFormat/>
    <w:rsid w:val="00D433BC"/>
    <w:rPr>
      <w:b/>
      <w:bCs/>
      <w:i/>
      <w:iCs/>
      <w:spacing w:val="5"/>
    </w:rPr>
  </w:style>
  <w:style w:type="character" w:customStyle="1" w:styleId="Heading5Char">
    <w:name w:val="Heading 5 Char"/>
    <w:basedOn w:val="DefaultParagraphFont"/>
    <w:link w:val="Heading5"/>
    <w:uiPriority w:val="9"/>
    <w:semiHidden/>
    <w:rsid w:val="00D433BC"/>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D433BC"/>
  </w:style>
  <w:style w:type="paragraph" w:styleId="Header">
    <w:name w:val="header"/>
    <w:basedOn w:val="Normal"/>
    <w:link w:val="HeaderChar"/>
    <w:uiPriority w:val="99"/>
    <w:semiHidden/>
    <w:rsid w:val="00D433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33BC"/>
    <w:rPr>
      <w:rFonts w:ascii="Calibri" w:hAnsi="Calibri" w:cs="Calibri"/>
      <w:kern w:val="2"/>
      <w:szCs w:val="24"/>
      <w14:ligatures w14:val="standardContextual"/>
    </w:rPr>
  </w:style>
  <w:style w:type="paragraph" w:styleId="Footer">
    <w:name w:val="footer"/>
    <w:basedOn w:val="Normal"/>
    <w:link w:val="FooterChar"/>
    <w:uiPriority w:val="99"/>
    <w:semiHidden/>
    <w:rsid w:val="00D433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33BC"/>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D433BC"/>
    <w:pPr>
      <w:spacing w:after="120"/>
    </w:pPr>
  </w:style>
  <w:style w:type="character" w:customStyle="1" w:styleId="BodyTextChar">
    <w:name w:val="Body Text Char"/>
    <w:basedOn w:val="DefaultParagraphFont"/>
    <w:link w:val="BodyText"/>
    <w:uiPriority w:val="99"/>
    <w:semiHidden/>
    <w:rsid w:val="00D433BC"/>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D433B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433B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D433BC"/>
    <w:rPr>
      <w:color w:val="0563C1" w:themeColor="hyperlink"/>
      <w:u w:val="single"/>
    </w:rPr>
  </w:style>
  <w:style w:type="character" w:styleId="UnresolvedMention">
    <w:name w:val="Unresolved Mention"/>
    <w:basedOn w:val="DefaultParagraphFont"/>
    <w:uiPriority w:val="99"/>
    <w:semiHidden/>
    <w:unhideWhenUsed/>
    <w:rsid w:val="00D433BC"/>
    <w:rPr>
      <w:color w:val="605E5C"/>
      <w:shd w:val="clear" w:color="auto" w:fill="E1DFDD"/>
    </w:rPr>
  </w:style>
  <w:style w:type="paragraph" w:customStyle="1" w:styleId="Analytic">
    <w:name w:val="Analytic"/>
    <w:basedOn w:val="Normal"/>
    <w:link w:val="AnalyticChar"/>
    <w:uiPriority w:val="5"/>
    <w:qFormat/>
    <w:rsid w:val="00D433BC"/>
    <w:rPr>
      <w:b/>
      <w:color w:val="0070C0"/>
      <w:sz w:val="26"/>
    </w:rPr>
  </w:style>
  <w:style w:type="character" w:customStyle="1" w:styleId="AnalyticChar">
    <w:name w:val="Analytic Char"/>
    <w:basedOn w:val="DefaultParagraphFont"/>
    <w:link w:val="Analytic"/>
    <w:uiPriority w:val="5"/>
    <w:rsid w:val="00D433BC"/>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39201F"/>
    <w:pPr>
      <w:pBdr>
        <w:top w:val="single" w:sz="18" w:space="0" w:color="auto"/>
        <w:left w:val="single" w:sz="18" w:space="0" w:color="auto"/>
        <w:bottom w:val="single" w:sz="18" w:space="0" w:color="auto"/>
        <w:right w:val="single" w:sz="18" w:space="0" w:color="auto"/>
      </w:pBdr>
      <w:spacing w:line="256" w:lineRule="auto"/>
      <w:ind w:left="720"/>
      <w:jc w:val="both"/>
    </w:pPr>
    <w:rPr>
      <w:b/>
      <w:iCs/>
      <w:kern w:val="0"/>
      <w:szCs w:val="22"/>
      <w:u w:val="single"/>
      <w14:ligatures w14:val="none"/>
    </w:rPr>
  </w:style>
  <w:style w:type="paragraph" w:customStyle="1" w:styleId="UnderlinePara">
    <w:name w:val="Underline Para"/>
    <w:basedOn w:val="Normal"/>
    <w:uiPriority w:val="7"/>
    <w:qFormat/>
    <w:rsid w:val="0018241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EB62E9"/>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Quote">
    <w:name w:val="Quote"/>
    <w:basedOn w:val="Normal"/>
    <w:next w:val="Normal"/>
    <w:link w:val="QuoteChar"/>
    <w:uiPriority w:val="29"/>
    <w:qFormat/>
    <w:rsid w:val="002C4F66"/>
    <w:rPr>
      <w:b/>
      <w:bCs/>
      <w:color w:val="1F4E79" w:themeColor="accent5" w:themeShade="80"/>
      <w:sz w:val="26"/>
      <w:szCs w:val="26"/>
    </w:rPr>
  </w:style>
  <w:style w:type="character" w:customStyle="1" w:styleId="QuoteChar">
    <w:name w:val="Quote Char"/>
    <w:basedOn w:val="DefaultParagraphFont"/>
    <w:link w:val="Quote"/>
    <w:uiPriority w:val="29"/>
    <w:rsid w:val="002C4F66"/>
    <w:rPr>
      <w:rFonts w:ascii="Calibri" w:hAnsi="Calibri" w:cs="Calibri"/>
      <w:b/>
      <w:bCs/>
      <w:color w:val="1F4E79" w:themeColor="accent5" w:themeShade="8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lu.org/sites/default/files/field_document/2012-10-26-Memorandum-from-TSA-RE-TSA-Behavioral-Detection-Officers-.pdf" TargetMode="External"/><Relationship Id="rId18" Type="http://schemas.openxmlformats.org/officeDocument/2006/relationships/hyperlink" Target="https://www.aclu.org/sites/default/files/field_document/Report%20on%20BDO%20Investigation%20Honolulu%20Part%201%20012052-012132-MR%20LR.pdf" TargetMode="External"/><Relationship Id="rId3" Type="http://schemas.openxmlformats.org/officeDocument/2006/relationships/customXml" Target="../customXml/item3.xml"/><Relationship Id="rId21" Type="http://schemas.openxmlformats.org/officeDocument/2006/relationships/hyperlink" Target="https://ir.lib.uwo.ca/cgi/viewcontent.cgi" TargetMode="External"/><Relationship Id="rId7" Type="http://schemas.openxmlformats.org/officeDocument/2006/relationships/settings" Target="settings.xml"/><Relationship Id="rId12" Type="http://schemas.openxmlformats.org/officeDocument/2006/relationships/hyperlink" Target="https://www.aclu.org/sites/default/files/field_document/Answers-to-Questions-from-House-Hearing-on-Behavioral-Science-and-Security-Evaluating-TSA-SPOT-Program-.pdf" TargetMode="External"/><Relationship Id="rId17" Type="http://schemas.openxmlformats.org/officeDocument/2006/relationships/hyperlink" Target="https://www.aclu.org/sites/default/files/field_document/Report-on-BDO-Investigation-Miami-Part-1-011783-011842.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aclu.org/sites/default/files/field_document/Report-on-Racial-Profiling-by-BDO%27s-Chicago-Part-1-011903-011977.pdf" TargetMode="External"/><Relationship Id="rId20" Type="http://schemas.openxmlformats.org/officeDocument/2006/relationships/hyperlink" Target="https://www.aclu.org/sites/default/files/field_document/Report%20on%20BDO%20Investigation%20Honolulu%20Part%201%20012052-012132-MR%20LR.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lu.org/sites/default/files/field_document/2010-03-15-DHS-Screening-of-Passengers-by-Observation-Techniques-Report.pdf"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aclu.org/sites/default/files/field_document/2011-09-21-Letter-from-TSA-Administrator-Pistole-to-Representative-Bennie-Thompson-RE-SPOT-Racial-Profiling-Allegations-LR.pdf" TargetMode="External"/><Relationship Id="rId23" Type="http://schemas.openxmlformats.org/officeDocument/2006/relationships/hyperlink" Target="https://thenewinquiry.com/blog/bartleby-in-the-university-of-california-the-social-life-of-disobedience/" TargetMode="External"/><Relationship Id="rId10" Type="http://schemas.openxmlformats.org/officeDocument/2006/relationships/endnotes" Target="endnotes.xml"/><Relationship Id="rId19" Type="http://schemas.openxmlformats.org/officeDocument/2006/relationships/hyperlink" Target="https://www.aclu.org/sites/default/files/field_document/Report-on-BDO-Investigation-Honolulu-Part-7-012534-012636-MR.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lu.org/sites/default/files/field_document/Office-of-Law-Enforcement-Federal-Air-Marshal-Service-Female-Suicide-Bombers.pdf" TargetMode="External"/><Relationship Id="rId22" Type="http://schemas.openxmlformats.org/officeDocument/2006/relationships/hyperlink" Target="https://www.project-syndicate.org/onpoint/what-comes-after-neoliber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18828A27-BE77-45A1-8E73-AA71EB832067}">
  <ds:schemaRefs>
    <ds:schemaRef ds:uri="http://schemas.microsoft.com/sharepoint/v3/contenttype/forms"/>
  </ds:schemaRefs>
</ds:datastoreItem>
</file>

<file path=customXml/itemProps3.xml><?xml version="1.0" encoding="utf-8"?>
<ds:datastoreItem xmlns:ds="http://schemas.openxmlformats.org/officeDocument/2006/customXml" ds:itemID="{B192A0EF-795B-4E55-BB2C-745C13304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FE177B-A1FA-4C70-A4D3-3BB900E6D008}">
  <ds:schemaRefs>
    <ds:schemaRef ds:uri="http://schemas.microsoft.com/office/2006/metadata/properties"/>
    <ds:schemaRef ds:uri="http://schemas.microsoft.com/office/infopath/2007/PartnerControls"/>
    <ds:schemaRef ds:uri="6e7eeacd-46ae-4450-9ba7-4383123b66f3"/>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22265</Words>
  <Characters>119116</Characters>
  <Application>Microsoft Office Word</Application>
  <DocSecurity>0</DocSecurity>
  <Lines>1111</Lines>
  <Paragraphs>102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16</cp:revision>
  <dcterms:created xsi:type="dcterms:W3CDTF">2026-02-01T19:08:00Z</dcterms:created>
  <dcterms:modified xsi:type="dcterms:W3CDTF">2026-02-03T00:41:00Z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