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834CA" w14:textId="77777777" w:rsidR="00DE3248" w:rsidRPr="00001B31" w:rsidRDefault="00DE3248" w:rsidP="00DE3248"/>
    <w:p w14:paraId="4D20A257" w14:textId="3A783909" w:rsidR="00A84A12" w:rsidRPr="00001B31" w:rsidRDefault="00A84A12" w:rsidP="00A84A12">
      <w:pPr>
        <w:pStyle w:val="Heading1"/>
        <w:rPr>
          <w:rFonts w:eastAsia="Times New Roman" w:cs="Calibri"/>
        </w:rPr>
      </w:pPr>
      <w:r w:rsidRPr="00001B31">
        <w:rPr>
          <w:rFonts w:eastAsia="Times New Roman" w:cs="Calibri"/>
        </w:rPr>
        <w:t>1NC - University of Kentucky R_ - KSU LW</w:t>
      </w:r>
    </w:p>
    <w:p w14:paraId="31464CA4" w14:textId="6A32C840" w:rsidR="00A84A12" w:rsidRPr="00001B31" w:rsidRDefault="00A84A12" w:rsidP="00A84A12">
      <w:pPr>
        <w:pStyle w:val="Heading2"/>
        <w:rPr>
          <w:rFonts w:cs="Calibri"/>
        </w:rPr>
      </w:pPr>
      <w:r w:rsidRPr="00001B31">
        <w:rPr>
          <w:rFonts w:cs="Calibri"/>
        </w:rPr>
        <w:t>OFF</w:t>
      </w:r>
    </w:p>
    <w:p w14:paraId="11A24159" w14:textId="6D034EC6" w:rsidR="00A84A12" w:rsidRPr="00001B31" w:rsidRDefault="00A84A12" w:rsidP="00A84A12">
      <w:pPr>
        <w:pStyle w:val="Heading3"/>
        <w:rPr>
          <w:rFonts w:eastAsia="Times New Roman" w:cs="Calibri"/>
        </w:rPr>
      </w:pPr>
      <w:r w:rsidRPr="00001B31">
        <w:rPr>
          <w:rFonts w:eastAsia="Times New Roman" w:cs="Calibri"/>
        </w:rPr>
        <w:t>1NC</w:t>
      </w:r>
    </w:p>
    <w:p w14:paraId="18B1BE6A" w14:textId="6B2ED243" w:rsidR="00A84A12" w:rsidRPr="00001B31" w:rsidRDefault="00A84A12" w:rsidP="00A84A12">
      <w:pPr>
        <w:pStyle w:val="Heading4"/>
        <w:rPr>
          <w:rStyle w:val="Style13ptBold"/>
          <w:rFonts w:cs="Calibri"/>
          <w:b/>
          <w:bCs w:val="0"/>
          <w:i/>
          <w:iCs w:val="0"/>
          <w:szCs w:val="26"/>
        </w:rPr>
      </w:pPr>
      <w:r w:rsidRPr="00001B31">
        <w:rPr>
          <w:rStyle w:val="Style13ptBold"/>
          <w:rFonts w:cs="Calibri"/>
          <w:b/>
          <w:bCs w:val="0"/>
          <w:szCs w:val="26"/>
        </w:rPr>
        <w:t>The ideology of fiat and insatiable desire for a “World of the AFF” is the illusory work of the metaphysician practicing the Will to Truth. The 1AC portrays the world as an error we ought to hate for its imperfections and contradictions. That contempt fuels the vicious cycle of ressentiment.</w:t>
      </w:r>
    </w:p>
    <w:p w14:paraId="75E2AA7F" w14:textId="77777777" w:rsidR="00A84A12" w:rsidRPr="00001B31" w:rsidRDefault="00A84A12" w:rsidP="00A84A12">
      <w:r w:rsidRPr="00001B31">
        <w:rPr>
          <w:rStyle w:val="Style13ptBold"/>
        </w:rPr>
        <w:t>Turanli 2003</w:t>
      </w:r>
      <w:r w:rsidRPr="00001B31">
        <w:t xml:space="preserve"> (Aydan, Prof of Humanities and Soc Sciences @ Istanbul Technical Institute, "Nietzsche and the Later Wittgenstein: An Offense to the Quest for Another World" Journal of Nietzsche Studies 26)</w:t>
      </w:r>
    </w:p>
    <w:p w14:paraId="13B3D32A" w14:textId="77777777" w:rsidR="00A84A12" w:rsidRPr="00001B31" w:rsidRDefault="00A84A12" w:rsidP="00A84A12">
      <w:pPr>
        <w:rPr>
          <w:sz w:val="16"/>
        </w:rPr>
      </w:pPr>
      <w:r w:rsidRPr="00001B31">
        <w:rPr>
          <w:sz w:val="16"/>
        </w:rPr>
        <w:t xml:space="preserve">The </w:t>
      </w:r>
      <w:r w:rsidRPr="00001B31">
        <w:rPr>
          <w:rStyle w:val="StyleUnderline"/>
          <w:b/>
          <w:bCs/>
        </w:rPr>
        <w:t>craving for</w:t>
      </w:r>
      <w:r w:rsidRPr="00001B31">
        <w:rPr>
          <w:sz w:val="16"/>
        </w:rPr>
        <w:t xml:space="preserve"> </w:t>
      </w:r>
      <w:proofErr w:type="gramStart"/>
      <w:r w:rsidRPr="00001B31">
        <w:rPr>
          <w:sz w:val="16"/>
        </w:rPr>
        <w:t xml:space="preserve">absolutely </w:t>
      </w:r>
      <w:r w:rsidRPr="00001B31">
        <w:rPr>
          <w:rStyle w:val="StyleUnderline"/>
          <w:b/>
          <w:bCs/>
        </w:rPr>
        <w:t>general</w:t>
      </w:r>
      <w:proofErr w:type="gramEnd"/>
      <w:r w:rsidRPr="00001B31">
        <w:rPr>
          <w:rStyle w:val="StyleUnderline"/>
          <w:b/>
          <w:bCs/>
        </w:rPr>
        <w:t xml:space="preserve"> specifications results in</w:t>
      </w:r>
      <w:r w:rsidRPr="00001B31">
        <w:rPr>
          <w:sz w:val="16"/>
        </w:rPr>
        <w:t xml:space="preserve"> doing </w:t>
      </w:r>
      <w:r w:rsidRPr="00001B31">
        <w:rPr>
          <w:rStyle w:val="StyleUnderline"/>
          <w:b/>
          <w:bCs/>
        </w:rPr>
        <w:t>metaphysics</w:t>
      </w:r>
      <w:r w:rsidRPr="00001B31">
        <w:rPr>
          <w:rStyle w:val="StyleUnderline"/>
        </w:rPr>
        <w:t>.</w:t>
      </w:r>
      <w:r w:rsidRPr="00001B31">
        <w:rPr>
          <w:sz w:val="16"/>
        </w:rPr>
        <w:t xml:space="preserve"> Unlike Wittgenstein, Nietzsche provides an account of how this craving </w:t>
      </w:r>
      <w:r w:rsidRPr="00001B31">
        <w:rPr>
          <w:rStyle w:val="Emphasis"/>
        </w:rPr>
        <w:t xml:space="preserve">arises. </w:t>
      </w:r>
      <w:r w:rsidRPr="00D94601">
        <w:rPr>
          <w:rStyle w:val="Emphasis"/>
          <w:highlight w:val="cyan"/>
        </w:rPr>
        <w:t>The creation of</w:t>
      </w:r>
      <w:r w:rsidRPr="00001B31">
        <w:rPr>
          <w:rStyle w:val="Emphasis"/>
        </w:rPr>
        <w:t xml:space="preserve"> the </w:t>
      </w:r>
      <w:r w:rsidRPr="00D94601">
        <w:rPr>
          <w:rStyle w:val="Emphasis"/>
          <w:highlight w:val="cyan"/>
        </w:rPr>
        <w:t>two</w:t>
      </w:r>
      <w:r w:rsidRPr="00D94601">
        <w:rPr>
          <w:rStyle w:val="StyleUnderline"/>
          <w:b/>
          <w:bCs/>
          <w:highlight w:val="cyan"/>
        </w:rPr>
        <w:t xml:space="preserve"> worlds</w:t>
      </w:r>
      <w:r w:rsidRPr="00001B31">
        <w:rPr>
          <w:rStyle w:val="StyleUnderline"/>
          <w:b/>
          <w:bCs/>
        </w:rPr>
        <w:t xml:space="preserve"> such as </w:t>
      </w:r>
      <w:r w:rsidRPr="00D94601">
        <w:rPr>
          <w:rStyle w:val="StyleUnderline"/>
          <w:b/>
          <w:bCs/>
          <w:highlight w:val="cyan"/>
        </w:rPr>
        <w:t>apparent and real</w:t>
      </w:r>
      <w:r w:rsidRPr="00001B31">
        <w:rPr>
          <w:sz w:val="16"/>
        </w:rPr>
        <w:t xml:space="preserve"> world, </w:t>
      </w:r>
      <w:r w:rsidRPr="00001B31">
        <w:rPr>
          <w:rStyle w:val="StyleUnderline"/>
          <w:b/>
          <w:bCs/>
        </w:rPr>
        <w:t>conditioned and unconditioned</w:t>
      </w:r>
      <w:r w:rsidRPr="00001B31">
        <w:rPr>
          <w:sz w:val="16"/>
        </w:rPr>
        <w:t xml:space="preserve"> world, </w:t>
      </w:r>
      <w:r w:rsidRPr="00001B31">
        <w:rPr>
          <w:rStyle w:val="StyleUnderline"/>
          <w:b/>
          <w:bCs/>
        </w:rPr>
        <w:t xml:space="preserve">being and becoming </w:t>
      </w:r>
      <w:r w:rsidRPr="00D94601">
        <w:rPr>
          <w:rStyle w:val="StyleUnderline"/>
          <w:b/>
          <w:bCs/>
          <w:highlight w:val="cyan"/>
        </w:rPr>
        <w:t>is the</w:t>
      </w:r>
      <w:r w:rsidRPr="00001B31">
        <w:rPr>
          <w:rStyle w:val="StyleUnderline"/>
          <w:b/>
          <w:bCs/>
        </w:rPr>
        <w:t xml:space="preserve"> creation of</w:t>
      </w:r>
      <w:r w:rsidRPr="00001B31">
        <w:rPr>
          <w:rStyle w:val="StyleUnderline"/>
        </w:rPr>
        <w:t xml:space="preserve"> the </w:t>
      </w:r>
      <w:r w:rsidRPr="00D94601">
        <w:rPr>
          <w:rStyle w:val="Emphasis"/>
          <w:highlight w:val="cyan"/>
        </w:rPr>
        <w:t>ressentiment of metaphysicians</w:t>
      </w:r>
      <w:r w:rsidRPr="00001B31">
        <w:rPr>
          <w:rStyle w:val="StyleUnderline"/>
        </w:rPr>
        <w:t>.</w:t>
      </w:r>
      <w:r w:rsidRPr="00001B31">
        <w:rPr>
          <w:sz w:val="16"/>
        </w:rPr>
        <w:t xml:space="preserve"> Nietzsche says, “</w:t>
      </w:r>
      <w:r w:rsidRPr="00D94601">
        <w:rPr>
          <w:rStyle w:val="StyleUnderline"/>
          <w:b/>
          <w:bCs/>
          <w:highlight w:val="cyan"/>
        </w:rPr>
        <w:t>to imagine a</w:t>
      </w:r>
      <w:r w:rsidRPr="00001B31">
        <w:rPr>
          <w:sz w:val="16"/>
        </w:rPr>
        <w:t xml:space="preserve">nother, </w:t>
      </w:r>
      <w:r w:rsidRPr="00D94601">
        <w:rPr>
          <w:rStyle w:val="Emphasis"/>
          <w:highlight w:val="cyan"/>
        </w:rPr>
        <w:t>more valuable world</w:t>
      </w:r>
      <w:r w:rsidRPr="00001B31">
        <w:rPr>
          <w:rStyle w:val="Emphasis"/>
        </w:rPr>
        <w:t xml:space="preserve"> is an </w:t>
      </w:r>
      <w:r w:rsidRPr="00D94601">
        <w:rPr>
          <w:rStyle w:val="Emphasis"/>
          <w:highlight w:val="cyan"/>
        </w:rPr>
        <w:t>express</w:t>
      </w:r>
      <w:r w:rsidRPr="00001B31">
        <w:rPr>
          <w:rStyle w:val="Emphasis"/>
        </w:rPr>
        <w:t xml:space="preserve">ion of </w:t>
      </w:r>
      <w:r w:rsidRPr="00D94601">
        <w:rPr>
          <w:rStyle w:val="Emphasis"/>
          <w:highlight w:val="cyan"/>
        </w:rPr>
        <w:t>hatred for a world that makes one suffer</w:t>
      </w:r>
      <w:r w:rsidRPr="00001B31">
        <w:rPr>
          <w:sz w:val="16"/>
        </w:rPr>
        <w:t xml:space="preserve">: the ressentiment of metaphysicians against actuality is here creative” (WP III 579). Escaping from this world because there is grief in it results in asceticism. </w:t>
      </w:r>
      <w:r w:rsidRPr="00001B31">
        <w:rPr>
          <w:rStyle w:val="StyleUnderline"/>
        </w:rPr>
        <w:t>Paying respect to the ascetic ideal is longing for the world that is pure and denaturalized.</w:t>
      </w:r>
      <w:r w:rsidRPr="00001B31">
        <w:rPr>
          <w:sz w:val="16"/>
        </w:rPr>
        <w:t xml:space="preserve"> </w:t>
      </w:r>
      <w:r w:rsidRPr="00D94601">
        <w:rPr>
          <w:rStyle w:val="Emphasis"/>
          <w:highlight w:val="cyan"/>
        </w:rPr>
        <w:t>Craving for frictionless</w:t>
      </w:r>
      <w:r w:rsidRPr="00D94601">
        <w:rPr>
          <w:rStyle w:val="StyleUnderline"/>
          <w:b/>
          <w:bCs/>
          <w:highlight w:val="cyan"/>
        </w:rPr>
        <w:t xml:space="preserve"> surfaces</w:t>
      </w:r>
      <w:r w:rsidRPr="00001B31">
        <w:rPr>
          <w:rStyle w:val="StyleUnderline"/>
        </w:rPr>
        <w:t>,</w:t>
      </w:r>
      <w:r w:rsidRPr="00001B31">
        <w:rPr>
          <w:sz w:val="16"/>
        </w:rPr>
        <w:t xml:space="preserve"> for </w:t>
      </w:r>
      <w:r w:rsidRPr="00D94601">
        <w:rPr>
          <w:rStyle w:val="StyleUnderline"/>
          <w:b/>
          <w:bCs/>
          <w:highlight w:val="cyan"/>
        </w:rPr>
        <w:t>a</w:t>
      </w:r>
      <w:r w:rsidRPr="00001B31">
        <w:rPr>
          <w:rStyle w:val="StyleUnderline"/>
          <w:b/>
          <w:bCs/>
        </w:rPr>
        <w:t xml:space="preserve"> transcendental, </w:t>
      </w:r>
      <w:r w:rsidRPr="00D94601">
        <w:rPr>
          <w:rStyle w:val="StyleUnderline"/>
          <w:b/>
          <w:bCs/>
          <w:highlight w:val="cyan"/>
        </w:rPr>
        <w:t>pure, true, ideal</w:t>
      </w:r>
      <w:r w:rsidRPr="00001B31">
        <w:rPr>
          <w:rStyle w:val="StyleUnderline"/>
          <w:b/>
          <w:bCs/>
        </w:rPr>
        <w:t xml:space="preserve">, perfect </w:t>
      </w:r>
      <w:r w:rsidRPr="00D94601">
        <w:rPr>
          <w:rStyle w:val="StyleUnderline"/>
          <w:b/>
          <w:bCs/>
          <w:highlight w:val="cyan"/>
        </w:rPr>
        <w:t>world</w:t>
      </w:r>
      <w:r w:rsidRPr="00001B31">
        <w:rPr>
          <w:rStyle w:val="StyleUnderline"/>
          <w:b/>
          <w:bCs/>
        </w:rPr>
        <w:t>,</w:t>
      </w:r>
      <w:r w:rsidRPr="00D94601">
        <w:rPr>
          <w:rStyle w:val="StyleUnderline"/>
          <w:b/>
          <w:bCs/>
          <w:highlight w:val="cyan"/>
        </w:rPr>
        <w:t xml:space="preserve"> is</w:t>
      </w:r>
      <w:r w:rsidRPr="00001B31">
        <w:rPr>
          <w:sz w:val="16"/>
        </w:rPr>
        <w:t xml:space="preserve"> the result of the </w:t>
      </w:r>
      <w:r w:rsidRPr="00D94601">
        <w:rPr>
          <w:rStyle w:val="StyleUnderline"/>
          <w:b/>
          <w:bCs/>
          <w:highlight w:val="cyan"/>
        </w:rPr>
        <w:t>ressentiment</w:t>
      </w:r>
      <w:r w:rsidRPr="00001B31">
        <w:rPr>
          <w:rStyle w:val="StyleUnderline"/>
        </w:rPr>
        <w:t xml:space="preserve"> of metaphysicans who suffer</w:t>
      </w:r>
      <w:r w:rsidRPr="00001B31">
        <w:rPr>
          <w:sz w:val="16"/>
        </w:rPr>
        <w:t xml:space="preserve"> in this world. Metaphysicians do not affirm this world as it is, and this paves the way for many explanatory theories in philosophy. In criticizing a philosopher who pays homage to the ascetic ideal, Nietzsche says, “he wants to escape from torture” (GM III 6). The traditional philosopher or the ascetic priest continues to repeat, “</w:t>
      </w:r>
      <w:r w:rsidRPr="00001B31">
        <w:rPr>
          <w:rStyle w:val="Emphasis"/>
        </w:rPr>
        <w:t>‘My kingdom is not of this world’</w:t>
      </w:r>
      <w:r w:rsidRPr="00001B31">
        <w:rPr>
          <w:sz w:val="16"/>
        </w:rPr>
        <w:t xml:space="preserve">” (GM III 10). </w:t>
      </w:r>
      <w:r w:rsidRPr="00D94601">
        <w:rPr>
          <w:rStyle w:val="Emphasis"/>
          <w:highlight w:val="cyan"/>
        </w:rPr>
        <w:t>This is a longing</w:t>
      </w:r>
      <w:r w:rsidRPr="00001B31">
        <w:rPr>
          <w:sz w:val="16"/>
        </w:rPr>
        <w:t xml:space="preserve"> for another world in which one does not suffer. </w:t>
      </w:r>
      <w:r w:rsidRPr="00001B31">
        <w:rPr>
          <w:rStyle w:val="Emphasis"/>
        </w:rPr>
        <w:t xml:space="preserve">It is </w:t>
      </w:r>
      <w:r w:rsidRPr="00D94601">
        <w:rPr>
          <w:rStyle w:val="Emphasis"/>
          <w:highlight w:val="cyan"/>
        </w:rPr>
        <w:t>to escape</w:t>
      </w:r>
      <w:r w:rsidRPr="00001B31">
        <w:rPr>
          <w:rStyle w:val="Emphasis"/>
        </w:rPr>
        <w:t xml:space="preserve"> from this world; </w:t>
      </w:r>
      <w:r w:rsidRPr="00D94601">
        <w:rPr>
          <w:rStyle w:val="Emphasis"/>
          <w:highlight w:val="cyan"/>
        </w:rPr>
        <w:t>to create another illusory, fictitious, false world</w:t>
      </w:r>
      <w:r w:rsidRPr="00001B31">
        <w:rPr>
          <w:rStyle w:val="StyleUnderline"/>
        </w:rPr>
        <w:t>.</w:t>
      </w:r>
      <w:r w:rsidRPr="00001B31">
        <w:rPr>
          <w:sz w:val="16"/>
        </w:rPr>
        <w:t xml:space="preserve"> This longing for “the truth” of a world </w:t>
      </w:r>
      <w:r w:rsidRPr="00D94601">
        <w:rPr>
          <w:rStyle w:val="Emphasis"/>
          <w:highlight w:val="cyan"/>
        </w:rPr>
        <w:t>in which one does not suffer</w:t>
      </w:r>
      <w:r w:rsidRPr="00001B31">
        <w:rPr>
          <w:sz w:val="16"/>
        </w:rPr>
        <w:t xml:space="preserve"> is the desire for a world of constancy. </w:t>
      </w:r>
      <w:r w:rsidRPr="00001B31">
        <w:rPr>
          <w:rStyle w:val="StyleUnderline"/>
        </w:rPr>
        <w:t xml:space="preserve">It is </w:t>
      </w:r>
      <w:r w:rsidRPr="00D94601">
        <w:rPr>
          <w:rStyle w:val="StyleUnderline"/>
          <w:highlight w:val="cyan"/>
        </w:rPr>
        <w:t>suppose</w:t>
      </w:r>
      <w:r w:rsidRPr="00001B31">
        <w:rPr>
          <w:rStyle w:val="StyleUnderline"/>
        </w:rPr>
        <w:t xml:space="preserve">d that </w:t>
      </w:r>
      <w:r w:rsidRPr="00D94601">
        <w:rPr>
          <w:rStyle w:val="Emphasis"/>
          <w:highlight w:val="cyan"/>
        </w:rPr>
        <w:t>contradiction, change, and deception</w:t>
      </w:r>
      <w:r w:rsidRPr="00001B31">
        <w:rPr>
          <w:rStyle w:val="StyleUnderline"/>
        </w:rPr>
        <w:t xml:space="preserve"> are the </w:t>
      </w:r>
      <w:r w:rsidRPr="00D94601">
        <w:rPr>
          <w:rStyle w:val="Emphasis"/>
          <w:highlight w:val="cyan"/>
        </w:rPr>
        <w:t>cause</w:t>
      </w:r>
      <w:r w:rsidRPr="00001B31">
        <w:rPr>
          <w:rStyle w:val="StyleUnderline"/>
        </w:rPr>
        <w:t xml:space="preserve">s of </w:t>
      </w:r>
      <w:r w:rsidRPr="00D94601">
        <w:rPr>
          <w:rStyle w:val="Emphasis"/>
          <w:highlight w:val="cyan"/>
        </w:rPr>
        <w:t>suffering</w:t>
      </w:r>
      <w:r w:rsidRPr="00001B31">
        <w:rPr>
          <w:sz w:val="16"/>
        </w:rPr>
        <w:t xml:space="preserve">; in other words, the senses deceive; it is from the senses that all misfortunes come; reason corrects the errors; </w:t>
      </w:r>
      <w:proofErr w:type="gramStart"/>
      <w:r w:rsidRPr="00001B31">
        <w:rPr>
          <w:sz w:val="16"/>
        </w:rPr>
        <w:t>therefore</w:t>
      </w:r>
      <w:proofErr w:type="gramEnd"/>
      <w:r w:rsidRPr="00001B31">
        <w:rPr>
          <w:sz w:val="16"/>
        </w:rPr>
        <w:t xml:space="preserve"> reason is the road to the constant. In sum, this world is an error; the world as it ought to be exists. </w:t>
      </w:r>
      <w:r w:rsidRPr="00D94601">
        <w:rPr>
          <w:rStyle w:val="StyleUnderline"/>
          <w:highlight w:val="cyan"/>
        </w:rPr>
        <w:t>This will to truth</w:t>
      </w:r>
      <w:r w:rsidRPr="00001B31">
        <w:rPr>
          <w:rStyle w:val="StyleUnderline"/>
        </w:rPr>
        <w:t xml:space="preserve">, </w:t>
      </w:r>
      <w:r w:rsidRPr="00001B31">
        <w:rPr>
          <w:rStyle w:val="StyleUnderline"/>
          <w:b/>
          <w:bCs/>
        </w:rPr>
        <w:t>this quest for another world</w:t>
      </w:r>
      <w:r w:rsidRPr="00001B31">
        <w:rPr>
          <w:rStyle w:val="StyleUnderline"/>
        </w:rPr>
        <w:t xml:space="preserve">, </w:t>
      </w:r>
      <w:r w:rsidRPr="00001B31">
        <w:rPr>
          <w:rStyle w:val="StyleUnderline"/>
          <w:b/>
          <w:bCs/>
        </w:rPr>
        <w:t xml:space="preserve">this desire for the world </w:t>
      </w:r>
      <w:r w:rsidRPr="00001B31">
        <w:rPr>
          <w:rStyle w:val="Emphasis"/>
        </w:rPr>
        <w:t>as it ought to be</w:t>
      </w:r>
      <w:r w:rsidRPr="00001B31">
        <w:rPr>
          <w:rStyle w:val="StyleUnderline"/>
        </w:rPr>
        <w:t xml:space="preserve">, is the result of </w:t>
      </w:r>
      <w:r w:rsidRPr="00001B31">
        <w:rPr>
          <w:rStyle w:val="StyleUnderline"/>
          <w:b/>
          <w:bCs/>
        </w:rPr>
        <w:t>unproductive thinking</w:t>
      </w:r>
      <w:r w:rsidRPr="00001B31">
        <w:rPr>
          <w:rStyle w:val="StyleUnderline"/>
        </w:rPr>
        <w:t>.</w:t>
      </w:r>
      <w:r w:rsidRPr="00001B31">
        <w:rPr>
          <w:sz w:val="16"/>
        </w:rPr>
        <w:t xml:space="preserve"> It is unproductive because it is the result of avoiding the creation of the world as it ought to be. According to Nietzsche, </w:t>
      </w:r>
      <w:r w:rsidRPr="00001B31">
        <w:rPr>
          <w:rStyle w:val="StyleUnderline"/>
        </w:rPr>
        <w:t>the will to truth is “the impotence of the will to create”</w:t>
      </w:r>
      <w:r w:rsidRPr="00001B31">
        <w:rPr>
          <w:sz w:val="16"/>
        </w:rPr>
        <w:t xml:space="preserve"> (WP III 585). </w:t>
      </w:r>
      <w:r w:rsidRPr="00001B31">
        <w:rPr>
          <w:rStyle w:val="StyleUnderline"/>
          <w:b/>
          <w:bCs/>
        </w:rPr>
        <w:t>Metaphysicians end</w:t>
      </w:r>
      <w:r w:rsidRPr="00001B31">
        <w:rPr>
          <w:rStyle w:val="StyleUnderline"/>
        </w:rPr>
        <w:t xml:space="preserve"> up </w:t>
      </w:r>
      <w:r w:rsidRPr="00001B31">
        <w:rPr>
          <w:rStyle w:val="StyleUnderline"/>
          <w:b/>
          <w:bCs/>
        </w:rPr>
        <w:t>with the creation of the “true” world in contrast to the actual, changeable, deceptive, self-contradictory world.</w:t>
      </w:r>
      <w:r w:rsidRPr="00001B31">
        <w:rPr>
          <w:sz w:val="16"/>
        </w:rPr>
        <w:t xml:space="preserve"> </w:t>
      </w:r>
      <w:r w:rsidRPr="00001B31">
        <w:rPr>
          <w:rStyle w:val="StyleUnderline"/>
        </w:rPr>
        <w:t xml:space="preserve">They </w:t>
      </w:r>
      <w:r w:rsidRPr="00D94601">
        <w:rPr>
          <w:rStyle w:val="StyleUnderline"/>
          <w:highlight w:val="cyan"/>
        </w:rPr>
        <w:t>try to discover the</w:t>
      </w:r>
      <w:r w:rsidRPr="00001B31">
        <w:rPr>
          <w:rStyle w:val="StyleUnderline"/>
        </w:rPr>
        <w:t xml:space="preserve"> true, transcendental </w:t>
      </w:r>
      <w:r w:rsidRPr="00D94601">
        <w:rPr>
          <w:rStyle w:val="StyleUnderline"/>
          <w:highlight w:val="cyan"/>
        </w:rPr>
        <w:t>world</w:t>
      </w:r>
      <w:r w:rsidRPr="00001B31">
        <w:rPr>
          <w:rStyle w:val="StyleUnderline"/>
        </w:rPr>
        <w:t xml:space="preserve"> that is </w:t>
      </w:r>
      <w:r w:rsidRPr="00D94601">
        <w:rPr>
          <w:rStyle w:val="StyleUnderline"/>
          <w:highlight w:val="cyan"/>
        </w:rPr>
        <w:t>already there rather than creating a world for themselves</w:t>
      </w:r>
      <w:r w:rsidRPr="00001B31">
        <w:rPr>
          <w:rStyle w:val="StyleUnderline"/>
        </w:rPr>
        <w:t>.</w:t>
      </w:r>
      <w:r w:rsidRPr="00001B31">
        <w:rPr>
          <w:sz w:val="16"/>
        </w:rPr>
        <w:t xml:space="preserve"> For Nietzsche, on the other hand, the transcendental world is the “denaturalized world” (WP III 586). </w:t>
      </w:r>
      <w:r w:rsidRPr="00D94601">
        <w:rPr>
          <w:rStyle w:val="StyleUnderline"/>
          <w:highlight w:val="cyan"/>
        </w:rPr>
        <w:t>The way out of the circle</w:t>
      </w:r>
      <w:r w:rsidRPr="00001B31">
        <w:rPr>
          <w:rStyle w:val="StyleUnderline"/>
        </w:rPr>
        <w:t xml:space="preserve"> created by the ressentiment</w:t>
      </w:r>
      <w:r w:rsidRPr="00001B31">
        <w:rPr>
          <w:sz w:val="16"/>
        </w:rPr>
        <w:t xml:space="preserve"> of metaphysicians </w:t>
      </w:r>
      <w:r w:rsidRPr="00D94601">
        <w:rPr>
          <w:rStyle w:val="StyleUnderline"/>
          <w:highlight w:val="cyan"/>
        </w:rPr>
        <w:t>is the will to life</w:t>
      </w:r>
      <w:r w:rsidRPr="00001B31">
        <w:rPr>
          <w:rStyle w:val="StyleUnderline"/>
        </w:rPr>
        <w:t xml:space="preserve"> rather than the will to truth.</w:t>
      </w:r>
      <w:r w:rsidRPr="00001B31">
        <w:rPr>
          <w:sz w:val="16"/>
        </w:rPr>
        <w:t xml:space="preserve"> </w:t>
      </w:r>
      <w:r w:rsidRPr="00001B31">
        <w:rPr>
          <w:rStyle w:val="Emphasis"/>
        </w:rPr>
        <w:t xml:space="preserve">The will to truth can be overcome only </w:t>
      </w:r>
      <w:r w:rsidRPr="00D94601">
        <w:rPr>
          <w:rStyle w:val="Emphasis"/>
          <w:highlight w:val="cyan"/>
        </w:rPr>
        <w:t>through a Dionysian</w:t>
      </w:r>
      <w:r w:rsidRPr="00001B31">
        <w:rPr>
          <w:rStyle w:val="Emphasis"/>
        </w:rPr>
        <w:t xml:space="preserve"> relationship to </w:t>
      </w:r>
      <w:r w:rsidRPr="00D94601">
        <w:rPr>
          <w:rStyle w:val="Emphasis"/>
          <w:highlight w:val="cyan"/>
        </w:rPr>
        <w:t>existence.</w:t>
      </w:r>
      <w:r w:rsidRPr="00001B31">
        <w:rPr>
          <w:sz w:val="16"/>
        </w:rPr>
        <w:t xml:space="preserve"> This is the way to a new philosophy, which in Wittgenstein’s terms aims </w:t>
      </w:r>
      <w:r w:rsidRPr="00001B31">
        <w:rPr>
          <w:rStyle w:val="Emphasis"/>
        </w:rPr>
        <w:t>“to show the fly the way out of the fly-bottle”</w:t>
      </w:r>
      <w:r w:rsidRPr="00001B31">
        <w:rPr>
          <w:sz w:val="16"/>
        </w:rPr>
        <w:t xml:space="preserve"> (PI §309).</w:t>
      </w:r>
    </w:p>
    <w:p w14:paraId="2FAAA0D8" w14:textId="74B40BB7" w:rsidR="00550760" w:rsidRPr="00001B31" w:rsidRDefault="00550760" w:rsidP="00A84A12">
      <w:pPr>
        <w:rPr>
          <w:sz w:val="16"/>
        </w:rPr>
      </w:pPr>
    </w:p>
    <w:p w14:paraId="4C9867C0" w14:textId="23510DED" w:rsidR="00FE076B" w:rsidRPr="00001B31" w:rsidRDefault="00FE076B" w:rsidP="00FE076B">
      <w:pPr>
        <w:keepNext/>
        <w:keepLines/>
        <w:spacing w:before="40" w:after="0" w:line="256" w:lineRule="auto"/>
        <w:outlineLvl w:val="3"/>
        <w:rPr>
          <w:rFonts w:eastAsia="Times New Roman"/>
          <w:b/>
          <w:iCs/>
          <w:sz w:val="26"/>
        </w:rPr>
      </w:pPr>
      <w:r w:rsidRPr="00001B31">
        <w:rPr>
          <w:rFonts w:eastAsia="Times New Roman"/>
          <w:b/>
          <w:iCs/>
          <w:sz w:val="26"/>
        </w:rPr>
        <w:t xml:space="preserve">The </w:t>
      </w:r>
      <w:r w:rsidR="001B0DD4" w:rsidRPr="00001B31">
        <w:rPr>
          <w:rFonts w:eastAsia="Times New Roman"/>
          <w:b/>
          <w:iCs/>
          <w:sz w:val="26"/>
        </w:rPr>
        <w:t xml:space="preserve">plan’s </w:t>
      </w:r>
      <w:r w:rsidRPr="00001B31">
        <w:rPr>
          <w:rFonts w:eastAsia="Times New Roman"/>
          <w:b/>
          <w:iCs/>
          <w:sz w:val="26"/>
          <w:u w:val="single"/>
        </w:rPr>
        <w:t>investment</w:t>
      </w:r>
      <w:r w:rsidRPr="00001B31">
        <w:rPr>
          <w:rFonts w:eastAsia="Times New Roman"/>
          <w:b/>
          <w:iCs/>
          <w:sz w:val="26"/>
        </w:rPr>
        <w:t xml:space="preserve"> in labor </w:t>
      </w:r>
      <w:r w:rsidR="000A743D" w:rsidRPr="00001B31">
        <w:rPr>
          <w:rFonts w:eastAsia="Times New Roman"/>
          <w:b/>
          <w:iCs/>
          <w:sz w:val="26"/>
        </w:rPr>
        <w:t xml:space="preserve">reform </w:t>
      </w:r>
      <w:r w:rsidR="001B0DD4" w:rsidRPr="00001B31">
        <w:rPr>
          <w:rFonts w:eastAsia="Times New Roman"/>
          <w:b/>
          <w:iCs/>
          <w:sz w:val="26"/>
        </w:rPr>
        <w:t xml:space="preserve">enshrines a new world of </w:t>
      </w:r>
      <w:r w:rsidRPr="00001B31">
        <w:rPr>
          <w:rFonts w:eastAsia="Times New Roman"/>
          <w:b/>
          <w:iCs/>
          <w:sz w:val="26"/>
        </w:rPr>
        <w:t xml:space="preserve">slave </w:t>
      </w:r>
      <w:r w:rsidRPr="00001B31">
        <w:rPr>
          <w:rFonts w:eastAsia="Times New Roman"/>
          <w:b/>
          <w:iCs/>
          <w:sz w:val="26"/>
          <w:u w:val="single"/>
        </w:rPr>
        <w:t>morality</w:t>
      </w:r>
      <w:r w:rsidRPr="00001B31">
        <w:rPr>
          <w:rFonts w:eastAsia="Times New Roman"/>
          <w:b/>
          <w:iCs/>
          <w:sz w:val="26"/>
        </w:rPr>
        <w:t xml:space="preserve"> which triggers </w:t>
      </w:r>
      <w:r w:rsidRPr="00001B31">
        <w:rPr>
          <w:rFonts w:eastAsia="Times New Roman"/>
          <w:b/>
          <w:iCs/>
          <w:sz w:val="26"/>
          <w:u w:val="single"/>
        </w:rPr>
        <w:t>ressentiment</w:t>
      </w:r>
      <w:r w:rsidRPr="00001B31">
        <w:rPr>
          <w:rFonts w:eastAsia="Times New Roman"/>
          <w:b/>
          <w:iCs/>
          <w:sz w:val="26"/>
        </w:rPr>
        <w:t>.</w:t>
      </w:r>
    </w:p>
    <w:p w14:paraId="0DD10F03" w14:textId="58D3F716" w:rsidR="00FE076B" w:rsidRPr="00001B31" w:rsidRDefault="00FE076B" w:rsidP="00FE076B">
      <w:pPr>
        <w:spacing w:line="256" w:lineRule="auto"/>
        <w:rPr>
          <w:rFonts w:eastAsia="Calibri"/>
        </w:rPr>
      </w:pPr>
      <w:r w:rsidRPr="00001B31">
        <w:rPr>
          <w:rFonts w:eastAsia="Calibri"/>
          <w:b/>
          <w:bCs/>
          <w:sz w:val="26"/>
        </w:rPr>
        <w:t>Roberts ‘16</w:t>
      </w:r>
      <w:r w:rsidRPr="00001B31">
        <w:rPr>
          <w:rFonts w:eastAsia="Calibri"/>
        </w:rPr>
        <w:t xml:space="preserve"> [Michael James; December 25</w:t>
      </w:r>
      <w:r w:rsidRPr="00001B31">
        <w:rPr>
          <w:rFonts w:eastAsia="Calibri"/>
          <w:vertAlign w:val="superscript"/>
        </w:rPr>
        <w:t>th</w:t>
      </w:r>
      <w:r w:rsidRPr="00001B31">
        <w:rPr>
          <w:rFonts w:eastAsia="Calibri"/>
        </w:rPr>
        <w:t xml:space="preserve">; PhD from City University of New York, Professor of Sociology San Diego State University; “Twilight of Work: The Labor Question in Nietzsche and Marx”, </w:t>
      </w:r>
      <w:r w:rsidRPr="00001B31">
        <w:rPr>
          <w:rFonts w:eastAsia="Calibri"/>
          <w:i/>
          <w:iCs/>
        </w:rPr>
        <w:t>Critical Sociology</w:t>
      </w:r>
      <w:r w:rsidRPr="00001B31">
        <w:rPr>
          <w:rFonts w:eastAsia="Calibri"/>
        </w:rPr>
        <w:t xml:space="preserve">, </w:t>
      </w:r>
      <w:r w:rsidRPr="00001B31">
        <w:rPr>
          <w:rFonts w:eastAsia="Calibri"/>
          <w:i/>
          <w:iCs/>
        </w:rPr>
        <w:t>45</w:t>
      </w:r>
      <w:r w:rsidRPr="00001B31">
        <w:rPr>
          <w:rFonts w:eastAsia="Calibri"/>
        </w:rPr>
        <w:t xml:space="preserve">(2), 267-280. </w:t>
      </w:r>
      <w:hyperlink r:id="rId5" w:history="1">
        <w:r w:rsidRPr="00001B31">
          <w:rPr>
            <w:rFonts w:eastAsia="Calibri"/>
            <w:color w:val="0563C1"/>
            <w:u w:val="single"/>
          </w:rPr>
          <w:t>https://doi.org/10.1177/0896920516681427</w:t>
        </w:r>
      </w:hyperlink>
      <w:r w:rsidRPr="00001B31">
        <w:rPr>
          <w:rFonts w:eastAsia="Calibri"/>
        </w:rPr>
        <w:t>]</w:t>
      </w:r>
      <w:r w:rsidR="008E1F56" w:rsidRPr="00001B31">
        <w:rPr>
          <w:rFonts w:eastAsia="Calibri"/>
        </w:rPr>
        <w:t xml:space="preserve"> </w:t>
      </w:r>
    </w:p>
    <w:p w14:paraId="2839ACE6" w14:textId="075D8683" w:rsidR="00FE076B" w:rsidRPr="00001B31" w:rsidRDefault="00FE076B" w:rsidP="00FE076B">
      <w:pPr>
        <w:spacing w:line="256" w:lineRule="auto"/>
        <w:rPr>
          <w:rFonts w:eastAsia="Calibri"/>
          <w:sz w:val="16"/>
        </w:rPr>
      </w:pPr>
      <w:r w:rsidRPr="00001B31">
        <w:rPr>
          <w:rFonts w:eastAsia="Calibri"/>
          <w:sz w:val="16"/>
        </w:rPr>
        <w:t xml:space="preserve">Shall we consider Nietzsche an elitist on account of remarks like these that affirm what he calls human beings of a ‘higher type?’ Is this what critics on the Left mean, in part, when they say that Nietzsche was an advocate of class domination? </w:t>
      </w:r>
      <w:r w:rsidRPr="00001B31">
        <w:rPr>
          <w:rStyle w:val="Emphasis"/>
        </w:rPr>
        <w:t>Critics of Nietzsche overlook his</w:t>
      </w:r>
      <w:r w:rsidRPr="00001B31">
        <w:rPr>
          <w:rFonts w:eastAsia="Calibri"/>
          <w:sz w:val="16"/>
        </w:rPr>
        <w:t xml:space="preserve"> important </w:t>
      </w:r>
      <w:r w:rsidRPr="00001B31">
        <w:rPr>
          <w:rStyle w:val="Emphasis"/>
        </w:rPr>
        <w:t>critique of the work ethic when they claim that Nietzsche desired a political system based upon social domination</w:t>
      </w:r>
      <w:r w:rsidRPr="00001B31">
        <w:rPr>
          <w:rFonts w:eastAsia="Calibri"/>
          <w:sz w:val="16"/>
        </w:rPr>
        <w:t xml:space="preserve"> (Apel, 1999; Habermas, 1990). Rather, I agree with Emma Goldman, who argued that </w:t>
      </w:r>
      <w:r w:rsidRPr="00001B31">
        <w:rPr>
          <w:rStyle w:val="Emphasis"/>
        </w:rPr>
        <w:t>Nietzsche’s ‘aristocracy was neither of birth nor of purse; it was of the spirit’</w:t>
      </w:r>
      <w:r w:rsidRPr="00001B31">
        <w:rPr>
          <w:rFonts w:eastAsia="Calibri"/>
          <w:sz w:val="16"/>
        </w:rPr>
        <w:t xml:space="preserve"> (Moore, 2004: 31). This means that consciousness cannot be reduced to one’s economic status/class. </w:t>
      </w:r>
      <w:r w:rsidRPr="00001B31">
        <w:rPr>
          <w:rStyle w:val="StyleUnderline"/>
        </w:rPr>
        <w:t xml:space="preserve">One can be </w:t>
      </w:r>
      <w:proofErr w:type="gramStart"/>
      <w:r w:rsidRPr="00001B31">
        <w:rPr>
          <w:rStyle w:val="StyleUnderline"/>
        </w:rPr>
        <w:t>wealthy, and</w:t>
      </w:r>
      <w:proofErr w:type="gramEnd"/>
      <w:r w:rsidRPr="00001B31">
        <w:rPr>
          <w:rFonts w:eastAsia="Calibri"/>
          <w:sz w:val="16"/>
        </w:rPr>
        <w:t xml:space="preserve"> yet </w:t>
      </w:r>
      <w:r w:rsidRPr="00001B31">
        <w:rPr>
          <w:rStyle w:val="StyleUnderline"/>
        </w:rPr>
        <w:t>take the</w:t>
      </w:r>
      <w:r w:rsidRPr="00001B31">
        <w:rPr>
          <w:rFonts w:eastAsia="Calibri"/>
          <w:sz w:val="16"/>
        </w:rPr>
        <w:t xml:space="preserve"> point of </w:t>
      </w:r>
      <w:r w:rsidRPr="00001B31">
        <w:rPr>
          <w:rStyle w:val="StyleUnderline"/>
        </w:rPr>
        <w:t>view of slave morality and vice versa</w:t>
      </w:r>
      <w:r w:rsidRPr="00001B31">
        <w:rPr>
          <w:rFonts w:eastAsia="Calibri"/>
          <w:sz w:val="16"/>
        </w:rPr>
        <w:t xml:space="preserve">. Goldman’s interpretation can be seen in Nietzsche’s emphasis on education as cultivation rather than as an instrument of the </w:t>
      </w:r>
      <w:proofErr w:type="gramStart"/>
      <w:r w:rsidRPr="00001B31">
        <w:rPr>
          <w:rFonts w:eastAsia="Calibri"/>
          <w:sz w:val="16"/>
        </w:rPr>
        <w:t>statewere ,</w:t>
      </w:r>
      <w:proofErr w:type="gramEnd"/>
      <w:r w:rsidRPr="00001B31">
        <w:rPr>
          <w:rFonts w:eastAsia="Calibri"/>
          <w:sz w:val="16"/>
        </w:rPr>
        <w:t xml:space="preserve"> or </w:t>
      </w:r>
      <w:proofErr w:type="gramStart"/>
      <w:r w:rsidRPr="00001B31">
        <w:rPr>
          <w:rFonts w:eastAsia="Calibri"/>
          <w:sz w:val="16"/>
        </w:rPr>
        <w:t>as a means to</w:t>
      </w:r>
      <w:proofErr w:type="gramEnd"/>
      <w:r w:rsidRPr="00001B31">
        <w:rPr>
          <w:rFonts w:eastAsia="Calibri"/>
          <w:sz w:val="16"/>
        </w:rPr>
        <w:t xml:space="preserve">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D94601">
        <w:rPr>
          <w:rFonts w:eastAsia="Calibri"/>
          <w:highlight w:val="cyan"/>
          <w:u w:val="single"/>
        </w:rPr>
        <w:t>I</w:t>
      </w:r>
      <w:r w:rsidRPr="00001B31">
        <w:rPr>
          <w:rFonts w:eastAsia="Calibri"/>
          <w:u w:val="single"/>
        </w:rPr>
        <w:t xml:space="preserve"> just </w:t>
      </w:r>
      <w:r w:rsidRPr="00D94601">
        <w:rPr>
          <w:rFonts w:eastAsia="Calibri"/>
          <w:b/>
          <w:iCs/>
          <w:highlight w:val="cyan"/>
          <w:u w:val="single"/>
        </w:rPr>
        <w:t>cannot see</w:t>
      </w:r>
      <w:r w:rsidRPr="00D94601">
        <w:rPr>
          <w:rFonts w:eastAsia="Calibri"/>
          <w:highlight w:val="cyan"/>
          <w:u w:val="single"/>
        </w:rPr>
        <w:t xml:space="preserve"> what </w:t>
      </w:r>
      <w:r w:rsidRPr="00001B31">
        <w:rPr>
          <w:rFonts w:eastAsia="Calibri"/>
          <w:u w:val="single"/>
        </w:rPr>
        <w:t xml:space="preserve">one wants </w:t>
      </w:r>
      <w:r w:rsidRPr="00D94601">
        <w:rPr>
          <w:rFonts w:eastAsia="Calibri"/>
          <w:highlight w:val="cyan"/>
          <w:u w:val="single"/>
        </w:rPr>
        <w:t>to do</w:t>
      </w:r>
      <w:r w:rsidRPr="00001B31">
        <w:rPr>
          <w:rFonts w:eastAsia="Calibri"/>
          <w:u w:val="single"/>
        </w:rPr>
        <w:t xml:space="preserve"> </w:t>
      </w:r>
      <w:r w:rsidRPr="00D94601">
        <w:rPr>
          <w:rFonts w:eastAsia="Calibri"/>
          <w:highlight w:val="cyan"/>
          <w:u w:val="single"/>
        </w:rPr>
        <w:t>with the</w:t>
      </w:r>
      <w:r w:rsidRPr="00001B31">
        <w:rPr>
          <w:rFonts w:eastAsia="Calibri"/>
          <w:u w:val="single"/>
        </w:rPr>
        <w:t xml:space="preserve"> European </w:t>
      </w:r>
      <w:r w:rsidRPr="00D94601">
        <w:rPr>
          <w:rFonts w:eastAsia="Calibri"/>
          <w:b/>
          <w:iCs/>
          <w:highlight w:val="cyan"/>
          <w:u w:val="single"/>
        </w:rPr>
        <w:t>worker</w:t>
      </w:r>
      <w:r w:rsidRPr="00001B31">
        <w:rPr>
          <w:rFonts w:eastAsia="Calibr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001B31">
        <w:rPr>
          <w:rFonts w:eastAsia="Calibri"/>
          <w:u w:val="single"/>
        </w:rPr>
        <w:t xml:space="preserve">one has given him </w:t>
      </w:r>
      <w:r w:rsidRPr="00D94601">
        <w:rPr>
          <w:rFonts w:eastAsia="Calibri"/>
          <w:highlight w:val="cyan"/>
          <w:u w:val="single"/>
        </w:rPr>
        <w:t xml:space="preserve">the right to </w:t>
      </w:r>
      <w:r w:rsidRPr="00D94601">
        <w:rPr>
          <w:rFonts w:eastAsia="Calibri"/>
          <w:b/>
          <w:iCs/>
          <w:highlight w:val="cyan"/>
          <w:u w:val="single"/>
        </w:rPr>
        <w:t>unionize</w:t>
      </w:r>
      <w:r w:rsidRPr="00001B31">
        <w:rPr>
          <w:rFonts w:eastAsia="Calibri"/>
          <w:sz w:val="16"/>
        </w:rPr>
        <w:t xml:space="preserve">, the right to vote: </w:t>
      </w:r>
      <w:proofErr w:type="gramStart"/>
      <w:r w:rsidRPr="00D94601">
        <w:rPr>
          <w:rFonts w:eastAsia="Calibri"/>
          <w:highlight w:val="cyan"/>
          <w:u w:val="single"/>
        </w:rPr>
        <w:t>so</w:t>
      </w:r>
      <w:proofErr w:type="gramEnd"/>
      <w:r w:rsidRPr="00001B31">
        <w:rPr>
          <w:rFonts w:eastAsia="Calibri"/>
          <w:sz w:val="16"/>
        </w:rPr>
        <w:t xml:space="preserve"> no wonder that </w:t>
      </w:r>
      <w:r w:rsidRPr="00D94601">
        <w:rPr>
          <w:rFonts w:eastAsia="Calibri"/>
          <w:highlight w:val="cyan"/>
          <w:u w:val="single"/>
        </w:rPr>
        <w:t>today the worker</w:t>
      </w:r>
      <w:r w:rsidRPr="00001B31">
        <w:rPr>
          <w:rFonts w:eastAsia="Calibri"/>
          <w:sz w:val="16"/>
        </w:rPr>
        <w:t xml:space="preserve"> already </w:t>
      </w:r>
      <w:r w:rsidRPr="00D94601">
        <w:rPr>
          <w:rFonts w:eastAsia="Calibri"/>
          <w:highlight w:val="cyan"/>
          <w:u w:val="single"/>
        </w:rPr>
        <w:t xml:space="preserve">experiences </w:t>
      </w:r>
      <w:r w:rsidRPr="00001B31">
        <w:rPr>
          <w:rFonts w:eastAsia="Calibri"/>
          <w:u w:val="single"/>
        </w:rPr>
        <w:t xml:space="preserve">his </w:t>
      </w:r>
      <w:r w:rsidRPr="00D94601">
        <w:rPr>
          <w:rFonts w:eastAsia="Calibri"/>
          <w:b/>
          <w:iCs/>
          <w:highlight w:val="cyan"/>
          <w:u w:val="single"/>
        </w:rPr>
        <w:t>existence</w:t>
      </w:r>
      <w:r w:rsidRPr="00D94601">
        <w:rPr>
          <w:rFonts w:eastAsia="Calibri"/>
          <w:highlight w:val="cyan"/>
          <w:u w:val="single"/>
        </w:rPr>
        <w:t xml:space="preserve"> as </w:t>
      </w:r>
      <w:r w:rsidRPr="00001B31">
        <w:rPr>
          <w:rFonts w:eastAsia="Calibri"/>
          <w:u w:val="single"/>
        </w:rPr>
        <w:t xml:space="preserve">a </w:t>
      </w:r>
      <w:r w:rsidRPr="00D94601">
        <w:rPr>
          <w:rFonts w:eastAsia="Calibri"/>
          <w:b/>
          <w:iCs/>
          <w:highlight w:val="cyan"/>
          <w:u w:val="single"/>
        </w:rPr>
        <w:t>crisis</w:t>
      </w:r>
      <w:r w:rsidRPr="00001B31">
        <w:rPr>
          <w:rFonts w:eastAsia="Calibri"/>
          <w:sz w:val="16"/>
        </w:rPr>
        <w:t xml:space="preserve"> … But what does one will? If one wills to have slaves, one is a fool to educate them to be masters. It is interesting to note that Nietzsche recognizes </w:t>
      </w:r>
      <w:r w:rsidRPr="00D94601">
        <w:rPr>
          <w:rFonts w:eastAsia="Calibri"/>
          <w:highlight w:val="cyan"/>
          <w:u w:val="single"/>
        </w:rPr>
        <w:t>workers</w:t>
      </w:r>
      <w:r w:rsidRPr="00001B31">
        <w:rPr>
          <w:rFonts w:eastAsia="Calibri"/>
          <w:sz w:val="16"/>
        </w:rPr>
        <w:t xml:space="preserve"> under a capitalist system for what they </w:t>
      </w:r>
      <w:r w:rsidRPr="00D94601">
        <w:rPr>
          <w:rFonts w:eastAsia="Calibri"/>
          <w:highlight w:val="cyan"/>
          <w:u w:val="single"/>
        </w:rPr>
        <w:t>are</w:t>
      </w:r>
      <w:r w:rsidRPr="00001B31">
        <w:rPr>
          <w:rFonts w:eastAsia="Calibri"/>
          <w:sz w:val="16"/>
        </w:rPr>
        <w:t xml:space="preserve">: namely, </w:t>
      </w:r>
      <w:r w:rsidRPr="00001B31">
        <w:rPr>
          <w:rFonts w:eastAsia="Calibri"/>
          <w:u w:val="single"/>
        </w:rPr>
        <w:t>unfree</w:t>
      </w:r>
      <w:r w:rsidRPr="00001B31">
        <w:rPr>
          <w:rFonts w:eastAsia="Calibri"/>
          <w:sz w:val="16"/>
        </w:rPr>
        <w:t xml:space="preserve"> (</w:t>
      </w:r>
      <w:r w:rsidRPr="00D94601">
        <w:rPr>
          <w:rFonts w:eastAsia="Calibri"/>
          <w:b/>
          <w:iCs/>
          <w:highlight w:val="cyan"/>
          <w:u w:val="single"/>
        </w:rPr>
        <w:t>slaves</w:t>
      </w:r>
      <w:r w:rsidRPr="00001B31">
        <w:rPr>
          <w:rFonts w:eastAsia="Calibr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7EF2D3E2" w14:textId="3CDF9528" w:rsidR="00696CA0" w:rsidRPr="00001B31" w:rsidRDefault="00FE076B" w:rsidP="00FE076B">
      <w:pPr>
        <w:spacing w:line="256" w:lineRule="auto"/>
        <w:rPr>
          <w:rFonts w:eastAsia="Calibri"/>
          <w:sz w:val="16"/>
        </w:rPr>
      </w:pPr>
      <w:r w:rsidRPr="00001B31">
        <w:rPr>
          <w:rFonts w:eastAsia="Calibri"/>
          <w:sz w:val="16"/>
        </w:rPr>
        <w:t xml:space="preserve">In other texts, </w:t>
      </w:r>
      <w:r w:rsidRPr="00001B31">
        <w:rPr>
          <w:rStyle w:val="Emphasis"/>
        </w:rPr>
        <w:t>Nietzsche advocates for workers to become ‘masters’</w:t>
      </w:r>
      <w:r w:rsidRPr="00001B31">
        <w:rPr>
          <w:rFonts w:eastAsia="Calibri"/>
          <w:sz w:val="16"/>
        </w:rPr>
        <w:t xml:space="preserve"> of themselves </w:t>
      </w:r>
      <w:r w:rsidRPr="00001B31">
        <w:rPr>
          <w:rStyle w:val="Emphasis"/>
        </w:rPr>
        <w:t>by throwing off the chains that form workers into a class.</w:t>
      </w:r>
      <w:r w:rsidRPr="00001B31">
        <w:rPr>
          <w:rFonts w:eastAsia="Calibri"/>
          <w:sz w:val="16"/>
        </w:rPr>
        <w:t xml:space="preserve"> In a section called ‘The Impossible Class’ within the text Daybreak, Nietzsche (2003) broadens his conception of </w:t>
      </w:r>
      <w:r w:rsidRPr="00D94601">
        <w:rPr>
          <w:rFonts w:eastAsia="Calibri"/>
          <w:highlight w:val="cyan"/>
          <w:u w:val="single"/>
        </w:rPr>
        <w:t>slaves</w:t>
      </w:r>
      <w:r w:rsidRPr="00001B31">
        <w:rPr>
          <w:rFonts w:eastAsia="Calibri"/>
          <w:sz w:val="16"/>
        </w:rPr>
        <w:t xml:space="preserve"> to </w:t>
      </w:r>
      <w:r w:rsidRPr="00D94601">
        <w:rPr>
          <w:rFonts w:eastAsia="Calibri"/>
          <w:highlight w:val="cyan"/>
          <w:u w:val="single"/>
        </w:rPr>
        <w:t xml:space="preserve">include </w:t>
      </w:r>
      <w:r w:rsidRPr="00001B31">
        <w:rPr>
          <w:rFonts w:eastAsia="Calibri"/>
          <w:u w:val="single"/>
        </w:rPr>
        <w:t xml:space="preserve">all </w:t>
      </w:r>
      <w:r w:rsidRPr="00D94601">
        <w:rPr>
          <w:rFonts w:eastAsia="Calibri"/>
          <w:highlight w:val="cyan"/>
          <w:u w:val="single"/>
        </w:rPr>
        <w:t xml:space="preserve">those who </w:t>
      </w:r>
      <w:r w:rsidRPr="00D94601">
        <w:rPr>
          <w:rFonts w:eastAsia="Calibri"/>
          <w:b/>
          <w:iCs/>
          <w:highlight w:val="cyan"/>
          <w:u w:val="single"/>
        </w:rPr>
        <w:t>do not resist</w:t>
      </w:r>
      <w:r w:rsidRPr="00D94601">
        <w:rPr>
          <w:rFonts w:eastAsia="Calibri"/>
          <w:highlight w:val="cyan"/>
          <w:u w:val="single"/>
        </w:rPr>
        <w:t xml:space="preserve"> work.</w:t>
      </w:r>
      <w:r w:rsidRPr="00001B31">
        <w:rPr>
          <w:rFonts w:eastAsia="Calibri"/>
          <w:sz w:val="16"/>
        </w:rPr>
        <w:t xml:space="preserve"> </w:t>
      </w:r>
      <w:r w:rsidRPr="00D94601">
        <w:rPr>
          <w:rFonts w:eastAsia="Calibri"/>
          <w:highlight w:val="cyan"/>
          <w:u w:val="single"/>
        </w:rPr>
        <w:t xml:space="preserve">Any individual who </w:t>
      </w:r>
      <w:r w:rsidRPr="00D94601">
        <w:rPr>
          <w:rFonts w:eastAsia="Calibri"/>
          <w:b/>
          <w:iCs/>
          <w:highlight w:val="cyan"/>
          <w:u w:val="single"/>
        </w:rPr>
        <w:t>embraces</w:t>
      </w:r>
      <w:r w:rsidRPr="00001B31">
        <w:rPr>
          <w:rFonts w:eastAsia="Calibri"/>
          <w:sz w:val="16"/>
        </w:rPr>
        <w:t xml:space="preserve"> hard </w:t>
      </w:r>
      <w:r w:rsidRPr="00D94601">
        <w:rPr>
          <w:rFonts w:eastAsia="Calibri"/>
          <w:highlight w:val="cyan"/>
          <w:u w:val="single"/>
        </w:rPr>
        <w:t>work</w:t>
      </w:r>
      <w:r w:rsidRPr="00D94601">
        <w:rPr>
          <w:rFonts w:eastAsia="Calibri"/>
          <w:sz w:val="16"/>
          <w:highlight w:val="cyan"/>
        </w:rPr>
        <w:t xml:space="preserve"> </w:t>
      </w:r>
      <w:r w:rsidRPr="00D94601">
        <w:rPr>
          <w:rFonts w:eastAsia="Calibri"/>
          <w:highlight w:val="cyan"/>
          <w:u w:val="single"/>
        </w:rPr>
        <w:t>for</w:t>
      </w:r>
      <w:r w:rsidRPr="00001B31">
        <w:rPr>
          <w:rFonts w:eastAsia="Calibri"/>
          <w:sz w:val="16"/>
        </w:rPr>
        <w:t xml:space="preserve"> the sake of </w:t>
      </w:r>
      <w:r w:rsidRPr="00D94601">
        <w:rPr>
          <w:rFonts w:eastAsia="Calibri"/>
          <w:highlight w:val="cyan"/>
          <w:u w:val="single"/>
        </w:rPr>
        <w:t>being ‘</w:t>
      </w:r>
      <w:r w:rsidRPr="00D94601">
        <w:rPr>
          <w:rFonts w:eastAsia="Calibri"/>
          <w:b/>
          <w:iCs/>
          <w:highlight w:val="cyan"/>
          <w:u w:val="single"/>
        </w:rPr>
        <w:t>productive’</w:t>
      </w:r>
      <w:r w:rsidRPr="00D94601">
        <w:rPr>
          <w:rFonts w:eastAsia="Calibri"/>
          <w:highlight w:val="cyan"/>
          <w:u w:val="single"/>
        </w:rPr>
        <w:t xml:space="preserve"> affirms</w:t>
      </w:r>
      <w:r w:rsidRPr="00001B31">
        <w:rPr>
          <w:rFonts w:eastAsia="Calibri"/>
          <w:u w:val="single"/>
        </w:rPr>
        <w:t xml:space="preserve"> the culture of </w:t>
      </w:r>
      <w:r w:rsidRPr="00D94601">
        <w:rPr>
          <w:rFonts w:eastAsia="Calibri"/>
          <w:b/>
          <w:iCs/>
          <w:highlight w:val="cyan"/>
          <w:u w:val="single"/>
        </w:rPr>
        <w:t>slave morality</w:t>
      </w:r>
      <w:r w:rsidRPr="00001B31">
        <w:rPr>
          <w:rFonts w:eastAsia="Calibri"/>
          <w:sz w:val="16"/>
        </w:rPr>
        <w:t xml:space="preserve">, </w:t>
      </w:r>
      <w:r w:rsidRPr="00D94601">
        <w:rPr>
          <w:rFonts w:eastAsia="Calibri"/>
          <w:highlight w:val="cyan"/>
          <w:u w:val="single"/>
        </w:rPr>
        <w:t>which is expressed through</w:t>
      </w:r>
      <w:r w:rsidRPr="00001B31">
        <w:rPr>
          <w:rFonts w:eastAsia="Calibri"/>
          <w:sz w:val="16"/>
        </w:rPr>
        <w:t xml:space="preserve"> the priestly manipulation of the feeling of </w:t>
      </w:r>
      <w:r w:rsidRPr="00D94601">
        <w:rPr>
          <w:rFonts w:eastAsia="Calibri"/>
          <w:b/>
          <w:iCs/>
          <w:highlight w:val="cyan"/>
          <w:u w:val="single"/>
        </w:rPr>
        <w:t>ressentiment</w:t>
      </w:r>
      <w:r w:rsidRPr="00001B31">
        <w:rPr>
          <w:rFonts w:eastAsia="Calibri"/>
          <w:sz w:val="16"/>
        </w:rPr>
        <w:t xml:space="preserve"> (about which more below). ‘Poor, happy and independent’, writes Nietzsche (2003: 205–206), ‘these things can go together; </w:t>
      </w:r>
      <w:r w:rsidRPr="00001B31">
        <w:rPr>
          <w:rStyle w:val="Emphasis"/>
        </w:rPr>
        <w:t>Poor, happy and a slave! – These things can also go together’.</w:t>
      </w:r>
      <w:r w:rsidRPr="00001B31">
        <w:rPr>
          <w:rFonts w:eastAsia="Calibri"/>
          <w:sz w:val="16"/>
        </w:rPr>
        <w:t xml:space="preserve"> </w:t>
      </w:r>
      <w:r w:rsidRPr="00D94601">
        <w:rPr>
          <w:rFonts w:eastAsia="Calibri"/>
          <w:highlight w:val="cyan"/>
          <w:u w:val="single"/>
        </w:rPr>
        <w:t>How is it possible for a</w:t>
      </w:r>
      <w:r w:rsidRPr="00001B31">
        <w:rPr>
          <w:rFonts w:eastAsia="Calibri"/>
          <w:sz w:val="16"/>
        </w:rPr>
        <w:t xml:space="preserve"> worker (</w:t>
      </w:r>
      <w:r w:rsidRPr="00D94601">
        <w:rPr>
          <w:rFonts w:eastAsia="Calibri"/>
          <w:b/>
          <w:iCs/>
          <w:highlight w:val="cyan"/>
          <w:u w:val="single"/>
        </w:rPr>
        <w:t>slave</w:t>
      </w:r>
      <w:r w:rsidRPr="00001B31">
        <w:rPr>
          <w:rFonts w:eastAsia="Calibri"/>
          <w:sz w:val="16"/>
        </w:rPr>
        <w:t xml:space="preserve">) </w:t>
      </w:r>
      <w:r w:rsidRPr="00D94601">
        <w:rPr>
          <w:rFonts w:eastAsia="Calibri"/>
          <w:highlight w:val="cyan"/>
          <w:u w:val="single"/>
        </w:rPr>
        <w:t>to be happy?</w:t>
      </w:r>
      <w:r w:rsidRPr="00001B31">
        <w:rPr>
          <w:rFonts w:eastAsia="Calibri"/>
          <w:sz w:val="16"/>
        </w:rPr>
        <w:t xml:space="preserve"> </w:t>
      </w:r>
      <w:r w:rsidRPr="00001B31">
        <w:rPr>
          <w:rStyle w:val="StyleUnderline"/>
        </w:rPr>
        <w:t>Only when they ‘do not feel</w:t>
      </w:r>
      <w:r w:rsidRPr="00001B31">
        <w:rPr>
          <w:rFonts w:eastAsia="Calibri"/>
          <w:u w:val="single"/>
        </w:rPr>
        <w:t xml:space="preserve"> it</w:t>
      </w:r>
      <w:r w:rsidRPr="00001B31">
        <w:rPr>
          <w:rFonts w:eastAsia="Calibri"/>
          <w:sz w:val="16"/>
        </w:rPr>
        <w:t xml:space="preserve"> in general </w:t>
      </w:r>
      <w:r w:rsidRPr="00D94601">
        <w:rPr>
          <w:rFonts w:eastAsia="Calibri"/>
          <w:highlight w:val="cyan"/>
          <w:u w:val="single"/>
        </w:rPr>
        <w:t>a disgrace to be</w:t>
      </w:r>
      <w:r w:rsidRPr="00001B31">
        <w:rPr>
          <w:rFonts w:eastAsia="Calibri"/>
          <w:sz w:val="16"/>
        </w:rPr>
        <w:t xml:space="preserve"> thus </w:t>
      </w:r>
      <w:r w:rsidRPr="00D94601">
        <w:rPr>
          <w:rFonts w:eastAsia="Calibri"/>
          <w:b/>
          <w:iCs/>
          <w:highlight w:val="cyan"/>
          <w:u w:val="single"/>
        </w:rPr>
        <w:t>used</w:t>
      </w:r>
      <w:r w:rsidRPr="00001B31">
        <w:rPr>
          <w:rFonts w:eastAsia="Calibri"/>
          <w:sz w:val="16"/>
        </w:rPr>
        <w:t xml:space="preserve">, and used up, </w:t>
      </w:r>
      <w:r w:rsidRPr="00D94601">
        <w:rPr>
          <w:rFonts w:eastAsia="Calibri"/>
          <w:highlight w:val="cyan"/>
          <w:u w:val="single"/>
        </w:rPr>
        <w:t>as</w:t>
      </w:r>
      <w:r w:rsidRPr="00001B31">
        <w:rPr>
          <w:rFonts w:eastAsia="Calibri"/>
          <w:u w:val="single"/>
        </w:rPr>
        <w:t xml:space="preserve"> part of </w:t>
      </w:r>
      <w:r w:rsidRPr="00D94601">
        <w:rPr>
          <w:rFonts w:eastAsia="Calibri"/>
          <w:highlight w:val="cyan"/>
          <w:u w:val="single"/>
        </w:rPr>
        <w:t xml:space="preserve">a </w:t>
      </w:r>
      <w:r w:rsidRPr="00D94601">
        <w:rPr>
          <w:rFonts w:eastAsia="Calibri"/>
          <w:b/>
          <w:iCs/>
          <w:highlight w:val="cyan"/>
          <w:u w:val="single"/>
        </w:rPr>
        <w:t>machine’</w:t>
      </w:r>
      <w:r w:rsidRPr="00001B31">
        <w:rPr>
          <w:rFonts w:eastAsia="Calibri"/>
          <w:sz w:val="16"/>
        </w:rPr>
        <w:t xml:space="preserve"> (p. 206; emphasis in original). </w:t>
      </w:r>
      <w:r w:rsidRPr="00001B31">
        <w:rPr>
          <w:rStyle w:val="Emphasis"/>
        </w:rPr>
        <w:t>This conception of slavery was</w:t>
      </w:r>
      <w:r w:rsidRPr="00001B31">
        <w:rPr>
          <w:rFonts w:eastAsia="Calibri"/>
          <w:sz w:val="16"/>
        </w:rPr>
        <w:t xml:space="preserve"> a </w:t>
      </w:r>
      <w:r w:rsidRPr="00001B31">
        <w:rPr>
          <w:rStyle w:val="Emphasis"/>
        </w:rPr>
        <w:t>central</w:t>
      </w:r>
      <w:r w:rsidRPr="00001B31">
        <w:rPr>
          <w:rFonts w:eastAsia="Calibri"/>
          <w:sz w:val="16"/>
        </w:rPr>
        <w:t xml:space="preserve"> theme </w:t>
      </w:r>
      <w:r w:rsidRPr="00001B31">
        <w:rPr>
          <w:rStyle w:val="Emphasis"/>
        </w:rPr>
        <w:t>of the radical plank of the labor movement in the early 19th century</w:t>
      </w:r>
      <w:r w:rsidRPr="00001B31">
        <w:rPr>
          <w:rFonts w:eastAsia="Calibri"/>
          <w:sz w:val="16"/>
        </w:rPr>
        <w:t xml:space="preserve">, when the transition to the wage system at the beginning of the Industrial Revolution was seen as a dire threat to freedom and independence. It was not until </w:t>
      </w:r>
      <w:r w:rsidRPr="00001B31">
        <w:rPr>
          <w:rStyle w:val="StyleUnderline"/>
        </w:rPr>
        <w:t>after the Civil War</w:t>
      </w:r>
      <w:r w:rsidRPr="00001B31">
        <w:rPr>
          <w:rFonts w:eastAsia="Calibri"/>
          <w:sz w:val="16"/>
        </w:rPr>
        <w:t xml:space="preserve"> that </w:t>
      </w:r>
      <w:r w:rsidRPr="00001B31">
        <w:rPr>
          <w:rStyle w:val="StyleUnderline"/>
        </w:rPr>
        <w:t>more than half of all working people in the US worked for a wage</w:t>
      </w:r>
      <w:r w:rsidRPr="00001B31">
        <w:rPr>
          <w:rFonts w:eastAsia="Calibri"/>
          <w:sz w:val="16"/>
        </w:rPr>
        <w:t xml:space="preserve">. </w:t>
      </w:r>
      <w:r w:rsidRPr="00001B31">
        <w:rPr>
          <w:rStyle w:val="Emphasis"/>
        </w:rPr>
        <w:t>Prior</w:t>
      </w:r>
      <w:r w:rsidRPr="00001B31">
        <w:rPr>
          <w:rFonts w:eastAsia="Calibri"/>
          <w:sz w:val="16"/>
        </w:rPr>
        <w:t xml:space="preserve"> to that, </w:t>
      </w:r>
      <w:r w:rsidRPr="00001B31">
        <w:rPr>
          <w:rStyle w:val="Emphasis"/>
        </w:rPr>
        <w:t>most workers were</w:t>
      </w:r>
      <w:r w:rsidRPr="00001B31">
        <w:rPr>
          <w:rFonts w:eastAsia="Calibri"/>
          <w:sz w:val="16"/>
        </w:rPr>
        <w:t xml:space="preserve"> either skilled </w:t>
      </w:r>
      <w:r w:rsidRPr="00001B31">
        <w:rPr>
          <w:rStyle w:val="Emphasis"/>
        </w:rPr>
        <w:t>artisans</w:t>
      </w:r>
      <w:r w:rsidRPr="00001B31">
        <w:rPr>
          <w:rFonts w:eastAsia="Calibri"/>
          <w:sz w:val="16"/>
        </w:rPr>
        <w:t xml:space="preserve"> (master craftsmen) working in the guild system, yeoman </w:t>
      </w:r>
      <w:r w:rsidRPr="00001B31">
        <w:rPr>
          <w:rStyle w:val="Emphasis"/>
        </w:rPr>
        <w:t>farmers,</w:t>
      </w:r>
      <w:r w:rsidRPr="00001B31">
        <w:rPr>
          <w:rFonts w:eastAsia="Calibri"/>
          <w:sz w:val="16"/>
        </w:rPr>
        <w:t xml:space="preserve"> indentured </w:t>
      </w:r>
      <w:r w:rsidRPr="00001B31">
        <w:rPr>
          <w:rStyle w:val="Emphasis"/>
        </w:rPr>
        <w:t>servants or slaves.</w:t>
      </w:r>
      <w:r w:rsidRPr="00001B31">
        <w:rPr>
          <w:rFonts w:eastAsia="Calibri"/>
          <w:sz w:val="16"/>
        </w:rPr>
        <w:t xml:space="preserve"> </w:t>
      </w:r>
      <w:r w:rsidRPr="00001B31">
        <w:rPr>
          <w:rStyle w:val="Emphasis"/>
        </w:rPr>
        <w:t>Radical</w:t>
      </w:r>
      <w:r w:rsidRPr="00001B31">
        <w:rPr>
          <w:rFonts w:eastAsia="Calibri"/>
          <w:sz w:val="16"/>
        </w:rPr>
        <w:t xml:space="preserve">ized </w:t>
      </w:r>
      <w:r w:rsidRPr="00001B31">
        <w:rPr>
          <w:rStyle w:val="Emphasis"/>
        </w:rPr>
        <w:t>artisans</w:t>
      </w:r>
      <w:r w:rsidRPr="00001B31">
        <w:rPr>
          <w:rFonts w:eastAsia="Calibri"/>
          <w:sz w:val="16"/>
        </w:rPr>
        <w:t xml:space="preserve"> who opposed the demise of the guild system </w:t>
      </w:r>
      <w:r w:rsidRPr="00001B31">
        <w:rPr>
          <w:rStyle w:val="Emphasis"/>
        </w:rPr>
        <w:t>referred to factory work as ‘wage slavery’</w:t>
      </w:r>
      <w:r w:rsidRPr="00001B31">
        <w:rPr>
          <w:rFonts w:eastAsia="Calibri"/>
          <w:sz w:val="16"/>
        </w:rPr>
        <w:t xml:space="preserve"> (Wilentz, 2004; Glickman, 1999). </w:t>
      </w:r>
      <w:r w:rsidRPr="00D94601">
        <w:rPr>
          <w:rFonts w:eastAsia="Calibri"/>
          <w:b/>
          <w:iCs/>
          <w:highlight w:val="cyan"/>
          <w:u w:val="single"/>
        </w:rPr>
        <w:t>Today</w:t>
      </w:r>
      <w:r w:rsidRPr="00001B31">
        <w:rPr>
          <w:rFonts w:eastAsia="Calibri"/>
          <w:sz w:val="16"/>
        </w:rPr>
        <w:t xml:space="preserve">, receiving wages for work has been normalized. </w:t>
      </w:r>
      <w:r w:rsidRPr="00D94601">
        <w:rPr>
          <w:rFonts w:eastAsia="Calibri"/>
          <w:highlight w:val="cyan"/>
          <w:u w:val="single"/>
        </w:rPr>
        <w:t>Working for wages</w:t>
      </w:r>
      <w:r w:rsidRPr="00001B31">
        <w:rPr>
          <w:rFonts w:eastAsia="Calibri"/>
          <w:sz w:val="16"/>
        </w:rPr>
        <w:t xml:space="preserve"> or for a salary </w:t>
      </w:r>
      <w:r w:rsidRPr="00D94601">
        <w:rPr>
          <w:rFonts w:eastAsia="Calibri"/>
          <w:highlight w:val="cyan"/>
          <w:u w:val="single"/>
        </w:rPr>
        <w:t>is no longer understood as being ‘</w:t>
      </w:r>
      <w:r w:rsidRPr="00D94601">
        <w:rPr>
          <w:rFonts w:eastAsia="Calibri"/>
          <w:b/>
          <w:iCs/>
          <w:highlight w:val="cyan"/>
          <w:u w:val="single"/>
        </w:rPr>
        <w:t>used’</w:t>
      </w:r>
      <w:r w:rsidRPr="00D94601">
        <w:rPr>
          <w:rFonts w:eastAsia="Calibri"/>
          <w:highlight w:val="cyan"/>
          <w:u w:val="single"/>
        </w:rPr>
        <w:t xml:space="preserve"> because</w:t>
      </w:r>
      <w:r w:rsidRPr="00001B31">
        <w:rPr>
          <w:rFonts w:eastAsia="Calibri"/>
          <w:u w:val="single"/>
        </w:rPr>
        <w:t xml:space="preserve"> the </w:t>
      </w:r>
      <w:r w:rsidRPr="00D94601">
        <w:rPr>
          <w:rStyle w:val="StyleUnderline"/>
          <w:highlight w:val="cyan"/>
        </w:rPr>
        <w:t xml:space="preserve">inversion of values regarding work is </w:t>
      </w:r>
      <w:proofErr w:type="gramStart"/>
      <w:r w:rsidRPr="00D94601">
        <w:rPr>
          <w:rStyle w:val="StyleUnderline"/>
          <w:highlight w:val="cyan"/>
        </w:rPr>
        <w:t>more or less complete</w:t>
      </w:r>
      <w:proofErr w:type="gramEnd"/>
      <w:r w:rsidRPr="00001B31">
        <w:rPr>
          <w:rFonts w:eastAsia="Calibri"/>
          <w:sz w:val="16"/>
        </w:rPr>
        <w:t xml:space="preserve">, </w:t>
      </w:r>
      <w:r w:rsidRPr="00001B31">
        <w:rPr>
          <w:rStyle w:val="Emphasis"/>
        </w:rPr>
        <w:t>save</w:t>
      </w:r>
      <w:r w:rsidRPr="00001B31">
        <w:rPr>
          <w:rFonts w:eastAsia="Calibri"/>
          <w:sz w:val="16"/>
        </w:rPr>
        <w:t xml:space="preserve"> for important </w:t>
      </w:r>
      <w:r w:rsidRPr="00001B31">
        <w:rPr>
          <w:rStyle w:val="Emphasis"/>
        </w:rPr>
        <w:t>pockets of</w:t>
      </w:r>
      <w:r w:rsidRPr="00001B31">
        <w:rPr>
          <w:rFonts w:eastAsia="Calibri"/>
          <w:sz w:val="16"/>
        </w:rPr>
        <w:t xml:space="preserve"> counter-cultural </w:t>
      </w:r>
      <w:r w:rsidRPr="00001B31">
        <w:rPr>
          <w:rStyle w:val="Emphasis"/>
        </w:rPr>
        <w:t>resistance</w:t>
      </w:r>
      <w:r w:rsidRPr="00001B31">
        <w:rPr>
          <w:rFonts w:eastAsia="Calibri"/>
          <w:sz w:val="16"/>
        </w:rPr>
        <w:t xml:space="preserve"> to the global-capitalist system in movements like Occupy Wall Street and the struggle against austerity policies in Europe (Mason, 2012). In addition, </w:t>
      </w:r>
      <w:r w:rsidRPr="00001B31">
        <w:rPr>
          <w:rStyle w:val="StyleUnderline"/>
        </w:rPr>
        <w:t>large numbers of workers in the US still report dissatisfaction with their jobs</w:t>
      </w:r>
      <w:r w:rsidRPr="00001B31">
        <w:rPr>
          <w:rFonts w:eastAsia="Calibri"/>
          <w:sz w:val="16"/>
        </w:rPr>
        <w:t xml:space="preserve"> (Adams, 2014).</w:t>
      </w:r>
    </w:p>
    <w:p w14:paraId="7C93E482" w14:textId="77777777" w:rsidR="00FE076B" w:rsidRPr="00001B31" w:rsidRDefault="00FE076B" w:rsidP="00FE076B">
      <w:pPr>
        <w:spacing w:line="256" w:lineRule="auto"/>
        <w:rPr>
          <w:rFonts w:eastAsia="Calibri"/>
          <w:sz w:val="16"/>
        </w:rPr>
      </w:pPr>
      <w:r w:rsidRPr="00001B31">
        <w:rPr>
          <w:rFonts w:eastAsia="Calibri"/>
          <w:sz w:val="16"/>
        </w:rPr>
        <w:t xml:space="preserve">This is not the case, however, </w:t>
      </w:r>
      <w:r w:rsidRPr="00001B31">
        <w:rPr>
          <w:rFonts w:eastAsia="Calibri"/>
          <w:u w:val="single"/>
        </w:rPr>
        <w:t xml:space="preserve">among </w:t>
      </w:r>
      <w:r w:rsidRPr="00D94601">
        <w:rPr>
          <w:rFonts w:eastAsia="Calibri"/>
          <w:highlight w:val="cyan"/>
          <w:u w:val="single"/>
        </w:rPr>
        <w:t xml:space="preserve">those who claim to </w:t>
      </w:r>
      <w:r w:rsidRPr="00D94601">
        <w:rPr>
          <w:rFonts w:eastAsia="Calibri"/>
          <w:b/>
          <w:iCs/>
          <w:highlight w:val="cyan"/>
          <w:u w:val="single"/>
        </w:rPr>
        <w:t>represent workers</w:t>
      </w:r>
      <w:r w:rsidRPr="00001B31">
        <w:rPr>
          <w:rFonts w:eastAsia="Calibri"/>
          <w:sz w:val="16"/>
        </w:rPr>
        <w:t xml:space="preserve">. For example, the </w:t>
      </w:r>
      <w:r w:rsidRPr="00001B31">
        <w:rPr>
          <w:rFonts w:eastAsia="Calibri"/>
          <w:u w:val="single"/>
        </w:rPr>
        <w:t>AFL-CIO</w:t>
      </w:r>
      <w:r w:rsidRPr="00001B31">
        <w:rPr>
          <w:rFonts w:eastAsia="Calibri"/>
          <w:sz w:val="16"/>
        </w:rPr>
        <w:t xml:space="preserve"> released an organizing video recently on their YouTube channel (AFL-CIO Now) that </w:t>
      </w:r>
      <w:r w:rsidRPr="00D94601">
        <w:rPr>
          <w:rFonts w:eastAsia="Calibri"/>
          <w:highlight w:val="cyan"/>
          <w:u w:val="single"/>
        </w:rPr>
        <w:t>extol</w:t>
      </w:r>
      <w:r w:rsidRPr="00001B31">
        <w:rPr>
          <w:rFonts w:eastAsia="Calibri"/>
          <w:u w:val="single"/>
        </w:rPr>
        <w:t xml:space="preserve">s </w:t>
      </w:r>
      <w:r w:rsidRPr="00D94601">
        <w:rPr>
          <w:rFonts w:eastAsia="Calibri"/>
          <w:highlight w:val="cyan"/>
          <w:u w:val="single"/>
        </w:rPr>
        <w:t xml:space="preserve">the </w:t>
      </w:r>
      <w:r w:rsidRPr="00D94601">
        <w:rPr>
          <w:rFonts w:eastAsia="Calibri"/>
          <w:b/>
          <w:iCs/>
          <w:highlight w:val="cyan"/>
          <w:u w:val="single"/>
        </w:rPr>
        <w:t>virtues</w:t>
      </w:r>
      <w:r w:rsidRPr="00D94601">
        <w:rPr>
          <w:rFonts w:eastAsia="Calibri"/>
          <w:highlight w:val="cyan"/>
          <w:u w:val="single"/>
        </w:rPr>
        <w:t xml:space="preserve"> of work, claiming that work gives </w:t>
      </w:r>
      <w:r w:rsidRPr="00001B31">
        <w:rPr>
          <w:rFonts w:eastAsia="Calibri"/>
          <w:u w:val="single"/>
        </w:rPr>
        <w:t xml:space="preserve">people ‘pride and </w:t>
      </w:r>
      <w:r w:rsidRPr="00D94601">
        <w:rPr>
          <w:rFonts w:eastAsia="Calibri"/>
          <w:b/>
          <w:iCs/>
          <w:highlight w:val="cyan"/>
          <w:u w:val="single"/>
        </w:rPr>
        <w:t>purpose</w:t>
      </w:r>
      <w:proofErr w:type="gramStart"/>
      <w:r w:rsidRPr="00D94601">
        <w:rPr>
          <w:rFonts w:eastAsia="Calibri"/>
          <w:b/>
          <w:iCs/>
          <w:highlight w:val="cyan"/>
          <w:u w:val="single"/>
        </w:rPr>
        <w:t>’</w:t>
      </w:r>
      <w:r w:rsidRPr="00001B31">
        <w:rPr>
          <w:rFonts w:eastAsia="Calibri"/>
          <w:sz w:val="16"/>
        </w:rPr>
        <w:t xml:space="preserve"> (‘</w:t>
      </w:r>
      <w:proofErr w:type="gramEnd"/>
      <w:r w:rsidRPr="00001B31">
        <w:rPr>
          <w:rFonts w:eastAsia="Calibri"/>
          <w:sz w:val="16"/>
        </w:rPr>
        <w:t xml:space="preserve">America Wants to Work’, 2012). </w:t>
      </w:r>
      <w:r w:rsidRPr="00D94601">
        <w:rPr>
          <w:rFonts w:eastAsia="Calibri"/>
          <w:highlight w:val="cyan"/>
          <w:u w:val="single"/>
        </w:rPr>
        <w:t>The labor movement</w:t>
      </w:r>
      <w:r w:rsidRPr="00001B31">
        <w:rPr>
          <w:rFonts w:eastAsia="Calibri"/>
          <w:sz w:val="16"/>
        </w:rPr>
        <w:t xml:space="preserve"> leadership in the US today </w:t>
      </w:r>
      <w:r w:rsidRPr="00D94601">
        <w:rPr>
          <w:rFonts w:eastAsia="Calibri"/>
          <w:highlight w:val="cyan"/>
          <w:u w:val="single"/>
        </w:rPr>
        <w:t>has</w:t>
      </w:r>
      <w:r w:rsidRPr="00001B31">
        <w:rPr>
          <w:rFonts w:eastAsia="Calibri"/>
          <w:sz w:val="16"/>
        </w:rPr>
        <w:t xml:space="preserve"> virtually </w:t>
      </w:r>
      <w:r w:rsidRPr="00D94601">
        <w:rPr>
          <w:rFonts w:eastAsia="Calibri"/>
          <w:highlight w:val="cyan"/>
          <w:u w:val="single"/>
        </w:rPr>
        <w:t>reversed its point of view</w:t>
      </w:r>
      <w:r w:rsidRPr="00001B31">
        <w:rPr>
          <w:rFonts w:eastAsia="Calibr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w:t>
      </w:r>
      <w:proofErr w:type="gramStart"/>
      <w:r w:rsidRPr="00001B31">
        <w:rPr>
          <w:rFonts w:eastAsia="Calibri"/>
          <w:sz w:val="16"/>
        </w:rPr>
        <w:t>in order to</w:t>
      </w:r>
      <w:proofErr w:type="gramEnd"/>
      <w:r w:rsidRPr="00001B31">
        <w:rPr>
          <w:rFonts w:eastAsia="Calibri"/>
          <w:sz w:val="16"/>
        </w:rPr>
        <w:t xml:space="preserve"> achieve their aims. They’ve also had to fight against their own leadership </w:t>
      </w:r>
      <w:r w:rsidRPr="00D94601">
        <w:rPr>
          <w:rFonts w:eastAsia="Calibri"/>
          <w:highlight w:val="cyan"/>
          <w:u w:val="single"/>
        </w:rPr>
        <w:t>since the</w:t>
      </w:r>
      <w:r w:rsidRPr="00001B31">
        <w:rPr>
          <w:rFonts w:eastAsia="Calibri"/>
          <w:sz w:val="16"/>
        </w:rPr>
        <w:t xml:space="preserve"> passage of the </w:t>
      </w:r>
      <w:r w:rsidRPr="00D94601">
        <w:rPr>
          <w:rFonts w:eastAsia="Calibri"/>
          <w:b/>
          <w:iCs/>
          <w:highlight w:val="cyan"/>
          <w:u w:val="single"/>
        </w:rPr>
        <w:t>N</w:t>
      </w:r>
      <w:r w:rsidRPr="00001B31">
        <w:rPr>
          <w:rFonts w:eastAsia="Calibri"/>
          <w:sz w:val="16"/>
        </w:rPr>
        <w:t xml:space="preserve">ational </w:t>
      </w:r>
      <w:r w:rsidRPr="00D94601">
        <w:rPr>
          <w:rFonts w:eastAsia="Calibri"/>
          <w:b/>
          <w:iCs/>
          <w:highlight w:val="cyan"/>
          <w:u w:val="single"/>
        </w:rPr>
        <w:t>L</w:t>
      </w:r>
      <w:r w:rsidRPr="00001B31">
        <w:rPr>
          <w:rFonts w:eastAsia="Calibri"/>
          <w:sz w:val="16"/>
        </w:rPr>
        <w:t xml:space="preserve">abor </w:t>
      </w:r>
      <w:r w:rsidRPr="00D94601">
        <w:rPr>
          <w:rFonts w:eastAsia="Calibri"/>
          <w:b/>
          <w:iCs/>
          <w:highlight w:val="cyan"/>
          <w:u w:val="single"/>
        </w:rPr>
        <w:t>R</w:t>
      </w:r>
      <w:r w:rsidRPr="00001B31">
        <w:rPr>
          <w:rFonts w:eastAsia="Calibri"/>
          <w:sz w:val="16"/>
        </w:rPr>
        <w:t xml:space="preserve">elations </w:t>
      </w:r>
      <w:r w:rsidRPr="00D94601">
        <w:rPr>
          <w:rFonts w:eastAsia="Calibri"/>
          <w:b/>
          <w:iCs/>
          <w:highlight w:val="cyan"/>
          <w:u w:val="single"/>
        </w:rPr>
        <w:t>A</w:t>
      </w:r>
      <w:r w:rsidRPr="00001B31">
        <w:rPr>
          <w:rFonts w:eastAsia="Calibri"/>
          <w:sz w:val="16"/>
        </w:rPr>
        <w:t xml:space="preserve">ct of 1935. </w:t>
      </w:r>
      <w:proofErr w:type="gramStart"/>
      <w:r w:rsidRPr="00001B31">
        <w:rPr>
          <w:rFonts w:eastAsia="Calibri"/>
          <w:sz w:val="16"/>
        </w:rPr>
        <w:t>Often times</w:t>
      </w:r>
      <w:proofErr w:type="gramEnd"/>
      <w:r w:rsidRPr="00001B31">
        <w:rPr>
          <w:rFonts w:eastAsia="Calibri"/>
          <w:sz w:val="16"/>
        </w:rPr>
        <w:t xml:space="preserve">, </w:t>
      </w:r>
      <w:r w:rsidRPr="00D94601">
        <w:rPr>
          <w:rFonts w:eastAsia="Calibri"/>
          <w:highlight w:val="cyan"/>
          <w:u w:val="single"/>
        </w:rPr>
        <w:t xml:space="preserve">employers rely upon </w:t>
      </w:r>
      <w:r w:rsidRPr="00D94601">
        <w:rPr>
          <w:rFonts w:eastAsia="Calibri"/>
          <w:b/>
          <w:iCs/>
          <w:highlight w:val="cyan"/>
          <w:u w:val="single"/>
        </w:rPr>
        <w:t>union officials</w:t>
      </w:r>
      <w:r w:rsidRPr="00D94601">
        <w:rPr>
          <w:rFonts w:eastAsia="Calibri"/>
          <w:highlight w:val="cyan"/>
          <w:u w:val="single"/>
        </w:rPr>
        <w:t xml:space="preserve"> to enforce work </w:t>
      </w:r>
      <w:r w:rsidRPr="00D94601">
        <w:rPr>
          <w:rFonts w:eastAsia="Calibri"/>
          <w:b/>
          <w:iCs/>
          <w:highlight w:val="cyan"/>
          <w:u w:val="single"/>
        </w:rPr>
        <w:t>discipline</w:t>
      </w:r>
      <w:r w:rsidRPr="00001B31">
        <w:rPr>
          <w:rFonts w:eastAsia="Calibri"/>
          <w:u w:val="single"/>
        </w:rPr>
        <w:t xml:space="preserve"> upon their constituents</w:t>
      </w:r>
      <w:r w:rsidRPr="00001B31">
        <w:rPr>
          <w:rFonts w:eastAsia="Calibri"/>
          <w:sz w:val="16"/>
        </w:rPr>
        <w:t xml:space="preserve">, </w:t>
      </w:r>
      <w:r w:rsidRPr="00D94601">
        <w:rPr>
          <w:rFonts w:eastAsia="Calibri"/>
          <w:highlight w:val="cyan"/>
          <w:u w:val="single"/>
        </w:rPr>
        <w:t>because</w:t>
      </w:r>
      <w:r w:rsidRPr="00001B31">
        <w:rPr>
          <w:rFonts w:eastAsia="Calibri"/>
          <w:u w:val="single"/>
        </w:rPr>
        <w:t xml:space="preserve"> </w:t>
      </w:r>
      <w:r w:rsidRPr="00001B31">
        <w:rPr>
          <w:rFonts w:eastAsia="Calibri"/>
          <w:b/>
          <w:iCs/>
          <w:u w:val="single"/>
        </w:rPr>
        <w:t xml:space="preserve">labor </w:t>
      </w:r>
      <w:r w:rsidRPr="00D94601">
        <w:rPr>
          <w:rFonts w:eastAsia="Calibri"/>
          <w:b/>
          <w:iCs/>
          <w:highlight w:val="cyan"/>
          <w:u w:val="single"/>
        </w:rPr>
        <w:t>leaders</w:t>
      </w:r>
      <w:r w:rsidRPr="00D94601">
        <w:rPr>
          <w:rFonts w:eastAsia="Calibri"/>
          <w:highlight w:val="cyan"/>
          <w:u w:val="single"/>
        </w:rPr>
        <w:t xml:space="preserve"> are </w:t>
      </w:r>
      <w:r w:rsidRPr="00D94601">
        <w:rPr>
          <w:rFonts w:eastAsia="Calibri"/>
          <w:b/>
          <w:iCs/>
          <w:highlight w:val="cyan"/>
          <w:u w:val="single"/>
        </w:rPr>
        <w:t>obligated</w:t>
      </w:r>
      <w:r w:rsidRPr="00D94601">
        <w:rPr>
          <w:rFonts w:eastAsia="Calibri"/>
          <w:highlight w:val="cyan"/>
          <w:u w:val="single"/>
        </w:rPr>
        <w:t xml:space="preserve"> by </w:t>
      </w:r>
      <w:r w:rsidRPr="00001B31">
        <w:rPr>
          <w:rFonts w:eastAsia="Calibri"/>
          <w:b/>
          <w:iCs/>
          <w:u w:val="single"/>
        </w:rPr>
        <w:t xml:space="preserve">labor </w:t>
      </w:r>
      <w:r w:rsidRPr="00D94601">
        <w:rPr>
          <w:rFonts w:eastAsia="Calibri"/>
          <w:b/>
          <w:iCs/>
          <w:highlight w:val="cyan"/>
          <w:u w:val="single"/>
        </w:rPr>
        <w:t>contracts</w:t>
      </w:r>
      <w:r w:rsidRPr="00D94601">
        <w:rPr>
          <w:rFonts w:eastAsia="Calibri"/>
          <w:highlight w:val="cyan"/>
          <w:u w:val="single"/>
        </w:rPr>
        <w:t xml:space="preserve"> to serve as </w:t>
      </w:r>
      <w:r w:rsidRPr="00001B31">
        <w:rPr>
          <w:rFonts w:eastAsia="Calibri"/>
          <w:u w:val="single"/>
        </w:rPr>
        <w:t xml:space="preserve">a </w:t>
      </w:r>
      <w:r w:rsidRPr="00D94601">
        <w:rPr>
          <w:rFonts w:eastAsia="Calibri"/>
          <w:b/>
          <w:iCs/>
          <w:highlight w:val="cyan"/>
          <w:u w:val="single"/>
        </w:rPr>
        <w:t>second</w:t>
      </w:r>
      <w:r w:rsidRPr="00D94601">
        <w:rPr>
          <w:rFonts w:eastAsia="Calibri"/>
          <w:highlight w:val="cyan"/>
          <w:u w:val="single"/>
        </w:rPr>
        <w:t xml:space="preserve"> </w:t>
      </w:r>
      <w:r w:rsidRPr="00001B31">
        <w:rPr>
          <w:rFonts w:eastAsia="Calibri"/>
          <w:b/>
          <w:iCs/>
          <w:u w:val="single"/>
        </w:rPr>
        <w:t>layer</w:t>
      </w:r>
      <w:r w:rsidRPr="00001B31">
        <w:rPr>
          <w:rFonts w:eastAsia="Calibri"/>
          <w:u w:val="single"/>
        </w:rPr>
        <w:t xml:space="preserve"> of </w:t>
      </w:r>
      <w:r w:rsidRPr="00D94601">
        <w:rPr>
          <w:rFonts w:eastAsia="Calibri"/>
          <w:b/>
          <w:iCs/>
          <w:highlight w:val="cyan"/>
          <w:u w:val="single"/>
        </w:rPr>
        <w:t>management</w:t>
      </w:r>
      <w:r w:rsidRPr="00001B31">
        <w:rPr>
          <w:rFonts w:eastAsia="Calibri"/>
          <w:sz w:val="16"/>
        </w:rPr>
        <w:t xml:space="preserve"> on top of workers (Tomlins, 1985; Cutler, 2004; Glaberman, 1980). </w:t>
      </w:r>
    </w:p>
    <w:p w14:paraId="50B257BF" w14:textId="77777777" w:rsidR="00FE076B" w:rsidRPr="00001B31" w:rsidRDefault="00FE076B" w:rsidP="00FE076B">
      <w:pPr>
        <w:spacing w:line="256" w:lineRule="auto"/>
        <w:rPr>
          <w:rFonts w:eastAsia="Calibri"/>
          <w:sz w:val="16"/>
        </w:rPr>
      </w:pPr>
      <w:r w:rsidRPr="00001B31">
        <w:rPr>
          <w:rFonts w:eastAsia="Calibri"/>
          <w:u w:val="single"/>
        </w:rPr>
        <w:t>Central to capitalist ideology is</w:t>
      </w:r>
      <w:r w:rsidRPr="00001B31">
        <w:rPr>
          <w:rFonts w:eastAsia="Calibri"/>
          <w:sz w:val="16"/>
        </w:rPr>
        <w:t xml:space="preserve"> the notion </w:t>
      </w:r>
      <w:r w:rsidRPr="00001B31">
        <w:rPr>
          <w:rFonts w:eastAsia="Calibri"/>
          <w:u w:val="single"/>
        </w:rPr>
        <w:t>that</w:t>
      </w:r>
      <w:r w:rsidRPr="00001B31">
        <w:rPr>
          <w:rFonts w:eastAsia="Calibri"/>
          <w:sz w:val="16"/>
        </w:rPr>
        <w:t xml:space="preserve"> not only does </w:t>
      </w:r>
      <w:r w:rsidRPr="00001B31">
        <w:rPr>
          <w:rFonts w:eastAsia="Calibri"/>
          <w:u w:val="single"/>
        </w:rPr>
        <w:t>work have intrinsic value</w:t>
      </w:r>
      <w:r w:rsidRPr="00001B31">
        <w:rPr>
          <w:rFonts w:eastAsia="Calibr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w:t>
      </w:r>
      <w:proofErr w:type="gramStart"/>
      <w:r w:rsidRPr="00001B31">
        <w:rPr>
          <w:rFonts w:eastAsia="Calibri"/>
          <w:sz w:val="16"/>
        </w:rPr>
        <w:t>devil with</w:t>
      </w:r>
      <w:proofErr w:type="gramEnd"/>
      <w:r w:rsidRPr="00001B31">
        <w:rPr>
          <w:rFonts w:eastAsia="Calibri"/>
          <w:sz w:val="16"/>
        </w:rPr>
        <w:t xml:space="preserve">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001B31">
        <w:rPr>
          <w:rFonts w:eastAsia="Calibri"/>
          <w:u w:val="single"/>
        </w:rPr>
        <w:t>where is your inner value if you no longer know what it is to breathe freely</w:t>
      </w:r>
      <w:r w:rsidRPr="00001B31">
        <w:rPr>
          <w:rFonts w:eastAsia="Calibri"/>
          <w:sz w:val="16"/>
        </w:rPr>
        <w:t xml:space="preserve">? (p. 207, emphases added) </w:t>
      </w:r>
    </w:p>
    <w:p w14:paraId="40072CDF" w14:textId="1AF26BDF" w:rsidR="00FE076B" w:rsidRPr="00001B31" w:rsidRDefault="00FE076B" w:rsidP="00FE076B">
      <w:pPr>
        <w:spacing w:line="256" w:lineRule="auto"/>
        <w:rPr>
          <w:rFonts w:eastAsia="Calibri"/>
          <w:sz w:val="16"/>
        </w:rPr>
      </w:pPr>
      <w:r w:rsidRPr="00001B31">
        <w:rPr>
          <w:rFonts w:eastAsia="Calibri"/>
          <w:sz w:val="16"/>
        </w:rPr>
        <w:t xml:space="preserve">In the same passage Nietzsche (2003) attacks socialism for being part of the same machinery that animates capitalism. Capitalism and socialism, while seemingly mortal enemies in the quest to define modernity, </w:t>
      </w:r>
      <w:proofErr w:type="gramStart"/>
      <w:r w:rsidRPr="00001B31">
        <w:rPr>
          <w:rFonts w:eastAsia="Calibri"/>
          <w:sz w:val="16"/>
        </w:rPr>
        <w:t>actually share</w:t>
      </w:r>
      <w:proofErr w:type="gramEnd"/>
      <w:r w:rsidRPr="00001B31">
        <w:rPr>
          <w:rFonts w:eastAsia="Calibri"/>
          <w:sz w:val="16"/>
        </w:rPr>
        <w:t xml:space="preserve"> important cultural values. What capitalism and socialism share is </w:t>
      </w:r>
      <w:r w:rsidRPr="00D94601">
        <w:rPr>
          <w:rFonts w:eastAsia="Calibri"/>
          <w:highlight w:val="cyan"/>
          <w:u w:val="single"/>
        </w:rPr>
        <w:t xml:space="preserve">the </w:t>
      </w:r>
      <w:r w:rsidRPr="00D94601">
        <w:rPr>
          <w:rFonts w:eastAsia="Calibri"/>
          <w:b/>
          <w:iCs/>
          <w:highlight w:val="cyan"/>
          <w:u w:val="single"/>
        </w:rPr>
        <w:t>affirmation</w:t>
      </w:r>
      <w:r w:rsidRPr="00D94601">
        <w:rPr>
          <w:rFonts w:eastAsia="Calibri"/>
          <w:highlight w:val="cyan"/>
          <w:u w:val="single"/>
        </w:rPr>
        <w:t xml:space="preserve"> of work</w:t>
      </w:r>
      <w:r w:rsidRPr="00001B31">
        <w:rPr>
          <w:rFonts w:eastAsia="Calibri"/>
          <w:sz w:val="16"/>
        </w:rPr>
        <w:t>, what N</w:t>
      </w:r>
      <w:r w:rsidRPr="00D94601">
        <w:rPr>
          <w:rFonts w:eastAsia="Calibri"/>
          <w:b/>
          <w:iCs/>
          <w:highlight w:val="cyan"/>
          <w:u w:val="single"/>
        </w:rPr>
        <w:t>i</w:t>
      </w:r>
      <w:r w:rsidRPr="00001B31">
        <w:rPr>
          <w:rFonts w:eastAsia="Calibri"/>
          <w:sz w:val="16"/>
        </w:rPr>
        <w:t>etzsche refers to a</w:t>
      </w:r>
      <w:r w:rsidRPr="00D94601">
        <w:rPr>
          <w:rFonts w:eastAsia="Calibri"/>
          <w:b/>
          <w:iCs/>
          <w:highlight w:val="cyan"/>
          <w:u w:val="single"/>
        </w:rPr>
        <w:t>s</w:t>
      </w:r>
      <w:r w:rsidRPr="00001B31">
        <w:rPr>
          <w:rFonts w:eastAsia="Calibri"/>
          <w:sz w:val="16"/>
        </w:rPr>
        <w:t xml:space="preserve"> </w:t>
      </w:r>
      <w:r w:rsidRPr="00D94601">
        <w:rPr>
          <w:rFonts w:eastAsia="Calibri"/>
          <w:highlight w:val="cyan"/>
          <w:u w:val="single"/>
        </w:rPr>
        <w:t>the ‘disgrace’ of transforming ‘</w:t>
      </w:r>
      <w:r w:rsidRPr="00D94601">
        <w:rPr>
          <w:rFonts w:eastAsia="Calibri"/>
          <w:b/>
          <w:iCs/>
          <w:highlight w:val="cyan"/>
          <w:u w:val="single"/>
        </w:rPr>
        <w:t>slavery</w:t>
      </w:r>
      <w:r w:rsidRPr="00001B31">
        <w:rPr>
          <w:rFonts w:eastAsia="Calibri"/>
          <w:u w:val="single"/>
        </w:rPr>
        <w:t xml:space="preserve"> [work] </w:t>
      </w:r>
      <w:r w:rsidRPr="00D94601">
        <w:rPr>
          <w:rFonts w:eastAsia="Calibri"/>
          <w:highlight w:val="cyan"/>
          <w:u w:val="single"/>
        </w:rPr>
        <w:t>into</w:t>
      </w:r>
      <w:r w:rsidRPr="00001B31">
        <w:rPr>
          <w:rFonts w:eastAsia="Calibri"/>
          <w:u w:val="single"/>
        </w:rPr>
        <w:t xml:space="preserve"> a </w:t>
      </w:r>
      <w:r w:rsidRPr="00D94601">
        <w:rPr>
          <w:rFonts w:eastAsia="Calibri"/>
          <w:b/>
          <w:iCs/>
          <w:highlight w:val="cyan"/>
          <w:u w:val="single"/>
        </w:rPr>
        <w:t>virtue’</w:t>
      </w:r>
      <w:r w:rsidRPr="00001B31">
        <w:rPr>
          <w:rFonts w:eastAsia="Calibri"/>
          <w:sz w:val="16"/>
        </w:rPr>
        <w:t xml:space="preserve">. </w:t>
      </w:r>
    </w:p>
    <w:p w14:paraId="3C6011D2" w14:textId="7A900719" w:rsidR="00FE076B" w:rsidRPr="00001B31" w:rsidRDefault="00FE076B" w:rsidP="00A84A12">
      <w:pPr>
        <w:rPr>
          <w:sz w:val="16"/>
        </w:rPr>
      </w:pPr>
    </w:p>
    <w:p w14:paraId="63980510" w14:textId="1ADA892D" w:rsidR="00A84A12" w:rsidRPr="00001B31" w:rsidRDefault="00141CB6" w:rsidP="00A84A12">
      <w:pPr>
        <w:keepNext/>
        <w:keepLines/>
        <w:spacing w:before="40" w:after="0" w:line="256" w:lineRule="auto"/>
        <w:outlineLvl w:val="3"/>
        <w:rPr>
          <w:rFonts w:eastAsia="MS Gothic"/>
          <w:b/>
          <w:iCs/>
          <w:sz w:val="26"/>
        </w:rPr>
      </w:pPr>
      <w:r w:rsidRPr="00001B31">
        <w:rPr>
          <w:rFonts w:eastAsia="MS Gothic"/>
          <w:b/>
          <w:iCs/>
          <w:sz w:val="26"/>
        </w:rPr>
        <w:t>This form of r</w:t>
      </w:r>
      <w:r w:rsidR="00A84A12" w:rsidRPr="00001B31">
        <w:rPr>
          <w:rFonts w:eastAsia="MS Gothic"/>
          <w:b/>
          <w:iCs/>
          <w:sz w:val="26"/>
        </w:rPr>
        <w:t>essentiment devalues life, causing radical nihilism and destructive violence that turns the benefits of voting AFF</w:t>
      </w:r>
      <w:r w:rsidRPr="00001B31">
        <w:rPr>
          <w:rFonts w:eastAsia="MS Gothic"/>
          <w:b/>
          <w:iCs/>
          <w:sz w:val="26"/>
        </w:rPr>
        <w:t xml:space="preserve">. </w:t>
      </w:r>
    </w:p>
    <w:p w14:paraId="5A073285" w14:textId="77777777" w:rsidR="00A84A12" w:rsidRPr="00001B31" w:rsidRDefault="00A84A12" w:rsidP="00A84A12">
      <w:r w:rsidRPr="00001B31">
        <w:rPr>
          <w:rStyle w:val="Style13ptBold"/>
        </w:rPr>
        <w:t>Diken 9</w:t>
      </w:r>
      <w:r w:rsidRPr="00001B31">
        <w:t xml:space="preserve"> (Bulent, 1/10/9, Nihilism, </w:t>
      </w:r>
      <w:proofErr w:type="gramStart"/>
      <w:r w:rsidRPr="00001B31">
        <w:t>Ph.D</w:t>
      </w:r>
      <w:proofErr w:type="gramEnd"/>
      <w:r w:rsidRPr="00001B31">
        <w:t>, senior lecturer at Lancaster University, Department of Sociology, former assistant professor at Rokslide University, p. 102-104)</w:t>
      </w:r>
    </w:p>
    <w:p w14:paraId="6129EDE2" w14:textId="77777777" w:rsidR="00A84A12" w:rsidRPr="00001B31" w:rsidRDefault="00A84A12" w:rsidP="00A84A12">
      <w:pPr>
        <w:spacing w:line="256" w:lineRule="auto"/>
        <w:rPr>
          <w:rFonts w:eastAsia="Calibri"/>
          <w:sz w:val="16"/>
          <w:szCs w:val="16"/>
        </w:rPr>
      </w:pPr>
      <w:r w:rsidRPr="00001B31">
        <w:rPr>
          <w:rFonts w:eastAsia="Calibri"/>
          <w:sz w:val="16"/>
          <w:szCs w:val="16"/>
        </w:rPr>
        <w:t xml:space="preserve">*Context: </w:t>
      </w:r>
      <w:r w:rsidRPr="00001B31">
        <w:rPr>
          <w:rFonts w:eastAsia="Calibri"/>
          <w:i/>
          <w:sz w:val="16"/>
          <w:szCs w:val="16"/>
        </w:rPr>
        <w:t>Nihilism</w:t>
      </w:r>
      <w:r w:rsidRPr="00001B31">
        <w:rPr>
          <w:rFonts w:eastAsia="Calibri"/>
          <w:sz w:val="16"/>
          <w:szCs w:val="16"/>
        </w:rPr>
        <w:t xml:space="preserve"> is an intro to nihilism informative text that consistently uses Houellebecq’s fictional work as an example; Diken is not doing a critical review of Houellebecq’s work and criticizing his characters as resentful; he is describing the nature of ressentiment and providing examples through Houellebecq.</w:t>
      </w:r>
    </w:p>
    <w:p w14:paraId="6F4FBD80" w14:textId="688B023A" w:rsidR="00001B31" w:rsidRPr="00001B31" w:rsidRDefault="00141CB6" w:rsidP="00001B31">
      <w:pPr>
        <w:spacing w:line="256" w:lineRule="auto"/>
        <w:rPr>
          <w:rFonts w:eastAsia="Calibri"/>
          <w:sz w:val="16"/>
        </w:rPr>
      </w:pPr>
      <w:r w:rsidRPr="00D94601">
        <w:rPr>
          <w:rStyle w:val="StyleUnderline"/>
          <w:highlight w:val="cyan"/>
        </w:rPr>
        <w:t>In a society</w:t>
      </w:r>
      <w:r w:rsidRPr="00001B31">
        <w:rPr>
          <w:rFonts w:eastAsia="Calibri"/>
          <w:sz w:val="16"/>
        </w:rPr>
        <w:t xml:space="preserve"> in which everyone is </w:t>
      </w:r>
      <w:r w:rsidRPr="00D94601">
        <w:rPr>
          <w:rStyle w:val="StyleUnderline"/>
          <w:highlight w:val="cyan"/>
        </w:rPr>
        <w:t>determined to seek</w:t>
      </w:r>
      <w:r w:rsidRPr="00001B31">
        <w:rPr>
          <w:rStyle w:val="StyleUnderline"/>
        </w:rPr>
        <w:t xml:space="preserve"> pleasure</w:t>
      </w:r>
      <w:r w:rsidRPr="00001B31">
        <w:rPr>
          <w:rFonts w:eastAsia="Calibri"/>
          <w:sz w:val="16"/>
        </w:rPr>
        <w:t xml:space="preserve">, the </w:t>
      </w:r>
      <w:r w:rsidRPr="00D94601">
        <w:rPr>
          <w:rFonts w:eastAsia="Calibri"/>
          <w:highlight w:val="cyan"/>
          <w:u w:val="single"/>
        </w:rPr>
        <w:t>lack of pleasure takes the form of ressentiment and</w:t>
      </w:r>
      <w:r w:rsidRPr="00001B31">
        <w:rPr>
          <w:rFonts w:eastAsia="Calibri"/>
          <w:u w:val="single"/>
        </w:rPr>
        <w:t xml:space="preserve"> a </w:t>
      </w:r>
      <w:r w:rsidRPr="00D94601">
        <w:rPr>
          <w:rFonts w:eastAsia="Calibri"/>
          <w:highlight w:val="cyan"/>
          <w:u w:val="single"/>
        </w:rPr>
        <w:t>thirst for revenge</w:t>
      </w:r>
      <w:r w:rsidRPr="00D94601">
        <w:rPr>
          <w:rFonts w:eastAsia="Calibri"/>
          <w:sz w:val="16"/>
          <w:highlight w:val="cyan"/>
        </w:rPr>
        <w:t xml:space="preserve">. </w:t>
      </w:r>
      <w:r w:rsidRPr="00001B31">
        <w:rPr>
          <w:rFonts w:eastAsia="Calibri"/>
          <w:u w:val="single"/>
        </w:rPr>
        <w:t xml:space="preserve">What is interesting here is </w:t>
      </w:r>
      <w:r w:rsidRPr="00D94601">
        <w:rPr>
          <w:rFonts w:eastAsia="Calibri"/>
          <w:highlight w:val="cyan"/>
          <w:u w:val="single"/>
        </w:rPr>
        <w:t>the</w:t>
      </w:r>
      <w:r w:rsidRPr="00001B31">
        <w:rPr>
          <w:rFonts w:eastAsia="Calibri"/>
          <w:u w:val="single"/>
        </w:rPr>
        <w:t xml:space="preserve"> bio-political </w:t>
      </w:r>
      <w:r w:rsidRPr="00D94601">
        <w:rPr>
          <w:rFonts w:eastAsia="Calibri"/>
          <w:highlight w:val="cyan"/>
          <w:u w:val="single"/>
        </w:rPr>
        <w:t>form ressentiment takes</w:t>
      </w:r>
      <w:r w:rsidRPr="00001B31">
        <w:rPr>
          <w:rFonts w:eastAsia="Calibri"/>
          <w:sz w:val="16"/>
        </w:rPr>
        <w:t>. There is, in this context</w:t>
      </w:r>
      <w:r w:rsidRPr="00001B31">
        <w:rPr>
          <w:rFonts w:eastAsia="Calibri"/>
          <w:u w:val="single"/>
        </w:rPr>
        <w:t xml:space="preserve">, </w:t>
      </w:r>
      <w:r w:rsidRPr="00D94601">
        <w:rPr>
          <w:rFonts w:eastAsia="Calibri"/>
          <w:highlight w:val="cyan"/>
          <w:u w:val="single"/>
        </w:rPr>
        <w:t>a direct link between bare life and</w:t>
      </w:r>
      <w:r w:rsidRPr="00001B31">
        <w:rPr>
          <w:rFonts w:eastAsia="Calibri"/>
          <w:sz w:val="16"/>
        </w:rPr>
        <w:t xml:space="preserve"> Houellebecq’s </w:t>
      </w:r>
      <w:r w:rsidRPr="00D94601">
        <w:rPr>
          <w:rFonts w:eastAsia="Calibri"/>
          <w:highlight w:val="cyan"/>
          <w:u w:val="single"/>
        </w:rPr>
        <w:t>master/slave dialectic</w:t>
      </w:r>
      <w:r w:rsidRPr="00001B31">
        <w:rPr>
          <w:rFonts w:eastAsia="Calibri"/>
          <w:sz w:val="16"/>
        </w:rPr>
        <w:t>. It is against this background that becoming ‘master’ through revenge is the ‘only way’ left for the ‘abject hero’, even when this implies radically antisocial acts. Fiction</w:t>
      </w:r>
      <w:r w:rsidRPr="00001B31">
        <w:rPr>
          <w:rFonts w:eastAsia="Calibri"/>
          <w:sz w:val="16"/>
        </w:rPr>
        <w:softHyphen/>
      </w:r>
      <w:r w:rsidRPr="00001B31">
        <w:rPr>
          <w:rFonts w:eastAsia="Calibri"/>
          <w:sz w:val="16"/>
        </w:rPr>
        <w:softHyphen/>
      </w:r>
      <w:r w:rsidRPr="00001B31">
        <w:rPr>
          <w:rFonts w:eastAsia="Calibri"/>
          <w:sz w:val="16"/>
        </w:rPr>
        <w:softHyphen/>
        <w:t xml:space="preserve"> often seems like a form of revenge on the world; Houellebecq’s is an extreme case. Read alongside his biography, his novels turn out to be filled with highly specific attacks on jobs, places and people that have, in one way or another, pissed him off. (Tait 2006: 4) As such, in Houellebecq, </w:t>
      </w:r>
      <w:r w:rsidRPr="00D94601">
        <w:rPr>
          <w:rFonts w:eastAsia="Calibri"/>
          <w:highlight w:val="cyan"/>
          <w:u w:val="single"/>
        </w:rPr>
        <w:t>ressentiment ceases to remain</w:t>
      </w:r>
      <w:r w:rsidRPr="00001B31">
        <w:rPr>
          <w:rFonts w:eastAsia="Calibri"/>
          <w:u w:val="single"/>
        </w:rPr>
        <w:t xml:space="preserve"> a </w:t>
      </w:r>
      <w:r w:rsidRPr="00D94601">
        <w:rPr>
          <w:rFonts w:eastAsia="Calibri"/>
          <w:highlight w:val="cyan"/>
          <w:u w:val="single"/>
        </w:rPr>
        <w:t>passive</w:t>
      </w:r>
      <w:r w:rsidRPr="00001B31">
        <w:rPr>
          <w:rFonts w:eastAsia="Calibri"/>
          <w:u w:val="single"/>
        </w:rPr>
        <w:t xml:space="preserve">, powerless emotion </w:t>
      </w:r>
      <w:r w:rsidRPr="00D94601">
        <w:rPr>
          <w:rFonts w:eastAsia="Calibri"/>
          <w:highlight w:val="cyan"/>
          <w:u w:val="single"/>
        </w:rPr>
        <w:t>but gains an astonishing potential for</w:t>
      </w:r>
      <w:r w:rsidRPr="00001B31">
        <w:rPr>
          <w:rFonts w:eastAsia="Calibri"/>
          <w:sz w:val="16"/>
        </w:rPr>
        <w:t xml:space="preserve"> (</w:t>
      </w:r>
      <w:r w:rsidRPr="00001B31">
        <w:rPr>
          <w:rStyle w:val="Emphasis"/>
        </w:rPr>
        <w:t>fictive or real</w:t>
      </w:r>
      <w:r w:rsidRPr="00001B31">
        <w:rPr>
          <w:rFonts w:eastAsia="Calibri"/>
          <w:sz w:val="16"/>
        </w:rPr>
        <w:t xml:space="preserve">) </w:t>
      </w:r>
      <w:r w:rsidRPr="00D94601">
        <w:rPr>
          <w:rFonts w:eastAsia="Calibri"/>
          <w:highlight w:val="cyan"/>
          <w:u w:val="single"/>
        </w:rPr>
        <w:t>violence</w:t>
      </w:r>
      <w:r w:rsidRPr="00001B31">
        <w:rPr>
          <w:rFonts w:eastAsia="Calibri"/>
          <w:sz w:val="16"/>
        </w:rPr>
        <w:t xml:space="preserve">. Thus, </w:t>
      </w:r>
      <w:r w:rsidRPr="00001B31">
        <w:rPr>
          <w:rFonts w:eastAsia="Calibri"/>
          <w:u w:val="single"/>
        </w:rPr>
        <w:t>one of the central features</w:t>
      </w:r>
      <w:r w:rsidRPr="00001B31">
        <w:rPr>
          <w:rFonts w:eastAsia="Calibri"/>
          <w:sz w:val="16"/>
        </w:rPr>
        <w:t xml:space="preserve"> of his characters </w:t>
      </w:r>
      <w:r w:rsidRPr="00001B31">
        <w:rPr>
          <w:rFonts w:eastAsia="Calibri"/>
          <w:u w:val="single"/>
        </w:rPr>
        <w:t xml:space="preserve">is </w:t>
      </w:r>
      <w:r w:rsidRPr="00D94601">
        <w:rPr>
          <w:rFonts w:eastAsia="Calibri"/>
          <w:highlight w:val="cyan"/>
          <w:u w:val="single"/>
        </w:rPr>
        <w:t>the</w:t>
      </w:r>
      <w:r w:rsidRPr="00001B31">
        <w:rPr>
          <w:rFonts w:eastAsia="Calibri"/>
          <w:u w:val="single"/>
        </w:rPr>
        <w:t xml:space="preserve">ir </w:t>
      </w:r>
      <w:r w:rsidRPr="00D94601">
        <w:rPr>
          <w:rFonts w:eastAsia="Calibri"/>
          <w:highlight w:val="cyan"/>
          <w:u w:val="single"/>
        </w:rPr>
        <w:t>sense of victimization and the</w:t>
      </w:r>
      <w:r w:rsidRPr="00001B31">
        <w:rPr>
          <w:rFonts w:eastAsia="Calibri"/>
          <w:u w:val="single"/>
        </w:rPr>
        <w:t xml:space="preserve">ir </w:t>
      </w:r>
      <w:r w:rsidRPr="00D94601">
        <w:rPr>
          <w:rFonts w:eastAsia="Calibri"/>
          <w:highlight w:val="cyan"/>
          <w:u w:val="single"/>
        </w:rPr>
        <w:t>compensatory urge to exert violence on others</w:t>
      </w:r>
      <w:r w:rsidRPr="00001B31">
        <w:rPr>
          <w:rFonts w:eastAsia="Calibri"/>
          <w:sz w:val="16"/>
        </w:rPr>
        <w:t xml:space="preserve">, which also explains their arrogant tendency constantly to switch from a resentful loser to a spiteful avenger and back again. But how can destructive desire emanate from the reactive forces of Houellebecq’s man of ressentiment? In Houellebecq the protagonists are denied true action and thus are busy imagining revenge as compensation. Their emotions such as anger, hate, envy, etc. cannot find an outlet. </w:t>
      </w:r>
      <w:r w:rsidRPr="00001B31">
        <w:rPr>
          <w:rFonts w:eastAsia="Calibri"/>
          <w:u w:val="single"/>
        </w:rPr>
        <w:t>The feeling of such impotence and the awareness of it</w:t>
      </w:r>
      <w:r w:rsidRPr="00001B31">
        <w:rPr>
          <w:rFonts w:eastAsia="Calibri"/>
          <w:sz w:val="16"/>
        </w:rPr>
        <w:t xml:space="preserve">, perhaps the two most visible features of Houellebecq’s characters, </w:t>
      </w:r>
      <w:r w:rsidRPr="00001B31">
        <w:rPr>
          <w:rFonts w:eastAsia="Calibri"/>
          <w:u w:val="single"/>
        </w:rPr>
        <w:t>are</w:t>
      </w:r>
      <w:r w:rsidRPr="00001B31">
        <w:rPr>
          <w:rFonts w:eastAsia="Calibri"/>
          <w:sz w:val="16"/>
        </w:rPr>
        <w:t xml:space="preserve">, in other words, </w:t>
      </w:r>
      <w:r w:rsidRPr="00001B31">
        <w:rPr>
          <w:rFonts w:eastAsia="Calibri"/>
          <w:u w:val="single"/>
        </w:rPr>
        <w:t>necessary conditions for ressentiment</w:t>
      </w:r>
      <w:r w:rsidRPr="00001B31">
        <w:rPr>
          <w:rFonts w:eastAsia="Calibri"/>
          <w:sz w:val="16"/>
        </w:rPr>
        <w:t xml:space="preserve">. Or, in Houellebecq’s language: ‘Have a good laugh, my little </w:t>
      </w:r>
      <w:r w:rsidRPr="00001B31">
        <w:rPr>
          <w:rFonts w:eastAsia="Calibri"/>
          <w:strike/>
          <w:sz w:val="16"/>
        </w:rPr>
        <w:t>cunts</w:t>
      </w:r>
      <w:r w:rsidRPr="00001B31">
        <w:rPr>
          <w:rFonts w:eastAsia="Calibri"/>
          <w:sz w:val="16"/>
        </w:rPr>
        <w:t xml:space="preserve">. Later I’ll be the one on the podium and I’ll give you all the </w:t>
      </w:r>
      <w:proofErr w:type="gramStart"/>
      <w:r w:rsidRPr="00001B31">
        <w:rPr>
          <w:rFonts w:eastAsia="Calibri"/>
          <w:sz w:val="16"/>
        </w:rPr>
        <w:t>finger</w:t>
      </w:r>
      <w:proofErr w:type="gramEnd"/>
      <w:r w:rsidRPr="00001B31">
        <w:rPr>
          <w:rFonts w:eastAsia="Calibri"/>
          <w:sz w:val="16"/>
        </w:rPr>
        <w:t xml:space="preserve">’ (2005: 80). This does not, however, explain why there is so much aggression in Houellebecq’s work. After all, often building upon imaginary revenge, ressentiment is not necessarily aggressive in practice. What is crucial here is to recall how </w:t>
      </w:r>
      <w:r w:rsidRPr="00D94601">
        <w:rPr>
          <w:rFonts w:eastAsia="Calibri"/>
          <w:b/>
          <w:highlight w:val="cyan"/>
          <w:u w:val="single"/>
          <w:bdr w:val="none" w:sz="0" w:space="0" w:color="auto" w:frame="1"/>
        </w:rPr>
        <w:t>ressentiment can transform itself into radical nihilism, an aggressive will to deny and destroy everything, including life</w:t>
      </w:r>
      <w:r w:rsidRPr="00001B31">
        <w:rPr>
          <w:rFonts w:eastAsia="Calibri"/>
          <w:sz w:val="16"/>
        </w:rPr>
        <w:t xml:space="preserve">. Significantly, therefore, although the movement of desire in Houellebecq often is restricted to a hedonistic pleasure principle in many instances, it is pitched beyond it, </w:t>
      </w:r>
      <w:r w:rsidRPr="00001B31">
        <w:rPr>
          <w:rFonts w:eastAsia="Calibri"/>
          <w:u w:val="single"/>
        </w:rPr>
        <w:t xml:space="preserve">towards drive and its consummation in death. In this, </w:t>
      </w:r>
      <w:r w:rsidRPr="00D94601">
        <w:rPr>
          <w:rFonts w:eastAsia="Calibri"/>
          <w:highlight w:val="cyan"/>
          <w:u w:val="single"/>
        </w:rPr>
        <w:t>the obliteration of desire, instead of its mastering, becomes a promise of freedom</w:t>
      </w:r>
      <w:r w:rsidRPr="00001B31">
        <w:rPr>
          <w:rFonts w:eastAsia="Calibri"/>
          <w:sz w:val="16"/>
        </w:rPr>
        <w:t xml:space="preserve">. Thus, through a continuous anti-production of desire and an exploration of literary forms that can depict ‘indifference and nothingness’ (1998: 40), his radical nihilism comes into sight as an alternative to, or rather as an extension of commodity fetishism. </w:t>
      </w:r>
      <w:r w:rsidRPr="00001B31">
        <w:rPr>
          <w:rFonts w:eastAsia="Calibri"/>
          <w:u w:val="single"/>
        </w:rPr>
        <w:t xml:space="preserve">At this point, </w:t>
      </w:r>
      <w:r w:rsidRPr="00D94601">
        <w:rPr>
          <w:rFonts w:eastAsia="Calibri"/>
          <w:highlight w:val="cyan"/>
          <w:u w:val="single"/>
        </w:rPr>
        <w:t>radical nihilism ceases to be an attribute of an external ‘other’</w:t>
      </w:r>
      <w:r w:rsidRPr="00001B31">
        <w:rPr>
          <w:rFonts w:eastAsia="Calibri"/>
          <w:sz w:val="16"/>
        </w:rPr>
        <w:t xml:space="preserve">, of Islamic terror, </w:t>
      </w:r>
      <w:r w:rsidRPr="00D94601">
        <w:rPr>
          <w:rFonts w:eastAsia="Calibri"/>
          <w:highlight w:val="cyan"/>
          <w:u w:val="single"/>
        </w:rPr>
        <w:t>only; and</w:t>
      </w:r>
      <w:r w:rsidRPr="00001B31">
        <w:rPr>
          <w:rFonts w:eastAsia="Calibri"/>
          <w:u w:val="single"/>
        </w:rPr>
        <w:t xml:space="preserve"> the disjunctive synthesis of </w:t>
      </w:r>
      <w:r w:rsidRPr="00D94601">
        <w:rPr>
          <w:rFonts w:eastAsia="Calibri"/>
          <w:highlight w:val="cyan"/>
          <w:u w:val="single"/>
        </w:rPr>
        <w:t>passive and radical nihilism becomes internalized</w:t>
      </w:r>
      <w:r w:rsidRPr="00001B31">
        <w:rPr>
          <w:rFonts w:eastAsia="Calibri"/>
          <w:sz w:val="16"/>
        </w:rPr>
        <w:t xml:space="preserve"> in Houellebecq’s protagonists themselves. Theirs is </w:t>
      </w:r>
      <w:r w:rsidRPr="00D94601">
        <w:rPr>
          <w:rFonts w:eastAsia="Calibri"/>
          <w:b/>
          <w:highlight w:val="cyan"/>
          <w:u w:val="single"/>
          <w:bdr w:val="none" w:sz="0" w:space="0" w:color="auto" w:frame="1"/>
        </w:rPr>
        <w:t>a radical nihilism that calls for a spiteful carnival aiming at the destruction of</w:t>
      </w:r>
      <w:r w:rsidRPr="00001B31">
        <w:rPr>
          <w:rFonts w:eastAsia="Calibri"/>
          <w:b/>
          <w:u w:val="single"/>
          <w:bdr w:val="none" w:sz="0" w:space="0" w:color="auto" w:frame="1"/>
        </w:rPr>
        <w:t xml:space="preserve"> practically </w:t>
      </w:r>
      <w:r w:rsidRPr="00D94601">
        <w:rPr>
          <w:rFonts w:eastAsia="Calibri"/>
          <w:b/>
          <w:highlight w:val="cyan"/>
          <w:u w:val="single"/>
          <w:bdr w:val="none" w:sz="0" w:space="0" w:color="auto" w:frame="1"/>
        </w:rPr>
        <w:t>everything in search for a real outside</w:t>
      </w:r>
      <w:r w:rsidRPr="00001B31">
        <w:rPr>
          <w:rFonts w:eastAsia="Calibri"/>
          <w:sz w:val="16"/>
        </w:rPr>
        <w:t>, for ‘the possibility of an island’. In this regard Houellebecq’s work illustrates the difficulty of sublimation in a passive nihilist society. But what is at issue here is not</w:t>
      </w:r>
      <w:r w:rsidRPr="00001B31">
        <w:rPr>
          <w:rFonts w:eastAsia="Calibri"/>
          <w:sz w:val="12"/>
        </w:rPr>
        <w:t xml:space="preserve"> </w:t>
      </w:r>
      <w:r w:rsidRPr="00001B31">
        <w:rPr>
          <w:rFonts w:eastAsia="Calibri"/>
          <w:sz w:val="16"/>
        </w:rPr>
        <w:t>only the difficulty of creating sublime art objects; an even more radical</w:t>
      </w:r>
      <w:r w:rsidRPr="00001B31">
        <w:rPr>
          <w:rFonts w:eastAsia="Calibri"/>
          <w:sz w:val="12"/>
        </w:rPr>
        <w:t xml:space="preserve"> </w:t>
      </w:r>
      <w:r w:rsidRPr="00001B31">
        <w:rPr>
          <w:rFonts w:eastAsia="Calibri"/>
          <w:sz w:val="16"/>
        </w:rPr>
        <w:t>problem is that, in the contemporary society:</w:t>
      </w:r>
      <w:r w:rsidRPr="00001B31">
        <w:rPr>
          <w:rFonts w:eastAsia="Calibri"/>
          <w:sz w:val="12"/>
        </w:rPr>
        <w:t xml:space="preserve"> </w:t>
      </w:r>
      <w:r w:rsidRPr="00001B31">
        <w:rPr>
          <w:rFonts w:eastAsia="Calibri"/>
          <w:sz w:val="16"/>
        </w:rPr>
        <w:t>the very fundamental matrix of sublimation, that of the central Void, the</w:t>
      </w:r>
      <w:r w:rsidRPr="00001B31">
        <w:rPr>
          <w:rFonts w:eastAsia="Calibri"/>
          <w:sz w:val="12"/>
        </w:rPr>
        <w:t xml:space="preserve"> </w:t>
      </w:r>
      <w:r w:rsidRPr="00001B31">
        <w:rPr>
          <w:rFonts w:eastAsia="Calibri"/>
          <w:sz w:val="16"/>
        </w:rPr>
        <w:t>empty (‘sacred’) place of the Thing exempted from the circuit of everyday</w:t>
      </w:r>
      <w:r w:rsidRPr="00001B31">
        <w:rPr>
          <w:rFonts w:eastAsia="Calibri"/>
          <w:sz w:val="12"/>
        </w:rPr>
        <w:t xml:space="preserve"> </w:t>
      </w:r>
      <w:r w:rsidRPr="00001B31">
        <w:rPr>
          <w:rFonts w:eastAsia="Calibri"/>
          <w:sz w:val="16"/>
        </w:rPr>
        <w:t>economy, which is then filled in by a positive object that is thereby</w:t>
      </w:r>
      <w:r w:rsidRPr="00001B31">
        <w:rPr>
          <w:rFonts w:eastAsia="Calibri"/>
          <w:sz w:val="12"/>
        </w:rPr>
        <w:t xml:space="preserve"> </w:t>
      </w:r>
      <w:r w:rsidRPr="00001B31">
        <w:rPr>
          <w:rFonts w:eastAsia="Calibri"/>
          <w:sz w:val="16"/>
        </w:rPr>
        <w:t>‘elevated to the dignity of the Thing’ (Lacan’s definition of sublimation),</w:t>
      </w:r>
      <w:r w:rsidRPr="00001B31">
        <w:rPr>
          <w:rFonts w:eastAsia="Calibri"/>
          <w:sz w:val="12"/>
        </w:rPr>
        <w:t xml:space="preserve"> </w:t>
      </w:r>
      <w:r w:rsidRPr="00001B31">
        <w:rPr>
          <w:rFonts w:eastAsia="Calibri"/>
          <w:sz w:val="16"/>
        </w:rPr>
        <w:t>seems to be increasingly under threat; what is threatened is the very</w:t>
      </w:r>
      <w:r w:rsidRPr="00001B31">
        <w:rPr>
          <w:rFonts w:eastAsia="Calibri"/>
          <w:sz w:val="12"/>
        </w:rPr>
        <w:t xml:space="preserve"> </w:t>
      </w:r>
      <w:r w:rsidRPr="00001B31">
        <w:rPr>
          <w:rFonts w:eastAsia="Calibri"/>
          <w:sz w:val="16"/>
        </w:rPr>
        <w:t>gap between the empty Place and the (positive) element filling it in.</w:t>
      </w:r>
      <w:r w:rsidRPr="00001B31">
        <w:rPr>
          <w:rFonts w:eastAsia="Calibri"/>
          <w:sz w:val="12"/>
        </w:rPr>
        <w:t xml:space="preserve"> </w:t>
      </w:r>
      <w:r w:rsidRPr="00001B31">
        <w:rPr>
          <w:rFonts w:eastAsia="Calibri"/>
          <w:sz w:val="16"/>
        </w:rPr>
        <w:t>(Zˇ izˇ ek 2000: 26)</w:t>
      </w:r>
      <w:r w:rsidRPr="00001B31">
        <w:rPr>
          <w:rFonts w:eastAsia="Calibri"/>
          <w:sz w:val="12"/>
        </w:rPr>
        <w:t xml:space="preserve"> </w:t>
      </w:r>
      <w:r w:rsidRPr="00001B31">
        <w:rPr>
          <w:rFonts w:eastAsia="Calibri"/>
          <w:u w:val="single"/>
        </w:rPr>
        <w:t>In the face of this difficulty, Houellebecq’s strategy is either</w:t>
      </w:r>
      <w:r w:rsidRPr="00001B31">
        <w:rPr>
          <w:rFonts w:eastAsia="Calibri"/>
          <w:sz w:val="16"/>
        </w:rPr>
        <w:t xml:space="preserve"> racism, that</w:t>
      </w:r>
      <w:r w:rsidRPr="00001B31">
        <w:rPr>
          <w:rFonts w:eastAsia="Calibri"/>
          <w:sz w:val="12"/>
        </w:rPr>
        <w:t xml:space="preserve"> </w:t>
      </w:r>
      <w:r w:rsidRPr="00001B31">
        <w:rPr>
          <w:rFonts w:eastAsia="Calibri"/>
          <w:sz w:val="16"/>
        </w:rPr>
        <w:t xml:space="preserve">is, </w:t>
      </w:r>
      <w:r w:rsidRPr="00001B31">
        <w:rPr>
          <w:rFonts w:eastAsia="Calibri"/>
          <w:u w:val="single"/>
        </w:rPr>
        <w:t>elevating Islam to the level of the sublime Evil, the Thing, or sustaining</w:t>
      </w:r>
      <w:r w:rsidRPr="00001B31">
        <w:rPr>
          <w:rFonts w:eastAsia="Calibri"/>
          <w:sz w:val="12"/>
          <w:u w:val="single"/>
        </w:rPr>
        <w:t xml:space="preserve"> </w:t>
      </w:r>
      <w:r w:rsidRPr="00001B31">
        <w:rPr>
          <w:rFonts w:eastAsia="Calibri"/>
          <w:u w:val="single"/>
        </w:rPr>
        <w:t>the void, the empty place of the sacred Thing, by turning everything</w:t>
      </w:r>
      <w:r w:rsidRPr="00001B31">
        <w:rPr>
          <w:rFonts w:eastAsia="Calibri"/>
          <w:sz w:val="12"/>
          <w:u w:val="single"/>
        </w:rPr>
        <w:t xml:space="preserve"> </w:t>
      </w:r>
      <w:r w:rsidRPr="00001B31">
        <w:rPr>
          <w:rFonts w:eastAsia="Calibri"/>
          <w:u w:val="single"/>
        </w:rPr>
        <w:t>into an abject</w:t>
      </w:r>
      <w:r w:rsidRPr="00001B31">
        <w:rPr>
          <w:rFonts w:eastAsia="Calibri"/>
          <w:sz w:val="16"/>
        </w:rPr>
        <w:t>, ‘so it is as if, paradoxically, the only way to sustain the</w:t>
      </w:r>
      <w:r w:rsidRPr="00001B31">
        <w:rPr>
          <w:rFonts w:eastAsia="Calibri"/>
          <w:sz w:val="12"/>
        </w:rPr>
        <w:t xml:space="preserve"> </w:t>
      </w:r>
      <w:r w:rsidRPr="00001B31">
        <w:rPr>
          <w:rFonts w:eastAsia="Calibri"/>
          <w:sz w:val="16"/>
        </w:rPr>
        <w:t>(Sacred) Place is to fill it up with trash, with an excremental abject’ (Zˇ izˇek</w:t>
      </w:r>
      <w:r w:rsidRPr="00001B31">
        <w:rPr>
          <w:rFonts w:eastAsia="Calibri"/>
          <w:sz w:val="12"/>
        </w:rPr>
        <w:t xml:space="preserve"> </w:t>
      </w:r>
      <w:r w:rsidRPr="00001B31">
        <w:rPr>
          <w:rFonts w:eastAsia="Calibri"/>
          <w:sz w:val="16"/>
        </w:rPr>
        <w:t>2000: 27). Seen in this way, one could say that Houellebecq is perhaps trying to save the logic of sublimation. The problem, however, is that the</w:t>
      </w:r>
      <w:r w:rsidRPr="00001B31">
        <w:rPr>
          <w:rFonts w:eastAsia="Calibri"/>
          <w:sz w:val="12"/>
        </w:rPr>
        <w:t xml:space="preserve"> </w:t>
      </w:r>
      <w:r w:rsidRPr="00001B31">
        <w:rPr>
          <w:rFonts w:eastAsia="Calibri"/>
          <w:sz w:val="16"/>
        </w:rPr>
        <w:t>collapse of the sublimated element, the abject, into the Void, that is, the</w:t>
      </w:r>
      <w:r w:rsidRPr="00001B31">
        <w:rPr>
          <w:rFonts w:eastAsia="Calibri"/>
          <w:sz w:val="12"/>
        </w:rPr>
        <w:t xml:space="preserve"> </w:t>
      </w:r>
      <w:r w:rsidRPr="00001B31">
        <w:rPr>
          <w:rFonts w:eastAsia="Calibri"/>
          <w:sz w:val="16"/>
        </w:rPr>
        <w:t>destruction of the gap between the element and the void, brings with it a</w:t>
      </w:r>
      <w:r w:rsidRPr="00001B31">
        <w:rPr>
          <w:rFonts w:eastAsia="Calibri"/>
          <w:sz w:val="12"/>
        </w:rPr>
        <w:t xml:space="preserve"> </w:t>
      </w:r>
      <w:r w:rsidRPr="00001B31">
        <w:rPr>
          <w:rFonts w:eastAsia="Calibri"/>
          <w:sz w:val="16"/>
        </w:rPr>
        <w:t>psychotic disintegration of the whole symbolic order into a post-Oedipal</w:t>
      </w:r>
      <w:r w:rsidRPr="00001B31">
        <w:rPr>
          <w:rFonts w:eastAsia="Calibri"/>
          <w:sz w:val="12"/>
        </w:rPr>
        <w:t xml:space="preserve"> </w:t>
      </w:r>
      <w:r w:rsidRPr="00001B31">
        <w:rPr>
          <w:rFonts w:eastAsia="Calibri"/>
          <w:sz w:val="16"/>
        </w:rPr>
        <w:t xml:space="preserve">sociality of the infantilized, ‘dangerous </w:t>
      </w:r>
      <w:proofErr w:type="gramStart"/>
      <w:r w:rsidRPr="00001B31">
        <w:rPr>
          <w:rFonts w:eastAsia="Calibri"/>
          <w:sz w:val="16"/>
        </w:rPr>
        <w:t>monkeys’</w:t>
      </w:r>
      <w:proofErr w:type="gramEnd"/>
      <w:r w:rsidRPr="00001B31">
        <w:rPr>
          <w:rFonts w:eastAsia="Calibri"/>
          <w:sz w:val="16"/>
        </w:rPr>
        <w:t xml:space="preserve">. In other words, </w:t>
      </w:r>
      <w:r w:rsidRPr="00D94601">
        <w:rPr>
          <w:rFonts w:eastAsia="Calibri"/>
          <w:highlight w:val="cyan"/>
          <w:u w:val="single"/>
        </w:rPr>
        <w:t>desperately</w:t>
      </w:r>
      <w:r w:rsidRPr="00D94601">
        <w:rPr>
          <w:rFonts w:eastAsia="Calibri"/>
          <w:sz w:val="12"/>
          <w:highlight w:val="cyan"/>
          <w:u w:val="single"/>
        </w:rPr>
        <w:t xml:space="preserve"> </w:t>
      </w:r>
      <w:r w:rsidRPr="00D94601">
        <w:rPr>
          <w:rFonts w:eastAsia="Calibri"/>
          <w:highlight w:val="cyan"/>
          <w:u w:val="single"/>
        </w:rPr>
        <w:t>searching for an island, an outside,</w:t>
      </w:r>
      <w:r w:rsidRPr="00001B31">
        <w:rPr>
          <w:rFonts w:eastAsia="Calibri"/>
          <w:u w:val="single"/>
        </w:rPr>
        <w:t xml:space="preserve"> Houellebecq </w:t>
      </w:r>
      <w:r w:rsidRPr="00D94601">
        <w:rPr>
          <w:rFonts w:eastAsia="Calibri"/>
          <w:highlight w:val="cyan"/>
          <w:u w:val="single"/>
        </w:rPr>
        <w:t>heads toward a total</w:t>
      </w:r>
      <w:r w:rsidRPr="00001B31">
        <w:rPr>
          <w:rFonts w:eastAsia="Calibri"/>
          <w:sz w:val="12"/>
          <w:u w:val="single"/>
        </w:rPr>
        <w:t xml:space="preserve"> </w:t>
      </w:r>
      <w:r w:rsidRPr="00001B31">
        <w:rPr>
          <w:rFonts w:eastAsia="Calibri"/>
          <w:u w:val="single"/>
        </w:rPr>
        <w:t xml:space="preserve">anti-production: the </w:t>
      </w:r>
      <w:r w:rsidRPr="00D94601">
        <w:rPr>
          <w:rFonts w:eastAsia="Calibri"/>
          <w:highlight w:val="cyan"/>
          <w:u w:val="single"/>
        </w:rPr>
        <w:t>disappearance of the self, of society, of politics, of</w:t>
      </w:r>
      <w:r w:rsidRPr="00D94601">
        <w:rPr>
          <w:rFonts w:eastAsia="Calibri"/>
          <w:sz w:val="12"/>
          <w:highlight w:val="cyan"/>
          <w:u w:val="single"/>
        </w:rPr>
        <w:t xml:space="preserve"> </w:t>
      </w:r>
      <w:r w:rsidRPr="00D94601">
        <w:rPr>
          <w:rFonts w:eastAsia="Calibri"/>
          <w:highlight w:val="cyan"/>
          <w:u w:val="single"/>
        </w:rPr>
        <w:t>laughter, of tears,</w:t>
      </w:r>
      <w:r w:rsidRPr="00001B31">
        <w:rPr>
          <w:rFonts w:eastAsia="Calibri"/>
          <w:u w:val="single"/>
        </w:rPr>
        <w:t xml:space="preserve"> </w:t>
      </w:r>
      <w:r w:rsidRPr="00001B31">
        <w:rPr>
          <w:rFonts w:eastAsia="Calibri"/>
          <w:b/>
          <w:u w:val="single"/>
          <w:bdr w:val="none" w:sz="0" w:space="0" w:color="auto" w:frame="1"/>
        </w:rPr>
        <w:t xml:space="preserve">and even </w:t>
      </w:r>
      <w:r w:rsidRPr="00D94601">
        <w:rPr>
          <w:rFonts w:eastAsia="Calibri"/>
          <w:b/>
          <w:highlight w:val="cyan"/>
          <w:u w:val="single"/>
          <w:bdr w:val="none" w:sz="0" w:space="0" w:color="auto" w:frame="1"/>
        </w:rPr>
        <w:t>of species</w:t>
      </w:r>
      <w:r w:rsidRPr="00001B31">
        <w:rPr>
          <w:rFonts w:eastAsia="Calibri"/>
          <w:sz w:val="16"/>
        </w:rPr>
        <w:t>.</w:t>
      </w:r>
      <w:r w:rsidRPr="00001B31">
        <w:rPr>
          <w:rFonts w:eastAsia="Calibri"/>
          <w:sz w:val="12"/>
        </w:rPr>
        <w:t xml:space="preserve"> </w:t>
      </w:r>
      <w:r w:rsidRPr="00001B31">
        <w:rPr>
          <w:rFonts w:eastAsia="Calibri"/>
          <w:sz w:val="16"/>
        </w:rPr>
        <w:t>The usual contention is that hate is a hatred of the other – hence the</w:t>
      </w:r>
      <w:r w:rsidRPr="00001B31">
        <w:rPr>
          <w:rFonts w:eastAsia="Calibri"/>
          <w:sz w:val="12"/>
        </w:rPr>
        <w:t xml:space="preserve"> </w:t>
      </w:r>
      <w:r w:rsidRPr="00001B31">
        <w:rPr>
          <w:rFonts w:eastAsia="Calibri"/>
          <w:sz w:val="16"/>
        </w:rPr>
        <w:t>illusion one is opposing it by preaching tolerance and respect for difference</w:t>
      </w:r>
      <w:r w:rsidRPr="00001B31">
        <w:rPr>
          <w:rFonts w:eastAsia="Calibri"/>
          <w:sz w:val="12"/>
        </w:rPr>
        <w:t xml:space="preserve"> </w:t>
      </w:r>
      <w:r w:rsidRPr="00001B31">
        <w:rPr>
          <w:rFonts w:eastAsia="Calibri"/>
          <w:sz w:val="16"/>
        </w:rPr>
        <w:t xml:space="preserve">– but in fact </w:t>
      </w:r>
      <w:r w:rsidRPr="00001B31">
        <w:rPr>
          <w:rFonts w:eastAsia="Calibri"/>
          <w:u w:val="single"/>
        </w:rPr>
        <w:t>hate</w:t>
      </w:r>
      <w:r w:rsidRPr="00001B31">
        <w:rPr>
          <w:rFonts w:eastAsia="Calibri"/>
          <w:sz w:val="16"/>
        </w:rPr>
        <w:t xml:space="preserve"> (racism, etc.) </w:t>
      </w:r>
      <w:r w:rsidRPr="00001B31">
        <w:rPr>
          <w:rFonts w:eastAsia="Calibri"/>
          <w:u w:val="single"/>
        </w:rPr>
        <w:t>is not so much a rejection of the</w:t>
      </w:r>
      <w:r w:rsidRPr="00001B31">
        <w:rPr>
          <w:rFonts w:eastAsia="Calibri"/>
          <w:sz w:val="12"/>
          <w:u w:val="single"/>
        </w:rPr>
        <w:t xml:space="preserve"> </w:t>
      </w:r>
      <w:r w:rsidRPr="00001B31">
        <w:rPr>
          <w:rFonts w:eastAsia="Calibri"/>
          <w:u w:val="single"/>
        </w:rPr>
        <w:t>other as a fanatical desire for otherness. It seeks despairingly to compensate</w:t>
      </w:r>
      <w:r w:rsidRPr="00001B31">
        <w:rPr>
          <w:rFonts w:eastAsia="Calibri"/>
          <w:sz w:val="12"/>
          <w:u w:val="single"/>
        </w:rPr>
        <w:t xml:space="preserve"> </w:t>
      </w:r>
      <w:r w:rsidRPr="00001B31">
        <w:rPr>
          <w:rFonts w:eastAsia="Calibri"/>
          <w:u w:val="single"/>
        </w:rPr>
        <w:t>for the loss of the other by the exorcizing of an artificial other</w:t>
      </w:r>
      <w:r w:rsidRPr="00001B31">
        <w:rPr>
          <w:rFonts w:eastAsia="Calibri"/>
          <w:sz w:val="16"/>
        </w:rPr>
        <w:t>, which</w:t>
      </w:r>
      <w:r w:rsidRPr="00001B31">
        <w:rPr>
          <w:rFonts w:eastAsia="Calibri"/>
          <w:sz w:val="12"/>
        </w:rPr>
        <w:t xml:space="preserve"> </w:t>
      </w:r>
      <w:r w:rsidRPr="00001B31">
        <w:rPr>
          <w:rFonts w:eastAsia="Calibri"/>
          <w:sz w:val="16"/>
        </w:rPr>
        <w:t xml:space="preserve">may, as a result, be anyone whatever. </w:t>
      </w:r>
      <w:r w:rsidRPr="00001B31">
        <w:rPr>
          <w:rFonts w:eastAsia="Calibri"/>
          <w:u w:val="single"/>
        </w:rPr>
        <w:t>In a lobotomized world, where</w:t>
      </w:r>
      <w:r w:rsidRPr="00001B31">
        <w:rPr>
          <w:rFonts w:eastAsia="Calibri"/>
          <w:sz w:val="12"/>
          <w:u w:val="single"/>
        </w:rPr>
        <w:t xml:space="preserve"> </w:t>
      </w:r>
      <w:r w:rsidRPr="00001B31">
        <w:rPr>
          <w:rFonts w:eastAsia="Calibri"/>
          <w:u w:val="single"/>
        </w:rPr>
        <w:t>conflicts are immediately contained, it seeks to resuscitate otherness –</w:t>
      </w:r>
      <w:r w:rsidRPr="00001B31">
        <w:rPr>
          <w:rFonts w:eastAsia="Calibri"/>
          <w:sz w:val="12"/>
          <w:u w:val="single"/>
        </w:rPr>
        <w:t xml:space="preserve"> </w:t>
      </w:r>
      <w:r w:rsidRPr="00001B31">
        <w:rPr>
          <w:rFonts w:eastAsia="Calibri"/>
          <w:u w:val="single"/>
        </w:rPr>
        <w:t>if only to destroy it</w:t>
      </w:r>
      <w:r w:rsidRPr="00001B31">
        <w:rPr>
          <w:rFonts w:eastAsia="Calibri"/>
          <w:sz w:val="16"/>
        </w:rPr>
        <w:t xml:space="preserve">. [. . .] </w:t>
      </w:r>
      <w:r w:rsidRPr="00D94601">
        <w:rPr>
          <w:rFonts w:eastAsia="Calibri"/>
          <w:b/>
          <w:highlight w:val="cyan"/>
          <w:u w:val="single"/>
          <w:bdr w:val="none" w:sz="0" w:space="0" w:color="auto" w:frame="1"/>
        </w:rPr>
        <w:t>This is a culture of Ressentiment</w:t>
      </w:r>
      <w:r w:rsidRPr="00001B31">
        <w:rPr>
          <w:rFonts w:eastAsia="Calibri"/>
          <w:sz w:val="16"/>
        </w:rPr>
        <w:t>, then, but one</w:t>
      </w:r>
      <w:r w:rsidRPr="00001B31">
        <w:rPr>
          <w:rFonts w:eastAsia="Calibri"/>
          <w:sz w:val="12"/>
        </w:rPr>
        <w:t xml:space="preserve"> </w:t>
      </w:r>
      <w:r w:rsidRPr="00D94601">
        <w:rPr>
          <w:rFonts w:eastAsia="Calibri"/>
          <w:highlight w:val="cyan"/>
          <w:u w:val="single"/>
        </w:rPr>
        <w:t>in which, behind the resentment of the other, one can</w:t>
      </w:r>
      <w:r w:rsidRPr="00001B31">
        <w:rPr>
          <w:rFonts w:eastAsia="Calibri"/>
          <w:u w:val="single"/>
        </w:rPr>
        <w:t xml:space="preserve">not but </w:t>
      </w:r>
      <w:r w:rsidRPr="00D94601">
        <w:rPr>
          <w:rFonts w:eastAsia="Calibri"/>
          <w:highlight w:val="cyan"/>
          <w:u w:val="single"/>
        </w:rPr>
        <w:t>sense a</w:t>
      </w:r>
      <w:r w:rsidRPr="00D94601">
        <w:rPr>
          <w:rFonts w:eastAsia="Calibri"/>
          <w:sz w:val="12"/>
          <w:highlight w:val="cyan"/>
          <w:u w:val="single"/>
        </w:rPr>
        <w:t xml:space="preserve"> </w:t>
      </w:r>
      <w:r w:rsidRPr="00D94601">
        <w:rPr>
          <w:rFonts w:eastAsia="Calibri"/>
          <w:highlight w:val="cyan"/>
          <w:u w:val="single"/>
        </w:rPr>
        <w:t>resentment of self</w:t>
      </w:r>
      <w:r w:rsidRPr="00001B31">
        <w:rPr>
          <w:rFonts w:eastAsia="Calibri"/>
          <w:sz w:val="16"/>
        </w:rPr>
        <w:t xml:space="preserve"> . . . </w:t>
      </w:r>
      <w:r w:rsidRPr="00D94601">
        <w:rPr>
          <w:rFonts w:eastAsia="Calibri"/>
          <w:b/>
          <w:highlight w:val="cyan"/>
          <w:u w:val="single"/>
          <w:bdr w:val="none" w:sz="0" w:space="0" w:color="auto" w:frame="1"/>
        </w:rPr>
        <w:t>which may extend as far as self-destruction</w:t>
      </w:r>
      <w:r w:rsidRPr="00001B31">
        <w:rPr>
          <w:rFonts w:eastAsia="Calibri"/>
          <w:sz w:val="16"/>
        </w:rPr>
        <w:t>.</w:t>
      </w:r>
      <w:r w:rsidRPr="00001B31">
        <w:rPr>
          <w:rFonts w:eastAsia="Calibri"/>
          <w:sz w:val="12"/>
        </w:rPr>
        <w:t xml:space="preserve"> </w:t>
      </w:r>
      <w:r w:rsidRPr="00001B31">
        <w:rPr>
          <w:rFonts w:eastAsia="Calibri"/>
          <w:sz w:val="16"/>
        </w:rPr>
        <w:t xml:space="preserve">(Baudrillard 2002: 94) Indeed, </w:t>
      </w:r>
      <w:r w:rsidRPr="00D94601">
        <w:rPr>
          <w:rFonts w:eastAsia="Calibri"/>
          <w:highlight w:val="cyan"/>
          <w:u w:val="single"/>
        </w:rPr>
        <w:t>nothing obsesses Houellebecq more than</w:t>
      </w:r>
      <w:r w:rsidRPr="00001B31">
        <w:rPr>
          <w:rFonts w:eastAsia="Calibri"/>
          <w:u w:val="single"/>
        </w:rPr>
        <w:t xml:space="preserve"> destruction, </w:t>
      </w:r>
      <w:r w:rsidRPr="00D94601">
        <w:rPr>
          <w:rFonts w:eastAsia="Calibri"/>
          <w:highlight w:val="cyan"/>
          <w:u w:val="single"/>
        </w:rPr>
        <w:t>a total</w:t>
      </w:r>
      <w:r w:rsidRPr="00D94601">
        <w:rPr>
          <w:rFonts w:eastAsia="Calibri"/>
          <w:sz w:val="12"/>
          <w:highlight w:val="cyan"/>
          <w:u w:val="single"/>
        </w:rPr>
        <w:t xml:space="preserve"> </w:t>
      </w:r>
      <w:r w:rsidRPr="00D94601">
        <w:rPr>
          <w:rFonts w:eastAsia="Calibri"/>
          <w:highlight w:val="cyan"/>
          <w:u w:val="single"/>
        </w:rPr>
        <w:t>rejection of the world as it is</w:t>
      </w:r>
      <w:r w:rsidRPr="00001B31">
        <w:rPr>
          <w:rFonts w:eastAsia="Calibri"/>
          <w:sz w:val="16"/>
        </w:rPr>
        <w:t xml:space="preserve">. </w:t>
      </w:r>
      <w:proofErr w:type="gramStart"/>
      <w:r w:rsidRPr="00001B31">
        <w:rPr>
          <w:rFonts w:eastAsia="Calibri"/>
          <w:sz w:val="16"/>
        </w:rPr>
        <w:t>Thus</w:t>
      </w:r>
      <w:proofErr w:type="gramEnd"/>
      <w:r w:rsidRPr="00001B31">
        <w:rPr>
          <w:rFonts w:eastAsia="Calibri"/>
          <w:sz w:val="16"/>
        </w:rPr>
        <w:t xml:space="preserve"> his novels instantiate many situations</w:t>
      </w:r>
      <w:r w:rsidRPr="00001B31">
        <w:rPr>
          <w:rFonts w:eastAsia="Calibri"/>
          <w:sz w:val="12"/>
        </w:rPr>
        <w:t xml:space="preserve"> </w:t>
      </w:r>
      <w:r w:rsidRPr="00001B31">
        <w:rPr>
          <w:rFonts w:eastAsia="Calibri"/>
          <w:sz w:val="16"/>
        </w:rPr>
        <w:t xml:space="preserve">in which the self, </w:t>
      </w:r>
      <w:proofErr w:type="gramStart"/>
      <w:r w:rsidRPr="00001B31">
        <w:rPr>
          <w:rFonts w:eastAsia="Calibri"/>
          <w:sz w:val="16"/>
        </w:rPr>
        <w:t>the society</w:t>
      </w:r>
      <w:proofErr w:type="gramEnd"/>
      <w:r w:rsidRPr="00001B31">
        <w:rPr>
          <w:rFonts w:eastAsia="Calibri"/>
          <w:sz w:val="16"/>
        </w:rPr>
        <w:t xml:space="preserve">, can seemingly never be </w:t>
      </w:r>
      <w:proofErr w:type="gramStart"/>
      <w:r w:rsidRPr="00001B31">
        <w:rPr>
          <w:rFonts w:eastAsia="Calibri"/>
          <w:sz w:val="16"/>
        </w:rPr>
        <w:t>reconstituted</w:t>
      </w:r>
      <w:proofErr w:type="gramEnd"/>
      <w:r w:rsidRPr="00001B31">
        <w:rPr>
          <w:rFonts w:eastAsia="Calibri"/>
          <w:sz w:val="16"/>
        </w:rPr>
        <w:t>. No</w:t>
      </w:r>
      <w:r w:rsidRPr="00001B31">
        <w:rPr>
          <w:rFonts w:eastAsia="Calibri"/>
          <w:sz w:val="12"/>
        </w:rPr>
        <w:t xml:space="preserve"> </w:t>
      </w:r>
      <w:r w:rsidRPr="00001B31">
        <w:rPr>
          <w:rFonts w:eastAsia="Calibri"/>
          <w:sz w:val="16"/>
        </w:rPr>
        <w:t>other civilization, no other society, Houellebecq (1998: 148) writes, has</w:t>
      </w:r>
      <w:r w:rsidRPr="00001B31">
        <w:rPr>
          <w:rFonts w:eastAsia="Calibri"/>
          <w:sz w:val="12"/>
        </w:rPr>
        <w:t xml:space="preserve"> </w:t>
      </w:r>
      <w:r w:rsidRPr="00001B31">
        <w:rPr>
          <w:rFonts w:eastAsia="Calibri"/>
          <w:sz w:val="16"/>
        </w:rPr>
        <w:t xml:space="preserve">been capable of building up so much bitterness in its subjects. </w:t>
      </w:r>
      <w:r w:rsidRPr="00D94601">
        <w:rPr>
          <w:rFonts w:eastAsia="Calibri"/>
          <w:highlight w:val="cyan"/>
          <w:u w:val="single"/>
        </w:rPr>
        <w:t>He doesn’t</w:t>
      </w:r>
      <w:r w:rsidRPr="00D94601">
        <w:rPr>
          <w:rFonts w:eastAsia="Calibri"/>
          <w:sz w:val="12"/>
          <w:highlight w:val="cyan"/>
          <w:u w:val="single"/>
        </w:rPr>
        <w:t xml:space="preserve"> </w:t>
      </w:r>
      <w:r w:rsidRPr="00D94601">
        <w:rPr>
          <w:rFonts w:eastAsia="Calibri"/>
          <w:highlight w:val="cyan"/>
          <w:u w:val="single"/>
        </w:rPr>
        <w:t>‘like this world’</w:t>
      </w:r>
      <w:r w:rsidRPr="00001B31">
        <w:rPr>
          <w:rFonts w:eastAsia="Calibri"/>
          <w:u w:val="single"/>
        </w:rPr>
        <w:t xml:space="preserve">, the society in which he lives ‘disgusts’ him, </w:t>
      </w:r>
      <w:r w:rsidRPr="00D94601">
        <w:rPr>
          <w:rFonts w:eastAsia="Calibri"/>
          <w:highlight w:val="cyan"/>
          <w:u w:val="single"/>
        </w:rPr>
        <w:t xml:space="preserve">and he </w:t>
      </w:r>
      <w:r w:rsidRPr="00D94601">
        <w:rPr>
          <w:rFonts w:eastAsia="Calibri"/>
          <w:b/>
          <w:highlight w:val="cyan"/>
          <w:u w:val="single"/>
          <w:bdr w:val="none" w:sz="0" w:space="0" w:color="auto" w:frame="1"/>
        </w:rPr>
        <w:t>finds ‘no meaning’ in it</w:t>
      </w:r>
      <w:r w:rsidRPr="00001B31">
        <w:rPr>
          <w:rFonts w:eastAsia="Calibri"/>
          <w:sz w:val="16"/>
        </w:rPr>
        <w:t xml:space="preserve"> (ibid. 82). Consequently, he perceives no problem in</w:t>
      </w:r>
      <w:r w:rsidRPr="00001B31">
        <w:rPr>
          <w:rFonts w:eastAsia="Calibri"/>
          <w:sz w:val="12"/>
        </w:rPr>
        <w:t xml:space="preserve"> </w:t>
      </w:r>
      <w:r w:rsidRPr="00001B31">
        <w:rPr>
          <w:rFonts w:eastAsia="Calibri"/>
          <w:sz w:val="16"/>
        </w:rPr>
        <w:t xml:space="preserve">destroying it, even though that implies his own destruction as well. </w:t>
      </w:r>
      <w:r w:rsidRPr="00001B31">
        <w:rPr>
          <w:rFonts w:eastAsia="Calibri"/>
          <w:u w:val="single"/>
        </w:rPr>
        <w:t>Here</w:t>
      </w:r>
      <w:r w:rsidRPr="00001B31">
        <w:rPr>
          <w:rFonts w:eastAsia="Calibri"/>
          <w:sz w:val="12"/>
          <w:u w:val="single"/>
        </w:rPr>
        <w:t xml:space="preserve"> </w:t>
      </w:r>
      <w:r w:rsidRPr="00D94601">
        <w:rPr>
          <w:rFonts w:eastAsia="Calibri"/>
          <w:highlight w:val="cyan"/>
          <w:u w:val="single"/>
        </w:rPr>
        <w:t>everybody, not only the scapegoat</w:t>
      </w:r>
      <w:r w:rsidRPr="00001B31">
        <w:rPr>
          <w:rFonts w:eastAsia="Calibri"/>
          <w:sz w:val="16"/>
        </w:rPr>
        <w:t xml:space="preserve"> (the Muslim?), </w:t>
      </w:r>
      <w:r w:rsidRPr="00D94601">
        <w:rPr>
          <w:rFonts w:eastAsia="Calibri"/>
          <w:highlight w:val="cyan"/>
          <w:u w:val="single"/>
        </w:rPr>
        <w:t>is threatened with</w:t>
      </w:r>
      <w:r w:rsidRPr="00D94601">
        <w:rPr>
          <w:rFonts w:eastAsia="Calibri"/>
          <w:sz w:val="12"/>
          <w:highlight w:val="cyan"/>
          <w:u w:val="single"/>
        </w:rPr>
        <w:t xml:space="preserve"> </w:t>
      </w:r>
      <w:r w:rsidRPr="00D94601">
        <w:rPr>
          <w:rFonts w:eastAsia="Calibri"/>
          <w:highlight w:val="cyan"/>
          <w:u w:val="single"/>
        </w:rPr>
        <w:t>destruction</w:t>
      </w:r>
      <w:r w:rsidRPr="00001B31">
        <w:rPr>
          <w:rFonts w:eastAsia="Calibri"/>
          <w:sz w:val="16"/>
        </w:rPr>
        <w:t>. Undoing the social is ‘the way forward’ (Houellebecq 2005:</w:t>
      </w:r>
      <w:r w:rsidRPr="00001B31">
        <w:rPr>
          <w:rFonts w:eastAsia="Calibri"/>
          <w:sz w:val="12"/>
        </w:rPr>
        <w:t xml:space="preserve"> </w:t>
      </w:r>
      <w:r w:rsidRPr="00001B31">
        <w:rPr>
          <w:rFonts w:eastAsia="Calibri"/>
          <w:sz w:val="16"/>
        </w:rPr>
        <w:t xml:space="preserve">116). </w:t>
      </w:r>
      <w:r w:rsidRPr="00D94601">
        <w:rPr>
          <w:rFonts w:eastAsia="Calibri"/>
          <w:highlight w:val="cyan"/>
          <w:u w:val="single"/>
        </w:rPr>
        <w:t>Hence the</w:t>
      </w:r>
      <w:r w:rsidRPr="00001B31">
        <w:rPr>
          <w:rFonts w:eastAsia="Calibri"/>
          <w:sz w:val="16"/>
        </w:rPr>
        <w:t xml:space="preserve"> Houellebecqian </w:t>
      </w:r>
      <w:r w:rsidRPr="00D94601">
        <w:rPr>
          <w:rFonts w:eastAsia="Calibri"/>
          <w:highlight w:val="cyan"/>
          <w:u w:val="single"/>
        </w:rPr>
        <w:t>anti-hero’s destiny is ‘to spread unhappiness</w:t>
      </w:r>
      <w:r w:rsidRPr="00001B31">
        <w:rPr>
          <w:rFonts w:eastAsia="Calibri"/>
          <w:sz w:val="12"/>
          <w:u w:val="single"/>
        </w:rPr>
        <w:t xml:space="preserve"> </w:t>
      </w:r>
      <w:r w:rsidRPr="00001B31">
        <w:rPr>
          <w:rFonts w:eastAsia="Calibri"/>
          <w:u w:val="single"/>
        </w:rPr>
        <w:t xml:space="preserve">around himself </w:t>
      </w:r>
      <w:r w:rsidRPr="00D94601">
        <w:rPr>
          <w:rFonts w:eastAsia="Calibri"/>
          <w:highlight w:val="cyan"/>
          <w:u w:val="single"/>
        </w:rPr>
        <w:t>by making other people’s existence as intolerable as</w:t>
      </w:r>
      <w:r w:rsidRPr="00D94601">
        <w:rPr>
          <w:rFonts w:eastAsia="Calibri"/>
          <w:sz w:val="12"/>
          <w:highlight w:val="cyan"/>
          <w:u w:val="single"/>
        </w:rPr>
        <w:t xml:space="preserve"> </w:t>
      </w:r>
      <w:r w:rsidRPr="00D94601">
        <w:rPr>
          <w:rFonts w:eastAsia="Calibri"/>
          <w:highlight w:val="cyan"/>
          <w:u w:val="single"/>
        </w:rPr>
        <w:t>his own’</w:t>
      </w:r>
      <w:r w:rsidRPr="00001B31">
        <w:rPr>
          <w:rFonts w:eastAsia="Calibri"/>
          <w:sz w:val="16"/>
        </w:rPr>
        <w:t xml:space="preserve"> (ibid. 43).</w:t>
      </w:r>
    </w:p>
    <w:p w14:paraId="06071029" w14:textId="77777777" w:rsidR="00403527" w:rsidRDefault="00403527" w:rsidP="00403527"/>
    <w:p w14:paraId="5803B7E1" w14:textId="77777777" w:rsidR="00403527" w:rsidRPr="006E2998" w:rsidRDefault="00403527" w:rsidP="00403527">
      <w:pPr>
        <w:keepNext/>
        <w:keepLines/>
        <w:spacing w:before="40" w:after="0"/>
        <w:outlineLvl w:val="3"/>
        <w:rPr>
          <w:rFonts w:eastAsia="Times New Roman"/>
          <w:b/>
          <w:iCs/>
          <w:sz w:val="26"/>
        </w:rPr>
      </w:pPr>
      <w:r>
        <w:rPr>
          <w:rFonts w:eastAsia="Times New Roman"/>
          <w:b/>
          <w:iCs/>
          <w:sz w:val="26"/>
        </w:rPr>
        <w:t xml:space="preserve">Vote negative to embrace </w:t>
      </w:r>
      <w:r w:rsidRPr="006E2998">
        <w:rPr>
          <w:rFonts w:eastAsia="Times New Roman"/>
          <w:b/>
          <w:iCs/>
          <w:sz w:val="26"/>
        </w:rPr>
        <w:t>Dionysian affirmation</w:t>
      </w:r>
      <w:r>
        <w:rPr>
          <w:rFonts w:eastAsia="Times New Roman"/>
          <w:b/>
          <w:iCs/>
          <w:sz w:val="26"/>
        </w:rPr>
        <w:t>—</w:t>
      </w:r>
      <w:r w:rsidRPr="006E2998">
        <w:rPr>
          <w:rFonts w:eastAsia="Times New Roman"/>
          <w:b/>
          <w:iCs/>
          <w:sz w:val="26"/>
        </w:rPr>
        <w:t>this</w:t>
      </w:r>
      <w:r>
        <w:rPr>
          <w:rFonts w:eastAsia="Times New Roman"/>
          <w:b/>
          <w:iCs/>
          <w:sz w:val="26"/>
        </w:rPr>
        <w:t xml:space="preserve"> </w:t>
      </w:r>
      <w:r w:rsidRPr="006E2998">
        <w:rPr>
          <w:rFonts w:eastAsia="Times New Roman"/>
          <w:b/>
          <w:iCs/>
          <w:sz w:val="26"/>
        </w:rPr>
        <w:t>is not a longing for or even endorsement of suffering, but rather an appreciation and acceptance for the multiplicity its chaos brings</w:t>
      </w:r>
      <w:r>
        <w:rPr>
          <w:rFonts w:eastAsia="Times New Roman"/>
          <w:b/>
          <w:iCs/>
          <w:sz w:val="26"/>
        </w:rPr>
        <w:t>. O</w:t>
      </w:r>
      <w:r w:rsidRPr="006E2998">
        <w:rPr>
          <w:rFonts w:eastAsia="Times New Roman"/>
          <w:b/>
          <w:iCs/>
          <w:sz w:val="26"/>
        </w:rPr>
        <w:t xml:space="preserve">nly outside of the </w:t>
      </w:r>
      <w:proofErr w:type="gramStart"/>
      <w:r w:rsidRPr="006E2998">
        <w:rPr>
          <w:rFonts w:eastAsia="Times New Roman"/>
          <w:b/>
          <w:iCs/>
          <w:sz w:val="26"/>
        </w:rPr>
        <w:t>moralizing</w:t>
      </w:r>
      <w:proofErr w:type="gramEnd"/>
      <w:r w:rsidRPr="006E2998">
        <w:rPr>
          <w:rFonts w:eastAsia="Times New Roman"/>
          <w:b/>
          <w:iCs/>
          <w:sz w:val="26"/>
        </w:rPr>
        <w:t xml:space="preserve"> audience can one freely affirm life in all its totality</w:t>
      </w:r>
      <w:r>
        <w:rPr>
          <w:rFonts w:eastAsia="Times New Roman"/>
          <w:b/>
          <w:iCs/>
          <w:sz w:val="26"/>
        </w:rPr>
        <w:t>.</w:t>
      </w:r>
    </w:p>
    <w:p w14:paraId="21B21B6A" w14:textId="77777777" w:rsidR="00403527" w:rsidRPr="006E2998" w:rsidRDefault="00403527" w:rsidP="00403527">
      <w:pPr>
        <w:spacing w:line="256" w:lineRule="auto"/>
        <w:ind w:right="288"/>
        <w:rPr>
          <w:rFonts w:eastAsia="Aptos"/>
        </w:rPr>
      </w:pPr>
      <w:r w:rsidRPr="006E2998">
        <w:rPr>
          <w:rFonts w:eastAsia="Aptos"/>
          <w:b/>
          <w:bCs/>
          <w:sz w:val="26"/>
        </w:rPr>
        <w:t>Deleuze ’83</w:t>
      </w:r>
      <w:r w:rsidRPr="006E2998">
        <w:rPr>
          <w:rFonts w:eastAsia="Calibri"/>
        </w:rPr>
        <w:t xml:space="preserve"> </w:t>
      </w:r>
      <w:r w:rsidRPr="006E2998">
        <w:rPr>
          <w:rFonts w:eastAsia="Aptos"/>
        </w:rPr>
        <w:t>[Gilles, “Nietzsche and Philosophy”, p 17-18]</w:t>
      </w:r>
    </w:p>
    <w:p w14:paraId="48D281D5" w14:textId="77777777" w:rsidR="00403527" w:rsidRDefault="00403527" w:rsidP="00403527">
      <w:pPr>
        <w:spacing w:line="256" w:lineRule="auto"/>
        <w:rPr>
          <w:rFonts w:eastAsia="Calibri"/>
          <w:sz w:val="16"/>
          <w:szCs w:val="16"/>
        </w:rPr>
      </w:pPr>
      <w:r w:rsidRPr="00D94601">
        <w:rPr>
          <w:rFonts w:eastAsia="Calibri"/>
          <w:highlight w:val="cyan"/>
          <w:u w:val="single"/>
        </w:rPr>
        <w:t>Dionysus affirms</w:t>
      </w:r>
      <w:r w:rsidRPr="006E2998">
        <w:rPr>
          <w:rFonts w:eastAsia="Calibri"/>
          <w:u w:val="single"/>
        </w:rPr>
        <w:t xml:space="preserve"> all that appears, “</w:t>
      </w:r>
      <w:r w:rsidRPr="00D94601">
        <w:rPr>
          <w:rFonts w:eastAsia="Calibri"/>
          <w:highlight w:val="cyan"/>
          <w:u w:val="single"/>
        </w:rPr>
        <w:t>even the most bitter suffering</w:t>
      </w:r>
      <w:r w:rsidRPr="006E2998">
        <w:rPr>
          <w:rFonts w:eastAsia="Calibri"/>
          <w:u w:val="single"/>
        </w:rPr>
        <w:t xml:space="preserve">”, and appears in all that is affirmed. Multiple and </w:t>
      </w:r>
      <w:r w:rsidRPr="00D94601">
        <w:rPr>
          <w:rFonts w:eastAsia="Calibri"/>
          <w:highlight w:val="cyan"/>
          <w:u w:val="single"/>
        </w:rPr>
        <w:t>pluralist affirmation</w:t>
      </w:r>
      <w:r w:rsidRPr="006E2998">
        <w:rPr>
          <w:rFonts w:eastAsia="Calibri"/>
          <w:u w:val="single"/>
        </w:rPr>
        <w:t xml:space="preserve"> — this </w:t>
      </w:r>
      <w:r w:rsidRPr="00D94601">
        <w:rPr>
          <w:rFonts w:eastAsia="Calibri"/>
          <w:highlight w:val="cyan"/>
          <w:u w:val="single"/>
        </w:rPr>
        <w:t>is the essence of the tragic</w:t>
      </w:r>
      <w:r w:rsidRPr="006E2998">
        <w:rPr>
          <w:rFonts w:eastAsia="Calibri"/>
          <w:u w:val="single"/>
        </w:rPr>
        <w:t>.</w:t>
      </w:r>
      <w:r w:rsidRPr="006E2998">
        <w:rPr>
          <w:rFonts w:eastAsia="Calibri"/>
          <w:sz w:val="16"/>
          <w:szCs w:val="16"/>
        </w:rPr>
        <w:t xml:space="preserve"> This will become clearer if we consider the difficulties of making everything an object of affirmation. Here the effort and the genius of pluralism are necessary, the power of transformations, Dionysian laceration. When anguish and disgust appear in Nietzsche it is always at this point: can everything become an object of affirmation, </w:t>
      </w:r>
      <w:proofErr w:type="gramStart"/>
      <w:r w:rsidRPr="006E2998">
        <w:rPr>
          <w:rFonts w:eastAsia="Calibri"/>
          <w:sz w:val="16"/>
          <w:szCs w:val="16"/>
        </w:rPr>
        <w:t>that is to say of</w:t>
      </w:r>
      <w:proofErr w:type="gramEnd"/>
      <w:r w:rsidRPr="006E2998">
        <w:rPr>
          <w:rFonts w:eastAsia="Calibri"/>
          <w:sz w:val="16"/>
          <w:szCs w:val="16"/>
        </w:rPr>
        <w:t xml:space="preserve"> joy?</w:t>
      </w:r>
      <w:r w:rsidRPr="006E2998">
        <w:rPr>
          <w:rFonts w:eastAsia="Calibri"/>
        </w:rPr>
        <w:t xml:space="preserve"> </w:t>
      </w:r>
      <w:r w:rsidRPr="006E2998">
        <w:rPr>
          <w:rFonts w:eastAsia="Calibri"/>
          <w:sz w:val="16"/>
          <w:szCs w:val="16"/>
        </w:rPr>
        <w:t xml:space="preserve">We must find, for each thing in turn, the special means by which it is affirmed, by which it ceases to be negative.’2 The tragic is not to be found in this anguish or disgust, nor in a nostalgia for lost unity. The tragic is only to be found in multiplicity, in the diversity of affirmation as such. </w:t>
      </w:r>
      <w:r w:rsidRPr="00D94601">
        <w:rPr>
          <w:rFonts w:eastAsia="Calibri"/>
          <w:highlight w:val="cyan"/>
          <w:u w:val="single"/>
        </w:rPr>
        <w:t>What defines the tragic is the joy of multiplicity</w:t>
      </w:r>
      <w:r w:rsidRPr="006E2998">
        <w:rPr>
          <w:rFonts w:eastAsia="Calibri"/>
          <w:u w:val="single"/>
        </w:rPr>
        <w:t xml:space="preserve">, plural joy. </w:t>
      </w:r>
      <w:r w:rsidRPr="00D94601">
        <w:rPr>
          <w:rFonts w:eastAsia="Calibri"/>
          <w:highlight w:val="cyan"/>
          <w:u w:val="single"/>
        </w:rPr>
        <w:t>This joy is not the result of</w:t>
      </w:r>
      <w:r w:rsidRPr="006E2998">
        <w:rPr>
          <w:rFonts w:eastAsia="Calibri"/>
          <w:u w:val="single"/>
        </w:rPr>
        <w:t xml:space="preserve"> a sublimation, a purging, a </w:t>
      </w:r>
      <w:r w:rsidRPr="00D94601">
        <w:rPr>
          <w:rFonts w:eastAsia="Calibri"/>
          <w:highlight w:val="cyan"/>
          <w:u w:val="single"/>
        </w:rPr>
        <w:t>compensation</w:t>
      </w:r>
      <w:r w:rsidRPr="006E2998">
        <w:rPr>
          <w:rFonts w:eastAsia="Calibri"/>
          <w:u w:val="single"/>
        </w:rPr>
        <w:t xml:space="preserve">, a </w:t>
      </w:r>
      <w:r w:rsidRPr="00D94601">
        <w:rPr>
          <w:rFonts w:eastAsia="Calibri"/>
          <w:highlight w:val="cyan"/>
          <w:u w:val="single"/>
        </w:rPr>
        <w:t>resignation or</w:t>
      </w:r>
      <w:r w:rsidRPr="006E2998">
        <w:rPr>
          <w:rFonts w:eastAsia="Calibri"/>
          <w:u w:val="single"/>
        </w:rPr>
        <w:t xml:space="preserve"> a </w:t>
      </w:r>
      <w:r w:rsidRPr="00D94601">
        <w:rPr>
          <w:rFonts w:eastAsia="Calibri"/>
          <w:highlight w:val="cyan"/>
          <w:u w:val="single"/>
        </w:rPr>
        <w:t>reconciliation</w:t>
      </w:r>
      <w:r w:rsidRPr="006E2998">
        <w:rPr>
          <w:rFonts w:eastAsia="Calibri"/>
          <w:u w:val="single"/>
        </w:rPr>
        <w:t>.</w:t>
      </w:r>
      <w:r w:rsidRPr="006E2998">
        <w:rPr>
          <w:rFonts w:eastAsia="Calibri"/>
        </w:rPr>
        <w:t xml:space="preserve"> </w:t>
      </w:r>
      <w:r w:rsidRPr="006E2998">
        <w:rPr>
          <w:rFonts w:eastAsia="Calibri"/>
          <w:sz w:val="16"/>
          <w:szCs w:val="16"/>
        </w:rPr>
        <w:t xml:space="preserve">Nietzsche can attack all theories of the tragic for failing to recognize tragedy as an aesthetic phenomenon. </w:t>
      </w:r>
      <w:proofErr w:type="gramStart"/>
      <w:r w:rsidRPr="00D94601">
        <w:rPr>
          <w:rFonts w:eastAsia="Calibri"/>
          <w:highlight w:val="cyan"/>
          <w:u w:val="single"/>
        </w:rPr>
        <w:t>The tragic</w:t>
      </w:r>
      <w:proofErr w:type="gramEnd"/>
      <w:r w:rsidRPr="00D94601">
        <w:rPr>
          <w:rFonts w:eastAsia="Calibri"/>
          <w:highlight w:val="cyan"/>
          <w:u w:val="single"/>
        </w:rPr>
        <w:t xml:space="preserve"> is the aesthetic form of joy</w:t>
      </w:r>
      <w:r w:rsidRPr="006E2998">
        <w:rPr>
          <w:rFonts w:eastAsia="Calibri"/>
          <w:u w:val="single"/>
        </w:rPr>
        <w:t>, not a medical phrase or a moral solution to pain, fear or pity.13</w:t>
      </w:r>
      <w:r w:rsidRPr="006E2998">
        <w:rPr>
          <w:rFonts w:eastAsia="Calibri"/>
        </w:rPr>
        <w:t xml:space="preserve"> </w:t>
      </w:r>
      <w:r w:rsidRPr="006E2998">
        <w:rPr>
          <w:rFonts w:eastAsia="Calibri"/>
          <w:sz w:val="16"/>
          <w:szCs w:val="16"/>
        </w:rPr>
        <w:t>It is joy that is tragic.</w:t>
      </w:r>
      <w:r w:rsidRPr="006E2998">
        <w:rPr>
          <w:rFonts w:eastAsia="Calibri"/>
        </w:rPr>
        <w:t xml:space="preserve"> </w:t>
      </w:r>
      <w:r w:rsidRPr="006E2998">
        <w:rPr>
          <w:rFonts w:eastAsia="Calibri"/>
          <w:u w:val="single"/>
        </w:rPr>
        <w:t xml:space="preserve">But this means that </w:t>
      </w:r>
      <w:r w:rsidRPr="00D94601">
        <w:rPr>
          <w:rFonts w:eastAsia="Calibri"/>
          <w:highlight w:val="cyan"/>
          <w:u w:val="single"/>
        </w:rPr>
        <w:t>tragedy</w:t>
      </w:r>
      <w:r w:rsidRPr="006E2998">
        <w:rPr>
          <w:rFonts w:eastAsia="Calibri"/>
          <w:u w:val="single"/>
        </w:rPr>
        <w:t xml:space="preserve"> is immediately joyful, that it only </w:t>
      </w:r>
      <w:r w:rsidRPr="00D94601">
        <w:rPr>
          <w:rFonts w:eastAsia="Calibri"/>
          <w:highlight w:val="cyan"/>
          <w:u w:val="single"/>
        </w:rPr>
        <w:t>calls forth the fear and pity of the obtuse spectator, the pathological and moralising listener</w:t>
      </w:r>
      <w:r w:rsidRPr="006E2998">
        <w:rPr>
          <w:rFonts w:eastAsia="Calibri"/>
          <w:u w:val="single"/>
        </w:rPr>
        <w:t xml:space="preserve"> who counts on it to ensure the proper functioning of his moral sublimations and medical purgings.</w:t>
      </w:r>
      <w:r w:rsidRPr="006E2998">
        <w:rPr>
          <w:rFonts w:eastAsia="Calibri"/>
        </w:rPr>
        <w:t xml:space="preserve"> </w:t>
      </w:r>
      <w:r w:rsidRPr="006E2998">
        <w:rPr>
          <w:rFonts w:eastAsia="Calibri"/>
          <w:sz w:val="16"/>
          <w:szCs w:val="16"/>
        </w:rPr>
        <w:t>“</w:t>
      </w:r>
      <w:proofErr w:type="gramStart"/>
      <w:r w:rsidRPr="006E2998">
        <w:rPr>
          <w:rFonts w:eastAsia="Calibri"/>
          <w:sz w:val="16"/>
          <w:szCs w:val="16"/>
        </w:rPr>
        <w:t>Thus</w:t>
      </w:r>
      <w:proofErr w:type="gramEnd"/>
      <w:r w:rsidRPr="006E2998">
        <w:rPr>
          <w:rFonts w:eastAsia="Calibri"/>
          <w:sz w:val="16"/>
          <w:szCs w:val="16"/>
        </w:rPr>
        <w:t xml:space="preserve"> the artistic listener is also reborn with the rebirth of tragedy. In his place in the theatre a curious quid pro quo used to sit with half moral, half scholarly pretensions — the ‘critic’ (BT 22 p. 133). </w:t>
      </w:r>
      <w:r w:rsidRPr="006E2998">
        <w:rPr>
          <w:rFonts w:eastAsia="Calibri"/>
          <w:u w:val="single"/>
        </w:rPr>
        <w:t xml:space="preserve">And </w:t>
      </w:r>
      <w:r w:rsidRPr="00D94601">
        <w:rPr>
          <w:rFonts w:eastAsia="Calibri"/>
          <w:highlight w:val="cyan"/>
          <w:u w:val="single"/>
        </w:rPr>
        <w:t>indeed, a</w:t>
      </w:r>
      <w:r w:rsidRPr="006E2998">
        <w:rPr>
          <w:rFonts w:eastAsia="Calibri"/>
          <w:u w:val="single"/>
        </w:rPr>
        <w:t xml:space="preserve"> true </w:t>
      </w:r>
      <w:r w:rsidRPr="00D94601">
        <w:rPr>
          <w:rFonts w:eastAsia="Calibri"/>
          <w:highlight w:val="cyan"/>
          <w:u w:val="single"/>
        </w:rPr>
        <w:t>renaissance is needed</w:t>
      </w:r>
      <w:r w:rsidRPr="006E2998">
        <w:rPr>
          <w:rFonts w:eastAsia="Calibri"/>
          <w:u w:val="single"/>
        </w:rPr>
        <w:t xml:space="preserve"> </w:t>
      </w:r>
      <w:proofErr w:type="gramStart"/>
      <w:r w:rsidRPr="006E2998">
        <w:rPr>
          <w:rFonts w:eastAsia="Calibri"/>
          <w:u w:val="single"/>
        </w:rPr>
        <w:t xml:space="preserve">in order </w:t>
      </w:r>
      <w:r w:rsidRPr="00D94601">
        <w:rPr>
          <w:rFonts w:eastAsia="Calibri"/>
          <w:highlight w:val="cyan"/>
          <w:u w:val="single"/>
        </w:rPr>
        <w:t>to</w:t>
      </w:r>
      <w:proofErr w:type="gramEnd"/>
      <w:r w:rsidRPr="00D94601">
        <w:rPr>
          <w:rFonts w:eastAsia="Calibri"/>
          <w:highlight w:val="cyan"/>
          <w:u w:val="single"/>
        </w:rPr>
        <w:t xml:space="preserve"> liberate the tragic from</w:t>
      </w:r>
      <w:r w:rsidRPr="006E2998">
        <w:rPr>
          <w:rFonts w:eastAsia="Calibri"/>
          <w:u w:val="single"/>
        </w:rPr>
        <w:t xml:space="preserve"> all </w:t>
      </w:r>
      <w:r w:rsidRPr="00D94601">
        <w:rPr>
          <w:rFonts w:eastAsia="Calibri"/>
          <w:highlight w:val="cyan"/>
          <w:u w:val="single"/>
        </w:rPr>
        <w:t>the fear or pity of the bad listeners</w:t>
      </w:r>
      <w:r w:rsidRPr="006E2998">
        <w:rPr>
          <w:rFonts w:eastAsia="Calibri"/>
          <w:u w:val="single"/>
        </w:rPr>
        <w:t xml:space="preserve"> who gave it a mediocre sense born of bad conscience.</w:t>
      </w:r>
      <w:r w:rsidRPr="006E2998">
        <w:rPr>
          <w:rFonts w:eastAsia="Calibri"/>
        </w:rPr>
        <w:t xml:space="preserve"> </w:t>
      </w:r>
      <w:r w:rsidRPr="006E2998">
        <w:rPr>
          <w:rFonts w:eastAsia="Calibri"/>
          <w:sz w:val="16"/>
          <w:szCs w:val="16"/>
        </w:rPr>
        <w:t>The anti-dialectical and anti-religious dream which runs through the whole of Nietzsche’s philosophy is a logic of multiple affirmation and therefore a logic of pure affirmation and a corresponding ethic of joy.</w:t>
      </w:r>
      <w:r w:rsidRPr="006E2998">
        <w:rPr>
          <w:rFonts w:eastAsia="Calibri"/>
        </w:rPr>
        <w:t xml:space="preserve"> </w:t>
      </w:r>
      <w:proofErr w:type="gramStart"/>
      <w:r w:rsidRPr="00D94601">
        <w:rPr>
          <w:rFonts w:eastAsia="Calibri"/>
          <w:highlight w:val="cyan"/>
          <w:u w:val="single"/>
        </w:rPr>
        <w:t>The tragic</w:t>
      </w:r>
      <w:proofErr w:type="gramEnd"/>
      <w:r w:rsidRPr="00D94601">
        <w:rPr>
          <w:rFonts w:eastAsia="Calibri"/>
          <w:highlight w:val="cyan"/>
          <w:u w:val="single"/>
        </w:rPr>
        <w:t xml:space="preserve"> is not founded on a relation of life and the negative but on the essential relation of joy and multiplicity</w:t>
      </w:r>
      <w:r w:rsidRPr="006E2998">
        <w:rPr>
          <w:rFonts w:eastAsia="Calibri"/>
          <w:u w:val="single"/>
        </w:rPr>
        <w:t>, of the positivity and multiplicity, of affirmation and multiplicity. “</w:t>
      </w:r>
      <w:r w:rsidRPr="00D94601">
        <w:rPr>
          <w:rFonts w:eastAsia="Calibri"/>
          <w:highlight w:val="cyan"/>
          <w:u w:val="single"/>
        </w:rPr>
        <w:t>The hero is joyful, this is what has</w:t>
      </w:r>
      <w:r w:rsidRPr="006E2998">
        <w:rPr>
          <w:rFonts w:eastAsia="Calibri"/>
          <w:u w:val="single"/>
        </w:rPr>
        <w:t xml:space="preserve">, up to now, </w:t>
      </w:r>
      <w:r w:rsidRPr="00D94601">
        <w:rPr>
          <w:rFonts w:eastAsia="Calibri"/>
          <w:highlight w:val="cyan"/>
          <w:u w:val="single"/>
        </w:rPr>
        <w:t>escaped the authors of tragedies</w:t>
      </w:r>
      <w:r w:rsidRPr="006E2998">
        <w:rPr>
          <w:rFonts w:eastAsia="Calibri"/>
          <w:u w:val="single"/>
        </w:rPr>
        <w:t>” (VP IV 50).</w:t>
      </w:r>
      <w:r w:rsidRPr="006E2998">
        <w:rPr>
          <w:rFonts w:eastAsia="Calibri"/>
        </w:rPr>
        <w:t xml:space="preserve"> </w:t>
      </w:r>
      <w:r w:rsidRPr="006E2998">
        <w:rPr>
          <w:rFonts w:eastAsia="Calibri"/>
          <w:sz w:val="16"/>
          <w:szCs w:val="16"/>
        </w:rPr>
        <w:t xml:space="preserve">Tragedy — frank, dynamic, gaiety. </w:t>
      </w:r>
    </w:p>
    <w:p w14:paraId="2E30486E" w14:textId="4A504F82" w:rsidR="005A4679" w:rsidRPr="00001B31" w:rsidRDefault="005A4679" w:rsidP="005A4679">
      <w:pPr>
        <w:pStyle w:val="Heading2"/>
        <w:rPr>
          <w:rFonts w:eastAsia="Calibri" w:cs="Calibri"/>
        </w:rPr>
      </w:pPr>
      <w:r w:rsidRPr="00001B31">
        <w:rPr>
          <w:rFonts w:eastAsia="Calibri" w:cs="Calibri"/>
        </w:rPr>
        <w:t>Case</w:t>
      </w:r>
    </w:p>
    <w:p w14:paraId="6D0B036E" w14:textId="67B74496" w:rsidR="005A4679" w:rsidRPr="00001B31" w:rsidRDefault="005A4679" w:rsidP="005A4679">
      <w:pPr>
        <w:pStyle w:val="Heading3"/>
        <w:rPr>
          <w:rStyle w:val="Style13ptBold"/>
          <w:rFonts w:cs="Calibri"/>
          <w:b/>
          <w:bCs w:val="0"/>
          <w:sz w:val="32"/>
          <w:szCs w:val="32"/>
          <w:u w:val="single"/>
        </w:rPr>
      </w:pPr>
      <w:r w:rsidRPr="00001B31">
        <w:rPr>
          <w:rStyle w:val="Style13ptBold"/>
          <w:rFonts w:cs="Calibri"/>
          <w:b/>
          <w:bCs w:val="0"/>
          <w:sz w:val="32"/>
          <w:szCs w:val="32"/>
          <w:u w:val="single"/>
        </w:rPr>
        <w:t>Compassion Fatigue DA—2NC</w:t>
      </w:r>
    </w:p>
    <w:p w14:paraId="740320B6" w14:textId="77777777" w:rsidR="005A4679" w:rsidRPr="00001B31" w:rsidRDefault="005A4679" w:rsidP="005A4679">
      <w:pPr>
        <w:pStyle w:val="Heading4"/>
        <w:rPr>
          <w:rFonts w:cs="Calibri"/>
        </w:rPr>
      </w:pPr>
      <w:bookmarkStart w:id="0" w:name="_Hlk209182569"/>
      <w:r w:rsidRPr="00001B31">
        <w:rPr>
          <w:rFonts w:cs="Calibri"/>
        </w:rPr>
        <w:t>The 1AC is a spectacularization of suffering that makes debaters addicts to their depictions of it. When judges are unwilling to vote on their impact, debaters assume it’s because they aren’t outrageous enough. The only result of magnification is a higher tolerance for violence. Eventually, the happiness, order, and peace of others seem worthless.</w:t>
      </w:r>
    </w:p>
    <w:p w14:paraId="370AD22A" w14:textId="77777777" w:rsidR="005A4679" w:rsidRPr="00001B31" w:rsidRDefault="005A4679" w:rsidP="005A4679">
      <w:r w:rsidRPr="00001B31">
        <w:rPr>
          <w:rStyle w:val="Style13ptBold"/>
        </w:rPr>
        <w:t>Bruckner 86</w:t>
      </w:r>
      <w:r w:rsidRPr="00001B31">
        <w:t xml:space="preserve"> (Pascal, The Tears of the White Man: Compassion as Contempt, pg. 48-49)</w:t>
      </w:r>
    </w:p>
    <w:p w14:paraId="352D6C67" w14:textId="77777777" w:rsidR="005A4679" w:rsidRPr="00001B31" w:rsidRDefault="005A4679" w:rsidP="005A4679">
      <w:r w:rsidRPr="00001B31">
        <w:rPr>
          <w:rStyle w:val="StyleUnderline"/>
        </w:rPr>
        <w:t xml:space="preserve">To convince the skeptical, the </w:t>
      </w:r>
      <w:r w:rsidRPr="00D94601">
        <w:rPr>
          <w:rStyle w:val="StyleUnderline"/>
          <w:highlight w:val="cyan"/>
        </w:rPr>
        <w:t>media stop at nothing, and</w:t>
      </w:r>
      <w:r w:rsidRPr="00001B31">
        <w:rPr>
          <w:rStyle w:val="StyleUnderline"/>
        </w:rPr>
        <w:t xml:space="preserve"> the </w:t>
      </w:r>
      <w:r w:rsidRPr="00D94601">
        <w:rPr>
          <w:rStyle w:val="StyleUnderline"/>
          <w:highlight w:val="cyan"/>
        </w:rPr>
        <w:t>excesses</w:t>
      </w:r>
      <w:r w:rsidRPr="00001B31">
        <w:rPr>
          <w:rStyle w:val="StyleUnderline"/>
        </w:rPr>
        <w:t xml:space="preserve"> of exhibitionism </w:t>
      </w:r>
      <w:r w:rsidRPr="00D94601">
        <w:rPr>
          <w:rStyle w:val="StyleUnderline"/>
          <w:highlight w:val="cyan"/>
        </w:rPr>
        <w:t>are added to the accusation</w:t>
      </w:r>
      <w:r w:rsidRPr="00001B31">
        <w:rPr>
          <w:rStyle w:val="StyleUnderline"/>
        </w:rPr>
        <w:t xml:space="preserve"> that we are worse than the Nazis</w:t>
      </w:r>
      <w:r w:rsidRPr="00001B31">
        <w:rPr>
          <w:sz w:val="16"/>
        </w:rPr>
        <w:t xml:space="preserve">. The camera shrinks at nothing, and no censorship can be imposed upon horror. </w:t>
      </w:r>
      <w:r w:rsidRPr="00D94601">
        <w:rPr>
          <w:rStyle w:val="StyleUnderline"/>
          <w:highlight w:val="cyan"/>
        </w:rPr>
        <w:t xml:space="preserve">Every image must </w:t>
      </w:r>
      <w:proofErr w:type="gramStart"/>
      <w:r w:rsidRPr="00D94601">
        <w:rPr>
          <w:rStyle w:val="StyleUnderline"/>
          <w:highlight w:val="cyan"/>
        </w:rPr>
        <w:t>shock</w:t>
      </w:r>
      <w:proofErr w:type="gramEnd"/>
      <w:r w:rsidRPr="00001B31">
        <w:rPr>
          <w:rStyle w:val="StyleUnderline"/>
        </w:rPr>
        <w:t xml:space="preserve"> by crossing a new frontier in outrage</w:t>
      </w:r>
      <w:r w:rsidRPr="00001B31">
        <w:rPr>
          <w:sz w:val="16"/>
        </w:rPr>
        <w:t xml:space="preserve">. We are invited to watch the </w:t>
      </w:r>
      <w:proofErr w:type="gramStart"/>
      <w:r w:rsidRPr="00001B31">
        <w:rPr>
          <w:sz w:val="16"/>
        </w:rPr>
        <w:t>extraordinary, that</w:t>
      </w:r>
      <w:proofErr w:type="gramEnd"/>
      <w:r w:rsidRPr="00001B31">
        <w:rPr>
          <w:sz w:val="16"/>
        </w:rPr>
        <w:t xml:space="preserve"> which has never been seen before, and then we see even more than that. Famines, floods, earthquakes – all get instant replay for the cameras. </w:t>
      </w:r>
      <w:r w:rsidRPr="00001B31">
        <w:rPr>
          <w:rStyle w:val="StyleUnderline"/>
        </w:rPr>
        <w:t xml:space="preserve">It is </w:t>
      </w:r>
      <w:r w:rsidRPr="00D94601">
        <w:rPr>
          <w:rStyle w:val="StyleUnderline"/>
          <w:highlight w:val="cyan"/>
        </w:rPr>
        <w:t>celluloid suffering; a</w:t>
      </w:r>
      <w:r w:rsidRPr="00001B31">
        <w:rPr>
          <w:rStyle w:val="StyleUnderline"/>
        </w:rPr>
        <w:t xml:space="preserve"> continuous </w:t>
      </w:r>
      <w:r w:rsidRPr="00D94601">
        <w:rPr>
          <w:rStyle w:val="StyleUnderline"/>
          <w:highlight w:val="cyan"/>
        </w:rPr>
        <w:t>stream</w:t>
      </w:r>
      <w:r w:rsidRPr="00001B31">
        <w:rPr>
          <w:rStyle w:val="StyleUnderline"/>
        </w:rPr>
        <w:t xml:space="preserve"> of images </w:t>
      </w:r>
      <w:r w:rsidRPr="00D94601">
        <w:rPr>
          <w:rStyle w:val="StyleUnderline"/>
          <w:highlight w:val="cyan"/>
        </w:rPr>
        <w:t>flows from those who produce pageants of others’ deaths for a</w:t>
      </w:r>
      <w:r w:rsidRPr="00001B31">
        <w:rPr>
          <w:rStyle w:val="StyleUnderline"/>
        </w:rPr>
        <w:t xml:space="preserve"> worldwide </w:t>
      </w:r>
      <w:r w:rsidRPr="00D94601">
        <w:rPr>
          <w:rStyle w:val="StyleUnderline"/>
          <w:highlight w:val="cyan"/>
        </w:rPr>
        <w:t>audience</w:t>
      </w:r>
      <w:r w:rsidRPr="00001B31">
        <w:rPr>
          <w:sz w:val="16"/>
        </w:rPr>
        <w:t xml:space="preserve">. It is a pornographic display, in that it gives us the right to see everything. And of all our impulses, the only one it stimulates is voyeurism – because the producers believe that, </w:t>
      </w:r>
      <w:proofErr w:type="gramStart"/>
      <w:r w:rsidRPr="00001B31">
        <w:rPr>
          <w:sz w:val="16"/>
        </w:rPr>
        <w:t>in order to</w:t>
      </w:r>
      <w:proofErr w:type="gramEnd"/>
      <w:r w:rsidRPr="00001B31">
        <w:rPr>
          <w:sz w:val="16"/>
        </w:rPr>
        <w:t xml:space="preserve"> get people’s attention, the show </w:t>
      </w:r>
      <w:proofErr w:type="gramStart"/>
      <w:r w:rsidRPr="00001B31">
        <w:rPr>
          <w:sz w:val="16"/>
        </w:rPr>
        <w:t>has to</w:t>
      </w:r>
      <w:proofErr w:type="gramEnd"/>
      <w:r w:rsidRPr="00001B31">
        <w:rPr>
          <w:sz w:val="16"/>
        </w:rPr>
        <w:t xml:space="preserve"> be increasingly crude. The aim becomes that of showing mutilations, torture, and sicknesses that have </w:t>
      </w:r>
      <w:proofErr w:type="gramStart"/>
      <w:r w:rsidRPr="00001B31">
        <w:rPr>
          <w:sz w:val="16"/>
        </w:rPr>
        <w:t>never before</w:t>
      </w:r>
      <w:proofErr w:type="gramEnd"/>
      <w:r w:rsidRPr="00001B31">
        <w:rPr>
          <w:sz w:val="16"/>
        </w:rPr>
        <w:t xml:space="preserve"> been seen on the television screen. It is not enough to show swollenbellied children; they </w:t>
      </w:r>
      <w:proofErr w:type="gramStart"/>
      <w:r w:rsidRPr="00001B31">
        <w:rPr>
          <w:sz w:val="16"/>
        </w:rPr>
        <w:t>have to</w:t>
      </w:r>
      <w:proofErr w:type="gramEnd"/>
      <w:r w:rsidRPr="00001B31">
        <w:rPr>
          <w:sz w:val="16"/>
        </w:rPr>
        <w:t xml:space="preserve"> be displayed as skeletons. If this doesn’t work, they are shown as a bundle of skin and bones. Blood wounds, running sores, globs of pus, eviscerated bellies, spilled guts…. Only excess will shake up the public and concern them with these problems. </w:t>
      </w:r>
      <w:r w:rsidRPr="00001B31">
        <w:rPr>
          <w:rStyle w:val="StyleUnderline"/>
        </w:rPr>
        <w:t xml:space="preserve">If </w:t>
      </w:r>
      <w:r w:rsidRPr="00D94601">
        <w:rPr>
          <w:rStyle w:val="StyleUnderline"/>
          <w:highlight w:val="cyan"/>
        </w:rPr>
        <w:t>apathy</w:t>
      </w:r>
      <w:r w:rsidRPr="00001B31">
        <w:rPr>
          <w:rStyle w:val="StyleUnderline"/>
        </w:rPr>
        <w:t xml:space="preserve"> persists, it </w:t>
      </w:r>
      <w:r w:rsidRPr="00D94601">
        <w:rPr>
          <w:rStyle w:val="StyleUnderline"/>
          <w:highlight w:val="cyan"/>
        </w:rPr>
        <w:t>is believed</w:t>
      </w:r>
      <w:r w:rsidRPr="00001B31">
        <w:rPr>
          <w:rStyle w:val="StyleUnderline"/>
        </w:rPr>
        <w:t xml:space="preserve"> it is </w:t>
      </w:r>
      <w:r w:rsidRPr="00D94601">
        <w:rPr>
          <w:rStyle w:val="StyleUnderline"/>
          <w:highlight w:val="cyan"/>
        </w:rPr>
        <w:t>because</w:t>
      </w:r>
      <w:r w:rsidRPr="00001B31">
        <w:rPr>
          <w:rStyle w:val="StyleUnderline"/>
        </w:rPr>
        <w:t xml:space="preserve"> the </w:t>
      </w:r>
      <w:r w:rsidRPr="00D94601">
        <w:rPr>
          <w:rStyle w:val="StyleUnderline"/>
          <w:highlight w:val="cyan"/>
        </w:rPr>
        <w:t>scenes have not been outrageous enough</w:t>
      </w:r>
      <w:r w:rsidRPr="00001B31">
        <w:rPr>
          <w:rStyle w:val="StyleUnderline"/>
        </w:rPr>
        <w:t xml:space="preserve">. There are no limits to the excessive display of grisly details. </w:t>
      </w:r>
      <w:r w:rsidRPr="00D94601">
        <w:rPr>
          <w:rStyle w:val="StyleUnderline"/>
          <w:highlight w:val="cyan"/>
        </w:rPr>
        <w:t>This leads inevitably to the perversion of voyeurism.</w:t>
      </w:r>
      <w:r w:rsidRPr="00001B31">
        <w:rPr>
          <w:rStyle w:val="StyleUnderline"/>
        </w:rPr>
        <w:t xml:space="preserve"> We get a taste for this </w:t>
      </w:r>
      <w:proofErr w:type="gramStart"/>
      <w:r w:rsidRPr="00001B31">
        <w:rPr>
          <w:rStyle w:val="StyleUnderline"/>
        </w:rPr>
        <w:t>game, and</w:t>
      </w:r>
      <w:proofErr w:type="gramEnd"/>
      <w:r w:rsidRPr="00001B31">
        <w:rPr>
          <w:rStyle w:val="StyleUnderline"/>
        </w:rPr>
        <w:t xml:space="preserve"> want </w:t>
      </w:r>
      <w:proofErr w:type="gramStart"/>
      <w:r w:rsidRPr="00001B31">
        <w:rPr>
          <w:rStyle w:val="StyleUnderline"/>
        </w:rPr>
        <w:t>more and more</w:t>
      </w:r>
      <w:proofErr w:type="gramEnd"/>
      <w:r w:rsidRPr="00001B31">
        <w:rPr>
          <w:rStyle w:val="StyleUnderline"/>
        </w:rPr>
        <w:t xml:space="preserve"> and our threshold of </w:t>
      </w:r>
      <w:r w:rsidRPr="00D94601">
        <w:rPr>
          <w:rStyle w:val="StyleUnderline"/>
          <w:highlight w:val="cyan"/>
        </w:rPr>
        <w:t xml:space="preserve">tolerance gets </w:t>
      </w:r>
      <w:proofErr w:type="gramStart"/>
      <w:r w:rsidRPr="00D94601">
        <w:rPr>
          <w:rStyle w:val="StyleUnderline"/>
          <w:highlight w:val="cyan"/>
        </w:rPr>
        <w:t>higher</w:t>
      </w:r>
      <w:r w:rsidRPr="00001B31">
        <w:rPr>
          <w:rStyle w:val="StyleUnderline"/>
        </w:rPr>
        <w:t xml:space="preserve"> and higher</w:t>
      </w:r>
      <w:proofErr w:type="gramEnd"/>
      <w:r w:rsidRPr="00001B31">
        <w:rPr>
          <w:sz w:val="16"/>
        </w:rPr>
        <w:t xml:space="preserve">. We no longer seek to be shocked, just surprised; every time we want something more disgustingly juicy. The shock value of the news comes to be independent of the truth of what it says. </w:t>
      </w:r>
      <w:r w:rsidRPr="00D94601">
        <w:rPr>
          <w:rStyle w:val="StyleUnderline"/>
          <w:highlight w:val="cyan"/>
        </w:rPr>
        <w:t>The</w:t>
      </w:r>
      <w:r w:rsidRPr="00001B31">
        <w:rPr>
          <w:rStyle w:val="StyleUnderline"/>
        </w:rPr>
        <w:t xml:space="preserve"> unusually </w:t>
      </w:r>
      <w:r w:rsidRPr="00D94601">
        <w:rPr>
          <w:rStyle w:val="StyleUnderline"/>
          <w:highlight w:val="cyan"/>
        </w:rPr>
        <w:t>scandalous is thought of as better than what is true. The only thing that counts is impact</w:t>
      </w:r>
      <w:r w:rsidRPr="00001B31">
        <w:rPr>
          <w:rStyle w:val="StyleUnderline"/>
        </w:rPr>
        <w:t xml:space="preserve">, not influence. </w:t>
      </w:r>
      <w:r w:rsidRPr="00D94601">
        <w:rPr>
          <w:rStyle w:val="StyleUnderline"/>
          <w:highlight w:val="cyan"/>
        </w:rPr>
        <w:t xml:space="preserve">We no longer care if the pictures have anything we do </w:t>
      </w:r>
      <w:proofErr w:type="gramStart"/>
      <w:r w:rsidRPr="00D94601">
        <w:rPr>
          <w:rStyle w:val="StyleUnderline"/>
          <w:highlight w:val="cyan"/>
        </w:rPr>
        <w:t>with</w:t>
      </w:r>
      <w:proofErr w:type="gramEnd"/>
      <w:r w:rsidRPr="00D94601">
        <w:rPr>
          <w:rStyle w:val="StyleUnderline"/>
          <w:highlight w:val="cyan"/>
        </w:rPr>
        <w:t xml:space="preserve"> real people; we just want them to be more revolting</w:t>
      </w:r>
      <w:r w:rsidRPr="00001B31">
        <w:rPr>
          <w:rStyle w:val="StyleUnderline"/>
        </w:rPr>
        <w:t xml:space="preserve">, and the </w:t>
      </w:r>
      <w:proofErr w:type="gramStart"/>
      <w:r w:rsidRPr="00001B31">
        <w:rPr>
          <w:rStyle w:val="StyleUnderline"/>
        </w:rPr>
        <w:t>worse</w:t>
      </w:r>
      <w:proofErr w:type="gramEnd"/>
      <w:r w:rsidRPr="00001B31">
        <w:rPr>
          <w:rStyle w:val="StyleUnderline"/>
        </w:rPr>
        <w:t xml:space="preserve"> is the best</w:t>
      </w:r>
      <w:r w:rsidRPr="00001B31">
        <w:rPr>
          <w:sz w:val="16"/>
        </w:rPr>
        <w:t>.</w:t>
      </w:r>
    </w:p>
    <w:p w14:paraId="2AA46869" w14:textId="77777777" w:rsidR="005A4679" w:rsidRPr="00001B31" w:rsidRDefault="005A4679" w:rsidP="005A4679">
      <w:pPr>
        <w:keepNext/>
        <w:keepLines/>
        <w:spacing w:before="40" w:after="0"/>
        <w:outlineLvl w:val="3"/>
        <w:rPr>
          <w:rFonts w:eastAsia="Times New Roman"/>
          <w:b/>
          <w:iCs/>
          <w:sz w:val="26"/>
        </w:rPr>
      </w:pPr>
      <w:r w:rsidRPr="00001B31">
        <w:rPr>
          <w:rFonts w:eastAsia="Times New Roman"/>
          <w:b/>
          <w:iCs/>
          <w:sz w:val="26"/>
        </w:rPr>
        <w:t xml:space="preserve">Their attempt to know the other only through the lens of their suffering is indicative of their inability to understand them as capable of experiencing joy—the AFF holds a superiority complex over the other built on dehumanization. That leads to pitiful hatred. The other becomes the enemy. </w:t>
      </w:r>
    </w:p>
    <w:p w14:paraId="00465871" w14:textId="77777777" w:rsidR="005A4679" w:rsidRPr="00001B31" w:rsidRDefault="005A4679" w:rsidP="005A4679">
      <w:pPr>
        <w:rPr>
          <w:rFonts w:eastAsia="Aptos"/>
        </w:rPr>
      </w:pPr>
      <w:r w:rsidRPr="00001B31">
        <w:rPr>
          <w:rFonts w:eastAsia="Aptos"/>
          <w:b/>
          <w:bCs/>
          <w:sz w:val="26"/>
        </w:rPr>
        <w:t>Bruckner 86</w:t>
      </w:r>
      <w:r w:rsidRPr="00001B31">
        <w:rPr>
          <w:rFonts w:eastAsia="Aptos"/>
        </w:rPr>
        <w:t xml:space="preserve"> (Pascal, The Tears of the White Man: Compassion as Contempt, pg. 79-80)</w:t>
      </w:r>
    </w:p>
    <w:p w14:paraId="25BBA7CA" w14:textId="77777777" w:rsidR="005A4679" w:rsidRPr="00001B31" w:rsidRDefault="005A4679" w:rsidP="005A4679">
      <w:pPr>
        <w:rPr>
          <w:rFonts w:eastAsia="Aptos"/>
          <w:sz w:val="16"/>
        </w:rPr>
      </w:pPr>
      <w:r w:rsidRPr="00001B31">
        <w:rPr>
          <w:rFonts w:eastAsia="Aptos"/>
          <w:sz w:val="16"/>
        </w:rPr>
        <w:t xml:space="preserve">Before the charnel houses of Cambodia, the massacres in OLabanon, the roads lined with skeletons in Biafra, and the Ogaden, horror negates itself and even the living already show the mute calm of corpses. </w:t>
      </w:r>
      <w:r w:rsidRPr="00D94601">
        <w:rPr>
          <w:rFonts w:eastAsia="Aptos"/>
          <w:highlight w:val="cyan"/>
          <w:u w:val="single"/>
        </w:rPr>
        <w:t>They are</w:t>
      </w:r>
      <w:r w:rsidRPr="00001B31">
        <w:rPr>
          <w:rFonts w:eastAsia="Aptos"/>
          <w:u w:val="single"/>
        </w:rPr>
        <w:t xml:space="preserve"> the </w:t>
      </w:r>
      <w:r w:rsidRPr="00D94601">
        <w:rPr>
          <w:rFonts w:eastAsia="Aptos"/>
          <w:highlight w:val="cyan"/>
          <w:u w:val="single"/>
        </w:rPr>
        <w:t xml:space="preserve">walking dead hordes of people destined for </w:t>
      </w:r>
      <w:proofErr w:type="gramStart"/>
      <w:r w:rsidRPr="00D94601">
        <w:rPr>
          <w:rFonts w:eastAsia="Aptos"/>
          <w:highlight w:val="cyan"/>
          <w:u w:val="single"/>
        </w:rPr>
        <w:t>putrefaction</w:t>
      </w:r>
      <w:proofErr w:type="gramEnd"/>
      <w:r w:rsidRPr="00001B31">
        <w:rPr>
          <w:rFonts w:eastAsia="Aptos"/>
          <w:u w:val="single"/>
        </w:rPr>
        <w:t xml:space="preserve">, whose extermination will make </w:t>
      </w:r>
      <w:r w:rsidRPr="00D94601">
        <w:rPr>
          <w:rFonts w:eastAsia="Aptos"/>
          <w:highlight w:val="cyan"/>
          <w:u w:val="single"/>
        </w:rPr>
        <w:t>no more noise than</w:t>
      </w:r>
      <w:r w:rsidRPr="00001B31">
        <w:rPr>
          <w:rFonts w:eastAsia="Aptos"/>
          <w:u w:val="single"/>
        </w:rPr>
        <w:t xml:space="preserve"> the crushing of </w:t>
      </w:r>
      <w:r w:rsidRPr="00D94601">
        <w:rPr>
          <w:rFonts w:eastAsia="Aptos"/>
          <w:highlight w:val="cyan"/>
          <w:u w:val="single"/>
        </w:rPr>
        <w:t>an insect</w:t>
      </w:r>
      <w:r w:rsidRPr="00001B31">
        <w:rPr>
          <w:rFonts w:eastAsia="Aptos"/>
          <w:u w:val="single"/>
        </w:rPr>
        <w:t xml:space="preserve"> against a window</w:t>
      </w:r>
      <w:r w:rsidRPr="00001B31">
        <w:rPr>
          <w:rFonts w:eastAsia="Aptos"/>
          <w:sz w:val="16"/>
        </w:rPr>
        <w:t xml:space="preserve">. Besides, because they are obliged to live off our gifts – what we have thrown away – </w:t>
      </w:r>
      <w:r w:rsidRPr="00001B31">
        <w:rPr>
          <w:rFonts w:eastAsia="Aptos"/>
          <w:u w:val="single"/>
        </w:rPr>
        <w:t xml:space="preserve">they themselves </w:t>
      </w:r>
      <w:r w:rsidRPr="00D94601">
        <w:rPr>
          <w:rFonts w:eastAsia="Aptos"/>
          <w:highlight w:val="cyan"/>
          <w:u w:val="single"/>
        </w:rPr>
        <w:t>assume the status of trash</w:t>
      </w:r>
      <w:r w:rsidRPr="00D94601">
        <w:rPr>
          <w:rFonts w:eastAsia="Aptos"/>
          <w:sz w:val="16"/>
          <w:highlight w:val="cyan"/>
        </w:rPr>
        <w:t>.</w:t>
      </w:r>
      <w:r w:rsidRPr="00001B31">
        <w:rPr>
          <w:rFonts w:eastAsia="Aptos"/>
          <w:sz w:val="16"/>
        </w:rPr>
        <w:t xml:space="preserve"> Whatever method was used to explain poverty – unequal exchange rates, incompetence, the pillage of the periphery by the center – </w:t>
      </w:r>
      <w:r w:rsidRPr="00001B31">
        <w:rPr>
          <w:rFonts w:eastAsia="Aptos"/>
          <w:u w:val="single"/>
        </w:rPr>
        <w:t xml:space="preserve">our </w:t>
      </w:r>
      <w:r w:rsidRPr="00D94601">
        <w:rPr>
          <w:rFonts w:eastAsia="Aptos"/>
          <w:highlight w:val="cyan"/>
          <w:u w:val="single"/>
        </w:rPr>
        <w:t>disdain for the Southern hemisphere is increased as soon as it is</w:t>
      </w:r>
      <w:r w:rsidRPr="00001B31">
        <w:rPr>
          <w:rFonts w:eastAsia="Aptos"/>
          <w:u w:val="single"/>
        </w:rPr>
        <w:t xml:space="preserve"> encapsulated and summed up </w:t>
      </w:r>
      <w:r w:rsidRPr="00D94601">
        <w:rPr>
          <w:rFonts w:eastAsia="Aptos"/>
          <w:highlight w:val="cyan"/>
          <w:u w:val="single"/>
        </w:rPr>
        <w:t>in terms of its poverty.</w:t>
      </w:r>
      <w:r w:rsidRPr="00001B31">
        <w:rPr>
          <w:rFonts w:eastAsia="Aptos"/>
          <w:u w:val="single"/>
        </w:rPr>
        <w:t xml:space="preserve"> The people of these countries will </w:t>
      </w:r>
      <w:r w:rsidRPr="00D94601">
        <w:rPr>
          <w:rFonts w:eastAsia="Aptos"/>
          <w:highlight w:val="cyan"/>
          <w:u w:val="single"/>
        </w:rPr>
        <w:t>forever</w:t>
      </w:r>
      <w:r w:rsidRPr="00001B31">
        <w:rPr>
          <w:rFonts w:eastAsia="Aptos"/>
          <w:u w:val="single"/>
        </w:rPr>
        <w:t xml:space="preserve"> be the </w:t>
      </w:r>
      <w:r w:rsidRPr="00D94601">
        <w:rPr>
          <w:rFonts w:eastAsia="Aptos"/>
          <w:highlight w:val="cyan"/>
          <w:u w:val="single"/>
        </w:rPr>
        <w:t xml:space="preserve">targets of our </w:t>
      </w:r>
      <w:proofErr w:type="gramStart"/>
      <w:r w:rsidRPr="00D94601">
        <w:rPr>
          <w:rFonts w:eastAsia="Aptos"/>
          <w:highlight w:val="cyan"/>
          <w:u w:val="single"/>
        </w:rPr>
        <w:t>generosity</w:t>
      </w:r>
      <w:r w:rsidRPr="00001B31">
        <w:rPr>
          <w:rFonts w:eastAsia="Aptos"/>
          <w:u w:val="single"/>
        </w:rPr>
        <w:t>, and</w:t>
      </w:r>
      <w:proofErr w:type="gramEnd"/>
      <w:r w:rsidRPr="00001B31">
        <w:rPr>
          <w:rFonts w:eastAsia="Aptos"/>
          <w:u w:val="single"/>
        </w:rPr>
        <w:t xml:space="preserve"> </w:t>
      </w:r>
      <w:r w:rsidRPr="00D94601">
        <w:rPr>
          <w:rFonts w:eastAsia="Aptos"/>
          <w:highlight w:val="cyan"/>
          <w:u w:val="single"/>
        </w:rPr>
        <w:t>will not be revealed</w:t>
      </w:r>
      <w:r w:rsidRPr="00001B31">
        <w:rPr>
          <w:rFonts w:eastAsia="Aptos"/>
          <w:u w:val="single"/>
        </w:rPr>
        <w:t xml:space="preserve"> to us </w:t>
      </w:r>
      <w:r w:rsidRPr="00D94601">
        <w:rPr>
          <w:rFonts w:eastAsia="Aptos"/>
          <w:highlight w:val="cyan"/>
          <w:u w:val="single"/>
        </w:rPr>
        <w:t xml:space="preserve">except by </w:t>
      </w:r>
      <w:r w:rsidRPr="00001B31">
        <w:rPr>
          <w:rFonts w:eastAsia="Aptos"/>
          <w:u w:val="single"/>
        </w:rPr>
        <w:t xml:space="preserve">their </w:t>
      </w:r>
      <w:r w:rsidRPr="00D94601">
        <w:rPr>
          <w:rFonts w:eastAsia="Aptos"/>
          <w:highlight w:val="cyan"/>
          <w:u w:val="single"/>
        </w:rPr>
        <w:t>abasement</w:t>
      </w:r>
      <w:r w:rsidRPr="00001B31">
        <w:rPr>
          <w:rFonts w:eastAsia="Aptos"/>
          <w:sz w:val="16"/>
        </w:rPr>
        <w:t xml:space="preserve">. Beyond the seas, there are only digestive tracts, and </w:t>
      </w:r>
      <w:r w:rsidRPr="00D94601">
        <w:rPr>
          <w:rFonts w:eastAsia="Aptos"/>
          <w:highlight w:val="cyan"/>
          <w:u w:val="single"/>
        </w:rPr>
        <w:t>the only melody we hear</w:t>
      </w:r>
      <w:r w:rsidRPr="00001B31">
        <w:rPr>
          <w:rFonts w:eastAsia="Aptos"/>
          <w:u w:val="single"/>
        </w:rPr>
        <w:t xml:space="preserve"> from these far-off people </w:t>
      </w:r>
      <w:r w:rsidRPr="00D94601">
        <w:rPr>
          <w:rFonts w:eastAsia="Aptos"/>
          <w:highlight w:val="cyan"/>
          <w:u w:val="single"/>
        </w:rPr>
        <w:t>is</w:t>
      </w:r>
      <w:r w:rsidRPr="00001B31">
        <w:rPr>
          <w:rFonts w:eastAsia="Aptos"/>
          <w:sz w:val="16"/>
        </w:rPr>
        <w:t xml:space="preserve"> the heady music sung from Panama to Rio – </w:t>
      </w:r>
      <w:r w:rsidRPr="00001B31">
        <w:rPr>
          <w:rFonts w:eastAsia="Aptos"/>
          <w:u w:val="single"/>
        </w:rPr>
        <w:t xml:space="preserve">that of </w:t>
      </w:r>
      <w:r w:rsidRPr="00D94601">
        <w:rPr>
          <w:rFonts w:eastAsia="Aptos"/>
          <w:highlight w:val="cyan"/>
          <w:u w:val="single"/>
        </w:rPr>
        <w:t>begging</w:t>
      </w:r>
      <w:r w:rsidRPr="00001B31">
        <w:rPr>
          <w:rFonts w:eastAsia="Aptos"/>
          <w:u w:val="single"/>
        </w:rPr>
        <w:t xml:space="preserve"> and pleas for charity. </w:t>
      </w:r>
      <w:r w:rsidRPr="00D94601">
        <w:rPr>
          <w:rFonts w:eastAsia="Aptos"/>
          <w:highlight w:val="cyan"/>
          <w:u w:val="single"/>
        </w:rPr>
        <w:t>Arabs, Orientals, and Africans are nothing but an immense army of subhumans</w:t>
      </w:r>
      <w:r w:rsidRPr="00001B31">
        <w:rPr>
          <w:rFonts w:eastAsia="Aptos"/>
          <w:u w:val="single"/>
        </w:rPr>
        <w:t>, the emanation of an abstract and reassuring idea</w:t>
      </w:r>
      <w:r w:rsidRPr="00001B31">
        <w:rPr>
          <w:rFonts w:eastAsia="Aptos"/>
          <w:sz w:val="16"/>
        </w:rPr>
        <w:t xml:space="preserve">: Indigenous people are indigent people. </w:t>
      </w:r>
      <w:r w:rsidRPr="00001B31">
        <w:rPr>
          <w:rFonts w:eastAsia="Aptos"/>
          <w:u w:val="single"/>
        </w:rPr>
        <w:t xml:space="preserve">In other words, </w:t>
      </w:r>
      <w:r w:rsidRPr="00D94601">
        <w:rPr>
          <w:rFonts w:eastAsia="Aptos"/>
          <w:highlight w:val="cyan"/>
          <w:u w:val="single"/>
        </w:rPr>
        <w:t>pity becomes</w:t>
      </w:r>
      <w:r w:rsidRPr="00001B31">
        <w:rPr>
          <w:rFonts w:eastAsia="Aptos"/>
          <w:u w:val="single"/>
        </w:rPr>
        <w:t xml:space="preserve"> a form of </w:t>
      </w:r>
      <w:r w:rsidRPr="00D94601">
        <w:rPr>
          <w:rFonts w:eastAsia="Aptos"/>
          <w:highlight w:val="cyan"/>
          <w:u w:val="single"/>
        </w:rPr>
        <w:t>hatred</w:t>
      </w:r>
      <w:r w:rsidRPr="00001B31">
        <w:rPr>
          <w:rFonts w:eastAsia="Aptos"/>
          <w:u w:val="single"/>
        </w:rPr>
        <w:t xml:space="preserve"> when it is </w:t>
      </w:r>
      <w:r w:rsidRPr="00D94601">
        <w:rPr>
          <w:rFonts w:eastAsia="Aptos"/>
          <w:highlight w:val="cyan"/>
          <w:u w:val="single"/>
        </w:rPr>
        <w:t>the only</w:t>
      </w:r>
      <w:r w:rsidRPr="00001B31">
        <w:rPr>
          <w:rFonts w:eastAsia="Aptos"/>
          <w:u w:val="single"/>
        </w:rPr>
        <w:t xml:space="preserve"> basis for the </w:t>
      </w:r>
      <w:r w:rsidRPr="00D94601">
        <w:rPr>
          <w:rFonts w:eastAsia="Aptos"/>
          <w:highlight w:val="cyan"/>
          <w:u w:val="single"/>
        </w:rPr>
        <w:t>image we have of the far-off “other</w:t>
      </w:r>
      <w:r w:rsidRPr="00001B31">
        <w:rPr>
          <w:rFonts w:eastAsia="Aptos"/>
          <w:u w:val="single"/>
        </w:rPr>
        <w:t>.</w:t>
      </w:r>
      <w:r w:rsidRPr="00001B31">
        <w:rPr>
          <w:rFonts w:eastAsia="Aptos"/>
          <w:sz w:val="16"/>
        </w:rPr>
        <w:t xml:space="preserve">” </w:t>
      </w:r>
    </w:p>
    <w:p w14:paraId="2B20C7D4" w14:textId="77777777" w:rsidR="005A4679" w:rsidRPr="00001B31" w:rsidRDefault="005A4679" w:rsidP="005A4679">
      <w:pPr>
        <w:keepNext/>
        <w:keepLines/>
        <w:spacing w:before="40" w:after="0"/>
        <w:outlineLvl w:val="3"/>
        <w:rPr>
          <w:rFonts w:eastAsia="Times New Roman"/>
          <w:b/>
          <w:iCs/>
          <w:sz w:val="26"/>
        </w:rPr>
      </w:pPr>
      <w:r w:rsidRPr="00001B31">
        <w:rPr>
          <w:rFonts w:eastAsia="Times New Roman"/>
          <w:b/>
          <w:iCs/>
          <w:sz w:val="26"/>
        </w:rPr>
        <w:t xml:space="preserve">That </w:t>
      </w:r>
      <w:proofErr w:type="gramStart"/>
      <w:r w:rsidRPr="00001B31">
        <w:rPr>
          <w:rFonts w:eastAsia="Times New Roman"/>
          <w:b/>
          <w:iCs/>
          <w:sz w:val="26"/>
        </w:rPr>
        <w:t>turns</w:t>
      </w:r>
      <w:proofErr w:type="gramEnd"/>
      <w:r w:rsidRPr="00001B31">
        <w:rPr>
          <w:rFonts w:eastAsia="Times New Roman"/>
          <w:b/>
          <w:iCs/>
          <w:sz w:val="26"/>
        </w:rPr>
        <w:t xml:space="preserve"> all their offense.</w:t>
      </w:r>
    </w:p>
    <w:p w14:paraId="239ED0E8" w14:textId="77777777" w:rsidR="005A4679" w:rsidRPr="00001B31" w:rsidRDefault="005A4679" w:rsidP="005A4679">
      <w:pPr>
        <w:rPr>
          <w:rFonts w:eastAsia="Aptos"/>
        </w:rPr>
      </w:pPr>
      <w:r w:rsidRPr="00001B31">
        <w:rPr>
          <w:rFonts w:eastAsia="Aptos"/>
          <w:b/>
          <w:bCs/>
          <w:sz w:val="26"/>
        </w:rPr>
        <w:t>Maiese</w:t>
      </w:r>
      <w:r w:rsidRPr="00001B31">
        <w:rPr>
          <w:rFonts w:eastAsia="Aptos"/>
        </w:rPr>
        <w:t xml:space="preserve"> </w:t>
      </w:r>
      <w:r w:rsidRPr="00001B31">
        <w:rPr>
          <w:rFonts w:eastAsia="Aptos"/>
          <w:b/>
          <w:bCs/>
          <w:sz w:val="26"/>
        </w:rPr>
        <w:t>3</w:t>
      </w:r>
      <w:r w:rsidRPr="00001B31">
        <w:rPr>
          <w:rFonts w:eastAsia="Aptos"/>
        </w:rPr>
        <w:t xml:space="preserve"> (Michelle, “Dehumanization,” research fellow at the Conflict Research Consortium, Graduate student of philosophy at University of Colorado, http://www.beyondintractability.org/essay/dehumanization)</w:t>
      </w:r>
    </w:p>
    <w:p w14:paraId="487D8E3E" w14:textId="7DC1FD9D" w:rsidR="00420868" w:rsidRPr="00001B31" w:rsidRDefault="005A4679" w:rsidP="003253B3">
      <w:pPr>
        <w:rPr>
          <w:rFonts w:eastAsia="Aptos"/>
          <w:sz w:val="16"/>
        </w:rPr>
      </w:pPr>
      <w:r w:rsidRPr="00001B31">
        <w:rPr>
          <w:rFonts w:eastAsia="Aptos"/>
          <w:sz w:val="16"/>
        </w:rPr>
        <w:t xml:space="preserve">While </w:t>
      </w:r>
      <w:r w:rsidRPr="00D94601">
        <w:rPr>
          <w:rFonts w:eastAsia="Aptos"/>
          <w:highlight w:val="cyan"/>
          <w:u w:val="single"/>
        </w:rPr>
        <w:t>deindividuation</w:t>
      </w:r>
      <w:r w:rsidRPr="00001B31">
        <w:rPr>
          <w:rFonts w:eastAsia="Aptos"/>
          <w:sz w:val="16"/>
        </w:rPr>
        <w:t xml:space="preserve"> and the formation of enemy images are very common, they form a dangerous process that </w:t>
      </w:r>
      <w:r w:rsidRPr="00001B31">
        <w:rPr>
          <w:rFonts w:eastAsia="Aptos"/>
          <w:u w:val="single"/>
        </w:rPr>
        <w:t xml:space="preserve">becomes especially damaging when it </w:t>
      </w:r>
      <w:r w:rsidRPr="00D94601">
        <w:rPr>
          <w:rFonts w:eastAsia="Aptos"/>
          <w:highlight w:val="cyan"/>
          <w:u w:val="single"/>
        </w:rPr>
        <w:t>reaches the level of dehumanization.</w:t>
      </w:r>
      <w:r w:rsidRPr="00001B31">
        <w:rPr>
          <w:rFonts w:eastAsia="Aptos"/>
          <w:u w:val="single"/>
        </w:rPr>
        <w:t xml:space="preserve"> </w:t>
      </w:r>
      <w:r w:rsidRPr="00D94601">
        <w:rPr>
          <w:rFonts w:eastAsia="Aptos"/>
          <w:highlight w:val="cyan"/>
          <w:u w:val="single"/>
        </w:rPr>
        <w:t>Once</w:t>
      </w:r>
      <w:r w:rsidRPr="00001B31">
        <w:rPr>
          <w:rFonts w:eastAsia="Aptos"/>
          <w:u w:val="single"/>
        </w:rPr>
        <w:t xml:space="preserve"> certain </w:t>
      </w:r>
      <w:r w:rsidRPr="00D94601">
        <w:rPr>
          <w:rFonts w:eastAsia="Aptos"/>
          <w:highlight w:val="cyan"/>
          <w:u w:val="single"/>
        </w:rPr>
        <w:t>groups are stigmatized as evil</w:t>
      </w:r>
      <w:r w:rsidRPr="00D94601">
        <w:rPr>
          <w:rFonts w:eastAsia="Aptos"/>
          <w:sz w:val="16"/>
          <w:highlight w:val="cyan"/>
        </w:rPr>
        <w:t>,</w:t>
      </w:r>
      <w:r w:rsidRPr="00001B31">
        <w:rPr>
          <w:rFonts w:eastAsia="Aptos"/>
          <w:sz w:val="16"/>
        </w:rPr>
        <w:t xml:space="preserve"> morally inferior, </w:t>
      </w:r>
      <w:r w:rsidRPr="00D94601">
        <w:rPr>
          <w:rFonts w:eastAsia="Aptos"/>
          <w:highlight w:val="cyan"/>
          <w:u w:val="single"/>
        </w:rPr>
        <w:t>and not fully human</w:t>
      </w:r>
      <w:r w:rsidRPr="00001B31">
        <w:rPr>
          <w:rFonts w:eastAsia="Aptos"/>
          <w:u w:val="single"/>
        </w:rPr>
        <w:t xml:space="preserve">, the </w:t>
      </w:r>
      <w:r w:rsidRPr="00D94601">
        <w:rPr>
          <w:rFonts w:eastAsia="Aptos"/>
          <w:highlight w:val="cyan"/>
          <w:u w:val="single"/>
        </w:rPr>
        <w:t>persecution</w:t>
      </w:r>
      <w:r w:rsidRPr="00001B31">
        <w:rPr>
          <w:rFonts w:eastAsia="Aptos"/>
          <w:u w:val="single"/>
        </w:rPr>
        <w:t xml:space="preserve"> of those groups </w:t>
      </w:r>
      <w:r w:rsidRPr="00D94601">
        <w:rPr>
          <w:rFonts w:eastAsia="Aptos"/>
          <w:highlight w:val="cyan"/>
          <w:u w:val="single"/>
        </w:rPr>
        <w:t>becomes more</w:t>
      </w:r>
      <w:r w:rsidRPr="00001B31">
        <w:rPr>
          <w:rFonts w:eastAsia="Aptos"/>
          <w:u w:val="single"/>
        </w:rPr>
        <w:t xml:space="preserve"> psychologically </w:t>
      </w:r>
      <w:r w:rsidRPr="00D94601">
        <w:rPr>
          <w:rFonts w:eastAsia="Aptos"/>
          <w:highlight w:val="cyan"/>
          <w:u w:val="single"/>
        </w:rPr>
        <w:t>acceptable. Restraints against aggression and violence</w:t>
      </w:r>
      <w:r w:rsidRPr="00001B31">
        <w:rPr>
          <w:rFonts w:eastAsia="Aptos"/>
          <w:u w:val="single"/>
        </w:rPr>
        <w:t xml:space="preserve"> begin to </w:t>
      </w:r>
      <w:r w:rsidRPr="00D94601">
        <w:rPr>
          <w:rFonts w:eastAsia="Aptos"/>
          <w:highlight w:val="cyan"/>
          <w:u w:val="single"/>
        </w:rPr>
        <w:t>disappear</w:t>
      </w:r>
      <w:r w:rsidRPr="00001B31">
        <w:rPr>
          <w:rFonts w:eastAsia="Aptos"/>
          <w:sz w:val="16"/>
        </w:rPr>
        <w:t xml:space="preserve">. Not surprisingly, </w:t>
      </w:r>
      <w:r w:rsidRPr="00D94601">
        <w:rPr>
          <w:rFonts w:eastAsia="Aptos"/>
          <w:highlight w:val="cyan"/>
          <w:u w:val="single"/>
        </w:rPr>
        <w:t>dehumanization increases</w:t>
      </w:r>
      <w:r w:rsidRPr="00001B31">
        <w:rPr>
          <w:rFonts w:eastAsia="Aptos"/>
          <w:u w:val="single"/>
        </w:rPr>
        <w:t xml:space="preserve"> the likelihood of </w:t>
      </w:r>
      <w:r w:rsidRPr="00D94601">
        <w:rPr>
          <w:rFonts w:eastAsia="Aptos"/>
          <w:highlight w:val="cyan"/>
          <w:u w:val="single"/>
        </w:rPr>
        <w:t xml:space="preserve">violence and may cause </w:t>
      </w:r>
      <w:r w:rsidRPr="00001B31">
        <w:rPr>
          <w:rFonts w:eastAsia="Aptos"/>
          <w:u w:val="single"/>
        </w:rPr>
        <w:t xml:space="preserve">a </w:t>
      </w:r>
      <w:r w:rsidRPr="00D94601">
        <w:rPr>
          <w:rFonts w:eastAsia="Aptos"/>
          <w:highlight w:val="cyan"/>
          <w:u w:val="single"/>
        </w:rPr>
        <w:t>conflict to escalate out of control</w:t>
      </w:r>
      <w:r w:rsidRPr="00001B31">
        <w:rPr>
          <w:rFonts w:eastAsia="Aptos"/>
          <w:sz w:val="16"/>
        </w:rPr>
        <w:t xml:space="preserve">. Once a violence break over has occurred, </w:t>
      </w:r>
      <w:r w:rsidRPr="00001B31">
        <w:rPr>
          <w:rFonts w:eastAsia="Aptos"/>
          <w:u w:val="single"/>
        </w:rPr>
        <w:t>it may seem even more acceptable for people to do things that they would have regarded as morally unthinkable before</w:t>
      </w:r>
      <w:r w:rsidRPr="00001B31">
        <w:rPr>
          <w:rFonts w:eastAsia="Aptos"/>
          <w:sz w:val="16"/>
        </w:rPr>
        <w:t xml:space="preserve">. </w:t>
      </w:r>
      <w:r w:rsidRPr="00001B31">
        <w:rPr>
          <w:rStyle w:val="StyleUnderline"/>
        </w:rPr>
        <w:t>Parties</w:t>
      </w:r>
      <w:r w:rsidRPr="00001B31">
        <w:rPr>
          <w:rFonts w:eastAsia="Aptos"/>
          <w:sz w:val="16"/>
        </w:rPr>
        <w:t xml:space="preserve"> may come to </w:t>
      </w:r>
      <w:r w:rsidRPr="00001B31">
        <w:rPr>
          <w:rStyle w:val="StyleUnderline"/>
        </w:rPr>
        <w:t xml:space="preserve">believe that destruction of the other side is </w:t>
      </w:r>
      <w:proofErr w:type="gramStart"/>
      <w:r w:rsidRPr="00001B31">
        <w:rPr>
          <w:rStyle w:val="StyleUnderline"/>
        </w:rPr>
        <w:t>necessary</w:t>
      </w:r>
      <w:r w:rsidRPr="00001B31">
        <w:rPr>
          <w:rFonts w:eastAsia="Aptos"/>
          <w:sz w:val="16"/>
        </w:rPr>
        <w:t>, and</w:t>
      </w:r>
      <w:proofErr w:type="gramEnd"/>
      <w:r w:rsidRPr="00001B31">
        <w:rPr>
          <w:rFonts w:eastAsia="Aptos"/>
          <w:sz w:val="16"/>
        </w:rPr>
        <w:t xml:space="preserve"> pursue an overwhelming victory that will cause one’s opponent to simply disappear. This sort of into-the-sea framing can cause lasting damage to relationships between the conflicting parties, making it more difficult to solve their underlying problems and leading to the loss of more innocent lives. Indeed, </w:t>
      </w:r>
      <w:r w:rsidRPr="00D94601">
        <w:rPr>
          <w:rFonts w:eastAsia="Aptos"/>
          <w:highlight w:val="cyan"/>
          <w:u w:val="single"/>
        </w:rPr>
        <w:t>dehumanization</w:t>
      </w:r>
      <w:r w:rsidRPr="00001B31">
        <w:rPr>
          <w:rFonts w:eastAsia="Aptos"/>
          <w:u w:val="single"/>
        </w:rPr>
        <w:t xml:space="preserve"> often </w:t>
      </w:r>
      <w:r w:rsidRPr="00D94601">
        <w:rPr>
          <w:rFonts w:eastAsia="Aptos"/>
          <w:highlight w:val="cyan"/>
          <w:u w:val="single"/>
        </w:rPr>
        <w:t>paves the way for human rights violations, war crimes, and genocide</w:t>
      </w:r>
      <w:r w:rsidRPr="00001B31">
        <w:rPr>
          <w:rFonts w:eastAsia="Aptos"/>
          <w:sz w:val="16"/>
        </w:rPr>
        <w:t xml:space="preserve">. For example, in WWII, the dehumanization of the Jews ultimately led to the destruction of millions of people. Similar atrocities have occurred in Rwanda, Cambodia, and the former Yugoslavia. </w:t>
      </w:r>
      <w:bookmarkEnd w:id="0"/>
    </w:p>
    <w:p w14:paraId="5A2C471C" w14:textId="024AFCA5" w:rsidR="00001B31" w:rsidRPr="00001B31" w:rsidRDefault="00001B31" w:rsidP="00001B31">
      <w:pPr>
        <w:pStyle w:val="Heading3"/>
        <w:rPr>
          <w:rFonts w:eastAsia="Aptos" w:cs="Calibri"/>
        </w:rPr>
      </w:pPr>
      <w:r w:rsidRPr="00001B31">
        <w:rPr>
          <w:rFonts w:eastAsia="Aptos" w:cs="Calibri"/>
        </w:rPr>
        <w:t>Ableism</w:t>
      </w:r>
      <w:r w:rsidR="00D94601">
        <w:rPr>
          <w:rFonts w:eastAsia="Aptos" w:cs="Calibri"/>
        </w:rPr>
        <w:t xml:space="preserve"> DA</w:t>
      </w:r>
      <w:r w:rsidRPr="00001B31">
        <w:rPr>
          <w:rFonts w:eastAsia="Aptos" w:cs="Calibri"/>
        </w:rPr>
        <w:t>—2NC</w:t>
      </w:r>
    </w:p>
    <w:p w14:paraId="591EA515" w14:textId="4E933925" w:rsidR="00001B31" w:rsidRPr="00001B31" w:rsidRDefault="00001B31" w:rsidP="00001B31">
      <w:pPr>
        <w:pStyle w:val="Heading4"/>
        <w:rPr>
          <w:rFonts w:cs="Calibri"/>
        </w:rPr>
      </w:pPr>
      <w:r w:rsidRPr="00001B31">
        <w:rPr>
          <w:rFonts w:cs="Calibri"/>
        </w:rPr>
        <w:t>The affirmative exacerbates ableism – embracing disability is the only way to dissolve the affirmative’s life-negating dichotomies</w:t>
      </w:r>
      <w:r w:rsidR="00CA0ACB">
        <w:rPr>
          <w:rFonts w:cs="Calibri"/>
        </w:rPr>
        <w:t>.</w:t>
      </w:r>
    </w:p>
    <w:p w14:paraId="07AFEDED" w14:textId="77777777" w:rsidR="00001B31" w:rsidRPr="005B4DF4" w:rsidRDefault="00001B31" w:rsidP="005B4DF4">
      <w:r w:rsidRPr="005B4DF4">
        <w:rPr>
          <w:rStyle w:val="Style13ptBold"/>
        </w:rPr>
        <w:t xml:space="preserve">Overboe 99 </w:t>
      </w:r>
      <w:r w:rsidRPr="005B4DF4">
        <w:t>(James Overboe, PhD candidate at the University of British Columbia, Vancouver, Canada, “‘Difference in Itself’: Validating Disabled People’s Lived Experience,” Body and Society Vol. 5 No. 4</w:t>
      </w:r>
      <w:hyperlink r:id="rId6" w:history="1">
        <w:r w:rsidRPr="005B4DF4">
          <w:rPr>
            <w:rStyle w:val="Hyperlink"/>
          </w:rPr>
          <w:t>http://a.parsons.edu/~nesrin/thesis/research/differenceinitself.pdf</w:t>
        </w:r>
      </w:hyperlink>
      <w:r w:rsidRPr="005B4DF4">
        <w:t>)</w:t>
      </w:r>
    </w:p>
    <w:p w14:paraId="4C439E59" w14:textId="7BA604C2" w:rsidR="00001B31" w:rsidRPr="00001B31" w:rsidRDefault="00001B31" w:rsidP="00001B31">
      <w:pPr>
        <w:rPr>
          <w:b/>
          <w:u w:val="single"/>
        </w:rPr>
      </w:pPr>
      <w:r w:rsidRPr="00001B31">
        <w:rPr>
          <w:rStyle w:val="underline"/>
        </w:rPr>
        <w:t xml:space="preserve">The </w:t>
      </w:r>
      <w:r w:rsidRPr="00D94601">
        <w:rPr>
          <w:rStyle w:val="underline"/>
          <w:highlight w:val="cyan"/>
        </w:rPr>
        <w:t>rhetoric of</w:t>
      </w:r>
      <w:r w:rsidRPr="00001B31">
        <w:rPr>
          <w:rStyle w:val="underline"/>
        </w:rPr>
        <w:t xml:space="preserve"> equality of </w:t>
      </w:r>
      <w:r w:rsidRPr="00D94601">
        <w:rPr>
          <w:rStyle w:val="underline"/>
          <w:highlight w:val="cyan"/>
        </w:rPr>
        <w:t>rights is a cornerstone of identity politics</w:t>
      </w:r>
      <w:r w:rsidRPr="00001B31">
        <w:rPr>
          <w:rStyle w:val="underline"/>
        </w:rPr>
        <w:t xml:space="preserve"> movements</w:t>
      </w:r>
      <w:r w:rsidRPr="00001B31">
        <w:rPr>
          <w:rStyle w:val="underline"/>
          <w:u w:val="none"/>
        </w:rPr>
        <w:t xml:space="preserve"> </w:t>
      </w:r>
      <w:r w:rsidRPr="00001B31">
        <w:rPr>
          <w:sz w:val="16"/>
        </w:rPr>
        <w:t xml:space="preserve">with its liberal individualistic embodiment. By arguing that disabled people must demand equality of rights for themselves, supporters of ‘equality of rights’ deny the ‘lived experience’ of disabled people. For example, Bickenbach (1993: 163) argues that </w:t>
      </w:r>
      <w:r w:rsidRPr="00D94601">
        <w:rPr>
          <w:rStyle w:val="underline"/>
          <w:highlight w:val="cyan"/>
        </w:rPr>
        <w:t>disabled people may have the ‘equal right’ to enter government offices, but if these offices are not accessible then many of us cannot exercise our ‘equal rights’</w:t>
      </w:r>
      <w:r w:rsidRPr="00001B31">
        <w:rPr>
          <w:sz w:val="16"/>
        </w:rPr>
        <w:t xml:space="preserve">. </w:t>
      </w:r>
      <w:r w:rsidRPr="00001B31">
        <w:rPr>
          <w:rStyle w:val="underline"/>
        </w:rPr>
        <w:t xml:space="preserve">The </w:t>
      </w:r>
      <w:r w:rsidRPr="00D94601">
        <w:rPr>
          <w:rStyle w:val="underline"/>
          <w:highlight w:val="cyan"/>
        </w:rPr>
        <w:t>obtaining of equal rights that maintains</w:t>
      </w:r>
      <w:r w:rsidRPr="00001B31">
        <w:rPr>
          <w:rStyle w:val="underline"/>
        </w:rPr>
        <w:t xml:space="preserve"> the systemic </w:t>
      </w:r>
      <w:r w:rsidRPr="00D94601">
        <w:rPr>
          <w:rStyle w:val="underline"/>
          <w:highlight w:val="cyan"/>
        </w:rPr>
        <w:t>discrimination against disabled</w:t>
      </w:r>
      <w:r w:rsidRPr="00001B31">
        <w:rPr>
          <w:rStyle w:val="underline"/>
        </w:rPr>
        <w:t xml:space="preserve"> people </w:t>
      </w:r>
      <w:r w:rsidRPr="00D94601">
        <w:rPr>
          <w:rStyle w:val="underline"/>
          <w:highlight w:val="cyan"/>
        </w:rPr>
        <w:t>does not resolve problems</w:t>
      </w:r>
      <w:r w:rsidRPr="00001B31">
        <w:rPr>
          <w:rStyle w:val="underline"/>
        </w:rPr>
        <w:t xml:space="preserve"> for us</w:t>
      </w:r>
      <w:r w:rsidRPr="00001B31">
        <w:rPr>
          <w:sz w:val="16"/>
        </w:rPr>
        <w:t xml:space="preserve">. </w:t>
      </w:r>
      <w:r w:rsidRPr="00D94601">
        <w:rPr>
          <w:rStyle w:val="underline"/>
          <w:highlight w:val="cyan"/>
        </w:rPr>
        <w:t>It only exacerbates them</w:t>
      </w:r>
      <w:r w:rsidRPr="00001B31">
        <w:rPr>
          <w:sz w:val="16"/>
        </w:rPr>
        <w:t>. In respect of ‘identity in concept’ Deleuze (1994: 266) writes, ‘</w:t>
      </w:r>
      <w:r w:rsidRPr="00D94601">
        <w:rPr>
          <w:rStyle w:val="underline"/>
          <w:highlight w:val="cyan"/>
        </w:rPr>
        <w:t>To restore difference in thought is to untie this first knot which consists of representing difference through</w:t>
      </w:r>
      <w:r w:rsidRPr="00001B31">
        <w:rPr>
          <w:rStyle w:val="underline"/>
        </w:rPr>
        <w:t xml:space="preserve"> the </w:t>
      </w:r>
      <w:r w:rsidRPr="00D94601">
        <w:rPr>
          <w:rStyle w:val="underline"/>
          <w:highlight w:val="cyan"/>
        </w:rPr>
        <w:t>identity</w:t>
      </w:r>
      <w:r w:rsidRPr="00001B31">
        <w:rPr>
          <w:rStyle w:val="underline"/>
        </w:rPr>
        <w:t xml:space="preserve"> of the concept and the thinking subject</w:t>
      </w:r>
      <w:r w:rsidRPr="00001B31">
        <w:rPr>
          <w:sz w:val="16"/>
        </w:rPr>
        <w:t xml:space="preserve">.’ Applying Deleuze’s insights to disability I believe that by </w:t>
      </w:r>
      <w:r w:rsidRPr="00D94601">
        <w:rPr>
          <w:rStyle w:val="underline"/>
          <w:highlight w:val="cyan"/>
        </w:rPr>
        <w:t>untying this knot</w:t>
      </w:r>
      <w:r w:rsidRPr="00001B31">
        <w:rPr>
          <w:rStyle w:val="underline"/>
        </w:rPr>
        <w:t xml:space="preserve"> that garrottes our lived experience and </w:t>
      </w:r>
      <w:r w:rsidRPr="00D94601">
        <w:rPr>
          <w:rStyle w:val="underline"/>
          <w:highlight w:val="cyan"/>
        </w:rPr>
        <w:t>imposes an identity on us,</w:t>
      </w:r>
      <w:r w:rsidRPr="00001B31">
        <w:rPr>
          <w:rStyle w:val="underline"/>
        </w:rPr>
        <w:t xml:space="preserve"> we can begin to rid ourselves of the twin concepts of ableism and extreme liberal individualism that often </w:t>
      </w:r>
      <w:proofErr w:type="gramStart"/>
      <w:r w:rsidRPr="00001B31">
        <w:rPr>
          <w:rStyle w:val="underline"/>
        </w:rPr>
        <w:t>lead</w:t>
      </w:r>
      <w:proofErr w:type="gramEnd"/>
      <w:r w:rsidRPr="00001B31">
        <w:rPr>
          <w:rStyle w:val="underline"/>
        </w:rPr>
        <w:t xml:space="preserve"> others to see us as an abomination</w:t>
      </w:r>
      <w:r w:rsidRPr="00001B31">
        <w:rPr>
          <w:sz w:val="16"/>
        </w:rPr>
        <w:t xml:space="preserve">. Rather than an ‘equality of rights’ based on identity politics, </w:t>
      </w:r>
      <w:r w:rsidRPr="00001B31">
        <w:rPr>
          <w:rStyle w:val="underline"/>
        </w:rPr>
        <w:t>I call for an ‘equality of condition’ that validates both a disabled embodiment and sensibility</w:t>
      </w:r>
      <w:r w:rsidRPr="00001B31">
        <w:rPr>
          <w:sz w:val="16"/>
        </w:rPr>
        <w:t xml:space="preserve">. Our physical, mental and emotional manifestations of disability as well as the social, political, moral and physical environment will continue to have an impact upon us. But </w:t>
      </w:r>
      <w:r w:rsidRPr="00001B31">
        <w:rPr>
          <w:rStyle w:val="underline"/>
        </w:rPr>
        <w:t>shifting the notion of an identity which is devalued to a lived experience that is validated causes a change in approach</w:t>
      </w:r>
      <w:r w:rsidRPr="00001B31">
        <w:rPr>
          <w:sz w:val="16"/>
        </w:rPr>
        <w:t xml:space="preserve">. No longer would we be ‘done to’, and ‘done for’, or even ‘done with’ as so often </w:t>
      </w:r>
      <w:r w:rsidRPr="00001B31">
        <w:rPr>
          <w:sz w:val="16"/>
          <w:szCs w:val="21"/>
        </w:rPr>
        <w:t xml:space="preserve">‘Difference in Itself’ n 23 </w:t>
      </w:r>
      <w:r w:rsidRPr="00001B31">
        <w:rPr>
          <w:sz w:val="16"/>
        </w:rPr>
        <w:t xml:space="preserve">within non-disabled and extreme liberal individualism parameters and with the restrictions of an ableist sensibility. </w:t>
      </w:r>
      <w:r w:rsidRPr="00001B31">
        <w:rPr>
          <w:rStyle w:val="underline"/>
        </w:rPr>
        <w:t xml:space="preserve">The </w:t>
      </w:r>
      <w:r w:rsidRPr="00D94601">
        <w:rPr>
          <w:rStyle w:val="underline"/>
          <w:highlight w:val="cyan"/>
        </w:rPr>
        <w:t>shedding of the illusion of identity allows for our ‘lived experience’ to come to the forefront</w:t>
      </w:r>
      <w:r w:rsidRPr="00D94601">
        <w:rPr>
          <w:sz w:val="16"/>
          <w:highlight w:val="cyan"/>
        </w:rPr>
        <w:t>.</w:t>
      </w:r>
      <w:r w:rsidRPr="00001B31">
        <w:rPr>
          <w:sz w:val="16"/>
        </w:rPr>
        <w:t xml:space="preserve"> </w:t>
      </w:r>
      <w:r w:rsidRPr="00001B31">
        <w:rPr>
          <w:rStyle w:val="underline"/>
        </w:rPr>
        <w:t>Thus our ‘lived experience’ would be an integral part of the atmosphere and tone for any change within our lives and our interaction with others, whether they be disabled or non-disabled.</w:t>
      </w:r>
    </w:p>
    <w:p w14:paraId="7B7B0190" w14:textId="3D4BD661" w:rsidR="00001B31" w:rsidRPr="00001B31" w:rsidRDefault="00D94601" w:rsidP="00001B31">
      <w:pPr>
        <w:pStyle w:val="Heading3"/>
        <w:rPr>
          <w:rFonts w:eastAsia="Aptos" w:cs="Calibri"/>
        </w:rPr>
      </w:pPr>
      <w:r>
        <w:rPr>
          <w:rFonts w:eastAsia="Aptos" w:cs="Calibri"/>
        </w:rPr>
        <w:t>FRAMING--</w:t>
      </w:r>
      <w:r w:rsidR="00001B31" w:rsidRPr="00001B31">
        <w:rPr>
          <w:rFonts w:eastAsia="Aptos" w:cs="Calibri"/>
        </w:rPr>
        <w:t>AT: Security Framing —2NC</w:t>
      </w:r>
    </w:p>
    <w:p w14:paraId="356BC725" w14:textId="7F5C100F" w:rsidR="00001B31" w:rsidRPr="00001B31" w:rsidRDefault="00001B31" w:rsidP="00001B31">
      <w:pPr>
        <w:keepNext/>
        <w:keepLines/>
        <w:spacing w:before="40" w:after="0"/>
        <w:outlineLvl w:val="3"/>
        <w:rPr>
          <w:rFonts w:eastAsia="Times New Roman"/>
          <w:iCs/>
          <w:sz w:val="26"/>
        </w:rPr>
      </w:pPr>
      <w:r w:rsidRPr="00001B31">
        <w:rPr>
          <w:rFonts w:eastAsia="Times New Roman"/>
          <w:b/>
          <w:iCs/>
          <w:sz w:val="26"/>
        </w:rPr>
        <w:t>Their predictions and rush to secure the world produces bureaucratic bungling that creates error replication</w:t>
      </w:r>
      <w:r w:rsidR="00D94601">
        <w:rPr>
          <w:rFonts w:eastAsia="Times New Roman"/>
          <w:b/>
          <w:iCs/>
          <w:sz w:val="26"/>
        </w:rPr>
        <w:t xml:space="preserve"> </w:t>
      </w:r>
      <w:r w:rsidRPr="00001B31">
        <w:rPr>
          <w:rFonts w:eastAsia="Times New Roman"/>
          <w:b/>
          <w:iCs/>
          <w:sz w:val="26"/>
        </w:rPr>
        <w:t>—the solutions we prescribe make the problems worse</w:t>
      </w:r>
      <w:r w:rsidR="00D94601">
        <w:rPr>
          <w:rFonts w:eastAsia="Times New Roman"/>
          <w:iCs/>
          <w:sz w:val="26"/>
        </w:rPr>
        <w:t>—All scenarios based are in securitization rhetoric</w:t>
      </w:r>
      <w:r w:rsidR="00D94601" w:rsidRPr="00D94601">
        <w:rPr>
          <w:rFonts w:eastAsia="Times New Roman"/>
          <w:b/>
          <w:bCs/>
          <w:iCs/>
          <w:sz w:val="26"/>
        </w:rPr>
        <w:t>.</w:t>
      </w:r>
      <w:r w:rsidR="00D94601">
        <w:rPr>
          <w:rFonts w:eastAsia="Times New Roman"/>
          <w:iCs/>
          <w:sz w:val="26"/>
        </w:rPr>
        <w:t xml:space="preserve"> </w:t>
      </w:r>
    </w:p>
    <w:p w14:paraId="02C39F47" w14:textId="77777777" w:rsidR="00001B31" w:rsidRPr="00001B31" w:rsidRDefault="00001B31" w:rsidP="00001B31">
      <w:pPr>
        <w:rPr>
          <w:rFonts w:eastAsia="Calibri"/>
        </w:rPr>
      </w:pPr>
      <w:r w:rsidRPr="00001B31">
        <w:rPr>
          <w:rFonts w:eastAsia="Calibri"/>
          <w:b/>
          <w:bCs/>
          <w:sz w:val="26"/>
        </w:rPr>
        <w:t xml:space="preserve">Der Derian 5 </w:t>
      </w:r>
      <w:r w:rsidRPr="00001B31">
        <w:rPr>
          <w:rFonts w:eastAsia="Calibri"/>
        </w:rPr>
        <w:t xml:space="preserve">[James, Director of the Global Security Program and Research Professor of International Studies at the Watson Institute for International Studies at Brown University, “National Security: An Accident Waiting to Happen,” </w:t>
      </w:r>
      <w:r w:rsidRPr="00001B31">
        <w:rPr>
          <w:rFonts w:eastAsia="Calibri"/>
          <w:i/>
        </w:rPr>
        <w:t>Harvard International Review</w:t>
      </w:r>
      <w:r w:rsidRPr="00001B31">
        <w:rPr>
          <w:rFonts w:eastAsia="Calibri"/>
        </w:rPr>
        <w:t xml:space="preserve"> 27.3 (Fall 2005): 82-83] </w:t>
      </w:r>
    </w:p>
    <w:p w14:paraId="57F96E29" w14:textId="5A8A1997" w:rsidR="00001B31" w:rsidRDefault="00001B31" w:rsidP="00001B31">
      <w:pPr>
        <w:rPr>
          <w:rFonts w:eastAsia="Calibri"/>
          <w:u w:val="single"/>
        </w:rPr>
      </w:pPr>
      <w:r w:rsidRPr="00001B31">
        <w:rPr>
          <w:rFonts w:eastAsia="Calibri"/>
          <w:sz w:val="16"/>
        </w:rPr>
        <w:t xml:space="preserve">It often takes a catastrophe to reveal the illusory beliefs we continue to harbor in national and homeland security. </w:t>
      </w:r>
      <w:r w:rsidRPr="00001B31">
        <w:rPr>
          <w:rFonts w:eastAsia="Calibri"/>
          <w:u w:val="single"/>
        </w:rPr>
        <w:t xml:space="preserve">To keep us safe, </w:t>
      </w:r>
      <w:r w:rsidRPr="00001B31">
        <w:rPr>
          <w:rFonts w:eastAsia="Calibri"/>
          <w:highlight w:val="cyan"/>
          <w:u w:val="single"/>
        </w:rPr>
        <w:t>we place</w:t>
      </w:r>
      <w:r w:rsidRPr="00001B31">
        <w:rPr>
          <w:rFonts w:eastAsia="Calibri"/>
          <w:u w:val="single"/>
        </w:rPr>
        <w:t xml:space="preserve"> our </w:t>
      </w:r>
      <w:r w:rsidRPr="00001B31">
        <w:rPr>
          <w:rFonts w:eastAsia="Calibri"/>
          <w:highlight w:val="cyan"/>
          <w:u w:val="single"/>
        </w:rPr>
        <w:t xml:space="preserve">faith </w:t>
      </w:r>
      <w:proofErr w:type="gramStart"/>
      <w:r w:rsidRPr="00001B31">
        <w:rPr>
          <w:rFonts w:eastAsia="Calibri"/>
          <w:highlight w:val="cyan"/>
          <w:u w:val="single"/>
        </w:rPr>
        <w:t>in</w:t>
      </w:r>
      <w:proofErr w:type="gramEnd"/>
      <w:r w:rsidRPr="00001B31">
        <w:rPr>
          <w:rFonts w:eastAsia="Calibri"/>
          <w:u w:val="single"/>
        </w:rPr>
        <w:t xml:space="preserve"> national </w:t>
      </w:r>
      <w:r w:rsidRPr="00001B31">
        <w:rPr>
          <w:rFonts w:eastAsia="Calibri"/>
          <w:highlight w:val="cyan"/>
          <w:u w:val="single"/>
        </w:rPr>
        <w:t>borders</w:t>
      </w:r>
      <w:r w:rsidRPr="00001B31">
        <w:rPr>
          <w:rFonts w:eastAsia="Calibri"/>
          <w:u w:val="single"/>
        </w:rPr>
        <w:t xml:space="preserve"> </w:t>
      </w:r>
      <w:r w:rsidRPr="00001B31">
        <w:rPr>
          <w:rFonts w:eastAsia="Calibri"/>
          <w:sz w:val="16"/>
        </w:rPr>
        <w:t xml:space="preserve">and guards, </w:t>
      </w:r>
      <w:r w:rsidRPr="00001B31">
        <w:rPr>
          <w:rFonts w:eastAsia="Calibri"/>
          <w:highlight w:val="cyan"/>
          <w:u w:val="single"/>
        </w:rPr>
        <w:t>bureaucracies and experts</w:t>
      </w:r>
      <w:r w:rsidRPr="00001B31">
        <w:rPr>
          <w:rFonts w:eastAsia="Calibri"/>
          <w:sz w:val="16"/>
        </w:rPr>
        <w:t xml:space="preserve">, technologies and armies. </w:t>
      </w:r>
      <w:r w:rsidRPr="00001B31">
        <w:rPr>
          <w:rFonts w:eastAsia="Calibri"/>
          <w:highlight w:val="cyan"/>
          <w:u w:val="single"/>
        </w:rPr>
        <w:t>These and other instruments of national security are empowered and legitimated</w:t>
      </w:r>
      <w:r w:rsidRPr="00001B31">
        <w:rPr>
          <w:rFonts w:eastAsia="Calibri"/>
          <w:u w:val="single"/>
        </w:rPr>
        <w:t xml:space="preserve"> by the </w:t>
      </w:r>
      <w:r w:rsidRPr="00001B31">
        <w:rPr>
          <w:rFonts w:eastAsia="Calibri"/>
          <w:highlight w:val="cyan"/>
          <w:u w:val="single"/>
        </w:rPr>
        <w:t>assumption</w:t>
      </w:r>
      <w:r w:rsidRPr="00001B31">
        <w:rPr>
          <w:rFonts w:eastAsia="Calibri"/>
          <w:u w:val="single"/>
        </w:rPr>
        <w:t xml:space="preserve"> that it falls upon the sovereign country to protect us from the turbulent state of nature and anarchy that permanently lies in wait offshore and over the horizon </w:t>
      </w:r>
      <w:r w:rsidRPr="00001B31">
        <w:rPr>
          <w:rFonts w:eastAsia="Calibri"/>
          <w:sz w:val="16"/>
        </w:rPr>
        <w:t xml:space="preserve">for the unprepared and inadequately defended. But this parochial fear, posing as a realistic worldview, has recently taken some very hard knocks. Prior to September 11, 2001, national borders were thought to be necessary and sufficient to keep our enemies at bay; upon entry to Baghdad, a virtuous triumphalism and a revolution in military affairs were touted as the best means to bring peace and democracy to the Middle East; and before Hurricane Katrina, emergency preparedness and an intricate system of levees were supposed to keep New Orleans safe and dry. The intractability of disaster, especially its unexpected, unplanned, unprecedented nature, erodes not only the very distinction of the local, national, and global, but, assisted and amplified by an unblinking global media, reveals the contingent and highly interconnected character of life in general. Yet </w:t>
      </w:r>
      <w:r w:rsidRPr="00001B31">
        <w:rPr>
          <w:rFonts w:eastAsia="Calibri"/>
          <w:u w:val="single"/>
        </w:rPr>
        <w:t xml:space="preserve">when it comes to </w:t>
      </w:r>
      <w:r w:rsidRPr="00001B31">
        <w:rPr>
          <w:rFonts w:eastAsia="Calibri"/>
          <w:highlight w:val="cyan"/>
          <w:u w:val="single"/>
        </w:rPr>
        <w:t>dealing with natural and unnatural disasters, we</w:t>
      </w:r>
      <w:r w:rsidRPr="00001B31">
        <w:rPr>
          <w:rFonts w:eastAsia="Calibri"/>
          <w:u w:val="single"/>
        </w:rPr>
        <w:t xml:space="preserve"> continue to </w:t>
      </w:r>
      <w:r w:rsidRPr="00001B31">
        <w:rPr>
          <w:rFonts w:eastAsia="Calibri"/>
          <w:highlight w:val="cyan"/>
          <w:u w:val="single"/>
        </w:rPr>
        <w:t>expect</w:t>
      </w:r>
      <w:r w:rsidRPr="00001B31">
        <w:rPr>
          <w:rFonts w:eastAsia="Calibri"/>
          <w:u w:val="single"/>
        </w:rPr>
        <w:t xml:space="preserve"> </w:t>
      </w:r>
      <w:r w:rsidRPr="00001B31">
        <w:rPr>
          <w:rFonts w:eastAsia="Calibri"/>
          <w:sz w:val="16"/>
        </w:rPr>
        <w:t xml:space="preserve">(and, in the absence of a credible alternative, understandably so) if not </w:t>
      </w:r>
      <w:r w:rsidRPr="00001B31">
        <w:rPr>
          <w:rFonts w:eastAsia="Calibri"/>
          <w:highlight w:val="cyan"/>
          <w:u w:val="single"/>
        </w:rPr>
        <w:t>certainty and total safety</w:t>
      </w:r>
      <w:r w:rsidRPr="00001B31">
        <w:rPr>
          <w:rFonts w:eastAsia="Calibri"/>
          <w:u w:val="single"/>
        </w:rPr>
        <w:t xml:space="preserve"> </w:t>
      </w:r>
      <w:r w:rsidRPr="00001B31">
        <w:rPr>
          <w:rFonts w:eastAsia="Calibri"/>
          <w:sz w:val="16"/>
        </w:rPr>
        <w:t xml:space="preserve">at least a high level of probability and competence from our national and homeland security experts </w:t>
      </w:r>
      <w:r w:rsidRPr="00001B31">
        <w:rPr>
          <w:rFonts w:eastAsia="Calibri"/>
          <w:u w:val="single"/>
        </w:rPr>
        <w:t xml:space="preserve">However, </w:t>
      </w:r>
      <w:r w:rsidRPr="00001B31">
        <w:rPr>
          <w:rFonts w:eastAsia="Calibri"/>
          <w:sz w:val="16"/>
        </w:rPr>
        <w:t xml:space="preserve">between the mixed metaphors and behind the metaphysical concepts given voice by US Homeland Security Director Michael Chertoff early into the Katrina crisis, there lurks an uneasy recognition that this administration—and perhaps </w:t>
      </w:r>
      <w:r w:rsidRPr="00001B31">
        <w:rPr>
          <w:rFonts w:eastAsia="Calibri"/>
          <w:highlight w:val="cyan"/>
          <w:u w:val="single"/>
        </w:rPr>
        <w:t>no national government</w:t>
      </w:r>
      <w:r w:rsidRPr="00001B31">
        <w:rPr>
          <w:rFonts w:eastAsia="Calibri"/>
          <w:u w:val="single"/>
        </w:rPr>
        <w:t>—</w:t>
      </w:r>
      <w:r w:rsidRPr="00001B31">
        <w:rPr>
          <w:rFonts w:eastAsia="Calibri"/>
          <w:highlight w:val="cyan"/>
          <w:u w:val="single"/>
        </w:rPr>
        <w:t>is up to</w:t>
      </w:r>
      <w:r w:rsidRPr="00001B31">
        <w:rPr>
          <w:rFonts w:eastAsia="Calibri"/>
          <w:u w:val="single"/>
        </w:rPr>
        <w:t xml:space="preserve"> the task of </w:t>
      </w:r>
      <w:r w:rsidRPr="00001B31">
        <w:rPr>
          <w:rFonts w:eastAsia="Calibri"/>
          <w:highlight w:val="cyan"/>
          <w:u w:val="single"/>
        </w:rPr>
        <w:t>manag</w:t>
      </w:r>
      <w:r w:rsidRPr="00001B31">
        <w:rPr>
          <w:rFonts w:eastAsia="Calibri"/>
          <w:u w:val="single"/>
        </w:rPr>
        <w:t xml:space="preserve">ing </w:t>
      </w:r>
      <w:r w:rsidRPr="00001B31">
        <w:rPr>
          <w:rFonts w:eastAsia="Calibri"/>
          <w:highlight w:val="cyan"/>
          <w:u w:val="single"/>
        </w:rPr>
        <w:t>incidents that so rapidly cascade into global events</w:t>
      </w:r>
      <w:r w:rsidRPr="00001B31">
        <w:rPr>
          <w:rFonts w:eastAsia="Calibri"/>
          <w:sz w:val="16"/>
        </w:rPr>
        <w:t xml:space="preserve">. Indeed, they suggest that </w:t>
      </w:r>
      <w:r w:rsidRPr="00001B31">
        <w:rPr>
          <w:rFonts w:eastAsia="Calibri"/>
          <w:u w:val="single"/>
        </w:rPr>
        <w:t xml:space="preserve">our national </w:t>
      </w:r>
      <w:r w:rsidRPr="00001B31">
        <w:rPr>
          <w:rFonts w:eastAsia="Calibri"/>
          <w:highlight w:val="cyan"/>
          <w:u w:val="single"/>
        </w:rPr>
        <w:t>plans and preparations</w:t>
      </w:r>
      <w:r w:rsidRPr="00001B31">
        <w:rPr>
          <w:rFonts w:eastAsia="Calibri"/>
          <w:u w:val="single"/>
        </w:rPr>
        <w:t xml:space="preserve"> for the “big one</w:t>
      </w:r>
      <w:r w:rsidRPr="00001B31">
        <w:rPr>
          <w:rFonts w:eastAsia="Calibri"/>
          <w:sz w:val="16"/>
        </w:rPr>
        <w:t>”—a force-five hurricane, terrorist attack, pandemic disease—</w:t>
      </w:r>
      <w:r w:rsidRPr="00001B31">
        <w:rPr>
          <w:rFonts w:eastAsia="Calibri"/>
          <w:highlight w:val="cyan"/>
          <w:u w:val="single"/>
        </w:rPr>
        <w:t>have become part of the problem, not the solution</w:t>
      </w:r>
      <w:r w:rsidRPr="00001B31">
        <w:rPr>
          <w:rFonts w:eastAsia="Calibri"/>
          <w:sz w:val="16"/>
        </w:rPr>
        <w:t xml:space="preserve">. His use of hyberbolic terms like “ultracatastrophe” and “fall-out” is telling: such events exceed not only local and national capabilities, but the capacity of conventional language itself. An easy deflection would be to lay the blame on the neoconservative faithful of the first term of US President George W. Bush, who, viewing through an inverted Wilsonian prism the world as they would wish it to be, have now been forced by natural and unnatural disasters to face the world as it really is—and not even the most sophisticated public affairs machine of dissimulations, distortions, and lies can close this gap. However, </w:t>
      </w:r>
      <w:r w:rsidRPr="00001B31">
        <w:rPr>
          <w:rFonts w:eastAsia="Calibri"/>
          <w:u w:val="single"/>
        </w:rPr>
        <w:t>the discourse of the second Bush term has increasingly returned to the dominant worldview of national security, realism. And if language is, as Nietzsche claimed, a prisonhouse, realism is its supermax penitentiary</w:t>
      </w:r>
      <w:r w:rsidRPr="00001B31">
        <w:rPr>
          <w:rFonts w:eastAsia="Calibri"/>
          <w:sz w:val="16"/>
        </w:rPr>
        <w:t xml:space="preserve">. Based on linear notions of causality, a correspondence theory of truth, and the materiality of power, </w:t>
      </w:r>
      <w:r w:rsidRPr="00001B31">
        <w:rPr>
          <w:rFonts w:eastAsia="Calibri"/>
          <w:highlight w:val="cyan"/>
          <w:u w:val="single"/>
        </w:rPr>
        <w:t>how can realism possibly account</w:t>
      </w:r>
      <w:r w:rsidRPr="00001B31">
        <w:rPr>
          <w:rFonts w:eastAsia="Calibri"/>
          <w:u w:val="single"/>
        </w:rPr>
        <w:t xml:space="preserve">—let alone prepare or provide remedies—for complex catastrophes, like the toppling of the World Trade Center </w:t>
      </w:r>
      <w:r w:rsidRPr="00001B31">
        <w:rPr>
          <w:rFonts w:eastAsia="Calibri"/>
          <w:sz w:val="16"/>
        </w:rPr>
        <w:t xml:space="preserve">and attack on the Pentagon </w:t>
      </w:r>
      <w:r w:rsidRPr="00001B31">
        <w:rPr>
          <w:rFonts w:eastAsia="Calibri"/>
          <w:u w:val="single"/>
        </w:rPr>
        <w:t>by a handful of jihadists armed with box-cutters</w:t>
      </w:r>
      <w:r w:rsidRPr="00001B31">
        <w:rPr>
          <w:rFonts w:eastAsia="Calibri"/>
          <w:sz w:val="16"/>
        </w:rPr>
        <w:t xml:space="preserve"> and a few months of flight-training? A force-five hurricane that might well have begun with the flapping of a butterfly’s </w:t>
      </w:r>
      <w:proofErr w:type="gramStart"/>
      <w:r w:rsidRPr="00001B31">
        <w:rPr>
          <w:rFonts w:eastAsia="Calibri"/>
          <w:sz w:val="16"/>
        </w:rPr>
        <w:t>wings?</w:t>
      </w:r>
      <w:proofErr w:type="gramEnd"/>
      <w:r w:rsidRPr="00001B31">
        <w:rPr>
          <w:rFonts w:eastAsia="Calibri"/>
          <w:sz w:val="16"/>
        </w:rPr>
        <w:t xml:space="preserve"> A northeast electrical blackout that started with a falling tree limb in </w:t>
      </w:r>
      <w:proofErr w:type="gramStart"/>
      <w:r w:rsidRPr="00001B31">
        <w:rPr>
          <w:rFonts w:eastAsia="Calibri"/>
          <w:sz w:val="16"/>
        </w:rPr>
        <w:t>Ohio?</w:t>
      </w:r>
      <w:proofErr w:type="gramEnd"/>
      <w:r w:rsidRPr="00001B31">
        <w:rPr>
          <w:rFonts w:eastAsia="Calibri"/>
          <w:sz w:val="16"/>
        </w:rPr>
        <w:t xml:space="preserve"> </w:t>
      </w:r>
      <w:r w:rsidRPr="00001B31">
        <w:rPr>
          <w:rFonts w:eastAsia="Calibri"/>
          <w:highlight w:val="cyan"/>
          <w:u w:val="single"/>
        </w:rPr>
        <w:t xml:space="preserve">A possible pandemic triggered by the mutation of an avian </w:t>
      </w:r>
      <w:proofErr w:type="gramStart"/>
      <w:r w:rsidRPr="00001B31">
        <w:rPr>
          <w:rFonts w:eastAsia="Calibri"/>
          <w:highlight w:val="cyan"/>
          <w:u w:val="single"/>
        </w:rPr>
        <w:t>virus</w:t>
      </w:r>
      <w:r w:rsidRPr="00001B31">
        <w:rPr>
          <w:rFonts w:eastAsia="Calibri"/>
          <w:sz w:val="16"/>
        </w:rPr>
        <w:t>?</w:t>
      </w:r>
      <w:proofErr w:type="gramEnd"/>
      <w:r w:rsidRPr="00001B31">
        <w:rPr>
          <w:rFonts w:eastAsia="Calibri"/>
          <w:sz w:val="16"/>
        </w:rPr>
        <w:t xml:space="preserve"> How, for instance, are we to measure the immaterial power of the CNN-effect on the first Gulf War, the Al-Jazeera-effect on the Iraq War, or the Nokia-effect on the London terrorist bombings? For events of such complex, non-linear origins and with such </w:t>
      </w:r>
      <w:proofErr w:type="gramStart"/>
      <w:r w:rsidRPr="00001B31">
        <w:rPr>
          <w:rFonts w:eastAsia="Calibri"/>
          <w:sz w:val="16"/>
        </w:rPr>
        <w:t>tightly-coupled</w:t>
      </w:r>
      <w:proofErr w:type="gramEnd"/>
      <w:r w:rsidRPr="00001B31">
        <w:rPr>
          <w:rFonts w:eastAsia="Calibri"/>
          <w:sz w:val="16"/>
        </w:rPr>
        <w:t xml:space="preserve">, quantum effects, the national security discourse of realism is simply not up to the task. Worse, what if the “failure of imagination” identified by the 9/11 Commission is built into our national and homeland security systems? </w:t>
      </w:r>
      <w:r w:rsidRPr="00001B31">
        <w:rPr>
          <w:rFonts w:eastAsia="Calibri"/>
          <w:u w:val="single"/>
        </w:rPr>
        <w:t xml:space="preserve">What if </w:t>
      </w:r>
      <w:r w:rsidRPr="00001B31">
        <w:rPr>
          <w:rFonts w:eastAsia="Calibri"/>
          <w:highlight w:val="cyan"/>
          <w:u w:val="single"/>
        </w:rPr>
        <w:t>the reliance on planning</w:t>
      </w:r>
      <w:r w:rsidRPr="00001B31">
        <w:rPr>
          <w:rFonts w:eastAsia="Calibri"/>
          <w:u w:val="single"/>
        </w:rPr>
        <w:t xml:space="preserve"> for the catastrophe </w:t>
      </w:r>
      <w:r w:rsidRPr="00001B31">
        <w:rPr>
          <w:rFonts w:eastAsia="Calibri"/>
          <w:sz w:val="16"/>
        </w:rPr>
        <w:t xml:space="preserve">that never came </w:t>
      </w:r>
      <w:r w:rsidRPr="00001B31">
        <w:rPr>
          <w:rFonts w:eastAsia="Calibri"/>
          <w:highlight w:val="cyan"/>
          <w:u w:val="single"/>
        </w:rPr>
        <w:t>reduced our capability to flexibly respond</w:t>
      </w:r>
      <w:r w:rsidRPr="00001B31">
        <w:rPr>
          <w:rFonts w:eastAsia="Calibri"/>
          <w:u w:val="single"/>
        </w:rPr>
        <w:t xml:space="preserve"> and improvise for the “ultra-catastrophe” that did</w:t>
      </w:r>
      <w:r w:rsidRPr="00001B31">
        <w:rPr>
          <w:rFonts w:eastAsia="Calibri"/>
          <w:sz w:val="16"/>
        </w:rPr>
        <w:t xml:space="preserve">? </w:t>
      </w:r>
      <w:r w:rsidRPr="00001B31">
        <w:rPr>
          <w:rFonts w:eastAsia="Calibri"/>
          <w:highlight w:val="cyan"/>
          <w:u w:val="single"/>
        </w:rPr>
        <w:t>What if worse-case scenarios</w:t>
      </w:r>
      <w:r w:rsidRPr="00001B31">
        <w:rPr>
          <w:rFonts w:eastAsia="Calibri"/>
          <w:sz w:val="16"/>
        </w:rPr>
        <w:t>, simulation training, and disaster exercises—</w:t>
      </w:r>
      <w:r w:rsidRPr="00001B31">
        <w:rPr>
          <w:rFonts w:eastAsia="Calibri"/>
          <w:u w:val="single"/>
        </w:rPr>
        <w:t>as well as border guards, concrete barriers and earthen levees</w:t>
      </w:r>
      <w:r w:rsidRPr="00001B31">
        <w:rPr>
          <w:rFonts w:eastAsia="Calibri"/>
          <w:sz w:val="16"/>
        </w:rPr>
        <w:t>—</w:t>
      </w:r>
      <w:r w:rsidRPr="00001B31">
        <w:rPr>
          <w:rFonts w:eastAsia="Calibri"/>
          <w:u w:val="single"/>
        </w:rPr>
        <w:t>not only prove inadequate but might well act as force-multipliers</w:t>
      </w:r>
      <w:r w:rsidRPr="00001B31">
        <w:rPr>
          <w:rFonts w:eastAsia="Calibri"/>
          <w:sz w:val="16"/>
        </w:rPr>
        <w:t>—what organizational theorists identify as “negative synergy” and “cascading effects” —</w:t>
      </w:r>
      <w:r w:rsidRPr="00001B31">
        <w:rPr>
          <w:rFonts w:eastAsia="Calibri"/>
          <w:u w:val="single"/>
        </w:rPr>
        <w:t xml:space="preserve">that produce the automated bungling </w:t>
      </w:r>
      <w:r w:rsidRPr="00001B31">
        <w:rPr>
          <w:rFonts w:eastAsia="Calibri"/>
          <w:sz w:val="16"/>
        </w:rPr>
        <w:t xml:space="preserve">(think Federal Emergency Management Agency) </w:t>
      </w:r>
      <w:r w:rsidRPr="00001B31">
        <w:rPr>
          <w:rFonts w:eastAsia="Calibri"/>
          <w:u w:val="single"/>
        </w:rPr>
        <w:t>that transform isolated events and singular attacks into global disasters</w:t>
      </w:r>
      <w:r w:rsidRPr="00001B31">
        <w:rPr>
          <w:rFonts w:eastAsia="Calibri"/>
          <w:sz w:val="16"/>
        </w:rPr>
        <w:t>? Just as “normal accidents” are built into new technologies—from the Titanic sinking to the Chernobyl meltdown to the Challenger explosion—</w:t>
      </w:r>
      <w:r w:rsidRPr="00001B31">
        <w:rPr>
          <w:rFonts w:eastAsia="Calibri"/>
          <w:u w:val="single"/>
        </w:rPr>
        <w:t>we must ask whether “ultracatastrophes” are no longer the exception but now part and parcel of densely networked systems that defy national management; in other words, “planned disasters.”</w:t>
      </w:r>
    </w:p>
    <w:p w14:paraId="5AB35C17" w14:textId="68EE1496" w:rsidR="00D94601" w:rsidRDefault="00D94601" w:rsidP="00D94601">
      <w:pPr>
        <w:pStyle w:val="Heading3"/>
        <w:rPr>
          <w:rFonts w:eastAsia="Calibri"/>
        </w:rPr>
      </w:pPr>
      <w:r>
        <w:rPr>
          <w:rFonts w:eastAsia="Aptos" w:cs="Calibri"/>
        </w:rPr>
        <w:t>FRAMING</w:t>
      </w:r>
      <w:r>
        <w:rPr>
          <w:rFonts w:eastAsia="Calibri"/>
        </w:rPr>
        <w:t>--AT: Extinction—2NC</w:t>
      </w:r>
    </w:p>
    <w:p w14:paraId="5F3516CE" w14:textId="77777777" w:rsidR="00D94601" w:rsidRPr="006102CF" w:rsidRDefault="00D94601" w:rsidP="00D94601">
      <w:pPr>
        <w:pStyle w:val="Heading4"/>
        <w:rPr>
          <w:rFonts w:cs="Calibri"/>
        </w:rPr>
      </w:pPr>
      <w:r w:rsidRPr="006102CF">
        <w:rPr>
          <w:rFonts w:cs="Calibri"/>
        </w:rPr>
        <w:t>This naïve aversion to death is the ultimate form of nihilism, ensuring a valueless existence—rather than seeking to escape death, we should ask first what makes life worth living.</w:t>
      </w:r>
    </w:p>
    <w:p w14:paraId="12B8C909" w14:textId="77777777" w:rsidR="00D94601" w:rsidRPr="006102CF" w:rsidRDefault="00D94601" w:rsidP="00D94601">
      <w:r w:rsidRPr="006102CF">
        <w:rPr>
          <w:rStyle w:val="Style13ptBold"/>
        </w:rPr>
        <w:t>Owen &amp; Ridley 0</w:t>
      </w:r>
      <w:r w:rsidRPr="006102CF">
        <w:t xml:space="preserve"> [David, Head of the Division of Politics &amp; International Relations and Professor of Social &amp; Political Philosophy at the University of Southampton in England, and Aaron, Head of Research in the Department of Philosophy at the University of Southampton, “Dramatis Personae: Nietzsche, Culture, and Human Types,” </w:t>
      </w:r>
      <w:r w:rsidRPr="006102CF">
        <w:rPr>
          <w:i/>
        </w:rPr>
        <w:t>Why Nietzsche Still? Reflections on Drama, Culture, and Politics</w:t>
      </w:r>
      <w:r w:rsidRPr="006102CF">
        <w:t>, ed. Alan D. Schrift, p. 149-151]</w:t>
      </w:r>
    </w:p>
    <w:p w14:paraId="4139BDD9" w14:textId="400CED0D" w:rsidR="00D94601" w:rsidRDefault="00D94601" w:rsidP="00D94601">
      <w:pPr>
        <w:rPr>
          <w:sz w:val="16"/>
        </w:rPr>
      </w:pPr>
      <w:r w:rsidRPr="006102CF">
        <w:rPr>
          <w:sz w:val="16"/>
        </w:rPr>
        <w:t xml:space="preserve">The modern condition offers both a threat and a promise. Nietzsche argues that the self-destruction of the ascetic ideal threatens to under-mine our capacities for “self-discipline,” “self-surveillance," and “self-overcoming” and our disposition to truthfulness precisely because we now lack an overarching goal in the service of which these capacities and this disposition are cultivated. But this undermining does not entail any diminution of our dissatisfaction with our this-worldly existence: </w:t>
      </w:r>
      <w:r w:rsidRPr="006102CF">
        <w:rPr>
          <w:rStyle w:val="StyleUnderline"/>
        </w:rPr>
        <w:t xml:space="preserve">the suffering endemic to life itself remains; </w:t>
      </w:r>
      <w:r w:rsidRPr="00D94601">
        <w:rPr>
          <w:rStyle w:val="StyleUnderline"/>
          <w:highlight w:val="cyan"/>
        </w:rPr>
        <w:t>all that has gone is the</w:t>
      </w:r>
      <w:r w:rsidRPr="006102CF">
        <w:rPr>
          <w:sz w:val="16"/>
        </w:rPr>
        <w:t xml:space="preserve"> (ascetic) </w:t>
      </w:r>
      <w:r w:rsidRPr="00D94601">
        <w:rPr>
          <w:rStyle w:val="StyleUnderline"/>
          <w:highlight w:val="cyan"/>
        </w:rPr>
        <w:t>mode of valuing that rendered such suffering meaningful</w:t>
      </w:r>
      <w:r w:rsidRPr="006102CF">
        <w:rPr>
          <w:rStyle w:val="StyleUnderline"/>
        </w:rPr>
        <w:t>, and hence bearable</w:t>
      </w:r>
      <w:r w:rsidRPr="006102CF">
        <w:rPr>
          <w:sz w:val="16"/>
        </w:rPr>
        <w:t xml:space="preserve">. </w:t>
      </w:r>
      <w:proofErr w:type="gramStart"/>
      <w:r w:rsidRPr="006102CF">
        <w:rPr>
          <w:sz w:val="16"/>
        </w:rPr>
        <w:t>Thus</w:t>
      </w:r>
      <w:proofErr w:type="gramEnd"/>
      <w:r w:rsidRPr="006102CF">
        <w:rPr>
          <w:sz w:val="16"/>
        </w:rPr>
        <w:t xml:space="preserve"> </w:t>
      </w:r>
      <w:r w:rsidRPr="006102CF">
        <w:rPr>
          <w:rStyle w:val="StyleUnderline"/>
        </w:rPr>
        <w:t>Nietzsche discerns the outlines of a creature whose best capacities have atrophied and whose relationship to its own existence is one of perpetual dissatisfaction</w:t>
      </w:r>
      <w:r w:rsidRPr="006102CF">
        <w:rPr>
          <w:sz w:val="16"/>
        </w:rPr>
        <w:t xml:space="preserve">. </w:t>
      </w:r>
      <w:r w:rsidRPr="00D94601">
        <w:rPr>
          <w:rStyle w:val="StyleUnderline"/>
          <w:highlight w:val="cyan"/>
        </w:rPr>
        <w:t>The threat</w:t>
      </w:r>
      <w:r w:rsidRPr="006102CF">
        <w:rPr>
          <w:rStyle w:val="StyleUnderline"/>
        </w:rPr>
        <w:t xml:space="preserve"> here </w:t>
      </w:r>
      <w:r w:rsidRPr="00D94601">
        <w:rPr>
          <w:rStyle w:val="StyleUnderline"/>
          <w:highlight w:val="cyan"/>
        </w:rPr>
        <w:t>is</w:t>
      </w:r>
      <w:r w:rsidRPr="006102CF">
        <w:rPr>
          <w:sz w:val="16"/>
        </w:rPr>
        <w:t xml:space="preserve"> obvious: What is to be feared, what has a more calamitous effect than any other calamity, is that man should inspire not profound fear but profound </w:t>
      </w:r>
      <w:r w:rsidRPr="00D94601">
        <w:rPr>
          <w:rStyle w:val="StyleUnderline"/>
          <w:highlight w:val="cyan"/>
        </w:rPr>
        <w:t>nausea</w:t>
      </w:r>
      <w:r w:rsidRPr="006102CF">
        <w:rPr>
          <w:sz w:val="16"/>
        </w:rPr>
        <w:t xml:space="preserve">; </w:t>
      </w:r>
      <w:proofErr w:type="gramStart"/>
      <w:r w:rsidRPr="006102CF">
        <w:rPr>
          <w:sz w:val="16"/>
        </w:rPr>
        <w:t>also</w:t>
      </w:r>
      <w:proofErr w:type="gramEnd"/>
      <w:r w:rsidRPr="006102CF">
        <w:rPr>
          <w:sz w:val="16"/>
        </w:rPr>
        <w:t xml:space="preserve"> not great fear but </w:t>
      </w:r>
      <w:r w:rsidRPr="00D94601">
        <w:rPr>
          <w:rStyle w:val="StyleUnderline"/>
          <w:highlight w:val="cyan"/>
        </w:rPr>
        <w:t>great pity</w:t>
      </w:r>
      <w:r w:rsidRPr="006102CF">
        <w:rPr>
          <w:sz w:val="16"/>
        </w:rPr>
        <w:t xml:space="preserve">. </w:t>
      </w:r>
      <w:r w:rsidRPr="00D94601">
        <w:rPr>
          <w:rStyle w:val="StyleUnderline"/>
          <w:highlight w:val="cyan"/>
        </w:rPr>
        <w:t>Suppose these</w:t>
      </w:r>
      <w:r w:rsidRPr="006102CF">
        <w:rPr>
          <w:rStyle w:val="StyleUnderline"/>
        </w:rPr>
        <w:t xml:space="preserve"> two </w:t>
      </w:r>
      <w:r w:rsidRPr="00D94601">
        <w:rPr>
          <w:rStyle w:val="StyleUnderline"/>
          <w:highlight w:val="cyan"/>
        </w:rPr>
        <w:t>were</w:t>
      </w:r>
      <w:r w:rsidRPr="006102CF">
        <w:rPr>
          <w:rStyle w:val="StyleUnderline"/>
        </w:rPr>
        <w:t xml:space="preserve"> one day </w:t>
      </w:r>
      <w:r w:rsidRPr="00D94601">
        <w:rPr>
          <w:rStyle w:val="StyleUnderline"/>
          <w:highlight w:val="cyan"/>
        </w:rPr>
        <w:t>to unite, they</w:t>
      </w:r>
      <w:r w:rsidRPr="006102CF">
        <w:rPr>
          <w:rStyle w:val="StyleUnderline"/>
        </w:rPr>
        <w:t xml:space="preserve"> would </w:t>
      </w:r>
      <w:r w:rsidRPr="00D94601">
        <w:rPr>
          <w:rStyle w:val="StyleUnderline"/>
          <w:highlight w:val="cyan"/>
        </w:rPr>
        <w:t>inevitably beget</w:t>
      </w:r>
      <w:r w:rsidRPr="006102CF">
        <w:rPr>
          <w:sz w:val="16"/>
        </w:rPr>
        <w:t xml:space="preserve"> one of </w:t>
      </w:r>
      <w:r w:rsidRPr="00D94601">
        <w:rPr>
          <w:rStyle w:val="StyleUnderline"/>
          <w:highlight w:val="cyan"/>
        </w:rPr>
        <w:t>the</w:t>
      </w:r>
      <w:r w:rsidRPr="006102CF">
        <w:rPr>
          <w:sz w:val="16"/>
        </w:rPr>
        <w:t xml:space="preserve"> uncanniest monsters: the “last will" of man, his </w:t>
      </w:r>
      <w:r w:rsidRPr="00D94601">
        <w:rPr>
          <w:rStyle w:val="StyleUnderline"/>
          <w:highlight w:val="cyan"/>
        </w:rPr>
        <w:t>will to nothingness, nihilism.</w:t>
      </w:r>
      <w:r w:rsidRPr="006102CF">
        <w:rPr>
          <w:sz w:val="16"/>
        </w:rPr>
        <w:t xml:space="preserve"> And a great deal points to this union. (GM III:14) So </w:t>
      </w:r>
      <w:r w:rsidRPr="00D94601">
        <w:rPr>
          <w:rStyle w:val="Emphasis"/>
          <w:highlight w:val="cyan"/>
        </w:rPr>
        <w:t>suicidal nihilism beckons</w:t>
      </w:r>
      <w:r w:rsidRPr="006102CF">
        <w:rPr>
          <w:sz w:val="16"/>
        </w:rPr>
        <w:t xml:space="preserve">. The one response to the situation that is absolutely ruled out is the one that has so far proved most successful at addressing problems of this sort, namely, adoption of the ascetic ideal, because the present crisis is caused by the self-destruction of that ideal. But Nietzsche argues that two plausible responses to the crisis are nonetheless possible for modern man. </w:t>
      </w:r>
      <w:proofErr w:type="gramStart"/>
      <w:r w:rsidRPr="006102CF">
        <w:rPr>
          <w:sz w:val="16"/>
        </w:rPr>
        <w:t>Both of these</w:t>
      </w:r>
      <w:proofErr w:type="gramEnd"/>
      <w:r w:rsidRPr="006102CF">
        <w:rPr>
          <w:sz w:val="16"/>
        </w:rPr>
        <w:t xml:space="preserve"> involve the construction of immanent ideals or goals: </w:t>
      </w:r>
      <w:r w:rsidRPr="006102CF">
        <w:rPr>
          <w:rStyle w:val="StyleUnderline"/>
        </w:rPr>
        <w:t>one response is represented by</w:t>
      </w:r>
      <w:r w:rsidRPr="006102CF">
        <w:rPr>
          <w:sz w:val="16"/>
        </w:rPr>
        <w:t xml:space="preserve"> the </w:t>
      </w:r>
      <w:proofErr w:type="gramStart"/>
      <w:r w:rsidRPr="006102CF">
        <w:rPr>
          <w:sz w:val="16"/>
        </w:rPr>
        <w:t>type</w:t>
      </w:r>
      <w:proofErr w:type="gramEnd"/>
      <w:r w:rsidRPr="006102CF">
        <w:rPr>
          <w:sz w:val="16"/>
        </w:rPr>
        <w:t xml:space="preserve"> </w:t>
      </w:r>
      <w:r w:rsidRPr="006102CF">
        <w:rPr>
          <w:rStyle w:val="StyleUnderline"/>
        </w:rPr>
        <w:t xml:space="preserve">the Last </w:t>
      </w:r>
      <w:r w:rsidRPr="006102CF">
        <w:rPr>
          <w:strike/>
          <w:sz w:val="16"/>
        </w:rPr>
        <w:t>Man</w:t>
      </w:r>
      <w:r w:rsidRPr="006102CF">
        <w:rPr>
          <w:rStyle w:val="StyleUnderline"/>
        </w:rPr>
        <w:t>[human], the other by</w:t>
      </w:r>
      <w:r w:rsidRPr="006102CF">
        <w:rPr>
          <w:sz w:val="16"/>
        </w:rPr>
        <w:t xml:space="preserve"> the type </w:t>
      </w:r>
      <w:r w:rsidRPr="006102CF">
        <w:rPr>
          <w:rStyle w:val="StyleUnderline"/>
        </w:rPr>
        <w:t xml:space="preserve">the Ubermensch. </w:t>
      </w:r>
      <w:r w:rsidRPr="00D94601">
        <w:rPr>
          <w:rStyle w:val="StyleUnderline"/>
          <w:highlight w:val="cyan"/>
        </w:rPr>
        <w:t>The</w:t>
      </w:r>
      <w:r w:rsidRPr="006102CF">
        <w:rPr>
          <w:rStyle w:val="StyleUnderline"/>
        </w:rPr>
        <w:t xml:space="preserve"> first </w:t>
      </w:r>
      <w:r w:rsidRPr="00D94601">
        <w:rPr>
          <w:rStyle w:val="StyleUnderline"/>
          <w:highlight w:val="cyan"/>
        </w:rPr>
        <w:t>response recognizes the reality of suffering and</w:t>
      </w:r>
      <w:r w:rsidRPr="006102CF">
        <w:rPr>
          <w:sz w:val="16"/>
        </w:rPr>
        <w:t xml:space="preserve"> our (post-ascetic) </w:t>
      </w:r>
      <w:r w:rsidRPr="00D94601">
        <w:rPr>
          <w:rStyle w:val="StyleUnderline"/>
          <w:highlight w:val="cyan"/>
        </w:rPr>
        <w:t>inability to accord</w:t>
      </w:r>
      <w:r w:rsidRPr="006102CF">
        <w:rPr>
          <w:sz w:val="16"/>
        </w:rPr>
        <w:t xml:space="preserve"> transcendental </w:t>
      </w:r>
      <w:r w:rsidRPr="00D94601">
        <w:rPr>
          <w:rStyle w:val="StyleUnderline"/>
          <w:highlight w:val="cyan"/>
        </w:rPr>
        <w:t>significance to it and concludes that the latter provides an overwhelming reason for abolishing the former to whatever extent is possible.</w:t>
      </w:r>
      <w:r w:rsidRPr="006102CF">
        <w:rPr>
          <w:sz w:val="16"/>
        </w:rPr>
        <w:t xml:space="preserve"> This </w:t>
      </w:r>
      <w:r w:rsidRPr="006102CF">
        <w:rPr>
          <w:rStyle w:val="StyleUnderline"/>
        </w:rPr>
        <w:t>has the effect of elevating the abolition of suffering into a quasi-transcendental goal</w:t>
      </w:r>
      <w:r w:rsidRPr="006102CF">
        <w:rPr>
          <w:sz w:val="16"/>
        </w:rPr>
        <w:t xml:space="preserve"> and brings with it a new table of virtues, on which prudence figures largest. In other words, </w:t>
      </w:r>
      <w:r w:rsidRPr="00D94601">
        <w:rPr>
          <w:rStyle w:val="StyleUnderline"/>
          <w:highlight w:val="cyan"/>
        </w:rPr>
        <w:t>this response takes</w:t>
      </w:r>
      <w:r w:rsidRPr="006102CF">
        <w:rPr>
          <w:sz w:val="16"/>
        </w:rPr>
        <w:t xml:space="preserve"> the form of a rapport a soi </w:t>
      </w:r>
      <w:r w:rsidRPr="006102CF">
        <w:rPr>
          <w:rStyle w:val="StyleUnderline"/>
        </w:rPr>
        <w:t xml:space="preserve">characterized by </w:t>
      </w:r>
      <w:r w:rsidRPr="00D94601">
        <w:rPr>
          <w:rStyle w:val="StyleUnderline"/>
          <w:highlight w:val="cyan"/>
        </w:rPr>
        <w:t>a style of calculative rationality</w:t>
      </w:r>
      <w:r w:rsidRPr="006102CF">
        <w:rPr>
          <w:rStyle w:val="StyleUnderline"/>
        </w:rPr>
        <w:t xml:space="preserve"> directed </w:t>
      </w:r>
      <w:r w:rsidRPr="00D94601">
        <w:rPr>
          <w:rStyle w:val="StyleUnderline"/>
          <w:highlight w:val="cyan"/>
        </w:rPr>
        <w:t>toward the avoidance of suffering</w:t>
      </w:r>
      <w:r w:rsidRPr="006102CF">
        <w:rPr>
          <w:rStyle w:val="StyleUnderline"/>
        </w:rPr>
        <w:t xml:space="preserve"> at any cost</w:t>
      </w:r>
      <w:r w:rsidRPr="006102CF">
        <w:rPr>
          <w:sz w:val="16"/>
        </w:rPr>
        <w:t xml:space="preserve">, for example, of </w:t>
      </w:r>
      <w:r w:rsidRPr="00D94601">
        <w:rPr>
          <w:rStyle w:val="StyleUnderline"/>
          <w:highlight w:val="cyan"/>
        </w:rPr>
        <w:t>util</w:t>
      </w:r>
      <w:r w:rsidRPr="006102CF">
        <w:rPr>
          <w:rStyle w:val="StyleUnderline"/>
        </w:rPr>
        <w:t xml:space="preserve">itarianism </w:t>
      </w:r>
      <w:r w:rsidRPr="00D94601">
        <w:rPr>
          <w:rStyle w:val="StyleUnderline"/>
          <w:highlight w:val="cyan"/>
        </w:rPr>
        <w:t>and any other account of</w:t>
      </w:r>
      <w:r w:rsidRPr="006102CF">
        <w:rPr>
          <w:rStyle w:val="StyleUnderline"/>
        </w:rPr>
        <w:t xml:space="preserve"> human </w:t>
      </w:r>
      <w:r w:rsidRPr="00D94601">
        <w:rPr>
          <w:rStyle w:val="StyleUnderline"/>
          <w:highlight w:val="cyan"/>
        </w:rPr>
        <w:t>subjectivity that accords preeminence to</w:t>
      </w:r>
      <w:r w:rsidRPr="006102CF">
        <w:rPr>
          <w:rStyle w:val="StyleUnderline"/>
        </w:rPr>
        <w:t xml:space="preserve"> maximizing </w:t>
      </w:r>
      <w:r w:rsidRPr="00D94601">
        <w:rPr>
          <w:rStyle w:val="StyleUnderline"/>
          <w:highlight w:val="cyan"/>
        </w:rPr>
        <w:t>preference satisfaction</w:t>
      </w:r>
      <w:r w:rsidRPr="006102CF">
        <w:rPr>
          <w:rStyle w:val="StyleUnderline"/>
        </w:rPr>
        <w:t>.</w:t>
      </w:r>
      <w:r w:rsidRPr="006102CF">
        <w:rPr>
          <w:sz w:val="16"/>
        </w:rPr>
        <w:t xml:space="preserve"> In Thus Spoke Zarathustra Nietzsche portrays this type as follows: "What is love? What is creation? What is longing? What is a star?" thus asks the Last Man and blinks. The earth has become small, and upon it hops the Last Man, who makes everything small. His race is as inexterminable as the flea; the Last Man lives longest." We have discovered happiness," say the List Men and blink. They have left the places where living was hard: for one </w:t>
      </w:r>
      <w:proofErr w:type="gramStart"/>
      <w:r w:rsidRPr="006102CF">
        <w:rPr>
          <w:sz w:val="16"/>
        </w:rPr>
        <w:t>needs</w:t>
      </w:r>
      <w:proofErr w:type="gramEnd"/>
      <w:r w:rsidRPr="006102CF">
        <w:rPr>
          <w:sz w:val="16"/>
        </w:rPr>
        <w:t xml:space="preserve"> warmth. One still loves one's neighbor and rubs oneself against him: for one </w:t>
      </w:r>
      <w:proofErr w:type="gramStart"/>
      <w:r w:rsidRPr="006102CF">
        <w:rPr>
          <w:sz w:val="16"/>
        </w:rPr>
        <w:t>needs</w:t>
      </w:r>
      <w:proofErr w:type="gramEnd"/>
      <w:r w:rsidRPr="006102CF">
        <w:rPr>
          <w:sz w:val="16"/>
        </w:rPr>
        <w:t xml:space="preserve"> warmth. Sickness and mistrust count as sins with them: one should go about warily. He is a fool who still stumbles over stones or over men! A little poison now and then: that produces pleasant dreams. And a lot of poison at last, for a pleasant death. They still work, </w:t>
      </w:r>
      <w:proofErr w:type="gramStart"/>
      <w:r w:rsidRPr="006102CF">
        <w:rPr>
          <w:sz w:val="16"/>
        </w:rPr>
        <w:t>for</w:t>
      </w:r>
      <w:proofErr w:type="gramEnd"/>
      <w:r w:rsidRPr="006102CF">
        <w:rPr>
          <w:sz w:val="16"/>
        </w:rPr>
        <w:t xml:space="preserve"> work is entertainment. But they take </w:t>
      </w:r>
      <w:proofErr w:type="gramStart"/>
      <w:r w:rsidRPr="006102CF">
        <w:rPr>
          <w:sz w:val="16"/>
        </w:rPr>
        <w:t>care</w:t>
      </w:r>
      <w:proofErr w:type="gramEnd"/>
      <w:r w:rsidRPr="006102CF">
        <w:rPr>
          <w:sz w:val="16"/>
        </w:rPr>
        <w:t xml:space="preserve"> the entertainment does not exhaust them. Nobody grows rich or poor </w:t>
      </w:r>
      <w:proofErr w:type="gramStart"/>
      <w:r w:rsidRPr="006102CF">
        <w:rPr>
          <w:sz w:val="16"/>
        </w:rPr>
        <w:t>any more</w:t>
      </w:r>
      <w:proofErr w:type="gramEnd"/>
      <w:r w:rsidRPr="006102CF">
        <w:rPr>
          <w:sz w:val="16"/>
        </w:rPr>
        <w:t xml:space="preserve">: both are too much of a burden. Who still wants to rule? Who </w:t>
      </w:r>
      <w:proofErr w:type="gramStart"/>
      <w:r w:rsidRPr="006102CF">
        <w:rPr>
          <w:sz w:val="16"/>
        </w:rPr>
        <w:t>obey</w:t>
      </w:r>
      <w:proofErr w:type="gramEnd"/>
      <w:r w:rsidRPr="006102CF">
        <w:rPr>
          <w:sz w:val="16"/>
        </w:rPr>
        <w:t xml:space="preserve">? Both are too much of a burden. No herdsman and one herd. </w:t>
      </w:r>
      <w:r w:rsidRPr="006102CF">
        <w:rPr>
          <w:rStyle w:val="StyleUnderline"/>
        </w:rPr>
        <w:t xml:space="preserve">Everyone wants the same thing, </w:t>
      </w:r>
      <w:r w:rsidRPr="00D94601">
        <w:rPr>
          <w:rStyle w:val="StyleUnderline"/>
          <w:highlight w:val="cyan"/>
        </w:rPr>
        <w:t>everyone is the same</w:t>
      </w:r>
      <w:r w:rsidRPr="006102CF">
        <w:rPr>
          <w:sz w:val="16"/>
        </w:rPr>
        <w:t xml:space="preserve">: whoever thinks otherwise goes voluntarily into the madhouse "Formerly all the world was mad," say the most acute of them and blink. They are clever and know everything that has ever happened: </w:t>
      </w:r>
      <w:proofErr w:type="gramStart"/>
      <w:r w:rsidRPr="006102CF">
        <w:rPr>
          <w:sz w:val="16"/>
        </w:rPr>
        <w:t>so</w:t>
      </w:r>
      <w:proofErr w:type="gramEnd"/>
      <w:r w:rsidRPr="006102CF">
        <w:rPr>
          <w:sz w:val="16"/>
        </w:rPr>
        <w:t xml:space="preserve"> there is no end to their mockery. They still quarrel, but they soon make up—otherwise indigestion would result. They have their little pleasure for the day and their little pleasure for the night: but they respect health. "We have discovered happiness," say the Last Men and blink. (Z:1 "Prologue" 5) Nietzsche’s hostility to this first form of response is evident. His general objection to the Last Man is that </w:t>
      </w:r>
      <w:r w:rsidRPr="00D94601">
        <w:rPr>
          <w:rStyle w:val="StyleUnderline"/>
          <w:highlight w:val="cyan"/>
        </w:rPr>
        <w:t>the Last</w:t>
      </w:r>
      <w:r w:rsidRPr="006102CF">
        <w:rPr>
          <w:rStyle w:val="StyleUnderline"/>
        </w:rPr>
        <w:t xml:space="preserve"> </w:t>
      </w:r>
      <w:proofErr w:type="gramStart"/>
      <w:r w:rsidRPr="006102CF">
        <w:rPr>
          <w:rStyle w:val="StyleUnderline"/>
          <w:strike/>
          <w:sz w:val="16"/>
          <w:u w:val="none"/>
        </w:rPr>
        <w:t>Man’s</w:t>
      </w:r>
      <w:r w:rsidRPr="006102CF">
        <w:rPr>
          <w:rStyle w:val="StyleUnderline"/>
        </w:rPr>
        <w:t>[</w:t>
      </w:r>
      <w:proofErr w:type="gramEnd"/>
      <w:r w:rsidRPr="00D94601">
        <w:rPr>
          <w:rStyle w:val="StyleUnderline"/>
          <w:highlight w:val="cyan"/>
        </w:rPr>
        <w:t>Human’s</w:t>
      </w:r>
      <w:r w:rsidRPr="006102CF">
        <w:rPr>
          <w:rStyle w:val="StyleUnderline"/>
        </w:rPr>
        <w:t xml:space="preserve">] </w:t>
      </w:r>
      <w:r w:rsidRPr="00D94601">
        <w:rPr>
          <w:rStyle w:val="StyleUnderline"/>
          <w:highlight w:val="cyan"/>
        </w:rPr>
        <w:t>ideal</w:t>
      </w:r>
      <w:r w:rsidRPr="006102CF">
        <w:rPr>
          <w:rStyle w:val="StyleUnderline"/>
        </w:rPr>
        <w:t xml:space="preserve">, like the ascetic ideal, </w:t>
      </w:r>
      <w:r w:rsidRPr="00D94601">
        <w:rPr>
          <w:rStyle w:val="StyleUnderline"/>
          <w:highlight w:val="cyan"/>
        </w:rPr>
        <w:t>is committed to</w:t>
      </w:r>
      <w:r w:rsidRPr="006102CF">
        <w:rPr>
          <w:rStyle w:val="StyleUnderline"/>
        </w:rPr>
        <w:t xml:space="preserve"> the </w:t>
      </w:r>
      <w:r w:rsidRPr="00D94601">
        <w:rPr>
          <w:rStyle w:val="StyleUnderline"/>
          <w:highlight w:val="cyan"/>
        </w:rPr>
        <w:t>denial of chance and necessity as</w:t>
      </w:r>
      <w:r w:rsidRPr="006102CF">
        <w:rPr>
          <w:rStyle w:val="StyleUnderline"/>
        </w:rPr>
        <w:t xml:space="preserve"> integral </w:t>
      </w:r>
      <w:r w:rsidRPr="00D94601">
        <w:rPr>
          <w:rStyle w:val="StyleUnderline"/>
          <w:highlight w:val="cyan"/>
        </w:rPr>
        <w:t>features of human existence</w:t>
      </w:r>
      <w:r w:rsidRPr="006102CF">
        <w:rPr>
          <w:sz w:val="16"/>
        </w:rPr>
        <w:t xml:space="preserve">. Whereas the ascetic ideal denies chance and necessity per se so that, while suffering remains real, what is objection-able about it is abolished, the Last Man’s ideal is expressed as the practical imperative to abolish suffering, and hence, a fortiori, what is objectionable about it—that is, our exposure to chance and necessity. This general objection has two specific dimensions. The first is that </w:t>
      </w:r>
      <w:r w:rsidRPr="006102CF">
        <w:rPr>
          <w:rStyle w:val="StyleUnderline"/>
        </w:rPr>
        <w:t>the Last</w:t>
      </w:r>
      <w:r w:rsidRPr="006102CF">
        <w:rPr>
          <w:rStyle w:val="StyleUnderline"/>
          <w:strike/>
          <w:sz w:val="16"/>
          <w:u w:val="none"/>
        </w:rPr>
        <w:t xml:space="preserve"> Man's </w:t>
      </w:r>
      <w:r w:rsidRPr="006102CF">
        <w:rPr>
          <w:rStyle w:val="StyleUnderline"/>
        </w:rPr>
        <w:t>[Human’s] ideal is unrealizable</w:t>
      </w:r>
      <w:r w:rsidRPr="006102CF">
        <w:rPr>
          <w:sz w:val="16"/>
        </w:rPr>
        <w:t xml:space="preserve">, insofar as human existence involves ineliminable sources of </w:t>
      </w:r>
      <w:proofErr w:type="gramStart"/>
      <w:r w:rsidRPr="006102CF">
        <w:rPr>
          <w:sz w:val="16"/>
        </w:rPr>
        <w:t>suffering—</w:t>
      </w:r>
      <w:proofErr w:type="gramEnd"/>
      <w:r w:rsidRPr="006102CF">
        <w:rPr>
          <w:sz w:val="16"/>
        </w:rPr>
        <w:t xml:space="preserve">not least our consciousness that we come into being by chance and cease to be by necessity. </w:t>
      </w:r>
      <w:proofErr w:type="gramStart"/>
      <w:r w:rsidRPr="006102CF">
        <w:rPr>
          <w:sz w:val="16"/>
        </w:rPr>
        <w:t>Thus</w:t>
      </w:r>
      <w:proofErr w:type="gramEnd"/>
      <w:r w:rsidRPr="006102CF">
        <w:rPr>
          <w:sz w:val="16"/>
        </w:rPr>
        <w:t xml:space="preserve"> the Last Man's ideal is predicated on a neglect of truthfulness. The second dimension of Nietzsche's objection is that </w:t>
      </w:r>
      <w:r w:rsidRPr="006102CF">
        <w:rPr>
          <w:rStyle w:val="StyleUnderline"/>
        </w:rPr>
        <w:t xml:space="preserve">pursuit of </w:t>
      </w:r>
      <w:r w:rsidRPr="00D94601">
        <w:rPr>
          <w:rStyle w:val="StyleUnderline"/>
          <w:highlight w:val="cyan"/>
        </w:rPr>
        <w:t>the Last</w:t>
      </w:r>
      <w:r w:rsidRPr="006102CF">
        <w:rPr>
          <w:rStyle w:val="StyleUnderline"/>
        </w:rPr>
        <w:t xml:space="preserve"> </w:t>
      </w:r>
      <w:r w:rsidRPr="006102CF">
        <w:rPr>
          <w:strike/>
          <w:sz w:val="16"/>
        </w:rPr>
        <w:t>Man's</w:t>
      </w:r>
      <w:r w:rsidRPr="006102CF">
        <w:rPr>
          <w:rStyle w:val="StyleUnderline"/>
          <w:sz w:val="16"/>
        </w:rPr>
        <w:t xml:space="preserve"> </w:t>
      </w:r>
      <w:r w:rsidRPr="006102CF">
        <w:rPr>
          <w:u w:val="single"/>
        </w:rPr>
        <w:t>[</w:t>
      </w:r>
      <w:r w:rsidRPr="00D94601">
        <w:rPr>
          <w:highlight w:val="cyan"/>
          <w:u w:val="single"/>
        </w:rPr>
        <w:t>human’s</w:t>
      </w:r>
      <w:r w:rsidRPr="006102CF">
        <w:rPr>
          <w:u w:val="single"/>
        </w:rPr>
        <w:t xml:space="preserve">] </w:t>
      </w:r>
      <w:r w:rsidRPr="00D94601">
        <w:rPr>
          <w:rStyle w:val="StyleUnderline"/>
          <w:highlight w:val="cyan"/>
        </w:rPr>
        <w:t>ideal impoverishes and</w:t>
      </w:r>
      <w:r w:rsidRPr="006102CF">
        <w:rPr>
          <w:sz w:val="16"/>
        </w:rPr>
        <w:t xml:space="preserve"> arbitrarily </w:t>
      </w:r>
      <w:r w:rsidRPr="00D94601">
        <w:rPr>
          <w:rStyle w:val="StyleUnderline"/>
          <w:highlight w:val="cyan"/>
        </w:rPr>
        <w:t>restricts our understanding of what we can be</w:t>
      </w:r>
      <w:r w:rsidRPr="006102CF">
        <w:rPr>
          <w:rStyle w:val="StyleUnderline"/>
        </w:rPr>
        <w:t xml:space="preserve"> and</w:t>
      </w:r>
      <w:r w:rsidRPr="006102CF">
        <w:rPr>
          <w:sz w:val="16"/>
        </w:rPr>
        <w:t xml:space="preserve">, in doing so, </w:t>
      </w:r>
      <w:r w:rsidRPr="00D94601">
        <w:rPr>
          <w:rStyle w:val="StyleUnderline"/>
          <w:highlight w:val="cyan"/>
        </w:rPr>
        <w:t>forecloses</w:t>
      </w:r>
      <w:r w:rsidRPr="006102CF">
        <w:rPr>
          <w:rStyle w:val="StyleUnderline"/>
        </w:rPr>
        <w:t xml:space="preserve"> our </w:t>
      </w:r>
      <w:r w:rsidRPr="00D94601">
        <w:rPr>
          <w:rStyle w:val="StyleUnderline"/>
          <w:highlight w:val="cyan"/>
        </w:rPr>
        <w:t>future possibilities of becoming otherwise than we are</w:t>
      </w:r>
      <w:r w:rsidRPr="006102CF">
        <w:rPr>
          <w:sz w:val="16"/>
        </w:rPr>
        <w:t xml:space="preserve">. </w:t>
      </w:r>
      <w:proofErr w:type="gramStart"/>
      <w:r w:rsidRPr="006102CF">
        <w:rPr>
          <w:sz w:val="16"/>
        </w:rPr>
        <w:t>Thus</w:t>
      </w:r>
      <w:proofErr w:type="gramEnd"/>
      <w:r w:rsidRPr="006102CF">
        <w:rPr>
          <w:sz w:val="16"/>
        </w:rPr>
        <w:t xml:space="preserve"> </w:t>
      </w:r>
      <w:r w:rsidRPr="006102CF">
        <w:rPr>
          <w:rStyle w:val="StyleUnderline"/>
        </w:rPr>
        <w:t xml:space="preserve">the Last Man's ideal entails an </w:t>
      </w:r>
      <w:r w:rsidRPr="00D94601">
        <w:rPr>
          <w:rStyle w:val="StyleUnderline"/>
          <w:highlight w:val="cyan"/>
        </w:rPr>
        <w:t>atrophying of the capacities</w:t>
      </w:r>
      <w:r w:rsidRPr="00D94601">
        <w:rPr>
          <w:sz w:val="16"/>
          <w:highlight w:val="cyan"/>
        </w:rPr>
        <w:t xml:space="preserve"> (</w:t>
      </w:r>
      <w:r w:rsidRPr="00D94601">
        <w:rPr>
          <w:rStyle w:val="StyleUnderline"/>
          <w:highlight w:val="cyan"/>
        </w:rPr>
        <w:t>for self-overcoming</w:t>
      </w:r>
      <w:r w:rsidRPr="006102CF">
        <w:rPr>
          <w:sz w:val="16"/>
        </w:rPr>
        <w:t xml:space="preserve">, etc.) bequeathed by the ascetic ideal. </w:t>
      </w:r>
    </w:p>
    <w:p w14:paraId="4F09ADDF" w14:textId="77777777" w:rsidR="00F54DBC" w:rsidRDefault="00F54DBC" w:rsidP="00F54DBC">
      <w:pPr>
        <w:pStyle w:val="Heading3"/>
      </w:pPr>
      <w:r>
        <w:t>1NC Presume</w:t>
      </w:r>
    </w:p>
    <w:p w14:paraId="416026EB" w14:textId="77777777" w:rsidR="00F54DBC" w:rsidRDefault="00F54DBC" w:rsidP="00F54DBC">
      <w:pPr>
        <w:pStyle w:val="Heading4"/>
      </w:pPr>
      <w:r>
        <w:t>Our interpretation is that the hypothetical implementation of the affirmative should not be weighed</w:t>
      </w:r>
    </w:p>
    <w:p w14:paraId="20C1D639" w14:textId="77777777" w:rsidR="00F54DBC" w:rsidRPr="005C279D" w:rsidRDefault="00F54DBC" w:rsidP="00F54DBC">
      <w:pPr>
        <w:pStyle w:val="Heading4"/>
      </w:pPr>
      <w:r>
        <w:t xml:space="preserve">If we win this </w:t>
      </w:r>
      <w:proofErr w:type="gramStart"/>
      <w:r>
        <w:t>argument</w:t>
      </w:r>
      <w:proofErr w:type="gramEnd"/>
      <w:r>
        <w:t xml:space="preserve"> you can vote negative on presumption</w:t>
      </w:r>
    </w:p>
    <w:p w14:paraId="4743FBCF" w14:textId="77777777" w:rsidR="00F54DBC" w:rsidRPr="001153B6" w:rsidRDefault="00F54DBC" w:rsidP="00F54DBC">
      <w:pPr>
        <w:pStyle w:val="Heading4"/>
      </w:pPr>
      <w:r w:rsidRPr="001153B6">
        <w:t xml:space="preserve">Prefer it - </w:t>
      </w:r>
    </w:p>
    <w:p w14:paraId="16200965" w14:textId="77777777" w:rsidR="00F54DBC" w:rsidRDefault="00F54DBC" w:rsidP="00F54DBC">
      <w:pPr>
        <w:pStyle w:val="Heading4"/>
      </w:pPr>
      <w:r>
        <w:t>They subject education and overcoming of the self to the ideals of the state. “</w:t>
      </w:r>
      <w:proofErr w:type="gramStart"/>
      <w:r>
        <w:t>political</w:t>
      </w:r>
      <w:proofErr w:type="gramEnd"/>
      <w:r>
        <w:t xml:space="preserve"> education” is nihilism and turns their offense.</w:t>
      </w:r>
    </w:p>
    <w:p w14:paraId="66152F52" w14:textId="77777777" w:rsidR="00F54DBC" w:rsidRPr="000F4E53" w:rsidRDefault="00F54DBC" w:rsidP="00F54DBC">
      <w:pPr>
        <w:rPr>
          <w:sz w:val="16"/>
          <w:szCs w:val="16"/>
        </w:rPr>
      </w:pPr>
      <w:r>
        <w:rPr>
          <w:b/>
        </w:rPr>
        <w:t xml:space="preserve">Hart, 9 </w:t>
      </w:r>
      <w:r>
        <w:rPr>
          <w:sz w:val="16"/>
          <w:szCs w:val="16"/>
        </w:rPr>
        <w:t xml:space="preserve">(Thomas, 2009, “A Philosophy for Education,” </w:t>
      </w:r>
      <w:r>
        <w:rPr>
          <w:i/>
          <w:sz w:val="16"/>
          <w:szCs w:val="16"/>
        </w:rPr>
        <w:t>Nietzche, Culture and Education</w:t>
      </w:r>
      <w:r>
        <w:rPr>
          <w:sz w:val="16"/>
          <w:szCs w:val="16"/>
        </w:rPr>
        <w:t>, lecturer in philosophy and classical languages at University College Utrecht, pg. 57)</w:t>
      </w:r>
    </w:p>
    <w:p w14:paraId="55C54F81" w14:textId="77777777" w:rsidR="00F54DBC" w:rsidRDefault="00F54DBC" w:rsidP="00F54DBC">
      <w:pPr>
        <w:rPr>
          <w:sz w:val="16"/>
        </w:rPr>
      </w:pPr>
      <w:r w:rsidRPr="008E317C">
        <w:rPr>
          <w:rStyle w:val="StyleUnderline"/>
        </w:rPr>
        <w:t xml:space="preserve">Here then, </w:t>
      </w:r>
      <w:r w:rsidRPr="00D53BF0">
        <w:rPr>
          <w:rStyle w:val="StyleUnderline"/>
          <w:highlight w:val="green"/>
        </w:rPr>
        <w:t>the concern is not with how the individual may see</w:t>
      </w:r>
      <w:r w:rsidRPr="008E317C">
        <w:rPr>
          <w:rStyle w:val="StyleUnderline"/>
        </w:rPr>
        <w:t xml:space="preserve"> him or </w:t>
      </w:r>
      <w:r w:rsidRPr="00D53BF0">
        <w:rPr>
          <w:rStyle w:val="StyleUnderline"/>
          <w:highlight w:val="green"/>
        </w:rPr>
        <w:t>herself, but</w:t>
      </w:r>
      <w:r w:rsidRPr="00D53BF0">
        <w:rPr>
          <w:rStyle w:val="StyleUnderline"/>
          <w:sz w:val="12"/>
          <w:highlight w:val="green"/>
        </w:rPr>
        <w:t xml:space="preserve"> </w:t>
      </w:r>
      <w:r w:rsidRPr="00D53BF0">
        <w:rPr>
          <w:rStyle w:val="StyleUnderline"/>
          <w:highlight w:val="green"/>
        </w:rPr>
        <w:t>with how society attempts to constrain and limit that vision with the idea that there</w:t>
      </w:r>
      <w:r w:rsidRPr="00D53BF0">
        <w:rPr>
          <w:rStyle w:val="StyleUnderline"/>
          <w:sz w:val="12"/>
          <w:highlight w:val="green"/>
        </w:rPr>
        <w:t xml:space="preserve"> </w:t>
      </w:r>
      <w:r w:rsidRPr="00D53BF0">
        <w:rPr>
          <w:rStyle w:val="StyleUnderline"/>
          <w:highlight w:val="green"/>
        </w:rPr>
        <w:t xml:space="preserve">is </w:t>
      </w:r>
      <w:proofErr w:type="gramStart"/>
      <w:r w:rsidRPr="00D53BF0">
        <w:rPr>
          <w:rStyle w:val="StyleUnderline"/>
          <w:highlight w:val="green"/>
        </w:rPr>
        <w:t>some thing</w:t>
      </w:r>
      <w:proofErr w:type="gramEnd"/>
      <w:r w:rsidRPr="00D53BF0">
        <w:rPr>
          <w:rStyle w:val="StyleUnderline"/>
          <w:highlight w:val="green"/>
        </w:rPr>
        <w:t xml:space="preserve"> that an individual is</w:t>
      </w:r>
      <w:r w:rsidRPr="008E317C">
        <w:rPr>
          <w:rStyle w:val="StyleUnderline"/>
        </w:rPr>
        <w:t xml:space="preserve"> ultimately </w:t>
      </w:r>
      <w:r w:rsidRPr="00D53BF0">
        <w:rPr>
          <w:rStyle w:val="StyleUnderline"/>
          <w:highlight w:val="green"/>
        </w:rPr>
        <w:t>meant to be. This teleological view of</w:t>
      </w:r>
      <w:r w:rsidRPr="00D53BF0">
        <w:rPr>
          <w:rStyle w:val="StyleUnderline"/>
          <w:sz w:val="12"/>
          <w:highlight w:val="green"/>
        </w:rPr>
        <w:t xml:space="preserve"> </w:t>
      </w:r>
      <w:r w:rsidRPr="00D53BF0">
        <w:rPr>
          <w:rStyle w:val="StyleUnderline"/>
          <w:highlight w:val="green"/>
        </w:rPr>
        <w:t>the self is</w:t>
      </w:r>
      <w:r w:rsidRPr="008E317C">
        <w:rPr>
          <w:rStyle w:val="StyleUnderline"/>
        </w:rPr>
        <w:t xml:space="preserve">, for Nietzsche, </w:t>
      </w:r>
      <w:r w:rsidRPr="00D53BF0">
        <w:rPr>
          <w:rStyle w:val="StyleUnderline"/>
          <w:highlight w:val="green"/>
        </w:rPr>
        <w:t>one of the most powerful aspects of nihilism because of its tendency to limit possibility through the practices and institutions of a given society</w:t>
      </w:r>
      <w:r w:rsidRPr="00D53BF0">
        <w:rPr>
          <w:rStyle w:val="StyleUnderline"/>
          <w:sz w:val="12"/>
          <w:highlight w:val="green"/>
        </w:rPr>
        <w:t xml:space="preserve"> </w:t>
      </w:r>
      <w:r w:rsidRPr="00D53BF0">
        <w:rPr>
          <w:rStyle w:val="StyleUnderline"/>
          <w:highlight w:val="green"/>
        </w:rPr>
        <w:t>which has subordinated itself to the</w:t>
      </w:r>
      <w:r w:rsidRPr="008E317C">
        <w:rPr>
          <w:rStyle w:val="StyleUnderline"/>
        </w:rPr>
        <w:t xml:space="preserve"> perceived greater </w:t>
      </w:r>
      <w:r w:rsidRPr="00D53BF0">
        <w:rPr>
          <w:rStyle w:val="StyleUnderline"/>
          <w:highlight w:val="green"/>
        </w:rPr>
        <w:t xml:space="preserve">interests of the State, </w:t>
      </w:r>
      <w:r w:rsidRPr="008E317C">
        <w:rPr>
          <w:sz w:val="16"/>
        </w:rPr>
        <w:t>thus</w:t>
      </w:r>
      <w:r>
        <w:rPr>
          <w:sz w:val="12"/>
        </w:rPr>
        <w:t xml:space="preserve"> </w:t>
      </w:r>
      <w:r w:rsidRPr="00D53BF0">
        <w:rPr>
          <w:rStyle w:val="StyleUnderline"/>
          <w:highlight w:val="green"/>
        </w:rPr>
        <w:t>thwarting the will to overcome.</w:t>
      </w:r>
      <w:r w:rsidRPr="008E317C">
        <w:rPr>
          <w:rStyle w:val="StyleUnderline"/>
        </w:rPr>
        <w:t xml:space="preserve"> </w:t>
      </w:r>
      <w:r w:rsidRPr="008E317C">
        <w:rPr>
          <w:sz w:val="16"/>
        </w:rPr>
        <w:t>“Here.</w:t>
      </w:r>
      <w:proofErr w:type="gramStart"/>
      <w:r w:rsidRPr="008E317C">
        <w:rPr>
          <w:sz w:val="16"/>
        </w:rPr>
        <w:t>..we</w:t>
      </w:r>
      <w:proofErr w:type="gramEnd"/>
      <w:r w:rsidRPr="008E317C">
        <w:rPr>
          <w:sz w:val="16"/>
        </w:rPr>
        <w:t xml:space="preserve"> are experiencing the consequences of </w:t>
      </w:r>
      <w:r w:rsidRPr="00D53BF0">
        <w:rPr>
          <w:rStyle w:val="StyleUnderline"/>
          <w:highlight w:val="green"/>
        </w:rPr>
        <w:t>the</w:t>
      </w:r>
      <w:r w:rsidRPr="00D53BF0">
        <w:rPr>
          <w:rStyle w:val="StyleUnderline"/>
          <w:sz w:val="12"/>
          <w:highlight w:val="green"/>
        </w:rPr>
        <w:t xml:space="preserve"> </w:t>
      </w:r>
      <w:proofErr w:type="gramStart"/>
      <w:r w:rsidRPr="00D53BF0">
        <w:rPr>
          <w:rStyle w:val="StyleUnderline"/>
          <w:highlight w:val="green"/>
        </w:rPr>
        <w:t>doctrine..</w:t>
      </w:r>
      <w:proofErr w:type="gramEnd"/>
      <w:r w:rsidRPr="00D53BF0">
        <w:rPr>
          <w:rStyle w:val="StyleUnderline"/>
          <w:highlight w:val="green"/>
        </w:rPr>
        <w:t xml:space="preserve"> </w:t>
      </w:r>
      <w:proofErr w:type="gramStart"/>
      <w:r w:rsidRPr="00D53BF0">
        <w:rPr>
          <w:rStyle w:val="StyleUnderline"/>
          <w:highlight w:val="green"/>
        </w:rPr>
        <w:t>.that</w:t>
      </w:r>
      <w:proofErr w:type="gramEnd"/>
      <w:r w:rsidRPr="00D53BF0">
        <w:rPr>
          <w:rStyle w:val="StyleUnderline"/>
          <w:highlight w:val="green"/>
        </w:rPr>
        <w:t xml:space="preserve"> the state is the highest goal of mankind </w:t>
      </w:r>
      <w:r w:rsidRPr="008E317C">
        <w:rPr>
          <w:rStyle w:val="StyleUnderline"/>
        </w:rPr>
        <w:t>and that a man has no higher</w:t>
      </w:r>
      <w:r>
        <w:rPr>
          <w:rStyle w:val="StyleUnderline"/>
          <w:sz w:val="12"/>
        </w:rPr>
        <w:t xml:space="preserve"> </w:t>
      </w:r>
      <w:r w:rsidRPr="008E317C">
        <w:rPr>
          <w:rStyle w:val="StyleUnderline"/>
        </w:rPr>
        <w:t>duty than to serve the state...” (SE: 148). On Nietzsche’s interpretation then, religion,</w:t>
      </w:r>
      <w:r>
        <w:rPr>
          <w:rStyle w:val="StyleUnderline"/>
          <w:sz w:val="12"/>
        </w:rPr>
        <w:t xml:space="preserve"> </w:t>
      </w:r>
      <w:r w:rsidRPr="00D53BF0">
        <w:rPr>
          <w:rStyle w:val="StyleUnderline"/>
          <w:highlight w:val="green"/>
        </w:rPr>
        <w:t xml:space="preserve">education and culture, even the </w:t>
      </w:r>
      <w:proofErr w:type="gramStart"/>
      <w:r w:rsidRPr="00D53BF0">
        <w:rPr>
          <w:rStyle w:val="StyleUnderline"/>
          <w:highlight w:val="green"/>
        </w:rPr>
        <w:t>day to day</w:t>
      </w:r>
      <w:proofErr w:type="gramEnd"/>
      <w:r w:rsidRPr="00D53BF0">
        <w:rPr>
          <w:rStyle w:val="StyleUnderline"/>
          <w:highlight w:val="green"/>
        </w:rPr>
        <w:t xml:space="preserve"> concerns of the individual, become</w:t>
      </w:r>
      <w:r w:rsidRPr="008E317C">
        <w:rPr>
          <w:sz w:val="16"/>
        </w:rPr>
        <w:t xml:space="preserve"> largely</w:t>
      </w:r>
      <w:r>
        <w:rPr>
          <w:sz w:val="12"/>
        </w:rPr>
        <w:t xml:space="preserve"> </w:t>
      </w:r>
      <w:r w:rsidRPr="00D53BF0">
        <w:rPr>
          <w:rStyle w:val="StyleUnderline"/>
          <w:highlight w:val="green"/>
        </w:rPr>
        <w:t>dominated and thereby determined by the State, and a predetermined ‘self’ is born.</w:t>
      </w:r>
      <w:r>
        <w:rPr>
          <w:rStyle w:val="StyleUnderline"/>
          <w:sz w:val="12"/>
        </w:rPr>
        <w:t xml:space="preserve"> </w:t>
      </w:r>
      <w:proofErr w:type="gramStart"/>
      <w:r w:rsidRPr="008E317C">
        <w:rPr>
          <w:rStyle w:val="StyleUnderline"/>
        </w:rPr>
        <w:t>In order for</w:t>
      </w:r>
      <w:proofErr w:type="gramEnd"/>
      <w:r w:rsidRPr="008E317C">
        <w:rPr>
          <w:rStyle w:val="StyleUnderline"/>
        </w:rPr>
        <w:t xml:space="preserve"> such a system to work, </w:t>
      </w:r>
      <w:r w:rsidRPr="00D53BF0">
        <w:rPr>
          <w:rStyle w:val="StyleUnderline"/>
          <w:highlight w:val="green"/>
        </w:rPr>
        <w:t>every individual must accept a hierarchically</w:t>
      </w:r>
      <w:r w:rsidRPr="00D53BF0">
        <w:rPr>
          <w:rStyle w:val="StyleUnderline"/>
          <w:sz w:val="12"/>
          <w:highlight w:val="green"/>
        </w:rPr>
        <w:t xml:space="preserve"> </w:t>
      </w:r>
      <w:r w:rsidRPr="00D53BF0">
        <w:rPr>
          <w:rStyle w:val="StyleUnderline"/>
          <w:highlight w:val="green"/>
        </w:rPr>
        <w:t>determined place</w:t>
      </w:r>
      <w:r w:rsidRPr="008E317C">
        <w:rPr>
          <w:rStyle w:val="StyleUnderline"/>
        </w:rPr>
        <w:t xml:space="preserve"> or function </w:t>
      </w:r>
      <w:r w:rsidRPr="00D53BF0">
        <w:rPr>
          <w:rStyle w:val="StyleUnderline"/>
          <w:highlight w:val="green"/>
        </w:rPr>
        <w:t xml:space="preserve">in society </w:t>
      </w:r>
      <w:proofErr w:type="gramStart"/>
      <w:r w:rsidRPr="00D53BF0">
        <w:rPr>
          <w:rStyle w:val="StyleUnderline"/>
          <w:highlight w:val="green"/>
        </w:rPr>
        <w:t>which it then becomes ‘</w:t>
      </w:r>
      <w:proofErr w:type="gramEnd"/>
      <w:r w:rsidRPr="00D53BF0">
        <w:rPr>
          <w:rStyle w:val="StyleUnderline"/>
          <w:highlight w:val="green"/>
        </w:rPr>
        <w:t>wrong’</w:t>
      </w:r>
      <w:r w:rsidRPr="008E317C">
        <w:rPr>
          <w:rStyle w:val="StyleUnderline"/>
        </w:rPr>
        <w:t xml:space="preserve"> or ‘bad’ </w:t>
      </w:r>
      <w:r w:rsidRPr="00D53BF0">
        <w:rPr>
          <w:rStyle w:val="StyleUnderline"/>
          <w:highlight w:val="green"/>
        </w:rPr>
        <w:t>to</w:t>
      </w:r>
      <w:r w:rsidRPr="00D53BF0">
        <w:rPr>
          <w:rStyle w:val="StyleUnderline"/>
          <w:sz w:val="12"/>
          <w:highlight w:val="green"/>
        </w:rPr>
        <w:t xml:space="preserve"> </w:t>
      </w:r>
      <w:r w:rsidRPr="00D53BF0">
        <w:rPr>
          <w:rStyle w:val="StyleUnderline"/>
          <w:highlight w:val="green"/>
        </w:rPr>
        <w:t xml:space="preserve">transcend because any such attempt undermines the </w:t>
      </w:r>
      <w:r w:rsidRPr="008E317C">
        <w:rPr>
          <w:rStyle w:val="StyleUnderline"/>
        </w:rPr>
        <w:t xml:space="preserve">institutionalized </w:t>
      </w:r>
      <w:r w:rsidRPr="00D53BF0">
        <w:rPr>
          <w:rStyle w:val="StyleUnderline"/>
          <w:highlight w:val="green"/>
        </w:rPr>
        <w:t>validity of the</w:t>
      </w:r>
      <w:r>
        <w:rPr>
          <w:rStyle w:val="StyleUnderline"/>
          <w:sz w:val="12"/>
        </w:rPr>
        <w:t xml:space="preserve"> </w:t>
      </w:r>
      <w:r w:rsidRPr="008E317C">
        <w:rPr>
          <w:rStyle w:val="StyleUnderline"/>
        </w:rPr>
        <w:t xml:space="preserve">presuppositions of the </w:t>
      </w:r>
      <w:r w:rsidRPr="00D53BF0">
        <w:rPr>
          <w:rStyle w:val="StyleUnderline"/>
          <w:highlight w:val="green"/>
        </w:rPr>
        <w:t>system.</w:t>
      </w:r>
      <w:r w:rsidRPr="008E317C">
        <w:rPr>
          <w:rStyle w:val="StyleUnderline"/>
        </w:rPr>
        <w:t xml:space="preserve"> A kind of </w:t>
      </w:r>
      <w:r w:rsidRPr="00D53BF0">
        <w:rPr>
          <w:rStyle w:val="StyleUnderline"/>
          <w:highlight w:val="green"/>
        </w:rPr>
        <w:t>existential conservatism becomes the rule,</w:t>
      </w:r>
      <w:r w:rsidRPr="00D53BF0">
        <w:rPr>
          <w:rStyle w:val="StyleUnderline"/>
          <w:sz w:val="12"/>
          <w:highlight w:val="green"/>
        </w:rPr>
        <w:t xml:space="preserve"> </w:t>
      </w:r>
      <w:r w:rsidRPr="00D53BF0">
        <w:rPr>
          <w:rStyle w:val="StyleUnderline"/>
          <w:highlight w:val="green"/>
        </w:rPr>
        <w:t>imposed from the top down, which breeds complacency and apathy thus giving rise</w:t>
      </w:r>
      <w:r w:rsidRPr="00D53BF0">
        <w:rPr>
          <w:rStyle w:val="StyleUnderline"/>
          <w:sz w:val="12"/>
          <w:highlight w:val="green"/>
        </w:rPr>
        <w:t xml:space="preserve"> </w:t>
      </w:r>
      <w:r w:rsidRPr="00D53BF0">
        <w:rPr>
          <w:rStyle w:val="StyleUnderline"/>
          <w:highlight w:val="green"/>
        </w:rPr>
        <w:t>to nihilism.</w:t>
      </w:r>
      <w:r w:rsidRPr="00621102">
        <w:rPr>
          <w:rStyle w:val="StyleUnderline"/>
        </w:rPr>
        <w:t xml:space="preserve"> </w:t>
      </w:r>
      <w:r w:rsidRPr="008E317C">
        <w:rPr>
          <w:sz w:val="16"/>
        </w:rPr>
        <w:t xml:space="preserve">In such a system, the contest becomes no more </w:t>
      </w:r>
      <w:proofErr w:type="gramStart"/>
      <w:r w:rsidRPr="008E317C">
        <w:rPr>
          <w:sz w:val="16"/>
        </w:rPr>
        <w:t>that</w:t>
      </w:r>
      <w:proofErr w:type="gramEnd"/>
      <w:r w:rsidRPr="008E317C">
        <w:rPr>
          <w:sz w:val="16"/>
        </w:rPr>
        <w:t xml:space="preserve"> a vestige of the old</w:t>
      </w:r>
      <w:r>
        <w:rPr>
          <w:sz w:val="12"/>
        </w:rPr>
        <w:t xml:space="preserve"> </w:t>
      </w:r>
      <w:r w:rsidRPr="008E317C">
        <w:rPr>
          <w:sz w:val="16"/>
        </w:rPr>
        <w:t>order, removed to the stadium for entertainment purposes, and here lies the essential</w:t>
      </w:r>
      <w:r>
        <w:rPr>
          <w:sz w:val="12"/>
        </w:rPr>
        <w:t xml:space="preserve"> </w:t>
      </w:r>
      <w:r w:rsidRPr="008E317C">
        <w:rPr>
          <w:sz w:val="16"/>
        </w:rPr>
        <w:t>contradiction that Nietzsche sees in contemporary attitudes towards this notion.</w:t>
      </w:r>
      <w:r>
        <w:rPr>
          <w:sz w:val="12"/>
        </w:rPr>
        <w:t xml:space="preserve"> </w:t>
      </w:r>
      <w:r w:rsidRPr="008E317C">
        <w:rPr>
          <w:sz w:val="16"/>
        </w:rPr>
        <w:t>While on the one hand “nothing should at any price undermine the ‘rational’ and</w:t>
      </w:r>
      <w:r>
        <w:rPr>
          <w:sz w:val="12"/>
        </w:rPr>
        <w:t xml:space="preserve"> </w:t>
      </w:r>
      <w:r w:rsidRPr="008E317C">
        <w:rPr>
          <w:sz w:val="16"/>
        </w:rPr>
        <w:t>the ‘real” (DS: 11), there remains great admiration for the sovereign individual who</w:t>
      </w:r>
      <w:r>
        <w:rPr>
          <w:sz w:val="12"/>
        </w:rPr>
        <w:t xml:space="preserve"> </w:t>
      </w:r>
      <w:proofErr w:type="gramStart"/>
      <w:r w:rsidRPr="008E317C">
        <w:rPr>
          <w:sz w:val="16"/>
        </w:rPr>
        <w:t>masters</w:t>
      </w:r>
      <w:proofErr w:type="gramEnd"/>
      <w:r w:rsidRPr="008E317C">
        <w:rPr>
          <w:sz w:val="16"/>
        </w:rPr>
        <w:t xml:space="preserve"> himself and wins contests, which is to say, the individual who sets his own</w:t>
      </w:r>
      <w:r>
        <w:rPr>
          <w:sz w:val="12"/>
        </w:rPr>
        <w:t xml:space="preserve"> </w:t>
      </w:r>
      <w:r w:rsidRPr="008E317C">
        <w:rPr>
          <w:sz w:val="16"/>
        </w:rPr>
        <w:t>limits and rules. The elitism that all true democrats fear as a great threat to their way</w:t>
      </w:r>
      <w:r>
        <w:rPr>
          <w:sz w:val="12"/>
        </w:rPr>
        <w:t xml:space="preserve"> </w:t>
      </w:r>
      <w:r w:rsidRPr="008E317C">
        <w:rPr>
          <w:sz w:val="16"/>
        </w:rPr>
        <w:t>of life, is at the same time the thing they gather in largest numbers to admire, it is</w:t>
      </w:r>
      <w:r>
        <w:rPr>
          <w:sz w:val="12"/>
        </w:rPr>
        <w:t xml:space="preserve"> </w:t>
      </w:r>
      <w:r w:rsidRPr="008E317C">
        <w:rPr>
          <w:sz w:val="16"/>
        </w:rPr>
        <w:t xml:space="preserve">one of their highest values. </w:t>
      </w:r>
      <w:r w:rsidRPr="00D53BF0">
        <w:rPr>
          <w:rStyle w:val="StyleUnderline"/>
          <w:highlight w:val="green"/>
        </w:rPr>
        <w:t xml:space="preserve">The contest, </w:t>
      </w:r>
      <w:r w:rsidRPr="008E317C">
        <w:rPr>
          <w:sz w:val="16"/>
        </w:rPr>
        <w:t xml:space="preserve">initially a process, </w:t>
      </w:r>
      <w:r w:rsidRPr="00D53BF0">
        <w:rPr>
          <w:rStyle w:val="StyleUnderline"/>
          <w:highlight w:val="green"/>
        </w:rPr>
        <w:t>becomes a spectacle to</w:t>
      </w:r>
      <w:r w:rsidRPr="00D53BF0">
        <w:rPr>
          <w:rStyle w:val="StyleUnderline"/>
          <w:sz w:val="12"/>
          <w:highlight w:val="green"/>
        </w:rPr>
        <w:t xml:space="preserve"> </w:t>
      </w:r>
      <w:r w:rsidRPr="00D53BF0">
        <w:rPr>
          <w:rStyle w:val="StyleUnderline"/>
          <w:highlight w:val="green"/>
        </w:rPr>
        <w:t>be enjoyed, rather than a positive activity to be engaged in.</w:t>
      </w:r>
      <w:r>
        <w:rPr>
          <w:rStyle w:val="StyleUnderline"/>
          <w:sz w:val="12"/>
        </w:rPr>
        <w:t xml:space="preserve"> </w:t>
      </w:r>
      <w:r w:rsidRPr="00621102">
        <w:rPr>
          <w:rStyle w:val="StyleUnderline"/>
        </w:rPr>
        <w:t>Against this self-contradictory understanding of the process, Nietzsche offers</w:t>
      </w:r>
      <w:r>
        <w:rPr>
          <w:rStyle w:val="StyleUnderline"/>
          <w:sz w:val="12"/>
        </w:rPr>
        <w:t xml:space="preserve"> </w:t>
      </w:r>
      <w:r w:rsidRPr="00621102">
        <w:rPr>
          <w:rStyle w:val="StyleUnderline"/>
        </w:rPr>
        <w:t xml:space="preserve">contest as the central activity in culture and education, which is to say in life. </w:t>
      </w:r>
      <w:r w:rsidRPr="00D53BF0">
        <w:rPr>
          <w:rStyle w:val="StyleUnderline"/>
          <w:highlight w:val="green"/>
        </w:rPr>
        <w:t>On</w:t>
      </w:r>
      <w:r w:rsidRPr="00D53BF0">
        <w:rPr>
          <w:rStyle w:val="StyleUnderline"/>
          <w:sz w:val="12"/>
          <w:highlight w:val="green"/>
        </w:rPr>
        <w:t xml:space="preserve"> </w:t>
      </w:r>
      <w:r w:rsidRPr="00D53BF0">
        <w:rPr>
          <w:rStyle w:val="StyleUnderline"/>
          <w:highlight w:val="green"/>
        </w:rPr>
        <w:t>the above model, education becomes a practice or habit rather than a task</w:t>
      </w:r>
      <w:r w:rsidRPr="00621102">
        <w:rPr>
          <w:rStyle w:val="StyleUnderline"/>
        </w:rPr>
        <w:t>, and its</w:t>
      </w:r>
      <w:r>
        <w:rPr>
          <w:rStyle w:val="StyleUnderline"/>
          <w:sz w:val="12"/>
        </w:rPr>
        <w:t xml:space="preserve"> </w:t>
      </w:r>
      <w:r w:rsidRPr="00621102">
        <w:rPr>
          <w:rStyle w:val="StyleUnderline"/>
        </w:rPr>
        <w:t>application is expanded as much as possible</w:t>
      </w:r>
      <w:r w:rsidRPr="008E317C">
        <w:rPr>
          <w:sz w:val="16"/>
        </w:rPr>
        <w:t xml:space="preserve"> with the aim of including as many</w:t>
      </w:r>
      <w:r>
        <w:rPr>
          <w:sz w:val="12"/>
        </w:rPr>
        <w:t xml:space="preserve"> </w:t>
      </w:r>
      <w:r w:rsidRPr="008E317C">
        <w:rPr>
          <w:sz w:val="16"/>
        </w:rPr>
        <w:t xml:space="preserve">people as possible, or </w:t>
      </w:r>
      <w:r w:rsidRPr="00D53BF0">
        <w:rPr>
          <w:rStyle w:val="StyleUnderline"/>
          <w:highlight w:val="green"/>
        </w:rPr>
        <w:t>what Nietzsche calls</w:t>
      </w:r>
      <w:r w:rsidRPr="00D53BF0">
        <w:rPr>
          <w:sz w:val="16"/>
          <w:highlight w:val="green"/>
        </w:rPr>
        <w:t xml:space="preserve"> </w:t>
      </w:r>
      <w:r w:rsidRPr="00D53BF0">
        <w:rPr>
          <w:rStyle w:val="StyleUnderline"/>
          <w:highlight w:val="green"/>
        </w:rPr>
        <w:t>the “democratization of education,” which</w:t>
      </w:r>
      <w:r w:rsidRPr="00D53BF0">
        <w:rPr>
          <w:rStyle w:val="StyleUnderline"/>
          <w:sz w:val="12"/>
          <w:highlight w:val="green"/>
        </w:rPr>
        <w:t xml:space="preserve"> </w:t>
      </w:r>
      <w:r w:rsidRPr="00D53BF0">
        <w:rPr>
          <w:rStyle w:val="StyleUnderline"/>
          <w:highlight w:val="green"/>
        </w:rPr>
        <w:t>can only be achieved by adopting the lowest common denominator as the standard,</w:t>
      </w:r>
      <w:r w:rsidRPr="00D53BF0">
        <w:rPr>
          <w:rStyle w:val="StyleUnderline"/>
          <w:sz w:val="12"/>
          <w:highlight w:val="green"/>
        </w:rPr>
        <w:t xml:space="preserve"> </w:t>
      </w:r>
      <w:r w:rsidRPr="00D53BF0">
        <w:rPr>
          <w:rStyle w:val="StyleUnderline"/>
          <w:highlight w:val="green"/>
        </w:rPr>
        <w:t>breeding apathy, mediocrity and fragmentation.</w:t>
      </w:r>
      <w:r w:rsidRPr="008E317C">
        <w:rPr>
          <w:sz w:val="16"/>
        </w:rPr>
        <w:t xml:space="preserve"> At this point it will be useful to</w:t>
      </w:r>
      <w:r>
        <w:rPr>
          <w:sz w:val="12"/>
        </w:rPr>
        <w:t xml:space="preserve"> </w:t>
      </w:r>
      <w:r w:rsidRPr="008E317C">
        <w:rPr>
          <w:sz w:val="16"/>
        </w:rPr>
        <w:t>introduce two separate uses for the word “knowledge” which Cooper (1983a) has</w:t>
      </w:r>
      <w:r>
        <w:rPr>
          <w:sz w:val="12"/>
        </w:rPr>
        <w:t xml:space="preserve"> </w:t>
      </w:r>
      <w:r w:rsidRPr="008E317C">
        <w:rPr>
          <w:sz w:val="16"/>
        </w:rPr>
        <w:t>outlined. In the first use the focus is on content, and in the second the focus is on</w:t>
      </w:r>
      <w:r>
        <w:rPr>
          <w:sz w:val="12"/>
        </w:rPr>
        <w:t xml:space="preserve"> </w:t>
      </w:r>
      <w:r w:rsidRPr="008E317C">
        <w:rPr>
          <w:sz w:val="16"/>
        </w:rPr>
        <w:t xml:space="preserve">the process of knowing. </w:t>
      </w:r>
      <w:r w:rsidRPr="00D53BF0">
        <w:rPr>
          <w:rStyle w:val="StyleUnderline"/>
          <w:highlight w:val="green"/>
        </w:rPr>
        <w:t>An education which focuses on knowledge</w:t>
      </w:r>
      <w:r w:rsidRPr="00621102">
        <w:rPr>
          <w:rStyle w:val="StyleUnderline"/>
        </w:rPr>
        <w:t xml:space="preserve"> in the first sense</w:t>
      </w:r>
      <w:r>
        <w:rPr>
          <w:sz w:val="12"/>
        </w:rPr>
        <w:t xml:space="preserve"> </w:t>
      </w:r>
      <w:r w:rsidRPr="00D53BF0">
        <w:rPr>
          <w:rStyle w:val="StyleUnderline"/>
          <w:highlight w:val="green"/>
        </w:rPr>
        <w:t>is</w:t>
      </w:r>
      <w:r w:rsidRPr="00621102">
        <w:rPr>
          <w:rStyle w:val="StyleUnderline"/>
        </w:rPr>
        <w:t xml:space="preserve"> essentially </w:t>
      </w:r>
      <w:r w:rsidRPr="00D53BF0">
        <w:rPr>
          <w:rStyle w:val="StyleUnderline"/>
          <w:highlight w:val="green"/>
        </w:rPr>
        <w:t>a process of assimilating</w:t>
      </w:r>
      <w:r w:rsidRPr="00621102">
        <w:rPr>
          <w:rStyle w:val="StyleUnderline"/>
        </w:rPr>
        <w:t xml:space="preserve"> a given body of </w:t>
      </w:r>
      <w:r w:rsidRPr="00D53BF0">
        <w:rPr>
          <w:rStyle w:val="StyleUnderline"/>
          <w:highlight w:val="green"/>
        </w:rPr>
        <w:t>facts</w:t>
      </w:r>
      <w:r w:rsidRPr="00621102">
        <w:rPr>
          <w:rStyle w:val="StyleUnderline"/>
        </w:rPr>
        <w:t xml:space="preserve">, </w:t>
      </w:r>
      <w:r w:rsidRPr="00D53BF0">
        <w:rPr>
          <w:rStyle w:val="StyleUnderline"/>
          <w:highlight w:val="green"/>
        </w:rPr>
        <w:t>existing definitions</w:t>
      </w:r>
      <w:r w:rsidRPr="00D53BF0">
        <w:rPr>
          <w:rStyle w:val="StyleUnderline"/>
          <w:sz w:val="12"/>
          <w:highlight w:val="green"/>
        </w:rPr>
        <w:t xml:space="preserve"> </w:t>
      </w:r>
      <w:r w:rsidRPr="00D53BF0">
        <w:rPr>
          <w:rStyle w:val="StyleUnderline"/>
          <w:highlight w:val="green"/>
        </w:rPr>
        <w:t>and parameters that are said to comprise a discipline</w:t>
      </w:r>
      <w:r w:rsidRPr="00621102">
        <w:rPr>
          <w:rStyle w:val="StyleUnderline"/>
        </w:rPr>
        <w:t xml:space="preserve">, and </w:t>
      </w:r>
      <w:r w:rsidRPr="00D53BF0">
        <w:rPr>
          <w:rStyle w:val="StyleUnderline"/>
          <w:highlight w:val="green"/>
        </w:rPr>
        <w:t>this is something which</w:t>
      </w:r>
      <w:r w:rsidRPr="00D53BF0">
        <w:rPr>
          <w:rStyle w:val="StyleUnderline"/>
          <w:sz w:val="12"/>
          <w:highlight w:val="green"/>
        </w:rPr>
        <w:t xml:space="preserve"> </w:t>
      </w:r>
      <w:r w:rsidRPr="00D53BF0">
        <w:rPr>
          <w:rStyle w:val="StyleUnderline"/>
          <w:highlight w:val="green"/>
        </w:rPr>
        <w:t>Nietzsche aggressively opposed because of its tendency toward overspecialization.</w:t>
      </w:r>
      <w:r w:rsidRPr="00D53BF0">
        <w:rPr>
          <w:rStyle w:val="StyleUnderline"/>
          <w:sz w:val="12"/>
          <w:highlight w:val="green"/>
        </w:rPr>
        <w:t xml:space="preserve"> </w:t>
      </w:r>
      <w:r w:rsidRPr="008E317C">
        <w:rPr>
          <w:sz w:val="16"/>
        </w:rPr>
        <w:t>The only remnant of the contest left in this type of education is almost entirely</w:t>
      </w:r>
      <w:r>
        <w:rPr>
          <w:sz w:val="12"/>
        </w:rPr>
        <w:t xml:space="preserve"> </w:t>
      </w:r>
      <w:r w:rsidRPr="008E317C">
        <w:rPr>
          <w:sz w:val="16"/>
        </w:rPr>
        <w:t>external insofar as the individual measures him or herself against little more than</w:t>
      </w:r>
      <w:r>
        <w:rPr>
          <w:sz w:val="12"/>
        </w:rPr>
        <w:t xml:space="preserve"> </w:t>
      </w:r>
      <w:r w:rsidRPr="008E317C">
        <w:rPr>
          <w:sz w:val="16"/>
        </w:rPr>
        <w:t xml:space="preserve">the ability of other individuals to assimilate the same body of facts. </w:t>
      </w:r>
      <w:r w:rsidRPr="00D53BF0">
        <w:rPr>
          <w:rStyle w:val="StyleUnderline"/>
          <w:highlight w:val="green"/>
        </w:rPr>
        <w:t>Creation and</w:t>
      </w:r>
      <w:r w:rsidRPr="00D53BF0">
        <w:rPr>
          <w:rStyle w:val="StyleUnderline"/>
          <w:sz w:val="12"/>
          <w:highlight w:val="green"/>
        </w:rPr>
        <w:t xml:space="preserve"> </w:t>
      </w:r>
      <w:r w:rsidRPr="00D53BF0">
        <w:rPr>
          <w:rStyle w:val="StyleUnderline"/>
          <w:highlight w:val="green"/>
        </w:rPr>
        <w:t>innovation are</w:t>
      </w:r>
      <w:r w:rsidRPr="001126E4">
        <w:rPr>
          <w:rStyle w:val="StyleUnderline"/>
        </w:rPr>
        <w:t xml:space="preserve"> essentially </w:t>
      </w:r>
      <w:r w:rsidRPr="00D53BF0">
        <w:rPr>
          <w:rStyle w:val="StyleUnderline"/>
          <w:highlight w:val="green"/>
        </w:rPr>
        <w:t>spurned on account of the threat they pose to the existing</w:t>
      </w:r>
      <w:r>
        <w:rPr>
          <w:rStyle w:val="StyleUnderline"/>
          <w:sz w:val="12"/>
        </w:rPr>
        <w:t xml:space="preserve"> </w:t>
      </w:r>
      <w:r w:rsidRPr="001126E4">
        <w:rPr>
          <w:rStyle w:val="StyleUnderline"/>
        </w:rPr>
        <w:t xml:space="preserve">structure and </w:t>
      </w:r>
      <w:r w:rsidRPr="00D53BF0">
        <w:rPr>
          <w:rStyle w:val="StyleUnderline"/>
          <w:highlight w:val="green"/>
        </w:rPr>
        <w:t>system.</w:t>
      </w:r>
      <w:r w:rsidRPr="001126E4">
        <w:rPr>
          <w:rStyle w:val="StyleUnderline"/>
        </w:rPr>
        <w:t xml:space="preserve"> On the other hand, </w:t>
      </w:r>
      <w:r w:rsidRPr="00D53BF0">
        <w:rPr>
          <w:rStyle w:val="StyleUnderline"/>
          <w:highlight w:val="green"/>
        </w:rPr>
        <w:t>the type of education that focuses on the</w:t>
      </w:r>
      <w:r w:rsidRPr="00D53BF0">
        <w:rPr>
          <w:rStyle w:val="StyleUnderline"/>
          <w:sz w:val="12"/>
          <w:highlight w:val="green"/>
        </w:rPr>
        <w:t xml:space="preserve"> </w:t>
      </w:r>
      <w:r w:rsidRPr="00D53BF0">
        <w:rPr>
          <w:rStyle w:val="StyleUnderline"/>
          <w:highlight w:val="green"/>
        </w:rPr>
        <w:t xml:space="preserve">second sense of knowledge is </w:t>
      </w:r>
      <w:r w:rsidRPr="008E317C">
        <w:rPr>
          <w:rStyle w:val="StyleUnderline"/>
        </w:rPr>
        <w:t xml:space="preserve">an </w:t>
      </w:r>
      <w:r w:rsidRPr="00D53BF0">
        <w:rPr>
          <w:rStyle w:val="StyleUnderline"/>
          <w:highlight w:val="green"/>
        </w:rPr>
        <w:t>essential</w:t>
      </w:r>
      <w:r w:rsidRPr="001126E4">
        <w:rPr>
          <w:rStyle w:val="StyleUnderline"/>
        </w:rPr>
        <w:t xml:space="preserve"> component of the pursuit of authenticity</w:t>
      </w:r>
      <w:r>
        <w:rPr>
          <w:rStyle w:val="StyleUnderline"/>
          <w:sz w:val="12"/>
        </w:rPr>
        <w:t xml:space="preserve"> </w:t>
      </w:r>
      <w:r w:rsidRPr="00D53BF0">
        <w:rPr>
          <w:rStyle w:val="StyleUnderline"/>
          <w:highlight w:val="green"/>
        </w:rPr>
        <w:t>because it seeks to facilitate the creation of values and meaning; it encourages</w:t>
      </w:r>
      <w:r w:rsidRPr="00D53BF0">
        <w:rPr>
          <w:rStyle w:val="StyleUnderline"/>
          <w:sz w:val="12"/>
          <w:highlight w:val="green"/>
        </w:rPr>
        <w:t xml:space="preserve"> </w:t>
      </w:r>
      <w:r w:rsidRPr="00D53BF0">
        <w:rPr>
          <w:rStyle w:val="StyleUnderline"/>
          <w:highlight w:val="green"/>
        </w:rPr>
        <w:t>creation of truths</w:t>
      </w:r>
      <w:r w:rsidRPr="001126E4">
        <w:rPr>
          <w:rStyle w:val="StyleUnderline"/>
        </w:rPr>
        <w:t xml:space="preserve"> by which one’s unique existence is made possible. </w:t>
      </w:r>
      <w:r w:rsidRPr="00D53BF0">
        <w:rPr>
          <w:rStyle w:val="StyleUnderline"/>
          <w:highlight w:val="green"/>
        </w:rPr>
        <w:t>But the kind</w:t>
      </w:r>
      <w:r w:rsidRPr="00D53BF0">
        <w:rPr>
          <w:rStyle w:val="StyleUnderline"/>
          <w:sz w:val="12"/>
          <w:highlight w:val="green"/>
        </w:rPr>
        <w:t xml:space="preserve"> </w:t>
      </w:r>
      <w:r w:rsidRPr="00D53BF0">
        <w:rPr>
          <w:rStyle w:val="StyleUnderline"/>
          <w:highlight w:val="green"/>
        </w:rPr>
        <w:t>of truth that this sense of knowledge creates is not the abstract, disinterested kind,</w:t>
      </w:r>
      <w:r w:rsidRPr="00D53BF0">
        <w:rPr>
          <w:rStyle w:val="StyleUnderline"/>
          <w:sz w:val="12"/>
          <w:highlight w:val="green"/>
        </w:rPr>
        <w:t xml:space="preserve"> </w:t>
      </w:r>
      <w:r w:rsidRPr="00D53BF0">
        <w:rPr>
          <w:rStyle w:val="StyleUnderline"/>
          <w:highlight w:val="green"/>
        </w:rPr>
        <w:t>“[this] truth must be truth which is felt in the blood”</w:t>
      </w:r>
      <w:r w:rsidRPr="001126E4">
        <w:rPr>
          <w:rStyle w:val="StyleUnderline"/>
        </w:rPr>
        <w:t xml:space="preserve"> </w:t>
      </w:r>
      <w:r w:rsidRPr="008E317C">
        <w:rPr>
          <w:sz w:val="16"/>
        </w:rPr>
        <w:t>(Murphy 1984: 47). In this way the concept of contest becomes something all encompassing, which is to be</w:t>
      </w:r>
      <w:r>
        <w:rPr>
          <w:sz w:val="12"/>
        </w:rPr>
        <w:t xml:space="preserve"> </w:t>
      </w:r>
      <w:r w:rsidRPr="008E317C">
        <w:rPr>
          <w:sz w:val="16"/>
        </w:rPr>
        <w:t>expressed in all aspects of both private and public life.</w:t>
      </w:r>
    </w:p>
    <w:p w14:paraId="0D87E53A" w14:textId="77777777" w:rsidR="00F54DBC" w:rsidRDefault="00F54DBC" w:rsidP="00F54DBC">
      <w:pPr>
        <w:pStyle w:val="Heading4"/>
      </w:pPr>
      <w:r w:rsidRPr="00CE6248">
        <w:t>They fail to problematize the lack of a stable rational subject behind the law which guarantees fascism. We should stop asking what we should do, and instead question our connection to the world</w:t>
      </w:r>
    </w:p>
    <w:p w14:paraId="3171A1FC" w14:textId="77777777" w:rsidR="00F54DBC" w:rsidRPr="00516902" w:rsidRDefault="00F54DBC" w:rsidP="00F54DBC">
      <w:pPr>
        <w:rPr>
          <w:sz w:val="16"/>
          <w:szCs w:val="16"/>
        </w:rPr>
      </w:pPr>
      <w:r w:rsidRPr="008A739F">
        <w:rPr>
          <w:b/>
        </w:rPr>
        <w:t>Schlag 91</w:t>
      </w:r>
      <w:r w:rsidRPr="00516902">
        <w:rPr>
          <w:sz w:val="16"/>
          <w:szCs w:val="16"/>
        </w:rPr>
        <w:t xml:space="preserve"> (PIERRE, COLORADO LAW PROF. 139 U. PA. L. REV.801, APRIL)</w:t>
      </w:r>
    </w:p>
    <w:p w14:paraId="6F601810" w14:textId="77777777" w:rsidR="00F54DBC" w:rsidRPr="00D76D16" w:rsidRDefault="00F54DBC" w:rsidP="00F54DBC">
      <w:pPr>
        <w:rPr>
          <w:sz w:val="14"/>
        </w:rPr>
      </w:pPr>
      <w:r w:rsidRPr="008A739F">
        <w:rPr>
          <w:sz w:val="14"/>
          <w:szCs w:val="20"/>
        </w:rPr>
        <w:t xml:space="preserve">For these legal thinkers, </w:t>
      </w:r>
      <w:r w:rsidRPr="00D53BF0">
        <w:rPr>
          <w:rStyle w:val="underline"/>
          <w:highlight w:val="green"/>
        </w:rPr>
        <w:t>it will seem</w:t>
      </w:r>
      <w:r w:rsidRPr="00516902">
        <w:rPr>
          <w:rStyle w:val="underline"/>
        </w:rPr>
        <w:t xml:space="preserve"> especially </w:t>
      </w:r>
      <w:r w:rsidRPr="00D53BF0">
        <w:rPr>
          <w:rStyle w:val="underline"/>
          <w:highlight w:val="green"/>
        </w:rPr>
        <w:t>urgent to ask</w:t>
      </w:r>
      <w:r w:rsidRPr="00516902">
        <w:rPr>
          <w:rStyle w:val="underline"/>
        </w:rPr>
        <w:t xml:space="preserve"> once again: </w:t>
      </w:r>
      <w:r w:rsidRPr="00D53BF0">
        <w:rPr>
          <w:rStyle w:val="underline"/>
          <w:highlight w:val="green"/>
        </w:rPr>
        <w:t>What should be done?</w:t>
      </w:r>
      <w:r w:rsidRPr="00516902">
        <w:rPr>
          <w:rStyle w:val="underline"/>
        </w:rPr>
        <w:t xml:space="preserve">  How should we live?  What should the law be? </w:t>
      </w:r>
      <w:r w:rsidRPr="00D53BF0">
        <w:rPr>
          <w:rStyle w:val="underline"/>
          <w:highlight w:val="green"/>
        </w:rPr>
        <w:t>These are</w:t>
      </w:r>
      <w:r w:rsidRPr="00516902">
        <w:rPr>
          <w:rStyle w:val="underline"/>
        </w:rPr>
        <w:t xml:space="preserve"> the </w:t>
      </w:r>
      <w:r w:rsidRPr="00D53BF0">
        <w:rPr>
          <w:rStyle w:val="underline"/>
          <w:highlight w:val="green"/>
        </w:rPr>
        <w:t>hard questions</w:t>
      </w:r>
      <w:r w:rsidRPr="00516902">
        <w:rPr>
          <w:rStyle w:val="underline"/>
        </w:rPr>
        <w:t>.  These are the momentous questions.</w:t>
      </w:r>
      <w:r>
        <w:rPr>
          <w:rStyle w:val="underline"/>
        </w:rPr>
        <w:t xml:space="preserve"> </w:t>
      </w:r>
      <w:r w:rsidRPr="008A739F">
        <w:rPr>
          <w:sz w:val="14"/>
          <w:szCs w:val="20"/>
        </w:rPr>
        <w:t xml:space="preserve"> [*805</w:t>
      </w:r>
      <w:proofErr w:type="gramStart"/>
      <w:r w:rsidRPr="008A739F">
        <w:rPr>
          <w:sz w:val="14"/>
          <w:szCs w:val="20"/>
        </w:rPr>
        <w:t xml:space="preserve">]  </w:t>
      </w:r>
      <w:r w:rsidRPr="00D53BF0">
        <w:rPr>
          <w:rStyle w:val="underline"/>
          <w:highlight w:val="green"/>
        </w:rPr>
        <w:t>And</w:t>
      </w:r>
      <w:proofErr w:type="gramEnd"/>
      <w:r w:rsidRPr="00D53BF0">
        <w:rPr>
          <w:rStyle w:val="underline"/>
          <w:highlight w:val="green"/>
        </w:rPr>
        <w:t xml:space="preserve"> they are the wrong ones</w:t>
      </w:r>
      <w:r w:rsidRPr="00516902">
        <w:rPr>
          <w:rStyle w:val="underline"/>
        </w:rPr>
        <w:t>.</w:t>
      </w:r>
      <w:r w:rsidRPr="008A739F">
        <w:rPr>
          <w:sz w:val="14"/>
          <w:szCs w:val="20"/>
        </w:rPr>
        <w:t xml:space="preserve"> They are wrong because</w:t>
      </w:r>
      <w:r w:rsidRPr="00516902">
        <w:rPr>
          <w:rStyle w:val="underline"/>
        </w:rPr>
        <w:t xml:space="preserve"> </w:t>
      </w:r>
      <w:r w:rsidRPr="00D53BF0">
        <w:rPr>
          <w:rStyle w:val="underline"/>
          <w:highlight w:val="green"/>
        </w:rPr>
        <w:t>it is</w:t>
      </w:r>
      <w:r w:rsidRPr="00516902">
        <w:rPr>
          <w:rStyle w:val="underline"/>
        </w:rPr>
        <w:t xml:space="preserve"> these very </w:t>
      </w:r>
      <w:r w:rsidRPr="00D53BF0">
        <w:rPr>
          <w:rStyle w:val="underline"/>
          <w:highlight w:val="green"/>
        </w:rPr>
        <w:t>normative questions that reprieve legal thinkers from recognizing</w:t>
      </w:r>
      <w:r w:rsidRPr="00516902">
        <w:rPr>
          <w:rStyle w:val="underline"/>
        </w:rPr>
        <w:t xml:space="preserve"> the </w:t>
      </w:r>
      <w:r w:rsidRPr="00D53BF0">
        <w:rPr>
          <w:rStyle w:val="underline"/>
          <w:highlight w:val="green"/>
        </w:rPr>
        <w:t>extent to which</w:t>
      </w:r>
      <w:r w:rsidRPr="00516902">
        <w:rPr>
          <w:rStyle w:val="underline"/>
        </w:rPr>
        <w:t xml:space="preserve"> the cherished "</w:t>
      </w:r>
      <w:r w:rsidRPr="00D53BF0">
        <w:rPr>
          <w:rStyle w:val="underline"/>
          <w:highlight w:val="green"/>
        </w:rPr>
        <w:t>ideals" of legal academic thought are implicated in</w:t>
      </w:r>
      <w:r w:rsidRPr="00516902">
        <w:rPr>
          <w:rStyle w:val="underline"/>
        </w:rPr>
        <w:t xml:space="preserve"> the </w:t>
      </w:r>
      <w:r w:rsidRPr="00D53BF0">
        <w:rPr>
          <w:rStyle w:val="underline"/>
          <w:highlight w:val="green"/>
        </w:rPr>
        <w:t>reproduction</w:t>
      </w:r>
      <w:r w:rsidRPr="00516902">
        <w:rPr>
          <w:rStyle w:val="underline"/>
        </w:rPr>
        <w:t xml:space="preserve"> and maintenance </w:t>
      </w:r>
      <w:r w:rsidRPr="00D53BF0">
        <w:rPr>
          <w:rStyle w:val="underline"/>
          <w:highlight w:val="green"/>
        </w:rPr>
        <w:t>of precisely those ugly "realities" of legal practice the academy so routinely condemns</w:t>
      </w:r>
      <w:r w:rsidRPr="00516902">
        <w:rPr>
          <w:rStyle w:val="underline"/>
        </w:rPr>
        <w:t>.</w:t>
      </w:r>
      <w:r w:rsidRPr="008A739F">
        <w:rPr>
          <w:sz w:val="14"/>
          <w:szCs w:val="20"/>
        </w:rPr>
        <w:t xml:space="preserve">  It is </w:t>
      </w:r>
      <w:r w:rsidRPr="00D53BF0">
        <w:rPr>
          <w:rStyle w:val="underline"/>
          <w:highlight w:val="green"/>
        </w:rPr>
        <w:t>these normative questions</w:t>
      </w:r>
      <w:r w:rsidRPr="00516902">
        <w:rPr>
          <w:rStyle w:val="underline"/>
        </w:rPr>
        <w:t xml:space="preserve"> that </w:t>
      </w:r>
      <w:r w:rsidRPr="00D53BF0">
        <w:rPr>
          <w:rStyle w:val="underline"/>
          <w:highlight w:val="green"/>
        </w:rPr>
        <w:t>allow</w:t>
      </w:r>
      <w:r w:rsidRPr="00516902">
        <w:rPr>
          <w:rStyle w:val="underline"/>
        </w:rPr>
        <w:t xml:space="preserve"> legal </w:t>
      </w:r>
      <w:r w:rsidRPr="00D53BF0">
        <w:rPr>
          <w:rStyle w:val="underline"/>
          <w:highlight w:val="green"/>
        </w:rPr>
        <w:t>thinkers to shield themselves from</w:t>
      </w:r>
      <w:r w:rsidRPr="00516902">
        <w:rPr>
          <w:rStyle w:val="underline"/>
        </w:rPr>
        <w:t xml:space="preserve"> the </w:t>
      </w:r>
      <w:r w:rsidRPr="00D53BF0">
        <w:rPr>
          <w:rStyle w:val="underline"/>
          <w:highlight w:val="green"/>
        </w:rPr>
        <w:t>recognition that their work</w:t>
      </w:r>
      <w:r w:rsidRPr="00516902">
        <w:rPr>
          <w:rStyle w:val="underline"/>
        </w:rPr>
        <w:t xml:space="preserve"> product </w:t>
      </w:r>
      <w:r w:rsidRPr="00D53BF0">
        <w:rPr>
          <w:rStyle w:val="underline"/>
          <w:highlight w:val="green"/>
        </w:rPr>
        <w:t>consists</w:t>
      </w:r>
      <w:r w:rsidRPr="00516902">
        <w:rPr>
          <w:rStyle w:val="underline"/>
        </w:rPr>
        <w:t xml:space="preserve"> largely </w:t>
      </w:r>
      <w:r w:rsidRPr="00D53BF0">
        <w:rPr>
          <w:rStyle w:val="underline"/>
          <w:highlight w:val="green"/>
        </w:rPr>
        <w:t>of</w:t>
      </w:r>
      <w:r w:rsidRPr="00516902">
        <w:rPr>
          <w:rStyle w:val="underline"/>
        </w:rPr>
        <w:t xml:space="preserve"> the </w:t>
      </w:r>
      <w:r w:rsidRPr="00D53BF0">
        <w:rPr>
          <w:rStyle w:val="underline"/>
          <w:highlight w:val="green"/>
        </w:rPr>
        <w:t>reproduction of rhetorical structures by which human beings can be coerced</w:t>
      </w:r>
      <w:r w:rsidRPr="008A739F">
        <w:rPr>
          <w:sz w:val="14"/>
          <w:szCs w:val="20"/>
        </w:rPr>
        <w:t xml:space="preserve"> into achieving ends of dubious social origin and implication.  It is </w:t>
      </w:r>
      <w:r w:rsidRPr="00516902">
        <w:rPr>
          <w:rStyle w:val="underline"/>
        </w:rPr>
        <w:t xml:space="preserve">these very normative questions </w:t>
      </w:r>
      <w:r w:rsidRPr="00D53BF0">
        <w:rPr>
          <w:rStyle w:val="underline"/>
          <w:highlight w:val="green"/>
        </w:rPr>
        <w:t>that allow legal academics to</w:t>
      </w:r>
      <w:r w:rsidRPr="00516902">
        <w:rPr>
          <w:rStyle w:val="underline"/>
        </w:rPr>
        <w:t xml:space="preserve"> continue to </w:t>
      </w:r>
      <w:r w:rsidRPr="00D53BF0">
        <w:rPr>
          <w:rStyle w:val="underline"/>
          <w:highlight w:val="green"/>
        </w:rPr>
        <w:t>address</w:t>
      </w:r>
      <w:r w:rsidRPr="00516902">
        <w:rPr>
          <w:rStyle w:val="underline"/>
        </w:rPr>
        <w:t xml:space="preserve"> (rather lamely) </w:t>
      </w:r>
      <w:r w:rsidRPr="00D53BF0">
        <w:rPr>
          <w:rStyle w:val="underline"/>
          <w:highlight w:val="green"/>
        </w:rPr>
        <w:t>bureaucratic power structures as if they were rational</w:t>
      </w:r>
      <w:r w:rsidRPr="00516902">
        <w:rPr>
          <w:rStyle w:val="underline"/>
        </w:rPr>
        <w:t xml:space="preserve">, morally competent, individual </w:t>
      </w:r>
      <w:r w:rsidRPr="00D53BF0">
        <w:rPr>
          <w:rStyle w:val="underline"/>
          <w:highlight w:val="green"/>
        </w:rPr>
        <w:t>humanist subjects</w:t>
      </w:r>
      <w:r w:rsidRPr="008A739F">
        <w:rPr>
          <w:sz w:val="14"/>
          <w:szCs w:val="20"/>
        </w:rPr>
        <w:t xml:space="preserve">.  It is these very normative questions that allow legal thinkers to assume blithely that -- in a world ruled by HMOs, personnel policies, standard operating procedures, performance requirements, standard work incentives, and productivity monitoring -- they somehow have escaped the bureaucratic power games.  It is </w:t>
      </w:r>
      <w:r w:rsidRPr="00516902">
        <w:rPr>
          <w:rStyle w:val="underline"/>
        </w:rPr>
        <w:t xml:space="preserve">these </w:t>
      </w:r>
      <w:r w:rsidRPr="00D53BF0">
        <w:rPr>
          <w:rStyle w:val="underline"/>
          <w:highlight w:val="green"/>
        </w:rPr>
        <w:t>normative questions</w:t>
      </w:r>
      <w:r w:rsidRPr="00516902">
        <w:rPr>
          <w:rStyle w:val="underline"/>
        </w:rPr>
        <w:t xml:space="preserve"> that </w:t>
      </w:r>
      <w:r w:rsidRPr="00D53BF0">
        <w:rPr>
          <w:rStyle w:val="underline"/>
          <w:highlight w:val="green"/>
        </w:rPr>
        <w:t>enable them to represent themselves as whole and intact,</w:t>
      </w:r>
      <w:r w:rsidRPr="00516902">
        <w:rPr>
          <w:rStyle w:val="underline"/>
        </w:rPr>
        <w:t xml:space="preserve"> as self-directing individual liberal humanist subjects at once rational, morally competent, and </w:t>
      </w:r>
      <w:r w:rsidRPr="00D53BF0">
        <w:rPr>
          <w:rStyle w:val="underline"/>
          <w:highlight w:val="green"/>
        </w:rPr>
        <w:t>in control of their own situations</w:t>
      </w:r>
      <w:r w:rsidRPr="00516902">
        <w:rPr>
          <w:rStyle w:val="underline"/>
        </w:rPr>
        <w:t>, the captain of their own ships, the Hercules of their own empires, the author of their own texts.</w:t>
      </w:r>
      <w:r w:rsidRPr="008A739F">
        <w:rPr>
          <w:sz w:val="14"/>
          <w:szCs w:val="20"/>
        </w:rPr>
        <w:t xml:space="preserve"> </w:t>
      </w:r>
      <w:r w:rsidRPr="00D53BF0">
        <w:rPr>
          <w:rStyle w:val="underline"/>
          <w:highlight w:val="green"/>
        </w:rPr>
        <w:t>It isn't so</w:t>
      </w:r>
      <w:r w:rsidRPr="00516902">
        <w:rPr>
          <w:rStyle w:val="underline"/>
        </w:rPr>
        <w:t xml:space="preserve">. </w:t>
      </w:r>
      <w:r w:rsidRPr="008A739F">
        <w:rPr>
          <w:sz w:val="14"/>
          <w:szCs w:val="20"/>
        </w:rPr>
        <w:t xml:space="preserve">  n5 </w:t>
      </w:r>
      <w:proofErr w:type="gramStart"/>
      <w:r w:rsidRPr="00516902">
        <w:rPr>
          <w:rStyle w:val="underline"/>
        </w:rPr>
        <w:t>And</w:t>
      </w:r>
      <w:proofErr w:type="gramEnd"/>
      <w:r w:rsidRPr="00516902">
        <w:rPr>
          <w:rStyle w:val="underline"/>
        </w:rPr>
        <w:t xml:space="preserve"> if it isn't so, </w:t>
      </w:r>
      <w:r w:rsidRPr="00D53BF0">
        <w:rPr>
          <w:rStyle w:val="underline"/>
          <w:highlight w:val="green"/>
        </w:rPr>
        <w:t xml:space="preserve">it would seem advisable to make some adjustments </w:t>
      </w:r>
      <w:proofErr w:type="gramStart"/>
      <w:r w:rsidRPr="00D53BF0">
        <w:rPr>
          <w:rStyle w:val="underline"/>
          <w:highlight w:val="green"/>
        </w:rPr>
        <w:t>in</w:t>
      </w:r>
      <w:proofErr w:type="gramEnd"/>
      <w:r w:rsidRPr="00D53BF0">
        <w:rPr>
          <w:rStyle w:val="underline"/>
          <w:highlight w:val="green"/>
        </w:rPr>
        <w:t xml:space="preserve"> the agenda</w:t>
      </w:r>
      <w:r w:rsidRPr="00516902">
        <w:rPr>
          <w:rStyle w:val="underline"/>
        </w:rPr>
        <w:t xml:space="preserve"> and practice of legal thought.</w:t>
      </w:r>
      <w:r w:rsidRPr="008A739F">
        <w:rPr>
          <w:sz w:val="14"/>
          <w:szCs w:val="20"/>
        </w:rPr>
        <w:t xml:space="preserve">  That is what I will be trying to do here.  Much of what follows will no doubt seem threatening or nihilistic to many readers.  In part that is because this article puts in question the very coherence, meaningfulness, and integrity of the kinds of normative disputes and discussion that almost all of us in the legal academy practice. </w:t>
      </w:r>
      <w:proofErr w:type="gramStart"/>
      <w:r w:rsidRPr="008A739F">
        <w:rPr>
          <w:sz w:val="14"/>
        </w:rPr>
        <w:t>One  question</w:t>
      </w:r>
      <w:proofErr w:type="gramEnd"/>
      <w:r w:rsidRPr="008A739F">
        <w:rPr>
          <w:sz w:val="14"/>
        </w:rPr>
        <w:t xml:space="preserve"> will no doubt recur to the reader throughout </w:t>
      </w:r>
      <w:proofErr w:type="gramStart"/>
      <w:r w:rsidRPr="008A739F">
        <w:rPr>
          <w:sz w:val="14"/>
        </w:rPr>
        <w:t>this  article:  "</w:t>
      </w:r>
      <w:proofErr w:type="gramEnd"/>
      <w:r w:rsidRPr="008A739F">
        <w:rPr>
          <w:sz w:val="14"/>
        </w:rPr>
        <w:t xml:space="preserve">But what should we do?"  That question is not going </w:t>
      </w:r>
      <w:proofErr w:type="gramStart"/>
      <w:r w:rsidRPr="008A739F">
        <w:rPr>
          <w:sz w:val="14"/>
        </w:rPr>
        <w:t>to  receive</w:t>
      </w:r>
      <w:proofErr w:type="gramEnd"/>
      <w:r w:rsidRPr="008A739F">
        <w:rPr>
          <w:sz w:val="14"/>
        </w:rPr>
        <w:t xml:space="preserve"> a straightforward answer here, and I would like to </w:t>
      </w:r>
      <w:proofErr w:type="gramStart"/>
      <w:r w:rsidRPr="008A739F">
        <w:rPr>
          <w:sz w:val="14"/>
        </w:rPr>
        <w:t>explain  why</w:t>
      </w:r>
      <w:proofErr w:type="gramEnd"/>
      <w:r w:rsidRPr="008A739F">
        <w:rPr>
          <w:sz w:val="14"/>
        </w:rPr>
        <w:t xml:space="preserve"> at the outset.  </w:t>
      </w:r>
      <w:proofErr w:type="gramStart"/>
      <w:r w:rsidRPr="008A739F">
        <w:rPr>
          <w:sz w:val="14"/>
        </w:rPr>
        <w:t>Suppose  that</w:t>
      </w:r>
      <w:proofErr w:type="gramEnd"/>
      <w:r w:rsidRPr="008A739F">
        <w:rPr>
          <w:sz w:val="14"/>
        </w:rPr>
        <w:t xml:space="preserve"> you are walking on a road and </w:t>
      </w:r>
      <w:proofErr w:type="gramStart"/>
      <w:r w:rsidRPr="008A739F">
        <w:rPr>
          <w:sz w:val="14"/>
        </w:rPr>
        <w:t>you  come</w:t>
      </w:r>
      <w:proofErr w:type="gramEnd"/>
      <w:r w:rsidRPr="008A739F">
        <w:rPr>
          <w:sz w:val="14"/>
        </w:rPr>
        <w:t xml:space="preserve">  to a fork. This calls for a decision, for a choice.  </w:t>
      </w:r>
      <w:proofErr w:type="gramStart"/>
      <w:r w:rsidRPr="008A739F">
        <w:rPr>
          <w:sz w:val="14"/>
        </w:rPr>
        <w:t>So</w:t>
      </w:r>
      <w:proofErr w:type="gramEnd"/>
      <w:r w:rsidRPr="008A739F">
        <w:rPr>
          <w:sz w:val="14"/>
        </w:rPr>
        <w:t xml:space="preserve"> you </w:t>
      </w:r>
      <w:proofErr w:type="gramStart"/>
      <w:r w:rsidRPr="008A739F">
        <w:rPr>
          <w:sz w:val="14"/>
        </w:rPr>
        <w:t>ask  your</w:t>
      </w:r>
      <w:proofErr w:type="gramEnd"/>
      <w:r w:rsidRPr="008A739F">
        <w:rPr>
          <w:sz w:val="14"/>
        </w:rPr>
        <w:t xml:space="preserve"> companions</w:t>
      </w:r>
      <w:proofErr w:type="gramStart"/>
      <w:r w:rsidRPr="008A739F">
        <w:rPr>
          <w:sz w:val="14"/>
        </w:rPr>
        <w:t>:  "</w:t>
      </w:r>
      <w:proofErr w:type="gramEnd"/>
      <w:r w:rsidRPr="008A739F">
        <w:rPr>
          <w:sz w:val="14"/>
        </w:rPr>
        <w:t xml:space="preserve">Which fork should we take? Where should </w:t>
      </w:r>
      <w:proofErr w:type="gramStart"/>
      <w:r w:rsidRPr="008A739F">
        <w:rPr>
          <w:sz w:val="14"/>
        </w:rPr>
        <w:t>we  go</w:t>
      </w:r>
      <w:proofErr w:type="gramEnd"/>
      <w:r w:rsidRPr="008A739F">
        <w:rPr>
          <w:sz w:val="14"/>
        </w:rPr>
        <w:t xml:space="preserve">?"  </w:t>
      </w:r>
      <w:proofErr w:type="gramStart"/>
      <w:r w:rsidRPr="008A739F">
        <w:rPr>
          <w:sz w:val="14"/>
        </w:rPr>
        <w:t>You  all</w:t>
      </w:r>
      <w:proofErr w:type="gramEnd"/>
      <w:r w:rsidRPr="008A739F">
        <w:rPr>
          <w:sz w:val="14"/>
        </w:rPr>
        <w:t xml:space="preserve"> begin to talk about it, to consider the possibilities, to weigh the considerations.  Given these circumstances, given this </w:t>
      </w:r>
      <w:proofErr w:type="gramStart"/>
      <w:r w:rsidRPr="008A739F">
        <w:rPr>
          <w:sz w:val="14"/>
        </w:rPr>
        <w:t>sort  of</w:t>
      </w:r>
      <w:proofErr w:type="gramEnd"/>
      <w:r w:rsidRPr="008A739F">
        <w:rPr>
          <w:sz w:val="14"/>
        </w:rPr>
        <w:t xml:space="preserve"> problem, the questions, "Where should we go?  What should </w:t>
      </w:r>
      <w:proofErr w:type="gramStart"/>
      <w:r w:rsidRPr="008A739F">
        <w:rPr>
          <w:sz w:val="14"/>
        </w:rPr>
        <w:t>we  do</w:t>
      </w:r>
      <w:proofErr w:type="gramEnd"/>
      <w:r w:rsidRPr="008A739F">
        <w:rPr>
          <w:sz w:val="14"/>
        </w:rPr>
        <w:t>?" are perfectly sensible.</w:t>
      </w:r>
      <w:proofErr w:type="gramStart"/>
      <w:r w:rsidRPr="008A739F">
        <w:rPr>
          <w:sz w:val="14"/>
        </w:rPr>
        <w:t>6  But</w:t>
      </w:r>
      <w:proofErr w:type="gramEnd"/>
      <w:r w:rsidRPr="008A739F">
        <w:rPr>
          <w:sz w:val="14"/>
        </w:rPr>
        <w:t xml:space="preserve"> now </w:t>
      </w:r>
      <w:proofErr w:type="gramStart"/>
      <w:r w:rsidRPr="008A739F">
        <w:rPr>
          <w:sz w:val="14"/>
        </w:rPr>
        <w:t>suppose  that</w:t>
      </w:r>
      <w:proofErr w:type="gramEnd"/>
      <w:r w:rsidRPr="008A739F">
        <w:rPr>
          <w:sz w:val="14"/>
        </w:rPr>
        <w:t xml:space="preserve"> it gets dark and the terrain </w:t>
      </w:r>
      <w:proofErr w:type="gramStart"/>
      <w:r w:rsidRPr="008A739F">
        <w:rPr>
          <w:sz w:val="14"/>
        </w:rPr>
        <w:t>becomes  less</w:t>
      </w:r>
      <w:proofErr w:type="gramEnd"/>
      <w:r w:rsidRPr="008A739F">
        <w:rPr>
          <w:sz w:val="14"/>
        </w:rPr>
        <w:t xml:space="preserve">  familiar. </w:t>
      </w:r>
      <w:proofErr w:type="gramStart"/>
      <w:r w:rsidRPr="008A739F">
        <w:rPr>
          <w:sz w:val="14"/>
        </w:rPr>
        <w:t>You  are</w:t>
      </w:r>
      <w:proofErr w:type="gramEnd"/>
      <w:r w:rsidRPr="008A739F">
        <w:rPr>
          <w:sz w:val="14"/>
        </w:rPr>
        <w:t xml:space="preserve"> no longer sure which road you are on or even </w:t>
      </w:r>
      <w:proofErr w:type="gramStart"/>
      <w:r w:rsidRPr="008A739F">
        <w:rPr>
          <w:sz w:val="14"/>
        </w:rPr>
        <w:t>if  you</w:t>
      </w:r>
      <w:proofErr w:type="gramEnd"/>
      <w:r w:rsidRPr="008A739F">
        <w:rPr>
          <w:sz w:val="14"/>
        </w:rPr>
        <w:t xml:space="preserve"> are on a road at all</w:t>
      </w:r>
      <w:proofErr w:type="gramStart"/>
      <w:r w:rsidRPr="008A739F">
        <w:rPr>
          <w:sz w:val="14"/>
        </w:rPr>
        <w:t>.7</w:t>
      </w:r>
      <w:proofErr w:type="gramEnd"/>
      <w:r w:rsidRPr="008A739F">
        <w:rPr>
          <w:sz w:val="14"/>
        </w:rPr>
        <w:t xml:space="preserve"> So you ask, "where are we?"  </w:t>
      </w:r>
      <w:proofErr w:type="gramStart"/>
      <w:r w:rsidRPr="008A739F">
        <w:rPr>
          <w:sz w:val="14"/>
        </w:rPr>
        <w:t>One  of</w:t>
      </w:r>
      <w:proofErr w:type="gramEnd"/>
      <w:r w:rsidRPr="008A739F">
        <w:rPr>
          <w:sz w:val="14"/>
        </w:rPr>
        <w:t xml:space="preserve"> </w:t>
      </w:r>
      <w:proofErr w:type="gramStart"/>
      <w:r w:rsidRPr="008A739F">
        <w:rPr>
          <w:sz w:val="14"/>
        </w:rPr>
        <w:t>your  companions</w:t>
      </w:r>
      <w:proofErr w:type="gramEnd"/>
      <w:r w:rsidRPr="008A739F">
        <w:rPr>
          <w:sz w:val="14"/>
        </w:rPr>
        <w:t xml:space="preserve">  </w:t>
      </w:r>
      <w:proofErr w:type="gramStart"/>
      <w:r w:rsidRPr="008A739F">
        <w:rPr>
          <w:sz w:val="14"/>
        </w:rPr>
        <w:t>says</w:t>
      </w:r>
      <w:proofErr w:type="gramEnd"/>
      <w:r w:rsidRPr="008A739F">
        <w:rPr>
          <w:sz w:val="14"/>
        </w:rPr>
        <w:t xml:space="preserve"> "I don't know-</w:t>
      </w:r>
      <w:proofErr w:type="gramStart"/>
      <w:r w:rsidRPr="008A739F">
        <w:rPr>
          <w:sz w:val="14"/>
        </w:rPr>
        <w:t>I  think</w:t>
      </w:r>
      <w:proofErr w:type="gramEnd"/>
      <w:r w:rsidRPr="008A739F">
        <w:rPr>
          <w:sz w:val="14"/>
        </w:rPr>
        <w:t xml:space="preserve"> we should just keep </w:t>
      </w:r>
      <w:proofErr w:type="gramStart"/>
      <w:r w:rsidRPr="008A739F">
        <w:rPr>
          <w:sz w:val="14"/>
        </w:rPr>
        <w:t>going  forward</w:t>
      </w:r>
      <w:proofErr w:type="gramEnd"/>
      <w:r w:rsidRPr="008A739F">
        <w:rPr>
          <w:sz w:val="14"/>
        </w:rPr>
        <w:t xml:space="preserve">." Another one says, "I think we should just go back."  </w:t>
      </w:r>
      <w:proofErr w:type="gramStart"/>
      <w:r w:rsidRPr="008A739F">
        <w:rPr>
          <w:sz w:val="14"/>
        </w:rPr>
        <w:t>Yet  another</w:t>
      </w:r>
      <w:proofErr w:type="gramEnd"/>
      <w:r w:rsidRPr="008A739F">
        <w:rPr>
          <w:sz w:val="14"/>
        </w:rPr>
        <w:t xml:space="preserve"> says "No, I think we should go left." Now given the </w:t>
      </w:r>
      <w:proofErr w:type="gramStart"/>
      <w:r w:rsidRPr="008A739F">
        <w:rPr>
          <w:sz w:val="14"/>
        </w:rPr>
        <w:t>right  context</w:t>
      </w:r>
      <w:proofErr w:type="gramEnd"/>
      <w:r w:rsidRPr="008A739F">
        <w:rPr>
          <w:sz w:val="14"/>
        </w:rPr>
        <w:t xml:space="preserve">, each of these suggestions can be perfectly sensible.  But </w:t>
      </w:r>
      <w:proofErr w:type="gramStart"/>
      <w:r w:rsidRPr="008A739F">
        <w:rPr>
          <w:sz w:val="14"/>
        </w:rPr>
        <w:t>not  in</w:t>
      </w:r>
      <w:proofErr w:type="gramEnd"/>
      <w:r w:rsidRPr="008A739F">
        <w:rPr>
          <w:sz w:val="14"/>
        </w:rPr>
        <w:t xml:space="preserve"> this context. Not anymore.  On the contrary, you know very </w:t>
      </w:r>
      <w:proofErr w:type="gramStart"/>
      <w:r w:rsidRPr="008A739F">
        <w:rPr>
          <w:sz w:val="14"/>
        </w:rPr>
        <w:t>well  that</w:t>
      </w:r>
      <w:proofErr w:type="gramEnd"/>
      <w:r w:rsidRPr="008A739F">
        <w:rPr>
          <w:sz w:val="14"/>
        </w:rPr>
        <w:t xml:space="preserve"> going forward, backward, left or in any other direction </w:t>
      </w:r>
      <w:proofErr w:type="gramStart"/>
      <w:r w:rsidRPr="008A739F">
        <w:rPr>
          <w:sz w:val="14"/>
        </w:rPr>
        <w:t>makes  no</w:t>
      </w:r>
      <w:proofErr w:type="gramEnd"/>
      <w:r w:rsidRPr="008A739F">
        <w:rPr>
          <w:sz w:val="14"/>
        </w:rPr>
        <w:t xml:space="preserve"> sense unless you </w:t>
      </w:r>
      <w:proofErr w:type="gramStart"/>
      <w:r w:rsidRPr="008A739F">
        <w:rPr>
          <w:sz w:val="14"/>
        </w:rPr>
        <w:t>happen  to</w:t>
      </w:r>
      <w:proofErr w:type="gramEnd"/>
      <w:r w:rsidRPr="008A739F">
        <w:rPr>
          <w:sz w:val="14"/>
        </w:rPr>
        <w:t xml:space="preserve"> know where you are.  So, of </w:t>
      </w:r>
      <w:proofErr w:type="gramStart"/>
      <w:r w:rsidRPr="008A739F">
        <w:rPr>
          <w:sz w:val="14"/>
        </w:rPr>
        <w:t>course,  you</w:t>
      </w:r>
      <w:proofErr w:type="gramEnd"/>
      <w:r w:rsidRPr="008A739F">
        <w:rPr>
          <w:sz w:val="14"/>
        </w:rPr>
        <w:t xml:space="preserve"> try to figure out where you are.  </w:t>
      </w:r>
      <w:proofErr w:type="gramStart"/>
      <w:r w:rsidRPr="008A739F">
        <w:rPr>
          <w:sz w:val="14"/>
        </w:rPr>
        <w:t>You  look</w:t>
      </w:r>
      <w:proofErr w:type="gramEnd"/>
      <w:r w:rsidRPr="008A739F">
        <w:rPr>
          <w:sz w:val="14"/>
        </w:rPr>
        <w:t xml:space="preserve"> </w:t>
      </w:r>
      <w:proofErr w:type="gramStart"/>
      <w:r w:rsidRPr="008A739F">
        <w:rPr>
          <w:sz w:val="14"/>
        </w:rPr>
        <w:t>around  for</w:t>
      </w:r>
      <w:proofErr w:type="gramEnd"/>
      <w:r w:rsidRPr="008A739F">
        <w:rPr>
          <w:sz w:val="14"/>
        </w:rPr>
        <w:t xml:space="preserve"> </w:t>
      </w:r>
      <w:proofErr w:type="gramStart"/>
      <w:r w:rsidRPr="008A739F">
        <w:rPr>
          <w:sz w:val="14"/>
        </w:rPr>
        <w:t>telltale  signs</w:t>
      </w:r>
      <w:proofErr w:type="gramEnd"/>
      <w:r w:rsidRPr="008A739F">
        <w:rPr>
          <w:sz w:val="14"/>
        </w:rPr>
        <w:t xml:space="preserve">.  </w:t>
      </w:r>
      <w:proofErr w:type="gramStart"/>
      <w:r w:rsidRPr="008A739F">
        <w:rPr>
          <w:sz w:val="14"/>
        </w:rPr>
        <w:t>You  scan</w:t>
      </w:r>
      <w:proofErr w:type="gramEnd"/>
      <w:r w:rsidRPr="008A739F">
        <w:rPr>
          <w:sz w:val="14"/>
        </w:rPr>
        <w:t xml:space="preserve"> the horizon.  </w:t>
      </w:r>
      <w:proofErr w:type="gramStart"/>
      <w:r w:rsidRPr="008A739F">
        <w:rPr>
          <w:sz w:val="14"/>
        </w:rPr>
        <w:t>You  try</w:t>
      </w:r>
      <w:proofErr w:type="gramEnd"/>
      <w:r w:rsidRPr="008A739F">
        <w:rPr>
          <w:sz w:val="14"/>
        </w:rPr>
        <w:t xml:space="preserve"> to reconstruct mentally </w:t>
      </w:r>
      <w:proofErr w:type="gramStart"/>
      <w:r w:rsidRPr="008A739F">
        <w:rPr>
          <w:sz w:val="14"/>
        </w:rPr>
        <w:t>how  you</w:t>
      </w:r>
      <w:proofErr w:type="gramEnd"/>
      <w:r w:rsidRPr="008A739F">
        <w:rPr>
          <w:sz w:val="14"/>
        </w:rPr>
        <w:t xml:space="preserve">  got </w:t>
      </w:r>
      <w:proofErr w:type="gramStart"/>
      <w:r w:rsidRPr="008A739F">
        <w:rPr>
          <w:sz w:val="14"/>
        </w:rPr>
        <w:t>here  in</w:t>
      </w:r>
      <w:proofErr w:type="gramEnd"/>
      <w:r w:rsidRPr="008A739F">
        <w:rPr>
          <w:sz w:val="14"/>
        </w:rPr>
        <w:t xml:space="preserve">  the first place.  </w:t>
      </w:r>
      <w:proofErr w:type="gramStart"/>
      <w:r w:rsidRPr="008A739F">
        <w:rPr>
          <w:sz w:val="14"/>
        </w:rPr>
        <w:t>You  explore</w:t>
      </w:r>
      <w:proofErr w:type="gramEnd"/>
      <w:r w:rsidRPr="008A739F">
        <w:rPr>
          <w:sz w:val="14"/>
        </w:rPr>
        <w:t xml:space="preserve">.  </w:t>
      </w:r>
      <w:proofErr w:type="gramStart"/>
      <w:r w:rsidRPr="008A739F">
        <w:rPr>
          <w:sz w:val="14"/>
        </w:rPr>
        <w:t>You  even</w:t>
      </w:r>
      <w:proofErr w:type="gramEnd"/>
      <w:r w:rsidRPr="008A739F">
        <w:rPr>
          <w:sz w:val="14"/>
        </w:rPr>
        <w:t xml:space="preserve">  </w:t>
      </w:r>
      <w:proofErr w:type="gramStart"/>
      <w:r w:rsidRPr="008A739F">
        <w:rPr>
          <w:sz w:val="14"/>
        </w:rPr>
        <w:t>start  thinking</w:t>
      </w:r>
      <w:proofErr w:type="gramEnd"/>
      <w:r w:rsidRPr="008A739F">
        <w:rPr>
          <w:sz w:val="14"/>
        </w:rPr>
        <w:t xml:space="preserve"> about hiow to figure out where you are.  Meanwhile, if your companions keep asking "But what should </w:t>
      </w:r>
      <w:proofErr w:type="gramStart"/>
      <w:r w:rsidRPr="008A739F">
        <w:rPr>
          <w:sz w:val="14"/>
        </w:rPr>
        <w:t>we  do</w:t>
      </w:r>
      <w:proofErr w:type="gramEnd"/>
      <w:r w:rsidRPr="008A739F">
        <w:rPr>
          <w:sz w:val="14"/>
        </w:rPr>
        <w:t xml:space="preserve">?  Which road should we </w:t>
      </w:r>
      <w:proofErr w:type="gramStart"/>
      <w:r w:rsidRPr="008A739F">
        <w:rPr>
          <w:sz w:val="14"/>
        </w:rPr>
        <w:t>take?,</w:t>
      </w:r>
      <w:proofErr w:type="gramEnd"/>
      <w:r w:rsidRPr="008A739F">
        <w:rPr>
          <w:sz w:val="14"/>
        </w:rPr>
        <w:t xml:space="preserve">" you are likely to think that </w:t>
      </w:r>
      <w:proofErr w:type="gramStart"/>
      <w:r w:rsidRPr="008A739F">
        <w:rPr>
          <w:sz w:val="14"/>
        </w:rPr>
        <w:t>these  kinds</w:t>
      </w:r>
      <w:proofErr w:type="gramEnd"/>
      <w:r w:rsidRPr="008A739F">
        <w:rPr>
          <w:sz w:val="14"/>
        </w:rPr>
        <w:t xml:space="preserve">  of </w:t>
      </w:r>
      <w:proofErr w:type="gramStart"/>
      <w:r w:rsidRPr="008A739F">
        <w:rPr>
          <w:sz w:val="14"/>
        </w:rPr>
        <w:t>questions  are</w:t>
      </w:r>
      <w:proofErr w:type="gramEnd"/>
      <w:r w:rsidRPr="008A739F">
        <w:rPr>
          <w:sz w:val="14"/>
        </w:rPr>
        <w:t xml:space="preserve">  </w:t>
      </w:r>
      <w:proofErr w:type="gramStart"/>
      <w:r w:rsidRPr="008A739F">
        <w:rPr>
          <w:sz w:val="14"/>
        </w:rPr>
        <w:t>not  particularly</w:t>
      </w:r>
      <w:proofErr w:type="gramEnd"/>
      <w:r w:rsidRPr="008A739F">
        <w:rPr>
          <w:sz w:val="14"/>
        </w:rPr>
        <w:t xml:space="preserve"> helpful. </w:t>
      </w:r>
      <w:proofErr w:type="gramStart"/>
      <w:r w:rsidRPr="008A739F">
        <w:rPr>
          <w:sz w:val="14"/>
        </w:rPr>
        <w:t>The  questions</w:t>
      </w:r>
      <w:proofErr w:type="gramEnd"/>
      <w:r w:rsidRPr="008A739F">
        <w:rPr>
          <w:sz w:val="14"/>
        </w:rPr>
        <w:t xml:space="preserve">  (Where should we go?  Which fork should we take?) that </w:t>
      </w:r>
      <w:proofErr w:type="gramStart"/>
      <w:r w:rsidRPr="008A739F">
        <w:rPr>
          <w:sz w:val="14"/>
        </w:rPr>
        <w:t>seemed  to</w:t>
      </w:r>
      <w:proofErr w:type="gramEnd"/>
      <w:r w:rsidRPr="008A739F">
        <w:rPr>
          <w:sz w:val="14"/>
        </w:rPr>
        <w:t xml:space="preserve">  </w:t>
      </w:r>
      <w:proofErr w:type="gramStart"/>
      <w:r w:rsidRPr="008A739F">
        <w:rPr>
          <w:sz w:val="14"/>
        </w:rPr>
        <w:t>make  so</w:t>
      </w:r>
      <w:proofErr w:type="gramEnd"/>
      <w:r w:rsidRPr="008A739F">
        <w:rPr>
          <w:sz w:val="14"/>
        </w:rPr>
        <w:t xml:space="preserve">  much </w:t>
      </w:r>
      <w:proofErr w:type="gramStart"/>
      <w:r w:rsidRPr="008A739F">
        <w:rPr>
          <w:sz w:val="14"/>
        </w:rPr>
        <w:t>sense  a</w:t>
      </w:r>
      <w:proofErr w:type="gramEnd"/>
      <w:r w:rsidRPr="008A739F">
        <w:rPr>
          <w:sz w:val="14"/>
        </w:rPr>
        <w:t xml:space="preserve">  short time back </w:t>
      </w:r>
      <w:proofErr w:type="gramStart"/>
      <w:r w:rsidRPr="008A739F">
        <w:rPr>
          <w:sz w:val="14"/>
        </w:rPr>
        <w:t>have</w:t>
      </w:r>
      <w:proofErr w:type="gramEnd"/>
      <w:r w:rsidRPr="008A739F">
        <w:rPr>
          <w:sz w:val="14"/>
        </w:rPr>
        <w:t xml:space="preserve"> now </w:t>
      </w:r>
      <w:proofErr w:type="gramStart"/>
      <w:r w:rsidRPr="008A739F">
        <w:rPr>
          <w:sz w:val="14"/>
        </w:rPr>
        <w:t>become  a</w:t>
      </w:r>
      <w:proofErr w:type="gramEnd"/>
      <w:r w:rsidRPr="008A739F">
        <w:rPr>
          <w:sz w:val="14"/>
        </w:rPr>
        <w:t xml:space="preserve">  hindrance.  And if your </w:t>
      </w:r>
      <w:proofErr w:type="gramStart"/>
      <w:r w:rsidRPr="008A739F">
        <w:rPr>
          <w:sz w:val="14"/>
        </w:rPr>
        <w:t>companions  keep</w:t>
      </w:r>
      <w:proofErr w:type="gramEnd"/>
      <w:r w:rsidRPr="008A739F">
        <w:rPr>
          <w:sz w:val="14"/>
        </w:rPr>
        <w:t xml:space="preserve"> up this sort of </w:t>
      </w:r>
      <w:proofErr w:type="gramStart"/>
      <w:r w:rsidRPr="008A739F">
        <w:rPr>
          <w:sz w:val="14"/>
        </w:rPr>
        <w:t>questioning  (</w:t>
      </w:r>
      <w:proofErr w:type="gramEnd"/>
      <w:r w:rsidRPr="008A739F">
        <w:rPr>
          <w:sz w:val="14"/>
        </w:rPr>
        <w:t xml:space="preserve">Which </w:t>
      </w:r>
      <w:proofErr w:type="gramStart"/>
      <w:r w:rsidRPr="008A739F">
        <w:rPr>
          <w:sz w:val="14"/>
        </w:rPr>
        <w:t>road  should</w:t>
      </w:r>
      <w:proofErr w:type="gramEnd"/>
      <w:r w:rsidRPr="008A739F">
        <w:rPr>
          <w:sz w:val="14"/>
        </w:rPr>
        <w:t xml:space="preserve"> we take?  Which way should we go?), </w:t>
      </w:r>
      <w:proofErr w:type="gramStart"/>
      <w:r w:rsidRPr="008A739F">
        <w:rPr>
          <w:sz w:val="14"/>
        </w:rPr>
        <w:t>you're  going</w:t>
      </w:r>
      <w:proofErr w:type="gramEnd"/>
      <w:r w:rsidRPr="008A739F">
        <w:rPr>
          <w:sz w:val="14"/>
        </w:rPr>
        <w:t xml:space="preserve"> to start wondering about how to get them to focus on the </w:t>
      </w:r>
      <w:proofErr w:type="gramStart"/>
      <w:r w:rsidRPr="008A739F">
        <w:rPr>
          <w:sz w:val="14"/>
        </w:rPr>
        <w:t>new  situation</w:t>
      </w:r>
      <w:proofErr w:type="gramEnd"/>
      <w:r w:rsidRPr="008A739F">
        <w:rPr>
          <w:sz w:val="14"/>
        </w:rPr>
        <w:t xml:space="preserve">, how to get them to drop this "fork in the road" stuff </w:t>
      </w:r>
      <w:proofErr w:type="gramStart"/>
      <w:r w:rsidRPr="008A739F">
        <w:rPr>
          <w:sz w:val="14"/>
        </w:rPr>
        <w:t>and  start</w:t>
      </w:r>
      <w:proofErr w:type="gramEnd"/>
      <w:r w:rsidRPr="008A739F">
        <w:rPr>
          <w:sz w:val="14"/>
        </w:rPr>
        <w:t xml:space="preserve"> using a</w:t>
      </w:r>
      <w:r>
        <w:rPr>
          <w:sz w:val="14"/>
        </w:rPr>
        <w:t xml:space="preserve"> different metaphor.</w:t>
      </w:r>
    </w:p>
    <w:p w14:paraId="5487FDA5" w14:textId="77777777" w:rsidR="00F54DBC" w:rsidRDefault="00F54DBC" w:rsidP="00F54DBC">
      <w:pPr>
        <w:pStyle w:val="Heading4"/>
      </w:pPr>
      <w:r>
        <w:t>Inherency means the aff isn’t going to pass in the status quo; also means voting aff can’t help, spillover and political education are irrelevant if policymakers are too irrational to pass the one policy we need to survive, we can’t predict they’ll listen to increased awareness caused by voting aff because of their irrationality. 2 important implications:</w:t>
      </w:r>
    </w:p>
    <w:p w14:paraId="001A8913" w14:textId="77777777" w:rsidR="00F54DBC" w:rsidRDefault="00F54DBC" w:rsidP="00F54DBC">
      <w:pPr>
        <w:pStyle w:val="Heading4"/>
      </w:pPr>
      <w:r>
        <w:t>a</w:t>
      </w:r>
      <w:r w:rsidRPr="008D1DCC">
        <w:t xml:space="preserve">. </w:t>
      </w:r>
      <w:r>
        <w:t>A</w:t>
      </w:r>
      <w:r w:rsidRPr="008D1DCC">
        <w:t>ff says all forms of suffering are inevitable in the real world – because the p</w:t>
      </w:r>
      <w:r>
        <w:t>lan will not happen,</w:t>
      </w:r>
      <w:r w:rsidRPr="008D1DCC">
        <w:t xml:space="preserve"> they</w:t>
      </w:r>
      <w:r>
        <w:t>’</w:t>
      </w:r>
      <w:r w:rsidRPr="008D1DCC">
        <w:t xml:space="preserve">ve made truth claims that </w:t>
      </w:r>
      <w:r>
        <w:t>their impacts are inevitable</w:t>
      </w:r>
    </w:p>
    <w:p w14:paraId="1509411F" w14:textId="77777777" w:rsidR="00F54DBC" w:rsidRDefault="00F54DBC" w:rsidP="00F54DBC">
      <w:pPr>
        <w:pStyle w:val="Heading4"/>
      </w:pPr>
      <w:r>
        <w:t>b</w:t>
      </w:r>
      <w:r w:rsidRPr="008D1DCC">
        <w:t xml:space="preserve">. This means we control uniqueness – extinction and everything horrible is inevitable; it’s only a question of whether we can change our perceptions of these things, suffering, dying, etc. into something </w:t>
      </w:r>
      <w:r>
        <w:t>meaningful</w:t>
      </w:r>
      <w:r w:rsidRPr="008D1DCC">
        <w:t>.</w:t>
      </w:r>
    </w:p>
    <w:p w14:paraId="0EB84A5E" w14:textId="77777777" w:rsidR="00F54DBC" w:rsidRPr="00D94601" w:rsidRDefault="00F54DBC" w:rsidP="00D94601">
      <w:pPr>
        <w:rPr>
          <w:sz w:val="16"/>
        </w:rPr>
      </w:pPr>
    </w:p>
    <w:sectPr w:rsidR="00F54DBC" w:rsidRPr="00D94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20763412672"/>
  </w:docVars>
  <w:rsids>
    <w:rsidRoot w:val="00A84A12"/>
    <w:rsid w:val="00001B31"/>
    <w:rsid w:val="00006DBD"/>
    <w:rsid w:val="00016F43"/>
    <w:rsid w:val="0002502E"/>
    <w:rsid w:val="000260D4"/>
    <w:rsid w:val="0003498F"/>
    <w:rsid w:val="000368E9"/>
    <w:rsid w:val="0004643F"/>
    <w:rsid w:val="00047E12"/>
    <w:rsid w:val="00053947"/>
    <w:rsid w:val="00065FE5"/>
    <w:rsid w:val="00066CD9"/>
    <w:rsid w:val="00067B19"/>
    <w:rsid w:val="00086A84"/>
    <w:rsid w:val="000A743D"/>
    <w:rsid w:val="000B3047"/>
    <w:rsid w:val="000B7EAC"/>
    <w:rsid w:val="000D6B5F"/>
    <w:rsid w:val="000F2AD5"/>
    <w:rsid w:val="00121C24"/>
    <w:rsid w:val="00122189"/>
    <w:rsid w:val="00141CB6"/>
    <w:rsid w:val="00144A34"/>
    <w:rsid w:val="00177906"/>
    <w:rsid w:val="001B0DD4"/>
    <w:rsid w:val="001D1A6E"/>
    <w:rsid w:val="001D436E"/>
    <w:rsid w:val="001D4A84"/>
    <w:rsid w:val="001E3B79"/>
    <w:rsid w:val="00201BE4"/>
    <w:rsid w:val="00237EC7"/>
    <w:rsid w:val="00242663"/>
    <w:rsid w:val="00246499"/>
    <w:rsid w:val="002467AE"/>
    <w:rsid w:val="00257E7E"/>
    <w:rsid w:val="00280DF9"/>
    <w:rsid w:val="002810E2"/>
    <w:rsid w:val="00284987"/>
    <w:rsid w:val="00294F30"/>
    <w:rsid w:val="002F2EC7"/>
    <w:rsid w:val="002F34C7"/>
    <w:rsid w:val="00311D8E"/>
    <w:rsid w:val="003122BD"/>
    <w:rsid w:val="00313E87"/>
    <w:rsid w:val="00322B5B"/>
    <w:rsid w:val="00323C2F"/>
    <w:rsid w:val="003253B3"/>
    <w:rsid w:val="00327E2B"/>
    <w:rsid w:val="0033472D"/>
    <w:rsid w:val="00337355"/>
    <w:rsid w:val="00356EB2"/>
    <w:rsid w:val="00371032"/>
    <w:rsid w:val="00383B10"/>
    <w:rsid w:val="003A4525"/>
    <w:rsid w:val="003B2D11"/>
    <w:rsid w:val="003B5A68"/>
    <w:rsid w:val="003B65D2"/>
    <w:rsid w:val="003C2D97"/>
    <w:rsid w:val="003D236A"/>
    <w:rsid w:val="003E12A5"/>
    <w:rsid w:val="003F3FD5"/>
    <w:rsid w:val="003F7785"/>
    <w:rsid w:val="0040056F"/>
    <w:rsid w:val="00401884"/>
    <w:rsid w:val="00403527"/>
    <w:rsid w:val="0041309F"/>
    <w:rsid w:val="00420868"/>
    <w:rsid w:val="00435793"/>
    <w:rsid w:val="00436A53"/>
    <w:rsid w:val="00470455"/>
    <w:rsid w:val="004709E2"/>
    <w:rsid w:val="004A3BBB"/>
    <w:rsid w:val="004A640E"/>
    <w:rsid w:val="004B2D8A"/>
    <w:rsid w:val="004B3D70"/>
    <w:rsid w:val="004B45F8"/>
    <w:rsid w:val="004C241F"/>
    <w:rsid w:val="004C76FA"/>
    <w:rsid w:val="004E328E"/>
    <w:rsid w:val="0051130C"/>
    <w:rsid w:val="00513ACF"/>
    <w:rsid w:val="00523CCF"/>
    <w:rsid w:val="00536187"/>
    <w:rsid w:val="0054689A"/>
    <w:rsid w:val="00550760"/>
    <w:rsid w:val="00551B94"/>
    <w:rsid w:val="00555767"/>
    <w:rsid w:val="00561331"/>
    <w:rsid w:val="005858BC"/>
    <w:rsid w:val="0059027E"/>
    <w:rsid w:val="00591DFF"/>
    <w:rsid w:val="00597E01"/>
    <w:rsid w:val="005A4679"/>
    <w:rsid w:val="005B4DF4"/>
    <w:rsid w:val="005D15B0"/>
    <w:rsid w:val="0060759C"/>
    <w:rsid w:val="006335CE"/>
    <w:rsid w:val="00643A02"/>
    <w:rsid w:val="00653A0E"/>
    <w:rsid w:val="00662A24"/>
    <w:rsid w:val="00671166"/>
    <w:rsid w:val="0067644B"/>
    <w:rsid w:val="00676753"/>
    <w:rsid w:val="00682530"/>
    <w:rsid w:val="00686F5B"/>
    <w:rsid w:val="00696CA0"/>
    <w:rsid w:val="006A16B0"/>
    <w:rsid w:val="006A4C38"/>
    <w:rsid w:val="006B67FA"/>
    <w:rsid w:val="006D4F84"/>
    <w:rsid w:val="006D5D1E"/>
    <w:rsid w:val="006F164F"/>
    <w:rsid w:val="0070537C"/>
    <w:rsid w:val="00711E06"/>
    <w:rsid w:val="007128A2"/>
    <w:rsid w:val="00720AD3"/>
    <w:rsid w:val="007257EF"/>
    <w:rsid w:val="0072684D"/>
    <w:rsid w:val="007418D8"/>
    <w:rsid w:val="007644CC"/>
    <w:rsid w:val="00792BCD"/>
    <w:rsid w:val="0079670C"/>
    <w:rsid w:val="007A123D"/>
    <w:rsid w:val="007A7D6C"/>
    <w:rsid w:val="007B4B48"/>
    <w:rsid w:val="007C3CD8"/>
    <w:rsid w:val="007C57BE"/>
    <w:rsid w:val="007C5886"/>
    <w:rsid w:val="00804859"/>
    <w:rsid w:val="00846FA9"/>
    <w:rsid w:val="00851079"/>
    <w:rsid w:val="00861FAE"/>
    <w:rsid w:val="00866E5A"/>
    <w:rsid w:val="00881774"/>
    <w:rsid w:val="00884A8C"/>
    <w:rsid w:val="008D391F"/>
    <w:rsid w:val="008E1113"/>
    <w:rsid w:val="008E1F56"/>
    <w:rsid w:val="0090504F"/>
    <w:rsid w:val="009229AC"/>
    <w:rsid w:val="0092379B"/>
    <w:rsid w:val="00925D25"/>
    <w:rsid w:val="00930B0F"/>
    <w:rsid w:val="00933323"/>
    <w:rsid w:val="009371C4"/>
    <w:rsid w:val="00940BC1"/>
    <w:rsid w:val="009426CA"/>
    <w:rsid w:val="009771C2"/>
    <w:rsid w:val="00977537"/>
    <w:rsid w:val="009848CF"/>
    <w:rsid w:val="00992222"/>
    <w:rsid w:val="009A2F92"/>
    <w:rsid w:val="009A7824"/>
    <w:rsid w:val="009C09C2"/>
    <w:rsid w:val="009C2333"/>
    <w:rsid w:val="009D0727"/>
    <w:rsid w:val="009D07A1"/>
    <w:rsid w:val="009D3260"/>
    <w:rsid w:val="009F5C4B"/>
    <w:rsid w:val="00A0085C"/>
    <w:rsid w:val="00A14C19"/>
    <w:rsid w:val="00A36233"/>
    <w:rsid w:val="00A419D6"/>
    <w:rsid w:val="00A57685"/>
    <w:rsid w:val="00A63454"/>
    <w:rsid w:val="00A80FF7"/>
    <w:rsid w:val="00A84A12"/>
    <w:rsid w:val="00A86759"/>
    <w:rsid w:val="00A96438"/>
    <w:rsid w:val="00AA1A1B"/>
    <w:rsid w:val="00AB30F3"/>
    <w:rsid w:val="00AC0769"/>
    <w:rsid w:val="00AE5AD2"/>
    <w:rsid w:val="00AF1AFF"/>
    <w:rsid w:val="00B0719B"/>
    <w:rsid w:val="00B21802"/>
    <w:rsid w:val="00B35798"/>
    <w:rsid w:val="00B40F4B"/>
    <w:rsid w:val="00B447EA"/>
    <w:rsid w:val="00B6316C"/>
    <w:rsid w:val="00B63829"/>
    <w:rsid w:val="00B724E4"/>
    <w:rsid w:val="00B972C1"/>
    <w:rsid w:val="00BA0367"/>
    <w:rsid w:val="00BA488A"/>
    <w:rsid w:val="00BB2BB8"/>
    <w:rsid w:val="00BB4EB9"/>
    <w:rsid w:val="00BB743B"/>
    <w:rsid w:val="00BC544B"/>
    <w:rsid w:val="00BD3C2D"/>
    <w:rsid w:val="00BD6B0F"/>
    <w:rsid w:val="00BE2102"/>
    <w:rsid w:val="00BF06B6"/>
    <w:rsid w:val="00BF0F1D"/>
    <w:rsid w:val="00BF53BE"/>
    <w:rsid w:val="00C00155"/>
    <w:rsid w:val="00C23F99"/>
    <w:rsid w:val="00C46093"/>
    <w:rsid w:val="00C479C2"/>
    <w:rsid w:val="00C6147A"/>
    <w:rsid w:val="00C63A5C"/>
    <w:rsid w:val="00C67CE1"/>
    <w:rsid w:val="00C73ACB"/>
    <w:rsid w:val="00C77922"/>
    <w:rsid w:val="00CA0395"/>
    <w:rsid w:val="00CA0ACB"/>
    <w:rsid w:val="00CA3F37"/>
    <w:rsid w:val="00CB6166"/>
    <w:rsid w:val="00CB7800"/>
    <w:rsid w:val="00CC5189"/>
    <w:rsid w:val="00CD5224"/>
    <w:rsid w:val="00CF3459"/>
    <w:rsid w:val="00D038CD"/>
    <w:rsid w:val="00D1727E"/>
    <w:rsid w:val="00D2580F"/>
    <w:rsid w:val="00D42147"/>
    <w:rsid w:val="00D521DE"/>
    <w:rsid w:val="00D64013"/>
    <w:rsid w:val="00D70776"/>
    <w:rsid w:val="00D805BF"/>
    <w:rsid w:val="00D94601"/>
    <w:rsid w:val="00D94EE8"/>
    <w:rsid w:val="00D97ECF"/>
    <w:rsid w:val="00DC08B1"/>
    <w:rsid w:val="00DC59E7"/>
    <w:rsid w:val="00DD3398"/>
    <w:rsid w:val="00DD4937"/>
    <w:rsid w:val="00DD4ADA"/>
    <w:rsid w:val="00DD79FC"/>
    <w:rsid w:val="00DE3248"/>
    <w:rsid w:val="00E1401F"/>
    <w:rsid w:val="00E42F39"/>
    <w:rsid w:val="00E44E3A"/>
    <w:rsid w:val="00E52702"/>
    <w:rsid w:val="00E66C16"/>
    <w:rsid w:val="00E70DC2"/>
    <w:rsid w:val="00E713C9"/>
    <w:rsid w:val="00EA62BF"/>
    <w:rsid w:val="00EC1E5D"/>
    <w:rsid w:val="00ED3505"/>
    <w:rsid w:val="00ED5900"/>
    <w:rsid w:val="00EE42F5"/>
    <w:rsid w:val="00EF0AA8"/>
    <w:rsid w:val="00EF6043"/>
    <w:rsid w:val="00F02C61"/>
    <w:rsid w:val="00F05693"/>
    <w:rsid w:val="00F10887"/>
    <w:rsid w:val="00F14554"/>
    <w:rsid w:val="00F25919"/>
    <w:rsid w:val="00F260B3"/>
    <w:rsid w:val="00F54DBC"/>
    <w:rsid w:val="00F65F4D"/>
    <w:rsid w:val="00F67812"/>
    <w:rsid w:val="00F77AE9"/>
    <w:rsid w:val="00F872F2"/>
    <w:rsid w:val="00FB2DB7"/>
    <w:rsid w:val="00FB3EC3"/>
    <w:rsid w:val="00FC765E"/>
    <w:rsid w:val="00FD7287"/>
    <w:rsid w:val="00FE076B"/>
    <w:rsid w:val="00FF258C"/>
    <w:rsid w:val="00FF3F5F"/>
    <w:rsid w:val="00FF6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7E9D3"/>
  <w15:chartTrackingRefBased/>
  <w15:docId w15:val="{BE6FEAD2-4A46-4CB2-B3E6-8123B2D2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54DBC"/>
    <w:pPr>
      <w:spacing w:line="259" w:lineRule="auto"/>
    </w:pPr>
    <w:rPr>
      <w:rFonts w:ascii="Calibri" w:hAnsi="Calibri"/>
      <w:kern w:val="0"/>
      <w:sz w:val="22"/>
      <w:szCs w:val="22"/>
      <w14:ligatures w14:val="none"/>
    </w:rPr>
  </w:style>
  <w:style w:type="paragraph" w:styleId="Heading1">
    <w:name w:val="heading 1"/>
    <w:aliases w:val="Pocket"/>
    <w:basedOn w:val="Normal"/>
    <w:next w:val="Normal"/>
    <w:link w:val="Heading1Char"/>
    <w:qFormat/>
    <w:rsid w:val="00F54D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54D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har Char Char Char Char Char Char,Heading 3 Char Char, Char Char Char Char Char Char Char,3: Cite,Index Headers,Bold Cite,Heading 3 Char1 Char Char,Citation Char Char Char Char,Citation Char1 Char Char,Heading 3 Char Char1, Cha"/>
    <w:basedOn w:val="Normal"/>
    <w:next w:val="Normal"/>
    <w:link w:val="Heading3Char"/>
    <w:uiPriority w:val="2"/>
    <w:unhideWhenUsed/>
    <w:qFormat/>
    <w:rsid w:val="00F54D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12,No Spacing1121,CD - Cite,t,small space,no read,T,Heading 21,Very Small Text,No Spacing211,No Spacing12,No Spacing2111,TAG,ta"/>
    <w:basedOn w:val="Normal"/>
    <w:next w:val="Normal"/>
    <w:link w:val="Heading4Char"/>
    <w:uiPriority w:val="3"/>
    <w:unhideWhenUsed/>
    <w:qFormat/>
    <w:rsid w:val="00F54D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E324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84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54D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4DBC"/>
  </w:style>
  <w:style w:type="character" w:customStyle="1" w:styleId="Heading1Char">
    <w:name w:val="Heading 1 Char"/>
    <w:aliases w:val="Pocket Char"/>
    <w:basedOn w:val="DefaultParagraphFont"/>
    <w:link w:val="Heading1"/>
    <w:rsid w:val="00F54DB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54DB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Char Char Char Char Char Char Char Char,Heading 3 Char Char Char, Char Char Char Char Char Char Char Char,3: Cite Char,Index Headers Char,Bold Cite Char1,Heading 3 Char1 Char Char Char,Heading 3 Char Char1 Char"/>
    <w:basedOn w:val="DefaultParagraphFont"/>
    <w:link w:val="Heading3"/>
    <w:uiPriority w:val="2"/>
    <w:rsid w:val="00F54DB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Spacing112 Char,No Spacing1121 Char,CD - Cite Char,t Char,small space Char,T Char"/>
    <w:basedOn w:val="DefaultParagraphFont"/>
    <w:link w:val="Heading4"/>
    <w:uiPriority w:val="3"/>
    <w:rsid w:val="00F54DB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E324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84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A12"/>
    <w:rPr>
      <w:rFonts w:eastAsiaTheme="majorEastAsia" w:cstheme="majorBidi"/>
      <w:color w:val="272727" w:themeColor="text1" w:themeTint="D8"/>
    </w:rPr>
  </w:style>
  <w:style w:type="paragraph" w:styleId="Title">
    <w:name w:val="Title"/>
    <w:basedOn w:val="Normal"/>
    <w:next w:val="Normal"/>
    <w:link w:val="TitleChar"/>
    <w:uiPriority w:val="10"/>
    <w:qFormat/>
    <w:rsid w:val="00A84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A12"/>
    <w:pPr>
      <w:spacing w:before="160"/>
      <w:jc w:val="center"/>
    </w:pPr>
    <w:rPr>
      <w:i/>
      <w:iCs/>
      <w:color w:val="404040" w:themeColor="text1" w:themeTint="BF"/>
    </w:rPr>
  </w:style>
  <w:style w:type="character" w:customStyle="1" w:styleId="QuoteChar">
    <w:name w:val="Quote Char"/>
    <w:basedOn w:val="DefaultParagraphFont"/>
    <w:link w:val="Quote"/>
    <w:uiPriority w:val="29"/>
    <w:rsid w:val="00A84A12"/>
    <w:rPr>
      <w:i/>
      <w:iCs/>
      <w:color w:val="404040" w:themeColor="text1" w:themeTint="BF"/>
    </w:rPr>
  </w:style>
  <w:style w:type="paragraph" w:styleId="ListParagraph">
    <w:name w:val="List Paragraph"/>
    <w:basedOn w:val="Normal"/>
    <w:uiPriority w:val="34"/>
    <w:qFormat/>
    <w:rsid w:val="00A84A12"/>
    <w:pPr>
      <w:ind w:left="720"/>
      <w:contextualSpacing/>
    </w:pPr>
  </w:style>
  <w:style w:type="character" w:styleId="IntenseEmphasis">
    <w:name w:val="Intense Emphasis"/>
    <w:basedOn w:val="DefaultParagraphFont"/>
    <w:uiPriority w:val="21"/>
    <w:qFormat/>
    <w:rsid w:val="00A84A12"/>
    <w:rPr>
      <w:i/>
      <w:iCs/>
      <w:color w:val="0F4761" w:themeColor="accent1" w:themeShade="BF"/>
    </w:rPr>
  </w:style>
  <w:style w:type="paragraph" w:styleId="IntenseQuote">
    <w:name w:val="Intense Quote"/>
    <w:basedOn w:val="Normal"/>
    <w:next w:val="Normal"/>
    <w:link w:val="IntenseQuoteChar"/>
    <w:uiPriority w:val="30"/>
    <w:qFormat/>
    <w:rsid w:val="00A84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A12"/>
    <w:rPr>
      <w:i/>
      <w:iCs/>
      <w:color w:val="0F4761" w:themeColor="accent1" w:themeShade="BF"/>
    </w:rPr>
  </w:style>
  <w:style w:type="character" w:styleId="IntenseReference">
    <w:name w:val="Intense Reference"/>
    <w:basedOn w:val="DefaultParagraphFont"/>
    <w:uiPriority w:val="32"/>
    <w:qFormat/>
    <w:rsid w:val="00A84A12"/>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qualifications in card,qualifications,bold underline,normal card text,Shrunk,Style1,Box,s"/>
    <w:basedOn w:val="DefaultParagraphFont"/>
    <w:uiPriority w:val="7"/>
    <w:qFormat/>
    <w:rsid w:val="00F54DB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54DBC"/>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54DBC"/>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Intense Emphasis3,Cards + Font: 12 pt Char,Bold Cite Char,ci,Underline Char,c,B,Bo"/>
    <w:basedOn w:val="DefaultParagraphFont"/>
    <w:uiPriority w:val="6"/>
    <w:qFormat/>
    <w:rsid w:val="00F54DBC"/>
    <w:rPr>
      <w:b w:val="0"/>
      <w:sz w:val="22"/>
      <w:u w:val="single"/>
    </w:rPr>
  </w:style>
  <w:style w:type="character" w:styleId="Strong">
    <w:name w:val="Strong"/>
    <w:basedOn w:val="DefaultParagraphFont"/>
    <w:uiPriority w:val="22"/>
    <w:qFormat/>
    <w:rsid w:val="00DE3248"/>
    <w:rPr>
      <w:b/>
      <w:bCs/>
    </w:rPr>
  </w:style>
  <w:style w:type="character" w:styleId="BookTitle">
    <w:name w:val="Book Title"/>
    <w:basedOn w:val="DefaultParagraphFont"/>
    <w:uiPriority w:val="33"/>
    <w:qFormat/>
    <w:rsid w:val="00DE3248"/>
    <w:rPr>
      <w:b/>
      <w:bCs/>
      <w:i/>
      <w:iCs/>
      <w:spacing w:val="5"/>
    </w:rPr>
  </w:style>
  <w:style w:type="numbering" w:styleId="111111">
    <w:name w:val="Outline List 2"/>
    <w:basedOn w:val="NoList"/>
    <w:uiPriority w:val="99"/>
    <w:semiHidden/>
    <w:unhideWhenUsed/>
    <w:rsid w:val="00DE3248"/>
  </w:style>
  <w:style w:type="paragraph" w:styleId="Header">
    <w:name w:val="header"/>
    <w:basedOn w:val="Normal"/>
    <w:link w:val="HeaderChar"/>
    <w:uiPriority w:val="99"/>
    <w:semiHidden/>
    <w:rsid w:val="00DE324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3248"/>
    <w:rPr>
      <w:rFonts w:ascii="Calibri" w:hAnsi="Calibri" w:cs="Calibri"/>
      <w:kern w:val="0"/>
      <w:sz w:val="22"/>
      <w:szCs w:val="22"/>
      <w14:ligatures w14:val="none"/>
    </w:rPr>
  </w:style>
  <w:style w:type="paragraph" w:styleId="Footer">
    <w:name w:val="footer"/>
    <w:basedOn w:val="Normal"/>
    <w:link w:val="FooterChar"/>
    <w:uiPriority w:val="99"/>
    <w:semiHidden/>
    <w:rsid w:val="00DE324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324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E3248"/>
    <w:pPr>
      <w:spacing w:after="120"/>
    </w:pPr>
  </w:style>
  <w:style w:type="character" w:customStyle="1" w:styleId="BodyTextChar">
    <w:name w:val="Body Text Char"/>
    <w:basedOn w:val="DefaultParagraphFont"/>
    <w:link w:val="BodyText"/>
    <w:uiPriority w:val="99"/>
    <w:semiHidden/>
    <w:rsid w:val="00DE3248"/>
    <w:rPr>
      <w:rFonts w:ascii="Calibri" w:hAnsi="Calibri" w:cs="Calibri"/>
      <w:kern w:val="0"/>
      <w:sz w:val="22"/>
      <w:szCs w:val="22"/>
      <w14:ligatures w14:val="none"/>
    </w:rPr>
  </w:style>
  <w:style w:type="paragraph" w:styleId="NoSpacing">
    <w:name w:val="No Spacing"/>
    <w:link w:val="NoSpacingChar"/>
    <w:uiPriority w:val="99"/>
    <w:unhideWhenUsed/>
    <w:qFormat/>
    <w:rsid w:val="00DE324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E3248"/>
    <w:rPr>
      <w:rFonts w:ascii="Calibri" w:hAnsi="Calibri" w:cs="Calibri"/>
      <w:kern w:val="0"/>
      <w:sz w:val="22"/>
      <w:szCs w:val="22"/>
      <w14:ligatures w14:val="none"/>
    </w:rPr>
  </w:style>
  <w:style w:type="character" w:styleId="Hyperlink">
    <w:name w:val="Hyperlink"/>
    <w:basedOn w:val="DefaultParagraphFont"/>
    <w:uiPriority w:val="99"/>
    <w:unhideWhenUsed/>
    <w:rsid w:val="00F54DBC"/>
    <w:rPr>
      <w:color w:val="auto"/>
      <w:u w:val="none"/>
    </w:rPr>
  </w:style>
  <w:style w:type="character" w:styleId="UnresolvedMention">
    <w:name w:val="Unresolved Mention"/>
    <w:basedOn w:val="DefaultParagraphFont"/>
    <w:uiPriority w:val="99"/>
    <w:semiHidden/>
    <w:unhideWhenUsed/>
    <w:rsid w:val="00DE3248"/>
    <w:rPr>
      <w:color w:val="605E5C"/>
      <w:shd w:val="clear" w:color="auto" w:fill="E1DFDD"/>
    </w:rPr>
  </w:style>
  <w:style w:type="character" w:customStyle="1" w:styleId="underline">
    <w:name w:val="underline"/>
    <w:basedOn w:val="DefaultParagraphFont"/>
    <w:link w:val="textbold"/>
    <w:qFormat/>
    <w:rsid w:val="00001B31"/>
    <w:rPr>
      <w:b/>
      <w:u w:val="single"/>
    </w:rPr>
  </w:style>
  <w:style w:type="paragraph" w:customStyle="1" w:styleId="textbold">
    <w:name w:val="text bold"/>
    <w:basedOn w:val="Normal"/>
    <w:link w:val="underline"/>
    <w:qFormat/>
    <w:rsid w:val="00001B31"/>
    <w:pPr>
      <w:ind w:left="720"/>
      <w:jc w:val="both"/>
    </w:pPr>
    <w:rPr>
      <w:rFonts w:asciiTheme="minorHAnsi" w:hAnsiTheme="minorHAnsi"/>
      <w:b/>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parsons.edu/~nesrin/thesis/research/differenceinitself.pdf" TargetMode="External"/><Relationship Id="rId5" Type="http://schemas.openxmlformats.org/officeDocument/2006/relationships/hyperlink" Target="https://doi.org/10.1177/0896920516681427"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w\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7607</Words>
  <Characters>43366</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Aidyn Lewis</dc:creator>
  <cp:keywords/>
  <dc:description/>
  <cp:lastModifiedBy>Ava Williamson</cp:lastModifiedBy>
  <cp:revision>2</cp:revision>
  <dcterms:created xsi:type="dcterms:W3CDTF">2025-09-27T15:28:00Z</dcterms:created>
  <dcterms:modified xsi:type="dcterms:W3CDTF">2025-09-27T15:28:00Z</dcterms:modified>
</cp:coreProperties>
</file>