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850D7" w14:textId="49CFFC59" w:rsidR="00A46F7D" w:rsidRDefault="00A46F7D" w:rsidP="00A46F7D">
      <w:pPr>
        <w:pStyle w:val="Heading3"/>
      </w:pPr>
      <w:r>
        <w:t>Off 1</w:t>
      </w:r>
    </w:p>
    <w:p w14:paraId="62C2168E" w14:textId="77777777" w:rsidR="00A46F7D" w:rsidRDefault="00A46F7D" w:rsidP="00A46F7D">
      <w:pPr>
        <w:pStyle w:val="Heading4"/>
      </w:pPr>
      <w:r>
        <w:t xml:space="preserve">Interpretation: Affirmative teams should defend the </w:t>
      </w:r>
      <w:r w:rsidRPr="00F25D27">
        <w:rPr>
          <w:u w:val="single"/>
        </w:rPr>
        <w:t>hypothetical implementation</w:t>
      </w:r>
      <w:r>
        <w:t xml:space="preserve"> of a </w:t>
      </w:r>
      <w:r w:rsidRPr="00F25D27">
        <w:rPr>
          <w:u w:val="single"/>
        </w:rPr>
        <w:t>topical plan</w:t>
      </w:r>
      <w:r>
        <w:t>.</w:t>
      </w:r>
    </w:p>
    <w:p w14:paraId="4AE8263E" w14:textId="77777777" w:rsidR="00A46F7D" w:rsidRDefault="00A46F7D" w:rsidP="00A46F7D"/>
    <w:p w14:paraId="470FFE80" w14:textId="77777777" w:rsidR="00A46F7D" w:rsidRDefault="00A46F7D" w:rsidP="00A46F7D"/>
    <w:p w14:paraId="4BA35681" w14:textId="77777777" w:rsidR="00A46F7D" w:rsidRDefault="00A46F7D" w:rsidP="00A46F7D">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543A832E" w14:textId="77777777" w:rsidR="00A46F7D" w:rsidRPr="00180A4E" w:rsidRDefault="00A46F7D" w:rsidP="00A46F7D">
      <w:pPr>
        <w:rPr>
          <w:rStyle w:val="Style13ptBold"/>
          <w:lang w:val="pt-BR"/>
        </w:rPr>
      </w:pPr>
      <w:proofErr w:type="spellStart"/>
      <w:r w:rsidRPr="00180A4E">
        <w:rPr>
          <w:rStyle w:val="Style13ptBold"/>
          <w:lang w:val="pt-BR"/>
        </w:rPr>
        <w:t>Merriam</w:t>
      </w:r>
      <w:proofErr w:type="spellEnd"/>
      <w:r w:rsidRPr="00180A4E">
        <w:rPr>
          <w:rStyle w:val="Style13ptBold"/>
          <w:lang w:val="pt-BR"/>
        </w:rPr>
        <w:t>-Webster 19</w:t>
      </w:r>
    </w:p>
    <w:p w14:paraId="63C76043" w14:textId="77777777" w:rsidR="00A46F7D" w:rsidRPr="00180A4E" w:rsidRDefault="00A46F7D" w:rsidP="00A46F7D">
      <w:pPr>
        <w:rPr>
          <w:lang w:val="pt-BR"/>
        </w:rPr>
      </w:pPr>
      <w:proofErr w:type="spellStart"/>
      <w:r w:rsidRPr="00180A4E">
        <w:rPr>
          <w:lang w:val="pt-BR"/>
        </w:rPr>
        <w:t>Merriam</w:t>
      </w:r>
      <w:proofErr w:type="spellEnd"/>
      <w:r w:rsidRPr="00180A4E">
        <w:rPr>
          <w:lang w:val="pt-BR"/>
        </w:rPr>
        <w:t xml:space="preserve">-Webster, </w:t>
      </w:r>
      <w:proofErr w:type="spellStart"/>
      <w:r w:rsidRPr="00180A4E">
        <w:rPr>
          <w:lang w:val="pt-BR"/>
        </w:rPr>
        <w:t>Affirmative</w:t>
      </w:r>
      <w:proofErr w:type="spellEnd"/>
      <w:r w:rsidRPr="00180A4E">
        <w:rPr>
          <w:lang w:val="pt-BR"/>
        </w:rPr>
        <w:t>, 2019, via https://www.merriam-webster.com/dictionary/affirmative</w:t>
      </w:r>
    </w:p>
    <w:p w14:paraId="72C4E166" w14:textId="77777777" w:rsidR="00A46F7D" w:rsidRPr="00D12D30" w:rsidRDefault="00A46F7D" w:rsidP="00A46F7D">
      <w:pPr>
        <w:rPr>
          <w:sz w:val="16"/>
          <w:highlight w:val="green"/>
        </w:rPr>
      </w:pPr>
      <w:r w:rsidRPr="00D12D30">
        <w:rPr>
          <w:rStyle w:val="Emphasis"/>
          <w:highlight w:val="green"/>
        </w:rPr>
        <w:t>Affirmative</w:t>
      </w:r>
    </w:p>
    <w:p w14:paraId="0607F7F3" w14:textId="77777777" w:rsidR="00A46F7D" w:rsidRPr="00942EFF" w:rsidRDefault="00A46F7D" w:rsidP="00A46F7D">
      <w:pPr>
        <w:rPr>
          <w:sz w:val="16"/>
        </w:rPr>
      </w:pPr>
      <w:r w:rsidRPr="00D12D30">
        <w:rPr>
          <w:rStyle w:val="StyleUnderline"/>
          <w:highlight w:val="green"/>
        </w:rPr>
        <w:t>Definition</w:t>
      </w:r>
      <w:r w:rsidRPr="005E11D1">
        <w:rPr>
          <w:rStyle w:val="StyleUnderline"/>
        </w:rPr>
        <w:t xml:space="preserve"> of affirmative (</w:t>
      </w:r>
      <w:r w:rsidRPr="005E11D1">
        <w:rPr>
          <w:rStyle w:val="Emphasis"/>
        </w:rPr>
        <w:t>Entry 1 of 2)</w:t>
      </w:r>
    </w:p>
    <w:p w14:paraId="7ABFDC59" w14:textId="77777777" w:rsidR="00A46F7D" w:rsidRPr="00942EFF" w:rsidRDefault="00A46F7D" w:rsidP="00A46F7D">
      <w:pPr>
        <w:rPr>
          <w:sz w:val="16"/>
        </w:rPr>
      </w:pPr>
      <w:r w:rsidRPr="00942EFF">
        <w:rPr>
          <w:sz w:val="16"/>
        </w:rPr>
        <w:t xml:space="preserve">1: </w:t>
      </w:r>
      <w:r w:rsidRPr="005E11D1">
        <w:rPr>
          <w:rStyle w:val="StyleUnderline"/>
        </w:rPr>
        <w:t>asserting that the fact is so</w:t>
      </w:r>
    </w:p>
    <w:p w14:paraId="2D752F94" w14:textId="77777777" w:rsidR="00A46F7D" w:rsidRPr="00942EFF" w:rsidRDefault="00A46F7D" w:rsidP="00A46F7D">
      <w:pPr>
        <w:rPr>
          <w:sz w:val="16"/>
        </w:rPr>
      </w:pPr>
      <w:r w:rsidRPr="00942EFF">
        <w:rPr>
          <w:sz w:val="16"/>
        </w:rPr>
        <w:t>gave an affirmative answer</w:t>
      </w:r>
    </w:p>
    <w:p w14:paraId="03AF1451" w14:textId="77777777" w:rsidR="00A46F7D" w:rsidRPr="00942EFF" w:rsidRDefault="00A46F7D" w:rsidP="00A46F7D">
      <w:pPr>
        <w:rPr>
          <w:sz w:val="16"/>
        </w:rPr>
      </w:pPr>
      <w:r w:rsidRPr="00942EFF">
        <w:rPr>
          <w:sz w:val="16"/>
        </w:rPr>
        <w:t>affirmative proof</w:t>
      </w:r>
    </w:p>
    <w:p w14:paraId="6EAB08D7" w14:textId="77777777" w:rsidR="00A46F7D" w:rsidRPr="00942EFF" w:rsidRDefault="00A46F7D" w:rsidP="00A46F7D">
      <w:pPr>
        <w:rPr>
          <w:sz w:val="16"/>
        </w:rPr>
      </w:pPr>
      <w:r w:rsidRPr="00942EFF">
        <w:rPr>
          <w:sz w:val="16"/>
        </w:rPr>
        <w:t>2: POSITIVE</w:t>
      </w:r>
    </w:p>
    <w:p w14:paraId="327F20C2" w14:textId="77777777" w:rsidR="00A46F7D" w:rsidRPr="00942EFF" w:rsidRDefault="00A46F7D" w:rsidP="00A46F7D">
      <w:pPr>
        <w:rPr>
          <w:sz w:val="16"/>
        </w:rPr>
      </w:pPr>
      <w:r w:rsidRPr="00942EFF">
        <w:rPr>
          <w:sz w:val="16"/>
        </w:rPr>
        <w:t>an affirmative approach</w:t>
      </w:r>
    </w:p>
    <w:p w14:paraId="521887AB" w14:textId="77777777" w:rsidR="00A46F7D" w:rsidRPr="00942EFF" w:rsidRDefault="00A46F7D" w:rsidP="00A46F7D">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1219991E" w14:textId="77777777" w:rsidR="00A46F7D" w:rsidRPr="00942EFF" w:rsidRDefault="00A46F7D" w:rsidP="00A46F7D">
      <w:pPr>
        <w:rPr>
          <w:sz w:val="16"/>
        </w:rPr>
      </w:pPr>
      <w:proofErr w:type="gramStart"/>
      <w:r w:rsidRPr="00942EFF">
        <w:rPr>
          <w:sz w:val="16"/>
        </w:rPr>
        <w:t>an</w:t>
      </w:r>
      <w:proofErr w:type="gramEnd"/>
      <w:r w:rsidRPr="00942EFF">
        <w:rPr>
          <w:sz w:val="16"/>
        </w:rPr>
        <w:t xml:space="preserve"> affirmative vote</w:t>
      </w:r>
    </w:p>
    <w:p w14:paraId="7B13E03F" w14:textId="77777777" w:rsidR="00A46F7D" w:rsidRPr="005E11D1" w:rsidRDefault="00A46F7D" w:rsidP="00A46F7D">
      <w:pPr>
        <w:rPr>
          <w:rStyle w:val="StyleUnderline"/>
        </w:rPr>
      </w:pPr>
      <w:r w:rsidRPr="005E11D1">
        <w:rPr>
          <w:rStyle w:val="StyleUnderline"/>
        </w:rPr>
        <w:t xml:space="preserve">was on </w:t>
      </w:r>
      <w:r w:rsidRPr="00D12D30">
        <w:rPr>
          <w:rStyle w:val="StyleUnderline"/>
          <w:highlight w:val="green"/>
        </w:rPr>
        <w:t xml:space="preserve">the </w:t>
      </w:r>
      <w:r w:rsidRPr="00D12D30">
        <w:rPr>
          <w:rStyle w:val="Emphasis"/>
          <w:highlight w:val="green"/>
        </w:rPr>
        <w:t>affirmative side</w:t>
      </w:r>
      <w:r w:rsidRPr="00D12D30">
        <w:rPr>
          <w:rStyle w:val="StyleUnderline"/>
          <w:highlight w:val="green"/>
        </w:rPr>
        <w:t xml:space="preserve"> </w:t>
      </w:r>
      <w:r w:rsidRPr="00D12D30">
        <w:rPr>
          <w:rStyle w:val="Emphasis"/>
          <w:highlight w:val="green"/>
        </w:rPr>
        <w:t>in the debate</w:t>
      </w:r>
    </w:p>
    <w:p w14:paraId="448ED49C" w14:textId="77777777" w:rsidR="00A46F7D" w:rsidRPr="00942EFF" w:rsidRDefault="00A46F7D" w:rsidP="00A46F7D">
      <w:pPr>
        <w:rPr>
          <w:sz w:val="16"/>
        </w:rPr>
      </w:pPr>
      <w:r w:rsidRPr="00942EFF">
        <w:rPr>
          <w:sz w:val="16"/>
        </w:rPr>
        <w:t>4</w:t>
      </w:r>
      <w:proofErr w:type="gramStart"/>
      <w:r w:rsidRPr="00942EFF">
        <w:rPr>
          <w:sz w:val="16"/>
        </w:rPr>
        <w:t>logic :</w:t>
      </w:r>
      <w:proofErr w:type="gramEnd"/>
      <w:r w:rsidRPr="00942EFF">
        <w:rPr>
          <w:sz w:val="16"/>
        </w:rPr>
        <w:t xml:space="preserve"> asserting a predicate of a subject</w:t>
      </w:r>
    </w:p>
    <w:p w14:paraId="367F4B1A" w14:textId="77777777" w:rsidR="00A46F7D" w:rsidRPr="00942EFF" w:rsidRDefault="00A46F7D" w:rsidP="00A46F7D">
      <w:pPr>
        <w:rPr>
          <w:sz w:val="16"/>
        </w:rPr>
      </w:pPr>
      <w:r w:rsidRPr="00942EFF">
        <w:rPr>
          <w:sz w:val="16"/>
        </w:rPr>
        <w:t>affirmative noun</w:t>
      </w:r>
    </w:p>
    <w:p w14:paraId="4C70E389" w14:textId="77777777" w:rsidR="00A46F7D" w:rsidRPr="005E11D1" w:rsidRDefault="00A46F7D" w:rsidP="00A46F7D">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21D5D65D" w14:textId="77777777" w:rsidR="00A46F7D" w:rsidRPr="00942EFF" w:rsidRDefault="00A46F7D" w:rsidP="00A46F7D">
      <w:pPr>
        <w:rPr>
          <w:sz w:val="16"/>
        </w:rPr>
      </w:pPr>
      <w:r w:rsidRPr="00942EFF">
        <w:rPr>
          <w:sz w:val="16"/>
        </w:rPr>
        <w:t>1: an expression (such as the word yes) of affirmation or assent</w:t>
      </w:r>
    </w:p>
    <w:p w14:paraId="238D6E3A" w14:textId="77777777" w:rsidR="00A46F7D" w:rsidRPr="00942EFF" w:rsidRDefault="00A46F7D" w:rsidP="00A46F7D">
      <w:pPr>
        <w:rPr>
          <w:sz w:val="16"/>
        </w:rPr>
      </w:pPr>
      <w:r w:rsidRPr="005E11D1">
        <w:rPr>
          <w:rStyle w:val="Emphasis"/>
        </w:rPr>
        <w:t xml:space="preserve">2: </w:t>
      </w:r>
      <w:r w:rsidRPr="00184FB4">
        <w:rPr>
          <w:rStyle w:val="Emphasis"/>
        </w:rPr>
        <w:t xml:space="preserve">the side that </w:t>
      </w:r>
      <w:r w:rsidRPr="00D12D30">
        <w:rPr>
          <w:rStyle w:val="Emphasis"/>
          <w:highlight w:val="green"/>
        </w:rPr>
        <w:t>upholds the proposition</w:t>
      </w:r>
      <w:r w:rsidRPr="00942EFF">
        <w:rPr>
          <w:sz w:val="16"/>
        </w:rPr>
        <w:t xml:space="preserve"> stated in a debate</w:t>
      </w:r>
    </w:p>
    <w:p w14:paraId="03CA62A4" w14:textId="77777777" w:rsidR="00A46F7D" w:rsidRPr="00942EFF" w:rsidRDefault="00A46F7D" w:rsidP="00A46F7D">
      <w:pPr>
        <w:rPr>
          <w:sz w:val="16"/>
        </w:rPr>
      </w:pPr>
      <w:r w:rsidRPr="00942EFF">
        <w:rPr>
          <w:sz w:val="16"/>
        </w:rPr>
        <w:t>3</w:t>
      </w:r>
      <w:proofErr w:type="gramStart"/>
      <w:r w:rsidRPr="00942EFF">
        <w:rPr>
          <w:sz w:val="16"/>
        </w:rPr>
        <w:t>logic :</w:t>
      </w:r>
      <w:proofErr w:type="gramEnd"/>
      <w:r w:rsidRPr="00942EFF">
        <w:rPr>
          <w:sz w:val="16"/>
        </w:rPr>
        <w:t xml:space="preserve"> an affirmative (see AFFIRMATIVE entry 1 sense 4) proposition</w:t>
      </w:r>
    </w:p>
    <w:p w14:paraId="0636F091" w14:textId="77777777" w:rsidR="00A46F7D" w:rsidRPr="004149D3" w:rsidRDefault="00A46F7D" w:rsidP="00A46F7D"/>
    <w:p w14:paraId="04B7ACFE" w14:textId="77777777" w:rsidR="00A46F7D" w:rsidRDefault="00A46F7D" w:rsidP="00A46F7D">
      <w:pPr>
        <w:pStyle w:val="Heading4"/>
      </w:pPr>
      <w:r>
        <w:t xml:space="preserve">“Should” makes a </w:t>
      </w:r>
      <w:r>
        <w:rPr>
          <w:u w:val="single"/>
        </w:rPr>
        <w:t>normative statement</w:t>
      </w:r>
      <w:r>
        <w:t xml:space="preserve"> about the </w:t>
      </w:r>
      <w:r>
        <w:rPr>
          <w:u w:val="single"/>
        </w:rPr>
        <w:t>most desirable</w:t>
      </w:r>
      <w:r>
        <w:t xml:space="preserve"> thing to do.</w:t>
      </w:r>
    </w:p>
    <w:p w14:paraId="1574363C" w14:textId="77777777" w:rsidR="00A46F7D" w:rsidRPr="008F2EFB" w:rsidRDefault="00A46F7D" w:rsidP="00A46F7D">
      <w:pPr>
        <w:rPr>
          <w:rStyle w:val="Style13ptBold"/>
        </w:rPr>
      </w:pPr>
      <w:r w:rsidRPr="008F2EFB">
        <w:rPr>
          <w:rStyle w:val="Style13ptBold"/>
        </w:rPr>
        <w:t>Cambridge Dictionary n.d.</w:t>
      </w:r>
    </w:p>
    <w:p w14:paraId="26516AD9" w14:textId="77777777" w:rsidR="00A46F7D" w:rsidRPr="008F2EFB" w:rsidRDefault="00A46F7D" w:rsidP="00A46F7D">
      <w:r>
        <w:t>Cambridge Dictionary, “should,” no date, https://dictionary.cambridge.org/us/dictionary/english/should</w:t>
      </w:r>
    </w:p>
    <w:p w14:paraId="1C7CD283" w14:textId="77777777" w:rsidR="00A46F7D" w:rsidRPr="001A0328" w:rsidRDefault="00A46F7D" w:rsidP="00A46F7D">
      <w:pPr>
        <w:rPr>
          <w:sz w:val="16"/>
        </w:rPr>
      </w:pPr>
      <w:r w:rsidRPr="00D12D30">
        <w:rPr>
          <w:rStyle w:val="Emphasis"/>
          <w:highlight w:val="green"/>
        </w:rPr>
        <w:t>should</w:t>
      </w:r>
      <w:r w:rsidRPr="008F2EFB">
        <w:rPr>
          <w:rStyle w:val="StyleUnderline"/>
        </w:rPr>
        <w:t xml:space="preserve"> modal verb</w:t>
      </w:r>
      <w:r w:rsidRPr="001A0328">
        <w:rPr>
          <w:sz w:val="16"/>
        </w:rPr>
        <w:t xml:space="preserve"> (DUTY)</w:t>
      </w:r>
    </w:p>
    <w:p w14:paraId="7BA4B098" w14:textId="77777777" w:rsidR="00A46F7D" w:rsidRPr="001A0328" w:rsidRDefault="00A46F7D" w:rsidP="00A46F7D">
      <w:pPr>
        <w:rPr>
          <w:sz w:val="16"/>
        </w:rPr>
      </w:pPr>
      <w:r w:rsidRPr="00D12D30">
        <w:rPr>
          <w:rStyle w:val="StyleUnderline"/>
          <w:highlight w:val="green"/>
        </w:rPr>
        <w:t>used to say</w:t>
      </w:r>
      <w:r w:rsidRPr="001A0328">
        <w:rPr>
          <w:sz w:val="16"/>
        </w:rPr>
        <w:t xml:space="preserve"> or ask </w:t>
      </w:r>
      <w:r w:rsidRPr="00D12D30">
        <w:rPr>
          <w:rStyle w:val="StyleUnderline"/>
          <w:highlight w:val="green"/>
        </w:rPr>
        <w:t xml:space="preserve">what </w:t>
      </w:r>
      <w:proofErr w:type="gramStart"/>
      <w:r w:rsidRPr="00D12D30">
        <w:rPr>
          <w:rStyle w:val="StyleUnderline"/>
          <w:highlight w:val="green"/>
        </w:rPr>
        <w:t xml:space="preserve">is the </w:t>
      </w:r>
      <w:r w:rsidRPr="00D12D30">
        <w:rPr>
          <w:rStyle w:val="Emphasis"/>
          <w:highlight w:val="green"/>
        </w:rPr>
        <w:t>correct</w:t>
      </w:r>
      <w:r w:rsidRPr="00D12D30">
        <w:rPr>
          <w:rStyle w:val="StyleUnderline"/>
          <w:highlight w:val="green"/>
        </w:rPr>
        <w:t xml:space="preserve"> or </w:t>
      </w:r>
      <w:r w:rsidRPr="00D12D30">
        <w:rPr>
          <w:rStyle w:val="Emphasis"/>
          <w:highlight w:val="green"/>
        </w:rPr>
        <w:t>best</w:t>
      </w:r>
      <w:r w:rsidRPr="00D12D30">
        <w:rPr>
          <w:rStyle w:val="StyleUnderline"/>
          <w:highlight w:val="green"/>
        </w:rPr>
        <w:t xml:space="preserve"> thing</w:t>
      </w:r>
      <w:proofErr w:type="gramEnd"/>
      <w:r w:rsidRPr="00D12D30">
        <w:rPr>
          <w:rStyle w:val="StyleUnderline"/>
          <w:highlight w:val="green"/>
        </w:rPr>
        <w:t xml:space="preserve"> to do</w:t>
      </w:r>
      <w:r w:rsidRPr="001A0328">
        <w:rPr>
          <w:sz w:val="16"/>
        </w:rPr>
        <w:t>:</w:t>
      </w:r>
    </w:p>
    <w:p w14:paraId="7817C295" w14:textId="77777777" w:rsidR="00A46F7D" w:rsidRPr="001A0328" w:rsidRDefault="00A46F7D" w:rsidP="00A46F7D">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4290C8A3" w14:textId="77777777" w:rsidR="00A46F7D" w:rsidRDefault="00A46F7D" w:rsidP="00A46F7D">
      <w:pPr>
        <w:rPr>
          <w:sz w:val="16"/>
        </w:rPr>
      </w:pPr>
      <w:r w:rsidRPr="00D12D30">
        <w:rPr>
          <w:rStyle w:val="StyleUnderline"/>
          <w:highlight w:val="green"/>
        </w:rPr>
        <w:t xml:space="preserve">You </w:t>
      </w:r>
      <w:r w:rsidRPr="00D12D30">
        <w:rPr>
          <w:rStyle w:val="Emphasis"/>
          <w:highlight w:val="green"/>
        </w:rPr>
        <w:t>should</w:t>
      </w:r>
      <w:r w:rsidRPr="00D12D30">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476DEE74" w14:textId="77777777" w:rsidR="00A46F7D" w:rsidRPr="00F25D27" w:rsidRDefault="00A46F7D" w:rsidP="00A46F7D"/>
    <w:p w14:paraId="5F61BECA" w14:textId="77777777" w:rsidR="00A46F7D" w:rsidRDefault="00A46F7D" w:rsidP="00A46F7D">
      <w:pPr>
        <w:pStyle w:val="Heading4"/>
      </w:pPr>
      <w:r>
        <w:t>They violate:</w:t>
      </w:r>
    </w:p>
    <w:p w14:paraId="43E145BE" w14:textId="77777777" w:rsidR="00A46F7D" w:rsidRPr="008B7F29" w:rsidRDefault="00A46F7D" w:rsidP="00A46F7D">
      <w:pPr>
        <w:pStyle w:val="Heading4"/>
      </w:pPr>
      <w:r>
        <w:t xml:space="preserve">The “United States federal government” is the </w:t>
      </w:r>
      <w:r>
        <w:rPr>
          <w:u w:val="single"/>
        </w:rPr>
        <w:t>three branches</w:t>
      </w:r>
      <w:r>
        <w:t xml:space="preserve">. </w:t>
      </w:r>
    </w:p>
    <w:p w14:paraId="343D5541" w14:textId="77777777" w:rsidR="00A46F7D" w:rsidRDefault="00A46F7D" w:rsidP="00A46F7D">
      <w:r>
        <w:rPr>
          <w:rStyle w:val="Style13ptBold"/>
        </w:rPr>
        <w:t xml:space="preserve">U.S. Legal ’16 </w:t>
      </w:r>
      <w:r>
        <w:t xml:space="preserve">[U.S. Legal; 2016; Organization offering legal assistance and attorney access; U.S. Legal, “United States Federal Government Law and Legal Definition,” </w:t>
      </w:r>
      <w:hyperlink r:id="rId5" w:history="1">
        <w:r>
          <w:rPr>
            <w:rStyle w:val="Hyperlink"/>
          </w:rPr>
          <w:t>https://definitions.uslegal.com/u/united-states-federal-government/</w:t>
        </w:r>
      </w:hyperlink>
      <w:r>
        <w:t>]</w:t>
      </w:r>
    </w:p>
    <w:p w14:paraId="2FFC602D" w14:textId="77777777" w:rsidR="00A46F7D" w:rsidRDefault="00A46F7D" w:rsidP="00A46F7D">
      <w:pPr>
        <w:rPr>
          <w:sz w:val="16"/>
        </w:rPr>
      </w:pPr>
      <w:r w:rsidRPr="005F620D">
        <w:rPr>
          <w:rStyle w:val="StyleUnderline"/>
          <w:highlight w:val="cyan"/>
        </w:rPr>
        <w:t xml:space="preserve">The </w:t>
      </w:r>
      <w:r w:rsidRPr="005F620D">
        <w:rPr>
          <w:rStyle w:val="Emphasis"/>
          <w:highlight w:val="cyan"/>
        </w:rPr>
        <w:t>U</w:t>
      </w:r>
      <w:r>
        <w:rPr>
          <w:sz w:val="16"/>
        </w:rPr>
        <w:t xml:space="preserve">nited </w:t>
      </w:r>
      <w:r w:rsidRPr="005F620D">
        <w:rPr>
          <w:rStyle w:val="Emphasis"/>
          <w:highlight w:val="cyan"/>
        </w:rPr>
        <w:t>S</w:t>
      </w:r>
      <w:r>
        <w:rPr>
          <w:sz w:val="16"/>
        </w:rPr>
        <w:t xml:space="preserve">tates </w:t>
      </w:r>
      <w:r w:rsidRPr="005F620D">
        <w:rPr>
          <w:rStyle w:val="Emphasis"/>
          <w:highlight w:val="cyan"/>
        </w:rPr>
        <w:t>F</w:t>
      </w:r>
      <w:r>
        <w:rPr>
          <w:sz w:val="16"/>
        </w:rPr>
        <w:t xml:space="preserve">ederal </w:t>
      </w:r>
      <w:r w:rsidRPr="005F620D">
        <w:rPr>
          <w:rStyle w:val="Emphasis"/>
          <w:highlight w:val="cyan"/>
        </w:rPr>
        <w:t>G</w:t>
      </w:r>
      <w:r>
        <w:rPr>
          <w:sz w:val="16"/>
        </w:rPr>
        <w:t xml:space="preserve">overnment </w:t>
      </w:r>
      <w:r w:rsidRPr="005F620D">
        <w:rPr>
          <w:rStyle w:val="StyleUnderline"/>
          <w:highlight w:val="cyan"/>
        </w:rPr>
        <w:t>is</w:t>
      </w:r>
      <w:r>
        <w:rPr>
          <w:sz w:val="16"/>
        </w:rPr>
        <w:t xml:space="preserve"> established by the US Constitution. The Federal Government shares sovereignty over the United Sates with the individual governments of the States of US. The Federal government has </w:t>
      </w:r>
      <w:r w:rsidRPr="005F620D">
        <w:rPr>
          <w:rStyle w:val="StyleUnderline"/>
          <w:highlight w:val="cyan"/>
        </w:rPr>
        <w:t>three branches</w:t>
      </w:r>
      <w:r>
        <w:rPr>
          <w:rStyle w:val="StyleUnderline"/>
        </w:rPr>
        <w:t xml:space="preserve">: </w:t>
      </w:r>
      <w:proofErr w:type="spellStart"/>
      <w:r>
        <w:rPr>
          <w:rStyle w:val="StyleUnderline"/>
        </w:rPr>
        <w:t>i</w:t>
      </w:r>
      <w:proofErr w:type="spellEnd"/>
      <w:r>
        <w:rPr>
          <w:rStyle w:val="StyleUnderline"/>
        </w:rPr>
        <w:t>)</w:t>
      </w:r>
      <w:r>
        <w:rPr>
          <w:sz w:val="16"/>
        </w:rPr>
        <w:t xml:space="preserve"> the</w:t>
      </w:r>
      <w:r>
        <w:rPr>
          <w:rStyle w:val="StyleUnderline"/>
        </w:rPr>
        <w:t xml:space="preserve"> </w:t>
      </w:r>
      <w:r w:rsidRPr="005F620D">
        <w:rPr>
          <w:rStyle w:val="Emphasis"/>
          <w:highlight w:val="cyan"/>
        </w:rPr>
        <w:t>legislature</w:t>
      </w:r>
      <w:r>
        <w:rPr>
          <w:rStyle w:val="StyleUnderline"/>
        </w:rPr>
        <w:t>, which is the</w:t>
      </w:r>
      <w:r>
        <w:rPr>
          <w:sz w:val="16"/>
        </w:rPr>
        <w:t xml:space="preserve"> US </w:t>
      </w:r>
      <w:r>
        <w:rPr>
          <w:rStyle w:val="StyleUnderline"/>
        </w:rPr>
        <w:t xml:space="preserve">Congress, ii) </w:t>
      </w:r>
      <w:r w:rsidRPr="005F620D">
        <w:rPr>
          <w:rStyle w:val="Emphasis"/>
          <w:highlight w:val="cyan"/>
        </w:rPr>
        <w:t>Executive</w:t>
      </w:r>
      <w:r>
        <w:rPr>
          <w:sz w:val="16"/>
        </w:rPr>
        <w:t xml:space="preserve">, comprised of </w:t>
      </w:r>
      <w:r>
        <w:rPr>
          <w:rStyle w:val="StyleUnderline"/>
        </w:rPr>
        <w:t>the President</w:t>
      </w:r>
      <w:r>
        <w:rPr>
          <w:sz w:val="16"/>
        </w:rPr>
        <w:t xml:space="preserve"> and Vice president of the US </w:t>
      </w:r>
      <w:r w:rsidRPr="005F620D">
        <w:rPr>
          <w:rStyle w:val="StyleUnderline"/>
          <w:highlight w:val="cyan"/>
        </w:rPr>
        <w:t>and</w:t>
      </w:r>
      <w:r>
        <w:rPr>
          <w:rStyle w:val="StyleUnderline"/>
        </w:rPr>
        <w:t xml:space="preserve"> iii) </w:t>
      </w:r>
      <w:r w:rsidRPr="005F620D">
        <w:rPr>
          <w:rStyle w:val="Emphasis"/>
          <w:highlight w:val="cyan"/>
        </w:rPr>
        <w:t>Judiciary</w:t>
      </w:r>
      <w:r>
        <w:rPr>
          <w:sz w:val="16"/>
        </w:rPr>
        <w:t xml:space="preserve">. The US Constitution prescribes a system of separation of powers and ‘checks and </w:t>
      </w:r>
      <w:proofErr w:type="gramStart"/>
      <w:r>
        <w:rPr>
          <w:sz w:val="16"/>
        </w:rPr>
        <w:t>balances’</w:t>
      </w:r>
      <w:proofErr w:type="gramEnd"/>
      <w:r>
        <w:rPr>
          <w:sz w:val="16"/>
        </w:rPr>
        <w:t xml:space="preserve"> for the smooth functioning of </w:t>
      </w:r>
      <w:proofErr w:type="gramStart"/>
      <w:r>
        <w:rPr>
          <w:sz w:val="16"/>
        </w:rPr>
        <w:t>all the</w:t>
      </w:r>
      <w:proofErr w:type="gramEnd"/>
      <w:r>
        <w:rPr>
          <w:sz w:val="16"/>
        </w:rPr>
        <w:t xml:space="preserve"> three branches of the Federal Government. </w:t>
      </w:r>
      <w:r>
        <w:rPr>
          <w:rStyle w:val="StyleUnderline"/>
        </w:rPr>
        <w:t>The</w:t>
      </w:r>
      <w:r>
        <w:rPr>
          <w:sz w:val="16"/>
        </w:rPr>
        <w:t xml:space="preserve"> US </w:t>
      </w:r>
      <w:r>
        <w:rPr>
          <w:rStyle w:val="StyleUnderline"/>
        </w:rPr>
        <w:t xml:space="preserve">Constitution </w:t>
      </w:r>
      <w:r>
        <w:rPr>
          <w:rStyle w:val="Emphasis"/>
        </w:rPr>
        <w:t>limits</w:t>
      </w:r>
      <w:r>
        <w:rPr>
          <w:sz w:val="16"/>
        </w:rPr>
        <w:t xml:space="preserve"> the powers of </w:t>
      </w:r>
      <w:r>
        <w:rPr>
          <w:rStyle w:val="StyleUnderline"/>
        </w:rPr>
        <w:t>the Federal Government</w:t>
      </w:r>
      <w:r>
        <w:rPr>
          <w:sz w:val="16"/>
        </w:rPr>
        <w:t xml:space="preserve"> to the powers assigned to it; </w:t>
      </w:r>
      <w:r>
        <w:rPr>
          <w:rStyle w:val="StyleUnderline"/>
        </w:rPr>
        <w:t xml:space="preserve">all </w:t>
      </w:r>
      <w:r w:rsidRPr="005F620D">
        <w:rPr>
          <w:rStyle w:val="StyleUnderline"/>
          <w:highlight w:val="cyan"/>
        </w:rPr>
        <w:t>powers not</w:t>
      </w:r>
      <w:r>
        <w:rPr>
          <w:rStyle w:val="StyleUnderline"/>
        </w:rPr>
        <w:t xml:space="preserve"> </w:t>
      </w:r>
      <w:r>
        <w:rPr>
          <w:rStyle w:val="Emphasis"/>
        </w:rPr>
        <w:t xml:space="preserve">expressly </w:t>
      </w:r>
      <w:r w:rsidRPr="005F620D">
        <w:rPr>
          <w:rStyle w:val="Emphasis"/>
          <w:highlight w:val="cyan"/>
        </w:rPr>
        <w:t>assigned</w:t>
      </w:r>
      <w:r w:rsidRPr="005F620D">
        <w:rPr>
          <w:rStyle w:val="StyleUnderline"/>
          <w:highlight w:val="cyan"/>
        </w:rPr>
        <w:t xml:space="preserve"> to the Fed</w:t>
      </w:r>
      <w:r>
        <w:rPr>
          <w:rStyle w:val="StyleUnderline"/>
        </w:rPr>
        <w:t xml:space="preserve">eral Government </w:t>
      </w:r>
      <w:r w:rsidRPr="005F620D">
        <w:rPr>
          <w:rStyle w:val="StyleUnderline"/>
          <w:highlight w:val="cyan"/>
        </w:rPr>
        <w:t>are</w:t>
      </w:r>
      <w:r>
        <w:rPr>
          <w:rStyle w:val="StyleUnderline"/>
        </w:rPr>
        <w:t xml:space="preserve"> </w:t>
      </w:r>
      <w:r>
        <w:rPr>
          <w:rStyle w:val="Emphasis"/>
        </w:rPr>
        <w:t>reserved</w:t>
      </w:r>
      <w:r>
        <w:rPr>
          <w:rStyle w:val="StyleUnderline"/>
        </w:rPr>
        <w:t xml:space="preserve"> to </w:t>
      </w:r>
      <w:r w:rsidRPr="005F620D">
        <w:rPr>
          <w:rStyle w:val="StyleUnderline"/>
          <w:highlight w:val="cyan"/>
        </w:rPr>
        <w:t xml:space="preserve">the </w:t>
      </w:r>
      <w:r w:rsidRPr="005F620D">
        <w:rPr>
          <w:rStyle w:val="Emphasis"/>
          <w:highlight w:val="cyan"/>
        </w:rPr>
        <w:t>States</w:t>
      </w:r>
      <w:r>
        <w:rPr>
          <w:sz w:val="16"/>
        </w:rPr>
        <w:t xml:space="preserve"> or to the people.</w:t>
      </w:r>
    </w:p>
    <w:p w14:paraId="000275B8" w14:textId="77777777" w:rsidR="00A46F7D" w:rsidRDefault="00A46F7D" w:rsidP="00A46F7D"/>
    <w:p w14:paraId="796ABF60" w14:textId="77777777" w:rsidR="00A46F7D" w:rsidRDefault="00A46F7D" w:rsidP="00A46F7D">
      <w:pPr>
        <w:pStyle w:val="Heading4"/>
      </w:pPr>
      <w:r>
        <w:t xml:space="preserve">Collective Bargaining Rights concern </w:t>
      </w:r>
      <w:r w:rsidRPr="00AF63C2">
        <w:rPr>
          <w:u w:val="single"/>
        </w:rPr>
        <w:t>good faith negotiations</w:t>
      </w:r>
      <w:r>
        <w:t xml:space="preserve"> over </w:t>
      </w:r>
      <w:r w:rsidRPr="00AF63C2">
        <w:rPr>
          <w:u w:val="single"/>
        </w:rPr>
        <w:t>wages</w:t>
      </w:r>
      <w:r>
        <w:t xml:space="preserve">, </w:t>
      </w:r>
      <w:r w:rsidRPr="00AF63C2">
        <w:rPr>
          <w:u w:val="single"/>
        </w:rPr>
        <w:t>hours</w:t>
      </w:r>
      <w:r>
        <w:t xml:space="preserve">, and other </w:t>
      </w:r>
      <w:r w:rsidRPr="00AF63C2">
        <w:rPr>
          <w:u w:val="single"/>
        </w:rPr>
        <w:t>conditions of employment</w:t>
      </w:r>
      <w:r>
        <w:t>.</w:t>
      </w:r>
    </w:p>
    <w:p w14:paraId="0F3CB42D" w14:textId="77777777" w:rsidR="00A46F7D" w:rsidRDefault="00A46F7D" w:rsidP="00A46F7D">
      <w:r w:rsidRPr="00E56223">
        <w:rPr>
          <w:rStyle w:val="Style13ptBold"/>
        </w:rPr>
        <w:t>U.S. District Court of California 16 —</w:t>
      </w:r>
      <w:r>
        <w:t xml:space="preserve"> “</w:t>
      </w:r>
      <w:r w:rsidRPr="00AF63C2">
        <w:t>California v. United States Department of Labor</w:t>
      </w:r>
      <w:r>
        <w:t xml:space="preserve">.” </w:t>
      </w:r>
      <w:r w:rsidRPr="00E56223">
        <w:t>L.R.R.M. (BNA) 272,451</w:t>
      </w:r>
      <w:r>
        <w:t xml:space="preserve"> (</w:t>
      </w:r>
      <w:r w:rsidRPr="00E56223">
        <w:t>United States District Court, E.D. California.</w:t>
      </w:r>
      <w:r>
        <w:t xml:space="preserve"> 2016) //WMK</w:t>
      </w:r>
    </w:p>
    <w:p w14:paraId="26D8CBC9" w14:textId="77777777" w:rsidR="00A46F7D" w:rsidRDefault="00A46F7D" w:rsidP="00A46F7D">
      <w:pPr>
        <w:rPr>
          <w:sz w:val="16"/>
        </w:rPr>
      </w:pPr>
      <w:r w:rsidRPr="00E56223">
        <w:rPr>
          <w:sz w:val="16"/>
        </w:rPr>
        <w:t>The parties agree, as does this court, that “[s]</w:t>
      </w:r>
      <w:proofErr w:type="spellStart"/>
      <w:r w:rsidRPr="00E56223">
        <w:rPr>
          <w:sz w:val="16"/>
        </w:rPr>
        <w:t>ection</w:t>
      </w:r>
      <w:proofErr w:type="spellEnd"/>
      <w:r w:rsidRPr="00E56223">
        <w:rPr>
          <w:sz w:val="16"/>
        </w:rPr>
        <w:t xml:space="preserve"> 13(c) evinces no congressional intent to upset the decision in the [NLRA] to permit state law to govern the relationships between local governmental entities and the unions representing their employees.” Jackson Transit, 457 U.S. at 23–24. All agree as well that </w:t>
      </w:r>
      <w:r w:rsidRPr="0022651B">
        <w:rPr>
          <w:rStyle w:val="StyleUnderline"/>
        </w:rPr>
        <w:t xml:space="preserve">Congress imposed no federal </w:t>
      </w:r>
      <w:r w:rsidRPr="0022651B">
        <w:rPr>
          <w:rStyle w:val="StyleUnderline"/>
          <w:highlight w:val="cyan"/>
        </w:rPr>
        <w:t>definition of “collective bargaining rights</w:t>
      </w:r>
      <w:r w:rsidRPr="0022651B">
        <w:rPr>
          <w:rStyle w:val="StyleUnderline"/>
        </w:rPr>
        <w:t>”</w:t>
      </w:r>
      <w:r w:rsidRPr="00E56223">
        <w:rPr>
          <w:sz w:val="16"/>
        </w:rPr>
        <w:t xml:space="preserve"> on the states when it passed section 13(c). Donovan, 767 F.2d at </w:t>
      </w:r>
      <w:r w:rsidRPr="00AF63C2">
        <w:rPr>
          <w:rStyle w:val="StyleUnderline"/>
        </w:rPr>
        <w:t xml:space="preserve">949. Nothing suggests Congress intended to invent a new definition of “collective </w:t>
      </w:r>
      <w:r w:rsidRPr="0022651B">
        <w:rPr>
          <w:rStyle w:val="StyleUnderline"/>
        </w:rPr>
        <w:t>bargaining</w:t>
      </w:r>
      <w:r w:rsidRPr="00E56223">
        <w:rPr>
          <w:sz w:val="16"/>
        </w:rPr>
        <w:t xml:space="preserve">” for the sole purpose of the UMTA. “Instead, </w:t>
      </w:r>
      <w:r w:rsidRPr="0022651B">
        <w:rPr>
          <w:rStyle w:val="StyleUnderline"/>
          <w:highlight w:val="cyan"/>
        </w:rPr>
        <w:t xml:space="preserve">Congress used the </w:t>
      </w:r>
      <w:r w:rsidRPr="0022651B">
        <w:rPr>
          <w:rStyle w:val="Emphasis"/>
          <w:highlight w:val="cyan"/>
        </w:rPr>
        <w:t>phrase generically</w:t>
      </w:r>
      <w:r w:rsidRPr="00E56223">
        <w:rPr>
          <w:sz w:val="16"/>
        </w:rPr>
        <w:t xml:space="preserve">, </w:t>
      </w:r>
      <w:r w:rsidRPr="0022651B">
        <w:rPr>
          <w:rStyle w:val="StyleUnderline"/>
          <w:highlight w:val="cyan"/>
        </w:rPr>
        <w:t>incorporating</w:t>
      </w:r>
      <w:r w:rsidRPr="00AF63C2">
        <w:rPr>
          <w:rStyle w:val="StyleUnderline"/>
        </w:rPr>
        <w:t xml:space="preserve"> within the</w:t>
      </w:r>
      <w:r w:rsidRPr="00E56223">
        <w:rPr>
          <w:sz w:val="16"/>
        </w:rPr>
        <w:t xml:space="preserve"> statute the </w:t>
      </w:r>
      <w:r w:rsidRPr="0022651B">
        <w:rPr>
          <w:rStyle w:val="Emphasis"/>
          <w:highlight w:val="cyan"/>
        </w:rPr>
        <w:t>commonly understood meaning</w:t>
      </w:r>
      <w:r w:rsidRPr="00AF63C2">
        <w:rPr>
          <w:rStyle w:val="Emphasis"/>
        </w:rPr>
        <w:t xml:space="preserve"> of ‘collective bargaining.</w:t>
      </w:r>
      <w:proofErr w:type="gramStart"/>
      <w:r w:rsidRPr="00AF63C2">
        <w:rPr>
          <w:rStyle w:val="Emphasis"/>
        </w:rPr>
        <w:t>’ ”</w:t>
      </w:r>
      <w:proofErr w:type="gramEnd"/>
      <w:r w:rsidRPr="00E56223">
        <w:rPr>
          <w:sz w:val="16"/>
        </w:rPr>
        <w:t xml:space="preserve"> Id. Therefore, the Donovan court concluded, Congress intended </w:t>
      </w:r>
      <w:r w:rsidRPr="00AF63C2">
        <w:rPr>
          <w:rStyle w:val="StyleUnderline"/>
        </w:rPr>
        <w:t>the</w:t>
      </w:r>
      <w:r w:rsidRPr="00E56223">
        <w:rPr>
          <w:sz w:val="16"/>
        </w:rPr>
        <w:t xml:space="preserve"> following </w:t>
      </w:r>
      <w:r w:rsidRPr="0022651B">
        <w:rPr>
          <w:rStyle w:val="StyleUnderline"/>
          <w:highlight w:val="cyan"/>
        </w:rPr>
        <w:t>definition</w:t>
      </w:r>
      <w:r w:rsidRPr="00E56223">
        <w:rPr>
          <w:sz w:val="16"/>
        </w:rPr>
        <w:t xml:space="preserve">, as far as it </w:t>
      </w:r>
      <w:r w:rsidRPr="0022651B">
        <w:rPr>
          <w:rStyle w:val="StyleUnderline"/>
          <w:highlight w:val="cyan"/>
        </w:rPr>
        <w:t>goes</w:t>
      </w:r>
      <w:r w:rsidRPr="00E56223">
        <w:rPr>
          <w:sz w:val="16"/>
        </w:rPr>
        <w:t>: “</w:t>
      </w:r>
      <w:r w:rsidRPr="0022651B">
        <w:rPr>
          <w:rStyle w:val="Emphasis"/>
          <w:highlight w:val="cyan"/>
        </w:rPr>
        <w:t>good faith negotiations</w:t>
      </w:r>
      <w:r w:rsidRPr="00E56223">
        <w:rPr>
          <w:sz w:val="16"/>
        </w:rPr>
        <w:t xml:space="preserve">, to a point of impasse, if necessary, </w:t>
      </w:r>
      <w:r w:rsidRPr="0022651B">
        <w:rPr>
          <w:rStyle w:val="StyleUnderline"/>
          <w:highlight w:val="cyan"/>
        </w:rPr>
        <w:t>over</w:t>
      </w:r>
      <w:r w:rsidRPr="00AF63C2">
        <w:rPr>
          <w:rStyle w:val="StyleUnderline"/>
        </w:rPr>
        <w:t xml:space="preserve"> </w:t>
      </w:r>
      <w:r w:rsidRPr="0022651B">
        <w:rPr>
          <w:rStyle w:val="Emphasis"/>
          <w:highlight w:val="cyan"/>
        </w:rPr>
        <w:t>wages, hours and</w:t>
      </w:r>
      <w:r w:rsidRPr="00AF63C2">
        <w:rPr>
          <w:rStyle w:val="Emphasis"/>
        </w:rPr>
        <w:t xml:space="preserve"> other </w:t>
      </w:r>
      <w:r w:rsidRPr="0022651B">
        <w:rPr>
          <w:rStyle w:val="Emphasis"/>
          <w:highlight w:val="cyan"/>
        </w:rPr>
        <w:t>terms</w:t>
      </w:r>
      <w:r w:rsidRPr="00AF63C2">
        <w:rPr>
          <w:rStyle w:val="Emphasis"/>
        </w:rPr>
        <w:t xml:space="preserve"> and conditions </w:t>
      </w:r>
      <w:r w:rsidRPr="0022651B">
        <w:rPr>
          <w:rStyle w:val="Emphasis"/>
          <w:highlight w:val="cyan"/>
        </w:rPr>
        <w:t>of employment</w:t>
      </w:r>
      <w:r w:rsidRPr="00E56223">
        <w:rPr>
          <w:sz w:val="16"/>
        </w:rPr>
        <w:t>.” Id. (emphasis omitted). The parties do not suggest this view is incorrect, and this court sees no reason to disagree with it.</w:t>
      </w:r>
    </w:p>
    <w:p w14:paraId="660EA2A7" w14:textId="77777777" w:rsidR="00A46F7D" w:rsidRDefault="00A46F7D" w:rsidP="00A46F7D"/>
    <w:p w14:paraId="5A82C931" w14:textId="77777777" w:rsidR="00A46F7D" w:rsidRDefault="00A46F7D" w:rsidP="00A46F7D">
      <w:pPr>
        <w:pStyle w:val="Heading4"/>
        <w:rPr>
          <w:rFonts w:cs="Arial"/>
        </w:rPr>
      </w:pPr>
      <w:r w:rsidRPr="008D0772">
        <w:rPr>
          <w:rFonts w:cs="Arial"/>
        </w:rPr>
        <w:t>Vote negative:</w:t>
      </w:r>
    </w:p>
    <w:p w14:paraId="666D458C" w14:textId="77777777" w:rsidR="00A46F7D" w:rsidRDefault="00A46F7D" w:rsidP="00A46F7D"/>
    <w:p w14:paraId="09120985" w14:textId="77777777" w:rsidR="00A46F7D" w:rsidRDefault="00A46F7D" w:rsidP="00A46F7D">
      <w:pPr>
        <w:pStyle w:val="Heading4"/>
      </w:pPr>
      <w:r>
        <w:t xml:space="preserve">1. </w:t>
      </w:r>
      <w:r>
        <w:rPr>
          <w:u w:val="single"/>
        </w:rPr>
        <w:t>Predictable limits</w:t>
      </w:r>
      <w:r>
        <w:t xml:space="preserve"> – the </w:t>
      </w:r>
      <w:r>
        <w:rPr>
          <w:u w:val="single"/>
        </w:rPr>
        <w:t>resolution</w:t>
      </w:r>
      <w:r>
        <w:t xml:space="preserve"> is the only pre-tournament </w:t>
      </w:r>
      <w:r>
        <w:rPr>
          <w:u w:val="single"/>
        </w:rPr>
        <w:t>predictable stasis point</w:t>
      </w:r>
      <w:r>
        <w:t xml:space="preserve">. Anything else </w:t>
      </w:r>
      <w:r>
        <w:rPr>
          <w:u w:val="single"/>
        </w:rPr>
        <w:t>explodes</w:t>
      </w:r>
      <w:r>
        <w:t xml:space="preserve"> the </w:t>
      </w:r>
      <w:r>
        <w:rPr>
          <w:u w:val="single"/>
        </w:rPr>
        <w:t>prep burden</w:t>
      </w:r>
      <w:r>
        <w:t xml:space="preserve"> with </w:t>
      </w:r>
      <w:r>
        <w:rPr>
          <w:u w:val="single"/>
        </w:rPr>
        <w:t>unpredictable cases</w:t>
      </w:r>
      <w:r>
        <w:t xml:space="preserve"> that lack a </w:t>
      </w:r>
      <w:r>
        <w:rPr>
          <w:u w:val="single"/>
        </w:rPr>
        <w:t>stable mechanism</w:t>
      </w:r>
      <w:r>
        <w:t xml:space="preserve"> for </w:t>
      </w:r>
      <w:r>
        <w:rPr>
          <w:u w:val="single"/>
        </w:rPr>
        <w:t>negation</w:t>
      </w:r>
      <w:r>
        <w:t xml:space="preserve"> which </w:t>
      </w:r>
      <w:r>
        <w:rPr>
          <w:u w:val="single"/>
        </w:rPr>
        <w:t>unfairly benefits</w:t>
      </w:r>
      <w:r>
        <w:t xml:space="preserve"> the </w:t>
      </w:r>
      <w:proofErr w:type="spellStart"/>
      <w:r>
        <w:rPr>
          <w:u w:val="single"/>
        </w:rPr>
        <w:t>aff</w:t>
      </w:r>
      <w:proofErr w:type="spellEnd"/>
      <w:r>
        <w:t>.</w:t>
      </w:r>
    </w:p>
    <w:p w14:paraId="1403D7E2" w14:textId="77777777" w:rsidR="00A46F7D" w:rsidRDefault="00A46F7D" w:rsidP="00A46F7D"/>
    <w:p w14:paraId="727DC527" w14:textId="77777777" w:rsidR="00A46F7D" w:rsidRDefault="00A46F7D" w:rsidP="00A46F7D">
      <w:pPr>
        <w:pStyle w:val="Heading4"/>
      </w:pPr>
      <w:r>
        <w:t xml:space="preserve">Fairness is an </w:t>
      </w:r>
      <w:r>
        <w:rPr>
          <w:u w:val="single"/>
        </w:rPr>
        <w:t>impact</w:t>
      </w:r>
      <w:r>
        <w:t xml:space="preserve"> – debate is a </w:t>
      </w:r>
      <w:r>
        <w:rPr>
          <w:u w:val="single"/>
        </w:rPr>
        <w:t>game</w:t>
      </w:r>
      <w:r>
        <w:t xml:space="preserve"> with a </w:t>
      </w:r>
      <w:r>
        <w:rPr>
          <w:u w:val="single"/>
        </w:rPr>
        <w:t>winner and loser</w:t>
      </w:r>
      <w:r>
        <w:t xml:space="preserve"> which requires </w:t>
      </w:r>
      <w:r>
        <w:rPr>
          <w:u w:val="single"/>
        </w:rPr>
        <w:t>procedural fairness</w:t>
      </w:r>
      <w:r>
        <w:t xml:space="preserve"> as a </w:t>
      </w:r>
      <w:r>
        <w:rPr>
          <w:u w:val="single"/>
        </w:rPr>
        <w:t>baseline</w:t>
      </w:r>
      <w:r>
        <w:t xml:space="preserve"> to </w:t>
      </w:r>
      <w:r>
        <w:rPr>
          <w:u w:val="single"/>
        </w:rPr>
        <w:t>function</w:t>
      </w:r>
      <w:r>
        <w:t>.</w:t>
      </w:r>
    </w:p>
    <w:p w14:paraId="5E015104" w14:textId="77777777" w:rsidR="00A46F7D" w:rsidRDefault="00A46F7D" w:rsidP="00A46F7D"/>
    <w:p w14:paraId="738DFD5D" w14:textId="77777777" w:rsidR="00A46F7D" w:rsidRPr="0018120A" w:rsidRDefault="00A46F7D" w:rsidP="00A46F7D">
      <w:pPr>
        <w:pStyle w:val="Heading4"/>
        <w:rPr>
          <w:i/>
          <w:iCs w:val="0"/>
        </w:rPr>
      </w:pPr>
      <w:r>
        <w:t xml:space="preserve">2. </w:t>
      </w:r>
      <w:r>
        <w:rPr>
          <w:u w:val="single"/>
        </w:rPr>
        <w:t>Clash</w:t>
      </w:r>
      <w:r>
        <w:t xml:space="preserve"> – switching sides on an </w:t>
      </w:r>
      <w:r>
        <w:rPr>
          <w:u w:val="single"/>
        </w:rPr>
        <w:t>agreed upon topic</w:t>
      </w:r>
      <w:r>
        <w:t xml:space="preserve"> between two </w:t>
      </w:r>
      <w:r w:rsidRPr="0018120A">
        <w:rPr>
          <w:u w:val="single"/>
        </w:rPr>
        <w:t>prepared opponents</w:t>
      </w:r>
      <w:r>
        <w:t xml:space="preserve"> maximizes </w:t>
      </w:r>
      <w:r>
        <w:rPr>
          <w:u w:val="single"/>
        </w:rPr>
        <w:t>research</w:t>
      </w:r>
      <w:r>
        <w:t xml:space="preserve">, </w:t>
      </w:r>
      <w:r>
        <w:rPr>
          <w:u w:val="single"/>
        </w:rPr>
        <w:t>advocacy</w:t>
      </w:r>
      <w:r>
        <w:t xml:space="preserve">, and </w:t>
      </w:r>
      <w:r>
        <w:rPr>
          <w:u w:val="single"/>
        </w:rPr>
        <w:t>activism skills</w:t>
      </w:r>
      <w:r>
        <w:t xml:space="preserve"> while reducing </w:t>
      </w:r>
      <w:r>
        <w:rPr>
          <w:u w:val="single"/>
        </w:rPr>
        <w:t>student dogmatism</w:t>
      </w:r>
      <w:r>
        <w:t xml:space="preserve"> through </w:t>
      </w:r>
      <w:r>
        <w:rPr>
          <w:u w:val="single"/>
        </w:rPr>
        <w:t>in-depth testing</w:t>
      </w:r>
      <w:r>
        <w:t xml:space="preserve"> of </w:t>
      </w:r>
      <w:r>
        <w:rPr>
          <w:u w:val="single"/>
        </w:rPr>
        <w:t>ideas</w:t>
      </w:r>
      <w:r>
        <w:t xml:space="preserve"> which </w:t>
      </w:r>
      <w:r>
        <w:rPr>
          <w:u w:val="single"/>
        </w:rPr>
        <w:t>turns</w:t>
      </w:r>
      <w:r>
        <w:t xml:space="preserve"> every impact to </w:t>
      </w:r>
      <w:r>
        <w:rPr>
          <w:u w:val="single"/>
        </w:rPr>
        <w:t>debate</w:t>
      </w:r>
      <w:r>
        <w:t xml:space="preserve"> and is </w:t>
      </w:r>
      <w:r>
        <w:rPr>
          <w:u w:val="single"/>
        </w:rPr>
        <w:t>independently essential</w:t>
      </w:r>
      <w:r>
        <w:t xml:space="preserve"> to debate </w:t>
      </w:r>
      <w:r>
        <w:rPr>
          <w:u w:val="single"/>
        </w:rPr>
        <w:t>labor organizing</w:t>
      </w:r>
      <w:r>
        <w:t xml:space="preserve"> which </w:t>
      </w:r>
      <w:r>
        <w:rPr>
          <w:u w:val="single"/>
        </w:rPr>
        <w:t>directly impacts</w:t>
      </w:r>
      <w:r>
        <w:t xml:space="preserve"> student lives.</w:t>
      </w:r>
    </w:p>
    <w:p w14:paraId="293DBCBE" w14:textId="77777777" w:rsidR="00A46F7D" w:rsidRDefault="00A46F7D" w:rsidP="00A46F7D"/>
    <w:p w14:paraId="53046A40" w14:textId="0151EC56" w:rsidR="00A46F7D" w:rsidRDefault="00A46F7D" w:rsidP="00A46F7D">
      <w:pPr>
        <w:pStyle w:val="Heading3"/>
      </w:pPr>
      <w:r>
        <w:t>Off 2</w:t>
      </w:r>
      <w:r>
        <w:t xml:space="preserve"> </w:t>
      </w:r>
    </w:p>
    <w:p w14:paraId="6B6D0A77" w14:textId="77777777" w:rsidR="00A46F7D" w:rsidRPr="00603B78" w:rsidRDefault="00A46F7D" w:rsidP="00A46F7D">
      <w:pPr>
        <w:pStyle w:val="Heading4"/>
      </w:pPr>
      <w:r>
        <w:t xml:space="preserve">This debate is not just a question of </w:t>
      </w:r>
      <w:r w:rsidRPr="00B14134">
        <w:rPr>
          <w:u w:val="single"/>
        </w:rPr>
        <w:t>tactics</w:t>
      </w:r>
      <w:r>
        <w:t xml:space="preserve"> but the </w:t>
      </w:r>
      <w:r w:rsidRPr="00B14134">
        <w:rPr>
          <w:u w:val="single"/>
        </w:rPr>
        <w:t>teleological forms</w:t>
      </w:r>
      <w:r>
        <w:t xml:space="preserve"> that surround our advocacies. </w:t>
      </w:r>
      <w:r w:rsidRPr="00B14134">
        <w:rPr>
          <w:u w:val="single"/>
        </w:rPr>
        <w:t>Spontaneous</w:t>
      </w:r>
      <w:r>
        <w:t xml:space="preserve">, </w:t>
      </w:r>
      <w:r w:rsidRPr="00B14134">
        <w:rPr>
          <w:u w:val="single"/>
        </w:rPr>
        <w:t>amorphous modes</w:t>
      </w:r>
      <w:r>
        <w:t xml:space="preserve"> of resistance drawing from </w:t>
      </w:r>
      <w:r w:rsidRPr="00B14134">
        <w:rPr>
          <w:u w:val="single"/>
        </w:rPr>
        <w:t>generalized theories</w:t>
      </w:r>
      <w:r>
        <w:t xml:space="preserve"> promote a </w:t>
      </w:r>
      <w:r w:rsidRPr="00B14134">
        <w:rPr>
          <w:u w:val="single"/>
        </w:rPr>
        <w:t xml:space="preserve">messianic approach </w:t>
      </w:r>
      <w:r>
        <w:t xml:space="preserve">to politics that ensures </w:t>
      </w:r>
      <w:r w:rsidRPr="00B14134">
        <w:rPr>
          <w:u w:val="single"/>
        </w:rPr>
        <w:t>exhaustion</w:t>
      </w:r>
      <w:r>
        <w:t xml:space="preserve">, </w:t>
      </w:r>
      <w:r w:rsidRPr="00B14134">
        <w:rPr>
          <w:u w:val="single"/>
        </w:rPr>
        <w:t>burn-out</w:t>
      </w:r>
      <w:r>
        <w:t xml:space="preserve">, and movement collapse before the </w:t>
      </w:r>
      <w:r w:rsidRPr="00B14134">
        <w:rPr>
          <w:u w:val="single"/>
        </w:rPr>
        <w:t>ball gets rolling</w:t>
      </w:r>
      <w:r>
        <w:t xml:space="preserve">. Centering concrete political programs aimed at </w:t>
      </w:r>
      <w:r w:rsidRPr="00B14134">
        <w:rPr>
          <w:u w:val="single"/>
        </w:rPr>
        <w:t>contingent circumstances</w:t>
      </w:r>
      <w:r>
        <w:t xml:space="preserve"> is key to transform </w:t>
      </w:r>
      <w:r w:rsidRPr="00B14134">
        <w:rPr>
          <w:u w:val="single"/>
        </w:rPr>
        <w:t>short-term resistance</w:t>
      </w:r>
      <w:r>
        <w:t xml:space="preserve"> into </w:t>
      </w:r>
      <w:r w:rsidRPr="00B14134">
        <w:rPr>
          <w:u w:val="single"/>
        </w:rPr>
        <w:t>long-term struggle</w:t>
      </w:r>
      <w:r>
        <w:t xml:space="preserve">. </w:t>
      </w:r>
    </w:p>
    <w:p w14:paraId="513762AD" w14:textId="77777777" w:rsidR="00A46F7D" w:rsidRDefault="00A46F7D" w:rsidP="00A46F7D">
      <w:r>
        <w:rPr>
          <w:rStyle w:val="Style13ptBold"/>
        </w:rPr>
        <w:t xml:space="preserve">Levine 23 — </w:t>
      </w:r>
      <w:r>
        <w:t xml:space="preserve">Caroline Levine is a professor of humanities at Cornell University. 10/17/23, </w:t>
      </w:r>
      <w:r>
        <w:rPr>
          <w:i/>
          <w:iCs/>
        </w:rPr>
        <w:t xml:space="preserve">The Activist Humanist: Form and Method in the Climate Crisis, </w:t>
      </w:r>
      <w:r>
        <w:t xml:space="preserve">Princeton University </w:t>
      </w:r>
      <w:proofErr w:type="gramStart"/>
      <w:r>
        <w:t>Press//</w:t>
      </w:r>
      <w:proofErr w:type="gramEnd"/>
      <w:r>
        <w:t xml:space="preserve">SHP </w:t>
      </w:r>
    </w:p>
    <w:p w14:paraId="54D172F8" w14:textId="77777777" w:rsidR="00A46F7D" w:rsidRPr="009F4E33" w:rsidRDefault="00A46F7D" w:rsidP="00A46F7D">
      <w:pPr>
        <w:rPr>
          <w:rStyle w:val="StyleUnderline"/>
          <w:b/>
        </w:rPr>
      </w:pPr>
      <w:r w:rsidRPr="0031034F">
        <w:rPr>
          <w:sz w:val="14"/>
        </w:rPr>
        <w:t xml:space="preserve">But </w:t>
      </w:r>
      <w:r w:rsidRPr="00603B78">
        <w:rPr>
          <w:rStyle w:val="StyleUnderline"/>
          <w:highlight w:val="green"/>
        </w:rPr>
        <w:t xml:space="preserve">understanding history as one </w:t>
      </w:r>
      <w:r w:rsidRPr="009F4E33">
        <w:rPr>
          <w:rStyle w:val="StyleUnderline"/>
        </w:rPr>
        <w:t xml:space="preserve">long </w:t>
      </w:r>
      <w:r w:rsidRPr="00603B78">
        <w:rPr>
          <w:rStyle w:val="StyleUnderline"/>
          <w:highlight w:val="green"/>
        </w:rPr>
        <w:t xml:space="preserve">record of ruin presents </w:t>
      </w:r>
      <w:r w:rsidRPr="009F4E33">
        <w:rPr>
          <w:rStyle w:val="StyleUnderline"/>
        </w:rPr>
        <w:t xml:space="preserve">its own kind of </w:t>
      </w:r>
      <w:r w:rsidRPr="00603B78">
        <w:rPr>
          <w:rStyle w:val="StyleUnderline"/>
          <w:highlight w:val="green"/>
        </w:rPr>
        <w:t>blockage</w:t>
      </w:r>
      <w:r w:rsidRPr="0031034F">
        <w:rPr>
          <w:sz w:val="14"/>
        </w:rPr>
        <w:t xml:space="preserve">. After all, </w:t>
      </w:r>
      <w:r w:rsidRPr="009F4E33">
        <w:rPr>
          <w:rStyle w:val="StyleUnderline"/>
        </w:rPr>
        <w:t xml:space="preserve">if the forces of injustice always prevail, and </w:t>
      </w:r>
      <w:r w:rsidRPr="00603B78">
        <w:rPr>
          <w:rStyle w:val="StyleUnderline"/>
          <w:highlight w:val="green"/>
        </w:rPr>
        <w:t xml:space="preserve">if all wins are </w:t>
      </w:r>
      <w:r w:rsidRPr="009F4E33">
        <w:rPr>
          <w:rStyle w:val="StyleUnderline"/>
        </w:rPr>
        <w:t xml:space="preserve">immediately </w:t>
      </w:r>
      <w:r w:rsidRPr="00603B78">
        <w:rPr>
          <w:rStyle w:val="StyleUnderline"/>
          <w:highlight w:val="green"/>
        </w:rPr>
        <w:t>co-opted</w:t>
      </w:r>
      <w:r w:rsidRPr="0031034F">
        <w:rPr>
          <w:sz w:val="14"/>
        </w:rPr>
        <w:t xml:space="preserve">, </w:t>
      </w:r>
      <w:r w:rsidRPr="009F4E33">
        <w:rPr>
          <w:rStyle w:val="StyleUnderline"/>
        </w:rPr>
        <w:t xml:space="preserve">then </w:t>
      </w:r>
      <w:r w:rsidRPr="00603B78">
        <w:rPr>
          <w:rStyle w:val="StyleUnderline"/>
          <w:highlight w:val="green"/>
        </w:rPr>
        <w:t>why bother</w:t>
      </w:r>
      <w:r w:rsidRPr="0031034F">
        <w:rPr>
          <w:sz w:val="14"/>
        </w:rPr>
        <w:t xml:space="preserve"> with political action at all? Bruce Robbins points out that </w:t>
      </w:r>
      <w:r w:rsidRPr="00091E3A">
        <w:rPr>
          <w:rStyle w:val="StyleUnderline"/>
        </w:rPr>
        <w:t>Walter Benjamin’s angel of history has appeared in criticism increasingly often</w:t>
      </w:r>
      <w:r w:rsidRPr="0031034F">
        <w:rPr>
          <w:sz w:val="14"/>
        </w:rPr>
        <w:t xml:space="preserve"> since 1980, </w:t>
      </w:r>
      <w:r w:rsidRPr="00091E3A">
        <w:rPr>
          <w:rStyle w:val="StyleUnderline"/>
        </w:rPr>
        <w:t xml:space="preserve">entrenching an </w:t>
      </w:r>
      <w:r w:rsidRPr="00091E3A">
        <w:rPr>
          <w:rStyle w:val="Emphasis"/>
        </w:rPr>
        <w:t>understanding</w:t>
      </w:r>
      <w:r w:rsidRPr="00091E3A">
        <w:rPr>
          <w:rStyle w:val="StyleUnderline"/>
        </w:rPr>
        <w:t xml:space="preserve"> of </w:t>
      </w:r>
      <w:r w:rsidRPr="00091E3A">
        <w:rPr>
          <w:rStyle w:val="Emphasis"/>
        </w:rPr>
        <w:t>the past as “unmitigated catastrophe.”</w:t>
      </w:r>
      <w:r w:rsidRPr="0031034F">
        <w:rPr>
          <w:sz w:val="14"/>
        </w:rPr>
        <w:t xml:space="preserve">1 And </w:t>
      </w:r>
      <w:r w:rsidRPr="00091E3A">
        <w:rPr>
          <w:rStyle w:val="StyleUnderline"/>
        </w:rPr>
        <w:t xml:space="preserve">if we insist on a </w:t>
      </w:r>
      <w:proofErr w:type="spellStart"/>
      <w:r w:rsidRPr="00091E3A">
        <w:rPr>
          <w:rStyle w:val="StyleUnderline"/>
        </w:rPr>
        <w:t>Benjaminian</w:t>
      </w:r>
      <w:proofErr w:type="spellEnd"/>
      <w:r w:rsidRPr="00091E3A">
        <w:rPr>
          <w:rStyle w:val="StyleUnderline"/>
        </w:rPr>
        <w:t xml:space="preserve"> story “so grotesquely awful that we can only be redeemed from it by the coming of a messiah,” </w:t>
      </w:r>
      <w:r w:rsidRPr="00603B78">
        <w:rPr>
          <w:rStyle w:val="StyleUnderline"/>
          <w:highlight w:val="green"/>
        </w:rPr>
        <w:t>the result</w:t>
      </w:r>
      <w:r w:rsidRPr="0031034F">
        <w:rPr>
          <w:sz w:val="14"/>
        </w:rPr>
        <w:t>, Robbins argues, “</w:t>
      </w:r>
      <w:r w:rsidRPr="00603B78">
        <w:rPr>
          <w:rStyle w:val="StyleUnderline"/>
          <w:highlight w:val="green"/>
        </w:rPr>
        <w:t>is</w:t>
      </w:r>
      <w:r w:rsidRPr="00091E3A">
        <w:rPr>
          <w:rStyle w:val="StyleUnderline"/>
        </w:rPr>
        <w:t xml:space="preserve"> not merely the dismissal of progress as a self-satisfied triumphalist meta-narrative, but </w:t>
      </w:r>
      <w:r w:rsidRPr="00603B78">
        <w:rPr>
          <w:rStyle w:val="StyleUnderline"/>
          <w:highlight w:val="green"/>
        </w:rPr>
        <w:t xml:space="preserve">hostility </w:t>
      </w:r>
      <w:r w:rsidRPr="009F4E33">
        <w:rPr>
          <w:rStyle w:val="StyleUnderline"/>
        </w:rPr>
        <w:t xml:space="preserve">or indifference </w:t>
      </w:r>
      <w:r w:rsidRPr="00603B78">
        <w:rPr>
          <w:rStyle w:val="StyleUnderline"/>
          <w:highlight w:val="green"/>
        </w:rPr>
        <w:t>toward</w:t>
      </w:r>
      <w:r w:rsidRPr="00091E3A">
        <w:rPr>
          <w:rStyle w:val="StyleUnderline"/>
        </w:rPr>
        <w:t xml:space="preserve"> any putative </w:t>
      </w:r>
      <w:r w:rsidRPr="00603B78">
        <w:rPr>
          <w:rStyle w:val="StyleUnderline"/>
          <w:highlight w:val="green"/>
        </w:rPr>
        <w:t>achievement</w:t>
      </w:r>
      <w:r w:rsidRPr="00091E3A">
        <w:rPr>
          <w:rStyle w:val="StyleUnderline"/>
        </w:rPr>
        <w:t xml:space="preserve">, however minor, </w:t>
      </w:r>
      <w:r w:rsidRPr="009F4E33">
        <w:rPr>
          <w:rStyle w:val="StyleUnderline"/>
        </w:rPr>
        <w:t>that someone has had the temerity to claim as a step forward</w:t>
      </w:r>
      <w:r w:rsidRPr="0031034F">
        <w:rPr>
          <w:sz w:val="14"/>
        </w:rPr>
        <w:t>.”</w:t>
      </w:r>
      <w:r w:rsidRPr="00091E3A">
        <w:rPr>
          <w:rStyle w:val="Emphasis"/>
        </w:rPr>
        <w:t>2 If there can be no successes, no victories, then political struggle is always and only howling into the wind</w:t>
      </w:r>
      <w:r w:rsidRPr="0031034F">
        <w:rPr>
          <w:sz w:val="14"/>
        </w:rPr>
        <w:t xml:space="preserve">. </w:t>
      </w:r>
      <w:proofErr w:type="gramStart"/>
      <w:r w:rsidRPr="00091E3A">
        <w:rPr>
          <w:rStyle w:val="StyleUnderline"/>
        </w:rPr>
        <w:t>A number of</w:t>
      </w:r>
      <w:proofErr w:type="gramEnd"/>
      <w:r w:rsidRPr="00091E3A">
        <w:rPr>
          <w:rStyle w:val="StyleUnderline"/>
        </w:rPr>
        <w:t xml:space="preserve"> scholars in the aesthetic humanities have in fact explicitly warned us away from hopeful stories</w:t>
      </w:r>
      <w:r w:rsidRPr="0031034F">
        <w:rPr>
          <w:sz w:val="14"/>
        </w:rPr>
        <w:t xml:space="preserve">. Optimistic narratives can engender their own versions of distress, as </w:t>
      </w:r>
      <w:r w:rsidRPr="00091E3A">
        <w:rPr>
          <w:rStyle w:val="Emphasis"/>
        </w:rPr>
        <w:t>Lauren Berlant</w:t>
      </w:r>
      <w:r w:rsidRPr="0031034F">
        <w:rPr>
          <w:sz w:val="14"/>
        </w:rPr>
        <w:t xml:space="preserve"> makes clear.3 For </w:t>
      </w:r>
      <w:r w:rsidRPr="00091E3A">
        <w:rPr>
          <w:rStyle w:val="Emphasis"/>
        </w:rPr>
        <w:t>Roderick Ferguson</w:t>
      </w:r>
      <w:r w:rsidRPr="0031034F">
        <w:rPr>
          <w:sz w:val="14"/>
        </w:rPr>
        <w:t xml:space="preserve">, small institutional victories bewitch us with false solace, lulling us into passivity in the face of ongoing injustice and hidden violence.4 And </w:t>
      </w:r>
      <w:r w:rsidRPr="00091E3A">
        <w:rPr>
          <w:rStyle w:val="Emphasis"/>
        </w:rPr>
        <w:t>Lee Edelman</w:t>
      </w:r>
      <w:r w:rsidRPr="0031034F">
        <w:rPr>
          <w:sz w:val="14"/>
        </w:rPr>
        <w:t xml:space="preserve"> contends, famously, that criticism should not rest on “the hope of forging a more perfect social order—such a hope, after all, would only reproduce the constraining mandate of futurism.” </w:t>
      </w:r>
      <w:r w:rsidRPr="00091E3A">
        <w:rPr>
          <w:rStyle w:val="StyleUnderline"/>
        </w:rPr>
        <w:t>The imperative</w:t>
      </w:r>
      <w:r w:rsidRPr="0031034F">
        <w:rPr>
          <w:sz w:val="14"/>
        </w:rPr>
        <w:t>, instead,</w:t>
      </w:r>
      <w:r w:rsidRPr="00091E3A">
        <w:rPr>
          <w:rStyle w:val="StyleUnderline"/>
        </w:rPr>
        <w:t xml:space="preserve"> is to “refuse the insistence of hope itself as affirmation.”</w:t>
      </w:r>
      <w:r w:rsidRPr="0031034F">
        <w:rPr>
          <w:sz w:val="14"/>
        </w:rPr>
        <w:t xml:space="preserve">5 But </w:t>
      </w:r>
      <w:r w:rsidRPr="00091E3A">
        <w:rPr>
          <w:rStyle w:val="Emphasis"/>
        </w:rPr>
        <w:t>what if the historical record is not all bleakness?</w:t>
      </w:r>
      <w:r w:rsidRPr="0031034F">
        <w:rPr>
          <w:sz w:val="14"/>
        </w:rPr>
        <w:t xml:space="preserve"> </w:t>
      </w:r>
      <w:r w:rsidRPr="00603B78">
        <w:rPr>
          <w:rStyle w:val="StyleUnderline"/>
          <w:highlight w:val="green"/>
        </w:rPr>
        <w:t>What if there are victories to celebrate</w:t>
      </w:r>
      <w:r w:rsidRPr="00091E3A">
        <w:rPr>
          <w:rStyle w:val="StyleUnderline"/>
        </w:rPr>
        <w:t>, at least here and there</w:t>
      </w:r>
      <w:r w:rsidRPr="00603B78">
        <w:rPr>
          <w:rStyle w:val="StyleUnderline"/>
          <w:highlight w:val="green"/>
        </w:rPr>
        <w:t>?</w:t>
      </w:r>
      <w:r w:rsidRPr="00091E3A">
        <w:rPr>
          <w:rStyle w:val="StyleUnderline"/>
        </w:rPr>
        <w:t xml:space="preserve"> </w:t>
      </w:r>
      <w:r w:rsidRPr="0031034F">
        <w:rPr>
          <w:sz w:val="14"/>
        </w:rPr>
        <w:t xml:space="preserve">Would those point us to an exciting, energizing relation to political struggle? And would it then make sense to figure out what has worked, and how—to take lessons from these examples to help us try to reduce the overwhelming suffering that has come and is still to come from climate change? Those questions have guided this book. So far, I have been drawing attention to a range of examples where collectives have successfully built forms for sustainable justice. They prove that even in terrifying times, and even under regimes that are exploitative and cruel, </w:t>
      </w:r>
      <w:r w:rsidRPr="009F4E33">
        <w:rPr>
          <w:rStyle w:val="Emphasis"/>
        </w:rPr>
        <w:t>history does not only offer up catastrophe</w:t>
      </w:r>
      <w:r w:rsidRPr="0031034F">
        <w:rPr>
          <w:sz w:val="14"/>
        </w:rPr>
        <w:t xml:space="preserve">. But now it is time to focus on what allowed those examples to be built in the first place. What values, what participants, what targets, what actions went into these struggles? What political methods have worked in the past, and why? This chapter will argue for the value of formalist analysis in answering this question. </w:t>
      </w:r>
      <w:r w:rsidRPr="00603B78">
        <w:rPr>
          <w:rStyle w:val="StyleUnderline"/>
          <w:highlight w:val="green"/>
        </w:rPr>
        <w:t xml:space="preserve">Political movements rely on many different forms </w:t>
      </w:r>
      <w:r w:rsidRPr="009F4E33">
        <w:rPr>
          <w:rStyle w:val="StyleUnderline"/>
        </w:rPr>
        <w:t>of organization— elections, committees, unions, marches, boycotts, occupations, petitions, speeches, debates, blockades, mutual aid infrastructure, alliances, coalitions, hierarchies, compromise, consensus, civil disobedience, armed struggle, media campaigns, and social networks, among others</w:t>
      </w:r>
      <w:r w:rsidRPr="0031034F">
        <w:rPr>
          <w:sz w:val="14"/>
        </w:rPr>
        <w:t xml:space="preserve">. For Roger Hallam, it is urgent to engage in mass, nonviolent civil disobedience, while for Andreas Malm, our only effective option is to start blowing up pipelines.6 This chapter will argue that </w:t>
      </w:r>
      <w:r w:rsidRPr="00603B78">
        <w:rPr>
          <w:rStyle w:val="StyleUnderline"/>
          <w:highlight w:val="green"/>
        </w:rPr>
        <w:t xml:space="preserve">no single form will work </w:t>
      </w:r>
      <w:r w:rsidRPr="00091E3A">
        <w:rPr>
          <w:rStyle w:val="StyleUnderline"/>
        </w:rPr>
        <w:t xml:space="preserve">for all political projects, </w:t>
      </w:r>
      <w:r w:rsidRPr="00603B78">
        <w:rPr>
          <w:rStyle w:val="StyleUnderline"/>
          <w:highlight w:val="green"/>
        </w:rPr>
        <w:t xml:space="preserve">but </w:t>
      </w:r>
      <w:r w:rsidRPr="009F4E33">
        <w:rPr>
          <w:rStyle w:val="StyleUnderline"/>
        </w:rPr>
        <w:t>because each form has a limited range of affordances</w:t>
      </w:r>
      <w:r w:rsidRPr="0031034F">
        <w:rPr>
          <w:sz w:val="14"/>
        </w:rPr>
        <w:t xml:space="preserve">, </w:t>
      </w:r>
      <w:r w:rsidRPr="00603B78">
        <w:rPr>
          <w:rStyle w:val="StyleUnderline"/>
          <w:highlight w:val="green"/>
        </w:rPr>
        <w:t xml:space="preserve">some forms will be more effective </w:t>
      </w:r>
      <w:r w:rsidRPr="00091E3A">
        <w:rPr>
          <w:rStyle w:val="StyleUnderline"/>
        </w:rPr>
        <w:t xml:space="preserve">than others </w:t>
      </w:r>
      <w:r w:rsidRPr="009F4E33">
        <w:rPr>
          <w:rStyle w:val="StyleUnderline"/>
        </w:rPr>
        <w:t>in addressing</w:t>
      </w:r>
      <w:r w:rsidRPr="00091E3A">
        <w:rPr>
          <w:rStyle w:val="StyleUnderline"/>
        </w:rPr>
        <w:t xml:space="preserve"> the specific global challenges of </w:t>
      </w:r>
      <w:r w:rsidRPr="009F4E33">
        <w:rPr>
          <w:rStyle w:val="StyleUnderline"/>
        </w:rPr>
        <w:t>climate justice</w:t>
      </w:r>
      <w:r w:rsidRPr="0031034F">
        <w:rPr>
          <w:sz w:val="14"/>
        </w:rPr>
        <w:t xml:space="preserve">. Most importantly, </w:t>
      </w:r>
      <w:r w:rsidRPr="00091E3A">
        <w:rPr>
          <w:rStyle w:val="StyleUnderline"/>
        </w:rPr>
        <w:t xml:space="preserve">current conditions point to the problem of political action at the largest scales. </w:t>
      </w:r>
      <w:r w:rsidRPr="0031034F">
        <w:rPr>
          <w:sz w:val="14"/>
        </w:rPr>
        <w:t xml:space="preserve">A campaign to address a shortage of sustainable shelter in one city could provide a model for other cities, for example, but it would not automatically spark systemic change. So: </w:t>
      </w:r>
      <w:r w:rsidRPr="00091E3A">
        <w:rPr>
          <w:rStyle w:val="StyleUnderline"/>
        </w:rPr>
        <w:t>what forms afford large-scale social transformation?</w:t>
      </w:r>
      <w:r w:rsidRPr="0031034F">
        <w:rPr>
          <w:sz w:val="14"/>
        </w:rPr>
        <w:t xml:space="preserve"> It is my argument here that </w:t>
      </w:r>
      <w:r w:rsidRPr="00091E3A">
        <w:rPr>
          <w:rStyle w:val="StyleUnderline"/>
        </w:rPr>
        <w:t>we not only need to design and demand organizing forms that will sustain collective life</w:t>
      </w:r>
      <w:r w:rsidRPr="0031034F">
        <w:rPr>
          <w:sz w:val="14"/>
        </w:rPr>
        <w:t xml:space="preserve">; </w:t>
      </w:r>
      <w:r w:rsidRPr="00091E3A">
        <w:rPr>
          <w:rStyle w:val="Emphasis"/>
        </w:rPr>
        <w:t>we also need to be smart about organizing ourselves on global scales for the sake of achieving meaningful global political change</w:t>
      </w:r>
      <w:r w:rsidRPr="0031034F">
        <w:rPr>
          <w:sz w:val="14"/>
        </w:rPr>
        <w:t xml:space="preserve">. This chapter will make a case for a particular </w:t>
      </w:r>
      <w:proofErr w:type="gramStart"/>
      <w:r w:rsidRPr="0031034F">
        <w:rPr>
          <w:sz w:val="14"/>
        </w:rPr>
        <w:t>128 chapter</w:t>
      </w:r>
      <w:proofErr w:type="gramEnd"/>
      <w:r w:rsidRPr="0031034F">
        <w:rPr>
          <w:sz w:val="14"/>
        </w:rPr>
        <w:t xml:space="preserve"> 5 </w:t>
      </w:r>
      <w:proofErr w:type="gramStart"/>
      <w:r w:rsidRPr="0031034F">
        <w:rPr>
          <w:sz w:val="14"/>
        </w:rPr>
        <w:t>constellation</w:t>
      </w:r>
      <w:proofErr w:type="gramEnd"/>
      <w:r w:rsidRPr="0031034F">
        <w:rPr>
          <w:sz w:val="14"/>
        </w:rPr>
        <w:t xml:space="preserve"> of organizing forms for mass collective action, including the shared goal, the turning point, and the hinge between networks. It will end with a look at a popular narrative form, which I call “the narrative of the struggling team,” that showcases the forms necessary to successful political organ </w:t>
      </w:r>
      <w:proofErr w:type="spellStart"/>
      <w:r w:rsidRPr="0031034F">
        <w:rPr>
          <w:sz w:val="14"/>
        </w:rPr>
        <w:t>izing</w:t>
      </w:r>
      <w:proofErr w:type="spellEnd"/>
      <w:r w:rsidRPr="0031034F">
        <w:rPr>
          <w:sz w:val="14"/>
        </w:rPr>
        <w:t xml:space="preserve"> and suggests that these are already appealing to publics on a vast scale. The Myth of Spontaneity and the Form of the Goal</w:t>
      </w:r>
      <w:r>
        <w:rPr>
          <w:rStyle w:val="Style13ptBold"/>
        </w:rPr>
        <w:t xml:space="preserve"> </w:t>
      </w:r>
      <w:r w:rsidRPr="0048001E">
        <w:rPr>
          <w:rStyle w:val="StyleUnderline"/>
        </w:rPr>
        <w:t xml:space="preserve">Haunted by the traumas of over-centralized and totalitarian models of left politics in the twentieth century, theorists and </w:t>
      </w:r>
      <w:r w:rsidRPr="00603B78">
        <w:rPr>
          <w:rStyle w:val="StyleUnderline"/>
          <w:highlight w:val="green"/>
        </w:rPr>
        <w:t>activists</w:t>
      </w:r>
      <w:r w:rsidRPr="0048001E">
        <w:rPr>
          <w:rStyle w:val="StyleUnderline"/>
        </w:rPr>
        <w:t xml:space="preserve"> in our own time </w:t>
      </w:r>
      <w:r w:rsidRPr="00603B78">
        <w:rPr>
          <w:rStyle w:val="StyleUnderline"/>
          <w:highlight w:val="green"/>
        </w:rPr>
        <w:t>have moved to</w:t>
      </w:r>
      <w:r w:rsidRPr="0048001E">
        <w:rPr>
          <w:rStyle w:val="StyleUnderline"/>
        </w:rPr>
        <w:t xml:space="preserve"> the opposite extreme: a celebration of </w:t>
      </w:r>
      <w:r w:rsidRPr="00603B78">
        <w:rPr>
          <w:rStyle w:val="StyleUnderline"/>
          <w:highlight w:val="green"/>
        </w:rPr>
        <w:t>spontaneity</w:t>
      </w:r>
      <w:r w:rsidRPr="0048001E">
        <w:rPr>
          <w:rStyle w:val="StyleUnderline"/>
        </w:rPr>
        <w:t xml:space="preserve">, leader lessness, </w:t>
      </w:r>
      <w:r w:rsidRPr="00603B78">
        <w:rPr>
          <w:rStyle w:val="StyleUnderline"/>
          <w:highlight w:val="green"/>
        </w:rPr>
        <w:t>and</w:t>
      </w:r>
      <w:r w:rsidRPr="0048001E">
        <w:rPr>
          <w:rStyle w:val="StyleUnderline"/>
        </w:rPr>
        <w:t xml:space="preserve"> the </w:t>
      </w:r>
      <w:r w:rsidRPr="00603B78">
        <w:rPr>
          <w:rStyle w:val="StyleUnderline"/>
          <w:highlight w:val="green"/>
        </w:rPr>
        <w:t xml:space="preserve">refusal </w:t>
      </w:r>
      <w:r w:rsidRPr="00F94075">
        <w:rPr>
          <w:rStyle w:val="StyleUnderline"/>
        </w:rPr>
        <w:t>of</w:t>
      </w:r>
      <w:r w:rsidRPr="0048001E">
        <w:rPr>
          <w:rStyle w:val="StyleUnderline"/>
        </w:rPr>
        <w:t xml:space="preserve"> all </w:t>
      </w:r>
      <w:r w:rsidRPr="00F94075">
        <w:rPr>
          <w:rStyle w:val="StyleUnderline"/>
        </w:rPr>
        <w:t>hierarchy</w:t>
      </w:r>
      <w:r w:rsidRPr="0048001E">
        <w:rPr>
          <w:rStyle w:val="StyleUnderline"/>
        </w:rPr>
        <w:t xml:space="preserve"> and teleology</w:t>
      </w:r>
      <w:r w:rsidRPr="0048001E">
        <w:rPr>
          <w:sz w:val="16"/>
        </w:rPr>
        <w:t xml:space="preserve">. </w:t>
      </w:r>
      <w:r w:rsidRPr="0048001E">
        <w:rPr>
          <w:rStyle w:val="StyleUnderline"/>
        </w:rPr>
        <w:t>Influential thinkers in the aesthetic humanities warn us of the dangers of organization and administration</w:t>
      </w:r>
      <w:r w:rsidRPr="0048001E">
        <w:rPr>
          <w:sz w:val="16"/>
        </w:rPr>
        <w:t xml:space="preserve">—what Jacques Rancière calls “the police” and Alain Badiou “the state.” </w:t>
      </w:r>
      <w:r w:rsidRPr="0048001E">
        <w:rPr>
          <w:rStyle w:val="StyleUnderline"/>
        </w:rPr>
        <w:t xml:space="preserve">From this perspective, </w:t>
      </w:r>
      <w:r w:rsidRPr="00603B78">
        <w:rPr>
          <w:rStyle w:val="StyleUnderline"/>
          <w:highlight w:val="green"/>
        </w:rPr>
        <w:t>the only</w:t>
      </w:r>
      <w:r w:rsidRPr="0048001E">
        <w:rPr>
          <w:rStyle w:val="StyleUnderline"/>
        </w:rPr>
        <w:t xml:space="preserve"> proper political </w:t>
      </w:r>
      <w:r w:rsidRPr="00603B78">
        <w:rPr>
          <w:rStyle w:val="StyleUnderline"/>
          <w:highlight w:val="green"/>
        </w:rPr>
        <w:t>strategy is</w:t>
      </w:r>
      <w:r w:rsidRPr="0048001E">
        <w:rPr>
          <w:rStyle w:val="StyleUnderline"/>
        </w:rPr>
        <w:t xml:space="preserve"> a deliberate </w:t>
      </w:r>
      <w:proofErr w:type="spellStart"/>
      <w:r w:rsidRPr="00603B78">
        <w:rPr>
          <w:rStyle w:val="StyleUnderline"/>
          <w:highlight w:val="green"/>
        </w:rPr>
        <w:t>horizontalism</w:t>
      </w:r>
      <w:proofErr w:type="spellEnd"/>
      <w:r w:rsidRPr="0048001E">
        <w:rPr>
          <w:rStyle w:val="StyleUnderline"/>
        </w:rPr>
        <w:t xml:space="preserve">, the </w:t>
      </w:r>
      <w:r w:rsidRPr="00603B78">
        <w:rPr>
          <w:rStyle w:val="StyleUnderline"/>
          <w:highlight w:val="green"/>
        </w:rPr>
        <w:t>spontaneous</w:t>
      </w:r>
      <w:r w:rsidRPr="0048001E">
        <w:rPr>
          <w:rStyle w:val="StyleUnderline"/>
        </w:rPr>
        <w:t xml:space="preserve"> </w:t>
      </w:r>
      <w:r w:rsidRPr="00625008">
        <w:rPr>
          <w:rStyle w:val="StyleUnderline"/>
        </w:rPr>
        <w:t>development</w:t>
      </w:r>
      <w:r w:rsidRPr="0048001E">
        <w:rPr>
          <w:rStyle w:val="StyleUnderline"/>
        </w:rPr>
        <w:t xml:space="preserve"> </w:t>
      </w:r>
      <w:r w:rsidRPr="009F4E33">
        <w:rPr>
          <w:rStyle w:val="StyleUnderline"/>
        </w:rPr>
        <w:t>of</w:t>
      </w:r>
      <w:r w:rsidRPr="0048001E">
        <w:rPr>
          <w:rStyle w:val="StyleUnderline"/>
        </w:rPr>
        <w:t xml:space="preserve"> “small, multiple, </w:t>
      </w:r>
      <w:r w:rsidRPr="00603B78">
        <w:rPr>
          <w:rStyle w:val="StyleUnderline"/>
          <w:highlight w:val="green"/>
        </w:rPr>
        <w:t>and</w:t>
      </w:r>
      <w:r w:rsidRPr="0048001E">
        <w:rPr>
          <w:rStyle w:val="StyleUnderline"/>
        </w:rPr>
        <w:t xml:space="preserve"> </w:t>
      </w:r>
      <w:proofErr w:type="spellStart"/>
      <w:r w:rsidRPr="00603B78">
        <w:rPr>
          <w:rStyle w:val="StyleUnderline"/>
          <w:highlight w:val="green"/>
        </w:rPr>
        <w:t>difuse</w:t>
      </w:r>
      <w:proofErr w:type="spellEnd"/>
      <w:r w:rsidRPr="0048001E">
        <w:rPr>
          <w:rStyle w:val="StyleUnderline"/>
        </w:rPr>
        <w:t xml:space="preserve">” </w:t>
      </w:r>
      <w:r w:rsidRPr="009F4E33">
        <w:rPr>
          <w:rStyle w:val="StyleUnderline"/>
        </w:rPr>
        <w:t>local</w:t>
      </w:r>
      <w:r w:rsidRPr="0048001E">
        <w:rPr>
          <w:rStyle w:val="StyleUnderline"/>
        </w:rPr>
        <w:t xml:space="preserve"> </w:t>
      </w:r>
      <w:r w:rsidRPr="009F4E33">
        <w:rPr>
          <w:rStyle w:val="StyleUnderline"/>
        </w:rPr>
        <w:t>movements</w:t>
      </w:r>
      <w:r w:rsidRPr="0048001E">
        <w:rPr>
          <w:sz w:val="16"/>
        </w:rPr>
        <w:t xml:space="preserve">.7 I will turn to political theorist Rodrigo Nunes in this chapter to make the case that </w:t>
      </w:r>
      <w:r w:rsidRPr="00603B78">
        <w:rPr>
          <w:rStyle w:val="StyleUnderline"/>
          <w:highlight w:val="green"/>
        </w:rPr>
        <w:t>the</w:t>
      </w:r>
      <w:r w:rsidRPr="0048001E">
        <w:rPr>
          <w:rStyle w:val="StyleUnderline"/>
        </w:rPr>
        <w:t xml:space="preserve"> </w:t>
      </w:r>
      <w:r w:rsidRPr="00603B78">
        <w:rPr>
          <w:rStyle w:val="StyleUnderline"/>
          <w:highlight w:val="green"/>
        </w:rPr>
        <w:t>anti-teleological impulse has</w:t>
      </w:r>
      <w:r w:rsidRPr="0048001E">
        <w:rPr>
          <w:rStyle w:val="StyleUnderline"/>
        </w:rPr>
        <w:t xml:space="preserve"> in fact </w:t>
      </w:r>
      <w:r w:rsidRPr="00603B78">
        <w:rPr>
          <w:rStyle w:val="StyleUnderline"/>
          <w:highlight w:val="green"/>
        </w:rPr>
        <w:t>been</w:t>
      </w:r>
      <w:r w:rsidRPr="0048001E">
        <w:rPr>
          <w:rStyle w:val="StyleUnderline"/>
        </w:rPr>
        <w:t xml:space="preserve"> </w:t>
      </w:r>
      <w:r w:rsidRPr="00603B78">
        <w:rPr>
          <w:rStyle w:val="StyleUnderline"/>
          <w:highlight w:val="green"/>
        </w:rPr>
        <w:t>an</w:t>
      </w:r>
      <w:r w:rsidRPr="0048001E">
        <w:rPr>
          <w:rStyle w:val="StyleUnderline"/>
        </w:rPr>
        <w:t xml:space="preserve"> </w:t>
      </w:r>
      <w:r w:rsidRPr="00603B78">
        <w:rPr>
          <w:rStyle w:val="StyleUnderline"/>
          <w:highlight w:val="green"/>
        </w:rPr>
        <w:t>obstacle to success</w:t>
      </w:r>
      <w:r w:rsidRPr="0048001E">
        <w:rPr>
          <w:rStyle w:val="StyleUnderline"/>
        </w:rPr>
        <w:t xml:space="preserve"> in political struggle.</w:t>
      </w:r>
      <w:r w:rsidRPr="0048001E">
        <w:rPr>
          <w:sz w:val="16"/>
        </w:rPr>
        <w:t xml:space="preserve"> </w:t>
      </w:r>
      <w:r w:rsidRPr="0048001E">
        <w:rPr>
          <w:rStyle w:val="StyleUnderline"/>
        </w:rPr>
        <w:t xml:space="preserve">In the years </w:t>
      </w:r>
      <w:r w:rsidRPr="00625008">
        <w:rPr>
          <w:rStyle w:val="StyleUnderline"/>
        </w:rPr>
        <w:t>after</w:t>
      </w:r>
      <w:r w:rsidRPr="0048001E">
        <w:rPr>
          <w:rStyle w:val="StyleUnderline"/>
        </w:rPr>
        <w:t xml:space="preserve"> the financial crisis </w:t>
      </w:r>
      <w:r w:rsidRPr="00625008">
        <w:rPr>
          <w:rStyle w:val="StyleUnderline"/>
        </w:rPr>
        <w:t>of</w:t>
      </w:r>
      <w:r w:rsidRPr="0048001E">
        <w:rPr>
          <w:rStyle w:val="StyleUnderline"/>
        </w:rPr>
        <w:t xml:space="preserve"> </w:t>
      </w:r>
      <w:r w:rsidRPr="00625008">
        <w:rPr>
          <w:rStyle w:val="StyleUnderline"/>
        </w:rPr>
        <w:t>2008</w:t>
      </w:r>
      <w:r w:rsidRPr="0048001E">
        <w:rPr>
          <w:rStyle w:val="StyleUnderline"/>
        </w:rPr>
        <w:t xml:space="preserve">, </w:t>
      </w:r>
      <w:r w:rsidRPr="00F94075">
        <w:rPr>
          <w:rStyle w:val="StyleUnderline"/>
        </w:rPr>
        <w:t>a wave of</w:t>
      </w:r>
      <w:r w:rsidRPr="0048001E">
        <w:rPr>
          <w:rStyle w:val="StyleUnderline"/>
        </w:rPr>
        <w:t xml:space="preserve"> deliberately </w:t>
      </w:r>
      <w:r w:rsidRPr="00625008">
        <w:rPr>
          <w:rStyle w:val="StyleUnderline"/>
        </w:rPr>
        <w:t>horizontal</w:t>
      </w:r>
      <w:r w:rsidRPr="0048001E">
        <w:rPr>
          <w:rStyle w:val="StyleUnderline"/>
        </w:rPr>
        <w:t xml:space="preserve"> political </w:t>
      </w:r>
      <w:r w:rsidRPr="00625008">
        <w:rPr>
          <w:rStyle w:val="StyleUnderline"/>
        </w:rPr>
        <w:t>movements</w:t>
      </w:r>
      <w:r w:rsidRPr="0048001E">
        <w:rPr>
          <w:rStyle w:val="StyleUnderline"/>
        </w:rPr>
        <w:t>—</w:t>
      </w:r>
      <w:r w:rsidRPr="00603B78">
        <w:rPr>
          <w:rStyle w:val="StyleUnderline"/>
          <w:highlight w:val="green"/>
        </w:rPr>
        <w:t>Tahrir</w:t>
      </w:r>
      <w:r w:rsidRPr="0048001E">
        <w:rPr>
          <w:rStyle w:val="StyleUnderline"/>
        </w:rPr>
        <w:t xml:space="preserve"> Square, the </w:t>
      </w:r>
      <w:r w:rsidRPr="00603B78">
        <w:rPr>
          <w:rStyle w:val="StyleUnderline"/>
          <w:highlight w:val="green"/>
        </w:rPr>
        <w:t>15-M</w:t>
      </w:r>
      <w:r w:rsidRPr="0048001E">
        <w:rPr>
          <w:rStyle w:val="StyleUnderline"/>
        </w:rPr>
        <w:t xml:space="preserve"> movement in Spain, </w:t>
      </w:r>
      <w:r w:rsidRPr="00603B78">
        <w:rPr>
          <w:rStyle w:val="StyleUnderline"/>
          <w:highlight w:val="green"/>
        </w:rPr>
        <w:t>Occupy Wall</w:t>
      </w:r>
      <w:r w:rsidRPr="0048001E">
        <w:rPr>
          <w:rStyle w:val="StyleUnderline"/>
        </w:rPr>
        <w:t xml:space="preserve"> </w:t>
      </w:r>
      <w:r w:rsidRPr="00603B78">
        <w:rPr>
          <w:rStyle w:val="StyleUnderline"/>
          <w:highlight w:val="green"/>
        </w:rPr>
        <w:t>Street</w:t>
      </w:r>
      <w:r w:rsidRPr="0048001E">
        <w:rPr>
          <w:rStyle w:val="StyleUnderline"/>
        </w:rPr>
        <w:t xml:space="preserve">, </w:t>
      </w:r>
      <w:r w:rsidRPr="00603B78">
        <w:rPr>
          <w:rStyle w:val="StyleUnderline"/>
          <w:highlight w:val="green"/>
        </w:rPr>
        <w:t>Syriza</w:t>
      </w:r>
      <w:r w:rsidRPr="0048001E">
        <w:rPr>
          <w:rStyle w:val="StyleUnderline"/>
        </w:rPr>
        <w:t xml:space="preserve"> in Greece, UK Uncut, </w:t>
      </w:r>
      <w:r w:rsidRPr="00603B78">
        <w:rPr>
          <w:rStyle w:val="StyleUnderline"/>
          <w:highlight w:val="green"/>
        </w:rPr>
        <w:t xml:space="preserve">student protests </w:t>
      </w:r>
      <w:r w:rsidRPr="00625008">
        <w:rPr>
          <w:rStyle w:val="StyleUnderline"/>
        </w:rPr>
        <w:t>in</w:t>
      </w:r>
      <w:r w:rsidRPr="0048001E">
        <w:rPr>
          <w:rStyle w:val="StyleUnderline"/>
        </w:rPr>
        <w:t xml:space="preserve"> Chile—</w:t>
      </w:r>
      <w:r w:rsidRPr="00603B78">
        <w:rPr>
          <w:rStyle w:val="StyleUnderline"/>
          <w:highlight w:val="green"/>
        </w:rPr>
        <w:t>promised</w:t>
      </w:r>
      <w:r w:rsidRPr="0048001E">
        <w:rPr>
          <w:rStyle w:val="StyleUnderline"/>
        </w:rPr>
        <w:t xml:space="preserve"> an exciting </w:t>
      </w:r>
      <w:r w:rsidRPr="00603B78">
        <w:rPr>
          <w:rStyle w:val="StyleUnderline"/>
          <w:highlight w:val="green"/>
        </w:rPr>
        <w:t>new energy</w:t>
      </w:r>
      <w:r w:rsidRPr="0048001E">
        <w:rPr>
          <w:rStyle w:val="StyleUnderline"/>
        </w:rPr>
        <w:t xml:space="preserve"> on the left. </w:t>
      </w:r>
      <w:r w:rsidRPr="00603B78">
        <w:rPr>
          <w:rStyle w:val="StyleUnderline"/>
          <w:highlight w:val="green"/>
        </w:rPr>
        <w:t>But</w:t>
      </w:r>
      <w:r w:rsidRPr="0048001E">
        <w:rPr>
          <w:rStyle w:val="StyleUnderline"/>
        </w:rPr>
        <w:t xml:space="preserve"> as they unfolded, they also </w:t>
      </w:r>
      <w:r w:rsidRPr="00603B78">
        <w:rPr>
          <w:rStyle w:val="StyleUnderline"/>
          <w:highlight w:val="green"/>
        </w:rPr>
        <w:t>suffered</w:t>
      </w:r>
      <w:r w:rsidRPr="0048001E">
        <w:rPr>
          <w:rStyle w:val="StyleUnderline"/>
        </w:rPr>
        <w:t xml:space="preserve"> </w:t>
      </w:r>
      <w:r w:rsidRPr="00603B78">
        <w:rPr>
          <w:rStyle w:val="StyleUnderline"/>
          <w:highlight w:val="green"/>
        </w:rPr>
        <w:t>from</w:t>
      </w:r>
      <w:r w:rsidRPr="0048001E">
        <w:rPr>
          <w:rStyle w:val="StyleUnderline"/>
        </w:rPr>
        <w:t xml:space="preserve"> “fitfulness” and “</w:t>
      </w:r>
      <w:r w:rsidRPr="00F94075">
        <w:rPr>
          <w:rStyle w:val="StyleUnderline"/>
        </w:rPr>
        <w:t xml:space="preserve">an </w:t>
      </w:r>
      <w:r w:rsidRPr="00603B78">
        <w:rPr>
          <w:rStyle w:val="StyleUnderline"/>
          <w:highlight w:val="green"/>
        </w:rPr>
        <w:t>incapacity to sustain themselves</w:t>
      </w:r>
      <w:r w:rsidRPr="0048001E">
        <w:rPr>
          <w:rStyle w:val="StyleUnderline"/>
        </w:rPr>
        <w:t xml:space="preserve"> over time,” an “</w:t>
      </w:r>
      <w:r w:rsidRPr="00603B78">
        <w:rPr>
          <w:rStyle w:val="StyleUnderline"/>
          <w:highlight w:val="green"/>
        </w:rPr>
        <w:t>inability to scale up</w:t>
      </w:r>
      <w:r w:rsidRPr="00CE3DB1">
        <w:rPr>
          <w:rStyle w:val="StyleUnderline"/>
        </w:rPr>
        <w:t xml:space="preserve"> in a viable way, and </w:t>
      </w:r>
      <w:r w:rsidRPr="00603B78">
        <w:rPr>
          <w:rStyle w:val="StyleUnderline"/>
          <w:highlight w:val="green"/>
        </w:rPr>
        <w:t>a tendency to fall apart</w:t>
      </w:r>
      <w:r w:rsidRPr="00CE3DB1">
        <w:rPr>
          <w:rStyle w:val="StyleUnderline"/>
        </w:rPr>
        <w:t xml:space="preserve"> when they tried to do so,” </w:t>
      </w:r>
      <w:r w:rsidRPr="00603B78">
        <w:rPr>
          <w:rStyle w:val="StyleUnderline"/>
          <w:highlight w:val="green"/>
        </w:rPr>
        <w:t>and a “propensity to demand large investments</w:t>
      </w:r>
      <w:r w:rsidRPr="0048001E">
        <w:rPr>
          <w:rStyle w:val="StyleUnderline"/>
        </w:rPr>
        <w:t xml:space="preserve"> of time and energy </w:t>
      </w:r>
      <w:r w:rsidRPr="00603B78">
        <w:rPr>
          <w:rStyle w:val="StyleUnderline"/>
          <w:highlight w:val="green"/>
        </w:rPr>
        <w:t>from participants in return for</w:t>
      </w:r>
      <w:r w:rsidRPr="0048001E">
        <w:rPr>
          <w:rStyle w:val="StyleUnderline"/>
        </w:rPr>
        <w:t xml:space="preserve"> </w:t>
      </w:r>
      <w:r w:rsidRPr="00603B78">
        <w:rPr>
          <w:rStyle w:val="StyleUnderline"/>
          <w:highlight w:val="green"/>
        </w:rPr>
        <w:t>little</w:t>
      </w:r>
      <w:r w:rsidRPr="0048001E">
        <w:rPr>
          <w:rStyle w:val="StyleUnderline"/>
        </w:rPr>
        <w:t xml:space="preserve"> </w:t>
      </w:r>
      <w:r w:rsidRPr="00603B78">
        <w:rPr>
          <w:rStyle w:val="StyleUnderline"/>
          <w:highlight w:val="green"/>
        </w:rPr>
        <w:t xml:space="preserve">by way of clear strategy </w:t>
      </w:r>
      <w:r w:rsidRPr="00625008">
        <w:rPr>
          <w:rStyle w:val="StyleUnderline"/>
        </w:rPr>
        <w:t>and decision-making</w:t>
      </w:r>
      <w:r w:rsidRPr="00625008">
        <w:rPr>
          <w:sz w:val="16"/>
        </w:rPr>
        <w:t>.”</w:t>
      </w:r>
      <w:r w:rsidRPr="0048001E">
        <w:rPr>
          <w:sz w:val="16"/>
        </w:rPr>
        <w:t xml:space="preserve">8 Jodi Dean, like Nunes, argues for </w:t>
      </w:r>
      <w:r w:rsidRPr="0048001E">
        <w:rPr>
          <w:rStyle w:val="StyleUnderline"/>
        </w:rPr>
        <w:t xml:space="preserve">the importance of moving from “crowds”—“temporary collective beings” with </w:t>
      </w:r>
      <w:proofErr w:type="spellStart"/>
      <w:r w:rsidRPr="0048001E">
        <w:rPr>
          <w:rStyle w:val="StyleUnderline"/>
        </w:rPr>
        <w:t>afective</w:t>
      </w:r>
      <w:proofErr w:type="spellEnd"/>
      <w:r w:rsidRPr="0048001E">
        <w:rPr>
          <w:rStyle w:val="StyleUnderline"/>
        </w:rPr>
        <w:t xml:space="preserve"> intensities that transcend any individual feeling or experience—to more lasting and </w:t>
      </w:r>
      <w:proofErr w:type="spellStart"/>
      <w:r w:rsidRPr="0048001E">
        <w:rPr>
          <w:rStyle w:val="StyleUnderline"/>
        </w:rPr>
        <w:t>efective</w:t>
      </w:r>
      <w:proofErr w:type="spellEnd"/>
      <w:r w:rsidRPr="0048001E">
        <w:rPr>
          <w:rStyle w:val="StyleUnderline"/>
        </w:rPr>
        <w:t xml:space="preserve"> organizational forms</w:t>
      </w:r>
      <w:r w:rsidRPr="0048001E">
        <w:rPr>
          <w:sz w:val="16"/>
        </w:rPr>
        <w:t xml:space="preserve">. Her preferred form is the party, which “fits issues into a platform such that they are not so many contradictory and individual preferences but instead a broader vision for which it will fight.”9 </w:t>
      </w:r>
      <w:r w:rsidRPr="0048001E">
        <w:rPr>
          <w:rStyle w:val="StyleUnderline"/>
        </w:rPr>
        <w:t>The party is precisely not a spontaneous coming together but an institution that provides knowledge apart from what any single person can know and provides a lasting infrastructure for action</w:t>
      </w:r>
      <w:r w:rsidRPr="0048001E">
        <w:rPr>
          <w:sz w:val="16"/>
        </w:rPr>
        <w:t>. “</w:t>
      </w:r>
      <w:r w:rsidRPr="00603B78">
        <w:rPr>
          <w:rStyle w:val="StyleUnderline"/>
          <w:highlight w:val="green"/>
        </w:rPr>
        <w:t>Crowds amass</w:t>
      </w:r>
      <w:r w:rsidRPr="0048001E">
        <w:rPr>
          <w:sz w:val="16"/>
        </w:rPr>
        <w:t>,” Dean argues, “</w:t>
      </w:r>
      <w:r w:rsidRPr="00603B78">
        <w:rPr>
          <w:rStyle w:val="StyleUnderline"/>
          <w:highlight w:val="green"/>
        </w:rPr>
        <w:t>but</w:t>
      </w:r>
      <w:r w:rsidRPr="0048001E">
        <w:rPr>
          <w:rStyle w:val="StyleUnderline"/>
        </w:rPr>
        <w:t xml:space="preserve"> they </w:t>
      </w:r>
      <w:r w:rsidRPr="00603B78">
        <w:rPr>
          <w:rStyle w:val="StyleUnderline"/>
          <w:highlight w:val="green"/>
        </w:rPr>
        <w:t>do not endure</w:t>
      </w:r>
      <w:r w:rsidRPr="0048001E">
        <w:rPr>
          <w:sz w:val="16"/>
        </w:rPr>
        <w:t xml:space="preserve">.”10 </w:t>
      </w:r>
      <w:r w:rsidRPr="00603B78">
        <w:rPr>
          <w:rStyle w:val="StyleUnderline"/>
          <w:highlight w:val="green"/>
        </w:rPr>
        <w:t>Spontaneity is itself illusion</w:t>
      </w:r>
      <w:r w:rsidRPr="0048001E">
        <w:rPr>
          <w:sz w:val="16"/>
        </w:rPr>
        <w:t>, according to Nunes: “</w:t>
      </w:r>
      <w:r w:rsidRPr="00625008">
        <w:rPr>
          <w:rStyle w:val="StyleUnderline"/>
        </w:rPr>
        <w:t>However improvised and spur-of-the-moment a demonstration or a riot is, it never truly corresponds to the myth of a multitude of unconnected individuals joining together all at once</w:t>
      </w:r>
      <w:r w:rsidRPr="0048001E">
        <w:rPr>
          <w:sz w:val="16"/>
        </w:rPr>
        <w:t xml:space="preserve">, like a crowd in a musical magically breaking into song.”11 </w:t>
      </w:r>
      <w:r w:rsidRPr="0048001E">
        <w:rPr>
          <w:rStyle w:val="StyleUnderline"/>
        </w:rPr>
        <w:t xml:space="preserve">There is always some coordination of collective energies, a call to action, a time and space </w:t>
      </w:r>
      <w:r w:rsidRPr="00CE3DB1">
        <w:rPr>
          <w:rStyle w:val="StyleUnderline"/>
        </w:rPr>
        <w:t>for gathering, a message passed through formal and informal networks</w:t>
      </w:r>
      <w:r w:rsidRPr="00CE3DB1">
        <w:rPr>
          <w:sz w:val="16"/>
        </w:rPr>
        <w:t xml:space="preserve">. As with a musical performance, then, </w:t>
      </w:r>
      <w:proofErr w:type="spellStart"/>
      <w:r w:rsidRPr="00603B78">
        <w:rPr>
          <w:rStyle w:val="StyleUnderline"/>
          <w:highlight w:val="green"/>
        </w:rPr>
        <w:t>efective</w:t>
      </w:r>
      <w:proofErr w:type="spellEnd"/>
      <w:r w:rsidRPr="00603B78">
        <w:rPr>
          <w:rStyle w:val="StyleUnderline"/>
          <w:highlight w:val="green"/>
        </w:rPr>
        <w:t xml:space="preserve"> political change depends on development of skills through practice and</w:t>
      </w:r>
      <w:r w:rsidRPr="00CE3DB1">
        <w:rPr>
          <w:rStyle w:val="StyleUnderline"/>
        </w:rPr>
        <w:t xml:space="preserve"> </w:t>
      </w:r>
      <w:r w:rsidRPr="00603B78">
        <w:rPr>
          <w:rStyle w:val="StyleUnderline"/>
          <w:highlight w:val="green"/>
        </w:rPr>
        <w:t>coordination</w:t>
      </w:r>
      <w:r w:rsidRPr="00CE3DB1">
        <w:rPr>
          <w:rStyle w:val="StyleUnderline"/>
        </w:rPr>
        <w:t xml:space="preserve"> behind the scenes</w:t>
      </w:r>
      <w:r w:rsidRPr="00CE3DB1">
        <w:rPr>
          <w:sz w:val="16"/>
        </w:rPr>
        <w:t xml:space="preserve">.12 I will build on Nunes’s analogy between protests and musicals to make the case that we aesthetic formalists have the tools to read political forms in some of the same ways we analyze a work of art. </w:t>
      </w:r>
      <w:r w:rsidRPr="00CE3DB1">
        <w:rPr>
          <w:rStyle w:val="StyleUnderline"/>
        </w:rPr>
        <w:t>For</w:t>
      </w:r>
      <w:r w:rsidRPr="0048001E">
        <w:rPr>
          <w:rStyle w:val="StyleUnderline"/>
        </w:rPr>
        <w:t xml:space="preserve"> example, </w:t>
      </w:r>
      <w:r w:rsidRPr="00F94075">
        <w:rPr>
          <w:rStyle w:val="StyleUnderline"/>
        </w:rPr>
        <w:t xml:space="preserve">the </w:t>
      </w:r>
      <w:r w:rsidRPr="00FE1F29">
        <w:rPr>
          <w:rStyle w:val="StyleUnderline"/>
        </w:rPr>
        <w:t>primary</w:t>
      </w:r>
      <w:r w:rsidRPr="0048001E">
        <w:rPr>
          <w:rStyle w:val="StyleUnderline"/>
        </w:rPr>
        <w:t xml:space="preserve"> </w:t>
      </w:r>
      <w:r w:rsidRPr="00F94075">
        <w:rPr>
          <w:rStyle w:val="StyleUnderline"/>
        </w:rPr>
        <w:t xml:space="preserve">form </w:t>
      </w:r>
      <w:r w:rsidRPr="00603B78">
        <w:rPr>
          <w:rStyle w:val="StyleUnderline"/>
          <w:highlight w:val="green"/>
        </w:rPr>
        <w:t xml:space="preserve">Occupy Wall Street </w:t>
      </w:r>
      <w:r w:rsidRPr="00F94075">
        <w:rPr>
          <w:rStyle w:val="StyleUnderline"/>
        </w:rPr>
        <w:t>took</w:t>
      </w:r>
      <w:r w:rsidRPr="0048001E">
        <w:rPr>
          <w:sz w:val="16"/>
        </w:rPr>
        <w:t>—the occupation of a bounded public space—</w:t>
      </w:r>
      <w:r w:rsidRPr="00F94075">
        <w:rPr>
          <w:rStyle w:val="StyleUnderline"/>
        </w:rPr>
        <w:t>was spatial</w:t>
      </w:r>
      <w:r w:rsidRPr="0048001E">
        <w:rPr>
          <w:sz w:val="16"/>
        </w:rPr>
        <w:t xml:space="preserve">. There was no organizing temporal shape, no narrative arc or rhythm. </w:t>
      </w:r>
      <w:r w:rsidRPr="00603B78">
        <w:rPr>
          <w:rStyle w:val="StyleUnderline"/>
          <w:highlight w:val="green"/>
        </w:rPr>
        <w:t>Enough people must simply continue to occupy</w:t>
      </w:r>
      <w:r w:rsidRPr="0048001E">
        <w:rPr>
          <w:rStyle w:val="StyleUnderline"/>
        </w:rPr>
        <w:t xml:space="preserve"> the space </w:t>
      </w:r>
      <w:r w:rsidRPr="00603B78">
        <w:rPr>
          <w:rStyle w:val="StyleUnderline"/>
          <w:highlight w:val="green"/>
        </w:rPr>
        <w:t>indefinitely</w:t>
      </w:r>
      <w:r w:rsidRPr="0048001E">
        <w:rPr>
          <w:sz w:val="16"/>
        </w:rPr>
        <w:t xml:space="preserve">, </w:t>
      </w:r>
      <w:r w:rsidRPr="00603B78">
        <w:rPr>
          <w:rStyle w:val="StyleUnderline"/>
          <w:highlight w:val="green"/>
        </w:rPr>
        <w:t>withstanding</w:t>
      </w:r>
      <w:r w:rsidRPr="00625008">
        <w:rPr>
          <w:rStyle w:val="StyleUnderline"/>
        </w:rPr>
        <w:t xml:space="preserve"> forces of </w:t>
      </w:r>
      <w:r w:rsidRPr="00603B78">
        <w:rPr>
          <w:rStyle w:val="StyleUnderline"/>
          <w:highlight w:val="green"/>
        </w:rPr>
        <w:t>deterioration</w:t>
      </w:r>
      <w:r w:rsidRPr="0048001E">
        <w:rPr>
          <w:sz w:val="16"/>
        </w:rPr>
        <w:t>—</w:t>
      </w:r>
      <w:r w:rsidRPr="00603B78">
        <w:rPr>
          <w:rStyle w:val="StyleUnderline"/>
          <w:highlight w:val="green"/>
        </w:rPr>
        <w:t>including</w:t>
      </w:r>
      <w:r w:rsidRPr="00625008">
        <w:rPr>
          <w:rStyle w:val="StyleUnderline"/>
        </w:rPr>
        <w:t xml:space="preserve"> activist </w:t>
      </w:r>
      <w:r w:rsidRPr="00603B78">
        <w:rPr>
          <w:rStyle w:val="StyleUnderline"/>
          <w:highlight w:val="green"/>
        </w:rPr>
        <w:t>exhaustion</w:t>
      </w:r>
      <w:r w:rsidRPr="00625008">
        <w:rPr>
          <w:rStyle w:val="StyleUnderline"/>
        </w:rPr>
        <w:t xml:space="preserve">, a </w:t>
      </w:r>
      <w:r w:rsidRPr="00603B78">
        <w:rPr>
          <w:rStyle w:val="StyleUnderline"/>
          <w:highlight w:val="green"/>
        </w:rPr>
        <w:t>lack of sympathy</w:t>
      </w:r>
      <w:r w:rsidRPr="00625008">
        <w:rPr>
          <w:rStyle w:val="StyleUnderline"/>
        </w:rPr>
        <w:t xml:space="preserve"> from a broad public, </w:t>
      </w:r>
      <w:r w:rsidRPr="00603B78">
        <w:rPr>
          <w:rStyle w:val="StyleUnderline"/>
          <w:highlight w:val="green"/>
        </w:rPr>
        <w:t>dwindling</w:t>
      </w:r>
      <w:r w:rsidRPr="00625008">
        <w:rPr>
          <w:rStyle w:val="StyleUnderline"/>
        </w:rPr>
        <w:t xml:space="preserve"> media </w:t>
      </w:r>
      <w:r w:rsidRPr="00603B78">
        <w:rPr>
          <w:rStyle w:val="StyleUnderline"/>
          <w:highlight w:val="green"/>
        </w:rPr>
        <w:t>interest</w:t>
      </w:r>
      <w:r w:rsidRPr="00625008">
        <w:rPr>
          <w:rStyle w:val="StyleUnderline"/>
        </w:rPr>
        <w:t>—</w:t>
      </w:r>
      <w:r w:rsidRPr="00603B78">
        <w:rPr>
          <w:rStyle w:val="StyleUnderline"/>
          <w:highlight w:val="green"/>
        </w:rPr>
        <w:t>with no opportunity to declare</w:t>
      </w:r>
      <w:r w:rsidRPr="00625008">
        <w:rPr>
          <w:rStyle w:val="StyleUnderline"/>
        </w:rPr>
        <w:t xml:space="preserve"> or negotiate a </w:t>
      </w:r>
      <w:r w:rsidRPr="00603B78">
        <w:rPr>
          <w:rStyle w:val="StyleUnderline"/>
          <w:highlight w:val="green"/>
        </w:rPr>
        <w:t>victory</w:t>
      </w:r>
      <w:r w:rsidRPr="00625008">
        <w:rPr>
          <w:rStyle w:val="StyleUnderline"/>
        </w:rPr>
        <w:t>.</w:t>
      </w:r>
      <w:r w:rsidRPr="0048001E">
        <w:rPr>
          <w:sz w:val="16"/>
        </w:rPr>
        <w:t xml:space="preserve"> </w:t>
      </w:r>
      <w:r w:rsidRPr="00625008">
        <w:rPr>
          <w:rStyle w:val="StyleUnderline"/>
        </w:rPr>
        <w:t xml:space="preserve">The movement </w:t>
      </w:r>
      <w:r w:rsidRPr="00603B78">
        <w:rPr>
          <w:rStyle w:val="StyleUnderline"/>
          <w:highlight w:val="green"/>
        </w:rPr>
        <w:t>could not</w:t>
      </w:r>
      <w:r w:rsidRPr="00625008">
        <w:rPr>
          <w:rStyle w:val="StyleUnderline"/>
        </w:rPr>
        <w:t xml:space="preserve"> change location or </w:t>
      </w:r>
      <w:r w:rsidRPr="00603B78">
        <w:rPr>
          <w:rStyle w:val="StyleUnderline"/>
          <w:highlight w:val="green"/>
        </w:rPr>
        <w:t>adopt</w:t>
      </w:r>
      <w:r w:rsidRPr="00625008">
        <w:rPr>
          <w:rStyle w:val="StyleUnderline"/>
        </w:rPr>
        <w:t xml:space="preserve"> a </w:t>
      </w:r>
      <w:proofErr w:type="spellStart"/>
      <w:r w:rsidRPr="00625008">
        <w:rPr>
          <w:rStyle w:val="StyleUnderline"/>
        </w:rPr>
        <w:t>diferent</w:t>
      </w:r>
      <w:proofErr w:type="spellEnd"/>
      <w:r w:rsidRPr="00625008">
        <w:rPr>
          <w:rStyle w:val="StyleUnderline"/>
        </w:rPr>
        <w:t xml:space="preserve"> major tactic </w:t>
      </w:r>
      <w:r w:rsidRPr="00603B78">
        <w:rPr>
          <w:rStyle w:val="StyleUnderline"/>
          <w:highlight w:val="green"/>
        </w:rPr>
        <w:t>without losing</w:t>
      </w:r>
      <w:r w:rsidRPr="00625008">
        <w:rPr>
          <w:rStyle w:val="StyleUnderline"/>
        </w:rPr>
        <w:t xml:space="preserve"> its </w:t>
      </w:r>
      <w:r w:rsidRPr="00603B78">
        <w:rPr>
          <w:rStyle w:val="StyleUnderline"/>
          <w:highlight w:val="green"/>
        </w:rPr>
        <w:t>identity</w:t>
      </w:r>
      <w:r w:rsidRPr="00625008">
        <w:rPr>
          <w:rStyle w:val="StyleUnderline"/>
        </w:rPr>
        <w:t>, becoming something other than Occupy Wall Street</w:t>
      </w:r>
      <w:r w:rsidRPr="0048001E">
        <w:rPr>
          <w:sz w:val="16"/>
        </w:rPr>
        <w:t xml:space="preserve">.13 For many, this freedom from linear temporality was the movement’s special strength. But its commitment to the proliferation of many equally valid goals meant that there was no shared purpose to keep the movement going.14 </w:t>
      </w:r>
      <w:r w:rsidRPr="00F94075">
        <w:rPr>
          <w:rStyle w:val="StyleUnderline"/>
        </w:rPr>
        <w:t>The</w:t>
      </w:r>
      <w:r w:rsidRPr="0048001E">
        <w:rPr>
          <w:rStyle w:val="StyleUnderline"/>
        </w:rPr>
        <w:t xml:space="preserve"> </w:t>
      </w:r>
      <w:r w:rsidRPr="00F94075">
        <w:rPr>
          <w:rStyle w:val="StyleUnderline"/>
        </w:rPr>
        <w:t>fact</w:t>
      </w:r>
      <w:r w:rsidRPr="0048001E">
        <w:rPr>
          <w:rStyle w:val="StyleUnderline"/>
        </w:rPr>
        <w:t xml:space="preserve"> that </w:t>
      </w:r>
      <w:r w:rsidRPr="00F94075">
        <w:rPr>
          <w:rStyle w:val="StyleUnderline"/>
        </w:rPr>
        <w:t>it did not have “a</w:t>
      </w:r>
      <w:r w:rsidRPr="0048001E">
        <w:rPr>
          <w:rStyle w:val="StyleUnderline"/>
        </w:rPr>
        <w:t xml:space="preserve"> natural </w:t>
      </w:r>
      <w:r w:rsidRPr="00F94075">
        <w:rPr>
          <w:rStyle w:val="StyleUnderline"/>
        </w:rPr>
        <w:t>end point” meant</w:t>
      </w:r>
      <w:r w:rsidRPr="0048001E">
        <w:rPr>
          <w:rStyle w:val="StyleUnderline"/>
        </w:rPr>
        <w:t xml:space="preserve"> </w:t>
      </w:r>
      <w:r w:rsidRPr="00FE1F29">
        <w:rPr>
          <w:rStyle w:val="StyleUnderline"/>
        </w:rPr>
        <w:t xml:space="preserve">that </w:t>
      </w:r>
      <w:r w:rsidRPr="00603B78">
        <w:rPr>
          <w:rStyle w:val="StyleUnderline"/>
          <w:highlight w:val="green"/>
        </w:rPr>
        <w:t>it</w:t>
      </w:r>
      <w:r w:rsidRPr="00CE3DB1">
        <w:rPr>
          <w:rStyle w:val="StyleUnderline"/>
        </w:rPr>
        <w:t xml:space="preserve"> </w:t>
      </w:r>
      <w:r w:rsidRPr="00603B78">
        <w:rPr>
          <w:rStyle w:val="StyleUnderline"/>
          <w:highlight w:val="green"/>
        </w:rPr>
        <w:t>had</w:t>
      </w:r>
      <w:r w:rsidRPr="00CE3DB1">
        <w:rPr>
          <w:rStyle w:val="StyleUnderline"/>
        </w:rPr>
        <w:t xml:space="preserve"> </w:t>
      </w:r>
      <w:r w:rsidRPr="00603B78">
        <w:rPr>
          <w:rStyle w:val="StyleUnderline"/>
          <w:highlight w:val="green"/>
        </w:rPr>
        <w:t>little option but to fizzle</w:t>
      </w:r>
      <w:r w:rsidRPr="0048001E">
        <w:rPr>
          <w:rStyle w:val="StyleUnderline"/>
        </w:rPr>
        <w:t xml:space="preserve"> out without realizing any specific demands</w:t>
      </w:r>
      <w:r w:rsidRPr="0048001E">
        <w:rPr>
          <w:sz w:val="16"/>
        </w:rPr>
        <w:t xml:space="preserve">.15 As we have seen in this book, </w:t>
      </w:r>
      <w:r w:rsidRPr="0048001E">
        <w:rPr>
          <w:rStyle w:val="StyleUnderline"/>
        </w:rPr>
        <w:t>the aesthetic humanities</w:t>
      </w:r>
      <w:r w:rsidRPr="0048001E">
        <w:rPr>
          <w:sz w:val="16"/>
        </w:rPr>
        <w:t>—and activists and intellectuals of many stripes—</w:t>
      </w:r>
      <w:r w:rsidRPr="0048001E">
        <w:rPr>
          <w:rStyle w:val="StyleUnderline"/>
        </w:rPr>
        <w:t>have been</w:t>
      </w:r>
      <w:r w:rsidRPr="0048001E">
        <w:rPr>
          <w:sz w:val="16"/>
        </w:rPr>
        <w:t xml:space="preserve">, like the Occupy protestors, </w:t>
      </w:r>
      <w:r w:rsidRPr="0048001E">
        <w:rPr>
          <w:rStyle w:val="StyleUnderline"/>
        </w:rPr>
        <w:t>firmly resistant to teleological thinking</w:t>
      </w:r>
      <w:r w:rsidRPr="0048001E">
        <w:rPr>
          <w:sz w:val="16"/>
        </w:rPr>
        <w:t xml:space="preserve">. Working toward an end seems highly restrictive and normalizing, imposing too </w:t>
      </w:r>
      <w:proofErr w:type="gramStart"/>
      <w:r w:rsidRPr="0048001E">
        <w:rPr>
          <w:sz w:val="16"/>
        </w:rPr>
        <w:t>coherent</w:t>
      </w:r>
      <w:proofErr w:type="gramEnd"/>
      <w:r w:rsidRPr="0048001E">
        <w:rPr>
          <w:sz w:val="16"/>
        </w:rPr>
        <w:t xml:space="preserve"> an order on the contradictory stuff of reality. On these grounds </w:t>
      </w:r>
      <w:r w:rsidRPr="0048001E">
        <w:rPr>
          <w:rStyle w:val="StyleUnderline"/>
        </w:rPr>
        <w:t xml:space="preserve">we have fought for interruption, flux, and </w:t>
      </w:r>
      <w:proofErr w:type="spellStart"/>
      <w:r w:rsidRPr="00603B78">
        <w:rPr>
          <w:rStyle w:val="StyleUnderline"/>
          <w:highlight w:val="green"/>
        </w:rPr>
        <w:t>openendedness</w:t>
      </w:r>
      <w:proofErr w:type="spellEnd"/>
      <w:r w:rsidRPr="0048001E">
        <w:rPr>
          <w:rStyle w:val="StyleUnderline"/>
        </w:rPr>
        <w:t xml:space="preserve">. And yet, that </w:t>
      </w:r>
      <w:r w:rsidRPr="00603B78">
        <w:rPr>
          <w:rStyle w:val="StyleUnderline"/>
          <w:highlight w:val="green"/>
        </w:rPr>
        <w:t>means</w:t>
      </w:r>
      <w:r w:rsidRPr="00F94075">
        <w:rPr>
          <w:rStyle w:val="StyleUnderline"/>
        </w:rPr>
        <w:t xml:space="preserve"> </w:t>
      </w:r>
      <w:r w:rsidRPr="00603B78">
        <w:rPr>
          <w:rStyle w:val="StyleUnderline"/>
          <w:highlight w:val="green"/>
        </w:rPr>
        <w:t>we</w:t>
      </w:r>
      <w:r w:rsidRPr="0048001E">
        <w:rPr>
          <w:rStyle w:val="StyleUnderline"/>
        </w:rPr>
        <w:t xml:space="preserve"> have often </w:t>
      </w:r>
      <w:r w:rsidRPr="00603B78">
        <w:rPr>
          <w:rStyle w:val="StyleUnderline"/>
          <w:highlight w:val="green"/>
        </w:rPr>
        <w:t>miss</w:t>
      </w:r>
      <w:r w:rsidRPr="00F94075">
        <w:rPr>
          <w:rStyle w:val="StyleUnderline"/>
        </w:rPr>
        <w:t>ed</w:t>
      </w:r>
      <w:r w:rsidRPr="0048001E">
        <w:rPr>
          <w:rStyle w:val="StyleUnderline"/>
        </w:rPr>
        <w:t xml:space="preserve"> </w:t>
      </w:r>
      <w:r w:rsidRPr="00F94075">
        <w:rPr>
          <w:rStyle w:val="StyleUnderline"/>
        </w:rPr>
        <w:t>the</w:t>
      </w:r>
      <w:r w:rsidRPr="0048001E">
        <w:rPr>
          <w:rStyle w:val="StyleUnderline"/>
        </w:rPr>
        <w:t xml:space="preserve"> promising </w:t>
      </w:r>
      <w:r w:rsidRPr="00F94075">
        <w:rPr>
          <w:rStyle w:val="StyleUnderline"/>
        </w:rPr>
        <w:t>affordances of</w:t>
      </w:r>
      <w:r w:rsidRPr="0048001E">
        <w:rPr>
          <w:rStyle w:val="StyleUnderline"/>
        </w:rPr>
        <w:t xml:space="preserve"> </w:t>
      </w:r>
      <w:r w:rsidRPr="00603B78">
        <w:rPr>
          <w:rStyle w:val="StyleUnderline"/>
          <w:highlight w:val="green"/>
        </w:rPr>
        <w:t>the form of</w:t>
      </w:r>
      <w:r w:rsidRPr="0048001E">
        <w:rPr>
          <w:rStyle w:val="StyleUnderline"/>
        </w:rPr>
        <w:t xml:space="preserve"> </w:t>
      </w:r>
      <w:r w:rsidRPr="00603B78">
        <w:rPr>
          <w:rStyle w:val="StyleUnderline"/>
          <w:highlight w:val="green"/>
        </w:rPr>
        <w:t xml:space="preserve">the goal </w:t>
      </w:r>
      <w:r w:rsidRPr="00F94075">
        <w:rPr>
          <w:rStyle w:val="StyleUnderline"/>
        </w:rPr>
        <w:t>for</w:t>
      </w:r>
      <w:r w:rsidRPr="0048001E">
        <w:rPr>
          <w:rStyle w:val="StyleUnderline"/>
        </w:rPr>
        <w:t xml:space="preserve"> leftist </w:t>
      </w:r>
      <w:r w:rsidRPr="00F94075">
        <w:rPr>
          <w:rStyle w:val="StyleUnderline"/>
        </w:rPr>
        <w:t>politics</w:t>
      </w:r>
      <w:r w:rsidRPr="0048001E">
        <w:rPr>
          <w:sz w:val="16"/>
        </w:rPr>
        <w:t xml:space="preserve">. After all, </w:t>
      </w:r>
      <w:r w:rsidRPr="00603B78">
        <w:rPr>
          <w:rStyle w:val="StyleUnderline"/>
          <w:highlight w:val="green"/>
        </w:rPr>
        <w:t>goals</w:t>
      </w:r>
      <w:r w:rsidRPr="0048001E">
        <w:rPr>
          <w:rStyle w:val="StyleUnderline"/>
        </w:rPr>
        <w:t xml:space="preserve"> are forms that </w:t>
      </w:r>
      <w:r w:rsidRPr="00603B78">
        <w:rPr>
          <w:rStyle w:val="StyleUnderline"/>
          <w:highlight w:val="green"/>
        </w:rPr>
        <w:t>afford</w:t>
      </w:r>
      <w:r w:rsidRPr="0048001E">
        <w:rPr>
          <w:rStyle w:val="StyleUnderline"/>
        </w:rPr>
        <w:t xml:space="preserve"> </w:t>
      </w:r>
      <w:r w:rsidRPr="00603B78">
        <w:rPr>
          <w:rStyle w:val="StyleUnderline"/>
          <w:highlight w:val="green"/>
        </w:rPr>
        <w:t>endurance</w:t>
      </w:r>
      <w:r w:rsidRPr="0048001E">
        <w:rPr>
          <w:rStyle w:val="StyleUnderline"/>
        </w:rPr>
        <w:t xml:space="preserve">, </w:t>
      </w:r>
      <w:r w:rsidRPr="00F94075">
        <w:rPr>
          <w:rStyle w:val="StyleUnderline"/>
        </w:rPr>
        <w:t>and</w:t>
      </w:r>
      <w:r w:rsidRPr="0048001E">
        <w:rPr>
          <w:rStyle w:val="StyleUnderline"/>
        </w:rPr>
        <w:t xml:space="preserve"> the sheer length of a protest can contribute to its </w:t>
      </w:r>
      <w:r w:rsidRPr="00F94075">
        <w:rPr>
          <w:rStyle w:val="StyleUnderline"/>
        </w:rPr>
        <w:t>success</w:t>
      </w:r>
      <w:r w:rsidRPr="0048001E">
        <w:rPr>
          <w:rStyle w:val="StyleUnderline"/>
        </w:rPr>
        <w:t>.</w:t>
      </w:r>
      <w:r w:rsidRPr="0048001E">
        <w:rPr>
          <w:sz w:val="16"/>
        </w:rPr>
        <w:t xml:space="preserve"> </w:t>
      </w:r>
      <w:r w:rsidRPr="00603B78">
        <w:rPr>
          <w:rStyle w:val="StyleUnderline"/>
          <w:highlight w:val="green"/>
        </w:rPr>
        <w:t>Short</w:t>
      </w:r>
      <w:r w:rsidRPr="00F94075">
        <w:rPr>
          <w:rStyle w:val="StyleUnderline"/>
        </w:rPr>
        <w:t xml:space="preserve"> </w:t>
      </w:r>
      <w:r w:rsidRPr="00603B78">
        <w:rPr>
          <w:rStyle w:val="StyleUnderline"/>
          <w:highlight w:val="green"/>
        </w:rPr>
        <w:t>demonstrations rarely work</w:t>
      </w:r>
      <w:r w:rsidRPr="0048001E">
        <w:rPr>
          <w:sz w:val="16"/>
        </w:rPr>
        <w:t xml:space="preserve">, as climate activist Daniel Hunter explains: </w:t>
      </w:r>
      <w:r w:rsidRPr="0048001E">
        <w:rPr>
          <w:rStyle w:val="StyleUnderline"/>
        </w:rPr>
        <w:t>Imagine you’re a politician</w:t>
      </w:r>
      <w:r w:rsidRPr="0048001E">
        <w:rPr>
          <w:sz w:val="16"/>
        </w:rPr>
        <w:t xml:space="preserve">, and </w:t>
      </w:r>
      <w:r w:rsidRPr="00625008">
        <w:rPr>
          <w:sz w:val="16"/>
        </w:rPr>
        <w:t>you’re</w:t>
      </w:r>
      <w:r w:rsidRPr="0048001E">
        <w:rPr>
          <w:sz w:val="16"/>
        </w:rPr>
        <w:t xml:space="preserve"> the target of a campaign. People are outside your office urging you to do something. You had to sneak in the back door so you wouldn’t have to face them. You are feeling the pressure. But will they be around the next day? Will they keep the pressure on? </w:t>
      </w:r>
      <w:r w:rsidRPr="0048001E">
        <w:rPr>
          <w:rStyle w:val="StyleUnderline"/>
        </w:rPr>
        <w:t>If you can wait until the pressure is over, then you are unlikely to make the change</w:t>
      </w:r>
      <w:r w:rsidRPr="0048001E">
        <w:rPr>
          <w:sz w:val="16"/>
        </w:rPr>
        <w:t xml:space="preserve">. </w:t>
      </w:r>
      <w:r w:rsidRPr="0048001E">
        <w:rPr>
          <w:rStyle w:val="StyleUnderline"/>
        </w:rPr>
        <w:t>Government officials</w:t>
      </w:r>
      <w:r w:rsidRPr="0048001E">
        <w:rPr>
          <w:sz w:val="16"/>
        </w:rPr>
        <w:t xml:space="preserve"> (and most targets) </w:t>
      </w:r>
      <w:r w:rsidRPr="0048001E">
        <w:rPr>
          <w:rStyle w:val="StyleUnderline"/>
        </w:rPr>
        <w:t>regularly just wait until people do their big action</w:t>
      </w:r>
      <w:r w:rsidRPr="0048001E">
        <w:rPr>
          <w:sz w:val="16"/>
        </w:rPr>
        <w:t xml:space="preserve">. If the activists are lucky, the official gets some bad press for Historical examples bear out this hypothesis. </w:t>
      </w:r>
      <w:r w:rsidRPr="00603B78">
        <w:rPr>
          <w:rStyle w:val="StyleUnderline"/>
          <w:highlight w:val="green"/>
        </w:rPr>
        <w:t>Take</w:t>
      </w:r>
      <w:r w:rsidRPr="0048001E">
        <w:rPr>
          <w:rStyle w:val="StyleUnderline"/>
        </w:rPr>
        <w:t xml:space="preserve"> the famous example of </w:t>
      </w:r>
      <w:r w:rsidRPr="00603B78">
        <w:rPr>
          <w:rStyle w:val="StyleUnderline"/>
          <w:highlight w:val="green"/>
        </w:rPr>
        <w:t>the Montgomery Bus Boycott</w:t>
      </w:r>
      <w:r w:rsidRPr="0048001E">
        <w:rPr>
          <w:sz w:val="16"/>
        </w:rPr>
        <w:t xml:space="preserve">, a thirteen-month-long nonviolent protest that ended in the desegregation of public buses. The boycott needed to draw large- scale participation and support, but it also needed to last long enough to shift sympathies and wear down the opposition. How best to keep this large group going through a lengthy campaign? “People must have something to look forward to,” explained civil rights lawyer Fred D. Gray.17 </w:t>
      </w:r>
      <w:r w:rsidRPr="00F94075">
        <w:rPr>
          <w:rStyle w:val="StyleUnderline"/>
        </w:rPr>
        <w:t>The</w:t>
      </w:r>
      <w:r w:rsidRPr="0048001E">
        <w:rPr>
          <w:rStyle w:val="StyleUnderline"/>
        </w:rPr>
        <w:t xml:space="preserve"> form of the </w:t>
      </w:r>
      <w:r w:rsidRPr="00603B78">
        <w:rPr>
          <w:rStyle w:val="StyleUnderline"/>
          <w:highlight w:val="green"/>
        </w:rPr>
        <w:t>shared</w:t>
      </w:r>
      <w:r w:rsidRPr="0048001E">
        <w:rPr>
          <w:rStyle w:val="StyleUnderline"/>
        </w:rPr>
        <w:t xml:space="preserve"> </w:t>
      </w:r>
      <w:r w:rsidRPr="00603B78">
        <w:rPr>
          <w:rStyle w:val="StyleUnderline"/>
          <w:highlight w:val="green"/>
        </w:rPr>
        <w:t>goal gave collective</w:t>
      </w:r>
      <w:r w:rsidRPr="0048001E">
        <w:rPr>
          <w:rStyle w:val="StyleUnderline"/>
        </w:rPr>
        <w:t xml:space="preserve"> meaning and </w:t>
      </w:r>
      <w:r w:rsidRPr="00603B78">
        <w:rPr>
          <w:rStyle w:val="StyleUnderline"/>
          <w:highlight w:val="green"/>
        </w:rPr>
        <w:t>purpose</w:t>
      </w:r>
      <w:r w:rsidRPr="0048001E">
        <w:rPr>
          <w:rStyle w:val="StyleUnderline"/>
        </w:rPr>
        <w:t xml:space="preserve"> to the arduous daily work of boycotting</w:t>
      </w:r>
      <w:r w:rsidRPr="0048001E">
        <w:rPr>
          <w:sz w:val="16"/>
        </w:rPr>
        <w:t xml:space="preserve">, inspiring people to persevere whenever they might be tempted to capitulate to the relative convenience of taking the bus. </w:t>
      </w:r>
      <w:r w:rsidRPr="00603B78">
        <w:rPr>
          <w:rStyle w:val="StyleUnderline"/>
          <w:highlight w:val="green"/>
        </w:rPr>
        <w:t>Winning</w:t>
      </w:r>
      <w:r w:rsidRPr="0048001E">
        <w:rPr>
          <w:rStyle w:val="StyleUnderline"/>
        </w:rPr>
        <w:t xml:space="preserve"> </w:t>
      </w:r>
      <w:r w:rsidRPr="00603B78">
        <w:rPr>
          <w:rStyle w:val="StyleUnderline"/>
          <w:highlight w:val="green"/>
        </w:rPr>
        <w:t>the</w:t>
      </w:r>
      <w:r w:rsidRPr="0048001E">
        <w:rPr>
          <w:rStyle w:val="StyleUnderline"/>
        </w:rPr>
        <w:t xml:space="preserve"> </w:t>
      </w:r>
      <w:r w:rsidRPr="00603B78">
        <w:rPr>
          <w:rStyle w:val="StyleUnderline"/>
          <w:highlight w:val="green"/>
        </w:rPr>
        <w:t>battle to desegregate</w:t>
      </w:r>
      <w:r w:rsidRPr="0048001E">
        <w:rPr>
          <w:rStyle w:val="StyleUnderline"/>
        </w:rPr>
        <w:t xml:space="preserve"> the buses was far from a recipe for complacency, either: it </w:t>
      </w:r>
      <w:r w:rsidRPr="00603B78">
        <w:rPr>
          <w:rStyle w:val="StyleUnderline"/>
          <w:highlight w:val="green"/>
        </w:rPr>
        <w:t>helped</w:t>
      </w:r>
      <w:r w:rsidRPr="0048001E">
        <w:rPr>
          <w:rStyle w:val="StyleUnderline"/>
        </w:rPr>
        <w:t xml:space="preserve"> to </w:t>
      </w:r>
      <w:r w:rsidRPr="00603B78">
        <w:rPr>
          <w:rStyle w:val="StyleUnderline"/>
          <w:highlight w:val="green"/>
        </w:rPr>
        <w:t>energize</w:t>
      </w:r>
      <w:r w:rsidRPr="0048001E">
        <w:rPr>
          <w:rStyle w:val="StyleUnderline"/>
        </w:rPr>
        <w:t xml:space="preserve"> and empower </w:t>
      </w:r>
      <w:r w:rsidRPr="00603B78">
        <w:rPr>
          <w:rStyle w:val="StyleUnderline"/>
          <w:highlight w:val="green"/>
        </w:rPr>
        <w:t>other protests</w:t>
      </w:r>
      <w:r w:rsidRPr="0048001E">
        <w:rPr>
          <w:rStyle w:val="StyleUnderline"/>
        </w:rPr>
        <w:t xml:space="preserve">, marking the beginning of a </w:t>
      </w:r>
      <w:r w:rsidRPr="00CE3DB1">
        <w:rPr>
          <w:rStyle w:val="StyleUnderline"/>
        </w:rPr>
        <w:t xml:space="preserve">series of crucial victories </w:t>
      </w:r>
      <w:r w:rsidRPr="00625008">
        <w:rPr>
          <w:rStyle w:val="StyleUnderline"/>
        </w:rPr>
        <w:t>against</w:t>
      </w:r>
      <w:r w:rsidRPr="00CE3DB1">
        <w:rPr>
          <w:rStyle w:val="StyleUnderline"/>
        </w:rPr>
        <w:t xml:space="preserve"> Jim Crow laws across the South.</w:t>
      </w:r>
      <w:r w:rsidRPr="00CE3DB1">
        <w:rPr>
          <w:sz w:val="16"/>
        </w:rPr>
        <w:t xml:space="preserve"> Another, more recent example comes from the small coastal community of </w:t>
      </w:r>
      <w:r w:rsidRPr="00603B78">
        <w:rPr>
          <w:rStyle w:val="StyleUnderline"/>
          <w:highlight w:val="green"/>
        </w:rPr>
        <w:t>Lamu, Kenya</w:t>
      </w:r>
      <w:r w:rsidRPr="00CE3DB1">
        <w:rPr>
          <w:rStyle w:val="StyleUnderline"/>
        </w:rPr>
        <w:t xml:space="preserve">, where </w:t>
      </w:r>
      <w:r w:rsidRPr="00603B78">
        <w:rPr>
          <w:rStyle w:val="StyleUnderline"/>
          <w:highlight w:val="green"/>
        </w:rPr>
        <w:t>residents</w:t>
      </w:r>
      <w:r w:rsidRPr="00CE3DB1">
        <w:rPr>
          <w:rStyle w:val="StyleUnderline"/>
        </w:rPr>
        <w:t xml:space="preserve"> </w:t>
      </w:r>
      <w:r w:rsidRPr="00603B78">
        <w:rPr>
          <w:rStyle w:val="StyleUnderline"/>
          <w:highlight w:val="green"/>
        </w:rPr>
        <w:t>waged</w:t>
      </w:r>
      <w:r w:rsidRPr="00CE3DB1">
        <w:rPr>
          <w:rStyle w:val="StyleUnderline"/>
        </w:rPr>
        <w:t xml:space="preserve"> a long campaign of </w:t>
      </w:r>
      <w:r w:rsidRPr="00603B78">
        <w:rPr>
          <w:rStyle w:val="StyleUnderline"/>
          <w:highlight w:val="green"/>
        </w:rPr>
        <w:t>resistance</w:t>
      </w:r>
      <w:r w:rsidRPr="00CE3DB1">
        <w:rPr>
          <w:rStyle w:val="StyleUnderline"/>
        </w:rPr>
        <w:t xml:space="preserve"> </w:t>
      </w:r>
      <w:r w:rsidRPr="00603B78">
        <w:rPr>
          <w:rStyle w:val="StyleUnderline"/>
          <w:highlight w:val="green"/>
        </w:rPr>
        <w:t>against</w:t>
      </w:r>
      <w:r w:rsidRPr="00CE3DB1">
        <w:rPr>
          <w:rStyle w:val="StyleUnderline"/>
        </w:rPr>
        <w:t xml:space="preserve"> the building of </w:t>
      </w:r>
      <w:r w:rsidRPr="00603B78">
        <w:rPr>
          <w:rStyle w:val="StyleUnderline"/>
          <w:highlight w:val="green"/>
        </w:rPr>
        <w:t>a</w:t>
      </w:r>
      <w:r w:rsidRPr="00CE3DB1">
        <w:rPr>
          <w:rStyle w:val="StyleUnderline"/>
        </w:rPr>
        <w:t xml:space="preserve"> $2 billion </w:t>
      </w:r>
      <w:r w:rsidRPr="00603B78">
        <w:rPr>
          <w:rStyle w:val="StyleUnderline"/>
          <w:highlight w:val="green"/>
        </w:rPr>
        <w:t>coal</w:t>
      </w:r>
      <w:r w:rsidRPr="00CE3DB1">
        <w:rPr>
          <w:rStyle w:val="StyleUnderline"/>
        </w:rPr>
        <w:t xml:space="preserve">-fired power </w:t>
      </w:r>
      <w:r w:rsidRPr="00603B78">
        <w:rPr>
          <w:rStyle w:val="StyleUnderline"/>
          <w:highlight w:val="green"/>
        </w:rPr>
        <w:t>plant</w:t>
      </w:r>
      <w:r w:rsidRPr="00CE3DB1">
        <w:rPr>
          <w:sz w:val="16"/>
        </w:rPr>
        <w:t>.18 Coordinating</w:t>
      </w:r>
      <w:r w:rsidRPr="0048001E">
        <w:rPr>
          <w:sz w:val="16"/>
        </w:rPr>
        <w:t xml:space="preserve"> protests in Lamu and Nairobi, letter-writing campaigns, a poetry competition, a lawsuit, and frequent invitations to the media over a span of three years, local groups worked together with national and global environmental and human rights organizations, all in the interests of the same shared goal: to prevent the building of the plant.19 </w:t>
      </w:r>
      <w:r w:rsidRPr="00603B78">
        <w:rPr>
          <w:rStyle w:val="StyleUnderline"/>
          <w:highlight w:val="green"/>
        </w:rPr>
        <w:t>In</w:t>
      </w:r>
      <w:r w:rsidRPr="0048001E">
        <w:rPr>
          <w:rStyle w:val="StyleUnderline"/>
        </w:rPr>
        <w:t xml:space="preserve"> June </w:t>
      </w:r>
      <w:r w:rsidRPr="00603B78">
        <w:rPr>
          <w:rStyle w:val="StyleUnderline"/>
          <w:highlight w:val="green"/>
        </w:rPr>
        <w:t>2019, they won</w:t>
      </w:r>
      <w:r w:rsidRPr="0048001E">
        <w:rPr>
          <w:rStyle w:val="StyleUnderline"/>
        </w:rPr>
        <w:t>: Kenya’s National Environment Tribunal revoked the power company’s license to build</w:t>
      </w:r>
      <w:r w:rsidRPr="0048001E">
        <w:rPr>
          <w:sz w:val="16"/>
        </w:rPr>
        <w:t>.20 In these and many other cases, “</w:t>
      </w:r>
      <w:r w:rsidRPr="00603B78">
        <w:rPr>
          <w:rStyle w:val="StyleUnderline"/>
          <w:highlight w:val="green"/>
        </w:rPr>
        <w:t xml:space="preserve">sustained disruptions” are more powerful </w:t>
      </w:r>
      <w:r w:rsidRPr="00625008">
        <w:rPr>
          <w:rStyle w:val="StyleUnderline"/>
        </w:rPr>
        <w:t>than</w:t>
      </w:r>
      <w:r w:rsidRPr="0048001E">
        <w:rPr>
          <w:rStyle w:val="StyleUnderline"/>
        </w:rPr>
        <w:t xml:space="preserve"> brief </w:t>
      </w:r>
      <w:r w:rsidRPr="00625008">
        <w:rPr>
          <w:rStyle w:val="StyleUnderline"/>
        </w:rPr>
        <w:t>outbursts</w:t>
      </w:r>
      <w:r w:rsidRPr="0048001E">
        <w:rPr>
          <w:sz w:val="16"/>
        </w:rPr>
        <w:t xml:space="preserve">.21 The Montgomery Bus Boycott and the Lamu coal plant protest both seemed hopeless when they began—battles against huge powers by relatively powerless people—and yet, they managed to pull of significant and enduring victories. As the Lamu organizers put it, they “stopped a giant in its tracks.”22 These successes make it clear, then, that </w:t>
      </w:r>
      <w:r w:rsidRPr="00603B78">
        <w:rPr>
          <w:rStyle w:val="StyleUnderline"/>
          <w:highlight w:val="green"/>
        </w:rPr>
        <w:t>goals</w:t>
      </w:r>
      <w:r w:rsidRPr="0048001E">
        <w:rPr>
          <w:rStyle w:val="StyleUnderline"/>
        </w:rPr>
        <w:t xml:space="preserve"> do not only reinforce the status quo; they </w:t>
      </w:r>
      <w:r w:rsidRPr="00603B78">
        <w:rPr>
          <w:rStyle w:val="StyleUnderline"/>
          <w:highlight w:val="green"/>
        </w:rPr>
        <w:t>afford</w:t>
      </w:r>
      <w:r w:rsidRPr="0048001E">
        <w:rPr>
          <w:rStyle w:val="StyleUnderline"/>
        </w:rPr>
        <w:t xml:space="preserve"> </w:t>
      </w:r>
      <w:r w:rsidRPr="00F94075">
        <w:rPr>
          <w:rStyle w:val="StyleUnderline"/>
        </w:rPr>
        <w:t xml:space="preserve">the </w:t>
      </w:r>
      <w:r w:rsidRPr="00603B78">
        <w:rPr>
          <w:rStyle w:val="StyleUnderline"/>
          <w:highlight w:val="green"/>
        </w:rPr>
        <w:t>realization of aspirations</w:t>
      </w:r>
      <w:r w:rsidRPr="0048001E">
        <w:rPr>
          <w:rStyle w:val="StyleUnderline"/>
        </w:rPr>
        <w:t xml:space="preserve"> of all kinds</w:t>
      </w:r>
      <w:r w:rsidRPr="0048001E">
        <w:rPr>
          <w:sz w:val="16"/>
        </w:rPr>
        <w:t xml:space="preserve">. And yet, </w:t>
      </w:r>
      <w:r w:rsidRPr="0048001E">
        <w:rPr>
          <w:rStyle w:val="StyleUnderline"/>
        </w:rPr>
        <w:t>one might still object that too much insistence on shared goals will afford rigidity and homogenization</w:t>
      </w:r>
      <w:r w:rsidRPr="0048001E">
        <w:rPr>
          <w:sz w:val="16"/>
        </w:rPr>
        <w:t xml:space="preserve"> and the consolidation of power in the hands of leaders at the expense of the diverse voices and desires of the mass of participants. These are real dangers. </w:t>
      </w:r>
      <w:r w:rsidRPr="00603B78">
        <w:rPr>
          <w:rStyle w:val="StyleUnderline"/>
          <w:highlight w:val="green"/>
        </w:rPr>
        <w:t>But the answer is not less form but more</w:t>
      </w:r>
      <w:r w:rsidRPr="0048001E">
        <w:rPr>
          <w:sz w:val="16"/>
        </w:rPr>
        <w:t xml:space="preserve">. Nunes maintains that </w:t>
      </w:r>
      <w:r w:rsidRPr="00603B78">
        <w:rPr>
          <w:rStyle w:val="StyleUnderline"/>
          <w:highlight w:val="green"/>
        </w:rPr>
        <w:t>leftist</w:t>
      </w:r>
      <w:r w:rsidRPr="00F94075">
        <w:rPr>
          <w:rStyle w:val="StyleUnderline"/>
        </w:rPr>
        <w:t xml:space="preserve"> </w:t>
      </w:r>
      <w:r w:rsidRPr="00603B78">
        <w:rPr>
          <w:rStyle w:val="StyleUnderline"/>
          <w:highlight w:val="green"/>
        </w:rPr>
        <w:t>movements</w:t>
      </w:r>
      <w:r w:rsidRPr="00F94075">
        <w:rPr>
          <w:rStyle w:val="StyleUnderline"/>
        </w:rPr>
        <w:t xml:space="preserve"> have </w:t>
      </w:r>
      <w:r w:rsidRPr="00603B78">
        <w:rPr>
          <w:rStyle w:val="StyleUnderline"/>
          <w:highlight w:val="green"/>
        </w:rPr>
        <w:t>suffered</w:t>
      </w:r>
      <w:r w:rsidRPr="0048001E">
        <w:rPr>
          <w:rStyle w:val="StyleUnderline"/>
        </w:rPr>
        <w:t xml:space="preserve"> specifically </w:t>
      </w:r>
      <w:r w:rsidRPr="00603B78">
        <w:rPr>
          <w:rStyle w:val="StyleUnderline"/>
          <w:highlight w:val="green"/>
        </w:rPr>
        <w:t>from</w:t>
      </w:r>
      <w:r w:rsidRPr="0048001E">
        <w:rPr>
          <w:rStyle w:val="StyleUnderline"/>
        </w:rPr>
        <w:t xml:space="preserve"> an </w:t>
      </w:r>
      <w:r w:rsidRPr="00603B78">
        <w:rPr>
          <w:rStyle w:val="StyleUnderline"/>
          <w:highlight w:val="green"/>
        </w:rPr>
        <w:t>absence of reciprocity between leaders and participants</w:t>
      </w:r>
      <w:r w:rsidRPr="0048001E">
        <w:rPr>
          <w:rStyle w:val="StyleUnderline"/>
        </w:rPr>
        <w:t>—as when a powerful few organizers refuse to listen to constituent groups</w:t>
      </w:r>
      <w:r w:rsidRPr="0048001E">
        <w:rPr>
          <w:sz w:val="16"/>
        </w:rPr>
        <w:t xml:space="preserve">.23 He argues that </w:t>
      </w:r>
      <w:r w:rsidRPr="00603B78">
        <w:rPr>
          <w:rStyle w:val="StyleUnderline"/>
          <w:highlight w:val="green"/>
        </w:rPr>
        <w:t>leaders</w:t>
      </w:r>
      <w:r w:rsidRPr="00CE3DB1">
        <w:rPr>
          <w:rStyle w:val="StyleUnderline"/>
        </w:rPr>
        <w:t xml:space="preserve"> are more likely to </w:t>
      </w:r>
      <w:r w:rsidRPr="00603B78">
        <w:rPr>
          <w:rStyle w:val="StyleUnderline"/>
          <w:highlight w:val="green"/>
        </w:rPr>
        <w:t>remain</w:t>
      </w:r>
      <w:r w:rsidRPr="00CE3DB1">
        <w:rPr>
          <w:rStyle w:val="StyleUnderline"/>
        </w:rPr>
        <w:t xml:space="preserve"> </w:t>
      </w:r>
      <w:r w:rsidRPr="00603B78">
        <w:rPr>
          <w:rStyle w:val="StyleUnderline"/>
          <w:highlight w:val="green"/>
        </w:rPr>
        <w:t>accountable</w:t>
      </w:r>
      <w:r w:rsidRPr="00CE3DB1">
        <w:rPr>
          <w:rStyle w:val="StyleUnderline"/>
        </w:rPr>
        <w:t xml:space="preserve"> to their base </w:t>
      </w:r>
      <w:r w:rsidRPr="00603B78">
        <w:rPr>
          <w:rStyle w:val="StyleUnderline"/>
          <w:highlight w:val="green"/>
        </w:rPr>
        <w:t>if there are</w:t>
      </w:r>
      <w:r w:rsidRPr="00CE3DB1">
        <w:rPr>
          <w:rStyle w:val="StyleUnderline"/>
        </w:rPr>
        <w:t xml:space="preserve"> constraints on the exercise of power: “</w:t>
      </w:r>
      <w:r w:rsidRPr="00603B78">
        <w:rPr>
          <w:rStyle w:val="StyleUnderline"/>
          <w:highlight w:val="green"/>
        </w:rPr>
        <w:t>fixed mandates</w:t>
      </w:r>
      <w:r w:rsidRPr="00CE3DB1">
        <w:rPr>
          <w:rStyle w:val="StyleUnderline"/>
        </w:rPr>
        <w:t xml:space="preserve">, </w:t>
      </w:r>
      <w:r w:rsidRPr="00603B78">
        <w:rPr>
          <w:rStyle w:val="StyleUnderline"/>
          <w:highlight w:val="green"/>
        </w:rPr>
        <w:t>rotation</w:t>
      </w:r>
      <w:r w:rsidRPr="00CE3DB1">
        <w:rPr>
          <w:rStyle w:val="StyleUnderline"/>
        </w:rPr>
        <w:t xml:space="preserve"> of functions, permanent recallability, </w:t>
      </w:r>
      <w:r w:rsidRPr="00625008">
        <w:rPr>
          <w:rStyle w:val="StyleUnderline"/>
        </w:rPr>
        <w:t>a limit to</w:t>
      </w:r>
      <w:r w:rsidRPr="00CE3DB1">
        <w:rPr>
          <w:rStyle w:val="StyleUnderline"/>
        </w:rPr>
        <w:t xml:space="preserve"> the amount of times an official might serve</w:t>
      </w:r>
      <w:r w:rsidRPr="00CE3DB1">
        <w:rPr>
          <w:sz w:val="16"/>
        </w:rPr>
        <w:t xml:space="preserve">.”24 </w:t>
      </w:r>
      <w:r w:rsidRPr="00CE3DB1">
        <w:rPr>
          <w:rStyle w:val="StyleUnderline"/>
        </w:rPr>
        <w:t xml:space="preserve">These are </w:t>
      </w:r>
      <w:r w:rsidRPr="00603B78">
        <w:rPr>
          <w:rStyle w:val="StyleUnderline"/>
          <w:highlight w:val="green"/>
        </w:rPr>
        <w:t>the kinds of routines</w:t>
      </w:r>
      <w:r w:rsidRPr="00CE3DB1">
        <w:rPr>
          <w:rStyle w:val="StyleUnderline"/>
        </w:rPr>
        <w:t xml:space="preserve"> of rotating and sharing decision making that, as we saw in an earlier chapter, have been </w:t>
      </w:r>
      <w:r w:rsidRPr="00603B78">
        <w:rPr>
          <w:rStyle w:val="StyleUnderline"/>
          <w:highlight w:val="green"/>
        </w:rPr>
        <w:t>central to Zapatista governance</w:t>
      </w:r>
      <w:r w:rsidRPr="00CE3DB1">
        <w:rPr>
          <w:sz w:val="16"/>
        </w:rPr>
        <w:t xml:space="preserve">. The Lamu coal plant movement developed its own routines to maintain reciprocity between global NGOs and local participants. In a concerted </w:t>
      </w:r>
      <w:proofErr w:type="spellStart"/>
      <w:r w:rsidRPr="00CE3DB1">
        <w:rPr>
          <w:sz w:val="16"/>
        </w:rPr>
        <w:t>efort</w:t>
      </w:r>
      <w:proofErr w:type="spellEnd"/>
      <w:r w:rsidRPr="00CE3DB1">
        <w:rPr>
          <w:sz w:val="16"/>
        </w:rPr>
        <w:t xml:space="preserve"> to keep the voices</w:t>
      </w:r>
      <w:r w:rsidRPr="0048001E">
        <w:rPr>
          <w:sz w:val="16"/>
        </w:rPr>
        <w:t xml:space="preserve"> of Lamu residents front and center, </w:t>
      </w:r>
      <w:r w:rsidRPr="00603B78">
        <w:rPr>
          <w:rStyle w:val="StyleUnderline"/>
          <w:highlight w:val="green"/>
        </w:rPr>
        <w:t>local leaders held</w:t>
      </w:r>
      <w:r w:rsidRPr="00625008">
        <w:rPr>
          <w:rStyle w:val="StyleUnderline"/>
        </w:rPr>
        <w:t xml:space="preserve"> regular public </w:t>
      </w:r>
      <w:r w:rsidRPr="00603B78">
        <w:rPr>
          <w:rStyle w:val="StyleUnderline"/>
          <w:highlight w:val="green"/>
        </w:rPr>
        <w:t>meetings where they shared</w:t>
      </w:r>
      <w:r w:rsidRPr="00625008">
        <w:rPr>
          <w:rStyle w:val="StyleUnderline"/>
        </w:rPr>
        <w:t xml:space="preserve"> information and </w:t>
      </w:r>
      <w:r w:rsidRPr="00603B78">
        <w:rPr>
          <w:rStyle w:val="StyleUnderline"/>
          <w:highlight w:val="green"/>
        </w:rPr>
        <w:t>plans</w:t>
      </w:r>
      <w:r w:rsidRPr="00625008">
        <w:rPr>
          <w:rStyle w:val="StyleUnderline"/>
        </w:rPr>
        <w:t>, and residents offered what they knew about the ongoing construction and contributed ideas for political tactics</w:t>
      </w:r>
      <w:r w:rsidRPr="0048001E">
        <w:rPr>
          <w:sz w:val="16"/>
        </w:rPr>
        <w:t>. The movement relied on regular routines of feedback.</w:t>
      </w:r>
      <w:r w:rsidRPr="00CE3DB1">
        <w:rPr>
          <w:sz w:val="16"/>
        </w:rPr>
        <w:t xml:space="preserve">25 </w:t>
      </w:r>
      <w:r w:rsidRPr="00CE3DB1">
        <w:rPr>
          <w:rStyle w:val="StyleUnderline"/>
        </w:rPr>
        <w:t>Many of us might still be drawn to the prospect of more sweeping and comprehensive transformations than a law here or a power plant there—fundamental shifts in living, feeling, and acting—but there is no magic, as far as I can tell, that gets us from here to there</w:t>
      </w:r>
      <w:r w:rsidRPr="0048001E">
        <w:rPr>
          <w:rStyle w:val="StyleUnderline"/>
        </w:rPr>
        <w:t xml:space="preserve">. </w:t>
      </w:r>
      <w:r w:rsidRPr="00625008">
        <w:rPr>
          <w:rStyle w:val="StyleUnderline"/>
        </w:rPr>
        <w:t>It is a matter of</w:t>
      </w:r>
      <w:r w:rsidRPr="0048001E">
        <w:rPr>
          <w:rStyle w:val="StyleUnderline"/>
        </w:rPr>
        <w:t xml:space="preserve"> doing </w:t>
      </w:r>
      <w:r w:rsidRPr="00FE1F29">
        <w:rPr>
          <w:rStyle w:val="StyleUnderline"/>
        </w:rPr>
        <w:t>the hard work</w:t>
      </w:r>
      <w:r w:rsidRPr="0048001E">
        <w:rPr>
          <w:rStyle w:val="StyleUnderline"/>
        </w:rPr>
        <w:t xml:space="preserve"> of </w:t>
      </w:r>
      <w:r w:rsidRPr="00625008">
        <w:rPr>
          <w:rStyle w:val="StyleUnderline"/>
        </w:rPr>
        <w:t>organizing</w:t>
      </w:r>
      <w:r w:rsidRPr="0048001E">
        <w:rPr>
          <w:rStyle w:val="StyleUnderline"/>
        </w:rPr>
        <w:t xml:space="preserve"> ourselves for change.</w:t>
      </w:r>
      <w:r w:rsidRPr="0048001E">
        <w:rPr>
          <w:sz w:val="16"/>
        </w:rPr>
        <w:t xml:space="preserve"> For Nunes, </w:t>
      </w:r>
      <w:r w:rsidRPr="00603B78">
        <w:rPr>
          <w:rStyle w:val="StyleUnderline"/>
          <w:highlight w:val="green"/>
        </w:rPr>
        <w:t>magical thinking</w:t>
      </w:r>
      <w:r w:rsidRPr="0048001E">
        <w:rPr>
          <w:rStyle w:val="StyleUnderline"/>
        </w:rPr>
        <w:t xml:space="preserve"> </w:t>
      </w:r>
      <w:r w:rsidRPr="00603B78">
        <w:rPr>
          <w:rStyle w:val="StyleUnderline"/>
          <w:highlight w:val="green"/>
        </w:rPr>
        <w:t>has</w:t>
      </w:r>
      <w:r w:rsidRPr="0048001E">
        <w:rPr>
          <w:rStyle w:val="StyleUnderline"/>
        </w:rPr>
        <w:t xml:space="preserve"> </w:t>
      </w:r>
      <w:r w:rsidRPr="00603B78">
        <w:rPr>
          <w:rStyle w:val="StyleUnderline"/>
          <w:highlight w:val="green"/>
        </w:rPr>
        <w:t>too often</w:t>
      </w:r>
      <w:r w:rsidRPr="0048001E">
        <w:rPr>
          <w:rStyle w:val="StyleUnderline"/>
        </w:rPr>
        <w:t xml:space="preserve"> </w:t>
      </w:r>
      <w:r w:rsidRPr="00603B78">
        <w:rPr>
          <w:rStyle w:val="StyleUnderline"/>
          <w:highlight w:val="green"/>
        </w:rPr>
        <w:t>been a feature of the revolutionary left</w:t>
      </w:r>
      <w:r w:rsidRPr="0048001E">
        <w:rPr>
          <w:rStyle w:val="StyleUnderline"/>
        </w:rPr>
        <w:t xml:space="preserve">, the </w:t>
      </w:r>
      <w:r w:rsidRPr="00F94075">
        <w:rPr>
          <w:rStyle w:val="StyleUnderline"/>
        </w:rPr>
        <w:t xml:space="preserve">dim </w:t>
      </w:r>
      <w:r w:rsidRPr="00625008">
        <w:rPr>
          <w:rStyle w:val="StyleUnderline"/>
        </w:rPr>
        <w:t xml:space="preserve">faith </w:t>
      </w:r>
      <w:r w:rsidRPr="00F94075">
        <w:rPr>
          <w:rStyle w:val="StyleUnderline"/>
        </w:rPr>
        <w:t xml:space="preserve">that </w:t>
      </w:r>
      <w:r w:rsidRPr="00625008">
        <w:rPr>
          <w:rStyle w:val="StyleUnderline"/>
        </w:rPr>
        <w:t>at some</w:t>
      </w:r>
      <w:r w:rsidRPr="0048001E">
        <w:rPr>
          <w:rStyle w:val="StyleUnderline"/>
        </w:rPr>
        <w:t xml:space="preserve"> hazy </w:t>
      </w:r>
      <w:r w:rsidRPr="00625008">
        <w:rPr>
          <w:rStyle w:val="StyleUnderline"/>
        </w:rPr>
        <w:t>future moment</w:t>
      </w:r>
      <w:r w:rsidRPr="0048001E">
        <w:rPr>
          <w:rStyle w:val="StyleUnderline"/>
        </w:rPr>
        <w:t xml:space="preserve"> when conditions are somehow and suddenly right, </w:t>
      </w:r>
      <w:r w:rsidRPr="00625008">
        <w:rPr>
          <w:rStyle w:val="StyleUnderline"/>
        </w:rPr>
        <w:t xml:space="preserve">the people will rise </w:t>
      </w:r>
      <w:r w:rsidRPr="00F94075">
        <w:rPr>
          <w:rStyle w:val="StyleUnderline"/>
        </w:rPr>
        <w:t>up</w:t>
      </w:r>
      <w:r w:rsidRPr="0048001E">
        <w:rPr>
          <w:rStyle w:val="StyleUnderline"/>
        </w:rPr>
        <w:t xml:space="preserve"> and change everything</w:t>
      </w:r>
      <w:r w:rsidRPr="0048001E">
        <w:rPr>
          <w:sz w:val="16"/>
        </w:rPr>
        <w:t xml:space="preserve">.26 What this means, he </w:t>
      </w:r>
      <w:r w:rsidRPr="00CE3DB1">
        <w:rPr>
          <w:sz w:val="16"/>
        </w:rPr>
        <w:t xml:space="preserve">argues, is that </w:t>
      </w:r>
      <w:r w:rsidRPr="00603B78">
        <w:rPr>
          <w:rStyle w:val="StyleUnderline"/>
          <w:highlight w:val="green"/>
        </w:rPr>
        <w:t>spontaneity</w:t>
      </w:r>
      <w:r w:rsidRPr="00CE3DB1">
        <w:rPr>
          <w:rStyle w:val="StyleUnderline"/>
        </w:rPr>
        <w:t xml:space="preserve"> </w:t>
      </w:r>
      <w:r w:rsidRPr="00603B78">
        <w:rPr>
          <w:rStyle w:val="StyleUnderline"/>
          <w:highlight w:val="green"/>
        </w:rPr>
        <w:t>is</w:t>
      </w:r>
      <w:r w:rsidRPr="00CE3DB1">
        <w:rPr>
          <w:rStyle w:val="StyleUnderline"/>
        </w:rPr>
        <w:t xml:space="preserve"> really </w:t>
      </w:r>
      <w:r w:rsidRPr="00603B78">
        <w:rPr>
          <w:rStyle w:val="StyleUnderline"/>
          <w:highlight w:val="green"/>
        </w:rPr>
        <w:t>just another version of teleology</w:t>
      </w:r>
      <w:r w:rsidRPr="00CE3DB1">
        <w:rPr>
          <w:rStyle w:val="StyleUnderline"/>
        </w:rPr>
        <w:t xml:space="preserve">, </w:t>
      </w:r>
      <w:r w:rsidRPr="00603B78">
        <w:rPr>
          <w:rStyle w:val="StyleUnderline"/>
          <w:highlight w:val="green"/>
        </w:rPr>
        <w:t>but</w:t>
      </w:r>
      <w:r w:rsidRPr="00CE3DB1">
        <w:rPr>
          <w:rStyle w:val="StyleUnderline"/>
        </w:rPr>
        <w:t xml:space="preserve"> one </w:t>
      </w:r>
      <w:r w:rsidRPr="00603B78">
        <w:rPr>
          <w:rStyle w:val="StyleUnderline"/>
          <w:highlight w:val="green"/>
        </w:rPr>
        <w:t>that works mysteriously</w:t>
      </w:r>
      <w:r w:rsidRPr="00CE3DB1">
        <w:rPr>
          <w:sz w:val="16"/>
        </w:rPr>
        <w:t>—by “some magic happening indifferently</w:t>
      </w:r>
      <w:r w:rsidRPr="0048001E">
        <w:rPr>
          <w:sz w:val="16"/>
        </w:rPr>
        <w:t xml:space="preserve"> to our will.”27 </w:t>
      </w:r>
      <w:r w:rsidRPr="0048001E">
        <w:rPr>
          <w:rStyle w:val="StyleUnderline"/>
        </w:rPr>
        <w:t xml:space="preserve">This implicit teleology </w:t>
      </w:r>
      <w:r w:rsidRPr="00603B78">
        <w:rPr>
          <w:rStyle w:val="StyleUnderline"/>
          <w:highlight w:val="green"/>
        </w:rPr>
        <w:t xml:space="preserve">allows us to comfort ourselves with </w:t>
      </w:r>
      <w:r w:rsidRPr="00F94075">
        <w:rPr>
          <w:rStyle w:val="StyleUnderline"/>
        </w:rPr>
        <w:t xml:space="preserve">the </w:t>
      </w:r>
      <w:r w:rsidRPr="00603B78">
        <w:rPr>
          <w:rStyle w:val="StyleUnderline"/>
          <w:highlight w:val="green"/>
        </w:rPr>
        <w:t>illusion of a complete break</w:t>
      </w:r>
      <w:r w:rsidRPr="0048001E">
        <w:rPr>
          <w:rStyle w:val="StyleUnderline"/>
        </w:rPr>
        <w:t xml:space="preserve"> to come, “</w:t>
      </w:r>
      <w:r w:rsidRPr="00603B78">
        <w:rPr>
          <w:rStyle w:val="StyleUnderline"/>
          <w:highlight w:val="green"/>
        </w:rPr>
        <w:t>the</w:t>
      </w:r>
      <w:r w:rsidRPr="0048001E">
        <w:rPr>
          <w:rStyle w:val="StyleUnderline"/>
        </w:rPr>
        <w:t xml:space="preserve"> </w:t>
      </w:r>
      <w:r w:rsidRPr="00F94075">
        <w:rPr>
          <w:rStyle w:val="StyleUnderline"/>
        </w:rPr>
        <w:t xml:space="preserve">faint </w:t>
      </w:r>
      <w:r w:rsidRPr="00603B78">
        <w:rPr>
          <w:rStyle w:val="StyleUnderline"/>
          <w:highlight w:val="green"/>
        </w:rPr>
        <w:t>messianic hope</w:t>
      </w:r>
      <w:r w:rsidRPr="0048001E">
        <w:rPr>
          <w:rStyle w:val="StyleUnderline"/>
        </w:rPr>
        <w:t xml:space="preserve"> </w:t>
      </w:r>
      <w:r w:rsidRPr="00603B78">
        <w:rPr>
          <w:rStyle w:val="StyleUnderline"/>
          <w:highlight w:val="green"/>
        </w:rPr>
        <w:t>of an event that could one</w:t>
      </w:r>
      <w:r w:rsidRPr="0048001E">
        <w:rPr>
          <w:rStyle w:val="StyleUnderline"/>
        </w:rPr>
        <w:t xml:space="preserve"> </w:t>
      </w:r>
      <w:r w:rsidRPr="00603B78">
        <w:rPr>
          <w:rStyle w:val="StyleUnderline"/>
          <w:highlight w:val="green"/>
        </w:rPr>
        <w:t>day inaugurate an order</w:t>
      </w:r>
      <w:r w:rsidRPr="0048001E">
        <w:rPr>
          <w:rStyle w:val="StyleUnderline"/>
        </w:rPr>
        <w:t xml:space="preserve"> that will not be an order, an actuality that will exclude no potential</w:t>
      </w:r>
      <w:r w:rsidRPr="0048001E">
        <w:rPr>
          <w:sz w:val="16"/>
        </w:rPr>
        <w:t xml:space="preserve">.”28 </w:t>
      </w:r>
      <w:r w:rsidRPr="0048001E">
        <w:rPr>
          <w:rStyle w:val="StyleUnderline"/>
        </w:rPr>
        <w:t xml:space="preserve">It also </w:t>
      </w:r>
      <w:r w:rsidRPr="00603B78">
        <w:rPr>
          <w:rStyle w:val="StyleUnderline"/>
          <w:highlight w:val="green"/>
        </w:rPr>
        <w:t>means</w:t>
      </w:r>
      <w:r w:rsidRPr="0048001E">
        <w:rPr>
          <w:rStyle w:val="StyleUnderline"/>
        </w:rPr>
        <w:t xml:space="preserve"> that </w:t>
      </w:r>
      <w:r w:rsidRPr="00603B78">
        <w:rPr>
          <w:rStyle w:val="StyleUnderline"/>
          <w:highlight w:val="green"/>
        </w:rPr>
        <w:t>we</w:t>
      </w:r>
      <w:r w:rsidRPr="0048001E">
        <w:rPr>
          <w:rStyle w:val="StyleUnderline"/>
        </w:rPr>
        <w:t xml:space="preserve"> can </w:t>
      </w:r>
      <w:r w:rsidRPr="00603B78">
        <w:rPr>
          <w:rStyle w:val="StyleUnderline"/>
          <w:highlight w:val="green"/>
        </w:rPr>
        <w:t xml:space="preserve">abdicate </w:t>
      </w:r>
      <w:r w:rsidRPr="00FE1F29">
        <w:rPr>
          <w:rStyle w:val="StyleUnderline"/>
        </w:rPr>
        <w:t>any</w:t>
      </w:r>
      <w:r w:rsidRPr="0048001E">
        <w:rPr>
          <w:rStyle w:val="StyleUnderline"/>
        </w:rPr>
        <w:t xml:space="preserve"> </w:t>
      </w:r>
      <w:r w:rsidRPr="00603B78">
        <w:rPr>
          <w:rStyle w:val="StyleUnderline"/>
          <w:highlight w:val="green"/>
        </w:rPr>
        <w:t>responsibility</w:t>
      </w:r>
      <w:r w:rsidRPr="0048001E">
        <w:rPr>
          <w:rStyle w:val="StyleUnderline"/>
        </w:rPr>
        <w:t xml:space="preserve"> </w:t>
      </w:r>
      <w:r w:rsidRPr="00603B78">
        <w:rPr>
          <w:rStyle w:val="StyleUnderline"/>
          <w:highlight w:val="green"/>
        </w:rPr>
        <w:t xml:space="preserve">to </w:t>
      </w:r>
      <w:r w:rsidRPr="00F94075">
        <w:rPr>
          <w:rStyle w:val="StyleUnderline"/>
        </w:rPr>
        <w:t xml:space="preserve">try to </w:t>
      </w:r>
      <w:r w:rsidRPr="00603B78">
        <w:rPr>
          <w:rStyle w:val="StyleUnderline"/>
          <w:highlight w:val="green"/>
        </w:rPr>
        <w:t xml:space="preserve">realize </w:t>
      </w:r>
      <w:r w:rsidRPr="00FE1F29">
        <w:rPr>
          <w:rStyle w:val="StyleUnderline"/>
        </w:rPr>
        <w:t xml:space="preserve">our </w:t>
      </w:r>
      <w:r w:rsidRPr="00603B78">
        <w:rPr>
          <w:rStyle w:val="StyleUnderline"/>
          <w:highlight w:val="green"/>
        </w:rPr>
        <w:t>collective</w:t>
      </w:r>
      <w:r w:rsidRPr="0048001E">
        <w:rPr>
          <w:rStyle w:val="StyleUnderline"/>
        </w:rPr>
        <w:t xml:space="preserve"> </w:t>
      </w:r>
      <w:r w:rsidRPr="00603B78">
        <w:rPr>
          <w:rStyle w:val="StyleUnderline"/>
          <w:highlight w:val="green"/>
        </w:rPr>
        <w:t xml:space="preserve">potential </w:t>
      </w:r>
      <w:r w:rsidRPr="00F94075">
        <w:rPr>
          <w:rStyle w:val="StyleUnderline"/>
        </w:rPr>
        <w:t>now</w:t>
      </w:r>
      <w:r w:rsidRPr="0048001E">
        <w:rPr>
          <w:rStyle w:val="StyleUnderline"/>
        </w:rPr>
        <w:t xml:space="preserve">. </w:t>
      </w:r>
      <w:r w:rsidRPr="00FE1F29">
        <w:rPr>
          <w:rStyle w:val="StyleUnderline"/>
        </w:rPr>
        <w:t>This</w:t>
      </w:r>
      <w:r w:rsidRPr="0048001E">
        <w:rPr>
          <w:rStyle w:val="StyleUnderline"/>
        </w:rPr>
        <w:t xml:space="preserve"> covert teleology can be highly seductive: it </w:t>
      </w:r>
      <w:r w:rsidRPr="00625008">
        <w:rPr>
          <w:rStyle w:val="StyleUnderline"/>
        </w:rPr>
        <w:t>feels radical and virtuous, while</w:t>
      </w:r>
      <w:r w:rsidRPr="00F94075">
        <w:rPr>
          <w:rStyle w:val="StyleUnderline"/>
        </w:rPr>
        <w:t xml:space="preserve"> </w:t>
      </w:r>
      <w:r w:rsidRPr="00625008">
        <w:rPr>
          <w:rStyle w:val="StyleUnderline"/>
        </w:rPr>
        <w:t>it</w:t>
      </w:r>
      <w:r w:rsidRPr="00F94075">
        <w:rPr>
          <w:rStyle w:val="StyleUnderline"/>
        </w:rPr>
        <w:t xml:space="preserve"> frees us from the messy</w:t>
      </w:r>
      <w:r w:rsidRPr="0048001E">
        <w:rPr>
          <w:rStyle w:val="StyleUnderline"/>
        </w:rPr>
        <w:t xml:space="preserve"> </w:t>
      </w:r>
      <w:r w:rsidRPr="00F94075">
        <w:rPr>
          <w:rStyle w:val="StyleUnderline"/>
        </w:rPr>
        <w:t>practical work of addressing</w:t>
      </w:r>
      <w:r w:rsidRPr="0048001E">
        <w:rPr>
          <w:rStyle w:val="StyleUnderline"/>
        </w:rPr>
        <w:t xml:space="preserve"> conflicting </w:t>
      </w:r>
      <w:r w:rsidRPr="00F94075">
        <w:rPr>
          <w:rStyle w:val="StyleUnderline"/>
        </w:rPr>
        <w:t>interests</w:t>
      </w:r>
      <w:r w:rsidRPr="0048001E">
        <w:rPr>
          <w:rStyle w:val="StyleUnderline"/>
        </w:rPr>
        <w:t xml:space="preserve"> </w:t>
      </w:r>
      <w:r w:rsidRPr="00F94075">
        <w:rPr>
          <w:rStyle w:val="StyleUnderline"/>
        </w:rPr>
        <w:t xml:space="preserve">and </w:t>
      </w:r>
      <w:r w:rsidRPr="00625008">
        <w:rPr>
          <w:rStyle w:val="StyleUnderline"/>
        </w:rPr>
        <w:t>delivers us from</w:t>
      </w:r>
      <w:r w:rsidRPr="0048001E">
        <w:rPr>
          <w:rStyle w:val="StyleUnderline"/>
        </w:rPr>
        <w:t xml:space="preserve"> the responsibility to </w:t>
      </w:r>
      <w:proofErr w:type="gramStart"/>
      <w:r w:rsidRPr="0048001E">
        <w:rPr>
          <w:rStyle w:val="StyleUnderline"/>
        </w:rPr>
        <w:t xml:space="preserve">take </w:t>
      </w:r>
      <w:r w:rsidRPr="00625008">
        <w:rPr>
          <w:rStyle w:val="StyleUnderline"/>
        </w:rPr>
        <w:t>action</w:t>
      </w:r>
      <w:proofErr w:type="gramEnd"/>
      <w:r w:rsidRPr="0048001E">
        <w:rPr>
          <w:rStyle w:val="StyleUnderline"/>
        </w:rPr>
        <w:t xml:space="preserve"> </w:t>
      </w:r>
      <w:r w:rsidRPr="00625008">
        <w:rPr>
          <w:rStyle w:val="StyleUnderline"/>
        </w:rPr>
        <w:t>in the present</w:t>
      </w:r>
      <w:r w:rsidRPr="0048001E">
        <w:rPr>
          <w:rStyle w:val="StyleUnderline"/>
        </w:rPr>
        <w:t xml:space="preserve">. </w:t>
      </w:r>
    </w:p>
    <w:p w14:paraId="0234720F" w14:textId="77777777" w:rsidR="00A46F7D" w:rsidRPr="00DE79CF" w:rsidRDefault="00A46F7D" w:rsidP="00A46F7D">
      <w:pPr>
        <w:pStyle w:val="Heading4"/>
      </w:pPr>
      <w:r>
        <w:t xml:space="preserve">Critiques of </w:t>
      </w:r>
      <w:r w:rsidRPr="00B14134">
        <w:rPr>
          <w:u w:val="single"/>
        </w:rPr>
        <w:t>working-class identity</w:t>
      </w:r>
      <w:r>
        <w:t xml:space="preserve"> mobilize a form of </w:t>
      </w:r>
      <w:r w:rsidRPr="00B14134">
        <w:rPr>
          <w:u w:val="single"/>
        </w:rPr>
        <w:t>reactionary solidarity</w:t>
      </w:r>
      <w:r>
        <w:t xml:space="preserve"> that divides broader </w:t>
      </w:r>
      <w:r w:rsidRPr="00B14134">
        <w:rPr>
          <w:u w:val="single"/>
        </w:rPr>
        <w:t>movements</w:t>
      </w:r>
      <w:r>
        <w:t xml:space="preserve">, pushes workers into the </w:t>
      </w:r>
      <w:r w:rsidRPr="00B14134">
        <w:rPr>
          <w:u w:val="single"/>
        </w:rPr>
        <w:t>nonprofit-industrial-complex</w:t>
      </w:r>
      <w:r>
        <w:t xml:space="preserve"> as an alternative to a </w:t>
      </w:r>
      <w:r w:rsidRPr="00B14134">
        <w:rPr>
          <w:u w:val="single"/>
        </w:rPr>
        <w:t>weakened legal apparatus</w:t>
      </w:r>
      <w:r>
        <w:t xml:space="preserve">, and intensifies </w:t>
      </w:r>
      <w:r w:rsidRPr="00B14134">
        <w:rPr>
          <w:u w:val="single"/>
        </w:rPr>
        <w:t>capitalist sabotage</w:t>
      </w:r>
      <w:r>
        <w:t xml:space="preserve"> by intensifying </w:t>
      </w:r>
      <w:r w:rsidRPr="00B14134">
        <w:rPr>
          <w:u w:val="single"/>
        </w:rPr>
        <w:t>competition</w:t>
      </w:r>
      <w:r>
        <w:t xml:space="preserve"> and </w:t>
      </w:r>
      <w:r w:rsidRPr="00B14134">
        <w:rPr>
          <w:u w:val="single"/>
        </w:rPr>
        <w:t>fragmentation</w:t>
      </w:r>
      <w:r>
        <w:t xml:space="preserve">. </w:t>
      </w:r>
    </w:p>
    <w:p w14:paraId="31085462" w14:textId="77777777" w:rsidR="00A46F7D" w:rsidRPr="00770D5C" w:rsidRDefault="00A46F7D" w:rsidP="00A46F7D">
      <w:r w:rsidRPr="00B14134">
        <w:rPr>
          <w:rStyle w:val="Style13ptBold"/>
        </w:rPr>
        <w:t>Taylor and Hunt-Hendrix 23 —</w:t>
      </w:r>
      <w:r>
        <w:t xml:space="preserve"> </w:t>
      </w:r>
      <w:r w:rsidRPr="00B14134">
        <w:t>Astra Taylor and Leah Hunt-</w:t>
      </w:r>
      <w:proofErr w:type="gramStart"/>
      <w:r w:rsidRPr="00B14134">
        <w:t>Hendrix ,</w:t>
      </w:r>
      <w:proofErr w:type="gramEnd"/>
      <w:r w:rsidRPr="00B14134">
        <w:t xml:space="preserve"> 9-19-2023, Astra Taylor is a filmmaker, w</w:t>
      </w:r>
      <w:r>
        <w:t xml:space="preserve">riter, and cofounder of the Debt Collective. Her latest book, coauthored with Leah Hunt-Hendrix, is Solidarity: The Past, Present, and Future of a World-Changing Idea. Her films include What Is </w:t>
      </w:r>
      <w:proofErr w:type="gramStart"/>
      <w:r>
        <w:t>Democracy?,</w:t>
      </w:r>
      <w:proofErr w:type="gramEnd"/>
      <w:r>
        <w:t xml:space="preserve"> </w:t>
      </w:r>
      <w:proofErr w:type="gramStart"/>
      <w:r>
        <w:t>Zizek!,</w:t>
      </w:r>
      <w:proofErr w:type="gramEnd"/>
      <w:r>
        <w:t xml:space="preserve"> and Examined Life. Leah Hunt-Hendrix is a writer and cofounder of the </w:t>
      </w:r>
      <w:proofErr w:type="spellStart"/>
      <w:r>
        <w:t>Solidaire</w:t>
      </w:r>
      <w:proofErr w:type="spellEnd"/>
      <w:r>
        <w:t xml:space="preserve"> Network and Way to Win. She is coauthor, with Astra Taylor, of Solidarity: The Past, Present, and Future of a World-Changing </w:t>
      </w:r>
      <w:proofErr w:type="spellStart"/>
      <w:r>
        <w:t>Idea.</w:t>
      </w:r>
      <w:r w:rsidRPr="004B5973">
        <w:t>"Organizing</w:t>
      </w:r>
      <w:proofErr w:type="spellEnd"/>
      <w:r w:rsidRPr="004B5973">
        <w:t xml:space="preserve"> Virtues", Boston Review, https://www.bostonreview.net/forum/solidarity-now/organizing-virtues/</w:t>
      </w:r>
    </w:p>
    <w:p w14:paraId="279A1084" w14:textId="77777777" w:rsidR="00A46F7D" w:rsidRPr="00B14134" w:rsidRDefault="00A46F7D" w:rsidP="00A46F7D">
      <w:pPr>
        <w:rPr>
          <w:sz w:val="16"/>
        </w:rPr>
      </w:pPr>
      <w:r w:rsidRPr="00B14134">
        <w:rPr>
          <w:sz w:val="16"/>
        </w:rPr>
        <w:t xml:space="preserve">The heightened sense of </w:t>
      </w:r>
      <w:r w:rsidRPr="00B14134">
        <w:rPr>
          <w:rStyle w:val="StyleUnderline"/>
        </w:rPr>
        <w:t>political and ecological crisis in the United States has led to a recent revival of interest in the idea of solidarity</w:t>
      </w:r>
      <w:r w:rsidRPr="00B14134">
        <w:rPr>
          <w:sz w:val="16"/>
        </w:rPr>
        <w:t>. Mie Inouye advances this vital conversation with her insightful reflections on collective action, identity, and how people can work together across their differences.</w:t>
      </w:r>
    </w:p>
    <w:p w14:paraId="5C786B6C" w14:textId="77777777" w:rsidR="00A46F7D" w:rsidRPr="004B5973" w:rsidRDefault="00A46F7D" w:rsidP="00A46F7D">
      <w:pPr>
        <w:rPr>
          <w:sz w:val="16"/>
        </w:rPr>
      </w:pPr>
      <w:r w:rsidRPr="00B14134">
        <w:rPr>
          <w:sz w:val="16"/>
        </w:rPr>
        <w:t xml:space="preserve">Compared to discussion of concepts like justice, liberty, and equality, </w:t>
      </w:r>
      <w:proofErr w:type="gramStart"/>
      <w:r w:rsidRPr="00B14134">
        <w:rPr>
          <w:sz w:val="16"/>
        </w:rPr>
        <w:t>the literature</w:t>
      </w:r>
      <w:proofErr w:type="gramEnd"/>
      <w:r w:rsidRPr="00B14134">
        <w:rPr>
          <w:sz w:val="16"/>
        </w:rPr>
        <w:t xml:space="preserve"> on solidarity is remarkably limited. Part of the challenge writers face is defining the term. Those who have studied the concept have offered a range of useful taxonomies, a tendency that goes all the way back to Emile Durkheim’s opposition between organic and mechanical solidarity. In recent decades, for example, authors have differentiated between factual and normative solidarity; civic, social, and political solidarity; and mundane and sublime solidarity. In our own forthcoming book, we delineate between what we call transformative solidarity and reactionary solidarity.</w:t>
      </w:r>
    </w:p>
    <w:p w14:paraId="12BDF56A" w14:textId="77777777" w:rsidR="00A46F7D" w:rsidRPr="004B5973" w:rsidRDefault="00A46F7D" w:rsidP="00A46F7D">
      <w:pPr>
        <w:rPr>
          <w:sz w:val="16"/>
        </w:rPr>
      </w:pPr>
      <w:r w:rsidRPr="004B5973">
        <w:rPr>
          <w:sz w:val="16"/>
        </w:rPr>
        <w:t xml:space="preserve">As we see it, </w:t>
      </w:r>
      <w:r w:rsidRPr="00B14134">
        <w:rPr>
          <w:rStyle w:val="Emphasis"/>
          <w:highlight w:val="cyan"/>
        </w:rPr>
        <w:t>transformative solidarity</w:t>
      </w:r>
      <w:r w:rsidRPr="004B5973">
        <w:rPr>
          <w:rStyle w:val="StyleUnderline"/>
          <w:highlight w:val="cyan"/>
        </w:rPr>
        <w:t xml:space="preserve"> involves coming together </w:t>
      </w:r>
      <w:r w:rsidRPr="00B14134">
        <w:rPr>
          <w:rStyle w:val="StyleUnderline"/>
        </w:rPr>
        <w:t xml:space="preserve">across differences with the explicit goal of </w:t>
      </w:r>
      <w:r w:rsidRPr="004B5973">
        <w:rPr>
          <w:rStyle w:val="StyleUnderline"/>
          <w:highlight w:val="cyan"/>
        </w:rPr>
        <w:t>creating democratic social change</w:t>
      </w:r>
      <w:r w:rsidRPr="004B5973">
        <w:rPr>
          <w:sz w:val="16"/>
        </w:rPr>
        <w:t xml:space="preserve">. Transformative solidarity is </w:t>
      </w:r>
      <w:r w:rsidRPr="004B5973">
        <w:rPr>
          <w:rStyle w:val="StyleUnderline"/>
          <w:highlight w:val="cyan"/>
        </w:rPr>
        <w:t xml:space="preserve">both </w:t>
      </w:r>
      <w:r w:rsidRPr="00B14134">
        <w:rPr>
          <w:rStyle w:val="StyleUnderline"/>
        </w:rPr>
        <w:t>political and personal; it</w:t>
      </w:r>
      <w:r w:rsidRPr="004B5973">
        <w:rPr>
          <w:rStyle w:val="StyleUnderline"/>
          <w:highlight w:val="cyan"/>
        </w:rPr>
        <w:t xml:space="preserve"> shifts</w:t>
      </w:r>
      <w:r w:rsidRPr="004B5973">
        <w:rPr>
          <w:rStyle w:val="StyleUnderline"/>
        </w:rPr>
        <w:t xml:space="preserve"> both </w:t>
      </w:r>
      <w:r w:rsidRPr="00B14134">
        <w:rPr>
          <w:rStyle w:val="Emphasis"/>
          <w:highlight w:val="cyan"/>
        </w:rPr>
        <w:t>social structures</w:t>
      </w:r>
      <w:r w:rsidRPr="004B5973">
        <w:rPr>
          <w:rStyle w:val="StyleUnderline"/>
          <w:highlight w:val="cyan"/>
        </w:rPr>
        <w:t xml:space="preserve"> and</w:t>
      </w:r>
      <w:r w:rsidRPr="004B5973">
        <w:rPr>
          <w:rStyle w:val="StyleUnderline"/>
        </w:rPr>
        <w:t xml:space="preserve"> the </w:t>
      </w:r>
      <w:r w:rsidRPr="00B14134">
        <w:rPr>
          <w:rStyle w:val="Emphasis"/>
          <w:highlight w:val="cyan"/>
        </w:rPr>
        <w:t>individual</w:t>
      </w:r>
      <w:r w:rsidRPr="004B5973">
        <w:rPr>
          <w:rStyle w:val="StyleUnderline"/>
          <w:highlight w:val="cyan"/>
        </w:rPr>
        <w:t>, altering how we see</w:t>
      </w:r>
      <w:r w:rsidRPr="004B5973">
        <w:rPr>
          <w:sz w:val="16"/>
        </w:rPr>
        <w:t xml:space="preserve"> ourselves, others, and </w:t>
      </w:r>
      <w:r w:rsidRPr="004B5973">
        <w:rPr>
          <w:rStyle w:val="StyleUnderline"/>
          <w:highlight w:val="cyan"/>
        </w:rPr>
        <w:t>the</w:t>
      </w:r>
      <w:r w:rsidRPr="004B5973">
        <w:rPr>
          <w:sz w:val="16"/>
        </w:rPr>
        <w:t xml:space="preserve"> wider </w:t>
      </w:r>
      <w:r w:rsidRPr="004B5973">
        <w:rPr>
          <w:rStyle w:val="StyleUnderline"/>
          <w:highlight w:val="cyan"/>
        </w:rPr>
        <w:t>world</w:t>
      </w:r>
      <w:r w:rsidRPr="004B5973">
        <w:rPr>
          <w:sz w:val="16"/>
        </w:rPr>
        <w:t xml:space="preserve">. In this way, </w:t>
      </w:r>
      <w:r w:rsidRPr="00B14134">
        <w:rPr>
          <w:rStyle w:val="StyleUnderline"/>
        </w:rPr>
        <w:t>transformative solidarity reaches out to other people and to new and different futures</w:t>
      </w:r>
      <w:r w:rsidRPr="00B14134">
        <w:rPr>
          <w:sz w:val="16"/>
        </w:rPr>
        <w:t>. By c</w:t>
      </w:r>
      <w:r w:rsidRPr="004B5973">
        <w:rPr>
          <w:sz w:val="16"/>
        </w:rPr>
        <w:t xml:space="preserve">ontrast, </w:t>
      </w:r>
      <w:r w:rsidRPr="004B5973">
        <w:rPr>
          <w:rStyle w:val="StyleUnderline"/>
          <w:highlight w:val="cyan"/>
        </w:rPr>
        <w:t xml:space="preserve">reactionary solidarity turns in, </w:t>
      </w:r>
      <w:r w:rsidRPr="00B14134">
        <w:rPr>
          <w:rStyle w:val="Emphasis"/>
          <w:highlight w:val="cyan"/>
        </w:rPr>
        <w:t>affirming sameness</w:t>
      </w:r>
      <w:r w:rsidRPr="004B5973">
        <w:rPr>
          <w:rStyle w:val="StyleUnderline"/>
        </w:rPr>
        <w:t xml:space="preserve"> and the status quo.</w:t>
      </w:r>
      <w:r w:rsidRPr="004B5973">
        <w:rPr>
          <w:sz w:val="16"/>
        </w:rPr>
        <w:t xml:space="preserve"> Where </w:t>
      </w:r>
      <w:r w:rsidRPr="00B14134">
        <w:rPr>
          <w:rStyle w:val="StyleUnderline"/>
        </w:rPr>
        <w:t xml:space="preserve">the former expands the circle of inclusion, the latter is </w:t>
      </w:r>
      <w:r w:rsidRPr="00B14134">
        <w:rPr>
          <w:rStyle w:val="Emphasis"/>
          <w:highlight w:val="cyan"/>
        </w:rPr>
        <w:t>defined by</w:t>
      </w:r>
      <w:r w:rsidRPr="004B5973">
        <w:rPr>
          <w:rStyle w:val="StyleUnderline"/>
        </w:rPr>
        <w:t xml:space="preserve"> and </w:t>
      </w:r>
      <w:r w:rsidRPr="00B14134">
        <w:rPr>
          <w:rStyle w:val="Emphasis"/>
        </w:rPr>
        <w:t xml:space="preserve">reinforces </w:t>
      </w:r>
      <w:r w:rsidRPr="004B5973">
        <w:rPr>
          <w:rStyle w:val="Emphasis"/>
          <w:highlight w:val="cyan"/>
        </w:rPr>
        <w:t>exclusions</w:t>
      </w:r>
      <w:r w:rsidRPr="004B5973">
        <w:rPr>
          <w:sz w:val="16"/>
        </w:rPr>
        <w:t>.</w:t>
      </w:r>
    </w:p>
    <w:p w14:paraId="1C7C9B8F" w14:textId="77777777" w:rsidR="00A46F7D" w:rsidRPr="004B5973" w:rsidRDefault="00A46F7D" w:rsidP="00A46F7D">
      <w:pPr>
        <w:rPr>
          <w:sz w:val="16"/>
        </w:rPr>
      </w:pPr>
      <w:r w:rsidRPr="004B5973">
        <w:rPr>
          <w:sz w:val="16"/>
        </w:rPr>
        <w:t>Solidarity must be made and remade and remade again.</w:t>
      </w:r>
    </w:p>
    <w:p w14:paraId="73686B54" w14:textId="77777777" w:rsidR="00A46F7D" w:rsidRPr="004B5973" w:rsidRDefault="00A46F7D" w:rsidP="00A46F7D">
      <w:pPr>
        <w:rPr>
          <w:sz w:val="16"/>
        </w:rPr>
      </w:pPr>
      <w:r w:rsidRPr="004B5973">
        <w:rPr>
          <w:rStyle w:val="StyleUnderline"/>
          <w:highlight w:val="cyan"/>
        </w:rPr>
        <w:t>Neither form</w:t>
      </w:r>
      <w:r w:rsidRPr="004B5973">
        <w:rPr>
          <w:rStyle w:val="StyleUnderline"/>
        </w:rPr>
        <w:t xml:space="preserve"> of solidarity </w:t>
      </w:r>
      <w:r w:rsidRPr="004B5973">
        <w:rPr>
          <w:rStyle w:val="StyleUnderline"/>
          <w:highlight w:val="cyan"/>
        </w:rPr>
        <w:t>is</w:t>
      </w:r>
      <w:r w:rsidRPr="004B5973">
        <w:rPr>
          <w:rStyle w:val="StyleUnderline"/>
        </w:rPr>
        <w:t xml:space="preserve"> a purely </w:t>
      </w:r>
      <w:r w:rsidRPr="00B14134">
        <w:rPr>
          <w:rStyle w:val="Emphasis"/>
          <w:highlight w:val="cyan"/>
        </w:rPr>
        <w:t>spontaneous</w:t>
      </w:r>
      <w:r w:rsidRPr="004B5973">
        <w:rPr>
          <w:sz w:val="16"/>
        </w:rPr>
        <w:t xml:space="preserve"> phenomenon. As </w:t>
      </w:r>
      <w:r w:rsidRPr="004B5973">
        <w:rPr>
          <w:rStyle w:val="StyleUnderline"/>
        </w:rPr>
        <w:t xml:space="preserve">anyone who has done political work knows, </w:t>
      </w:r>
      <w:r w:rsidRPr="004B5973">
        <w:rPr>
          <w:rStyle w:val="Emphasis"/>
          <w:highlight w:val="cyan"/>
        </w:rPr>
        <w:t>solidarity must be organized into being</w:t>
      </w:r>
      <w:r w:rsidRPr="004B5973">
        <w:rPr>
          <w:sz w:val="16"/>
        </w:rPr>
        <w:t xml:space="preserve">, often under incredibly difficult conditions. In our society, </w:t>
      </w:r>
      <w:r w:rsidRPr="004B5973">
        <w:rPr>
          <w:rStyle w:val="StyleUnderline"/>
          <w:highlight w:val="cyan"/>
        </w:rPr>
        <w:t>transformative solidarity is</w:t>
      </w:r>
      <w:r w:rsidRPr="004B5973">
        <w:rPr>
          <w:rStyle w:val="StyleUnderline"/>
        </w:rPr>
        <w:t xml:space="preserve"> actively undermined and </w:t>
      </w:r>
      <w:r w:rsidRPr="004B5973">
        <w:rPr>
          <w:rStyle w:val="StyleUnderline"/>
          <w:highlight w:val="cyan"/>
        </w:rPr>
        <w:t>sabotaged</w:t>
      </w:r>
      <w:r w:rsidRPr="004B5973">
        <w:rPr>
          <w:rStyle w:val="StyleUnderline"/>
        </w:rPr>
        <w:t xml:space="preserve"> </w:t>
      </w:r>
      <w:r w:rsidRPr="004B5973">
        <w:rPr>
          <w:sz w:val="16"/>
        </w:rPr>
        <w:t>at every turn,</w:t>
      </w:r>
      <w:r w:rsidRPr="004B5973">
        <w:rPr>
          <w:rStyle w:val="StyleUnderline"/>
        </w:rPr>
        <w:t xml:space="preserve"> </w:t>
      </w:r>
      <w:r w:rsidRPr="004B5973">
        <w:rPr>
          <w:rStyle w:val="StyleUnderline"/>
          <w:highlight w:val="cyan"/>
        </w:rPr>
        <w:t>from</w:t>
      </w:r>
      <w:r w:rsidRPr="004B5973">
        <w:rPr>
          <w:sz w:val="16"/>
        </w:rPr>
        <w:t xml:space="preserve"> the isolating and </w:t>
      </w:r>
      <w:r w:rsidRPr="004B5973">
        <w:rPr>
          <w:rStyle w:val="StyleUnderline"/>
        </w:rPr>
        <w:t xml:space="preserve">competitive nature of </w:t>
      </w:r>
      <w:r w:rsidRPr="00B14134">
        <w:rPr>
          <w:rStyle w:val="Emphasis"/>
          <w:highlight w:val="cyan"/>
        </w:rPr>
        <w:t>capitalism</w:t>
      </w:r>
      <w:r w:rsidRPr="004B5973">
        <w:rPr>
          <w:sz w:val="16"/>
        </w:rPr>
        <w:t xml:space="preserve"> to </w:t>
      </w:r>
      <w:r w:rsidRPr="004B5973">
        <w:rPr>
          <w:rStyle w:val="StyleUnderline"/>
        </w:rPr>
        <w:t xml:space="preserve">outright </w:t>
      </w:r>
      <w:r w:rsidRPr="00B14134">
        <w:rPr>
          <w:rStyle w:val="StyleUnderline"/>
        </w:rPr>
        <w:t>criminalization or violent coups</w:t>
      </w:r>
      <w:r w:rsidRPr="00B14134">
        <w:rPr>
          <w:sz w:val="16"/>
        </w:rPr>
        <w:t>, while it</w:t>
      </w:r>
      <w:r w:rsidRPr="004B5973">
        <w:rPr>
          <w:sz w:val="16"/>
        </w:rPr>
        <w:t xml:space="preserve">s </w:t>
      </w:r>
      <w:r w:rsidRPr="004B5973">
        <w:rPr>
          <w:rStyle w:val="StyleUnderline"/>
          <w:highlight w:val="cyan"/>
        </w:rPr>
        <w:t>reactionary counterpart</w:t>
      </w:r>
      <w:r w:rsidRPr="004B5973">
        <w:rPr>
          <w:rStyle w:val="StyleUnderline"/>
        </w:rPr>
        <w:t xml:space="preserve"> is </w:t>
      </w:r>
      <w:r w:rsidRPr="00B14134">
        <w:rPr>
          <w:rStyle w:val="Emphasis"/>
          <w:highlight w:val="cyan"/>
        </w:rPr>
        <w:t>encouraged</w:t>
      </w:r>
      <w:r w:rsidRPr="004B5973">
        <w:rPr>
          <w:rStyle w:val="StyleUnderline"/>
          <w:highlight w:val="cyan"/>
        </w:rPr>
        <w:t xml:space="preserve"> by</w:t>
      </w:r>
      <w:r w:rsidRPr="004B5973">
        <w:rPr>
          <w:sz w:val="16"/>
        </w:rPr>
        <w:t xml:space="preserve"> vitriolic </w:t>
      </w:r>
      <w:r w:rsidRPr="00B14134">
        <w:rPr>
          <w:rStyle w:val="Emphasis"/>
          <w:highlight w:val="cyan"/>
        </w:rPr>
        <w:t>media</w:t>
      </w:r>
      <w:r w:rsidRPr="004B5973">
        <w:rPr>
          <w:rStyle w:val="StyleUnderline"/>
        </w:rPr>
        <w:t xml:space="preserve"> </w:t>
      </w:r>
      <w:r w:rsidRPr="004B5973">
        <w:rPr>
          <w:rStyle w:val="StyleUnderline"/>
          <w:highlight w:val="cyan"/>
        </w:rPr>
        <w:t>and</w:t>
      </w:r>
      <w:r w:rsidRPr="004B5973">
        <w:rPr>
          <w:sz w:val="16"/>
        </w:rPr>
        <w:t xml:space="preserve"> other well-funded institutions on </w:t>
      </w:r>
      <w:r w:rsidRPr="004B5973">
        <w:rPr>
          <w:rStyle w:val="StyleUnderline"/>
          <w:highlight w:val="cyan"/>
        </w:rPr>
        <w:t xml:space="preserve">the </w:t>
      </w:r>
      <w:r w:rsidRPr="00B14134">
        <w:rPr>
          <w:rStyle w:val="Emphasis"/>
          <w:highlight w:val="cyan"/>
        </w:rPr>
        <w:t>right</w:t>
      </w:r>
      <w:r w:rsidRPr="004B5973">
        <w:rPr>
          <w:sz w:val="16"/>
        </w:rPr>
        <w:t>. We agree with Inouy</w:t>
      </w:r>
      <w:r w:rsidRPr="00B14134">
        <w:rPr>
          <w:sz w:val="16"/>
        </w:rPr>
        <w:t xml:space="preserve">e on the </w:t>
      </w:r>
      <w:r w:rsidRPr="00B14134">
        <w:rPr>
          <w:rStyle w:val="StyleUnderline"/>
        </w:rPr>
        <w:t>need to intentionally cultivate transformative solidarity through organizing</w:t>
      </w:r>
      <w:r w:rsidRPr="00B14134">
        <w:rPr>
          <w:sz w:val="16"/>
        </w:rPr>
        <w:t xml:space="preserve"> that counteracts these forces of division.</w:t>
      </w:r>
    </w:p>
    <w:p w14:paraId="07EA6011" w14:textId="77777777" w:rsidR="00A46F7D" w:rsidRPr="004B5973" w:rsidRDefault="00A46F7D" w:rsidP="00A46F7D">
      <w:pPr>
        <w:rPr>
          <w:sz w:val="16"/>
        </w:rPr>
      </w:pPr>
      <w:r w:rsidRPr="004B5973">
        <w:rPr>
          <w:rStyle w:val="StyleUnderline"/>
          <w:highlight w:val="cyan"/>
        </w:rPr>
        <w:t>The identity of “</w:t>
      </w:r>
      <w:r w:rsidRPr="00B14134">
        <w:rPr>
          <w:rStyle w:val="Emphasis"/>
          <w:highlight w:val="cyan"/>
        </w:rPr>
        <w:t>worker</w:t>
      </w:r>
      <w:r w:rsidRPr="004B5973">
        <w:rPr>
          <w:sz w:val="16"/>
        </w:rPr>
        <w:t xml:space="preserve">,” for example, had to be </w:t>
      </w:r>
      <w:r w:rsidRPr="004B5973">
        <w:rPr>
          <w:rStyle w:val="StyleUnderline"/>
          <w:highlight w:val="cyan"/>
        </w:rPr>
        <w:t>constructed</w:t>
      </w:r>
      <w:r w:rsidRPr="004B5973">
        <w:rPr>
          <w:sz w:val="16"/>
        </w:rPr>
        <w:t xml:space="preserve">. It was developed </w:t>
      </w:r>
      <w:r w:rsidRPr="004B5973">
        <w:rPr>
          <w:rStyle w:val="StyleUnderline"/>
          <w:highlight w:val="cyan"/>
        </w:rPr>
        <w:t>over decades</w:t>
      </w:r>
      <w:r w:rsidRPr="004B5973">
        <w:rPr>
          <w:sz w:val="16"/>
        </w:rPr>
        <w:t xml:space="preserve"> during the 1800s, bridging the gaps </w:t>
      </w:r>
      <w:r w:rsidRPr="004B5973">
        <w:rPr>
          <w:rStyle w:val="StyleUnderline"/>
          <w:highlight w:val="cyan"/>
        </w:rPr>
        <w:t>between</w:t>
      </w:r>
      <w:r w:rsidRPr="004B5973">
        <w:rPr>
          <w:rStyle w:val="StyleUnderline"/>
        </w:rPr>
        <w:t xml:space="preserve"> various kinds of </w:t>
      </w:r>
      <w:r w:rsidRPr="004B5973">
        <w:rPr>
          <w:rStyle w:val="StyleUnderline"/>
          <w:highlight w:val="cyan"/>
        </w:rPr>
        <w:t>laborers</w:t>
      </w:r>
      <w:r w:rsidRPr="004B5973">
        <w:rPr>
          <w:rStyle w:val="StyleUnderline"/>
        </w:rPr>
        <w:t xml:space="preserve"> </w:t>
      </w:r>
      <w:r w:rsidRPr="004B5973">
        <w:rPr>
          <w:sz w:val="16"/>
        </w:rPr>
        <w:t xml:space="preserve">who didn’t think they had much in common but came to see that they did </w:t>
      </w:r>
      <w:r w:rsidRPr="004B5973">
        <w:rPr>
          <w:rStyle w:val="StyleUnderline"/>
          <w:highlight w:val="cyan"/>
        </w:rPr>
        <w:t xml:space="preserve">as </w:t>
      </w:r>
      <w:r w:rsidRPr="00B14134">
        <w:rPr>
          <w:rStyle w:val="StyleUnderline"/>
        </w:rPr>
        <w:t xml:space="preserve">trade </w:t>
      </w:r>
      <w:r w:rsidRPr="00B14134">
        <w:rPr>
          <w:rStyle w:val="Emphasis"/>
          <w:highlight w:val="cyan"/>
        </w:rPr>
        <w:t>unions</w:t>
      </w:r>
      <w:r w:rsidRPr="004B5973">
        <w:rPr>
          <w:rStyle w:val="StyleUnderline"/>
          <w:highlight w:val="cyan"/>
        </w:rPr>
        <w:t xml:space="preserve"> grew </w:t>
      </w:r>
      <w:r w:rsidRPr="00B14134">
        <w:rPr>
          <w:rStyle w:val="StyleUnderline"/>
        </w:rPr>
        <w:t>and spread</w:t>
      </w:r>
      <w:r w:rsidRPr="00B14134">
        <w:rPr>
          <w:sz w:val="16"/>
        </w:rPr>
        <w:t>.</w:t>
      </w:r>
      <w:r w:rsidRPr="004B5973">
        <w:rPr>
          <w:sz w:val="16"/>
        </w:rPr>
        <w:t xml:space="preserve"> </w:t>
      </w:r>
      <w:r w:rsidRPr="004B5973">
        <w:rPr>
          <w:rStyle w:val="StyleUnderline"/>
          <w:highlight w:val="cyan"/>
        </w:rPr>
        <w:t>This</w:t>
      </w:r>
      <w:r w:rsidRPr="004B5973">
        <w:rPr>
          <w:sz w:val="16"/>
        </w:rPr>
        <w:t xml:space="preserve"> </w:t>
      </w:r>
      <w:r w:rsidRPr="004B5973">
        <w:rPr>
          <w:rStyle w:val="StyleUnderline"/>
        </w:rPr>
        <w:t xml:space="preserve">work </w:t>
      </w:r>
      <w:r w:rsidRPr="004B5973">
        <w:rPr>
          <w:rStyle w:val="StyleUnderline"/>
          <w:highlight w:val="cyan"/>
        </w:rPr>
        <w:t>is</w:t>
      </w:r>
      <w:r w:rsidRPr="004B5973">
        <w:rPr>
          <w:rStyle w:val="StyleUnderline"/>
        </w:rPr>
        <w:t xml:space="preserve"> necessarily </w:t>
      </w:r>
      <w:r w:rsidRPr="004B5973">
        <w:rPr>
          <w:rStyle w:val="StyleUnderline"/>
          <w:highlight w:val="cyan"/>
        </w:rPr>
        <w:t>ongoing</w:t>
      </w:r>
      <w:r w:rsidRPr="004B5973">
        <w:rPr>
          <w:rStyle w:val="StyleUnderline"/>
        </w:rPr>
        <w:t xml:space="preserve">: </w:t>
      </w:r>
      <w:r w:rsidRPr="00B14134">
        <w:rPr>
          <w:rStyle w:val="Emphasis"/>
          <w:highlight w:val="cyan"/>
        </w:rPr>
        <w:t>divide-and-conquer</w:t>
      </w:r>
      <w:r w:rsidRPr="00B14134">
        <w:rPr>
          <w:rStyle w:val="Emphasis"/>
        </w:rPr>
        <w:t xml:space="preserve"> </w:t>
      </w:r>
      <w:r w:rsidRPr="004B5973">
        <w:rPr>
          <w:sz w:val="16"/>
        </w:rPr>
        <w:t xml:space="preserve">strategies </w:t>
      </w:r>
      <w:r w:rsidRPr="004B5973">
        <w:rPr>
          <w:rStyle w:val="StyleUnderline"/>
          <w:highlight w:val="cyan"/>
        </w:rPr>
        <w:t>pull people apart</w:t>
      </w:r>
      <w:r w:rsidRPr="004B5973">
        <w:rPr>
          <w:sz w:val="16"/>
        </w:rPr>
        <w:t xml:space="preserve">, and </w:t>
      </w:r>
      <w:r w:rsidRPr="004B5973">
        <w:rPr>
          <w:rStyle w:val="StyleUnderline"/>
          <w:highlight w:val="cyan"/>
        </w:rPr>
        <w:t xml:space="preserve">it takes hard work to </w:t>
      </w:r>
      <w:r w:rsidRPr="00B14134">
        <w:rPr>
          <w:rStyle w:val="Emphasis"/>
          <w:highlight w:val="cyan"/>
        </w:rPr>
        <w:t>build institutions</w:t>
      </w:r>
      <w:r w:rsidRPr="004B5973">
        <w:rPr>
          <w:rStyle w:val="StyleUnderline"/>
          <w:highlight w:val="cyan"/>
        </w:rPr>
        <w:t xml:space="preserve"> that</w:t>
      </w:r>
      <w:r w:rsidRPr="004B5973">
        <w:rPr>
          <w:rStyle w:val="StyleUnderline"/>
        </w:rPr>
        <w:t xml:space="preserve"> can </w:t>
      </w:r>
      <w:r w:rsidRPr="004B5973">
        <w:rPr>
          <w:rStyle w:val="StyleUnderline"/>
          <w:highlight w:val="cyan"/>
        </w:rPr>
        <w:t>hold us together</w:t>
      </w:r>
      <w:r w:rsidRPr="004B5973">
        <w:rPr>
          <w:rStyle w:val="StyleUnderline"/>
        </w:rPr>
        <w:t>.</w:t>
      </w:r>
      <w:r w:rsidRPr="004B5973">
        <w:rPr>
          <w:sz w:val="16"/>
        </w:rPr>
        <w:t xml:space="preserve"> Solidarity must be made and remade and remade again.</w:t>
      </w:r>
    </w:p>
    <w:p w14:paraId="45742B0A" w14:textId="77777777" w:rsidR="00A46F7D" w:rsidRPr="004B5973" w:rsidRDefault="00A46F7D" w:rsidP="00A46F7D">
      <w:pPr>
        <w:rPr>
          <w:sz w:val="16"/>
        </w:rPr>
      </w:pPr>
      <w:r w:rsidRPr="004B5973">
        <w:rPr>
          <w:sz w:val="16"/>
        </w:rPr>
        <w:t xml:space="preserve">Both of us have experience building organizations that nurture solidarity and create new active and politically conscious constituencies. Astra is cofounder of the Debt Collective, the country’s first debtors’ union, which aims to unite multiple kinds of debtors under one big tent. Leah cofounded both the </w:t>
      </w:r>
      <w:proofErr w:type="spellStart"/>
      <w:r w:rsidRPr="004B5973">
        <w:rPr>
          <w:sz w:val="16"/>
        </w:rPr>
        <w:t>Solidaire</w:t>
      </w:r>
      <w:proofErr w:type="spellEnd"/>
      <w:r w:rsidRPr="004B5973">
        <w:rPr>
          <w:sz w:val="16"/>
        </w:rPr>
        <w:t xml:space="preserve"> Network and Way to Win—donor collaboratives that fund progressive social movements and electoral organizing, respectively. In these contexts, we’ve witnessed and participated in processes of building collective identities and cultivating ideological orientations that emphasize solidarity over private self-interest and that aim at leveraging structural change.</w:t>
      </w:r>
    </w:p>
    <w:p w14:paraId="14A407AF" w14:textId="77777777" w:rsidR="00A46F7D" w:rsidRPr="004B5973" w:rsidRDefault="00A46F7D" w:rsidP="00A46F7D">
      <w:pPr>
        <w:rPr>
          <w:rStyle w:val="StyleUnderline"/>
        </w:rPr>
      </w:pPr>
      <w:r w:rsidRPr="004B5973">
        <w:rPr>
          <w:sz w:val="16"/>
        </w:rPr>
        <w:t xml:space="preserve">Consider the Debt Collective. Being a debtor has traditionally been frowned upon and seen as a sign of personal and even moral failure. To confront this obstacle to collective action, the Debt Collective has worked to forge a new “we” by </w:t>
      </w:r>
      <w:r w:rsidRPr="00B14134">
        <w:rPr>
          <w:sz w:val="16"/>
        </w:rPr>
        <w:t xml:space="preserve">encouraging people to reject the stigma and find connection in shared struggle. </w:t>
      </w:r>
      <w:r w:rsidRPr="00B14134">
        <w:rPr>
          <w:rStyle w:val="StyleUnderline"/>
        </w:rPr>
        <w:t xml:space="preserve">The recognition that debt is a </w:t>
      </w:r>
      <w:r w:rsidRPr="00B14134">
        <w:rPr>
          <w:rStyle w:val="StyleUnderline"/>
          <w:highlight w:val="cyan"/>
        </w:rPr>
        <w:t>systemic condition</w:t>
      </w:r>
      <w:r w:rsidRPr="00B14134">
        <w:rPr>
          <w:rStyle w:val="StyleUnderline"/>
        </w:rPr>
        <w:t xml:space="preserve"> rather than an individual problem can have</w:t>
      </w:r>
      <w:r w:rsidRPr="00CD20B8">
        <w:rPr>
          <w:rStyle w:val="StyleUnderline"/>
        </w:rPr>
        <w:t xml:space="preserve"> a transformative impact on people’s self-conception while also</w:t>
      </w:r>
      <w:r w:rsidRPr="00CD20B8">
        <w:rPr>
          <w:rStyle w:val="StyleUnderline"/>
          <w:highlight w:val="cyan"/>
        </w:rPr>
        <w:t xml:space="preserve"> </w:t>
      </w:r>
      <w:proofErr w:type="gramStart"/>
      <w:r w:rsidRPr="00CD20B8">
        <w:rPr>
          <w:rStyle w:val="StyleUnderline"/>
          <w:highlight w:val="cyan"/>
        </w:rPr>
        <w:t>open</w:t>
      </w:r>
      <w:r w:rsidRPr="00CD20B8">
        <w:rPr>
          <w:rStyle w:val="StyleUnderline"/>
        </w:rPr>
        <w:t>ing</w:t>
      </w:r>
      <w:r w:rsidRPr="00CD20B8">
        <w:rPr>
          <w:rStyle w:val="StyleUnderline"/>
          <w:highlight w:val="cyan"/>
        </w:rPr>
        <w:t xml:space="preserve"> up</w:t>
      </w:r>
      <w:proofErr w:type="gramEnd"/>
      <w:r w:rsidRPr="00CD20B8">
        <w:rPr>
          <w:rStyle w:val="StyleUnderline"/>
          <w:highlight w:val="cyan"/>
        </w:rPr>
        <w:t xml:space="preserve"> new avenues for building </w:t>
      </w:r>
      <w:r w:rsidRPr="00B14134">
        <w:rPr>
          <w:rStyle w:val="Emphasis"/>
          <w:highlight w:val="cyan"/>
        </w:rPr>
        <w:t>working class solidarity</w:t>
      </w:r>
      <w:r w:rsidRPr="00CD20B8">
        <w:rPr>
          <w:rStyle w:val="StyleUnderline"/>
          <w:highlight w:val="cyan"/>
        </w:rPr>
        <w:t xml:space="preserve"> and </w:t>
      </w:r>
      <w:r w:rsidRPr="00B14134">
        <w:rPr>
          <w:rStyle w:val="Emphasis"/>
          <w:highlight w:val="cyan"/>
        </w:rPr>
        <w:t>power</w:t>
      </w:r>
      <w:r w:rsidRPr="00CD20B8">
        <w:rPr>
          <w:rStyle w:val="StyleUnderline"/>
          <w:highlight w:val="cyan"/>
        </w:rPr>
        <w:t>.</w:t>
      </w:r>
      <w:r w:rsidRPr="00CD20B8">
        <w:rPr>
          <w:rStyle w:val="StyleUnderline"/>
        </w:rPr>
        <w:t xml:space="preserve"> </w:t>
      </w:r>
      <w:r w:rsidRPr="004B5973">
        <w:rPr>
          <w:sz w:val="16"/>
        </w:rPr>
        <w:t xml:space="preserve">As this example suggests, </w:t>
      </w:r>
      <w:r w:rsidRPr="004B5973">
        <w:rPr>
          <w:rStyle w:val="StyleUnderline"/>
          <w:highlight w:val="cyan"/>
        </w:rPr>
        <w:t xml:space="preserve">membership organizations play a </w:t>
      </w:r>
      <w:r w:rsidRPr="00B14134">
        <w:rPr>
          <w:rStyle w:val="Emphasis"/>
          <w:highlight w:val="cyan"/>
        </w:rPr>
        <w:t>significant role</w:t>
      </w:r>
      <w:r w:rsidRPr="004B5973">
        <w:rPr>
          <w:rStyle w:val="StyleUnderline"/>
          <w:highlight w:val="cyan"/>
        </w:rPr>
        <w:t xml:space="preserve"> </w:t>
      </w:r>
      <w:r w:rsidRPr="00B14134">
        <w:rPr>
          <w:rStyle w:val="StyleUnderline"/>
        </w:rPr>
        <w:t xml:space="preserve">in the possibility of solidarity—and for </w:t>
      </w:r>
      <w:proofErr w:type="gramStart"/>
      <w:r w:rsidRPr="00B14134">
        <w:rPr>
          <w:rStyle w:val="StyleUnderline"/>
        </w:rPr>
        <w:t>democracy as a whole</w:t>
      </w:r>
      <w:proofErr w:type="gramEnd"/>
      <w:r w:rsidRPr="00B14134">
        <w:rPr>
          <w:rStyle w:val="StyleUnderline"/>
        </w:rPr>
        <w:t>. They have transformative potential</w:t>
      </w:r>
      <w:r w:rsidRPr="004B5973">
        <w:rPr>
          <w:rStyle w:val="StyleUnderline"/>
        </w:rPr>
        <w:t xml:space="preserve"> </w:t>
      </w:r>
      <w:r w:rsidRPr="004B5973">
        <w:rPr>
          <w:rStyle w:val="StyleUnderline"/>
          <w:highlight w:val="cyan"/>
        </w:rPr>
        <w:t xml:space="preserve">because they envelop individuals in </w:t>
      </w:r>
      <w:r w:rsidRPr="00B14134">
        <w:rPr>
          <w:rStyle w:val="Emphasis"/>
          <w:highlight w:val="cyan"/>
        </w:rPr>
        <w:t>new norms</w:t>
      </w:r>
      <w:r w:rsidRPr="004B5973">
        <w:rPr>
          <w:rStyle w:val="StyleUnderline"/>
          <w:highlight w:val="cyan"/>
        </w:rPr>
        <w:t xml:space="preserve"> </w:t>
      </w:r>
      <w:r w:rsidRPr="00B14134">
        <w:rPr>
          <w:rStyle w:val="StyleUnderline"/>
        </w:rPr>
        <w:t>and offer them new ways to understand their identities and life circumstances.</w:t>
      </w:r>
    </w:p>
    <w:p w14:paraId="73C7915F" w14:textId="77777777" w:rsidR="00A46F7D" w:rsidRPr="004B5973" w:rsidRDefault="00A46F7D" w:rsidP="00A46F7D">
      <w:pPr>
        <w:rPr>
          <w:rStyle w:val="StyleUnderline"/>
        </w:rPr>
      </w:pPr>
      <w:r w:rsidRPr="004B5973">
        <w:rPr>
          <w:sz w:val="16"/>
        </w:rPr>
        <w:t>For much of the twentieth century</w:t>
      </w:r>
      <w:r w:rsidRPr="004B5973">
        <w:rPr>
          <w:rStyle w:val="StyleUnderline"/>
        </w:rPr>
        <w:t xml:space="preserve">, </w:t>
      </w:r>
      <w:r w:rsidRPr="00B14134">
        <w:rPr>
          <w:rStyle w:val="StyleUnderline"/>
        </w:rPr>
        <w:t xml:space="preserve">labor </w:t>
      </w:r>
      <w:r w:rsidRPr="00B14134">
        <w:rPr>
          <w:rStyle w:val="Emphasis"/>
          <w:highlight w:val="cyan"/>
        </w:rPr>
        <w:t>unions</w:t>
      </w:r>
      <w:r w:rsidRPr="004B5973">
        <w:rPr>
          <w:rStyle w:val="StyleUnderline"/>
        </w:rPr>
        <w:t>,</w:t>
      </w:r>
      <w:r w:rsidRPr="004B5973">
        <w:rPr>
          <w:sz w:val="16"/>
        </w:rPr>
        <w:t xml:space="preserve"> neighborhood associations, </w:t>
      </w:r>
      <w:r w:rsidRPr="004B5973">
        <w:rPr>
          <w:rStyle w:val="StyleUnderline"/>
        </w:rPr>
        <w:t>and other civil society groups</w:t>
      </w:r>
      <w:r w:rsidRPr="004B5973">
        <w:rPr>
          <w:sz w:val="16"/>
        </w:rPr>
        <w:t>—including religious ones, as Inouye recounts—</w:t>
      </w:r>
      <w:r w:rsidRPr="004B5973">
        <w:rPr>
          <w:rStyle w:val="StyleUnderline"/>
          <w:highlight w:val="cyan"/>
        </w:rPr>
        <w:t>filled this function</w:t>
      </w:r>
      <w:r w:rsidRPr="004B5973">
        <w:t xml:space="preserve">. </w:t>
      </w:r>
      <w:r w:rsidRPr="004B5973">
        <w:rPr>
          <w:rStyle w:val="StyleUnderline"/>
          <w:highlight w:val="cyan"/>
        </w:rPr>
        <w:t>But a</w:t>
      </w:r>
      <w:r w:rsidRPr="004B5973">
        <w:rPr>
          <w:rStyle w:val="StyleUnderline"/>
        </w:rPr>
        <w:t xml:space="preserve"> notable </w:t>
      </w:r>
      <w:r w:rsidRPr="004B5973">
        <w:rPr>
          <w:rStyle w:val="StyleUnderline"/>
          <w:highlight w:val="cyan"/>
        </w:rPr>
        <w:t>change</w:t>
      </w:r>
      <w:r w:rsidRPr="004B5973">
        <w:rPr>
          <w:sz w:val="16"/>
        </w:rPr>
        <w:t xml:space="preserve"> has taken place</w:t>
      </w:r>
      <w:r w:rsidRPr="004B5973">
        <w:rPr>
          <w:rStyle w:val="StyleUnderline"/>
          <w:highlight w:val="cyan"/>
        </w:rPr>
        <w:t xml:space="preserve">: in the wake of attacks on </w:t>
      </w:r>
      <w:r w:rsidRPr="00B14134">
        <w:rPr>
          <w:rStyle w:val="Emphasis"/>
          <w:highlight w:val="cyan"/>
        </w:rPr>
        <w:t>organized labor</w:t>
      </w:r>
      <w:r w:rsidRPr="004B5973">
        <w:rPr>
          <w:rStyle w:val="StyleUnderline"/>
          <w:highlight w:val="cyan"/>
        </w:rPr>
        <w:t xml:space="preserve">, </w:t>
      </w:r>
      <w:r w:rsidRPr="004B5973">
        <w:rPr>
          <w:rStyle w:val="StyleUnderline"/>
        </w:rPr>
        <w:t>coupled with changes to the tax code</w:t>
      </w:r>
      <w:r w:rsidRPr="004B5973">
        <w:rPr>
          <w:sz w:val="16"/>
        </w:rPr>
        <w:t xml:space="preserve"> in the early 1900s, nonprofit organizations—</w:t>
      </w:r>
      <w:r w:rsidRPr="004B5973">
        <w:rPr>
          <w:rStyle w:val="StyleUnderline"/>
        </w:rPr>
        <w:t>both 501(c)3s, which cannot engage in political activity, and 501(c)4s, which can engage in lobbying—have become an increasingly prominent</w:t>
      </w:r>
      <w:r w:rsidRPr="004B5973">
        <w:rPr>
          <w:sz w:val="16"/>
        </w:rPr>
        <w:t xml:space="preserve"> structure for collaboration. </w:t>
      </w:r>
      <w:r w:rsidRPr="004B5973">
        <w:rPr>
          <w:rStyle w:val="StyleUnderline"/>
        </w:rPr>
        <w:t>While unions still play a hugely important role</w:t>
      </w:r>
      <w:r w:rsidRPr="004B5973">
        <w:rPr>
          <w:sz w:val="16"/>
        </w:rPr>
        <w:t>—indeed, the recent militancy of the Teamsters, Autoworkers, Writers and Actors guilds, and incipient efforts at Starbucks and Amazon suggest a revitalization of labor may be afoot—</w:t>
      </w:r>
      <w:r w:rsidRPr="00B14134">
        <w:rPr>
          <w:rStyle w:val="Emphasis"/>
          <w:highlight w:val="cyan"/>
        </w:rPr>
        <w:t>nonprofits</w:t>
      </w:r>
      <w:r w:rsidRPr="004B5973">
        <w:rPr>
          <w:rStyle w:val="StyleUnderline"/>
          <w:highlight w:val="cyan"/>
        </w:rPr>
        <w:t xml:space="preserve"> are the primary </w:t>
      </w:r>
      <w:r w:rsidRPr="00B14134">
        <w:rPr>
          <w:rStyle w:val="Emphasis"/>
          <w:highlight w:val="cyan"/>
        </w:rPr>
        <w:t>legal structures</w:t>
      </w:r>
      <w:r w:rsidRPr="004B5973">
        <w:rPr>
          <w:rStyle w:val="StyleUnderline"/>
          <w:highlight w:val="cyan"/>
        </w:rPr>
        <w:t xml:space="preserve"> </w:t>
      </w:r>
      <w:r w:rsidRPr="00B14134">
        <w:rPr>
          <w:rStyle w:val="StyleUnderline"/>
        </w:rPr>
        <w:t>through</w:t>
      </w:r>
      <w:r w:rsidRPr="004B5973">
        <w:rPr>
          <w:rStyle w:val="StyleUnderline"/>
        </w:rPr>
        <w:t xml:space="preserve"> </w:t>
      </w:r>
      <w:r w:rsidRPr="00B14134">
        <w:rPr>
          <w:rStyle w:val="StyleUnderline"/>
          <w:highlight w:val="cyan"/>
        </w:rPr>
        <w:t>which s</w:t>
      </w:r>
      <w:r w:rsidRPr="004B5973">
        <w:rPr>
          <w:rStyle w:val="StyleUnderline"/>
          <w:highlight w:val="cyan"/>
        </w:rPr>
        <w:t>olidarity</w:t>
      </w:r>
      <w:r w:rsidRPr="004B5973">
        <w:rPr>
          <w:rStyle w:val="StyleUnderline"/>
        </w:rPr>
        <w:t xml:space="preserve"> work, or its semblance, </w:t>
      </w:r>
      <w:r w:rsidRPr="004B5973">
        <w:rPr>
          <w:rStyle w:val="StyleUnderline"/>
          <w:highlight w:val="cyan"/>
        </w:rPr>
        <w:t>now takes place</w:t>
      </w:r>
      <w:r w:rsidRPr="004B5973">
        <w:rPr>
          <w:rStyle w:val="StyleUnderline"/>
        </w:rPr>
        <w:t>.</w:t>
      </w:r>
    </w:p>
    <w:p w14:paraId="4A20F0AF" w14:textId="77777777" w:rsidR="00A46F7D" w:rsidRPr="004B5973" w:rsidRDefault="00A46F7D" w:rsidP="00A46F7D">
      <w:pPr>
        <w:rPr>
          <w:sz w:val="16"/>
        </w:rPr>
      </w:pPr>
      <w:r w:rsidRPr="004B5973">
        <w:rPr>
          <w:rStyle w:val="StyleUnderline"/>
        </w:rPr>
        <w:t xml:space="preserve">We join the chorus of those who have sounded the </w:t>
      </w:r>
      <w:r w:rsidRPr="00B14134">
        <w:rPr>
          <w:rStyle w:val="StyleUnderline"/>
        </w:rPr>
        <w:t>alarm about this development and about the negative influence of philanthropy on social movements</w:t>
      </w:r>
      <w:r w:rsidRPr="00B14134">
        <w:rPr>
          <w:sz w:val="16"/>
        </w:rPr>
        <w:t xml:space="preserve"> more</w:t>
      </w:r>
      <w:r w:rsidRPr="004B5973">
        <w:rPr>
          <w:sz w:val="16"/>
        </w:rPr>
        <w:t xml:space="preserve"> broadly. Thanks to books like </w:t>
      </w:r>
      <w:r w:rsidRPr="004B5973">
        <w:rPr>
          <w:i/>
          <w:iCs/>
          <w:sz w:val="16"/>
        </w:rPr>
        <w:t>The Revolution Will Not Be Funded</w:t>
      </w:r>
      <w:r w:rsidRPr="004B5973">
        <w:rPr>
          <w:sz w:val="16"/>
        </w:rPr>
        <w:t> (2017) and Anand Giridharadas’s </w:t>
      </w:r>
      <w:r w:rsidRPr="004B5973">
        <w:rPr>
          <w:i/>
          <w:iCs/>
          <w:sz w:val="16"/>
        </w:rPr>
        <w:t>Winners Take All</w:t>
      </w:r>
      <w:r w:rsidRPr="004B5973">
        <w:rPr>
          <w:sz w:val="16"/>
        </w:rPr>
        <w:t xml:space="preserve"> (2018), </w:t>
      </w:r>
      <w:r w:rsidRPr="004B5973">
        <w:rPr>
          <w:rStyle w:val="StyleUnderline"/>
        </w:rPr>
        <w:t xml:space="preserve">it is now well understood that </w:t>
      </w:r>
      <w:r w:rsidRPr="00B14134">
        <w:rPr>
          <w:rStyle w:val="Emphasis"/>
          <w:highlight w:val="cyan"/>
        </w:rPr>
        <w:t>donors</w:t>
      </w:r>
      <w:r w:rsidRPr="004B5973">
        <w:rPr>
          <w:rStyle w:val="StyleUnderline"/>
          <w:highlight w:val="cyan"/>
        </w:rPr>
        <w:t xml:space="preserve"> can abuse</w:t>
      </w:r>
      <w:r w:rsidRPr="004B5973">
        <w:rPr>
          <w:rStyle w:val="StyleUnderline"/>
        </w:rPr>
        <w:t xml:space="preserve"> their </w:t>
      </w:r>
      <w:r w:rsidRPr="004B5973">
        <w:rPr>
          <w:rStyle w:val="StyleUnderline"/>
          <w:highlight w:val="cyan"/>
        </w:rPr>
        <w:t xml:space="preserve">power to </w:t>
      </w:r>
      <w:r w:rsidRPr="00B14134">
        <w:rPr>
          <w:rStyle w:val="Emphasis"/>
          <w:highlight w:val="cyan"/>
        </w:rPr>
        <w:t>influence</w:t>
      </w:r>
      <w:r w:rsidRPr="004B5973">
        <w:rPr>
          <w:rStyle w:val="StyleUnderline"/>
          <w:highlight w:val="cyan"/>
        </w:rPr>
        <w:t xml:space="preserve"> their </w:t>
      </w:r>
      <w:r w:rsidRPr="00B14134">
        <w:rPr>
          <w:rStyle w:val="Emphasis"/>
          <w:highlight w:val="cyan"/>
        </w:rPr>
        <w:t>grantees</w:t>
      </w:r>
      <w:r w:rsidRPr="004B5973">
        <w:rPr>
          <w:rStyle w:val="StyleUnderline"/>
        </w:rPr>
        <w:t>, whether consciously or not.</w:t>
      </w:r>
      <w:r w:rsidRPr="004B5973">
        <w:rPr>
          <w:sz w:val="16"/>
        </w:rPr>
        <w:t xml:space="preserve"> By drawing on Leah’s experience, we think </w:t>
      </w:r>
      <w:r w:rsidRPr="004B5973">
        <w:rPr>
          <w:rStyle w:val="StyleUnderline"/>
          <w:highlight w:val="cyan"/>
        </w:rPr>
        <w:t>another path is possible</w:t>
      </w:r>
      <w:r w:rsidRPr="004B5973">
        <w:rPr>
          <w:sz w:val="16"/>
        </w:rPr>
        <w:t>—not a complete solution, given the vast structural problem, but at least a model for moving from charity or noblesse oblige to solidarity. What we call philanthropy-in-solidarity involves understanding that you aren’t helping other people; you are participating in movements that aim to change our social and political structures and ultimately undermine the very conditions that lead to the undemocratic concentration of wealth and power.</w:t>
      </w:r>
    </w:p>
    <w:p w14:paraId="6CBE371F" w14:textId="77777777" w:rsidR="00A46F7D" w:rsidRPr="004B5973" w:rsidRDefault="00A46F7D" w:rsidP="00A46F7D">
      <w:pPr>
        <w:rPr>
          <w:sz w:val="16"/>
        </w:rPr>
      </w:pPr>
      <w:r w:rsidRPr="004B5973">
        <w:rPr>
          <w:sz w:val="16"/>
        </w:rPr>
        <w:t xml:space="preserve">Throughout this work, </w:t>
      </w:r>
      <w:r w:rsidRPr="004B5973">
        <w:rPr>
          <w:rStyle w:val="StyleUnderline"/>
        </w:rPr>
        <w:t xml:space="preserve">a crucial question is how people from diverse </w:t>
      </w:r>
      <w:proofErr w:type="gramStart"/>
      <w:r w:rsidRPr="004B5973">
        <w:rPr>
          <w:rStyle w:val="StyleUnderline"/>
        </w:rPr>
        <w:t>race</w:t>
      </w:r>
      <w:proofErr w:type="gramEnd"/>
      <w:r w:rsidRPr="004B5973">
        <w:rPr>
          <w:rStyle w:val="StyleUnderline"/>
        </w:rPr>
        <w:t xml:space="preserve"> and class backgrounds can bring their whole selves to solidarity work and navigate the conflicts that may arise</w:t>
      </w:r>
      <w:r w:rsidRPr="004B5973">
        <w:rPr>
          <w:sz w:val="16"/>
        </w:rPr>
        <w:t xml:space="preserve">. Like Inouye, we believe that </w:t>
      </w:r>
      <w:r w:rsidRPr="004B5973">
        <w:rPr>
          <w:rStyle w:val="Emphasis"/>
          <w:highlight w:val="cyan"/>
        </w:rPr>
        <w:t>conflict is a necessary and inevitable component of solidarity</w:t>
      </w:r>
      <w:r w:rsidRPr="004B5973">
        <w:rPr>
          <w:sz w:val="16"/>
        </w:rPr>
        <w:t xml:space="preserve">. </w:t>
      </w:r>
      <w:r w:rsidRPr="004B5973">
        <w:rPr>
          <w:rStyle w:val="StyleUnderline"/>
          <w:highlight w:val="cyan"/>
        </w:rPr>
        <w:t>Solidarity involves</w:t>
      </w:r>
      <w:r w:rsidRPr="004B5973">
        <w:rPr>
          <w:rStyle w:val="StyleUnderline"/>
        </w:rPr>
        <w:t xml:space="preserve"> defining </w:t>
      </w:r>
      <w:r w:rsidRPr="004B5973">
        <w:rPr>
          <w:rStyle w:val="StyleUnderline"/>
          <w:highlight w:val="cyan"/>
        </w:rPr>
        <w:t>a “we</w:t>
      </w:r>
      <w:r w:rsidRPr="004B5973">
        <w:rPr>
          <w:rStyle w:val="StyleUnderline"/>
        </w:rPr>
        <w:t xml:space="preserve">” that is differentiated from </w:t>
      </w:r>
      <w:r w:rsidRPr="004B5973">
        <w:rPr>
          <w:rStyle w:val="StyleUnderline"/>
          <w:highlight w:val="cyan"/>
        </w:rPr>
        <w:t>a “them</w:t>
      </w:r>
      <w:r w:rsidRPr="004B5973">
        <w:rPr>
          <w:rStyle w:val="StyleUnderline"/>
        </w:rPr>
        <w:t>.”</w:t>
      </w:r>
      <w:r w:rsidRPr="004B5973">
        <w:rPr>
          <w:sz w:val="16"/>
        </w:rPr>
        <w:t xml:space="preserve"> Workers versus bosses is one classic example. But what about conflict within an organization, or within a group that supposedly has a shared purpose? Can individuals with diverse experiences and interests build real and effective solidarity? Can we have debates and disagreements without tearing each other and our organizations down? How can we resist the domination of some over others in solidarity organizations, while also avoiding the deference politics that often seems to be its alternative?</w:t>
      </w:r>
    </w:p>
    <w:p w14:paraId="5855A063" w14:textId="77777777" w:rsidR="00A46F7D" w:rsidRPr="004B5973" w:rsidRDefault="00A46F7D" w:rsidP="00A46F7D">
      <w:pPr>
        <w:rPr>
          <w:sz w:val="16"/>
        </w:rPr>
      </w:pPr>
      <w:r w:rsidRPr="004B5973">
        <w:rPr>
          <w:sz w:val="16"/>
        </w:rPr>
        <w:t xml:space="preserve">There is no simple or single answer to these questions, but we believe that </w:t>
      </w:r>
      <w:r w:rsidRPr="004B5973">
        <w:rPr>
          <w:rStyle w:val="StyleUnderline"/>
          <w:highlight w:val="cyan"/>
        </w:rPr>
        <w:t>membership organizations</w:t>
      </w:r>
      <w:r w:rsidRPr="004B5973">
        <w:rPr>
          <w:rStyle w:val="StyleUnderline"/>
        </w:rPr>
        <w:t xml:space="preserve"> have </w:t>
      </w:r>
      <w:r w:rsidRPr="00B14134">
        <w:rPr>
          <w:rStyle w:val="StyleUnderline"/>
        </w:rPr>
        <w:t xml:space="preserve">a key role to play. They </w:t>
      </w:r>
      <w:r w:rsidRPr="004B5973">
        <w:rPr>
          <w:rStyle w:val="StyleUnderline"/>
          <w:highlight w:val="cyan"/>
        </w:rPr>
        <w:t xml:space="preserve">enable the </w:t>
      </w:r>
      <w:r w:rsidRPr="00B14134">
        <w:rPr>
          <w:rStyle w:val="StyleUnderline"/>
        </w:rPr>
        <w:t xml:space="preserve">group </w:t>
      </w:r>
      <w:proofErr w:type="gramStart"/>
      <w:r w:rsidRPr="00B14134">
        <w:rPr>
          <w:rStyle w:val="StyleUnderline"/>
        </w:rPr>
        <w:t>cohesion</w:t>
      </w:r>
      <w:proofErr w:type="gramEnd"/>
      <w:r w:rsidRPr="00B14134">
        <w:rPr>
          <w:rStyle w:val="StyleUnderline"/>
        </w:rPr>
        <w:t xml:space="preserve"> and </w:t>
      </w:r>
      <w:r w:rsidRPr="00B14134">
        <w:rPr>
          <w:rStyle w:val="Emphasis"/>
        </w:rPr>
        <w:t xml:space="preserve">the </w:t>
      </w:r>
      <w:r w:rsidRPr="00B14134">
        <w:rPr>
          <w:rStyle w:val="Emphasis"/>
          <w:highlight w:val="cyan"/>
        </w:rPr>
        <w:t>“social endurance</w:t>
      </w:r>
      <w:r w:rsidRPr="004B5973">
        <w:rPr>
          <w:sz w:val="16"/>
        </w:rPr>
        <w:t>” Inouye calls for</w:t>
      </w:r>
      <w:r w:rsidRPr="004B5973">
        <w:rPr>
          <w:rStyle w:val="StyleUnderline"/>
        </w:rPr>
        <w:t xml:space="preserve">, both of which are </w:t>
      </w:r>
      <w:r w:rsidRPr="004B5973">
        <w:rPr>
          <w:rStyle w:val="StyleUnderline"/>
          <w:highlight w:val="cyan"/>
        </w:rPr>
        <w:t xml:space="preserve">necessary to overcome </w:t>
      </w:r>
      <w:r w:rsidRPr="00B14134">
        <w:rPr>
          <w:rStyle w:val="Emphasis"/>
          <w:highlight w:val="cyan"/>
        </w:rPr>
        <w:t>obstacles</w:t>
      </w:r>
      <w:r w:rsidRPr="004B5973">
        <w:rPr>
          <w:rStyle w:val="StyleUnderline"/>
          <w:highlight w:val="cyan"/>
        </w:rPr>
        <w:t xml:space="preserve">, engage in constructive </w:t>
      </w:r>
      <w:r w:rsidRPr="00B14134">
        <w:rPr>
          <w:rStyle w:val="Emphasis"/>
          <w:highlight w:val="cyan"/>
        </w:rPr>
        <w:t>conflict</w:t>
      </w:r>
      <w:r w:rsidRPr="004B5973">
        <w:rPr>
          <w:rStyle w:val="StyleUnderline"/>
          <w:highlight w:val="cyan"/>
        </w:rPr>
        <w:t xml:space="preserve">, </w:t>
      </w:r>
      <w:r w:rsidRPr="00B14134">
        <w:rPr>
          <w:rStyle w:val="StyleUnderline"/>
        </w:rPr>
        <w:t xml:space="preserve">and </w:t>
      </w:r>
      <w:r w:rsidRPr="00B14134">
        <w:rPr>
          <w:rStyle w:val="StyleUnderline"/>
          <w:highlight w:val="cyan"/>
        </w:rPr>
        <w:t>process</w:t>
      </w:r>
      <w:r w:rsidRPr="00B14134">
        <w:rPr>
          <w:rStyle w:val="StyleUnderline"/>
        </w:rPr>
        <w:t xml:space="preserve"> hard conversations, </w:t>
      </w:r>
      <w:r w:rsidRPr="00B14134">
        <w:rPr>
          <w:rStyle w:val="Emphasis"/>
        </w:rPr>
        <w:t>frustrations</w:t>
      </w:r>
      <w:r w:rsidRPr="00B14134">
        <w:rPr>
          <w:rStyle w:val="StyleUnderline"/>
        </w:rPr>
        <w:t xml:space="preserve">, and </w:t>
      </w:r>
      <w:r w:rsidRPr="00B14134">
        <w:rPr>
          <w:rStyle w:val="Emphasis"/>
          <w:highlight w:val="cyan"/>
        </w:rPr>
        <w:t>disappointments</w:t>
      </w:r>
      <w:r w:rsidRPr="004B5973">
        <w:rPr>
          <w:sz w:val="16"/>
        </w:rPr>
        <w:t>.</w:t>
      </w:r>
    </w:p>
    <w:p w14:paraId="67F6E72E" w14:textId="77777777" w:rsidR="00A46F7D" w:rsidRPr="004B5973" w:rsidRDefault="00A46F7D" w:rsidP="00A46F7D">
      <w:pPr>
        <w:rPr>
          <w:rStyle w:val="Emphasis"/>
        </w:rPr>
      </w:pPr>
      <w:r w:rsidRPr="004B5973">
        <w:rPr>
          <w:sz w:val="16"/>
        </w:rPr>
        <w:t xml:space="preserve">The Debt Collective once again offers an example. </w:t>
      </w:r>
      <w:r w:rsidRPr="004B5973">
        <w:rPr>
          <w:rStyle w:val="StyleUnderline"/>
          <w:highlight w:val="cyan"/>
        </w:rPr>
        <w:t>After fighting for</w:t>
      </w:r>
      <w:r w:rsidRPr="004B5973">
        <w:rPr>
          <w:rStyle w:val="StyleUnderline"/>
        </w:rPr>
        <w:t xml:space="preserve"> student </w:t>
      </w:r>
      <w:r w:rsidRPr="004B5973">
        <w:rPr>
          <w:rStyle w:val="StyleUnderline"/>
          <w:highlight w:val="cyan"/>
        </w:rPr>
        <w:t>debt cancellation</w:t>
      </w:r>
      <w:r w:rsidRPr="004B5973">
        <w:rPr>
          <w:sz w:val="16"/>
        </w:rPr>
        <w:t xml:space="preserve"> for over a decade and successfully pushing President Biden to announce a plan to deliver up to $430 billion in relief, the cause suffered a major blow when </w:t>
      </w:r>
      <w:r w:rsidRPr="004B5973">
        <w:rPr>
          <w:rStyle w:val="StyleUnderline"/>
        </w:rPr>
        <w:t xml:space="preserve">the </w:t>
      </w:r>
      <w:r w:rsidRPr="004B5973">
        <w:rPr>
          <w:rStyle w:val="StyleUnderline"/>
          <w:highlight w:val="cyan"/>
        </w:rPr>
        <w:t>ultraconservative majority</w:t>
      </w:r>
      <w:r w:rsidRPr="004B5973">
        <w:rPr>
          <w:rStyle w:val="StyleUnderline"/>
        </w:rPr>
        <w:t xml:space="preserve"> on the Supreme Court </w:t>
      </w:r>
      <w:r w:rsidRPr="004B5973">
        <w:rPr>
          <w:rStyle w:val="StyleUnderline"/>
          <w:highlight w:val="cyan"/>
        </w:rPr>
        <w:t>struck down</w:t>
      </w:r>
      <w:r w:rsidRPr="004B5973">
        <w:rPr>
          <w:rStyle w:val="StyleUnderline"/>
        </w:rPr>
        <w:t xml:space="preserve"> Biden’s initial </w:t>
      </w:r>
      <w:r w:rsidRPr="004B5973">
        <w:rPr>
          <w:rStyle w:val="StyleUnderline"/>
          <w:highlight w:val="cyan"/>
        </w:rPr>
        <w:t>plan</w:t>
      </w:r>
      <w:r w:rsidRPr="004B5973">
        <w:rPr>
          <w:sz w:val="16"/>
        </w:rPr>
        <w:t xml:space="preserve"> in June (though other legal avenues remain available to him). </w:t>
      </w:r>
      <w:r w:rsidRPr="004B5973">
        <w:rPr>
          <w:rStyle w:val="StyleUnderline"/>
          <w:highlight w:val="cyan"/>
        </w:rPr>
        <w:t>This</w:t>
      </w:r>
      <w:r w:rsidRPr="004B5973">
        <w:rPr>
          <w:sz w:val="16"/>
        </w:rPr>
        <w:t xml:space="preserve"> is precisely the kind of </w:t>
      </w:r>
      <w:r w:rsidRPr="004B5973">
        <w:rPr>
          <w:rStyle w:val="StyleUnderline"/>
        </w:rPr>
        <w:t xml:space="preserve">backsliding </w:t>
      </w:r>
      <w:r w:rsidRPr="004B5973">
        <w:rPr>
          <w:rStyle w:val="StyleUnderline"/>
          <w:highlight w:val="cyan"/>
        </w:rPr>
        <w:t>moment when organizations</w:t>
      </w:r>
      <w:r w:rsidRPr="004B5973">
        <w:rPr>
          <w:sz w:val="16"/>
        </w:rPr>
        <w:t xml:space="preserve"> can </w:t>
      </w:r>
      <w:r w:rsidRPr="004B5973">
        <w:rPr>
          <w:rStyle w:val="StyleUnderline"/>
          <w:highlight w:val="cyan"/>
        </w:rPr>
        <w:t xml:space="preserve">sink into </w:t>
      </w:r>
      <w:r w:rsidRPr="00B14134">
        <w:rPr>
          <w:rStyle w:val="Emphasis"/>
          <w:highlight w:val="cyan"/>
        </w:rPr>
        <w:t>infighting</w:t>
      </w:r>
      <w:r w:rsidRPr="004B5973">
        <w:rPr>
          <w:rStyle w:val="StyleUnderline"/>
        </w:rPr>
        <w:t xml:space="preserve">. The </w:t>
      </w:r>
      <w:r w:rsidRPr="004B5973">
        <w:rPr>
          <w:rStyle w:val="StyleUnderline"/>
          <w:highlight w:val="cyan"/>
        </w:rPr>
        <w:t xml:space="preserve">Debt Collective sees its </w:t>
      </w:r>
      <w:r w:rsidRPr="00B14134">
        <w:rPr>
          <w:rStyle w:val="StyleUnderline"/>
        </w:rPr>
        <w:t>task as communicating a strategy for the fight ahead and</w:t>
      </w:r>
      <w:r w:rsidRPr="004B5973">
        <w:rPr>
          <w:rStyle w:val="StyleUnderline"/>
          <w:highlight w:val="cyan"/>
        </w:rPr>
        <w:t xml:space="preserve"> providing a </w:t>
      </w:r>
      <w:r w:rsidRPr="00B14134">
        <w:rPr>
          <w:rStyle w:val="Emphasis"/>
          <w:highlight w:val="cyan"/>
        </w:rPr>
        <w:t>forum</w:t>
      </w:r>
      <w:r w:rsidRPr="004B5973">
        <w:rPr>
          <w:rStyle w:val="StyleUnderline"/>
          <w:highlight w:val="cyan"/>
        </w:rPr>
        <w:t xml:space="preserve"> to help people turn</w:t>
      </w:r>
      <w:r w:rsidRPr="004B5973">
        <w:rPr>
          <w:rStyle w:val="StyleUnderline"/>
        </w:rPr>
        <w:t xml:space="preserve"> their </w:t>
      </w:r>
      <w:r w:rsidRPr="004B5973">
        <w:rPr>
          <w:rStyle w:val="StyleUnderline"/>
          <w:highlight w:val="cyan"/>
        </w:rPr>
        <w:t xml:space="preserve">anger </w:t>
      </w:r>
      <w:r w:rsidRPr="004B5973">
        <w:rPr>
          <w:rStyle w:val="StyleUnderline"/>
        </w:rPr>
        <w:t xml:space="preserve">and despair </w:t>
      </w:r>
      <w:r w:rsidRPr="004B5973">
        <w:rPr>
          <w:rStyle w:val="StyleUnderline"/>
          <w:highlight w:val="cyan"/>
        </w:rPr>
        <w:t xml:space="preserve">into </w:t>
      </w:r>
      <w:r w:rsidRPr="00B14134">
        <w:rPr>
          <w:rStyle w:val="Emphasis"/>
          <w:highlight w:val="cyan"/>
        </w:rPr>
        <w:t xml:space="preserve">coordinated </w:t>
      </w:r>
      <w:proofErr w:type="gramStart"/>
      <w:r w:rsidRPr="00B14134">
        <w:rPr>
          <w:rStyle w:val="Emphasis"/>
          <w:highlight w:val="cyan"/>
        </w:rPr>
        <w:t>action</w:t>
      </w:r>
      <w:r w:rsidRPr="004B5973">
        <w:rPr>
          <w:rStyle w:val="StyleUnderline"/>
        </w:rPr>
        <w:t>—</w:t>
      </w:r>
      <w:r w:rsidRPr="004B5973">
        <w:rPr>
          <w:rStyle w:val="Emphasis"/>
          <w:highlight w:val="cyan"/>
        </w:rPr>
        <w:t>lest</w:t>
      </w:r>
      <w:proofErr w:type="gramEnd"/>
      <w:r w:rsidRPr="004B5973">
        <w:rPr>
          <w:rStyle w:val="Emphasis"/>
          <w:highlight w:val="cyan"/>
        </w:rPr>
        <w:t xml:space="preserve"> it </w:t>
      </w:r>
      <w:proofErr w:type="gramStart"/>
      <w:r w:rsidRPr="004B5973">
        <w:rPr>
          <w:rStyle w:val="Emphasis"/>
          <w:highlight w:val="cyan"/>
        </w:rPr>
        <w:t>curdle</w:t>
      </w:r>
      <w:proofErr w:type="gramEnd"/>
      <w:r w:rsidRPr="004B5973">
        <w:rPr>
          <w:rStyle w:val="Emphasis"/>
          <w:highlight w:val="cyan"/>
        </w:rPr>
        <w:t xml:space="preserve"> into </w:t>
      </w:r>
      <w:r w:rsidRPr="00B14134">
        <w:rPr>
          <w:rStyle w:val="Emphasis"/>
        </w:rPr>
        <w:t>cynicism</w:t>
      </w:r>
      <w:r w:rsidRPr="004B5973">
        <w:rPr>
          <w:rStyle w:val="Emphasis"/>
          <w:highlight w:val="cyan"/>
        </w:rPr>
        <w:t>, apathy</w:t>
      </w:r>
      <w:r w:rsidRPr="00B14134">
        <w:rPr>
          <w:rStyle w:val="Emphasis"/>
        </w:rPr>
        <w:t>, or discord</w:t>
      </w:r>
      <w:r w:rsidRPr="004B5973">
        <w:rPr>
          <w:rStyle w:val="Emphasis"/>
        </w:rPr>
        <w:t>.</w:t>
      </w:r>
    </w:p>
    <w:p w14:paraId="060FBB29" w14:textId="77777777" w:rsidR="00A46F7D" w:rsidRPr="004B5973" w:rsidRDefault="00A46F7D" w:rsidP="00A46F7D">
      <w:pPr>
        <w:rPr>
          <w:sz w:val="16"/>
        </w:rPr>
      </w:pPr>
      <w:r w:rsidRPr="004B5973">
        <w:rPr>
          <w:sz w:val="16"/>
        </w:rPr>
        <w:t xml:space="preserve">In this way, </w:t>
      </w:r>
      <w:r w:rsidRPr="004B5973">
        <w:rPr>
          <w:rStyle w:val="StyleUnderline"/>
          <w:highlight w:val="cyan"/>
        </w:rPr>
        <w:t xml:space="preserve">membership organizations </w:t>
      </w:r>
      <w:r w:rsidRPr="004B5973">
        <w:rPr>
          <w:rStyle w:val="Emphasis"/>
          <w:highlight w:val="cyan"/>
        </w:rPr>
        <w:t xml:space="preserve">transform solidarity </w:t>
      </w:r>
      <w:r w:rsidRPr="00B14134">
        <w:rPr>
          <w:rStyle w:val="Emphasis"/>
        </w:rPr>
        <w:t xml:space="preserve">from a rallying cry </w:t>
      </w:r>
      <w:r w:rsidRPr="004B5973">
        <w:rPr>
          <w:rStyle w:val="Emphasis"/>
          <w:highlight w:val="cyan"/>
        </w:rPr>
        <w:t>to a way of being together</w:t>
      </w:r>
      <w:r w:rsidRPr="004B5973">
        <w:rPr>
          <w:rStyle w:val="StyleUnderline"/>
        </w:rPr>
        <w:t xml:space="preserve">. They do so, in </w:t>
      </w:r>
      <w:r w:rsidRPr="00B14134">
        <w:rPr>
          <w:rStyle w:val="StyleUnderline"/>
        </w:rPr>
        <w:t>part, by promoting a set of virtues that help us become the kinds of people who can manage and navigate conflict constructively—virtues</w:t>
      </w:r>
      <w:r w:rsidRPr="004B5973">
        <w:rPr>
          <w:rStyle w:val="StyleUnderline"/>
        </w:rPr>
        <w:t xml:space="preserve"> such as justice, forbearance, humility, curiosity, courage, hospitality, and commitment</w:t>
      </w:r>
      <w:r w:rsidRPr="004B5973">
        <w:rPr>
          <w:sz w:val="16"/>
        </w:rPr>
        <w:t xml:space="preserve">. These </w:t>
      </w:r>
      <w:r w:rsidRPr="004B5973">
        <w:rPr>
          <w:rStyle w:val="StyleUnderline"/>
        </w:rPr>
        <w:t xml:space="preserve">virtues can </w:t>
      </w:r>
      <w:r w:rsidRPr="004B5973">
        <w:rPr>
          <w:rStyle w:val="StyleUnderline"/>
          <w:highlight w:val="cyan"/>
        </w:rPr>
        <w:t xml:space="preserve">help us speak to each other </w:t>
      </w:r>
      <w:r w:rsidRPr="00B14134">
        <w:rPr>
          <w:rStyle w:val="Emphasis"/>
          <w:highlight w:val="cyan"/>
        </w:rPr>
        <w:t>honestly</w:t>
      </w:r>
      <w:r w:rsidRPr="004B5973">
        <w:rPr>
          <w:sz w:val="16"/>
          <w:highlight w:val="cyan"/>
        </w:rPr>
        <w:t xml:space="preserve">, </w:t>
      </w:r>
      <w:r w:rsidRPr="004B5973">
        <w:rPr>
          <w:sz w:val="16"/>
        </w:rPr>
        <w:t xml:space="preserve">even about difficult subjects and </w:t>
      </w:r>
      <w:r w:rsidRPr="00B14134">
        <w:rPr>
          <w:sz w:val="16"/>
        </w:rPr>
        <w:t xml:space="preserve">feelings, </w:t>
      </w:r>
      <w:r w:rsidRPr="00B14134">
        <w:rPr>
          <w:rStyle w:val="StyleUnderline"/>
        </w:rPr>
        <w:t>in ways that others are more likely to hear and receive—while also helping us muster the solidarity, strategy, and determination to engage in meaningful conflicts with the systems</w:t>
      </w:r>
      <w:r w:rsidRPr="004B5973">
        <w:rPr>
          <w:rStyle w:val="StyleUnderline"/>
        </w:rPr>
        <w:t xml:space="preserve"> and decision makers that are damaging our lives and incinerating the future</w:t>
      </w:r>
      <w:r w:rsidRPr="004B5973">
        <w:rPr>
          <w:sz w:val="16"/>
        </w:rPr>
        <w:t>.</w:t>
      </w:r>
    </w:p>
    <w:p w14:paraId="248BD981" w14:textId="77777777" w:rsidR="00A46F7D" w:rsidRPr="004B5973" w:rsidRDefault="00A46F7D" w:rsidP="00A46F7D">
      <w:pPr>
        <w:rPr>
          <w:rStyle w:val="StyleUnderline"/>
        </w:rPr>
      </w:pPr>
      <w:r w:rsidRPr="004B5973">
        <w:rPr>
          <w:sz w:val="16"/>
        </w:rPr>
        <w:t xml:space="preserve">As we understand it, then, </w:t>
      </w:r>
      <w:r w:rsidRPr="004B5973">
        <w:rPr>
          <w:rStyle w:val="Emphasis"/>
          <w:highlight w:val="cyan"/>
        </w:rPr>
        <w:t>solidarity is not synonymous with unity</w:t>
      </w:r>
      <w:r w:rsidRPr="004B5973">
        <w:rPr>
          <w:rStyle w:val="StyleUnderline"/>
          <w:highlight w:val="cyan"/>
        </w:rPr>
        <w:t xml:space="preserve">, </w:t>
      </w:r>
      <w:r w:rsidRPr="00B14134">
        <w:rPr>
          <w:rStyle w:val="StyleUnderline"/>
        </w:rPr>
        <w:t xml:space="preserve">or even with shared identity, ideology, or </w:t>
      </w:r>
      <w:proofErr w:type="gramStart"/>
      <w:r w:rsidRPr="00B14134">
        <w:rPr>
          <w:rStyle w:val="StyleUnderline"/>
        </w:rPr>
        <w:t xml:space="preserve">goals  </w:t>
      </w:r>
      <w:r w:rsidRPr="00B14134">
        <w:rPr>
          <w:sz w:val="16"/>
        </w:rPr>
        <w:t>;</w:t>
      </w:r>
      <w:proofErr w:type="gramEnd"/>
      <w:r w:rsidRPr="00B14134">
        <w:rPr>
          <w:sz w:val="16"/>
        </w:rPr>
        <w:t xml:space="preserve"> it names</w:t>
      </w:r>
      <w:r w:rsidRPr="004B5973">
        <w:rPr>
          <w:sz w:val="16"/>
        </w:rPr>
        <w:t xml:space="preserve"> the bonds that enable us to form and exist in community over time. </w:t>
      </w:r>
      <w:r w:rsidRPr="004B5973">
        <w:rPr>
          <w:rStyle w:val="StyleUnderline"/>
        </w:rPr>
        <w:t xml:space="preserve">That </w:t>
      </w:r>
      <w:r w:rsidRPr="004B5973">
        <w:rPr>
          <w:rStyle w:val="StyleUnderline"/>
          <w:highlight w:val="cyan"/>
        </w:rPr>
        <w:t xml:space="preserve">time will involve </w:t>
      </w:r>
      <w:r w:rsidRPr="00B14134">
        <w:rPr>
          <w:rStyle w:val="Emphasis"/>
          <w:highlight w:val="cyan"/>
        </w:rPr>
        <w:t>hashing out differences</w:t>
      </w:r>
      <w:r w:rsidRPr="004B5973">
        <w:rPr>
          <w:rStyle w:val="StyleUnderline"/>
        </w:rPr>
        <w:t xml:space="preserve"> and disagreements, </w:t>
      </w:r>
      <w:r w:rsidRPr="004B5973">
        <w:rPr>
          <w:rStyle w:val="StyleUnderline"/>
          <w:highlight w:val="cyan"/>
        </w:rPr>
        <w:t xml:space="preserve">messing up and making amends, </w:t>
      </w:r>
      <w:r w:rsidRPr="00B14134">
        <w:rPr>
          <w:rStyle w:val="StyleUnderline"/>
        </w:rPr>
        <w:t>making progress and losing ground</w:t>
      </w:r>
      <w:r w:rsidRPr="00B14134">
        <w:rPr>
          <w:sz w:val="16"/>
        </w:rPr>
        <w:t>. We should</w:t>
      </w:r>
      <w:r w:rsidRPr="004B5973">
        <w:rPr>
          <w:sz w:val="16"/>
        </w:rPr>
        <w:t xml:space="preserve"> understand </w:t>
      </w:r>
      <w:r w:rsidRPr="004B5973">
        <w:rPr>
          <w:rStyle w:val="Emphasis"/>
          <w:highlight w:val="cyan"/>
        </w:rPr>
        <w:t>solidarity as both a means and an end,</w:t>
      </w:r>
      <w:r w:rsidRPr="004B5973">
        <w:rPr>
          <w:rStyle w:val="StyleUnderline"/>
        </w:rPr>
        <w:t xml:space="preserve"> our daily practice and our purpose. </w:t>
      </w:r>
      <w:r w:rsidRPr="00B14134">
        <w:rPr>
          <w:rStyle w:val="StyleUnderline"/>
        </w:rPr>
        <w:t>Solidarity describes the texture of the democratic community we aspire to create</w:t>
      </w:r>
      <w:r w:rsidRPr="00B14134">
        <w:rPr>
          <w:sz w:val="16"/>
        </w:rPr>
        <w:t>, but just as critically, it is our source of power to get there</w:t>
      </w:r>
      <w:r w:rsidRPr="004B5973">
        <w:rPr>
          <w:sz w:val="16"/>
        </w:rPr>
        <w:t xml:space="preserve">. </w:t>
      </w:r>
      <w:r w:rsidRPr="004B5973">
        <w:rPr>
          <w:rStyle w:val="StyleUnderline"/>
          <w:highlight w:val="cyan"/>
        </w:rPr>
        <w:t xml:space="preserve">Without solidarity, we’ll remain </w:t>
      </w:r>
      <w:r w:rsidRPr="00B14134">
        <w:rPr>
          <w:rStyle w:val="Emphasis"/>
          <w:highlight w:val="cyan"/>
        </w:rPr>
        <w:t>divided</w:t>
      </w:r>
      <w:r w:rsidRPr="004B5973">
        <w:rPr>
          <w:rStyle w:val="StyleUnderline"/>
          <w:highlight w:val="cyan"/>
        </w:rPr>
        <w:t xml:space="preserve">, which means we’re </w:t>
      </w:r>
      <w:r w:rsidRPr="00B14134">
        <w:rPr>
          <w:rStyle w:val="Emphasis"/>
          <w:highlight w:val="cyan"/>
        </w:rPr>
        <w:t>already conquered</w:t>
      </w:r>
      <w:r w:rsidRPr="004B5973">
        <w:rPr>
          <w:rStyle w:val="StyleUnderline"/>
          <w:highlight w:val="cyan"/>
        </w:rPr>
        <w:t>.</w:t>
      </w:r>
    </w:p>
    <w:p w14:paraId="2423F9E4" w14:textId="77777777" w:rsidR="00A46F7D" w:rsidRDefault="00A46F7D" w:rsidP="00A46F7D"/>
    <w:p w14:paraId="13365302" w14:textId="77777777" w:rsidR="00A46F7D" w:rsidRPr="00A24F71" w:rsidRDefault="00A46F7D" w:rsidP="00A46F7D">
      <w:pPr>
        <w:pStyle w:val="Heading4"/>
      </w:pPr>
      <w:r w:rsidRPr="00B14134">
        <w:rPr>
          <w:u w:val="single"/>
        </w:rPr>
        <w:t>Spontaneous collectivities</w:t>
      </w:r>
      <w:r w:rsidRPr="00A24F71">
        <w:t xml:space="preserve"> burn out everyday people and </w:t>
      </w:r>
      <w:proofErr w:type="gramStart"/>
      <w:r w:rsidRPr="00A24F71">
        <w:t>resists</w:t>
      </w:r>
      <w:proofErr w:type="gramEnd"/>
      <w:r w:rsidRPr="00A24F71">
        <w:t xml:space="preserve"> </w:t>
      </w:r>
      <w:proofErr w:type="gramStart"/>
      <w:r w:rsidRPr="00A24F71">
        <w:t xml:space="preserve">the </w:t>
      </w:r>
      <w:r w:rsidRPr="004F5CA6">
        <w:rPr>
          <w:u w:val="single"/>
        </w:rPr>
        <w:t>organizational</w:t>
      </w:r>
      <w:proofErr w:type="gramEnd"/>
      <w:r w:rsidRPr="004F5CA6">
        <w:rPr>
          <w:u w:val="single"/>
        </w:rPr>
        <w:t xml:space="preserve"> coherence</w:t>
      </w:r>
      <w:r w:rsidRPr="00A24F71">
        <w:t xml:space="preserve"> to transform </w:t>
      </w:r>
      <w:r w:rsidRPr="004F5CA6">
        <w:rPr>
          <w:u w:val="single"/>
        </w:rPr>
        <w:t>institutions</w:t>
      </w:r>
      <w:r w:rsidRPr="00A24F71">
        <w:t xml:space="preserve"> which instead get </w:t>
      </w:r>
      <w:r w:rsidRPr="004F5CA6">
        <w:rPr>
          <w:u w:val="single"/>
        </w:rPr>
        <w:t>wielded against their movements</w:t>
      </w:r>
      <w:r w:rsidRPr="00A24F71">
        <w:t xml:space="preserve">. Only channeling </w:t>
      </w:r>
      <w:r w:rsidRPr="004F5CA6">
        <w:rPr>
          <w:u w:val="single"/>
        </w:rPr>
        <w:t>strategic disagreements</w:t>
      </w:r>
      <w:r w:rsidRPr="00A24F71">
        <w:t xml:space="preserve"> towards </w:t>
      </w:r>
      <w:r w:rsidRPr="004F5CA6">
        <w:rPr>
          <w:u w:val="single"/>
        </w:rPr>
        <w:t>unified goals</w:t>
      </w:r>
      <w:r w:rsidRPr="00A24F71">
        <w:t xml:space="preserve"> ensures </w:t>
      </w:r>
      <w:r w:rsidRPr="004F5CA6">
        <w:rPr>
          <w:u w:val="single"/>
        </w:rPr>
        <w:t>sustainable tactics</w:t>
      </w:r>
      <w:r w:rsidRPr="00A24F71">
        <w:t>.</w:t>
      </w:r>
    </w:p>
    <w:p w14:paraId="261B2987" w14:textId="77777777" w:rsidR="00A46F7D" w:rsidRDefault="00A46F7D" w:rsidP="00A46F7D">
      <w:pPr>
        <w:rPr>
          <w:rFonts w:eastAsiaTheme="majorEastAsia" w:cstheme="majorBidi"/>
          <w:b/>
          <w:iCs/>
          <w:sz w:val="26"/>
        </w:rPr>
      </w:pPr>
      <w:r>
        <w:t xml:space="preserve">Jodi </w:t>
      </w:r>
      <w:r>
        <w:rPr>
          <w:rStyle w:val="Style13ptBold"/>
        </w:rPr>
        <w:t>Dean</w:t>
      </w:r>
      <w:r>
        <w:t>, 9-19-20</w:t>
      </w:r>
      <w:r>
        <w:rPr>
          <w:rStyle w:val="Style13ptBold"/>
        </w:rPr>
        <w:t>23</w:t>
      </w:r>
      <w:r>
        <w:t>, Jodi Dean is Professor of Politics at Hobart and William Smith Colleges. Her most recent book is Comrade: An Essay on Political Belonging. She is also coeditor, with Charisse Burden-Stelly, of Organize, Fight, Win: Black Communist Women's Political Writing. "Politics Is Missing", Boston Review, https://www.bostonreview.net/forum/solidarity-now/politics-is-missing/</w:t>
      </w:r>
    </w:p>
    <w:p w14:paraId="7B14E38D" w14:textId="77777777" w:rsidR="00A46F7D" w:rsidRDefault="00A46F7D" w:rsidP="00A46F7D">
      <w:pPr>
        <w:rPr>
          <w:rStyle w:val="StyleUnderline"/>
        </w:rPr>
      </w:pPr>
      <w:r>
        <w:rPr>
          <w:sz w:val="16"/>
        </w:rPr>
        <w:t xml:space="preserve">What, then, if we emphasize not social but political endurance as a critical component of left politics? Inouye’s posing of the question of commitment in a </w:t>
      </w:r>
      <w:r>
        <w:rPr>
          <w:rStyle w:val="StyleUnderline"/>
          <w:highlight w:val="cyan"/>
        </w:rPr>
        <w:t>society fragmented by forty years of neoliberal capitalism</w:t>
      </w:r>
      <w:r>
        <w:rPr>
          <w:sz w:val="16"/>
        </w:rPr>
        <w:t xml:space="preserve"> pinpoints a key challenge we face on the left: </w:t>
      </w:r>
      <w:r>
        <w:rPr>
          <w:rStyle w:val="StyleUnderline"/>
          <w:highlight w:val="cyan"/>
        </w:rPr>
        <w:t>how to organize for enduring</w:t>
      </w:r>
      <w:r>
        <w:rPr>
          <w:rStyle w:val="StyleUnderline"/>
        </w:rPr>
        <w:t xml:space="preserve"> political </w:t>
      </w:r>
      <w:r>
        <w:rPr>
          <w:rStyle w:val="StyleUnderline"/>
          <w:highlight w:val="cyan"/>
        </w:rPr>
        <w:t>struggle on a rapidly overheating planet wrought by imperialism and oppression</w:t>
      </w:r>
      <w:r>
        <w:rPr>
          <w:rStyle w:val="StyleUnderline"/>
        </w:rPr>
        <w:t>.</w:t>
      </w:r>
    </w:p>
    <w:p w14:paraId="6B6A8B4F" w14:textId="77777777" w:rsidR="00A46F7D" w:rsidRDefault="00A46F7D" w:rsidP="00A46F7D">
      <w:pPr>
        <w:rPr>
          <w:sz w:val="16"/>
        </w:rPr>
      </w:pPr>
      <w:r>
        <w:rPr>
          <w:sz w:val="16"/>
        </w:rPr>
        <w:t>The basic menu of forms of political organization includes electoral parties and coalitions, movements, issue-based campaigns, NGOs, agitational groups, and revolutionary organizations. These different forms have varying levels of capacity and viability, generally dependent on the ability to command resources (whether these resources involve money, people, or attention). Obviously, not every political organization aims to overthrow the existing political economic system. Most seek to make changes within the existing system.</w:t>
      </w:r>
    </w:p>
    <w:p w14:paraId="716F55E6" w14:textId="77777777" w:rsidR="00A46F7D" w:rsidRDefault="00A46F7D" w:rsidP="00A46F7D">
      <w:pPr>
        <w:rPr>
          <w:sz w:val="16"/>
        </w:rPr>
      </w:pPr>
      <w:r>
        <w:rPr>
          <w:rStyle w:val="StyleUnderline"/>
          <w:highlight w:val="cyan"/>
        </w:rPr>
        <w:t>Enduring over the long haul is</w:t>
      </w:r>
      <w:r>
        <w:rPr>
          <w:rStyle w:val="StyleUnderline"/>
        </w:rPr>
        <w:t xml:space="preserve"> particularly </w:t>
      </w:r>
      <w:r>
        <w:rPr>
          <w:rStyle w:val="StyleUnderline"/>
          <w:highlight w:val="cyan"/>
        </w:rPr>
        <w:t>challenging for movements</w:t>
      </w:r>
      <w:r>
        <w:rPr>
          <w:rStyle w:val="StyleUnderline"/>
        </w:rPr>
        <w:t xml:space="preserve"> and radical political associations. </w:t>
      </w:r>
      <w:r>
        <w:rPr>
          <w:rStyle w:val="StyleUnderline"/>
          <w:highlight w:val="cyan"/>
        </w:rPr>
        <w:t>Movements ebb and flow</w:t>
      </w:r>
      <w:r>
        <w:rPr>
          <w:rStyle w:val="StyleUnderline"/>
        </w:rPr>
        <w:t xml:space="preserve">; the </w:t>
      </w:r>
      <w:r>
        <w:rPr>
          <w:rStyle w:val="StyleUnderline"/>
          <w:highlight w:val="cyan"/>
        </w:rPr>
        <w:t>spontaneity that generates enthusiasm resists channeling into</w:t>
      </w:r>
      <w:r>
        <w:rPr>
          <w:rStyle w:val="StyleUnderline"/>
        </w:rPr>
        <w:t xml:space="preserve"> routines and </w:t>
      </w:r>
      <w:r>
        <w:rPr>
          <w:rStyle w:val="StyleUnderline"/>
          <w:highlight w:val="cyan"/>
        </w:rPr>
        <w:t>institutions</w:t>
      </w:r>
      <w:r>
        <w:rPr>
          <w:rStyle w:val="StyleUnderline"/>
        </w:rPr>
        <w:t xml:space="preserve">. Radical politics demands enormous commitment; </w:t>
      </w:r>
      <w:r>
        <w:rPr>
          <w:rStyle w:val="Emphasis"/>
          <w:highlight w:val="cyan"/>
        </w:rPr>
        <w:t>even the most dedicated organizers burn out</w:t>
      </w:r>
      <w:r>
        <w:rPr>
          <w:rStyle w:val="StyleUnderline"/>
        </w:rPr>
        <w:t xml:space="preserve">. Revolutionaries </w:t>
      </w:r>
      <w:r>
        <w:rPr>
          <w:rStyle w:val="StyleUnderline"/>
          <w:highlight w:val="cyan"/>
        </w:rPr>
        <w:t>face repression from the state, police harassment, and legal persecution</w:t>
      </w:r>
      <w:r>
        <w:rPr>
          <w:rStyle w:val="StyleUnderline"/>
        </w:rPr>
        <w:t>.</w:t>
      </w:r>
    </w:p>
    <w:p w14:paraId="573F50AA" w14:textId="77777777" w:rsidR="00A46F7D" w:rsidRDefault="00A46F7D" w:rsidP="00A46F7D">
      <w:pPr>
        <w:rPr>
          <w:sz w:val="16"/>
        </w:rPr>
      </w:pPr>
      <w:r>
        <w:rPr>
          <w:sz w:val="16"/>
        </w:rPr>
        <w:t xml:space="preserve">To these challenges we should add the </w:t>
      </w:r>
      <w:r>
        <w:rPr>
          <w:rStyle w:val="StyleUnderline"/>
        </w:rPr>
        <w:t>unique problems that arise from social media: argument without accountability</w:t>
      </w:r>
      <w:r>
        <w:rPr>
          <w:sz w:val="16"/>
        </w:rPr>
        <w:t xml:space="preserve">, the seduction of the viral hot take, and the </w:t>
      </w:r>
      <w:r>
        <w:rPr>
          <w:rStyle w:val="StyleUnderline"/>
        </w:rPr>
        <w:t>brutal pleasures that accrue from demonstrating others’ weaknesses</w:t>
      </w:r>
      <w:r>
        <w:rPr>
          <w:sz w:val="16"/>
        </w:rPr>
        <w:t xml:space="preserve">. The </w:t>
      </w:r>
      <w:r>
        <w:rPr>
          <w:rStyle w:val="StyleUnderline"/>
        </w:rPr>
        <w:t>reflexes honed online are ill-suited to the patient, focused, and mundane work of politics</w:t>
      </w:r>
      <w:r>
        <w:rPr>
          <w:sz w:val="16"/>
        </w:rPr>
        <w:t xml:space="preserve">—making placards, doing follow-up calls, arranging events, finding a meeting time and location, distributing fliers, and so on. </w:t>
      </w:r>
      <w:r>
        <w:rPr>
          <w:rStyle w:val="StyleUnderline"/>
        </w:rPr>
        <w:t>People who are intellectually or affectively attracted by revolutionary ideals may lack the disposition for sustained organizational labor</w:t>
      </w:r>
      <w:r>
        <w:rPr>
          <w:sz w:val="16"/>
        </w:rPr>
        <w:t>.</w:t>
      </w:r>
    </w:p>
    <w:p w14:paraId="33066A31" w14:textId="77777777" w:rsidR="00A46F7D" w:rsidRDefault="00A46F7D" w:rsidP="00A46F7D">
      <w:pPr>
        <w:rPr>
          <w:rStyle w:val="StyleUnderline"/>
        </w:rPr>
      </w:pPr>
      <w:r>
        <w:rPr>
          <w:rStyle w:val="StyleUnderline"/>
          <w:highlight w:val="cyan"/>
        </w:rPr>
        <w:t>When left politics looks like movement without results</w:t>
      </w:r>
      <w:r>
        <w:rPr>
          <w:sz w:val="16"/>
        </w:rPr>
        <w:t xml:space="preserve">, whether as fiercely ineffectual online debates or as inspiring mass demonstrations that end with the election and reelection of the same old incumbents, </w:t>
      </w:r>
      <w:r>
        <w:rPr>
          <w:rStyle w:val="StyleUnderline"/>
          <w:highlight w:val="cyan"/>
        </w:rPr>
        <w:t>it’s hard to feel</w:t>
      </w:r>
      <w:r>
        <w:rPr>
          <w:rStyle w:val="StyleUnderline"/>
        </w:rPr>
        <w:t xml:space="preserve"> that </w:t>
      </w:r>
      <w:r>
        <w:rPr>
          <w:rStyle w:val="StyleUnderline"/>
          <w:highlight w:val="cyan"/>
        </w:rPr>
        <w:t>showing up makes a difference. In</w:t>
      </w:r>
      <w:r>
        <w:rPr>
          <w:rStyle w:val="StyleUnderline"/>
        </w:rPr>
        <w:t xml:space="preserve"> some of the </w:t>
      </w:r>
      <w:r>
        <w:rPr>
          <w:rStyle w:val="StyleUnderline"/>
          <w:highlight w:val="cyan"/>
        </w:rPr>
        <w:t>2020 protests</w:t>
      </w:r>
      <w:r>
        <w:rPr>
          <w:rStyle w:val="StyleUnderline"/>
        </w:rPr>
        <w:t xml:space="preserve"> I joined</w:t>
      </w:r>
      <w:r>
        <w:rPr>
          <w:sz w:val="16"/>
        </w:rPr>
        <w:t xml:space="preserve">, after hours of marches, chants, and standoffs with the police, </w:t>
      </w:r>
      <w:r>
        <w:rPr>
          <w:rStyle w:val="StyleUnderline"/>
          <w:highlight w:val="cyan"/>
        </w:rPr>
        <w:t>organizers would</w:t>
      </w:r>
      <w:r>
        <w:rPr>
          <w:rStyle w:val="StyleUnderline"/>
        </w:rPr>
        <w:t xml:space="preserve"> thank the crowd for coming out and </w:t>
      </w:r>
      <w:proofErr w:type="gramStart"/>
      <w:r>
        <w:rPr>
          <w:rStyle w:val="StyleUnderline"/>
          <w:highlight w:val="cyan"/>
        </w:rPr>
        <w:t>remind</w:t>
      </w:r>
      <w:proofErr w:type="gramEnd"/>
      <w:r>
        <w:rPr>
          <w:rStyle w:val="StyleUnderline"/>
          <w:highlight w:val="cyan"/>
        </w:rPr>
        <w:t xml:space="preserve"> us to vote. If voting was the answer, why did we spend</w:t>
      </w:r>
      <w:r>
        <w:rPr>
          <w:rStyle w:val="StyleUnderline"/>
        </w:rPr>
        <w:t xml:space="preserve"> the past </w:t>
      </w:r>
      <w:r>
        <w:rPr>
          <w:rStyle w:val="StyleUnderline"/>
          <w:highlight w:val="cyan"/>
        </w:rPr>
        <w:t>seven hours pressed against barricades</w:t>
      </w:r>
      <w:r>
        <w:rPr>
          <w:rStyle w:val="StyleUnderline"/>
        </w:rPr>
        <w:t xml:space="preserve"> in front of the police station?</w:t>
      </w:r>
    </w:p>
    <w:p w14:paraId="1824AAE0" w14:textId="77777777" w:rsidR="00A46F7D" w:rsidRDefault="00A46F7D" w:rsidP="00A46F7D">
      <w:pPr>
        <w:rPr>
          <w:sz w:val="16"/>
        </w:rPr>
      </w:pPr>
      <w:r>
        <w:rPr>
          <w:rStyle w:val="StyleUnderline"/>
        </w:rPr>
        <w:t xml:space="preserve">Real material factors such as </w:t>
      </w:r>
      <w:r>
        <w:rPr>
          <w:rStyle w:val="StyleUnderline"/>
          <w:highlight w:val="cyan"/>
        </w:rPr>
        <w:t>working two jobs, caring for</w:t>
      </w:r>
      <w:r>
        <w:rPr>
          <w:rStyle w:val="StyleUnderline"/>
        </w:rPr>
        <w:t xml:space="preserve"> friends and </w:t>
      </w:r>
      <w:r>
        <w:rPr>
          <w:rStyle w:val="StyleUnderline"/>
          <w:highlight w:val="cyan"/>
        </w:rPr>
        <w:t>family</w:t>
      </w:r>
      <w:r>
        <w:rPr>
          <w:rStyle w:val="StyleUnderline"/>
        </w:rPr>
        <w:t xml:space="preserve">, </w:t>
      </w:r>
      <w:r>
        <w:rPr>
          <w:rStyle w:val="StyleUnderline"/>
          <w:highlight w:val="cyan"/>
        </w:rPr>
        <w:t>trying to get through school, wariness of</w:t>
      </w:r>
      <w:r>
        <w:rPr>
          <w:rStyle w:val="StyleUnderline"/>
        </w:rPr>
        <w:t xml:space="preserve"> encountering the </w:t>
      </w:r>
      <w:r>
        <w:rPr>
          <w:rStyle w:val="StyleUnderline"/>
          <w:highlight w:val="cyan"/>
        </w:rPr>
        <w:t>police</w:t>
      </w:r>
      <w:r>
        <w:rPr>
          <w:rStyle w:val="StyleUnderline"/>
        </w:rPr>
        <w:t xml:space="preserve">, </w:t>
      </w:r>
      <w:r>
        <w:rPr>
          <w:rStyle w:val="StyleUnderline"/>
          <w:highlight w:val="cyan"/>
        </w:rPr>
        <w:t>and</w:t>
      </w:r>
      <w:r>
        <w:rPr>
          <w:rStyle w:val="StyleUnderline"/>
        </w:rPr>
        <w:t xml:space="preserve"> basic </w:t>
      </w:r>
      <w:r>
        <w:rPr>
          <w:rStyle w:val="StyleUnderline"/>
          <w:highlight w:val="cyan"/>
        </w:rPr>
        <w:t>transportation make a difference</w:t>
      </w:r>
      <w:r>
        <w:rPr>
          <w:sz w:val="16"/>
        </w:rPr>
        <w:t xml:space="preserve"> in a large country with sprawling cities and decaying infrastructure. </w:t>
      </w:r>
      <w:r>
        <w:rPr>
          <w:rStyle w:val="StyleUnderline"/>
          <w:highlight w:val="cyan"/>
        </w:rPr>
        <w:t>Time is precious</w:t>
      </w:r>
      <w:r>
        <w:rPr>
          <w:rStyle w:val="StyleUnderline"/>
        </w:rPr>
        <w:t xml:space="preserve">. Part of the </w:t>
      </w:r>
      <w:r>
        <w:rPr>
          <w:rStyle w:val="StyleUnderline"/>
          <w:highlight w:val="cyan"/>
        </w:rPr>
        <w:t>challenge of political endurance is providing people with</w:t>
      </w:r>
      <w:r>
        <w:rPr>
          <w:rStyle w:val="StyleUnderline"/>
        </w:rPr>
        <w:t xml:space="preserve"> the </w:t>
      </w:r>
      <w:r>
        <w:rPr>
          <w:rStyle w:val="StyleUnderline"/>
          <w:highlight w:val="cyan"/>
        </w:rPr>
        <w:t>sense that organizing is worth their time</w:t>
      </w:r>
      <w:r>
        <w:rPr>
          <w:sz w:val="16"/>
        </w:rPr>
        <w:t xml:space="preserve">. People show up when they </w:t>
      </w:r>
      <w:proofErr w:type="gramStart"/>
      <w:r>
        <w:rPr>
          <w:sz w:val="16"/>
        </w:rPr>
        <w:t>think</w:t>
      </w:r>
      <w:proofErr w:type="gramEnd"/>
      <w:r>
        <w:rPr>
          <w:sz w:val="16"/>
        </w:rPr>
        <w:t xml:space="preserve"> showing up matters.</w:t>
      </w:r>
    </w:p>
    <w:p w14:paraId="51BC1B61" w14:textId="77777777" w:rsidR="00A46F7D" w:rsidRDefault="00A46F7D" w:rsidP="00A46F7D">
      <w:pPr>
        <w:rPr>
          <w:sz w:val="16"/>
        </w:rPr>
      </w:pPr>
      <w:r>
        <w:rPr>
          <w:sz w:val="16"/>
        </w:rPr>
        <w:t>In her indispensable </w:t>
      </w:r>
      <w:r>
        <w:rPr>
          <w:i/>
          <w:iCs/>
          <w:sz w:val="16"/>
        </w:rPr>
        <w:t>The Romance of American Communism</w:t>
      </w:r>
      <w:r>
        <w:rPr>
          <w:sz w:val="16"/>
        </w:rPr>
        <w:t xml:space="preserve"> (1977), Vivian Gornick recounts a story that a woman named Belle </w:t>
      </w:r>
      <w:proofErr w:type="gramStart"/>
      <w:r>
        <w:rPr>
          <w:sz w:val="16"/>
        </w:rPr>
        <w:t>told</w:t>
      </w:r>
      <w:proofErr w:type="gramEnd"/>
      <w:r>
        <w:rPr>
          <w:sz w:val="16"/>
        </w:rPr>
        <w:t xml:space="preserve">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3873476F" w14:textId="77777777" w:rsidR="00A46F7D" w:rsidRDefault="00A46F7D" w:rsidP="00A46F7D">
      <w:pPr>
        <w:rPr>
          <w:sz w:val="16"/>
        </w:rPr>
      </w:pPr>
      <w:r>
        <w:rPr>
          <w:sz w:val="16"/>
        </w:rPr>
        <w:t xml:space="preserve">Political endurance is strengthened by purpose and practice. </w:t>
      </w:r>
      <w:r>
        <w:rPr>
          <w:rStyle w:val="StyleUnderline"/>
          <w:highlight w:val="cyan"/>
        </w:rPr>
        <w:t>Strong political organizations give people a reason to show up</w:t>
      </w:r>
      <w:r>
        <w:rPr>
          <w:rStyle w:val="StyleUnderline"/>
        </w:rPr>
        <w:t>. They explain what they are fighting against and what they are fighting for</w:t>
      </w:r>
      <w:r>
        <w:rPr>
          <w:sz w:val="16"/>
        </w:rPr>
        <w:t xml:space="preserve">. They clarify why the fight matters. The Communist Party in its heyday was enormously skilled at drawing the connections between specific issues and the long-term fight for socialism. </w:t>
      </w:r>
      <w:r>
        <w:rPr>
          <w:rStyle w:val="StyleUnderline"/>
        </w:rPr>
        <w:t>Claudia Jones’s famous International Women’s Day speech</w:t>
      </w:r>
      <w:r>
        <w:rPr>
          <w:sz w:val="16"/>
        </w:rPr>
        <w:t xml:space="preserve"> from 1950 is a great example. She </w:t>
      </w:r>
      <w:r>
        <w:rPr>
          <w:rStyle w:val="StyleUnderline"/>
        </w:rPr>
        <w:t>linked present struggles of progressive and Communist women with</w:t>
      </w:r>
      <w:r>
        <w:rPr>
          <w:sz w:val="16"/>
        </w:rPr>
        <w:t xml:space="preserve"> the traditions of the great antislavery fighters </w:t>
      </w:r>
      <w:r>
        <w:rPr>
          <w:rStyle w:val="StyleUnderline"/>
        </w:rPr>
        <w:t>Harriet Tubman and Sojourner Truth, the militant textile workers of 1848, and women’s rights pioneers Susan B. Anthony and Elizabeth Cady Stanton</w:t>
      </w:r>
      <w:r>
        <w:rPr>
          <w:sz w:val="16"/>
        </w:rPr>
        <w:t xml:space="preserve">. Jones didn’t worry about the differences between them. She drew a centuries-long arc of courage and commitment. </w:t>
      </w:r>
      <w:r>
        <w:rPr>
          <w:rStyle w:val="StyleUnderline"/>
        </w:rPr>
        <w:t>The immediate political goal was unity. The fight was for peace, equality, and liberation which depended on organizing Black and white women in the struggle for socialism</w:t>
      </w:r>
      <w:r>
        <w:rPr>
          <w:sz w:val="16"/>
        </w:rPr>
        <w:t>. Jones embraced her listeners with world-historical purpose. Everyone counts in the battle against the H-bomb, fascism, and imperialism.</w:t>
      </w:r>
    </w:p>
    <w:p w14:paraId="39883615" w14:textId="77777777" w:rsidR="00A46F7D" w:rsidRDefault="00A46F7D" w:rsidP="00A46F7D">
      <w:pPr>
        <w:rPr>
          <w:rStyle w:val="Emphasis"/>
        </w:rPr>
      </w:pPr>
      <w:r>
        <w:rPr>
          <w:rStyle w:val="StyleUnderline"/>
        </w:rPr>
        <w:t xml:space="preserve">The </w:t>
      </w:r>
      <w:r>
        <w:rPr>
          <w:rStyle w:val="StyleUnderline"/>
          <w:highlight w:val="cyan"/>
        </w:rPr>
        <w:t>challenge of political endurance</w:t>
      </w:r>
      <w:r>
        <w:rPr>
          <w:rStyle w:val="StyleUnderline"/>
        </w:rPr>
        <w:t xml:space="preserve"> on the left </w:t>
      </w:r>
      <w:r>
        <w:rPr>
          <w:rStyle w:val="StyleUnderline"/>
          <w:highlight w:val="cyan"/>
        </w:rPr>
        <w:t>today is that people don’t know what they are fighting for</w:t>
      </w:r>
      <w:r>
        <w:rPr>
          <w:sz w:val="16"/>
        </w:rPr>
        <w:t xml:space="preserve">. In recent decades, </w:t>
      </w:r>
      <w:r>
        <w:rPr>
          <w:rStyle w:val="StyleUnderline"/>
          <w:highlight w:val="cyan"/>
        </w:rPr>
        <w:t>millions of people</w:t>
      </w:r>
      <w:r>
        <w:rPr>
          <w:rStyle w:val="StyleUnderline"/>
        </w:rPr>
        <w:t xml:space="preserve"> in the United States </w:t>
      </w:r>
      <w:r>
        <w:rPr>
          <w:rStyle w:val="StyleUnderline"/>
          <w:highlight w:val="cyan"/>
        </w:rPr>
        <w:t>have come out to protest</w:t>
      </w:r>
      <w:r>
        <w:rPr>
          <w:rStyle w:val="StyleUnderline"/>
        </w:rPr>
        <w:t xml:space="preserve"> what they’re against—the World Trade Organization, the </w:t>
      </w:r>
      <w:r>
        <w:rPr>
          <w:rStyle w:val="StyleUnderline"/>
          <w:highlight w:val="cyan"/>
        </w:rPr>
        <w:t>Iraq War, Wall Street, racist police murder</w:t>
      </w:r>
      <w:r>
        <w:rPr>
          <w:rStyle w:val="StyleUnderline"/>
        </w:rPr>
        <w:t xml:space="preserve">. The </w:t>
      </w:r>
      <w:r>
        <w:rPr>
          <w:rStyle w:val="StyleUnderline"/>
          <w:highlight w:val="cyan"/>
        </w:rPr>
        <w:t>movements weaken as they fail to give</w:t>
      </w:r>
      <w:r>
        <w:rPr>
          <w:rStyle w:val="StyleUnderline"/>
        </w:rPr>
        <w:t xml:space="preserve"> shape to a </w:t>
      </w:r>
      <w:r>
        <w:rPr>
          <w:rStyle w:val="StyleUnderline"/>
          <w:highlight w:val="cyan"/>
        </w:rPr>
        <w:t>vision of what</w:t>
      </w:r>
      <w:r>
        <w:rPr>
          <w:rStyle w:val="StyleUnderline"/>
        </w:rPr>
        <w:t xml:space="preserve"> they’re for—what does </w:t>
      </w:r>
      <w:r>
        <w:rPr>
          <w:rStyle w:val="StyleUnderline"/>
          <w:highlight w:val="cyan"/>
        </w:rPr>
        <w:t>winning look like</w:t>
      </w:r>
      <w:r>
        <w:rPr>
          <w:rStyle w:val="StyleUnderline"/>
        </w:rPr>
        <w:t>?</w:t>
      </w:r>
      <w:r>
        <w:rPr>
          <w:sz w:val="16"/>
        </w:rPr>
        <w:t xml:space="preserve"> The advantage of </w:t>
      </w:r>
      <w:r>
        <w:rPr>
          <w:rStyle w:val="StyleUnderline"/>
        </w:rPr>
        <w:t xml:space="preserve">organizations like the </w:t>
      </w:r>
      <w:r>
        <w:rPr>
          <w:rStyle w:val="StyleUnderline"/>
          <w:highlight w:val="cyan"/>
        </w:rPr>
        <w:t>old Communist Party</w:t>
      </w:r>
      <w:r>
        <w:rPr>
          <w:sz w:val="16"/>
        </w:rPr>
        <w:t xml:space="preserve"> is that they </w:t>
      </w:r>
      <w:r>
        <w:rPr>
          <w:rStyle w:val="StyleUnderline"/>
          <w:highlight w:val="cyan"/>
        </w:rPr>
        <w:t xml:space="preserve">articulated such a vision: </w:t>
      </w:r>
      <w:r>
        <w:rPr>
          <w:rStyle w:val="Emphasis"/>
          <w:highlight w:val="cyan"/>
        </w:rPr>
        <w:t xml:space="preserve">every local struggle </w:t>
      </w:r>
      <w:r>
        <w:rPr>
          <w:rStyle w:val="Emphasis"/>
        </w:rPr>
        <w:t xml:space="preserve">and specific issue </w:t>
      </w:r>
      <w:r>
        <w:rPr>
          <w:rStyle w:val="Emphasis"/>
          <w:highlight w:val="cyan"/>
        </w:rPr>
        <w:t>gets its energy</w:t>
      </w:r>
      <w:r>
        <w:rPr>
          <w:rStyle w:val="StyleUnderline"/>
          <w:highlight w:val="cyan"/>
        </w:rPr>
        <w:t xml:space="preserve"> and purpose </w:t>
      </w:r>
      <w:r>
        <w:rPr>
          <w:rStyle w:val="Emphasis"/>
          <w:highlight w:val="cyan"/>
        </w:rPr>
        <w:t>from</w:t>
      </w:r>
      <w:r>
        <w:rPr>
          <w:rStyle w:val="Emphasis"/>
        </w:rPr>
        <w:t xml:space="preserve"> the broader </w:t>
      </w:r>
      <w:r>
        <w:rPr>
          <w:rStyle w:val="Emphasis"/>
          <w:highlight w:val="cyan"/>
        </w:rPr>
        <w:t>communist horizon</w:t>
      </w:r>
      <w:r>
        <w:rPr>
          <w:rStyle w:val="Emphasis"/>
        </w:rPr>
        <w:t>.</w:t>
      </w:r>
    </w:p>
    <w:p w14:paraId="398F856B" w14:textId="77777777" w:rsidR="00A46F7D" w:rsidRDefault="00A46F7D" w:rsidP="00A46F7D">
      <w:pPr>
        <w:rPr>
          <w:sz w:val="16"/>
        </w:rPr>
      </w:pPr>
      <w:r>
        <w:rPr>
          <w:sz w:val="16"/>
        </w:rPr>
        <w:t xml:space="preserve">Correct practice is essential to political endurance. These days the jargon in left organizing spaces is indistinguishable from corporate human resource departments. </w:t>
      </w:r>
      <w:r>
        <w:rPr>
          <w:rStyle w:val="StyleUnderline"/>
          <w:highlight w:val="cyan"/>
        </w:rPr>
        <w:t>Disagreements</w:t>
      </w:r>
      <w:r>
        <w:rPr>
          <w:rStyle w:val="StyleUnderline"/>
        </w:rPr>
        <w:t xml:space="preserve"> are </w:t>
      </w:r>
      <w:r>
        <w:rPr>
          <w:rStyle w:val="StyleUnderline"/>
          <w:highlight w:val="cyan"/>
        </w:rPr>
        <w:t>treated as identity differences. Preoccupation with interpersonal conflicts</w:t>
      </w:r>
      <w:r>
        <w:rPr>
          <w:rStyle w:val="StyleUnderline"/>
        </w:rPr>
        <w:t xml:space="preserve"> and individual discomfort </w:t>
      </w:r>
      <w:r>
        <w:rPr>
          <w:rStyle w:val="StyleUnderline"/>
          <w:highlight w:val="cyan"/>
        </w:rPr>
        <w:t>displaces attention away from political work</w:t>
      </w:r>
      <w:r>
        <w:rPr>
          <w:rStyle w:val="StyleUnderline"/>
        </w:rPr>
        <w:t xml:space="preserve">. Political </w:t>
      </w:r>
      <w:r>
        <w:rPr>
          <w:rStyle w:val="StyleUnderline"/>
          <w:highlight w:val="cyan"/>
        </w:rPr>
        <w:t>organizations that orient</w:t>
      </w:r>
      <w:r>
        <w:rPr>
          <w:rStyle w:val="StyleUnderline"/>
        </w:rPr>
        <w:t xml:space="preserve"> their </w:t>
      </w:r>
      <w:r>
        <w:rPr>
          <w:rStyle w:val="StyleUnderline"/>
          <w:highlight w:val="cyan"/>
        </w:rPr>
        <w:t>practices around</w:t>
      </w:r>
      <w:r>
        <w:rPr>
          <w:rStyle w:val="StyleUnderline"/>
        </w:rPr>
        <w:t xml:space="preserve"> their </w:t>
      </w:r>
      <w:proofErr w:type="gramStart"/>
      <w:r>
        <w:rPr>
          <w:rStyle w:val="StyleUnderline"/>
          <w:highlight w:val="cyan"/>
        </w:rPr>
        <w:t>goals</w:t>
      </w:r>
      <w:r>
        <w:rPr>
          <w:rStyle w:val="StyleUnderline"/>
        </w:rPr>
        <w:t>—that</w:t>
      </w:r>
      <w:proofErr w:type="gramEnd"/>
      <w:r>
        <w:rPr>
          <w:rStyle w:val="StyleUnderline"/>
        </w:rPr>
        <w:t xml:space="preserve"> </w:t>
      </w:r>
      <w:r>
        <w:rPr>
          <w:rStyle w:val="StyleUnderline"/>
          <w:highlight w:val="cyan"/>
        </w:rPr>
        <w:t>make clear</w:t>
      </w:r>
      <w:r>
        <w:rPr>
          <w:rStyle w:val="StyleUnderline"/>
        </w:rPr>
        <w:t xml:space="preserve"> that </w:t>
      </w:r>
      <w:r>
        <w:rPr>
          <w:rStyle w:val="StyleUnderline"/>
          <w:highlight w:val="cyan"/>
        </w:rPr>
        <w:t>people have joined</w:t>
      </w:r>
      <w:r>
        <w:rPr>
          <w:rStyle w:val="StyleUnderline"/>
        </w:rPr>
        <w:t xml:space="preserve"> a political </w:t>
      </w:r>
      <w:r>
        <w:rPr>
          <w:rStyle w:val="StyleUnderline"/>
          <w:highlight w:val="cyan"/>
        </w:rPr>
        <w:t>struggle that requires discipline and unity (</w:t>
      </w:r>
      <w:r>
        <w:rPr>
          <w:rStyle w:val="Emphasis"/>
          <w:highlight w:val="cyan"/>
        </w:rPr>
        <w:t>not a social club</w:t>
      </w:r>
      <w:r>
        <w:rPr>
          <w:rStyle w:val="StyleUnderline"/>
        </w:rPr>
        <w:t>)—</w:t>
      </w:r>
      <w:r>
        <w:rPr>
          <w:rStyle w:val="StyleUnderline"/>
          <w:highlight w:val="cyan"/>
        </w:rPr>
        <w:t>navigate</w:t>
      </w:r>
      <w:r>
        <w:rPr>
          <w:rStyle w:val="StyleUnderline"/>
        </w:rPr>
        <w:t xml:space="preserve"> </w:t>
      </w:r>
      <w:r>
        <w:rPr>
          <w:rStyle w:val="StyleUnderline"/>
          <w:highlight w:val="cyan"/>
        </w:rPr>
        <w:t>interpersonal</w:t>
      </w:r>
      <w:r>
        <w:rPr>
          <w:rStyle w:val="StyleUnderline"/>
        </w:rPr>
        <w:t xml:space="preserve"> issues </w:t>
      </w:r>
      <w:r>
        <w:rPr>
          <w:rStyle w:val="StyleUnderline"/>
          <w:highlight w:val="cyan"/>
        </w:rPr>
        <w:t>by linking action to purpose</w:t>
      </w:r>
      <w:r>
        <w:rPr>
          <w:sz w:val="16"/>
        </w:rPr>
        <w:t xml:space="preserve">. The old Communist parties called this practice democratic centralism. </w:t>
      </w:r>
      <w:r>
        <w:rPr>
          <w:rStyle w:val="StyleUnderline"/>
          <w:highlight w:val="cyan"/>
        </w:rPr>
        <w:t>Comrades debate, vote, and accept the decision of the majority.</w:t>
      </w:r>
      <w:r>
        <w:rPr>
          <w:rStyle w:val="StyleUnderline"/>
        </w:rPr>
        <w:t xml:space="preserve"> Because keeping everyone together is so important, </w:t>
      </w:r>
      <w:r>
        <w:rPr>
          <w:rStyle w:val="StyleUnderline"/>
          <w:highlight w:val="cyan"/>
        </w:rPr>
        <w:t xml:space="preserve">debate is conducted with an eye to generating unity—not scoring </w:t>
      </w:r>
      <w:r w:rsidRPr="00722863">
        <w:rPr>
          <w:rStyle w:val="StyleUnderline"/>
          <w:highlight w:val="cyan"/>
        </w:rPr>
        <w:t>points, blowing off steam, or demonstrating one’s knowledge of theoretical arcana.</w:t>
      </w:r>
    </w:p>
    <w:p w14:paraId="51FE1FC7" w14:textId="77777777" w:rsidR="00A46F7D" w:rsidRDefault="00A46F7D" w:rsidP="00A46F7D">
      <w:pPr>
        <w:rPr>
          <w:sz w:val="16"/>
        </w:rPr>
      </w:pPr>
      <w:r>
        <w:rPr>
          <w:sz w:val="16"/>
        </w:rPr>
        <w:t xml:space="preserve">Times have changed. We live in the shadow of the defeat of twentieth-century communism. Perhaps that’s why churches and DEI best practices, ethics and economics, have eclipsed the party in our political imaginary—they reflect the world we’re in. To avoid repeating the assumptions of defeat, we should learn from the purpose and practice of another time, a time when people recognized that </w:t>
      </w:r>
      <w:r>
        <w:rPr>
          <w:rStyle w:val="StyleUnderline"/>
        </w:rPr>
        <w:t>political struggle required dedication and commitment</w:t>
      </w:r>
      <w:r>
        <w:rPr>
          <w:sz w:val="16"/>
        </w:rPr>
        <w:t xml:space="preserve">. This can </w:t>
      </w:r>
      <w:r>
        <w:rPr>
          <w:rStyle w:val="StyleUnderline"/>
        </w:rPr>
        <w:t xml:space="preserve">inspire us to build again the political form whose absence shapes our present: the revolutionary party. </w:t>
      </w:r>
      <w:r>
        <w:rPr>
          <w:rStyle w:val="Emphasis"/>
          <w:highlight w:val="cyan"/>
        </w:rPr>
        <w:t>If we believe our own analyses of exploitation, oppression, and inequality, anything less is giving up.</w:t>
      </w:r>
    </w:p>
    <w:p w14:paraId="1D160131" w14:textId="77777777" w:rsidR="00A46F7D" w:rsidRPr="00894C43" w:rsidRDefault="00A46F7D" w:rsidP="00A46F7D">
      <w:pPr>
        <w:pStyle w:val="Heading4"/>
      </w:pPr>
      <w:r w:rsidRPr="00894C43">
        <w:t>Fascist collapse culls ecological and social crises by reforming survival into opportunities for growth. Only movement-building that seizes power can prevent it from culminating into collective sacrifice.</w:t>
      </w:r>
    </w:p>
    <w:p w14:paraId="70387DDA" w14:textId="77777777" w:rsidR="00A46F7D" w:rsidRPr="006E6511" w:rsidRDefault="00A46F7D" w:rsidP="00A46F7D">
      <w:r w:rsidRPr="006E6511">
        <w:rPr>
          <w:rStyle w:val="Style13ptBold"/>
        </w:rPr>
        <w:t xml:space="preserve">Klein and Taylor 25 — </w:t>
      </w:r>
      <w:r w:rsidRPr="006E6511">
        <w:t xml:space="preserve">Naomi Klein is a Guardian US columnist and contributing writer. She is the professor of climate justice and co-director of the Centre for Climate Justice at the University of British Columbia. Astra Taylor is a writer, organizer, and documentarian. Her books include the American Book Award </w:t>
      </w:r>
      <w:proofErr w:type="gramStart"/>
      <w:r w:rsidRPr="006E6511">
        <w:t>winner</w:t>
      </w:r>
      <w:proofErr w:type="gramEnd"/>
      <w:r w:rsidRPr="006E6511">
        <w:t xml:space="preserve"> The People's Platform: Taking Back Power and Culture in the Digital Age and Democracy May Not Exist, but We’ll Miss It When It’s Gone. Naomi Klein and Astra Taylor, "The rise of end times fascism", Guardian, 4-13-2025, accessed 9-30-2025, https://www.theguardian.com/us-news/ng-interactive/2025/apr/13/end-times-fascism-far-right-trump-musk //WMK</w:t>
      </w:r>
    </w:p>
    <w:p w14:paraId="42411838" w14:textId="77777777" w:rsidR="00A46F7D" w:rsidRPr="00F62D27" w:rsidRDefault="00A46F7D" w:rsidP="00A46F7D">
      <w:pPr>
        <w:rPr>
          <w:rStyle w:val="Emphasis"/>
        </w:rPr>
      </w:pPr>
      <w:r w:rsidRPr="00693058">
        <w:rPr>
          <w:sz w:val="14"/>
        </w:rPr>
        <w:t xml:space="preserve">Three </w:t>
      </w:r>
      <w:r w:rsidRPr="00F62D27">
        <w:rPr>
          <w:rStyle w:val="StyleUnderline"/>
        </w:rPr>
        <w:t xml:space="preserve">recent </w:t>
      </w:r>
      <w:r w:rsidRPr="00F05E15">
        <w:rPr>
          <w:rStyle w:val="StyleUnderline"/>
          <w:highlight w:val="cyan"/>
        </w:rPr>
        <w:t>material developments</w:t>
      </w:r>
      <w:r w:rsidRPr="00F62D27">
        <w:rPr>
          <w:rStyle w:val="StyleUnderline"/>
        </w:rPr>
        <w:t xml:space="preserve"> have</w:t>
      </w:r>
      <w:r w:rsidRPr="00693058">
        <w:rPr>
          <w:sz w:val="14"/>
        </w:rPr>
        <w:t xml:space="preserve"> </w:t>
      </w:r>
      <w:r w:rsidRPr="00F05E15">
        <w:rPr>
          <w:rStyle w:val="Emphasis"/>
          <w:highlight w:val="cyan"/>
        </w:rPr>
        <w:t>accelerated</w:t>
      </w:r>
      <w:r w:rsidRPr="00693058">
        <w:rPr>
          <w:sz w:val="14"/>
        </w:rPr>
        <w:t xml:space="preserve"> </w:t>
      </w:r>
      <w:r w:rsidRPr="00F05E15">
        <w:rPr>
          <w:rStyle w:val="StyleUnderline"/>
          <w:highlight w:val="cyan"/>
        </w:rPr>
        <w:t xml:space="preserve">end times </w:t>
      </w:r>
      <w:r w:rsidRPr="00F05E15">
        <w:rPr>
          <w:rStyle w:val="Emphasis"/>
          <w:highlight w:val="cyan"/>
        </w:rPr>
        <w:t>fascism’s apocalyptic appeal</w:t>
      </w:r>
      <w:r w:rsidRPr="00F62D27">
        <w:rPr>
          <w:rStyle w:val="Emphasis"/>
        </w:rPr>
        <w:t>.</w:t>
      </w:r>
      <w:r w:rsidRPr="00693058">
        <w:rPr>
          <w:sz w:val="14"/>
        </w:rPr>
        <w:t xml:space="preserve"> The first is </w:t>
      </w:r>
      <w:r w:rsidRPr="00F62D27">
        <w:rPr>
          <w:rStyle w:val="StyleUnderline"/>
        </w:rPr>
        <w:t xml:space="preserve">the </w:t>
      </w:r>
      <w:r w:rsidRPr="00F62D27">
        <w:rPr>
          <w:rStyle w:val="Emphasis"/>
        </w:rPr>
        <w:t>climate crisis</w:t>
      </w:r>
      <w:r w:rsidRPr="00693058">
        <w:rPr>
          <w:sz w:val="14"/>
        </w:rPr>
        <w:t xml:space="preserve">. While some high-profile figures might still publicly deny or minimize the threat, global elites, whose ocean-front properties and datacenters are intensely vulnerable to </w:t>
      </w:r>
      <w:r w:rsidRPr="00F05E15">
        <w:rPr>
          <w:rStyle w:val="StyleUnderline"/>
          <w:highlight w:val="cyan"/>
        </w:rPr>
        <w:t xml:space="preserve">rising </w:t>
      </w:r>
      <w:r w:rsidRPr="00F05E15">
        <w:rPr>
          <w:rStyle w:val="Emphasis"/>
          <w:highlight w:val="cyan"/>
        </w:rPr>
        <w:t>temperatures</w:t>
      </w:r>
      <w:r w:rsidRPr="00693058">
        <w:rPr>
          <w:sz w:val="14"/>
        </w:rPr>
        <w:t xml:space="preserve"> </w:t>
      </w:r>
      <w:r w:rsidRPr="00F05E15">
        <w:rPr>
          <w:rStyle w:val="StyleUnderline"/>
          <w:highlight w:val="cyan"/>
        </w:rPr>
        <w:t>and</w:t>
      </w:r>
      <w:r w:rsidRPr="00693058">
        <w:rPr>
          <w:sz w:val="14"/>
        </w:rPr>
        <w:t xml:space="preserve"> </w:t>
      </w:r>
      <w:r w:rsidRPr="00F05E15">
        <w:rPr>
          <w:rStyle w:val="Emphasis"/>
          <w:highlight w:val="cyan"/>
        </w:rPr>
        <w:t>sea levels,</w:t>
      </w:r>
      <w:r w:rsidRPr="00693058">
        <w:rPr>
          <w:sz w:val="14"/>
        </w:rPr>
        <w:t xml:space="preserve"> are well-versed in </w:t>
      </w:r>
      <w:r w:rsidRPr="00F05E15">
        <w:rPr>
          <w:rStyle w:val="StyleUnderline"/>
        </w:rPr>
        <w:t>the ramifying perils of an ever-heating world.</w:t>
      </w:r>
      <w:r w:rsidRPr="00693058">
        <w:rPr>
          <w:sz w:val="14"/>
        </w:rPr>
        <w:t xml:space="preserve"> The second is </w:t>
      </w:r>
      <w:r w:rsidRPr="00F05E15">
        <w:rPr>
          <w:rStyle w:val="Emphasis"/>
          <w:highlight w:val="cyan"/>
        </w:rPr>
        <w:t>Covid</w:t>
      </w:r>
      <w:r w:rsidRPr="00693058">
        <w:rPr>
          <w:sz w:val="14"/>
        </w:rPr>
        <w:t xml:space="preserve">-19: epidemiological models had long predicted the possibility of a </w:t>
      </w:r>
      <w:r w:rsidRPr="00F62D27">
        <w:rPr>
          <w:rStyle w:val="StyleUnderline"/>
        </w:rPr>
        <w:t xml:space="preserve">pandemic </w:t>
      </w:r>
      <w:r w:rsidRPr="00F05E15">
        <w:rPr>
          <w:rStyle w:val="StyleUnderline"/>
          <w:highlight w:val="cyan"/>
        </w:rPr>
        <w:t>devastating</w:t>
      </w:r>
      <w:r w:rsidRPr="00F62D27">
        <w:rPr>
          <w:rStyle w:val="StyleUnderline"/>
        </w:rPr>
        <w:t xml:space="preserve"> our </w:t>
      </w:r>
      <w:r w:rsidRPr="00F05E15">
        <w:rPr>
          <w:rStyle w:val="StyleUnderline"/>
          <w:highlight w:val="cyan"/>
        </w:rPr>
        <w:t>globally networked world</w:t>
      </w:r>
      <w:r w:rsidRPr="00693058">
        <w:rPr>
          <w:sz w:val="14"/>
        </w:rPr>
        <w:t xml:space="preserve">; the actual arrival of one was taken by many powerful people as a sign that we have officially arrived at what US military analysts forecasted as “the Age of Consequences”. No more predictions, it’s going down. The third factor is the </w:t>
      </w:r>
      <w:r w:rsidRPr="00F05E15">
        <w:rPr>
          <w:rStyle w:val="Emphasis"/>
          <w:highlight w:val="cyan"/>
        </w:rPr>
        <w:t>rapid advancement</w:t>
      </w:r>
      <w:r w:rsidRPr="00693058">
        <w:rPr>
          <w:sz w:val="14"/>
        </w:rPr>
        <w:t xml:space="preserve"> and adoption </w:t>
      </w:r>
      <w:r w:rsidRPr="00F62D27">
        <w:rPr>
          <w:rStyle w:val="StyleUnderline"/>
        </w:rPr>
        <w:t>o</w:t>
      </w:r>
      <w:r w:rsidRPr="00F05E15">
        <w:rPr>
          <w:rStyle w:val="StyleUnderline"/>
          <w:highlight w:val="cyan"/>
        </w:rPr>
        <w:t>f</w:t>
      </w:r>
      <w:r w:rsidRPr="00F62D27">
        <w:rPr>
          <w:rStyle w:val="StyleUnderline"/>
        </w:rPr>
        <w:t xml:space="preserve"> </w:t>
      </w:r>
      <w:r w:rsidRPr="00F05E15">
        <w:rPr>
          <w:rStyle w:val="Emphasis"/>
          <w:highlight w:val="cyan"/>
        </w:rPr>
        <w:t>AI</w:t>
      </w:r>
      <w:r w:rsidRPr="00693058">
        <w:rPr>
          <w:sz w:val="14"/>
        </w:rPr>
        <w:t xml:space="preserve">, a set of technologies that have long been associated with sci-fi terrors about machines turning on their makers with ruthless efficiency – fears expressed most forcefully by the same people who are developing these technologies. </w:t>
      </w:r>
      <w:proofErr w:type="gramStart"/>
      <w:r w:rsidRPr="00F62D27">
        <w:rPr>
          <w:rStyle w:val="StyleUnderline"/>
        </w:rPr>
        <w:t>All of</w:t>
      </w:r>
      <w:proofErr w:type="gramEnd"/>
      <w:r w:rsidRPr="00F62D27">
        <w:rPr>
          <w:rStyle w:val="StyleUnderline"/>
        </w:rPr>
        <w:t xml:space="preserve"> these existential crises are layered on top of </w:t>
      </w:r>
      <w:r w:rsidRPr="00F05E15">
        <w:rPr>
          <w:rStyle w:val="Emphasis"/>
          <w:highlight w:val="cyan"/>
        </w:rPr>
        <w:t>escalating tensions</w:t>
      </w:r>
      <w:r w:rsidRPr="00F05E15">
        <w:rPr>
          <w:rStyle w:val="StyleUnderline"/>
          <w:highlight w:val="cyan"/>
        </w:rPr>
        <w:t xml:space="preserve"> between </w:t>
      </w:r>
      <w:r w:rsidRPr="00F05E15">
        <w:rPr>
          <w:rStyle w:val="Emphasis"/>
          <w:highlight w:val="cyan"/>
        </w:rPr>
        <w:t>nuclear-</w:t>
      </w:r>
      <w:r w:rsidRPr="00F62D27">
        <w:rPr>
          <w:rStyle w:val="Emphasis"/>
        </w:rPr>
        <w:t xml:space="preserve">armed </w:t>
      </w:r>
      <w:r w:rsidRPr="00F05E15">
        <w:rPr>
          <w:rStyle w:val="Emphasis"/>
          <w:highlight w:val="cyan"/>
        </w:rPr>
        <w:t>powers</w:t>
      </w:r>
      <w:r w:rsidRPr="00F62D27">
        <w:rPr>
          <w:rStyle w:val="Emphasis"/>
        </w:rPr>
        <w:t>.</w:t>
      </w:r>
    </w:p>
    <w:p w14:paraId="564AF848" w14:textId="77777777" w:rsidR="00A46F7D" w:rsidRPr="00693058" w:rsidRDefault="00A46F7D" w:rsidP="00A46F7D">
      <w:pPr>
        <w:rPr>
          <w:sz w:val="14"/>
        </w:rPr>
      </w:pPr>
      <w:r w:rsidRPr="00F62D27">
        <w:rPr>
          <w:rStyle w:val="StyleUnderline"/>
        </w:rPr>
        <w:t>None of this should be written off as paranoia</w:t>
      </w:r>
      <w:r w:rsidRPr="00693058">
        <w:rPr>
          <w:sz w:val="14"/>
        </w:rPr>
        <w:t xml:space="preserve">. </w:t>
      </w:r>
      <w:r w:rsidRPr="00F05E15">
        <w:rPr>
          <w:rStyle w:val="StyleUnderline"/>
          <w:highlight w:val="cyan"/>
        </w:rPr>
        <w:t xml:space="preserve">Many of us feel the </w:t>
      </w:r>
      <w:r w:rsidRPr="00F05E15">
        <w:rPr>
          <w:rStyle w:val="Emphasis"/>
          <w:highlight w:val="cyan"/>
        </w:rPr>
        <w:t>imminence of breakdown</w:t>
      </w:r>
      <w:r w:rsidRPr="00693058">
        <w:rPr>
          <w:sz w:val="14"/>
        </w:rPr>
        <w:t xml:space="preserve"> so acutely that we cope by entertaining ourselves with various versions of life in a post-apocalyptic bunker, streaming Apple’s Silo or Hulu’s Paradise. As the UK analyst and editor Richard Seymour reminds us in his recent book, Disaster Nationalism: “The apocalypse is no mere fantasy. We are living in it, after all, from deadly viruses to soil erosion, from economic crisis to geopolitical chaos.”</w:t>
      </w:r>
    </w:p>
    <w:p w14:paraId="1523B721" w14:textId="77777777" w:rsidR="00A46F7D" w:rsidRPr="00F62D27" w:rsidRDefault="00A46F7D" w:rsidP="00A46F7D">
      <w:pPr>
        <w:rPr>
          <w:rStyle w:val="StyleUnderline"/>
        </w:rPr>
      </w:pPr>
      <w:r w:rsidRPr="00F05E15">
        <w:rPr>
          <w:rStyle w:val="StyleUnderline"/>
          <w:highlight w:val="cyan"/>
        </w:rPr>
        <w:t>Trump 2.0’s economic project is a</w:t>
      </w:r>
      <w:r w:rsidRPr="00F62D27">
        <w:rPr>
          <w:rStyle w:val="StyleUnderline"/>
        </w:rPr>
        <w:t xml:space="preserve"> Frankenstein’s monster of the industries</w:t>
      </w:r>
      <w:r w:rsidRPr="00693058">
        <w:rPr>
          <w:sz w:val="14"/>
        </w:rPr>
        <w:t xml:space="preserve"> driving </w:t>
      </w:r>
      <w:proofErr w:type="gramStart"/>
      <w:r w:rsidRPr="00693058">
        <w:rPr>
          <w:sz w:val="14"/>
        </w:rPr>
        <w:t>all of</w:t>
      </w:r>
      <w:proofErr w:type="gramEnd"/>
      <w:r w:rsidRPr="00693058">
        <w:rPr>
          <w:sz w:val="14"/>
        </w:rPr>
        <w:t xml:space="preserve"> these threats – foss</w:t>
      </w:r>
      <w:r w:rsidRPr="00F62D27">
        <w:rPr>
          <w:rStyle w:val="StyleUnderline"/>
        </w:rPr>
        <w:t xml:space="preserve">il </w:t>
      </w:r>
      <w:r w:rsidRPr="00693058">
        <w:rPr>
          <w:sz w:val="14"/>
        </w:rPr>
        <w:t>fuels</w:t>
      </w:r>
      <w:r w:rsidRPr="00F62D27">
        <w:rPr>
          <w:rStyle w:val="StyleUnderline"/>
        </w:rPr>
        <w:t xml:space="preserve">, weapons and resource-ravenous cryptocurrency and AI. </w:t>
      </w:r>
      <w:r w:rsidRPr="00693058">
        <w:rPr>
          <w:sz w:val="14"/>
        </w:rPr>
        <w:t xml:space="preserve">Everyone involved in these sectors knows that there is no way to build the artificial mirror world that AI promises to construct without sacrificing this world – these technologies consume too much energy, too many critical minerals, and too much water for the two to coexist in any kind of equilibrium. This month, the former Google executive Eric Schmidt admitted as much, telling Congress that AI’s “profound” energy needs are projected to triple in the next few years, with much of it coming from fossil fuels, because nuclear can’t come online fast enough. </w:t>
      </w:r>
      <w:r w:rsidRPr="00F62D27">
        <w:rPr>
          <w:rStyle w:val="StyleUnderline"/>
        </w:rPr>
        <w:t xml:space="preserve">This </w:t>
      </w:r>
      <w:r w:rsidRPr="00F05E15">
        <w:rPr>
          <w:rStyle w:val="Emphasis"/>
          <w:highlight w:val="cyan"/>
        </w:rPr>
        <w:t>planet-incinerating</w:t>
      </w:r>
      <w:r w:rsidRPr="00F05E15">
        <w:rPr>
          <w:rStyle w:val="StyleUnderline"/>
          <w:highlight w:val="cyan"/>
        </w:rPr>
        <w:t xml:space="preserve"> level of consumption</w:t>
      </w:r>
      <w:r w:rsidRPr="00F05E15">
        <w:rPr>
          <w:rStyle w:val="StyleUnderline"/>
        </w:rPr>
        <w:t xml:space="preserve"> is necessary</w:t>
      </w:r>
      <w:r w:rsidRPr="00693058">
        <w:rPr>
          <w:sz w:val="14"/>
        </w:rPr>
        <w:t xml:space="preserve">, </w:t>
      </w:r>
      <w:r w:rsidRPr="00F62D27">
        <w:rPr>
          <w:rStyle w:val="StyleUnderline"/>
        </w:rPr>
        <w:t>he explained, to enable an intelligence “higher” than humanity, a digital god rising from the ashes of our relinquished world.</w:t>
      </w:r>
    </w:p>
    <w:p w14:paraId="16351FB8" w14:textId="77777777" w:rsidR="00A46F7D" w:rsidRPr="00693058" w:rsidRDefault="00A46F7D" w:rsidP="00A46F7D">
      <w:pPr>
        <w:rPr>
          <w:sz w:val="14"/>
        </w:rPr>
      </w:pPr>
      <w:r w:rsidRPr="00693058">
        <w:rPr>
          <w:sz w:val="14"/>
        </w:rPr>
        <w:t xml:space="preserve">And they are worried – just not about the actual threats they are unleashing. </w:t>
      </w:r>
      <w:r w:rsidRPr="00F05E15">
        <w:rPr>
          <w:rStyle w:val="StyleUnderline"/>
          <w:highlight w:val="cyan"/>
        </w:rPr>
        <w:t>What keeps</w:t>
      </w:r>
      <w:r w:rsidRPr="00693058">
        <w:rPr>
          <w:sz w:val="14"/>
        </w:rPr>
        <w:t xml:space="preserve"> the </w:t>
      </w:r>
      <w:r w:rsidRPr="00F05E15">
        <w:rPr>
          <w:rStyle w:val="StyleUnderline"/>
          <w:highlight w:val="cyan"/>
        </w:rPr>
        <w:t>leaders</w:t>
      </w:r>
      <w:r w:rsidRPr="00693058">
        <w:rPr>
          <w:sz w:val="14"/>
        </w:rPr>
        <w:t xml:space="preserve"> </w:t>
      </w:r>
      <w:r w:rsidRPr="00F05E15">
        <w:rPr>
          <w:rStyle w:val="StyleUnderline"/>
        </w:rPr>
        <w:t>of these entangled industries</w:t>
      </w:r>
      <w:r w:rsidRPr="00693058">
        <w:rPr>
          <w:sz w:val="14"/>
        </w:rPr>
        <w:t xml:space="preserve"> </w:t>
      </w:r>
      <w:r w:rsidRPr="00F05E15">
        <w:rPr>
          <w:rStyle w:val="StyleUnderline"/>
          <w:highlight w:val="cyan"/>
        </w:rPr>
        <w:t>up</w:t>
      </w:r>
      <w:r w:rsidRPr="00F62D27">
        <w:rPr>
          <w:rStyle w:val="StyleUnderline"/>
        </w:rPr>
        <w:t xml:space="preserve"> at night </w:t>
      </w:r>
      <w:r w:rsidRPr="00F05E15">
        <w:rPr>
          <w:rStyle w:val="StyleUnderline"/>
          <w:highlight w:val="cyan"/>
        </w:rPr>
        <w:t>is</w:t>
      </w:r>
      <w:r w:rsidRPr="00F62D27">
        <w:rPr>
          <w:rStyle w:val="StyleUnderline"/>
        </w:rPr>
        <w:t xml:space="preserve"> the prospect of </w:t>
      </w:r>
      <w:r w:rsidRPr="00F05E15">
        <w:rPr>
          <w:rStyle w:val="StyleUnderline"/>
          <w:highlight w:val="cyan"/>
        </w:rPr>
        <w:t xml:space="preserve">a </w:t>
      </w:r>
      <w:r w:rsidRPr="00F05E15">
        <w:rPr>
          <w:rStyle w:val="Emphasis"/>
          <w:highlight w:val="cyan"/>
        </w:rPr>
        <w:t>civilizational wake-up cal</w:t>
      </w:r>
      <w:r w:rsidRPr="00F62D27">
        <w:rPr>
          <w:rStyle w:val="Emphasis"/>
        </w:rPr>
        <w:t>l</w:t>
      </w:r>
      <w:r w:rsidRPr="00693058">
        <w:rPr>
          <w:sz w:val="14"/>
        </w:rPr>
        <w:t xml:space="preserve"> – </w:t>
      </w:r>
      <w:r w:rsidRPr="00F05E15">
        <w:rPr>
          <w:rStyle w:val="StyleUnderline"/>
          <w:highlight w:val="cyan"/>
        </w:rPr>
        <w:t>of</w:t>
      </w:r>
      <w:r w:rsidRPr="00693058">
        <w:rPr>
          <w:sz w:val="14"/>
        </w:rPr>
        <w:t xml:space="preserve"> serious, </w:t>
      </w:r>
      <w:r w:rsidRPr="00F05E15">
        <w:rPr>
          <w:rStyle w:val="Emphasis"/>
          <w:highlight w:val="cyan"/>
        </w:rPr>
        <w:t>internationally coordinated</w:t>
      </w:r>
      <w:r w:rsidRPr="00693058">
        <w:rPr>
          <w:sz w:val="14"/>
        </w:rPr>
        <w:t xml:space="preserve"> government </w:t>
      </w:r>
      <w:r w:rsidRPr="00F05E15">
        <w:rPr>
          <w:rStyle w:val="Emphasis"/>
          <w:highlight w:val="cyan"/>
        </w:rPr>
        <w:t>efforts</w:t>
      </w:r>
      <w:r w:rsidRPr="00F05E15">
        <w:rPr>
          <w:sz w:val="14"/>
          <w:highlight w:val="cyan"/>
        </w:rPr>
        <w:t xml:space="preserve"> </w:t>
      </w:r>
      <w:r w:rsidRPr="00F05E15">
        <w:rPr>
          <w:rStyle w:val="StyleUnderline"/>
          <w:highlight w:val="cyan"/>
        </w:rPr>
        <w:t>to rein in</w:t>
      </w:r>
      <w:r w:rsidRPr="00693058">
        <w:rPr>
          <w:sz w:val="14"/>
        </w:rPr>
        <w:t xml:space="preserve"> </w:t>
      </w:r>
      <w:r w:rsidRPr="00F05E15">
        <w:rPr>
          <w:rStyle w:val="StyleUnderline"/>
        </w:rPr>
        <w:t>their</w:t>
      </w:r>
      <w:r w:rsidRPr="00693058">
        <w:rPr>
          <w:sz w:val="14"/>
        </w:rPr>
        <w:t xml:space="preserve"> </w:t>
      </w:r>
      <w:r w:rsidRPr="00F05E15">
        <w:rPr>
          <w:rStyle w:val="Emphasis"/>
          <w:highlight w:val="cyan"/>
        </w:rPr>
        <w:t>rogue sectors</w:t>
      </w:r>
      <w:r w:rsidRPr="00693058">
        <w:rPr>
          <w:sz w:val="14"/>
        </w:rPr>
        <w:t xml:space="preserve"> </w:t>
      </w:r>
      <w:r w:rsidRPr="00F05E15">
        <w:rPr>
          <w:rStyle w:val="StyleUnderline"/>
        </w:rPr>
        <w:t>before it’s too late</w:t>
      </w:r>
      <w:r w:rsidRPr="00693058">
        <w:rPr>
          <w:sz w:val="14"/>
        </w:rPr>
        <w:t xml:space="preserve">. From the perspective of their ever-expanding bottom lines, the apocalypse is not </w:t>
      </w:r>
      <w:proofErr w:type="gramStart"/>
      <w:r w:rsidRPr="00693058">
        <w:rPr>
          <w:sz w:val="14"/>
        </w:rPr>
        <w:t>collapse</w:t>
      </w:r>
      <w:proofErr w:type="gramEnd"/>
      <w:r w:rsidRPr="00693058">
        <w:rPr>
          <w:sz w:val="14"/>
        </w:rPr>
        <w:t>; it’s regulation.</w:t>
      </w:r>
    </w:p>
    <w:p w14:paraId="0F0E8833" w14:textId="77777777" w:rsidR="00A46F7D" w:rsidRPr="00693058" w:rsidRDefault="00A46F7D" w:rsidP="00A46F7D">
      <w:pPr>
        <w:rPr>
          <w:sz w:val="14"/>
        </w:rPr>
      </w:pPr>
      <w:r w:rsidRPr="00693058">
        <w:rPr>
          <w:sz w:val="14"/>
        </w:rPr>
        <w:t xml:space="preserve">The fact that their profits are </w:t>
      </w:r>
      <w:proofErr w:type="gramStart"/>
      <w:r w:rsidRPr="00693058">
        <w:rPr>
          <w:sz w:val="14"/>
        </w:rPr>
        <w:t>predicated on</w:t>
      </w:r>
      <w:proofErr w:type="gramEnd"/>
      <w:r w:rsidRPr="00693058">
        <w:rPr>
          <w:sz w:val="14"/>
        </w:rPr>
        <w:t xml:space="preserve"> planetary devastation helps explain why do-gooder discourse among the powerful is giving way to open expressions of disdain for the idea that we owe each other anything by right of our shared humanity. Silicon Valley is done with altruism, effective or otherwise. Meta’s Mark </w:t>
      </w:r>
      <w:r w:rsidRPr="00F62D27">
        <w:rPr>
          <w:rStyle w:val="StyleUnderline"/>
        </w:rPr>
        <w:t xml:space="preserve">Zuckerberg pines for a culture that celebrates “aggression”. </w:t>
      </w:r>
      <w:r w:rsidRPr="00693058">
        <w:rPr>
          <w:sz w:val="14"/>
        </w:rPr>
        <w:t xml:space="preserve">Alex Karp, Thiel’s business partner at the surveillance firm </w:t>
      </w:r>
      <w:r w:rsidRPr="00F62D27">
        <w:rPr>
          <w:rStyle w:val="StyleUnderline"/>
        </w:rPr>
        <w:t>Palantir</w:t>
      </w:r>
      <w:r w:rsidRPr="00693058">
        <w:rPr>
          <w:sz w:val="14"/>
        </w:rPr>
        <w:t xml:space="preserve"> Technologies, </w:t>
      </w:r>
      <w:r w:rsidRPr="00F62D27">
        <w:rPr>
          <w:rStyle w:val="StyleUnderline"/>
        </w:rPr>
        <w:t>rebukes the “losing” “self-flagellation” of those who question American superiority and the benefits of autonomous weapons systems</w:t>
      </w:r>
      <w:r w:rsidRPr="00693058">
        <w:rPr>
          <w:sz w:val="14"/>
        </w:rPr>
        <w:t xml:space="preserve"> (and, by association, the lucrative military contracts that have made Karp’s vast fortune). </w:t>
      </w:r>
      <w:r w:rsidRPr="00F62D27">
        <w:rPr>
          <w:rStyle w:val="StyleUnderline"/>
        </w:rPr>
        <w:t xml:space="preserve">Musk informs </w:t>
      </w:r>
      <w:r w:rsidRPr="00693058">
        <w:rPr>
          <w:sz w:val="14"/>
        </w:rPr>
        <w:t xml:space="preserve">Joe </w:t>
      </w:r>
      <w:r w:rsidRPr="00F62D27">
        <w:rPr>
          <w:rStyle w:val="StyleUnderline"/>
        </w:rPr>
        <w:t xml:space="preserve">Rogan that empathy is “the fundamental weakness of western civilization” </w:t>
      </w:r>
      <w:r w:rsidRPr="00693058">
        <w:rPr>
          <w:sz w:val="14"/>
        </w:rPr>
        <w:t>and he vents, after failing to purchase a supreme court election in Wisconsin: “It increasingly appears that humanity is a biological bootloader for digital superintelligence.” Meaning we humans are nothing but grist for Grok, the AI service he owns. (He did tell us he was “dark Maga” – and he’s not the only one.)</w:t>
      </w:r>
    </w:p>
    <w:p w14:paraId="3B8BC267" w14:textId="77777777" w:rsidR="00A46F7D" w:rsidRPr="00693058" w:rsidRDefault="00A46F7D" w:rsidP="00A46F7D">
      <w:pPr>
        <w:rPr>
          <w:sz w:val="14"/>
        </w:rPr>
      </w:pPr>
      <w:r w:rsidRPr="00693058">
        <w:rPr>
          <w:sz w:val="14"/>
        </w:rPr>
        <w:t>In arid and climate-stressed Spain, one of the groups calling for a moratorium on new datacenters calls itself Tu Nube Seca Mi Río – Spanish for “your cloud is drying my river”. The name is fitting, and not just for Spain.</w:t>
      </w:r>
    </w:p>
    <w:p w14:paraId="7BADB3E5" w14:textId="77777777" w:rsidR="00A46F7D" w:rsidRPr="00693058" w:rsidRDefault="00A46F7D" w:rsidP="00A46F7D">
      <w:pPr>
        <w:rPr>
          <w:sz w:val="14"/>
        </w:rPr>
      </w:pPr>
      <w:r w:rsidRPr="00F05E15">
        <w:rPr>
          <w:rStyle w:val="StyleUnderline"/>
          <w:highlight w:val="cyan"/>
        </w:rPr>
        <w:t>An unspeakably dismal choice is being made</w:t>
      </w:r>
      <w:r w:rsidRPr="00F62D27">
        <w:rPr>
          <w:rStyle w:val="StyleUnderline"/>
        </w:rPr>
        <w:t xml:space="preserve"> before our eyes</w:t>
      </w:r>
      <w:r w:rsidRPr="00693058">
        <w:rPr>
          <w:sz w:val="14"/>
        </w:rPr>
        <w:t xml:space="preserve"> and without our consent: </w:t>
      </w:r>
      <w:r w:rsidRPr="00F05E15">
        <w:rPr>
          <w:rStyle w:val="StyleUnderline"/>
          <w:highlight w:val="cyan"/>
        </w:rPr>
        <w:t>machines over humans</w:t>
      </w:r>
      <w:r w:rsidRPr="00F62D27">
        <w:rPr>
          <w:rStyle w:val="StyleUnderline"/>
        </w:rPr>
        <w:t xml:space="preserve">, inanimate over animate, </w:t>
      </w:r>
      <w:r w:rsidRPr="00F05E15">
        <w:rPr>
          <w:rStyle w:val="Emphasis"/>
          <w:highlight w:val="cyan"/>
        </w:rPr>
        <w:t>profits over all else</w:t>
      </w:r>
      <w:r w:rsidRPr="00693058">
        <w:rPr>
          <w:sz w:val="14"/>
        </w:rPr>
        <w:t xml:space="preserve">. With stunning speed, the </w:t>
      </w:r>
      <w:r w:rsidRPr="00F05E15">
        <w:rPr>
          <w:rStyle w:val="StyleUnderline"/>
          <w:highlight w:val="cyan"/>
        </w:rPr>
        <w:t>big tech megalomaniacs</w:t>
      </w:r>
      <w:r w:rsidRPr="00693058">
        <w:rPr>
          <w:sz w:val="14"/>
        </w:rPr>
        <w:t xml:space="preserve"> have quietly rolled back their net-zero pledges and lined up by Trump’s side, </w:t>
      </w:r>
      <w:r w:rsidRPr="00F05E15">
        <w:rPr>
          <w:rStyle w:val="StyleUnderline"/>
          <w:highlight w:val="cyan"/>
        </w:rPr>
        <w:t xml:space="preserve">hellbent on </w:t>
      </w:r>
      <w:r w:rsidRPr="00F05E15">
        <w:rPr>
          <w:rStyle w:val="Emphasis"/>
          <w:highlight w:val="cyan"/>
        </w:rPr>
        <w:t>sacrificing this world</w:t>
      </w:r>
      <w:r w:rsidRPr="00F05E15">
        <w:rPr>
          <w:rStyle w:val="StyleUnderline"/>
          <w:highlight w:val="cyan"/>
        </w:rPr>
        <w:t>’s</w:t>
      </w:r>
      <w:r w:rsidRPr="00F05E15">
        <w:rPr>
          <w:rStyle w:val="StyleUnderline"/>
        </w:rPr>
        <w:t xml:space="preserve"> real and precious resources and creativity at the altar</w:t>
      </w:r>
      <w:r w:rsidRPr="00F62D27">
        <w:rPr>
          <w:rStyle w:val="StyleUnderline"/>
        </w:rPr>
        <w:t xml:space="preserve"> of a vampiric, virtual realm.</w:t>
      </w:r>
      <w:r w:rsidRPr="00693058">
        <w:rPr>
          <w:sz w:val="14"/>
        </w:rPr>
        <w:t xml:space="preserve"> This is the last great heist, and they are getting ready to ride out the storms they themselves are summoning – and they will try to defame and destroy anyone who gets in their way.</w:t>
      </w:r>
    </w:p>
    <w:p w14:paraId="51DB4729" w14:textId="77777777" w:rsidR="00A46F7D" w:rsidRPr="00693058" w:rsidRDefault="00A46F7D" w:rsidP="00A46F7D">
      <w:pPr>
        <w:rPr>
          <w:sz w:val="14"/>
        </w:rPr>
      </w:pPr>
      <w:r w:rsidRPr="00693058">
        <w:rPr>
          <w:sz w:val="14"/>
        </w:rPr>
        <w:t xml:space="preserve">Consider Vance’s recent European sojourn, where the vice-president harangued world leaders for “handwringing about safety” in relation to job-destroying AI while demanding Nazi and fascist speech go </w:t>
      </w:r>
      <w:proofErr w:type="spellStart"/>
      <w:r w:rsidRPr="00693058">
        <w:rPr>
          <w:sz w:val="14"/>
        </w:rPr>
        <w:t>uncurtailed</w:t>
      </w:r>
      <w:proofErr w:type="spellEnd"/>
      <w:r w:rsidRPr="00693058">
        <w:rPr>
          <w:sz w:val="14"/>
        </w:rPr>
        <w:t xml:space="preserve"> online. At one point he made a telling aside, expecting a laugh that never came: “If American democracy can survive 10 years of Greta Thunberg’s scolding, you guys can survive a few months of Elon Musk.”</w:t>
      </w:r>
    </w:p>
    <w:p w14:paraId="6445CA2E" w14:textId="77777777" w:rsidR="00A46F7D" w:rsidRPr="00693058" w:rsidRDefault="00A46F7D" w:rsidP="00A46F7D">
      <w:pPr>
        <w:rPr>
          <w:sz w:val="14"/>
        </w:rPr>
      </w:pPr>
      <w:r w:rsidRPr="00693058">
        <w:rPr>
          <w:sz w:val="14"/>
        </w:rPr>
        <w:t>His comment echoed those made by his equally humorless patron Thiel. In recent interviews focused on the theological underpinnings of his far-right politics, the Christian billionaire has repeatedly compared the indefatigable young climate activist to the antichrist – a figure he warns was prophesied to come bearing a misleading message of “peace and safety”. “If Greta gets everyone on the planet to ride a bicycle, maybe that’s a way to solve climate change, but it has sort of this quality of going from the frying pan into the fire,” Thiel intoned.</w:t>
      </w:r>
    </w:p>
    <w:p w14:paraId="646A4231" w14:textId="77777777" w:rsidR="00A46F7D" w:rsidRPr="00693058" w:rsidRDefault="00A46F7D" w:rsidP="00A46F7D">
      <w:pPr>
        <w:rPr>
          <w:sz w:val="14"/>
        </w:rPr>
      </w:pPr>
      <w:r w:rsidRPr="00693058">
        <w:rPr>
          <w:sz w:val="14"/>
        </w:rPr>
        <w:t>Why Thunberg, why now? In part, it’s clearly the apocalyptic fear of regulation eating into their super-profits: according to Thiel, the science-based climate action Thunberg and others demand could only be enforced by a “totalitarian state”, which he claims is more dire a threat than climate breakdown (most distressingly, the taxes under such conditions would be “quite high”). There may also be something else about Thunberg that frightens them: her steadfast commitment to this planet and the many life forms who call it home – not to simulations of this world generated by AI, or to a hierarchy of those deserving of life and those who are not, nor to any of the various extra-planetary escape fantasies the end times fascists are selling.</w:t>
      </w:r>
    </w:p>
    <w:p w14:paraId="5B7A38D3" w14:textId="77777777" w:rsidR="00A46F7D" w:rsidRPr="00693058" w:rsidRDefault="00A46F7D" w:rsidP="00A46F7D">
      <w:pPr>
        <w:rPr>
          <w:sz w:val="14"/>
        </w:rPr>
      </w:pPr>
      <w:r w:rsidRPr="00693058">
        <w:rPr>
          <w:sz w:val="14"/>
        </w:rPr>
        <w:t>She is committed to staying, while the end times fascists have, at least in their imaginings, already left this realm, ensconced in their opulent shelters or transcended to the digital ether, or to Mars.</w:t>
      </w:r>
    </w:p>
    <w:p w14:paraId="7AE2ED7C" w14:textId="77777777" w:rsidR="00A46F7D" w:rsidRPr="00693058" w:rsidRDefault="00A46F7D" w:rsidP="00A46F7D">
      <w:pPr>
        <w:rPr>
          <w:sz w:val="14"/>
        </w:rPr>
      </w:pPr>
      <w:r w:rsidRPr="00693058">
        <w:rPr>
          <w:sz w:val="14"/>
        </w:rPr>
        <w:t>Shortly after Trump’s re-election, one of us had the opportunity to interview Anohni, one of the few musicians who have attempted to make art that wraps its arms around the death drive that has gripped our world. Asked about what connects the willingness of powerful people to let the planet burn and the drive to deny bodily autonomy to women and to trans people like her, she responded by drawing on her Irish Catholic upbringing: it’s “a very long-held myth that we are enacting and embodying. This is the culmination of their Rapture. This is their escape from the voluptuous cycle of creation. This is their escape from Mother.”</w:t>
      </w:r>
    </w:p>
    <w:p w14:paraId="6EBDB165" w14:textId="77777777" w:rsidR="00A46F7D" w:rsidRPr="00693058" w:rsidRDefault="00A46F7D" w:rsidP="00A46F7D">
      <w:pPr>
        <w:rPr>
          <w:sz w:val="14"/>
        </w:rPr>
      </w:pPr>
      <w:r w:rsidRPr="00F05E15">
        <w:rPr>
          <w:rStyle w:val="StyleUnderline"/>
          <w:highlight w:val="cyan"/>
        </w:rPr>
        <w:t>How do we break this</w:t>
      </w:r>
      <w:r w:rsidRPr="00693058">
        <w:rPr>
          <w:rStyle w:val="StyleUnderline"/>
        </w:rPr>
        <w:t xml:space="preserve"> apocalyptic fever</w:t>
      </w:r>
      <w:r w:rsidRPr="00F05E15">
        <w:rPr>
          <w:rStyle w:val="StyleUnderline"/>
          <w:highlight w:val="cyan"/>
        </w:rPr>
        <w:t>?</w:t>
      </w:r>
      <w:r w:rsidRPr="00693058">
        <w:rPr>
          <w:sz w:val="14"/>
        </w:rPr>
        <w:t xml:space="preserve"> First, </w:t>
      </w:r>
      <w:r w:rsidRPr="00F05E15">
        <w:rPr>
          <w:rStyle w:val="StyleUnderline"/>
          <w:highlight w:val="cyan"/>
        </w:rPr>
        <w:t xml:space="preserve">we </w:t>
      </w:r>
      <w:r w:rsidRPr="00F05E15">
        <w:rPr>
          <w:rStyle w:val="Emphasis"/>
          <w:highlight w:val="cyan"/>
        </w:rPr>
        <w:t>help each other</w:t>
      </w:r>
      <w:r w:rsidRPr="00693058">
        <w:rPr>
          <w:sz w:val="14"/>
        </w:rPr>
        <w:t xml:space="preserve"> </w:t>
      </w:r>
      <w:r w:rsidRPr="00F05E15">
        <w:rPr>
          <w:rStyle w:val="StyleUnderline"/>
          <w:highlight w:val="cyan"/>
        </w:rPr>
        <w:t>face</w:t>
      </w:r>
      <w:r w:rsidRPr="00693058">
        <w:rPr>
          <w:rStyle w:val="StyleUnderline"/>
        </w:rPr>
        <w:t xml:space="preserve"> the depth of the depravity that has gripped the hard right in </w:t>
      </w:r>
      <w:proofErr w:type="gramStart"/>
      <w:r w:rsidRPr="00693058">
        <w:rPr>
          <w:rStyle w:val="StyleUnderline"/>
        </w:rPr>
        <w:t>all of</w:t>
      </w:r>
      <w:proofErr w:type="gramEnd"/>
      <w:r w:rsidRPr="00693058">
        <w:rPr>
          <w:rStyle w:val="StyleUnderline"/>
        </w:rPr>
        <w:t xml:space="preserve"> our countries</w:t>
      </w:r>
      <w:r w:rsidRPr="00693058">
        <w:rPr>
          <w:sz w:val="14"/>
        </w:rPr>
        <w:t xml:space="preserve">. To move forward with focus, we must first understand this simple fact: </w:t>
      </w:r>
      <w:r w:rsidRPr="00693058">
        <w:rPr>
          <w:rStyle w:val="StyleUnderline"/>
        </w:rPr>
        <w:t xml:space="preserve">we are up against </w:t>
      </w:r>
      <w:r w:rsidRPr="00F05E15">
        <w:rPr>
          <w:rStyle w:val="StyleUnderline"/>
          <w:highlight w:val="cyan"/>
        </w:rPr>
        <w:t xml:space="preserve">an ideology that has </w:t>
      </w:r>
      <w:r w:rsidRPr="00F05E15">
        <w:rPr>
          <w:rStyle w:val="Emphasis"/>
          <w:highlight w:val="cyan"/>
        </w:rPr>
        <w:t>given up</w:t>
      </w:r>
      <w:r w:rsidRPr="00693058">
        <w:rPr>
          <w:sz w:val="14"/>
        </w:rPr>
        <w:t xml:space="preserve"> not </w:t>
      </w:r>
      <w:r w:rsidRPr="00F05E15">
        <w:rPr>
          <w:sz w:val="14"/>
          <w:highlight w:val="cyan"/>
        </w:rPr>
        <w:t xml:space="preserve">only </w:t>
      </w:r>
      <w:r w:rsidRPr="00F05E15">
        <w:rPr>
          <w:rStyle w:val="Emphasis"/>
          <w:highlight w:val="cyan"/>
        </w:rPr>
        <w:t>on the</w:t>
      </w:r>
      <w:r w:rsidRPr="00693058">
        <w:rPr>
          <w:sz w:val="14"/>
        </w:rPr>
        <w:t xml:space="preserve"> premise and promise of liberal democracy but on the </w:t>
      </w:r>
      <w:r w:rsidRPr="00F05E15">
        <w:rPr>
          <w:rStyle w:val="Emphasis"/>
          <w:highlight w:val="cyan"/>
        </w:rPr>
        <w:t>livability of our</w:t>
      </w:r>
      <w:r w:rsidRPr="00693058">
        <w:rPr>
          <w:rStyle w:val="Emphasis"/>
        </w:rPr>
        <w:t xml:space="preserve"> shared </w:t>
      </w:r>
      <w:r w:rsidRPr="00F05E15">
        <w:rPr>
          <w:rStyle w:val="Emphasis"/>
          <w:highlight w:val="cyan"/>
        </w:rPr>
        <w:t>world</w:t>
      </w:r>
      <w:r w:rsidRPr="00693058">
        <w:rPr>
          <w:sz w:val="14"/>
        </w:rPr>
        <w:t xml:space="preserve"> – on its beauty, on its people, on our children, on other species. </w:t>
      </w:r>
      <w:r w:rsidRPr="00693058">
        <w:rPr>
          <w:rStyle w:val="StyleUnderline"/>
        </w:rPr>
        <w:t xml:space="preserve">The forces we are up against have made peace with </w:t>
      </w:r>
      <w:r w:rsidRPr="00693058">
        <w:rPr>
          <w:rStyle w:val="Emphasis"/>
        </w:rPr>
        <w:t>mass death</w:t>
      </w:r>
      <w:r w:rsidRPr="00693058">
        <w:rPr>
          <w:sz w:val="14"/>
        </w:rPr>
        <w:t>. They are treasonous to this world and its human and non-human inhabitants.</w:t>
      </w:r>
    </w:p>
    <w:p w14:paraId="7E4B5990" w14:textId="77777777" w:rsidR="00A46F7D" w:rsidRPr="00693058" w:rsidRDefault="00A46F7D" w:rsidP="00A46F7D">
      <w:pPr>
        <w:rPr>
          <w:sz w:val="14"/>
        </w:rPr>
      </w:pPr>
      <w:r w:rsidRPr="00693058">
        <w:rPr>
          <w:sz w:val="14"/>
        </w:rPr>
        <w:t xml:space="preserve">Second, </w:t>
      </w:r>
      <w:r w:rsidRPr="00F05E15">
        <w:rPr>
          <w:rStyle w:val="StyleUnderline"/>
          <w:highlight w:val="cyan"/>
        </w:rPr>
        <w:t>we counter</w:t>
      </w:r>
      <w:r w:rsidRPr="00693058">
        <w:rPr>
          <w:rStyle w:val="StyleUnderline"/>
        </w:rPr>
        <w:t xml:space="preserve"> their </w:t>
      </w:r>
      <w:r w:rsidRPr="00F05E15">
        <w:rPr>
          <w:rStyle w:val="StyleUnderline"/>
          <w:highlight w:val="cyan"/>
        </w:rPr>
        <w:t>apocalyptic narratives with a</w:t>
      </w:r>
      <w:r w:rsidRPr="00693058">
        <w:rPr>
          <w:rStyle w:val="StyleUnderline"/>
        </w:rPr>
        <w:t xml:space="preserve"> far </w:t>
      </w:r>
      <w:r w:rsidRPr="00F05E15">
        <w:rPr>
          <w:rStyle w:val="Emphasis"/>
          <w:highlight w:val="cyan"/>
        </w:rPr>
        <w:t>better story</w:t>
      </w:r>
      <w:r w:rsidRPr="00693058">
        <w:rPr>
          <w:sz w:val="14"/>
        </w:rPr>
        <w:t xml:space="preserve"> </w:t>
      </w:r>
      <w:r w:rsidRPr="00F05E15">
        <w:rPr>
          <w:rStyle w:val="StyleUnderline"/>
          <w:highlight w:val="cyan"/>
        </w:rPr>
        <w:t xml:space="preserve">about how </w:t>
      </w:r>
      <w:r w:rsidRPr="00F05E15">
        <w:rPr>
          <w:rStyle w:val="Emphasis"/>
          <w:highlight w:val="cyan"/>
        </w:rPr>
        <w:t>to survive</w:t>
      </w:r>
      <w:r w:rsidRPr="00F05E15">
        <w:rPr>
          <w:sz w:val="14"/>
          <w:highlight w:val="cyan"/>
        </w:rPr>
        <w:t xml:space="preserve"> </w:t>
      </w:r>
      <w:r w:rsidRPr="00F05E15">
        <w:rPr>
          <w:rStyle w:val="StyleUnderline"/>
        </w:rPr>
        <w:t>the</w:t>
      </w:r>
      <w:r w:rsidRPr="00693058">
        <w:rPr>
          <w:rStyle w:val="StyleUnderline"/>
        </w:rPr>
        <w:t xml:space="preserve"> </w:t>
      </w:r>
      <w:r w:rsidRPr="00F05E15">
        <w:rPr>
          <w:rStyle w:val="StyleUnderline"/>
          <w:highlight w:val="cyan"/>
        </w:rPr>
        <w:t>hard times</w:t>
      </w:r>
      <w:r w:rsidRPr="00693058">
        <w:rPr>
          <w:rStyle w:val="StyleUnderline"/>
        </w:rPr>
        <w:t xml:space="preserve"> ahead without leaving anyone behind.</w:t>
      </w:r>
      <w:r w:rsidRPr="00693058">
        <w:rPr>
          <w:sz w:val="14"/>
        </w:rPr>
        <w:t xml:space="preserve"> </w:t>
      </w:r>
      <w:r w:rsidRPr="00693058">
        <w:rPr>
          <w:rStyle w:val="StyleUnderline"/>
        </w:rPr>
        <w:t xml:space="preserve">A story capable of </w:t>
      </w:r>
      <w:r w:rsidRPr="00F05E15">
        <w:rPr>
          <w:rStyle w:val="Emphasis"/>
          <w:highlight w:val="cyan"/>
        </w:rPr>
        <w:t>draining end times fascism</w:t>
      </w:r>
      <w:r w:rsidRPr="00693058">
        <w:rPr>
          <w:sz w:val="14"/>
        </w:rPr>
        <w:t xml:space="preserve"> of its gothic power </w:t>
      </w:r>
      <w:r w:rsidRPr="00F05E15">
        <w:rPr>
          <w:rStyle w:val="StyleUnderline"/>
          <w:highlight w:val="cyan"/>
        </w:rPr>
        <w:t>and</w:t>
      </w:r>
      <w:r w:rsidRPr="00693058">
        <w:rPr>
          <w:rStyle w:val="StyleUnderline"/>
        </w:rPr>
        <w:t xml:space="preserve"> </w:t>
      </w:r>
      <w:r w:rsidRPr="00F05E15">
        <w:rPr>
          <w:rStyle w:val="StyleUnderline"/>
          <w:highlight w:val="cyan"/>
        </w:rPr>
        <w:t xml:space="preserve">galvanizing a </w:t>
      </w:r>
      <w:r w:rsidRPr="00F05E15">
        <w:rPr>
          <w:rStyle w:val="Emphasis"/>
          <w:highlight w:val="cyan"/>
        </w:rPr>
        <w:t>movement</w:t>
      </w:r>
      <w:r w:rsidRPr="00693058">
        <w:rPr>
          <w:sz w:val="14"/>
        </w:rPr>
        <w:t xml:space="preserve"> </w:t>
      </w:r>
      <w:r w:rsidRPr="00693058">
        <w:rPr>
          <w:rStyle w:val="StyleUnderline"/>
        </w:rPr>
        <w:t xml:space="preserve">ready </w:t>
      </w:r>
      <w:r w:rsidRPr="00F05E15">
        <w:rPr>
          <w:rStyle w:val="StyleUnderline"/>
          <w:highlight w:val="cyan"/>
        </w:rPr>
        <w:t xml:space="preserve">to put it all </w:t>
      </w:r>
      <w:r w:rsidRPr="00F05E15">
        <w:rPr>
          <w:rStyle w:val="Emphasis"/>
          <w:highlight w:val="cyan"/>
        </w:rPr>
        <w:t>on the line for</w:t>
      </w:r>
      <w:r w:rsidRPr="00693058">
        <w:rPr>
          <w:rStyle w:val="Emphasis"/>
        </w:rPr>
        <w:t xml:space="preserve"> our </w:t>
      </w:r>
      <w:r w:rsidRPr="00F05E15">
        <w:rPr>
          <w:rStyle w:val="Emphasis"/>
          <w:highlight w:val="cyan"/>
        </w:rPr>
        <w:t>collective survival</w:t>
      </w:r>
      <w:r w:rsidRPr="00693058">
        <w:rPr>
          <w:sz w:val="14"/>
        </w:rPr>
        <w:t xml:space="preserve">. </w:t>
      </w:r>
      <w:r w:rsidRPr="00F05E15">
        <w:rPr>
          <w:rStyle w:val="StyleUnderline"/>
          <w:highlight w:val="cyan"/>
        </w:rPr>
        <w:t xml:space="preserve">A story not of </w:t>
      </w:r>
      <w:proofErr w:type="gramStart"/>
      <w:r w:rsidRPr="00F05E15">
        <w:rPr>
          <w:rStyle w:val="Emphasis"/>
          <w:highlight w:val="cyan"/>
        </w:rPr>
        <w:t>end</w:t>
      </w:r>
      <w:proofErr w:type="gramEnd"/>
      <w:r w:rsidRPr="00F05E15">
        <w:rPr>
          <w:rStyle w:val="Emphasis"/>
          <w:highlight w:val="cyan"/>
        </w:rPr>
        <w:t xml:space="preserve"> times</w:t>
      </w:r>
      <w:r w:rsidRPr="00693058">
        <w:rPr>
          <w:rStyle w:val="StyleUnderline"/>
        </w:rPr>
        <w:t xml:space="preserve">, </w:t>
      </w:r>
      <w:r w:rsidRPr="00F05E15">
        <w:rPr>
          <w:rStyle w:val="StyleUnderline"/>
          <w:highlight w:val="cyan"/>
        </w:rPr>
        <w:t xml:space="preserve">but of </w:t>
      </w:r>
      <w:r w:rsidRPr="00F05E15">
        <w:rPr>
          <w:rStyle w:val="Emphasis"/>
          <w:highlight w:val="cyan"/>
        </w:rPr>
        <w:t>better times</w:t>
      </w:r>
      <w:r w:rsidRPr="00693058">
        <w:rPr>
          <w:sz w:val="14"/>
        </w:rPr>
        <w:t xml:space="preserve">; not of separation and supremacy, but </w:t>
      </w:r>
      <w:r w:rsidRPr="00693058">
        <w:rPr>
          <w:rStyle w:val="StyleUnderline"/>
        </w:rPr>
        <w:t>of interdependence and belonging;</w:t>
      </w:r>
      <w:r w:rsidRPr="00693058">
        <w:rPr>
          <w:sz w:val="14"/>
        </w:rPr>
        <w:t xml:space="preserve"> </w:t>
      </w:r>
      <w:r w:rsidRPr="00F05E15">
        <w:rPr>
          <w:rStyle w:val="StyleUnderline"/>
          <w:highlight w:val="cyan"/>
        </w:rPr>
        <w:t>not</w:t>
      </w:r>
      <w:r w:rsidRPr="00693058">
        <w:rPr>
          <w:rStyle w:val="StyleUnderline"/>
        </w:rPr>
        <w:t xml:space="preserve"> of </w:t>
      </w:r>
      <w:proofErr w:type="gramStart"/>
      <w:r w:rsidRPr="00F05E15">
        <w:rPr>
          <w:rStyle w:val="Emphasis"/>
          <w:highlight w:val="cyan"/>
        </w:rPr>
        <w:t>escaping</w:t>
      </w:r>
      <w:r w:rsidRPr="00693058">
        <w:rPr>
          <w:sz w:val="14"/>
        </w:rPr>
        <w:t xml:space="preserve">, </w:t>
      </w:r>
      <w:r w:rsidRPr="00F05E15">
        <w:rPr>
          <w:rStyle w:val="StyleUnderline"/>
          <w:highlight w:val="cyan"/>
        </w:rPr>
        <w:t>but</w:t>
      </w:r>
      <w:proofErr w:type="gramEnd"/>
      <w:r w:rsidRPr="00693058">
        <w:rPr>
          <w:rStyle w:val="StyleUnderline"/>
        </w:rPr>
        <w:t xml:space="preserve"> </w:t>
      </w:r>
      <w:r w:rsidRPr="00693058">
        <w:rPr>
          <w:rStyle w:val="Emphasis"/>
        </w:rPr>
        <w:t>staying put</w:t>
      </w:r>
      <w:r w:rsidRPr="00693058">
        <w:rPr>
          <w:sz w:val="14"/>
        </w:rPr>
        <w:t xml:space="preserve"> </w:t>
      </w:r>
      <w:r w:rsidRPr="00693058">
        <w:rPr>
          <w:rStyle w:val="StyleUnderline"/>
        </w:rPr>
        <w:t xml:space="preserve">and </w:t>
      </w:r>
      <w:r w:rsidRPr="00F05E15">
        <w:rPr>
          <w:rStyle w:val="Emphasis"/>
          <w:highlight w:val="cyan"/>
        </w:rPr>
        <w:t>staying faithful</w:t>
      </w:r>
      <w:r w:rsidRPr="00F05E15">
        <w:rPr>
          <w:sz w:val="14"/>
          <w:highlight w:val="cyan"/>
        </w:rPr>
        <w:t xml:space="preserve"> </w:t>
      </w:r>
      <w:r w:rsidRPr="00F05E15">
        <w:rPr>
          <w:rStyle w:val="StyleUnderline"/>
        </w:rPr>
        <w:t>to</w:t>
      </w:r>
      <w:r w:rsidRPr="00693058">
        <w:rPr>
          <w:rStyle w:val="StyleUnderline"/>
        </w:rPr>
        <w:t xml:space="preserve"> the troubled earthly reality in which we are enmeshed and bound</w:t>
      </w:r>
      <w:r w:rsidRPr="00693058">
        <w:rPr>
          <w:sz w:val="14"/>
        </w:rPr>
        <w:t>.</w:t>
      </w:r>
    </w:p>
    <w:p w14:paraId="2BB7DC7B" w14:textId="77777777" w:rsidR="00A46F7D" w:rsidRPr="00693058" w:rsidRDefault="00A46F7D" w:rsidP="00A46F7D">
      <w:pPr>
        <w:rPr>
          <w:sz w:val="14"/>
        </w:rPr>
      </w:pPr>
      <w:r w:rsidRPr="00693058">
        <w:rPr>
          <w:sz w:val="14"/>
        </w:rPr>
        <w:t xml:space="preserve">This basic sentiment, of course, is not new. It is central to Indigenous cosmologies, and it lies at the heart of animism. Go back far enough and every culture and faith has its own tradition of respecting the sanctity of </w:t>
      </w:r>
      <w:proofErr w:type="gramStart"/>
      <w:r w:rsidRPr="00693058">
        <w:rPr>
          <w:sz w:val="14"/>
        </w:rPr>
        <w:t>here, and</w:t>
      </w:r>
      <w:proofErr w:type="gramEnd"/>
      <w:r w:rsidRPr="00693058">
        <w:rPr>
          <w:sz w:val="14"/>
        </w:rPr>
        <w:t xml:space="preserve"> not searching for Zion in an elusive ever-distant promised land. In eastern Europe, before the fascist and Stalinist annihilations, the Jewish socialist Labor Bund organized around the </w:t>
      </w:r>
      <w:proofErr w:type="spellStart"/>
      <w:r w:rsidRPr="00693058">
        <w:rPr>
          <w:sz w:val="14"/>
        </w:rPr>
        <w:t>yiddish</w:t>
      </w:r>
      <w:proofErr w:type="spellEnd"/>
      <w:r w:rsidRPr="00693058">
        <w:rPr>
          <w:sz w:val="14"/>
        </w:rPr>
        <w:t xml:space="preserve"> concept of Doikayt, or “hereness”. Molly Crabapple, who has written a forthcoming book about this neglected history, defines </w:t>
      </w:r>
      <w:proofErr w:type="spellStart"/>
      <w:r w:rsidRPr="00693058">
        <w:rPr>
          <w:sz w:val="14"/>
        </w:rPr>
        <w:t>Doikayt</w:t>
      </w:r>
      <w:proofErr w:type="spellEnd"/>
      <w:r w:rsidRPr="00693058">
        <w:rPr>
          <w:sz w:val="14"/>
        </w:rPr>
        <w:t xml:space="preserve"> as the right to “fight for freedom and safety in the places where they lived, in defiance of everyone who wanted them dead” – and rather than be forced to flee to safety in Palestine or the United States. Perhaps what is needed is a modern-day universalization of that concept: a commitment to the right to the “hereness” of this </w:t>
      </w:r>
      <w:proofErr w:type="gramStart"/>
      <w:r w:rsidRPr="00693058">
        <w:rPr>
          <w:sz w:val="14"/>
        </w:rPr>
        <w:t>particular ailing</w:t>
      </w:r>
      <w:proofErr w:type="gramEnd"/>
      <w:r w:rsidRPr="00693058">
        <w:rPr>
          <w:sz w:val="14"/>
        </w:rPr>
        <w:t xml:space="preserve"> planet, to these frail bodies, to the right to live in dignity wherever on the planet we are, even when the inevitable shocks </w:t>
      </w:r>
      <w:proofErr w:type="gramStart"/>
      <w:r w:rsidRPr="00693058">
        <w:rPr>
          <w:sz w:val="14"/>
        </w:rPr>
        <w:t>forces</w:t>
      </w:r>
      <w:proofErr w:type="gramEnd"/>
      <w:r w:rsidRPr="00693058">
        <w:rPr>
          <w:sz w:val="14"/>
        </w:rPr>
        <w:t xml:space="preserve"> us to move. “Hereness” can be portable, free of nationalism, rooted in solidarity, respectful of indigenous rights and unbounded by borders.</w:t>
      </w:r>
    </w:p>
    <w:p w14:paraId="47921534" w14:textId="77777777" w:rsidR="00A46F7D" w:rsidRPr="00693058" w:rsidRDefault="00A46F7D" w:rsidP="00A46F7D">
      <w:pPr>
        <w:rPr>
          <w:sz w:val="14"/>
        </w:rPr>
      </w:pPr>
      <w:r w:rsidRPr="00693058">
        <w:rPr>
          <w:sz w:val="14"/>
        </w:rPr>
        <w:t>That future would require its own apocalypse, its own world-ending and revelation, though of a very different sort. Because as the scholar of policing Robyn Maynard has observed: “In order to make earthly planetary survival possible, some versions of this world need to end.”</w:t>
      </w:r>
    </w:p>
    <w:p w14:paraId="4A444069" w14:textId="77777777" w:rsidR="00A46F7D" w:rsidRPr="00693058" w:rsidRDefault="00A46F7D" w:rsidP="00A46F7D">
      <w:pPr>
        <w:rPr>
          <w:sz w:val="14"/>
        </w:rPr>
      </w:pPr>
      <w:r w:rsidRPr="00693058">
        <w:rPr>
          <w:rStyle w:val="StyleUnderline"/>
        </w:rPr>
        <w:t xml:space="preserve">We have reached a choice point, not about whether we are facing </w:t>
      </w:r>
      <w:proofErr w:type="gramStart"/>
      <w:r w:rsidRPr="00693058">
        <w:rPr>
          <w:rStyle w:val="StyleUnderline"/>
        </w:rPr>
        <w:t>apocalypse</w:t>
      </w:r>
      <w:proofErr w:type="gramEnd"/>
      <w:r w:rsidRPr="00693058">
        <w:rPr>
          <w:rStyle w:val="StyleUnderline"/>
        </w:rPr>
        <w:t xml:space="preserve"> but what form it will take</w:t>
      </w:r>
      <w:r w:rsidRPr="00693058">
        <w:rPr>
          <w:sz w:val="14"/>
        </w:rPr>
        <w:t xml:space="preserve">. The activist sisters Adrienne Maree and Autumn Brown touched on this recently on their aptly named podcast, How to Survive the End of the World. In this moment, </w:t>
      </w:r>
      <w:r w:rsidRPr="00F05E15">
        <w:rPr>
          <w:rStyle w:val="StyleUnderline"/>
          <w:highlight w:val="cyan"/>
        </w:rPr>
        <w:t xml:space="preserve">when </w:t>
      </w:r>
      <w:r w:rsidRPr="00F05E15">
        <w:rPr>
          <w:rStyle w:val="Emphasis"/>
          <w:highlight w:val="cyan"/>
        </w:rPr>
        <w:t>end times fascism is waging war on every front</w:t>
      </w:r>
      <w:r w:rsidRPr="00F05E15">
        <w:rPr>
          <w:sz w:val="14"/>
          <w:highlight w:val="cyan"/>
        </w:rPr>
        <w:t xml:space="preserve">, </w:t>
      </w:r>
      <w:r w:rsidRPr="00F05E15">
        <w:rPr>
          <w:rStyle w:val="Emphasis"/>
          <w:highlight w:val="cyan"/>
        </w:rPr>
        <w:t>new alliances are essential</w:t>
      </w:r>
      <w:r w:rsidRPr="00693058">
        <w:rPr>
          <w:sz w:val="14"/>
        </w:rPr>
        <w:t xml:space="preserve">. </w:t>
      </w:r>
      <w:r w:rsidRPr="00693058">
        <w:rPr>
          <w:rStyle w:val="StyleUnderline"/>
        </w:rPr>
        <w:t xml:space="preserve">But </w:t>
      </w:r>
      <w:r w:rsidRPr="00F05E15">
        <w:rPr>
          <w:rStyle w:val="StyleUnderline"/>
          <w:highlight w:val="cyan"/>
        </w:rPr>
        <w:t>instead of asking</w:t>
      </w:r>
      <w:r w:rsidRPr="00693058">
        <w:rPr>
          <w:rStyle w:val="StyleUnderline"/>
        </w:rPr>
        <w:t xml:space="preserve">: </w:t>
      </w:r>
      <w:r w:rsidRPr="00693058">
        <w:rPr>
          <w:rStyle w:val="Emphasis"/>
        </w:rPr>
        <w:t>“</w:t>
      </w:r>
      <w:r w:rsidRPr="00F05E15">
        <w:rPr>
          <w:rStyle w:val="Emphasis"/>
          <w:highlight w:val="cyan"/>
        </w:rPr>
        <w:t>Do we all share the same worldview?”</w:t>
      </w:r>
      <w:r w:rsidRPr="00693058">
        <w:rPr>
          <w:sz w:val="14"/>
        </w:rPr>
        <w:t xml:space="preserve"> Adrienne urges us to </w:t>
      </w:r>
      <w:r w:rsidRPr="00F05E15">
        <w:rPr>
          <w:rStyle w:val="StyleUnderline"/>
          <w:highlight w:val="cyan"/>
        </w:rPr>
        <w:t>ask</w:t>
      </w:r>
      <w:r w:rsidRPr="00693058">
        <w:rPr>
          <w:sz w:val="14"/>
        </w:rPr>
        <w:t xml:space="preserve">: </w:t>
      </w:r>
      <w:r w:rsidRPr="00693058">
        <w:rPr>
          <w:rStyle w:val="Emphasis"/>
        </w:rPr>
        <w:t>“</w:t>
      </w:r>
      <w:r w:rsidRPr="00F05E15">
        <w:rPr>
          <w:rStyle w:val="Emphasis"/>
          <w:highlight w:val="cyan"/>
        </w:rPr>
        <w:t>Is your heart beating and do you plan to live?</w:t>
      </w:r>
      <w:r w:rsidRPr="00693058">
        <w:rPr>
          <w:sz w:val="14"/>
        </w:rPr>
        <w:t xml:space="preserve"> Then come this way and we will figure out the rest on the other side.”</w:t>
      </w:r>
    </w:p>
    <w:p w14:paraId="3767D1CA" w14:textId="77777777" w:rsidR="00A46F7D" w:rsidRPr="00693058" w:rsidRDefault="00A46F7D" w:rsidP="00A46F7D">
      <w:pPr>
        <w:rPr>
          <w:sz w:val="14"/>
        </w:rPr>
      </w:pPr>
      <w:r w:rsidRPr="00693058">
        <w:rPr>
          <w:rStyle w:val="StyleUnderline"/>
        </w:rPr>
        <w:t>To have a hope of combating the end times fascists</w:t>
      </w:r>
      <w:r w:rsidRPr="00693058">
        <w:rPr>
          <w:sz w:val="14"/>
        </w:rPr>
        <w:t xml:space="preserve">, with their ever-constricting and asphyxiating concentric circles of “ordered love”, </w:t>
      </w:r>
      <w:r w:rsidRPr="00693058">
        <w:rPr>
          <w:rStyle w:val="StyleUnderline"/>
        </w:rPr>
        <w:t>we will need to build an</w:t>
      </w:r>
      <w:r w:rsidRPr="00693058">
        <w:rPr>
          <w:sz w:val="14"/>
        </w:rPr>
        <w:t xml:space="preserve"> unruly </w:t>
      </w:r>
      <w:r w:rsidRPr="00693058">
        <w:rPr>
          <w:rStyle w:val="Emphasis"/>
        </w:rPr>
        <w:t>open-hearted movement of the Earth-loving faithful</w:t>
      </w:r>
      <w:r w:rsidRPr="00693058">
        <w:rPr>
          <w:sz w:val="14"/>
        </w:rPr>
        <w:t xml:space="preserve">: faithful to this planet, its people, </w:t>
      </w:r>
      <w:r w:rsidRPr="00693058">
        <w:rPr>
          <w:rStyle w:val="StyleUnderline"/>
        </w:rPr>
        <w:t>its creatures and to the possibility of a livable future for us all</w:t>
      </w:r>
      <w:r w:rsidRPr="00693058">
        <w:rPr>
          <w:sz w:val="14"/>
        </w:rPr>
        <w:t>. Faithful to here. Or, to quote Anohni again, this time referring to the goddess in which she now places her faith: “Have you stopped to consider that this might have been her best idea?”</w:t>
      </w:r>
    </w:p>
    <w:p w14:paraId="24E7FD77" w14:textId="77777777" w:rsidR="00A46F7D" w:rsidRDefault="00A46F7D" w:rsidP="00A46F7D">
      <w:pPr>
        <w:rPr>
          <w:sz w:val="16"/>
        </w:rPr>
      </w:pPr>
    </w:p>
    <w:p w14:paraId="72F371DA" w14:textId="77777777" w:rsidR="00A46F7D" w:rsidRDefault="00A46F7D" w:rsidP="00A46F7D"/>
    <w:p w14:paraId="0063BE2C" w14:textId="77777777" w:rsidR="00A46F7D" w:rsidRPr="00A24F71" w:rsidRDefault="00A46F7D" w:rsidP="00A46F7D">
      <w:pPr>
        <w:pStyle w:val="Heading4"/>
      </w:pPr>
      <w:r w:rsidRPr="00A24F71">
        <w:t xml:space="preserve">The alternative is </w:t>
      </w:r>
      <w:r w:rsidRPr="00D326DA">
        <w:rPr>
          <w:u w:val="single"/>
        </w:rPr>
        <w:t>collective continuance</w:t>
      </w:r>
      <w:r>
        <w:t xml:space="preserve">, that spurs a series of </w:t>
      </w:r>
      <w:r w:rsidRPr="00D326DA">
        <w:rPr>
          <w:u w:val="single"/>
        </w:rPr>
        <w:t>coordinated efforts</w:t>
      </w:r>
      <w:r>
        <w:t xml:space="preserve"> that rely on the preservation of </w:t>
      </w:r>
      <w:r w:rsidRPr="00D326DA">
        <w:rPr>
          <w:u w:val="single"/>
        </w:rPr>
        <w:t>existing models of resistance</w:t>
      </w:r>
      <w:r>
        <w:t xml:space="preserve"> in the face in rapidly deteriorating society that risk irreversible </w:t>
      </w:r>
      <w:r w:rsidRPr="00D326DA">
        <w:rPr>
          <w:u w:val="single"/>
        </w:rPr>
        <w:t>ecological</w:t>
      </w:r>
      <w:r>
        <w:t xml:space="preserve"> and </w:t>
      </w:r>
      <w:r w:rsidRPr="00D326DA">
        <w:rPr>
          <w:u w:val="single"/>
        </w:rPr>
        <w:t>sociopolitical destruction</w:t>
      </w:r>
      <w:r>
        <w:t>.</w:t>
      </w:r>
    </w:p>
    <w:p w14:paraId="0D8348C6" w14:textId="77777777" w:rsidR="00A46F7D" w:rsidRPr="0008648F" w:rsidRDefault="00A46F7D" w:rsidP="00A46F7D">
      <w:pPr>
        <w:rPr>
          <w:rStyle w:val="Style13ptBold"/>
          <w:b w:val="0"/>
          <w:bCs w:val="0"/>
        </w:rPr>
      </w:pPr>
      <w:r>
        <w:rPr>
          <w:rStyle w:val="Style13ptBold"/>
        </w:rPr>
        <w:t xml:space="preserve">Levine 23 </w:t>
      </w:r>
      <w:r>
        <w:t xml:space="preserve">(Caroline Levine is a professor of humanities at Cornell University. 10/17/23, </w:t>
      </w:r>
      <w:r>
        <w:rPr>
          <w:i/>
          <w:iCs/>
        </w:rPr>
        <w:t xml:space="preserve">The Activist Humanist: Form and Method in the Climate Crisis, </w:t>
      </w:r>
      <w:r>
        <w:t xml:space="preserve">Princeton University Press)//SHP </w:t>
      </w:r>
    </w:p>
    <w:p w14:paraId="62E1E806" w14:textId="77777777" w:rsidR="005423EC" w:rsidRDefault="00A46F7D" w:rsidP="00A46F7D">
      <w:pPr>
        <w:rPr>
          <w:sz w:val="16"/>
        </w:rPr>
      </w:pPr>
      <w:r w:rsidRPr="00584DC5">
        <w:rPr>
          <w:rStyle w:val="StyleUnderline"/>
        </w:rPr>
        <w:t xml:space="preserve">The first step is to reframe the problem of instrumentality. </w:t>
      </w:r>
      <w:r w:rsidRPr="00603B78">
        <w:rPr>
          <w:rStyle w:val="StyleUnderline"/>
          <w:highlight w:val="green"/>
        </w:rPr>
        <w:t>There is something attractive</w:t>
      </w:r>
      <w:r w:rsidRPr="00584DC5">
        <w:rPr>
          <w:rStyle w:val="StyleUnderline"/>
        </w:rPr>
        <w:t xml:space="preserve">ly pure </w:t>
      </w:r>
      <w:r w:rsidRPr="00603B78">
        <w:rPr>
          <w:rStyle w:val="StyleUnderline"/>
          <w:highlight w:val="green"/>
        </w:rPr>
        <w:t>about refusing complicity</w:t>
      </w:r>
      <w:r w:rsidRPr="00584DC5">
        <w:rPr>
          <w:rStyle w:val="StyleUnderline"/>
        </w:rPr>
        <w:t xml:space="preserve"> with capitalism and colonialism, </w:t>
      </w:r>
      <w:r w:rsidRPr="00603B78">
        <w:rPr>
          <w:rStyle w:val="StyleUnderline"/>
          <w:highlight w:val="green"/>
        </w:rPr>
        <w:t>but</w:t>
      </w:r>
      <w:r w:rsidRPr="00584DC5">
        <w:rPr>
          <w:rStyle w:val="StyleUnderline"/>
        </w:rPr>
        <w:t xml:space="preserve"> the lure of </w:t>
      </w:r>
      <w:r w:rsidRPr="00603B78">
        <w:rPr>
          <w:rStyle w:val="StyleUnderline"/>
          <w:highlight w:val="green"/>
        </w:rPr>
        <w:t>an innocence that puts nothing other to use is</w:t>
      </w:r>
      <w:r w:rsidRPr="00584DC5">
        <w:rPr>
          <w:rStyle w:val="StyleUnderline"/>
        </w:rPr>
        <w:t xml:space="preserve"> also, quite literally, </w:t>
      </w:r>
      <w:r w:rsidRPr="00603B78">
        <w:rPr>
          <w:rStyle w:val="StyleUnderline"/>
          <w:highlight w:val="green"/>
        </w:rPr>
        <w:t>the logic of death.</w:t>
      </w:r>
      <w:r w:rsidRPr="00584DC5">
        <w:rPr>
          <w:sz w:val="16"/>
        </w:rPr>
        <w:t xml:space="preserve"> </w:t>
      </w:r>
      <w:r w:rsidRPr="00584DC5">
        <w:rPr>
          <w:rStyle w:val="StyleUnderline"/>
        </w:rPr>
        <w:t>There can be no life that does not have effects on the world around it, and there can be no life that does not put otherness to use.</w:t>
      </w:r>
      <w:r w:rsidRPr="00584DC5">
        <w:rPr>
          <w:sz w:val="16"/>
        </w:rPr>
        <w:t xml:space="preserve"> That is, what if living bodies can never altogether avoid instrumentalizing? Anna </w:t>
      </w:r>
      <w:r w:rsidRPr="00603B78">
        <w:rPr>
          <w:rStyle w:val="StyleUnderline"/>
          <w:highlight w:val="green"/>
        </w:rPr>
        <w:t>Tsing distinguishes</w:t>
      </w:r>
      <w:r w:rsidRPr="00584DC5">
        <w:rPr>
          <w:rStyle w:val="StyleUnderline"/>
        </w:rPr>
        <w:t xml:space="preserve"> </w:t>
      </w:r>
      <w:r w:rsidRPr="00603B78">
        <w:rPr>
          <w:rStyle w:val="StyleUnderline"/>
          <w:highlight w:val="green"/>
        </w:rPr>
        <w:t>between</w:t>
      </w:r>
      <w:r w:rsidRPr="00584DC5">
        <w:rPr>
          <w:rStyle w:val="StyleUnderline"/>
        </w:rPr>
        <w:t xml:space="preserve"> two models of </w:t>
      </w:r>
      <w:r w:rsidRPr="00603B78">
        <w:rPr>
          <w:rStyle w:val="StyleUnderline"/>
          <w:highlight w:val="green"/>
        </w:rPr>
        <w:t>use</w:t>
      </w:r>
      <w:r w:rsidRPr="00584DC5">
        <w:rPr>
          <w:rStyle w:val="StyleUnderline"/>
        </w:rPr>
        <w:t xml:space="preserve">—one that is necessary </w:t>
      </w:r>
      <w:r w:rsidRPr="00603B78">
        <w:rPr>
          <w:rStyle w:val="StyleUnderline"/>
          <w:highlight w:val="green"/>
        </w:rPr>
        <w:t>to</w:t>
      </w:r>
      <w:r w:rsidRPr="00584DC5">
        <w:rPr>
          <w:rStyle w:val="StyleUnderline"/>
        </w:rPr>
        <w:t xml:space="preserve"> ordinary </w:t>
      </w:r>
      <w:r w:rsidRPr="00603B78">
        <w:rPr>
          <w:rStyle w:val="StyleUnderline"/>
          <w:highlight w:val="green"/>
        </w:rPr>
        <w:t>surviv</w:t>
      </w:r>
      <w:r w:rsidRPr="00584DC5">
        <w:rPr>
          <w:rStyle w:val="StyleUnderline"/>
        </w:rPr>
        <w:t xml:space="preserve">al, “eating and being eaten,” </w:t>
      </w:r>
      <w:r w:rsidRPr="00603B78">
        <w:rPr>
          <w:rStyle w:val="StyleUnderline"/>
          <w:highlight w:val="green"/>
        </w:rPr>
        <w:t>and</w:t>
      </w:r>
      <w:r w:rsidRPr="00584DC5">
        <w:rPr>
          <w:rStyle w:val="StyleUnderline"/>
        </w:rPr>
        <w:t xml:space="preserve"> the other, a specifically </w:t>
      </w:r>
      <w:r w:rsidRPr="00603B78">
        <w:rPr>
          <w:rStyle w:val="StyleUnderline"/>
          <w:highlight w:val="green"/>
        </w:rPr>
        <w:t>capitalist instrumentality</w:t>
      </w:r>
      <w:r w:rsidRPr="00584DC5">
        <w:rPr>
          <w:rStyle w:val="StyleUnderline"/>
        </w:rPr>
        <w:t>, that turns all kinds of lives into “resources for investment.”</w:t>
      </w:r>
      <w:r w:rsidRPr="00584DC5">
        <w:rPr>
          <w:sz w:val="16"/>
        </w:rPr>
        <w:t xml:space="preserve">45 In fact, any wholesale rejection of use—the notion that we could avoid instrumentalizing—may be itself a product of the Western mind-body split. </w:t>
      </w:r>
      <w:r w:rsidRPr="004F7404">
        <w:rPr>
          <w:rStyle w:val="StyleUnderline"/>
        </w:rPr>
        <w:t>The</w:t>
      </w:r>
      <w:r w:rsidRPr="00584DC5">
        <w:rPr>
          <w:rStyle w:val="StyleUnderline"/>
        </w:rPr>
        <w:t xml:space="preserve"> Indigenous peoples of the Columbia River Valley have articulated a philosophy that centers on water and the sustaining of a balanced ecosystem that can renew itself over generations. This philosophy both recognizes water as a value </w:t>
      </w:r>
      <w:proofErr w:type="gramStart"/>
      <w:r w:rsidRPr="00584DC5">
        <w:rPr>
          <w:rStyle w:val="StyleUnderline"/>
        </w:rPr>
        <w:t>in itself and</w:t>
      </w:r>
      <w:proofErr w:type="gramEnd"/>
      <w:r w:rsidRPr="00584DC5">
        <w:rPr>
          <w:rStyle w:val="StyleUnderline"/>
        </w:rPr>
        <w:t xml:space="preserve"> understands it as useful for the preservation of human life and health. For “</w:t>
      </w:r>
      <w:r w:rsidRPr="00A34D60">
        <w:rPr>
          <w:rStyle w:val="StyleUnderline"/>
        </w:rPr>
        <w:t>the people of the river</w:t>
      </w:r>
      <w:r w:rsidRPr="00584DC5">
        <w:rPr>
          <w:rStyle w:val="StyleUnderline"/>
        </w:rPr>
        <w:t>,”</w:t>
      </w:r>
      <w:r w:rsidRPr="00584DC5">
        <w:rPr>
          <w:sz w:val="16"/>
        </w:rPr>
        <w:t xml:space="preserve"> writes Elizabeth Woody, “</w:t>
      </w:r>
      <w:r w:rsidRPr="00A34D60">
        <w:rPr>
          <w:rStyle w:val="StyleUnderline"/>
        </w:rPr>
        <w:t>there is</w:t>
      </w:r>
      <w:r w:rsidRPr="00584DC5">
        <w:rPr>
          <w:rStyle w:val="StyleUnderline"/>
        </w:rPr>
        <w:t xml:space="preserve"> positively </w:t>
      </w:r>
      <w:r w:rsidRPr="00A34D60">
        <w:rPr>
          <w:rStyle w:val="StyleUnderline"/>
        </w:rPr>
        <w:t>no concept of water as nonutilitarian</w:t>
      </w:r>
      <w:r w:rsidRPr="00584DC5">
        <w:rPr>
          <w:rStyle w:val="StyleUnderline"/>
        </w:rPr>
        <w:t>.”</w:t>
      </w:r>
      <w:r w:rsidRPr="00584DC5">
        <w:rPr>
          <w:sz w:val="16"/>
        </w:rPr>
        <w:t xml:space="preserve">46 </w:t>
      </w:r>
      <w:r w:rsidRPr="00584DC5">
        <w:rPr>
          <w:rStyle w:val="StyleUnderline"/>
        </w:rPr>
        <w:t>The most serious dangers lie not in use in general,</w:t>
      </w:r>
      <w:r w:rsidRPr="00584DC5">
        <w:rPr>
          <w:sz w:val="16"/>
        </w:rPr>
        <w:t xml:space="preserve"> that is, </w:t>
      </w:r>
      <w:r w:rsidRPr="00584DC5">
        <w:rPr>
          <w:rStyle w:val="StyleUnderline"/>
        </w:rPr>
        <w:t>but</w:t>
      </w:r>
      <w:r w:rsidRPr="00584DC5">
        <w:rPr>
          <w:sz w:val="16"/>
        </w:rPr>
        <w:t>, as Haraway puts it, in “</w:t>
      </w:r>
      <w:r w:rsidRPr="00584DC5">
        <w:rPr>
          <w:rStyle w:val="StyleUnderline"/>
        </w:rPr>
        <w:t>unidirectional relations of use,</w:t>
      </w:r>
      <w:r w:rsidRPr="00584DC5">
        <w:rPr>
          <w:sz w:val="16"/>
        </w:rPr>
        <w:t xml:space="preserve"> ruled by practices of calculation and self-sure of hierarchy.”47 In this context, a</w:t>
      </w:r>
      <w:r w:rsidRPr="00584DC5">
        <w:rPr>
          <w:rStyle w:val="StyleUnderline"/>
        </w:rPr>
        <w:t xml:space="preserve"> resolute </w:t>
      </w:r>
      <w:r w:rsidRPr="00603B78">
        <w:rPr>
          <w:rStyle w:val="StyleUnderline"/>
          <w:highlight w:val="green"/>
        </w:rPr>
        <w:t>anti</w:t>
      </w:r>
      <w:r w:rsidRPr="00584DC5">
        <w:rPr>
          <w:rStyle w:val="StyleUnderline"/>
        </w:rPr>
        <w:t>-</w:t>
      </w:r>
      <w:r w:rsidRPr="00603B78">
        <w:rPr>
          <w:rStyle w:val="StyleUnderline"/>
          <w:highlight w:val="green"/>
        </w:rPr>
        <w:t>instrumentality</w:t>
      </w:r>
      <w:r w:rsidRPr="00584DC5">
        <w:rPr>
          <w:rStyle w:val="StyleUnderline"/>
        </w:rPr>
        <w:t xml:space="preserve"> actually </w:t>
      </w:r>
      <w:r w:rsidRPr="00603B78">
        <w:rPr>
          <w:rStyle w:val="StyleUnderline"/>
          <w:highlight w:val="green"/>
        </w:rPr>
        <w:t>turns</w:t>
      </w:r>
      <w:r w:rsidRPr="00584DC5">
        <w:rPr>
          <w:rStyle w:val="StyleUnderline"/>
        </w:rPr>
        <w:t xml:space="preserve"> our </w:t>
      </w:r>
      <w:r w:rsidRPr="00603B78">
        <w:rPr>
          <w:rStyle w:val="StyleUnderline"/>
          <w:highlight w:val="green"/>
        </w:rPr>
        <w:t>attention</w:t>
      </w:r>
      <w:r w:rsidRPr="00584DC5">
        <w:rPr>
          <w:rStyle w:val="StyleUnderline"/>
        </w:rPr>
        <w:t xml:space="preserve"> </w:t>
      </w:r>
      <w:r w:rsidRPr="00D839FC">
        <w:rPr>
          <w:rStyle w:val="StyleUnderline"/>
        </w:rPr>
        <w:t xml:space="preserve">away </w:t>
      </w:r>
      <w:r w:rsidRPr="00603B78">
        <w:rPr>
          <w:rStyle w:val="StyleUnderline"/>
          <w:highlight w:val="green"/>
        </w:rPr>
        <w:t>from</w:t>
      </w:r>
      <w:r w:rsidRPr="00584DC5">
        <w:rPr>
          <w:rStyle w:val="StyleUnderline"/>
        </w:rPr>
        <w:t xml:space="preserve"> the </w:t>
      </w:r>
      <w:r w:rsidRPr="00D839FC">
        <w:rPr>
          <w:rStyle w:val="StyleUnderline"/>
        </w:rPr>
        <w:t xml:space="preserve">basic </w:t>
      </w:r>
      <w:r w:rsidRPr="00603B78">
        <w:rPr>
          <w:rStyle w:val="StyleUnderline"/>
          <w:highlight w:val="green"/>
        </w:rPr>
        <w:t>conditions that sustain</w:t>
      </w:r>
      <w:r w:rsidRPr="00584DC5">
        <w:rPr>
          <w:rStyle w:val="StyleUnderline"/>
        </w:rPr>
        <w:t xml:space="preserve"> collective </w:t>
      </w:r>
      <w:r w:rsidRPr="00603B78">
        <w:rPr>
          <w:rStyle w:val="StyleUnderline"/>
          <w:highlight w:val="green"/>
        </w:rPr>
        <w:t>life</w:t>
      </w:r>
      <w:r w:rsidRPr="00584DC5">
        <w:rPr>
          <w:rStyle w:val="StyleUnderline"/>
        </w:rPr>
        <w:t xml:space="preserve">, </w:t>
      </w:r>
      <w:r w:rsidRPr="00584DC5">
        <w:rPr>
          <w:sz w:val="16"/>
        </w:rPr>
        <w:t xml:space="preserve">such as water, food, and shelter. So: what is the alternative? </w:t>
      </w:r>
      <w:r w:rsidRPr="00584DC5">
        <w:rPr>
          <w:rStyle w:val="StyleUnderline"/>
        </w:rPr>
        <w:t xml:space="preserve">What </w:t>
      </w:r>
      <w:r w:rsidRPr="00603B78">
        <w:rPr>
          <w:rStyle w:val="StyleUnderline"/>
          <w:highlight w:val="green"/>
        </w:rPr>
        <w:t>I</w:t>
      </w:r>
      <w:r w:rsidRPr="00584DC5">
        <w:rPr>
          <w:rStyle w:val="StyleUnderline"/>
        </w:rPr>
        <w:t xml:space="preserve"> </w:t>
      </w:r>
      <w:r w:rsidRPr="00603B78">
        <w:rPr>
          <w:rStyle w:val="StyleUnderline"/>
          <w:highlight w:val="green"/>
        </w:rPr>
        <w:t>propose</w:t>
      </w:r>
      <w:r w:rsidRPr="00584DC5">
        <w:rPr>
          <w:rStyle w:val="StyleUnderline"/>
        </w:rPr>
        <w:t xml:space="preserve"> is </w:t>
      </w:r>
      <w:r w:rsidRPr="00603B78">
        <w:rPr>
          <w:rStyle w:val="StyleUnderline"/>
          <w:highlight w:val="green"/>
        </w:rPr>
        <w:t>an affirmative instrumentality</w:t>
      </w:r>
      <w:r w:rsidRPr="00584DC5">
        <w:rPr>
          <w:rStyle w:val="StyleUnderline"/>
        </w:rPr>
        <w:t xml:space="preserve"> for the aesthetic humanities. </w:t>
      </w:r>
      <w:r w:rsidRPr="00584DC5">
        <w:rPr>
          <w:sz w:val="16"/>
        </w:rPr>
        <w:t xml:space="preserve">I turn here to </w:t>
      </w:r>
      <w:r w:rsidRPr="004F7404">
        <w:rPr>
          <w:rStyle w:val="StyleUnderline"/>
        </w:rPr>
        <w:t>Potawatomi</w:t>
      </w:r>
      <w:r w:rsidRPr="00584DC5">
        <w:rPr>
          <w:rStyle w:val="StyleUnderline"/>
        </w:rPr>
        <w:t xml:space="preserve"> philosopher Kyle Powys </w:t>
      </w:r>
      <w:r w:rsidRPr="00D839FC">
        <w:rPr>
          <w:rStyle w:val="StyleUnderline"/>
        </w:rPr>
        <w:t>Whyte’s</w:t>
      </w:r>
      <w:r w:rsidRPr="00584DC5">
        <w:rPr>
          <w:rStyle w:val="StyleUnderline"/>
        </w:rPr>
        <w:t xml:space="preserve"> concept of “</w:t>
      </w:r>
      <w:r w:rsidRPr="00603B78">
        <w:rPr>
          <w:rStyle w:val="StyleUnderline"/>
          <w:highlight w:val="green"/>
        </w:rPr>
        <w:t>collective</w:t>
      </w:r>
      <w:r w:rsidRPr="00584DC5">
        <w:rPr>
          <w:rStyle w:val="StyleUnderline"/>
        </w:rPr>
        <w:t xml:space="preserve"> </w:t>
      </w:r>
      <w:r w:rsidRPr="00603B78">
        <w:rPr>
          <w:rStyle w:val="StyleUnderline"/>
          <w:highlight w:val="green"/>
        </w:rPr>
        <w:t>continuance</w:t>
      </w:r>
      <w:r w:rsidRPr="00584DC5">
        <w:rPr>
          <w:rStyle w:val="StyleUnderline"/>
        </w:rPr>
        <w:t>,” a framework for justice that does not dispense with use</w:t>
      </w:r>
      <w:r w:rsidRPr="00584DC5">
        <w:rPr>
          <w:sz w:val="16"/>
        </w:rPr>
        <w:t>. Whyte defines collective continuance as “</w:t>
      </w:r>
      <w:r w:rsidRPr="00D839FC">
        <w:rPr>
          <w:rStyle w:val="StyleUnderline"/>
        </w:rPr>
        <w:t xml:space="preserve">a </w:t>
      </w:r>
      <w:r w:rsidRPr="00603B78">
        <w:rPr>
          <w:rStyle w:val="StyleUnderline"/>
          <w:highlight w:val="green"/>
        </w:rPr>
        <w:t>society’s</w:t>
      </w:r>
      <w:r w:rsidRPr="00584DC5">
        <w:rPr>
          <w:rStyle w:val="StyleUnderline"/>
        </w:rPr>
        <w:t xml:space="preserve"> overall adaptive </w:t>
      </w:r>
      <w:r w:rsidRPr="00603B78">
        <w:rPr>
          <w:rStyle w:val="StyleUnderline"/>
          <w:highlight w:val="green"/>
        </w:rPr>
        <w:t>capacity to maintain</w:t>
      </w:r>
      <w:r w:rsidRPr="00584DC5">
        <w:rPr>
          <w:rStyle w:val="StyleUnderline"/>
        </w:rPr>
        <w:t xml:space="preserve"> its members’ cultural integrity, </w:t>
      </w:r>
      <w:r w:rsidRPr="00603B78">
        <w:rPr>
          <w:rStyle w:val="StyleUnderline"/>
          <w:highlight w:val="green"/>
        </w:rPr>
        <w:t>health</w:t>
      </w:r>
      <w:r w:rsidRPr="00584DC5">
        <w:rPr>
          <w:rStyle w:val="StyleUnderline"/>
        </w:rPr>
        <w:t xml:space="preserve">, economic </w:t>
      </w:r>
      <w:r w:rsidRPr="00D839FC">
        <w:rPr>
          <w:rStyle w:val="StyleUnderline"/>
        </w:rPr>
        <w:t>vitality</w:t>
      </w:r>
      <w:r w:rsidRPr="00584DC5">
        <w:rPr>
          <w:rStyle w:val="StyleUnderline"/>
        </w:rPr>
        <w:t xml:space="preserve">, </w:t>
      </w:r>
      <w:r w:rsidRPr="00603B78">
        <w:rPr>
          <w:rStyle w:val="StyleUnderline"/>
          <w:highlight w:val="green"/>
        </w:rPr>
        <w:t>and political</w:t>
      </w:r>
      <w:r w:rsidRPr="00584DC5">
        <w:rPr>
          <w:rStyle w:val="StyleUnderline"/>
        </w:rPr>
        <w:t xml:space="preserve"> </w:t>
      </w:r>
      <w:r w:rsidRPr="00603B78">
        <w:rPr>
          <w:rStyle w:val="StyleUnderline"/>
          <w:highlight w:val="green"/>
        </w:rPr>
        <w:t xml:space="preserve">order </w:t>
      </w:r>
      <w:r w:rsidRPr="00D839FC">
        <w:rPr>
          <w:rStyle w:val="StyleUnderline"/>
        </w:rPr>
        <w:t>into the future</w:t>
      </w:r>
      <w:r w:rsidRPr="00584DC5">
        <w:rPr>
          <w:rStyle w:val="StyleUnderline"/>
        </w:rPr>
        <w:t xml:space="preserve"> and avoid having its members experience preventable harms.”48 The continuity of food systems is one of Whyte’s examples.</w:t>
      </w:r>
      <w:r w:rsidRPr="00584DC5">
        <w:rPr>
          <w:sz w:val="16"/>
        </w:rPr>
        <w:t xml:space="preserve"> </w:t>
      </w:r>
      <w:proofErr w:type="spellStart"/>
      <w:r w:rsidRPr="00584DC5">
        <w:rPr>
          <w:sz w:val="16"/>
        </w:rPr>
        <w:t>Diferent</w:t>
      </w:r>
      <w:proofErr w:type="spellEnd"/>
      <w:r w:rsidRPr="00584DC5">
        <w:rPr>
          <w:sz w:val="16"/>
        </w:rPr>
        <w:t xml:space="preserve"> societies will have </w:t>
      </w:r>
      <w:proofErr w:type="spellStart"/>
      <w:r w:rsidRPr="00584DC5">
        <w:rPr>
          <w:sz w:val="16"/>
        </w:rPr>
        <w:t>diferent</w:t>
      </w:r>
      <w:proofErr w:type="spellEnd"/>
      <w:r w:rsidRPr="00584DC5">
        <w:rPr>
          <w:sz w:val="16"/>
        </w:rPr>
        <w:t xml:space="preserve"> ways of finding, harvesting, and distributing food, but all will treat food in part as useful—necessary to the task of keeping bodies alive over time. Food systems will always be subject to external forces and sudden shocks, such as storms and floods. For this reason, some adaptation and some flexibility will always be necessary. </w:t>
      </w:r>
      <w:r w:rsidRPr="00584DC5">
        <w:rPr>
          <w:rStyle w:val="StyleUnderline"/>
        </w:rPr>
        <w:t xml:space="preserve">Collectives will also have to </w:t>
      </w:r>
      <w:proofErr w:type="gramStart"/>
      <w:r w:rsidRPr="00584DC5">
        <w:rPr>
          <w:rStyle w:val="StyleUnderline"/>
        </w:rPr>
        <w:t>plan for the future</w:t>
      </w:r>
      <w:proofErr w:type="gramEnd"/>
      <w:r w:rsidRPr="00584DC5">
        <w:rPr>
          <w:sz w:val="16"/>
        </w:rPr>
        <w:t xml:space="preserve">, not to overharvest a food supply, for example, or to store water for a dry spell. For Whyte, </w:t>
      </w:r>
      <w:r w:rsidRPr="00584DC5">
        <w:rPr>
          <w:rStyle w:val="StyleUnderline"/>
        </w:rPr>
        <w:t xml:space="preserve">this means </w:t>
      </w:r>
      <w:r w:rsidRPr="00D839FC">
        <w:rPr>
          <w:rStyle w:val="StyleUnderline"/>
        </w:rPr>
        <w:t>moving away from</w:t>
      </w:r>
      <w:r w:rsidRPr="00584DC5">
        <w:rPr>
          <w:rStyle w:val="StyleUnderline"/>
        </w:rPr>
        <w:t xml:space="preserve"> </w:t>
      </w:r>
      <w:r w:rsidRPr="00D839FC">
        <w:rPr>
          <w:rStyle w:val="StyleUnderline"/>
        </w:rPr>
        <w:t>an opposition between conservation and innovation</w:t>
      </w:r>
      <w:r w:rsidRPr="00584DC5">
        <w:rPr>
          <w:rStyle w:val="StyleUnderline"/>
        </w:rPr>
        <w:t xml:space="preserve">, and between traditional and modern societies, </w:t>
      </w:r>
      <w:r w:rsidRPr="00D839FC">
        <w:rPr>
          <w:rStyle w:val="StyleUnderline"/>
        </w:rPr>
        <w:t xml:space="preserve">and </w:t>
      </w:r>
      <w:r w:rsidRPr="00603B78">
        <w:rPr>
          <w:rStyle w:val="StyleUnderline"/>
          <w:highlight w:val="green"/>
        </w:rPr>
        <w:t>toward</w:t>
      </w:r>
      <w:r w:rsidRPr="00584DC5">
        <w:rPr>
          <w:rStyle w:val="StyleUnderline"/>
        </w:rPr>
        <w:t xml:space="preserve"> the </w:t>
      </w:r>
      <w:r w:rsidRPr="00603B78">
        <w:rPr>
          <w:rStyle w:val="StyleUnderline"/>
          <w:highlight w:val="green"/>
        </w:rPr>
        <w:t>requirement to plan and build conditions</w:t>
      </w:r>
      <w:r w:rsidRPr="00584DC5">
        <w:rPr>
          <w:rStyle w:val="StyleUnderline"/>
        </w:rPr>
        <w:t xml:space="preserve"> for intergenerational flourishing in the face of inevitable change</w:t>
      </w:r>
      <w:r w:rsidRPr="00603B78">
        <w:rPr>
          <w:sz w:val="16"/>
          <w:highlight w:val="green"/>
        </w:rPr>
        <w:t xml:space="preserve">. </w:t>
      </w:r>
      <w:proofErr w:type="gramStart"/>
      <w:r w:rsidRPr="00603B78">
        <w:rPr>
          <w:rStyle w:val="StyleUnderline"/>
          <w:highlight w:val="green"/>
        </w:rPr>
        <w:t>A society</w:t>
      </w:r>
      <w:proofErr w:type="gramEnd"/>
      <w:r w:rsidRPr="00603B78">
        <w:rPr>
          <w:rStyle w:val="StyleUnderline"/>
          <w:highlight w:val="green"/>
        </w:rPr>
        <w:t xml:space="preserve"> is just if it prevents foreseeable </w:t>
      </w:r>
      <w:proofErr w:type="gramStart"/>
      <w:r w:rsidRPr="00603B78">
        <w:rPr>
          <w:rStyle w:val="StyleUnderline"/>
          <w:highlight w:val="green"/>
        </w:rPr>
        <w:t>harms</w:t>
      </w:r>
      <w:proofErr w:type="gramEnd"/>
      <w:r w:rsidRPr="00603B78">
        <w:rPr>
          <w:rStyle w:val="StyleUnderline"/>
          <w:highlight w:val="green"/>
        </w:rPr>
        <w:t xml:space="preserve"> to future generations</w:t>
      </w:r>
      <w:r w:rsidRPr="00584DC5">
        <w:rPr>
          <w:sz w:val="16"/>
        </w:rPr>
        <w:t xml:space="preserve">. This definition allows Whyte to specify the injustices of settler colonialism. </w:t>
      </w:r>
      <w:r w:rsidRPr="00584DC5">
        <w:rPr>
          <w:rStyle w:val="StyleUnderline"/>
        </w:rPr>
        <w:t>Colonizing forces destroy “the capacities that the societies that were already there—Indigenous societies—rely on for the sake of exercising their own collective self-determination over their cultures, economies, health, and political order</w:t>
      </w:r>
      <w:r w:rsidRPr="00584DC5">
        <w:rPr>
          <w:sz w:val="16"/>
        </w:rPr>
        <w:t xml:space="preserve">.”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 traditional homelands where specific foods thrive and then dispensing and withholding food </w:t>
      </w:r>
      <w:proofErr w:type="spellStart"/>
      <w:r w:rsidRPr="00584DC5">
        <w:rPr>
          <w:sz w:val="16"/>
        </w:rPr>
        <w:t>ra</w:t>
      </w:r>
      <w:proofErr w:type="spellEnd"/>
    </w:p>
    <w:p w14:paraId="7FD6FB18" w14:textId="77777777" w:rsidR="005423EC" w:rsidRDefault="005423EC" w:rsidP="00A46F7D">
      <w:pPr>
        <w:rPr>
          <w:sz w:val="16"/>
        </w:rPr>
      </w:pPr>
    </w:p>
    <w:p w14:paraId="0C70B168" w14:textId="0F8F19A1" w:rsidR="00A46F7D" w:rsidRDefault="00A46F7D" w:rsidP="00A46F7D">
      <w:proofErr w:type="spellStart"/>
      <w:r w:rsidRPr="00584DC5">
        <w:rPr>
          <w:sz w:val="16"/>
        </w:rPr>
        <w:t>tions</w:t>
      </w:r>
      <w:proofErr w:type="spellEnd"/>
      <w:r w:rsidRPr="00584DC5">
        <w:rPr>
          <w:sz w:val="16"/>
        </w:rPr>
        <w:t xml:space="preserve">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t>
      </w:r>
      <w:r w:rsidRPr="00584DC5">
        <w:rPr>
          <w:rStyle w:val="StyleUnderline"/>
        </w:rPr>
        <w:t>Whyte’s definition of “collective continuance”</w:t>
      </w:r>
      <w:r w:rsidRPr="00584DC5">
        <w:rPr>
          <w:sz w:val="16"/>
        </w:rPr>
        <w:t xml:space="preserve"> throughout this book. I find it especially powerful because it </w:t>
      </w:r>
      <w:r w:rsidRPr="00D839FC">
        <w:rPr>
          <w:rStyle w:val="StyleUnderline"/>
        </w:rPr>
        <w:t xml:space="preserve">points to </w:t>
      </w:r>
      <w:r w:rsidRPr="00603B78">
        <w:rPr>
          <w:rStyle w:val="StyleUnderline"/>
          <w:highlight w:val="green"/>
        </w:rPr>
        <w:t>a</w:t>
      </w:r>
      <w:r w:rsidRPr="00584DC5">
        <w:rPr>
          <w:rStyle w:val="StyleUnderline"/>
        </w:rPr>
        <w:t xml:space="preserve"> kind of </w:t>
      </w:r>
      <w:r w:rsidRPr="00603B78">
        <w:rPr>
          <w:rStyle w:val="StyleUnderline"/>
          <w:highlight w:val="green"/>
        </w:rPr>
        <w:t>means-ends thinking that does not</w:t>
      </w:r>
      <w:r w:rsidRPr="00584DC5">
        <w:rPr>
          <w:rStyle w:val="StyleUnderline"/>
        </w:rPr>
        <w:t xml:space="preserve"> </w:t>
      </w:r>
      <w:r w:rsidRPr="004F7404">
        <w:rPr>
          <w:rStyle w:val="StyleUnderline"/>
        </w:rPr>
        <w:t xml:space="preserve">immediately </w:t>
      </w:r>
      <w:r w:rsidRPr="00603B78">
        <w:rPr>
          <w:rStyle w:val="StyleUnderline"/>
          <w:highlight w:val="green"/>
        </w:rPr>
        <w:t xml:space="preserve">fall </w:t>
      </w:r>
      <w:r w:rsidRPr="00D839FC">
        <w:rPr>
          <w:rStyle w:val="StyleUnderline"/>
        </w:rPr>
        <w:t>back</w:t>
      </w:r>
      <w:r w:rsidRPr="00584DC5">
        <w:rPr>
          <w:rStyle w:val="StyleUnderline"/>
        </w:rPr>
        <w:t xml:space="preserve"> </w:t>
      </w:r>
      <w:r w:rsidRPr="00603B78">
        <w:rPr>
          <w:rStyle w:val="StyleUnderline"/>
          <w:highlight w:val="green"/>
        </w:rPr>
        <w:t>into</w:t>
      </w:r>
      <w:r w:rsidRPr="00584DC5">
        <w:rPr>
          <w:rStyle w:val="StyleUnderline"/>
        </w:rPr>
        <w:t xml:space="preserve"> the trap of </w:t>
      </w:r>
      <w:r w:rsidRPr="00603B78">
        <w:rPr>
          <w:rStyle w:val="StyleUnderline"/>
          <w:highlight w:val="green"/>
        </w:rPr>
        <w:t>instrumental rationality</w:t>
      </w:r>
      <w:r w:rsidRPr="00584DC5">
        <w:rPr>
          <w:sz w:val="16"/>
        </w:rPr>
        <w:t xml:space="preserve">. </w:t>
      </w:r>
      <w:r w:rsidRPr="00584DC5">
        <w:rPr>
          <w:rStyle w:val="StyleUnderline"/>
        </w:rPr>
        <w:t xml:space="preserve">Collective continuance is a just end that is also an ongoing means. That is, collective continuance is </w:t>
      </w:r>
      <w:r w:rsidRPr="00D839FC">
        <w:rPr>
          <w:rStyle w:val="StyleUnderline"/>
        </w:rPr>
        <w:t>the</w:t>
      </w:r>
      <w:r w:rsidRPr="00584DC5">
        <w:rPr>
          <w:rStyle w:val="StyleUnderline"/>
        </w:rPr>
        <w:t xml:space="preserve"> </w:t>
      </w:r>
      <w:r w:rsidRPr="00D839FC">
        <w:rPr>
          <w:rStyle w:val="StyleUnderline"/>
        </w:rPr>
        <w:t>establishment of</w:t>
      </w:r>
      <w:r w:rsidRPr="00584DC5">
        <w:rPr>
          <w:rStyle w:val="StyleUnderline"/>
        </w:rPr>
        <w:t xml:space="preserve"> political, cultural, environmental, and economic </w:t>
      </w:r>
      <w:r w:rsidRPr="004F7404">
        <w:rPr>
          <w:rStyle w:val="StyleUnderline"/>
        </w:rPr>
        <w:t>conditions</w:t>
      </w:r>
      <w:r w:rsidRPr="00584DC5">
        <w:rPr>
          <w:rStyle w:val="StyleUnderline"/>
        </w:rPr>
        <w:t xml:space="preserve"> that allow collective life-worlds to flourish over time: it is a set of enabling conditions—</w:t>
      </w:r>
      <w:r w:rsidRPr="00D839FC">
        <w:rPr>
          <w:rStyle w:val="StyleUnderline"/>
        </w:rPr>
        <w:t>an infrastructure</w:t>
      </w:r>
      <w:r w:rsidRPr="00584DC5">
        <w:rPr>
          <w:sz w:val="16"/>
        </w:rPr>
        <w:t xml:space="preserve">. </w:t>
      </w:r>
      <w:r w:rsidRPr="00603B78">
        <w:rPr>
          <w:rStyle w:val="StyleUnderline"/>
          <w:highlight w:val="green"/>
        </w:rPr>
        <w:t>To</w:t>
      </w:r>
      <w:r w:rsidRPr="00584DC5">
        <w:rPr>
          <w:rStyle w:val="StyleUnderline"/>
        </w:rPr>
        <w:t xml:space="preserve"> </w:t>
      </w:r>
      <w:r w:rsidRPr="00603B78">
        <w:rPr>
          <w:rStyle w:val="StyleUnderline"/>
          <w:highlight w:val="green"/>
        </w:rPr>
        <w:t>reject all ends</w:t>
      </w:r>
      <w:r w:rsidRPr="00584DC5">
        <w:rPr>
          <w:rStyle w:val="StyleUnderline"/>
        </w:rPr>
        <w:t xml:space="preserve"> as constraining and </w:t>
      </w:r>
      <w:r w:rsidRPr="004F7404">
        <w:rPr>
          <w:rStyle w:val="StyleUnderline"/>
        </w:rPr>
        <w:t xml:space="preserve">oppressive </w:t>
      </w:r>
      <w:r w:rsidRPr="00603B78">
        <w:rPr>
          <w:rStyle w:val="StyleUnderline"/>
          <w:highlight w:val="green"/>
        </w:rPr>
        <w:t>is to miss</w:t>
      </w:r>
      <w:r w:rsidRPr="00584DC5">
        <w:rPr>
          <w:rStyle w:val="StyleUnderline"/>
        </w:rPr>
        <w:t xml:space="preserve"> the ways </w:t>
      </w:r>
      <w:r w:rsidRPr="00603B78">
        <w:rPr>
          <w:rStyle w:val="StyleUnderline"/>
          <w:highlight w:val="green"/>
        </w:rPr>
        <w:t xml:space="preserve">that some </w:t>
      </w:r>
      <w:r w:rsidRPr="004F7404">
        <w:rPr>
          <w:rStyle w:val="StyleUnderline"/>
        </w:rPr>
        <w:t xml:space="preserve">fundamental </w:t>
      </w:r>
      <w:r w:rsidRPr="00603B78">
        <w:rPr>
          <w:rStyle w:val="StyleUnderline"/>
          <w:highlight w:val="green"/>
        </w:rPr>
        <w:t>mate- rial conditions</w:t>
      </w:r>
      <w:r w:rsidRPr="00584DC5">
        <w:rPr>
          <w:rStyle w:val="StyleUnderline"/>
        </w:rPr>
        <w:t>—clean water, fertile soil, breathable air—</w:t>
      </w:r>
      <w:r w:rsidRPr="00603B78">
        <w:rPr>
          <w:rStyle w:val="StyleUnderline"/>
          <w:highlight w:val="green"/>
        </w:rPr>
        <w:t>are</w:t>
      </w:r>
      <w:r w:rsidRPr="00584DC5">
        <w:rPr>
          <w:rStyle w:val="StyleUnderline"/>
        </w:rPr>
        <w:t xml:space="preserve"> the </w:t>
      </w:r>
      <w:r w:rsidRPr="00603B78">
        <w:rPr>
          <w:rStyle w:val="StyleUnderline"/>
          <w:highlight w:val="green"/>
        </w:rPr>
        <w:t>preconditions for all other activity</w:t>
      </w:r>
      <w:r w:rsidRPr="00584DC5">
        <w:rPr>
          <w:sz w:val="16"/>
        </w:rPr>
        <w:t xml:space="preserve">. Or to put this another way: </w:t>
      </w:r>
      <w:r w:rsidRPr="00584DC5">
        <w:rPr>
          <w:rStyle w:val="StyleUnderline"/>
        </w:rPr>
        <w:t xml:space="preserve">collective continuance is </w:t>
      </w:r>
      <w:r w:rsidRPr="00603B78">
        <w:rPr>
          <w:rStyle w:val="StyleUnderline"/>
          <w:highlight w:val="green"/>
        </w:rPr>
        <w:t>a capacitating end,</w:t>
      </w:r>
      <w:r w:rsidRPr="00584DC5">
        <w:rPr>
          <w:rStyle w:val="StyleUnderline"/>
        </w:rPr>
        <w:t xml:space="preserve"> a </w:t>
      </w:r>
      <w:r w:rsidRPr="00D839FC">
        <w:rPr>
          <w:rStyle w:val="StyleUnderline"/>
        </w:rPr>
        <w:t>crucial</w:t>
      </w:r>
      <w:r w:rsidRPr="00584DC5">
        <w:rPr>
          <w:rStyle w:val="StyleUnderline"/>
        </w:rPr>
        <w:t xml:space="preserve"> means </w:t>
      </w:r>
      <w:r w:rsidRPr="00D839FC">
        <w:rPr>
          <w:rStyle w:val="StyleUnderline"/>
        </w:rPr>
        <w:t xml:space="preserve">of </w:t>
      </w:r>
      <w:proofErr w:type="spellStart"/>
      <w:r w:rsidRPr="00D839FC">
        <w:rPr>
          <w:rStyle w:val="StyleUnderline"/>
        </w:rPr>
        <w:t>afording</w:t>
      </w:r>
      <w:proofErr w:type="spellEnd"/>
      <w:r w:rsidRPr="00D839FC">
        <w:rPr>
          <w:rStyle w:val="StyleUnderline"/>
        </w:rPr>
        <w:t xml:space="preserve"> a range of other ends</w:t>
      </w:r>
      <w:r w:rsidRPr="00584DC5">
        <w:rPr>
          <w:sz w:val="16"/>
        </w:rPr>
        <w:t xml:space="preserve">.52 </w:t>
      </w:r>
      <w:r w:rsidRPr="00584DC5">
        <w:rPr>
          <w:rStyle w:val="StyleUnderline"/>
        </w:rPr>
        <w:t>Another term for collective continuance might be “sustainability.”</w:t>
      </w:r>
      <w:r w:rsidRPr="00584DC5">
        <w:rPr>
          <w:sz w:val="16"/>
        </w:rPr>
        <w:t xml:space="preserve">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systems—like global markets and extractive industries—we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w:t>
      </w:r>
      <w:r w:rsidRPr="00584DC5">
        <w:rPr>
          <w:rStyle w:val="StyleUnderline"/>
        </w:rPr>
        <w:t xml:space="preserve">sustainability is in fact a kind of neutral term: it refers to the capacity to keep any state of </w:t>
      </w:r>
      <w:proofErr w:type="spellStart"/>
      <w:r w:rsidRPr="00584DC5">
        <w:rPr>
          <w:rStyle w:val="StyleUnderline"/>
        </w:rPr>
        <w:t>afairs</w:t>
      </w:r>
      <w:proofErr w:type="spellEnd"/>
      <w:r w:rsidRPr="00584DC5">
        <w:rPr>
          <w:rStyle w:val="StyleUnderline"/>
        </w:rPr>
        <w:t xml:space="preserve"> going </w:t>
      </w:r>
      <w:proofErr w:type="gramStart"/>
      <w:r w:rsidRPr="00584DC5">
        <w:rPr>
          <w:rStyle w:val="StyleUnderline"/>
        </w:rPr>
        <w:t>over time</w:t>
      </w:r>
      <w:proofErr w:type="gramEnd"/>
      <w:r w:rsidRPr="00584DC5">
        <w:rPr>
          <w:rStyle w:val="StyleUnderline"/>
        </w:rPr>
        <w:t xml:space="preserve">. In this sense, sustainability can refer to just or unjust conditions. What </w:t>
      </w:r>
      <w:r w:rsidRPr="00D839FC">
        <w:rPr>
          <w:rStyle w:val="StyleUnderline"/>
        </w:rPr>
        <w:t>climate change has made</w:t>
      </w:r>
      <w:r w:rsidRPr="00584DC5">
        <w:rPr>
          <w:rStyle w:val="StyleUnderline"/>
        </w:rPr>
        <w:t xml:space="preserve"> suddenly </w:t>
      </w:r>
      <w:r w:rsidRPr="00D839FC">
        <w:rPr>
          <w:rStyle w:val="StyleUnderline"/>
        </w:rPr>
        <w:t>clear</w:t>
      </w:r>
      <w:r w:rsidRPr="00584DC5">
        <w:rPr>
          <w:rStyle w:val="StyleUnderline"/>
        </w:rPr>
        <w:t xml:space="preserve"> </w:t>
      </w:r>
      <w:r w:rsidRPr="00D839FC">
        <w:rPr>
          <w:rStyle w:val="StyleUnderline"/>
        </w:rPr>
        <w:t>is</w:t>
      </w:r>
      <w:r w:rsidRPr="00584DC5">
        <w:rPr>
          <w:rStyle w:val="StyleUnderline"/>
        </w:rPr>
        <w:t xml:space="preserve"> </w:t>
      </w:r>
      <w:r w:rsidRPr="00D839FC">
        <w:rPr>
          <w:rStyle w:val="StyleUnderline"/>
        </w:rPr>
        <w:t xml:space="preserve">that </w:t>
      </w:r>
      <w:r w:rsidRPr="00603B78">
        <w:rPr>
          <w:rStyle w:val="StyleUnderline"/>
          <w:highlight w:val="green"/>
        </w:rPr>
        <w:t>sustaining must be a goal on the left</w:t>
      </w:r>
      <w:r w:rsidRPr="00584DC5">
        <w:rPr>
          <w:rStyle w:val="StyleUnderline"/>
        </w:rPr>
        <w:t xml:space="preserve"> as well as the right</w:t>
      </w:r>
      <w:r w:rsidRPr="00584DC5">
        <w:rPr>
          <w:sz w:val="16"/>
        </w:rPr>
        <w:t xml:space="preserve">. </w:t>
      </w:r>
      <w:r w:rsidRPr="00584DC5">
        <w:rPr>
          <w:rStyle w:val="StyleUnderline"/>
        </w:rPr>
        <w:t>We are now faced with a struggle to keep collective life going at all.</w:t>
      </w:r>
      <w:r w:rsidRPr="00584DC5">
        <w:rPr>
          <w:sz w:val="16"/>
        </w:rPr>
        <w:t xml:space="preserve"> </w:t>
      </w:r>
      <w:r w:rsidRPr="00584DC5">
        <w:rPr>
          <w:rStyle w:val="StyleUnderline"/>
        </w:rPr>
        <w:t>Collective continuance describes a genuine sustainability</w:t>
      </w:r>
      <w:r w:rsidRPr="00584DC5">
        <w:rPr>
          <w:sz w:val="16"/>
        </w:rPr>
        <w:t>—</w:t>
      </w:r>
      <w:r w:rsidRPr="00584DC5">
        <w:rPr>
          <w:rStyle w:val="StyleUnderline"/>
        </w:rPr>
        <w:t>the vast and urgent project of sustaining collective life over generations</w:t>
      </w:r>
      <w:r w:rsidRPr="00584DC5">
        <w:rPr>
          <w:sz w:val="16"/>
        </w:rPr>
        <w:t xml:space="preserve">. Amartya Sen’s influential “capabilities approach” allows us to see why </w:t>
      </w:r>
      <w:r w:rsidRPr="00603B78">
        <w:rPr>
          <w:rStyle w:val="StyleUnderline"/>
          <w:highlight w:val="green"/>
        </w:rPr>
        <w:t>understanding ends as means is crucial</w:t>
      </w:r>
      <w:r w:rsidRPr="00584DC5">
        <w:rPr>
          <w:rStyle w:val="StyleUnderline"/>
        </w:rPr>
        <w:t xml:space="preserve"> to the work of global justice.</w:t>
      </w:r>
      <w:r w:rsidRPr="00584DC5">
        <w:rPr>
          <w:sz w:val="16"/>
        </w:rPr>
        <w:t xml:space="preserv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584DC5">
        <w:rPr>
          <w:sz w:val="16"/>
        </w:rPr>
        <w:t>that it</w:t>
      </w:r>
      <w:proofErr w:type="gramEnd"/>
      <w:r w:rsidRPr="00584DC5">
        <w:rPr>
          <w:sz w:val="16"/>
        </w:rPr>
        <w:t xml:space="preserve"> violates one’s religion to eat. </w:t>
      </w:r>
      <w:r w:rsidRPr="00584DC5">
        <w:rPr>
          <w:rStyle w:val="StyleUnderline"/>
        </w:rPr>
        <w:t>Justice lies in people’s capacity to shape their lives according to a wide range of values</w:t>
      </w:r>
      <w:r w:rsidRPr="00584DC5">
        <w:rPr>
          <w:sz w:val="16"/>
        </w:rPr>
        <w:t xml:space="preserve">.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w:t>
      </w:r>
      <w:r w:rsidRPr="00603B78">
        <w:rPr>
          <w:rStyle w:val="StyleUnderline"/>
          <w:highlight w:val="green"/>
        </w:rPr>
        <w:t>everyone needs minimal standards</w:t>
      </w:r>
      <w:r w:rsidRPr="00584DC5">
        <w:rPr>
          <w:rStyle w:val="StyleUnderline"/>
        </w:rPr>
        <w:t xml:space="preserve"> of health, food, shelter, and education as a precondition for achieving other end</w:t>
      </w:r>
      <w:r w:rsidRPr="00584DC5">
        <w:rPr>
          <w:sz w:val="16"/>
        </w:rPr>
        <w:t xml:space="preserve">s.55 </w:t>
      </w:r>
      <w:r w:rsidRPr="00584DC5">
        <w:rPr>
          <w:rStyle w:val="StyleUnderline"/>
        </w:rPr>
        <w:t>These basic capabilities</w:t>
      </w:r>
      <w:r w:rsidRPr="00584DC5">
        <w:rPr>
          <w:sz w:val="16"/>
        </w:rPr>
        <w:t xml:space="preserve"> are what draw my attention in this book. </w:t>
      </w:r>
      <w:r w:rsidRPr="00584DC5">
        <w:rPr>
          <w:rStyle w:val="StyleUnderline"/>
        </w:rPr>
        <w:t xml:space="preserve">They are not particularly complex or interesting to most philosophers, but </w:t>
      </w:r>
      <w:r w:rsidRPr="00D839FC">
        <w:rPr>
          <w:rStyle w:val="StyleUnderline"/>
        </w:rPr>
        <w:t>climate change is threatening</w:t>
      </w:r>
      <w:r w:rsidRPr="00584DC5">
        <w:rPr>
          <w:rStyle w:val="StyleUnderline"/>
        </w:rPr>
        <w:t xml:space="preserve"> all of </w:t>
      </w:r>
      <w:r w:rsidRPr="00D839FC">
        <w:rPr>
          <w:rStyle w:val="StyleUnderline"/>
        </w:rPr>
        <w:t>them right now</w:t>
      </w:r>
      <w:r w:rsidRPr="00584DC5">
        <w:rPr>
          <w:rStyle w:val="StyleUnderline"/>
        </w:rPr>
        <w:t>, including air to breathe and water to drink</w:t>
      </w:r>
      <w:r w:rsidRPr="00584DC5">
        <w:rPr>
          <w:sz w:val="16"/>
        </w:rPr>
        <w:t xml:space="preserve">. As homelands are made unlivable by droughts and floods, as arable land and safe shelter become scarce, and as violent conflicts over resources favor the armed, the powerful, and the rich, </w:t>
      </w:r>
      <w:r w:rsidRPr="00D839FC">
        <w:rPr>
          <w:rStyle w:val="StyleUnderline"/>
        </w:rPr>
        <w:t>vast numbers</w:t>
      </w:r>
      <w:r w:rsidRPr="00584DC5">
        <w:rPr>
          <w:rStyle w:val="StyleUnderline"/>
        </w:rPr>
        <w:t xml:space="preserve"> of people </w:t>
      </w:r>
      <w:r w:rsidRPr="00D839FC">
        <w:rPr>
          <w:rStyle w:val="StyleUnderline"/>
        </w:rPr>
        <w:t>will be forced</w:t>
      </w:r>
      <w:r w:rsidRPr="00584DC5">
        <w:rPr>
          <w:rStyle w:val="StyleUnderline"/>
        </w:rPr>
        <w:t xml:space="preserve"> </w:t>
      </w:r>
      <w:r w:rsidRPr="00D839FC">
        <w:rPr>
          <w:rStyle w:val="StyleUnderline"/>
        </w:rPr>
        <w:t>to sacrifice</w:t>
      </w:r>
      <w:r w:rsidRPr="00584DC5">
        <w:rPr>
          <w:rStyle w:val="StyleUnderline"/>
        </w:rPr>
        <w:t xml:space="preserve"> other cherished ends—such as keeping families together or pursuing an education—</w:t>
      </w:r>
      <w:r w:rsidRPr="00D839FC">
        <w:rPr>
          <w:rStyle w:val="StyleUnderline"/>
        </w:rPr>
        <w:t>for</w:t>
      </w:r>
      <w:r w:rsidRPr="00584DC5">
        <w:rPr>
          <w:rStyle w:val="StyleUnderline"/>
        </w:rPr>
        <w:t xml:space="preserve"> the sake of sheer </w:t>
      </w:r>
      <w:r w:rsidRPr="00D839FC">
        <w:rPr>
          <w:rStyle w:val="StyleUnderline"/>
        </w:rPr>
        <w:t>survival</w:t>
      </w:r>
      <w:r w:rsidRPr="00584DC5">
        <w:rPr>
          <w:sz w:val="16"/>
        </w:rPr>
        <w:t xml:space="preserve">. Whole populations will have to give up their homes in search of food and water. In Sen’s terms, </w:t>
      </w:r>
      <w:r w:rsidRPr="00584DC5">
        <w:rPr>
          <w:rStyle w:val="StyleUnderline"/>
        </w:rPr>
        <w:t xml:space="preserve">any </w:t>
      </w:r>
      <w:r w:rsidRPr="00603B78">
        <w:rPr>
          <w:rStyle w:val="StyleUnderline"/>
          <w:highlight w:val="green"/>
        </w:rPr>
        <w:t>acceptance of</w:t>
      </w:r>
      <w:r w:rsidRPr="00584DC5">
        <w:rPr>
          <w:rStyle w:val="StyleUnderline"/>
        </w:rPr>
        <w:t xml:space="preserve"> the onrushing </w:t>
      </w:r>
      <w:r w:rsidRPr="00603B78">
        <w:rPr>
          <w:rStyle w:val="StyleUnderline"/>
          <w:highlight w:val="green"/>
        </w:rPr>
        <w:t>consequences of</w:t>
      </w:r>
      <w:r w:rsidRPr="00584DC5">
        <w:rPr>
          <w:rStyle w:val="StyleUnderline"/>
        </w:rPr>
        <w:t xml:space="preserve"> global </w:t>
      </w:r>
      <w:r w:rsidRPr="00603B78">
        <w:rPr>
          <w:rStyle w:val="StyleUnderline"/>
          <w:highlight w:val="green"/>
        </w:rPr>
        <w:t>warming is</w:t>
      </w:r>
      <w:r w:rsidRPr="00584DC5">
        <w:rPr>
          <w:rStyle w:val="StyleUnderline"/>
        </w:rPr>
        <w:t xml:space="preserve"> therefore </w:t>
      </w:r>
      <w:r w:rsidRPr="00603B78">
        <w:rPr>
          <w:rStyle w:val="StyleUnderline"/>
          <w:highlight w:val="green"/>
        </w:rPr>
        <w:t>intolerably unjust</w:t>
      </w:r>
      <w:r w:rsidRPr="00584DC5">
        <w:rPr>
          <w:sz w:val="16"/>
        </w:rPr>
        <w:t xml:space="preserve">. And so, I want to make the affirmative case here for capabilities, that is, a set of ends that are also a means: just and sustainable conditions that are themselves a means to allow a rich variety of lives to continue into the future.56 </w:t>
      </w:r>
      <w:r w:rsidRPr="00584DC5">
        <w:rPr>
          <w:rStyle w:val="StyleUnderline"/>
        </w:rPr>
        <w:t>This definition of justice allows us to draw a precise distinction between right and left politics. The right often justifies some amount of starvation and home</w:t>
      </w:r>
      <w:proofErr w:type="gramStart"/>
      <w:r w:rsidRPr="00584DC5">
        <w:rPr>
          <w:rStyle w:val="StyleUnderline"/>
        </w:rPr>
        <w:t>- lessness</w:t>
      </w:r>
      <w:proofErr w:type="gramEnd"/>
      <w:r w:rsidRPr="00584DC5">
        <w:rPr>
          <w:rStyle w:val="StyleUnderline"/>
        </w:rPr>
        <w:t xml:space="preserve"> as a necessary spur to economic productivity and argues that this is ultimately good for everyone</w:t>
      </w:r>
      <w:r w:rsidRPr="00584DC5">
        <w:rPr>
          <w:sz w:val="16"/>
        </w:rPr>
        <w:t xml:space="preserve">,57 </w:t>
      </w:r>
      <w:r w:rsidRPr="00584DC5">
        <w:rPr>
          <w:rStyle w:val="StyleUnderline"/>
        </w:rPr>
        <w:t xml:space="preserve">while the entire span of the left, from </w:t>
      </w:r>
      <w:proofErr w:type="spellStart"/>
      <w:r w:rsidRPr="00584DC5">
        <w:rPr>
          <w:rStyle w:val="StyleUnderline"/>
        </w:rPr>
        <w:t>progres</w:t>
      </w:r>
      <w:proofErr w:type="spellEnd"/>
      <w:r w:rsidRPr="00584DC5">
        <w:rPr>
          <w:rStyle w:val="StyleUnderline"/>
        </w:rPr>
        <w:t xml:space="preserve">- </w:t>
      </w:r>
      <w:proofErr w:type="spellStart"/>
      <w:r w:rsidRPr="00584DC5">
        <w:rPr>
          <w:rStyle w:val="StyleUnderline"/>
        </w:rPr>
        <w:t>sives</w:t>
      </w:r>
      <w:proofErr w:type="spellEnd"/>
      <w:r w:rsidRPr="00584DC5">
        <w:rPr>
          <w:rStyle w:val="StyleUnderline"/>
        </w:rPr>
        <w:t xml:space="preserve"> to radicals, argues that it is unjust to deny the most </w:t>
      </w:r>
      <w:proofErr w:type="gramStart"/>
      <w:r w:rsidRPr="00584DC5">
        <w:rPr>
          <w:rStyle w:val="StyleUnderline"/>
        </w:rPr>
        <w:t>basic necessities</w:t>
      </w:r>
      <w:proofErr w:type="gramEnd"/>
      <w:r w:rsidRPr="00584DC5">
        <w:rPr>
          <w:rStyle w:val="StyleUnderline"/>
        </w:rPr>
        <w:t xml:space="preserve"> of survival to anyone. In other words, </w:t>
      </w:r>
      <w:r w:rsidRPr="00603B78">
        <w:rPr>
          <w:rStyle w:val="StyleUnderline"/>
          <w:highlight w:val="green"/>
        </w:rPr>
        <w:t>the most</w:t>
      </w:r>
      <w:r w:rsidRPr="00584DC5">
        <w:rPr>
          <w:rStyle w:val="StyleUnderline"/>
        </w:rPr>
        <w:t xml:space="preserve"> </w:t>
      </w:r>
      <w:r w:rsidRPr="00603B78">
        <w:rPr>
          <w:rStyle w:val="StyleUnderline"/>
          <w:highlight w:val="green"/>
        </w:rPr>
        <w:t>important difference between left</w:t>
      </w:r>
      <w:r w:rsidRPr="00584DC5">
        <w:rPr>
          <w:rStyle w:val="StyleUnderline"/>
        </w:rPr>
        <w:t xml:space="preserve"> </w:t>
      </w:r>
      <w:r w:rsidRPr="00603B78">
        <w:rPr>
          <w:rStyle w:val="StyleUnderline"/>
          <w:highlight w:val="green"/>
        </w:rPr>
        <w:t>and right</w:t>
      </w:r>
      <w:r w:rsidRPr="00584DC5">
        <w:rPr>
          <w:rStyle w:val="StyleUnderline"/>
        </w:rPr>
        <w:t xml:space="preserve"> in our time </w:t>
      </w:r>
      <w:r w:rsidRPr="00603B78">
        <w:rPr>
          <w:rStyle w:val="StyleUnderline"/>
          <w:highlight w:val="green"/>
        </w:rPr>
        <w:t xml:space="preserve">lies </w:t>
      </w:r>
      <w:r w:rsidRPr="00D839FC">
        <w:rPr>
          <w:rStyle w:val="StyleUnderline"/>
        </w:rPr>
        <w:t>not in our relationship to norms</w:t>
      </w:r>
      <w:r w:rsidRPr="00584DC5">
        <w:rPr>
          <w:rStyle w:val="StyleUnderline"/>
        </w:rPr>
        <w:t xml:space="preserve"> and constraints </w:t>
      </w:r>
      <w:r w:rsidRPr="00D839FC">
        <w:rPr>
          <w:rStyle w:val="StyleUnderline"/>
        </w:rPr>
        <w:t xml:space="preserve">but </w:t>
      </w:r>
      <w:r w:rsidRPr="00603B78">
        <w:rPr>
          <w:rStyle w:val="StyleUnderline"/>
          <w:highlight w:val="green"/>
        </w:rPr>
        <w:t xml:space="preserve">in the </w:t>
      </w:r>
      <w:proofErr w:type="gramStart"/>
      <w:r w:rsidRPr="00603B78">
        <w:rPr>
          <w:rStyle w:val="StyleUnderline"/>
          <w:highlight w:val="green"/>
        </w:rPr>
        <w:t>ways</w:t>
      </w:r>
      <w:proofErr w:type="gramEnd"/>
      <w:r w:rsidRPr="00603B78">
        <w:rPr>
          <w:rStyle w:val="StyleUnderline"/>
          <w:highlight w:val="green"/>
        </w:rPr>
        <w:t xml:space="preserve"> we understand enabling conditions</w:t>
      </w:r>
      <w:r w:rsidRPr="00584DC5">
        <w:rPr>
          <w:rStyle w:val="StyleUnderline"/>
        </w:rPr>
        <w:t>—the infrastructures of collective life.</w:t>
      </w:r>
      <w:r w:rsidRPr="00584DC5">
        <w:rPr>
          <w:sz w:val="16"/>
        </w:rPr>
        <w:t xml:space="preserve"> Despite </w:t>
      </w:r>
      <w:proofErr w:type="gramStart"/>
      <w:r w:rsidRPr="00584DC5">
        <w:rPr>
          <w:sz w:val="16"/>
        </w:rPr>
        <w:t>many and</w:t>
      </w:r>
      <w:proofErr w:type="gramEnd"/>
      <w:r w:rsidRPr="00584DC5">
        <w:rPr>
          <w:sz w:val="16"/>
        </w:rPr>
        <w:t xml:space="preserve"> very substantive arguments among us, then</w:t>
      </w:r>
      <w:r w:rsidRPr="00584DC5">
        <w:rPr>
          <w:rStyle w:val="StyleUnderline"/>
        </w:rPr>
        <w:t xml:space="preserve">, the whole span of the left could begin </w:t>
      </w:r>
      <w:proofErr w:type="gramStart"/>
      <w:r w:rsidRPr="00584DC5">
        <w:rPr>
          <w:rStyle w:val="StyleUnderline"/>
        </w:rPr>
        <w:t>from</w:t>
      </w:r>
      <w:proofErr w:type="gramEnd"/>
      <w:r w:rsidRPr="00584DC5">
        <w:rPr>
          <w:rStyle w:val="StyleUnderline"/>
        </w:rPr>
        <w:t xml:space="preserve"> a shared basic version of justice that is both an end and a means: the urgent work of guaranteeing basic capabilities for all.</w:t>
      </w:r>
      <w:r w:rsidRPr="00584DC5">
        <w:rPr>
          <w:sz w:val="16"/>
        </w:rPr>
        <w:t xml:space="preserve"> There is a universalism here, yes, but it is specifically </w:t>
      </w:r>
      <w:r w:rsidRPr="00584DC5">
        <w:rPr>
          <w:rStyle w:val="StyleUnderline"/>
        </w:rPr>
        <w:t>a universalism of enabling conditions</w:t>
      </w:r>
      <w:r w:rsidRPr="00584DC5">
        <w:rPr>
          <w:sz w:val="16"/>
        </w:rPr>
        <w:t xml:space="preserve">.58 This is neither a top-down imposition of </w:t>
      </w:r>
      <w:proofErr w:type="gramStart"/>
      <w:r w:rsidRPr="00584DC5">
        <w:rPr>
          <w:sz w:val="16"/>
        </w:rPr>
        <w:t>particular values</w:t>
      </w:r>
      <w:proofErr w:type="gramEnd"/>
      <w:r w:rsidRPr="00584DC5">
        <w:rPr>
          <w:sz w:val="16"/>
        </w:rPr>
        <w:t xml:space="preserve"> nor an invitation to neglect racial and cultural </w:t>
      </w:r>
      <w:proofErr w:type="spellStart"/>
      <w:r w:rsidRPr="00584DC5">
        <w:rPr>
          <w:sz w:val="16"/>
        </w:rPr>
        <w:t>diference</w:t>
      </w:r>
      <w:proofErr w:type="spellEnd"/>
      <w:r w:rsidRPr="00584DC5">
        <w:rPr>
          <w:sz w:val="16"/>
        </w:rPr>
        <w:t xml:space="preserve">. As Enzo Rossi and </w:t>
      </w:r>
      <w:proofErr w:type="spellStart"/>
      <w:r w:rsidRPr="00584DC5">
        <w:rPr>
          <w:sz w:val="16"/>
        </w:rPr>
        <w:t>Olúf</w:t>
      </w:r>
      <w:r w:rsidRPr="00584DC5">
        <w:rPr>
          <w:rFonts w:ascii="ArnoProNU" w:hAnsi="ArnoProNU"/>
          <w:sz w:val="16"/>
        </w:rPr>
        <w:t>B</w:t>
      </w:r>
      <w:r w:rsidRPr="00584DC5">
        <w:rPr>
          <w:sz w:val="16"/>
        </w:rPr>
        <w:t>mi</w:t>
      </w:r>
      <w:proofErr w:type="spellEnd"/>
      <w:r w:rsidRPr="00584DC5">
        <w:rPr>
          <w:sz w:val="16"/>
        </w:rPr>
        <w:t xml:space="preserve"> O. </w:t>
      </w:r>
      <w:proofErr w:type="spellStart"/>
      <w:r w:rsidRPr="00584DC5">
        <w:rPr>
          <w:sz w:val="16"/>
        </w:rPr>
        <w:t>Táíwo</w:t>
      </w:r>
      <w:proofErr w:type="spellEnd"/>
      <w:r w:rsidRPr="00584DC5">
        <w:rPr>
          <w:sz w:val="16"/>
        </w:rPr>
        <w:t xml:space="preserve">̀ argue, the temptation to privilege race at the expense of class or class at the expense of race misses the reason why it is crucial to address the two together, which is that anti-Blackness unjustly distributes the most basic </w:t>
      </w:r>
      <w:proofErr w:type="spellStart"/>
      <w:r w:rsidRPr="00584DC5">
        <w:rPr>
          <w:sz w:val="16"/>
        </w:rPr>
        <w:t>capa</w:t>
      </w:r>
      <w:proofErr w:type="spellEnd"/>
      <w:r w:rsidRPr="00584DC5">
        <w:rPr>
          <w:sz w:val="16"/>
        </w:rPr>
        <w:t xml:space="preserve">- </w:t>
      </w:r>
      <w:proofErr w:type="spellStart"/>
      <w:r w:rsidRPr="00584DC5">
        <w:rPr>
          <w:sz w:val="16"/>
        </w:rPr>
        <w:t>bilities</w:t>
      </w:r>
      <w:proofErr w:type="spellEnd"/>
      <w:r w:rsidRPr="00584DC5">
        <w:rPr>
          <w:sz w:val="16"/>
        </w:rPr>
        <w:t xml:space="preserve"> that should be available to everyone—like adequate nutrition and health care—according to race. They make the case for “</w:t>
      </w:r>
      <w:r w:rsidRPr="00584DC5">
        <w:rPr>
          <w:rStyle w:val="StyleUnderline"/>
        </w:rPr>
        <w:t>embedding antiracist policy within a universalist materialist politics</w:t>
      </w:r>
      <w:r w:rsidRPr="00584DC5">
        <w:rPr>
          <w:sz w:val="16"/>
        </w:rPr>
        <w:t xml:space="preserve">.”59 </w:t>
      </w:r>
      <w:r w:rsidRPr="00584DC5">
        <w:rPr>
          <w:rStyle w:val="StyleUnderline"/>
        </w:rPr>
        <w:t xml:space="preserve">With collective continuance as our horizon, </w:t>
      </w:r>
      <w:r w:rsidRPr="00D839FC">
        <w:rPr>
          <w:rStyle w:val="StyleUnderline"/>
        </w:rPr>
        <w:t>we do not have to choose between race and class</w:t>
      </w:r>
      <w:r w:rsidRPr="00D839FC">
        <w:rPr>
          <w:sz w:val="16"/>
        </w:rPr>
        <w:t>.</w:t>
      </w:r>
      <w:r w:rsidRPr="00584DC5">
        <w:rPr>
          <w:sz w:val="16"/>
        </w:rPr>
        <w:t xml:space="preserve"> Nor do we have to choose between brutal exploitation and principled withdrawal, or between acquiescence to the status quo and change so radical that it is literally unimaginable. </w:t>
      </w:r>
      <w:r w:rsidRPr="00584DC5">
        <w:rPr>
          <w:rStyle w:val="StyleUnderline"/>
        </w:rPr>
        <w:t>We can start doing the hard work of figuring out how to build durable material infrastructures for multiple life-worlds to flourish over time.</w:t>
      </w:r>
      <w:r w:rsidRPr="00584DC5">
        <w:rPr>
          <w:sz w:val="16"/>
        </w:rPr>
        <w:t xml:space="preserve"> It is true that we will need to break with dominant systems </w:t>
      </w:r>
      <w:proofErr w:type="gramStart"/>
      <w:r w:rsidRPr="00584DC5">
        <w:rPr>
          <w:sz w:val="16"/>
        </w:rPr>
        <w:t>in order to</w:t>
      </w:r>
      <w:proofErr w:type="gramEnd"/>
      <w:r w:rsidRPr="00584DC5">
        <w:rPr>
          <w:sz w:val="16"/>
        </w:rPr>
        <w:t xml:space="preserve"> get to new political and economic conditions, but it is my argument here that we should treat such ruptures not as goals in themselves but as waystations on the route to another, more just, set of ends. </w:t>
      </w:r>
      <w:r w:rsidRPr="00603B78">
        <w:rPr>
          <w:rStyle w:val="StyleUnderline"/>
          <w:highlight w:val="green"/>
        </w:rPr>
        <w:t>The struggle to build better conditions will</w:t>
      </w:r>
      <w:r w:rsidRPr="00584DC5">
        <w:rPr>
          <w:rStyle w:val="StyleUnderline"/>
        </w:rPr>
        <w:t xml:space="preserve"> </w:t>
      </w:r>
      <w:r w:rsidRPr="00603B78">
        <w:rPr>
          <w:rStyle w:val="StyleUnderline"/>
          <w:highlight w:val="green"/>
        </w:rPr>
        <w:t>be</w:t>
      </w:r>
      <w:r w:rsidRPr="00584DC5">
        <w:rPr>
          <w:rStyle w:val="StyleUnderline"/>
        </w:rPr>
        <w:t xml:space="preserve"> much </w:t>
      </w:r>
      <w:r w:rsidRPr="00603B78">
        <w:rPr>
          <w:rStyle w:val="StyleUnderline"/>
          <w:highlight w:val="green"/>
        </w:rPr>
        <w:t>harder and messier</w:t>
      </w:r>
      <w:r w:rsidRPr="00584DC5">
        <w:rPr>
          <w:rStyle w:val="StyleUnderline"/>
        </w:rPr>
        <w:t xml:space="preserve">— much </w:t>
      </w:r>
      <w:r w:rsidRPr="00D839FC">
        <w:rPr>
          <w:rStyle w:val="StyleUnderline"/>
        </w:rPr>
        <w:t>more</w:t>
      </w:r>
      <w:r w:rsidRPr="00584DC5">
        <w:rPr>
          <w:rStyle w:val="StyleUnderline"/>
        </w:rPr>
        <w:t xml:space="preserve"> imperfect and </w:t>
      </w:r>
      <w:r w:rsidRPr="00D839FC">
        <w:rPr>
          <w:rStyle w:val="StyleUnderline"/>
        </w:rPr>
        <w:t>laborious</w:t>
      </w:r>
      <w:r w:rsidRPr="00584DC5">
        <w:rPr>
          <w:rStyle w:val="StyleUnderline"/>
        </w:rPr>
        <w:t>—</w:t>
      </w:r>
      <w:r w:rsidRPr="00603B78">
        <w:rPr>
          <w:rStyle w:val="StyleUnderline"/>
          <w:highlight w:val="green"/>
        </w:rPr>
        <w:t>than</w:t>
      </w:r>
      <w:r w:rsidRPr="00584DC5">
        <w:rPr>
          <w:rStyle w:val="StyleUnderline"/>
        </w:rPr>
        <w:t xml:space="preserve"> resistance and </w:t>
      </w:r>
      <w:r w:rsidRPr="00603B78">
        <w:rPr>
          <w:rStyle w:val="StyleUnderline"/>
          <w:highlight w:val="green"/>
        </w:rPr>
        <w:t>negation</w:t>
      </w:r>
      <w:r w:rsidRPr="00584DC5">
        <w:rPr>
          <w:rStyle w:val="StyleUnderline"/>
        </w:rPr>
        <w:t>,</w:t>
      </w:r>
      <w:r w:rsidRPr="00584DC5">
        <w:rPr>
          <w:sz w:val="16"/>
        </w:rPr>
        <w:t xml:space="preserve"> </w:t>
      </w:r>
      <w:r w:rsidRPr="00603B78">
        <w:rPr>
          <w:rStyle w:val="StyleUnderline"/>
          <w:highlight w:val="green"/>
        </w:rPr>
        <w:t>but</w:t>
      </w:r>
      <w:r w:rsidRPr="00584DC5">
        <w:rPr>
          <w:sz w:val="16"/>
        </w:rPr>
        <w:t xml:space="preserve"> to borrow Winnicottian terms, </w:t>
      </w:r>
      <w:r w:rsidRPr="00584DC5">
        <w:rPr>
          <w:rStyle w:val="StyleUnderline"/>
        </w:rPr>
        <w:t xml:space="preserve">it will be </w:t>
      </w:r>
      <w:r w:rsidRPr="00603B78">
        <w:rPr>
          <w:rStyle w:val="StyleUnderline"/>
          <w:highlight w:val="green"/>
        </w:rPr>
        <w:t>a “good-enough</w:t>
      </w:r>
      <w:r w:rsidRPr="00584DC5">
        <w:rPr>
          <w:rStyle w:val="StyleUnderline"/>
        </w:rPr>
        <w:t xml:space="preserve">” general </w:t>
      </w:r>
      <w:r w:rsidRPr="00603B78">
        <w:rPr>
          <w:rStyle w:val="StyleUnderline"/>
          <w:highlight w:val="green"/>
        </w:rPr>
        <w:t xml:space="preserve">guide for </w:t>
      </w:r>
      <w:r w:rsidRPr="00D839FC">
        <w:rPr>
          <w:rStyle w:val="StyleUnderline"/>
        </w:rPr>
        <w:t>the</w:t>
      </w:r>
      <w:r w:rsidRPr="00584DC5">
        <w:rPr>
          <w:rStyle w:val="StyleUnderline"/>
        </w:rPr>
        <w:t xml:space="preserve"> </w:t>
      </w:r>
      <w:r w:rsidRPr="004F7404">
        <w:rPr>
          <w:rStyle w:val="StyleUnderline"/>
        </w:rPr>
        <w:t>political</w:t>
      </w:r>
      <w:r w:rsidRPr="00584DC5">
        <w:rPr>
          <w:rStyle w:val="StyleUnderline"/>
        </w:rPr>
        <w:t xml:space="preserve"> </w:t>
      </w:r>
      <w:r w:rsidRPr="00603B78">
        <w:rPr>
          <w:rStyle w:val="StyleUnderline"/>
          <w:highlight w:val="green"/>
        </w:rPr>
        <w:t>action</w:t>
      </w:r>
      <w:r w:rsidRPr="00584DC5">
        <w:rPr>
          <w:rStyle w:val="StyleUnderline"/>
        </w:rPr>
        <w:t xml:space="preserve"> that </w:t>
      </w:r>
      <w:r w:rsidRPr="00603B78">
        <w:rPr>
          <w:rStyle w:val="StyleUnderline"/>
          <w:highlight w:val="green"/>
        </w:rPr>
        <w:t>is</w:t>
      </w:r>
      <w:r w:rsidRPr="00584DC5">
        <w:rPr>
          <w:rStyle w:val="StyleUnderline"/>
        </w:rPr>
        <w:t xml:space="preserve"> </w:t>
      </w:r>
      <w:r w:rsidRPr="00603B78">
        <w:rPr>
          <w:rStyle w:val="StyleUnderline"/>
          <w:highlight w:val="green"/>
        </w:rPr>
        <w:t xml:space="preserve">urgent </w:t>
      </w:r>
      <w:r w:rsidRPr="00D839FC">
        <w:rPr>
          <w:rStyle w:val="StyleUnderline"/>
        </w:rPr>
        <w:t>to</w:t>
      </w:r>
      <w:r w:rsidRPr="00584DC5">
        <w:rPr>
          <w:rStyle w:val="StyleUnderline"/>
        </w:rPr>
        <w:t xml:space="preserve"> </w:t>
      </w:r>
      <w:r w:rsidRPr="00D839FC">
        <w:rPr>
          <w:rStyle w:val="StyleUnderline"/>
        </w:rPr>
        <w:t>undertake now</w:t>
      </w:r>
      <w:r w:rsidRPr="00603B78">
        <w:rPr>
          <w:rStyle w:val="StyleUnderline"/>
          <w:highlight w:val="green"/>
        </w:rPr>
        <w:t>, before</w:t>
      </w:r>
      <w:r w:rsidRPr="00584DC5">
        <w:rPr>
          <w:rStyle w:val="StyleUnderline"/>
        </w:rPr>
        <w:t xml:space="preserve"> so many of the </w:t>
      </w:r>
      <w:r w:rsidRPr="00603B78">
        <w:rPr>
          <w:rStyle w:val="StyleUnderline"/>
          <w:highlight w:val="green"/>
        </w:rPr>
        <w:t>globally devastating runaway effects</w:t>
      </w:r>
      <w:r w:rsidRPr="00584DC5">
        <w:rPr>
          <w:rStyle w:val="StyleUnderline"/>
        </w:rPr>
        <w:t xml:space="preserve"> of climate change have </w:t>
      </w:r>
      <w:r w:rsidRPr="00603B78">
        <w:rPr>
          <w:rStyle w:val="StyleUnderline"/>
          <w:highlight w:val="green"/>
        </w:rPr>
        <w:t>become irreversible</w:t>
      </w:r>
      <w:r w:rsidRPr="00584DC5">
        <w:rPr>
          <w:rStyle w:val="StyleUnderline"/>
        </w:rPr>
        <w:t xml:space="preserve">. </w:t>
      </w:r>
    </w:p>
    <w:p w14:paraId="5A52889E" w14:textId="77777777" w:rsidR="00A46F7D" w:rsidRPr="00261D53" w:rsidRDefault="00A46F7D" w:rsidP="00A46F7D">
      <w:pPr>
        <w:pStyle w:val="Heading3"/>
      </w:pPr>
      <w:r>
        <w:t>Case</w:t>
      </w:r>
    </w:p>
    <w:p w14:paraId="2B500B30" w14:textId="77777777" w:rsidR="00A46F7D" w:rsidRPr="00DB76C8" w:rsidRDefault="00A46F7D" w:rsidP="00A46F7D">
      <w:pPr>
        <w:pStyle w:val="Heading4"/>
        <w:rPr>
          <w:u w:val="single"/>
        </w:rPr>
      </w:pPr>
      <w:r w:rsidRPr="00DB76C8">
        <w:t xml:space="preserve">The 1AC is a form of </w:t>
      </w:r>
      <w:r w:rsidRPr="00DB76C8">
        <w:rPr>
          <w:u w:val="single"/>
        </w:rPr>
        <w:t>possibility politics</w:t>
      </w:r>
      <w:r w:rsidRPr="00DB76C8">
        <w:t xml:space="preserve"> more enamored with </w:t>
      </w:r>
      <w:r w:rsidRPr="00DB76C8">
        <w:rPr>
          <w:u w:val="single"/>
        </w:rPr>
        <w:t>self-indulgent critique</w:t>
      </w:r>
      <w:r w:rsidRPr="00DB76C8">
        <w:t xml:space="preserve"> than </w:t>
      </w:r>
      <w:r w:rsidRPr="00DB76C8">
        <w:rPr>
          <w:u w:val="single"/>
        </w:rPr>
        <w:t>praxis</w:t>
      </w:r>
      <w:r w:rsidRPr="00DB76C8">
        <w:t xml:space="preserve">. </w:t>
      </w:r>
      <w:r>
        <w:t>That</w:t>
      </w:r>
      <w:r w:rsidRPr="00DB76C8">
        <w:t xml:space="preserve"> lock</w:t>
      </w:r>
      <w:r>
        <w:t>s</w:t>
      </w:r>
      <w:r w:rsidRPr="00DB76C8">
        <w:t xml:space="preserve"> </w:t>
      </w:r>
      <w:r w:rsidRPr="00DB76C8">
        <w:rPr>
          <w:u w:val="single"/>
        </w:rPr>
        <w:t>affect</w:t>
      </w:r>
      <w:r w:rsidRPr="00DB76C8">
        <w:t xml:space="preserve"> into a </w:t>
      </w:r>
      <w:r w:rsidRPr="00DB76C8">
        <w:rPr>
          <w:u w:val="single"/>
        </w:rPr>
        <w:t>cycle</w:t>
      </w:r>
      <w:r w:rsidRPr="00DB76C8">
        <w:t xml:space="preserve"> of hope and despair that guarantees scholarly activism remains a </w:t>
      </w:r>
      <w:r w:rsidRPr="00DB76C8">
        <w:rPr>
          <w:u w:val="single"/>
        </w:rPr>
        <w:t>language game</w:t>
      </w:r>
      <w:r w:rsidRPr="00DB76C8">
        <w:t xml:space="preserve"> rather than </w:t>
      </w:r>
      <w:proofErr w:type="gramStart"/>
      <w:r w:rsidRPr="00DB76C8">
        <w:t>enabling of</w:t>
      </w:r>
      <w:proofErr w:type="gramEnd"/>
      <w:r w:rsidRPr="00DB76C8">
        <w:t xml:space="preserve"> </w:t>
      </w:r>
      <w:r w:rsidRPr="00DB76C8">
        <w:rPr>
          <w:u w:val="single"/>
        </w:rPr>
        <w:t>resistive action</w:t>
      </w:r>
      <w:r w:rsidRPr="00DB76C8">
        <w:t xml:space="preserve">. </w:t>
      </w:r>
    </w:p>
    <w:p w14:paraId="38C9F898" w14:textId="77777777" w:rsidR="00A46F7D" w:rsidRPr="00DB76C8" w:rsidRDefault="00A46F7D" w:rsidP="00A46F7D">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DB76C8">
        <w:t>krissy</w:t>
      </w:r>
      <w:proofErr w:type="spellEnd"/>
    </w:p>
    <w:p w14:paraId="3752B5FD" w14:textId="77777777" w:rsidR="00A46F7D" w:rsidRPr="00DB76C8" w:rsidRDefault="00A46F7D" w:rsidP="00A46F7D">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w:t>
      </w:r>
      <w:r>
        <w:rPr>
          <w:rStyle w:val="StyleUnderline"/>
        </w:rPr>
        <w:t xml:space="preserve"> </w:t>
      </w:r>
      <w:r w:rsidRPr="00DB76C8">
        <w:rPr>
          <w:rStyle w:val="StyleUnderline"/>
        </w:rPr>
        <w:t xml:space="preserve">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w:t>
      </w:r>
      <w:r>
        <w:rPr>
          <w:sz w:val="14"/>
        </w:rPr>
        <w:t xml:space="preserve"> </w:t>
      </w:r>
      <w:r w:rsidRPr="00DB76C8">
        <w:rPr>
          <w:sz w:val="14"/>
        </w:rPr>
        <w:t>In one way, this ethos makes sense: radical politics</w:t>
      </w:r>
      <w:r>
        <w:rPr>
          <w:sz w:val="14"/>
        </w:rPr>
        <w:t xml:space="preserve"> </w:t>
      </w:r>
      <w:r w:rsidRPr="00DB76C8">
        <w:rPr>
          <w:sz w:val="14"/>
        </w:rPr>
        <w:t>should</w:t>
      </w:r>
      <w:r>
        <w:rPr>
          <w:sz w:val="14"/>
        </w:rPr>
        <w:t xml:space="preserve"> </w:t>
      </w:r>
      <w:r w:rsidRPr="00DB76C8">
        <w:rPr>
          <w:sz w:val="14"/>
        </w:rPr>
        <w:t xml:space="preserve">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w:t>
      </w:r>
      <w:proofErr w:type="gramStart"/>
      <w:r w:rsidRPr="00DB76C8">
        <w:rPr>
          <w:rStyle w:val="StyleUnderline"/>
        </w:rPr>
        <w:t>affect</w:t>
      </w:r>
      <w:proofErr w:type="gramEnd"/>
      <w:r w:rsidRPr="00DB76C8">
        <w:rPr>
          <w:rStyle w:val="StyleUnderline"/>
        </w:rPr>
        <w:t xml:space="preserve">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r>
        <w:rPr>
          <w:rStyle w:val="StyleUnderline"/>
        </w:rPr>
        <w:t xml:space="preserve"> </w:t>
      </w: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 xml:space="preserve">A similar maneuver appears, albeit with different disciplinary coordinates, in </w:t>
      </w:r>
      <w:proofErr w:type="spellStart"/>
      <w:r w:rsidRPr="00DB76C8">
        <w:rPr>
          <w:rStyle w:val="StyleUnderline"/>
        </w:rPr>
        <w:t>Saidiya</w:t>
      </w:r>
      <w:proofErr w:type="spellEnd"/>
      <w:r w:rsidRPr="00DB76C8">
        <w:rPr>
          <w:rStyle w:val="StyleUnderline"/>
        </w:rPr>
        <w:t xml:space="preserve">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DB76C8">
        <w:rPr>
          <w:sz w:val="14"/>
        </w:rPr>
        <w:t>utopianist</w:t>
      </w:r>
      <w:proofErr w:type="spellEnd"/>
      <w:r w:rsidRPr="00DB76C8">
        <w:rPr>
          <w:sz w:val="14"/>
        </w:rPr>
        <w:t xml:space="preserve"> commitment as Muñoz, possibility is still a galvanic force of her work; critique’s work seems to be its possibility-making.</w:t>
      </w:r>
      <w:r>
        <w:rPr>
          <w:sz w:val="14"/>
        </w:rPr>
        <w:t xml:space="preserve"> </w:t>
      </w:r>
      <w:r w:rsidRPr="00DB76C8">
        <w:rPr>
          <w:sz w:val="14"/>
        </w:rPr>
        <w:t xml:space="preserve">Nor </w:t>
      </w:r>
      <w:proofErr w:type="gramStart"/>
      <w:r w:rsidRPr="00DB76C8">
        <w:rPr>
          <w:sz w:val="14"/>
        </w:rPr>
        <w:t>are</w:t>
      </w:r>
      <w:proofErr w:type="gramEnd"/>
      <w:r w:rsidRPr="00DB76C8">
        <w:rPr>
          <w:sz w:val="14"/>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r>
        <w:rPr>
          <w:sz w:val="14"/>
        </w:rPr>
        <w:t xml:space="preserve"> </w:t>
      </w: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r>
        <w:rPr>
          <w:rStyle w:val="StyleUnderline"/>
        </w:rPr>
        <w:t xml:space="preserve"> </w:t>
      </w:r>
      <w:r w:rsidRPr="00DB76C8">
        <w:rPr>
          <w:rStyle w:val="StyleUnderline"/>
        </w:rPr>
        <w:t xml:space="preserve">But the critique that’s followed Sedgwick, Hartman, and Muñoz, I think, has become yoked to an </w:t>
      </w:r>
      <w:proofErr w:type="gramStart"/>
      <w:r w:rsidRPr="00DB76C8">
        <w:rPr>
          <w:rStyle w:val="StyleUnderline"/>
        </w:rPr>
        <w:t>affect</w:t>
      </w:r>
      <w:proofErr w:type="gramEnd"/>
      <w:r w:rsidRPr="00DB76C8">
        <w:rPr>
          <w:rStyle w:val="StyleUnderline"/>
        </w:rPr>
        <w:t xml:space="preserve">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proofErr w:type="gramStart"/>
      <w:r w:rsidRPr="00DB76C8">
        <w:rPr>
          <w:rStyle w:val="StyleUnderline"/>
          <w:highlight w:val="cyan"/>
        </w:rPr>
        <w:t>affect</w:t>
      </w:r>
      <w:proofErr w:type="gramEnd"/>
      <w:r w:rsidRPr="00DB76C8">
        <w:rPr>
          <w:rStyle w:val="StyleUnderline"/>
          <w:highlight w:val="cyan"/>
        </w:rPr>
        <w:t xml:space="preserve">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r>
        <w:rPr>
          <w:sz w:val="14"/>
        </w:rPr>
        <w:t xml:space="preserve"> </w:t>
      </w: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xml:space="preserve">. Although a variety of material factors stand in the way of scholar-activism, from institutional complicity to prohibitive constraints on time,14 the </w:t>
      </w:r>
      <w:proofErr w:type="spellStart"/>
      <w:proofErr w:type="gramStart"/>
      <w:r w:rsidRPr="00DB76C8">
        <w:rPr>
          <w:rStyle w:val="StyleUnderline"/>
        </w:rPr>
        <w:t>affect</w:t>
      </w:r>
      <w:proofErr w:type="spellEnd"/>
      <w:proofErr w:type="gramEnd"/>
      <w:r w:rsidRPr="00DB76C8">
        <w:rPr>
          <w:rStyle w:val="StyleUnderline"/>
        </w:rPr>
        <w:t xml:space="preserve"> of possibility </w:t>
      </w:r>
      <w:proofErr w:type="gramStart"/>
      <w:r w:rsidRPr="00DB76C8">
        <w:rPr>
          <w:rStyle w:val="StyleUnderline"/>
        </w:rPr>
        <w:t>scholarship risks painting</w:t>
      </w:r>
      <w:proofErr w:type="gramEnd"/>
      <w:r w:rsidRPr="00DB76C8">
        <w:rPr>
          <w:rStyle w:val="StyleUnderline"/>
        </w:rPr>
        <w:t xml:space="preserve">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r>
        <w:rPr>
          <w:rStyle w:val="Emphasis"/>
          <w:sz w:val="28"/>
          <w:szCs w:val="28"/>
        </w:rPr>
        <w:t xml:space="preserve"> </w:t>
      </w: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r>
        <w:rPr>
          <w:sz w:val="14"/>
        </w:rPr>
        <w:t xml:space="preserve"> </w:t>
      </w: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w:t>
      </w:r>
      <w:proofErr w:type="gramStart"/>
      <w:r w:rsidRPr="00DB76C8">
        <w:rPr>
          <w:rStyle w:val="StyleUnderline"/>
        </w:rPr>
        <w:t>represents</w:t>
      </w:r>
      <w:proofErr w:type="gramEnd"/>
      <w:r w:rsidRPr="00DB76C8">
        <w:rPr>
          <w:rStyle w:val="StyleUnderline"/>
        </w:rPr>
        <w:t xml:space="preserve">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w:t>
      </w:r>
      <w:proofErr w:type="gramStart"/>
      <w:r w:rsidRPr="00DB76C8">
        <w:rPr>
          <w:rStyle w:val="StyleUnderline"/>
          <w:highlight w:val="cyan"/>
        </w:rPr>
        <w:t>do</w:t>
      </w:r>
      <w:proofErr w:type="gramEnd"/>
      <w:r w:rsidRPr="00DB76C8">
        <w:rPr>
          <w:rStyle w:val="StyleUnderline"/>
          <w:highlight w:val="cyan"/>
        </w:rPr>
        <w:t xml:space="preserve">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r>
        <w:rPr>
          <w:rStyle w:val="StyleUnderline"/>
        </w:rPr>
        <w:t xml:space="preserve"> </w:t>
      </w: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w:t>
      </w:r>
      <w:proofErr w:type="gramStart"/>
      <w:r w:rsidRPr="00DB76C8">
        <w:rPr>
          <w:rStyle w:val="StyleUnderline"/>
        </w:rPr>
        <w:t>The</w:t>
      </w:r>
      <w:proofErr w:type="gramEnd"/>
      <w:r w:rsidRPr="00DB76C8">
        <w:rPr>
          <w:rStyle w:val="StyleUnderline"/>
        </w:rPr>
        <w:t xml:space="preserv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w:t>
      </w:r>
      <w:proofErr w:type="spellStart"/>
      <w:r w:rsidRPr="00DB76C8">
        <w:rPr>
          <w:rStyle w:val="StyleUnderline"/>
        </w:rPr>
        <w:t>Yejidé’s</w:t>
      </w:r>
      <w:proofErr w:type="spellEnd"/>
      <w:r w:rsidRPr="00DB76C8">
        <w:rPr>
          <w:rStyle w:val="StyleUnderline"/>
        </w:rPr>
        <w:t xml:space="preserve"> Creatures of Passage (2021) for creating collective historical records.</w:t>
      </w:r>
      <w:r>
        <w:rPr>
          <w:rStyle w:val="StyleUnderline"/>
        </w:rPr>
        <w:t xml:space="preserve"> </w:t>
      </w:r>
      <w:r w:rsidRPr="00DB76C8">
        <w:rPr>
          <w:rStyle w:val="Emphasis"/>
          <w:highlight w:val="cyan"/>
        </w:rPr>
        <w:t>But I don’t.</w:t>
      </w:r>
      <w:r>
        <w:rPr>
          <w:rStyle w:val="Emphasis"/>
        </w:rPr>
        <w:t xml:space="preserve"> </w:t>
      </w: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w:t>
      </w:r>
      <w:proofErr w:type="gramStart"/>
      <w:r w:rsidRPr="00DB76C8">
        <w:rPr>
          <w:rStyle w:val="StyleUnderline"/>
        </w:rPr>
        <w:t>fade</w:t>
      </w:r>
      <w:proofErr w:type="gramEnd"/>
      <w:r w:rsidRPr="00DB76C8">
        <w:rPr>
          <w:rStyle w:val="StyleUnderline"/>
        </w:rPr>
        <w:t xml:space="preserv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r>
        <w:rPr>
          <w:rStyle w:val="StyleUnderline"/>
          <w:bdr w:val="single" w:sz="8" w:space="0" w:color="auto"/>
        </w:rPr>
        <w:t xml:space="preserve"> </w:t>
      </w: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w:t>
      </w:r>
      <w:proofErr w:type="gramStart"/>
      <w:r w:rsidRPr="00DB76C8">
        <w:rPr>
          <w:sz w:val="14"/>
        </w:rPr>
        <w:t>affects</w:t>
      </w:r>
      <w:proofErr w:type="gramEnd"/>
      <w:r w:rsidRPr="00DB76C8">
        <w:rPr>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DB76C8">
        <w:rPr>
          <w:sz w:val="14"/>
        </w:rPr>
        <w:t>affect</w:t>
      </w:r>
      <w:proofErr w:type="spellEnd"/>
      <w:r w:rsidRPr="00DB76C8">
        <w:rPr>
          <w:sz w:val="14"/>
        </w:rPr>
        <w:t xml:space="preserve">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with our ability to convert everyday feelings into political commitments.</w:t>
      </w:r>
      <w:r>
        <w:rPr>
          <w:rStyle w:val="StyleUnderline"/>
        </w:rPr>
        <w:t xml:space="preserve"> </w:t>
      </w:r>
      <w:r w:rsidRPr="00DB76C8">
        <w:rPr>
          <w:sz w:val="14"/>
        </w:rPr>
        <w:t xml:space="preserve">And </w:t>
      </w:r>
      <w:proofErr w:type="gramStart"/>
      <w:r w:rsidRPr="00DB76C8">
        <w:rPr>
          <w:sz w:val="14"/>
        </w:rPr>
        <w:t>so</w:t>
      </w:r>
      <w:proofErr w:type="gramEnd"/>
      <w:r w:rsidRPr="00DB76C8">
        <w:rPr>
          <w:sz w:val="14"/>
        </w:rPr>
        <w:t xml:space="preserve">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r>
        <w:rPr>
          <w:sz w:val="14"/>
        </w:rPr>
        <w:t xml:space="preserve"> </w:t>
      </w: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 xml:space="preserve">The connection might seem odd, given that possibility politics professes to be about futurity—but despite its notional commitment to the future, the </w:t>
      </w:r>
      <w:proofErr w:type="spellStart"/>
      <w:r w:rsidRPr="00DB76C8">
        <w:rPr>
          <w:rStyle w:val="StyleUnderline"/>
        </w:rPr>
        <w:t>affect</w:t>
      </w:r>
      <w:proofErr w:type="spellEnd"/>
      <w:r w:rsidRPr="00DB76C8">
        <w:rPr>
          <w:rStyle w:val="StyleUnderline"/>
        </w:rPr>
        <w:t xml:space="preserve"> of possibility politics is inevitably bound up with how one feels now. Inevitably, any critical maneuver will draw from and produce specific </w:t>
      </w:r>
      <w:proofErr w:type="gramStart"/>
      <w:r w:rsidRPr="00DB76C8">
        <w:rPr>
          <w:rStyle w:val="StyleUnderline"/>
        </w:rPr>
        <w:t>affects</w:t>
      </w:r>
      <w:proofErr w:type="gramEnd"/>
      <w:r w:rsidRPr="00DB76C8">
        <w:rPr>
          <w:rStyle w:val="StyleUnderline"/>
        </w:rPr>
        <w:t xml:space="preserve"> in those who make and read them; in the case of possibility politics, it isn’t just about the future we imagine but our disposition to the present, the way that dreams of possible worlds can </w:t>
      </w:r>
      <w:r w:rsidRPr="00DB76C8">
        <w:rPr>
          <w:rStyle w:val="Emphasis"/>
        </w:rPr>
        <w:t>soothe the psychic pain</w:t>
      </w:r>
      <w:r w:rsidRPr="00DB76C8">
        <w:rPr>
          <w:rStyle w:val="StyleUnderline"/>
        </w:rPr>
        <w:t xml:space="preserve"> of contemporary political violence. But—and this part is crucial—</w:t>
      </w:r>
      <w:r w:rsidRPr="00DB76C8">
        <w:rPr>
          <w:rStyle w:val="Emphasis"/>
          <w:highlight w:val="cyan"/>
        </w:rPr>
        <w:t>despite</w:t>
      </w:r>
      <w:r w:rsidRPr="00DB76C8">
        <w:rPr>
          <w:rStyle w:val="Emphasis"/>
        </w:rPr>
        <w:t xml:space="preserve"> its </w:t>
      </w:r>
      <w:r w:rsidRPr="00DB76C8">
        <w:rPr>
          <w:rStyle w:val="Emphasis"/>
          <w:highlight w:val="cyan"/>
        </w:rPr>
        <w:t>power to energize</w:t>
      </w:r>
      <w:r w:rsidRPr="00DB76C8">
        <w:rPr>
          <w:rStyle w:val="StyleUnderline"/>
        </w:rPr>
        <w:t xml:space="preserve"> the writer and reader, to soothe the psychic pain of living in an ailing world, </w:t>
      </w:r>
      <w:r w:rsidRPr="00DB76C8">
        <w:rPr>
          <w:rStyle w:val="Emphasis"/>
          <w:highlight w:val="cyan"/>
        </w:rPr>
        <w:t xml:space="preserve">scholarly possibilities have no </w:t>
      </w:r>
      <w:r w:rsidRPr="00DB76C8">
        <w:rPr>
          <w:rStyle w:val="Emphasis"/>
        </w:rPr>
        <w:t xml:space="preserve">necessary </w:t>
      </w:r>
      <w:r w:rsidRPr="00DB76C8">
        <w:rPr>
          <w:rStyle w:val="Emphasis"/>
          <w:highlight w:val="cyan"/>
        </w:rPr>
        <w:t>relation to future</w:t>
      </w:r>
      <w:r w:rsidRPr="00DB76C8">
        <w:rPr>
          <w:rStyle w:val="Emphasis"/>
        </w:rPr>
        <w:t>-oriented</w:t>
      </w:r>
      <w:r w:rsidRPr="00DB76C8">
        <w:rPr>
          <w:rStyle w:val="Emphasis"/>
          <w:highlight w:val="cyan"/>
        </w:rPr>
        <w:t xml:space="preserve"> action</w:t>
      </w:r>
      <w:r w:rsidRPr="00DB76C8">
        <w:rPr>
          <w:rStyle w:val="StyleUnderline"/>
        </w:rPr>
        <w:t>. Gestures toward possibility do not, for instance, fix the fact that, as sociologist Francesca Cancian has highlighted, to be a professional academic and committed activist are each so demanding as to preclude one another.18</w:t>
      </w:r>
      <w:r>
        <w:rPr>
          <w:sz w:val="14"/>
        </w:rPr>
        <w:t xml:space="preserve"> </w:t>
      </w:r>
      <w:r w:rsidRPr="00DB76C8">
        <w:rPr>
          <w:rStyle w:val="StyleUnderline"/>
        </w:rPr>
        <w:t xml:space="preserve">Now, </w:t>
      </w:r>
      <w:r w:rsidRPr="00DB76C8">
        <w:rPr>
          <w:rStyle w:val="StyleUnderline"/>
          <w:highlight w:val="cyan"/>
        </w:rPr>
        <w:t xml:space="preserve">we might </w:t>
      </w:r>
      <w:r w:rsidRPr="00DB76C8">
        <w:rPr>
          <w:rStyle w:val="StyleUnderline"/>
        </w:rPr>
        <w:t xml:space="preserve">tell ourselves, it’s hardly fair to </w:t>
      </w:r>
      <w:r w:rsidRPr="00DB76C8">
        <w:rPr>
          <w:rStyle w:val="StyleUnderline"/>
          <w:highlight w:val="cyan"/>
        </w:rPr>
        <w:t xml:space="preserve">think </w:t>
      </w:r>
      <w:r w:rsidRPr="00DB76C8">
        <w:rPr>
          <w:rStyle w:val="StyleUnderline"/>
        </w:rPr>
        <w:t xml:space="preserve">of theory in the same way we think about concrete action like community agriculture, wealth redistribution, or eviction disruption. Theory, we know so well and are so happy to explain, belongs in a dialectic with action; </w:t>
      </w:r>
      <w:r w:rsidRPr="00DB76C8">
        <w:rPr>
          <w:rStyle w:val="StyleUnderline"/>
          <w:highlight w:val="cyan"/>
        </w:rPr>
        <w:t>theory’s purpose is</w:t>
      </w:r>
      <w:r w:rsidRPr="00DB76C8">
        <w:rPr>
          <w:rStyle w:val="StyleUnderline"/>
        </w:rPr>
        <w:t xml:space="preserve"> to offer </w:t>
      </w:r>
      <w:r w:rsidRPr="00DB76C8">
        <w:rPr>
          <w:rStyle w:val="StyleUnderline"/>
          <w:highlight w:val="cyan"/>
        </w:rPr>
        <w:t>provocation</w:t>
      </w:r>
      <w:r w:rsidRPr="00DB76C8">
        <w:rPr>
          <w:rStyle w:val="StyleUnderline"/>
        </w:rPr>
        <w:t>s</w:t>
      </w:r>
      <w:r w:rsidRPr="00DB76C8">
        <w:rPr>
          <w:rStyle w:val="StyleUnderline"/>
          <w:highlight w:val="cyan"/>
        </w:rPr>
        <w:t xml:space="preserve"> rather than</w:t>
      </w:r>
      <w:r w:rsidRPr="00DB76C8">
        <w:rPr>
          <w:rStyle w:val="StyleUnderline"/>
        </w:rPr>
        <w:t xml:space="preserve"> engage in concrete </w:t>
      </w:r>
      <w:r w:rsidRPr="00DB76C8">
        <w:rPr>
          <w:rStyle w:val="StyleUnderline"/>
          <w:highlight w:val="cyan"/>
        </w:rPr>
        <w:t>solution</w:t>
      </w:r>
      <w:r w:rsidRPr="00DB76C8">
        <w:rPr>
          <w:rStyle w:val="StyleUnderline"/>
        </w:rPr>
        <w:t>-making, and it demands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proofErr w:type="spellStart"/>
      <w:r w:rsidRPr="00DB76C8">
        <w:rPr>
          <w:rStyle w:val="Emphasis"/>
        </w:rPr>
        <w:t>undercommons</w:t>
      </w:r>
      <w:proofErr w:type="spellEnd"/>
      <w:r w:rsidRPr="00DB76C8">
        <w:rPr>
          <w:sz w:val="14"/>
        </w:rPr>
        <w:t>” scholarship: “</w:t>
      </w:r>
      <w:r w:rsidRPr="00DB76C8">
        <w:rPr>
          <w:rStyle w:val="StyleUnderline"/>
        </w:rPr>
        <w:t xml:space="preserve">it might seem as though all the </w:t>
      </w:r>
      <w:proofErr w:type="spellStart"/>
      <w:r w:rsidRPr="00DB76C8">
        <w:rPr>
          <w:rStyle w:val="StyleUnderline"/>
        </w:rPr>
        <w:t>undercommons</w:t>
      </w:r>
      <w:proofErr w:type="spellEnd"/>
      <w:r w:rsidRPr="00DB76C8">
        <w:rPr>
          <w:rStyle w:val="StyleUnderline"/>
        </w:rPr>
        <w:t xml:space="preserve">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7B1C6B6C" w14:textId="77777777" w:rsidR="00A46F7D" w:rsidRDefault="00A46F7D" w:rsidP="00A46F7D"/>
    <w:p w14:paraId="0C51F723" w14:textId="77777777" w:rsidR="00A46F7D" w:rsidRDefault="00A46F7D" w:rsidP="00A46F7D">
      <w:pPr>
        <w:pStyle w:val="Heading4"/>
      </w:pPr>
      <w:r>
        <w:t xml:space="preserve">The 1AC’s methodological abstraction of labor conforms to a politics of extractive consumerism that drives </w:t>
      </w:r>
      <w:r>
        <w:rPr>
          <w:u w:val="single"/>
        </w:rPr>
        <w:t>cynicism</w:t>
      </w:r>
      <w:r>
        <w:t xml:space="preserve"> and </w:t>
      </w:r>
      <w:r>
        <w:rPr>
          <w:u w:val="single"/>
        </w:rPr>
        <w:t>abstraction</w:t>
      </w:r>
      <w:r>
        <w:t xml:space="preserve"> in exchange for intellectual recognition – that causes </w:t>
      </w:r>
      <w:r>
        <w:rPr>
          <w:u w:val="single"/>
        </w:rPr>
        <w:t>burn-out</w:t>
      </w:r>
      <w:r>
        <w:t xml:space="preserve"> and </w:t>
      </w:r>
      <w:r>
        <w:rPr>
          <w:u w:val="single"/>
        </w:rPr>
        <w:t>division</w:t>
      </w:r>
      <w:r>
        <w:t xml:space="preserve"> while </w:t>
      </w:r>
      <w:r w:rsidRPr="00DD5FCB">
        <w:t xml:space="preserve">expanding the </w:t>
      </w:r>
      <w:r>
        <w:t>worst excesses of the university</w:t>
      </w:r>
    </w:p>
    <w:p w14:paraId="3F82B894" w14:textId="77777777" w:rsidR="00A46F7D" w:rsidRPr="00C01DBA" w:rsidRDefault="00A46F7D" w:rsidP="00A46F7D">
      <w:r w:rsidRPr="00DD5FCB">
        <w:rPr>
          <w:rStyle w:val="Style13ptBold"/>
        </w:rPr>
        <w:t>Elliot et al 22</w:t>
      </w:r>
      <w:r>
        <w:t xml:space="preserve">, </w:t>
      </w:r>
      <w:r w:rsidRPr="00DD5FCB">
        <w:t xml:space="preserve">Kate Elliot, Anne Pasek, and Rachel Webb </w:t>
      </w:r>
      <w:proofErr w:type="spellStart"/>
      <w:r w:rsidRPr="00DD5FCB">
        <w:t>Jekanowski</w:t>
      </w:r>
      <w:proofErr w:type="spellEnd"/>
      <w:r w:rsidRPr="00DD5FCB">
        <w:t xml:space="preserve">, May 17, 2022, "The Ways We Work: </w:t>
      </w:r>
      <w:proofErr w:type="spellStart"/>
      <w:r w:rsidRPr="00DD5FCB">
        <w:t>Extractivism</w:t>
      </w:r>
      <w:proofErr w:type="spellEnd"/>
      <w:r w:rsidRPr="00DD5FCB">
        <w:t xml:space="preserve"> in the University – European Society for Environmental History", No Publication, http://eseh.org/the-ways-we-work-extractivism-in-the-university/</w:t>
      </w:r>
      <w:r>
        <w:t xml:space="preserve"> // ~</w:t>
      </w:r>
      <w:proofErr w:type="spellStart"/>
      <w:r>
        <w:t>kwudjwa</w:t>
      </w:r>
      <w:proofErr w:type="spellEnd"/>
      <w:r>
        <w:t>~</w:t>
      </w:r>
    </w:p>
    <w:p w14:paraId="14EFEED1" w14:textId="77777777" w:rsidR="00A46F7D" w:rsidRDefault="00A46F7D" w:rsidP="00A46F7D">
      <w:pPr>
        <w:rPr>
          <w:sz w:val="14"/>
        </w:rPr>
      </w:pPr>
      <w:proofErr w:type="spellStart"/>
      <w:r w:rsidRPr="004C1D2E">
        <w:rPr>
          <w:sz w:val="14"/>
        </w:rPr>
        <w:t>Labour</w:t>
      </w:r>
      <w:proofErr w:type="spellEnd"/>
      <w:r w:rsidRPr="004C1D2E">
        <w:rPr>
          <w:sz w:val="14"/>
        </w:rPr>
        <w:t xml:space="preserve"> as an Energy Politics</w:t>
      </w:r>
      <w:r w:rsidRPr="00C01DBA">
        <w:rPr>
          <w:sz w:val="14"/>
        </w:rPr>
        <w:t xml:space="preserve"> </w:t>
      </w:r>
      <w:r w:rsidRPr="004C1D2E">
        <w:rPr>
          <w:sz w:val="14"/>
        </w:rPr>
        <w:t>As Cara New Daggett observes in</w:t>
      </w:r>
      <w:r w:rsidRPr="00C01DBA">
        <w:rPr>
          <w:sz w:val="14"/>
        </w:rPr>
        <w:t xml:space="preserve"> </w:t>
      </w:r>
      <w:r w:rsidRPr="004C1D2E">
        <w:rPr>
          <w:sz w:val="14"/>
        </w:rPr>
        <w:t xml:space="preserve">The Birth of Energy: Fossil Fuels, Thermodynamics, and the Politics of Work, energy is used to describe all sorts of things: the work of human and nonhuman animals, fossil fuels and renewables like wind and solar, literary metaphors, human </w:t>
      </w:r>
      <w:proofErr w:type="spellStart"/>
      <w:r w:rsidRPr="004C1D2E">
        <w:rPr>
          <w:sz w:val="14"/>
        </w:rPr>
        <w:t>vigour</w:t>
      </w:r>
      <w:proofErr w:type="spellEnd"/>
      <w:r w:rsidRPr="004C1D2E">
        <w:rPr>
          <w:sz w:val="14"/>
        </w:rPr>
        <w:t xml:space="preserve">, and principles in physics (Daggett 2019, 1). Energy, in the grandest sense, is the “production and reproduction” of life (ibid), powering human societies, industries, and cultures. However, </w:t>
      </w:r>
      <w:r w:rsidRPr="004C1D2E">
        <w:rPr>
          <w:rStyle w:val="StyleUnderline"/>
          <w:highlight w:val="green"/>
        </w:rPr>
        <w:t xml:space="preserve">in </w:t>
      </w:r>
      <w:r w:rsidRPr="00BA40D5">
        <w:rPr>
          <w:rStyle w:val="StyleUnderline"/>
        </w:rPr>
        <w:t xml:space="preserve">contemporary </w:t>
      </w:r>
      <w:r w:rsidRPr="004C1D2E">
        <w:rPr>
          <w:rStyle w:val="StyleUnderline"/>
          <w:highlight w:val="green"/>
        </w:rPr>
        <w:t xml:space="preserve">debates about </w:t>
      </w:r>
      <w:r w:rsidRPr="00BA40D5">
        <w:rPr>
          <w:rStyle w:val="StyleUnderline"/>
        </w:rPr>
        <w:t xml:space="preserve">the </w:t>
      </w:r>
      <w:r w:rsidRPr="004C1D2E">
        <w:rPr>
          <w:rStyle w:val="StyleUnderline"/>
          <w:highlight w:val="green"/>
        </w:rPr>
        <w:t xml:space="preserve">climate </w:t>
      </w:r>
      <w:r w:rsidRPr="004C1D2E">
        <w:rPr>
          <w:rStyle w:val="StyleUnderline"/>
        </w:rPr>
        <w:t xml:space="preserve">crisis and </w:t>
      </w:r>
      <w:r w:rsidRPr="004C1D2E">
        <w:rPr>
          <w:rStyle w:val="StyleUnderline"/>
          <w:highlight w:val="green"/>
        </w:rPr>
        <w:t xml:space="preserve">transitions </w:t>
      </w:r>
      <w:r w:rsidRPr="004C1D2E">
        <w:rPr>
          <w:rStyle w:val="StyleUnderline"/>
        </w:rPr>
        <w:t>to a post-oil world</w:t>
      </w:r>
      <w:r w:rsidRPr="004C1D2E">
        <w:rPr>
          <w:sz w:val="14"/>
        </w:rPr>
        <w:t xml:space="preserve">, these </w:t>
      </w:r>
      <w:r w:rsidRPr="004C1D2E">
        <w:rPr>
          <w:rStyle w:val="StyleUnderline"/>
        </w:rPr>
        <w:t xml:space="preserve">other </w:t>
      </w:r>
      <w:r w:rsidRPr="004C1D2E">
        <w:rPr>
          <w:rStyle w:val="StyleUnderline"/>
          <w:highlight w:val="green"/>
        </w:rPr>
        <w:t>aspects</w:t>
      </w:r>
      <w:r w:rsidRPr="004C1D2E">
        <w:rPr>
          <w:rStyle w:val="StyleUnderline"/>
        </w:rPr>
        <w:t xml:space="preserve"> of</w:t>
      </w:r>
      <w:r>
        <w:rPr>
          <w:rStyle w:val="StyleUnderline"/>
        </w:rPr>
        <w:t xml:space="preserve"> </w:t>
      </w:r>
      <w:r w:rsidRPr="004C1D2E">
        <w:rPr>
          <w:rStyle w:val="StyleUnderline"/>
        </w:rPr>
        <w:t>energy</w:t>
      </w:r>
      <w:r>
        <w:rPr>
          <w:rStyle w:val="StyleUnderline"/>
        </w:rPr>
        <w:t xml:space="preserve"> </w:t>
      </w:r>
      <w:r w:rsidRPr="004C1D2E">
        <w:rPr>
          <w:rStyle w:val="StyleUnderline"/>
          <w:highlight w:val="green"/>
        </w:rPr>
        <w:t>often get dropped</w:t>
      </w:r>
      <w:r w:rsidRPr="004C1D2E">
        <w:rPr>
          <w:sz w:val="14"/>
        </w:rPr>
        <w:t>. To echo Daggett: “</w:t>
      </w:r>
      <w:r w:rsidRPr="004C1D2E">
        <w:rPr>
          <w:rStyle w:val="StyleUnderline"/>
        </w:rPr>
        <w:t>Why does energy politics refer to the acquisition and security of fuel, rather than to the politics of ensuring public vitality</w:t>
      </w:r>
      <w:r w:rsidRPr="004C1D2E">
        <w:rPr>
          <w:sz w:val="14"/>
        </w:rPr>
        <w:t>?” (3).</w:t>
      </w:r>
      <w:r w:rsidRPr="00C01DBA">
        <w:rPr>
          <w:sz w:val="14"/>
        </w:rPr>
        <w:t xml:space="preserve"> </w:t>
      </w:r>
      <w:r w:rsidRPr="004C1D2E">
        <w:rPr>
          <w:sz w:val="14"/>
        </w:rPr>
        <w:t xml:space="preserve">The idea that an energy politics could encompass the reproduction of public vitality is particularly </w:t>
      </w:r>
      <w:proofErr w:type="gramStart"/>
      <w:r w:rsidRPr="004C1D2E">
        <w:rPr>
          <w:sz w:val="14"/>
        </w:rPr>
        <w:t>germane</w:t>
      </w:r>
      <w:proofErr w:type="gramEnd"/>
      <w:r w:rsidRPr="004C1D2E">
        <w:rPr>
          <w:sz w:val="14"/>
        </w:rPr>
        <w:t xml:space="preserve"> to the university. As a sector, it is tasked with the education and class mobility of large segments of society; as such, in countries like Canada, </w:t>
      </w:r>
      <w:r w:rsidRPr="00BA40D5">
        <w:rPr>
          <w:rStyle w:val="StyleUnderline"/>
          <w:highlight w:val="green"/>
        </w:rPr>
        <w:t>universities</w:t>
      </w:r>
      <w:r w:rsidRPr="004C1D2E">
        <w:rPr>
          <w:rStyle w:val="StyleUnderline"/>
        </w:rPr>
        <w:t xml:space="preserve"> are also largely funded by public dollars</w:t>
      </w:r>
      <w:r w:rsidRPr="004C1D2E">
        <w:rPr>
          <w:sz w:val="14"/>
        </w:rPr>
        <w:t xml:space="preserve">. </w:t>
      </w:r>
      <w:r w:rsidRPr="004C1D2E">
        <w:rPr>
          <w:rStyle w:val="StyleUnderline"/>
        </w:rPr>
        <w:t xml:space="preserve">These institutions </w:t>
      </w:r>
      <w:r w:rsidRPr="004C1D2E">
        <w:rPr>
          <w:rStyle w:val="StyleUnderline"/>
          <w:highlight w:val="green"/>
        </w:rPr>
        <w:t>have become powerful economic players</w:t>
      </w:r>
      <w:r w:rsidRPr="004C1D2E">
        <w:rPr>
          <w:rStyle w:val="StyleUnderline"/>
        </w:rPr>
        <w:t xml:space="preserve"> as employers and </w:t>
      </w:r>
      <w:proofErr w:type="gramStart"/>
      <w:r w:rsidRPr="004C1D2E">
        <w:rPr>
          <w:rStyle w:val="StyleUnderline"/>
        </w:rPr>
        <w:t>land-owners</w:t>
      </w:r>
      <w:proofErr w:type="gramEnd"/>
      <w:r w:rsidRPr="004C1D2E">
        <w:rPr>
          <w:rStyle w:val="StyleUnderline"/>
        </w:rPr>
        <w:t>, within local communities, industry sectors, and internationally</w:t>
      </w:r>
      <w:r w:rsidRPr="004C1D2E">
        <w:rPr>
          <w:sz w:val="14"/>
        </w:rPr>
        <w:t>. For instance, Columbia University and New York University—both private American research universities—comprise two of the</w:t>
      </w:r>
      <w:r w:rsidRPr="00C01DBA">
        <w:rPr>
          <w:sz w:val="14"/>
        </w:rPr>
        <w:t xml:space="preserve"> </w:t>
      </w:r>
      <w:r w:rsidRPr="004C1D2E">
        <w:rPr>
          <w:sz w:val="14"/>
        </w:rPr>
        <w:t>top ten property owners</w:t>
      </w:r>
      <w:r w:rsidRPr="00C01DBA">
        <w:rPr>
          <w:sz w:val="14"/>
        </w:rPr>
        <w:t xml:space="preserve"> </w:t>
      </w:r>
      <w:r w:rsidRPr="004C1D2E">
        <w:rPr>
          <w:sz w:val="14"/>
        </w:rPr>
        <w:t xml:space="preserve">in New York City. On the west coast of Canada, the University of British Columbia (a </w:t>
      </w:r>
      <w:proofErr w:type="gramStart"/>
      <w:r w:rsidRPr="004C1D2E">
        <w:rPr>
          <w:sz w:val="14"/>
        </w:rPr>
        <w:t>publicly-funded</w:t>
      </w:r>
      <w:proofErr w:type="gramEnd"/>
      <w:r w:rsidRPr="004C1D2E">
        <w:rPr>
          <w:sz w:val="14"/>
        </w:rPr>
        <w:t xml:space="preserve"> institution) generate over a billion Canadian dollars for its</w:t>
      </w:r>
      <w:r w:rsidRPr="00C01DBA">
        <w:rPr>
          <w:sz w:val="14"/>
        </w:rPr>
        <w:t xml:space="preserve"> </w:t>
      </w:r>
      <w:r w:rsidRPr="004C1D2E">
        <w:rPr>
          <w:sz w:val="14"/>
        </w:rPr>
        <w:t>academic endowment</w:t>
      </w:r>
      <w:r w:rsidRPr="00C01DBA">
        <w:rPr>
          <w:sz w:val="14"/>
        </w:rPr>
        <w:t xml:space="preserve"> </w:t>
      </w:r>
      <w:r w:rsidRPr="004C1D2E">
        <w:rPr>
          <w:sz w:val="14"/>
        </w:rPr>
        <w:t>from housing sales and rentals of its property holdings. Memorial University (a public institution) is the sole university in the Canadian province of Newfoundland and Labrador and a</w:t>
      </w:r>
      <w:r w:rsidRPr="00C01DBA">
        <w:rPr>
          <w:sz w:val="14"/>
        </w:rPr>
        <w:t xml:space="preserve"> </w:t>
      </w:r>
      <w:r w:rsidRPr="004C1D2E">
        <w:rPr>
          <w:sz w:val="14"/>
        </w:rPr>
        <w:t>major economic driver</w:t>
      </w:r>
      <w:r w:rsidRPr="00C01DBA">
        <w:rPr>
          <w:sz w:val="14"/>
        </w:rPr>
        <w:t xml:space="preserve"> </w:t>
      </w:r>
      <w:r w:rsidRPr="004C1D2E">
        <w:rPr>
          <w:sz w:val="14"/>
        </w:rPr>
        <w:t>in the province through its operational expenses, student and staff expenditures, and jobs creation.</w:t>
      </w:r>
      <w:r w:rsidRPr="00C01DBA">
        <w:rPr>
          <w:sz w:val="14"/>
        </w:rPr>
        <w:t xml:space="preserve"> </w:t>
      </w:r>
      <w:r w:rsidRPr="004C1D2E">
        <w:rPr>
          <w:sz w:val="14"/>
        </w:rPr>
        <w:t xml:space="preserve">As these examples highlight, </w:t>
      </w:r>
      <w:r w:rsidRPr="004C1D2E">
        <w:rPr>
          <w:rStyle w:val="StyleUnderline"/>
        </w:rPr>
        <w:t>universities</w:t>
      </w:r>
      <w:r w:rsidRPr="004C1D2E">
        <w:rPr>
          <w:sz w:val="14"/>
        </w:rPr>
        <w:t xml:space="preserve"> (even private ones) </w:t>
      </w:r>
      <w:r w:rsidRPr="004C1D2E">
        <w:rPr>
          <w:rStyle w:val="StyleUnderline"/>
        </w:rPr>
        <w:t>maintain a great deal of public sway, economic clout, and cultural power.</w:t>
      </w:r>
      <w:r w:rsidRPr="004C1D2E">
        <w:rPr>
          <w:sz w:val="14"/>
        </w:rPr>
        <w:t xml:space="preserve"> </w:t>
      </w:r>
      <w:r w:rsidRPr="004C1D2E">
        <w:rPr>
          <w:rStyle w:val="StyleUnderline"/>
          <w:highlight w:val="green"/>
        </w:rPr>
        <w:t>They</w:t>
      </w:r>
      <w:r w:rsidRPr="004C1D2E">
        <w:rPr>
          <w:rStyle w:val="StyleUnderline"/>
        </w:rPr>
        <w:t xml:space="preserve"> also reveal the need for a more expansive and intersectional understanding of energy politics</w:t>
      </w:r>
      <w:r w:rsidRPr="004C1D2E">
        <w:rPr>
          <w:sz w:val="14"/>
        </w:rPr>
        <w:t xml:space="preserve">. </w:t>
      </w:r>
      <w:r w:rsidRPr="004C1D2E">
        <w:rPr>
          <w:rStyle w:val="StyleUnderline"/>
        </w:rPr>
        <w:t>The aforementioned institutions</w:t>
      </w:r>
      <w:r w:rsidRPr="004C1D2E">
        <w:rPr>
          <w:sz w:val="14"/>
        </w:rPr>
        <w:t xml:space="preserve">, like most in the United States and Canada, </w:t>
      </w:r>
      <w:r w:rsidRPr="004C1D2E">
        <w:rPr>
          <w:rStyle w:val="StyleUnderline"/>
        </w:rPr>
        <w:t xml:space="preserve">were able to </w:t>
      </w:r>
      <w:r w:rsidRPr="004C1D2E">
        <w:rPr>
          <w:rStyle w:val="StyleUnderline"/>
          <w:highlight w:val="green"/>
        </w:rPr>
        <w:t xml:space="preserve">build </w:t>
      </w:r>
      <w:r w:rsidRPr="00BA40D5">
        <w:rPr>
          <w:rStyle w:val="StyleUnderline"/>
        </w:rPr>
        <w:t xml:space="preserve">their </w:t>
      </w:r>
      <w:r w:rsidRPr="004C1D2E">
        <w:rPr>
          <w:rStyle w:val="StyleUnderline"/>
          <w:highlight w:val="green"/>
        </w:rPr>
        <w:t>wealth</w:t>
      </w:r>
      <w:r w:rsidRPr="004C1D2E">
        <w:rPr>
          <w:rStyle w:val="StyleUnderline"/>
        </w:rPr>
        <w:t xml:space="preserve"> and social capital </w:t>
      </w:r>
      <w:r w:rsidRPr="004C1D2E">
        <w:rPr>
          <w:rStyle w:val="StyleUnderline"/>
          <w:highlight w:val="green"/>
        </w:rPr>
        <w:t xml:space="preserve">on </w:t>
      </w:r>
      <w:hyperlink r:id="rId6" w:tgtFrame="_blank" w:history="1">
        <w:r w:rsidRPr="004C1D2E">
          <w:rPr>
            <w:rStyle w:val="StyleUnderline"/>
            <w:highlight w:val="green"/>
          </w:rPr>
          <w:t>lands taken</w:t>
        </w:r>
      </w:hyperlink>
      <w:r w:rsidRPr="004C1D2E">
        <w:rPr>
          <w:rStyle w:val="StyleUnderline"/>
          <w:highlight w:val="green"/>
        </w:rPr>
        <w:t xml:space="preserve"> from</w:t>
      </w:r>
      <w:r w:rsidRPr="004C1D2E">
        <w:rPr>
          <w:rStyle w:val="StyleUnderline"/>
        </w:rPr>
        <w:t xml:space="preserve"> </w:t>
      </w:r>
      <w:r w:rsidRPr="004C1D2E">
        <w:rPr>
          <w:rStyle w:val="StyleUnderline"/>
          <w:highlight w:val="green"/>
        </w:rPr>
        <w:t>Indigenous nations</w:t>
      </w:r>
      <w:r w:rsidRPr="004C1D2E">
        <w:rPr>
          <w:sz w:val="14"/>
        </w:rPr>
        <w:t xml:space="preserve">, Others were further built </w:t>
      </w:r>
      <w:r w:rsidRPr="004C1D2E">
        <w:rPr>
          <w:rStyle w:val="StyleUnderline"/>
          <w:highlight w:val="green"/>
        </w:rPr>
        <w:t xml:space="preserve">with </w:t>
      </w:r>
      <w:hyperlink r:id="rId7" w:tgtFrame="_blank" w:history="1">
        <w:r w:rsidRPr="004C1D2E">
          <w:rPr>
            <w:rStyle w:val="StyleUnderline"/>
            <w:highlight w:val="green"/>
          </w:rPr>
          <w:t xml:space="preserve">enslaved and migrant </w:t>
        </w:r>
        <w:proofErr w:type="spellStart"/>
        <w:r w:rsidRPr="004C1D2E">
          <w:rPr>
            <w:rStyle w:val="StyleUnderline"/>
            <w:highlight w:val="green"/>
          </w:rPr>
          <w:t>labour</w:t>
        </w:r>
        <w:proofErr w:type="spellEnd"/>
      </w:hyperlink>
      <w:r w:rsidRPr="004C1D2E">
        <w:rPr>
          <w:sz w:val="14"/>
        </w:rPr>
        <w:t>, as journalists and researchers have painstakingly documented in recent years. While some institutions like Brown University (a private U.S. institution in Rhode Island) have materially supported efforts to document its</w:t>
      </w:r>
      <w:r w:rsidRPr="00C01DBA">
        <w:rPr>
          <w:sz w:val="14"/>
        </w:rPr>
        <w:t xml:space="preserve"> </w:t>
      </w:r>
      <w:hyperlink r:id="rId8" w:tgtFrame="_blank" w:history="1">
        <w:r w:rsidRPr="004C1D2E">
          <w:rPr>
            <w:rStyle w:val="Hyperlink"/>
          </w:rPr>
          <w:t>historical participation</w:t>
        </w:r>
      </w:hyperlink>
      <w:r w:rsidRPr="00C01DBA">
        <w:rPr>
          <w:sz w:val="14"/>
        </w:rPr>
        <w:t xml:space="preserve"> </w:t>
      </w:r>
      <w:r w:rsidRPr="004C1D2E">
        <w:rPr>
          <w:sz w:val="14"/>
        </w:rPr>
        <w:t>in the trans-Atlantic slave trade and anti-Black racism, many others have preferred to let these histories lie undisturbed and avoid calls for reparations.</w:t>
      </w:r>
      <w:r w:rsidRPr="00C01DBA">
        <w:rPr>
          <w:sz w:val="14"/>
        </w:rPr>
        <w:t xml:space="preserve"> </w:t>
      </w:r>
      <w:r w:rsidRPr="004C1D2E">
        <w:rPr>
          <w:sz w:val="14"/>
        </w:rPr>
        <w:t xml:space="preserve">At the same time, </w:t>
      </w:r>
      <w:r w:rsidRPr="004C1D2E">
        <w:rPr>
          <w:rStyle w:val="StyleUnderline"/>
          <w:highlight w:val="green"/>
        </w:rPr>
        <w:t xml:space="preserve">precarious </w:t>
      </w:r>
      <w:proofErr w:type="spellStart"/>
      <w:r w:rsidRPr="004C1D2E">
        <w:rPr>
          <w:rStyle w:val="StyleUnderline"/>
          <w:highlight w:val="green"/>
        </w:rPr>
        <w:t>labour</w:t>
      </w:r>
      <w:proofErr w:type="spellEnd"/>
      <w:r w:rsidRPr="004C1D2E">
        <w:rPr>
          <w:rStyle w:val="StyleUnderline"/>
          <w:highlight w:val="green"/>
        </w:rPr>
        <w:t xml:space="preserve"> conditions define </w:t>
      </w:r>
      <w:proofErr w:type="gramStart"/>
      <w:r w:rsidRPr="004C1D2E">
        <w:rPr>
          <w:rStyle w:val="StyleUnderline"/>
          <w:highlight w:val="green"/>
        </w:rPr>
        <w:t>the</w:t>
      </w:r>
      <w:r w:rsidRPr="004C1D2E">
        <w:rPr>
          <w:rStyle w:val="StyleUnderline"/>
        </w:rPr>
        <w:t xml:space="preserve"> contemporary</w:t>
      </w:r>
      <w:proofErr w:type="gramEnd"/>
      <w:r w:rsidRPr="004C1D2E">
        <w:rPr>
          <w:rStyle w:val="StyleUnderline"/>
        </w:rPr>
        <w:t xml:space="preserve"> </w:t>
      </w:r>
      <w:r w:rsidRPr="004C1D2E">
        <w:rPr>
          <w:rStyle w:val="StyleUnderline"/>
          <w:highlight w:val="green"/>
        </w:rPr>
        <w:t>university</w:t>
      </w:r>
      <w:r w:rsidRPr="004C1D2E">
        <w:rPr>
          <w:sz w:val="14"/>
        </w:rPr>
        <w:t xml:space="preserve"> in many ways, </w:t>
      </w:r>
      <w:r w:rsidRPr="004C1D2E">
        <w:rPr>
          <w:rStyle w:val="StyleUnderline"/>
        </w:rPr>
        <w:t xml:space="preserve">as does neoliberal capitalism. </w:t>
      </w:r>
      <w:r w:rsidRPr="00BA40D5">
        <w:rPr>
          <w:rStyle w:val="StyleUnderline"/>
        </w:rPr>
        <w:t>In response to</w:t>
      </w:r>
      <w:r w:rsidRPr="004C1D2E">
        <w:rPr>
          <w:rStyle w:val="StyleUnderline"/>
        </w:rPr>
        <w:t xml:space="preserve"> state </w:t>
      </w:r>
      <w:proofErr w:type="gramStart"/>
      <w:r w:rsidRPr="00BA40D5">
        <w:rPr>
          <w:rStyle w:val="StyleUnderline"/>
        </w:rPr>
        <w:t>defunding</w:t>
      </w:r>
      <w:proofErr w:type="gramEnd"/>
      <w:r w:rsidRPr="00BA40D5">
        <w:rPr>
          <w:rStyle w:val="StyleUnderline"/>
        </w:rPr>
        <w:t>, industry pressures, and</w:t>
      </w:r>
      <w:r w:rsidRPr="004C1D2E">
        <w:rPr>
          <w:rStyle w:val="StyleUnderline"/>
        </w:rPr>
        <w:t xml:space="preserve"> the increasing role of </w:t>
      </w:r>
      <w:r w:rsidRPr="00BA40D5">
        <w:rPr>
          <w:rStyle w:val="StyleUnderline"/>
        </w:rPr>
        <w:t>public-private partnerships</w:t>
      </w:r>
      <w:r w:rsidRPr="004C1D2E">
        <w:rPr>
          <w:rStyle w:val="StyleUnderline"/>
        </w:rPr>
        <w:t xml:space="preserve"> in academia, </w:t>
      </w:r>
      <w:r w:rsidRPr="00BA40D5">
        <w:rPr>
          <w:rStyle w:val="StyleUnderline"/>
        </w:rPr>
        <w:t>a financial crisis</w:t>
      </w:r>
      <w:r w:rsidRPr="004C1D2E">
        <w:rPr>
          <w:rStyle w:val="StyleUnderline"/>
        </w:rPr>
        <w:t xml:space="preserve"> has </w:t>
      </w:r>
      <w:r w:rsidRPr="00BA40D5">
        <w:rPr>
          <w:rStyle w:val="StyleUnderline"/>
        </w:rPr>
        <w:t>developed</w:t>
      </w:r>
      <w:r w:rsidRPr="004C1D2E">
        <w:rPr>
          <w:rStyle w:val="StyleUnderline"/>
        </w:rPr>
        <w:t xml:space="preserve"> within the core operations of the institution</w:t>
      </w:r>
      <w:r w:rsidRPr="004C1D2E">
        <w:rPr>
          <w:sz w:val="14"/>
        </w:rPr>
        <w:t xml:space="preserve">. As such, </w:t>
      </w:r>
      <w:r w:rsidRPr="00BA40D5">
        <w:rPr>
          <w:rStyle w:val="Emphasis"/>
        </w:rPr>
        <w:t>universities</w:t>
      </w:r>
      <w:r w:rsidRPr="004C1D2E">
        <w:rPr>
          <w:rStyle w:val="Emphasis"/>
        </w:rPr>
        <w:t xml:space="preserve"> in most of the Western world have </w:t>
      </w:r>
      <w:r w:rsidRPr="004C1D2E">
        <w:rPr>
          <w:rStyle w:val="Emphasis"/>
          <w:highlight w:val="green"/>
        </w:rPr>
        <w:t xml:space="preserve">shifted to a model dependent on </w:t>
      </w:r>
      <w:proofErr w:type="gramStart"/>
      <w:r w:rsidRPr="004C1D2E">
        <w:rPr>
          <w:rStyle w:val="Emphasis"/>
          <w:highlight w:val="green"/>
        </w:rPr>
        <w:t>poorly-paid</w:t>
      </w:r>
      <w:proofErr w:type="gramEnd"/>
      <w:r w:rsidRPr="004C1D2E">
        <w:rPr>
          <w:rStyle w:val="Emphasis"/>
          <w:highlight w:val="green"/>
        </w:rPr>
        <w:t xml:space="preserve"> adjuncts</w:t>
      </w:r>
      <w:r w:rsidRPr="004C1D2E">
        <w:rPr>
          <w:rStyle w:val="Emphasis"/>
        </w:rPr>
        <w:t xml:space="preserve">, </w:t>
      </w:r>
      <w:r w:rsidRPr="00BA40D5">
        <w:rPr>
          <w:rStyle w:val="Emphasis"/>
        </w:rPr>
        <w:t xml:space="preserve">graduate </w:t>
      </w:r>
      <w:r w:rsidRPr="004C1D2E">
        <w:rPr>
          <w:rStyle w:val="Emphasis"/>
          <w:highlight w:val="green"/>
        </w:rPr>
        <w:t>instructors, and lecturers</w:t>
      </w:r>
      <w:r w:rsidRPr="004C1D2E">
        <w:rPr>
          <w:rStyle w:val="Emphasis"/>
        </w:rPr>
        <w:t xml:space="preserve"> on short-term contracts </w:t>
      </w:r>
      <w:r w:rsidRPr="004C1D2E">
        <w:rPr>
          <w:rStyle w:val="Emphasis"/>
          <w:highlight w:val="green"/>
        </w:rPr>
        <w:t>with</w:t>
      </w:r>
      <w:r w:rsidRPr="004C1D2E">
        <w:rPr>
          <w:rStyle w:val="Emphasis"/>
        </w:rPr>
        <w:t xml:space="preserve"> little to </w:t>
      </w:r>
      <w:r w:rsidRPr="004C1D2E">
        <w:rPr>
          <w:rStyle w:val="Emphasis"/>
          <w:highlight w:val="green"/>
        </w:rPr>
        <w:t>no</w:t>
      </w:r>
      <w:r w:rsidRPr="004C1D2E">
        <w:rPr>
          <w:rStyle w:val="Emphasis"/>
        </w:rPr>
        <w:t xml:space="preserve"> job </w:t>
      </w:r>
      <w:r w:rsidRPr="004C1D2E">
        <w:rPr>
          <w:rStyle w:val="Emphasis"/>
          <w:highlight w:val="green"/>
        </w:rPr>
        <w:t>security</w:t>
      </w:r>
      <w:r w:rsidRPr="004C1D2E">
        <w:rPr>
          <w:rStyle w:val="Emphasis"/>
        </w:rPr>
        <w:t>.</w:t>
      </w:r>
      <w:r w:rsidRPr="004C1D2E">
        <w:rPr>
          <w:sz w:val="14"/>
        </w:rPr>
        <w:t xml:space="preserve"> Tenure-track and other secure teaching and research positions are no longer the norm. Adjuncts and precariously-employed instructors now constitute between half to two-thirds of the academic workforce in</w:t>
      </w:r>
      <w:r w:rsidRPr="00C01DBA">
        <w:rPr>
          <w:sz w:val="14"/>
        </w:rPr>
        <w:t xml:space="preserve"> </w:t>
      </w:r>
      <w:hyperlink r:id="rId9" w:tgtFrame="_blank" w:history="1">
        <w:r w:rsidRPr="004C1D2E">
          <w:rPr>
            <w:rStyle w:val="Hyperlink"/>
          </w:rPr>
          <w:t>North America</w:t>
        </w:r>
      </w:hyperlink>
      <w:r w:rsidRPr="00C01DBA">
        <w:rPr>
          <w:sz w:val="14"/>
        </w:rPr>
        <w:t xml:space="preserve"> </w:t>
      </w:r>
      <w:r w:rsidRPr="004C1D2E">
        <w:rPr>
          <w:sz w:val="14"/>
        </w:rPr>
        <w:t>and</w:t>
      </w:r>
      <w:r w:rsidRPr="00C01DBA">
        <w:rPr>
          <w:sz w:val="14"/>
        </w:rPr>
        <w:t xml:space="preserve"> </w:t>
      </w:r>
      <w:hyperlink r:id="rId10" w:tgtFrame="_blank" w:history="1">
        <w:r w:rsidRPr="004C1D2E">
          <w:rPr>
            <w:rStyle w:val="Hyperlink"/>
          </w:rPr>
          <w:t>Britain</w:t>
        </w:r>
      </w:hyperlink>
      <w:r w:rsidRPr="00C01DBA">
        <w:rPr>
          <w:sz w:val="14"/>
        </w:rPr>
        <w:t xml:space="preserve"> </w:t>
      </w:r>
      <w:r w:rsidRPr="004C1D2E">
        <w:rPr>
          <w:sz w:val="14"/>
        </w:rPr>
        <w:t>and up to 80% of those in</w:t>
      </w:r>
      <w:r w:rsidRPr="00C01DBA">
        <w:rPr>
          <w:sz w:val="14"/>
        </w:rPr>
        <w:t xml:space="preserve"> </w:t>
      </w:r>
      <w:hyperlink r:id="rId11" w:tgtFrame="_blank" w:history="1">
        <w:r w:rsidRPr="004C1D2E">
          <w:rPr>
            <w:rStyle w:val="Hyperlink"/>
          </w:rPr>
          <w:t>Germany</w:t>
        </w:r>
      </w:hyperlink>
      <w:r w:rsidRPr="004C1D2E">
        <w:rPr>
          <w:sz w:val="14"/>
        </w:rPr>
        <w:t xml:space="preserve">. Nearly everyone on the academic job market, in graduate school, or serving on hiring </w:t>
      </w:r>
      <w:proofErr w:type="gramStart"/>
      <w:r w:rsidRPr="004C1D2E">
        <w:rPr>
          <w:sz w:val="14"/>
        </w:rPr>
        <w:t>committees</w:t>
      </w:r>
      <w:proofErr w:type="gramEnd"/>
      <w:r w:rsidRPr="004C1D2E">
        <w:rPr>
          <w:sz w:val="14"/>
        </w:rPr>
        <w:t xml:space="preserve"> </w:t>
      </w:r>
      <w:proofErr w:type="gramStart"/>
      <w:r w:rsidRPr="004C1D2E">
        <w:rPr>
          <w:sz w:val="14"/>
        </w:rPr>
        <w:t>have</w:t>
      </w:r>
      <w:proofErr w:type="gramEnd"/>
      <w:r w:rsidRPr="004C1D2E">
        <w:rPr>
          <w:sz w:val="14"/>
        </w:rPr>
        <w:t xml:space="preserve"> experienced this hollowing out of the tenure ranks in one way or another, and the consequential </w:t>
      </w:r>
      <w:proofErr w:type="spellStart"/>
      <w:r w:rsidRPr="004C1D2E">
        <w:rPr>
          <w:sz w:val="14"/>
        </w:rPr>
        <w:t>destabilising</w:t>
      </w:r>
      <w:proofErr w:type="spellEnd"/>
      <w:r w:rsidRPr="004C1D2E">
        <w:rPr>
          <w:sz w:val="14"/>
        </w:rPr>
        <w:t xml:space="preserve"> of academics’ </w:t>
      </w:r>
      <w:proofErr w:type="spellStart"/>
      <w:r w:rsidRPr="004C1D2E">
        <w:rPr>
          <w:sz w:val="14"/>
        </w:rPr>
        <w:t>labour</w:t>
      </w:r>
      <w:proofErr w:type="spellEnd"/>
      <w:r w:rsidRPr="004C1D2E">
        <w:rPr>
          <w:sz w:val="14"/>
        </w:rPr>
        <w:t xml:space="preserve"> conditions. </w:t>
      </w:r>
      <w:r w:rsidRPr="004C1D2E">
        <w:rPr>
          <w:rStyle w:val="StyleUnderline"/>
        </w:rPr>
        <w:t xml:space="preserve">Numerous studies have shown how the </w:t>
      </w:r>
      <w:r w:rsidRPr="00BA40D5">
        <w:rPr>
          <w:rStyle w:val="StyleUnderline"/>
        </w:rPr>
        <w:t>weakening</w:t>
      </w:r>
      <w:r w:rsidRPr="004C1D2E">
        <w:rPr>
          <w:rStyle w:val="StyleUnderline"/>
        </w:rPr>
        <w:t xml:space="preserve"> of </w:t>
      </w:r>
      <w:r w:rsidRPr="00BA40D5">
        <w:rPr>
          <w:rStyle w:val="StyleUnderline"/>
        </w:rPr>
        <w:t xml:space="preserve">educators’ institutional power </w:t>
      </w:r>
      <w:r w:rsidRPr="004C1D2E">
        <w:rPr>
          <w:rStyle w:val="StyleUnderline"/>
          <w:highlight w:val="green"/>
        </w:rPr>
        <w:t>contributes to</w:t>
      </w:r>
      <w:r w:rsidRPr="004C1D2E">
        <w:rPr>
          <w:rStyle w:val="StyleUnderline"/>
        </w:rPr>
        <w:t xml:space="preserve"> the </w:t>
      </w:r>
      <w:r w:rsidRPr="004C1D2E">
        <w:rPr>
          <w:rStyle w:val="StyleUnderline"/>
          <w:highlight w:val="green"/>
        </w:rPr>
        <w:t>erosion of</w:t>
      </w:r>
      <w:r w:rsidRPr="004C1D2E">
        <w:rPr>
          <w:rStyle w:val="StyleUnderline"/>
        </w:rPr>
        <w:t xml:space="preserve"> </w:t>
      </w:r>
      <w:r w:rsidRPr="004C1D2E">
        <w:rPr>
          <w:rStyle w:val="StyleUnderline"/>
          <w:highlight w:val="green"/>
        </w:rPr>
        <w:t>unions’</w:t>
      </w:r>
      <w:r w:rsidRPr="004C1D2E">
        <w:rPr>
          <w:rStyle w:val="StyleUnderline"/>
        </w:rPr>
        <w:t xml:space="preserve"> bargaining power, a hollowing out of</w:t>
      </w:r>
      <w:r>
        <w:rPr>
          <w:rStyle w:val="StyleUnderline"/>
        </w:rPr>
        <w:t xml:space="preserve"> </w:t>
      </w:r>
      <w:hyperlink r:id="rId12" w:tgtFrame="_blank" w:history="1">
        <w:r w:rsidRPr="004C1D2E">
          <w:rPr>
            <w:rStyle w:val="StyleUnderline"/>
          </w:rPr>
          <w:t xml:space="preserve">adjuncts’ </w:t>
        </w:r>
        <w:r w:rsidRPr="004C1D2E">
          <w:rPr>
            <w:rStyle w:val="StyleUnderline"/>
            <w:highlight w:val="green"/>
          </w:rPr>
          <w:t>research</w:t>
        </w:r>
        <w:r w:rsidRPr="004C1D2E">
          <w:rPr>
            <w:rStyle w:val="StyleUnderline"/>
          </w:rPr>
          <w:t xml:space="preserve"> time</w:t>
        </w:r>
      </w:hyperlink>
      <w:r w:rsidRPr="00C01DBA">
        <w:rPr>
          <w:sz w:val="14"/>
        </w:rPr>
        <w:t xml:space="preserve"> </w:t>
      </w:r>
      <w:r w:rsidRPr="004C1D2E">
        <w:rPr>
          <w:sz w:val="14"/>
        </w:rPr>
        <w:t>(crucial for job security and promotion),</w:t>
      </w:r>
      <w:r w:rsidRPr="004C1D2E">
        <w:rPr>
          <w:rStyle w:val="StyleUnderline"/>
        </w:rPr>
        <w:t xml:space="preserve"> the quality of </w:t>
      </w:r>
      <w:r w:rsidRPr="004C1D2E">
        <w:rPr>
          <w:rStyle w:val="Emphasis"/>
          <w:highlight w:val="green"/>
        </w:rPr>
        <w:t>undergraduate education</w:t>
      </w:r>
      <w:r w:rsidRPr="004C1D2E">
        <w:rPr>
          <w:rStyle w:val="StyleUnderline"/>
          <w:highlight w:val="green"/>
        </w:rPr>
        <w:t>, and the mental</w:t>
      </w:r>
      <w:r w:rsidRPr="004C1D2E">
        <w:rPr>
          <w:rStyle w:val="StyleUnderline"/>
        </w:rPr>
        <w:t xml:space="preserve"> and emotional </w:t>
      </w:r>
      <w:r w:rsidRPr="004C1D2E">
        <w:rPr>
          <w:rStyle w:val="StyleUnderline"/>
          <w:highlight w:val="green"/>
        </w:rPr>
        <w:t xml:space="preserve">heath of </w:t>
      </w:r>
      <w:hyperlink r:id="rId13" w:tgtFrame="_blank" w:history="1">
        <w:r w:rsidRPr="004C1D2E">
          <w:rPr>
            <w:rStyle w:val="StyleUnderline"/>
            <w:highlight w:val="green"/>
          </w:rPr>
          <w:t xml:space="preserve">workers and students </w:t>
        </w:r>
        <w:r w:rsidRPr="00BA40D5">
          <w:rPr>
            <w:rStyle w:val="StyleUnderline"/>
          </w:rPr>
          <w:t>alike</w:t>
        </w:r>
      </w:hyperlink>
      <w:r w:rsidRPr="004C1D2E">
        <w:rPr>
          <w:sz w:val="14"/>
        </w:rPr>
        <w:t xml:space="preserve">. This </w:t>
      </w:r>
      <w:proofErr w:type="spellStart"/>
      <w:r w:rsidRPr="004C1D2E">
        <w:rPr>
          <w:sz w:val="14"/>
        </w:rPr>
        <w:t>labour</w:t>
      </w:r>
      <w:proofErr w:type="spellEnd"/>
      <w:r w:rsidRPr="004C1D2E">
        <w:rPr>
          <w:sz w:val="14"/>
        </w:rPr>
        <w:t xml:space="preserve"> crisis in higher ed certainly predates the COVID-19 pandemic, but the </w:t>
      </w:r>
      <w:r w:rsidRPr="004C1D2E">
        <w:rPr>
          <w:rStyle w:val="StyleUnderline"/>
          <w:highlight w:val="green"/>
        </w:rPr>
        <w:t>global economic insecurities</w:t>
      </w:r>
      <w:r w:rsidRPr="004C1D2E">
        <w:rPr>
          <w:sz w:val="14"/>
        </w:rPr>
        <w:t xml:space="preserve"> also helped </w:t>
      </w:r>
      <w:r w:rsidRPr="004C1D2E">
        <w:rPr>
          <w:rStyle w:val="StyleUnderline"/>
          <w:highlight w:val="green"/>
        </w:rPr>
        <w:t>reveal and exacerbate the crisis</w:t>
      </w:r>
      <w:r w:rsidRPr="004C1D2E">
        <w:rPr>
          <w:sz w:val="14"/>
        </w:rPr>
        <w:t xml:space="preserve">. </w:t>
      </w:r>
      <w:r w:rsidRPr="004C1D2E">
        <w:rPr>
          <w:rStyle w:val="Emphasis"/>
          <w:highlight w:val="green"/>
        </w:rPr>
        <w:t>Our</w:t>
      </w:r>
      <w:r w:rsidRPr="004C1D2E">
        <w:rPr>
          <w:rStyle w:val="Emphasis"/>
        </w:rPr>
        <w:t xml:space="preserve"> personal and professional </w:t>
      </w:r>
      <w:r w:rsidRPr="004C1D2E">
        <w:rPr>
          <w:rStyle w:val="Emphasis"/>
          <w:highlight w:val="green"/>
        </w:rPr>
        <w:t xml:space="preserve">energies are increasingly divided </w:t>
      </w:r>
      <w:r w:rsidRPr="00BA40D5">
        <w:rPr>
          <w:rStyle w:val="Emphasis"/>
        </w:rPr>
        <w:t>and diminished</w:t>
      </w:r>
      <w:r w:rsidRPr="004C1D2E">
        <w:rPr>
          <w:rStyle w:val="Emphasis"/>
        </w:rPr>
        <w:t xml:space="preserve"> by a system that requires </w:t>
      </w:r>
      <w:proofErr w:type="gramStart"/>
      <w:r w:rsidRPr="004C1D2E">
        <w:rPr>
          <w:rStyle w:val="Emphasis"/>
        </w:rPr>
        <w:t>more and more</w:t>
      </w:r>
      <w:proofErr w:type="gramEnd"/>
      <w:r w:rsidRPr="004C1D2E">
        <w:rPr>
          <w:rStyle w:val="Emphasis"/>
        </w:rPr>
        <w:t xml:space="preserve"> </w:t>
      </w:r>
      <w:proofErr w:type="spellStart"/>
      <w:r w:rsidRPr="004C1D2E">
        <w:rPr>
          <w:rStyle w:val="Emphasis"/>
        </w:rPr>
        <w:t>labour</w:t>
      </w:r>
      <w:proofErr w:type="spellEnd"/>
      <w:r w:rsidRPr="004C1D2E">
        <w:rPr>
          <w:rStyle w:val="Emphasis"/>
        </w:rPr>
        <w:t xml:space="preserve"> for less.</w:t>
      </w:r>
      <w:r>
        <w:rPr>
          <w:rStyle w:val="Emphasis"/>
        </w:rPr>
        <w:t xml:space="preserve"> </w:t>
      </w:r>
      <w:proofErr w:type="spellStart"/>
      <w:r w:rsidRPr="004C1D2E">
        <w:rPr>
          <w:sz w:val="14"/>
        </w:rPr>
        <w:t>Extractivism</w:t>
      </w:r>
      <w:proofErr w:type="spellEnd"/>
      <w:r w:rsidRPr="004C1D2E">
        <w:rPr>
          <w:sz w:val="14"/>
        </w:rPr>
        <w:t xml:space="preserve"> in the Contemporary University</w:t>
      </w:r>
      <w:r w:rsidRPr="00C01DBA">
        <w:rPr>
          <w:sz w:val="14"/>
        </w:rPr>
        <w:t xml:space="preserve"> </w:t>
      </w:r>
      <w:r w:rsidRPr="004C1D2E">
        <w:rPr>
          <w:sz w:val="14"/>
        </w:rPr>
        <w:t xml:space="preserve">These structural conditions have a name: </w:t>
      </w:r>
      <w:proofErr w:type="spellStart"/>
      <w:r w:rsidRPr="004C1D2E">
        <w:rPr>
          <w:sz w:val="14"/>
        </w:rPr>
        <w:t>extractivism</w:t>
      </w:r>
      <w:proofErr w:type="spellEnd"/>
      <w:r w:rsidRPr="004C1D2E">
        <w:rPr>
          <w:sz w:val="14"/>
        </w:rPr>
        <w:t>. Recently, the concept has become common within humanities scholarship about unfettered resource extraction under capitalism—that is to say, the removal and transportation of substances from their environments (often in colonial peripheries) and transported across vast distances for use as “raw materials” elsewhere (Tsing 2005). The term “</w:t>
      </w:r>
      <w:proofErr w:type="spellStart"/>
      <w:r w:rsidRPr="004C1D2E">
        <w:rPr>
          <w:sz w:val="14"/>
        </w:rPr>
        <w:t>extractivism</w:t>
      </w:r>
      <w:proofErr w:type="spellEnd"/>
      <w:r w:rsidRPr="004C1D2E">
        <w:rPr>
          <w:sz w:val="14"/>
        </w:rPr>
        <w:t>” emerges from Latin American theories of political economy and resistance to racial capitalism (Gomez-Barris 2017). As</w:t>
      </w:r>
      <w:r w:rsidRPr="00C01DBA">
        <w:rPr>
          <w:sz w:val="14"/>
        </w:rPr>
        <w:t xml:space="preserve"> </w:t>
      </w:r>
      <w:r w:rsidRPr="004C1D2E">
        <w:rPr>
          <w:sz w:val="14"/>
        </w:rPr>
        <w:t>Imre Szeman and Jennifer Wenzel</w:t>
      </w:r>
      <w:r w:rsidRPr="00C01DBA">
        <w:rPr>
          <w:sz w:val="14"/>
        </w:rPr>
        <w:t xml:space="preserve"> </w:t>
      </w:r>
      <w:r w:rsidRPr="004C1D2E">
        <w:rPr>
          <w:sz w:val="14"/>
        </w:rPr>
        <w:t xml:space="preserve">explain, the meaning of </w:t>
      </w:r>
      <w:proofErr w:type="spellStart"/>
      <w:r w:rsidRPr="004C1D2E">
        <w:rPr>
          <w:sz w:val="14"/>
        </w:rPr>
        <w:t>extractivism</w:t>
      </w:r>
      <w:proofErr w:type="spellEnd"/>
      <w:r w:rsidRPr="004C1D2E">
        <w:rPr>
          <w:sz w:val="14"/>
        </w:rPr>
        <w:t xml:space="preserve"> has since expanded beyond questions of resource industries in that it names “an ideology and cultural logic that permeates social imaginaries” and cultural productions.</w:t>
      </w:r>
      <w:r w:rsidRPr="00C01DBA">
        <w:rPr>
          <w:sz w:val="14"/>
        </w:rPr>
        <w:t xml:space="preserve"> </w:t>
      </w:r>
      <w:r w:rsidRPr="004C1D2E">
        <w:rPr>
          <w:sz w:val="14"/>
        </w:rPr>
        <w:t>Leanne Betasamosake Simpson</w:t>
      </w:r>
      <w:r w:rsidRPr="00C01DBA">
        <w:rPr>
          <w:sz w:val="14"/>
        </w:rPr>
        <w:t xml:space="preserve"> </w:t>
      </w:r>
      <w:r w:rsidRPr="004C1D2E">
        <w:rPr>
          <w:sz w:val="14"/>
        </w:rPr>
        <w:t xml:space="preserve">defines </w:t>
      </w:r>
      <w:proofErr w:type="spellStart"/>
      <w:r w:rsidRPr="004C1D2E">
        <w:rPr>
          <w:sz w:val="14"/>
        </w:rPr>
        <w:t>extractivism</w:t>
      </w:r>
      <w:proofErr w:type="spellEnd"/>
      <w:r w:rsidRPr="004C1D2E">
        <w:rPr>
          <w:sz w:val="14"/>
        </w:rPr>
        <w:t xml:space="preserve"> even more simply: “extraction is stealing—it is taking without consent, without thought, care or even knowledge of the impacts on the other living things in that environment.” It is an integral part of “colonialism and conquest” and, today, a primary cause of the current climate crisis. Simpson notes that the environmental consequences of colonialism are not new, as “Indigenous peoples have lived through environmental collapse on local and regional levels since the beginning of colonialism.”</w:t>
      </w:r>
      <w:r w:rsidRPr="00C01DBA">
        <w:rPr>
          <w:sz w:val="14"/>
        </w:rPr>
        <w:t xml:space="preserve"> </w:t>
      </w:r>
      <w:r w:rsidRPr="004C1D2E">
        <w:rPr>
          <w:sz w:val="14"/>
        </w:rPr>
        <w:t xml:space="preserve">While </w:t>
      </w:r>
      <w:proofErr w:type="spellStart"/>
      <w:r w:rsidRPr="004C1D2E">
        <w:rPr>
          <w:sz w:val="14"/>
        </w:rPr>
        <w:t>extractivism</w:t>
      </w:r>
      <w:proofErr w:type="spellEnd"/>
      <w:r w:rsidRPr="004C1D2E">
        <w:rPr>
          <w:sz w:val="14"/>
        </w:rPr>
        <w:t xml:space="preserve"> has been taken up by scholars and activists in many contexts, we use this term to describe a collection of material practices and a mindset—an ideology—that </w:t>
      </w:r>
      <w:proofErr w:type="spellStart"/>
      <w:r w:rsidRPr="004C1D2E">
        <w:rPr>
          <w:sz w:val="14"/>
        </w:rPr>
        <w:t>legitimises</w:t>
      </w:r>
      <w:proofErr w:type="spellEnd"/>
      <w:r w:rsidRPr="004C1D2E">
        <w:rPr>
          <w:sz w:val="14"/>
        </w:rPr>
        <w:t xml:space="preserve"> the exploitative production of economic, social, political, and emotional value from human and nonhuman worlds. In other words, it’s a way of relating to environments, ideas, and people with material consequences for communities in the wake of </w:t>
      </w:r>
      <w:proofErr w:type="spellStart"/>
      <w:r w:rsidRPr="004C1D2E">
        <w:rPr>
          <w:sz w:val="14"/>
        </w:rPr>
        <w:t>extractivist</w:t>
      </w:r>
      <w:proofErr w:type="spellEnd"/>
      <w:r w:rsidRPr="004C1D2E">
        <w:rPr>
          <w:sz w:val="14"/>
        </w:rPr>
        <w:t xml:space="preserve"> projects and interactions.</w:t>
      </w:r>
      <w:r w:rsidRPr="00C01DBA">
        <w:rPr>
          <w:sz w:val="14"/>
        </w:rPr>
        <w:t xml:space="preserve"> </w:t>
      </w:r>
      <w:r w:rsidRPr="004C1D2E">
        <w:rPr>
          <w:sz w:val="14"/>
        </w:rPr>
        <w:t xml:space="preserve">Within the context of the university, </w:t>
      </w:r>
      <w:proofErr w:type="spellStart"/>
      <w:r w:rsidRPr="004C1D2E">
        <w:rPr>
          <w:rStyle w:val="StyleUnderline"/>
          <w:highlight w:val="green"/>
        </w:rPr>
        <w:t>extractivism</w:t>
      </w:r>
      <w:proofErr w:type="spellEnd"/>
      <w:r w:rsidRPr="004C1D2E">
        <w:rPr>
          <w:sz w:val="14"/>
        </w:rPr>
        <w:t xml:space="preserve"> doesn’t only bloody our histories and exploit its workers; it also </w:t>
      </w:r>
      <w:r w:rsidRPr="004C1D2E">
        <w:rPr>
          <w:rStyle w:val="StyleUnderline"/>
          <w:highlight w:val="green"/>
        </w:rPr>
        <w:t xml:space="preserve">produces students as resources </w:t>
      </w:r>
      <w:r w:rsidRPr="00BA40D5">
        <w:rPr>
          <w:rStyle w:val="StyleUnderline"/>
        </w:rPr>
        <w:t>in themselves</w:t>
      </w:r>
      <w:r w:rsidRPr="004C1D2E">
        <w:rPr>
          <w:sz w:val="14"/>
        </w:rPr>
        <w:t xml:space="preserve">. </w:t>
      </w:r>
      <w:r w:rsidRPr="004C1D2E">
        <w:rPr>
          <w:rStyle w:val="StyleUnderline"/>
        </w:rPr>
        <w:t xml:space="preserve">Within austerity-defined and neoliberal universities, </w:t>
      </w:r>
      <w:r w:rsidRPr="00BA40D5">
        <w:rPr>
          <w:rStyle w:val="StyleUnderline"/>
        </w:rPr>
        <w:t xml:space="preserve">students are </w:t>
      </w:r>
      <w:r w:rsidRPr="004C1D2E">
        <w:rPr>
          <w:rStyle w:val="StyleUnderline"/>
          <w:highlight w:val="green"/>
        </w:rPr>
        <w:t>positioned as “consumers</w:t>
      </w:r>
      <w:r w:rsidRPr="00BA40D5">
        <w:rPr>
          <w:rStyle w:val="StyleUnderline"/>
        </w:rPr>
        <w:t>”—</w:t>
      </w:r>
      <w:r w:rsidRPr="004C1D2E">
        <w:rPr>
          <w:sz w:val="14"/>
        </w:rPr>
        <w:t xml:space="preserve">or even </w:t>
      </w:r>
      <w:proofErr w:type="spellStart"/>
      <w:r w:rsidRPr="004C1D2E">
        <w:rPr>
          <w:sz w:val="14"/>
        </w:rPr>
        <w:t>dehumanised</w:t>
      </w:r>
      <w:proofErr w:type="spellEnd"/>
      <w:r w:rsidRPr="004C1D2E">
        <w:rPr>
          <w:sz w:val="14"/>
        </w:rPr>
        <w:t xml:space="preserve"> into “basic income units,” in the case of the University of Toronto—</w:t>
      </w:r>
      <w:r w:rsidRPr="004C1D2E">
        <w:rPr>
          <w:rStyle w:val="StyleUnderline"/>
          <w:highlight w:val="green"/>
        </w:rPr>
        <w:t xml:space="preserve">turning their education </w:t>
      </w:r>
      <w:r w:rsidRPr="00BA40D5">
        <w:rPr>
          <w:rStyle w:val="StyleUnderline"/>
        </w:rPr>
        <w:t xml:space="preserve">and university extracurriculars </w:t>
      </w:r>
      <w:r w:rsidRPr="004C1D2E">
        <w:rPr>
          <w:rStyle w:val="StyleUnderline"/>
          <w:highlight w:val="green"/>
        </w:rPr>
        <w:t>into products</w:t>
      </w:r>
      <w:r w:rsidRPr="004C1D2E">
        <w:rPr>
          <w:sz w:val="14"/>
        </w:rPr>
        <w:t xml:space="preserve"> (or “deliverables”) </w:t>
      </w:r>
      <w:r w:rsidRPr="00BA40D5">
        <w:rPr>
          <w:rStyle w:val="StyleUnderline"/>
        </w:rPr>
        <w:t>to be bought and sold.</w:t>
      </w:r>
      <w:r>
        <w:rPr>
          <w:rStyle w:val="StyleUnderline"/>
        </w:rPr>
        <w:t xml:space="preserve"> </w:t>
      </w:r>
      <w:r w:rsidRPr="004C1D2E">
        <w:rPr>
          <w:sz w:val="14"/>
        </w:rPr>
        <w:t xml:space="preserve">Yet </w:t>
      </w:r>
      <w:r w:rsidRPr="00BA40D5">
        <w:rPr>
          <w:rStyle w:val="StyleUnderline"/>
        </w:rPr>
        <w:t>students are also producers of debt</w:t>
      </w:r>
      <w:r w:rsidRPr="004C1D2E">
        <w:rPr>
          <w:sz w:val="14"/>
        </w:rPr>
        <w:t xml:space="preserve">; they are speculative resources based on their ability to borrow money to finance the ever-escalating costs of a degree. Anne Helen Petersen offers a scathing analysis of this </w:t>
      </w:r>
      <w:proofErr w:type="spellStart"/>
      <w:r w:rsidRPr="004C1D2E">
        <w:rPr>
          <w:sz w:val="14"/>
        </w:rPr>
        <w:t>extractivist</w:t>
      </w:r>
      <w:proofErr w:type="spellEnd"/>
      <w:r w:rsidRPr="004C1D2E">
        <w:rPr>
          <w:sz w:val="14"/>
        </w:rPr>
        <w:t xml:space="preserve"> logic of “student-as-debt-producer” and “degree-as-revenue-source” in her writing on</w:t>
      </w:r>
      <w:r w:rsidRPr="00C01DBA">
        <w:rPr>
          <w:sz w:val="14"/>
        </w:rPr>
        <w:t xml:space="preserve"> </w:t>
      </w:r>
      <w:hyperlink r:id="rId14" w:tgtFrame="_blank" w:history="1">
        <w:r w:rsidRPr="004C1D2E">
          <w:rPr>
            <w:rStyle w:val="StyleUnderline"/>
            <w:highlight w:val="green"/>
          </w:rPr>
          <w:t>late-capitalist burn-out</w:t>
        </w:r>
      </w:hyperlink>
      <w:r w:rsidRPr="004C1D2E">
        <w:rPr>
          <w:rStyle w:val="StyleUnderline"/>
          <w:highlight w:val="green"/>
        </w:rPr>
        <w:t xml:space="preserve"> and</w:t>
      </w:r>
      <w:r w:rsidRPr="004C1D2E">
        <w:rPr>
          <w:rStyle w:val="StyleUnderline"/>
        </w:rPr>
        <w:t xml:space="preserve"> the</w:t>
      </w:r>
      <w:r>
        <w:rPr>
          <w:rStyle w:val="StyleUnderline"/>
        </w:rPr>
        <w:t xml:space="preserve"> </w:t>
      </w:r>
      <w:hyperlink r:id="rId15" w:tgtFrame="_blank" w:history="1">
        <w:r w:rsidRPr="004C1D2E">
          <w:rPr>
            <w:rStyle w:val="StyleUnderline"/>
            <w:highlight w:val="green"/>
          </w:rPr>
          <w:t>accumulation</w:t>
        </w:r>
        <w:r w:rsidRPr="004C1D2E">
          <w:rPr>
            <w:rStyle w:val="StyleUnderline"/>
          </w:rPr>
          <w:t xml:space="preserve"> of debt</w:t>
        </w:r>
      </w:hyperlink>
      <w:r w:rsidRPr="00C01DBA">
        <w:rPr>
          <w:sz w:val="14"/>
        </w:rPr>
        <w:t xml:space="preserve"> </w:t>
      </w:r>
      <w:r w:rsidRPr="004C1D2E">
        <w:rPr>
          <w:sz w:val="14"/>
        </w:rPr>
        <w:t>from Master’s degree programs at American universities.</w:t>
      </w:r>
      <w:bookmarkStart w:id="0" w:name="_ftnref1"/>
      <w:r w:rsidRPr="004C1D2E">
        <w:fldChar w:fldCharType="begin"/>
      </w:r>
      <w:r w:rsidRPr="004C1D2E">
        <w:instrText>HYPERLINK "http://eseh.org/the-ways-we-work-extractivism-in-the-university/" \l "_ftn1"</w:instrText>
      </w:r>
      <w:r w:rsidRPr="004C1D2E">
        <w:fldChar w:fldCharType="separate"/>
      </w:r>
      <w:r w:rsidRPr="004C1D2E">
        <w:rPr>
          <w:rStyle w:val="Hyperlink"/>
        </w:rPr>
        <w:t>[1]</w:t>
      </w:r>
      <w:r w:rsidRPr="004C1D2E">
        <w:fldChar w:fldCharType="end"/>
      </w:r>
      <w:bookmarkEnd w:id="0"/>
      <w:r w:rsidRPr="00C01DBA">
        <w:rPr>
          <w:sz w:val="14"/>
        </w:rPr>
        <w:t xml:space="preserve"> </w:t>
      </w:r>
      <w:r w:rsidRPr="004C1D2E">
        <w:rPr>
          <w:sz w:val="14"/>
        </w:rPr>
        <w:t xml:space="preserve">These tendencies </w:t>
      </w:r>
      <w:r w:rsidRPr="00BA40D5">
        <w:rPr>
          <w:rStyle w:val="StyleUnderline"/>
        </w:rPr>
        <w:t>are</w:t>
      </w:r>
      <w:r w:rsidRPr="004C1D2E">
        <w:rPr>
          <w:rStyle w:val="StyleUnderline"/>
        </w:rPr>
        <w:t xml:space="preserve"> all </w:t>
      </w:r>
      <w:r w:rsidRPr="004C1D2E">
        <w:rPr>
          <w:rStyle w:val="StyleUnderline"/>
          <w:highlight w:val="green"/>
        </w:rPr>
        <w:t xml:space="preserve">especially acute for Black </w:t>
      </w:r>
      <w:r w:rsidRPr="004C1D2E">
        <w:rPr>
          <w:rStyle w:val="StyleUnderline"/>
        </w:rPr>
        <w:t xml:space="preserve">and </w:t>
      </w:r>
      <w:r w:rsidRPr="004C1D2E">
        <w:rPr>
          <w:rStyle w:val="StyleUnderline"/>
          <w:highlight w:val="green"/>
        </w:rPr>
        <w:t xml:space="preserve">brown </w:t>
      </w:r>
      <w:r w:rsidRPr="004C1D2E">
        <w:rPr>
          <w:rStyle w:val="StyleUnderline"/>
        </w:rPr>
        <w:t>students in the United States</w:t>
      </w:r>
      <w:r w:rsidRPr="004C1D2E">
        <w:rPr>
          <w:sz w:val="14"/>
        </w:rPr>
        <w:t xml:space="preserve">, who carry a disproportionate share of student debt, </w:t>
      </w:r>
      <w:r w:rsidRPr="004C1D2E">
        <w:rPr>
          <w:rStyle w:val="StyleUnderline"/>
          <w:highlight w:val="green"/>
        </w:rPr>
        <w:t xml:space="preserve">and </w:t>
      </w:r>
      <w:hyperlink r:id="rId16" w:tgtFrame="_blank" w:history="1">
        <w:r w:rsidRPr="004C1D2E">
          <w:rPr>
            <w:rStyle w:val="StyleUnderline"/>
            <w:highlight w:val="green"/>
          </w:rPr>
          <w:t>international students</w:t>
        </w:r>
      </w:hyperlink>
      <w:r w:rsidRPr="004C1D2E">
        <w:rPr>
          <w:sz w:val="14"/>
        </w:rPr>
        <w:t xml:space="preserve">, </w:t>
      </w:r>
      <w:r w:rsidRPr="004C1D2E">
        <w:rPr>
          <w:rStyle w:val="StyleUnderline"/>
        </w:rPr>
        <w:t>who are primarily framed in university strategy as a revenue source.</w:t>
      </w:r>
      <w:r>
        <w:rPr>
          <w:rStyle w:val="StyleUnderline"/>
        </w:rPr>
        <w:t xml:space="preserve"> </w:t>
      </w:r>
      <w:proofErr w:type="spellStart"/>
      <w:r w:rsidRPr="004C1D2E">
        <w:rPr>
          <w:sz w:val="14"/>
        </w:rPr>
        <w:t>Extractivism</w:t>
      </w:r>
      <w:proofErr w:type="spellEnd"/>
      <w:r w:rsidRPr="004C1D2E">
        <w:rPr>
          <w:sz w:val="14"/>
        </w:rPr>
        <w:t xml:space="preserve"> also complicates and diminishes our connections to place. Consider </w:t>
      </w:r>
      <w:r w:rsidRPr="004C1D2E">
        <w:rPr>
          <w:rStyle w:val="StyleUnderline"/>
          <w:highlight w:val="green"/>
        </w:rPr>
        <w:t>the local</w:t>
      </w:r>
      <w:r w:rsidRPr="004C1D2E">
        <w:rPr>
          <w:sz w:val="14"/>
        </w:rPr>
        <w:t xml:space="preserve">: for many of us, this </w:t>
      </w:r>
      <w:r w:rsidRPr="004C1D2E">
        <w:rPr>
          <w:rStyle w:val="StyleUnderline"/>
          <w:highlight w:val="green"/>
        </w:rPr>
        <w:t>is</w:t>
      </w:r>
      <w:r w:rsidRPr="004C1D2E">
        <w:rPr>
          <w:sz w:val="14"/>
        </w:rPr>
        <w:t xml:space="preserve"> a </w:t>
      </w:r>
      <w:r w:rsidRPr="004C1D2E">
        <w:rPr>
          <w:rStyle w:val="StyleUnderline"/>
          <w:highlight w:val="green"/>
        </w:rPr>
        <w:t>fractured</w:t>
      </w:r>
      <w:r w:rsidRPr="004C1D2E">
        <w:rPr>
          <w:sz w:val="14"/>
        </w:rPr>
        <w:t xml:space="preserve"> concept. One consequence of </w:t>
      </w:r>
      <w:proofErr w:type="spellStart"/>
      <w:r w:rsidRPr="004C1D2E">
        <w:rPr>
          <w:sz w:val="14"/>
        </w:rPr>
        <w:t>extractivism</w:t>
      </w:r>
      <w:proofErr w:type="spellEnd"/>
      <w:r w:rsidRPr="004C1D2E">
        <w:rPr>
          <w:sz w:val="14"/>
        </w:rPr>
        <w:t xml:space="preserve"> within the academy is the ways in </w:t>
      </w:r>
      <w:r w:rsidRPr="00BA40D5">
        <w:rPr>
          <w:sz w:val="14"/>
        </w:rPr>
        <w:t>which</w:t>
      </w:r>
      <w:r w:rsidRPr="004C1D2E">
        <w:rPr>
          <w:sz w:val="14"/>
        </w:rPr>
        <w:t xml:space="preserve"> </w:t>
      </w:r>
      <w:r w:rsidRPr="00BA40D5">
        <w:rPr>
          <w:rStyle w:val="StyleUnderline"/>
        </w:rPr>
        <w:t xml:space="preserve">it </w:t>
      </w:r>
      <w:r w:rsidRPr="004C1D2E">
        <w:rPr>
          <w:rStyle w:val="StyleUnderline"/>
          <w:highlight w:val="green"/>
        </w:rPr>
        <w:t>inhibits</w:t>
      </w:r>
      <w:r w:rsidRPr="004C1D2E">
        <w:rPr>
          <w:sz w:val="14"/>
        </w:rPr>
        <w:t xml:space="preserve"> (if not forecloses) </w:t>
      </w:r>
      <w:r w:rsidRPr="004C1D2E">
        <w:rPr>
          <w:rStyle w:val="StyleUnderline"/>
          <w:highlight w:val="green"/>
        </w:rPr>
        <w:t xml:space="preserve">sustained relationship-building with the </w:t>
      </w:r>
      <w:r w:rsidRPr="00BA40D5">
        <w:rPr>
          <w:rStyle w:val="StyleUnderline"/>
        </w:rPr>
        <w:t xml:space="preserve">very </w:t>
      </w:r>
      <w:r w:rsidRPr="004C1D2E">
        <w:rPr>
          <w:rStyle w:val="StyleUnderline"/>
          <w:highlight w:val="green"/>
        </w:rPr>
        <w:t>communities and environments in which scholars and students live</w:t>
      </w:r>
      <w:r w:rsidRPr="004C1D2E">
        <w:rPr>
          <w:sz w:val="14"/>
        </w:rPr>
        <w:t xml:space="preserve">. Within the current job market, graduate students and academics are presumed to have limitless mobility, uprooting themselves from their communities, families, or networks to relocate for a new job or educational opportunity. </w:t>
      </w:r>
      <w:r w:rsidRPr="004C1D2E">
        <w:rPr>
          <w:rStyle w:val="StyleUnderline"/>
        </w:rPr>
        <w:t xml:space="preserve">Capitalist-colonial expectations of academic mobility reflect </w:t>
      </w:r>
      <w:proofErr w:type="spellStart"/>
      <w:r w:rsidRPr="004C1D2E">
        <w:rPr>
          <w:rStyle w:val="StyleUnderline"/>
        </w:rPr>
        <w:t>extractivist</w:t>
      </w:r>
      <w:proofErr w:type="spellEnd"/>
      <w:r w:rsidRPr="004C1D2E">
        <w:rPr>
          <w:rStyle w:val="StyleUnderline"/>
        </w:rPr>
        <w:t xml:space="preserve"> logic of resource colonialism, transforming workers into resources that move across far-flung geographies</w:t>
      </w:r>
      <w:r w:rsidRPr="004C1D2E">
        <w:rPr>
          <w:sz w:val="14"/>
        </w:rPr>
        <w:t>. This is inimical to long-term, place-based and community-engaged work—which is of course fundamental to many working within the environmental sciences, environmental humanities, Indigenous science studies, and anti-colonial methodologies.</w:t>
      </w:r>
      <w:r w:rsidRPr="00C01DBA">
        <w:rPr>
          <w:sz w:val="14"/>
        </w:rPr>
        <w:t xml:space="preserve"> </w:t>
      </w:r>
      <w:proofErr w:type="spellStart"/>
      <w:r w:rsidRPr="004C1D2E">
        <w:rPr>
          <w:sz w:val="14"/>
        </w:rPr>
        <w:t>Extractivism</w:t>
      </w:r>
      <w:proofErr w:type="spellEnd"/>
      <w:r w:rsidRPr="004C1D2E">
        <w:rPr>
          <w:sz w:val="14"/>
        </w:rPr>
        <w:t xml:space="preserve"> also conditions the demographics of the university, and the conditions under which diversity is supported or managed. This surfaces in who has access to graduate funding, full-time enrolment in academic programs, stable academic employment, and who is seen as experts of their own experience (rather than subjects of study by others). </w:t>
      </w:r>
      <w:r w:rsidRPr="004C1D2E">
        <w:rPr>
          <w:rStyle w:val="Emphasis"/>
          <w:highlight w:val="green"/>
        </w:rPr>
        <w:t>The cultures and knowledges of Indigenous and Black scholars</w:t>
      </w:r>
      <w:proofErr w:type="gramStart"/>
      <w:r w:rsidRPr="004C1D2E">
        <w:rPr>
          <w:sz w:val="14"/>
        </w:rPr>
        <w:t xml:space="preserve">, in particular, </w:t>
      </w:r>
      <w:r w:rsidRPr="004C1D2E">
        <w:rPr>
          <w:rStyle w:val="Emphasis"/>
          <w:highlight w:val="green"/>
        </w:rPr>
        <w:t>are</w:t>
      </w:r>
      <w:proofErr w:type="gramEnd"/>
      <w:r w:rsidRPr="004C1D2E">
        <w:rPr>
          <w:rStyle w:val="Emphasis"/>
          <w:highlight w:val="green"/>
        </w:rPr>
        <w:t xml:space="preserve"> </w:t>
      </w:r>
      <w:r w:rsidRPr="00BA40D5">
        <w:rPr>
          <w:rStyle w:val="Emphasis"/>
        </w:rPr>
        <w:t xml:space="preserve">often </w:t>
      </w:r>
      <w:r w:rsidRPr="004C1D2E">
        <w:rPr>
          <w:rStyle w:val="Emphasis"/>
          <w:highlight w:val="green"/>
        </w:rPr>
        <w:t xml:space="preserve">positioned as “resources” for the academy to exploit, even as the scholars </w:t>
      </w:r>
      <w:r w:rsidRPr="00BA40D5">
        <w:rPr>
          <w:rStyle w:val="Emphasis"/>
        </w:rPr>
        <w:t xml:space="preserve">themselves </w:t>
      </w:r>
      <w:r w:rsidRPr="004C1D2E">
        <w:rPr>
          <w:rStyle w:val="Emphasis"/>
          <w:highlight w:val="green"/>
        </w:rPr>
        <w:t xml:space="preserve">experience </w:t>
      </w:r>
      <w:r w:rsidRPr="00BA40D5">
        <w:rPr>
          <w:rStyle w:val="Emphasis"/>
        </w:rPr>
        <w:t xml:space="preserve">all manner of </w:t>
      </w:r>
      <w:r w:rsidRPr="004C1D2E">
        <w:rPr>
          <w:rStyle w:val="Emphasis"/>
          <w:highlight w:val="green"/>
        </w:rPr>
        <w:t>systemic racism</w:t>
      </w:r>
      <w:r w:rsidRPr="004C1D2E">
        <w:rPr>
          <w:sz w:val="14"/>
        </w:rPr>
        <w:t xml:space="preserve">. </w:t>
      </w:r>
      <w:r w:rsidRPr="00BA40D5">
        <w:rPr>
          <w:rStyle w:val="Emphasis"/>
        </w:rPr>
        <w:t xml:space="preserve">The </w:t>
      </w:r>
      <w:r w:rsidRPr="004C1D2E">
        <w:rPr>
          <w:rStyle w:val="Emphasis"/>
          <w:highlight w:val="green"/>
        </w:rPr>
        <w:t>structures</w:t>
      </w:r>
      <w:r w:rsidRPr="004C1D2E">
        <w:rPr>
          <w:rStyle w:val="Emphasis"/>
        </w:rPr>
        <w:t xml:space="preserve"> in which we work </w:t>
      </w:r>
      <w:r w:rsidRPr="00BA40D5">
        <w:rPr>
          <w:rStyle w:val="Emphasis"/>
        </w:rPr>
        <w:t xml:space="preserve">also </w:t>
      </w:r>
      <w:r w:rsidRPr="004C1D2E">
        <w:rPr>
          <w:rStyle w:val="Emphasis"/>
          <w:highlight w:val="green"/>
        </w:rPr>
        <w:t>force many disabled people</w:t>
      </w:r>
      <w:r w:rsidRPr="004C1D2E">
        <w:rPr>
          <w:rStyle w:val="Emphasis"/>
        </w:rPr>
        <w:t xml:space="preserve"> and care-takers </w:t>
      </w:r>
      <w:r w:rsidRPr="004C1D2E">
        <w:rPr>
          <w:rStyle w:val="Emphasis"/>
          <w:highlight w:val="green"/>
        </w:rPr>
        <w:t>out</w:t>
      </w:r>
      <w:r w:rsidRPr="004C1D2E">
        <w:rPr>
          <w:rStyle w:val="Emphasis"/>
        </w:rPr>
        <w:t xml:space="preserve"> of the academy </w:t>
      </w:r>
      <w:r w:rsidRPr="004C1D2E">
        <w:rPr>
          <w:rStyle w:val="Emphasis"/>
          <w:highlight w:val="green"/>
        </w:rPr>
        <w:t>due to</w:t>
      </w:r>
      <w:r w:rsidRPr="004C1D2E">
        <w:rPr>
          <w:rStyle w:val="Emphasis"/>
        </w:rPr>
        <w:t xml:space="preserve"> physically </w:t>
      </w:r>
      <w:r w:rsidRPr="004C1D2E">
        <w:rPr>
          <w:rStyle w:val="Emphasis"/>
          <w:highlight w:val="green"/>
        </w:rPr>
        <w:t>inaccessible workplaces</w:t>
      </w:r>
      <w:r w:rsidRPr="004C1D2E">
        <w:rPr>
          <w:rStyle w:val="Emphasis"/>
        </w:rPr>
        <w:t>, lack of access to necessary healthcare and supports, and time and epistemological barriers.</w:t>
      </w:r>
      <w:bookmarkStart w:id="1" w:name="_ftnref2"/>
      <w:r w:rsidRPr="004C1D2E">
        <w:rPr>
          <w:rStyle w:val="Emphasis"/>
        </w:rPr>
        <w:fldChar w:fldCharType="begin"/>
      </w:r>
      <w:r w:rsidRPr="004C1D2E">
        <w:rPr>
          <w:rStyle w:val="Emphasis"/>
        </w:rPr>
        <w:instrText>HYPERLINK "http://eseh.org/the-ways-we-work-extractivism-in-the-university/" \l "_ftn2"</w:instrText>
      </w:r>
      <w:r w:rsidRPr="004C1D2E">
        <w:rPr>
          <w:rStyle w:val="Emphasis"/>
        </w:rPr>
      </w:r>
      <w:r w:rsidRPr="004C1D2E">
        <w:rPr>
          <w:rStyle w:val="Emphasis"/>
        </w:rPr>
        <w:fldChar w:fldCharType="separate"/>
      </w:r>
      <w:r w:rsidRPr="004C1D2E">
        <w:rPr>
          <w:rStyle w:val="Emphasis"/>
        </w:rPr>
        <w:t>[2]</w:t>
      </w:r>
      <w:r w:rsidRPr="004C1D2E">
        <w:rPr>
          <w:rStyle w:val="Emphasis"/>
        </w:rPr>
        <w:fldChar w:fldCharType="end"/>
      </w:r>
      <w:bookmarkEnd w:id="1"/>
      <w:r w:rsidRPr="00C01DBA">
        <w:rPr>
          <w:sz w:val="14"/>
        </w:rPr>
        <w:t xml:space="preserve"> </w:t>
      </w:r>
      <w:r w:rsidRPr="004C1D2E">
        <w:rPr>
          <w:sz w:val="14"/>
        </w:rPr>
        <w:t>Insights from disabled communities, as Sarah Ahmed reminds in</w:t>
      </w:r>
      <w:r w:rsidRPr="00C01DBA">
        <w:rPr>
          <w:sz w:val="14"/>
        </w:rPr>
        <w:t xml:space="preserve"> </w:t>
      </w:r>
      <w:r w:rsidRPr="004C1D2E">
        <w:rPr>
          <w:sz w:val="14"/>
        </w:rPr>
        <w:t>Complaint!</w:t>
      </w:r>
      <w:r w:rsidRPr="00C01DBA">
        <w:rPr>
          <w:sz w:val="14"/>
        </w:rPr>
        <w:t xml:space="preserve"> </w:t>
      </w:r>
      <w:r w:rsidRPr="004C1D2E">
        <w:rPr>
          <w:sz w:val="14"/>
        </w:rPr>
        <w:t xml:space="preserve">(2021), are often taken as personal complaints rather than structural critiques. </w:t>
      </w:r>
      <w:r w:rsidRPr="004C1D2E">
        <w:rPr>
          <w:rStyle w:val="StyleUnderline"/>
          <w:highlight w:val="green"/>
        </w:rPr>
        <w:t xml:space="preserve">Institutional responses </w:t>
      </w:r>
      <w:r w:rsidRPr="00BA40D5">
        <w:rPr>
          <w:rStyle w:val="StyleUnderline"/>
        </w:rPr>
        <w:t xml:space="preserve">frequently </w:t>
      </w:r>
      <w:r w:rsidRPr="004C1D2E">
        <w:rPr>
          <w:rStyle w:val="StyleUnderline"/>
          <w:highlight w:val="green"/>
        </w:rPr>
        <w:t>serve to contain</w:t>
      </w:r>
      <w:r w:rsidRPr="004C1D2E">
        <w:rPr>
          <w:rStyle w:val="StyleUnderline"/>
        </w:rPr>
        <w:t xml:space="preserve"> the </w:t>
      </w:r>
      <w:r w:rsidRPr="004C1D2E">
        <w:rPr>
          <w:rStyle w:val="StyleUnderline"/>
          <w:highlight w:val="green"/>
        </w:rPr>
        <w:t>embodied experiences</w:t>
      </w:r>
      <w:r w:rsidRPr="004C1D2E">
        <w:rPr>
          <w:rStyle w:val="StyleUnderline"/>
        </w:rPr>
        <w:t xml:space="preserve"> of </w:t>
      </w:r>
      <w:proofErr w:type="spellStart"/>
      <w:r w:rsidRPr="004C1D2E">
        <w:rPr>
          <w:rStyle w:val="StyleUnderline"/>
        </w:rPr>
        <w:t>disbled</w:t>
      </w:r>
      <w:proofErr w:type="spellEnd"/>
      <w:r w:rsidRPr="004C1D2E">
        <w:rPr>
          <w:rStyle w:val="StyleUnderline"/>
        </w:rPr>
        <w:t xml:space="preserve"> students and workers </w:t>
      </w:r>
      <w:r w:rsidRPr="004C1D2E">
        <w:rPr>
          <w:rStyle w:val="StyleUnderline"/>
          <w:highlight w:val="green"/>
        </w:rPr>
        <w:t>under the banner of “reform</w:t>
      </w:r>
      <w:r w:rsidRPr="004C1D2E">
        <w:rPr>
          <w:rStyle w:val="StyleUnderline"/>
        </w:rPr>
        <w:t xml:space="preserve">,” </w:t>
      </w:r>
      <w:r w:rsidRPr="004C1D2E">
        <w:rPr>
          <w:rStyle w:val="StyleUnderline"/>
          <w:highlight w:val="green"/>
        </w:rPr>
        <w:t>obscuring</w:t>
      </w:r>
      <w:r w:rsidRPr="004C1D2E">
        <w:rPr>
          <w:rStyle w:val="StyleUnderline"/>
        </w:rPr>
        <w:t xml:space="preserve"> knowledge that could lead to </w:t>
      </w:r>
      <w:r w:rsidRPr="004C1D2E">
        <w:rPr>
          <w:rStyle w:val="StyleUnderline"/>
          <w:highlight w:val="green"/>
        </w:rPr>
        <w:t>systemic change</w:t>
      </w:r>
      <w:r w:rsidRPr="004C1D2E">
        <w:rPr>
          <w:sz w:val="14"/>
        </w:rPr>
        <w:t xml:space="preserve"> (Blanchard).</w:t>
      </w:r>
      <w:bookmarkStart w:id="2" w:name="_ftnref3"/>
      <w:r w:rsidRPr="004C1D2E">
        <w:fldChar w:fldCharType="begin"/>
      </w:r>
      <w:r w:rsidRPr="004C1D2E">
        <w:instrText>HYPERLINK "http://eseh.org/the-ways-we-work-extractivism-in-the-university/" \l "_ftn3"</w:instrText>
      </w:r>
      <w:r w:rsidRPr="004C1D2E">
        <w:fldChar w:fldCharType="separate"/>
      </w:r>
      <w:r w:rsidRPr="004C1D2E">
        <w:rPr>
          <w:rStyle w:val="Hyperlink"/>
        </w:rPr>
        <w:t>[3]</w:t>
      </w:r>
      <w:r w:rsidRPr="004C1D2E">
        <w:fldChar w:fldCharType="end"/>
      </w:r>
      <w:bookmarkEnd w:id="2"/>
      <w:r w:rsidRPr="00C01DBA">
        <w:rPr>
          <w:sz w:val="14"/>
        </w:rPr>
        <w:t xml:space="preserve"> </w:t>
      </w:r>
      <w:r w:rsidRPr="004C1D2E">
        <w:rPr>
          <w:sz w:val="14"/>
        </w:rPr>
        <w:t>Doing otherwise would require a reconsideration of the logics of efficiency and value that guide the culture and expectations of universities as intensely as they narrow its definitions of public service.</w:t>
      </w:r>
      <w:r w:rsidRPr="00C01DBA">
        <w:rPr>
          <w:sz w:val="14"/>
        </w:rPr>
        <w:t xml:space="preserve"> </w:t>
      </w:r>
      <w:r w:rsidRPr="004C1D2E">
        <w:rPr>
          <w:sz w:val="14"/>
        </w:rPr>
        <w:t xml:space="preserve">An analysis that </w:t>
      </w:r>
      <w:proofErr w:type="spellStart"/>
      <w:r w:rsidRPr="004C1D2E">
        <w:rPr>
          <w:sz w:val="14"/>
        </w:rPr>
        <w:t>centres</w:t>
      </w:r>
      <w:proofErr w:type="spellEnd"/>
      <w:r w:rsidRPr="004C1D2E">
        <w:rPr>
          <w:sz w:val="14"/>
        </w:rPr>
        <w:t xml:space="preserve"> the scale of climates and atmospheric CO2</w:t>
      </w:r>
      <w:r w:rsidRPr="00C01DBA">
        <w:rPr>
          <w:sz w:val="14"/>
        </w:rPr>
        <w:t xml:space="preserve"> </w:t>
      </w:r>
      <w:r w:rsidRPr="004C1D2E">
        <w:rPr>
          <w:sz w:val="14"/>
        </w:rPr>
        <w:t xml:space="preserve">will not necessarily address these problems of extraction. In fact, we might readily imagine forms of climate action in the university that are all too compatible with green austerity measures. When travel budgets get cut, </w:t>
      </w:r>
      <w:proofErr w:type="gramStart"/>
      <w:r w:rsidRPr="004C1D2E">
        <w:rPr>
          <w:sz w:val="14"/>
        </w:rPr>
        <w:t>whose</w:t>
      </w:r>
      <w:proofErr w:type="gramEnd"/>
      <w:r w:rsidRPr="004C1D2E">
        <w:rPr>
          <w:sz w:val="14"/>
        </w:rPr>
        <w:t xml:space="preserve"> will get cut first and furthest? If flights are to be rationed, will they be allocated to international student recruitment or research on and with distant communities? If climate action is framed in such a subtractive way, will it make more enemies than allies in the </w:t>
      </w:r>
      <w:proofErr w:type="spellStart"/>
      <w:r w:rsidRPr="004C1D2E">
        <w:rPr>
          <w:sz w:val="14"/>
        </w:rPr>
        <w:t>labour</w:t>
      </w:r>
      <w:proofErr w:type="spellEnd"/>
      <w:r w:rsidRPr="004C1D2E">
        <w:rPr>
          <w:sz w:val="14"/>
        </w:rPr>
        <w:t xml:space="preserve"> force?</w:t>
      </w:r>
      <w:r w:rsidRPr="00C01DBA">
        <w:rPr>
          <w:sz w:val="14"/>
        </w:rPr>
        <w:t xml:space="preserve"> </w:t>
      </w:r>
      <w:r w:rsidRPr="004C1D2E">
        <w:rPr>
          <w:sz w:val="14"/>
        </w:rPr>
        <w:t>Towards a Sustaining University</w:t>
      </w:r>
      <w:r w:rsidRPr="00C01DBA">
        <w:rPr>
          <w:sz w:val="14"/>
        </w:rPr>
        <w:t xml:space="preserve"> </w:t>
      </w:r>
      <w:r w:rsidRPr="004C1D2E">
        <w:rPr>
          <w:sz w:val="14"/>
        </w:rPr>
        <w:t>One key argument in this post is that grappling with the energy politics of the modern university—and the ways that academia is implicated in the climate crisis—requires us to think beyond fossil fuels.</w:t>
      </w:r>
      <w:r w:rsidRPr="00C01DBA">
        <w:rPr>
          <w:sz w:val="14"/>
        </w:rPr>
        <w:t xml:space="preserve"> </w:t>
      </w:r>
      <w:hyperlink r:id="rId17" w:tgtFrame="_blank" w:history="1">
        <w:r w:rsidRPr="004C1D2E">
          <w:rPr>
            <w:rStyle w:val="Hyperlink"/>
          </w:rPr>
          <w:t>Oil’s entanglements</w:t>
        </w:r>
      </w:hyperlink>
      <w:r w:rsidRPr="00C01DBA">
        <w:rPr>
          <w:sz w:val="14"/>
        </w:rPr>
        <w:t xml:space="preserve"> </w:t>
      </w:r>
      <w:r w:rsidRPr="004C1D2E">
        <w:rPr>
          <w:sz w:val="14"/>
        </w:rPr>
        <w:t xml:space="preserve">with university finances and research methods is certainly one problem that scholars must address. But decarbonizing academia without radically reformulating its exploitative </w:t>
      </w:r>
      <w:proofErr w:type="spellStart"/>
      <w:r w:rsidRPr="004C1D2E">
        <w:rPr>
          <w:sz w:val="14"/>
        </w:rPr>
        <w:t>labour</w:t>
      </w:r>
      <w:proofErr w:type="spellEnd"/>
      <w:r w:rsidRPr="004C1D2E">
        <w:rPr>
          <w:sz w:val="14"/>
        </w:rPr>
        <w:t xml:space="preserve"> politics and colonial substructure will leave the sector’s </w:t>
      </w:r>
      <w:proofErr w:type="spellStart"/>
      <w:r w:rsidRPr="004C1D2E">
        <w:rPr>
          <w:sz w:val="14"/>
        </w:rPr>
        <w:t>extractivist</w:t>
      </w:r>
      <w:proofErr w:type="spellEnd"/>
      <w:r w:rsidRPr="004C1D2E">
        <w:rPr>
          <w:sz w:val="14"/>
        </w:rPr>
        <w:t xml:space="preserve"> core intact.</w:t>
      </w:r>
      <w:bookmarkStart w:id="3" w:name="_ftnref4"/>
      <w:r w:rsidRPr="004C1D2E">
        <w:fldChar w:fldCharType="begin"/>
      </w:r>
      <w:r w:rsidRPr="004C1D2E">
        <w:instrText>HYPERLINK "http://eseh.org/the-ways-we-work-extractivism-in-the-university/" \l "_ftn4"</w:instrText>
      </w:r>
      <w:r w:rsidRPr="004C1D2E">
        <w:fldChar w:fldCharType="separate"/>
      </w:r>
      <w:r w:rsidRPr="004C1D2E">
        <w:rPr>
          <w:rStyle w:val="Hyperlink"/>
        </w:rPr>
        <w:t>[4]</w:t>
      </w:r>
      <w:r w:rsidRPr="004C1D2E">
        <w:fldChar w:fldCharType="end"/>
      </w:r>
      <w:bookmarkEnd w:id="3"/>
      <w:r w:rsidRPr="00C01DBA">
        <w:rPr>
          <w:sz w:val="14"/>
        </w:rPr>
        <w:t xml:space="preserve"> </w:t>
      </w:r>
      <w:r w:rsidRPr="004C1D2E">
        <w:rPr>
          <w:sz w:val="14"/>
        </w:rPr>
        <w:t xml:space="preserve">We can’t afford to repeat this pattern across the many domains in which </w:t>
      </w:r>
      <w:proofErr w:type="spellStart"/>
      <w:r w:rsidRPr="004C1D2E">
        <w:rPr>
          <w:sz w:val="14"/>
        </w:rPr>
        <w:t>extractivism</w:t>
      </w:r>
      <w:proofErr w:type="spellEnd"/>
      <w:r w:rsidRPr="004C1D2E">
        <w:rPr>
          <w:sz w:val="14"/>
        </w:rPr>
        <w:t xml:space="preserve"> operates in the university today. We want more than just a green campus; we want a university that sustains instead of one that steals.</w:t>
      </w:r>
      <w:r w:rsidRPr="00C01DBA">
        <w:rPr>
          <w:sz w:val="14"/>
        </w:rPr>
        <w:t xml:space="preserve"> </w:t>
      </w:r>
      <w:r w:rsidRPr="004C1D2E">
        <w:rPr>
          <w:sz w:val="14"/>
        </w:rPr>
        <w:t>What we need is</w:t>
      </w:r>
      <w:r w:rsidRPr="00C01DBA">
        <w:rPr>
          <w:sz w:val="14"/>
        </w:rPr>
        <w:t xml:space="preserve"> </w:t>
      </w:r>
      <w:r w:rsidRPr="004C1D2E">
        <w:rPr>
          <w:sz w:val="14"/>
        </w:rPr>
        <w:t xml:space="preserve">systems change. It’s not enough to focus on carbon, </w:t>
      </w:r>
      <w:r w:rsidRPr="004C1D2E">
        <w:rPr>
          <w:rStyle w:val="StyleUnderline"/>
          <w:highlight w:val="green"/>
        </w:rPr>
        <w:t xml:space="preserve">we </w:t>
      </w:r>
      <w:proofErr w:type="gramStart"/>
      <w:r w:rsidRPr="004C1D2E">
        <w:rPr>
          <w:rStyle w:val="StyleUnderline"/>
          <w:highlight w:val="green"/>
        </w:rPr>
        <w:t>have to</w:t>
      </w:r>
      <w:proofErr w:type="gramEnd"/>
      <w:r w:rsidRPr="004C1D2E">
        <w:rPr>
          <w:rStyle w:val="StyleUnderline"/>
          <w:highlight w:val="green"/>
        </w:rPr>
        <w:t xml:space="preserve"> focus on the systems to which the carbon is articulated</w:t>
      </w:r>
      <w:r w:rsidRPr="004C1D2E">
        <w:rPr>
          <w:sz w:val="14"/>
        </w:rPr>
        <w:t xml:space="preserve">. To understand the university as an </w:t>
      </w:r>
      <w:proofErr w:type="spellStart"/>
      <w:r w:rsidRPr="004C1D2E">
        <w:rPr>
          <w:sz w:val="14"/>
        </w:rPr>
        <w:t>extractivist</w:t>
      </w:r>
      <w:proofErr w:type="spellEnd"/>
      <w:r w:rsidRPr="004C1D2E">
        <w:rPr>
          <w:sz w:val="14"/>
        </w:rPr>
        <w:t xml:space="preserve"> institution is to think about who it serves and who it </w:t>
      </w:r>
      <w:proofErr w:type="gramStart"/>
      <w:r w:rsidRPr="004C1D2E">
        <w:rPr>
          <w:sz w:val="14"/>
        </w:rPr>
        <w:t>takes from—</w:t>
      </w:r>
      <w:proofErr w:type="gramEnd"/>
      <w:r w:rsidRPr="004C1D2E">
        <w:rPr>
          <w:sz w:val="14"/>
        </w:rPr>
        <w:t xml:space="preserve">to identify the things that it builds and the things that it erodes in the hidden </w:t>
      </w:r>
      <w:proofErr w:type="spellStart"/>
      <w:r w:rsidRPr="004C1D2E">
        <w:rPr>
          <w:sz w:val="14"/>
        </w:rPr>
        <w:t>elsewheres</w:t>
      </w:r>
      <w:proofErr w:type="spellEnd"/>
      <w:r w:rsidRPr="004C1D2E">
        <w:rPr>
          <w:sz w:val="14"/>
        </w:rPr>
        <w:t xml:space="preserve">. And so, </w:t>
      </w:r>
      <w:r w:rsidRPr="004C1D2E">
        <w:rPr>
          <w:rStyle w:val="StyleUnderline"/>
          <w:highlight w:val="green"/>
        </w:rPr>
        <w:t>to imagine alternatives</w:t>
      </w:r>
      <w:r w:rsidRPr="004C1D2E">
        <w:rPr>
          <w:rStyle w:val="StyleUnderline"/>
        </w:rPr>
        <w:t xml:space="preserve"> to extraction </w:t>
      </w:r>
      <w:r w:rsidRPr="004C1D2E">
        <w:rPr>
          <w:rStyle w:val="StyleUnderline"/>
          <w:highlight w:val="green"/>
        </w:rPr>
        <w:t>is</w:t>
      </w:r>
      <w:r w:rsidRPr="004C1D2E">
        <w:rPr>
          <w:rStyle w:val="StyleUnderline"/>
        </w:rPr>
        <w:t xml:space="preserve"> also </w:t>
      </w:r>
      <w:r w:rsidRPr="004C1D2E">
        <w:rPr>
          <w:rStyle w:val="StyleUnderline"/>
          <w:highlight w:val="green"/>
        </w:rPr>
        <w:t xml:space="preserve">to imagine </w:t>
      </w:r>
      <w:proofErr w:type="gramStart"/>
      <w:r w:rsidRPr="004C1D2E">
        <w:rPr>
          <w:rStyle w:val="StyleUnderline"/>
          <w:highlight w:val="green"/>
        </w:rPr>
        <w:t>worlds</w:t>
      </w:r>
      <w:proofErr w:type="gramEnd"/>
      <w:r w:rsidRPr="004C1D2E">
        <w:rPr>
          <w:rStyle w:val="StyleUnderline"/>
          <w:highlight w:val="green"/>
        </w:rPr>
        <w:t xml:space="preserve"> and worldmaking projects</w:t>
      </w:r>
      <w:r w:rsidRPr="004C1D2E">
        <w:rPr>
          <w:rStyle w:val="StyleUnderline"/>
        </w:rPr>
        <w:t xml:space="preserve"> that are expansive, equitable, and exciting.</w:t>
      </w:r>
      <w:r w:rsidRPr="00C01DBA">
        <w:rPr>
          <w:sz w:val="14"/>
        </w:rPr>
        <w:t xml:space="preserve"> </w:t>
      </w:r>
      <w:r w:rsidRPr="004C1D2E">
        <w:rPr>
          <w:rStyle w:val="StyleUnderline"/>
        </w:rPr>
        <w:t>Solutions can be found in projects of access, care, and reciprocity across many overlapping fronts</w:t>
      </w:r>
      <w:r w:rsidRPr="004C1D2E">
        <w:rPr>
          <w:sz w:val="14"/>
        </w:rPr>
        <w:t xml:space="preserve">. This is at first a question of </w:t>
      </w:r>
      <w:proofErr w:type="spellStart"/>
      <w:r w:rsidRPr="004C1D2E">
        <w:rPr>
          <w:sz w:val="14"/>
        </w:rPr>
        <w:t>labour</w:t>
      </w:r>
      <w:proofErr w:type="spellEnd"/>
      <w:r w:rsidRPr="004C1D2E">
        <w:rPr>
          <w:sz w:val="14"/>
        </w:rPr>
        <w:t xml:space="preserve">: </w:t>
      </w:r>
      <w:r w:rsidRPr="004C1D2E">
        <w:rPr>
          <w:rStyle w:val="StyleUnderline"/>
        </w:rPr>
        <w:t>we need</w:t>
      </w:r>
      <w:r w:rsidRPr="004C1D2E">
        <w:rPr>
          <w:sz w:val="14"/>
        </w:rPr>
        <w:t xml:space="preserve"> time, security, community, and robust unions to do the reparative work these histories of </w:t>
      </w:r>
      <w:proofErr w:type="spellStart"/>
      <w:r w:rsidRPr="004C1D2E">
        <w:rPr>
          <w:sz w:val="14"/>
        </w:rPr>
        <w:t>extractivism</w:t>
      </w:r>
      <w:proofErr w:type="spellEnd"/>
      <w:r w:rsidRPr="004C1D2E">
        <w:rPr>
          <w:sz w:val="14"/>
        </w:rPr>
        <w:t xml:space="preserve"> so urgently demand. But it is also one of finance: </w:t>
      </w:r>
      <w:r w:rsidRPr="004C1D2E">
        <w:rPr>
          <w:rStyle w:val="StyleUnderline"/>
          <w:highlight w:val="green"/>
        </w:rPr>
        <w:t>student loan forgiveness</w:t>
      </w:r>
      <w:r w:rsidRPr="004C1D2E">
        <w:rPr>
          <w:sz w:val="14"/>
        </w:rPr>
        <w:t xml:space="preserve">, </w:t>
      </w:r>
      <w:r w:rsidRPr="004C1D2E">
        <w:rPr>
          <w:rStyle w:val="StyleUnderline"/>
          <w:highlight w:val="green"/>
        </w:rPr>
        <w:t>anti-austerity</w:t>
      </w:r>
      <w:r w:rsidRPr="004C1D2E">
        <w:rPr>
          <w:sz w:val="14"/>
        </w:rPr>
        <w:t xml:space="preserve"> measures, </w:t>
      </w:r>
      <w:r w:rsidRPr="004C1D2E">
        <w:rPr>
          <w:rStyle w:val="StyleUnderline"/>
          <w:highlight w:val="green"/>
        </w:rPr>
        <w:t>and fossil fuel divestment</w:t>
      </w:r>
      <w:r w:rsidRPr="004C1D2E">
        <w:rPr>
          <w:sz w:val="14"/>
        </w:rPr>
        <w:t xml:space="preserve"> are all calls to build a different economic base for the university. </w:t>
      </w:r>
      <w:r w:rsidRPr="004C1D2E">
        <w:rPr>
          <w:rStyle w:val="StyleUnderline"/>
          <w:highlight w:val="green"/>
        </w:rPr>
        <w:t>Accessibility</w:t>
      </w:r>
      <w:r w:rsidRPr="004C1D2E">
        <w:rPr>
          <w:sz w:val="14"/>
        </w:rPr>
        <w:t xml:space="preserve">—for disabled scholars, time-constrained care workers, </w:t>
      </w:r>
      <w:r w:rsidRPr="004C1D2E">
        <w:rPr>
          <w:rStyle w:val="StyleUnderline"/>
          <w:highlight w:val="green"/>
        </w:rPr>
        <w:t xml:space="preserve">for </w:t>
      </w:r>
      <w:proofErr w:type="gramStart"/>
      <w:r w:rsidRPr="004C1D2E">
        <w:rPr>
          <w:rStyle w:val="StyleUnderline"/>
          <w:highlight w:val="green"/>
        </w:rPr>
        <w:t>everyone</w:t>
      </w:r>
      <w:r w:rsidRPr="004C1D2E">
        <w:rPr>
          <w:sz w:val="14"/>
        </w:rPr>
        <w:t>!—</w:t>
      </w:r>
      <w:proofErr w:type="gramEnd"/>
      <w:r w:rsidRPr="004C1D2E">
        <w:rPr>
          <w:sz w:val="14"/>
        </w:rPr>
        <w:t>doesn’t only facilitate greater participation in knowledge creation and exchange, it changes the structure of work and education itself (Blanchard). Accessibility, as a radical practice and</w:t>
      </w:r>
      <w:r w:rsidRPr="00C01DBA">
        <w:rPr>
          <w:sz w:val="14"/>
        </w:rPr>
        <w:t xml:space="preserve"> </w:t>
      </w:r>
      <w:hyperlink r:id="rId18" w:tgtFrame="_blank" w:history="1">
        <w:r w:rsidRPr="004C1D2E">
          <w:rPr>
            <w:rStyle w:val="Hyperlink"/>
          </w:rPr>
          <w:t>open processual striving</w:t>
        </w:r>
      </w:hyperlink>
      <w:r w:rsidRPr="00C01DBA">
        <w:rPr>
          <w:sz w:val="14"/>
        </w:rPr>
        <w:t xml:space="preserve"> </w:t>
      </w:r>
      <w:r w:rsidRPr="004C1D2E">
        <w:rPr>
          <w:sz w:val="14"/>
        </w:rPr>
        <w:t xml:space="preserve">(Tanya Titchkosky), </w:t>
      </w:r>
      <w:r w:rsidRPr="004C1D2E">
        <w:rPr>
          <w:rStyle w:val="StyleUnderline"/>
          <w:highlight w:val="green"/>
        </w:rPr>
        <w:t>resists assimilation</w:t>
      </w:r>
      <w:r w:rsidRPr="004C1D2E">
        <w:rPr>
          <w:sz w:val="14"/>
        </w:rPr>
        <w:t xml:space="preserve"> into the work of the university (Blanchard).</w:t>
      </w:r>
      <w:r w:rsidRPr="00C01DBA">
        <w:rPr>
          <w:sz w:val="14"/>
        </w:rPr>
        <w:t xml:space="preserve"> </w:t>
      </w:r>
      <w:hyperlink r:id="rId19" w:tgtFrame="_blank" w:history="1">
        <w:r w:rsidRPr="004C1D2E">
          <w:rPr>
            <w:rStyle w:val="StyleUnderline"/>
            <w:highlight w:val="green"/>
          </w:rPr>
          <w:t xml:space="preserve">Reparations </w:t>
        </w:r>
      </w:hyperlink>
      <w:r w:rsidRPr="004C1D2E">
        <w:rPr>
          <w:rStyle w:val="StyleUnderline"/>
        </w:rPr>
        <w:t xml:space="preserve">to the descendants of the enslaved and displaced peoples at the heart of our institutional histories, </w:t>
      </w:r>
      <w:r w:rsidRPr="004C1D2E">
        <w:rPr>
          <w:rStyle w:val="StyleUnderline"/>
          <w:highlight w:val="green"/>
        </w:rPr>
        <w:t xml:space="preserve">as well as initiatives to </w:t>
      </w:r>
      <w:r w:rsidRPr="00BA40D5">
        <w:rPr>
          <w:rStyle w:val="StyleUnderline"/>
        </w:rPr>
        <w:t xml:space="preserve">directly </w:t>
      </w:r>
      <w:hyperlink r:id="rId20" w:tgtFrame="_blank" w:history="1">
        <w:r w:rsidRPr="004C1D2E">
          <w:rPr>
            <w:rStyle w:val="StyleUnderline"/>
            <w:highlight w:val="green"/>
          </w:rPr>
          <w:t>give back</w:t>
        </w:r>
      </w:hyperlink>
      <w:r>
        <w:rPr>
          <w:rStyle w:val="StyleUnderline"/>
        </w:rPr>
        <w:t xml:space="preserve"> </w:t>
      </w:r>
      <w:r w:rsidRPr="004C1D2E">
        <w:rPr>
          <w:rStyle w:val="StyleUnderline"/>
        </w:rPr>
        <w:t xml:space="preserve">Indigenous </w:t>
      </w:r>
      <w:r w:rsidRPr="004C1D2E">
        <w:rPr>
          <w:rStyle w:val="StyleUnderline"/>
          <w:highlight w:val="green"/>
        </w:rPr>
        <w:t>lands</w:t>
      </w:r>
      <w:r w:rsidRPr="004C1D2E">
        <w:rPr>
          <w:rStyle w:val="StyleUnderline"/>
        </w:rPr>
        <w:t>, are further fronts through which universities can symbolically and materially address their colonial foundations</w:t>
      </w:r>
      <w:r w:rsidRPr="004C1D2E">
        <w:rPr>
          <w:sz w:val="14"/>
        </w:rPr>
        <w:t>. In so doing, we will open further possibilities for custodial and more-than-human ways of relating to the world.</w:t>
      </w:r>
      <w:r w:rsidRPr="00C01DBA">
        <w:rPr>
          <w:sz w:val="14"/>
        </w:rPr>
        <w:t xml:space="preserve"> </w:t>
      </w:r>
      <w:r w:rsidRPr="004C1D2E">
        <w:rPr>
          <w:sz w:val="14"/>
        </w:rPr>
        <w:t xml:space="preserve">The scale and multifaceted nature of these problems </w:t>
      </w:r>
      <w:r w:rsidRPr="004C1D2E">
        <w:rPr>
          <w:rStyle w:val="StyleUnderline"/>
        </w:rPr>
        <w:t>may seem daunting</w:t>
      </w:r>
      <w:r w:rsidRPr="004C1D2E">
        <w:rPr>
          <w:sz w:val="14"/>
        </w:rPr>
        <w:t xml:space="preserve">—we worry that we have overwhelmed you in our efforts to list them. But in this list of </w:t>
      </w:r>
      <w:proofErr w:type="gramStart"/>
      <w:r w:rsidRPr="004C1D2E">
        <w:rPr>
          <w:sz w:val="14"/>
        </w:rPr>
        <w:t>harms</w:t>
      </w:r>
      <w:proofErr w:type="gramEnd"/>
      <w:r w:rsidRPr="004C1D2E">
        <w:rPr>
          <w:sz w:val="14"/>
        </w:rPr>
        <w:t xml:space="preserve"> we see strengths and opportunities in equal measure. </w:t>
      </w:r>
      <w:proofErr w:type="spellStart"/>
      <w:r w:rsidRPr="004C1D2E">
        <w:rPr>
          <w:sz w:val="14"/>
        </w:rPr>
        <w:t>Extractivism</w:t>
      </w:r>
      <w:proofErr w:type="spellEnd"/>
      <w:r w:rsidRPr="004C1D2E">
        <w:rPr>
          <w:sz w:val="14"/>
        </w:rPr>
        <w:t xml:space="preserve"> has spurred the creation of many hundreds of social movements: for BIPOC solidarity, migrant worker justice, curricular reform, disability justice, and more.</w:t>
      </w:r>
      <w:bookmarkStart w:id="4" w:name="_ftnref5"/>
      <w:r w:rsidRPr="004C1D2E">
        <w:fldChar w:fldCharType="begin"/>
      </w:r>
      <w:r w:rsidRPr="004C1D2E">
        <w:instrText>HYPERLINK "http://eseh.org/the-ways-we-work-extractivism-in-the-university/" \l "_ftn5"</w:instrText>
      </w:r>
      <w:r w:rsidRPr="004C1D2E">
        <w:fldChar w:fldCharType="separate"/>
      </w:r>
      <w:r w:rsidRPr="004C1D2E">
        <w:rPr>
          <w:rStyle w:val="Hyperlink"/>
        </w:rPr>
        <w:t>[5]</w:t>
      </w:r>
      <w:r w:rsidRPr="004C1D2E">
        <w:fldChar w:fldCharType="end"/>
      </w:r>
      <w:bookmarkEnd w:id="4"/>
      <w:r w:rsidRPr="00C01DBA">
        <w:rPr>
          <w:sz w:val="14"/>
        </w:rPr>
        <w:t xml:space="preserve"> </w:t>
      </w:r>
      <w:r w:rsidRPr="004C1D2E">
        <w:rPr>
          <w:rStyle w:val="StyleUnderline"/>
        </w:rPr>
        <w:t>These movements are alive within our institutions, even if they are sometimes quiet and disconnected</w:t>
      </w:r>
      <w:r w:rsidRPr="004C1D2E">
        <w:rPr>
          <w:sz w:val="14"/>
        </w:rPr>
        <w:t xml:space="preserve">. </w:t>
      </w:r>
      <w:r w:rsidRPr="004C1D2E">
        <w:rPr>
          <w:rStyle w:val="Emphasis"/>
        </w:rPr>
        <w:t xml:space="preserve">But all these social movements </w:t>
      </w:r>
      <w:r w:rsidRPr="004C1D2E">
        <w:rPr>
          <w:rStyle w:val="Emphasis"/>
          <w:highlight w:val="green"/>
        </w:rPr>
        <w:t xml:space="preserve">demand a reckoning with </w:t>
      </w:r>
      <w:r w:rsidRPr="004C1D2E">
        <w:rPr>
          <w:rStyle w:val="Emphasis"/>
        </w:rPr>
        <w:t xml:space="preserve">the foundational norms, boundaries, and social debts of </w:t>
      </w:r>
      <w:r w:rsidRPr="004C1D2E">
        <w:rPr>
          <w:rStyle w:val="Emphasis"/>
          <w:highlight w:val="green"/>
        </w:rPr>
        <w:t>the university</w:t>
      </w:r>
      <w:r w:rsidRPr="004C1D2E">
        <w:rPr>
          <w:sz w:val="14"/>
        </w:rPr>
        <w:t xml:space="preserve">. </w:t>
      </w:r>
      <w:r w:rsidRPr="004C1D2E">
        <w:rPr>
          <w:rStyle w:val="StyleUnderline"/>
        </w:rPr>
        <w:t>We can contribute to this effort by participating in any part of these struggles—and especially in the connections and solidarities between them</w:t>
      </w:r>
      <w:r w:rsidRPr="004C1D2E">
        <w:rPr>
          <w:sz w:val="14"/>
        </w:rPr>
        <w:t>. The challenges may be all around us, but so too are opportunities for action.</w:t>
      </w:r>
      <w:r w:rsidRPr="00C01DBA">
        <w:rPr>
          <w:sz w:val="14"/>
        </w:rPr>
        <w:t xml:space="preserve"> </w:t>
      </w:r>
      <w:r w:rsidRPr="004C1D2E">
        <w:rPr>
          <w:sz w:val="14"/>
        </w:rPr>
        <w:t xml:space="preserve">As history teaches, </w:t>
      </w:r>
      <w:r w:rsidRPr="004C1D2E">
        <w:rPr>
          <w:rStyle w:val="Emphasis"/>
          <w:sz w:val="26"/>
          <w:szCs w:val="26"/>
          <w:highlight w:val="green"/>
        </w:rPr>
        <w:t>there are no systems</w:t>
      </w:r>
      <w:r w:rsidRPr="004C1D2E">
        <w:rPr>
          <w:sz w:val="14"/>
        </w:rPr>
        <w:t>—no norms and standards—</w:t>
      </w:r>
      <w:r w:rsidRPr="004C1D2E">
        <w:rPr>
          <w:rStyle w:val="Emphasis"/>
          <w:sz w:val="30"/>
          <w:szCs w:val="30"/>
          <w:highlight w:val="green"/>
        </w:rPr>
        <w:t>without contingency.</w:t>
      </w:r>
      <w:r w:rsidRPr="004C1D2E">
        <w:rPr>
          <w:sz w:val="14"/>
        </w:rPr>
        <w:t xml:space="preserve"> </w:t>
      </w:r>
      <w:r w:rsidRPr="004C1D2E">
        <w:rPr>
          <w:rStyle w:val="StyleUnderline"/>
          <w:sz w:val="26"/>
          <w:szCs w:val="26"/>
          <w:highlight w:val="green"/>
        </w:rPr>
        <w:t>Things can always be otherwise.</w:t>
      </w:r>
      <w:r w:rsidRPr="004C1D2E">
        <w:rPr>
          <w:rStyle w:val="StyleUnderline"/>
          <w:sz w:val="26"/>
          <w:szCs w:val="26"/>
        </w:rPr>
        <w:t xml:space="preserve"> </w:t>
      </w:r>
      <w:r w:rsidRPr="004C1D2E">
        <w:rPr>
          <w:sz w:val="14"/>
        </w:rPr>
        <w:t xml:space="preserve">And </w:t>
      </w:r>
      <w:proofErr w:type="gramStart"/>
      <w:r w:rsidRPr="004C1D2E">
        <w:rPr>
          <w:sz w:val="14"/>
        </w:rPr>
        <w:t>so</w:t>
      </w:r>
      <w:proofErr w:type="gramEnd"/>
      <w:r w:rsidRPr="004C1D2E">
        <w:rPr>
          <w:sz w:val="14"/>
        </w:rPr>
        <w:t xml:space="preserve"> it is to these speculative, more hopeful and militant future possibilities that this series turns </w:t>
      </w:r>
      <w:proofErr w:type="gramStart"/>
      <w:r w:rsidRPr="004C1D2E">
        <w:rPr>
          <w:sz w:val="14"/>
        </w:rPr>
        <w:t>in</w:t>
      </w:r>
      <w:proofErr w:type="gramEnd"/>
      <w:r w:rsidRPr="004C1D2E">
        <w:rPr>
          <w:sz w:val="14"/>
        </w:rPr>
        <w:t xml:space="preserve"> our third and final instalment.</w:t>
      </w:r>
    </w:p>
    <w:p w14:paraId="458C0126" w14:textId="77777777" w:rsidR="00A46F7D" w:rsidRDefault="00A46F7D" w:rsidP="00A46F7D"/>
    <w:p w14:paraId="2714D983" w14:textId="77777777" w:rsidR="00A46F7D" w:rsidRDefault="00A46F7D" w:rsidP="00A46F7D"/>
    <w:p w14:paraId="65E92DBC" w14:textId="77777777" w:rsidR="00A46F7D" w:rsidRPr="00E31F52" w:rsidRDefault="00A46F7D" w:rsidP="00A46F7D">
      <w:pPr>
        <w:pStyle w:val="Heading4"/>
      </w:pPr>
      <w:r>
        <w:t xml:space="preserve">Engagement with the law is </w:t>
      </w:r>
      <w:r>
        <w:rPr>
          <w:u w:val="single"/>
        </w:rPr>
        <w:t>good</w:t>
      </w:r>
      <w:r>
        <w:t xml:space="preserve"> for black breath and revolution.</w:t>
      </w:r>
    </w:p>
    <w:p w14:paraId="3D8C7983" w14:textId="77777777" w:rsidR="00A46F7D" w:rsidRDefault="00A46F7D" w:rsidP="00A46F7D">
      <w:r w:rsidRPr="00D7445A">
        <w:rPr>
          <w:rStyle w:val="Style13ptBold"/>
        </w:rPr>
        <w:t>Gowder 22</w:t>
      </w:r>
      <w:r>
        <w:t xml:space="preserve"> – Professor of Law at Northwestern University.</w:t>
      </w:r>
    </w:p>
    <w:p w14:paraId="511E65DD" w14:textId="77777777" w:rsidR="00A46F7D" w:rsidRPr="00011F5B" w:rsidRDefault="00A46F7D" w:rsidP="00A46F7D">
      <w:r>
        <w:t xml:space="preserve">Paul Gowder, “Law for Black Radical Liberation,” </w:t>
      </w:r>
      <w:r>
        <w:rPr>
          <w:i/>
          <w:iCs/>
        </w:rPr>
        <w:t>Boston Review</w:t>
      </w:r>
      <w:r>
        <w:t xml:space="preserve">, 13 June 2022, </w:t>
      </w:r>
      <w:r w:rsidRPr="00D7445A">
        <w:t>https://www.bostonreview.net/articles/law-for-black-radical-liberation/</w:t>
      </w:r>
      <w:r>
        <w:t>.</w:t>
      </w:r>
    </w:p>
    <w:p w14:paraId="1636AFDF" w14:textId="77777777" w:rsidR="00A46F7D" w:rsidRPr="00317B33" w:rsidRDefault="00A46F7D" w:rsidP="00A46F7D">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0B51D3">
        <w:rPr>
          <w:rStyle w:val="Emphasis"/>
          <w:highlight w:val="green"/>
        </w:rPr>
        <w:t>history of Black liberation</w:t>
      </w:r>
      <w:r w:rsidRPr="002E13DD">
        <w:rPr>
          <w:rStyle w:val="StyleUnderline"/>
        </w:rPr>
        <w:t xml:space="preserve"> movements</w:t>
      </w:r>
      <w:r w:rsidRPr="00317B33">
        <w:rPr>
          <w:sz w:val="16"/>
          <w:szCs w:val="16"/>
        </w:rPr>
        <w:t xml:space="preserve"> more broadly—</w:t>
      </w:r>
      <w:r w:rsidRPr="000B51D3">
        <w:rPr>
          <w:rStyle w:val="Emphasis"/>
          <w:highlight w:val="green"/>
        </w:rPr>
        <w:t>reveals</w:t>
      </w:r>
      <w:r w:rsidRPr="0005277F">
        <w:rPr>
          <w:rStyle w:val="StyleUnderline"/>
          <w:highlight w:val="green"/>
        </w:rPr>
        <w:t xml:space="preserve"> how</w:t>
      </w:r>
      <w:r w:rsidRPr="002E13DD">
        <w:rPr>
          <w:rStyle w:val="StyleUnderline"/>
        </w:rPr>
        <w:t xml:space="preserve"> the </w:t>
      </w:r>
      <w:r w:rsidRPr="00626A93">
        <w:rPr>
          <w:rStyle w:val="Emphasis"/>
        </w:rPr>
        <w:t xml:space="preserve">language of the </w:t>
      </w:r>
      <w:r w:rsidRPr="0005277F">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4B05B6A8" w14:textId="77777777" w:rsidR="00A46F7D" w:rsidRPr="00B21BA6" w:rsidRDefault="00A46F7D" w:rsidP="00A46F7D">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05277F">
        <w:rPr>
          <w:rStyle w:val="Emphasis"/>
          <w:highlight w:val="green"/>
        </w:rPr>
        <w:t>the</w:t>
      </w:r>
      <w:r w:rsidRPr="0035783D">
        <w:rPr>
          <w:rStyle w:val="Emphasis"/>
        </w:rPr>
        <w:t xml:space="preserve"> very </w:t>
      </w:r>
      <w:r w:rsidRPr="0005277F">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05277F">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0B51D3">
        <w:rPr>
          <w:rStyle w:val="Emphasis"/>
          <w:highlight w:val="green"/>
        </w:rPr>
        <w:t>If the rhetoric was a mask</w:t>
      </w:r>
      <w:r w:rsidRPr="0005277F">
        <w:rPr>
          <w:rStyle w:val="StyleUnderline"/>
          <w:highlight w:val="green"/>
        </w:rPr>
        <w:t xml:space="preserve">, it was a </w:t>
      </w:r>
      <w:r w:rsidRPr="000B51D3">
        <w:rPr>
          <w:rStyle w:val="Emphasis"/>
          <w:highlight w:val="green"/>
        </w:rPr>
        <w:t>mask</w:t>
      </w:r>
      <w:r w:rsidRPr="0005277F">
        <w:rPr>
          <w:rStyle w:val="StyleUnderline"/>
          <w:highlight w:val="green"/>
        </w:rPr>
        <w:t xml:space="preserve"> which Gandhi and Nehru</w:t>
      </w:r>
      <w:r w:rsidRPr="00B21BA6">
        <w:rPr>
          <w:rStyle w:val="StyleUnderline"/>
        </w:rPr>
        <w:t xml:space="preserve"> </w:t>
      </w:r>
      <w:r w:rsidRPr="000B51D3">
        <w:rPr>
          <w:rStyle w:val="Emphasis"/>
        </w:rPr>
        <w:t xml:space="preserve">were to </w:t>
      </w:r>
      <w:r w:rsidRPr="000B51D3">
        <w:rPr>
          <w:rStyle w:val="Emphasis"/>
          <w:highlight w:val="green"/>
        </w:rPr>
        <w:t>borrow</w:t>
      </w:r>
      <w:r w:rsidRPr="0005277F">
        <w:rPr>
          <w:sz w:val="16"/>
          <w:szCs w:val="16"/>
          <w:highlight w:val="green"/>
        </w:rPr>
        <w:t xml:space="preserve">, </w:t>
      </w:r>
      <w:r w:rsidRPr="0005277F">
        <w:rPr>
          <w:rStyle w:val="StyleUnderline"/>
          <w:highlight w:val="green"/>
        </w:rPr>
        <w:t xml:space="preserve">at the </w:t>
      </w:r>
      <w:r w:rsidRPr="000B51D3">
        <w:rPr>
          <w:rStyle w:val="Emphasis"/>
          <w:highlight w:val="green"/>
        </w:rPr>
        <w:t>head of a million</w:t>
      </w:r>
      <w:r w:rsidRPr="000B51D3">
        <w:rPr>
          <w:rStyle w:val="Emphasis"/>
        </w:rPr>
        <w:t xml:space="preserve"> masked </w:t>
      </w:r>
      <w:r w:rsidRPr="000B51D3">
        <w:rPr>
          <w:rStyle w:val="Emphasis"/>
          <w:highlight w:val="green"/>
        </w:rPr>
        <w:t>supporters</w:t>
      </w:r>
      <w:r w:rsidRPr="00317B33">
        <w:rPr>
          <w:sz w:val="16"/>
          <w:szCs w:val="16"/>
        </w:rPr>
        <w:t xml:space="preserve">.” In short, </w:t>
      </w:r>
      <w:r w:rsidRPr="008A3DD8">
        <w:rPr>
          <w:rStyle w:val="Emphasis"/>
        </w:rPr>
        <w:t xml:space="preserve">the </w:t>
      </w:r>
      <w:r w:rsidRPr="0005277F">
        <w:rPr>
          <w:rStyle w:val="Emphasis"/>
          <w:highlight w:val="green"/>
        </w:rPr>
        <w:t>law provided a rhetorical framework for revolutionary demands</w:t>
      </w:r>
      <w:r w:rsidRPr="0005277F">
        <w:rPr>
          <w:rStyle w:val="StyleUnderline"/>
          <w:highlight w:val="green"/>
        </w:rPr>
        <w:t xml:space="preserve"> in the </w:t>
      </w:r>
      <w:r w:rsidRPr="000B51D3">
        <w:rPr>
          <w:rStyle w:val="Emphasis"/>
          <w:highlight w:val="green"/>
        </w:rPr>
        <w:t>form of</w:t>
      </w:r>
      <w:r w:rsidRPr="000B51D3">
        <w:rPr>
          <w:rStyle w:val="Emphasis"/>
        </w:rPr>
        <w:t xml:space="preserve"> universal </w:t>
      </w:r>
      <w:r w:rsidRPr="000B51D3">
        <w:rPr>
          <w:rStyle w:val="Emphasis"/>
          <w:highlight w:val="green"/>
        </w:rPr>
        <w:t>legal rights</w:t>
      </w:r>
      <w:r w:rsidRPr="00B21BA6">
        <w:rPr>
          <w:rStyle w:val="StyleUnderline"/>
        </w:rPr>
        <w:t>.</w:t>
      </w:r>
    </w:p>
    <w:p w14:paraId="353D3129" w14:textId="77777777" w:rsidR="00A46F7D" w:rsidRPr="00317B33" w:rsidRDefault="00A46F7D" w:rsidP="00A46F7D">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0793BB7A" w14:textId="77777777" w:rsidR="00A46F7D" w:rsidRPr="008A3DD8" w:rsidRDefault="00A46F7D" w:rsidP="00A46F7D">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t>
      </w:r>
      <w:proofErr w:type="gramStart"/>
      <w:r w:rsidRPr="00317B33">
        <w:rPr>
          <w:sz w:val="16"/>
          <w:szCs w:val="16"/>
        </w:rPr>
        <w:t>with regard to</w:t>
      </w:r>
      <w:proofErr w:type="gramEnd"/>
      <w:r w:rsidRPr="00317B33">
        <w:rPr>
          <w:sz w:val="16"/>
          <w:szCs w:val="16"/>
        </w:rPr>
        <w:t xml:space="preserve"> these kinds of features that legal scholar Tomiko Brown-Nagin has written of “law as a cultural resource.” </w:t>
      </w:r>
      <w:r w:rsidRPr="0005277F">
        <w:rPr>
          <w:rStyle w:val="Emphasis"/>
          <w:highlight w:val="green"/>
        </w:rPr>
        <w:t>Campaigns against police brutality</w:t>
      </w:r>
      <w:r w:rsidRPr="004539D9">
        <w:rPr>
          <w:rStyle w:val="StyleUnderline"/>
        </w:rPr>
        <w:t xml:space="preserve"> from the 1960s through the present Movement for Black Lives have “</w:t>
      </w:r>
      <w:r w:rsidRPr="0005277F">
        <w:rPr>
          <w:rStyle w:val="Emphasis"/>
          <w:highlight w:val="green"/>
        </w:rPr>
        <w:t>invoked</w:t>
      </w:r>
      <w:r w:rsidRPr="008A3DD8">
        <w:rPr>
          <w:rStyle w:val="Emphasis"/>
        </w:rPr>
        <w:t xml:space="preserve"> the national </w:t>
      </w:r>
      <w:r w:rsidRPr="0005277F">
        <w:rPr>
          <w:rStyle w:val="Emphasis"/>
          <w:highlight w:val="green"/>
        </w:rPr>
        <w:t>commitment to the rule of law</w:t>
      </w:r>
      <w:r w:rsidRPr="00317B33">
        <w:rPr>
          <w:sz w:val="16"/>
          <w:szCs w:val="16"/>
        </w:rPr>
        <w:t xml:space="preserve"> and equal protection” </w:t>
      </w:r>
      <w:proofErr w:type="gramStart"/>
      <w:r w:rsidRPr="00317B33">
        <w:rPr>
          <w:sz w:val="16"/>
          <w:szCs w:val="16"/>
        </w:rPr>
        <w:t xml:space="preserve">in an effort </w:t>
      </w:r>
      <w:r w:rsidRPr="0005277F">
        <w:rPr>
          <w:rStyle w:val="Emphasis"/>
          <w:highlight w:val="green"/>
        </w:rPr>
        <w:t>to</w:t>
      </w:r>
      <w:proofErr w:type="gramEnd"/>
      <w:r w:rsidRPr="0005277F">
        <w:rPr>
          <w:rStyle w:val="Emphasis"/>
          <w:highlight w:val="green"/>
        </w:rPr>
        <w:t xml:space="preserve">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498BF908" w14:textId="77777777" w:rsidR="00A46F7D" w:rsidRPr="00317B33" w:rsidRDefault="00A46F7D" w:rsidP="00A46F7D">
      <w:pPr>
        <w:rPr>
          <w:sz w:val="16"/>
          <w:szCs w:val="16"/>
        </w:rPr>
      </w:pPr>
      <w:r w:rsidRPr="004539D9">
        <w:rPr>
          <w:rStyle w:val="StyleUnderline"/>
        </w:rPr>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05277F">
        <w:rPr>
          <w:rStyle w:val="Emphasis"/>
          <w:highlight w:val="green"/>
        </w:rPr>
        <w:t>applying legal methods to</w:t>
      </w:r>
      <w:r w:rsidRPr="002A2FC0">
        <w:rPr>
          <w:rStyle w:val="Emphasis"/>
        </w:rPr>
        <w:t xml:space="preserve"> the behavior of </w:t>
      </w:r>
      <w:r w:rsidRPr="0005277F">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19DD8D36" w14:textId="77777777" w:rsidR="00A46F7D" w:rsidRPr="00317B33" w:rsidRDefault="00A46F7D" w:rsidP="00A46F7D">
      <w:pPr>
        <w:rPr>
          <w:sz w:val="16"/>
          <w:szCs w:val="16"/>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05277F">
        <w:rPr>
          <w:rStyle w:val="Emphasis"/>
          <w:highlight w:val="green"/>
        </w:rPr>
        <w:t>enforcement of</w:t>
      </w:r>
      <w:r w:rsidRPr="007775C3">
        <w:rPr>
          <w:rStyle w:val="StyleUnderline"/>
        </w:rPr>
        <w:t xml:space="preserve"> those </w:t>
      </w:r>
      <w:r w:rsidRPr="0005277F">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05277F">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w:t>
      </w:r>
      <w:proofErr w:type="gramStart"/>
      <w:r w:rsidRPr="007775C3">
        <w:rPr>
          <w:rStyle w:val="StyleUnderline"/>
        </w:rPr>
        <w:t>subordinated</w:t>
      </w:r>
      <w:proofErr w:type="gramEnd"/>
      <w:r w:rsidRPr="007775C3">
        <w:rPr>
          <w:rStyle w:val="StyleUnderline"/>
        </w:rPr>
        <w:t xml:space="preserve"> to help enforce their legal rights. </w:t>
      </w:r>
      <w:r w:rsidRPr="0005277F">
        <w:rPr>
          <w:rStyle w:val="Emphasis"/>
          <w:highlight w:val="green"/>
        </w:rPr>
        <w:t>That</w:t>
      </w:r>
      <w:r w:rsidRPr="00317B33">
        <w:rPr>
          <w:sz w:val="16"/>
          <w:szCs w:val="16"/>
        </w:rPr>
        <w:t xml:space="preserve">, in turn, </w:t>
      </w:r>
      <w:r w:rsidRPr="0005277F">
        <w:rPr>
          <w:rStyle w:val="Emphasis"/>
          <w:highlight w:val="green"/>
        </w:rPr>
        <w:t>requires</w:t>
      </w:r>
      <w:r w:rsidRPr="007775C3">
        <w:rPr>
          <w:rStyle w:val="StyleUnderline"/>
        </w:rPr>
        <w:t xml:space="preserve"> that the substance of the </w:t>
      </w:r>
      <w:r w:rsidRPr="0005277F">
        <w:rPr>
          <w:rStyle w:val="Emphasis"/>
          <w:highlight w:val="green"/>
        </w:rPr>
        <w:t>law is</w:t>
      </w:r>
      <w:r w:rsidRPr="00317B33">
        <w:rPr>
          <w:sz w:val="16"/>
          <w:szCs w:val="16"/>
        </w:rPr>
        <w:t xml:space="preserve">, or can be, </w:t>
      </w:r>
      <w:r w:rsidRPr="0005277F">
        <w:rPr>
          <w:rStyle w:val="Emphasis"/>
          <w:highlight w:val="green"/>
        </w:rPr>
        <w:t>sufficiently to their advantage to motivate their participation.</w:t>
      </w:r>
    </w:p>
    <w:p w14:paraId="637F1A45" w14:textId="77777777" w:rsidR="00A46F7D" w:rsidRPr="00D14E33" w:rsidRDefault="00A46F7D" w:rsidP="00A46F7D">
      <w:pPr>
        <w:rPr>
          <w:sz w:val="16"/>
          <w:szCs w:val="16"/>
        </w:rPr>
      </w:pPr>
      <w:r w:rsidRPr="007775C3">
        <w:rPr>
          <w:rStyle w:val="StyleUnderline"/>
        </w:rPr>
        <w:t>These features of law</w:t>
      </w:r>
      <w:r w:rsidRPr="00317B33">
        <w:rPr>
          <w:sz w:val="16"/>
          <w:szCs w:val="16"/>
        </w:rPr>
        <w:t xml:space="preserve"> may help </w:t>
      </w:r>
      <w:r w:rsidRPr="00D14E33">
        <w:rPr>
          <w:rStyle w:val="StyleUnderline"/>
        </w:rPr>
        <w:t xml:space="preserve">explain why </w:t>
      </w:r>
      <w:r w:rsidRPr="00D14E33">
        <w:rPr>
          <w:rStyle w:val="Emphasis"/>
        </w:rPr>
        <w:t>Black liberation activists have</w:t>
      </w:r>
      <w:r w:rsidRPr="00D14E33">
        <w:rPr>
          <w:rStyle w:val="StyleUnderline"/>
        </w:rPr>
        <w:t xml:space="preserve"> so </w:t>
      </w:r>
      <w:r w:rsidRPr="00D14E33">
        <w:rPr>
          <w:rStyle w:val="Emphasis"/>
        </w:rPr>
        <w:t>often appealed to</w:t>
      </w:r>
      <w:r w:rsidRPr="00D14E33">
        <w:rPr>
          <w:rStyle w:val="StyleUnderline"/>
        </w:rPr>
        <w:t xml:space="preserve"> the</w:t>
      </w:r>
      <w:r w:rsidRPr="00D14E33">
        <w:rPr>
          <w:sz w:val="16"/>
          <w:szCs w:val="16"/>
        </w:rPr>
        <w:t xml:space="preserve"> law and the </w:t>
      </w:r>
      <w:r w:rsidRPr="00D14E33">
        <w:rPr>
          <w:rStyle w:val="StyleUnderline"/>
        </w:rPr>
        <w:t>idea of</w:t>
      </w:r>
      <w:r w:rsidRPr="00D14E33">
        <w:rPr>
          <w:sz w:val="16"/>
          <w:szCs w:val="16"/>
        </w:rPr>
        <w:t xml:space="preserve"> individual </w:t>
      </w:r>
      <w:r w:rsidRPr="00D14E33">
        <w:rPr>
          <w:rStyle w:val="Emphasis"/>
        </w:rPr>
        <w:t>rights</w:t>
      </w:r>
      <w:r w:rsidRPr="00D14E33">
        <w:rPr>
          <w:rStyle w:val="StyleUnderline"/>
        </w:rPr>
        <w:t xml:space="preserve"> protected by law</w:t>
      </w:r>
      <w:r w:rsidRPr="00D14E33">
        <w:rPr>
          <w:sz w:val="16"/>
          <w:szCs w:val="16"/>
        </w:rPr>
        <w:t xml:space="preserve">. They have done so </w:t>
      </w:r>
      <w:r w:rsidRPr="00D14E33">
        <w:rPr>
          <w:rStyle w:val="Emphasis"/>
        </w:rPr>
        <w:t>in both subversive and solidarity-building ways</w:t>
      </w:r>
      <w:r w:rsidRPr="00D14E33">
        <w:rPr>
          <w:sz w:val="16"/>
          <w:szCs w:val="16"/>
        </w:rPr>
        <w:t>, sometimes both at the same time.</w:t>
      </w:r>
    </w:p>
    <w:p w14:paraId="1E1FB81D" w14:textId="77777777" w:rsidR="00A46F7D" w:rsidRPr="00D14E33" w:rsidRDefault="00A46F7D" w:rsidP="00A46F7D">
      <w:pPr>
        <w:rPr>
          <w:u w:val="single"/>
        </w:rPr>
      </w:pPr>
      <w:r w:rsidRPr="00D14E33">
        <w:rPr>
          <w:rStyle w:val="StyleUnderline"/>
        </w:rPr>
        <w:t>A striking example comes from Black Panthers Bobby Seale and Huey Newton</w:t>
      </w:r>
      <w:r w:rsidRPr="00D14E33">
        <w:rPr>
          <w:sz w:val="16"/>
          <w:szCs w:val="16"/>
        </w:rPr>
        <w:t xml:space="preserve">. In his book Seize the Time: The Story of the Black Panther Party (1970), </w:t>
      </w:r>
      <w:r w:rsidRPr="00D14E33">
        <w:rPr>
          <w:rStyle w:val="StyleUnderline"/>
        </w:rPr>
        <w:t xml:space="preserve">Seale recounts a confrontation between Newton and the police over a demand to </w:t>
      </w:r>
      <w:proofErr w:type="gramStart"/>
      <w:r w:rsidRPr="00D14E33">
        <w:rPr>
          <w:rStyle w:val="StyleUnderline"/>
        </w:rPr>
        <w:t>search</w:t>
      </w:r>
      <w:proofErr w:type="gramEnd"/>
      <w:r w:rsidRPr="00D14E33">
        <w:rPr>
          <w:rStyle w:val="StyleUnderline"/>
        </w:rPr>
        <w:t xml:space="preserve"> a car full of guns. When Newton vigorously appeals to his constitutional rights, he</w:t>
      </w:r>
      <w:r w:rsidRPr="00D14E33">
        <w:rPr>
          <w:sz w:val="16"/>
          <w:szCs w:val="16"/>
        </w:rPr>
        <w:t xml:space="preserve"> appears to </w:t>
      </w:r>
      <w:r w:rsidRPr="00D14E33">
        <w:rPr>
          <w:rStyle w:val="StyleUnderline"/>
        </w:rPr>
        <w:t>confound the police, who were</w:t>
      </w:r>
      <w:r w:rsidRPr="00D14E33">
        <w:rPr>
          <w:sz w:val="16"/>
          <w:szCs w:val="16"/>
        </w:rPr>
        <w:t xml:space="preserve"> clearly </w:t>
      </w:r>
      <w:r w:rsidRPr="00D14E33">
        <w:rPr>
          <w:rStyle w:val="StyleUnderline"/>
        </w:rPr>
        <w:t>used to seeing the Constitution as the patriotic fount of their own authority</w:t>
      </w:r>
      <w:r w:rsidRPr="00D14E33">
        <w:rPr>
          <w:sz w:val="16"/>
          <w:szCs w:val="16"/>
        </w:rPr>
        <w:t>. He then threatens to back up his appeal to law with an appeal to arms. “When the pig says, ‘You’re just turning the Constitution around,’ Huey says, ‘I’m turning nothing around</w:t>
      </w:r>
      <w:proofErr w:type="gramStart"/>
      <w:r w:rsidRPr="00D14E33">
        <w:rPr>
          <w:sz w:val="16"/>
          <w:szCs w:val="16"/>
        </w:rPr>
        <w:t>.</w:t>
      </w:r>
      <w:proofErr w:type="gramEnd"/>
      <w:r w:rsidRPr="00D14E33">
        <w:rPr>
          <w:sz w:val="16"/>
          <w:szCs w:val="16"/>
        </w:rPr>
        <w:t xml:space="preserve"> I’m exercising my constitutional right. I’ve got the gun to back it up!’” While the threat of violence was of course a key part of this confrontation, </w:t>
      </w:r>
      <w:r w:rsidRPr="00D14E33">
        <w:rPr>
          <w:rStyle w:val="StyleUnderline"/>
        </w:rPr>
        <w:t xml:space="preserve">the universality of the law and the difficulty of openly saying that it protected </w:t>
      </w:r>
      <w:proofErr w:type="gramStart"/>
      <w:r w:rsidRPr="00D14E33">
        <w:rPr>
          <w:rStyle w:val="StyleUnderline"/>
        </w:rPr>
        <w:t>police</w:t>
      </w:r>
      <w:proofErr w:type="gramEnd"/>
      <w:r w:rsidRPr="00D14E33">
        <w:rPr>
          <w:rStyle w:val="StyleUnderline"/>
        </w:rPr>
        <w:t xml:space="preserve"> but not Black citizens played an inextricable role in supporting Newton’s resistance</w:t>
      </w:r>
      <w:r w:rsidRPr="00D14E33">
        <w:rPr>
          <w:sz w:val="16"/>
          <w:szCs w:val="16"/>
        </w:rPr>
        <w:t xml:space="preserve">. </w:t>
      </w:r>
      <w:r w:rsidRPr="00D14E33">
        <w:rPr>
          <w:rStyle w:val="StyleUnderline"/>
        </w:rPr>
        <w:t>His appeal to law also gave courage to observers, some of whom would later join the movement:</w:t>
      </w:r>
    </w:p>
    <w:p w14:paraId="41E6EB5B" w14:textId="77777777" w:rsidR="00A46F7D" w:rsidRPr="00D14E33" w:rsidRDefault="00A46F7D" w:rsidP="00A46F7D">
      <w:pPr>
        <w:rPr>
          <w:sz w:val="16"/>
          <w:szCs w:val="16"/>
        </w:rPr>
      </w:pPr>
      <w:r w:rsidRPr="00D14E33">
        <w:rPr>
          <w:sz w:val="16"/>
          <w:szCs w:val="16"/>
        </w:rPr>
        <w:t>“Don’t go anywhere! These pigs can’t keep you from observing. You have a right to observe an officer carrying out his duty.” And these pigs, they listened to this shit. See, Huey’s citing law and shit.</w:t>
      </w:r>
    </w:p>
    <w:p w14:paraId="52DFCC16" w14:textId="77777777" w:rsidR="00A46F7D" w:rsidRPr="00317B33" w:rsidRDefault="00A46F7D" w:rsidP="00A46F7D">
      <w:pPr>
        <w:rPr>
          <w:sz w:val="16"/>
          <w:szCs w:val="16"/>
        </w:rPr>
      </w:pPr>
      <w:r w:rsidRPr="00D14E33">
        <w:rPr>
          <w:sz w:val="16"/>
          <w:szCs w:val="16"/>
        </w:rPr>
        <w:t>Newton thus used the law to keep the police from responding</w:t>
      </w:r>
      <w:r w:rsidRPr="00317B33">
        <w:rPr>
          <w:sz w:val="16"/>
          <w:szCs w:val="16"/>
        </w:rPr>
        <w:t xml:space="preserve"> effectively to his armed resistance and to prevent them from dispersing his audience. His audience, in turn, was inspired by his capacity to resist a small army of police, a foundational move in the Black Panther’s effort to build a force to protect their community from police violence: “After that,” Seale writes, “we really began to patrol pigs then, because we got righteous recruits.”</w:t>
      </w:r>
    </w:p>
    <w:p w14:paraId="6EA55383" w14:textId="77777777" w:rsidR="00A46F7D" w:rsidRPr="00317B33" w:rsidRDefault="00A46F7D" w:rsidP="00A46F7D">
      <w:pPr>
        <w:rPr>
          <w:sz w:val="16"/>
          <w:szCs w:val="16"/>
        </w:rPr>
      </w:pPr>
      <w:r w:rsidRPr="00317B33">
        <w:rPr>
          <w:sz w:val="16"/>
          <w:szCs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a ruling class can be trapped by its own habit of using law to support its own interests. </w:t>
      </w:r>
      <w:r w:rsidRPr="0005277F">
        <w:rPr>
          <w:rStyle w:val="Emphasis"/>
          <w:highlight w:val="green"/>
        </w:rPr>
        <w:t>It was</w:t>
      </w:r>
      <w:r w:rsidRPr="00106F6F">
        <w:rPr>
          <w:rStyle w:val="Emphasis"/>
        </w:rPr>
        <w:t xml:space="preserve"> precisely </w:t>
      </w:r>
      <w:r w:rsidRPr="0005277F">
        <w:rPr>
          <w:rStyle w:val="Emphasis"/>
          <w:highlight w:val="green"/>
        </w:rPr>
        <w:t>because the</w:t>
      </w:r>
      <w:r w:rsidRPr="00106F6F">
        <w:rPr>
          <w:rStyle w:val="Emphasis"/>
        </w:rPr>
        <w:t xml:space="preserve"> Oakland </w:t>
      </w:r>
      <w:r w:rsidRPr="0005277F">
        <w:rPr>
          <w:rStyle w:val="Emphasis"/>
          <w:highlight w:val="green"/>
        </w:rPr>
        <w:t>police viewed the law as the</w:t>
      </w:r>
      <w:r w:rsidRPr="00106F6F">
        <w:rPr>
          <w:rStyle w:val="Emphasis"/>
        </w:rPr>
        <w:t xml:space="preserve"> normative </w:t>
      </w:r>
      <w:r w:rsidRPr="0005277F">
        <w:rPr>
          <w:rStyle w:val="Emphasis"/>
          <w:highlight w:val="green"/>
        </w:rPr>
        <w:t>foundation of their</w:t>
      </w:r>
      <w:r w:rsidRPr="00106F6F">
        <w:rPr>
          <w:rStyle w:val="Emphasis"/>
        </w:rPr>
        <w:t xml:space="preserve"> own </w:t>
      </w:r>
      <w:r w:rsidRPr="0005277F">
        <w:rPr>
          <w:rStyle w:val="Emphasis"/>
          <w:highlight w:val="green"/>
        </w:rPr>
        <w:t>authority</w:t>
      </w:r>
      <w:r w:rsidRPr="00317B33">
        <w:rPr>
          <w:sz w:val="16"/>
          <w:szCs w:val="16"/>
        </w:rPr>
        <w:t>—precisely because it offered the rhetorical terrain in which they tended to win conflicts—</w:t>
      </w:r>
      <w:r w:rsidRPr="0005277F">
        <w:rPr>
          <w:rStyle w:val="Emphasis"/>
          <w:highlight w:val="green"/>
        </w:rPr>
        <w:t>that the officers were vulnerable</w:t>
      </w:r>
      <w:r w:rsidRPr="00D14E33">
        <w:rPr>
          <w:rStyle w:val="Emphasis"/>
        </w:rPr>
        <w:t xml:space="preserve"> to Newton’s tactic</w:t>
      </w:r>
      <w:r w:rsidRPr="00D14E33">
        <w:rPr>
          <w:sz w:val="16"/>
          <w:szCs w:val="16"/>
        </w:rPr>
        <w:t>.</w:t>
      </w:r>
    </w:p>
    <w:p w14:paraId="5781BB87" w14:textId="77777777" w:rsidR="00A46F7D" w:rsidRPr="00D14E33" w:rsidRDefault="00A46F7D" w:rsidP="00A46F7D">
      <w:pPr>
        <w:rPr>
          <w:sz w:val="16"/>
          <w:szCs w:val="16"/>
        </w:rPr>
      </w:pPr>
      <w:r w:rsidRPr="00D14E33">
        <w:rPr>
          <w:rStyle w:val="Emphasis"/>
        </w:rPr>
        <w:t>Newton fit his appeal to law into</w:t>
      </w:r>
      <w:r w:rsidRPr="00D14E33">
        <w:rPr>
          <w:sz w:val="16"/>
          <w:szCs w:val="16"/>
        </w:rPr>
        <w:t xml:space="preserve"> his broader movement goals by using </w:t>
      </w:r>
      <w:r w:rsidRPr="00D14E33">
        <w:rPr>
          <w:rStyle w:val="StyleUnderline"/>
        </w:rPr>
        <w:t xml:space="preserve">the power of law as </w:t>
      </w:r>
      <w:r w:rsidRPr="00D14E33">
        <w:rPr>
          <w:rStyle w:val="Emphasis"/>
        </w:rPr>
        <w:t>a recruiting tool</w:t>
      </w:r>
      <w:r w:rsidRPr="00D14E33">
        <w:rPr>
          <w:sz w:val="16"/>
          <w:szCs w:val="16"/>
        </w:rPr>
        <w:t xml:space="preserve">. But </w:t>
      </w:r>
      <w:r w:rsidRPr="00D14E33">
        <w:rPr>
          <w:rStyle w:val="StyleUnderline"/>
        </w:rPr>
        <w:t>the universality of law can also serve as a direct element of a political appeal by movement organizations. In 1838</w:t>
      </w:r>
      <w:r w:rsidRPr="00D14E33">
        <w:rPr>
          <w:sz w:val="16"/>
          <w:szCs w:val="16"/>
        </w:rPr>
        <w:t xml:space="preserve">, for example, </w:t>
      </w:r>
      <w:r w:rsidRPr="00D14E33">
        <w:rPr>
          <w:rStyle w:val="StyleUnderline"/>
        </w:rPr>
        <w:t>a committee of Black Pennsylvanians met to organize resistance to a new state constitution that would have stripped them of the right to vote. They released a broadside</w:t>
      </w:r>
      <w:r w:rsidRPr="00D14E33">
        <w:rPr>
          <w:sz w:val="16"/>
          <w:szCs w:val="16"/>
        </w:rPr>
        <w:t xml:space="preserve">, “Appeal of Forty Thousand Citizens, Threatened with Disenfranchisement, to the People of Pennsylvania,” </w:t>
      </w:r>
      <w:r w:rsidRPr="00D14E33">
        <w:rPr>
          <w:rStyle w:val="StyleUnderline"/>
        </w:rPr>
        <w:t>which</w:t>
      </w:r>
      <w:r w:rsidRPr="00D14E33">
        <w:rPr>
          <w:sz w:val="16"/>
          <w:szCs w:val="16"/>
        </w:rPr>
        <w:t xml:space="preserve"> emphasized two ideas. First, they argued that disenfranchising Black Pennsylvanians would make everyone’s rights less secure.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they argued that Black Pennsylvanians were the same in all relevant respects as whites: they had been considered citizens at the time of the state’s founding, they paid taxes, they were working and productive members of society, and they had served along with whites in the Revolutionary War.</w:t>
      </w:r>
    </w:p>
    <w:p w14:paraId="27041C76" w14:textId="77777777" w:rsidR="00A46F7D" w:rsidRPr="00D14E33" w:rsidRDefault="00A46F7D" w:rsidP="00A46F7D">
      <w:pPr>
        <w:rPr>
          <w:sz w:val="16"/>
          <w:szCs w:val="16"/>
        </w:rPr>
      </w:pPr>
      <w:r w:rsidRPr="00D14E33">
        <w:rPr>
          <w:sz w:val="16"/>
          <w:szCs w:val="16"/>
        </w:rPr>
        <w:t>In one particularly interesting passage, the appeal responds to white objections that permitting them the vote would promote “intermixture of the races”:</w:t>
      </w:r>
    </w:p>
    <w:p w14:paraId="63C49C5A" w14:textId="77777777" w:rsidR="00A46F7D" w:rsidRPr="00D14E33" w:rsidRDefault="00A46F7D" w:rsidP="00A46F7D">
      <w:pPr>
        <w:rPr>
          <w:sz w:val="16"/>
          <w:szCs w:val="16"/>
        </w:rPr>
      </w:pPr>
      <w:r w:rsidRPr="00D14E33">
        <w:rPr>
          <w:sz w:val="16"/>
          <w:szCs w:val="16"/>
        </w:rPr>
        <w:t xml:space="preserve">Then let the indentures, title-deeds, contracts, notes of hand, and all other </w:t>
      </w:r>
      <w:proofErr w:type="gramStart"/>
      <w:r w:rsidRPr="00D14E33">
        <w:rPr>
          <w:sz w:val="16"/>
          <w:szCs w:val="16"/>
        </w:rPr>
        <w:t>evidences</w:t>
      </w:r>
      <w:proofErr w:type="gramEnd"/>
      <w:r w:rsidRPr="00D14E33">
        <w:rPr>
          <w:sz w:val="16"/>
          <w:szCs w:val="16"/>
        </w:rPr>
        <w:t xml:space="preserve">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08AF1F76" w14:textId="77777777" w:rsidR="00A46F7D" w:rsidRPr="00D14E33" w:rsidRDefault="00A46F7D" w:rsidP="00A46F7D">
      <w:pPr>
        <w:rPr>
          <w:sz w:val="16"/>
          <w:szCs w:val="16"/>
        </w:rPr>
      </w:pPr>
      <w:r w:rsidRPr="00D14E33">
        <w:rPr>
          <w:sz w:val="16"/>
          <w:szCs w:val="16"/>
        </w:rPr>
        <w:t xml:space="preserve">In its appeal to “consistency,” this passage is a sort of apotheosis of liberal legalism: it </w:t>
      </w:r>
      <w:r w:rsidRPr="00D14E33">
        <w:rPr>
          <w:rStyle w:val="StyleUnderline"/>
        </w:rPr>
        <w:t>points to Black–white parity in market transactions as the basis for a parallel claim about political transactions</w:t>
      </w:r>
      <w:r w:rsidRPr="00D14E33">
        <w:rPr>
          <w:sz w:val="16"/>
          <w:szCs w:val="16"/>
        </w:rPr>
        <w:t xml:space="preserve">. Yet, </w:t>
      </w:r>
      <w:r w:rsidRPr="00D14E33">
        <w:rPr>
          <w:rStyle w:val="StyleUnderline"/>
        </w:rPr>
        <w:t xml:space="preserve">despite its capitalist and individualistic foundation, </w:t>
      </w:r>
      <w:r w:rsidRPr="00D14E33">
        <w:rPr>
          <w:rStyle w:val="Emphasis"/>
        </w:rPr>
        <w:t>the</w:t>
      </w:r>
      <w:r w:rsidRPr="00D14E33">
        <w:rPr>
          <w:sz w:val="16"/>
          <w:szCs w:val="16"/>
        </w:rPr>
        <w:t xml:space="preserve"> actual </w:t>
      </w:r>
      <w:r w:rsidRPr="00D14E33">
        <w:rPr>
          <w:rStyle w:val="Emphasis"/>
        </w:rPr>
        <w:t>use to which this claim is put isn’t an individual’s appeal for</w:t>
      </w:r>
      <w:r w:rsidRPr="00D14E33">
        <w:rPr>
          <w:sz w:val="16"/>
          <w:szCs w:val="16"/>
        </w:rPr>
        <w:t xml:space="preserve"> some kind of </w:t>
      </w:r>
      <w:r w:rsidRPr="00D14E33">
        <w:rPr>
          <w:rStyle w:val="Emphasis"/>
        </w:rPr>
        <w:t>right to property but</w:t>
      </w:r>
      <w:r w:rsidRPr="00D14E33">
        <w:rPr>
          <w:sz w:val="16"/>
          <w:szCs w:val="16"/>
        </w:rPr>
        <w:t xml:space="preserve"> rather </w:t>
      </w:r>
      <w:r w:rsidRPr="00D14E33">
        <w:rPr>
          <w:rStyle w:val="Emphasis"/>
        </w:rPr>
        <w:t>a liberation movement’s appeal for the democratic right to vote</w:t>
      </w:r>
      <w:r w:rsidRPr="00D14E33">
        <w:rPr>
          <w:sz w:val="16"/>
          <w:szCs w:val="16"/>
        </w:rPr>
        <w:t xml:space="preserve"> </w:t>
      </w:r>
      <w:r w:rsidRPr="00D14E33">
        <w:rPr>
          <w:rStyle w:val="StyleUnderline"/>
        </w:rPr>
        <w:t>to pursue shared ends</w:t>
      </w:r>
      <w:r w:rsidRPr="00D14E33">
        <w:rPr>
          <w:sz w:val="16"/>
          <w:szCs w:val="16"/>
        </w:rPr>
        <w:t>.</w:t>
      </w:r>
    </w:p>
    <w:p w14:paraId="4156A186" w14:textId="77777777" w:rsidR="00A46F7D" w:rsidRDefault="00A46F7D" w:rsidP="00A46F7D">
      <w:pPr>
        <w:rPr>
          <w:rStyle w:val="StyleUnderline"/>
        </w:rPr>
      </w:pPr>
      <w:r w:rsidRPr="00D14E33">
        <w:rPr>
          <w:sz w:val="16"/>
          <w:szCs w:val="16"/>
        </w:rPr>
        <w:t xml:space="preserve">Like Douglass, </w:t>
      </w:r>
      <w:r w:rsidRPr="00D14E33">
        <w:rPr>
          <w:rStyle w:val="Emphasis"/>
        </w:rPr>
        <w:t>the Panthers and the Pennsylvanians challenge the presumption that law is essentially individualistic</w:t>
      </w:r>
      <w:r w:rsidRPr="00D14E33">
        <w:rPr>
          <w:sz w:val="16"/>
          <w:szCs w:val="16"/>
        </w:rPr>
        <w:t xml:space="preserve">—that it “ratifies and legitimates an adversarial, competitive, and atomistic conception of human relations,” as legal historian Morton J. Horwitz has put it—and that in virtue of its individualism it impedes efforts at political organizing. </w:t>
      </w:r>
      <w:r w:rsidRPr="00D14E33">
        <w:rPr>
          <w:rStyle w:val="StyleUnderline"/>
        </w:rPr>
        <w:t>History reveals that law can play a much different role</w:t>
      </w:r>
      <w:r w:rsidRPr="00D14E33">
        <w:rPr>
          <w:sz w:val="16"/>
          <w:szCs w:val="16"/>
        </w:rPr>
        <w:t xml:space="preserve">, one </w:t>
      </w:r>
      <w:r w:rsidRPr="00D14E33">
        <w:rPr>
          <w:rStyle w:val="StyleUnderline"/>
        </w:rPr>
        <w:t>focused</w:t>
      </w:r>
      <w:r w:rsidRPr="00B43BD3">
        <w:rPr>
          <w:rStyle w:val="StyleUnderline"/>
        </w:rPr>
        <w:t xml:space="preserve"> less on individual litigation</w:t>
      </w:r>
      <w:r w:rsidRPr="00317B33">
        <w:rPr>
          <w:sz w:val="16"/>
          <w:szCs w:val="16"/>
        </w:rPr>
        <w:t xml:space="preserve"> or the belief that enlightened judges will save the oppressed and more on collective political action—</w:t>
      </w:r>
      <w:r w:rsidRPr="00B43BD3">
        <w:rPr>
          <w:rStyle w:val="StyleUnderline"/>
        </w:rPr>
        <w:t>and yet still be distinctively legal.</w:t>
      </w:r>
      <w:r w:rsidRPr="00317B33">
        <w:rPr>
          <w:sz w:val="16"/>
          <w:szCs w:val="16"/>
        </w:rPr>
        <w:t xml:space="preserve"> Douglass recognized that the </w:t>
      </w:r>
      <w:r w:rsidRPr="00106F6F">
        <w:rPr>
          <w:rStyle w:val="Emphasis"/>
        </w:rPr>
        <w:t>law could be turned into a force for good</w:t>
      </w:r>
      <w:r w:rsidRPr="00317B33">
        <w:rPr>
          <w:sz w:val="16"/>
          <w:szCs w:val="16"/>
        </w:rPr>
        <w:t xml:space="preserve"> in the hands of “abolition statesmen”—that is, </w:t>
      </w:r>
      <w:r w:rsidRPr="00106F6F">
        <w:rPr>
          <w:rStyle w:val="Emphasis"/>
        </w:rPr>
        <w:t>as the product of political action that made use of the distinctive and useful tools that law offers</w:t>
      </w:r>
      <w:r w:rsidRPr="00B43BD3">
        <w:rPr>
          <w:rStyle w:val="StyleUnderline"/>
        </w:rPr>
        <w:t xml:space="preserve">. The Panthers recognized that </w:t>
      </w:r>
      <w:r w:rsidRPr="0005277F">
        <w:rPr>
          <w:rStyle w:val="Emphasis"/>
          <w:highlight w:val="green"/>
        </w:rPr>
        <w:t>even abusive cops had been conditioned to take</w:t>
      </w:r>
      <w:r w:rsidRPr="00106F6F">
        <w:rPr>
          <w:rStyle w:val="Emphasis"/>
        </w:rPr>
        <w:t xml:space="preserve"> </w:t>
      </w:r>
      <w:r w:rsidRPr="0005277F">
        <w:rPr>
          <w:rStyle w:val="Emphasis"/>
          <w:highlight w:val="green"/>
        </w:rPr>
        <w:t>appeals to law seriously</w:t>
      </w:r>
      <w:r w:rsidRPr="00106F6F">
        <w:rPr>
          <w:rStyle w:val="Emphasis"/>
        </w:rPr>
        <w:t xml:space="preserve"> </w:t>
      </w:r>
      <w:r w:rsidRPr="00317B33">
        <w:rPr>
          <w:sz w:val="16"/>
          <w:szCs w:val="16"/>
        </w:rPr>
        <w:t xml:space="preserve">and used that knowledge to confound police misconduct and inspire acts of organized resistance. And </w:t>
      </w:r>
      <w:r w:rsidRPr="00B43BD3">
        <w:rPr>
          <w:rStyle w:val="StyleUnderline"/>
        </w:rPr>
        <w:t xml:space="preserve">the Pennsylvanians recognized that </w:t>
      </w:r>
      <w:r w:rsidRPr="0005277F">
        <w:rPr>
          <w:rStyle w:val="Emphasis"/>
          <w:highlight w:val="green"/>
        </w:rPr>
        <w:t>the logic of the law could be put to service in explaining</w:t>
      </w:r>
      <w:r w:rsidRPr="00106F6F">
        <w:rPr>
          <w:rStyle w:val="Emphasis"/>
        </w:rPr>
        <w:t xml:space="preserve"> their </w:t>
      </w:r>
      <w:r w:rsidRPr="0005277F">
        <w:rPr>
          <w:rStyle w:val="Emphasis"/>
          <w:highlight w:val="green"/>
        </w:rPr>
        <w:t>claims to full political agency</w:t>
      </w:r>
      <w:r w:rsidRPr="00B43BD3">
        <w:rPr>
          <w:rStyle w:val="StyleUnderline"/>
        </w:rPr>
        <w:t xml:space="preserve"> in the first place.</w:t>
      </w:r>
    </w:p>
    <w:p w14:paraId="337F593D" w14:textId="77777777" w:rsidR="00A46F7D" w:rsidRDefault="00A46F7D" w:rsidP="00A46F7D">
      <w:pPr>
        <w:rPr>
          <w:rStyle w:val="StyleUnderline"/>
        </w:rPr>
      </w:pPr>
    </w:p>
    <w:p w14:paraId="378F3E8B" w14:textId="77777777" w:rsidR="00A46F7D" w:rsidRDefault="00A46F7D" w:rsidP="00A46F7D">
      <w:pPr>
        <w:rPr>
          <w:rStyle w:val="StyleUnderline"/>
        </w:rPr>
      </w:pPr>
    </w:p>
    <w:p w14:paraId="0D5F3BFB" w14:textId="77777777" w:rsidR="00A46F7D" w:rsidRDefault="00A46F7D" w:rsidP="00A46F7D">
      <w:pPr>
        <w:rPr>
          <w:rStyle w:val="StyleUnderline"/>
        </w:rPr>
      </w:pPr>
    </w:p>
    <w:p w14:paraId="198CCBBA" w14:textId="77777777" w:rsidR="00A46F7D" w:rsidRPr="0097367D" w:rsidRDefault="00A46F7D" w:rsidP="00A46F7D">
      <w:pPr>
        <w:pStyle w:val="Heading4"/>
      </w:pPr>
      <w:bookmarkStart w:id="5" w:name="_Hlk193369282"/>
      <w:r>
        <w:t xml:space="preserve">Structuralism’s not </w:t>
      </w:r>
      <w:proofErr w:type="gramStart"/>
      <w:r>
        <w:rPr>
          <w:u w:val="single"/>
        </w:rPr>
        <w:t>determinative</w:t>
      </w:r>
      <w:r>
        <w:t>—progress</w:t>
      </w:r>
      <w:proofErr w:type="gramEnd"/>
      <w:r>
        <w:t xml:space="preserve"> is </w:t>
      </w:r>
      <w:r>
        <w:rPr>
          <w:u w:val="single"/>
        </w:rPr>
        <w:t>possible</w:t>
      </w:r>
      <w:r>
        <w:t>.</w:t>
      </w:r>
    </w:p>
    <w:p w14:paraId="4970533F" w14:textId="77777777" w:rsidR="00A46F7D" w:rsidRDefault="00A46F7D" w:rsidP="00A46F7D">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4168EB59" w14:textId="77777777" w:rsidR="005423EC" w:rsidRDefault="00A46F7D" w:rsidP="00A46F7D">
      <w:pPr>
        <w:rPr>
          <w:rStyle w:val="StyleUnderline"/>
          <w:highlight w:val="cyan"/>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 xml:space="preserve">Why don’t </w:t>
      </w:r>
    </w:p>
    <w:p w14:paraId="753665F6" w14:textId="71199191" w:rsidR="00A46F7D" w:rsidRPr="006F5358" w:rsidRDefault="00A46F7D" w:rsidP="00A46F7D">
      <w:pPr>
        <w:rPr>
          <w:sz w:val="14"/>
        </w:rPr>
      </w:pPr>
      <w:r w:rsidRPr="00A94580">
        <w:rPr>
          <w:rStyle w:val="StyleUnderline"/>
          <w:highlight w:val="cyan"/>
        </w:rPr>
        <w:t>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42F2728C" w14:textId="77777777" w:rsidR="00A46F7D" w:rsidRPr="006F5358" w:rsidRDefault="00A46F7D" w:rsidP="00A46F7D">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6A213927" w14:textId="77777777" w:rsidR="00A46F7D" w:rsidRPr="006F5358" w:rsidRDefault="00A46F7D" w:rsidP="00A46F7D">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179A7446" w14:textId="77777777" w:rsidR="00A46F7D" w:rsidRPr="006F5358" w:rsidRDefault="00A46F7D" w:rsidP="00A46F7D">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w:t>
      </w:r>
      <w:proofErr w:type="gramStart"/>
      <w:r w:rsidRPr="006F5358">
        <w:rPr>
          <w:sz w:val="14"/>
        </w:rPr>
        <w:t>the professions</w:t>
      </w:r>
      <w:proofErr w:type="gramEnd"/>
      <w:r w:rsidRPr="006F5358">
        <w:rPr>
          <w:sz w:val="14"/>
        </w:rPr>
        <w:t xml:space="preserve">,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1B6B5283" w14:textId="77777777" w:rsidR="00A46F7D" w:rsidRPr="006F5358" w:rsidRDefault="00A46F7D" w:rsidP="00A46F7D">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7F491E17" w14:textId="77777777" w:rsidR="00A46F7D" w:rsidRPr="006F5358" w:rsidRDefault="00A46F7D" w:rsidP="00A46F7D">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33144288" w14:textId="77777777" w:rsidR="00A46F7D" w:rsidRPr="006F5358" w:rsidRDefault="00A46F7D" w:rsidP="00A46F7D">
      <w:pPr>
        <w:rPr>
          <w:sz w:val="14"/>
        </w:rPr>
      </w:pPr>
      <w:r w:rsidRPr="006F5358">
        <w:rPr>
          <w:rStyle w:val="StyleUnderline"/>
        </w:rPr>
        <w:t xml:space="preserve">Another finding is that academic </w:t>
      </w:r>
      <w:r w:rsidRPr="00A94580">
        <w:rPr>
          <w:rStyle w:val="Emphasis"/>
          <w:highlight w:val="cyan"/>
        </w:rPr>
        <w:t>researchers</w:t>
      </w:r>
      <w:r w:rsidRPr="00A94580">
        <w:rPr>
          <w:rStyle w:val="StyleUnderline"/>
          <w:highlight w:val="cyan"/>
        </w:rPr>
        <w:t xml:space="preserve"> increased</w:t>
      </w:r>
      <w:r w:rsidRPr="006F5358">
        <w:rPr>
          <w:rStyle w:val="StyleUnderline"/>
        </w:rPr>
        <w:t xml:space="preserve"> their </w:t>
      </w:r>
      <w:r w:rsidRPr="00A94580">
        <w:rPr>
          <w:rStyle w:val="StyleUnderline"/>
          <w:highlight w:val="cyan"/>
        </w:rPr>
        <w:t>focus</w:t>
      </w:r>
      <w:r w:rsidRPr="006F5358">
        <w:rPr>
          <w:rStyle w:val="StyleUnderline"/>
        </w:rPr>
        <w:t xml:space="preserve">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2B491DB8" w14:textId="77777777" w:rsidR="00A46F7D" w:rsidRPr="006F5358" w:rsidRDefault="00A46F7D" w:rsidP="00A46F7D">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2F05EC2B" w14:textId="77777777" w:rsidR="00A46F7D" w:rsidRPr="006F5358" w:rsidRDefault="00A46F7D" w:rsidP="00A46F7D">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might 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1141FCAC" w14:textId="77777777" w:rsidR="00A46F7D" w:rsidRDefault="00A46F7D" w:rsidP="00A46F7D">
      <w:pPr>
        <w:pStyle w:val="Heading4"/>
      </w:pPr>
      <w:bookmarkStart w:id="6" w:name="_Hlk218421277"/>
      <w:bookmarkEnd w:id="5"/>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B871E2A" w14:textId="77777777" w:rsidR="00A46F7D" w:rsidRPr="00C775C8" w:rsidRDefault="00A46F7D" w:rsidP="00A46F7D">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99CF643" w14:textId="77777777" w:rsidR="00A46F7D" w:rsidRPr="00845FCF" w:rsidRDefault="00A46F7D" w:rsidP="00A46F7D">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15A073B6" w14:textId="77777777" w:rsidR="00A46F7D" w:rsidRDefault="00A46F7D" w:rsidP="00A46F7D">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w:t>
      </w:r>
      <w:proofErr w:type="gramStart"/>
      <w:r w:rsidRPr="00845FCF">
        <w:rPr>
          <w:u w:val="single"/>
        </w:rPr>
        <w:t>benefit for</w:t>
      </w:r>
      <w:proofErr w:type="gramEnd"/>
      <w:r w:rsidRPr="00845FCF">
        <w:rPr>
          <w:u w:val="single"/>
        </w:rPr>
        <w:t xml:space="preserve"> all workers, and more so for those who are most vulnerable.</w:t>
      </w:r>
    </w:p>
    <w:p w14:paraId="4783BAE6" w14:textId="77777777" w:rsidR="00A46F7D" w:rsidRDefault="00A46F7D" w:rsidP="00A46F7D">
      <w:pPr>
        <w:rPr>
          <w:u w:val="single"/>
        </w:rPr>
      </w:pPr>
    </w:p>
    <w:p w14:paraId="23A5E2B9" w14:textId="77777777" w:rsidR="00A46F7D" w:rsidRDefault="00A46F7D" w:rsidP="00A46F7D">
      <w:pPr>
        <w:rPr>
          <w:u w:val="single"/>
        </w:rPr>
      </w:pPr>
    </w:p>
    <w:bookmarkEnd w:id="6"/>
    <w:p w14:paraId="2DF78C87" w14:textId="77777777" w:rsidR="00A46F7D" w:rsidRDefault="00A46F7D" w:rsidP="00A46F7D">
      <w:pPr>
        <w:rPr>
          <w:u w:val="single"/>
        </w:rPr>
      </w:pPr>
    </w:p>
    <w:p w14:paraId="1068E737" w14:textId="77777777" w:rsidR="00A46F7D" w:rsidRDefault="00A46F7D" w:rsidP="00A46F7D"/>
    <w:p w14:paraId="3F1CDB80" w14:textId="77777777" w:rsidR="00A46F7D" w:rsidRPr="00A46F7D" w:rsidRDefault="00A46F7D" w:rsidP="00A46F7D"/>
    <w:p w14:paraId="6136DA96" w14:textId="77777777" w:rsidR="00A46F7D" w:rsidRPr="00584DC5" w:rsidRDefault="00A46F7D" w:rsidP="00A46F7D">
      <w:pPr>
        <w:rPr>
          <w:rStyle w:val="StyleUnderline"/>
        </w:rPr>
      </w:pPr>
    </w:p>
    <w:p w14:paraId="7552665D" w14:textId="77777777" w:rsidR="006205C9" w:rsidRDefault="006205C9"/>
    <w:sectPr w:rsidR="00620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noProNU">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66686"/>
    <w:multiLevelType w:val="hybridMultilevel"/>
    <w:tmpl w:val="20329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A5628"/>
    <w:multiLevelType w:val="hybridMultilevel"/>
    <w:tmpl w:val="F4561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D4594D"/>
    <w:multiLevelType w:val="hybridMultilevel"/>
    <w:tmpl w:val="7C9E15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F94287"/>
    <w:multiLevelType w:val="hybridMultilevel"/>
    <w:tmpl w:val="34669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013B67"/>
    <w:multiLevelType w:val="hybridMultilevel"/>
    <w:tmpl w:val="F580E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BF079B"/>
    <w:multiLevelType w:val="hybridMultilevel"/>
    <w:tmpl w:val="6FD6D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953292B"/>
    <w:multiLevelType w:val="hybridMultilevel"/>
    <w:tmpl w:val="EEF27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DB283B"/>
    <w:multiLevelType w:val="hybridMultilevel"/>
    <w:tmpl w:val="3ED4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A85CFE"/>
    <w:multiLevelType w:val="hybridMultilevel"/>
    <w:tmpl w:val="524E1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C901CC"/>
    <w:multiLevelType w:val="hybridMultilevel"/>
    <w:tmpl w:val="05E202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1696229737">
    <w:abstractNumId w:val="22"/>
  </w:num>
  <w:num w:numId="16" w16cid:durableId="246961395">
    <w:abstractNumId w:val="12"/>
  </w:num>
  <w:num w:numId="17" w16cid:durableId="2112317213">
    <w:abstractNumId w:val="23"/>
  </w:num>
  <w:num w:numId="18" w16cid:durableId="626543611">
    <w:abstractNumId w:val="10"/>
  </w:num>
  <w:num w:numId="19" w16cid:durableId="166676188">
    <w:abstractNumId w:val="13"/>
  </w:num>
  <w:num w:numId="20" w16cid:durableId="699166100">
    <w:abstractNumId w:val="21"/>
  </w:num>
  <w:num w:numId="21" w16cid:durableId="1520894281">
    <w:abstractNumId w:val="11"/>
  </w:num>
  <w:num w:numId="22" w16cid:durableId="1179277841">
    <w:abstractNumId w:val="20"/>
  </w:num>
  <w:num w:numId="23" w16cid:durableId="2009865942">
    <w:abstractNumId w:val="17"/>
  </w:num>
  <w:num w:numId="24" w16cid:durableId="5014335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D9"/>
    <w:rsid w:val="00071B61"/>
    <w:rsid w:val="001116C4"/>
    <w:rsid w:val="001359C7"/>
    <w:rsid w:val="002D7DD9"/>
    <w:rsid w:val="005423EC"/>
    <w:rsid w:val="005E7529"/>
    <w:rsid w:val="006205C9"/>
    <w:rsid w:val="0088551C"/>
    <w:rsid w:val="00A46F7D"/>
    <w:rsid w:val="00EF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8C8C"/>
  <w15:chartTrackingRefBased/>
  <w15:docId w15:val="{3226BAB4-19BF-4E67-B85C-C565DE1A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46F7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46F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46F7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A46F7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46F7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46F7D"/>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D7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6F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6F7D"/>
  </w:style>
  <w:style w:type="character" w:customStyle="1" w:styleId="Heading1Char">
    <w:name w:val="Heading 1 Char"/>
    <w:aliases w:val="Pocket Char"/>
    <w:basedOn w:val="DefaultParagraphFont"/>
    <w:link w:val="Heading1"/>
    <w:rsid w:val="00A46F7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46F7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A46F7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46F7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46F7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D7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DD9"/>
    <w:rPr>
      <w:rFonts w:eastAsiaTheme="majorEastAsia" w:cstheme="majorBidi"/>
      <w:color w:val="272727" w:themeColor="text1" w:themeTint="D8"/>
    </w:rPr>
  </w:style>
  <w:style w:type="paragraph" w:styleId="Title">
    <w:name w:val="Title"/>
    <w:basedOn w:val="Normal"/>
    <w:next w:val="Normal"/>
    <w:link w:val="TitleChar"/>
    <w:uiPriority w:val="10"/>
    <w:qFormat/>
    <w:rsid w:val="002D7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DD9"/>
    <w:pPr>
      <w:spacing w:before="160"/>
      <w:jc w:val="center"/>
    </w:pPr>
    <w:rPr>
      <w:i/>
      <w:iCs/>
      <w:color w:val="404040" w:themeColor="text1" w:themeTint="BF"/>
    </w:rPr>
  </w:style>
  <w:style w:type="character" w:customStyle="1" w:styleId="QuoteChar">
    <w:name w:val="Quote Char"/>
    <w:basedOn w:val="DefaultParagraphFont"/>
    <w:link w:val="Quote"/>
    <w:uiPriority w:val="29"/>
    <w:rsid w:val="002D7DD9"/>
    <w:rPr>
      <w:i/>
      <w:iCs/>
      <w:color w:val="404040" w:themeColor="text1" w:themeTint="BF"/>
    </w:rPr>
  </w:style>
  <w:style w:type="paragraph" w:styleId="ListParagraph">
    <w:name w:val="List Paragraph"/>
    <w:basedOn w:val="Normal"/>
    <w:uiPriority w:val="34"/>
    <w:qFormat/>
    <w:rsid w:val="002D7DD9"/>
    <w:pPr>
      <w:ind w:left="720"/>
      <w:contextualSpacing/>
    </w:pPr>
  </w:style>
  <w:style w:type="character" w:styleId="IntenseEmphasis">
    <w:name w:val="Intense Emphasis"/>
    <w:basedOn w:val="DefaultParagraphFont"/>
    <w:uiPriority w:val="21"/>
    <w:qFormat/>
    <w:rsid w:val="002D7DD9"/>
    <w:rPr>
      <w:i/>
      <w:iCs/>
      <w:color w:val="0F4761" w:themeColor="accent1" w:themeShade="BF"/>
    </w:rPr>
  </w:style>
  <w:style w:type="paragraph" w:styleId="IntenseQuote">
    <w:name w:val="Intense Quote"/>
    <w:basedOn w:val="Normal"/>
    <w:next w:val="Normal"/>
    <w:link w:val="IntenseQuoteChar"/>
    <w:uiPriority w:val="30"/>
    <w:qFormat/>
    <w:rsid w:val="002D7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DD9"/>
    <w:rPr>
      <w:i/>
      <w:iCs/>
      <w:color w:val="0F4761" w:themeColor="accent1" w:themeShade="BF"/>
    </w:rPr>
  </w:style>
  <w:style w:type="character" w:styleId="IntenseReference">
    <w:name w:val="Intense Reference"/>
    <w:basedOn w:val="DefaultParagraphFont"/>
    <w:uiPriority w:val="32"/>
    <w:qFormat/>
    <w:rsid w:val="002D7DD9"/>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A46F7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46F7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A46F7D"/>
    <w:rPr>
      <w:b w:val="0"/>
      <w:sz w:val="22"/>
      <w:u w:val="single"/>
    </w:rPr>
  </w:style>
  <w:style w:type="character" w:styleId="Hyperlink">
    <w:name w:val="Hyperlink"/>
    <w:aliases w:val="Heading 4 Char1,Tag Char1,body Char1,Big card Char1,Normal Tag Char1,heading 2 Char1,Ch Char1,no read Char1,Heading 2 Char2 Char Char1,Heading 2 Char1 Char Char Char1,small text Char1,heading 1 (block title),Card Text,Important,Read,Char Char1"/>
    <w:basedOn w:val="DefaultParagraphFont"/>
    <w:link w:val="Heading411"/>
    <w:uiPriority w:val="99"/>
    <w:unhideWhenUsed/>
    <w:rsid w:val="00A46F7D"/>
    <w:rPr>
      <w:color w:val="467886" w:themeColor="hyperlink"/>
      <w:u w:val="single"/>
    </w:rPr>
  </w:style>
  <w:style w:type="paragraph" w:customStyle="1" w:styleId="textbold">
    <w:name w:val="text bold"/>
    <w:basedOn w:val="Normal"/>
    <w:link w:val="Emphasis"/>
    <w:uiPriority w:val="8"/>
    <w:qFormat/>
    <w:rsid w:val="00A46F7D"/>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46F7D"/>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A46F7D"/>
    <w:pPr>
      <w:spacing w:after="0" w:line="240" w:lineRule="auto"/>
    </w:pPr>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A46F7D"/>
    <w:rPr>
      <w:color w:val="auto"/>
      <w:u w:val="none"/>
    </w:rPr>
  </w:style>
  <w:style w:type="character" w:styleId="Strong">
    <w:name w:val="Strong"/>
    <w:basedOn w:val="DefaultParagraphFont"/>
    <w:uiPriority w:val="22"/>
    <w:qFormat/>
    <w:rsid w:val="00A46F7D"/>
    <w:rPr>
      <w:b/>
      <w:bCs/>
    </w:rPr>
  </w:style>
  <w:style w:type="character" w:styleId="BookTitle">
    <w:name w:val="Book Title"/>
    <w:basedOn w:val="DefaultParagraphFont"/>
    <w:uiPriority w:val="33"/>
    <w:qFormat/>
    <w:rsid w:val="00A46F7D"/>
    <w:rPr>
      <w:b/>
      <w:bCs/>
      <w:i/>
      <w:iCs/>
      <w:spacing w:val="5"/>
    </w:rPr>
  </w:style>
  <w:style w:type="numbering" w:styleId="111111">
    <w:name w:val="Outline List 2"/>
    <w:basedOn w:val="NoList"/>
    <w:uiPriority w:val="99"/>
    <w:semiHidden/>
    <w:unhideWhenUsed/>
    <w:rsid w:val="00A46F7D"/>
  </w:style>
  <w:style w:type="paragraph" w:styleId="Header">
    <w:name w:val="header"/>
    <w:basedOn w:val="Normal"/>
    <w:link w:val="HeaderChar"/>
    <w:uiPriority w:val="99"/>
    <w:semiHidden/>
    <w:rsid w:val="00A46F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46F7D"/>
    <w:rPr>
      <w:rFonts w:ascii="Calibri" w:hAnsi="Calibri" w:cs="Calibri"/>
      <w:kern w:val="0"/>
      <w:sz w:val="22"/>
      <w:szCs w:val="22"/>
      <w14:ligatures w14:val="none"/>
    </w:rPr>
  </w:style>
  <w:style w:type="paragraph" w:styleId="Footer">
    <w:name w:val="footer"/>
    <w:basedOn w:val="Normal"/>
    <w:link w:val="FooterChar"/>
    <w:uiPriority w:val="99"/>
    <w:semiHidden/>
    <w:rsid w:val="00A46F7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46F7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46F7D"/>
    <w:pPr>
      <w:spacing w:after="120"/>
    </w:pPr>
  </w:style>
  <w:style w:type="character" w:customStyle="1" w:styleId="BodyTextChar">
    <w:name w:val="Body Text Char"/>
    <w:basedOn w:val="DefaultParagraphFont"/>
    <w:link w:val="BodyText"/>
    <w:uiPriority w:val="99"/>
    <w:semiHidden/>
    <w:rsid w:val="00A46F7D"/>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46F7D"/>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A46F7D"/>
    <w:rPr>
      <w:color w:val="605E5C"/>
      <w:shd w:val="clear" w:color="auto" w:fill="E1DFDD"/>
    </w:rPr>
  </w:style>
  <w:style w:type="paragraph" w:customStyle="1" w:styleId="UnderlinePara">
    <w:name w:val="Underline Para"/>
    <w:basedOn w:val="Normal"/>
    <w:uiPriority w:val="7"/>
    <w:qFormat/>
    <w:rsid w:val="00A46F7D"/>
    <w:pPr>
      <w:widowControl w:val="0"/>
      <w:suppressAutoHyphens/>
      <w:spacing w:after="200"/>
      <w:contextualSpacing/>
    </w:pPr>
    <w:rPr>
      <w:rFonts w:asciiTheme="minorHAnsi" w:hAnsiTheme="minorHAnsi" w:cstheme="minorBidi"/>
      <w:b/>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46F7D"/>
    <w:pPr>
      <w:spacing w:after="0" w:line="240" w:lineRule="auto"/>
    </w:pPr>
    <w:rPr>
      <w:b/>
      <w:kern w:val="0"/>
      <w:sz w:val="22"/>
      <w:szCs w:val="22"/>
      <w:u w:val="single"/>
      <w14:ligatures w14:val="none"/>
    </w:rPr>
  </w:style>
  <w:style w:type="paragraph" w:styleId="Revision">
    <w:name w:val="Revision"/>
    <w:hidden/>
    <w:uiPriority w:val="99"/>
    <w:semiHidden/>
    <w:rsid w:val="00A46F7D"/>
    <w:pPr>
      <w:spacing w:after="0" w:line="240" w:lineRule="auto"/>
    </w:pPr>
    <w:rPr>
      <w:rFonts w:ascii="Calibri" w:hAnsi="Calibri" w:cs="Calibri"/>
      <w:kern w:val="0"/>
      <w:sz w:val="22"/>
      <w:szCs w:val="22"/>
      <w14:ligatures w14:val="none"/>
    </w:rPr>
  </w:style>
  <w:style w:type="paragraph" w:customStyle="1" w:styleId="Emphasis1">
    <w:name w:val="Emphasis1"/>
    <w:basedOn w:val="Normal"/>
    <w:autoRedefine/>
    <w:uiPriority w:val="8"/>
    <w:qFormat/>
    <w:rsid w:val="00A46F7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tag">
    <w:name w:val="Undertag"/>
    <w:link w:val="UndertagChar"/>
    <w:autoRedefine/>
    <w:uiPriority w:val="5"/>
    <w:qFormat/>
    <w:rsid w:val="00A46F7D"/>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46F7D"/>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46F7D"/>
    <w:rPr>
      <w:color w:val="0F4761" w:themeColor="accent1" w:themeShade="BF"/>
    </w:rPr>
  </w:style>
  <w:style w:type="character" w:customStyle="1" w:styleId="AnalyticChar">
    <w:name w:val="Analytic Char"/>
    <w:basedOn w:val="DefaultParagraphFont"/>
    <w:link w:val="Analytic"/>
    <w:uiPriority w:val="5"/>
    <w:rsid w:val="00A46F7D"/>
    <w:rPr>
      <w:rFonts w:ascii="Calibri" w:eastAsiaTheme="majorEastAsia" w:hAnsi="Calibri" w:cstheme="majorBidi"/>
      <w:b/>
      <w:iCs/>
      <w:color w:val="0F4761" w:themeColor="accent1" w:themeShade="BF"/>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averyandjustice.brown.edu/" TargetMode="External"/><Relationship Id="rId13" Type="http://schemas.openxmlformats.org/officeDocument/2006/relationships/hyperlink" Target="https://www.nytimes.com/2014/03/30/nyregion/without-tenure-or-a-home.html" TargetMode="External"/><Relationship Id="rId18" Type="http://schemas.openxmlformats.org/officeDocument/2006/relationships/hyperlink" Target="https://www.researchgate.net/publication/303419533_The_Question_of_Access_Disability_Space_Mean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nytimes.com/2016/04/17/us/georgetown-university-search-for-slave-descendants.html?smid=tw-share" TargetMode="External"/><Relationship Id="rId12" Type="http://schemas.openxmlformats.org/officeDocument/2006/relationships/hyperlink" Target="https://cdn.ymaws.com/www.cmstudies.org/resource/resmgr/01_PLO.pdf" TargetMode="External"/><Relationship Id="rId17" Type="http://schemas.openxmlformats.org/officeDocument/2006/relationships/hyperlink" Target="https://historiansforfuture.org/the-ways-we-work-part-1-oily-entanglements/" TargetMode="External"/><Relationship Id="rId2" Type="http://schemas.openxmlformats.org/officeDocument/2006/relationships/styles" Target="styles.xml"/><Relationship Id="rId16" Type="http://schemas.openxmlformats.org/officeDocument/2006/relationships/hyperlink" Target="https://www.cbc.ca/news/canada/toronto/ontario-colleges-reliance-on-international-student-tuition-a-risky-formula-auditor-general-warns-1.6272326" TargetMode="External"/><Relationship Id="rId20" Type="http://schemas.openxmlformats.org/officeDocument/2006/relationships/hyperlink" Target="https://redpaper.yellowheadinstitute.org/" TargetMode="External"/><Relationship Id="rId1" Type="http://schemas.openxmlformats.org/officeDocument/2006/relationships/numbering" Target="numbering.xml"/><Relationship Id="rId6" Type="http://schemas.openxmlformats.org/officeDocument/2006/relationships/hyperlink" Target="https://www.hcn.org/issues/52.4/indigenous-affairs-education-land-grab-universities" TargetMode="External"/><Relationship Id="rId11" Type="http://schemas.openxmlformats.org/officeDocument/2006/relationships/hyperlink" Target="https://mittelbau.net/information-in-english/" TargetMode="External"/><Relationship Id="rId5" Type="http://schemas.openxmlformats.org/officeDocument/2006/relationships/hyperlink" Target="https://definitions.uslegal.com/u/united-states-federal-government/" TargetMode="External"/><Relationship Id="rId15" Type="http://schemas.openxmlformats.org/officeDocument/2006/relationships/hyperlink" Target="https://annehelen.substack.com/p/the-masters-trap?s=r" TargetMode="External"/><Relationship Id="rId10" Type="http://schemas.openxmlformats.org/officeDocument/2006/relationships/hyperlink" Target="https://www.theguardian.com/education/2021/oct/09/cambridge-colleges-accused-exploiting-gig-economy-tutors" TargetMode="External"/><Relationship Id="rId19" Type="http://schemas.openxmlformats.org/officeDocument/2006/relationships/hyperlink" Target="https://www.theatlantic.com/education/archive/2019/04/why-are-georgetown-students-paying-reparations/587443/" TargetMode="External"/><Relationship Id="rId4" Type="http://schemas.openxmlformats.org/officeDocument/2006/relationships/webSettings" Target="webSettings.xml"/><Relationship Id="rId9" Type="http://schemas.openxmlformats.org/officeDocument/2006/relationships/hyperlink" Target="https://repository.upenn.edu/cgi/viewcontent.cgi?article=4513&amp;context=edissertations" TargetMode="External"/><Relationship Id="rId14" Type="http://schemas.openxmlformats.org/officeDocument/2006/relationships/hyperlink" Target="https://www.buzzfeednews.com/article/annehelenpetersen/millennials-burnout-generation-debt-work"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44</TotalTime>
  <Pages>1</Pages>
  <Words>16992</Words>
  <Characters>96855</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Annabelle Durbin</dc:creator>
  <cp:keywords/>
  <dc:description/>
  <cp:lastModifiedBy>Annabelle Durbin</cp:lastModifiedBy>
  <cp:revision>3</cp:revision>
  <dcterms:created xsi:type="dcterms:W3CDTF">2026-03-08T00:24:00Z</dcterms:created>
  <dcterms:modified xsi:type="dcterms:W3CDTF">2026-03-08T13:09:00Z</dcterms:modified>
</cp:coreProperties>
</file>