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7B30" w14:textId="790A9054" w:rsidR="007E054D" w:rsidRDefault="007E054D" w:rsidP="005805C6">
      <w:pPr>
        <w:pStyle w:val="Heading1"/>
      </w:pPr>
      <w:r>
        <w:t xml:space="preserve">1AC – </w:t>
      </w:r>
      <w:r w:rsidR="0083136C">
        <w:t>NDT</w:t>
      </w:r>
      <w:r>
        <w:t xml:space="preserve"> – Prosocial Bargaining</w:t>
      </w:r>
    </w:p>
    <w:p w14:paraId="2F0189F3" w14:textId="77777777" w:rsidR="007E054D" w:rsidRDefault="007E054D" w:rsidP="007E054D">
      <w:pPr>
        <w:pStyle w:val="Heading3"/>
      </w:pPr>
      <w:r>
        <w:t>1AC – Corporate Social Responsibility</w:t>
      </w:r>
    </w:p>
    <w:p w14:paraId="6915FAE1" w14:textId="77777777" w:rsidR="007E054D" w:rsidRPr="008060CA" w:rsidRDefault="007E054D" w:rsidP="007E054D">
      <w:pPr>
        <w:pStyle w:val="Heading4"/>
      </w:pPr>
      <w:r>
        <w:t xml:space="preserve">Advantage one is </w:t>
      </w:r>
      <w:r>
        <w:rPr>
          <w:u w:val="single"/>
        </w:rPr>
        <w:t xml:space="preserve">Corporate Social Responsibility </w:t>
      </w:r>
      <w:r>
        <w:rPr>
          <w:b w:val="0"/>
          <w:bCs/>
          <w:u w:val="single"/>
        </w:rPr>
        <w:t>(CSR)</w:t>
      </w:r>
      <w:r>
        <w:t>---</w:t>
      </w:r>
    </w:p>
    <w:p w14:paraId="0B466E25" w14:textId="77777777" w:rsidR="007E054D" w:rsidRPr="00044A19" w:rsidRDefault="007E054D" w:rsidP="007E054D">
      <w:pPr>
        <w:rPr>
          <w:sz w:val="16"/>
        </w:rPr>
      </w:pPr>
    </w:p>
    <w:p w14:paraId="27FC4434" w14:textId="77777777" w:rsidR="007E054D" w:rsidRPr="001F6F39" w:rsidRDefault="007E054D" w:rsidP="007E054D">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13D152AA" w14:textId="77777777" w:rsidR="007E054D" w:rsidRPr="001C6430" w:rsidRDefault="007E054D" w:rsidP="007E054D">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605CFA14" w14:textId="77777777" w:rsidR="007E054D" w:rsidRPr="006636E0" w:rsidRDefault="007E054D" w:rsidP="007E054D">
      <w:pPr>
        <w:rPr>
          <w:sz w:val="16"/>
        </w:rPr>
      </w:pPr>
      <w:r w:rsidRPr="00110D9A">
        <w:rPr>
          <w:rStyle w:val="StyleUnderline"/>
          <w:highlight w:val="cyan"/>
        </w:rPr>
        <w:t xml:space="preserve">Businesses </w:t>
      </w:r>
      <w:r w:rsidRPr="00077A11">
        <w:rPr>
          <w:rStyle w:val="StyleUnderline"/>
        </w:rPr>
        <w:t>are the source of wealth, economic prosperity, and innovation</w:t>
      </w:r>
      <w:r w:rsidRPr="00077A11">
        <w:rPr>
          <w:sz w:val="16"/>
        </w:rPr>
        <w:t xml:space="preserve">. Still, </w:t>
      </w:r>
      <w:r w:rsidRPr="00077A11">
        <w:rPr>
          <w:rStyle w:val="StyleUnderline"/>
        </w:rPr>
        <w:t xml:space="preserve">their activities </w:t>
      </w:r>
      <w:r w:rsidRPr="00110D9A">
        <w:rPr>
          <w:rStyle w:val="StyleUnderline"/>
          <w:highlight w:val="cyan"/>
        </w:rPr>
        <w:t>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w:t>
      </w:r>
      <w:r w:rsidRPr="008079A3">
        <w:rPr>
          <w:rStyle w:val="Emphasis"/>
        </w:rPr>
        <w:t>m</w:t>
      </w:r>
      <w:r w:rsidRPr="008079A3">
        <w:rPr>
          <w:sz w:val="16"/>
        </w:rPr>
        <w:t xml:space="preserve"> </w:t>
      </w:r>
      <w:r w:rsidRPr="008079A3">
        <w:rPr>
          <w:rStyle w:val="StyleUnderline"/>
        </w:rPr>
        <w:t>and</w:t>
      </w:r>
      <w:r w:rsidRPr="008079A3">
        <w:rPr>
          <w:sz w:val="16"/>
        </w:rPr>
        <w:t xml:space="preserve"> </w:t>
      </w:r>
      <w:r w:rsidRPr="008079A3">
        <w:rPr>
          <w:rStyle w:val="Emphasis"/>
        </w:rPr>
        <w:t>society</w:t>
      </w:r>
      <w:r w:rsidRPr="008079A3">
        <w:rPr>
          <w:sz w:val="16"/>
        </w:rPr>
        <w:t xml:space="preserve">, </w:t>
      </w:r>
      <w:r w:rsidRPr="008079A3">
        <w:rPr>
          <w:rStyle w:val="StyleUnderline"/>
        </w:rPr>
        <w:t>as well as</w:t>
      </w:r>
      <w:r w:rsidRPr="001C6430">
        <w:rPr>
          <w:rStyle w:val="StyleUnderline"/>
        </w:rPr>
        <w:t xml:space="preserve">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69F2C58D" w14:textId="77777777" w:rsidR="007E054D" w:rsidRPr="006636E0" w:rsidRDefault="007E054D" w:rsidP="007E054D">
      <w:pPr>
        <w:rPr>
          <w:sz w:val="16"/>
        </w:rPr>
      </w:pPr>
      <w:r w:rsidRPr="006636E0">
        <w:rPr>
          <w:sz w:val="16"/>
        </w:rPr>
        <w:t xml:space="preserve">Generally speaking, </w:t>
      </w:r>
      <w:r w:rsidRPr="00077A11">
        <w:rPr>
          <w:rStyle w:val="StyleUnderline"/>
        </w:rPr>
        <w:t xml:space="preserve">businesses can contribute to </w:t>
      </w:r>
      <w:r w:rsidRPr="00077A11">
        <w:rPr>
          <w:rStyle w:val="Emphasis"/>
        </w:rPr>
        <w:t>causing social inequalities</w:t>
      </w:r>
      <w:r w:rsidRPr="00077A11">
        <w:rPr>
          <w:sz w:val="16"/>
        </w:rPr>
        <w:t xml:space="preserve"> </w:t>
      </w:r>
      <w:r w:rsidRPr="00077A11">
        <w:rPr>
          <w:rStyle w:val="StyleUnderline"/>
        </w:rPr>
        <w:t>and</w:t>
      </w:r>
      <w:r w:rsidRPr="00077A11">
        <w:rPr>
          <w:sz w:val="16"/>
        </w:rPr>
        <w:t xml:space="preserve"> </w:t>
      </w:r>
      <w:r w:rsidRPr="00077A11">
        <w:rPr>
          <w:rStyle w:val="Emphasis"/>
        </w:rPr>
        <w:t>dysfunctions</w:t>
      </w:r>
      <w:r w:rsidRPr="00077A11">
        <w:rPr>
          <w:sz w:val="16"/>
        </w:rPr>
        <w:t xml:space="preserve"> </w:t>
      </w:r>
      <w:r w:rsidRPr="00077A11">
        <w:rPr>
          <w:rStyle w:val="StyleUnderline"/>
        </w:rPr>
        <w:t>as well as environmental and nature degradation</w:t>
      </w:r>
      <w:r w:rsidRPr="00077A11">
        <w:rPr>
          <w:sz w:val="16"/>
        </w:rPr>
        <w:t xml:space="preserve">4 </w:t>
      </w:r>
      <w:r w:rsidRPr="00077A11">
        <w:rPr>
          <w:rStyle w:val="StyleUnderline"/>
        </w:rPr>
        <w:t>without these large-scale costs being internalized into a firm’s profit function</w:t>
      </w:r>
      <w:r w:rsidRPr="00077A11">
        <w:rPr>
          <w:sz w:val="16"/>
        </w:rPr>
        <w:t>. This is due on one side to the failure of the legal and regulatory system to properly control and account for negative corporate externalities</w:t>
      </w:r>
      <w:r w:rsidRPr="006636E0">
        <w:rPr>
          <w:sz w:val="16"/>
        </w:rPr>
        <w:t xml:space="preserve">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2191AED5" w14:textId="77777777" w:rsidR="007E054D" w:rsidRPr="006636E0" w:rsidRDefault="007E054D" w:rsidP="007E054D">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6CECD77A" w14:textId="77777777" w:rsidR="007E054D" w:rsidRPr="006636E0" w:rsidRDefault="007E054D" w:rsidP="007E054D">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551342B4" w14:textId="77777777" w:rsidR="007E054D" w:rsidRPr="006636E0" w:rsidRDefault="007E054D" w:rsidP="007E054D">
      <w:pPr>
        <w:rPr>
          <w:sz w:val="16"/>
        </w:rPr>
      </w:pPr>
      <w:r w:rsidRPr="006636E0">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5EF2D612" w14:textId="77777777" w:rsidR="007E054D" w:rsidRPr="006636E0" w:rsidRDefault="007E054D" w:rsidP="007E054D">
      <w:pPr>
        <w:rPr>
          <w:sz w:val="16"/>
        </w:rPr>
      </w:pPr>
      <w:r w:rsidRPr="006636E0">
        <w:rPr>
          <w:sz w:val="16"/>
        </w:rPr>
        <w:t>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250B52D9" w14:textId="77777777" w:rsidR="007E054D" w:rsidRPr="001C6430" w:rsidRDefault="007E054D" w:rsidP="007E054D">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3E760E4C" w14:textId="77777777" w:rsidR="007E054D" w:rsidRPr="001C6430" w:rsidRDefault="007E054D" w:rsidP="007E054D">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520F4DAE" w14:textId="77777777" w:rsidR="007E054D" w:rsidRPr="001C6430" w:rsidRDefault="007E054D" w:rsidP="007E054D">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3023DE69" w14:textId="77777777" w:rsidR="007E054D" w:rsidRPr="001C6430" w:rsidRDefault="007E054D" w:rsidP="007E054D">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6B181F95" w14:textId="77777777" w:rsidR="007E054D" w:rsidRPr="00432725" w:rsidRDefault="007E054D" w:rsidP="007E054D">
      <w:pPr>
        <w:rPr>
          <w:sz w:val="14"/>
        </w:rPr>
      </w:pPr>
      <w:r w:rsidRPr="00432725">
        <w:rPr>
          <w:sz w:val="14"/>
        </w:rPr>
        <w:t>3</w:t>
      </w:r>
      <w:r w:rsidRPr="00432725">
        <w:rPr>
          <w:sz w:val="14"/>
        </w:rPr>
        <w:t> </w:t>
      </w:r>
      <w:r w:rsidRPr="00432725">
        <w:rPr>
          <w:sz w:val="14"/>
        </w:rPr>
        <w:t xml:space="preserve"> The Rise of Sustainability in the Corporate Governance Debate</w:t>
      </w:r>
    </w:p>
    <w:p w14:paraId="1780953C" w14:textId="77777777" w:rsidR="007E054D" w:rsidRPr="008079A3" w:rsidRDefault="007E054D" w:rsidP="007E054D">
      <w:pPr>
        <w:rPr>
          <w:sz w:val="14"/>
        </w:rPr>
      </w:pPr>
      <w:r w:rsidRPr="008079A3">
        <w:rPr>
          <w:sz w:val="14"/>
        </w:rPr>
        <w:t xml:space="preserve">In the last decades, mainly </w:t>
      </w:r>
      <w:r w:rsidRPr="008079A3">
        <w:rPr>
          <w:rStyle w:val="StyleUnderline"/>
        </w:rPr>
        <w:t>due to</w:t>
      </w:r>
      <w:r w:rsidRPr="008079A3">
        <w:rPr>
          <w:sz w:val="14"/>
        </w:rPr>
        <w:t xml:space="preserve"> the </w:t>
      </w:r>
      <w:r w:rsidRPr="008079A3">
        <w:rPr>
          <w:rStyle w:val="StyleUnderline"/>
        </w:rPr>
        <w:t xml:space="preserve">global </w:t>
      </w:r>
      <w:r w:rsidRPr="008079A3">
        <w:rPr>
          <w:rStyle w:val="Emphasis"/>
        </w:rPr>
        <w:t>economic</w:t>
      </w:r>
      <w:r w:rsidRPr="008079A3">
        <w:rPr>
          <w:rStyle w:val="StyleUnderline"/>
        </w:rPr>
        <w:t xml:space="preserve"> and </w:t>
      </w:r>
      <w:r w:rsidRPr="008079A3">
        <w:rPr>
          <w:rStyle w:val="Emphasis"/>
        </w:rPr>
        <w:t>financial crisis</w:t>
      </w:r>
      <w:r w:rsidRPr="008079A3">
        <w:rPr>
          <w:sz w:val="14"/>
        </w:rPr>
        <w:t xml:space="preserve">, </w:t>
      </w:r>
      <w:r w:rsidRPr="008079A3">
        <w:rPr>
          <w:rStyle w:val="StyleUnderline"/>
        </w:rPr>
        <w:t>increased</w:t>
      </w:r>
      <w:r w:rsidRPr="008079A3">
        <w:rPr>
          <w:sz w:val="14"/>
        </w:rPr>
        <w:t xml:space="preserve"> </w:t>
      </w:r>
      <w:r w:rsidRPr="008079A3">
        <w:rPr>
          <w:rStyle w:val="Emphasis"/>
        </w:rPr>
        <w:t>inequality</w:t>
      </w:r>
      <w:r w:rsidRPr="008079A3">
        <w:rPr>
          <w:sz w:val="14"/>
        </w:rPr>
        <w:t xml:space="preserve">, </w:t>
      </w:r>
      <w:r w:rsidRPr="008079A3">
        <w:rPr>
          <w:rStyle w:val="Emphasis"/>
        </w:rPr>
        <w:t>corporate scandals</w:t>
      </w:r>
      <w:r w:rsidRPr="008079A3">
        <w:rPr>
          <w:sz w:val="14"/>
        </w:rPr>
        <w:t xml:space="preserve">, </w:t>
      </w:r>
      <w:r w:rsidRPr="008079A3">
        <w:rPr>
          <w:rStyle w:val="StyleUnderline"/>
        </w:rPr>
        <w:t>and the rise of awareness on climate change and breach of planetary boundaries40</w:t>
      </w:r>
      <w:r w:rsidRPr="008079A3">
        <w:rPr>
          <w:sz w:val="14"/>
        </w:rPr>
        <w:t xml:space="preserve"> </w:t>
      </w:r>
      <w:r w:rsidRPr="008079A3">
        <w:rPr>
          <w:rStyle w:val="StyleUnderline"/>
        </w:rPr>
        <w:t>risks</w:t>
      </w:r>
      <w:r w:rsidRPr="008079A3">
        <w:rPr>
          <w:sz w:val="14"/>
        </w:rPr>
        <w:t xml:space="preserve">,41 a </w:t>
      </w:r>
      <w:r w:rsidRPr="008079A3">
        <w:rPr>
          <w:rStyle w:val="StyleUnderline"/>
        </w:rPr>
        <w:t>profound reconsideration of the validity of the shareholder primacy model</w:t>
      </w:r>
      <w:r w:rsidRPr="008079A3">
        <w:rPr>
          <w:sz w:val="14"/>
        </w:rPr>
        <w:t xml:space="preserve"> and the current economy and the capitalist system </w:t>
      </w:r>
      <w:r w:rsidRPr="008079A3">
        <w:rPr>
          <w:rStyle w:val="StyleUnderline"/>
        </w:rPr>
        <w:t>has begun,</w:t>
      </w:r>
      <w:r w:rsidRPr="008079A3">
        <w:rPr>
          <w:sz w:val="14"/>
        </w:rPr>
        <w:t xml:space="preserve"> apparently</w:t>
      </w:r>
      <w:r w:rsidRPr="00432725">
        <w:rPr>
          <w:sz w:val="14"/>
        </w:rPr>
        <w:t xml:space="preserve">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 xml:space="preserve">in which businesses </w:t>
      </w:r>
      <w:r w:rsidRPr="008079A3">
        <w:rPr>
          <w:rStyle w:val="StyleUnderline"/>
        </w:rPr>
        <w:t>produce</w:t>
      </w:r>
      <w:r w:rsidRPr="008079A3">
        <w:rPr>
          <w:sz w:val="14"/>
        </w:rPr>
        <w:t xml:space="preserve"> profit not as an end in itself but as a by-product for creating </w:t>
      </w:r>
      <w:r w:rsidRPr="008079A3">
        <w:rPr>
          <w:rStyle w:val="StyleUnderline"/>
        </w:rPr>
        <w:t>value for society</w:t>
      </w:r>
      <w:r w:rsidRPr="008079A3">
        <w:rPr>
          <w:sz w:val="14"/>
        </w:rPr>
        <w:t xml:space="preserve"> as a whole.43</w:t>
      </w:r>
    </w:p>
    <w:p w14:paraId="3AE9ED3F" w14:textId="77777777" w:rsidR="007E054D" w:rsidRPr="00432725" w:rsidRDefault="007E054D" w:rsidP="007E054D">
      <w:pPr>
        <w:rPr>
          <w:sz w:val="14"/>
        </w:rPr>
      </w:pPr>
      <w:r w:rsidRPr="008079A3">
        <w:rPr>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3B3F6A8B" w14:textId="77777777" w:rsidR="007E054D" w:rsidRPr="00432725" w:rsidRDefault="007E054D" w:rsidP="007E054D">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0AE73C7A" w14:textId="77777777" w:rsidR="007E054D" w:rsidRPr="00432725" w:rsidRDefault="007E054D" w:rsidP="007E054D">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6407CFF6" w14:textId="77777777" w:rsidR="007E054D" w:rsidRPr="00432725" w:rsidRDefault="007E054D" w:rsidP="007E054D">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1AC200B0" w14:textId="77777777" w:rsidR="007E054D" w:rsidRPr="00432725" w:rsidRDefault="007E054D" w:rsidP="007E054D">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1FA11E21" w14:textId="77777777" w:rsidR="007E054D" w:rsidRPr="00432725" w:rsidRDefault="007E054D" w:rsidP="007E054D">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030DA8B1" w14:textId="77777777" w:rsidR="007E054D" w:rsidRPr="00432725" w:rsidRDefault="007E054D" w:rsidP="007E054D">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3E0D3377" w14:textId="77777777" w:rsidR="007E054D" w:rsidRPr="00432725" w:rsidRDefault="007E054D" w:rsidP="007E054D">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1B7C39AC" w14:textId="77777777" w:rsidR="007E054D" w:rsidRPr="00432725" w:rsidRDefault="007E054D" w:rsidP="007E054D">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07BD3303" w14:textId="77777777" w:rsidR="007E054D" w:rsidRPr="00432725" w:rsidRDefault="007E054D" w:rsidP="007E054D">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005A9E0F" w14:textId="77777777" w:rsidR="007E054D" w:rsidRDefault="007E054D" w:rsidP="007E054D">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2F6E601F" w14:textId="77777777" w:rsidR="007E054D" w:rsidRPr="00432725" w:rsidRDefault="007E054D" w:rsidP="007E054D">
      <w:pPr>
        <w:rPr>
          <w:sz w:val="16"/>
        </w:rPr>
      </w:pPr>
    </w:p>
    <w:p w14:paraId="3132D8F5" w14:textId="28CA0577" w:rsidR="00FB43FD" w:rsidRPr="00FB43FD" w:rsidRDefault="00FB43FD" w:rsidP="00FB43FD">
      <w:pPr>
        <w:pStyle w:val="Heading4"/>
      </w:pPr>
      <w:r>
        <w:t>C</w:t>
      </w:r>
      <w:r w:rsidRPr="00FB43FD">
        <w:t xml:space="preserve">orporate social irresponsibility fuels existential threats – mismanagement at the top requires leadership from below </w:t>
      </w:r>
    </w:p>
    <w:p w14:paraId="5F5A1BD8" w14:textId="45F3B350" w:rsidR="007E054D" w:rsidRPr="00A85B41" w:rsidRDefault="007E054D" w:rsidP="007E054D">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1EEB1ADE" w14:textId="77777777" w:rsidR="007E054D" w:rsidRPr="001F6F39" w:rsidRDefault="007E054D" w:rsidP="007E054D">
      <w:pPr>
        <w:rPr>
          <w:sz w:val="14"/>
        </w:rPr>
      </w:pPr>
      <w:r w:rsidRPr="001F6F39">
        <w:rPr>
          <w:sz w:val="14"/>
        </w:rPr>
        <w:t xml:space="preserve">Collectively, irrespective of whatever values they espouse, support, or which influence them, </w:t>
      </w:r>
      <w:r w:rsidRPr="008079A3">
        <w:rPr>
          <w:rStyle w:val="StyleUnderline"/>
        </w:rPr>
        <w:t>leaders</w:t>
      </w:r>
      <w:r w:rsidRPr="008079A3">
        <w:rPr>
          <w:sz w:val="14"/>
        </w:rPr>
        <w:t xml:space="preserve"> at all levels</w:t>
      </w:r>
      <w:r w:rsidRPr="001F6F39">
        <w:rPr>
          <w:sz w:val="14"/>
        </w:rPr>
        <w:t xml:space="preserve">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w:t>
      </w:r>
      <w:r w:rsidRPr="008079A3">
        <w:rPr>
          <w:sz w:val="14"/>
        </w:rPr>
        <w:t xml:space="preserve">during 2024 </w:t>
      </w:r>
      <w:r w:rsidRPr="008079A3">
        <w:rPr>
          <w:rStyle w:val="StyleUnderline"/>
        </w:rPr>
        <w:t>has caused the</w:t>
      </w:r>
      <w:r w:rsidRPr="008079A3">
        <w:rPr>
          <w:sz w:val="14"/>
        </w:rPr>
        <w:t xml:space="preserve"> </w:t>
      </w:r>
      <w:r w:rsidRPr="008079A3">
        <w:rPr>
          <w:rStyle w:val="StyleUnderline"/>
        </w:rPr>
        <w:t>Bulletin of the Atomic Scientists (2025) to move its Doomsday Clock</w:t>
      </w:r>
      <w:r w:rsidRPr="008079A3">
        <w:rPr>
          <w:sz w:val="14"/>
        </w:rPr>
        <w:t xml:space="preserve"> forward </w:t>
      </w:r>
      <w:r w:rsidRPr="008079A3">
        <w:rPr>
          <w:rStyle w:val="StyleUnderline"/>
        </w:rPr>
        <w:t>to 89 seconds to midnight.</w:t>
      </w:r>
      <w:r w:rsidRPr="008079A3">
        <w:rPr>
          <w:sz w:val="14"/>
        </w:rPr>
        <w:t xml:space="preserve"> </w:t>
      </w:r>
      <w:r w:rsidRPr="008079A3">
        <w:rPr>
          <w:rStyle w:val="StyleUnderline"/>
        </w:rPr>
        <w:t>Commercial</w:t>
      </w:r>
      <w:r w:rsidRPr="00A85B41">
        <w:rPr>
          <w:rStyle w:val="StyleUnderline"/>
        </w:rPr>
        <w:t xml:space="preserve">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8079A3">
        <w:rPr>
          <w:rStyle w:val="Emphasis"/>
        </w:rPr>
        <w:t>innovations</w:t>
      </w:r>
      <w:r w:rsidRPr="008079A3">
        <w:rPr>
          <w:sz w:val="14"/>
        </w:rPr>
        <w:t xml:space="preserve">, </w:t>
      </w:r>
      <w:r w:rsidRPr="008079A3">
        <w:rPr>
          <w:rStyle w:val="Emphasis"/>
        </w:rPr>
        <w:t>developments</w:t>
      </w:r>
      <w:r w:rsidRPr="008079A3">
        <w:rPr>
          <w:sz w:val="14"/>
        </w:rPr>
        <w:t xml:space="preserve"> </w:t>
      </w:r>
      <w:r w:rsidRPr="008079A3">
        <w:rPr>
          <w:rStyle w:val="StyleUnderline"/>
        </w:rPr>
        <w:t>and</w:t>
      </w:r>
      <w:r w:rsidRPr="008079A3">
        <w:rPr>
          <w:sz w:val="14"/>
        </w:rPr>
        <w:t xml:space="preserve"> </w:t>
      </w:r>
      <w:r w:rsidRPr="008079A3">
        <w:rPr>
          <w:rStyle w:val="Emphasis"/>
        </w:rPr>
        <w:t>demands</w:t>
      </w:r>
      <w:r w:rsidRPr="008079A3">
        <w:rPr>
          <w:sz w:val="14"/>
        </w:rPr>
        <w:t xml:space="preserve"> </w:t>
      </w:r>
      <w:r w:rsidRPr="008079A3">
        <w:rPr>
          <w:rStyle w:val="StyleUnderline"/>
        </w:rPr>
        <w:t xml:space="preserve">that are </w:t>
      </w:r>
      <w:r w:rsidRPr="00C44D31">
        <w:rPr>
          <w:rStyle w:val="StyleUnderline"/>
          <w:highlight w:val="cyan"/>
        </w:rPr>
        <w:t>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3C72719E" w14:textId="77777777" w:rsidR="007E054D" w:rsidRPr="001F6F39" w:rsidRDefault="007E054D" w:rsidP="007E054D">
      <w:pPr>
        <w:rPr>
          <w:sz w:val="14"/>
        </w:rPr>
      </w:pPr>
      <w:r w:rsidRPr="001F6F39">
        <w:rPr>
          <w:sz w:val="14"/>
        </w:rPr>
        <w:t>Global Challenges, Risks and Existential Threats</w:t>
      </w:r>
    </w:p>
    <w:p w14:paraId="0D7D925E" w14:textId="77777777" w:rsidR="007E054D" w:rsidRPr="001F6F39" w:rsidRDefault="007E054D" w:rsidP="007E054D">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2564DD11" w14:textId="77777777" w:rsidR="007E054D" w:rsidRPr="001F6F39" w:rsidRDefault="007E054D" w:rsidP="007E054D">
      <w:pPr>
        <w:rPr>
          <w:sz w:val="14"/>
        </w:rPr>
      </w:pPr>
      <w:r w:rsidRPr="001F6F39">
        <w:rPr>
          <w:sz w:val="14"/>
        </w:rPr>
        <w:t xml:space="preserve">According to the WEF </w:t>
      </w:r>
      <w:r w:rsidRPr="00D21EC1">
        <w:rPr>
          <w:rStyle w:val="StyleUnderline"/>
        </w:rPr>
        <w:t xml:space="preserve">the </w:t>
      </w:r>
      <w:r w:rsidRPr="00FB43FD">
        <w:rPr>
          <w:rStyle w:val="StyleUnderline"/>
          <w:highlight w:val="cyan"/>
        </w:rPr>
        <w:t>outlook for environmental risks</w:t>
      </w:r>
      <w:r w:rsidRPr="00D21EC1">
        <w:rPr>
          <w:rStyle w:val="StyleUnderline"/>
        </w:rPr>
        <w:t xml:space="preserve"> </w:t>
      </w:r>
      <w:r w:rsidRPr="001F6F39">
        <w:rPr>
          <w:sz w:val="14"/>
        </w:rPr>
        <w:t xml:space="preserve">over the next decade </w:t>
      </w:r>
      <w:r w:rsidRPr="00FB43FD">
        <w:rPr>
          <w:rStyle w:val="StyleUnderline"/>
          <w:highlight w:val="cyan"/>
        </w:rPr>
        <w:t>is alarming</w:t>
      </w:r>
      <w:r w:rsidRPr="001F6F39">
        <w:rPr>
          <w:sz w:val="14"/>
        </w:rPr>
        <w:t xml:space="preserve">, </w:t>
      </w:r>
      <w:r w:rsidRPr="00077A11">
        <w:rPr>
          <w:sz w:val="14"/>
        </w:rPr>
        <w:t xml:space="preserve">with the top four risks in terms of severity of impact all being environmental (WEF, 2025b). Almost </w:t>
      </w:r>
      <w:r w:rsidRPr="00077A11">
        <w:rPr>
          <w:rStyle w:val="StyleUnderline"/>
        </w:rPr>
        <w:t>all people</w:t>
      </w:r>
      <w:r w:rsidRPr="00077A11">
        <w:rPr>
          <w:sz w:val="14"/>
        </w:rPr>
        <w:t xml:space="preserve">, their families, lifestyles and livelihoods </w:t>
      </w:r>
      <w:r w:rsidRPr="00077A11">
        <w:rPr>
          <w:rStyle w:val="StyleUnderline"/>
        </w:rPr>
        <w:t>will be affected</w:t>
      </w:r>
      <w:r w:rsidRPr="00077A11">
        <w:rPr>
          <w:sz w:val="14"/>
        </w:rPr>
        <w:t xml:space="preserve"> in some way </w:t>
      </w:r>
      <w:r w:rsidRPr="00077A11">
        <w:rPr>
          <w:rStyle w:val="StyleUnderline"/>
        </w:rPr>
        <w:t>by climate change</w:t>
      </w:r>
      <w:r w:rsidRPr="00077A11">
        <w:rPr>
          <w:sz w:val="14"/>
        </w:rPr>
        <w:t xml:space="preserve"> in the years ahead (Lustgarten, 2024). </w:t>
      </w:r>
      <w:r w:rsidRPr="00077A11">
        <w:rPr>
          <w:rStyle w:val="StyleUnderline"/>
        </w:rPr>
        <w:t>Natural disasters</w:t>
      </w:r>
      <w:r w:rsidRPr="00077A11">
        <w:rPr>
          <w:sz w:val="14"/>
        </w:rPr>
        <w:t xml:space="preserve"> such as extreme weather events </w:t>
      </w:r>
      <w:r w:rsidRPr="00077A11">
        <w:rPr>
          <w:rStyle w:val="StyleUnderline"/>
        </w:rPr>
        <w:t>and their economic costs</w:t>
      </w:r>
      <w:r w:rsidRPr="00077A11">
        <w:rPr>
          <w:sz w:val="14"/>
        </w:rPr>
        <w:t xml:space="preserve"> have </w:t>
      </w:r>
      <w:r w:rsidRPr="00077A11">
        <w:rPr>
          <w:rStyle w:val="StyleUnderline"/>
        </w:rPr>
        <w:t>trended upwards,</w:t>
      </w:r>
      <w:r w:rsidRPr="00077A11">
        <w:rPr>
          <w:sz w:val="14"/>
        </w:rPr>
        <w:t xml:space="preserve"> and economic</w:t>
      </w:r>
      <w:r w:rsidRPr="001F6F39">
        <w:rPr>
          <w:sz w:val="14"/>
        </w:rPr>
        <w:t xml:space="preserve">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w:t>
      </w:r>
      <w:r w:rsidRPr="00077A11">
        <w:rPr>
          <w:sz w:val="14"/>
        </w:rPr>
        <w:t>older age groups, and noticeably more so in the case of pollution (WEF, 2025c). Their lives could be much more adversely affected by multiple and inter-related environmental factors.</w:t>
      </w:r>
    </w:p>
    <w:p w14:paraId="2981A281" w14:textId="77777777" w:rsidR="007E054D" w:rsidRDefault="007E054D" w:rsidP="007E054D">
      <w:pPr>
        <w:rPr>
          <w:sz w:val="14"/>
        </w:rPr>
      </w:pPr>
      <w:r w:rsidRPr="00D21EC1">
        <w:rPr>
          <w:rStyle w:val="StyleUnderline"/>
        </w:rPr>
        <w:t xml:space="preserve">Global risks, trends and </w:t>
      </w:r>
      <w:r w:rsidRPr="00FB43FD">
        <w:rPr>
          <w:rStyle w:val="StyleUnderline"/>
          <w:highlight w:val="cyan"/>
        </w:rPr>
        <w:t>existential threats</w:t>
      </w:r>
      <w:r w:rsidRPr="00D21EC1">
        <w:rPr>
          <w:rStyle w:val="StyleUnderline"/>
        </w:rPr>
        <w:t xml:space="preserve"> in the international and geopolitical context in which companies and their boards operate are </w:t>
      </w:r>
      <w:r w:rsidRPr="00FB43FD">
        <w:rPr>
          <w:rStyle w:val="StyleUnderline"/>
          <w:highlight w:val="cyan"/>
        </w:rPr>
        <w:t>becoming</w:t>
      </w:r>
      <w:r w:rsidRPr="00D21EC1">
        <w:rPr>
          <w:rStyle w:val="StyleUnderline"/>
        </w:rPr>
        <w:t xml:space="preserve"> ever </w:t>
      </w:r>
      <w:r w:rsidRPr="00FB43FD">
        <w:rPr>
          <w:rStyle w:val="StyleUnderline"/>
          <w:highlight w:val="cyan"/>
        </w:rPr>
        <w:t>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6D43F3B8" w14:textId="77777777" w:rsidR="007E054D" w:rsidRDefault="007E054D" w:rsidP="007E054D">
      <w:pPr>
        <w:rPr>
          <w:sz w:val="14"/>
        </w:rPr>
      </w:pPr>
    </w:p>
    <w:p w14:paraId="7778E282" w14:textId="5D8F8EDF" w:rsidR="00FB43FD" w:rsidRPr="00FB43FD" w:rsidRDefault="00FB43FD" w:rsidP="00FB43FD">
      <w:pPr>
        <w:pStyle w:val="Heading4"/>
      </w:pPr>
      <w:r>
        <w:t>CSR</w:t>
      </w:r>
      <w:r w:rsidRPr="00FB43FD">
        <w:t xml:space="preserve"> is key to p</w:t>
      </w:r>
      <w:r w:rsidRPr="00FB43FD">
        <w:rPr>
          <w:u w:val="single"/>
        </w:rPr>
        <w:t xml:space="preserve">eacebuilding </w:t>
      </w:r>
      <w:r w:rsidRPr="00FB43FD">
        <w:t xml:space="preserve">and </w:t>
      </w:r>
      <w:r w:rsidRPr="00FB43FD">
        <w:rPr>
          <w:u w:val="single"/>
        </w:rPr>
        <w:t>conflict prevention</w:t>
      </w:r>
      <w:r w:rsidRPr="00FB43FD">
        <w:t xml:space="preserve"> – pro-social firm development aids </w:t>
      </w:r>
      <w:r w:rsidRPr="00FB43FD">
        <w:rPr>
          <w:u w:val="single"/>
        </w:rPr>
        <w:t>diplomatic resolution</w:t>
      </w:r>
      <w:r w:rsidRPr="00FB43FD">
        <w:t xml:space="preserve"> </w:t>
      </w:r>
      <w:r>
        <w:t>to</w:t>
      </w:r>
      <w:r w:rsidRPr="00FB43FD">
        <w:t xml:space="preserve"> reduce </w:t>
      </w:r>
      <w:r w:rsidRPr="00FB43FD">
        <w:rPr>
          <w:u w:val="single"/>
        </w:rPr>
        <w:t>violent conflict</w:t>
      </w:r>
      <w:r w:rsidRPr="00FB43FD">
        <w:t xml:space="preserve"> </w:t>
      </w:r>
    </w:p>
    <w:p w14:paraId="070F9E34" w14:textId="00D49C32" w:rsidR="0099527A" w:rsidRPr="005E05CC" w:rsidRDefault="0099527A" w:rsidP="0099527A">
      <w:pPr>
        <w:rPr>
          <w:rFonts w:eastAsia="Calibri"/>
        </w:rPr>
      </w:pPr>
      <w:r w:rsidRPr="005E05CC">
        <w:rPr>
          <w:rFonts w:eastAsia="Calibri"/>
          <w:b/>
          <w:bCs/>
          <w:sz w:val="26"/>
        </w:rPr>
        <w:t>Bamiatzi et al. 25 —</w:t>
      </w:r>
      <w:r w:rsidRPr="005E05CC">
        <w:rPr>
          <w:rFonts w:eastAsia="Calibri"/>
        </w:rPr>
        <w:t xml:space="preserve"> Bamiatzi is Professor of Strategy &amp; International Business, University of Sussex Business School. Steven A. Brieger is Professor of International Business and Entrepreneurship @ NEOMA Business School. Özgü Karakulak is an Associate Professor of Entrepreneurship at the University of Sussex Business School. Daniel Kinderman, PhD is a Professor of Political Science &amp; International Relations @ University of Deleware. Stephan Manning is Professor of Strategy and Innovation at University of Sussex, UK. Bamiatzi, V., Brieger, S.A., Karakulak, Ö. et al. The Rise of Partisan CSR: Corporate Responses to the Russia–Ukraine War. J Bus Ethics 198, 263–291 (2025). https://doi.org/10.1007/s10551-024-05795-9 //WMK</w:t>
      </w:r>
    </w:p>
    <w:p w14:paraId="7D34F00D" w14:textId="77777777" w:rsidR="0099527A" w:rsidRPr="005E05CC" w:rsidRDefault="0099527A" w:rsidP="0099527A">
      <w:pPr>
        <w:rPr>
          <w:rFonts w:eastAsia="Calibri"/>
          <w:sz w:val="16"/>
        </w:rPr>
      </w:pPr>
      <w:r w:rsidRPr="005E05CC">
        <w:rPr>
          <w:rFonts w:eastAsia="Calibri"/>
          <w:sz w:val="16"/>
        </w:rPr>
        <w:t>CSR and Peacebuilding</w:t>
      </w:r>
    </w:p>
    <w:p w14:paraId="72EA27A5" w14:textId="77777777" w:rsidR="0099527A" w:rsidRPr="005E05CC" w:rsidRDefault="0099527A" w:rsidP="0099527A">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1BFFC7A0" w14:textId="77777777" w:rsidR="0099527A" w:rsidRPr="005E05CC" w:rsidRDefault="0099527A" w:rsidP="0099527A">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Mirshak, 2010), and an emerging business and peace literature has generated intriguing questions and answers with connections to CSR ideas (Forrer and Katsos, 2015; Kolk &amp; Lenfant, 2010). This includes specifically how companies can contribute to peace and conflict mitigation when doing business in conflict-prone areas or in the aftermath of armed conflict (Ganson, 2019; Miklian and Bickel, 2020). The literature on business and peace suggests four ways in which business can contribute to peace (Oetzel et al., 2009):</w:t>
      </w:r>
    </w:p>
    <w:p w14:paraId="3E9A0125" w14:textId="77777777" w:rsidR="0099527A" w:rsidRPr="005E05CC" w:rsidRDefault="0099527A" w:rsidP="0099527A">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352AAEE0" w14:textId="77777777" w:rsidR="0099527A" w:rsidRPr="005E05CC" w:rsidRDefault="0099527A" w:rsidP="0099527A">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(Westermann-Behaylo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41839753" w14:textId="77777777" w:rsidR="0099527A" w:rsidRPr="005E05CC" w:rsidRDefault="0099527A" w:rsidP="0099527A">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(Lenfant,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(AlKafaji &amp; Katsos, 2019; Kolk and Tulder, 2002). According to Forrer and Katsos (2015, p. 440), such external valuations “set a model of behavior that engenders social and economic justice and are a way for business to contribute to peace by setting examples of good citizenship.”</w:t>
      </w:r>
    </w:p>
    <w:p w14:paraId="70511DB8" w14:textId="77777777" w:rsidR="0099527A" w:rsidRPr="005E05CC" w:rsidRDefault="0099527A" w:rsidP="0099527A">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(AlKafaji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21428EDF" w14:textId="77777777" w:rsidR="0099527A" w:rsidRDefault="0099527A" w:rsidP="007E054D">
      <w:pPr>
        <w:rPr>
          <w:sz w:val="14"/>
        </w:rPr>
      </w:pPr>
    </w:p>
    <w:p w14:paraId="62E9D746" w14:textId="77777777" w:rsidR="007E054D" w:rsidRPr="00611B34" w:rsidRDefault="007E054D" w:rsidP="007E054D">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3FF474D1" w14:textId="77777777" w:rsidR="007E054D" w:rsidRPr="00F70492" w:rsidRDefault="007E054D" w:rsidP="007E054D">
      <w:r w:rsidRPr="00F70492">
        <w:rPr>
          <w:rStyle w:val="Style13ptBold"/>
        </w:rPr>
        <w:t>Alipranti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20324E58" w14:textId="77777777" w:rsidR="007E054D" w:rsidRPr="00611B34" w:rsidRDefault="007E054D" w:rsidP="007E054D">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6B61FF">
        <w:rPr>
          <w:rStyle w:val="StyleUnderline"/>
        </w:rPr>
        <w:t>with their</w:t>
      </w:r>
      <w:r w:rsidRPr="006B61FF">
        <w:rPr>
          <w:sz w:val="14"/>
        </w:rPr>
        <w:t xml:space="preserve"> </w:t>
      </w:r>
      <w:r w:rsidRPr="006B61FF">
        <w:rPr>
          <w:rStyle w:val="Emphasis"/>
        </w:rPr>
        <w:t>resources</w:t>
      </w:r>
      <w:r w:rsidRPr="006B61FF">
        <w:rPr>
          <w:sz w:val="14"/>
        </w:rPr>
        <w:t xml:space="preserve">, </w:t>
      </w:r>
      <w:r w:rsidRPr="006B61FF">
        <w:rPr>
          <w:rStyle w:val="Emphasis"/>
        </w:rPr>
        <w:t>knowledge</w:t>
      </w:r>
      <w:r w:rsidRPr="006B61FF">
        <w:rPr>
          <w:sz w:val="14"/>
        </w:rPr>
        <w:t xml:space="preserve"> </w:t>
      </w:r>
      <w:r w:rsidRPr="006B61FF">
        <w:rPr>
          <w:rStyle w:val="StyleUnderline"/>
        </w:rPr>
        <w:t>and</w:t>
      </w:r>
      <w:r w:rsidRPr="006B61FF">
        <w:rPr>
          <w:sz w:val="14"/>
        </w:rPr>
        <w:t xml:space="preserve"> </w:t>
      </w:r>
      <w:r w:rsidRPr="006B61FF">
        <w:rPr>
          <w:rStyle w:val="Emphasis"/>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44F44655" w14:textId="77777777" w:rsidR="007E054D" w:rsidRPr="00611B34" w:rsidRDefault="007E054D" w:rsidP="007E054D">
      <w:pPr>
        <w:rPr>
          <w:sz w:val="14"/>
        </w:rPr>
      </w:pPr>
      <w:r w:rsidRPr="00611B34">
        <w:rPr>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6A3B05D7" w14:textId="77777777" w:rsidR="007E054D" w:rsidRPr="00611B34" w:rsidRDefault="007E054D" w:rsidP="007E054D">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755BF693" w14:textId="77777777" w:rsidR="007E054D" w:rsidRPr="00611B34" w:rsidRDefault="007E054D" w:rsidP="007E054D">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640F4DB3" w14:textId="77777777" w:rsidR="007E054D" w:rsidRPr="00611B34" w:rsidRDefault="007E054D" w:rsidP="007E054D">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3A24C63C" w14:textId="77777777" w:rsidR="007E054D" w:rsidRPr="00611B34" w:rsidRDefault="007E054D" w:rsidP="007E054D">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2FD5CF74" w14:textId="77777777" w:rsidR="007E054D" w:rsidRPr="00611B34" w:rsidRDefault="007E054D" w:rsidP="007E054D">
      <w:pPr>
        <w:rPr>
          <w:sz w:val="14"/>
        </w:rPr>
      </w:pPr>
      <w:r w:rsidRPr="00611B34">
        <w:rPr>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38845EF2" w14:textId="77777777" w:rsidR="007E054D" w:rsidRPr="006B61FF" w:rsidRDefault="007E054D" w:rsidP="007E054D">
      <w:pPr>
        <w:rPr>
          <w:sz w:val="14"/>
        </w:rPr>
      </w:pPr>
      <w:r w:rsidRPr="00611B34">
        <w:rPr>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w:t>
      </w:r>
      <w:r w:rsidRPr="006B61FF">
        <w:rPr>
          <w:sz w:val="14"/>
        </w:rPr>
        <w:t xml:space="preserve">CSR attributes as a credence good. </w:t>
      </w:r>
      <w:r w:rsidRPr="006B61FF">
        <w:rPr>
          <w:rStyle w:val="StyleUnderline"/>
        </w:rPr>
        <w:t xml:space="preserve">Employees are </w:t>
      </w:r>
      <w:r w:rsidRPr="006B61FF">
        <w:rPr>
          <w:rStyle w:val="Emphasis"/>
        </w:rPr>
        <w:t>conscious</w:t>
      </w:r>
      <w:r w:rsidRPr="006B61FF">
        <w:rPr>
          <w:sz w:val="14"/>
        </w:rPr>
        <w:t xml:space="preserve"> too </w:t>
      </w:r>
      <w:r w:rsidRPr="006B61FF">
        <w:rPr>
          <w:rStyle w:val="StyleUnderline"/>
        </w:rPr>
        <w:t>and</w:t>
      </w:r>
      <w:r w:rsidRPr="006B61FF">
        <w:rPr>
          <w:sz w:val="14"/>
        </w:rPr>
        <w:t xml:space="preserve"> following Goerke (2022) and Brekke and Nyborg (2008), they </w:t>
      </w:r>
      <w:r w:rsidRPr="006B61FF">
        <w:rPr>
          <w:rStyle w:val="StyleUnderline"/>
        </w:rPr>
        <w:t xml:space="preserve">derive utility from </w:t>
      </w:r>
      <w:r w:rsidRPr="006B61FF">
        <w:rPr>
          <w:rStyle w:val="Emphasis"/>
        </w:rPr>
        <w:t>working in CSR firms</w:t>
      </w:r>
      <w:r w:rsidRPr="006B61FF">
        <w:rPr>
          <w:sz w:val="14"/>
        </w:rPr>
        <w:t>, as long as the latter meet their needs and interests through certain investments.</w:t>
      </w:r>
    </w:p>
    <w:p w14:paraId="493B4088" w14:textId="77777777" w:rsidR="007E054D" w:rsidRPr="00611B34" w:rsidRDefault="007E054D" w:rsidP="007E054D">
      <w:pPr>
        <w:rPr>
          <w:sz w:val="14"/>
        </w:rPr>
      </w:pPr>
      <w:r w:rsidRPr="006B61FF">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w:t>
      </w:r>
      <w:r w:rsidRPr="00611B34">
        <w:rPr>
          <w:sz w:val="14"/>
        </w:rPr>
        <w:t xml:space="preserv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01277A5A" w14:textId="77777777" w:rsidR="007E054D" w:rsidRPr="00611B34" w:rsidRDefault="007E054D" w:rsidP="007E054D">
      <w:pPr>
        <w:rPr>
          <w:sz w:val="14"/>
        </w:rPr>
      </w:pPr>
      <w:r w:rsidRPr="00611B34">
        <w:rPr>
          <w:sz w:val="14"/>
        </w:rPr>
        <w:t xml:space="preserve">Our main finding is that in equilibrium, within </w:t>
      </w:r>
      <w:r w:rsidRPr="00077A11">
        <w:rPr>
          <w:rStyle w:val="StyleUnderline"/>
        </w:rPr>
        <w:t>each union–firm pair</w:t>
      </w:r>
      <w:r w:rsidRPr="00077A11">
        <w:rPr>
          <w:sz w:val="14"/>
        </w:rPr>
        <w:t>, both</w:t>
      </w:r>
      <w:r w:rsidRPr="00611B34">
        <w:rPr>
          <w:sz w:val="14"/>
        </w:rPr>
        <w:t xml:space="preserve">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077A11">
        <w:rPr>
          <w:rStyle w:val="StyleUnderline"/>
        </w:rPr>
        <w:t xml:space="preserve">besides negotiating over the </w:t>
      </w:r>
      <w:r w:rsidRPr="00077A11">
        <w:rPr>
          <w:rStyle w:val="Emphasis"/>
        </w:rPr>
        <w:t>wage rate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 xml:space="preserve">consumers’ higher valuation </w:t>
      </w:r>
      <w:r w:rsidRPr="006B61FF">
        <w:rPr>
          <w:rStyle w:val="StyleUnderline"/>
        </w:rPr>
        <w:t xml:space="preserve">for its product </w:t>
      </w:r>
      <w:r w:rsidRPr="00C44D31">
        <w:rPr>
          <w:rStyle w:val="StyleUnderline"/>
          <w:highlight w:val="cyan"/>
        </w:rPr>
        <w:t>leads to</w:t>
      </w:r>
      <w:r w:rsidRPr="00611B34">
        <w:rPr>
          <w:rStyle w:val="StyleUnderline"/>
        </w:rPr>
        <w:t xml:space="preserve"> both </w:t>
      </w:r>
      <w:r w:rsidRPr="00C44D31">
        <w:rPr>
          <w:rStyle w:val="StyleUnderline"/>
          <w:highlight w:val="cyan"/>
        </w:rPr>
        <w:t xml:space="preserve">higher </w:t>
      </w:r>
      <w:r w:rsidRPr="006B61FF">
        <w:rPr>
          <w:rStyle w:val="StyleUnderline"/>
        </w:rPr>
        <w:t xml:space="preserve">output and </w:t>
      </w:r>
      <w:r w:rsidRPr="00C44D31">
        <w:rPr>
          <w:rStyle w:val="StyleUnderline"/>
          <w:highlight w:val="cyan"/>
        </w:rPr>
        <w:t>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 xml:space="preserve">the firm is always better off </w:t>
      </w:r>
      <w:r w:rsidRPr="00077A11">
        <w:rPr>
          <w:rStyle w:val="StyleUnderline"/>
        </w:rPr>
        <w:t>by the inclusion of CSR activities into the bargain</w:t>
      </w:r>
      <w:r w:rsidRPr="006B61FF">
        <w:rPr>
          <w:rStyle w:val="StyleUnderline"/>
        </w:rPr>
        <w:t>ing scheme</w:t>
      </w:r>
      <w:r w:rsidRPr="006B61FF">
        <w:rPr>
          <w:sz w:val="14"/>
        </w:rPr>
        <w:t xml:space="preserve">. </w:t>
      </w:r>
      <w:r w:rsidRPr="006B61FF">
        <w:rPr>
          <w:rStyle w:val="StyleUnderline"/>
        </w:rPr>
        <w:t>This holds for its union too, since, even in cases where a CSR bargaining scheme leads to a lower negotiated wage rat</w:t>
      </w:r>
      <w:r w:rsidRPr="00611B34">
        <w:rPr>
          <w:rStyle w:val="StyleUnderline"/>
        </w:rPr>
        <w:t xml:space="preserve">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628D731C" w14:textId="77777777" w:rsidR="007E054D" w:rsidRPr="00611B34" w:rsidRDefault="007E054D" w:rsidP="007E054D">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w:t>
      </w:r>
      <w:r w:rsidRPr="006B61FF">
        <w:rPr>
          <w:sz w:val="14"/>
        </w:rPr>
        <w:t xml:space="preserve">that </w:t>
      </w:r>
      <w:r w:rsidRPr="006B61FF">
        <w:rPr>
          <w:rStyle w:val="StyleUnderline"/>
        </w:rPr>
        <w:t>there is alignment of market and social incentives for the inclusion of CSR within firms–unions bargaining agendas</w:t>
      </w:r>
      <w:r w:rsidRPr="006B61FF">
        <w:rPr>
          <w:sz w:val="14"/>
        </w:rPr>
        <w:t xml:space="preserve">. Moreover, </w:t>
      </w:r>
      <w:r w:rsidRPr="006B61FF">
        <w:rPr>
          <w:rStyle w:val="StyleUnderline"/>
        </w:rPr>
        <w:t xml:space="preserve">they suggest the need for policy measures to </w:t>
      </w:r>
      <w:r w:rsidRPr="006B61FF">
        <w:rPr>
          <w:rStyle w:val="Emphasis"/>
        </w:rPr>
        <w:t>encourage the dialogue</w:t>
      </w:r>
      <w:r w:rsidRPr="006B61FF">
        <w:rPr>
          <w:sz w:val="14"/>
        </w:rPr>
        <w:t xml:space="preserve"> </w:t>
      </w:r>
      <w:r w:rsidRPr="006B61FF">
        <w:rPr>
          <w:rStyle w:val="StyleUnderline"/>
        </w:rPr>
        <w:t xml:space="preserve">between </w:t>
      </w:r>
      <w:r w:rsidRPr="006B61FF">
        <w:rPr>
          <w:rStyle w:val="Emphasis"/>
        </w:rPr>
        <w:t>firms and their employees</w:t>
      </w:r>
      <w:r w:rsidRPr="006B61FF">
        <w:rPr>
          <w:sz w:val="14"/>
        </w:rPr>
        <w:t xml:space="preserve">, </w:t>
      </w:r>
      <w:r w:rsidRPr="006B61FF">
        <w:rPr>
          <w:rStyle w:val="StyleUnderline"/>
        </w:rPr>
        <w:t>towards</w:t>
      </w:r>
      <w:r w:rsidRPr="006B61FF">
        <w:rPr>
          <w:sz w:val="14"/>
        </w:rPr>
        <w:t xml:space="preserve"> </w:t>
      </w:r>
      <w:r w:rsidRPr="006B61FF">
        <w:rPr>
          <w:rStyle w:val="Emphasis"/>
        </w:rPr>
        <w:t>responsible and sustainable</w:t>
      </w:r>
      <w:r w:rsidRPr="00611B34">
        <w:rPr>
          <w:rStyle w:val="Emphasis"/>
        </w:rPr>
        <w:t xml:space="preserve"> corporate operations</w:t>
      </w:r>
      <w:r w:rsidRPr="00611B34">
        <w:rPr>
          <w:sz w:val="14"/>
        </w:rPr>
        <w:t>.7</w:t>
      </w:r>
    </w:p>
    <w:p w14:paraId="42813E98" w14:textId="77777777" w:rsidR="00584FEE" w:rsidRPr="002E4430" w:rsidRDefault="00584FEE" w:rsidP="00584FEE">
      <w:pPr>
        <w:keepNext/>
        <w:keepLines/>
        <w:spacing w:before="40" w:after="0" w:line="256" w:lineRule="auto"/>
        <w:outlineLvl w:val="3"/>
        <w:rPr>
          <w:rFonts w:eastAsia="Times New Roman"/>
          <w:b/>
          <w:iCs/>
          <w:sz w:val="26"/>
        </w:rPr>
      </w:pPr>
      <w:r w:rsidRPr="002E4430">
        <w:rPr>
          <w:rFonts w:eastAsia="Times New Roman"/>
          <w:b/>
          <w:iCs/>
          <w:sz w:val="26"/>
        </w:rPr>
        <w:t xml:space="preserve">Its empirically </w:t>
      </w:r>
      <w:r w:rsidRPr="002E4430">
        <w:rPr>
          <w:rFonts w:eastAsia="Times New Roman"/>
          <w:b/>
          <w:iCs/>
          <w:sz w:val="26"/>
          <w:u w:val="single"/>
        </w:rPr>
        <w:t>effective</w:t>
      </w:r>
      <w:r w:rsidRPr="002E4430">
        <w:rPr>
          <w:rFonts w:eastAsia="Times New Roman"/>
          <w:b/>
          <w:iCs/>
          <w:sz w:val="26"/>
        </w:rPr>
        <w:t xml:space="preserve">, </w:t>
      </w:r>
      <w:r w:rsidRPr="002E4430">
        <w:rPr>
          <w:rFonts w:eastAsia="Times New Roman"/>
          <w:b/>
          <w:iCs/>
          <w:sz w:val="26"/>
          <w:u w:val="single"/>
        </w:rPr>
        <w:t>popular</w:t>
      </w:r>
      <w:r w:rsidRPr="002E4430">
        <w:rPr>
          <w:rFonts w:eastAsia="Times New Roman"/>
          <w:b/>
          <w:iCs/>
          <w:sz w:val="26"/>
        </w:rPr>
        <w:t xml:space="preserve">, and workers are </w:t>
      </w:r>
      <w:r w:rsidRPr="002E4430">
        <w:rPr>
          <w:rFonts w:eastAsia="Times New Roman"/>
          <w:b/>
          <w:iCs/>
          <w:sz w:val="26"/>
          <w:u w:val="single"/>
        </w:rPr>
        <w:t>key</w:t>
      </w:r>
      <w:r w:rsidRPr="002E4430">
        <w:rPr>
          <w:rFonts w:eastAsia="Times New Roman"/>
          <w:b/>
          <w:iCs/>
          <w:sz w:val="26"/>
        </w:rPr>
        <w:t xml:space="preserve"> to ensure </w:t>
      </w:r>
      <w:r w:rsidRPr="002E4430">
        <w:rPr>
          <w:rFonts w:eastAsia="Times New Roman"/>
          <w:b/>
          <w:iCs/>
          <w:sz w:val="26"/>
          <w:u w:val="single"/>
        </w:rPr>
        <w:t>genuine CSR compliance</w:t>
      </w:r>
      <w:r w:rsidRPr="002E4430">
        <w:rPr>
          <w:rFonts w:eastAsia="Times New Roman"/>
          <w:b/>
          <w:iCs/>
          <w:sz w:val="26"/>
        </w:rPr>
        <w:t>.</w:t>
      </w:r>
    </w:p>
    <w:p w14:paraId="734B32D2" w14:textId="77777777" w:rsidR="00584FEE" w:rsidRPr="002E4430" w:rsidRDefault="00584FEE" w:rsidP="00584FEE">
      <w:pPr>
        <w:spacing w:line="256" w:lineRule="auto"/>
        <w:rPr>
          <w:rFonts w:eastAsia="Calibri"/>
        </w:rPr>
      </w:pPr>
      <w:r w:rsidRPr="002E4430">
        <w:rPr>
          <w:rFonts w:eastAsia="Calibri"/>
          <w:b/>
          <w:bCs/>
          <w:sz w:val="26"/>
        </w:rPr>
        <w:t>Goerke and Paulus 24 —</w:t>
      </w:r>
      <w:r w:rsidRPr="002E4430">
        <w:rPr>
          <w:rFonts w:eastAsia="Calibri"/>
        </w:rPr>
        <w:t xml:space="preserve"> *Research Fellow @ IZA. PhD. From 2003 to 2006 Laszlo Goerke was professor of economics, particularly economic policy, at the Johannes Gutenberg-Universität Mainz, and from 2006 to 2011 professor of public economics at the Eberhard Karls Universität Tübingen. In 2012 he became head of the economics division of the Institute for Labour Law and Industrial Relations in the European Union (IAAEU) at the University of Trier. ** Dr. Nora Paulus is a Research scientist @ University of Luxembourg. *Goerke, L. and **Paulus, N. (2024), Collective bargaining about corporate social responsibility. Canadian Journal of Economics/Revue canadienne d'économique, 57: 1285-1313. https://doi.org/10.1111/caje.12736 //WMK</w:t>
      </w:r>
    </w:p>
    <w:p w14:paraId="26E987D2" w14:textId="77777777" w:rsidR="00584FEE" w:rsidRPr="002E4430" w:rsidRDefault="00584FEE" w:rsidP="00584FEE">
      <w:pPr>
        <w:spacing w:line="256" w:lineRule="auto"/>
        <w:rPr>
          <w:rFonts w:eastAsia="Calibri"/>
          <w:sz w:val="16"/>
        </w:rPr>
      </w:pPr>
      <w:r w:rsidRPr="002E4430">
        <w:rPr>
          <w:rFonts w:eastAsia="Calibri"/>
          <w:sz w:val="16"/>
        </w:rPr>
        <w:t xml:space="preserve">CSR activities often imply that a firm deviates from profit-maximizing behaviour. Nonetheless, </w:t>
      </w:r>
      <w:r w:rsidRPr="002E4430">
        <w:rPr>
          <w:rFonts w:eastAsia="Calibri"/>
          <w:highlight w:val="cyan"/>
          <w:u w:val="single"/>
        </w:rPr>
        <w:t>pursuing</w:t>
      </w:r>
      <w:r w:rsidRPr="002E4430">
        <w:rPr>
          <w:rFonts w:eastAsia="Calibri"/>
          <w:u w:val="single"/>
        </w:rPr>
        <w:t xml:space="preserve"> a </w:t>
      </w:r>
      <w:r w:rsidRPr="002E4430">
        <w:rPr>
          <w:rFonts w:eastAsia="Calibri"/>
          <w:highlight w:val="cyan"/>
          <w:u w:val="single"/>
        </w:rPr>
        <w:t>CSR</w:t>
      </w:r>
      <w:r w:rsidRPr="002E4430">
        <w:rPr>
          <w:rFonts w:eastAsia="Calibri"/>
          <w:u w:val="single"/>
        </w:rPr>
        <w:t xml:space="preserve"> objective can </w:t>
      </w:r>
      <w:r w:rsidRPr="002E4430">
        <w:rPr>
          <w:rFonts w:eastAsia="Calibri"/>
          <w:highlight w:val="cyan"/>
          <w:u w:val="single"/>
        </w:rPr>
        <w:t>imply</w:t>
      </w:r>
      <w:r w:rsidRPr="002E4430">
        <w:rPr>
          <w:rFonts w:eastAsia="Calibri"/>
          <w:u w:val="single"/>
        </w:rPr>
        <w:t xml:space="preserve"> that the direct </w:t>
      </w:r>
      <w:r w:rsidRPr="002E4430">
        <w:rPr>
          <w:rFonts w:eastAsia="Calibri"/>
          <w:highlight w:val="cyan"/>
          <w:u w:val="single"/>
        </w:rPr>
        <w:t>negative profit impact is compensated by</w:t>
      </w:r>
      <w:r w:rsidRPr="002E4430">
        <w:rPr>
          <w:rFonts w:eastAsia="Calibri"/>
          <w:u w:val="single"/>
        </w:rPr>
        <w:t xml:space="preserve"> </w:t>
      </w:r>
      <w:r w:rsidRPr="002E4430">
        <w:rPr>
          <w:rFonts w:eastAsia="Calibri"/>
          <w:b/>
          <w:u w:val="single"/>
          <w:bdr w:val="none" w:sz="0" w:space="0" w:color="auto" w:frame="1"/>
        </w:rPr>
        <w:t xml:space="preserve">indirect effects via </w:t>
      </w:r>
      <w:r w:rsidRPr="002E4430">
        <w:rPr>
          <w:rFonts w:eastAsia="Calibri"/>
          <w:b/>
          <w:highlight w:val="cyan"/>
          <w:u w:val="single"/>
          <w:bdr w:val="none" w:sz="0" w:space="0" w:color="auto" w:frame="1"/>
        </w:rPr>
        <w:t>higher revenues</w:t>
      </w:r>
      <w:r w:rsidRPr="002E4430">
        <w:rPr>
          <w:rFonts w:eastAsia="Calibri"/>
          <w:sz w:val="16"/>
          <w:highlight w:val="cyan"/>
        </w:rPr>
        <w:t xml:space="preserve"> </w:t>
      </w:r>
      <w:r w:rsidRPr="002E4430">
        <w:rPr>
          <w:rFonts w:eastAsia="Calibri"/>
          <w:highlight w:val="cyan"/>
          <w:u w:val="single"/>
        </w:rPr>
        <w:t xml:space="preserve">or a </w:t>
      </w:r>
      <w:r w:rsidRPr="002E4430">
        <w:rPr>
          <w:rFonts w:eastAsia="Calibri"/>
          <w:b/>
          <w:highlight w:val="cyan"/>
          <w:u w:val="single"/>
          <w:bdr w:val="none" w:sz="0" w:space="0" w:color="auto" w:frame="1"/>
        </w:rPr>
        <w:t>decline in costs</w:t>
      </w:r>
      <w:r w:rsidRPr="002E4430">
        <w:rPr>
          <w:rFonts w:eastAsia="Calibri"/>
          <w:sz w:val="16"/>
        </w:rPr>
        <w:t xml:space="preserve">. In consequence, </w:t>
      </w:r>
      <w:r w:rsidRPr="002E4430">
        <w:rPr>
          <w:rFonts w:eastAsia="Calibri"/>
          <w:u w:val="single"/>
        </w:rPr>
        <w:t>profit-maximizing firms may have a strategic incentive to pursue a CSR objective and do well themselves by doing good things to others</w:t>
      </w:r>
      <w:r w:rsidRPr="002E4430">
        <w:rPr>
          <w:rFonts w:eastAsia="Calibri"/>
          <w:sz w:val="16"/>
        </w:rPr>
        <w:t>. Such an outcome could come about if CSR constitutes a device by which firms can commit themselves or induce other firms to a different behaviour on a non-competitive output market than they would have chosen in the absence of CSR (Goering, 2014; Manasakis et al., 2014; Brand and Grothe, 2015). This commitment may also require the delegation of decisions to managers whose choices are altered by CSR objectives (Kopel and Brand, 2012; Manasakis et al., 2014; Fanti and Buccella, 2017b). Alternatively, CSR may increase the consumers willingness to pay (Lee and Jung, 2016; Fanti and Buccella, 2018; Alipranti et al., 2024), especially in the presence of social comparisons and oligopolistic markets (Iyer and Soberman, 2016), allow firms to take adverse environmental production effects into account (Lambertini and Tampieri, 2015; Lambertini et al., 2016), deter entry by potential competitors (Planer-Friedrich and Sahm, 2020), or reduce the costs of external funding (Heinkel et al., 2001). CSR can also serve as a device to coordinate on the most profitable among multiple equilibria in a market setting with negative externalities among firms (Albuquerque and Cabral, 2023). In this paper, we focus on labour costs and show that CSR may lower bargained wages and, thus, raise profits.</w:t>
      </w:r>
    </w:p>
    <w:p w14:paraId="680C3B8F" w14:textId="77777777" w:rsidR="00584FEE" w:rsidRPr="002E4430" w:rsidRDefault="00584FEE" w:rsidP="00584FEE">
      <w:pPr>
        <w:spacing w:line="256" w:lineRule="auto"/>
        <w:rPr>
          <w:rFonts w:eastAsia="Calibri"/>
          <w:sz w:val="16"/>
        </w:rPr>
      </w:pPr>
      <w:r w:rsidRPr="002E4430">
        <w:rPr>
          <w:rFonts w:eastAsia="Calibri"/>
          <w:u w:val="single"/>
        </w:rPr>
        <w:t>Analyses of the role of labour in the context of a firm's CSR activities have mostly focused on employees</w:t>
      </w:r>
      <w:r w:rsidRPr="002E4430">
        <w:rPr>
          <w:rFonts w:eastAsia="Calibri"/>
          <w:sz w:val="16"/>
        </w:rPr>
        <w:t xml:space="preserve">. Those individuals for whom CSR concerns are important self-select into firms with such objectives (Greening and Turban, 2000; Brekke and Nyborg, 2008; Non et al., 2022). They may also change their behaviour in other ways, such that labour costs decline. Most contributions investigating this kind of argument have an empirical orientation. They, inter alia, consider the impact on wages (Bolvig, 2005; Burbano, 2016; Nyborg, 2014; Nyborg and Zhang, 2013; Newman et al., 2020), the compensation structure (D'Mello et al., 2023), application rates (Hedblom et al., 2019), turnover (Carnahan et al., 2017), effort (Brekke and Nyborg, 2008; Koppel and Regner, 2014; Hedblom et al., 2019), knowledge spillovers to competitors (Flammer and Kacperczyk, 2019) and employee misbehaviour (List and Momeni, 2021). </w:t>
      </w:r>
      <w:r w:rsidRPr="002E4430">
        <w:rPr>
          <w:rFonts w:eastAsia="Calibri"/>
          <w:u w:val="single"/>
        </w:rPr>
        <w:t xml:space="preserve">In contrast to these investigations in which </w:t>
      </w:r>
      <w:r w:rsidRPr="002E4430">
        <w:rPr>
          <w:rFonts w:eastAsia="Calibri"/>
          <w:highlight w:val="cyan"/>
          <w:u w:val="single"/>
        </w:rPr>
        <w:t>CSR</w:t>
      </w:r>
      <w:r w:rsidRPr="002E4430">
        <w:rPr>
          <w:rFonts w:eastAsia="Calibri"/>
          <w:u w:val="single"/>
        </w:rPr>
        <w:t xml:space="preserve"> </w:t>
      </w:r>
      <w:r w:rsidRPr="002E4430">
        <w:rPr>
          <w:rFonts w:eastAsia="Calibri"/>
          <w:highlight w:val="cyan"/>
          <w:u w:val="single"/>
        </w:rPr>
        <w:t>affects</w:t>
      </w:r>
      <w:r w:rsidRPr="002E4430">
        <w:rPr>
          <w:rFonts w:eastAsia="Calibri"/>
          <w:u w:val="single"/>
        </w:rPr>
        <w:t xml:space="preserve"> an </w:t>
      </w:r>
      <w:r w:rsidRPr="002E4430">
        <w:rPr>
          <w:rFonts w:eastAsia="Calibri"/>
          <w:b/>
          <w:u w:val="single"/>
          <w:bdr w:val="none" w:sz="0" w:space="0" w:color="auto" w:frame="1"/>
        </w:rPr>
        <w:t xml:space="preserve">individual's </w:t>
      </w:r>
      <w:r w:rsidRPr="002E4430">
        <w:rPr>
          <w:rFonts w:eastAsia="Calibri"/>
          <w:b/>
          <w:highlight w:val="cyan"/>
          <w:u w:val="single"/>
          <w:bdr w:val="none" w:sz="0" w:space="0" w:color="auto" w:frame="1"/>
        </w:rPr>
        <w:t>incentives</w:t>
      </w:r>
      <w:r w:rsidRPr="002E4430">
        <w:rPr>
          <w:rFonts w:eastAsia="Calibri"/>
          <w:b/>
          <w:u w:val="single"/>
          <w:bdr w:val="none" w:sz="0" w:space="0" w:color="auto" w:frame="1"/>
        </w:rPr>
        <w:t>,</w:t>
      </w:r>
      <w:r w:rsidRPr="002E4430">
        <w:rPr>
          <w:rFonts w:eastAsia="Calibri"/>
          <w:sz w:val="16"/>
        </w:rPr>
        <w:t xml:space="preserve"> </w:t>
      </w:r>
      <w:r w:rsidRPr="002E4430">
        <w:rPr>
          <w:rFonts w:eastAsia="Calibri"/>
          <w:u w:val="single"/>
        </w:rPr>
        <w:t xml:space="preserve">in our analysis it does so </w:t>
      </w:r>
      <w:r w:rsidRPr="002E4430">
        <w:rPr>
          <w:rFonts w:eastAsia="Calibri"/>
          <w:b/>
          <w:highlight w:val="cyan"/>
          <w:u w:val="single"/>
          <w:bdr w:val="none" w:sz="0" w:space="0" w:color="auto" w:frame="1"/>
        </w:rPr>
        <w:t>at the collective level</w:t>
      </w:r>
      <w:r w:rsidRPr="002E4430">
        <w:rPr>
          <w:rFonts w:eastAsia="Calibri"/>
          <w:sz w:val="16"/>
          <w:highlight w:val="cyan"/>
        </w:rPr>
        <w:t>.</w:t>
      </w:r>
    </w:p>
    <w:p w14:paraId="3855C699" w14:textId="77777777" w:rsidR="00584FEE" w:rsidRPr="002E4430" w:rsidRDefault="00584FEE" w:rsidP="00584FEE">
      <w:pPr>
        <w:spacing w:line="256" w:lineRule="auto"/>
        <w:rPr>
          <w:rFonts w:eastAsia="Calibri"/>
          <w:sz w:val="16"/>
        </w:rPr>
      </w:pPr>
      <w:r w:rsidRPr="002E4430">
        <w:rPr>
          <w:rFonts w:eastAsia="Calibri"/>
          <w:sz w:val="16"/>
        </w:rPr>
        <w:t xml:space="preserve">The contributions that consider the role of trade unions in the presence of CSR activities have a stronger theoretical focus. Goerke (2022) assumes that CSR objectives are exogenously given and compares wage bargaining and efficient negotiations. Moreover, he derives conditions ensuring that the firm and the trade union benefit from CSR. However, Goerke (2022) does not consider the question why a firm would adopt a CSR objective and how it can credibly commit to non-profit-maximizing behaviour. In the present contribution, collective negotiations about CSR enhance the credibility of such objective and the trade union is co-deciding on the strength of such concerns. In two related studies, Fanti and Buccella (2019, 2020) investigate a Cournot duopoly and, hence, combine two distortions: Imperfectly competitive input and output markets. They show that </w:t>
      </w:r>
      <w:r w:rsidRPr="002E4430">
        <w:rPr>
          <w:rFonts w:eastAsia="Calibri"/>
          <w:highlight w:val="cyan"/>
          <w:u w:val="single"/>
        </w:rPr>
        <w:t>adopting</w:t>
      </w:r>
      <w:r w:rsidRPr="002E4430">
        <w:rPr>
          <w:rFonts w:eastAsia="Calibri"/>
          <w:u w:val="single"/>
        </w:rPr>
        <w:t xml:space="preserve"> a </w:t>
      </w:r>
      <w:r w:rsidRPr="002E4430">
        <w:rPr>
          <w:rFonts w:eastAsia="Calibri"/>
          <w:highlight w:val="cyan"/>
          <w:u w:val="single"/>
        </w:rPr>
        <w:t>CSR</w:t>
      </w:r>
      <w:r w:rsidRPr="002E4430">
        <w:rPr>
          <w:rFonts w:eastAsia="Calibri"/>
          <w:u w:val="single"/>
        </w:rPr>
        <w:t xml:space="preserve"> objective can </w:t>
      </w:r>
      <w:r w:rsidRPr="002E4430">
        <w:rPr>
          <w:rFonts w:eastAsia="Calibri"/>
          <w:highlight w:val="cyan"/>
          <w:u w:val="single"/>
        </w:rPr>
        <w:t xml:space="preserve">commit </w:t>
      </w:r>
      <w:r w:rsidRPr="002E4430">
        <w:rPr>
          <w:rFonts w:eastAsia="Calibri"/>
          <w:b/>
          <w:highlight w:val="cyan"/>
          <w:u w:val="single"/>
          <w:bdr w:val="none" w:sz="0" w:space="0" w:color="auto" w:frame="1"/>
        </w:rPr>
        <w:t>firms to higher outpu</w:t>
      </w:r>
      <w:r w:rsidRPr="002E4430">
        <w:rPr>
          <w:rFonts w:eastAsia="Calibri"/>
          <w:b/>
          <w:u w:val="single"/>
          <w:bdr w:val="none" w:sz="0" w:space="0" w:color="auto" w:frame="1"/>
        </w:rPr>
        <w:t>t</w:t>
      </w:r>
      <w:r w:rsidRPr="002E4430">
        <w:rPr>
          <w:rFonts w:eastAsia="Calibri"/>
          <w:sz w:val="16"/>
        </w:rPr>
        <w:t xml:space="preserve"> </w:t>
      </w:r>
      <w:r w:rsidRPr="002E4430">
        <w:rPr>
          <w:rFonts w:eastAsia="Calibri"/>
          <w:u w:val="single"/>
        </w:rPr>
        <w:t>and</w:t>
      </w:r>
      <w:r w:rsidRPr="002E4430">
        <w:rPr>
          <w:rFonts w:eastAsia="Calibri"/>
          <w:sz w:val="16"/>
        </w:rPr>
        <w:t xml:space="preserve">, thus, </w:t>
      </w:r>
      <w:r w:rsidRPr="002E4430">
        <w:rPr>
          <w:rFonts w:eastAsia="Calibri"/>
          <w:u w:val="single"/>
        </w:rPr>
        <w:t>enables them to pay lower wages such that profits may rise</w:t>
      </w:r>
      <w:r w:rsidRPr="002E4430">
        <w:rPr>
          <w:rFonts w:eastAsia="Calibri"/>
          <w:sz w:val="16"/>
        </w:rPr>
        <w:t xml:space="preserve">. Accordingly, firms can have an incentive to establish a CSR objective unilaterally. Furthermore, </w:t>
      </w:r>
      <w:r w:rsidRPr="002E4430">
        <w:rPr>
          <w:rFonts w:eastAsia="Calibri"/>
          <w:u w:val="single"/>
        </w:rPr>
        <w:t>the increase in output can ensure that consumers and workers benefit from CSR</w:t>
      </w:r>
      <w:r w:rsidRPr="002E4430">
        <w:rPr>
          <w:rFonts w:eastAsia="Calibri"/>
          <w:sz w:val="16"/>
        </w:rPr>
        <w:t xml:space="preserve">.3 In contrast to this paper, the trade union is not involved in the specification of the CSR objective, and the predictions critically depend on the firms' interaction on the duopolistic output market. The investigation closest to ours is the one by Alipranti et al. (2024). The authors set up a duopoly model with differentiated goods in which CSR directly enhances consumers' willingness to pay and union utility, which is linear in wages and employment. Alipranti et al. (2024) show that </w:t>
      </w:r>
      <w:r w:rsidRPr="002E4430">
        <w:rPr>
          <w:rFonts w:eastAsia="Calibri"/>
          <w:u w:val="single"/>
        </w:rPr>
        <w:t xml:space="preserve">bargaining about CSR and wages yields higher payoffs for firms and trade unions and also </w:t>
      </w:r>
      <w:r w:rsidRPr="002E4430">
        <w:rPr>
          <w:rFonts w:eastAsia="Calibri"/>
          <w:highlight w:val="cyan"/>
          <w:u w:val="single"/>
        </w:rPr>
        <w:t>generates</w:t>
      </w:r>
      <w:r w:rsidRPr="002E4430">
        <w:rPr>
          <w:rFonts w:eastAsia="Calibri"/>
          <w:u w:val="single"/>
        </w:rPr>
        <w:t xml:space="preserve"> an increase in </w:t>
      </w:r>
      <w:r w:rsidRPr="002E4430">
        <w:rPr>
          <w:rFonts w:eastAsia="Calibri"/>
          <w:b/>
          <w:highlight w:val="cyan"/>
          <w:u w:val="single"/>
          <w:bdr w:val="none" w:sz="0" w:space="0" w:color="auto" w:frame="1"/>
        </w:rPr>
        <w:t>consumer surplus</w:t>
      </w:r>
      <w:r w:rsidRPr="002E4430">
        <w:rPr>
          <w:rFonts w:eastAsia="Calibri"/>
          <w:u w:val="single"/>
        </w:rPr>
        <w:t>, in comparison to negotiations about wages alone</w:t>
      </w:r>
      <w:r w:rsidRPr="002E4430">
        <w:rPr>
          <w:rFonts w:eastAsia="Calibri"/>
          <w:sz w:val="16"/>
        </w:rPr>
        <w:t xml:space="preserve">. Therefore, duopolists and the </w:t>
      </w:r>
      <w:r w:rsidRPr="002E4430">
        <w:rPr>
          <w:rFonts w:eastAsia="Calibri"/>
          <w:u w:val="single"/>
        </w:rPr>
        <w:t xml:space="preserve">rent-maximizing trade </w:t>
      </w:r>
      <w:r w:rsidRPr="002E4430">
        <w:rPr>
          <w:rFonts w:eastAsia="Calibri"/>
          <w:highlight w:val="cyan"/>
          <w:u w:val="single"/>
        </w:rPr>
        <w:t>unions</w:t>
      </w:r>
      <w:r w:rsidRPr="002E4430">
        <w:rPr>
          <w:rFonts w:eastAsia="Calibri"/>
          <w:u w:val="single"/>
        </w:rPr>
        <w:t xml:space="preserve"> </w:t>
      </w:r>
      <w:r w:rsidRPr="002E4430">
        <w:rPr>
          <w:rFonts w:eastAsia="Calibri"/>
          <w:highlight w:val="cyan"/>
          <w:u w:val="single"/>
        </w:rPr>
        <w:t xml:space="preserve">have an incentive to </w:t>
      </w:r>
      <w:r w:rsidRPr="002E4430">
        <w:rPr>
          <w:rFonts w:eastAsia="Calibri"/>
          <w:b/>
          <w:highlight w:val="cyan"/>
          <w:u w:val="single"/>
          <w:bdr w:val="none" w:sz="0" w:space="0" w:color="auto" w:frame="1"/>
        </w:rPr>
        <w:t>incorporate CSR</w:t>
      </w:r>
      <w:r w:rsidRPr="002E4430">
        <w:rPr>
          <w:rFonts w:eastAsia="Calibri"/>
          <w:b/>
          <w:u w:val="single"/>
          <w:bdr w:val="none" w:sz="0" w:space="0" w:color="auto" w:frame="1"/>
        </w:rPr>
        <w:t xml:space="preserve"> into the bargaining agenda</w:t>
      </w:r>
      <w:r w:rsidRPr="002E4430">
        <w:rPr>
          <w:rFonts w:eastAsia="Calibri"/>
          <w:sz w:val="16"/>
        </w:rPr>
        <w:t xml:space="preserve">. Similarly to the present contribution, </w:t>
      </w:r>
      <w:r w:rsidRPr="002E4430">
        <w:rPr>
          <w:rFonts w:eastAsia="Calibri"/>
          <w:u w:val="single"/>
        </w:rPr>
        <w:t xml:space="preserve">such an inclusion </w:t>
      </w:r>
      <w:r w:rsidRPr="002E4430">
        <w:rPr>
          <w:rFonts w:eastAsia="Calibri"/>
          <w:b/>
          <w:highlight w:val="cyan"/>
          <w:u w:val="single"/>
          <w:bdr w:val="none" w:sz="0" w:space="0" w:color="auto" w:frame="1"/>
        </w:rPr>
        <w:t>enhances bargaining efficiency</w:t>
      </w:r>
      <w:r w:rsidRPr="002E4430">
        <w:rPr>
          <w:rFonts w:eastAsia="Calibri"/>
          <w:sz w:val="16"/>
        </w:rPr>
        <w:t xml:space="preserve">. In contrast to our analysis, </w:t>
      </w:r>
      <w:r w:rsidRPr="002E4430">
        <w:rPr>
          <w:rFonts w:eastAsia="Calibri"/>
          <w:sz w:val="28"/>
          <w:szCs w:val="28"/>
          <w:u w:val="single"/>
        </w:rPr>
        <w:t xml:space="preserve">CSR can </w:t>
      </w:r>
      <w:r w:rsidRPr="002E4430">
        <w:rPr>
          <w:rFonts w:eastAsia="Calibri"/>
          <w:sz w:val="28"/>
          <w:szCs w:val="28"/>
          <w:highlight w:val="cyan"/>
          <w:u w:val="single"/>
        </w:rPr>
        <w:t>have</w:t>
      </w:r>
      <w:r w:rsidRPr="002E4430">
        <w:rPr>
          <w:rFonts w:eastAsia="Calibri"/>
          <w:sz w:val="28"/>
          <w:szCs w:val="28"/>
          <w:u w:val="single"/>
        </w:rPr>
        <w:t xml:space="preserve"> </w:t>
      </w:r>
      <w:r w:rsidRPr="002E4430">
        <w:rPr>
          <w:rFonts w:eastAsia="Calibri"/>
          <w:sz w:val="28"/>
          <w:szCs w:val="28"/>
          <w:highlight w:val="cyan"/>
          <w:u w:val="single"/>
        </w:rPr>
        <w:t>positive</w:t>
      </w:r>
      <w:r w:rsidRPr="002E4430">
        <w:rPr>
          <w:rFonts w:eastAsia="Calibri"/>
          <w:sz w:val="28"/>
          <w:szCs w:val="28"/>
          <w:u w:val="single"/>
        </w:rPr>
        <w:t xml:space="preserve"> payoff </w:t>
      </w:r>
      <w:r w:rsidRPr="002E4430">
        <w:rPr>
          <w:rFonts w:eastAsia="Calibri"/>
          <w:sz w:val="28"/>
          <w:szCs w:val="28"/>
          <w:highlight w:val="cyan"/>
          <w:u w:val="single"/>
        </w:rPr>
        <w:t xml:space="preserve">consequences without any </w:t>
      </w:r>
      <w:r w:rsidRPr="002E4430">
        <w:rPr>
          <w:rFonts w:eastAsia="Calibri"/>
          <w:b/>
          <w:sz w:val="28"/>
          <w:szCs w:val="28"/>
          <w:highlight w:val="cyan"/>
          <w:u w:val="single"/>
          <w:bdr w:val="none" w:sz="0" w:space="0" w:color="auto" w:frame="1"/>
        </w:rPr>
        <w:t>alteration in</w:t>
      </w:r>
      <w:r w:rsidRPr="002E4430">
        <w:rPr>
          <w:rFonts w:eastAsia="Calibri"/>
          <w:b/>
          <w:sz w:val="28"/>
          <w:szCs w:val="28"/>
          <w:u w:val="single"/>
          <w:bdr w:val="none" w:sz="0" w:space="0" w:color="auto" w:frame="1"/>
        </w:rPr>
        <w:t xml:space="preserve"> the </w:t>
      </w:r>
      <w:r w:rsidRPr="002E4430">
        <w:rPr>
          <w:rFonts w:eastAsia="Calibri"/>
          <w:b/>
          <w:sz w:val="28"/>
          <w:szCs w:val="28"/>
          <w:highlight w:val="cyan"/>
          <w:u w:val="single"/>
          <w:bdr w:val="none" w:sz="0" w:space="0" w:color="auto" w:frame="1"/>
        </w:rPr>
        <w:t>bargained wage</w:t>
      </w:r>
      <w:r w:rsidRPr="002E4430">
        <w:rPr>
          <w:rFonts w:eastAsia="Calibri"/>
          <w:sz w:val="28"/>
          <w:szCs w:val="28"/>
          <w:highlight w:val="cyan"/>
          <w:u w:val="single"/>
        </w:rPr>
        <w:t xml:space="preserve">, </w:t>
      </w:r>
      <w:r w:rsidRPr="002E4430">
        <w:rPr>
          <w:rFonts w:eastAsia="Calibri"/>
          <w:sz w:val="28"/>
          <w:szCs w:val="28"/>
          <w:u w:val="single"/>
        </w:rPr>
        <w:t xml:space="preserve">also </w:t>
      </w:r>
      <w:r w:rsidRPr="002E4430">
        <w:rPr>
          <w:rFonts w:eastAsia="Calibri"/>
          <w:sz w:val="28"/>
          <w:szCs w:val="28"/>
          <w:highlight w:val="cyan"/>
          <w:u w:val="single"/>
        </w:rPr>
        <w:t xml:space="preserve">due to </w:t>
      </w:r>
      <w:r w:rsidRPr="002E4430">
        <w:rPr>
          <w:rFonts w:eastAsia="Calibri"/>
          <w:b/>
          <w:sz w:val="28"/>
          <w:szCs w:val="28"/>
          <w:highlight w:val="cyan"/>
          <w:u w:val="single"/>
          <w:bdr w:val="none" w:sz="0" w:space="0" w:color="auto" w:frame="1"/>
        </w:rPr>
        <w:t>output market repercussions</w:t>
      </w:r>
      <w:r w:rsidRPr="002E4430">
        <w:rPr>
          <w:rFonts w:eastAsia="Calibri"/>
          <w:highlight w:val="cyan"/>
          <w:u w:val="single"/>
        </w:rPr>
        <w:t>.</w:t>
      </w:r>
      <w:r w:rsidRPr="002E4430">
        <w:rPr>
          <w:rFonts w:eastAsia="Calibri"/>
          <w:u w:val="single"/>
        </w:rPr>
        <w:t xml:space="preserve"> </w:t>
      </w:r>
      <w:r w:rsidRPr="002E4430">
        <w:rPr>
          <w:rFonts w:eastAsia="Calibri"/>
          <w:sz w:val="16"/>
        </w:rPr>
        <w:t>The wage adjustment, however, is central for the effects we derive below, while it primarily serves as a signalling device in the analysis by Alipranti et al. (2024). While our investigation focuses on an employment- or output-related CSR objective, Alipranti et al. (2024) assume that CSR activities have a direct impact on the consumers' and employees' utility.</w:t>
      </w:r>
    </w:p>
    <w:p w14:paraId="4DB0B9C4" w14:textId="77777777" w:rsidR="00584FEE" w:rsidRPr="002E4430" w:rsidRDefault="00584FEE" w:rsidP="00584FEE">
      <w:pPr>
        <w:spacing w:line="256" w:lineRule="auto"/>
        <w:rPr>
          <w:rFonts w:eastAsia="Calibri"/>
          <w:sz w:val="16"/>
        </w:rPr>
      </w:pPr>
      <w:r w:rsidRPr="002E4430">
        <w:rPr>
          <w:rFonts w:eastAsia="Calibri"/>
          <w:highlight w:val="cyan"/>
          <w:u w:val="single"/>
        </w:rPr>
        <w:t>A number of</w:t>
      </w:r>
      <w:r w:rsidRPr="002E4430">
        <w:rPr>
          <w:rFonts w:eastAsia="Calibri"/>
          <w:u w:val="single"/>
        </w:rPr>
        <w:t xml:space="preserve"> recent </w:t>
      </w:r>
      <w:r w:rsidRPr="002E4430">
        <w:rPr>
          <w:rFonts w:eastAsia="Calibri"/>
          <w:highlight w:val="cyan"/>
          <w:u w:val="single"/>
        </w:rPr>
        <w:t>analyses</w:t>
      </w:r>
      <w:r w:rsidRPr="002E4430">
        <w:rPr>
          <w:rFonts w:eastAsia="Calibri"/>
          <w:u w:val="single"/>
        </w:rPr>
        <w:t xml:space="preserve"> </w:t>
      </w:r>
      <w:r w:rsidRPr="002E4430">
        <w:rPr>
          <w:rFonts w:eastAsia="Calibri"/>
          <w:highlight w:val="cyan"/>
          <w:u w:val="single"/>
        </w:rPr>
        <w:t>consider</w:t>
      </w:r>
      <w:r w:rsidRPr="002E4430">
        <w:rPr>
          <w:rFonts w:eastAsia="Calibri"/>
          <w:u w:val="single"/>
        </w:rPr>
        <w:t xml:space="preserve"> the </w:t>
      </w:r>
      <w:r w:rsidRPr="002E4430">
        <w:rPr>
          <w:rFonts w:eastAsia="Calibri"/>
          <w:highlight w:val="cyan"/>
          <w:u w:val="single"/>
        </w:rPr>
        <w:t xml:space="preserve">impact of </w:t>
      </w:r>
      <w:r w:rsidRPr="002E4430">
        <w:rPr>
          <w:rFonts w:eastAsia="Calibri"/>
          <w:b/>
          <w:highlight w:val="cyan"/>
          <w:u w:val="single"/>
          <w:bdr w:val="none" w:sz="0" w:space="0" w:color="auto" w:frame="1"/>
        </w:rPr>
        <w:t>union strength</w:t>
      </w:r>
      <w:r w:rsidRPr="002E4430">
        <w:rPr>
          <w:rFonts w:eastAsia="Calibri"/>
          <w:sz w:val="16"/>
          <w:highlight w:val="cyan"/>
        </w:rPr>
        <w:t xml:space="preserve"> </w:t>
      </w:r>
      <w:r w:rsidRPr="002E4430">
        <w:rPr>
          <w:rFonts w:eastAsia="Calibri"/>
          <w:highlight w:val="cyan"/>
          <w:u w:val="single"/>
        </w:rPr>
        <w:t>on</w:t>
      </w:r>
      <w:r w:rsidRPr="002E4430">
        <w:rPr>
          <w:rFonts w:eastAsia="Calibri"/>
          <w:sz w:val="16"/>
          <w:highlight w:val="cyan"/>
        </w:rPr>
        <w:t xml:space="preserve"> </w:t>
      </w:r>
      <w:r w:rsidRPr="002E4430">
        <w:rPr>
          <w:rFonts w:eastAsia="Calibri"/>
          <w:b/>
          <w:highlight w:val="cyan"/>
          <w:u w:val="single"/>
          <w:bdr w:val="none" w:sz="0" w:space="0" w:color="auto" w:frame="1"/>
        </w:rPr>
        <w:t>CSR</w:t>
      </w:r>
      <w:r w:rsidRPr="002E4430">
        <w:rPr>
          <w:rFonts w:eastAsia="Calibri"/>
          <w:b/>
          <w:u w:val="single"/>
          <w:bdr w:val="none" w:sz="0" w:space="0" w:color="auto" w:frame="1"/>
        </w:rPr>
        <w:t xml:space="preserve"> activities empirically</w:t>
      </w:r>
      <w:r w:rsidRPr="002E4430">
        <w:rPr>
          <w:rFonts w:eastAsia="Calibri"/>
          <w:sz w:val="16"/>
        </w:rPr>
        <w:t xml:space="preserve">. For the United Kingdom, </w:t>
      </w:r>
      <w:r w:rsidRPr="002E4430">
        <w:rPr>
          <w:rFonts w:eastAsia="Calibri"/>
          <w:u w:val="single"/>
        </w:rPr>
        <w:t>Boodoo</w:t>
      </w:r>
      <w:r w:rsidRPr="002E4430">
        <w:rPr>
          <w:rFonts w:eastAsia="Calibri"/>
          <w:sz w:val="16"/>
        </w:rPr>
        <w:t xml:space="preserve"> (2020) </w:t>
      </w:r>
      <w:r w:rsidRPr="002E4430">
        <w:rPr>
          <w:rFonts w:eastAsia="Calibri"/>
          <w:highlight w:val="cyan"/>
          <w:u w:val="single"/>
        </w:rPr>
        <w:t>reports</w:t>
      </w:r>
      <w:r w:rsidRPr="002E4430">
        <w:rPr>
          <w:rFonts w:eastAsia="Calibri"/>
          <w:u w:val="single"/>
        </w:rPr>
        <w:t xml:space="preserve"> a </w:t>
      </w:r>
      <w:r w:rsidRPr="002E4430">
        <w:rPr>
          <w:rFonts w:eastAsia="Calibri"/>
          <w:b/>
          <w:highlight w:val="cyan"/>
          <w:u w:val="single"/>
          <w:bdr w:val="none" w:sz="0" w:space="0" w:color="auto" w:frame="1"/>
        </w:rPr>
        <w:t>positive correlation</w:t>
      </w:r>
      <w:r w:rsidRPr="002E4430">
        <w:rPr>
          <w:rFonts w:eastAsia="Calibri"/>
          <w:sz w:val="16"/>
        </w:rPr>
        <w:t xml:space="preserve"> </w:t>
      </w:r>
      <w:r w:rsidRPr="002E4430">
        <w:rPr>
          <w:rFonts w:eastAsia="Calibri"/>
          <w:u w:val="single"/>
        </w:rPr>
        <w:t xml:space="preserve">between </w:t>
      </w:r>
      <w:r w:rsidRPr="002E4430">
        <w:rPr>
          <w:rFonts w:eastAsia="Calibri"/>
          <w:b/>
          <w:u w:val="single"/>
          <w:bdr w:val="none" w:sz="0" w:space="0" w:color="auto" w:frame="1"/>
        </w:rPr>
        <w:t xml:space="preserve">union density </w:t>
      </w:r>
      <w:r w:rsidRPr="002E4430">
        <w:rPr>
          <w:rFonts w:eastAsia="Calibri"/>
          <w:u w:val="single"/>
        </w:rPr>
        <w:t>and</w:t>
      </w:r>
      <w:r w:rsidRPr="002E4430">
        <w:rPr>
          <w:rFonts w:eastAsia="Calibri"/>
          <w:sz w:val="16"/>
        </w:rPr>
        <w:t xml:space="preserve"> employee-oriented </w:t>
      </w:r>
      <w:r w:rsidRPr="002E4430">
        <w:rPr>
          <w:rFonts w:eastAsia="Calibri"/>
          <w:b/>
          <w:u w:val="single"/>
          <w:bdr w:val="none" w:sz="0" w:space="0" w:color="auto" w:frame="1"/>
        </w:rPr>
        <w:t>CSR</w:t>
      </w:r>
      <w:r w:rsidRPr="002E4430">
        <w:rPr>
          <w:rFonts w:eastAsia="Calibri"/>
          <w:sz w:val="16"/>
        </w:rPr>
        <w:t xml:space="preserve"> objectives and a U-shaped association for CSR scores that do not focus on the workforce. The evidence for the United States is mixed: While Ertugrul and Marciukaityte (2021) and Kini et al. (2022) observe a negative impact of unionization on CSR, Chantziaras et al. (2021) find the opposite outcome. In Chen et al. (2020) the relationship between unionization and CSR spending depends on industry characteristics and whether the expenditure is employee-related or not. Heitz et al. (2024) document that employee-related CSR is higher in unionized firms, whereas CSR activities concerning external stakeholders are lower, suggesting a substitution effect.4 Turning to cross-country evidence, </w:t>
      </w:r>
      <w:r w:rsidRPr="002E4430">
        <w:rPr>
          <w:rFonts w:eastAsia="Calibri"/>
          <w:u w:val="single"/>
        </w:rPr>
        <w:t>Ioannou and Serafeim</w:t>
      </w:r>
      <w:r w:rsidRPr="002E4430">
        <w:rPr>
          <w:rFonts w:eastAsia="Calibri"/>
          <w:sz w:val="16"/>
        </w:rPr>
        <w:t xml:space="preserve"> (2012) </w:t>
      </w:r>
      <w:r w:rsidRPr="002E4430">
        <w:rPr>
          <w:rFonts w:eastAsia="Calibri"/>
          <w:u w:val="single"/>
        </w:rPr>
        <w:t>and Kinderman and Lutter</w:t>
      </w:r>
      <w:r w:rsidRPr="002E4430">
        <w:rPr>
          <w:rFonts w:eastAsia="Calibri"/>
          <w:sz w:val="16"/>
        </w:rPr>
        <w:t xml:space="preserve"> (2018) sho</w:t>
      </w:r>
      <w:r w:rsidRPr="002E4430">
        <w:rPr>
          <w:rFonts w:eastAsia="Calibri"/>
          <w:u w:val="single"/>
        </w:rPr>
        <w:t xml:space="preserve">w a positive correlation between </w:t>
      </w:r>
      <w:r w:rsidRPr="002E4430">
        <w:rPr>
          <w:rFonts w:eastAsia="Calibri"/>
          <w:b/>
          <w:u w:val="single"/>
          <w:bdr w:val="none" w:sz="0" w:space="0" w:color="auto" w:frame="1"/>
        </w:rPr>
        <w:t>union density and CSR activities</w:t>
      </w:r>
      <w:r w:rsidRPr="002E4430">
        <w:rPr>
          <w:rFonts w:eastAsia="Calibri"/>
          <w:sz w:val="16"/>
        </w:rPr>
        <w:t>. Abriata and Delautre (2020) establish such a relationship between co-determination and various measures of employee-related CSR indicators.5 Liang and Renneboog (2017) focus on the relationship between CSR and a country's legal origin. In this context, they, inter alia, establish a positive correlation between measures of employment laws and collective bargaining, that is, indicators of the trade union's bargaining power, on the one hand, and CSR on the other.</w:t>
      </w:r>
    </w:p>
    <w:p w14:paraId="0FD37A69" w14:textId="77777777" w:rsidR="00584FEE" w:rsidRPr="002E4430" w:rsidRDefault="00584FEE" w:rsidP="00584FEE">
      <w:pPr>
        <w:spacing w:line="256" w:lineRule="auto"/>
        <w:rPr>
          <w:rFonts w:eastAsia="Calibri"/>
          <w:sz w:val="16"/>
        </w:rPr>
      </w:pPr>
      <w:r w:rsidRPr="002E4430">
        <w:rPr>
          <w:rFonts w:eastAsia="Calibri"/>
          <w:sz w:val="16"/>
        </w:rPr>
        <w:t xml:space="preserve">Our analysis is also related to investigations that assume collective bargaining about wages and a second component. </w:t>
      </w:r>
      <w:r w:rsidRPr="002E4430">
        <w:rPr>
          <w:rFonts w:eastAsia="Calibri"/>
          <w:u w:val="single"/>
        </w:rPr>
        <w:t>While the firm continues to determine employment, the second element of collective negotiations decouples the firm's marginal costs of employment from the income of workers, as it can also be the case in the presence of a CSR objective</w:t>
      </w:r>
      <w:r w:rsidRPr="002E4430">
        <w:rPr>
          <w:rFonts w:eastAsia="Calibri"/>
          <w:sz w:val="16"/>
        </w:rPr>
        <w:t xml:space="preserve">. </w:t>
      </w:r>
      <w:r w:rsidRPr="002E4430">
        <w:rPr>
          <w:rFonts w:eastAsia="Calibri"/>
          <w:u w:val="single"/>
        </w:rPr>
        <w:t>Hence, it may become feasible to achieve an efficient bargaining outcome</w:t>
      </w:r>
      <w:r w:rsidRPr="002E4430">
        <w:rPr>
          <w:rFonts w:eastAsia="Calibri"/>
          <w:sz w:val="16"/>
        </w:rPr>
        <w:t>. Various additional income sources for workers have been considered, such as a share of profits (Pohjola, 1987; Anderson and Devereux, 1989; Jerger and Michaelis, 1999),6 severance pay (Booth, 1995; Pita, 1997) or, more generally, the non-wage component of a two-part remuneration structure (Appelbaum, 2011). Therefore, these analyses differ from our set-up in which employment is also determined by non-monetary CSR elements. Accordingly, also the mechanisms diverge, which affect profits and union utility.</w:t>
      </w:r>
    </w:p>
    <w:p w14:paraId="3F0BB854" w14:textId="77777777" w:rsidR="00584FEE" w:rsidRPr="002E4430" w:rsidRDefault="00584FEE" w:rsidP="00584FEE">
      <w:pPr>
        <w:spacing w:line="256" w:lineRule="auto"/>
        <w:rPr>
          <w:rFonts w:eastAsia="Calibri"/>
          <w:sz w:val="16"/>
        </w:rPr>
      </w:pPr>
      <w:r w:rsidRPr="002E4430">
        <w:rPr>
          <w:rFonts w:eastAsia="Calibri"/>
          <w:sz w:val="16"/>
        </w:rPr>
        <w:t xml:space="preserve">Finally, we take up the idea that </w:t>
      </w:r>
      <w:r w:rsidRPr="002E4430">
        <w:rPr>
          <w:rFonts w:eastAsia="Calibri"/>
          <w:u w:val="single"/>
        </w:rPr>
        <w:t xml:space="preserve">trade </w:t>
      </w:r>
      <w:r w:rsidRPr="002E4430">
        <w:rPr>
          <w:rFonts w:eastAsia="Calibri"/>
          <w:highlight w:val="cyan"/>
          <w:u w:val="single"/>
        </w:rPr>
        <w:t>unions</w:t>
      </w:r>
      <w:r w:rsidRPr="002E4430">
        <w:rPr>
          <w:rFonts w:eastAsia="Calibri"/>
          <w:u w:val="single"/>
        </w:rPr>
        <w:t xml:space="preserve"> can </w:t>
      </w:r>
      <w:r w:rsidRPr="002E4430">
        <w:rPr>
          <w:rFonts w:eastAsia="Calibri"/>
          <w:highlight w:val="cyan"/>
          <w:u w:val="single"/>
        </w:rPr>
        <w:t>help firms</w:t>
      </w:r>
      <w:r w:rsidRPr="002E4430">
        <w:rPr>
          <w:rFonts w:eastAsia="Calibri"/>
          <w:u w:val="single"/>
        </w:rPr>
        <w:t xml:space="preserve"> to </w:t>
      </w:r>
      <w:r w:rsidRPr="002E4430">
        <w:rPr>
          <w:rFonts w:eastAsia="Calibri"/>
          <w:b/>
          <w:highlight w:val="cyan"/>
          <w:u w:val="single"/>
          <w:bdr w:val="none" w:sz="0" w:space="0" w:color="auto" w:frame="1"/>
        </w:rPr>
        <w:t>commit</w:t>
      </w:r>
      <w:r w:rsidRPr="002E4430">
        <w:rPr>
          <w:rFonts w:eastAsia="Calibri"/>
          <w:b/>
          <w:u w:val="single"/>
          <w:bdr w:val="none" w:sz="0" w:space="0" w:color="auto" w:frame="1"/>
        </w:rPr>
        <w:t xml:space="preserve"> to a particular behaviour</w:t>
      </w:r>
      <w:r w:rsidRPr="002E4430">
        <w:rPr>
          <w:rFonts w:eastAsia="Calibri"/>
          <w:sz w:val="16"/>
        </w:rPr>
        <w:t xml:space="preserve">. Malcomson (1983) assumes that the </w:t>
      </w:r>
      <w:r w:rsidRPr="002E4430">
        <w:rPr>
          <w:rFonts w:eastAsia="Calibri"/>
          <w:highlight w:val="cyan"/>
          <w:u w:val="single"/>
        </w:rPr>
        <w:t>firm</w:t>
      </w:r>
      <w:r w:rsidRPr="002E4430">
        <w:rPr>
          <w:rFonts w:eastAsia="Calibri"/>
          <w:u w:val="single"/>
        </w:rPr>
        <w:t xml:space="preserve"> and employees </w:t>
      </w:r>
      <w:r w:rsidRPr="002E4430">
        <w:rPr>
          <w:rFonts w:eastAsia="Calibri"/>
          <w:highlight w:val="cyan"/>
          <w:u w:val="single"/>
        </w:rPr>
        <w:t xml:space="preserve">are </w:t>
      </w:r>
      <w:r w:rsidRPr="002E4430">
        <w:rPr>
          <w:rFonts w:eastAsia="Calibri"/>
          <w:b/>
          <w:highlight w:val="cyan"/>
          <w:u w:val="single"/>
          <w:bdr w:val="none" w:sz="0" w:space="0" w:color="auto" w:frame="1"/>
        </w:rPr>
        <w:t>risk-averse</w:t>
      </w:r>
      <w:r w:rsidRPr="002E4430">
        <w:rPr>
          <w:rFonts w:eastAsia="Calibri"/>
          <w:u w:val="single"/>
        </w:rPr>
        <w:t xml:space="preserve"> </w:t>
      </w:r>
      <w:r w:rsidRPr="002E4430">
        <w:rPr>
          <w:rFonts w:eastAsia="Calibri"/>
          <w:sz w:val="16"/>
        </w:rPr>
        <w:t xml:space="preserve">and that revenues are uncertain. Hence, </w:t>
      </w:r>
      <w:r w:rsidRPr="002E4430">
        <w:rPr>
          <w:rFonts w:eastAsia="Calibri"/>
          <w:u w:val="single"/>
        </w:rPr>
        <w:t xml:space="preserve">the </w:t>
      </w:r>
      <w:r w:rsidRPr="002E4430">
        <w:rPr>
          <w:rFonts w:eastAsia="Calibri"/>
          <w:highlight w:val="cyan"/>
          <w:u w:val="single"/>
        </w:rPr>
        <w:t xml:space="preserve">efficient </w:t>
      </w:r>
      <w:r w:rsidRPr="002E4430">
        <w:rPr>
          <w:rFonts w:eastAsia="Calibri"/>
          <w:b/>
          <w:highlight w:val="cyan"/>
          <w:u w:val="single"/>
          <w:bdr w:val="none" w:sz="0" w:space="0" w:color="auto" w:frame="1"/>
        </w:rPr>
        <w:t>contract</w:t>
      </w:r>
      <w:r w:rsidRPr="002E4430">
        <w:rPr>
          <w:rFonts w:eastAsia="Calibri"/>
          <w:sz w:val="16"/>
          <w:highlight w:val="cyan"/>
        </w:rPr>
        <w:t xml:space="preserve"> </w:t>
      </w:r>
      <w:r w:rsidRPr="002E4430">
        <w:rPr>
          <w:rFonts w:eastAsia="Calibri"/>
          <w:highlight w:val="cyan"/>
          <w:u w:val="single"/>
        </w:rPr>
        <w:t>is</w:t>
      </w:r>
      <w:r w:rsidRPr="002E4430">
        <w:rPr>
          <w:rFonts w:eastAsia="Calibri"/>
          <w:u w:val="single"/>
        </w:rPr>
        <w:t xml:space="preserve"> generally </w:t>
      </w:r>
      <w:r w:rsidRPr="002E4430">
        <w:rPr>
          <w:rFonts w:eastAsia="Calibri"/>
          <w:b/>
          <w:highlight w:val="cyan"/>
          <w:u w:val="single"/>
          <w:bdr w:val="none" w:sz="0" w:space="0" w:color="auto" w:frame="1"/>
        </w:rPr>
        <w:t>state-contingent</w:t>
      </w:r>
      <w:r w:rsidRPr="002E4430">
        <w:rPr>
          <w:rFonts w:eastAsia="Calibri"/>
          <w:sz w:val="16"/>
          <w:highlight w:val="cyan"/>
        </w:rPr>
        <w:t>.</w:t>
      </w:r>
      <w:r w:rsidRPr="002E4430">
        <w:rPr>
          <w:rFonts w:eastAsia="Calibri"/>
          <w:sz w:val="16"/>
        </w:rPr>
        <w:t xml:space="preserve"> </w:t>
      </w:r>
      <w:r w:rsidRPr="002E4430">
        <w:rPr>
          <w:rFonts w:eastAsia="Calibri"/>
          <w:highlight w:val="cyan"/>
          <w:u w:val="single"/>
        </w:rPr>
        <w:t xml:space="preserve">Given </w:t>
      </w:r>
      <w:r w:rsidRPr="002E4430">
        <w:rPr>
          <w:rFonts w:eastAsia="Calibri"/>
          <w:b/>
          <w:highlight w:val="cyan"/>
          <w:u w:val="single"/>
          <w:bdr w:val="none" w:sz="0" w:space="0" w:color="auto" w:frame="1"/>
        </w:rPr>
        <w:t>info</w:t>
      </w:r>
      <w:r w:rsidRPr="002E4430">
        <w:rPr>
          <w:rFonts w:eastAsia="Calibri"/>
          <w:u w:val="single"/>
        </w:rPr>
        <w:t xml:space="preserve">rmational </w:t>
      </w:r>
      <w:r w:rsidRPr="002E4430">
        <w:rPr>
          <w:rFonts w:eastAsia="Calibri"/>
          <w:b/>
          <w:highlight w:val="cyan"/>
          <w:u w:val="single"/>
          <w:bdr w:val="none" w:sz="0" w:space="0" w:color="auto" w:frame="1"/>
        </w:rPr>
        <w:t>asymmetries</w:t>
      </w:r>
      <w:r w:rsidRPr="002E4430">
        <w:rPr>
          <w:rFonts w:eastAsia="Calibri"/>
          <w:u w:val="single"/>
        </w:rPr>
        <w:t xml:space="preserve">, </w:t>
      </w:r>
      <w:r w:rsidRPr="002E4430">
        <w:rPr>
          <w:rFonts w:eastAsia="Calibri"/>
          <w:highlight w:val="cyan"/>
          <w:u w:val="single"/>
        </w:rPr>
        <w:t>such</w:t>
      </w:r>
      <w:r w:rsidRPr="002E4430">
        <w:rPr>
          <w:rFonts w:eastAsia="Calibri"/>
          <w:u w:val="single"/>
        </w:rPr>
        <w:t xml:space="preserve"> contracts </w:t>
      </w:r>
      <w:r w:rsidRPr="002E4430">
        <w:rPr>
          <w:rFonts w:eastAsia="Calibri"/>
          <w:highlight w:val="cyan"/>
          <w:u w:val="single"/>
        </w:rPr>
        <w:t xml:space="preserve">are not </w:t>
      </w:r>
      <w:r w:rsidRPr="002E4430">
        <w:rPr>
          <w:rFonts w:eastAsia="Calibri"/>
          <w:b/>
          <w:highlight w:val="cyan"/>
          <w:u w:val="single"/>
          <w:bdr w:val="none" w:sz="0" w:space="0" w:color="auto" w:frame="1"/>
        </w:rPr>
        <w:t>enforceable</w:t>
      </w:r>
      <w:r w:rsidRPr="002E4430">
        <w:rPr>
          <w:rFonts w:eastAsia="Calibri"/>
          <w:u w:val="single"/>
        </w:rPr>
        <w:t xml:space="preserve"> in court.</w:t>
      </w:r>
      <w:r w:rsidRPr="002E4430">
        <w:rPr>
          <w:rFonts w:eastAsia="Calibri"/>
          <w:sz w:val="16"/>
        </w:rPr>
        <w:t xml:space="preserve"> Therefore, </w:t>
      </w:r>
      <w:r w:rsidRPr="002E4430">
        <w:rPr>
          <w:rFonts w:eastAsia="Calibri"/>
          <w:u w:val="single"/>
        </w:rPr>
        <w:t xml:space="preserve">firms have an incentive to ex post renege on the promise </w:t>
      </w:r>
      <w:r w:rsidRPr="002E4430">
        <w:rPr>
          <w:rFonts w:eastAsia="Calibri"/>
          <w:sz w:val="16"/>
        </w:rPr>
        <w:t xml:space="preserve">of an income insurance for employees. </w:t>
      </w:r>
      <w:r w:rsidRPr="002E4430">
        <w:rPr>
          <w:rFonts w:eastAsia="Calibri"/>
          <w:u w:val="single"/>
        </w:rPr>
        <w:t xml:space="preserve">Trade </w:t>
      </w:r>
      <w:r w:rsidRPr="002E4430">
        <w:rPr>
          <w:rFonts w:eastAsia="Calibri"/>
          <w:highlight w:val="cyan"/>
          <w:u w:val="single"/>
        </w:rPr>
        <w:t>unions</w:t>
      </w:r>
      <w:r w:rsidRPr="002E4430">
        <w:rPr>
          <w:rFonts w:eastAsia="Calibri"/>
          <w:u w:val="single"/>
        </w:rPr>
        <w:t xml:space="preserve"> can </w:t>
      </w:r>
      <w:r w:rsidRPr="002E4430">
        <w:rPr>
          <w:rFonts w:eastAsia="Calibri"/>
          <w:highlight w:val="cyan"/>
          <w:u w:val="single"/>
        </w:rPr>
        <w:t>help to</w:t>
      </w:r>
      <w:r w:rsidRPr="002E4430">
        <w:rPr>
          <w:rFonts w:eastAsia="Calibri"/>
          <w:u w:val="single"/>
        </w:rPr>
        <w:t xml:space="preserve"> </w:t>
      </w:r>
      <w:r w:rsidRPr="002E4430">
        <w:rPr>
          <w:rFonts w:eastAsia="Calibri"/>
          <w:b/>
          <w:highlight w:val="cyan"/>
          <w:u w:val="single"/>
          <w:bdr w:val="none" w:sz="0" w:space="0" w:color="auto" w:frame="1"/>
        </w:rPr>
        <w:t>commit</w:t>
      </w:r>
      <w:r w:rsidRPr="002E4430">
        <w:rPr>
          <w:rFonts w:eastAsia="Calibri"/>
          <w:b/>
          <w:u w:val="single"/>
          <w:bdr w:val="none" w:sz="0" w:space="0" w:color="auto" w:frame="1"/>
        </w:rPr>
        <w:t xml:space="preserve"> to state-contingent contracts</w:t>
      </w:r>
      <w:r w:rsidRPr="002E4430">
        <w:rPr>
          <w:rFonts w:eastAsia="Calibri"/>
          <w:sz w:val="16"/>
        </w:rPr>
        <w:t xml:space="preserve"> </w:t>
      </w:r>
      <w:r w:rsidRPr="002E4430">
        <w:rPr>
          <w:rFonts w:eastAsia="Calibri"/>
          <w:highlight w:val="cyan"/>
          <w:u w:val="single"/>
        </w:rPr>
        <w:t xml:space="preserve">because they </w:t>
      </w:r>
      <w:r w:rsidRPr="002E4430">
        <w:rPr>
          <w:rFonts w:eastAsia="Calibri"/>
          <w:b/>
          <w:highlight w:val="cyan"/>
          <w:u w:val="single"/>
          <w:bdr w:val="none" w:sz="0" w:space="0" w:color="auto" w:frame="1"/>
        </w:rPr>
        <w:t>impose costs on firms</w:t>
      </w:r>
      <w:r w:rsidRPr="002E4430">
        <w:rPr>
          <w:rFonts w:eastAsia="Calibri"/>
          <w:sz w:val="16"/>
        </w:rPr>
        <w:t xml:space="preserve">, </w:t>
      </w:r>
      <w:r w:rsidRPr="002E4430">
        <w:rPr>
          <w:rFonts w:eastAsia="Calibri"/>
          <w:u w:val="single"/>
        </w:rPr>
        <w:t>for example, by calling a strike</w:t>
      </w:r>
      <w:r w:rsidRPr="002E4430">
        <w:rPr>
          <w:rFonts w:eastAsia="Calibri"/>
          <w:sz w:val="16"/>
        </w:rPr>
        <w:t xml:space="preserve">, </w:t>
      </w:r>
      <w:r w:rsidRPr="002E4430">
        <w:rPr>
          <w:rFonts w:eastAsia="Calibri"/>
          <w:highlight w:val="cyan"/>
          <w:u w:val="single"/>
        </w:rPr>
        <w:t xml:space="preserve">if firms do not </w:t>
      </w:r>
      <w:r w:rsidRPr="002E4430">
        <w:rPr>
          <w:rFonts w:eastAsia="Calibri"/>
          <w:b/>
          <w:highlight w:val="cyan"/>
          <w:u w:val="single"/>
          <w:bdr w:val="none" w:sz="0" w:space="0" w:color="auto" w:frame="1"/>
        </w:rPr>
        <w:t>adhere to their</w:t>
      </w:r>
      <w:r w:rsidRPr="002E4430">
        <w:rPr>
          <w:rFonts w:eastAsia="Calibri"/>
          <w:b/>
          <w:u w:val="single"/>
          <w:bdr w:val="none" w:sz="0" w:space="0" w:color="auto" w:frame="1"/>
        </w:rPr>
        <w:t xml:space="preserve"> contractual </w:t>
      </w:r>
      <w:r w:rsidRPr="002E4430">
        <w:rPr>
          <w:rFonts w:eastAsia="Calibri"/>
          <w:b/>
          <w:highlight w:val="cyan"/>
          <w:u w:val="single"/>
          <w:bdr w:val="none" w:sz="0" w:space="0" w:color="auto" w:frame="1"/>
        </w:rPr>
        <w:t>obligations</w:t>
      </w:r>
      <w:r w:rsidRPr="002E4430">
        <w:rPr>
          <w:rFonts w:eastAsia="Calibri"/>
          <w:sz w:val="16"/>
        </w:rPr>
        <w:t xml:space="preserve"> (see also Hogan, 2001; Eguchi, 2002)7. Dustmann and Schönberg (2009) consider a setting in which training can take place in the first period and enhances productivity in the second. Higher wages raise the probability that a trained workers stays with the firm, such that training actually pays off. Because productivity is observable ex post, the firm always has an incentive to reduce the wage in period two and training will not take place. A trade union can help firms to commit to high wages in period two, thus raising the probability that workers stay and alleviating the incentives to train workers (see also Booth and Chatterji, 1998). In contrast to these investigations, we presume that the trade union establishes ex ante credibility for the firm's ex post employment choice.</w:t>
      </w:r>
    </w:p>
    <w:p w14:paraId="6785DDA6" w14:textId="77777777" w:rsidR="007E054D" w:rsidRPr="001F6F39" w:rsidRDefault="007E054D" w:rsidP="007E054D">
      <w:pPr>
        <w:rPr>
          <w:sz w:val="14"/>
        </w:rPr>
      </w:pPr>
    </w:p>
    <w:p w14:paraId="159524DD" w14:textId="77777777" w:rsidR="007E054D" w:rsidRPr="00044A19" w:rsidRDefault="007E054D" w:rsidP="007E054D">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15B3F9EB" w14:textId="77777777" w:rsidR="007E054D" w:rsidRDefault="007E054D" w:rsidP="007E054D">
      <w:r>
        <w:t>---CSR = Corporate Social Responsibility</w:t>
      </w:r>
    </w:p>
    <w:p w14:paraId="348778B9" w14:textId="77777777" w:rsidR="007E054D" w:rsidRPr="00FD3262" w:rsidRDefault="007E054D" w:rsidP="007E054D">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4C2F2E91" w14:textId="77777777" w:rsidR="007E054D" w:rsidRPr="00044A19" w:rsidRDefault="007E054D" w:rsidP="007E054D">
      <w:pPr>
        <w:rPr>
          <w:rStyle w:val="StyleUnderline"/>
        </w:rPr>
      </w:pPr>
      <w:r w:rsidRPr="00E1381F">
        <w:rPr>
          <w:rStyle w:val="StyleUnderline"/>
          <w:highlight w:val="cyan"/>
        </w:rPr>
        <w:t>CSR</w:t>
      </w:r>
      <w:r w:rsidRPr="00044A19">
        <w:rPr>
          <w:sz w:val="16"/>
        </w:rPr>
        <w:t xml:space="preserve"> is not a </w:t>
      </w:r>
      <w:r w:rsidRPr="00077A11">
        <w:rPr>
          <w:sz w:val="16"/>
        </w:rPr>
        <w:t xml:space="preserve">new concept. It </w:t>
      </w:r>
      <w:r w:rsidRPr="00077A11">
        <w:rPr>
          <w:rStyle w:val="StyleUnderline"/>
        </w:rPr>
        <w:t>has been “under constant development since the beginning of the 20th century.”</w:t>
      </w:r>
      <w:r w:rsidRPr="00077A11">
        <w:rPr>
          <w:sz w:val="16"/>
        </w:rPr>
        <w:t xml:space="preserve">107 In fact, “over the decades, </w:t>
      </w:r>
      <w:r w:rsidRPr="00077A11">
        <w:rPr>
          <w:rStyle w:val="StyleUnderline"/>
        </w:rPr>
        <w:t>the concept of corporate</w:t>
      </w:r>
      <w:r w:rsidRPr="00044A19">
        <w:rPr>
          <w:rStyle w:val="StyleUnderline"/>
        </w:rPr>
        <w:t xml:space="preserv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 xml:space="preserve">shift reflects </w:t>
      </w:r>
      <w:r w:rsidRPr="00077A11">
        <w:rPr>
          <w:rStyle w:val="StyleUnderline"/>
        </w:rPr>
        <w:t xml:space="preserve">a growing </w:t>
      </w:r>
      <w:r w:rsidRPr="00E1381F">
        <w:rPr>
          <w:rStyle w:val="StyleUnderline"/>
          <w:highlight w:val="cyan"/>
        </w:rPr>
        <w:t>awareness that</w:t>
      </w:r>
      <w:r w:rsidRPr="00044A19">
        <w:rPr>
          <w:rStyle w:val="StyleUnderline"/>
        </w:rPr>
        <w:t xml:space="preserve"> modern </w:t>
      </w:r>
      <w:r w:rsidRPr="00E1381F">
        <w:rPr>
          <w:rStyle w:val="StyleUnderline"/>
          <w:highlight w:val="cyan"/>
        </w:rPr>
        <w:t xml:space="preserve">corporations are </w:t>
      </w:r>
      <w:r w:rsidRPr="00077A11">
        <w:rPr>
          <w:rStyle w:val="StyleUnderline"/>
        </w:rPr>
        <w:t xml:space="preserve">no longer isolated economic entities 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491A56F4" w14:textId="77777777" w:rsidR="007E054D" w:rsidRPr="00044A19" w:rsidRDefault="007E054D" w:rsidP="007E054D">
      <w:pPr>
        <w:rPr>
          <w:sz w:val="16"/>
        </w:rPr>
      </w:pPr>
      <w:r w:rsidRPr="00044A19">
        <w:rPr>
          <w:sz w:val="16"/>
        </w:rPr>
        <w:t xml:space="preserve">At the same time, through globalization, the very same </w:t>
      </w:r>
      <w:r w:rsidRPr="00077A11">
        <w:rPr>
          <w:rStyle w:val="StyleUnderline"/>
        </w:rPr>
        <w:t xml:space="preserve">modern </w:t>
      </w:r>
      <w:r w:rsidRPr="00E1381F">
        <w:rPr>
          <w:rStyle w:val="StyleUnderline"/>
          <w:highlight w:val="cyan"/>
        </w:rPr>
        <w:t xml:space="preserve">corporations </w:t>
      </w:r>
      <w:r w:rsidRPr="00077A11">
        <w:rPr>
          <w:rStyle w:val="StyleUnderline"/>
        </w:rPr>
        <w:t>have</w:t>
      </w:r>
      <w:r w:rsidRPr="00077A11">
        <w:rPr>
          <w:sz w:val="16"/>
        </w:rPr>
        <w:t xml:space="preserve"> largely </w:t>
      </w:r>
      <w:r w:rsidRPr="00077A11">
        <w:rPr>
          <w:rStyle w:val="StyleUnderline"/>
        </w:rPr>
        <w:t xml:space="preserve">managed to </w:t>
      </w:r>
      <w:r w:rsidRPr="00E1381F">
        <w:rPr>
          <w:rStyle w:val="StyleUnderline"/>
          <w:highlight w:val="cyan"/>
        </w:rPr>
        <w:t>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1286A629" w14:textId="77777777" w:rsidR="007E054D" w:rsidRPr="00044A19" w:rsidRDefault="007E054D" w:rsidP="007E054D">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52A12C5D" w14:textId="77777777" w:rsidR="007E054D" w:rsidRDefault="007E054D" w:rsidP="007E054D">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7DABF263" w14:textId="0C4C50A0" w:rsidR="00E534B3" w:rsidRPr="006B6D5D" w:rsidRDefault="00E534B3" w:rsidP="00E534B3">
      <w:pPr>
        <w:keepNext/>
        <w:keepLines/>
        <w:spacing w:before="40" w:after="0" w:line="256" w:lineRule="auto"/>
        <w:outlineLvl w:val="3"/>
        <w:rPr>
          <w:rFonts w:eastAsia="Times New Roman"/>
          <w:b/>
          <w:iCs/>
          <w:sz w:val="26"/>
        </w:rPr>
      </w:pPr>
      <w:r w:rsidRPr="006B6D5D">
        <w:rPr>
          <w:rFonts w:eastAsia="Times New Roman"/>
          <w:b/>
          <w:iCs/>
          <w:sz w:val="26"/>
        </w:rPr>
        <w:t xml:space="preserve">CSR solves </w:t>
      </w:r>
      <w:r>
        <w:rPr>
          <w:rFonts w:eastAsia="Times New Roman"/>
          <w:b/>
          <w:iCs/>
          <w:sz w:val="26"/>
        </w:rPr>
        <w:t xml:space="preserve">caps global existential challenges </w:t>
      </w:r>
    </w:p>
    <w:p w14:paraId="487EC915" w14:textId="77777777" w:rsidR="00E534B3" w:rsidRPr="006B6D5D" w:rsidRDefault="00E534B3" w:rsidP="00E534B3">
      <w:pPr>
        <w:spacing w:line="256" w:lineRule="auto"/>
        <w:rPr>
          <w:rFonts w:eastAsia="Aptos"/>
        </w:rPr>
      </w:pPr>
      <w:r w:rsidRPr="006B6D5D">
        <w:rPr>
          <w:rFonts w:eastAsia="Aptos"/>
        </w:rPr>
        <w:t xml:space="preserve">Mario </w:t>
      </w:r>
      <w:r w:rsidRPr="006B6D5D">
        <w:rPr>
          <w:rFonts w:eastAsia="Aptos"/>
          <w:b/>
          <w:bCs/>
          <w:sz w:val="26"/>
        </w:rPr>
        <w:t>Schultz</w:t>
      </w:r>
      <w:r w:rsidRPr="006B6D5D">
        <w:rPr>
          <w:rFonts w:eastAsia="Aptos"/>
        </w:rPr>
        <w:t>, 15 January 20</w:t>
      </w:r>
      <w:r w:rsidRPr="006B6D5D">
        <w:rPr>
          <w:rFonts w:eastAsia="Aptos"/>
          <w:b/>
          <w:bCs/>
          <w:sz w:val="26"/>
        </w:rPr>
        <w:t>26</w:t>
      </w:r>
      <w:r w:rsidRPr="006B6D5D">
        <w:rPr>
          <w:rFonts w:eastAsia="Aptos"/>
        </w:rPr>
        <w:t>, Mario Schultz  is an assistant professor of International Management at Franklin University Switzerland " Political CSR and Polycrisis: Conceptual Roots and Implications for a Joint Debate", https://link.springer.com/chapter/10.1007/978-3-032-04917-9_6//ISA</w:t>
      </w:r>
    </w:p>
    <w:p w14:paraId="42F5140E" w14:textId="77777777" w:rsidR="00E534B3" w:rsidRPr="006B6D5D" w:rsidRDefault="00E534B3" w:rsidP="00E534B3">
      <w:pPr>
        <w:spacing w:line="256" w:lineRule="auto"/>
        <w:rPr>
          <w:rFonts w:eastAsia="Aptos"/>
          <w:sz w:val="16"/>
        </w:rPr>
      </w:pPr>
      <w:r w:rsidRPr="0012698E">
        <w:rPr>
          <w:sz w:val="16"/>
        </w:rPr>
        <w:t xml:space="preserve">To discuss the polycrisis concept and its relation to PCSR and resilience, it is worthwhile tracking the term’s emergence and use over the past decades. The idea of </w:t>
      </w:r>
      <w:r w:rsidRPr="0012698E">
        <w:rPr>
          <w:rStyle w:val="StyleUnderline"/>
          <w:highlight w:val="cyan"/>
        </w:rPr>
        <w:t>polycrisis</w:t>
      </w:r>
      <w:r w:rsidRPr="0012698E">
        <w:rPr>
          <w:sz w:val="16"/>
        </w:rPr>
        <w:t xml:space="preserve"> appears as a relatively recent topic, given the discussions among journalists, policymakers, and scholars (Derbyshire, 2023; Tooze, 2022). With the WEF’s Global Risk Report 2024 mentioning the term, a widespread practitioner uptake can be observed (World Economic Forum, 2024). However, the roots of the term reach back to the 1990s, when Morin and Kern (1999, p. 74) coined the word by highlighting that “[t]here is no single vital problem, but many vital problems, and it is this </w:t>
      </w:r>
      <w:r w:rsidRPr="0012698E">
        <w:rPr>
          <w:rStyle w:val="StyleUnderline"/>
          <w:highlight w:val="cyan"/>
        </w:rPr>
        <w:t>complex intersolidarity of</w:t>
      </w:r>
      <w:r w:rsidRPr="0012698E">
        <w:rPr>
          <w:rStyle w:val="StyleUnderline"/>
        </w:rPr>
        <w:t xml:space="preserve"> problems</w:t>
      </w:r>
      <w:r w:rsidRPr="0012698E">
        <w:rPr>
          <w:sz w:val="16"/>
        </w:rPr>
        <w:t xml:space="preserve">, antagonisms, </w:t>
      </w:r>
      <w:r w:rsidRPr="0012698E">
        <w:rPr>
          <w:rStyle w:val="Emphasis"/>
          <w:highlight w:val="cyan"/>
        </w:rPr>
        <w:t>crises</w:t>
      </w:r>
      <w:r w:rsidRPr="0012698E">
        <w:rPr>
          <w:sz w:val="16"/>
        </w:rPr>
        <w:t xml:space="preserve">, uncontrolled processes, and the general crisis of the planet that constitutes the number one vital problem.” Thus, long before the discourse on polycrisis gained global traction, complexity theory scholars Morin and Kern (1999) had started to outline its conceptual boundaries by stressing the </w:t>
      </w:r>
      <w:r w:rsidRPr="0012698E">
        <w:rPr>
          <w:rStyle w:val="Emphasis"/>
          <w:highlight w:val="cyan"/>
        </w:rPr>
        <w:t>interconnected</w:t>
      </w:r>
      <w:r w:rsidRPr="0012698E">
        <w:rPr>
          <w:rStyle w:val="StyleUnderline"/>
        </w:rPr>
        <w:t xml:space="preserve">ness of various </w:t>
      </w:r>
      <w:r w:rsidRPr="0012698E">
        <w:rPr>
          <w:rStyle w:val="Emphasis"/>
          <w:highlight w:val="cyan"/>
        </w:rPr>
        <w:t>global challenges</w:t>
      </w:r>
      <w:r w:rsidRPr="0012698E">
        <w:rPr>
          <w:rStyle w:val="Emphasis"/>
        </w:rPr>
        <w:t xml:space="preserve"> </w:t>
      </w:r>
      <w:r w:rsidRPr="0012698E">
        <w:rPr>
          <w:sz w:val="16"/>
        </w:rPr>
        <w:t xml:space="preserve">and capturing the core idea of related and interdependent crises that interact and potentially affect one another. Drawing on the work of Morin and Kern, Swilling (2013, p. 98), a sustainability studies scholar, contributed to refining the polycrisis framework by linking it with long-wave theory and defining it as “a nested set of </w:t>
      </w:r>
      <w:r w:rsidRPr="0012698E">
        <w:rPr>
          <w:rStyle w:val="StyleUnderline"/>
        </w:rPr>
        <w:t xml:space="preserve">globally interactive </w:t>
      </w:r>
      <w:r w:rsidRPr="0012698E">
        <w:rPr>
          <w:rStyle w:val="StyleUnderline"/>
          <w:highlight w:val="cyan"/>
        </w:rPr>
        <w:t>socio-economic, ecological, and cultural–institutional</w:t>
      </w:r>
      <w:r w:rsidRPr="0012698E">
        <w:rPr>
          <w:sz w:val="16"/>
        </w:rPr>
        <w:t xml:space="preserve"> crises that defy reduction to a single cause.” Swilling’s (2013, 2019) conceptualization provides a more systemic lens by linking the polycrisis with long-term historical development and </w:t>
      </w:r>
      <w:r w:rsidRPr="0012698E">
        <w:rPr>
          <w:sz w:val="14"/>
        </w:rPr>
        <w:t xml:space="preserve">transition cycles, emphasizing that the polycrisis evolvement and </w:t>
      </w:r>
      <w:r w:rsidRPr="0012698E">
        <w:rPr>
          <w:rStyle w:val="StyleUnderline"/>
          <w:highlight w:val="cyan"/>
        </w:rPr>
        <w:t>future trajectories</w:t>
      </w:r>
      <w:r w:rsidRPr="0012698E">
        <w:rPr>
          <w:rStyle w:val="StyleUnderline"/>
        </w:rPr>
        <w:t xml:space="preserve"> are </w:t>
      </w:r>
      <w:r w:rsidRPr="0012698E">
        <w:rPr>
          <w:rStyle w:val="StyleUnderline"/>
          <w:highlight w:val="cyan"/>
        </w:rPr>
        <w:t xml:space="preserve">closely related to structural </w:t>
      </w:r>
      <w:r w:rsidRPr="0012698E">
        <w:rPr>
          <w:rStyle w:val="Emphasis"/>
          <w:highlight w:val="cyan"/>
        </w:rPr>
        <w:t>economic changes and ecological pressures</w:t>
      </w:r>
      <w:r w:rsidRPr="0012698E">
        <w:rPr>
          <w:sz w:val="14"/>
        </w:rPr>
        <w:t>. Crucial elements of the polycrisis phenomenon are therefore its characteristics as (</w:t>
      </w:r>
      <w:r w:rsidRPr="0012698E">
        <w:rPr>
          <w:rStyle w:val="StyleUnderline"/>
        </w:rPr>
        <w:t xml:space="preserve">a series of) </w:t>
      </w:r>
      <w:r w:rsidRPr="0012698E">
        <w:rPr>
          <w:rStyle w:val="StyleUnderline"/>
          <w:highlight w:val="cyan"/>
        </w:rPr>
        <w:t>life threatening events</w:t>
      </w:r>
      <w:r w:rsidRPr="0012698E">
        <w:rPr>
          <w:rStyle w:val="StyleUnderline"/>
        </w:rPr>
        <w:t xml:space="preserve"> that can </w:t>
      </w:r>
      <w:r w:rsidRPr="0012698E">
        <w:rPr>
          <w:rStyle w:val="StyleUnderline"/>
          <w:highlight w:val="cyan"/>
        </w:rPr>
        <w:t>cascade and affect</w:t>
      </w:r>
      <w:r w:rsidRPr="0012698E">
        <w:rPr>
          <w:rStyle w:val="StyleUnderline"/>
        </w:rPr>
        <w:t xml:space="preserve"> people and </w:t>
      </w:r>
      <w:r w:rsidRPr="0012698E">
        <w:rPr>
          <w:rStyle w:val="StyleUnderline"/>
          <w:highlight w:val="cyan"/>
        </w:rPr>
        <w:t xml:space="preserve">corporations in </w:t>
      </w:r>
      <w:r w:rsidRPr="0012698E">
        <w:rPr>
          <w:rStyle w:val="Emphasis"/>
          <w:highlight w:val="cyan"/>
        </w:rPr>
        <w:t>multiple countries</w:t>
      </w:r>
      <w:r w:rsidRPr="0012698E">
        <w:rPr>
          <w:sz w:val="14"/>
        </w:rPr>
        <w:t xml:space="preserve"> (Albert, 2024; Derbyshire, 2023). Taken together, it becomes clear that the discussion on polycrisis, wicked problems, and grand challenges are closely related. Even though polycrisis emerged in the 1990s, its recent uptake and increasing discussion in the scientific literature suggest that polycrisis as a concept can be seen as a successor or derivative of the previous debates. In other words, wicked problems and GCs can be seen as precursors to the polycrisis debate, which stands out with its focus on interconnected, interdependent, and dynamically evolving crises (Lawrence et al., 2024). This stresses the idea that polycrisis represents a series of life-threatening crises or events that can cascade and affect society and corporations across countries. 3.3 Implications for PCSR </w:t>
      </w:r>
      <w:r w:rsidRPr="006B6D5D">
        <w:rPr>
          <w:sz w:val="14"/>
        </w:rPr>
        <w:t>The above discussion indicates that the polycrisis concept and its broader discourse are noteworthy phenomena that PCSR research still needs to fully address. Whereas previous work has begun investigating the political role of corporations when tackling complex and large-scale GCs, the polycrisis debate shifts the focus on the interconnected, interdependent, and dynamically evolving nature of crises (Albert, 2024). Thus, new insights are needed on how PCSR may account for this phenomenon. Therefore, the following two sections will outline potential implications arising with a joint PCSR-polycrisis discourse: (1) polycrisis and global governance, and (2) the need for more dynamic and resilient (P)CSR approaches. (1) Polycrisis and Global Governa</w:t>
      </w:r>
      <w:r w:rsidRPr="006B6D5D">
        <w:rPr>
          <w:rFonts w:eastAsia="Aptos"/>
          <w:sz w:val="14"/>
        </w:rPr>
        <w:t xml:space="preserve">nce. </w:t>
      </w:r>
      <w:r w:rsidRPr="006B6D5D">
        <w:rPr>
          <w:rFonts w:eastAsia="Aptos"/>
          <w:b/>
          <w:highlight w:val="cyan"/>
          <w:u w:val="single"/>
          <w:bdr w:val="none" w:sz="0" w:space="0" w:color="auto" w:frame="1"/>
        </w:rPr>
        <w:t>Polycrisis can impact a wide range of actors</w:t>
      </w:r>
      <w:r w:rsidRPr="006B6D5D">
        <w:rPr>
          <w:rFonts w:eastAsia="Aptos"/>
          <w:u w:val="single"/>
        </w:rPr>
        <w:t xml:space="preserve"> across multiple countries, </w:t>
      </w:r>
      <w:r w:rsidRPr="006B6D5D">
        <w:rPr>
          <w:rFonts w:eastAsia="Aptos"/>
          <w:b/>
          <w:u w:val="single"/>
          <w:bdr w:val="none" w:sz="0" w:space="0" w:color="auto" w:frame="1"/>
        </w:rPr>
        <w:t xml:space="preserve">making them </w:t>
      </w:r>
      <w:r w:rsidRPr="006B6D5D">
        <w:rPr>
          <w:rFonts w:eastAsia="Aptos"/>
          <w:b/>
          <w:highlight w:val="cyan"/>
          <w:u w:val="single"/>
          <w:bdr w:val="none" w:sz="0" w:space="0" w:color="auto" w:frame="1"/>
        </w:rPr>
        <w:t>difficult to address with</w:t>
      </w:r>
      <w:r w:rsidRPr="006B6D5D">
        <w:rPr>
          <w:rFonts w:eastAsia="Aptos"/>
          <w:u w:val="single"/>
        </w:rPr>
        <w:t xml:space="preserve"> the intervention of a single entity, such as a </w:t>
      </w:r>
      <w:r w:rsidRPr="006B6D5D">
        <w:rPr>
          <w:rFonts w:eastAsia="Aptos"/>
          <w:b/>
          <w:highlight w:val="cyan"/>
          <w:u w:val="single"/>
          <w:bdr w:val="none" w:sz="0" w:space="0" w:color="auto" w:frame="1"/>
        </w:rPr>
        <w:t>government</w:t>
      </w:r>
      <w:r w:rsidRPr="006B6D5D">
        <w:rPr>
          <w:rFonts w:eastAsia="Aptos"/>
          <w:sz w:val="16"/>
        </w:rPr>
        <w:t xml:space="preserve">. As highlighted by Lawrence et al. (2024), the interconnected nature of global polycrisis demands governance approaches that are capable of managing systemic risks and interdependencies, calling for cross-sector and multi-level governance approaches capable of looking beyond a single crisis in isolation toward identifying mechanisms that illuminate how crises are interconnected. In addition, </w:t>
      </w:r>
      <w:r w:rsidRPr="006B6D5D">
        <w:rPr>
          <w:rFonts w:eastAsia="Aptos"/>
          <w:u w:val="single"/>
        </w:rPr>
        <w:t xml:space="preserve">the </w:t>
      </w:r>
      <w:r w:rsidRPr="006B6D5D">
        <w:rPr>
          <w:rFonts w:eastAsia="Aptos"/>
          <w:highlight w:val="cyan"/>
          <w:u w:val="single"/>
        </w:rPr>
        <w:t>fast-</w:t>
      </w:r>
      <w:r w:rsidRPr="006B6D5D">
        <w:rPr>
          <w:rFonts w:eastAsia="Aptos"/>
          <w:u w:val="single"/>
        </w:rPr>
        <w:t xml:space="preserve">moving </w:t>
      </w:r>
      <w:r w:rsidRPr="006B6D5D">
        <w:rPr>
          <w:rFonts w:eastAsia="Aptos"/>
          <w:highlight w:val="cyan"/>
          <w:u w:val="single"/>
        </w:rPr>
        <w:t>nature</w:t>
      </w:r>
      <w:r w:rsidRPr="006B6D5D">
        <w:rPr>
          <w:rFonts w:eastAsia="Aptos"/>
          <w:u w:val="single"/>
        </w:rPr>
        <w:t xml:space="preserve"> of crises </w:t>
      </w:r>
      <w:r w:rsidRPr="006B6D5D">
        <w:rPr>
          <w:rFonts w:eastAsia="Aptos"/>
          <w:highlight w:val="cyan"/>
          <w:u w:val="single"/>
        </w:rPr>
        <w:t xml:space="preserve">suggests </w:t>
      </w:r>
      <w:r w:rsidRPr="006B6D5D">
        <w:rPr>
          <w:rFonts w:eastAsia="Aptos"/>
          <w:u w:val="single"/>
        </w:rPr>
        <w:t xml:space="preserve">a </w:t>
      </w:r>
      <w:r w:rsidRPr="006B6D5D">
        <w:rPr>
          <w:rFonts w:eastAsia="Aptos"/>
          <w:highlight w:val="cyan"/>
          <w:u w:val="single"/>
        </w:rPr>
        <w:t>need for</w:t>
      </w:r>
      <w:r w:rsidRPr="006B6D5D">
        <w:rPr>
          <w:rFonts w:eastAsia="Aptos"/>
          <w:u w:val="single"/>
        </w:rPr>
        <w:t xml:space="preserve"> governance </w:t>
      </w:r>
      <w:r w:rsidRPr="006B6D5D">
        <w:rPr>
          <w:rFonts w:eastAsia="Aptos"/>
          <w:b/>
          <w:highlight w:val="cyan"/>
          <w:u w:val="single"/>
          <w:bdr w:val="none" w:sz="0" w:space="0" w:color="auto" w:frame="1"/>
        </w:rPr>
        <w:t>structures that are agile</w:t>
      </w:r>
      <w:r w:rsidRPr="006B6D5D">
        <w:rPr>
          <w:rFonts w:eastAsia="Aptos"/>
          <w:u w:val="single"/>
        </w:rPr>
        <w:t xml:space="preserve"> and responsive</w:t>
      </w:r>
      <w:r w:rsidRPr="006B6D5D">
        <w:rPr>
          <w:rFonts w:eastAsia="Aptos"/>
          <w:sz w:val="16"/>
        </w:rPr>
        <w:t xml:space="preserve"> (Dinan et al., 2024). Digitalization, particularly the proliferation of artificial intelligence systems, introduces substantial new challenges for governance approaches, demanding greater agility and adaptability to keep pace with these rapid developments (de los Reyes &amp; Scholz, 2023; Scherer et al., 2023; Schultz &amp; Seele, 2020). From </w:t>
      </w:r>
      <w:r w:rsidRPr="006B6D5D">
        <w:rPr>
          <w:rFonts w:eastAsia="Aptos"/>
          <w:u w:val="single"/>
        </w:rPr>
        <w:t>a P</w:t>
      </w:r>
      <w:r w:rsidRPr="006B6D5D">
        <w:rPr>
          <w:rFonts w:eastAsia="Aptos"/>
          <w:b/>
          <w:highlight w:val="cyan"/>
          <w:u w:val="single"/>
          <w:bdr w:val="none" w:sz="0" w:space="0" w:color="auto" w:frame="1"/>
        </w:rPr>
        <w:t>CSR</w:t>
      </w:r>
      <w:r w:rsidRPr="006B6D5D">
        <w:rPr>
          <w:rFonts w:eastAsia="Aptos"/>
          <w:u w:val="single"/>
        </w:rPr>
        <w:t xml:space="preserve"> perspective, reflecting on how </w:t>
      </w:r>
      <w:r w:rsidRPr="006B6D5D">
        <w:rPr>
          <w:rFonts w:eastAsia="Aptos"/>
          <w:b/>
          <w:highlight w:val="cyan"/>
          <w:u w:val="single"/>
          <w:bdr w:val="none" w:sz="0" w:space="0" w:color="auto" w:frame="1"/>
        </w:rPr>
        <w:t>corporations may contribute to global governance</w:t>
      </w:r>
      <w:r w:rsidRPr="006B6D5D">
        <w:rPr>
          <w:rFonts w:eastAsia="Aptos"/>
          <w:u w:val="single"/>
        </w:rPr>
        <w:t xml:space="preserve"> approaches is crucial</w:t>
      </w:r>
      <w:r w:rsidRPr="006B6D5D">
        <w:rPr>
          <w:rFonts w:eastAsia="Aptos"/>
          <w:sz w:val="16"/>
        </w:rPr>
        <w:t xml:space="preserve"> while incorporating lessons learned from critical PCSR literature and past engagements of corporations in such settings (Banerjee, 2018, 2022; Maher et al., 2021). The </w:t>
      </w:r>
      <w:r w:rsidRPr="006B6D5D">
        <w:rPr>
          <w:rFonts w:eastAsia="Aptos"/>
          <w:u w:val="single"/>
        </w:rPr>
        <w:t>need for multi-stakeholder collaboration to address polycrisis will likely bring renewed emphasis on the role of MSIs as a mechanism within multi-layer governance systems (</w:t>
      </w:r>
      <w:r w:rsidRPr="006B6D5D">
        <w:rPr>
          <w:rFonts w:eastAsia="Aptos"/>
          <w:sz w:val="16"/>
        </w:rPr>
        <w:t xml:space="preserve">Apffelstaedt et al., 2024; Huber &amp; Schormair, 2021). Taking a deliberative systems perspective on MSIs, Apffelstaedt et al. (2024) highlight that these governance instruments should not only be assessed from an internal perspective (e.g., ideal discourse and power asymmetries) but also as an element of the broader governance system in which they are situated: “A deliberative systems perspective on MSIs affords researchers a theoretical framework for analysing whether and to what extent the legitimacy of a particular MSI serves to enhance or undermine the deliberative capacity and legitimacy of the overall system of which it forms a part ” (Apffelstaedt et al., 2024, p. 382). Similarly, Albareda and Waddock (2018) have stressed how </w:t>
      </w:r>
      <w:r w:rsidRPr="006B6D5D">
        <w:rPr>
          <w:rFonts w:eastAsia="Aptos"/>
          <w:highlight w:val="cyan"/>
          <w:u w:val="single"/>
        </w:rPr>
        <w:t>individual CSR initiatives can contribute to</w:t>
      </w:r>
      <w:r w:rsidRPr="006B6D5D">
        <w:rPr>
          <w:rFonts w:eastAsia="Aptos"/>
          <w:u w:val="single"/>
        </w:rPr>
        <w:t xml:space="preserve"> the meta-governance of </w:t>
      </w:r>
      <w:r w:rsidRPr="006B6D5D">
        <w:rPr>
          <w:rFonts w:eastAsia="Aptos"/>
          <w:highlight w:val="cyan"/>
          <w:u w:val="single"/>
        </w:rPr>
        <w:t>global commons when understood as networked CSR governance</w:t>
      </w:r>
      <w:r w:rsidRPr="006B6D5D">
        <w:rPr>
          <w:rFonts w:eastAsia="Aptos"/>
          <w:u w:val="single"/>
        </w:rPr>
        <w:t>: “as a network that can analytically be viewed as a whole and as a platform for learning about systemic change”</w:t>
      </w:r>
      <w:r w:rsidRPr="006B6D5D">
        <w:rPr>
          <w:rFonts w:eastAsia="Aptos"/>
          <w:sz w:val="16"/>
        </w:rPr>
        <w:t xml:space="preserve"> (Albareda &amp; Waddock, 2018, p. 636). Thus, future research at the overlap of PCSR and polycrisis may need to take a more systematic approach to corporate involvement in such forms of global governance. (2) The Need for More Dynamic and Resilient PCSR Approaches. The polycrisis phenomenon is characterized by dynamic and potentially escalating effects of interconnected crises (Lawrence et al., 2024). This suggests that </w:t>
      </w:r>
      <w:r w:rsidRPr="006B6D5D">
        <w:rPr>
          <w:rFonts w:eastAsia="Aptos"/>
          <w:u w:val="single"/>
        </w:rPr>
        <w:t>PCSR approaches may need to adapt to changing external conditions that demand increased corporate flexibility and responsiveness</w:t>
      </w:r>
      <w:r w:rsidRPr="006B6D5D">
        <w:rPr>
          <w:rFonts w:eastAsia="Aptos"/>
          <w:sz w:val="16"/>
        </w:rPr>
        <w:t xml:space="preserve">. In their recent review, Di Nardo et al. (2025, p. 141) stress that a dynamic perspective “should be considered one of the major pillars to conceptualize PCSR.” Given the complex nature of polycrisis as events that are difficult to predict while coming with unforeseeable impacts for organizations and their stakeholders, it is also crucial to further advance insights into mechanisms that make PCSR more robust in practice, particularly when considering a shift toward increasingly unstable corporate environments. Considering the above discussion on the scope of PCSR and corporate discretion, it is essential to emphasize that the cumulative impacts of multiple, interconnected crises may quickly overburden a corporation and its ability to contribute to providing public goods or upholding fundamental rights in crisis situations. In light of Kahn et al. (2018, p. 509) definition of organizational resilience as “the organization’s ability to absorb strain and preserve or improve functioning despite the presence of adversity,” one may therefore ask, what makes (P)CSR approaches resilient in light of highly complex challenges. Thus, from a practice perspective, it </w:t>
      </w:r>
      <w:r w:rsidRPr="006B6D5D">
        <w:rPr>
          <w:rFonts w:eastAsia="Aptos"/>
          <w:u w:val="single"/>
        </w:rPr>
        <w:t xml:space="preserve">may be </w:t>
      </w:r>
      <w:r w:rsidRPr="006B6D5D">
        <w:rPr>
          <w:rFonts w:eastAsia="Aptos"/>
          <w:b/>
          <w:highlight w:val="cyan"/>
          <w:u w:val="single"/>
          <w:bdr w:val="none" w:sz="0" w:space="0" w:color="auto" w:frame="1"/>
        </w:rPr>
        <w:t>necessary to develop</w:t>
      </w:r>
      <w:r w:rsidRPr="006B6D5D">
        <w:rPr>
          <w:rFonts w:eastAsia="Aptos"/>
          <w:u w:val="single"/>
        </w:rPr>
        <w:t xml:space="preserve"> </w:t>
      </w:r>
      <w:r w:rsidRPr="006B6D5D">
        <w:rPr>
          <w:rFonts w:eastAsia="Aptos"/>
          <w:b/>
          <w:u w:val="single"/>
          <w:bdr w:val="none" w:sz="0" w:space="0" w:color="auto" w:frame="1"/>
        </w:rPr>
        <w:t>P</w:t>
      </w:r>
      <w:r w:rsidRPr="006B6D5D">
        <w:rPr>
          <w:rFonts w:eastAsia="Aptos"/>
          <w:b/>
          <w:highlight w:val="cyan"/>
          <w:u w:val="single"/>
          <w:bdr w:val="none" w:sz="0" w:space="0" w:color="auto" w:frame="1"/>
        </w:rPr>
        <w:t>CSR frameworks</w:t>
      </w:r>
      <w:r w:rsidRPr="006B6D5D">
        <w:rPr>
          <w:rFonts w:eastAsia="Aptos"/>
          <w:u w:val="single"/>
        </w:rPr>
        <w:t xml:space="preserve"> that are </w:t>
      </w:r>
      <w:r w:rsidRPr="006B6D5D">
        <w:rPr>
          <w:rFonts w:eastAsia="Aptos"/>
          <w:b/>
          <w:highlight w:val="cyan"/>
          <w:u w:val="single"/>
          <w:bdr w:val="none" w:sz="0" w:space="0" w:color="auto" w:frame="1"/>
        </w:rPr>
        <w:t>sufficiently robust</w:t>
      </w:r>
      <w:r w:rsidRPr="006B6D5D">
        <w:rPr>
          <w:rFonts w:eastAsia="Aptos"/>
          <w:u w:val="single"/>
        </w:rPr>
        <w:t xml:space="preserve"> considering the adverse impacts that companies may face over longer periods of time</w:t>
      </w:r>
      <w:r w:rsidRPr="006B6D5D">
        <w:rPr>
          <w:rFonts w:eastAsia="Aptos"/>
          <w:sz w:val="16"/>
        </w:rPr>
        <w:t>. As a starting point, PCSR research can draw on insights from related f ields, such as supply chain management or finance, to understand how resiliency can be approached</w:t>
      </w:r>
      <w:r w:rsidRPr="006B6D5D">
        <w:rPr>
          <w:rFonts w:eastAsia="Aptos"/>
          <w:u w:val="single"/>
        </w:rPr>
        <w:t xml:space="preserve">. The </w:t>
      </w:r>
      <w:r w:rsidRPr="006B6D5D">
        <w:rPr>
          <w:rFonts w:eastAsia="Aptos"/>
          <w:highlight w:val="cyan"/>
          <w:u w:val="single"/>
        </w:rPr>
        <w:t>COVID</w:t>
      </w:r>
      <w:r w:rsidRPr="006B6D5D">
        <w:rPr>
          <w:rFonts w:eastAsia="Aptos"/>
          <w:u w:val="single"/>
        </w:rPr>
        <w:t xml:space="preserve">-19 pandemic is often mentioned as a key component of the current polycrisis, having </w:t>
      </w:r>
      <w:r w:rsidRPr="006B6D5D">
        <w:rPr>
          <w:rFonts w:eastAsia="Aptos"/>
          <w:highlight w:val="cyan"/>
          <w:u w:val="single"/>
        </w:rPr>
        <w:t>caused havoc across</w:t>
      </w:r>
      <w:r w:rsidRPr="006B6D5D">
        <w:rPr>
          <w:rFonts w:eastAsia="Aptos"/>
          <w:u w:val="single"/>
        </w:rPr>
        <w:t xml:space="preserve"> global </w:t>
      </w:r>
      <w:r w:rsidRPr="006B6D5D">
        <w:rPr>
          <w:rFonts w:eastAsia="Aptos"/>
          <w:highlight w:val="cyan"/>
          <w:u w:val="single"/>
        </w:rPr>
        <w:t>supply chains</w:t>
      </w:r>
      <w:r w:rsidRPr="006B6D5D">
        <w:rPr>
          <w:rFonts w:eastAsia="Aptos"/>
          <w:u w:val="single"/>
        </w:rPr>
        <w:t xml:space="preserve"> (Albert, 2024; Derbyshire, 2023). </w:t>
      </w:r>
      <w:r w:rsidRPr="006B6D5D">
        <w:rPr>
          <w:rFonts w:eastAsia="Aptos"/>
          <w:highlight w:val="cyan"/>
          <w:u w:val="single"/>
        </w:rPr>
        <w:t>In response</w:t>
      </w:r>
      <w:r w:rsidRPr="006B6D5D">
        <w:rPr>
          <w:rFonts w:eastAsia="Aptos"/>
          <w:u w:val="single"/>
        </w:rPr>
        <w:t xml:space="preserve"> to the disruptions that the coronavirus caused, supply chain specialists have stressed the importance of identifying risks</w:t>
      </w:r>
      <w:r w:rsidRPr="006B6D5D">
        <w:rPr>
          <w:rFonts w:eastAsia="Aptos"/>
          <w:sz w:val="16"/>
        </w:rPr>
        <w:t xml:space="preserve"> (e.g., through risk exposure models and supply chain mapping) and increasing resiliency (Brown, 2020; Simchi-Levi, 2020). Similar to stress tests required for financial institutions since the financial crisis, these </w:t>
      </w:r>
      <w:r w:rsidRPr="006B6D5D">
        <w:rPr>
          <w:rFonts w:eastAsia="Aptos"/>
          <w:highlight w:val="cyan"/>
          <w:u w:val="single"/>
        </w:rPr>
        <w:t>assessments</w:t>
      </w:r>
      <w:r w:rsidRPr="006B6D5D">
        <w:rPr>
          <w:rFonts w:eastAsia="Aptos"/>
          <w:u w:val="single"/>
        </w:rPr>
        <w:t xml:space="preserve"> can help </w:t>
      </w:r>
      <w:r w:rsidRPr="006B6D5D">
        <w:rPr>
          <w:rFonts w:eastAsia="Aptos"/>
          <w:highlight w:val="cyan"/>
          <w:u w:val="single"/>
        </w:rPr>
        <w:t>evaluate</w:t>
      </w:r>
      <w:r w:rsidRPr="006B6D5D">
        <w:rPr>
          <w:rFonts w:eastAsia="Aptos"/>
          <w:u w:val="single"/>
        </w:rPr>
        <w:t xml:space="preserve"> how a </w:t>
      </w:r>
      <w:r w:rsidRPr="006B6D5D">
        <w:rPr>
          <w:rFonts w:eastAsia="Aptos"/>
          <w:highlight w:val="cyan"/>
          <w:u w:val="single"/>
        </w:rPr>
        <w:t>company’s supply chains</w:t>
      </w:r>
      <w:r w:rsidRPr="006B6D5D">
        <w:rPr>
          <w:rFonts w:eastAsia="Aptos"/>
          <w:u w:val="single"/>
        </w:rPr>
        <w:t xml:space="preserve"> can withstand disruptions </w:t>
      </w:r>
      <w:r w:rsidRPr="006B6D5D">
        <w:rPr>
          <w:rFonts w:eastAsia="Aptos"/>
          <w:highlight w:val="cyan"/>
          <w:u w:val="single"/>
        </w:rPr>
        <w:t>and become more</w:t>
      </w:r>
      <w:r w:rsidRPr="006B6D5D">
        <w:rPr>
          <w:rFonts w:eastAsia="Aptos"/>
          <w:u w:val="single"/>
        </w:rPr>
        <w:t xml:space="preserve"> </w:t>
      </w:r>
      <w:r w:rsidRPr="006B6D5D">
        <w:rPr>
          <w:rFonts w:eastAsia="Aptos"/>
          <w:highlight w:val="cyan"/>
          <w:u w:val="single"/>
        </w:rPr>
        <w:t>resilient</w:t>
      </w:r>
      <w:r w:rsidRPr="006B6D5D">
        <w:rPr>
          <w:rFonts w:eastAsia="Aptos"/>
          <w:u w:val="single"/>
        </w:rPr>
        <w:t xml:space="preserve"> when faced with crises</w:t>
      </w:r>
      <w:r w:rsidRPr="006B6D5D">
        <w:rPr>
          <w:rFonts w:eastAsia="Aptos"/>
          <w:sz w:val="16"/>
        </w:rPr>
        <w:t xml:space="preserve"> (Brown, 2020; Simchi-Levi, 2020). Noteworthy for PCSR is Seele and Chesney’s (2017) discussion on financial toxicity and the need to account for systemic risks that individual companies can pose for the economy. Thus, risks that can turn into a major crisis, cascading into other sectors.</w:t>
      </w:r>
    </w:p>
    <w:p w14:paraId="4F0F265D" w14:textId="77777777" w:rsidR="00E534B3" w:rsidRPr="006B6D5D" w:rsidRDefault="00E534B3" w:rsidP="00E534B3">
      <w:pPr>
        <w:spacing w:line="256" w:lineRule="auto"/>
        <w:rPr>
          <w:rFonts w:eastAsia="Aptos"/>
          <w:sz w:val="16"/>
        </w:rPr>
      </w:pPr>
    </w:p>
    <w:p w14:paraId="56BBCCC8" w14:textId="77777777" w:rsidR="00E534B3" w:rsidRDefault="00E534B3" w:rsidP="007E054D">
      <w:pPr>
        <w:rPr>
          <w:sz w:val="16"/>
        </w:rPr>
      </w:pPr>
    </w:p>
    <w:p w14:paraId="0C2FD1D7" w14:textId="77777777" w:rsidR="007E054D" w:rsidRPr="00F51978" w:rsidRDefault="007E054D" w:rsidP="007E054D"/>
    <w:p w14:paraId="2191E7B8" w14:textId="77777777" w:rsidR="007E054D" w:rsidRDefault="007E054D" w:rsidP="007E054D">
      <w:pPr>
        <w:pStyle w:val="Heading3"/>
      </w:pPr>
      <w:r>
        <w:t>1AC – Technology</w:t>
      </w:r>
    </w:p>
    <w:p w14:paraId="757343AD" w14:textId="77777777" w:rsidR="007E054D" w:rsidRDefault="007E054D" w:rsidP="007E054D">
      <w:pPr>
        <w:pStyle w:val="Heading4"/>
      </w:pPr>
      <w:r>
        <w:t xml:space="preserve">Advantage two is </w:t>
      </w:r>
      <w:r>
        <w:rPr>
          <w:u w:val="single"/>
        </w:rPr>
        <w:t>technology</w:t>
      </w:r>
      <w:r>
        <w:t xml:space="preserve"> –</w:t>
      </w:r>
    </w:p>
    <w:p w14:paraId="61F828C6" w14:textId="77777777" w:rsidR="007E054D" w:rsidRPr="007B42AC" w:rsidRDefault="007E054D" w:rsidP="007E054D"/>
    <w:p w14:paraId="0841278C" w14:textId="77777777" w:rsidR="007E054D" w:rsidRPr="009F5587" w:rsidRDefault="007E054D" w:rsidP="007E054D">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4696E3C0" w14:textId="77777777" w:rsidR="007E054D" w:rsidRPr="00B32D67" w:rsidRDefault="007E054D" w:rsidP="007E054D">
      <w:pPr>
        <w:rPr>
          <w:sz w:val="16"/>
        </w:rPr>
      </w:pPr>
      <w:r>
        <w:rPr>
          <w:rStyle w:val="Style13ptBold"/>
        </w:rPr>
        <w:t xml:space="preserve">Bloch-Weba,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25AC17F1" w14:textId="77777777" w:rsidR="007E054D" w:rsidRPr="00B32D67" w:rsidRDefault="007E054D" w:rsidP="007E054D">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077A11">
        <w:rPr>
          <w:rStyle w:val="StyleUnderline"/>
        </w:rPr>
        <w:t>has followed a “permissive approach” to tech regulation</w:t>
      </w:r>
      <w:r w:rsidRPr="00077A11">
        <w:rPr>
          <w:sz w:val="16"/>
        </w:rPr>
        <w:t xml:space="preserve">, driven by both laissez-faire ideology and an overall optimism about technological innovation.69 </w:t>
      </w:r>
      <w:r w:rsidRPr="00077A11">
        <w:rPr>
          <w:rStyle w:val="StyleUnderline"/>
        </w:rPr>
        <w:t xml:space="preserve">That permissive approach, in turn, has fostered the concentration of resources in the private sector and </w:t>
      </w:r>
      <w:r w:rsidRPr="00B32D67">
        <w:rPr>
          <w:rStyle w:val="StyleUnderline"/>
          <w:highlight w:val="cyan"/>
        </w:rPr>
        <w:t>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077A11">
        <w:rPr>
          <w:rStyle w:val="StyleUnderline"/>
        </w:rPr>
        <w:t xml:space="preserve">development and </w:t>
      </w:r>
      <w:r w:rsidRPr="00B32D67">
        <w:rPr>
          <w:rStyle w:val="StyleUnderline"/>
          <w:highlight w:val="cyan"/>
        </w:rPr>
        <w:t>regulation</w:t>
      </w:r>
      <w:r w:rsidRPr="00A1263E">
        <w:rPr>
          <w:rStyle w:val="StyleUnderline"/>
        </w:rPr>
        <w:t xml:space="preserve"> of technology.</w:t>
      </w:r>
      <w:r w:rsidRPr="00B32D67">
        <w:rPr>
          <w:sz w:val="16"/>
        </w:rPr>
        <w:t xml:space="preserve"> 70 As Professor Alicia </w:t>
      </w:r>
      <w:r w:rsidRPr="00077A11">
        <w:rPr>
          <w:sz w:val="16"/>
        </w:rPr>
        <w:t xml:space="preserve">SolowNiederman points out, </w:t>
      </w:r>
      <w:r w:rsidRPr="00077A11">
        <w:rPr>
          <w:rStyle w:val="StyleUnderline"/>
        </w:rPr>
        <w:t>one result is a form of de facto private governance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561F2E33" w14:textId="77777777" w:rsidR="007E054D" w:rsidRPr="00B32D67" w:rsidRDefault="007E054D" w:rsidP="007E054D">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 xml:space="preserve">might be </w:t>
      </w:r>
      <w:r w:rsidRPr="001C00FE">
        <w:rPr>
          <w:rStyle w:val="StyleUnderline"/>
        </w:rPr>
        <w:t>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1C00FE">
        <w:rPr>
          <w:rStyle w:val="StyleUnderline"/>
        </w:rPr>
        <w:t>models are also often both “inscrutable and nonintuitive,”</w:t>
      </w:r>
      <w:r w:rsidRPr="00A1263E">
        <w:rPr>
          <w:rStyle w:val="StyleUnderline"/>
        </w:rPr>
        <w:t xml:space="preserve">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053C3678" w14:textId="77777777" w:rsidR="007E054D" w:rsidRPr="00B32D67" w:rsidRDefault="007E054D" w:rsidP="007E054D">
      <w:pPr>
        <w:rPr>
          <w:sz w:val="16"/>
        </w:rPr>
      </w:pPr>
      <w:r w:rsidRPr="00B32D67">
        <w:rPr>
          <w:sz w:val="16"/>
        </w:rPr>
        <w:t>Regardless of any particular regulatory choice</w:t>
      </w:r>
      <w:r w:rsidRPr="001C00FE">
        <w:rPr>
          <w:sz w:val="16"/>
        </w:rPr>
        <w:t xml:space="preserve">, </w:t>
      </w:r>
      <w:r w:rsidRPr="001C00FE">
        <w:rPr>
          <w:rStyle w:val="StyleUnderline"/>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1C00FE">
        <w:rPr>
          <w:sz w:val="16"/>
        </w:rPr>
        <w:t xml:space="preserve">79 </w:t>
      </w:r>
      <w:r w:rsidRPr="001C00FE">
        <w:rPr>
          <w:rStyle w:val="Emphasis"/>
        </w:rPr>
        <w:t xml:space="preserve">Any regulatory </w:t>
      </w:r>
      <w:r w:rsidRPr="00B32D67">
        <w:rPr>
          <w:rStyle w:val="Emphasis"/>
          <w:highlight w:val="cyan"/>
        </w:rPr>
        <w:t>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 xml:space="preserve">80 As Professor Andrew </w:t>
      </w:r>
      <w:r w:rsidRPr="001C00FE">
        <w:rPr>
          <w:sz w:val="16"/>
        </w:rPr>
        <w:t>Selbst concisely put it in his study of algorithmic impact assessments, “</w:t>
      </w:r>
      <w:r w:rsidRPr="001C00FE">
        <w:rPr>
          <w:rStyle w:val="StyleUnderline"/>
        </w:rPr>
        <w:t>right now there is just a lot we don’t know</w:t>
      </w:r>
      <w:r w:rsidRPr="001C00FE">
        <w:rPr>
          <w:sz w:val="16"/>
        </w:rPr>
        <w:t xml:space="preserve">.”81 </w:t>
      </w:r>
      <w:r w:rsidRPr="001C00FE">
        <w:rPr>
          <w:rStyle w:val="StyleUnderline"/>
        </w:rPr>
        <w:t xml:space="preserve">Even outside of the regulation of AI/ML itself, </w:t>
      </w:r>
      <w:r w:rsidRPr="001C00FE">
        <w:rPr>
          <w:rStyle w:val="Emphasis"/>
        </w:rPr>
        <w:t xml:space="preserve">regulators </w:t>
      </w:r>
      <w:r w:rsidRPr="001C00FE">
        <w:rPr>
          <w:rStyle w:val="StyleUnderline"/>
        </w:rPr>
        <w:t xml:space="preserve">often </w:t>
      </w:r>
      <w:r w:rsidRPr="001C00FE">
        <w:rPr>
          <w:rStyle w:val="Emphasis"/>
        </w:rPr>
        <w:t>lack key information</w:t>
      </w:r>
      <w:r w:rsidRPr="001C00FE">
        <w:rPr>
          <w:rStyle w:val="StyleUnderline"/>
        </w:rPr>
        <w:t xml:space="preserve"> to be able to understand “routine” products with highly technical components.</w:t>
      </w:r>
      <w:r w:rsidRPr="001C00FE">
        <w:rPr>
          <w:sz w:val="16"/>
        </w:rPr>
        <w:t>82 But</w:t>
      </w:r>
      <w:r w:rsidRPr="00B32D67">
        <w:rPr>
          <w:sz w:val="16"/>
        </w:rPr>
        <w:t xml:space="preserve"> information asymmetries do not arise organically: as discussed below, these asymmetries are the product of legal entitlements.</w:t>
      </w:r>
    </w:p>
    <w:p w14:paraId="72024832" w14:textId="77777777" w:rsidR="007E054D" w:rsidRPr="00B32D67" w:rsidRDefault="007E054D" w:rsidP="007E054D">
      <w:pPr>
        <w:rPr>
          <w:sz w:val="16"/>
        </w:rPr>
      </w:pPr>
    </w:p>
    <w:p w14:paraId="5C98A59E" w14:textId="77777777" w:rsidR="007E054D" w:rsidRDefault="007E054D" w:rsidP="007E054D">
      <w:pPr>
        <w:pStyle w:val="Heading4"/>
      </w:pPr>
      <w:r w:rsidRPr="0026088C">
        <w:rPr>
          <w:u w:val="single"/>
        </w:rPr>
        <w:t>Workers</w:t>
      </w:r>
      <w:r>
        <w:t xml:space="preserve"> are uniquely positioned to constrain </w:t>
      </w:r>
      <w:r w:rsidRPr="0026088C">
        <w:rPr>
          <w:u w:val="single"/>
        </w:rPr>
        <w:t>destructive tech adoption</w:t>
      </w:r>
      <w:r>
        <w:t>---</w:t>
      </w:r>
    </w:p>
    <w:p w14:paraId="67167730" w14:textId="77777777" w:rsidR="007E054D" w:rsidRDefault="007E054D" w:rsidP="007E054D"/>
    <w:p w14:paraId="63E74FA4" w14:textId="77777777" w:rsidR="007E054D" w:rsidRPr="0026088C" w:rsidRDefault="007E054D" w:rsidP="007E054D">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3BE7334D" w14:textId="77777777" w:rsidR="007E054D" w:rsidRPr="00B32D67" w:rsidRDefault="007E054D" w:rsidP="007E054D">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FA7D9F4" w14:textId="77777777" w:rsidR="007E054D" w:rsidRDefault="007E054D" w:rsidP="007E054D">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8079A3">
        <w:rPr>
          <w:rStyle w:val="Emphasis"/>
        </w:rPr>
        <w:t xml:space="preserve">persistent </w:t>
      </w:r>
      <w:r w:rsidRPr="00B32D67">
        <w:rPr>
          <w:rStyle w:val="Emphasis"/>
          <w:highlight w:val="cyan"/>
        </w:rPr>
        <w:t>relationship</w:t>
      </w:r>
      <w:r w:rsidRPr="00B32D67">
        <w:rPr>
          <w:rStyle w:val="StyleUnderline"/>
          <w:highlight w:val="cyan"/>
        </w:rPr>
        <w:t xml:space="preserve"> with </w:t>
      </w:r>
      <w:r w:rsidRPr="008079A3">
        <w:rPr>
          <w:rStyle w:val="StyleUnderline"/>
        </w:rPr>
        <w:t xml:space="preserve">the </w:t>
      </w:r>
      <w:r w:rsidRPr="00B32D67">
        <w:rPr>
          <w:rStyle w:val="StyleUnderline"/>
          <w:highlight w:val="cyan"/>
        </w:rPr>
        <w:t>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w:t>
      </w:r>
      <w:r w:rsidRPr="008079A3">
        <w:rPr>
          <w:sz w:val="16"/>
        </w:rPr>
        <w:t xml:space="preserve">often </w:t>
      </w:r>
      <w:r w:rsidRPr="008079A3">
        <w:rPr>
          <w:rStyle w:val="StyleUnderline"/>
        </w:rPr>
        <w:t xml:space="preserve">maintain ongoing </w:t>
      </w:r>
      <w:r w:rsidRPr="008079A3">
        <w:rPr>
          <w:rStyle w:val="Emphasis"/>
        </w:rPr>
        <w:t>relationships</w:t>
      </w:r>
      <w:r w:rsidRPr="008079A3">
        <w:rPr>
          <w:rStyle w:val="StyleUnderline"/>
        </w:rPr>
        <w:t xml:space="preserve"> with clients through continuous development, maintenance, and customization of software and services. When Google provides cloud computing services to a military client</w:t>
      </w:r>
      <w:r w:rsidRPr="008079A3">
        <w:rPr>
          <w:sz w:val="16"/>
        </w:rPr>
        <w:t xml:space="preserve">,16 for instance, </w:t>
      </w:r>
      <w:r w:rsidRPr="008079A3">
        <w:rPr>
          <w:rStyle w:val="StyleUnderline"/>
        </w:rPr>
        <w:t>this requires sustained worker involvement to maintain, up</w:t>
      </w:r>
      <w:r w:rsidRPr="008D09DB">
        <w:rPr>
          <w:rStyle w:val="StyleUnderline"/>
        </w:rPr>
        <w:t xml:space="preserve">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w:t>
      </w:r>
      <w:r w:rsidRPr="0087299F">
        <w:rPr>
          <w:rStyle w:val="StyleUnderline"/>
        </w:rPr>
        <w:t>rather than just immediate workplace conditions.</w:t>
      </w:r>
      <w:r w:rsidRPr="0087299F">
        <w:rPr>
          <w:sz w:val="16"/>
        </w:rPr>
        <w:t xml:space="preserve"> While technology itself is not "neutral," </w:t>
      </w:r>
      <w:r w:rsidRPr="0087299F">
        <w:rPr>
          <w:rStyle w:val="StyleUnderline"/>
        </w:rPr>
        <w:t>many tools like cloud computing infrastructure can b</w:t>
      </w:r>
      <w:r w:rsidRPr="008D09DB">
        <w:rPr>
          <w:rStyle w:val="StyleUnderline"/>
        </w:rPr>
        <w:t xml:space="preserve">e deployed for various purposes - from hosting civilian websites to enabling military operations. Tech </w:t>
      </w:r>
      <w:r w:rsidRPr="00B32D67">
        <w:rPr>
          <w:rStyle w:val="StyleUnderline"/>
          <w:highlight w:val="cyan"/>
        </w:rPr>
        <w:t>workers</w:t>
      </w:r>
      <w:r w:rsidRPr="008D09DB">
        <w:rPr>
          <w:rStyle w:val="StyleUnderline"/>
        </w:rPr>
        <w:t xml:space="preserve"> </w:t>
      </w:r>
      <w:r w:rsidRPr="001C00FE">
        <w:rPr>
          <w:rStyle w:val="StyleUnderline"/>
        </w:rPr>
        <w:t xml:space="preserve">thus find themselves </w:t>
      </w:r>
      <w:r w:rsidRPr="00B32D67">
        <w:rPr>
          <w:rStyle w:val="StyleUnderline"/>
          <w:highlight w:val="cyan"/>
        </w:rPr>
        <w:t>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As builders and maintainers, tech workers</w:t>
      </w:r>
      <w:r w:rsidRPr="0087299F">
        <w:rPr>
          <w:rStyle w:val="StyleUnderline"/>
        </w:rPr>
        <w:t>, even while facing challenges to organizing</w:t>
      </w:r>
      <w:r w:rsidRPr="0087299F">
        <w:rPr>
          <w:sz w:val="16"/>
        </w:rPr>
        <w:t>,</w:t>
      </w:r>
      <w:r w:rsidRPr="00B32D67">
        <w:rPr>
          <w:sz w:val="16"/>
        </w:rPr>
        <w:t xml:space="preserve">17 </w:t>
      </w:r>
      <w:r w:rsidRPr="00B32D67">
        <w:rPr>
          <w:rStyle w:val="StyleUnderline"/>
          <w:highlight w:val="cyan"/>
        </w:rPr>
        <w:t>have unique positional power</w:t>
      </w:r>
      <w:r w:rsidRPr="008D09DB">
        <w:rPr>
          <w:rStyle w:val="StyleUnderline"/>
        </w:rPr>
        <w:t xml:space="preserve"> making t</w:t>
      </w:r>
      <w:r w:rsidRPr="0087299F">
        <w:rPr>
          <w:rStyle w:val="StyleUnderline"/>
        </w:rPr>
        <w:t>hem key players in</w:t>
      </w:r>
      <w:r w:rsidRPr="0087299F">
        <w:rPr>
          <w:sz w:val="16"/>
        </w:rPr>
        <w:t xml:space="preserve"> what Benkler calls </w:t>
      </w:r>
      <w:r w:rsidRPr="0087299F">
        <w:rPr>
          <w:rStyle w:val="StyleUnderline"/>
        </w:rPr>
        <w:t>the “distinct battleground worth winning”</w:t>
      </w:r>
      <w:r w:rsidRPr="0087299F">
        <w:rPr>
          <w:sz w:val="16"/>
        </w:rPr>
        <w:t xml:space="preserve">18 </w:t>
      </w:r>
      <w:r w:rsidRPr="0087299F">
        <w:rPr>
          <w:rStyle w:val="StyleUnderline"/>
        </w:rPr>
        <w:t>of technology.</w:t>
      </w:r>
    </w:p>
    <w:p w14:paraId="55613C55" w14:textId="77777777" w:rsidR="007E054D" w:rsidRPr="00B32D67" w:rsidRDefault="007E054D" w:rsidP="007E054D">
      <w:pPr>
        <w:rPr>
          <w:sz w:val="16"/>
        </w:rPr>
      </w:pPr>
    </w:p>
    <w:p w14:paraId="0E5468CA" w14:textId="77777777" w:rsidR="007E054D" w:rsidRPr="0026088C" w:rsidRDefault="007E054D" w:rsidP="007E054D">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5744D40A" w14:textId="77777777" w:rsidR="007E054D" w:rsidRPr="00B32D67" w:rsidRDefault="007E054D" w:rsidP="007E054D">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0687687D" w14:textId="77777777" w:rsidR="007E054D" w:rsidRPr="00B32D67" w:rsidRDefault="007E054D" w:rsidP="007E054D">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3C0499F" w14:textId="77777777" w:rsidR="007E054D" w:rsidRDefault="007E054D" w:rsidP="007E054D">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genAI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 xml:space="preserve">ideally positioned </w:t>
      </w:r>
      <w:r w:rsidRPr="001C00FE">
        <w:rPr>
          <w:rStyle w:val="Emphasis"/>
        </w:rPr>
        <w:t>to lead this</w:t>
      </w:r>
      <w:r w:rsidRPr="001C00FE">
        <w:rPr>
          <w:rStyle w:val="StyleUnderline"/>
        </w:rPr>
        <w:t xml:space="preserve"> effort: Communicating</w:t>
      </w:r>
      <w:r w:rsidRPr="00175A14">
        <w:rPr>
          <w:rStyle w:val="StyleUnderline"/>
        </w:rPr>
        <w:t xml:space="preserve"> and </w:t>
      </w:r>
      <w:r w:rsidRPr="00B32D67">
        <w:rPr>
          <w:rStyle w:val="StyleUnderline"/>
          <w:highlight w:val="cyan"/>
        </w:rPr>
        <w:t>coordinating</w:t>
      </w:r>
      <w:r w:rsidRPr="00175A14">
        <w:rPr>
          <w:rStyle w:val="StyleUnderline"/>
        </w:rPr>
        <w:t xml:space="preserve"> with wo</w:t>
      </w:r>
      <w:r w:rsidRPr="001C00FE">
        <w:rPr>
          <w:rStyle w:val="StyleUnderline"/>
        </w:rPr>
        <w:t xml:space="preserve">rkers across companies </w:t>
      </w:r>
      <w:r w:rsidRPr="00B32D67">
        <w:rPr>
          <w:rStyle w:val="StyleUnderline"/>
          <w:highlight w:val="cyan"/>
        </w:rPr>
        <w:t xml:space="preserve">to establish </w:t>
      </w:r>
      <w:r w:rsidRPr="001C00FE">
        <w:rPr>
          <w:rStyle w:val="StyleUnderline"/>
        </w:rPr>
        <w:t>industry</w:t>
      </w:r>
      <w:r w:rsidRPr="00B32D67">
        <w:rPr>
          <w:rStyle w:val="StyleUnderline"/>
          <w:highlight w:val="cyan"/>
        </w:rPr>
        <w:t xml:space="preserve">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550869">
        <w:rPr>
          <w:rStyle w:val="StyleUnderline"/>
          <w:highlight w:val="cyan"/>
        </w:rPr>
        <w:t>organized labor excels at getting workers’ voices at the table to effect large-scale change</w:t>
      </w:r>
      <w:r w:rsidRPr="00175A14">
        <w:rPr>
          <w:rStyle w:val="StyleUnderline"/>
        </w:rPr>
        <w:t xml:space="preserve">. </w:t>
      </w:r>
    </w:p>
    <w:p w14:paraId="52D513CE" w14:textId="77777777" w:rsidR="007E054D" w:rsidRPr="00175A14" w:rsidRDefault="007E054D" w:rsidP="007E054D">
      <w:pPr>
        <w:rPr>
          <w:rStyle w:val="StyleUnderline"/>
        </w:rPr>
      </w:pPr>
    </w:p>
    <w:p w14:paraId="5365A4C5" w14:textId="77777777" w:rsidR="007E054D" w:rsidRPr="006013F2" w:rsidRDefault="007E054D" w:rsidP="007E054D">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7D6EF8B9" w14:textId="77777777" w:rsidR="007E054D" w:rsidRPr="00B32D67" w:rsidRDefault="007E054D" w:rsidP="007E054D">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548C546" w14:textId="77777777" w:rsidR="007E054D" w:rsidRDefault="007E054D" w:rsidP="007E054D">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t>
      </w:r>
      <w:r w:rsidRPr="006B61FF">
        <w:rPr>
          <w:rStyle w:val="StyleUnderline"/>
        </w:rPr>
        <w:t>who 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to exert influence 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73C4CFD7" w14:textId="77777777" w:rsidR="007E054D" w:rsidRPr="00033A09" w:rsidRDefault="007E054D" w:rsidP="007E054D">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51BA03B1" w14:textId="77777777" w:rsidR="007E054D" w:rsidRDefault="007E054D" w:rsidP="007E054D">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682C8AD8" w14:textId="77777777" w:rsidR="007E054D" w:rsidRPr="00197C44" w:rsidRDefault="007E054D" w:rsidP="007E054D">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0FD76FBE" w14:textId="77777777" w:rsidR="007E054D" w:rsidRPr="00197C44" w:rsidRDefault="007E054D" w:rsidP="007E054D">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56E67562" w14:textId="77777777" w:rsidR="007E054D" w:rsidRPr="00197C44" w:rsidRDefault="007E054D" w:rsidP="007E054D">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623214A1" w14:textId="77777777" w:rsidR="007E054D" w:rsidRPr="00197C44" w:rsidRDefault="007E054D" w:rsidP="007E054D">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364E5123" w14:textId="77777777" w:rsidR="007E054D" w:rsidRPr="00DB7D32" w:rsidRDefault="007E054D" w:rsidP="007E054D">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758B6DB9" w14:textId="77777777" w:rsidR="007E054D" w:rsidRPr="00DB7D32" w:rsidRDefault="007E054D" w:rsidP="007E054D">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00FD5363" w14:textId="77777777" w:rsidR="007E054D" w:rsidRPr="00197C44" w:rsidRDefault="007E054D" w:rsidP="007E054D">
      <w:pPr>
        <w:rPr>
          <w:sz w:val="16"/>
        </w:rPr>
      </w:pPr>
      <w:r w:rsidRPr="00197C44">
        <w:rPr>
          <w:sz w:val="16"/>
        </w:rPr>
        <w:t>“</w:t>
      </w:r>
      <w:r w:rsidRPr="00DB7D32">
        <w:rPr>
          <w:rStyle w:val="StyleUnderline"/>
        </w:rPr>
        <w:t xml:space="preserve">A decade </w:t>
      </w:r>
      <w:r w:rsidRPr="006B61FF">
        <w:rPr>
          <w:rStyle w:val="StyleUnderline"/>
        </w:rPr>
        <w:t>ago, employees would discuss controversial political issues out in the open and on employee message boards and at all-hands meetings</w:t>
      </w:r>
      <w:r w:rsidRPr="006B61FF">
        <w:rPr>
          <w:sz w:val="16"/>
        </w:rPr>
        <w:t xml:space="preserve">,” said Nu Wexler, a communications consultant who worked for Google, Twitter and Meta. </w:t>
      </w:r>
      <w:r w:rsidRPr="006B61FF">
        <w:rPr>
          <w:rStyle w:val="StyleUnderline"/>
        </w:rPr>
        <w:t>Now</w:t>
      </w:r>
      <w:r w:rsidRPr="006B61FF">
        <w:rPr>
          <w:sz w:val="16"/>
        </w:rPr>
        <w:t xml:space="preserve">, “the </w:t>
      </w:r>
      <w:r w:rsidRPr="006B61FF">
        <w:rPr>
          <w:rStyle w:val="StyleUnderline"/>
        </w:rPr>
        <w:t xml:space="preserve">companies have either strongly discouraged that or </w:t>
      </w:r>
      <w:r w:rsidRPr="006B61FF">
        <w:rPr>
          <w:rStyle w:val="Emphasis"/>
        </w:rPr>
        <w:t>banned it</w:t>
      </w:r>
      <w:r w:rsidRPr="006B61FF">
        <w:rPr>
          <w:sz w:val="16"/>
        </w:rPr>
        <w:t>.”</w:t>
      </w:r>
    </w:p>
    <w:p w14:paraId="1174B623" w14:textId="77777777" w:rsidR="007E054D" w:rsidRPr="00197C44" w:rsidRDefault="007E054D" w:rsidP="007E054D">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457C26E5" w14:textId="77777777" w:rsidR="007E054D" w:rsidRPr="00197C44" w:rsidRDefault="007E054D" w:rsidP="007E054D">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46ECFDCA" w14:textId="77777777" w:rsidR="007E054D" w:rsidRPr="00197C44" w:rsidRDefault="007E054D" w:rsidP="007E054D">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0CD10168" w14:textId="77777777" w:rsidR="007E054D" w:rsidRPr="00197C44" w:rsidRDefault="007E054D" w:rsidP="007E054D">
      <w:pPr>
        <w:rPr>
          <w:sz w:val="16"/>
        </w:rPr>
      </w:pPr>
      <w:r w:rsidRPr="00197C44">
        <w:rPr>
          <w:sz w:val="16"/>
        </w:rPr>
        <w:t>“We are talking about the silencing of complaints and the fear that I will terminate you for whatever reason.”</w:t>
      </w:r>
    </w:p>
    <w:p w14:paraId="492FB026" w14:textId="77777777" w:rsidR="007E054D" w:rsidRPr="00DB7D32" w:rsidRDefault="007E054D" w:rsidP="007E054D">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45857294" w14:textId="77777777" w:rsidR="007E054D" w:rsidRPr="0017576A" w:rsidRDefault="007E054D" w:rsidP="007E054D">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2B896A43" w14:textId="77777777" w:rsidR="007E054D" w:rsidRPr="0017576A" w:rsidRDefault="007E054D" w:rsidP="007E054D">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51BE65A7" w14:textId="77777777" w:rsidR="007E054D" w:rsidRPr="0017576A" w:rsidRDefault="007E054D" w:rsidP="007E054D">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104EA54B" w14:textId="77777777" w:rsidR="007E054D" w:rsidRPr="0017576A" w:rsidRDefault="007E054D" w:rsidP="007E054D">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3427D7C2" w14:textId="77777777" w:rsidR="007E054D" w:rsidRPr="0017576A" w:rsidRDefault="007E054D" w:rsidP="007E054D">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778CF913" w14:textId="77777777" w:rsidR="007E054D" w:rsidRPr="0017576A" w:rsidRDefault="007E054D" w:rsidP="007E054D">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763C58AB" w14:textId="77777777" w:rsidR="007E054D" w:rsidRPr="0017576A" w:rsidRDefault="007E054D" w:rsidP="007E054D">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04228140" w14:textId="77777777" w:rsidR="007E054D" w:rsidRPr="0017576A" w:rsidRDefault="007E054D" w:rsidP="007E054D">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3AC521BB" w14:textId="77777777" w:rsidR="007E054D" w:rsidRPr="0017576A" w:rsidRDefault="007E054D" w:rsidP="007E054D">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37ABE697" w14:textId="77777777" w:rsidR="007E054D" w:rsidRPr="00DB7D32" w:rsidRDefault="007E054D" w:rsidP="007E054D">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58B9F8A9" w14:textId="77777777" w:rsidR="007E054D" w:rsidRPr="00197C44" w:rsidRDefault="007E054D" w:rsidP="007E054D">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71854202" w14:textId="77777777" w:rsidR="007E054D" w:rsidRPr="00197C44" w:rsidRDefault="007E054D" w:rsidP="007E054D">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20424608" w14:textId="77777777" w:rsidR="007E054D" w:rsidRPr="00197C44" w:rsidRDefault="007E054D" w:rsidP="007E054D">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29856BC3" w14:textId="77777777" w:rsidR="007E054D" w:rsidRDefault="007E054D" w:rsidP="007E054D">
      <w:pPr>
        <w:pStyle w:val="Heading4"/>
      </w:pPr>
      <w:r>
        <w:t xml:space="preserve">That’s because they lack </w:t>
      </w:r>
      <w:r w:rsidRPr="006013F2">
        <w:rPr>
          <w:u w:val="single"/>
        </w:rPr>
        <w:t>legal protections</w:t>
      </w:r>
      <w:r>
        <w:t xml:space="preserve"> from the </w:t>
      </w:r>
      <w:r w:rsidRPr="006013F2">
        <w:rPr>
          <w:u w:val="single"/>
        </w:rPr>
        <w:t>NLRA</w:t>
      </w:r>
    </w:p>
    <w:p w14:paraId="7E83DCEC" w14:textId="77777777" w:rsidR="007E054D" w:rsidRPr="00B32D67" w:rsidRDefault="007E054D" w:rsidP="007E054D">
      <w:pPr>
        <w:rPr>
          <w:sz w:val="16"/>
        </w:rPr>
      </w:pPr>
      <w:r>
        <w:rPr>
          <w:rStyle w:val="Style13ptBold"/>
        </w:rPr>
        <w:t xml:space="preserve">Changfon-Hagen,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23BF35B5" w14:textId="77777777" w:rsidR="007E054D" w:rsidRPr="00B32D67" w:rsidRDefault="007E054D" w:rsidP="007E054D">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797C30D9" w14:textId="77777777" w:rsidR="007E054D" w:rsidRPr="00B32D67" w:rsidRDefault="007E054D" w:rsidP="007E054D">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2C6AFBB4" w14:textId="77777777" w:rsidR="007E054D" w:rsidRPr="00B32D67" w:rsidRDefault="007E054D" w:rsidP="007E054D">
      <w:pPr>
        <w:rPr>
          <w:sz w:val="16"/>
        </w:rPr>
      </w:pPr>
    </w:p>
    <w:p w14:paraId="1F47006F" w14:textId="77777777" w:rsidR="007E054D" w:rsidRDefault="007E054D" w:rsidP="007E054D">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01E86637" w14:textId="77777777" w:rsidR="007E054D" w:rsidRPr="00D6503A" w:rsidRDefault="007E054D" w:rsidP="007E054D">
      <w:r w:rsidRPr="00D6503A">
        <w:rPr>
          <w:rStyle w:val="Style13ptBold"/>
        </w:rPr>
        <w:t>Bucic and O’Connor 24 —</w:t>
      </w:r>
      <w:r>
        <w:t xml:space="preserve"> </w:t>
      </w:r>
      <w:r w:rsidRPr="00D6503A">
        <w:t>Tania Bucic is a professor of marketing at UNSW Sydney. Gina Colarelli O’Connor is a professor of innovation management at Babson College.</w:t>
      </w:r>
      <w:r>
        <w:t xml:space="preserve"> Bucic, Tania and Gina O’Connor,</w:t>
      </w:r>
      <w:r w:rsidRPr="00D6503A">
        <w:t xml:space="preserve"> "Avoiding Harm in Technology Innovation", MIT Sloan Management Review, 9-4-2024, accessed 12-17-2025, https://sloanreview.mit.edu/article/avoiding-harm-in-technology-innovation/ //WMK</w:t>
      </w:r>
    </w:p>
    <w:p w14:paraId="4BA5EED2" w14:textId="77777777" w:rsidR="007E054D" w:rsidRPr="006A227F" w:rsidRDefault="007E054D" w:rsidP="007E054D">
      <w:pPr>
        <w:rPr>
          <w:sz w:val="14"/>
        </w:rPr>
      </w:pPr>
      <w:r w:rsidRPr="0087299F">
        <w:rPr>
          <w:rStyle w:val="StyleUnderline"/>
        </w:rPr>
        <w:t>Advances in science</w:t>
      </w:r>
      <w:r w:rsidRPr="00C372B1">
        <w:rPr>
          <w:rStyle w:val="StyleUnderline"/>
        </w:rPr>
        <w:t xml:space="preserv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w:t>
      </w:r>
      <w:r w:rsidRPr="0087299F">
        <w:rPr>
          <w:rStyle w:val="StyleUnderline"/>
        </w:rPr>
        <w:t xml:space="preserve">most vexing </w:t>
      </w:r>
      <w:r w:rsidRPr="00797349">
        <w:rPr>
          <w:rStyle w:val="StyleUnderline"/>
          <w:highlight w:val="cyan"/>
        </w:rPr>
        <w:t>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 xml:space="preserve">their deployment </w:t>
      </w:r>
      <w:r w:rsidRPr="0087299F">
        <w:rPr>
          <w:rStyle w:val="StyleUnderline"/>
        </w:rPr>
        <w:t xml:space="preserve">may </w:t>
      </w:r>
      <w:r w:rsidRPr="00797349">
        <w:rPr>
          <w:rStyle w:val="StyleUnderline"/>
          <w:highlight w:val="cyan"/>
        </w:rPr>
        <w:t>lead to</w:t>
      </w:r>
      <w:r w:rsidRPr="00C372B1">
        <w:rPr>
          <w:rStyle w:val="StyleUnderline"/>
        </w:rPr>
        <w:t xml:space="preserve"> unanticipated </w:t>
      </w:r>
      <w:r w:rsidRPr="0087299F">
        <w:rPr>
          <w:rStyle w:val="Emphasis"/>
        </w:rPr>
        <w:t xml:space="preserve">adverse </w:t>
      </w:r>
      <w:r w:rsidRPr="00797349">
        <w:rPr>
          <w:rStyle w:val="Emphasis"/>
          <w:highlight w:val="cyan"/>
        </w:rPr>
        <w:t>consequences</w:t>
      </w:r>
      <w:r w:rsidRPr="006A227F">
        <w:rPr>
          <w:sz w:val="14"/>
        </w:rPr>
        <w:t xml:space="preserve"> that many companies are ill-equipped to identify or address.</w:t>
      </w:r>
    </w:p>
    <w:p w14:paraId="37C7D9E4" w14:textId="77777777" w:rsidR="007E054D" w:rsidRPr="0087299F" w:rsidRDefault="007E054D" w:rsidP="007E054D">
      <w:pPr>
        <w:rPr>
          <w:sz w:val="14"/>
        </w:rPr>
      </w:pPr>
      <w:r w:rsidRPr="006A227F">
        <w:rPr>
          <w:sz w:val="14"/>
        </w:rPr>
        <w:t xml:space="preserve">For example, </w:t>
      </w:r>
      <w:r w:rsidRPr="00C372B1">
        <w:rPr>
          <w:rStyle w:val="StyleUnderline"/>
        </w:rPr>
        <w:t xml:space="preserve">technology that </w:t>
      </w:r>
      <w:r w:rsidRPr="0087299F">
        <w:rPr>
          <w:rStyle w:val="StyleUnderline"/>
        </w:rPr>
        <w:t xml:space="preserve">enables the editing of human DNA is leading to new medical treatments, but the practice is also rife with unintended </w:t>
      </w:r>
      <w:r w:rsidRPr="0087299F">
        <w:rPr>
          <w:rStyle w:val="Emphasis"/>
        </w:rPr>
        <w:t>consequences</w:t>
      </w:r>
      <w:r w:rsidRPr="0087299F">
        <w:rPr>
          <w:sz w:val="14"/>
        </w:rPr>
        <w:t>. In 2018, an</w:t>
      </w:r>
      <w:r w:rsidRPr="006A227F">
        <w:rPr>
          <w:sz w:val="14"/>
        </w:rPr>
        <w:t xml:space="preserve"> ambitious researcher in China ignored both the norms of the field and the law and altered human embryos’ genetic material in an effort to confer resistance to </w:t>
      </w:r>
      <w:r w:rsidRPr="0087299F">
        <w:rPr>
          <w:sz w:val="14"/>
        </w:rPr>
        <w:t>HIV. The changes he made to the embryos’ genes may be passed down to future generations, and their effects on human development are unknown.1</w:t>
      </w:r>
    </w:p>
    <w:p w14:paraId="08FEC404" w14:textId="77777777" w:rsidR="007E054D" w:rsidRPr="006A227F" w:rsidRDefault="007E054D" w:rsidP="007E054D">
      <w:pPr>
        <w:rPr>
          <w:sz w:val="14"/>
        </w:rPr>
      </w:pPr>
      <w:r w:rsidRPr="0087299F">
        <w:rPr>
          <w:rStyle w:val="StyleUnderline"/>
        </w:rPr>
        <w:t xml:space="preserve">Failure to fully consider possible outcomes when deciding whether and how to develop any </w:t>
      </w:r>
      <w:r w:rsidRPr="0087299F">
        <w:rPr>
          <w:rStyle w:val="Emphasis"/>
        </w:rPr>
        <w:t>technology</w:t>
      </w:r>
      <w:r w:rsidRPr="0087299F">
        <w:rPr>
          <w:rStyle w:val="StyleUnderline"/>
        </w:rPr>
        <w:t xml:space="preserve"> can lead to negative consequences for </w:t>
      </w:r>
      <w:r w:rsidRPr="0087299F">
        <w:rPr>
          <w:sz w:val="14"/>
        </w:rPr>
        <w:t xml:space="preserve">companies, customers, and </w:t>
      </w:r>
      <w:r w:rsidRPr="0087299F">
        <w:rPr>
          <w:rStyle w:val="StyleUnderline"/>
        </w:rPr>
        <w:t>other stakeholders</w:t>
      </w:r>
      <w:r w:rsidRPr="0087299F">
        <w:rPr>
          <w:sz w:val="14"/>
        </w:rPr>
        <w:t>. In a</w:t>
      </w:r>
      <w:r w:rsidRPr="006A227F">
        <w:rPr>
          <w:sz w:val="14"/>
        </w:rPr>
        <w:t xml:space="preserve">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30B28C2B" w14:textId="77777777" w:rsidR="007E054D" w:rsidRPr="006A227F" w:rsidRDefault="007E054D" w:rsidP="007E054D">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4CB828BC" w14:textId="77777777" w:rsidR="007E054D" w:rsidRPr="006A227F" w:rsidRDefault="007E054D" w:rsidP="007E054D">
      <w:pPr>
        <w:rPr>
          <w:sz w:val="14"/>
        </w:rPr>
      </w:pPr>
      <w:r w:rsidRPr="006A227F">
        <w:rPr>
          <w:sz w:val="14"/>
        </w:rPr>
        <w:t xml:space="preserve">We asked executives and managers involved </w:t>
      </w:r>
      <w:r w:rsidRPr="0087299F">
        <w:rPr>
          <w:sz w:val="14"/>
        </w:rPr>
        <w:t xml:space="preserve">with technology scouting, adoption, and commercialization about the extent to which they consider the potential harmful effects of their companies’ innovations on human health and well-being, the environment, and society. (See “The Research.”) We learned that </w:t>
      </w:r>
      <w:r w:rsidRPr="0087299F">
        <w:rPr>
          <w:rStyle w:val="StyleUnderline"/>
        </w:rPr>
        <w:t xml:space="preserve">there are few </w:t>
      </w:r>
      <w:r w:rsidRPr="0087299F">
        <w:rPr>
          <w:rStyle w:val="Emphasis"/>
        </w:rPr>
        <w:t>systematic processes</w:t>
      </w:r>
      <w:r w:rsidRPr="0087299F">
        <w:rPr>
          <w:sz w:val="14"/>
        </w:rPr>
        <w:t xml:space="preserve"> </w:t>
      </w:r>
      <w:r w:rsidRPr="0087299F">
        <w:rPr>
          <w:rStyle w:val="StyleUnderline"/>
        </w:rPr>
        <w:t>for thinking through these issues.</w:t>
      </w:r>
      <w:r w:rsidRPr="0087299F">
        <w:rPr>
          <w:sz w:val="14"/>
        </w:rPr>
        <w:t xml:space="preserve"> While we gained insight into practices that help teams consider the ethical implications of commercializing emerging technologies, we observed patterns of behavior and priorities that can make it harder to recognize and</w:t>
      </w:r>
      <w:r w:rsidRPr="006A227F">
        <w:rPr>
          <w:sz w:val="14"/>
        </w:rPr>
        <w:t xml:space="preserve"> mitigate potential harms.</w:t>
      </w:r>
    </w:p>
    <w:p w14:paraId="4FFF8957" w14:textId="77777777" w:rsidR="007E054D" w:rsidRPr="006A227F" w:rsidRDefault="007E054D" w:rsidP="007E054D">
      <w:pPr>
        <w:rPr>
          <w:sz w:val="14"/>
        </w:rPr>
      </w:pPr>
      <w:r w:rsidRPr="006A227F">
        <w:rPr>
          <w:sz w:val="14"/>
        </w:rPr>
        <w:t>Why So Little Time Is Spent on Risks and Consequences</w:t>
      </w:r>
    </w:p>
    <w:p w14:paraId="1944AEAB" w14:textId="77777777" w:rsidR="007E054D" w:rsidRPr="006A227F" w:rsidRDefault="007E054D" w:rsidP="007E054D">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7AED8459" w14:textId="77777777" w:rsidR="007E054D" w:rsidRPr="006A227F" w:rsidRDefault="007E054D" w:rsidP="007E054D">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04FB4D50" w14:textId="77777777" w:rsidR="007E054D" w:rsidRPr="006A227F" w:rsidRDefault="007E054D" w:rsidP="007E054D">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37D196A8" w14:textId="77777777" w:rsidR="007E054D" w:rsidRPr="006A227F" w:rsidRDefault="007E054D" w:rsidP="007E054D">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7E8D8564" w14:textId="77777777" w:rsidR="007E054D" w:rsidRPr="006A227F" w:rsidRDefault="007E054D" w:rsidP="007E054D">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16434FC8" w14:textId="77777777" w:rsidR="007E054D" w:rsidRPr="006A227F" w:rsidRDefault="007E054D" w:rsidP="007E054D">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2F586846" w14:textId="77777777" w:rsidR="007E054D" w:rsidRPr="006A227F" w:rsidRDefault="007E054D" w:rsidP="007E054D">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6DA51D3E" w14:textId="77777777" w:rsidR="007E054D" w:rsidRPr="006A227F" w:rsidRDefault="007E054D" w:rsidP="007E054D">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725FCF3A" w14:textId="77777777" w:rsidR="007E054D" w:rsidRPr="006A227F" w:rsidRDefault="007E054D" w:rsidP="007E054D">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609DE013" w14:textId="77777777" w:rsidR="007E054D" w:rsidRPr="006A227F" w:rsidRDefault="007E054D" w:rsidP="007E054D">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23AA2A6C" w14:textId="77777777" w:rsidR="007E054D" w:rsidRPr="006A227F" w:rsidRDefault="007E054D" w:rsidP="007E054D">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522A2BD4" w14:textId="77777777" w:rsidR="007E054D" w:rsidRDefault="007E054D" w:rsidP="007E054D"/>
    <w:p w14:paraId="36E03F81" w14:textId="77777777" w:rsidR="007E054D" w:rsidRDefault="007E054D" w:rsidP="007E054D"/>
    <w:p w14:paraId="53F10962" w14:textId="77777777" w:rsidR="007E054D" w:rsidRDefault="007E054D" w:rsidP="007E054D">
      <w:pPr>
        <w:pStyle w:val="Heading4"/>
      </w:pPr>
      <w:r>
        <w:t xml:space="preserve">Uncontrolled emerging tech causes </w:t>
      </w:r>
      <w:r>
        <w:rPr>
          <w:u w:val="single"/>
        </w:rPr>
        <w:t>e</w:t>
      </w:r>
      <w:r w:rsidRPr="00E10997">
        <w:rPr>
          <w:u w:val="single"/>
        </w:rPr>
        <w:t>xtinction</w:t>
      </w:r>
      <w:r>
        <w:t>.</w:t>
      </w:r>
    </w:p>
    <w:p w14:paraId="6101E66A" w14:textId="77777777" w:rsidR="007E054D" w:rsidRDefault="007E054D" w:rsidP="007E054D">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0F16D57" w14:textId="77777777" w:rsidR="007E054D" w:rsidRPr="00833116" w:rsidRDefault="007E054D" w:rsidP="007E054D">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8FC6D9B" w14:textId="77777777" w:rsidR="007E054D" w:rsidRPr="00956C7B" w:rsidRDefault="007E054D" w:rsidP="007E054D">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36132B5" w14:textId="77777777" w:rsidR="007E054D" w:rsidRDefault="007E054D" w:rsidP="007E054D"/>
    <w:p w14:paraId="02E32313" w14:textId="77777777" w:rsidR="007E054D" w:rsidRDefault="007E054D" w:rsidP="007E054D">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5EC53C42" w14:textId="77777777" w:rsidR="007E054D" w:rsidRPr="00451396" w:rsidRDefault="007E054D" w:rsidP="007E054D">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4FA59E33" w14:textId="77777777" w:rsidR="007E054D" w:rsidRPr="00451396" w:rsidRDefault="007E054D" w:rsidP="007E054D">
      <w:pPr>
        <w:rPr>
          <w:sz w:val="16"/>
        </w:rPr>
      </w:pPr>
      <w:r w:rsidRPr="00451396">
        <w:rPr>
          <w:sz w:val="16"/>
        </w:rPr>
        <w:t xml:space="preserve">4.1 Information Ecosystem Threats </w:t>
      </w:r>
    </w:p>
    <w:p w14:paraId="1FB2DC6D" w14:textId="77777777" w:rsidR="007E054D" w:rsidRPr="00451396" w:rsidRDefault="007E054D" w:rsidP="007E054D">
      <w:pPr>
        <w:rPr>
          <w:sz w:val="16"/>
        </w:rPr>
      </w:pPr>
      <w:r w:rsidRPr="0087299F">
        <w:rPr>
          <w:rStyle w:val="StyleUnderline"/>
        </w:rPr>
        <w:t>The advertising-based revenue model that underlies most</w:t>
      </w:r>
      <w:r w:rsidRPr="00797349">
        <w:rPr>
          <w:rStyle w:val="StyleUnderline"/>
        </w:rPr>
        <w:t xml:space="preserve">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w:t>
      </w:r>
      <w:r w:rsidRPr="0087299F">
        <w:rPr>
          <w:sz w:val="16"/>
        </w:rPr>
        <w:t xml:space="preserve">has been written about how </w:t>
      </w:r>
      <w:r w:rsidRPr="0087299F">
        <w:rPr>
          <w:rStyle w:val="StyleUnderline"/>
        </w:rPr>
        <w:t>web search and social media</w:t>
      </w:r>
      <w:r w:rsidRPr="0087299F">
        <w:rPr>
          <w:sz w:val="16"/>
        </w:rPr>
        <w:t xml:space="preserve">, two of the predominant modes of interaction with online information, </w:t>
      </w:r>
      <w:r w:rsidRPr="0087299F">
        <w:rPr>
          <w:rStyle w:val="StyleUnderline"/>
        </w:rPr>
        <w:t xml:space="preserve">both </w:t>
      </w:r>
      <w:r w:rsidRPr="0087299F">
        <w:rPr>
          <w:rStyle w:val="Emphasis"/>
        </w:rPr>
        <w:t>rely on AI</w:t>
      </w:r>
      <w:r w:rsidRPr="0087299F">
        <w:rPr>
          <w:rStyle w:val="StyleUnderline"/>
        </w:rPr>
        <w:t xml:space="preserve"> for their technological</w:t>
      </w:r>
      <w:r w:rsidRPr="00C505A9">
        <w:rPr>
          <w:rStyle w:val="StyleUnderline"/>
        </w:rPr>
        <w:t xml:space="preserve">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w:t>
      </w:r>
      <w:r w:rsidRPr="0087299F">
        <w:rPr>
          <w:rStyle w:val="StyleUnderline"/>
          <w:highlight w:val="cyan"/>
        </w:rPr>
        <w:t>Filter bubbles’ refer to</w:t>
      </w:r>
      <w:r w:rsidRPr="00C505A9">
        <w:rPr>
          <w:rStyle w:val="StyleUnderline"/>
        </w:rPr>
        <w:t xml:space="preserve"> the </w:t>
      </w:r>
      <w:r w:rsidRPr="00797349">
        <w:rPr>
          <w:rStyle w:val="Emphasis"/>
          <w:highlight w:val="cyan"/>
        </w:rPr>
        <w:t>feedback loops</w:t>
      </w:r>
      <w:r w:rsidRPr="00797349">
        <w:rPr>
          <w:rStyle w:val="StyleUnderline"/>
          <w:highlight w:val="cyan"/>
        </w:rPr>
        <w:t xml:space="preserve"> </w:t>
      </w:r>
      <w:r w:rsidRPr="0087299F">
        <w:rPr>
          <w:rStyle w:val="StyleUnderline"/>
        </w:rPr>
        <w:t xml:space="preserve">formed whereby a user is shown search or social media results that align with their existing preferences, </w:t>
      </w:r>
      <w:r w:rsidRPr="00797349">
        <w:rPr>
          <w:rStyle w:val="StyleUnderline"/>
          <w:highlight w:val="cyan"/>
        </w:rPr>
        <w:t>leadi</w:t>
      </w:r>
      <w:r w:rsidRPr="0087299F">
        <w:rPr>
          <w:rStyle w:val="StyleUnderline"/>
        </w:rPr>
        <w:t>ng</w:t>
      </w:r>
      <w:r w:rsidRPr="00797349">
        <w:rPr>
          <w:rStyle w:val="StyleUnderline"/>
          <w:highlight w:val="cyan"/>
        </w:rPr>
        <w:t xml:space="preserve">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8079A3">
        <w:rPr>
          <w:rStyle w:val="StyleUnderline"/>
        </w:rPr>
        <w:t xml:space="preserve">which </w:t>
      </w:r>
      <w:r w:rsidRPr="008079A3">
        <w:rPr>
          <w:sz w:val="16"/>
        </w:rPr>
        <w:t>significantly</w:t>
      </w:r>
      <w:r w:rsidRPr="00451396">
        <w:rPr>
          <w:sz w:val="16"/>
        </w:rPr>
        <w:t xml:space="preserve">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87299F">
        <w:rPr>
          <w:rStyle w:val="Emphasis"/>
          <w:highlight w:val="cyan"/>
        </w:rPr>
        <w:t>echo chambers</w:t>
      </w:r>
      <w:r w:rsidRPr="007F539B">
        <w:rPr>
          <w:sz w:val="16"/>
        </w:rPr>
        <w:t xml:space="preserve"> [23]. During their 2016 information campaigns, for example, </w:t>
      </w:r>
      <w:r w:rsidRPr="007F539B">
        <w:rPr>
          <w:rStyle w:val="StyleUnderline"/>
        </w:rPr>
        <w:t xml:space="preserve">the Internet Research Agency (IRA) utilised certain features of the Facebook feed algorithm in order to create large-scale groups of like-minded users which were then </w:t>
      </w:r>
      <w:r w:rsidRPr="008079A3">
        <w:rPr>
          <w:rStyle w:val="StyleUnderline"/>
        </w:rPr>
        <w:t xml:space="preserve">gradually primed to be more </w:t>
      </w:r>
      <w:r w:rsidRPr="008079A3">
        <w:rPr>
          <w:rStyle w:val="Emphasis"/>
        </w:rPr>
        <w:t>vulnerable to disinformation</w:t>
      </w:r>
      <w:r w:rsidRPr="008079A3">
        <w:rPr>
          <w:sz w:val="16"/>
        </w:rPr>
        <w:t xml:space="preserve"> [61]. </w:t>
      </w:r>
      <w:r w:rsidRPr="008079A3">
        <w:rPr>
          <w:rStyle w:val="StyleUnderline"/>
        </w:rPr>
        <w:t>Optimization of metrics such as ‘time spent’ and ‘engag</w:t>
      </w:r>
      <w:r w:rsidRPr="00C505A9">
        <w:rPr>
          <w:rStyle w:val="StyleUnderline"/>
        </w:rPr>
        <w:t xml:space="preserve">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w:t>
      </w:r>
      <w:r w:rsidRPr="0087299F">
        <w:rPr>
          <w:rStyle w:val="StyleUnderline"/>
        </w:rPr>
        <w:t xml:space="preserve">charged, evocative </w:t>
      </w:r>
      <w:r w:rsidRPr="00797349">
        <w:rPr>
          <w:rStyle w:val="StyleUnderline"/>
          <w:highlight w:val="cyan"/>
        </w:rPr>
        <w:t>content</w:t>
      </w:r>
      <w:r w:rsidRPr="00C505A9">
        <w:rPr>
          <w:rStyle w:val="StyleUnderline"/>
        </w:rPr>
        <w:t xml:space="preserve">, </w:t>
      </w:r>
      <w:r w:rsidRPr="008079A3">
        <w:rPr>
          <w:rStyle w:val="StyleUnderline"/>
        </w:rPr>
        <w:t>often focused on negative emotions such</w:t>
      </w:r>
      <w:r w:rsidRPr="00C505A9">
        <w:rPr>
          <w:rStyle w:val="StyleUnderline"/>
        </w:rPr>
        <w:t xml:space="preserve">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r w:rsidRPr="0087299F">
        <w:rPr>
          <w:rStyle w:val="StyleUnderline"/>
        </w:rPr>
        <w:t xml:space="preserve">dehumanised and converted into </w:t>
      </w:r>
      <w:r w:rsidRPr="00797349">
        <w:rPr>
          <w:rStyle w:val="Emphasis"/>
          <w:highlight w:val="cyan"/>
        </w:rPr>
        <w:t xml:space="preserve">mere inputs to </w:t>
      </w:r>
      <w:r w:rsidRPr="0087299F">
        <w:rPr>
          <w:rStyle w:val="Emphasis"/>
        </w:rPr>
        <w:t xml:space="preserve">the AI’s </w:t>
      </w:r>
      <w:r w:rsidRPr="00797349">
        <w:rPr>
          <w:rStyle w:val="Emphasis"/>
          <w:highlight w:val="cyan"/>
        </w:rPr>
        <w:t>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w:t>
      </w:r>
      <w:r w:rsidRPr="0087299F">
        <w:rPr>
          <w:sz w:val="16"/>
        </w:rPr>
        <w:t xml:space="preserve">29]. </w:t>
      </w:r>
      <w:r w:rsidRPr="0087299F">
        <w:rPr>
          <w:rStyle w:val="StyleUnderline"/>
        </w:rPr>
        <w:t xml:space="preserve">This process has led to a </w:t>
      </w:r>
      <w:r w:rsidRPr="0087299F">
        <w:rPr>
          <w:rStyle w:val="Emphasis"/>
        </w:rPr>
        <w:t>breakdown of intersubjectivity</w:t>
      </w:r>
      <w:r w:rsidRPr="0087299F">
        <w:rPr>
          <w:sz w:val="16"/>
        </w:rPr>
        <w:t xml:space="preserve"> in the US and other countries, arguably </w:t>
      </w:r>
      <w:r w:rsidRPr="0087299F">
        <w:rPr>
          <w:rStyle w:val="StyleUnderline"/>
        </w:rPr>
        <w:t xml:space="preserve">driven by social media and its </w:t>
      </w:r>
      <w:r w:rsidRPr="0087299F">
        <w:rPr>
          <w:rStyle w:val="Emphasis"/>
        </w:rPr>
        <w:t>underlying AI systems</w:t>
      </w:r>
      <w:r w:rsidRPr="0087299F">
        <w:rPr>
          <w:rStyle w:val="StyleUnderline"/>
        </w:rPr>
        <w:t>. The plot thickens when these challenges coincide and intersect with other, related issues of hate speech, self-radicalization online, incentives for brevity</w:t>
      </w:r>
      <w:r w:rsidRPr="0087299F">
        <w:rPr>
          <w:sz w:val="16"/>
        </w:rPr>
        <w:t xml:space="preserve"> [38, 44], </w:t>
      </w:r>
      <w:r w:rsidRPr="0087299F">
        <w:rPr>
          <w:rStyle w:val="StyleUnderline"/>
        </w:rPr>
        <w:t xml:space="preserve">and </w:t>
      </w:r>
      <w:r w:rsidRPr="008079A3">
        <w:rPr>
          <w:rStyle w:val="StyleUnderline"/>
        </w:rPr>
        <w:t>trolling behaviors</w:t>
      </w:r>
      <w:r w:rsidRPr="008079A3">
        <w:rPr>
          <w:sz w:val="16"/>
        </w:rPr>
        <w:t xml:space="preserve"> [45], </w:t>
      </w:r>
      <w:r w:rsidRPr="008079A3">
        <w:rPr>
          <w:rStyle w:val="StyleUnderline"/>
        </w:rPr>
        <w:t xml:space="preserve">making nuanced conversations </w:t>
      </w:r>
      <w:r w:rsidRPr="008079A3">
        <w:rPr>
          <w:rStyle w:val="Emphasis"/>
        </w:rPr>
        <w:t>all but impossible</w:t>
      </w:r>
      <w:r w:rsidRPr="008079A3">
        <w:rPr>
          <w:sz w:val="16"/>
        </w:rPr>
        <w:t xml:space="preserve"> [29]. Indeed, a recent and prominent paper published in the Proceedings of the National Academy of Sciences has argued that ‘</w:t>
      </w:r>
      <w:r w:rsidRPr="008079A3">
        <w:rPr>
          <w:rStyle w:val="StyleUnderline"/>
        </w:rPr>
        <w:t xml:space="preserve">seemingly minor algorithmic decisions’ may be reshaping our long-evolved information-foraging and decision-making processes in </w:t>
      </w:r>
      <w:r w:rsidRPr="008079A3">
        <w:rPr>
          <w:sz w:val="16"/>
        </w:rPr>
        <w:t xml:space="preserve">as of yet undetermined but potentially </w:t>
      </w:r>
      <w:r w:rsidRPr="008079A3">
        <w:rPr>
          <w:rStyle w:val="StyleUnderline"/>
        </w:rPr>
        <w:t>harmful ways</w:t>
      </w:r>
      <w:r w:rsidRPr="008079A3">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w:t>
      </w:r>
      <w:r w:rsidRPr="00451396">
        <w:rPr>
          <w:sz w:val="16"/>
        </w:rPr>
        <w:t xml:space="preser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w:t>
      </w:r>
      <w:r w:rsidRPr="0087299F">
        <w:rPr>
          <w:rStyle w:val="StyleUnderline"/>
          <w:highlight w:val="cyan"/>
        </w:rPr>
        <w:t>threats to</w:t>
      </w:r>
      <w:r w:rsidRPr="00D064DF">
        <w:rPr>
          <w:rStyle w:val="StyleUnderline"/>
        </w:rPr>
        <w:t xml:space="preserve"> the information ecosystem, and by extension, to the </w:t>
      </w:r>
      <w:r w:rsidRPr="0087299F">
        <w:rPr>
          <w:rStyle w:val="Emphasis"/>
          <w:highlight w:val="cyan"/>
        </w:rPr>
        <w:t>collective decision making capacity of humanity</w:t>
      </w:r>
      <w:r w:rsidRPr="00D064DF">
        <w:rPr>
          <w:rStyle w:val="StyleUnderline"/>
        </w:rPr>
        <w:t xml:space="preserve">. These threats have the potential to act as a mediating risk factor, particularly regarding those sources of </w:t>
      </w:r>
      <w:r w:rsidRPr="0087299F">
        <w:rPr>
          <w:rStyle w:val="Emphasis"/>
          <w:highlight w:val="cyan"/>
        </w:rPr>
        <w:t>existential risk</w:t>
      </w:r>
      <w:r w:rsidRPr="0087299F">
        <w:rPr>
          <w:rStyle w:val="StyleUnderline"/>
          <w:highlight w:val="cyan"/>
        </w:rPr>
        <w:t xml:space="preserve"> for</w:t>
      </w:r>
      <w:r w:rsidRPr="00D064DF">
        <w:rPr>
          <w:rStyle w:val="StyleUnderline"/>
        </w:rPr>
        <w:t xml:space="preserve"> which collective action of the public can directly affect the severity</w:t>
      </w:r>
      <w:r w:rsidRPr="00C505A9">
        <w:rPr>
          <w:rStyle w:val="StyleUnderline"/>
        </w:rPr>
        <w:t xml:space="preserve"> of outcomes, such as </w:t>
      </w:r>
      <w:r w:rsidRPr="0087299F">
        <w:rPr>
          <w:rStyle w:val="Emphasis"/>
          <w:highlight w:val="cyan"/>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87299F">
        <w:rPr>
          <w:rStyle w:val="StyleUnderline"/>
        </w:rPr>
        <w:t xml:space="preserve">information ecosystem threats </w:t>
      </w:r>
      <w:r w:rsidRPr="00797349">
        <w:rPr>
          <w:rStyle w:val="StyleUnderline"/>
          <w:highlight w:val="cyan"/>
        </w:rPr>
        <w:t xml:space="preserve">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2BBF0988" w14:textId="77777777" w:rsidR="007E054D" w:rsidRPr="00451396" w:rsidRDefault="007E054D" w:rsidP="007E054D">
      <w:pPr>
        <w:rPr>
          <w:sz w:val="16"/>
        </w:rPr>
      </w:pPr>
      <w:r w:rsidRPr="00451396">
        <w:rPr>
          <w:sz w:val="16"/>
        </w:rPr>
        <w:t xml:space="preserve">4.2 Cybersecurity and International Cyber Warfare </w:t>
      </w:r>
    </w:p>
    <w:p w14:paraId="5ADD6844" w14:textId="77777777" w:rsidR="007E054D" w:rsidRPr="00451396" w:rsidRDefault="007E054D" w:rsidP="007E054D">
      <w:pPr>
        <w:rPr>
          <w:sz w:val="16"/>
        </w:rPr>
      </w:pPr>
      <w:r w:rsidRPr="007C270B">
        <w:rPr>
          <w:rStyle w:val="StyleUnderline"/>
        </w:rPr>
        <w:t>One of the more natural applications of current and near-term AI is in cybersecurity</w:t>
      </w:r>
      <w:r w:rsidRPr="00451396">
        <w:rPr>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7AF5EBF1" w14:textId="77777777" w:rsidR="007E054D" w:rsidRPr="00451396" w:rsidRDefault="007E054D" w:rsidP="007E054D">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47696454" w14:textId="77777777" w:rsidR="007E054D" w:rsidRPr="00451396" w:rsidRDefault="007E054D" w:rsidP="007E054D">
      <w:pPr>
        <w:rPr>
          <w:sz w:val="16"/>
        </w:rPr>
      </w:pPr>
      <w:r w:rsidRPr="00451396">
        <w:rPr>
          <w:sz w:val="16"/>
        </w:rPr>
        <w:t xml:space="preserve">5 HOW THESE TRENDS CONSTITUTE RISK FACTORS </w:t>
      </w:r>
    </w:p>
    <w:p w14:paraId="313AB406" w14:textId="77777777" w:rsidR="007E054D" w:rsidRPr="00451396" w:rsidRDefault="007E054D" w:rsidP="007E054D">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341904ED" w14:textId="77777777" w:rsidR="007E054D" w:rsidRPr="00451396" w:rsidRDefault="007E054D" w:rsidP="007E054D">
      <w:pPr>
        <w:rPr>
          <w:sz w:val="16"/>
        </w:rPr>
      </w:pPr>
      <w:r w:rsidRPr="00451396">
        <w:rPr>
          <w:sz w:val="16"/>
        </w:rPr>
        <w:t xml:space="preserve">5.1 General Risk Factors </w:t>
      </w:r>
    </w:p>
    <w:p w14:paraId="3EDEBB29" w14:textId="77777777" w:rsidR="007E054D" w:rsidRPr="007C270B" w:rsidRDefault="007E054D" w:rsidP="007E054D">
      <w:pPr>
        <w:rPr>
          <w:rStyle w:val="Emphasis"/>
        </w:rPr>
      </w:pPr>
      <w:r w:rsidRPr="00C505A9">
        <w:rPr>
          <w:rStyle w:val="StyleUnderline"/>
        </w:rPr>
        <w:t>Many of the AI trends and impacts</w:t>
      </w:r>
      <w:r w:rsidRPr="00451396">
        <w:rPr>
          <w:sz w:val="16"/>
        </w:rPr>
        <w:t xml:space="preserve"> discussed </w:t>
      </w:r>
      <w:r w:rsidRPr="0087299F">
        <w:rPr>
          <w:sz w:val="16"/>
        </w:rPr>
        <w:t xml:space="preserve">above </w:t>
      </w:r>
      <w:r w:rsidRPr="0087299F">
        <w:rPr>
          <w:rStyle w:val="StyleUnderline"/>
        </w:rPr>
        <w:t>have direct impli</w:t>
      </w:r>
      <w:r w:rsidRPr="008079A3">
        <w:rPr>
          <w:rStyle w:val="StyleUnderline"/>
        </w:rPr>
        <w:t>cations on the functioning of social and political structures.</w:t>
      </w:r>
      <w:r w:rsidRPr="008079A3">
        <w:rPr>
          <w:sz w:val="16"/>
        </w:rPr>
        <w:t xml:space="preserve"> For example, the use of recommender</w:t>
      </w:r>
      <w:r w:rsidRPr="0087299F">
        <w:rPr>
          <w:sz w:val="16"/>
        </w:rPr>
        <w:t xml:space="preserve"> systems and incentives for brevity on social media may lead to an increase in</w:t>
      </w:r>
      <w:r w:rsidRPr="00451396">
        <w:rPr>
          <w:sz w:val="16"/>
        </w:rPr>
        <w:t xml:space="preserve"> </w:t>
      </w:r>
      <w:r w:rsidRPr="00C505A9">
        <w:rPr>
          <w:rStyle w:val="StyleUnderline"/>
        </w:rPr>
        <w:t xml:space="preserve">political </w:t>
      </w:r>
      <w:r w:rsidRPr="00797349">
        <w:rPr>
          <w:rStyle w:val="StyleUnderline"/>
          <w:highlight w:val="cyan"/>
        </w:rPr>
        <w:t xml:space="preserve">polarisation </w:t>
      </w:r>
      <w:r w:rsidRPr="0087299F">
        <w:rPr>
          <w:rStyle w:val="StyleUnderline"/>
        </w:rPr>
        <w:t>and a less informed public</w:t>
      </w:r>
      <w:r w:rsidRPr="0087299F">
        <w:rPr>
          <w:sz w:val="16"/>
        </w:rPr>
        <w:t xml:space="preserve"> respectively. </w:t>
      </w:r>
      <w:r w:rsidRPr="0087299F">
        <w:rPr>
          <w:rStyle w:val="StyleUnderline"/>
        </w:rPr>
        <w:t>In democratic</w:t>
      </w:r>
      <w:r w:rsidRPr="00C505A9">
        <w:rPr>
          <w:rStyle w:val="StyleUnderline"/>
        </w:rPr>
        <w:t xml:space="preserve"> societies</w:t>
      </w:r>
      <w:r w:rsidRPr="00451396">
        <w:rPr>
          <w:sz w:val="16"/>
        </w:rPr>
        <w:t xml:space="preserve"> this may </w:t>
      </w:r>
      <w:r w:rsidRPr="00797349">
        <w:rPr>
          <w:rStyle w:val="StyleUnderline"/>
          <w:highlight w:val="cyan"/>
        </w:rPr>
        <w:t xml:space="preserve">have a </w:t>
      </w:r>
      <w:r w:rsidRPr="008079A3">
        <w:rPr>
          <w:rStyle w:val="StyleUnderline"/>
        </w:rPr>
        <w:t xml:space="preserve">knock-on </w:t>
      </w:r>
      <w:r w:rsidRPr="00797349">
        <w:rPr>
          <w:rStyle w:val="StyleUnderline"/>
          <w:highlight w:val="cyan"/>
        </w:rPr>
        <w:t>effect</w:t>
      </w:r>
      <w:r w:rsidRPr="00C505A9">
        <w:rPr>
          <w:rStyle w:val="StyleUnderline"/>
        </w:rPr>
        <w:t xml:space="preserve"> in terms of the political process. An increase in political polarisation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t>
      </w:r>
      <w:r w:rsidRPr="008079A3">
        <w:rPr>
          <w:rStyle w:val="StyleUnderline"/>
        </w:rPr>
        <w:t>would lead to an increase in difficulty of passing k</w:t>
      </w:r>
      <w:r w:rsidRPr="00C505A9">
        <w:rPr>
          <w:rStyle w:val="StyleUnderline"/>
        </w:rPr>
        <w:t xml:space="preserve">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xml:space="preserve">, thereby </w:t>
      </w:r>
      <w:r w:rsidRPr="0087299F">
        <w:rPr>
          <w:rStyle w:val="Emphasis"/>
        </w:rPr>
        <w:t>acting as a risk factor</w:t>
      </w:r>
      <w:r w:rsidRPr="0087299F">
        <w:rPr>
          <w:rStyle w:val="StyleUnderline"/>
        </w:rPr>
        <w:t>.</w:t>
      </w:r>
      <w:r w:rsidRPr="0087299F">
        <w:rPr>
          <w:sz w:val="16"/>
        </w:rPr>
        <w:t xml:space="preserve"> Furthermore, </w:t>
      </w:r>
      <w:r w:rsidRPr="0087299F">
        <w:rPr>
          <w:rStyle w:val="StyleUnderline"/>
        </w:rPr>
        <w:t xml:space="preserve">a less informed </w:t>
      </w:r>
      <w:r w:rsidRPr="00D064DF">
        <w:rPr>
          <w:rStyle w:val="StyleUnderline"/>
          <w:highlight w:val="cyan"/>
        </w:rPr>
        <w:t>public</w:t>
      </w:r>
      <w:r w:rsidRPr="00451396">
        <w:rPr>
          <w:sz w:val="16"/>
        </w:rPr>
        <w:t xml:space="preserve"> may </w:t>
      </w:r>
      <w:r w:rsidRPr="00C505A9">
        <w:rPr>
          <w:rStyle w:val="StyleUnderline"/>
        </w:rPr>
        <w:t xml:space="preserve">be more </w:t>
      </w:r>
      <w:r w:rsidRPr="00D064DF">
        <w:rPr>
          <w:rStyle w:val="StyleUnderline"/>
          <w:highlight w:val="cyan"/>
        </w:rPr>
        <w:t xml:space="preserve">susceptible to </w:t>
      </w:r>
      <w:r w:rsidRPr="0087299F">
        <w:rPr>
          <w:rStyle w:val="StyleUnderline"/>
        </w:rPr>
        <w:t>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87299F">
        <w:rPr>
          <w:rStyle w:val="StyleUnderline"/>
        </w:rPr>
        <w:t xml:space="preserve">effects act as risk factors by </w:t>
      </w:r>
      <w:r w:rsidRPr="00D064DF">
        <w:rPr>
          <w:rStyle w:val="StyleUnderline"/>
          <w:highlight w:val="cyan"/>
        </w:rPr>
        <w:t>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01BEDD2E" w14:textId="77777777" w:rsidR="007E054D" w:rsidRPr="00451396" w:rsidRDefault="007E054D" w:rsidP="007E054D">
      <w:pPr>
        <w:rPr>
          <w:sz w:val="16"/>
        </w:rPr>
      </w:pPr>
      <w:r w:rsidRPr="00451396">
        <w:rPr>
          <w:sz w:val="16"/>
        </w:rPr>
        <w:t xml:space="preserve">5.2 Nuclear Weaponry </w:t>
      </w:r>
    </w:p>
    <w:p w14:paraId="1237D38E" w14:textId="77777777" w:rsidR="007E054D" w:rsidRPr="00451396" w:rsidRDefault="007E054D" w:rsidP="007E054D">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8079A3">
        <w:rPr>
          <w:rStyle w:val="StyleUnderline"/>
        </w:rPr>
        <w:t>and</w:t>
      </w:r>
      <w:r w:rsidRPr="008079A3">
        <w:rPr>
          <w:sz w:val="16"/>
        </w:rPr>
        <w:t xml:space="preserve"> potential </w:t>
      </w:r>
      <w:r w:rsidRPr="008079A3">
        <w:rPr>
          <w:rStyle w:val="Emphasis"/>
        </w:rPr>
        <w:t>human extinction</w:t>
      </w:r>
      <w:r w:rsidRPr="008079A3">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w:t>
      </w:r>
      <w:r w:rsidRPr="00451396">
        <w:rPr>
          <w:sz w:val="16"/>
        </w:rPr>
        <w:t>] and [33].</w:t>
      </w:r>
    </w:p>
    <w:p w14:paraId="02BB97A7" w14:textId="77777777" w:rsidR="007E054D" w:rsidRPr="00451396" w:rsidRDefault="007E054D" w:rsidP="007E054D">
      <w:pPr>
        <w:rPr>
          <w:sz w:val="16"/>
        </w:rPr>
      </w:pPr>
      <w:r w:rsidRPr="00451396">
        <w:rPr>
          <w:sz w:val="16"/>
        </w:rPr>
        <w:t>5.3 Pandemics and Biotechnology</w:t>
      </w:r>
    </w:p>
    <w:p w14:paraId="71B59A76" w14:textId="77777777" w:rsidR="007E054D" w:rsidRPr="00451396" w:rsidRDefault="007E054D" w:rsidP="007E054D">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8079A3">
        <w:rPr>
          <w:rStyle w:val="StyleUnderline"/>
        </w:rPr>
        <w:t>AI trends can act as a risk factor with regards to pandemics</w:t>
      </w:r>
      <w:r w:rsidRPr="008079A3">
        <w:rPr>
          <w:sz w:val="16"/>
        </w:rPr>
        <w:t xml:space="preserve">. First, as we have seen from the ongoing COVID-19 pandemic, </w:t>
      </w:r>
      <w:r w:rsidRPr="008079A3">
        <w:rPr>
          <w:rStyle w:val="StyleUnderline"/>
        </w:rPr>
        <w:t>an adequate and coordinated response to such a scenario requires not only political bodies capable of dealing with the threat, but also a public that will play their part to prote</w:t>
      </w:r>
      <w:r w:rsidRPr="007C270B">
        <w:rPr>
          <w:rStyle w:val="StyleUnderline"/>
        </w:rPr>
        <w:t>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w:t>
      </w:r>
      <w:r w:rsidRPr="008079A3">
        <w:rPr>
          <w:rStyle w:val="StyleUnderline"/>
        </w:rPr>
        <w:t xml:space="preserve">pandemic depends on </w:t>
      </w:r>
      <w:r w:rsidRPr="008079A3">
        <w:rPr>
          <w:rStyle w:val="Emphasis"/>
        </w:rPr>
        <w:t>public trust</w:t>
      </w:r>
      <w:r w:rsidRPr="008079A3">
        <w:rPr>
          <w:rStyle w:val="StyleUnderline"/>
        </w:rPr>
        <w:t xml:space="preserve"> in the relevant political systems, in order to maximise the effectiveness of measures such as quarantining, mask-wearing, and mass vaccination. We have seen waves</w:t>
      </w:r>
      <w:r w:rsidRPr="007C270B">
        <w:rPr>
          <w:rStyle w:val="StyleUnderline"/>
        </w:rPr>
        <w:t xml:space="preserve">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 xml:space="preserve">on social media. </w:t>
      </w:r>
      <w:r w:rsidRPr="008079A3">
        <w:rPr>
          <w:rStyle w:val="StyleUnderline"/>
        </w:rPr>
        <w:t xml:space="preserve">If we are </w:t>
      </w:r>
      <w:r w:rsidRPr="00D064DF">
        <w:rPr>
          <w:rStyle w:val="StyleUnderline"/>
          <w:highlight w:val="cyan"/>
        </w:rPr>
        <w:t xml:space="preserve">to </w:t>
      </w:r>
      <w:r w:rsidRPr="008079A3">
        <w:rPr>
          <w:rStyle w:val="StyleUnderline"/>
        </w:rPr>
        <w:t xml:space="preserve">have any hope of </w:t>
      </w:r>
      <w:r w:rsidRPr="00D064DF">
        <w:rPr>
          <w:rStyle w:val="StyleUnderline"/>
          <w:highlight w:val="cyan"/>
        </w:rPr>
        <w:t>respond</w:t>
      </w:r>
      <w:r w:rsidRPr="008079A3">
        <w:rPr>
          <w:rStyle w:val="StyleUnderline"/>
        </w:rPr>
        <w:t>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8079A3">
        <w:rPr>
          <w:rStyle w:val="Emphasis"/>
        </w:rPr>
        <w:t xml:space="preserve">more dangerous </w:t>
      </w:r>
      <w:r w:rsidRPr="00D064DF">
        <w:rPr>
          <w:rStyle w:val="Emphasis"/>
          <w:highlight w:val="cyan"/>
        </w:rPr>
        <w:t>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 xml:space="preserve">make it easier </w:t>
      </w:r>
      <w:r w:rsidRPr="008079A3">
        <w:rPr>
          <w:rStyle w:val="StyleUnderline"/>
        </w:rPr>
        <w:t>for malevolent actors to get hold of the technologies</w:t>
      </w:r>
      <w:r w:rsidRPr="007C270B">
        <w:rPr>
          <w:rStyle w:val="StyleUnderline"/>
        </w:rPr>
        <w:t xml:space="preserve">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8079A3">
        <w:rPr>
          <w:rStyle w:val="StyleUnderline"/>
        </w:rPr>
        <w:t>recent developments demonstrate AI’s powerful role in solving problems in molecular biology, namely protein folding</w:t>
      </w:r>
      <w:r w:rsidRPr="008079A3">
        <w:rPr>
          <w:sz w:val="16"/>
        </w:rPr>
        <w:t xml:space="preserve"> [17]. </w:t>
      </w:r>
      <w:r w:rsidRPr="008079A3">
        <w:rPr>
          <w:rStyle w:val="StyleUnderline"/>
        </w:rPr>
        <w:t xml:space="preserve">Similarly powerful neural architectures, in malicious hands, may cause </w:t>
      </w:r>
      <w:r w:rsidRPr="008079A3">
        <w:rPr>
          <w:rStyle w:val="Emphasis"/>
        </w:rPr>
        <w:t>untold damage</w:t>
      </w:r>
      <w:r w:rsidRPr="008079A3">
        <w:rPr>
          <w:sz w:val="16"/>
        </w:rPr>
        <w:t xml:space="preserve"> [84]. Contributed Paper AIES ’22, August 1–3, 2022, Oxford, United Kingdom 124 Finally, </w:t>
      </w:r>
      <w:r w:rsidRPr="008079A3">
        <w:rPr>
          <w:rStyle w:val="StyleUnderline"/>
        </w:rPr>
        <w:t>heightened international political tensions and statestate rivalry</w:t>
      </w:r>
      <w:r w:rsidRPr="008079A3">
        <w:rPr>
          <w:sz w:val="16"/>
        </w:rPr>
        <w:t xml:space="preserve"> could </w:t>
      </w:r>
      <w:r w:rsidRPr="008079A3">
        <w:rPr>
          <w:rStyle w:val="StyleUnderline"/>
        </w:rPr>
        <w:t xml:space="preserve">spur </w:t>
      </w:r>
      <w:r w:rsidRPr="008079A3">
        <w:rPr>
          <w:sz w:val="16"/>
        </w:rPr>
        <w:t xml:space="preserve">some </w:t>
      </w:r>
      <w:r w:rsidRPr="008079A3">
        <w:rPr>
          <w:rStyle w:val="StyleUnderline"/>
        </w:rPr>
        <w:t>states to develop and potentially</w:t>
      </w:r>
      <w:r w:rsidRPr="007C270B">
        <w:rPr>
          <w:rStyle w:val="StyleUnderline"/>
        </w:rPr>
        <w:t xml:space="preserve">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5EF394EF" w14:textId="77777777" w:rsidR="007E054D" w:rsidRPr="00451396" w:rsidRDefault="007E054D" w:rsidP="007E054D">
      <w:pPr>
        <w:rPr>
          <w:sz w:val="16"/>
        </w:rPr>
      </w:pPr>
      <w:r w:rsidRPr="00451396">
        <w:rPr>
          <w:sz w:val="16"/>
        </w:rPr>
        <w:t xml:space="preserve">5.4 Climate Change </w:t>
      </w:r>
    </w:p>
    <w:p w14:paraId="41A56D2A" w14:textId="77777777" w:rsidR="007E054D" w:rsidRDefault="007E054D" w:rsidP="007E054D">
      <w:pPr>
        <w:rPr>
          <w:sz w:val="16"/>
        </w:rPr>
      </w:pPr>
      <w:r w:rsidRPr="00451396">
        <w:rPr>
          <w:sz w:val="16"/>
        </w:rPr>
        <w:t xml:space="preserve">Similarly to pandemics, </w:t>
      </w:r>
      <w:r w:rsidRPr="007C270B">
        <w:rPr>
          <w:rStyle w:val="StyleUnderline"/>
        </w:rPr>
        <w:t xml:space="preserve">the </w:t>
      </w:r>
      <w:r w:rsidRPr="008079A3">
        <w:rPr>
          <w:rStyle w:val="StyleUnderline"/>
        </w:rPr>
        <w:t xml:space="preserve">cumulative impact of individuals’ actions are able to impact </w:t>
      </w:r>
      <w:r w:rsidRPr="008079A3">
        <w:rPr>
          <w:rStyle w:val="Emphasis"/>
        </w:rPr>
        <w:t>existential climate change risk</w:t>
      </w:r>
      <w:r w:rsidRPr="008079A3">
        <w:rPr>
          <w:sz w:val="16"/>
        </w:rPr>
        <w:t xml:space="preserve"> either positively [71] or negatively. Also like pandemics, </w:t>
      </w:r>
      <w:r w:rsidRPr="008079A3">
        <w:rPr>
          <w:rStyle w:val="StyleUnderline"/>
        </w:rPr>
        <w:t xml:space="preserve">climate change has a history of being clouded in </w:t>
      </w:r>
      <w:r w:rsidRPr="008079A3">
        <w:rPr>
          <w:rStyle w:val="Emphasis"/>
        </w:rPr>
        <w:t>mis- and disinformation</w:t>
      </w:r>
      <w:r w:rsidRPr="008079A3">
        <w:rPr>
          <w:sz w:val="16"/>
        </w:rPr>
        <w:t xml:space="preserve">, often </w:t>
      </w:r>
      <w:r w:rsidRPr="008079A3">
        <w:rPr>
          <w:rStyle w:val="StyleUnderline"/>
        </w:rPr>
        <w:t>perpetuated by those considered to be doing the most damage</w:t>
      </w:r>
      <w:r w:rsidRPr="008079A3">
        <w:rPr>
          <w:sz w:val="16"/>
        </w:rPr>
        <w:t xml:space="preserve"> [50, 65]. </w:t>
      </w:r>
      <w:r w:rsidRPr="008079A3">
        <w:rPr>
          <w:rStyle w:val="StyleUnderline"/>
        </w:rPr>
        <w:t xml:space="preserve">If we are to be able to address the ongoing </w:t>
      </w:r>
      <w:r w:rsidRPr="008079A3">
        <w:rPr>
          <w:rStyle w:val="Emphasis"/>
        </w:rPr>
        <w:t>climate crisis</w:t>
      </w:r>
      <w:r w:rsidRPr="008079A3">
        <w:rPr>
          <w:rStyle w:val="StyleUnderline"/>
        </w:rPr>
        <w:t>, the public and political spheres must be able to agree on the</w:t>
      </w:r>
      <w:r w:rsidRPr="007C270B">
        <w:rPr>
          <w:rStyle w:val="StyleUnderline"/>
        </w:rPr>
        <w:t xml:space="preserve"> dangers that we are facing </w:t>
      </w:r>
      <w:r w:rsidRPr="007F539B">
        <w:rPr>
          <w:rStyle w:val="StyleUnderline"/>
        </w:rPr>
        <w:t xml:space="preserve">and the strategies that we can employ to alleviate them. In a society where much of the public’s information gathering takes place on social media and where AI algorithms actively promote misleading and hazardous </w:t>
      </w:r>
      <w:r w:rsidRPr="008079A3">
        <w:rPr>
          <w:rStyle w:val="StyleUnderline"/>
        </w:rPr>
        <w:t xml:space="preserve">information, </w:t>
      </w:r>
      <w:r w:rsidRPr="008079A3">
        <w:rPr>
          <w:rStyle w:val="Emphasis"/>
        </w:rPr>
        <w:t>AI</w:t>
      </w:r>
      <w:r w:rsidRPr="008079A3">
        <w:rPr>
          <w:rStyle w:val="StyleUnderline"/>
        </w:rPr>
        <w:t xml:space="preserve"> can </w:t>
      </w:r>
      <w:r w:rsidRPr="008079A3">
        <w:rPr>
          <w:rStyle w:val="Emphasis"/>
        </w:rPr>
        <w:t>increase the likelihood of climate catastrophe</w:t>
      </w:r>
      <w:r w:rsidRPr="008079A3">
        <w:rPr>
          <w:sz w:val="16"/>
        </w:rPr>
        <w:t>. Additionally</w:t>
      </w:r>
      <w:r w:rsidRPr="00451396">
        <w:rPr>
          <w:sz w:val="16"/>
        </w:rPr>
        <w:t xml:space="preserve">,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0259C405" w14:textId="77777777" w:rsidR="007E054D" w:rsidRDefault="007E054D" w:rsidP="007E054D">
      <w:pPr>
        <w:rPr>
          <w:sz w:val="16"/>
        </w:rPr>
      </w:pPr>
    </w:p>
    <w:p w14:paraId="21473B64" w14:textId="25722A10" w:rsidR="008C50B8" w:rsidRPr="008C50B8" w:rsidRDefault="000E5922" w:rsidP="008C50B8">
      <w:pPr>
        <w:keepNext/>
        <w:keepLines/>
        <w:spacing w:before="40" w:after="0"/>
        <w:outlineLvl w:val="3"/>
        <w:rPr>
          <w:rFonts w:eastAsia="Times New Roman"/>
          <w:b/>
          <w:iCs/>
          <w:sz w:val="26"/>
        </w:rPr>
      </w:pPr>
      <w:r>
        <w:rPr>
          <w:rFonts w:eastAsia="Times New Roman"/>
          <w:b/>
          <w:iCs/>
          <w:sz w:val="26"/>
        </w:rPr>
        <w:t>And goes</w:t>
      </w:r>
      <w:r w:rsidR="008C50B8" w:rsidRPr="008C50B8">
        <w:rPr>
          <w:rFonts w:eastAsia="Times New Roman"/>
          <w:b/>
          <w:iCs/>
          <w:sz w:val="26"/>
        </w:rPr>
        <w:t xml:space="preserve"> </w:t>
      </w:r>
      <w:r w:rsidR="008C50B8" w:rsidRPr="008C50B8">
        <w:rPr>
          <w:rFonts w:eastAsia="Times New Roman"/>
          <w:b/>
          <w:iCs/>
          <w:sz w:val="26"/>
          <w:u w:val="single"/>
        </w:rPr>
        <w:t>nuclear</w:t>
      </w:r>
      <w:r w:rsidRPr="000E5922">
        <w:rPr>
          <w:rFonts w:eastAsia="Times New Roman"/>
          <w:b/>
          <w:iCs/>
          <w:sz w:val="26"/>
        </w:rPr>
        <w:t xml:space="preserve"> </w:t>
      </w:r>
      <w:r w:rsidR="008C50B8" w:rsidRPr="008C50B8">
        <w:rPr>
          <w:rFonts w:eastAsia="Times New Roman"/>
          <w:b/>
          <w:iCs/>
          <w:sz w:val="26"/>
        </w:rPr>
        <w:t xml:space="preserve">– </w:t>
      </w:r>
      <w:r w:rsidR="008C50B8" w:rsidRPr="008C50B8">
        <w:rPr>
          <w:rFonts w:eastAsia="Times New Roman"/>
          <w:b/>
          <w:iCs/>
          <w:sz w:val="26"/>
          <w:u w:val="single"/>
        </w:rPr>
        <w:t>extinction</w:t>
      </w:r>
      <w:r w:rsidR="008C50B8" w:rsidRPr="008C50B8">
        <w:rPr>
          <w:rFonts w:eastAsia="Times New Roman"/>
          <w:b/>
          <w:iCs/>
          <w:sz w:val="26"/>
        </w:rPr>
        <w:t xml:space="preserve">. </w:t>
      </w:r>
      <w:r w:rsidR="008C50B8" w:rsidRPr="008C50B8">
        <w:rPr>
          <w:rFonts w:eastAsia="Times New Roman"/>
          <w:bCs/>
          <w:iCs/>
          <w:sz w:val="26"/>
        </w:rPr>
        <w:t>Aff solves</w:t>
      </w:r>
      <w:r w:rsidR="008C50B8" w:rsidRPr="008C50B8">
        <w:rPr>
          <w:rFonts w:eastAsia="Times New Roman"/>
          <w:b/>
          <w:iCs/>
          <w:sz w:val="26"/>
        </w:rPr>
        <w:t>.</w:t>
      </w:r>
    </w:p>
    <w:p w14:paraId="44BE3907" w14:textId="19A0D127" w:rsidR="008C50B8" w:rsidRPr="008C50B8" w:rsidRDefault="008C50B8" w:rsidP="008C50B8">
      <w:pPr>
        <w:rPr>
          <w:rFonts w:eastAsia="Calibri"/>
        </w:rPr>
      </w:pPr>
      <w:r w:rsidRPr="008C50B8">
        <w:rPr>
          <w:rFonts w:eastAsia="Calibri"/>
          <w:b/>
          <w:bCs/>
          <w:sz w:val="26"/>
        </w:rPr>
        <w:t xml:space="preserve">Dumbacher </w:t>
      </w:r>
      <w:r w:rsidR="00C13903">
        <w:rPr>
          <w:rFonts w:eastAsia="Calibri"/>
          <w:b/>
          <w:bCs/>
          <w:sz w:val="26"/>
        </w:rPr>
        <w:t>25</w:t>
      </w:r>
      <w:r w:rsidRPr="008C50B8">
        <w:rPr>
          <w:rFonts w:eastAsia="Calibri"/>
          <w:b/>
          <w:bCs/>
          <w:sz w:val="26"/>
        </w:rPr>
        <w:t xml:space="preserve"> —</w:t>
      </w:r>
      <w:r w:rsidRPr="008C50B8">
        <w:rPr>
          <w:rFonts w:eastAsia="Calibri"/>
        </w:rPr>
        <w:t xml:space="preserve"> Erin D. Dumbacher Is Stanton Nuclear Security Senior Fellow At The Council On Foreign Relations. Erin D. Dumbacher, "How Deepfakes Could Lead to Doomsday", Foreign Affairs, 12-29-2025, accessed 1-12-2026, https://www.foreignaffairs.com/united-states/how-deepfakes-could-lead-doomsday //WMK</w:t>
      </w:r>
    </w:p>
    <w:p w14:paraId="5E96CA2D" w14:textId="77777777" w:rsidR="008C50B8" w:rsidRPr="008C50B8" w:rsidRDefault="008C50B8" w:rsidP="008C50B8">
      <w:pPr>
        <w:rPr>
          <w:rFonts w:eastAsia="Calibri"/>
          <w:sz w:val="16"/>
        </w:rPr>
      </w:pPr>
      <w:r w:rsidRPr="008C50B8">
        <w:rPr>
          <w:rFonts w:eastAsia="Calibri"/>
          <w:sz w:val="16"/>
        </w:rPr>
        <w:t xml:space="preserve">Today, President Donald Trump uses a phone to access deepfakes; he sometimes reposts them on social media, as do many of his close advisers. </w:t>
      </w:r>
      <w:r w:rsidRPr="008C50B8">
        <w:rPr>
          <w:rFonts w:eastAsia="Calibri"/>
          <w:u w:val="single"/>
        </w:rPr>
        <w:t xml:space="preserve">As </w:t>
      </w:r>
      <w:r w:rsidRPr="008079A3">
        <w:rPr>
          <w:rFonts w:eastAsia="Calibri"/>
          <w:u w:val="single"/>
        </w:rPr>
        <w:t>the lines become blurred between real and fake information</w:t>
      </w:r>
      <w:r w:rsidRPr="008C50B8">
        <w:rPr>
          <w:rFonts w:eastAsia="Calibri"/>
          <w:u w:val="single"/>
        </w:rPr>
        <w:t xml:space="preserve">, there is a growing possibility that such </w:t>
      </w:r>
      <w:r w:rsidRPr="008C50B8">
        <w:rPr>
          <w:rFonts w:eastAsia="Calibri"/>
          <w:highlight w:val="cyan"/>
          <w:u w:val="single"/>
        </w:rPr>
        <w:t>deepfakes</w:t>
      </w:r>
      <w:r w:rsidRPr="008C50B8">
        <w:rPr>
          <w:rFonts w:eastAsia="Calibri"/>
          <w:u w:val="single"/>
        </w:rPr>
        <w:t xml:space="preserve"> could </w:t>
      </w:r>
      <w:r w:rsidRPr="008C50B8">
        <w:rPr>
          <w:rFonts w:eastAsia="Calibri"/>
          <w:b/>
          <w:iCs/>
          <w:highlight w:val="cyan"/>
          <w:u w:val="single"/>
        </w:rPr>
        <w:t>infect high-stakes national security decisions</w:t>
      </w:r>
      <w:r w:rsidRPr="008C50B8">
        <w:rPr>
          <w:rFonts w:eastAsia="Calibri"/>
          <w:sz w:val="16"/>
        </w:rPr>
        <w:t xml:space="preserve">, including </w:t>
      </w:r>
      <w:r w:rsidRPr="008C50B8">
        <w:rPr>
          <w:rFonts w:eastAsia="Calibri"/>
          <w:highlight w:val="cyan"/>
          <w:u w:val="single"/>
        </w:rPr>
        <w:t xml:space="preserve">on </w:t>
      </w:r>
      <w:r w:rsidRPr="008C50B8">
        <w:rPr>
          <w:rFonts w:eastAsia="Calibri"/>
          <w:b/>
          <w:iCs/>
          <w:highlight w:val="cyan"/>
          <w:u w:val="single"/>
        </w:rPr>
        <w:t>nuc</w:t>
      </w:r>
      <w:r w:rsidRPr="008C50B8">
        <w:rPr>
          <w:rFonts w:eastAsia="Calibri"/>
          <w:b/>
          <w:iCs/>
          <w:u w:val="single"/>
        </w:rPr>
        <w:t>lear weapon</w:t>
      </w:r>
      <w:r w:rsidRPr="008C50B8">
        <w:rPr>
          <w:rFonts w:eastAsia="Calibri"/>
          <w:b/>
          <w:iCs/>
          <w:highlight w:val="cyan"/>
          <w:u w:val="single"/>
        </w:rPr>
        <w:t>s</w:t>
      </w:r>
      <w:r w:rsidRPr="008C50B8">
        <w:rPr>
          <w:rFonts w:eastAsia="Calibri"/>
          <w:sz w:val="16"/>
        </w:rPr>
        <w:t>.</w:t>
      </w:r>
    </w:p>
    <w:p w14:paraId="59D6FAB6" w14:textId="77777777" w:rsidR="008C50B8" w:rsidRPr="008C50B8" w:rsidRDefault="008C50B8" w:rsidP="008C50B8">
      <w:pPr>
        <w:rPr>
          <w:rFonts w:eastAsia="Calibri"/>
          <w:u w:val="single"/>
        </w:rPr>
      </w:pPr>
      <w:r w:rsidRPr="008C50B8">
        <w:rPr>
          <w:rFonts w:eastAsia="Calibri"/>
          <w:highlight w:val="cyan"/>
          <w:u w:val="single"/>
        </w:rPr>
        <w:t>If misinfo</w:t>
      </w:r>
      <w:r w:rsidRPr="008C50B8">
        <w:rPr>
          <w:rFonts w:eastAsia="Calibri"/>
          <w:u w:val="single"/>
        </w:rPr>
        <w:t xml:space="preserve">rmation </w:t>
      </w:r>
      <w:r w:rsidRPr="008C50B8">
        <w:rPr>
          <w:rFonts w:eastAsia="Calibri"/>
          <w:highlight w:val="cyan"/>
          <w:u w:val="single"/>
        </w:rPr>
        <w:t>can deceive</w:t>
      </w:r>
      <w:r w:rsidRPr="008C50B8">
        <w:rPr>
          <w:rFonts w:eastAsia="Calibri"/>
          <w:sz w:val="16"/>
        </w:rPr>
        <w:t xml:space="preserve"> the U.S. president </w:t>
      </w:r>
      <w:r w:rsidRPr="008C50B8">
        <w:rPr>
          <w:rFonts w:eastAsia="Calibri"/>
          <w:highlight w:val="cyan"/>
          <w:u w:val="single"/>
        </w:rPr>
        <w:t>for even a few minutes</w:t>
      </w:r>
      <w:r w:rsidRPr="008079A3">
        <w:rPr>
          <w:rFonts w:eastAsia="Calibri"/>
          <w:u w:val="single"/>
        </w:rPr>
        <w:t xml:space="preserve">, it could </w:t>
      </w:r>
      <w:r w:rsidRPr="008C50B8">
        <w:rPr>
          <w:rFonts w:eastAsia="Calibri"/>
          <w:highlight w:val="cyan"/>
          <w:u w:val="single"/>
        </w:rPr>
        <w:t xml:space="preserve">spell </w:t>
      </w:r>
      <w:r w:rsidRPr="008C50B8">
        <w:rPr>
          <w:rFonts w:eastAsia="Calibri"/>
          <w:b/>
          <w:iCs/>
          <w:highlight w:val="cyan"/>
          <w:u w:val="single"/>
        </w:rPr>
        <w:t>disaster</w:t>
      </w:r>
      <w:r w:rsidRPr="008C50B8">
        <w:rPr>
          <w:rFonts w:eastAsia="Calibri"/>
          <w:sz w:val="16"/>
        </w:rPr>
        <w:t xml:space="preserve"> </w:t>
      </w:r>
      <w:r w:rsidRPr="008C50B8">
        <w:rPr>
          <w:rFonts w:eastAsia="Calibri"/>
          <w:u w:val="single"/>
        </w:rPr>
        <w:t>for the world</w:t>
      </w:r>
      <w:r w:rsidRPr="008C50B8">
        <w:rPr>
          <w:rFonts w:eastAsia="Calibri"/>
          <w:sz w:val="16"/>
        </w:rPr>
        <w:t xml:space="preserve">. According to U.S. law, a </w:t>
      </w:r>
      <w:r w:rsidRPr="008C50B8">
        <w:rPr>
          <w:rFonts w:eastAsia="Calibri"/>
          <w:u w:val="single"/>
        </w:rPr>
        <w:t xml:space="preserve">president does not need to confer with </w:t>
      </w:r>
      <w:r w:rsidRPr="008C50B8">
        <w:rPr>
          <w:rFonts w:eastAsia="Calibri"/>
          <w:b/>
          <w:iCs/>
          <w:u w:val="single"/>
        </w:rPr>
        <w:t>anyone</w:t>
      </w:r>
      <w:r w:rsidRPr="008C50B8">
        <w:rPr>
          <w:rFonts w:eastAsia="Calibri"/>
          <w:sz w:val="16"/>
        </w:rPr>
        <w:t xml:space="preserve"> </w:t>
      </w:r>
      <w:r w:rsidRPr="008C50B8">
        <w:rPr>
          <w:rFonts w:eastAsia="Calibri"/>
          <w:u w:val="single"/>
        </w:rPr>
        <w:t>to</w:t>
      </w:r>
      <w:r w:rsidRPr="008C50B8">
        <w:rPr>
          <w:rFonts w:eastAsia="Calibri"/>
          <w:sz w:val="16"/>
        </w:rPr>
        <w:t xml:space="preserve"> order the </w:t>
      </w:r>
      <w:r w:rsidRPr="008C50B8">
        <w:rPr>
          <w:rFonts w:eastAsia="Calibri"/>
          <w:u w:val="single"/>
        </w:rPr>
        <w:t>use of nuclear weapons for</w:t>
      </w:r>
      <w:r w:rsidRPr="008C50B8">
        <w:rPr>
          <w:rFonts w:eastAsia="Calibri"/>
          <w:sz w:val="16"/>
        </w:rPr>
        <w:t xml:space="preserve"> either </w:t>
      </w:r>
      <w:r w:rsidRPr="008C50B8">
        <w:rPr>
          <w:rFonts w:eastAsia="Calibri"/>
          <w:u w:val="single"/>
        </w:rPr>
        <w:t xml:space="preserve">a retaliatory attack or a </w:t>
      </w:r>
      <w:r w:rsidRPr="008C50B8">
        <w:rPr>
          <w:rFonts w:eastAsia="Calibri"/>
          <w:b/>
          <w:iCs/>
          <w:u w:val="single"/>
        </w:rPr>
        <w:t>first strike</w:t>
      </w:r>
      <w:r w:rsidRPr="008C50B8">
        <w:rPr>
          <w:rFonts w:eastAsia="Calibri"/>
          <w:sz w:val="16"/>
        </w:rPr>
        <w:t xml:space="preserve">. U.S. military officials stand at the ready to deploy the planes, submarines, and ground-based missiles that carry nuclear warheads. A U.S. intercontinental ballistic missile can reach its target within a half hour—and </w:t>
      </w:r>
      <w:r w:rsidRPr="008C50B8">
        <w:rPr>
          <w:rFonts w:eastAsia="Calibri"/>
          <w:u w:val="single"/>
        </w:rPr>
        <w:t>once such a missile is launched, no one can recall it.</w:t>
      </w:r>
    </w:p>
    <w:p w14:paraId="275CF435" w14:textId="77777777" w:rsidR="008C50B8" w:rsidRPr="008C50B8" w:rsidRDefault="008C50B8" w:rsidP="008C50B8">
      <w:pPr>
        <w:rPr>
          <w:rFonts w:eastAsia="Calibri"/>
          <w:sz w:val="16"/>
        </w:rPr>
      </w:pPr>
      <w:r w:rsidRPr="008C50B8">
        <w:rPr>
          <w:rFonts w:eastAsia="Calibri"/>
          <w:sz w:val="16"/>
        </w:rPr>
        <w:t>Deepfakes could help create pretexts for war.</w:t>
      </w:r>
    </w:p>
    <w:p w14:paraId="341151CC" w14:textId="77777777" w:rsidR="008C50B8" w:rsidRPr="008C50B8" w:rsidRDefault="008C50B8" w:rsidP="008C50B8">
      <w:pPr>
        <w:rPr>
          <w:rFonts w:eastAsia="Calibri"/>
          <w:sz w:val="16"/>
        </w:rPr>
      </w:pPr>
      <w:r w:rsidRPr="008C50B8">
        <w:rPr>
          <w:rFonts w:eastAsia="Calibri"/>
          <w:sz w:val="16"/>
        </w:rPr>
        <w:t xml:space="preserve">Both </w:t>
      </w:r>
      <w:r w:rsidRPr="008C50B8">
        <w:rPr>
          <w:rFonts w:eastAsia="Calibri"/>
          <w:highlight w:val="cyan"/>
          <w:u w:val="single"/>
        </w:rPr>
        <w:t>U.S. and Russian nuc</w:t>
      </w:r>
      <w:r w:rsidRPr="008C50B8">
        <w:rPr>
          <w:rFonts w:eastAsia="Calibri"/>
          <w:u w:val="single"/>
        </w:rPr>
        <w:t>lear force</w:t>
      </w:r>
      <w:r w:rsidRPr="008C50B8">
        <w:rPr>
          <w:rFonts w:eastAsia="Calibri"/>
          <w:highlight w:val="cyan"/>
          <w:u w:val="single"/>
        </w:rPr>
        <w:t>s</w:t>
      </w:r>
      <w:r w:rsidRPr="008C50B8">
        <w:rPr>
          <w:rFonts w:eastAsia="Calibri"/>
          <w:u w:val="single"/>
        </w:rPr>
        <w:t xml:space="preserve"> are </w:t>
      </w:r>
      <w:r w:rsidRPr="008C50B8">
        <w:rPr>
          <w:rFonts w:eastAsia="Calibri"/>
          <w:highlight w:val="cyan"/>
          <w:u w:val="single"/>
        </w:rPr>
        <w:t>prepared to “</w:t>
      </w:r>
      <w:r w:rsidRPr="008C50B8">
        <w:rPr>
          <w:rFonts w:eastAsia="Calibri"/>
          <w:b/>
          <w:iCs/>
          <w:highlight w:val="cyan"/>
          <w:u w:val="single"/>
        </w:rPr>
        <w:t>launch on warning</w:t>
      </w:r>
      <w:r w:rsidRPr="008C50B8">
        <w:rPr>
          <w:rFonts w:eastAsia="Calibri"/>
          <w:sz w:val="16"/>
        </w:rPr>
        <w:t xml:space="preserve">,” meaning that they can be deployed as soon as enemy missiles are detected heading their way. </w:t>
      </w:r>
      <w:r w:rsidRPr="008C50B8">
        <w:rPr>
          <w:rFonts w:eastAsia="Calibri"/>
          <w:u w:val="single"/>
        </w:rPr>
        <w:t xml:space="preserve">That </w:t>
      </w:r>
      <w:r w:rsidRPr="008C50B8">
        <w:rPr>
          <w:rFonts w:eastAsia="Calibri"/>
          <w:highlight w:val="cyan"/>
          <w:u w:val="single"/>
        </w:rPr>
        <w:t>leaves just minutes</w:t>
      </w:r>
      <w:r w:rsidRPr="008C50B8">
        <w:rPr>
          <w:rFonts w:eastAsia="Calibri"/>
          <w:u w:val="single"/>
        </w:rPr>
        <w:t xml:space="preserve"> for a leader to evaluate whether an adversary’s nuclear attack has begun</w:t>
      </w:r>
      <w:r w:rsidRPr="008C50B8">
        <w:rPr>
          <w:rFonts w:eastAsia="Calibri"/>
          <w:sz w:val="16"/>
        </w:rPr>
        <w:t>. (Under current U.S. policy, the president has the option to delay a decision until after an adversary’s nuclear weapon strikes the United States.) If the U.S. early warning system detects a threat to the United States, U.S. officials will try to verify the attack using both classified and unclassified sources. They might look at satellite data for activity at known military facilities, monitor recent statements from foreign leaders, and check social media and foreign news sources for context and on-the-ground accounts. Military officers, civil servants, and political appointees must then decide which information to communicate up the chain and how it is presented.</w:t>
      </w:r>
    </w:p>
    <w:p w14:paraId="177BCFF6" w14:textId="77777777" w:rsidR="008C50B8" w:rsidRPr="008C50B8" w:rsidRDefault="008C50B8" w:rsidP="008C50B8">
      <w:pPr>
        <w:rPr>
          <w:rFonts w:eastAsia="Calibri"/>
          <w:sz w:val="16"/>
        </w:rPr>
      </w:pPr>
      <w:r w:rsidRPr="008C50B8">
        <w:rPr>
          <w:rFonts w:eastAsia="Calibri"/>
          <w:b/>
          <w:iCs/>
          <w:highlight w:val="cyan"/>
          <w:u w:val="single"/>
        </w:rPr>
        <w:t>AI</w:t>
      </w:r>
      <w:r w:rsidRPr="008C50B8">
        <w:rPr>
          <w:rFonts w:eastAsia="Calibri"/>
          <w:b/>
          <w:iCs/>
          <w:u w:val="single"/>
        </w:rPr>
        <w:t xml:space="preserve">-driven </w:t>
      </w:r>
      <w:r w:rsidRPr="008C50B8">
        <w:rPr>
          <w:rFonts w:eastAsia="Calibri"/>
          <w:b/>
          <w:iCs/>
          <w:highlight w:val="cyan"/>
          <w:u w:val="single"/>
        </w:rPr>
        <w:t>misinfo</w:t>
      </w:r>
      <w:r w:rsidRPr="008C50B8">
        <w:rPr>
          <w:rFonts w:eastAsia="Calibri"/>
          <w:b/>
          <w:iCs/>
          <w:u w:val="single"/>
        </w:rPr>
        <w:t>rmation</w:t>
      </w:r>
      <w:r w:rsidRPr="008C50B8">
        <w:rPr>
          <w:rFonts w:eastAsia="Calibri"/>
          <w:sz w:val="16"/>
        </w:rPr>
        <w:t xml:space="preserve"> </w:t>
      </w:r>
      <w:r w:rsidRPr="008C50B8">
        <w:rPr>
          <w:rFonts w:eastAsia="Calibri"/>
          <w:highlight w:val="cyan"/>
          <w:u w:val="single"/>
        </w:rPr>
        <w:t xml:space="preserve">could spur </w:t>
      </w:r>
      <w:r w:rsidRPr="008C50B8">
        <w:rPr>
          <w:rFonts w:eastAsia="Calibri"/>
          <w:b/>
          <w:iCs/>
          <w:highlight w:val="cyan"/>
          <w:u w:val="single"/>
        </w:rPr>
        <w:t>cascading crises</w:t>
      </w:r>
      <w:r w:rsidRPr="008C50B8">
        <w:rPr>
          <w:rFonts w:eastAsia="Calibri"/>
          <w:sz w:val="16"/>
        </w:rPr>
        <w:t>. If AI systems are used to interpret early warning data, they could hallucinate an attack that isn’t real—putting U.S. officials in a similar position to the one Petrov was in four decades ago. Because the internal logic of AI systems is opaque, humans are often left in the dark as to why AI came to a particular conclusion. Research shows that people with an average level of familiarity with AI tend to defer to machine outputs rather than checking for bias or false positives, even when it comes to national security. Without extensive training, tools, and operating processes that account for AI’s weaknesses, advisers to White House decision-makers might default to assuming—or at least to entertaining—the possibility that AI-generated content is accurate.</w:t>
      </w:r>
    </w:p>
    <w:p w14:paraId="03E5C379" w14:textId="77777777" w:rsidR="008C50B8" w:rsidRPr="008C50B8" w:rsidRDefault="008C50B8" w:rsidP="008C50B8">
      <w:pPr>
        <w:rPr>
          <w:rFonts w:eastAsia="Calibri"/>
          <w:u w:val="single"/>
        </w:rPr>
      </w:pPr>
      <w:r w:rsidRPr="008C50B8">
        <w:rPr>
          <w:rFonts w:eastAsia="Calibri"/>
          <w:sz w:val="16"/>
        </w:rPr>
        <w:t xml:space="preserve">Deepfakes that are transmitted on open-source media are nearly as dangerous. After watching a deepfake video, </w:t>
      </w:r>
      <w:r w:rsidRPr="008C50B8">
        <w:rPr>
          <w:rFonts w:eastAsia="Calibri"/>
          <w:highlight w:val="cyan"/>
          <w:u w:val="single"/>
        </w:rPr>
        <w:t>an American leader</w:t>
      </w:r>
      <w:r w:rsidRPr="008C50B8">
        <w:rPr>
          <w:rFonts w:eastAsia="Calibri"/>
          <w:u w:val="single"/>
        </w:rPr>
        <w:t xml:space="preserve"> might,</w:t>
      </w:r>
      <w:r w:rsidRPr="008C50B8">
        <w:rPr>
          <w:rFonts w:eastAsia="Calibri"/>
          <w:sz w:val="16"/>
        </w:rPr>
        <w:t xml:space="preserve"> for example, </w:t>
      </w:r>
      <w:r w:rsidRPr="008C50B8">
        <w:rPr>
          <w:rFonts w:eastAsia="Calibri"/>
          <w:highlight w:val="cyan"/>
          <w:u w:val="single"/>
        </w:rPr>
        <w:t xml:space="preserve">misinterpret </w:t>
      </w:r>
      <w:r w:rsidRPr="008C50B8">
        <w:rPr>
          <w:rFonts w:eastAsia="Calibri"/>
          <w:b/>
          <w:iCs/>
          <w:highlight w:val="cyan"/>
          <w:u w:val="single"/>
        </w:rPr>
        <w:t>Russian missile tests</w:t>
      </w:r>
      <w:r w:rsidRPr="008C50B8">
        <w:rPr>
          <w:rFonts w:eastAsia="Calibri"/>
          <w:sz w:val="16"/>
          <w:highlight w:val="cyan"/>
        </w:rPr>
        <w:t xml:space="preserve"> </w:t>
      </w:r>
      <w:r w:rsidRPr="008C50B8">
        <w:rPr>
          <w:rFonts w:eastAsia="Calibri"/>
          <w:highlight w:val="cyan"/>
          <w:u w:val="single"/>
        </w:rPr>
        <w:t>as the beginning of offensive strikes</w:t>
      </w:r>
      <w:r w:rsidRPr="008C50B8">
        <w:rPr>
          <w:rFonts w:eastAsia="Calibri"/>
          <w:sz w:val="16"/>
        </w:rPr>
        <w:t xml:space="preserve"> or mistake </w:t>
      </w:r>
      <w:r w:rsidRPr="008C50B8">
        <w:rPr>
          <w:rFonts w:eastAsia="Calibri"/>
          <w:u w:val="single"/>
        </w:rPr>
        <w:t xml:space="preserve">Chinese live-fire </w:t>
      </w:r>
      <w:r w:rsidRPr="008C50B8">
        <w:rPr>
          <w:rFonts w:eastAsia="Calibri"/>
          <w:b/>
          <w:iCs/>
          <w:u w:val="single"/>
        </w:rPr>
        <w:t>exercises</w:t>
      </w:r>
      <w:r w:rsidRPr="008C50B8">
        <w:rPr>
          <w:rFonts w:eastAsia="Calibri"/>
          <w:sz w:val="16"/>
        </w:rPr>
        <w:t xml:space="preserve"> </w:t>
      </w:r>
      <w:r w:rsidRPr="008C50B8">
        <w:rPr>
          <w:rFonts w:eastAsia="Calibri"/>
          <w:u w:val="single"/>
        </w:rPr>
        <w:t>as an attack on U.S. allies</w:t>
      </w:r>
      <w:r w:rsidRPr="008C50B8">
        <w:rPr>
          <w:rFonts w:eastAsia="Calibri"/>
          <w:sz w:val="16"/>
        </w:rPr>
        <w:t xml:space="preserve">. </w:t>
      </w:r>
      <w:r w:rsidRPr="008C50B8">
        <w:rPr>
          <w:rFonts w:eastAsia="Calibri"/>
          <w:highlight w:val="cyan"/>
          <w:u w:val="single"/>
        </w:rPr>
        <w:t>Deepfakes</w:t>
      </w:r>
      <w:r w:rsidRPr="008C50B8">
        <w:rPr>
          <w:rFonts w:eastAsia="Calibri"/>
          <w:u w:val="single"/>
        </w:rPr>
        <w:t xml:space="preserve"> could help </w:t>
      </w:r>
      <w:r w:rsidRPr="008C50B8">
        <w:rPr>
          <w:rFonts w:eastAsia="Calibri"/>
          <w:highlight w:val="cyan"/>
          <w:u w:val="single"/>
        </w:rPr>
        <w:t>create pretexts for</w:t>
      </w:r>
      <w:r w:rsidRPr="008C50B8">
        <w:rPr>
          <w:rFonts w:eastAsia="Calibri"/>
          <w:sz w:val="16"/>
          <w:highlight w:val="cyan"/>
        </w:rPr>
        <w:t xml:space="preserve"> </w:t>
      </w:r>
      <w:r w:rsidRPr="008C50B8">
        <w:rPr>
          <w:rFonts w:eastAsia="Calibri"/>
          <w:b/>
          <w:iCs/>
          <w:highlight w:val="cyan"/>
          <w:u w:val="single"/>
        </w:rPr>
        <w:t>war</w:t>
      </w:r>
      <w:r w:rsidRPr="008C50B8">
        <w:rPr>
          <w:rFonts w:eastAsia="Calibri"/>
          <w:sz w:val="16"/>
          <w:highlight w:val="cyan"/>
        </w:rPr>
        <w:t xml:space="preserve">, </w:t>
      </w:r>
      <w:r w:rsidRPr="008C50B8">
        <w:rPr>
          <w:rFonts w:eastAsia="Calibri"/>
          <w:highlight w:val="cyan"/>
          <w:u w:val="single"/>
        </w:rPr>
        <w:t xml:space="preserve">gin up </w:t>
      </w:r>
      <w:r w:rsidRPr="008C50B8">
        <w:rPr>
          <w:rFonts w:eastAsia="Calibri"/>
          <w:b/>
          <w:iCs/>
          <w:highlight w:val="cyan"/>
          <w:u w:val="single"/>
        </w:rPr>
        <w:t>public support</w:t>
      </w:r>
      <w:r w:rsidRPr="008C50B8">
        <w:rPr>
          <w:rFonts w:eastAsia="Calibri"/>
          <w:sz w:val="16"/>
        </w:rPr>
        <w:t xml:space="preserve"> </w:t>
      </w:r>
      <w:r w:rsidRPr="008C50B8">
        <w:rPr>
          <w:rFonts w:eastAsia="Calibri"/>
          <w:u w:val="single"/>
        </w:rPr>
        <w:t>for a conflict, or sow confusion.</w:t>
      </w:r>
    </w:p>
    <w:p w14:paraId="2088A7CA" w14:textId="77777777" w:rsidR="008C50B8" w:rsidRPr="008C50B8" w:rsidRDefault="008C50B8" w:rsidP="008C50B8">
      <w:pPr>
        <w:rPr>
          <w:rFonts w:eastAsia="Calibri"/>
          <w:sz w:val="16"/>
        </w:rPr>
      </w:pPr>
      <w:r w:rsidRPr="008C50B8">
        <w:rPr>
          <w:rFonts w:eastAsia="Calibri"/>
          <w:sz w:val="16"/>
        </w:rPr>
        <w:t>A CRITICAL EYE</w:t>
      </w:r>
    </w:p>
    <w:p w14:paraId="3599B804" w14:textId="77777777" w:rsidR="008C50B8" w:rsidRPr="008C50B8" w:rsidRDefault="008C50B8" w:rsidP="008C50B8">
      <w:pPr>
        <w:rPr>
          <w:rFonts w:eastAsia="Calibri"/>
          <w:sz w:val="16"/>
        </w:rPr>
      </w:pPr>
      <w:r w:rsidRPr="008C50B8">
        <w:rPr>
          <w:rFonts w:eastAsia="Calibri"/>
          <w:sz w:val="16"/>
        </w:rPr>
        <w:t>In July, the Trump administration released an AI action plan that called for aggressive deployment of AI tools across the Department of Defense, the world’s largest bureaucracy. AI has proved useful in making parts of the military more efficient. Machine learning makes it easier to schedule maintenance of navy destroyers. AI technology embedded in autonomous munitions, such as drones, can allow soldiers to stand back from the frontlines. And AI translation tools help intelligence officers parse data on foreign countries. AI could even be helpful in some other standard intelligence collection tasks, such as identifying distinctions between pictures of bombers parked in airfields from one day to the next.</w:t>
      </w:r>
    </w:p>
    <w:p w14:paraId="65353DCE" w14:textId="77777777" w:rsidR="008C50B8" w:rsidRPr="008C50B8" w:rsidRDefault="008C50B8" w:rsidP="008C50B8">
      <w:pPr>
        <w:rPr>
          <w:rFonts w:eastAsia="Calibri"/>
          <w:sz w:val="16"/>
        </w:rPr>
      </w:pPr>
      <w:r w:rsidRPr="008C50B8">
        <w:rPr>
          <w:rFonts w:eastAsia="Calibri"/>
          <w:sz w:val="16"/>
        </w:rPr>
        <w:t>Implementing AI across military systems does not need to be all or nothing. There are areas that should be off-limits for AI, including nuclear early warning systems and command and control, in which the risks of hallucination and spoofing outweigh the benefits that AI-powered software could bring. The best AI systems are built on cross-checked and comprehensive datasets. Nuclear early warning systems lack both because there have not been any nuclear attacks since the ones on Hiroshima and Nagasaki. Any AI nuclear detection system would likely have to train on existing missile test and space tracking data plus synthetic data. Engineers would need to program defenses against hallucinations or inaccurate confidence assessments—significant technical hurdles.</w:t>
      </w:r>
    </w:p>
    <w:p w14:paraId="4690E532" w14:textId="77777777" w:rsidR="008C50B8" w:rsidRPr="008C50B8" w:rsidRDefault="008C50B8" w:rsidP="008C50B8">
      <w:pPr>
        <w:rPr>
          <w:rFonts w:eastAsia="Calibri"/>
          <w:sz w:val="16"/>
        </w:rPr>
      </w:pPr>
      <w:r w:rsidRPr="008C50B8">
        <w:rPr>
          <w:rFonts w:eastAsia="Calibri"/>
          <w:sz w:val="16"/>
        </w:rPr>
        <w:t>It may be tempting to replace checks from highly trained staff with AI tools or to use AI to fuse various data sources to speed up analysis, but removing critical human eyes can lead to errors, bias, and misunderstandings. Just as the Department of Defense requires meaningful human control of autonomous drones, it should also require that each element of nuclear early warning and intelligence technology meet an even higher standard. AI data integration tools should not replace human operators who report on incoming ballistic missiles. Efforts to confirm early warning of a nuclear launch from satellite or radar data should remain only partially automated. And participants in critical national security conference calls should consider only verified and unaltered data.</w:t>
      </w:r>
    </w:p>
    <w:p w14:paraId="3FB59571" w14:textId="77777777" w:rsidR="008C50B8" w:rsidRPr="008C50B8" w:rsidRDefault="008C50B8" w:rsidP="008C50B8">
      <w:pPr>
        <w:rPr>
          <w:rFonts w:eastAsia="Calibri"/>
          <w:sz w:val="16"/>
        </w:rPr>
      </w:pPr>
      <w:r w:rsidRPr="008C50B8">
        <w:rPr>
          <w:rFonts w:eastAsia="Calibri"/>
          <w:sz w:val="16"/>
        </w:rPr>
        <w:t>In July 2025, the Department of Defense requested funds from Congress to add novel technologies to nuclear command, control, and communications. The U.S. government would be best served by limiting AI and automation integration to cybersecurity, business processes and analytics, and simple tasks, such as ensuring backup power turns on when needed.</w:t>
      </w:r>
    </w:p>
    <w:p w14:paraId="3432E791" w14:textId="77777777" w:rsidR="008C50B8" w:rsidRPr="008C50B8" w:rsidRDefault="008C50B8" w:rsidP="008C50B8">
      <w:pPr>
        <w:rPr>
          <w:rFonts w:eastAsia="Calibri"/>
          <w:sz w:val="16"/>
        </w:rPr>
      </w:pPr>
      <w:r w:rsidRPr="008C50B8">
        <w:rPr>
          <w:rFonts w:eastAsia="Calibri"/>
          <w:sz w:val="16"/>
        </w:rPr>
        <w:t>A VINTAGE STRATEGY</w:t>
      </w:r>
    </w:p>
    <w:p w14:paraId="1FEA8583" w14:textId="77777777" w:rsidR="008C50B8" w:rsidRPr="008C50B8" w:rsidRDefault="008C50B8" w:rsidP="008C50B8">
      <w:pPr>
        <w:rPr>
          <w:rFonts w:eastAsia="Calibri"/>
          <w:sz w:val="16"/>
        </w:rPr>
      </w:pPr>
      <w:r w:rsidRPr="008C50B8">
        <w:rPr>
          <w:rFonts w:eastAsia="Calibri"/>
          <w:sz w:val="16"/>
        </w:rPr>
        <w:t xml:space="preserve">Today, the danger of nuclear war is greater than it has been in decades. </w:t>
      </w:r>
      <w:r w:rsidRPr="008C50B8">
        <w:rPr>
          <w:rFonts w:eastAsia="Calibri"/>
          <w:b/>
          <w:iCs/>
          <w:highlight w:val="cyan"/>
          <w:u w:val="single"/>
        </w:rPr>
        <w:t>Russia</w:t>
      </w:r>
      <w:r w:rsidRPr="008C50B8">
        <w:rPr>
          <w:rFonts w:eastAsia="Calibri"/>
          <w:sz w:val="16"/>
          <w:highlight w:val="cyan"/>
        </w:rPr>
        <w:t xml:space="preserve"> </w:t>
      </w:r>
      <w:r w:rsidRPr="008C50B8">
        <w:rPr>
          <w:rFonts w:eastAsia="Calibri"/>
          <w:highlight w:val="cyan"/>
          <w:u w:val="single"/>
        </w:rPr>
        <w:t xml:space="preserve">has threatened to use </w:t>
      </w:r>
      <w:r w:rsidRPr="008C50B8">
        <w:rPr>
          <w:rFonts w:eastAsia="Calibri"/>
          <w:b/>
          <w:iCs/>
          <w:highlight w:val="cyan"/>
          <w:u w:val="single"/>
        </w:rPr>
        <w:t>nuc</w:t>
      </w:r>
      <w:r w:rsidRPr="008C50B8">
        <w:rPr>
          <w:rFonts w:eastAsia="Calibri"/>
          <w:b/>
          <w:iCs/>
          <w:u w:val="single"/>
        </w:rPr>
        <w:t>lear weapon</w:t>
      </w:r>
      <w:r w:rsidRPr="008C50B8">
        <w:rPr>
          <w:rFonts w:eastAsia="Calibri"/>
          <w:b/>
          <w:iCs/>
          <w:highlight w:val="cyan"/>
          <w:u w:val="single"/>
        </w:rPr>
        <w:t>s</w:t>
      </w:r>
      <w:r w:rsidRPr="008C50B8">
        <w:rPr>
          <w:rFonts w:eastAsia="Calibri"/>
          <w:sz w:val="16"/>
        </w:rPr>
        <w:t xml:space="preserve"> </w:t>
      </w:r>
      <w:r w:rsidRPr="008C50B8">
        <w:rPr>
          <w:rFonts w:eastAsia="Calibri"/>
          <w:u w:val="single"/>
        </w:rPr>
        <w:t xml:space="preserve">in </w:t>
      </w:r>
      <w:r w:rsidRPr="008C50B8">
        <w:rPr>
          <w:rFonts w:eastAsia="Calibri"/>
          <w:b/>
          <w:iCs/>
          <w:u w:val="single"/>
        </w:rPr>
        <w:t>Ukraine</w:t>
      </w:r>
      <w:r w:rsidRPr="008C50B8">
        <w:rPr>
          <w:rFonts w:eastAsia="Calibri"/>
          <w:sz w:val="16"/>
        </w:rPr>
        <w:t xml:space="preserve">, </w:t>
      </w:r>
      <w:r w:rsidRPr="008C50B8">
        <w:rPr>
          <w:rFonts w:eastAsia="Calibri"/>
          <w:highlight w:val="cyan"/>
          <w:u w:val="single"/>
        </w:rPr>
        <w:t>China is</w:t>
      </w:r>
      <w:r w:rsidRPr="008C50B8">
        <w:rPr>
          <w:rFonts w:eastAsia="Calibri"/>
          <w:u w:val="single"/>
        </w:rPr>
        <w:t xml:space="preserve"> rapidly </w:t>
      </w:r>
      <w:r w:rsidRPr="008C50B8">
        <w:rPr>
          <w:rFonts w:eastAsia="Calibri"/>
          <w:b/>
          <w:iCs/>
          <w:highlight w:val="cyan"/>
          <w:u w:val="single"/>
        </w:rPr>
        <w:t>expanding</w:t>
      </w:r>
      <w:r w:rsidRPr="008C50B8">
        <w:rPr>
          <w:rFonts w:eastAsia="Calibri"/>
          <w:b/>
          <w:iCs/>
          <w:u w:val="single"/>
        </w:rPr>
        <w:t xml:space="preserve"> its arsenal</w:t>
      </w:r>
      <w:r w:rsidRPr="008C50B8">
        <w:rPr>
          <w:rFonts w:eastAsia="Calibri"/>
          <w:sz w:val="16"/>
        </w:rPr>
        <w:t xml:space="preserve">, </w:t>
      </w:r>
      <w:r w:rsidRPr="008C50B8">
        <w:rPr>
          <w:rFonts w:eastAsia="Calibri"/>
          <w:b/>
          <w:iCs/>
          <w:highlight w:val="cyan"/>
          <w:u w:val="single"/>
        </w:rPr>
        <w:t>No</w:t>
      </w:r>
      <w:r w:rsidRPr="008C50B8">
        <w:rPr>
          <w:rFonts w:eastAsia="Calibri"/>
          <w:b/>
          <w:iCs/>
          <w:u w:val="single"/>
        </w:rPr>
        <w:t xml:space="preserve">rth </w:t>
      </w:r>
      <w:r w:rsidRPr="008C50B8">
        <w:rPr>
          <w:rFonts w:eastAsia="Calibri"/>
          <w:b/>
          <w:iCs/>
          <w:highlight w:val="cyan"/>
          <w:u w:val="single"/>
        </w:rPr>
        <w:t>Ko</w:t>
      </w:r>
      <w:r w:rsidRPr="008C50B8">
        <w:rPr>
          <w:rFonts w:eastAsia="Calibri"/>
          <w:b/>
          <w:iCs/>
          <w:u w:val="single"/>
        </w:rPr>
        <w:t>rea</w:t>
      </w:r>
      <w:r w:rsidRPr="008C50B8">
        <w:rPr>
          <w:rFonts w:eastAsia="Calibri"/>
          <w:sz w:val="16"/>
        </w:rPr>
        <w:t xml:space="preserve"> now </w:t>
      </w:r>
      <w:r w:rsidRPr="008C50B8">
        <w:rPr>
          <w:rFonts w:eastAsia="Calibri"/>
          <w:u w:val="single"/>
        </w:rPr>
        <w:t xml:space="preserve">has the ability to </w:t>
      </w:r>
      <w:r w:rsidRPr="008C50B8">
        <w:rPr>
          <w:rFonts w:eastAsia="Calibri"/>
          <w:highlight w:val="cyan"/>
          <w:u w:val="single"/>
        </w:rPr>
        <w:t>send ICBMs</w:t>
      </w:r>
      <w:r w:rsidRPr="008C50B8">
        <w:rPr>
          <w:rFonts w:eastAsia="Calibri"/>
          <w:u w:val="single"/>
        </w:rPr>
        <w:t xml:space="preserve"> to the United States, and </w:t>
      </w:r>
      <w:r w:rsidRPr="008C50B8">
        <w:rPr>
          <w:rFonts w:eastAsia="Calibri"/>
          <w:highlight w:val="cyan"/>
          <w:u w:val="single"/>
        </w:rPr>
        <w:t xml:space="preserve">policies preventing </w:t>
      </w:r>
      <w:r w:rsidRPr="008C50B8">
        <w:rPr>
          <w:rFonts w:eastAsia="Calibri"/>
          <w:b/>
          <w:iCs/>
          <w:highlight w:val="cyan"/>
          <w:u w:val="single"/>
        </w:rPr>
        <w:t>proliferation</w:t>
      </w:r>
      <w:r w:rsidRPr="008C50B8">
        <w:rPr>
          <w:rFonts w:eastAsia="Calibri"/>
          <w:u w:val="single"/>
        </w:rPr>
        <w:t xml:space="preserve"> are </w:t>
      </w:r>
      <w:r w:rsidRPr="008C50B8">
        <w:rPr>
          <w:rFonts w:eastAsia="Calibri"/>
          <w:b/>
          <w:iCs/>
          <w:highlight w:val="cyan"/>
          <w:u w:val="single"/>
        </w:rPr>
        <w:t>wavering</w:t>
      </w:r>
      <w:r w:rsidRPr="008C50B8">
        <w:rPr>
          <w:rFonts w:eastAsia="Calibri"/>
          <w:sz w:val="16"/>
        </w:rPr>
        <w:t>. Against this backdrop, it is even more important to ensure that humans, not machines trained on poor or incomplete data, are judging the actions, intent, and aims of an adversary.</w:t>
      </w:r>
    </w:p>
    <w:p w14:paraId="0310B248" w14:textId="77777777" w:rsidR="008C50B8" w:rsidRPr="008C50B8" w:rsidRDefault="008C50B8" w:rsidP="008C50B8">
      <w:pPr>
        <w:rPr>
          <w:rFonts w:eastAsia="Calibri"/>
          <w:sz w:val="16"/>
        </w:rPr>
      </w:pPr>
      <w:r w:rsidRPr="008C50B8">
        <w:rPr>
          <w:rFonts w:eastAsia="Calibri"/>
          <w:sz w:val="16"/>
        </w:rPr>
        <w:t>Intelligence agencies need to get better at tracking the provenance of AI-derived information and standardize how they relay to policymakers when data is augmented or synthetic. For example, when the National Geospatial-Intelligence Agency uses AI to generate intelligence, it adds a disclosure to the report if the content is machine-generated. Intelligence analysts, policymakers, and their staffs should be trained to bring additional skepticism and fact-checking to content that is not immediately verifiable, just as many businesses are now vigilant against cyber spear phishing. And intelligence agencies need the trust of policymakers, who might be more inclined to believe what their own eyes and devices tell them—true or false—than what an intelligence assessment renders.</w:t>
      </w:r>
    </w:p>
    <w:p w14:paraId="329436C5" w14:textId="77777777" w:rsidR="008C50B8" w:rsidRPr="008C50B8" w:rsidRDefault="008C50B8" w:rsidP="008C50B8">
      <w:pPr>
        <w:rPr>
          <w:rFonts w:eastAsia="Calibri"/>
          <w:sz w:val="16"/>
        </w:rPr>
      </w:pPr>
      <w:r w:rsidRPr="008C50B8">
        <w:rPr>
          <w:rFonts w:eastAsia="Calibri"/>
          <w:sz w:val="16"/>
        </w:rPr>
        <w:t xml:space="preserve">Experts and </w:t>
      </w:r>
      <w:r w:rsidRPr="008C50B8">
        <w:rPr>
          <w:rFonts w:eastAsia="Calibri"/>
          <w:b/>
          <w:iCs/>
          <w:highlight w:val="cyan"/>
          <w:u w:val="single"/>
        </w:rPr>
        <w:t>technologists</w:t>
      </w:r>
      <w:r w:rsidRPr="008C50B8">
        <w:rPr>
          <w:rFonts w:eastAsia="Calibri"/>
          <w:sz w:val="16"/>
          <w:highlight w:val="cyan"/>
        </w:rPr>
        <w:t xml:space="preserve"> </w:t>
      </w:r>
      <w:r w:rsidRPr="008C50B8">
        <w:rPr>
          <w:rFonts w:eastAsia="Calibri"/>
          <w:highlight w:val="cyan"/>
          <w:u w:val="single"/>
        </w:rPr>
        <w:t>should</w:t>
      </w:r>
      <w:r w:rsidRPr="008C50B8">
        <w:rPr>
          <w:rFonts w:eastAsia="Calibri"/>
          <w:sz w:val="16"/>
        </w:rPr>
        <w:t xml:space="preserve"> keep working to </w:t>
      </w:r>
      <w:r w:rsidRPr="008C50B8">
        <w:rPr>
          <w:rFonts w:eastAsia="Calibri"/>
          <w:u w:val="single"/>
        </w:rPr>
        <w:t xml:space="preserve">find ways to label and </w:t>
      </w:r>
      <w:r w:rsidRPr="008C50B8">
        <w:rPr>
          <w:rFonts w:eastAsia="Calibri"/>
          <w:highlight w:val="cyan"/>
          <w:u w:val="single"/>
        </w:rPr>
        <w:t>slow</w:t>
      </w:r>
      <w:r w:rsidRPr="008C50B8">
        <w:rPr>
          <w:rFonts w:eastAsia="Calibri"/>
          <w:sz w:val="16"/>
          <w:highlight w:val="cyan"/>
        </w:rPr>
        <w:t xml:space="preserve"> </w:t>
      </w:r>
      <w:r w:rsidRPr="008C50B8">
        <w:rPr>
          <w:rFonts w:eastAsia="Calibri"/>
          <w:b/>
          <w:iCs/>
          <w:highlight w:val="cyan"/>
          <w:u w:val="single"/>
        </w:rPr>
        <w:t>fraudulent information</w:t>
      </w:r>
      <w:r w:rsidRPr="008C50B8">
        <w:rPr>
          <w:rFonts w:eastAsia="Calibri"/>
          <w:sz w:val="16"/>
        </w:rPr>
        <w:t xml:space="preserve">, </w:t>
      </w:r>
      <w:r w:rsidRPr="008C50B8">
        <w:rPr>
          <w:rFonts w:eastAsia="Calibri"/>
          <w:u w:val="single"/>
        </w:rPr>
        <w:t>images, and videos flowing through social media</w:t>
      </w:r>
      <w:r w:rsidRPr="008C50B8">
        <w:rPr>
          <w:rFonts w:eastAsia="Calibri"/>
          <w:sz w:val="16"/>
        </w:rPr>
        <w:t>, which can influence policymakers. But given the difficulty of policing open-source information, it is all the more important for classified information to be accurate.</w:t>
      </w:r>
    </w:p>
    <w:p w14:paraId="7B05E966" w14:textId="77777777" w:rsidR="008C50B8" w:rsidRPr="008C50B8" w:rsidRDefault="008C50B8" w:rsidP="008C50B8">
      <w:pPr>
        <w:rPr>
          <w:rFonts w:eastAsia="Calibri"/>
          <w:sz w:val="16"/>
        </w:rPr>
      </w:pPr>
      <w:r w:rsidRPr="008C50B8">
        <w:rPr>
          <w:rFonts w:eastAsia="Calibri"/>
          <w:sz w:val="16"/>
        </w:rPr>
        <w:t>The Trump administration’s updates to U.S. nuclear posture in the National Defense Strategy ought to guard against the likely and unwieldy AI information risks to nuclear weapons by reaffirming that a machine will never make a nuclear launch decision without human control. As a first step, all nuclear weapons states should agree that only humans will make nuclear use decisions. Then they should improve channels for crisis communications. A hotline for dialogue exists between Washington and Moscow but not between Washington and Beijing.</w:t>
      </w:r>
    </w:p>
    <w:p w14:paraId="2CD7E9FD" w14:textId="77777777" w:rsidR="008C50B8" w:rsidRPr="008C50B8" w:rsidRDefault="008C50B8" w:rsidP="008C50B8">
      <w:pPr>
        <w:rPr>
          <w:rFonts w:eastAsia="Calibri"/>
          <w:sz w:val="16"/>
        </w:rPr>
      </w:pPr>
      <w:r w:rsidRPr="008C50B8">
        <w:rPr>
          <w:rFonts w:eastAsia="Calibri"/>
          <w:sz w:val="16"/>
        </w:rPr>
        <w:t>U.S. nuclear policy and posture have changed little since the 1980s, when leaders worried the Soviet Union would attack out of the blue. Policymakers then could not have wrapped their heads around how much misinformation would be delivered to the personal devices of the people in charge of nuclear weapons today. Both the legislative and executive branches should reevaluate nuclear weapons posture policies built for the Cold War. Policymakers might, for example, require future presidents to confer with congressional leaders before they launch a nuclear first strike or require a period of time for intelligence professionals to validate the information on which the decision is being based. Because the United States has capable second-strike options, accuracy should take precedence over speed.</w:t>
      </w:r>
    </w:p>
    <w:p w14:paraId="7238532B" w14:textId="77777777" w:rsidR="008C50B8" w:rsidRPr="008C50B8" w:rsidRDefault="008C50B8" w:rsidP="008C50B8">
      <w:pPr>
        <w:rPr>
          <w:rFonts w:eastAsia="Calibri"/>
          <w:sz w:val="16"/>
        </w:rPr>
      </w:pPr>
      <w:r w:rsidRPr="008C50B8">
        <w:rPr>
          <w:rFonts w:eastAsia="Calibri"/>
          <w:sz w:val="16"/>
        </w:rPr>
        <w:t xml:space="preserve">AI already has the potential to deceive key decision-makers and members of the nuclear chain of command into seeing an attack that isn’t there. In the past, only authentic dialogue and diplomacy averted misunderstandings among nuclear armed states. </w:t>
      </w:r>
      <w:r w:rsidRPr="008C50B8">
        <w:rPr>
          <w:rFonts w:eastAsia="Calibri"/>
          <w:u w:val="single"/>
        </w:rPr>
        <w:t xml:space="preserve">Policies and </w:t>
      </w:r>
      <w:r w:rsidRPr="008C50B8">
        <w:rPr>
          <w:rFonts w:eastAsia="Calibri"/>
          <w:highlight w:val="cyan"/>
          <w:u w:val="single"/>
        </w:rPr>
        <w:t>practices should protect against</w:t>
      </w:r>
      <w:r w:rsidRPr="008C50B8">
        <w:rPr>
          <w:rFonts w:eastAsia="Calibri"/>
          <w:u w:val="single"/>
        </w:rPr>
        <w:t xml:space="preserve"> the pernicious </w:t>
      </w:r>
      <w:r w:rsidRPr="008C50B8">
        <w:rPr>
          <w:rFonts w:eastAsia="Calibri"/>
          <w:b/>
          <w:iCs/>
          <w:highlight w:val="cyan"/>
          <w:u w:val="single"/>
        </w:rPr>
        <w:t>info</w:t>
      </w:r>
      <w:r w:rsidRPr="008C50B8">
        <w:rPr>
          <w:rFonts w:eastAsia="Calibri"/>
          <w:b/>
          <w:iCs/>
          <w:u w:val="single"/>
        </w:rPr>
        <w:t xml:space="preserve">rmation </w:t>
      </w:r>
      <w:r w:rsidRPr="008C50B8">
        <w:rPr>
          <w:rFonts w:eastAsia="Calibri"/>
          <w:b/>
          <w:iCs/>
          <w:highlight w:val="cyan"/>
          <w:u w:val="single"/>
        </w:rPr>
        <w:t>risks that</w:t>
      </w:r>
      <w:r w:rsidRPr="008C50B8">
        <w:rPr>
          <w:rFonts w:eastAsia="Calibri"/>
          <w:sz w:val="16"/>
        </w:rPr>
        <w:t xml:space="preserve"> </w:t>
      </w:r>
      <w:r w:rsidRPr="008C50B8">
        <w:rPr>
          <w:rFonts w:eastAsia="Calibri"/>
          <w:u w:val="single"/>
        </w:rPr>
        <w:t xml:space="preserve">could ultimately </w:t>
      </w:r>
      <w:r w:rsidRPr="008C50B8">
        <w:rPr>
          <w:rFonts w:eastAsia="Calibri"/>
          <w:highlight w:val="cyan"/>
          <w:u w:val="single"/>
        </w:rPr>
        <w:t>lead to</w:t>
      </w:r>
      <w:r w:rsidRPr="008C50B8">
        <w:rPr>
          <w:rFonts w:eastAsia="Calibri"/>
          <w:sz w:val="16"/>
          <w:highlight w:val="cyan"/>
        </w:rPr>
        <w:t xml:space="preserve"> </w:t>
      </w:r>
      <w:r w:rsidRPr="008C50B8">
        <w:rPr>
          <w:rFonts w:eastAsia="Calibri"/>
          <w:b/>
          <w:iCs/>
          <w:highlight w:val="cyan"/>
          <w:u w:val="single"/>
        </w:rPr>
        <w:t>doomsday</w:t>
      </w:r>
      <w:r w:rsidRPr="008C50B8">
        <w:rPr>
          <w:rFonts w:eastAsia="Calibri"/>
          <w:sz w:val="16"/>
          <w:highlight w:val="cyan"/>
        </w:rPr>
        <w:t>.</w:t>
      </w:r>
    </w:p>
    <w:p w14:paraId="75DB84AA" w14:textId="77777777" w:rsidR="008C50B8" w:rsidRPr="008C50B8" w:rsidRDefault="008C50B8" w:rsidP="008C50B8">
      <w:pPr>
        <w:rPr>
          <w:rFonts w:eastAsia="Calibri"/>
        </w:rPr>
      </w:pPr>
    </w:p>
    <w:p w14:paraId="48C1AC89" w14:textId="77777777" w:rsidR="007E054D" w:rsidRDefault="007E054D" w:rsidP="007E054D">
      <w:pPr>
        <w:rPr>
          <w:sz w:val="16"/>
        </w:rPr>
      </w:pPr>
    </w:p>
    <w:p w14:paraId="4904F0DE" w14:textId="77777777" w:rsidR="007E054D" w:rsidRDefault="007E054D" w:rsidP="007E054D">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5D99511C" w14:textId="77777777" w:rsidR="007E054D" w:rsidRPr="00CB0E07" w:rsidRDefault="007E054D" w:rsidP="007E054D">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5DC97E8E" w14:textId="77777777" w:rsidR="007E054D" w:rsidRPr="008F6CF6" w:rsidRDefault="007E054D" w:rsidP="007E054D">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1608F032" w14:textId="77777777" w:rsidR="007E054D" w:rsidRPr="008F6CF6" w:rsidRDefault="007E054D" w:rsidP="007E054D">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6FF36323" w14:textId="77777777" w:rsidR="007E054D" w:rsidRPr="00CB0E07" w:rsidRDefault="007E054D" w:rsidP="007E054D">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672F1FA9" w14:textId="77777777" w:rsidR="007E054D" w:rsidRPr="00CB0E07" w:rsidRDefault="007E054D" w:rsidP="007E054D">
      <w:pPr>
        <w:rPr>
          <w:sz w:val="16"/>
        </w:rPr>
      </w:pPr>
      <w:r w:rsidRPr="00CB0E07">
        <w:rPr>
          <w:sz w:val="16"/>
        </w:rPr>
        <w:t>1.Emerging tech will challenge the way we approach WMD risk</w:t>
      </w:r>
    </w:p>
    <w:p w14:paraId="15DE9075" w14:textId="77777777" w:rsidR="007E054D" w:rsidRPr="00CB0E07" w:rsidRDefault="007E054D" w:rsidP="007E054D">
      <w:pPr>
        <w:rPr>
          <w:sz w:val="16"/>
        </w:rPr>
      </w:pPr>
      <w:r w:rsidRPr="00CB0E07">
        <w:rPr>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165887DD" w14:textId="77777777" w:rsidR="007E054D" w:rsidRPr="00CB0E07" w:rsidRDefault="007E054D" w:rsidP="007E054D">
      <w:pPr>
        <w:rPr>
          <w:sz w:val="16"/>
        </w:rPr>
      </w:pPr>
      <w:r w:rsidRPr="00CB0E07">
        <w:rPr>
          <w:sz w:val="16"/>
        </w:rPr>
        <w:t>AI’s ability to proliferate corrupt or incorrect information, affecting accurate attribution of WMD events</w:t>
      </w:r>
    </w:p>
    <w:p w14:paraId="5D60D4F8" w14:textId="77777777" w:rsidR="007E054D" w:rsidRPr="00CB0E07" w:rsidRDefault="007E054D" w:rsidP="007E054D">
      <w:pPr>
        <w:rPr>
          <w:sz w:val="16"/>
        </w:rPr>
      </w:pPr>
      <w:r w:rsidRPr="00CB0E07">
        <w:rPr>
          <w:sz w:val="16"/>
        </w:rPr>
        <w:t>Emerging tech lowering the barriers to entry for anyone to potentially develop a WMD threat</w:t>
      </w:r>
    </w:p>
    <w:p w14:paraId="66D703F6" w14:textId="77777777" w:rsidR="007E054D" w:rsidRPr="00CB0E07" w:rsidRDefault="007E054D" w:rsidP="007E054D">
      <w:pPr>
        <w:rPr>
          <w:sz w:val="16"/>
        </w:rPr>
      </w:pPr>
      <w:r w:rsidRPr="00CB0E07">
        <w:rPr>
          <w:sz w:val="16"/>
        </w:rPr>
        <w:t>AI fundamentally changing how quickly threats can emerge, shortening typical surveillance and response timelines</w:t>
      </w:r>
    </w:p>
    <w:p w14:paraId="61BFD459" w14:textId="77777777" w:rsidR="007E054D" w:rsidRPr="00CB0E07" w:rsidRDefault="007E054D" w:rsidP="007E054D">
      <w:pPr>
        <w:rPr>
          <w:sz w:val="16"/>
        </w:rPr>
      </w:pPr>
      <w:r w:rsidRPr="00CB0E07">
        <w:rPr>
          <w:sz w:val="16"/>
        </w:rPr>
        <w:t>AI potentially camouflaging proliferation activities, making monitoring more challenging</w:t>
      </w:r>
    </w:p>
    <w:p w14:paraId="17424E53" w14:textId="77777777" w:rsidR="007E054D" w:rsidRPr="00CB0E07" w:rsidRDefault="007E054D" w:rsidP="007E054D">
      <w:pPr>
        <w:rPr>
          <w:sz w:val="16"/>
        </w:rPr>
      </w:pPr>
      <w:r w:rsidRPr="00CB0E07">
        <w:rPr>
          <w:sz w:val="16"/>
        </w:rPr>
        <w:t>The scalability and use of AI-powered military tech, such as drones, that can introduce new unpredictability</w:t>
      </w:r>
    </w:p>
    <w:p w14:paraId="65C38085" w14:textId="77777777" w:rsidR="007E054D" w:rsidRPr="00CB0E07" w:rsidRDefault="007E054D" w:rsidP="007E054D">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18265B44" w14:textId="77777777" w:rsidR="007E054D" w:rsidRPr="00CB0E07" w:rsidRDefault="007E054D" w:rsidP="007E054D">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1287F73A" w14:textId="77777777" w:rsidR="007E054D" w:rsidRPr="00CB0E07" w:rsidRDefault="007E054D" w:rsidP="007E054D">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05243667" w14:textId="77777777" w:rsidR="007E054D" w:rsidRPr="008F6CF6" w:rsidRDefault="007E054D" w:rsidP="007E054D">
      <w:pPr>
        <w:rPr>
          <w:rStyle w:val="StyleUnderline"/>
        </w:rPr>
      </w:pPr>
      <w:r w:rsidRPr="00CB0E07">
        <w:rPr>
          <w:sz w:val="16"/>
        </w:rPr>
        <w:t xml:space="preserve">2. </w:t>
      </w:r>
      <w:r w:rsidRPr="00CB0E07">
        <w:rPr>
          <w:rStyle w:val="StyleUnderline"/>
          <w:highlight w:val="cyan"/>
        </w:rPr>
        <w:t xml:space="preserve">AI tech </w:t>
      </w:r>
      <w:r w:rsidRPr="0023266E">
        <w:rPr>
          <w:rStyle w:val="StyleUnderline"/>
        </w:rPr>
        <w:t xml:space="preserve">and governance </w:t>
      </w:r>
      <w:r w:rsidRPr="00CB0E07">
        <w:rPr>
          <w:rStyle w:val="StyleUnderline"/>
          <w:highlight w:val="cyan"/>
        </w:rPr>
        <w:t xml:space="preserve">can help </w:t>
      </w:r>
      <w:r w:rsidRPr="0023266E">
        <w:rPr>
          <w:rStyle w:val="StyleUnderline"/>
        </w:rPr>
        <w:t xml:space="preserve">assess and </w:t>
      </w:r>
      <w:r w:rsidRPr="00CB0E07">
        <w:rPr>
          <w:rStyle w:val="StyleUnderline"/>
          <w:highlight w:val="cyan"/>
        </w:rPr>
        <w:t>prepare for threats</w:t>
      </w:r>
      <w:r w:rsidRPr="008F6CF6">
        <w:rPr>
          <w:rStyle w:val="StyleUnderline"/>
        </w:rPr>
        <w:t xml:space="preserve"> better</w:t>
      </w:r>
    </w:p>
    <w:p w14:paraId="5947C816" w14:textId="77777777" w:rsidR="007E054D" w:rsidRPr="008F6CF6" w:rsidRDefault="007E054D" w:rsidP="007E054D">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23266E">
        <w:rPr>
          <w:rStyle w:val="StyleUnderline"/>
        </w:rPr>
        <w:t xml:space="preserve">with appropriate governance, </w:t>
      </w:r>
      <w:r w:rsidRPr="00CB0E07">
        <w:rPr>
          <w:rStyle w:val="StyleUnderline"/>
          <w:highlight w:val="cyan"/>
        </w:rPr>
        <w:t xml:space="preserve">take </w:t>
      </w:r>
      <w:r w:rsidRPr="00CB0E07">
        <w:rPr>
          <w:rStyle w:val="Emphasis"/>
          <w:highlight w:val="cyan"/>
        </w:rPr>
        <w:t>major risks off the table</w:t>
      </w:r>
      <w:r w:rsidRPr="008F6CF6">
        <w:rPr>
          <w:rStyle w:val="StyleUnderline"/>
        </w:rPr>
        <w:t>, too.</w:t>
      </w:r>
    </w:p>
    <w:p w14:paraId="31D3D673" w14:textId="77777777" w:rsidR="007E054D" w:rsidRPr="00CB0E07" w:rsidRDefault="007E054D" w:rsidP="007E054D">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26D6C72E" w14:textId="77777777" w:rsidR="007E054D" w:rsidRPr="008F6CF6" w:rsidRDefault="007E054D" w:rsidP="007E054D">
      <w:pPr>
        <w:rPr>
          <w:rStyle w:val="StyleUnderline"/>
        </w:rPr>
      </w:pPr>
      <w:r w:rsidRPr="006B61FF">
        <w:rPr>
          <w:rStyle w:val="StyleUnderline"/>
        </w:rPr>
        <w:t>Modeling complex crises and more</w:t>
      </w:r>
      <w:r w:rsidRPr="008F6CF6">
        <w:rPr>
          <w:rStyle w:val="StyleUnderline"/>
        </w:rPr>
        <w:t xml:space="preserve"> rapidly iterating potential wargame simulations, a notoriously laborious process</w:t>
      </w:r>
    </w:p>
    <w:p w14:paraId="18A3FB8B" w14:textId="77777777" w:rsidR="007E054D" w:rsidRPr="008F6CF6" w:rsidRDefault="007E054D" w:rsidP="007E054D">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65F5B014" w14:textId="77777777" w:rsidR="007E054D" w:rsidRPr="008F6CF6" w:rsidRDefault="007E054D" w:rsidP="007E054D">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1D70CC07" w14:textId="77777777" w:rsidR="007E054D" w:rsidRPr="008F6CF6" w:rsidRDefault="007E054D" w:rsidP="007E054D">
      <w:pPr>
        <w:rPr>
          <w:rStyle w:val="StyleUnderline"/>
        </w:rPr>
      </w:pPr>
      <w:r w:rsidRPr="006B61FF">
        <w:rPr>
          <w:rStyle w:val="StyleUnderline"/>
        </w:rPr>
        <w:t>Better detection and verification technologies, especially in zero-knowledge areas</w:t>
      </w:r>
    </w:p>
    <w:p w14:paraId="0B4FFD71" w14:textId="77777777" w:rsidR="007E054D" w:rsidRPr="008F6CF6" w:rsidRDefault="007E054D" w:rsidP="007E054D">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16BA83D0" w14:textId="77777777" w:rsidR="007E054D" w:rsidRPr="00CB0E07" w:rsidRDefault="007E054D" w:rsidP="007E054D">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6E6CE1E7" w14:textId="0B0AB7A5" w:rsidR="007E054D" w:rsidRDefault="007E054D" w:rsidP="007E054D">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 xml:space="preserve">making it a best practice </w:t>
      </w:r>
      <w:r w:rsidRPr="006B61FF">
        <w:rPr>
          <w:rStyle w:val="StyleUnderline"/>
        </w:rPr>
        <w:t>so that industry is testing their own models with CBRN threats in mind</w:t>
      </w:r>
      <w:r w:rsidRPr="006B61FF">
        <w:rPr>
          <w:sz w:val="16"/>
        </w:rPr>
        <w:t xml:space="preserve"> would be an important first step,” Vaddi added</w:t>
      </w:r>
      <w:bookmarkEnd w:id="0"/>
    </w:p>
    <w:p w14:paraId="0E44F6D2" w14:textId="426C1CC0" w:rsidR="008C50B8" w:rsidRPr="00C13903" w:rsidRDefault="00C13903" w:rsidP="008C50B8">
      <w:pPr>
        <w:keepNext/>
        <w:keepLines/>
        <w:spacing w:before="40" w:after="0"/>
        <w:outlineLvl w:val="3"/>
        <w:rPr>
          <w:rFonts w:eastAsia="Times New Roman"/>
          <w:b/>
          <w:iCs/>
          <w:sz w:val="26"/>
        </w:rPr>
      </w:pPr>
      <w:r>
        <w:rPr>
          <w:rFonts w:eastAsia="Times New Roman"/>
          <w:b/>
          <w:iCs/>
          <w:sz w:val="26"/>
        </w:rPr>
        <w:t xml:space="preserve">Otherwise, </w:t>
      </w:r>
      <w:r>
        <w:rPr>
          <w:rFonts w:eastAsia="Times New Roman"/>
          <w:b/>
          <w:iCs/>
          <w:sz w:val="26"/>
          <w:u w:val="single"/>
        </w:rPr>
        <w:t>risky AI adoption</w:t>
      </w:r>
      <w:r>
        <w:rPr>
          <w:rFonts w:eastAsia="Times New Roman"/>
          <w:b/>
          <w:iCs/>
          <w:sz w:val="26"/>
        </w:rPr>
        <w:t xml:space="preserve"> wrecks </w:t>
      </w:r>
      <w:r>
        <w:rPr>
          <w:rFonts w:eastAsia="Times New Roman"/>
          <w:b/>
          <w:iCs/>
          <w:sz w:val="26"/>
          <w:u w:val="single"/>
        </w:rPr>
        <w:t>MAD</w:t>
      </w:r>
      <w:r>
        <w:rPr>
          <w:rFonts w:eastAsia="Times New Roman"/>
          <w:b/>
          <w:iCs/>
          <w:sz w:val="26"/>
        </w:rPr>
        <w:t xml:space="preserve"> – </w:t>
      </w:r>
      <w:r>
        <w:rPr>
          <w:rFonts w:eastAsia="Times New Roman"/>
          <w:b/>
          <w:iCs/>
          <w:sz w:val="26"/>
          <w:u w:val="single"/>
        </w:rPr>
        <w:t>extinction</w:t>
      </w:r>
      <w:r>
        <w:rPr>
          <w:rFonts w:eastAsia="Times New Roman"/>
          <w:b/>
          <w:iCs/>
          <w:sz w:val="26"/>
        </w:rPr>
        <w:t>.</w:t>
      </w:r>
    </w:p>
    <w:p w14:paraId="06BD9AC7" w14:textId="77777777" w:rsidR="008C50B8" w:rsidRPr="008C50B8" w:rsidRDefault="008C50B8" w:rsidP="008C50B8">
      <w:pPr>
        <w:rPr>
          <w:rFonts w:eastAsia="Calibri"/>
        </w:rPr>
      </w:pPr>
      <w:r w:rsidRPr="008C50B8">
        <w:rPr>
          <w:rFonts w:eastAsia="Calibri"/>
        </w:rPr>
        <w:t xml:space="preserve">Chris </w:t>
      </w:r>
      <w:r w:rsidRPr="008C50B8">
        <w:rPr>
          <w:rFonts w:eastAsia="Calibri"/>
          <w:b/>
          <w:bCs/>
          <w:sz w:val="26"/>
        </w:rPr>
        <w:t>Stokel-Walker 26</w:t>
      </w:r>
      <w:r w:rsidRPr="008C50B8">
        <w:rPr>
          <w:rFonts w:eastAsia="Calibri"/>
        </w:rPr>
        <w:t xml:space="preserve"> – Contribution at </w:t>
      </w:r>
      <w:r w:rsidRPr="008C50B8">
        <w:rPr>
          <w:rFonts w:eastAsia="Calibri"/>
          <w:i/>
          <w:iCs/>
        </w:rPr>
        <w:t>New Scientist</w:t>
      </w:r>
      <w:r w:rsidRPr="008C50B8">
        <w:rPr>
          <w:rFonts w:eastAsia="Calibri"/>
        </w:rPr>
        <w:t xml:space="preserve">, prominent UK-based freelance tech journalist, author, and lecturer (“AIs can’t stop recommending nuclear strikes in war game simulations,” </w:t>
      </w:r>
      <w:r w:rsidRPr="008C50B8">
        <w:rPr>
          <w:rFonts w:eastAsia="Calibri"/>
          <w:i/>
          <w:iCs/>
        </w:rPr>
        <w:t>New Scientist</w:t>
      </w:r>
      <w:r w:rsidRPr="008C50B8">
        <w:rPr>
          <w:rFonts w:eastAsia="Calibri"/>
        </w:rPr>
        <w:t>, Feb 25</w:t>
      </w:r>
      <w:r w:rsidRPr="008C50B8">
        <w:rPr>
          <w:rFonts w:eastAsia="Calibri"/>
          <w:vertAlign w:val="superscript"/>
        </w:rPr>
        <w:t>th</w:t>
      </w:r>
      <w:r w:rsidRPr="008C50B8">
        <w:rPr>
          <w:rFonts w:eastAsia="Calibri"/>
        </w:rPr>
        <w:t>, 2026, https://www.newscientist.com/article/2516885-ais-cant-stop-recommending-nuclear-strikes-in-war-game-simulations/)</w:t>
      </w:r>
    </w:p>
    <w:p w14:paraId="32E77885" w14:textId="77777777" w:rsidR="008C50B8" w:rsidRPr="008C50B8" w:rsidRDefault="008C50B8" w:rsidP="008C50B8">
      <w:pPr>
        <w:rPr>
          <w:rFonts w:eastAsia="Calibri"/>
          <w:sz w:val="16"/>
        </w:rPr>
      </w:pPr>
      <w:r w:rsidRPr="008C50B8">
        <w:rPr>
          <w:rFonts w:eastAsia="Calibri"/>
          <w:highlight w:val="cyan"/>
          <w:u w:val="single"/>
        </w:rPr>
        <w:t>Advanced AI</w:t>
      </w:r>
      <w:r w:rsidRPr="008C50B8">
        <w:rPr>
          <w:rFonts w:eastAsia="Calibri"/>
          <w:u w:val="single"/>
        </w:rPr>
        <w:t xml:space="preserve"> models appear </w:t>
      </w:r>
      <w:r w:rsidRPr="008C50B8">
        <w:rPr>
          <w:rFonts w:eastAsia="Calibri"/>
          <w:highlight w:val="cyan"/>
          <w:u w:val="single"/>
        </w:rPr>
        <w:t>will</w:t>
      </w:r>
      <w:r w:rsidRPr="008C50B8">
        <w:rPr>
          <w:rFonts w:eastAsia="Calibri"/>
          <w:u w:val="single"/>
        </w:rPr>
        <w:t xml:space="preserve">ing to </w:t>
      </w:r>
      <w:r w:rsidRPr="008C50B8">
        <w:rPr>
          <w:rFonts w:eastAsia="Calibri"/>
          <w:b/>
          <w:iCs/>
          <w:highlight w:val="cyan"/>
          <w:u w:val="single"/>
        </w:rPr>
        <w:t>deploy nuclear weapons</w:t>
      </w:r>
      <w:r w:rsidRPr="008C50B8">
        <w:rPr>
          <w:rFonts w:eastAsia="Calibri"/>
          <w:highlight w:val="cyan"/>
          <w:u w:val="single"/>
        </w:rPr>
        <w:t xml:space="preserve"> without</w:t>
      </w:r>
      <w:r w:rsidRPr="008C50B8">
        <w:rPr>
          <w:rFonts w:eastAsia="Calibri"/>
          <w:u w:val="single"/>
        </w:rPr>
        <w:t xml:space="preserve"> the same </w:t>
      </w:r>
      <w:r w:rsidRPr="008C50B8">
        <w:rPr>
          <w:rFonts w:eastAsia="Calibri"/>
          <w:highlight w:val="cyan"/>
          <w:u w:val="single"/>
        </w:rPr>
        <w:t>reservations</w:t>
      </w:r>
      <w:r w:rsidRPr="008C50B8">
        <w:rPr>
          <w:rFonts w:eastAsia="Calibri"/>
          <w:u w:val="single"/>
        </w:rPr>
        <w:t xml:space="preserve"> humans have when </w:t>
      </w:r>
      <w:r w:rsidRPr="008079A3">
        <w:rPr>
          <w:rFonts w:eastAsia="Calibri"/>
          <w:u w:val="single"/>
        </w:rPr>
        <w:t>put into simulated geopolitical crises</w:t>
      </w:r>
      <w:r w:rsidRPr="008079A3">
        <w:rPr>
          <w:rFonts w:eastAsia="Calibri"/>
          <w:sz w:val="16"/>
        </w:rPr>
        <w:t xml:space="preserve">. </w:t>
      </w:r>
      <w:r w:rsidRPr="008079A3">
        <w:rPr>
          <w:rFonts w:eastAsia="Calibri"/>
          <w:u w:val="single"/>
        </w:rPr>
        <w:t>Kenneth Payne at King’s College London se</w:t>
      </w:r>
      <w:r w:rsidRPr="008C50B8">
        <w:rPr>
          <w:rFonts w:eastAsia="Calibri"/>
          <w:highlight w:val="cyan"/>
          <w:u w:val="single"/>
        </w:rPr>
        <w:t>t three</w:t>
      </w:r>
      <w:r w:rsidRPr="008C50B8">
        <w:rPr>
          <w:rFonts w:eastAsia="Calibri"/>
          <w:u w:val="single"/>
        </w:rPr>
        <w:t xml:space="preserve"> leading large </w:t>
      </w:r>
      <w:r w:rsidRPr="008C50B8">
        <w:rPr>
          <w:rFonts w:eastAsia="Calibri"/>
          <w:highlight w:val="cyan"/>
          <w:u w:val="single"/>
        </w:rPr>
        <w:t>language models</w:t>
      </w:r>
      <w:r w:rsidRPr="008C50B8">
        <w:rPr>
          <w:rFonts w:eastAsia="Calibri"/>
          <w:u w:val="single"/>
        </w:rPr>
        <w:t xml:space="preserve"> – </w:t>
      </w:r>
      <w:r w:rsidRPr="008C50B8">
        <w:rPr>
          <w:rFonts w:eastAsia="Calibri"/>
          <w:b/>
          <w:iCs/>
          <w:u w:val="single"/>
        </w:rPr>
        <w:t>GPT-5.2</w:t>
      </w:r>
      <w:r w:rsidRPr="008C50B8">
        <w:rPr>
          <w:rFonts w:eastAsia="Calibri"/>
          <w:u w:val="single"/>
        </w:rPr>
        <w:t xml:space="preserve">, </w:t>
      </w:r>
      <w:r w:rsidRPr="008C50B8">
        <w:rPr>
          <w:rFonts w:eastAsia="Calibri"/>
          <w:b/>
          <w:iCs/>
          <w:u w:val="single"/>
        </w:rPr>
        <w:t>Claude Sonnet 4</w:t>
      </w:r>
      <w:r w:rsidRPr="008C50B8">
        <w:rPr>
          <w:rFonts w:eastAsia="Calibri"/>
          <w:u w:val="single"/>
        </w:rPr>
        <w:t xml:space="preserve"> and </w:t>
      </w:r>
      <w:r w:rsidRPr="008C50B8">
        <w:rPr>
          <w:rFonts w:eastAsia="Calibri"/>
          <w:b/>
          <w:iCs/>
          <w:u w:val="single"/>
        </w:rPr>
        <w:t xml:space="preserve">Gemini 3 </w:t>
      </w:r>
      <w:r w:rsidRPr="008079A3">
        <w:rPr>
          <w:rFonts w:eastAsia="Calibri"/>
          <w:b/>
          <w:iCs/>
          <w:u w:val="single"/>
        </w:rPr>
        <w:t>Flash</w:t>
      </w:r>
      <w:r w:rsidRPr="008079A3">
        <w:rPr>
          <w:rFonts w:eastAsia="Calibri"/>
          <w:u w:val="single"/>
        </w:rPr>
        <w:t xml:space="preserve"> – against each other in simulated war games. The scenarios involved intense international standoffs, including border disputes, competition for scarce resources and </w:t>
      </w:r>
      <w:r w:rsidRPr="008079A3">
        <w:rPr>
          <w:rFonts w:eastAsia="Calibri"/>
          <w:b/>
          <w:iCs/>
          <w:u w:val="single"/>
        </w:rPr>
        <w:t>existential threats to regime survival</w:t>
      </w:r>
      <w:r w:rsidRPr="008079A3">
        <w:rPr>
          <w:rFonts w:eastAsia="Calibri"/>
          <w:sz w:val="16"/>
        </w:rPr>
        <w:t xml:space="preserve">. </w:t>
      </w:r>
      <w:r w:rsidRPr="008079A3">
        <w:rPr>
          <w:rFonts w:eastAsia="Calibri"/>
          <w:u w:val="single"/>
        </w:rPr>
        <w:t xml:space="preserve">The AIs </w:t>
      </w:r>
      <w:r w:rsidRPr="008C50B8">
        <w:rPr>
          <w:rFonts w:eastAsia="Calibri"/>
          <w:highlight w:val="cyan"/>
          <w:u w:val="single"/>
        </w:rPr>
        <w:t>were</w:t>
      </w:r>
      <w:r w:rsidRPr="008C50B8">
        <w:rPr>
          <w:rFonts w:eastAsia="Calibri"/>
          <w:u w:val="single"/>
        </w:rPr>
        <w:t xml:space="preserve"> </w:t>
      </w:r>
      <w:r w:rsidRPr="008C50B8">
        <w:rPr>
          <w:rFonts w:eastAsia="Calibri"/>
          <w:highlight w:val="cyan"/>
          <w:u w:val="single"/>
        </w:rPr>
        <w:t>given</w:t>
      </w:r>
      <w:r w:rsidRPr="008C50B8">
        <w:rPr>
          <w:rFonts w:eastAsia="Calibri"/>
          <w:u w:val="single"/>
        </w:rPr>
        <w:t xml:space="preserve"> an escalation ladder, allowing them to choose </w:t>
      </w:r>
      <w:r w:rsidRPr="008C50B8">
        <w:rPr>
          <w:rFonts w:eastAsia="Calibri"/>
          <w:highlight w:val="cyan"/>
          <w:u w:val="single"/>
        </w:rPr>
        <w:t xml:space="preserve">actions </w:t>
      </w:r>
      <w:r w:rsidRPr="008C50B8">
        <w:rPr>
          <w:rFonts w:eastAsia="Calibri"/>
          <w:u w:val="single"/>
        </w:rPr>
        <w:t xml:space="preserve">ranging </w:t>
      </w:r>
      <w:r w:rsidRPr="008C50B8">
        <w:rPr>
          <w:rFonts w:eastAsia="Calibri"/>
          <w:highlight w:val="cyan"/>
          <w:u w:val="single"/>
        </w:rPr>
        <w:t xml:space="preserve">from diplomatic protests and </w:t>
      </w:r>
      <w:r w:rsidRPr="008C50B8">
        <w:rPr>
          <w:rFonts w:eastAsia="Calibri"/>
          <w:u w:val="single"/>
        </w:rPr>
        <w:t>complete</w:t>
      </w:r>
      <w:r w:rsidRPr="008C50B8">
        <w:rPr>
          <w:rFonts w:eastAsia="Calibri"/>
          <w:highlight w:val="cyan"/>
          <w:u w:val="single"/>
        </w:rPr>
        <w:t xml:space="preserve"> surrender </w:t>
      </w:r>
      <w:r w:rsidRPr="008C50B8">
        <w:rPr>
          <w:rFonts w:eastAsia="Calibri"/>
          <w:u w:val="single"/>
        </w:rPr>
        <w:t>to full strategic nuclear war</w:t>
      </w:r>
      <w:r w:rsidRPr="008C50B8">
        <w:rPr>
          <w:rFonts w:eastAsia="Calibri"/>
          <w:sz w:val="16"/>
        </w:rPr>
        <w:t xml:space="preserve">. </w:t>
      </w:r>
      <w:r w:rsidRPr="008C50B8">
        <w:rPr>
          <w:rFonts w:eastAsia="Calibri"/>
          <w:u w:val="single"/>
        </w:rPr>
        <w:t>The AI models played 21 games, taking 329 turns in total, and produced around 780,000 words describing the reasoning behind their decisions</w:t>
      </w:r>
      <w:r w:rsidRPr="008C50B8">
        <w:rPr>
          <w:rFonts w:eastAsia="Calibri"/>
          <w:sz w:val="16"/>
        </w:rPr>
        <w:t xml:space="preserve">. </w:t>
      </w:r>
      <w:r w:rsidRPr="008C50B8">
        <w:rPr>
          <w:rFonts w:eastAsia="Calibri"/>
          <w:b/>
          <w:iCs/>
          <w:highlight w:val="cyan"/>
          <w:u w:val="single"/>
        </w:rPr>
        <w:t xml:space="preserve">In 95 per cent of </w:t>
      </w:r>
      <w:r w:rsidRPr="008079A3">
        <w:rPr>
          <w:rFonts w:eastAsia="Calibri"/>
          <w:b/>
          <w:iCs/>
          <w:u w:val="single"/>
        </w:rPr>
        <w:t xml:space="preserve">the simulated </w:t>
      </w:r>
      <w:r w:rsidRPr="008C50B8">
        <w:rPr>
          <w:rFonts w:eastAsia="Calibri"/>
          <w:b/>
          <w:iCs/>
          <w:highlight w:val="cyan"/>
          <w:u w:val="single"/>
        </w:rPr>
        <w:t>games</w:t>
      </w:r>
      <w:r w:rsidRPr="008C50B8">
        <w:rPr>
          <w:rFonts w:eastAsia="Calibri"/>
          <w:u w:val="single"/>
        </w:rPr>
        <w:t xml:space="preserve">, </w:t>
      </w:r>
      <w:r w:rsidRPr="008C50B8">
        <w:rPr>
          <w:rFonts w:eastAsia="Calibri"/>
          <w:highlight w:val="cyan"/>
          <w:u w:val="single"/>
        </w:rPr>
        <w:t>at least one tactical nuclear weapon was deployed</w:t>
      </w:r>
      <w:r w:rsidRPr="008C50B8">
        <w:rPr>
          <w:rFonts w:eastAsia="Calibri"/>
          <w:u w:val="single"/>
        </w:rPr>
        <w:t xml:space="preserve"> by the AI models. </w:t>
      </w:r>
      <w:r w:rsidRPr="008079A3">
        <w:rPr>
          <w:rFonts w:eastAsia="Calibri"/>
          <w:u w:val="single"/>
        </w:rPr>
        <w:t xml:space="preserve">“The nuclear </w:t>
      </w:r>
      <w:r w:rsidRPr="008079A3">
        <w:rPr>
          <w:rFonts w:eastAsia="Calibri"/>
          <w:b/>
          <w:iCs/>
          <w:u w:val="single"/>
        </w:rPr>
        <w:t>taboo</w:t>
      </w:r>
      <w:r w:rsidRPr="008079A3">
        <w:rPr>
          <w:rFonts w:eastAsia="Calibri"/>
          <w:u w:val="single"/>
        </w:rPr>
        <w:t xml:space="preserve"> doesn’t seem to be as </w:t>
      </w:r>
      <w:r w:rsidRPr="008079A3">
        <w:rPr>
          <w:rFonts w:eastAsia="Calibri"/>
          <w:b/>
          <w:iCs/>
          <w:u w:val="single"/>
        </w:rPr>
        <w:t>powerful for machines</w:t>
      </w:r>
      <w:r w:rsidRPr="008079A3">
        <w:rPr>
          <w:rFonts w:eastAsia="Calibri"/>
          <w:u w:val="single"/>
        </w:rPr>
        <w:t xml:space="preserve"> [as] for humans</w:t>
      </w:r>
      <w:r w:rsidRPr="008C50B8">
        <w:rPr>
          <w:rFonts w:eastAsia="Calibri"/>
          <w:u w:val="single"/>
        </w:rPr>
        <w:t>,”</w:t>
      </w:r>
      <w:r w:rsidRPr="008C50B8">
        <w:rPr>
          <w:rFonts w:eastAsia="Calibri"/>
          <w:sz w:val="16"/>
        </w:rPr>
        <w:t xml:space="preserve"> says Payne. What’s more, </w:t>
      </w:r>
      <w:r w:rsidRPr="008C50B8">
        <w:rPr>
          <w:rFonts w:eastAsia="Calibri"/>
          <w:highlight w:val="cyan"/>
          <w:u w:val="single"/>
        </w:rPr>
        <w:t xml:space="preserve">no </w:t>
      </w:r>
      <w:r w:rsidRPr="008C50B8">
        <w:rPr>
          <w:rStyle w:val="Emphasis"/>
          <w:highlight w:val="cyan"/>
        </w:rPr>
        <w:t>model ever chose to</w:t>
      </w:r>
      <w:r w:rsidRPr="008C50B8">
        <w:rPr>
          <w:rFonts w:eastAsia="Calibri"/>
          <w:u w:val="single"/>
        </w:rPr>
        <w:t xml:space="preserve"> fully accommodate an opponent or </w:t>
      </w:r>
      <w:r w:rsidRPr="008C50B8">
        <w:rPr>
          <w:rStyle w:val="Emphasis"/>
          <w:highlight w:val="cyan"/>
        </w:rPr>
        <w:t>surrender</w:t>
      </w:r>
      <w:r w:rsidRPr="008C50B8">
        <w:rPr>
          <w:rFonts w:eastAsia="Calibri"/>
          <w:u w:val="single"/>
        </w:rPr>
        <w:t>, regardless of how badly they were losing.</w:t>
      </w:r>
      <w:r w:rsidRPr="008C50B8">
        <w:rPr>
          <w:rFonts w:eastAsia="Calibri"/>
          <w:sz w:val="16"/>
        </w:rPr>
        <w:t xml:space="preserve"> At best, the models opted to temporarily reduce their level of violence. </w:t>
      </w:r>
      <w:r w:rsidRPr="008C50B8">
        <w:rPr>
          <w:rFonts w:eastAsia="Calibri"/>
          <w:highlight w:val="cyan"/>
          <w:u w:val="single"/>
        </w:rPr>
        <w:t>They</w:t>
      </w:r>
      <w:r w:rsidRPr="008C50B8">
        <w:rPr>
          <w:rFonts w:eastAsia="Calibri"/>
          <w:u w:val="single"/>
        </w:rPr>
        <w:t xml:space="preserve"> also </w:t>
      </w:r>
      <w:r w:rsidRPr="008C50B8">
        <w:rPr>
          <w:rFonts w:eastAsia="Calibri"/>
          <w:highlight w:val="cyan"/>
          <w:u w:val="single"/>
        </w:rPr>
        <w:t xml:space="preserve">made mistakes in the </w:t>
      </w:r>
      <w:r w:rsidRPr="008C50B8">
        <w:rPr>
          <w:rFonts w:eastAsia="Calibri"/>
          <w:b/>
          <w:iCs/>
          <w:highlight w:val="cyan"/>
          <w:u w:val="single"/>
        </w:rPr>
        <w:t>fog of war</w:t>
      </w:r>
      <w:r w:rsidRPr="008C50B8">
        <w:rPr>
          <w:rFonts w:eastAsia="Calibri"/>
          <w:u w:val="single"/>
        </w:rPr>
        <w:t>: accidents happened in 86 per cent of the conflicts, with an action escalating higher than the AI intended to, based on its reasoning. “From a nuclear-risk perspective, the findings are unsettling</w:t>
      </w:r>
      <w:r w:rsidRPr="008C50B8">
        <w:rPr>
          <w:rFonts w:eastAsia="Calibri"/>
          <w:sz w:val="16"/>
        </w:rPr>
        <w:t xml:space="preserve">,” says James Johnson at the University of Aberdeen, UK. He worries that, in contrast to the measured response by most humans to such a high-stakes decision, </w:t>
      </w:r>
      <w:r w:rsidRPr="008C50B8">
        <w:rPr>
          <w:rFonts w:eastAsia="Calibri"/>
          <w:highlight w:val="cyan"/>
          <w:u w:val="single"/>
        </w:rPr>
        <w:t>AI bots</w:t>
      </w:r>
      <w:r w:rsidRPr="008C50B8">
        <w:rPr>
          <w:rFonts w:eastAsia="Calibri"/>
          <w:u w:val="single"/>
        </w:rPr>
        <w:t xml:space="preserve"> can </w:t>
      </w:r>
      <w:r w:rsidRPr="008C50B8">
        <w:rPr>
          <w:rFonts w:eastAsia="Calibri"/>
          <w:highlight w:val="cyan"/>
          <w:u w:val="single"/>
        </w:rPr>
        <w:t>amp up</w:t>
      </w:r>
      <w:r w:rsidRPr="008C50B8">
        <w:rPr>
          <w:rFonts w:eastAsia="Calibri"/>
          <w:u w:val="single"/>
        </w:rPr>
        <w:t xml:space="preserve"> each others’ </w:t>
      </w:r>
      <w:r w:rsidRPr="008C50B8">
        <w:rPr>
          <w:rFonts w:eastAsia="Calibri"/>
          <w:highlight w:val="cyan"/>
          <w:u w:val="single"/>
        </w:rPr>
        <w:t>responses with</w:t>
      </w:r>
      <w:r w:rsidRPr="008C50B8">
        <w:rPr>
          <w:rFonts w:eastAsia="Calibri"/>
          <w:u w:val="single"/>
        </w:rPr>
        <w:t xml:space="preserve"> potentially </w:t>
      </w:r>
      <w:r w:rsidRPr="008C50B8">
        <w:rPr>
          <w:rFonts w:eastAsia="Calibri"/>
          <w:highlight w:val="cyan"/>
          <w:u w:val="single"/>
        </w:rPr>
        <w:t>catastrophic consequences</w:t>
      </w:r>
      <w:r w:rsidRPr="008C50B8">
        <w:rPr>
          <w:rFonts w:eastAsia="Calibri"/>
          <w:sz w:val="16"/>
          <w:highlight w:val="cyan"/>
        </w:rPr>
        <w:t xml:space="preserve">. </w:t>
      </w:r>
      <w:r w:rsidRPr="008C50B8">
        <w:rPr>
          <w:rFonts w:eastAsia="Calibri"/>
          <w:u w:val="single"/>
        </w:rPr>
        <w:t>This matters because AI is already being tested in war gaming by countries across the world</w:t>
      </w:r>
      <w:r w:rsidRPr="008C50B8">
        <w:rPr>
          <w:rFonts w:eastAsia="Calibri"/>
          <w:sz w:val="16"/>
        </w:rPr>
        <w:t>. “Major powers are already using AI in war gaming, but it remains uncertain to what extent they are incorporating AI decision support into actual military decision-making processes,” says Tong Zhao at Princeton University. Zhao believes that, as standard, countries will be reticent to incorporate AI into their decision making regarding nuclear weapons. That is something Payne agrees with. “I don’t think anybody realistically is turning over the keys to the nuclear silos to machines and leaving the decision to them,” he says. But there are ways it could happen. “</w:t>
      </w:r>
      <w:r w:rsidRPr="008C50B8">
        <w:rPr>
          <w:rFonts w:eastAsia="Calibri"/>
          <w:highlight w:val="cyan"/>
          <w:u w:val="single"/>
        </w:rPr>
        <w:t>Under scenarios involving</w:t>
      </w:r>
      <w:r w:rsidRPr="008C50B8">
        <w:rPr>
          <w:rFonts w:eastAsia="Calibri"/>
          <w:u w:val="single"/>
        </w:rPr>
        <w:t xml:space="preserve"> extremely </w:t>
      </w:r>
      <w:r w:rsidRPr="008C50B8">
        <w:rPr>
          <w:rFonts w:eastAsia="Calibri"/>
          <w:highlight w:val="cyan"/>
          <w:u w:val="single"/>
        </w:rPr>
        <w:t>compressed timelines, military planners may face</w:t>
      </w:r>
      <w:r w:rsidRPr="008C50B8">
        <w:rPr>
          <w:rFonts w:eastAsia="Calibri"/>
          <w:u w:val="single"/>
        </w:rPr>
        <w:t xml:space="preserve"> stronger </w:t>
      </w:r>
      <w:r w:rsidRPr="008C50B8">
        <w:rPr>
          <w:rFonts w:eastAsia="Calibri"/>
          <w:highlight w:val="cyan"/>
          <w:u w:val="single"/>
        </w:rPr>
        <w:t>incentives to rely on AI,”</w:t>
      </w:r>
      <w:r w:rsidRPr="008C50B8">
        <w:rPr>
          <w:rFonts w:eastAsia="Calibri"/>
          <w:sz w:val="16"/>
        </w:rPr>
        <w:t xml:space="preserve"> says Zhao. He wonders whether the idea that the AI models lack the human fear of pressing a big red button is the only factor in why they are so trigger happy. “It is possible the issue goes beyond the absence of emotion,” he says. “More fundamentally, AI models may not understand ‘stakes’ as humans perceive them.” </w:t>
      </w:r>
      <w:r w:rsidRPr="008C50B8">
        <w:rPr>
          <w:rFonts w:eastAsia="Calibri"/>
          <w:u w:val="single"/>
        </w:rPr>
        <w:t xml:space="preserve">What that means for </w:t>
      </w:r>
      <w:r w:rsidRPr="008C50B8">
        <w:rPr>
          <w:rFonts w:eastAsia="Calibri"/>
          <w:b/>
          <w:iCs/>
          <w:highlight w:val="cyan"/>
          <w:u w:val="single"/>
        </w:rPr>
        <w:t>mutually assured destruction</w:t>
      </w:r>
      <w:r w:rsidRPr="008C50B8">
        <w:rPr>
          <w:rFonts w:eastAsia="Calibri"/>
          <w:u w:val="single"/>
        </w:rPr>
        <w:t xml:space="preserve">, the principle that no one leader would unleash a volley of nuclear weapons against an opponent because they would respond in kind, killing everyone, </w:t>
      </w:r>
      <w:r w:rsidRPr="008C50B8">
        <w:rPr>
          <w:rFonts w:eastAsia="Calibri"/>
          <w:b/>
          <w:iCs/>
          <w:highlight w:val="cyan"/>
          <w:u w:val="single"/>
        </w:rPr>
        <w:t>is uncertain</w:t>
      </w:r>
      <w:r w:rsidRPr="008C50B8">
        <w:rPr>
          <w:rFonts w:eastAsia="Calibri"/>
          <w:sz w:val="16"/>
        </w:rPr>
        <w:t>, says Johnson.</w:t>
      </w:r>
    </w:p>
    <w:p w14:paraId="627DC6EA" w14:textId="77777777" w:rsidR="008C50B8" w:rsidRPr="00CB0E07" w:rsidRDefault="008C50B8" w:rsidP="007E054D">
      <w:pPr>
        <w:rPr>
          <w:sz w:val="16"/>
        </w:rPr>
      </w:pPr>
    </w:p>
    <w:p w14:paraId="6223599F" w14:textId="77777777" w:rsidR="007E054D" w:rsidRDefault="007E054D" w:rsidP="007E054D">
      <w:pPr>
        <w:pStyle w:val="Heading4"/>
      </w:pPr>
      <w:r>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01320899" w14:textId="77777777" w:rsidR="007E054D" w:rsidRPr="0046039E" w:rsidRDefault="007E054D" w:rsidP="007E054D">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77809545" w14:textId="77777777" w:rsidR="007E054D" w:rsidRPr="0046039E" w:rsidRDefault="007E054D" w:rsidP="007E054D">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1AEB610B" w14:textId="77777777" w:rsidR="007E054D" w:rsidRPr="0046039E" w:rsidRDefault="007E054D" w:rsidP="007E054D">
      <w:pPr>
        <w:rPr>
          <w:sz w:val="16"/>
        </w:rPr>
      </w:pPr>
      <w:r w:rsidRPr="0046039E">
        <w:rPr>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52F6B44B" w14:textId="77777777" w:rsidR="007E054D" w:rsidRPr="0046039E" w:rsidRDefault="007E054D" w:rsidP="007E054D">
      <w:pPr>
        <w:rPr>
          <w:sz w:val="16"/>
        </w:rPr>
      </w:pPr>
      <w:r w:rsidRPr="0046039E">
        <w:rPr>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5D6F7E28" w14:textId="77777777" w:rsidR="007E054D" w:rsidRDefault="007E054D" w:rsidP="007E054D">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1947A75D" w14:textId="77777777" w:rsidR="007E054D" w:rsidRDefault="007E054D" w:rsidP="007E054D">
      <w:pPr>
        <w:rPr>
          <w:sz w:val="16"/>
        </w:rPr>
      </w:pPr>
    </w:p>
    <w:p w14:paraId="7DDD91EA" w14:textId="77777777" w:rsidR="003169AB" w:rsidRDefault="003169AB" w:rsidP="003169AB">
      <w:pPr>
        <w:pStyle w:val="Heading4"/>
      </w:pPr>
      <w:r>
        <w:t xml:space="preserve">U.S. tech norms </w:t>
      </w:r>
      <w:r>
        <w:rPr>
          <w:u w:val="single"/>
        </w:rPr>
        <w:t>spill over</w:t>
      </w:r>
      <w:r>
        <w:t xml:space="preserve"> – key to </w:t>
      </w:r>
      <w:r>
        <w:rPr>
          <w:u w:val="single"/>
        </w:rPr>
        <w:t>global</w:t>
      </w:r>
      <w:r>
        <w:t xml:space="preserve"> responsible AI development.</w:t>
      </w:r>
    </w:p>
    <w:p w14:paraId="3833BEE3" w14:textId="77777777" w:rsidR="003169AB" w:rsidRPr="00234E2F" w:rsidRDefault="003169AB" w:rsidP="003169AB">
      <w:r w:rsidRPr="00234E2F">
        <w:rPr>
          <w:rStyle w:val="Style13ptBold"/>
        </w:rPr>
        <w:t>Bhandari and Bhandari 25 —</w:t>
      </w:r>
      <w:r>
        <w:rPr>
          <w:rStyle w:val="Style13ptBold"/>
        </w:rPr>
        <w:t xml:space="preserve"> </w:t>
      </w:r>
      <w:r w:rsidRPr="000A35A0">
        <w:t>1Harrisburg University of Science and TechnologyPennsylvania, United States. 2Chief Financial Officer BhageshworSugar and Chemical Industries Kathmandu, Nepal Bhandari, Rajat, and Shraddha Bhandari. "AI governance and global stability: Why US leadership matters." Journal of Current Social and Political Issues 3, no</w:t>
      </w:r>
      <w:r w:rsidRPr="00234E2F">
        <w:t>. 1 (2025): 45-59.</w:t>
      </w:r>
      <w:r>
        <w:t xml:space="preserve"> //WMK</w:t>
      </w:r>
    </w:p>
    <w:p w14:paraId="342ECE20" w14:textId="77777777" w:rsidR="003169AB" w:rsidRPr="000A35A0" w:rsidRDefault="003169AB" w:rsidP="003169AB">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w:t>
      </w:r>
      <w:r w:rsidRPr="006B61FF">
        <w:rPr>
          <w:rStyle w:val="StyleUnderline"/>
        </w:rPr>
        <w:t xml:space="preserve">must </w:t>
      </w:r>
      <w:r w:rsidRPr="00A14D92">
        <w:rPr>
          <w:rStyle w:val="StyleUnderline"/>
          <w:highlight w:val="cyan"/>
        </w:rPr>
        <w:t xml:space="preserve">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 xml:space="preserve">Without </w:t>
      </w:r>
      <w:r w:rsidRPr="006B61FF">
        <w:rPr>
          <w:rStyle w:val="Emphasis"/>
        </w:rPr>
        <w:t xml:space="preserve">such </w:t>
      </w:r>
      <w:r w:rsidRPr="00A14D92">
        <w:rPr>
          <w:rStyle w:val="Emphasis"/>
          <w:highlight w:val="cyan"/>
        </w:rPr>
        <w:t>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6B61FF">
        <w:rPr>
          <w:rStyle w:val="StyleUnderline"/>
        </w:rPr>
        <w:t xml:space="preserve">may </w:t>
      </w:r>
      <w:r w:rsidRPr="00A14D92">
        <w:rPr>
          <w:rStyle w:val="StyleUnderline"/>
          <w:highlight w:val="cyan"/>
        </w:rPr>
        <w:t>prioritize</w:t>
      </w:r>
      <w:r w:rsidRPr="000A35A0">
        <w:rPr>
          <w:rStyle w:val="StyleUnderline"/>
        </w:rPr>
        <w:t xml:space="preserve"> their </w:t>
      </w:r>
      <w:r w:rsidRPr="006B61FF">
        <w:rPr>
          <w:rStyle w:val="StyleUnderline"/>
        </w:rPr>
        <w:t xml:space="preserve">own narrow interests, using AI 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t>
      </w:r>
      <w:r w:rsidRPr="006B61FF">
        <w:rPr>
          <w:rStyle w:val="StyleUnderline"/>
        </w:rPr>
        <w:t xml:space="preserve">why </w:t>
      </w:r>
      <w:r w:rsidRPr="006B61FF">
        <w:rPr>
          <w:rStyle w:val="Emphasis"/>
        </w:rPr>
        <w:t>U.S. leadership in AI governance</w:t>
      </w:r>
      <w:r w:rsidRPr="006B61FF">
        <w:rPr>
          <w:sz w:val="16"/>
        </w:rPr>
        <w:t xml:space="preserve"> </w:t>
      </w:r>
      <w:r w:rsidRPr="006B61FF">
        <w:rPr>
          <w:rStyle w:val="StyleUnderline"/>
        </w:rPr>
        <w:t xml:space="preserve">is not only a </w:t>
      </w:r>
      <w:r w:rsidRPr="006B61FF">
        <w:rPr>
          <w:rStyle w:val="Emphasis"/>
        </w:rPr>
        <w:t>strategic necessity</w:t>
      </w:r>
      <w:r w:rsidRPr="006B61FF">
        <w:rPr>
          <w:sz w:val="16"/>
        </w:rPr>
        <w:t xml:space="preserve"> </w:t>
      </w:r>
      <w:r w:rsidRPr="006B61FF">
        <w:rPr>
          <w:rStyle w:val="StyleUnderline"/>
        </w:rPr>
        <w:t xml:space="preserve">but also a moral imperative to </w:t>
      </w:r>
      <w:r w:rsidRPr="006B61FF">
        <w:rPr>
          <w:rStyle w:val="Emphasis"/>
        </w:rPr>
        <w:t>counterbalance authoritarian misuse</w:t>
      </w:r>
      <w:r w:rsidRPr="006B61FF">
        <w:rPr>
          <w:sz w:val="16"/>
        </w:rPr>
        <w:t xml:space="preserve"> </w:t>
      </w:r>
      <w:r w:rsidRPr="006B61FF">
        <w:rPr>
          <w:rStyle w:val="StyleUnderline"/>
        </w:rPr>
        <w:t xml:space="preserve">of technology and ensure that AI serves as a force for collective </w:t>
      </w:r>
      <w:r w:rsidRPr="006B61FF">
        <w:rPr>
          <w:rStyle w:val="Emphasis"/>
        </w:rPr>
        <w:t>progress</w:t>
      </w:r>
      <w:r w:rsidRPr="006B61FF">
        <w:rPr>
          <w:rStyle w:val="StyleUnderline"/>
        </w:rPr>
        <w:t xml:space="preserve"> and </w:t>
      </w:r>
      <w:r w:rsidRPr="006B61FF">
        <w:rPr>
          <w:rStyle w:val="Emphasis"/>
        </w:rPr>
        <w:t>global stability</w:t>
      </w:r>
      <w:r w:rsidRPr="006B61FF">
        <w:rPr>
          <w:sz w:val="16"/>
        </w:rPr>
        <w:t>.</w:t>
      </w:r>
    </w:p>
    <w:p w14:paraId="02A67C4B" w14:textId="77777777" w:rsidR="003169AB" w:rsidRPr="000A35A0" w:rsidRDefault="003169AB" w:rsidP="003169AB">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(Suls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(Suls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Suls &amp; Wheeler, 2012).</w:t>
      </w:r>
    </w:p>
    <w:p w14:paraId="47FAF47B" w14:textId="6A17E88C" w:rsidR="003169AB" w:rsidRPr="000A35A0" w:rsidRDefault="003169AB" w:rsidP="003169AB">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3B927D4C" w14:textId="4F8CCDB7" w:rsidR="003169AB" w:rsidRDefault="003169AB" w:rsidP="007E054D">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Beschel,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(Azpuru et al., 2008; Carranza, 2006; Diamond &amp; Plattner, 1990; Swango, 2014). Without U.S. leadership, these critical measures risk being shaped by powers that prioritize authoritarian dominance over democratic principles</w:t>
      </w:r>
    </w:p>
    <w:p w14:paraId="6CEC64A9" w14:textId="77777777" w:rsidR="007E054D" w:rsidRPr="00321A03" w:rsidRDefault="007E054D" w:rsidP="007E054D"/>
    <w:p w14:paraId="43DEAB58" w14:textId="77777777" w:rsidR="007E054D" w:rsidRDefault="007E054D" w:rsidP="007E054D">
      <w:pPr>
        <w:pStyle w:val="Heading3"/>
      </w:pPr>
      <w:r>
        <w:t xml:space="preserve">1AC – Plan </w:t>
      </w:r>
    </w:p>
    <w:p w14:paraId="506023DD" w14:textId="77777777" w:rsidR="007E054D" w:rsidRPr="00321A03" w:rsidRDefault="007E054D" w:rsidP="007E054D">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134CA769" w14:textId="77777777" w:rsidR="007E054D" w:rsidRPr="00034955" w:rsidRDefault="007E054D" w:rsidP="007E054D"/>
    <w:p w14:paraId="7EBF1D9D" w14:textId="77777777" w:rsidR="007E054D" w:rsidRDefault="007E054D" w:rsidP="007E054D"/>
    <w:p w14:paraId="04E01244" w14:textId="77777777" w:rsidR="007E054D" w:rsidRDefault="007E054D" w:rsidP="007E054D">
      <w:pPr>
        <w:pStyle w:val="Heading3"/>
      </w:pPr>
      <w:r>
        <w:t>1AC – Solvency</w:t>
      </w:r>
    </w:p>
    <w:p w14:paraId="376D3B86" w14:textId="77777777" w:rsidR="002E4430" w:rsidRPr="002E4430" w:rsidRDefault="002E4430" w:rsidP="002E4430"/>
    <w:p w14:paraId="23296258" w14:textId="77777777" w:rsidR="007E054D" w:rsidRDefault="007E054D" w:rsidP="007E054D">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05AE80D2" w14:textId="77777777" w:rsidR="007E054D" w:rsidRPr="007C1630" w:rsidRDefault="007E054D" w:rsidP="007E054D">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1290AA45" w14:textId="77777777" w:rsidR="007E054D" w:rsidRPr="00034955" w:rsidRDefault="007E054D" w:rsidP="007E054D">
      <w:pPr>
        <w:rPr>
          <w:sz w:val="16"/>
        </w:rPr>
      </w:pPr>
      <w:r w:rsidRPr="00034955">
        <w:rPr>
          <w:sz w:val="16"/>
        </w:rPr>
        <w:t>Evidence shows t</w:t>
      </w:r>
      <w:r w:rsidRPr="00F27454">
        <w:rPr>
          <w:sz w:val="16"/>
        </w:rPr>
        <w:t xml:space="preserve">hat </w:t>
      </w:r>
      <w:r w:rsidRPr="00F27454">
        <w:rPr>
          <w:rStyle w:val="StyleUnderline"/>
        </w:rPr>
        <w:t>workers care deeply about the purposes to which their labor is dedicated and the nature of the services and products their firms produce.</w:t>
      </w:r>
      <w:r w:rsidRPr="00F27454">
        <w:rPr>
          <w:sz w:val="16"/>
        </w:rPr>
        <w:t>360 Several decades</w:t>
      </w:r>
      <w:r w:rsidRPr="0023266E">
        <w:rPr>
          <w:sz w:val="16"/>
        </w:rPr>
        <w:t xml:space="preserve"> ago, Cynthia Estlund argued that section 7’s “mut</w:t>
      </w:r>
      <w:r w:rsidRPr="00034955">
        <w:rPr>
          <w:sz w:val="16"/>
        </w:rPr>
        <w:t xml:space="preserve">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 xml:space="preserve">workers risk their jobs </w:t>
      </w:r>
      <w:r w:rsidRPr="00EA0CF3">
        <w:rPr>
          <w:rStyle w:val="StyleUnderline"/>
        </w:rPr>
        <w:t xml:space="preserve">by </w:t>
      </w:r>
      <w:r w:rsidRPr="00E1381F">
        <w:rPr>
          <w:rStyle w:val="StyleUnderline"/>
          <w:highlight w:val="cyan"/>
        </w:rPr>
        <w:t xml:space="preserve">engaging in </w:t>
      </w:r>
      <w:r w:rsidRPr="00EA0CF3">
        <w:rPr>
          <w:rStyle w:val="StyleUnderline"/>
        </w:rPr>
        <w:t xml:space="preserve">concerted </w:t>
      </w:r>
      <w:r w:rsidRPr="00E1381F">
        <w:rPr>
          <w:rStyle w:val="StyleUnderline"/>
          <w:highlight w:val="cyan"/>
        </w:rPr>
        <w:t>activity over</w:t>
      </w:r>
      <w:r w:rsidRPr="00B002C3">
        <w:rPr>
          <w:rStyle w:val="StyleUnderline"/>
        </w:rPr>
        <w:t xml:space="preserve"> </w:t>
      </w:r>
      <w:r w:rsidRPr="00EA0CF3">
        <w:rPr>
          <w:rStyle w:val="StyleUnderline"/>
        </w:rPr>
        <w:t xml:space="preserve">concerns about the </w:t>
      </w:r>
      <w:r w:rsidRPr="00EA0CF3">
        <w:rPr>
          <w:rStyle w:val="Emphasis"/>
        </w:rPr>
        <w:t>employer’s</w:t>
      </w:r>
      <w:r w:rsidRPr="00B002C3">
        <w:rPr>
          <w:rStyle w:val="Emphasis"/>
        </w:rPr>
        <w:t xml:space="preserve"> </w:t>
      </w:r>
      <w:r w:rsidRPr="00E1381F">
        <w:rPr>
          <w:rStyle w:val="Emphasis"/>
          <w:highlight w:val="cyan"/>
        </w:rPr>
        <w:t>product</w:t>
      </w:r>
      <w:r w:rsidRPr="00E1381F">
        <w:rPr>
          <w:rStyle w:val="StyleUnderline"/>
          <w:highlight w:val="cyan"/>
        </w:rPr>
        <w:t xml:space="preserve"> </w:t>
      </w:r>
      <w:r w:rsidRPr="00EA0CF3">
        <w:rPr>
          <w:rStyle w:val="StyleUnderline"/>
        </w:rPr>
        <w:t xml:space="preserve">or </w:t>
      </w:r>
      <w:r w:rsidRPr="00EA0CF3">
        <w:rPr>
          <w:rStyle w:val="Emphasis"/>
        </w:rPr>
        <w:t>service</w:t>
      </w:r>
      <w:r w:rsidRPr="00EA0CF3">
        <w:rPr>
          <w:rStyle w:val="StyleUnderline"/>
        </w:rPr>
        <w:t xml:space="preserve"> that reach beyond the workplace, they </w:t>
      </w:r>
      <w:r w:rsidRPr="00E1381F">
        <w:rPr>
          <w:rStyle w:val="StyleUnderline"/>
          <w:highlight w:val="cyan"/>
        </w:rPr>
        <w:t xml:space="preserve">demonstrate </w:t>
      </w:r>
      <w:r w:rsidRPr="00EA0CF3">
        <w:rPr>
          <w:rStyle w:val="StyleUnderline"/>
        </w:rPr>
        <w:t xml:space="preserve">how central </w:t>
      </w:r>
      <w:r w:rsidRPr="00F27454">
        <w:rPr>
          <w:rStyle w:val="StyleUnderline"/>
        </w:rPr>
        <w:t xml:space="preserve">those </w:t>
      </w:r>
      <w:r w:rsidRPr="00E1381F">
        <w:rPr>
          <w:rStyle w:val="StyleUnderline"/>
          <w:highlight w:val="cyan"/>
        </w:rPr>
        <w:t xml:space="preserve">concerns </w:t>
      </w:r>
      <w:r w:rsidRPr="00EA0CF3">
        <w:rPr>
          <w:rStyle w:val="StyleUnderline"/>
        </w:rPr>
        <w:t>are</w:t>
      </w:r>
      <w:r w:rsidRPr="00B002C3">
        <w:rPr>
          <w:rStyle w:val="StyleUnderline"/>
        </w:rPr>
        <w:t xml:space="preserve"> to them</w:t>
      </w:r>
      <w:r w:rsidRPr="00034955">
        <w:rPr>
          <w:sz w:val="16"/>
        </w:rPr>
        <w:t>.362</w:t>
      </w:r>
    </w:p>
    <w:p w14:paraId="52E0D276" w14:textId="77777777" w:rsidR="007E054D" w:rsidRPr="00034955" w:rsidRDefault="007E054D" w:rsidP="007E054D">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The simplest and most radical proposal is to eliminate the dichotomy</w:t>
      </w:r>
      <w:r w:rsidRPr="006B61FF">
        <w:rPr>
          <w:sz w:val="16"/>
        </w:rPr>
        <w:t xml:space="preserve">, </w:t>
      </w:r>
      <w:r w:rsidRPr="006B61FF">
        <w:rPr>
          <w:rStyle w:val="StyleUnderline"/>
        </w:rPr>
        <w:t>allowing the parties to determine the subjects of bargaining and to use economic leverage</w:t>
      </w:r>
      <w:r w:rsidRPr="006B61FF">
        <w:rPr>
          <w:sz w:val="16"/>
        </w:rPr>
        <w:t xml:space="preserve"> as they feel appropriate </w:t>
      </w:r>
      <w:r w:rsidRPr="006B61FF">
        <w:rPr>
          <w:rStyle w:val="StyleUnderline"/>
        </w:rPr>
        <w:t>to press their position at the</w:t>
      </w:r>
      <w:r w:rsidRPr="00B002C3">
        <w:rPr>
          <w:rStyle w:val="StyleUnderline"/>
        </w:rPr>
        <w:t xml:space="preserv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1551D3">
        <w:rPr>
          <w:rStyle w:val="StyleUnderline"/>
        </w:rPr>
        <w:t xml:space="preserve">such a regime </w:t>
      </w:r>
      <w:r w:rsidRPr="00E1381F">
        <w:rPr>
          <w:rStyle w:val="StyleUnderline"/>
          <w:highlight w:val="cyan"/>
        </w:rPr>
        <w:t>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15F6D7F4" w14:textId="77777777" w:rsidR="007E054D" w:rsidRDefault="007E054D" w:rsidP="007E054D">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consumersand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39C77260" w14:textId="77777777" w:rsidR="007E054D" w:rsidRPr="002F3C2F" w:rsidRDefault="007E054D" w:rsidP="007E054D">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337B9256" w14:textId="77777777" w:rsidR="007E054D" w:rsidRPr="004F67E3" w:rsidRDefault="007E054D" w:rsidP="007E054D">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26A9AF55" w14:textId="77777777" w:rsidR="007E054D" w:rsidRPr="00B5539B" w:rsidRDefault="007E054D" w:rsidP="007E054D">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 xml:space="preserve">consequences on </w:t>
      </w:r>
      <w:r w:rsidRPr="00EA0CF3">
        <w:rPr>
          <w:rStyle w:val="StyleUnderline"/>
        </w:rPr>
        <w:t xml:space="preserve">workers’ </w:t>
      </w:r>
      <w:r w:rsidRPr="00A847E8">
        <w:rPr>
          <w:rStyle w:val="StyleUnderline"/>
          <w:highlight w:val="cyan"/>
        </w:rPr>
        <w:t>terms and conditions</w:t>
      </w:r>
      <w:r w:rsidRPr="002F3C2F">
        <w:rPr>
          <w:rStyle w:val="StyleUnderline"/>
        </w:rPr>
        <w:t xml:space="preserve"> of employment.</w:t>
      </w:r>
      <w:r w:rsidRPr="00B5539B">
        <w:rPr>
          <w:sz w:val="16"/>
        </w:rPr>
        <w:t xml:space="preserve"> In Fibreboard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56B80B4C" w14:textId="77777777" w:rsidR="007E054D" w:rsidRPr="00B5539B" w:rsidRDefault="007E054D" w:rsidP="007E054D">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 xml:space="preserve">law should </w:t>
      </w:r>
      <w:r w:rsidRPr="00EA0CF3">
        <w:rPr>
          <w:rStyle w:val="StyleUnderline"/>
        </w:rPr>
        <w:t>reject the premise of the Fibreboard/First National Maintenance approach to the bargaining obligation and</w:t>
      </w:r>
      <w:r w:rsidRPr="00A847E8">
        <w:rPr>
          <w:rStyle w:val="StyleUnderline"/>
          <w:highlight w:val="cyan"/>
        </w:rPr>
        <w:t xml:space="preserve"> make clear </w:t>
      </w:r>
      <w:r w:rsidRPr="00EA0CF3">
        <w:rPr>
          <w:rStyle w:val="StyleUnderline"/>
        </w:rPr>
        <w:t xml:space="preserve">that </w:t>
      </w:r>
      <w:r w:rsidRPr="00EA0CF3">
        <w:rPr>
          <w:rStyle w:val="Emphasis"/>
        </w:rPr>
        <w:t>decisions</w:t>
      </w:r>
      <w:r w:rsidRPr="00EA0CF3">
        <w:rPr>
          <w:sz w:val="16"/>
        </w:rPr>
        <w:t xml:space="preserve"> </w:t>
      </w:r>
      <w:r w:rsidRPr="00EA0CF3">
        <w:rPr>
          <w:rStyle w:val="StyleUnderline"/>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EF3F5E">
        <w:rPr>
          <w:rStyle w:val="StyleUnderline"/>
        </w:rPr>
        <w:t xml:space="preserve">are squarely within the </w:t>
      </w:r>
      <w:r w:rsidRPr="00EF3F5E">
        <w:rPr>
          <w:rStyle w:val="Emphasis"/>
        </w:rPr>
        <w:t>duty to bargain</w:t>
      </w:r>
      <w:r w:rsidRPr="00EF3F5E">
        <w:rPr>
          <w:sz w:val="16"/>
        </w:rPr>
        <w:t xml:space="preserve">. The new statute should establish </w:t>
      </w:r>
      <w:r w:rsidRPr="00EF3F5E">
        <w:rPr>
          <w:rStyle w:val="StyleUnderline"/>
        </w:rPr>
        <w:t xml:space="preserve">that any decision that </w:t>
      </w:r>
      <w:r w:rsidRPr="00A847E8">
        <w:rPr>
          <w:rStyle w:val="StyleUnderline"/>
          <w:highlight w:val="cyan"/>
        </w:rPr>
        <w:t>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6D963E05" w14:textId="77777777" w:rsidR="007E054D" w:rsidRPr="00B5539B" w:rsidRDefault="007E054D" w:rsidP="007E054D">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w:t>
      </w:r>
      <w:r w:rsidRPr="00EA0CF3">
        <w:rPr>
          <w:sz w:val="16"/>
        </w:rPr>
        <w:t xml:space="preserve">that ensures workers a bargaining right only with respect to “terms and conditions of employment” risks denying workers a voice on other critical issues. That is a mistake. </w:t>
      </w:r>
      <w:r w:rsidRPr="00EA0CF3">
        <w:rPr>
          <w:rStyle w:val="StyleUnderline"/>
        </w:rPr>
        <w:t>If workers wish to bargain about a subject over which their employer has control</w:t>
      </w:r>
      <w:r w:rsidRPr="00EA0CF3">
        <w:rPr>
          <w:sz w:val="16"/>
        </w:rPr>
        <w:t>— when acting as an employer—</w:t>
      </w:r>
      <w:r w:rsidRPr="00EA0CF3">
        <w:rPr>
          <w:rStyle w:val="StyleUnderline"/>
        </w:rPr>
        <w:t xml:space="preserve">then the law should afford the </w:t>
      </w:r>
      <w:r w:rsidRPr="00EA0CF3">
        <w:rPr>
          <w:rStyle w:val="Emphasis"/>
        </w:rPr>
        <w:t>workers a right to bargain</w:t>
      </w:r>
      <w:r w:rsidRPr="00EA0CF3">
        <w:rPr>
          <w:sz w:val="16"/>
        </w:rPr>
        <w:t>.</w:t>
      </w:r>
    </w:p>
    <w:p w14:paraId="37D636BC" w14:textId="77777777" w:rsidR="007E054D" w:rsidRDefault="007E054D" w:rsidP="007E054D">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w:t>
      </w:r>
      <w:r w:rsidRPr="00EA0CF3">
        <w:rPr>
          <w:rStyle w:val="StyleUnderline"/>
        </w:rPr>
        <w:t xml:space="preserve">take </w:t>
      </w:r>
      <w:r w:rsidRPr="00EA0CF3">
        <w:rPr>
          <w:rStyle w:val="Emphasis"/>
        </w:rPr>
        <w:t xml:space="preserve">greater account of a broader range of interests and </w:t>
      </w:r>
      <w:r w:rsidRPr="00A847E8">
        <w:rPr>
          <w:rStyle w:val="Emphasis"/>
          <w:highlight w:val="cyan"/>
        </w:rPr>
        <w:t>respond to a broader range of concerns.</w:t>
      </w:r>
    </w:p>
    <w:p w14:paraId="2FFE99F2" w14:textId="77777777" w:rsidR="007E054D" w:rsidRPr="00410E7B" w:rsidRDefault="007E054D" w:rsidP="007E054D">
      <w:pPr>
        <w:rPr>
          <w:rStyle w:val="Emphasis"/>
        </w:rPr>
      </w:pPr>
    </w:p>
    <w:p w14:paraId="5564B5F9" w14:textId="77777777" w:rsidR="007E054D" w:rsidRPr="00D45E9C" w:rsidRDefault="007E054D" w:rsidP="007E054D">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13A6023A" w14:textId="77777777" w:rsidR="007E054D" w:rsidRPr="00D45E9C" w:rsidRDefault="007E054D" w:rsidP="007E054D">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2B02CB5" w14:textId="77777777" w:rsidR="007E054D" w:rsidRPr="00BC5A1F" w:rsidRDefault="007E054D" w:rsidP="007E054D">
      <w:pPr>
        <w:rPr>
          <w:sz w:val="14"/>
        </w:rPr>
      </w:pPr>
      <w:r w:rsidRPr="00EA0CF3">
        <w:rPr>
          <w:rStyle w:val="StyleUnderline"/>
        </w:rPr>
        <w:t xml:space="preserve">The increase in employee activism corresponds with a growing body of social science research and empirical </w:t>
      </w:r>
      <w:r w:rsidRPr="00EA0CF3">
        <w:rPr>
          <w:rStyle w:val="Emphasis"/>
        </w:rPr>
        <w:t>studies</w:t>
      </w:r>
      <w:r w:rsidRPr="00EA0CF3">
        <w:rPr>
          <w:sz w:val="14"/>
        </w:rPr>
        <w:t xml:space="preserve"> </w:t>
      </w:r>
      <w:r w:rsidRPr="00EA0CF3">
        <w:rPr>
          <w:rStyle w:val="StyleUnderline"/>
        </w:rPr>
        <w:t>demonstrating</w:t>
      </w:r>
      <w:r w:rsidRPr="00EA0CF3">
        <w:rPr>
          <w:sz w:val="14"/>
        </w:rPr>
        <w:t xml:space="preserve"> how the broad conception of</w:t>
      </w:r>
      <w:r w:rsidRPr="00BC5A1F">
        <w:rPr>
          <w:sz w:val="14"/>
        </w:rPr>
        <w:t xml:space="preserve">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1BAFFA17" w14:textId="77777777" w:rsidR="007E054D" w:rsidRPr="00BC5A1F" w:rsidRDefault="007E054D" w:rsidP="007E054D">
      <w:pPr>
        <w:rPr>
          <w:sz w:val="14"/>
        </w:rPr>
      </w:pPr>
      <w:r w:rsidRPr="00BC5A1F">
        <w:rPr>
          <w:sz w:val="14"/>
        </w:rPr>
        <w:t xml:space="preserve">Scholars have noted that </w:t>
      </w:r>
      <w:r w:rsidRPr="00A847E8">
        <w:rPr>
          <w:rStyle w:val="StyleUnderline"/>
          <w:highlight w:val="cyan"/>
        </w:rPr>
        <w:t xml:space="preserve">as work </w:t>
      </w:r>
      <w:r w:rsidRPr="00EA0CF3">
        <w:rPr>
          <w:rStyle w:val="StyleUnderline"/>
        </w:rPr>
        <w:t>has become an increasingly</w:t>
      </w:r>
      <w:r w:rsidRPr="00D45E9C">
        <w:rPr>
          <w:rStyle w:val="StyleUnderline"/>
        </w:rPr>
        <w:t xml:space="preserve">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 xml:space="preserve">people </w:t>
      </w:r>
      <w:r w:rsidRPr="00EA0CF3">
        <w:rPr>
          <w:rStyle w:val="StyleUnderline"/>
        </w:rPr>
        <w:t xml:space="preserve">tend to </w:t>
      </w:r>
      <w:r w:rsidRPr="00A847E8">
        <w:rPr>
          <w:rStyle w:val="StyleUnderline"/>
          <w:highlight w:val="cyan"/>
        </w:rPr>
        <w:t xml:space="preserve">conceive of </w:t>
      </w:r>
      <w:r w:rsidRPr="00EA0CF3">
        <w:rPr>
          <w:rStyle w:val="StyleUnderline"/>
        </w:rPr>
        <w:t xml:space="preserve">their </w:t>
      </w:r>
      <w:r w:rsidRPr="00A847E8">
        <w:rPr>
          <w:rStyle w:val="StyleUnderline"/>
          <w:highlight w:val="cyan"/>
        </w:rPr>
        <w:t>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 xml:space="preserve">serving </w:t>
      </w:r>
      <w:r w:rsidRPr="00EA0CF3">
        <w:rPr>
          <w:rStyle w:val="StyleUnderline"/>
        </w:rPr>
        <w:t>some greater social</w:t>
      </w:r>
      <w:r w:rsidRPr="00EA0CF3">
        <w:rPr>
          <w:sz w:val="14"/>
        </w:rPr>
        <w:t xml:space="preserve"> </w:t>
      </w:r>
      <w:r w:rsidRPr="00EA0CF3">
        <w:rPr>
          <w:rStyle w:val="StyleUnderline"/>
        </w:rPr>
        <w:t>or</w:t>
      </w:r>
      <w:r w:rsidRPr="00EA0CF3">
        <w:rPr>
          <w:sz w:val="14"/>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491A1221" w14:textId="77777777" w:rsidR="007E054D" w:rsidRPr="00BC5A1F" w:rsidRDefault="007E054D" w:rsidP="007E054D">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08366AA9" w14:textId="77777777" w:rsidR="007E054D" w:rsidRPr="00BC5A1F" w:rsidRDefault="007E054D" w:rsidP="007E054D">
      <w:pPr>
        <w:rPr>
          <w:sz w:val="14"/>
        </w:rPr>
      </w:pPr>
      <w:r w:rsidRPr="00EA0CF3">
        <w:rPr>
          <w:rStyle w:val="StyleUnderline"/>
        </w:rPr>
        <w:t>The emerging activism in the technology sector and other “neurofacturing”-focused industries</w:t>
      </w:r>
      <w:r w:rsidRPr="00EA0CF3">
        <w:rPr>
          <w:sz w:val="14"/>
        </w:rPr>
        <w:t xml:space="preserve">[79] </w:t>
      </w:r>
      <w:r w:rsidRPr="00EA0CF3">
        <w:rPr>
          <w:rStyle w:val="StyleUnderline"/>
        </w:rPr>
        <w:t>converges with this uptick in social science and</w:t>
      </w:r>
      <w:r w:rsidRPr="00612DF9">
        <w:rPr>
          <w:rStyle w:val="StyleUnderline"/>
        </w:rPr>
        <w:t xml:space="preserve">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2AA693BD" w14:textId="77777777" w:rsidR="007E054D" w:rsidRPr="00BC5A1F" w:rsidRDefault="007E054D" w:rsidP="007E054D">
      <w:pPr>
        <w:rPr>
          <w:sz w:val="14"/>
        </w:rPr>
      </w:pPr>
      <w:r w:rsidRPr="00F27454">
        <w:rPr>
          <w:rStyle w:val="StyleUnderline"/>
        </w:rPr>
        <w:t xml:space="preserve">Tech </w:t>
      </w:r>
      <w:r w:rsidRPr="00F727D6">
        <w:rPr>
          <w:rStyle w:val="StyleUnderline"/>
          <w:highlight w:val="cyan"/>
        </w:rPr>
        <w:t>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EA0CF3">
        <w:rPr>
          <w:rStyle w:val="StyleUnderline"/>
        </w:rPr>
        <w:t xml:space="preserve">feel that some of their </w:t>
      </w:r>
      <w:r w:rsidRPr="00F727D6">
        <w:rPr>
          <w:rStyle w:val="StyleUnderline"/>
          <w:highlight w:val="cyan"/>
        </w:rPr>
        <w:t xml:space="preserve">identity is tied </w:t>
      </w:r>
      <w:r w:rsidRPr="00F27454">
        <w:rPr>
          <w:rStyle w:val="StyleUnderline"/>
        </w:rPr>
        <w:t xml:space="preserve">up </w:t>
      </w:r>
      <w:r w:rsidRPr="00F727D6">
        <w:rPr>
          <w:rStyle w:val="StyleUnderline"/>
          <w:highlight w:val="cyan"/>
        </w:rPr>
        <w:t xml:space="preserve">with </w:t>
      </w:r>
      <w:r w:rsidRPr="00F27454">
        <w:rPr>
          <w:rStyle w:val="StyleUnderline"/>
        </w:rPr>
        <w:t xml:space="preserve">the image of the </w:t>
      </w:r>
      <w:r w:rsidRPr="00F727D6">
        <w:rPr>
          <w:rStyle w:val="StyleUnderline"/>
          <w:highlight w:val="cyan"/>
        </w:rPr>
        <w:t>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68628D5B" w14:textId="327B94C8" w:rsidR="007E054D" w:rsidRPr="009D1B5F" w:rsidRDefault="007E054D" w:rsidP="007E054D">
      <w:pPr>
        <w:rPr>
          <w:u w:val="single"/>
        </w:rPr>
      </w:pPr>
      <w:r w:rsidRPr="00BC5A1F">
        <w:rPr>
          <w:sz w:val="14"/>
        </w:rPr>
        <w:t xml:space="preserve">In a 2018 study commissioned by MetLife, </w:t>
      </w:r>
      <w:r w:rsidRPr="00F727D6">
        <w:rPr>
          <w:rStyle w:val="StyleUnderline"/>
          <w:highlight w:val="cyan"/>
        </w:rPr>
        <w:t xml:space="preserve">70% </w:t>
      </w:r>
      <w:r w:rsidRPr="00EA0CF3">
        <w:rPr>
          <w:rStyle w:val="StyleUnderline"/>
        </w:rPr>
        <w:t xml:space="preserve">of employees surveyed </w:t>
      </w:r>
      <w:r w:rsidRPr="00F727D6">
        <w:rPr>
          <w:rStyle w:val="StyleUnderline"/>
          <w:highlight w:val="cyan"/>
        </w:rPr>
        <w:t>said</w:t>
      </w:r>
      <w:r w:rsidRPr="00612DF9">
        <w:rPr>
          <w:rStyle w:val="StyleUnderline"/>
        </w:rPr>
        <w:t xml:space="preserve"> that “</w:t>
      </w:r>
      <w:r w:rsidRPr="00F727D6">
        <w:rPr>
          <w:rStyle w:val="StyleUnderline"/>
          <w:highlight w:val="cyan"/>
        </w:rPr>
        <w:t xml:space="preserve">companies must </w:t>
      </w:r>
      <w:r w:rsidRPr="00F27454">
        <w:rPr>
          <w:rStyle w:val="StyleUnderline"/>
        </w:rPr>
        <w:t xml:space="preserve">work to </w:t>
      </w:r>
      <w:r w:rsidRPr="00F727D6">
        <w:rPr>
          <w:rStyle w:val="StyleUnderline"/>
          <w:highlight w:val="cyan"/>
        </w:rPr>
        <w:t>address society’s challenges</w:t>
      </w:r>
      <w:r w:rsidRPr="00612DF9">
        <w:rPr>
          <w:rStyle w:val="StyleUnderline"/>
        </w:rPr>
        <w:t>,</w:t>
      </w:r>
      <w:r w:rsidRPr="00BC5A1F">
        <w:rPr>
          <w:sz w:val="14"/>
        </w:rPr>
        <w:t xml:space="preserve">” </w:t>
      </w:r>
      <w:r w:rsidRPr="00612DF9">
        <w:rPr>
          <w:rStyle w:val="StyleUnderline"/>
        </w:rPr>
        <w:t xml:space="preserve">and </w:t>
      </w:r>
      <w:r w:rsidRPr="00F27454">
        <w:rPr>
          <w:rStyle w:val="StyleUnderline"/>
        </w:rPr>
        <w:t>52% expected their employer</w:t>
      </w:r>
      <w:r w:rsidRPr="00F27454">
        <w:rPr>
          <w:sz w:val="14"/>
        </w:rPr>
        <w:t xml:space="preserve"> “</w:t>
      </w:r>
      <w:r w:rsidRPr="00F27454">
        <w:rPr>
          <w:rStyle w:val="StyleUnderline"/>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5AB9AB75" w14:textId="77777777" w:rsidR="00421B79" w:rsidRDefault="007E054D" w:rsidP="007E054D">
      <w:pPr>
        <w:rPr>
          <w:sz w:val="14"/>
        </w:rPr>
      </w:pPr>
      <w:r w:rsidRPr="00EA0CF3">
        <w:rPr>
          <w:rStyle w:val="StyleUnderline"/>
        </w:rPr>
        <w:t>The social science discussions of changes in employees’ conceptions of their responsibility as workers find illustration in the</w:t>
      </w:r>
      <w:r w:rsidRPr="00612DF9">
        <w:rPr>
          <w:rStyle w:val="StyleUnderline"/>
        </w:rPr>
        <w:t xml:space="preserv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27454">
        <w:rPr>
          <w:rStyle w:val="StyleUnderline"/>
        </w:rPr>
        <w:t>about</w:t>
      </w:r>
      <w:r w:rsidRPr="00F27454">
        <w:rPr>
          <w:sz w:val="14"/>
        </w:rPr>
        <w:t xml:space="preserve"> </w:t>
      </w:r>
      <w:r w:rsidRPr="00F27454">
        <w:rPr>
          <w:rStyle w:val="Emphasis"/>
        </w:rPr>
        <w:t>corporate activity</w:t>
      </w:r>
      <w:r w:rsidRPr="00F27454">
        <w:rPr>
          <w:sz w:val="14"/>
        </w:rPr>
        <w:t>.</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27D5C243" w14:textId="7304DD6F" w:rsidR="007E054D" w:rsidRDefault="007E054D" w:rsidP="007E054D">
      <w:pPr>
        <w:rPr>
          <w:sz w:val="14"/>
        </w:rPr>
      </w:pPr>
      <w:r w:rsidRPr="00BC5A1F">
        <w:rPr>
          <w:sz w:val="14"/>
        </w:rPr>
        <w:t xml:space="preserve">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27454">
        <w:rPr>
          <w:rStyle w:val="Emphasis"/>
        </w:rPr>
        <w:t>perceptions</w:t>
      </w:r>
      <w:r w:rsidRPr="00F27454">
        <w:rPr>
          <w:sz w:val="14"/>
        </w:rPr>
        <w:t xml:space="preserve"> </w:t>
      </w:r>
      <w:r w:rsidRPr="00F27454">
        <w:rPr>
          <w:rStyle w:val="StyleUnderline"/>
        </w:rPr>
        <w:t xml:space="preserve">of their </w:t>
      </w:r>
      <w:r w:rsidRPr="00F727D6">
        <w:rPr>
          <w:rStyle w:val="Emphasis"/>
          <w:highlight w:val="cyan"/>
        </w:rPr>
        <w:t>conditions of employment</w:t>
      </w:r>
      <w:r w:rsidRPr="00F727D6">
        <w:rPr>
          <w:sz w:val="14"/>
          <w:highlight w:val="cyan"/>
        </w:rPr>
        <w:t xml:space="preserve">, </w:t>
      </w:r>
      <w:r w:rsidRPr="00F27454">
        <w:rPr>
          <w:rStyle w:val="StyleUnderline"/>
        </w:rPr>
        <w:t>which</w:t>
      </w:r>
      <w:r w:rsidRPr="00F27454">
        <w:rPr>
          <w:sz w:val="14"/>
        </w:rPr>
        <w:t xml:space="preserve"> may </w:t>
      </w:r>
      <w:r w:rsidRPr="00F27454">
        <w:rPr>
          <w:rStyle w:val="StyleUnderline"/>
        </w:rPr>
        <w:t xml:space="preserve">extend beyond </w:t>
      </w:r>
      <w:r w:rsidRPr="00F27454">
        <w:rPr>
          <w:rStyle w:val="Emphasis"/>
        </w:rPr>
        <w:t>traditional considerations</w:t>
      </w:r>
      <w:r w:rsidRPr="00F727D6">
        <w:rPr>
          <w:sz w:val="14"/>
          <w:highlight w:val="cyan"/>
        </w:rPr>
        <w:t>.</w:t>
      </w:r>
    </w:p>
    <w:p w14:paraId="17C256B8" w14:textId="77777777" w:rsidR="007E054D" w:rsidRPr="00BC5A1F" w:rsidRDefault="007E054D" w:rsidP="007E054D">
      <w:pPr>
        <w:rPr>
          <w:sz w:val="14"/>
        </w:rPr>
      </w:pPr>
    </w:p>
    <w:p w14:paraId="1585806D" w14:textId="77777777" w:rsidR="007E054D" w:rsidRPr="007607BE" w:rsidRDefault="007E054D" w:rsidP="007E054D">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3D9C9630" w14:textId="77777777" w:rsidR="007E054D" w:rsidRPr="00B84719" w:rsidRDefault="007E054D" w:rsidP="007E054D">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3B3A78F1" w14:textId="0AF68AD6" w:rsidR="007E054D" w:rsidRPr="007B6326" w:rsidRDefault="007E054D" w:rsidP="007E054D">
      <w:pPr>
        <w:rPr>
          <w:b/>
          <w:iCs/>
          <w:u w:val="single"/>
          <w:bdr w:val="single" w:sz="8" w:space="0" w:color="auto"/>
        </w:rPr>
      </w:pPr>
      <w:r w:rsidRPr="00AE34C1">
        <w:rPr>
          <w:sz w:val="14"/>
        </w:rPr>
        <w:t xml:space="preserve">As mentioned in the case of Petrochem Insulation, Inc. v. NLRB, </w:t>
      </w:r>
      <w:r w:rsidRPr="00EA0CF3">
        <w:rPr>
          <w:rStyle w:val="StyleUnderline"/>
        </w:rPr>
        <w:t xml:space="preserve">some </w:t>
      </w:r>
      <w:r w:rsidRPr="000B1C47">
        <w:rPr>
          <w:rStyle w:val="StyleUnderline"/>
          <w:highlight w:val="cyan"/>
        </w:rPr>
        <w:t xml:space="preserve">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w:t>
      </w:r>
      <w:r w:rsidRPr="00EA0CF3">
        <w:rPr>
          <w:sz w:val="14"/>
        </w:rPr>
        <w:t xml:space="preserve">58 </w:t>
      </w:r>
      <w:r w:rsidRPr="00EA0CF3">
        <w:rPr>
          <w:rStyle w:val="StyleUnderline"/>
        </w:rPr>
        <w:t xml:space="preserve">A further step presents itself here, </w:t>
      </w:r>
      <w:r w:rsidRPr="00EA0CF3">
        <w:rPr>
          <w:rStyle w:val="Emphasis"/>
        </w:rPr>
        <w:t xml:space="preserve">for </w:t>
      </w:r>
      <w:r w:rsidRPr="000B1C47">
        <w:rPr>
          <w:rStyle w:val="Emphasis"/>
          <w:highlight w:val="cyan"/>
        </w:rPr>
        <w:t xml:space="preserve">workers </w:t>
      </w:r>
      <w:r w:rsidRPr="00EA0CF3">
        <w:rPr>
          <w:rStyle w:val="Emphasis"/>
        </w:rPr>
        <w:t xml:space="preserve">to form </w:t>
      </w:r>
      <w:r w:rsidRPr="00F27454">
        <w:rPr>
          <w:rStyle w:val="Emphasis"/>
        </w:rPr>
        <w:t>unions</w:t>
      </w:r>
      <w:r w:rsidRPr="00F27454">
        <w:rPr>
          <w:sz w:val="14"/>
        </w:rPr>
        <w:t xml:space="preserve"> </w:t>
      </w:r>
      <w:r w:rsidRPr="00F27454">
        <w:rPr>
          <w:rStyle w:val="StyleUnderline"/>
        </w:rPr>
        <w:t xml:space="preserve">that </w:t>
      </w:r>
      <w:r w:rsidRPr="00F27454">
        <w:rPr>
          <w:sz w:val="16"/>
        </w:rPr>
        <w:t>not only</w:t>
      </w:r>
      <w:r w:rsidRPr="00AE34C1">
        <w:rPr>
          <w:sz w:val="16"/>
        </w:rPr>
        <w:t xml:space="preserve">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6B61FF">
        <w:rPr>
          <w:rStyle w:val="StyleUnderline"/>
        </w:rPr>
        <w:t xml:space="preserve">raised by </w:t>
      </w:r>
      <w:r w:rsidRPr="00F27454">
        <w:rPr>
          <w:rStyle w:val="StyleUnderline"/>
        </w:rPr>
        <w:t xml:space="preserve">members regarding the </w:t>
      </w:r>
      <w:r w:rsidRPr="00F27454">
        <w:rPr>
          <w:rStyle w:val="Emphasis"/>
        </w:rPr>
        <w:t>broader impact of a company's work</w:t>
      </w:r>
      <w:r w:rsidRPr="00F27454">
        <w:rPr>
          <w:sz w:val="14"/>
        </w:rPr>
        <w:t>. As recognized in Five Star Tran</w:t>
      </w:r>
      <w:r w:rsidRPr="00AE34C1">
        <w:rPr>
          <w:sz w:val="14"/>
        </w:rPr>
        <w:t>spo</w:t>
      </w:r>
      <w:r w:rsidRPr="00CA0799">
        <w:rPr>
          <w:sz w:val="14"/>
        </w:rPr>
        <w:t>rtat</w:t>
      </w:r>
      <w:r w:rsidRPr="00AE34C1">
        <w:rPr>
          <w:sz w:val="14"/>
        </w:rPr>
        <w:t xml:space="preserve">ion, </w:t>
      </w:r>
      <w:r w:rsidRPr="000B1C47">
        <w:rPr>
          <w:rStyle w:val="StyleUnderline"/>
          <w:highlight w:val="cyan"/>
        </w:rPr>
        <w:t>there is</w:t>
      </w:r>
      <w:r w:rsidRPr="00AE34C1">
        <w:rPr>
          <w:sz w:val="14"/>
        </w:rPr>
        <w:t xml:space="preserve"> s</w:t>
      </w:r>
      <w:r w:rsidRPr="00EA0CF3">
        <w:rPr>
          <w:sz w:val="14"/>
        </w:rPr>
        <w:t>ome</w:t>
      </w:r>
      <w:r w:rsidRPr="00AE34C1">
        <w:rPr>
          <w:sz w:val="14"/>
        </w:rPr>
        <w:t xml:space="preserv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EA0CF3">
        <w:rPr>
          <w:rStyle w:val="StyleUnderline"/>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F27454">
        <w:rPr>
          <w:rStyle w:val="StyleUnderline"/>
        </w:rPr>
        <w:t xml:space="preserve">one's </w:t>
      </w:r>
      <w:r w:rsidRPr="000B1C47">
        <w:rPr>
          <w:rStyle w:val="StyleUnderline"/>
          <w:highlight w:val="cyan"/>
        </w:rPr>
        <w:t>work</w:t>
      </w:r>
      <w:r w:rsidRPr="000B1C47">
        <w:rPr>
          <w:sz w:val="14"/>
          <w:highlight w:val="cyan"/>
        </w:rPr>
        <w:t>.</w:t>
      </w:r>
      <w:r w:rsidRPr="00AE34C1">
        <w:rPr>
          <w:sz w:val="14"/>
        </w:rPr>
        <w:t xml:space="preserve">1 59 </w:t>
      </w:r>
      <w:r w:rsidRPr="000B1C47">
        <w:rPr>
          <w:rStyle w:val="StyleUnderline"/>
          <w:highlight w:val="cyan"/>
        </w:rPr>
        <w:t xml:space="preserve">Unions </w:t>
      </w:r>
      <w:r w:rsidRPr="00F27454">
        <w:rPr>
          <w:rStyle w:val="StyleUnderline"/>
        </w:rPr>
        <w:t xml:space="preserve">that </w:t>
      </w:r>
      <w:r w:rsidRPr="000B1C47">
        <w:rPr>
          <w:rStyle w:val="StyleUnderline"/>
          <w:highlight w:val="cyan"/>
        </w:rPr>
        <w:t>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EA0CF3">
        <w:rPr>
          <w:rStyle w:val="StyleUnderline"/>
        </w:rPr>
        <w:t xml:space="preserve">explicitly </w:t>
      </w:r>
      <w:r w:rsidRPr="000B1C47">
        <w:rPr>
          <w:rStyle w:val="Emphasis"/>
          <w:highlight w:val="cyan"/>
        </w:rPr>
        <w:t>connecting</w:t>
      </w:r>
      <w:r w:rsidRPr="00B84719">
        <w:rPr>
          <w:rStyle w:val="StyleUnderline"/>
        </w:rPr>
        <w:t xml:space="preserve"> </w:t>
      </w:r>
      <w:r w:rsidRPr="00EA0CF3">
        <w:rPr>
          <w:rStyle w:val="StyleUnderline"/>
        </w:rPr>
        <w:t>the broader impacts of employees'</w:t>
      </w:r>
      <w:r w:rsidRPr="00B84719">
        <w:rPr>
          <w:rStyle w:val="StyleUnderline"/>
        </w:rPr>
        <w:t xml:space="preserve">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4D3E96A8" w14:textId="77777777" w:rsidR="007E054D" w:rsidRPr="00AE34C1" w:rsidRDefault="007E054D" w:rsidP="007E054D">
      <w:pPr>
        <w:rPr>
          <w:sz w:val="14"/>
        </w:rPr>
      </w:pPr>
      <w:r w:rsidRPr="00AE34C1">
        <w:rPr>
          <w:sz w:val="14"/>
        </w:rPr>
        <w:t>In January 2020, the Communications Workers of America (CWA) announced a new initiative, the Campaign to Organize Digital Employees (CODE-</w:t>
      </w:r>
      <w:r w:rsidRPr="00CA0799">
        <w:rPr>
          <w:sz w:val="14"/>
        </w:rPr>
        <w:t xml:space="preserve">CWA), </w:t>
      </w:r>
      <w:r w:rsidRPr="00CA0799">
        <w:rPr>
          <w:rStyle w:val="StyleUnderline"/>
        </w:rPr>
        <w:t>in part in response to growing concerns about</w:t>
      </w:r>
      <w:r w:rsidRPr="00CA0799">
        <w:rPr>
          <w:sz w:val="14"/>
        </w:rPr>
        <w:t xml:space="preserve"> "</w:t>
      </w:r>
      <w:r w:rsidRPr="00CA0799">
        <w:rPr>
          <w:rStyle w:val="StyleUnderline"/>
        </w:rPr>
        <w:t xml:space="preserve">the </w:t>
      </w:r>
      <w:r w:rsidRPr="00CA0799">
        <w:rPr>
          <w:rStyle w:val="Emphasis"/>
        </w:rPr>
        <w:t>disconnect</w:t>
      </w:r>
      <w:r w:rsidRPr="00CA0799">
        <w:rPr>
          <w:rStyle w:val="StyleUnderline"/>
        </w:rPr>
        <w:t xml:space="preserve"> between the companies' stated values and the </w:t>
      </w:r>
      <w:r w:rsidRPr="00CA0799">
        <w:rPr>
          <w:rStyle w:val="Emphasis"/>
        </w:rPr>
        <w:t>social impact</w:t>
      </w:r>
      <w:r w:rsidRPr="00CA0799">
        <w:rPr>
          <w:sz w:val="14"/>
        </w:rPr>
        <w:t xml:space="preserve"> </w:t>
      </w:r>
      <w:r w:rsidRPr="00CA0799">
        <w:rPr>
          <w:rStyle w:val="StyleUnderline"/>
        </w:rPr>
        <w:t>of</w:t>
      </w:r>
      <w:r w:rsidRPr="00CA0799">
        <w:rPr>
          <w:sz w:val="14"/>
        </w:rPr>
        <w:t xml:space="preserve"> the </w:t>
      </w:r>
      <w:r w:rsidRPr="00CA0799">
        <w:rPr>
          <w:rStyle w:val="Emphasis"/>
        </w:rPr>
        <w:t>technology</w:t>
      </w:r>
      <w:r w:rsidRPr="00CA0799">
        <w:rPr>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75269474" w14:textId="77777777" w:rsidR="007E054D" w:rsidRPr="00AE34C1" w:rsidRDefault="007E054D" w:rsidP="007E054D">
      <w:pPr>
        <w:rPr>
          <w:sz w:val="14"/>
        </w:rPr>
      </w:pPr>
      <w:r w:rsidRPr="00AE34C1">
        <w:rPr>
          <w:sz w:val="14"/>
        </w:rPr>
        <w:t>CONCLUSION</w:t>
      </w:r>
    </w:p>
    <w:p w14:paraId="641A15C8" w14:textId="22C7E7E4" w:rsidR="007E054D" w:rsidRPr="004A7A34" w:rsidRDefault="007E054D" w:rsidP="007E054D">
      <w:pPr>
        <w:rPr>
          <w:rStyle w:val="Emphasis"/>
          <w:b w:val="0"/>
          <w:iCs w:val="0"/>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57C28C38" w14:textId="77777777" w:rsidR="007E054D" w:rsidRDefault="007E054D" w:rsidP="007E054D">
      <w:pPr>
        <w:pStyle w:val="Heading4"/>
      </w:pPr>
      <w:r>
        <w:rPr>
          <w:u w:val="single"/>
        </w:rPr>
        <w:t>Legal protections</w:t>
      </w:r>
      <w:r>
        <w:t xml:space="preserve"> are key – only </w:t>
      </w:r>
      <w:r>
        <w:rPr>
          <w:u w:val="single"/>
        </w:rPr>
        <w:t>collective response</w:t>
      </w:r>
      <w:r>
        <w:t xml:space="preserve"> solves.</w:t>
      </w:r>
    </w:p>
    <w:p w14:paraId="5D8A3621" w14:textId="77777777" w:rsidR="007E054D" w:rsidRPr="009804F4" w:rsidRDefault="007E054D" w:rsidP="007E054D">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1A4B7E83" w14:textId="5DDDD882" w:rsidR="007E054D" w:rsidRPr="004A7A34" w:rsidRDefault="007E054D" w:rsidP="007E054D">
      <w:pPr>
        <w:rPr>
          <w:highlight w:val="cyan"/>
          <w:u w:val="single"/>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EA0CF3">
        <w:rPr>
          <w:rStyle w:val="StyleUnderline"/>
        </w:rPr>
        <w:t>often can</w:t>
      </w:r>
      <w:r w:rsidRPr="00B2369D">
        <w:rPr>
          <w:rStyle w:val="StyleUnderline"/>
        </w:rPr>
        <w:t xml:space="preserve"> </w:t>
      </w:r>
      <w:r w:rsidRPr="00F727D6">
        <w:rPr>
          <w:rStyle w:val="StyleUnderline"/>
          <w:highlight w:val="cyan"/>
        </w:rPr>
        <w:t xml:space="preserve">find </w:t>
      </w:r>
      <w:r w:rsidRPr="00EA0CF3">
        <w:rPr>
          <w:rStyle w:val="StyleUnderline"/>
        </w:rPr>
        <w:t xml:space="preserve">out </w:t>
      </w:r>
      <w:r w:rsidRPr="00F727D6">
        <w:rPr>
          <w:rStyle w:val="StyleUnderline"/>
          <w:highlight w:val="cyan"/>
        </w:rPr>
        <w:t xml:space="preserve">how their labor might enable human rights </w:t>
      </w:r>
      <w:r w:rsidRPr="00EF3F5E">
        <w:rPr>
          <w:rStyle w:val="StyleUnderline"/>
        </w:rPr>
        <w:t>violations,</w:t>
      </w:r>
      <w:r w:rsidRPr="00F727D6">
        <w:rPr>
          <w:rStyle w:val="StyleUnderline"/>
          <w:highlight w:val="cyan"/>
        </w:rPr>
        <w:t xml:space="preserve"> yet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5D4117FE" w14:textId="77777777" w:rsidR="007E054D" w:rsidRPr="00B2369D" w:rsidRDefault="007E054D" w:rsidP="007E054D">
      <w:pPr>
        <w:rPr>
          <w:sz w:val="16"/>
        </w:rPr>
      </w:pPr>
      <w:r w:rsidRPr="00EA0CF3">
        <w:rPr>
          <w:rStyle w:val="StyleUnderline"/>
        </w:rPr>
        <w:t>This tension emerges from the unique nature of modern technical work and the ongoing relationships with the systems they create and maintain</w:t>
      </w:r>
      <w:r w:rsidRPr="00EA0CF3">
        <w:rPr>
          <w:sz w:val="16"/>
        </w:rPr>
        <w:t xml:space="preserve">. </w:t>
      </w:r>
      <w:r w:rsidRPr="00EA0CF3">
        <w:rPr>
          <w:rStyle w:val="StyleUnderline"/>
        </w:rPr>
        <w:t>Their labor becomes "congealed practical knowledge,"</w:t>
      </w:r>
      <w:r w:rsidRPr="00EA0CF3">
        <w:rPr>
          <w:sz w:val="16"/>
        </w:rPr>
        <w:t xml:space="preserve">140 </w:t>
      </w:r>
      <w:r w:rsidRPr="00EA0CF3">
        <w:rPr>
          <w:rStyle w:val="StyleUnderline"/>
        </w:rPr>
        <w:t>embedded in technological infrastructure that shapes social relations</w:t>
      </w:r>
      <w:r w:rsidRPr="00B2369D">
        <w:rPr>
          <w:rStyle w:val="StyleUnderline"/>
        </w:rPr>
        <w:t xml:space="preserve"> over time</w:t>
      </w:r>
      <w:r w:rsidRPr="00B2369D">
        <w:rPr>
          <w:sz w:val="16"/>
        </w:rPr>
        <w:t>. This creates both special obligations and special vulnerabilities — tech workers cannot easily separate their working conditions from the broader implications of their work, nor should they.</w:t>
      </w:r>
    </w:p>
    <w:p w14:paraId="25425227" w14:textId="77777777" w:rsidR="007E054D" w:rsidRPr="00B2369D" w:rsidRDefault="007E054D" w:rsidP="007E054D">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27454">
        <w:rPr>
          <w:rStyle w:val="StyleUnderline"/>
        </w:rPr>
        <w:t>designed for an era of clearer boundaries between workplace 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 xml:space="preserve">struggle </w:t>
      </w:r>
      <w:r w:rsidRPr="00F27454">
        <w:rPr>
          <w:rStyle w:val="StyleUnderline"/>
        </w:rPr>
        <w:t>to address this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27454">
        <w:rPr>
          <w:rStyle w:val="StyleUnderline"/>
        </w:rPr>
        <w:t>and</w:t>
      </w:r>
      <w:r w:rsidRPr="00F27454">
        <w:rPr>
          <w:sz w:val="16"/>
        </w:rPr>
        <w:t xml:space="preserve"> </w:t>
      </w:r>
      <w:r w:rsidRPr="00F27454">
        <w:rPr>
          <w:rStyle w:val="StyleUnderline"/>
        </w:rPr>
        <w:t>lack</w:t>
      </w:r>
      <w:r w:rsidRPr="00F27454">
        <w:rPr>
          <w:sz w:val="16"/>
        </w:rPr>
        <w:t xml:space="preserve"> a basic </w:t>
      </w:r>
      <w:r w:rsidRPr="00F27454">
        <w:rPr>
          <w:rStyle w:val="StyleUnderline"/>
        </w:rPr>
        <w:t>protection for reporting of matters of public concern.</w:t>
      </w:r>
    </w:p>
    <w:p w14:paraId="7C5664B3" w14:textId="77777777" w:rsidR="007E054D" w:rsidRPr="00B2369D" w:rsidRDefault="007E054D" w:rsidP="007E054D">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962329F" w14:textId="77777777" w:rsidR="007E054D" w:rsidRPr="00B2369D" w:rsidRDefault="007E054D" w:rsidP="007E054D">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56EB4328" w14:textId="1D034D98" w:rsidR="007E054D" w:rsidRPr="00EA0CF3" w:rsidRDefault="007E054D" w:rsidP="007E054D">
      <w:pPr>
        <w:rPr>
          <w:rStyle w:val="StyleUnderline"/>
          <w:sz w:val="16"/>
          <w:u w:val="none"/>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 xml:space="preserve">.The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1A7C2BC7" w14:textId="77777777" w:rsidR="007E054D" w:rsidRDefault="007E054D" w:rsidP="007E054D"/>
    <w:p w14:paraId="28A832DB" w14:textId="77777777" w:rsidR="007E054D" w:rsidRDefault="007E054D" w:rsidP="007E054D"/>
    <w:p w14:paraId="57B3D2ED" w14:textId="77777777" w:rsidR="007E054D" w:rsidRPr="00CF4EC7" w:rsidRDefault="007E054D" w:rsidP="007E054D"/>
    <w:p w14:paraId="28AF9FFF" w14:textId="26135AC2" w:rsidR="007E054D" w:rsidRDefault="005805C6" w:rsidP="005805C6">
      <w:pPr>
        <w:pStyle w:val="Heading1"/>
      </w:pPr>
      <w:r>
        <w:t>2ac</w:t>
      </w:r>
    </w:p>
    <w:p w14:paraId="332D2C2F" w14:textId="77777777" w:rsidR="005805C6" w:rsidRPr="005805C6" w:rsidRDefault="005805C6" w:rsidP="005805C6">
      <w:pPr>
        <w:keepNext/>
        <w:keepLines/>
        <w:pageBreakBefore/>
        <w:spacing w:before="40" w:after="0"/>
        <w:jc w:val="center"/>
        <w:outlineLvl w:val="1"/>
        <w:rPr>
          <w:rFonts w:eastAsia="Times New Roman" w:cs="Times New Roman"/>
          <w:b/>
          <w:sz w:val="44"/>
          <w:szCs w:val="26"/>
          <w:u w:val="double"/>
        </w:rPr>
      </w:pPr>
      <w:r w:rsidRPr="005805C6">
        <w:rPr>
          <w:rFonts w:eastAsia="Times New Roman" w:cs="Times New Roman"/>
          <w:b/>
          <w:sz w:val="44"/>
          <w:szCs w:val="26"/>
          <w:u w:val="double"/>
        </w:rPr>
        <w:t>Biopower K</w:t>
      </w:r>
    </w:p>
    <w:p w14:paraId="719C9AA7" w14:textId="77777777" w:rsidR="005805C6" w:rsidRPr="005805C6" w:rsidRDefault="005805C6" w:rsidP="005805C6">
      <w:pPr>
        <w:rPr>
          <w:rFonts w:eastAsia="Aptos"/>
        </w:rPr>
      </w:pPr>
    </w:p>
    <w:p w14:paraId="1FE5E3BE" w14:textId="77777777" w:rsidR="005805C6" w:rsidRPr="005805C6" w:rsidRDefault="005805C6" w:rsidP="005805C6">
      <w:pPr>
        <w:keepNext/>
        <w:keepLines/>
        <w:spacing w:before="40" w:after="0"/>
        <w:outlineLvl w:val="3"/>
        <w:rPr>
          <w:rFonts w:eastAsia="Times New Roman" w:cs="Times New Roman"/>
          <w:b/>
          <w:iCs/>
          <w:sz w:val="26"/>
        </w:rPr>
      </w:pPr>
      <w:r w:rsidRPr="005805C6">
        <w:rPr>
          <w:rFonts w:eastAsia="Times New Roman" w:cs="Times New Roman"/>
          <w:b/>
          <w:iCs/>
          <w:sz w:val="26"/>
        </w:rPr>
        <w:t xml:space="preserve">Util is good and existential threats outweigh </w:t>
      </w:r>
    </w:p>
    <w:p w14:paraId="515EB93A" w14:textId="77777777" w:rsidR="005805C6" w:rsidRPr="005805C6" w:rsidRDefault="005805C6" w:rsidP="005805C6">
      <w:pPr>
        <w:rPr>
          <w:rFonts w:eastAsia="Aptos"/>
          <w:color w:val="000000"/>
        </w:rPr>
      </w:pPr>
      <w:r w:rsidRPr="005805C6">
        <w:rPr>
          <w:rFonts w:eastAsia="Aptos"/>
          <w:b/>
          <w:bCs/>
          <w:color w:val="000000"/>
          <w:sz w:val="26"/>
        </w:rPr>
        <w:t>GPP 17</w:t>
      </w:r>
      <w:r w:rsidRPr="005805C6">
        <w:rPr>
          <w:rFonts w:eastAsia="Aptos"/>
          <w:color w:val="000000"/>
        </w:rPr>
        <w:t xml:space="preserve"> (Global Priorities Project, Future of Humanity Institute at the University of Oxford, Ministry for Foreign Affairs of Finland, “Existential Risk: Diplomacy and Governance,” Global Priorities Project, 2017, </w:t>
      </w:r>
      <w:hyperlink r:id="rId8" w:history="1">
        <w:r w:rsidRPr="005805C6">
          <w:rPr>
            <w:rFonts w:eastAsia="Aptos"/>
            <w:color w:val="000000"/>
          </w:rPr>
          <w:t>https://www.fhi.ox.ac.uk/wp-content/uploads/Existential-Risks-2017-01-23.pdf</w:t>
        </w:r>
      </w:hyperlink>
      <w:r w:rsidRPr="005805C6">
        <w:rPr>
          <w:rFonts w:eastAsia="Aptos"/>
          <w:color w:val="000000"/>
        </w:rPr>
        <w:t xml:space="preserve"> </w:t>
      </w:r>
    </w:p>
    <w:p w14:paraId="39F4D1AB" w14:textId="77777777" w:rsidR="005805C6" w:rsidRPr="005805C6" w:rsidRDefault="005805C6" w:rsidP="005805C6">
      <w:pPr>
        <w:rPr>
          <w:rFonts w:eastAsia="Aptos"/>
          <w:sz w:val="16"/>
        </w:rPr>
      </w:pPr>
      <w:r w:rsidRPr="005805C6">
        <w:rPr>
          <w:rFonts w:eastAsia="Aptos"/>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5805C6">
        <w:rPr>
          <w:rFonts w:eastAsia="Aptos"/>
          <w:highlight w:val="green"/>
          <w:u w:val="single"/>
        </w:rPr>
        <w:t>Compare</w:t>
      </w:r>
      <w:r w:rsidRPr="005805C6">
        <w:rPr>
          <w:rFonts w:eastAsia="Aptos"/>
          <w:u w:val="single"/>
        </w:rPr>
        <w:t xml:space="preserve"> three outcomes: (1) </w:t>
      </w:r>
      <w:r w:rsidRPr="005805C6">
        <w:rPr>
          <w:rFonts w:eastAsia="Aptos"/>
          <w:highlight w:val="green"/>
          <w:u w:val="single"/>
        </w:rPr>
        <w:t>Peace.</w:t>
      </w:r>
      <w:r w:rsidRPr="005805C6">
        <w:rPr>
          <w:rFonts w:eastAsia="Aptos"/>
          <w:u w:val="single"/>
        </w:rPr>
        <w:t xml:space="preserve"> (2) A nuclear </w:t>
      </w:r>
      <w:r w:rsidRPr="005805C6">
        <w:rPr>
          <w:rFonts w:eastAsia="Aptos"/>
          <w:highlight w:val="green"/>
          <w:u w:val="single"/>
        </w:rPr>
        <w:t>war that kills 99%</w:t>
      </w:r>
      <w:r w:rsidRPr="005805C6">
        <w:rPr>
          <w:rFonts w:eastAsia="Aptos"/>
          <w:u w:val="single"/>
        </w:rPr>
        <w:t xml:space="preserve"> of the world’s existing population. (3) A nuclear </w:t>
      </w:r>
      <w:r w:rsidRPr="005805C6">
        <w:rPr>
          <w:rFonts w:eastAsia="Aptos"/>
          <w:highlight w:val="green"/>
          <w:u w:val="single"/>
        </w:rPr>
        <w:t>war that kills 100%.</w:t>
      </w:r>
      <w:r w:rsidRPr="005805C6">
        <w:rPr>
          <w:rFonts w:eastAsia="Aptos"/>
          <w:u w:val="single"/>
        </w:rPr>
        <w:t xml:space="preserve"> </w:t>
      </w:r>
      <w:r w:rsidRPr="005805C6">
        <w:rPr>
          <w:rFonts w:eastAsia="Aptos"/>
          <w:sz w:val="16"/>
        </w:rPr>
        <w:t xml:space="preserve">(2) would be worse than (1), and (3) would be worse than (2). Which is the greater of these two differences? </w:t>
      </w:r>
      <w:r w:rsidRPr="005805C6">
        <w:rPr>
          <w:rFonts w:eastAsia="Aptos"/>
          <w:u w:val="single"/>
        </w:rPr>
        <w:t>Most people believe that the greater difference is between (1) and (2).</w:t>
      </w:r>
      <w:r w:rsidRPr="005805C6">
        <w:rPr>
          <w:rFonts w:eastAsia="Aptos"/>
          <w:sz w:val="16"/>
        </w:rPr>
        <w:t xml:space="preserve"> </w:t>
      </w:r>
      <w:r w:rsidRPr="005805C6">
        <w:rPr>
          <w:rFonts w:eastAsia="Aptos"/>
          <w:u w:val="single"/>
        </w:rPr>
        <w:t xml:space="preserve">I believe that the </w:t>
      </w:r>
      <w:r w:rsidRPr="005805C6">
        <w:rPr>
          <w:rFonts w:eastAsia="Aptos"/>
          <w:highlight w:val="green"/>
          <w:u w:val="single"/>
        </w:rPr>
        <w:t xml:space="preserve">difference between (2) and (3) is </w:t>
      </w:r>
      <w:r w:rsidRPr="005805C6">
        <w:rPr>
          <w:rFonts w:eastAsia="Aptos"/>
          <w:u w:val="single"/>
        </w:rPr>
        <w:t>very</w:t>
      </w:r>
      <w:r w:rsidRPr="005805C6">
        <w:rPr>
          <w:rFonts w:eastAsia="Aptos"/>
          <w:highlight w:val="green"/>
          <w:u w:val="single"/>
        </w:rPr>
        <w:t xml:space="preserve"> much greater</w:t>
      </w:r>
      <w:r w:rsidRPr="005805C6">
        <w:rPr>
          <w:rFonts w:eastAsia="Aptos"/>
          <w:sz w:val="16"/>
        </w:rPr>
        <w:t xml:space="preserve">. ... </w:t>
      </w:r>
      <w:r w:rsidRPr="005805C6">
        <w:rPr>
          <w:rFonts w:eastAsia="Aptos"/>
          <w:u w:val="single"/>
        </w:rPr>
        <w:t xml:space="preserve">The </w:t>
      </w:r>
      <w:r w:rsidRPr="005805C6">
        <w:rPr>
          <w:rFonts w:eastAsia="Aptos"/>
          <w:highlight w:val="green"/>
          <w:u w:val="single"/>
        </w:rPr>
        <w:t>Earth will remain</w:t>
      </w:r>
      <w:r w:rsidRPr="005805C6">
        <w:rPr>
          <w:rFonts w:eastAsia="Aptos"/>
          <w:u w:val="single"/>
        </w:rPr>
        <w:t xml:space="preserve"> habitable </w:t>
      </w:r>
      <w:r w:rsidRPr="005805C6">
        <w:rPr>
          <w:rFonts w:eastAsia="Aptos"/>
          <w:highlight w:val="green"/>
          <w:u w:val="single"/>
        </w:rPr>
        <w:t xml:space="preserve">for </w:t>
      </w:r>
      <w:r w:rsidRPr="005805C6">
        <w:rPr>
          <w:rFonts w:eastAsia="Aptos"/>
          <w:b/>
          <w:iCs/>
          <w:highlight w:val="green"/>
          <w:u w:val="single"/>
        </w:rPr>
        <w:t>at least another billion years</w:t>
      </w:r>
      <w:r w:rsidRPr="005805C6">
        <w:rPr>
          <w:rFonts w:eastAsia="Aptos"/>
          <w:highlight w:val="green"/>
          <w:u w:val="single"/>
        </w:rPr>
        <w:t>.</w:t>
      </w:r>
      <w:r w:rsidRPr="005805C6">
        <w:rPr>
          <w:rFonts w:eastAsia="Aptos"/>
          <w:sz w:val="16"/>
          <w:highlight w:val="green"/>
        </w:rPr>
        <w:t xml:space="preserve"> </w:t>
      </w:r>
      <w:r w:rsidRPr="005805C6">
        <w:rPr>
          <w:rFonts w:eastAsia="Aptos"/>
          <w:u w:val="single"/>
        </w:rPr>
        <w:t>Civilization began only a few thousand years ago.</w:t>
      </w:r>
      <w:r w:rsidRPr="005805C6">
        <w:rPr>
          <w:rFonts w:eastAsia="Aptos"/>
          <w:sz w:val="16"/>
        </w:rPr>
        <w:t xml:space="preserve"> </w:t>
      </w:r>
      <w:r w:rsidRPr="005805C6">
        <w:rPr>
          <w:rFonts w:eastAsia="Aptos"/>
          <w:u w:val="single"/>
        </w:rPr>
        <w:t xml:space="preserve">If we do not destroy mankind, these few thousand years may be only </w:t>
      </w:r>
      <w:r w:rsidRPr="005805C6">
        <w:rPr>
          <w:rFonts w:eastAsia="Aptos"/>
          <w:b/>
          <w:iCs/>
          <w:u w:val="single"/>
        </w:rPr>
        <w:t>a tiny fraction</w:t>
      </w:r>
      <w:r w:rsidRPr="005805C6">
        <w:rPr>
          <w:rFonts w:eastAsia="Aptos"/>
          <w:u w:val="single"/>
        </w:rPr>
        <w:t xml:space="preserve"> of the whole of civilized human history.</w:t>
      </w:r>
      <w:r w:rsidRPr="005805C6">
        <w:rPr>
          <w:rFonts w:eastAsia="Aptos"/>
          <w:sz w:val="16"/>
        </w:rPr>
        <w:t xml:space="preserve"> </w:t>
      </w:r>
      <w:r w:rsidRPr="005805C6">
        <w:rPr>
          <w:rFonts w:eastAsia="Aptos"/>
          <w:u w:val="single"/>
        </w:rPr>
        <w:t>The difference between (2) and (3) may thus be the difference between this tiny fraction and all of the rest of this history.</w:t>
      </w:r>
      <w:r w:rsidRPr="005805C6">
        <w:rPr>
          <w:rFonts w:eastAsia="Aptos"/>
          <w:sz w:val="16"/>
        </w:rPr>
        <w:t xml:space="preserve"> </w:t>
      </w:r>
      <w:r w:rsidRPr="005805C6">
        <w:rPr>
          <w:rFonts w:eastAsia="Aptos"/>
          <w:u w:val="single"/>
        </w:rPr>
        <w:t xml:space="preserve">If we compare this possible history to a day, what has occurred so far is only a </w:t>
      </w:r>
      <w:r w:rsidRPr="005805C6">
        <w:rPr>
          <w:rFonts w:eastAsia="Aptos"/>
          <w:b/>
          <w:iCs/>
          <w:u w:val="single"/>
        </w:rPr>
        <w:t>fraction of a second</w:t>
      </w:r>
      <w:r w:rsidRPr="005805C6">
        <w:rPr>
          <w:rFonts w:eastAsia="Aptos"/>
          <w:u w:val="single"/>
        </w:rPr>
        <w:t>.65</w:t>
      </w:r>
      <w:r w:rsidRPr="005805C6">
        <w:rPr>
          <w:rFonts w:eastAsia="Aptos"/>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5805C6">
        <w:rPr>
          <w:rFonts w:eastAsia="Aptos"/>
          <w:u w:val="single"/>
        </w:rPr>
        <w:t xml:space="preserve">What makes </w:t>
      </w:r>
      <w:r w:rsidRPr="005805C6">
        <w:rPr>
          <w:rFonts w:eastAsia="Aptos"/>
          <w:highlight w:val="green"/>
          <w:u w:val="single"/>
        </w:rPr>
        <w:t xml:space="preserve">existential catastrophes </w:t>
      </w:r>
      <w:r w:rsidRPr="005805C6">
        <w:rPr>
          <w:rFonts w:eastAsia="Aptos"/>
          <w:u w:val="single"/>
        </w:rPr>
        <w:t xml:space="preserve">especially bad is that they </w:t>
      </w:r>
      <w:r w:rsidRPr="005805C6">
        <w:rPr>
          <w:rFonts w:eastAsia="Aptos"/>
          <w:highlight w:val="green"/>
          <w:u w:val="single"/>
        </w:rPr>
        <w:t>would “</w:t>
      </w:r>
      <w:r w:rsidRPr="005805C6">
        <w:rPr>
          <w:rFonts w:eastAsia="Aptos"/>
          <w:b/>
          <w:iCs/>
          <w:highlight w:val="green"/>
          <w:u w:val="single"/>
        </w:rPr>
        <w:t>destroy the future</w:t>
      </w:r>
      <w:r w:rsidRPr="005805C6">
        <w:rPr>
          <w:rFonts w:eastAsia="Aptos"/>
          <w:highlight w:val="green"/>
          <w:u w:val="single"/>
        </w:rPr>
        <w:t>,”</w:t>
      </w:r>
      <w:r w:rsidRPr="005805C6">
        <w:rPr>
          <w:rFonts w:eastAsia="Aptos"/>
          <w:u w:val="single"/>
        </w:rPr>
        <w:t xml:space="preserve"> as</w:t>
      </w:r>
      <w:r w:rsidRPr="005805C6">
        <w:rPr>
          <w:rFonts w:eastAsia="Aptos"/>
          <w:sz w:val="16"/>
        </w:rPr>
        <w:t xml:space="preserve"> another Oxford philosopher, Nick </w:t>
      </w:r>
      <w:r w:rsidRPr="005805C6">
        <w:rPr>
          <w:rFonts w:eastAsia="Aptos"/>
          <w:u w:val="single"/>
        </w:rPr>
        <w:t>Bostrom, puts it.</w:t>
      </w:r>
      <w:r w:rsidRPr="005805C6">
        <w:rPr>
          <w:rFonts w:eastAsia="Aptos"/>
          <w:sz w:val="16"/>
        </w:rPr>
        <w:t xml:space="preserve">66 </w:t>
      </w:r>
      <w:r w:rsidRPr="005805C6">
        <w:rPr>
          <w:rFonts w:eastAsia="Aptos"/>
          <w:u w:val="single"/>
        </w:rPr>
        <w:t>This future could potentially be extremely long and full of flourishing, and would therefore have extremely large value.</w:t>
      </w:r>
      <w:r w:rsidRPr="005805C6">
        <w:rPr>
          <w:rFonts w:eastAsia="Aptos"/>
          <w:sz w:val="16"/>
        </w:rPr>
        <w:t xml:space="preserve"> In standard risk analysis, when working out how to respond to risk, we work out the expected value of risk reduction, by weighing the probability that an action will prevent an adverse event against the severity of the event. </w:t>
      </w:r>
      <w:r w:rsidRPr="005805C6">
        <w:rPr>
          <w:rFonts w:eastAsia="Aptos"/>
          <w:u w:val="single"/>
        </w:rPr>
        <w:t>Because the value of preventing existential catastrophe is so vast, even a tiny probability of prevention has huge expected value.</w:t>
      </w:r>
      <w:r w:rsidRPr="005805C6">
        <w:rPr>
          <w:rFonts w:eastAsia="Aptos"/>
          <w:sz w:val="16"/>
        </w:rPr>
        <w:t xml:space="preserve">67 Of course, there is persisting reasonable disagreement about ethics and there are a number of ways one might resist this conclusion.68 Therefore, it would be unjustified to be overconfident in Parfit and Bostrom’s argument. </w:t>
      </w:r>
      <w:r w:rsidRPr="005805C6">
        <w:rPr>
          <w:rFonts w:eastAsia="Aptos"/>
          <w:u w:val="single"/>
        </w:rPr>
        <w:t>In some areas, government policy does give significant weight to future generations.</w:t>
      </w:r>
      <w:r w:rsidRPr="005805C6">
        <w:rPr>
          <w:rFonts w:eastAsia="Aptos"/>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5805C6">
        <w:rPr>
          <w:rFonts w:eastAsia="Aptos"/>
          <w:u w:val="single"/>
        </w:rPr>
        <w:t>However, when it comes to existential risk, it would seem that we fail to live up to principles of intergenerational equity.</w:t>
      </w:r>
      <w:r w:rsidRPr="005805C6">
        <w:rPr>
          <w:rFonts w:eastAsia="Aptos"/>
          <w:sz w:val="16"/>
        </w:rPr>
        <w:t xml:space="preserve"> </w:t>
      </w:r>
      <w:r w:rsidRPr="005805C6">
        <w:rPr>
          <w:rFonts w:eastAsia="Aptos"/>
          <w:u w:val="single"/>
        </w:rPr>
        <w:t xml:space="preserve">Existential catastrophe would not only give future generations less than the current generations; </w:t>
      </w:r>
      <w:r w:rsidRPr="005805C6">
        <w:rPr>
          <w:rFonts w:eastAsia="Aptos"/>
          <w:b/>
          <w:iCs/>
          <w:u w:val="single"/>
        </w:rPr>
        <w:t>it would give them nothing</w:t>
      </w:r>
      <w:r w:rsidRPr="005805C6">
        <w:rPr>
          <w:rFonts w:eastAsia="Aptos"/>
          <w:u w:val="single"/>
        </w:rPr>
        <w:t>.</w:t>
      </w:r>
      <w:r w:rsidRPr="005805C6">
        <w:rPr>
          <w:rFonts w:eastAsia="Aptos"/>
          <w:sz w:val="16"/>
        </w:rPr>
        <w:t xml:space="preserve"> Indeed, </w:t>
      </w:r>
      <w:r w:rsidRPr="005805C6">
        <w:rPr>
          <w:rFonts w:eastAsia="Aptos"/>
          <w:u w:val="single"/>
        </w:rPr>
        <w:t>reducing existential risk plausibly has a quite low cost for us in comparison with the huge expected value it has for future generations.</w:t>
      </w:r>
      <w:r w:rsidRPr="005805C6">
        <w:rPr>
          <w:rFonts w:eastAsia="Aptos"/>
          <w:sz w:val="16"/>
        </w:rPr>
        <w:t xml:space="preserve"> In spite of this, relatively little is done to reduce existential risk. </w:t>
      </w:r>
      <w:r w:rsidRPr="005805C6">
        <w:rPr>
          <w:rFonts w:eastAsia="Aptos"/>
          <w:u w:val="single"/>
        </w:rPr>
        <w:t xml:space="preserve">Unless we give up on norms of intergenerational equity, they give us a strong case for significantly increasing our efforts to reduce existential risks. </w:t>
      </w:r>
      <w:r w:rsidRPr="005805C6">
        <w:rPr>
          <w:rFonts w:eastAsia="Aptos"/>
          <w:sz w:val="16"/>
        </w:rPr>
        <w:t>1.3</w:t>
      </w:r>
      <w:r w:rsidRPr="005805C6">
        <w:rPr>
          <w:rFonts w:eastAsia="Aptos"/>
          <w:u w:val="single"/>
        </w:rPr>
        <w:t>. WHY EXISTENTIAL RISKS MAY BE SYSTEMATICALLY UNDERINVESTED IN, AND THE ROLE OF THE INTERNATIONAL COMMUNITY</w:t>
      </w:r>
      <w:r w:rsidRPr="005805C6">
        <w:rPr>
          <w:rFonts w:eastAsia="Aptos"/>
          <w:sz w:val="16"/>
        </w:rPr>
        <w:t xml:space="preserve"> </w:t>
      </w:r>
      <w:r w:rsidRPr="005805C6">
        <w:rPr>
          <w:rFonts w:eastAsia="Aptos"/>
          <w:u w:val="single"/>
        </w:rPr>
        <w:t>In spite of the importance of existential risk reduction, it probably receives less attention than is warranted.</w:t>
      </w:r>
      <w:r w:rsidRPr="005805C6">
        <w:rPr>
          <w:rFonts w:eastAsia="Aptos"/>
          <w:sz w:val="16"/>
        </w:rPr>
        <w:t xml:space="preserve"> As a result, concerted international cooperation is required if we are to receive adequate protection from existential risks. 1.3.1. Why existential risks are likely to be underinvested in </w:t>
      </w:r>
      <w:r w:rsidRPr="005805C6">
        <w:rPr>
          <w:rFonts w:eastAsia="Aptos"/>
          <w:u w:val="single"/>
        </w:rPr>
        <w:t xml:space="preserve">There are several reasons why existential </w:t>
      </w:r>
      <w:r w:rsidRPr="005805C6">
        <w:rPr>
          <w:rFonts w:eastAsia="Aptos"/>
          <w:highlight w:val="green"/>
          <w:u w:val="single"/>
        </w:rPr>
        <w:t xml:space="preserve">risk reduction is </w:t>
      </w:r>
      <w:r w:rsidRPr="005805C6">
        <w:rPr>
          <w:rFonts w:eastAsia="Aptos"/>
          <w:u w:val="single"/>
        </w:rPr>
        <w:t xml:space="preserve">likely to be </w:t>
      </w:r>
      <w:r w:rsidRPr="005805C6">
        <w:rPr>
          <w:rFonts w:eastAsia="Aptos"/>
          <w:highlight w:val="green"/>
          <w:u w:val="single"/>
        </w:rPr>
        <w:t>underinvested in</w:t>
      </w:r>
      <w:r w:rsidRPr="005805C6">
        <w:rPr>
          <w:rFonts w:eastAsia="Aptos"/>
          <w:u w:val="single"/>
        </w:rPr>
        <w:t>.</w:t>
      </w:r>
      <w:r w:rsidRPr="005805C6">
        <w:rPr>
          <w:rFonts w:eastAsia="Aptos"/>
          <w:sz w:val="16"/>
        </w:rPr>
        <w:t xml:space="preserve"> </w:t>
      </w:r>
      <w:r w:rsidRPr="005805C6">
        <w:rPr>
          <w:rFonts w:eastAsia="Aptos"/>
          <w:u w:val="single"/>
        </w:rPr>
        <w:t xml:space="preserve">Firstly, </w:t>
      </w:r>
      <w:r w:rsidRPr="005805C6">
        <w:rPr>
          <w:rFonts w:eastAsia="Aptos"/>
          <w:highlight w:val="green"/>
          <w:u w:val="single"/>
        </w:rPr>
        <w:t>it is</w:t>
      </w:r>
      <w:r w:rsidRPr="005805C6">
        <w:rPr>
          <w:rFonts w:eastAsia="Aptos"/>
          <w:u w:val="single"/>
        </w:rPr>
        <w:t xml:space="preserve"> a </w:t>
      </w:r>
      <w:r w:rsidRPr="005805C6">
        <w:rPr>
          <w:rFonts w:eastAsia="Aptos"/>
          <w:highlight w:val="green"/>
          <w:u w:val="single"/>
        </w:rPr>
        <w:t xml:space="preserve">global </w:t>
      </w:r>
      <w:r w:rsidRPr="005805C6">
        <w:rPr>
          <w:rFonts w:eastAsia="Aptos"/>
          <w:u w:val="single"/>
        </w:rPr>
        <w:t>public good.</w:t>
      </w:r>
      <w:r w:rsidRPr="005805C6">
        <w:rPr>
          <w:rFonts w:eastAsia="Aptos"/>
          <w:sz w:val="16"/>
        </w:rPr>
        <w:t xml:space="preserve"> </w:t>
      </w:r>
      <w:r w:rsidRPr="005805C6">
        <w:rPr>
          <w:rFonts w:eastAsia="Aptos"/>
          <w:u w:val="single"/>
        </w:rPr>
        <w:t>Economic theory predicts that such goods tend to be underprovided.</w:t>
      </w:r>
      <w:r w:rsidRPr="005805C6">
        <w:rPr>
          <w:rFonts w:eastAsia="Aptos"/>
          <w:sz w:val="16"/>
        </w:rPr>
        <w:t xml:space="preserve"> </w:t>
      </w:r>
      <w:r w:rsidRPr="005805C6">
        <w:rPr>
          <w:rFonts w:eastAsia="Aptos"/>
          <w:u w:val="single"/>
        </w:rPr>
        <w:t xml:space="preserve">The </w:t>
      </w:r>
      <w:r w:rsidRPr="005805C6">
        <w:rPr>
          <w:rFonts w:eastAsia="Aptos"/>
          <w:highlight w:val="green"/>
          <w:u w:val="single"/>
        </w:rPr>
        <w:t>benefits</w:t>
      </w:r>
      <w:r w:rsidRPr="005805C6">
        <w:rPr>
          <w:rFonts w:eastAsia="Aptos"/>
          <w:u w:val="single"/>
        </w:rPr>
        <w:t xml:space="preserve"> of existential risk reduction </w:t>
      </w:r>
      <w:r w:rsidRPr="005805C6">
        <w:rPr>
          <w:rFonts w:eastAsia="Aptos"/>
          <w:highlight w:val="green"/>
          <w:u w:val="single"/>
        </w:rPr>
        <w:t>are widely</w:t>
      </w:r>
      <w:r w:rsidRPr="005805C6">
        <w:rPr>
          <w:rFonts w:eastAsia="Aptos"/>
          <w:u w:val="single"/>
        </w:rPr>
        <w:t xml:space="preserve"> and </w:t>
      </w:r>
      <w:r w:rsidRPr="005805C6">
        <w:rPr>
          <w:rFonts w:eastAsia="Aptos"/>
          <w:highlight w:val="green"/>
          <w:u w:val="single"/>
        </w:rPr>
        <w:t xml:space="preserve">indivisibly dispersed </w:t>
      </w:r>
      <w:r w:rsidRPr="005805C6">
        <w:rPr>
          <w:rFonts w:eastAsia="Aptos"/>
          <w:u w:val="single"/>
        </w:rPr>
        <w:t>around the globe from the countries responsible for taking action.</w:t>
      </w:r>
      <w:r w:rsidRPr="005805C6">
        <w:rPr>
          <w:rFonts w:eastAsia="Aptos"/>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5805C6">
        <w:rPr>
          <w:rFonts w:eastAsia="Aptos"/>
          <w:u w:val="single"/>
        </w:rPr>
        <w:t>Secondly</w:t>
      </w:r>
      <w:r w:rsidRPr="005805C6">
        <w:rPr>
          <w:rFonts w:eastAsia="Aptos"/>
          <w:sz w:val="16"/>
        </w:rPr>
        <w:t xml:space="preserve">, as already suggested above, </w:t>
      </w:r>
      <w:r w:rsidRPr="005805C6">
        <w:rPr>
          <w:rFonts w:eastAsia="Aptos"/>
          <w:u w:val="single"/>
        </w:rPr>
        <w:t>existential risk reduction is an intergenerational public good: most of the benefits are enjoyed by future generations who have no say in the political process.</w:t>
      </w:r>
      <w:r w:rsidRPr="005805C6">
        <w:rPr>
          <w:rFonts w:eastAsia="Aptos"/>
          <w:sz w:val="16"/>
        </w:rPr>
        <w:t xml:space="preserve"> </w:t>
      </w:r>
      <w:r w:rsidRPr="005805C6">
        <w:rPr>
          <w:rFonts w:eastAsia="Aptos"/>
          <w:u w:val="single"/>
        </w:rPr>
        <w:t xml:space="preserve">For these goods, </w:t>
      </w:r>
      <w:r w:rsidRPr="005805C6">
        <w:rPr>
          <w:rFonts w:eastAsia="Aptos"/>
          <w:highlight w:val="green"/>
          <w:u w:val="single"/>
        </w:rPr>
        <w:t xml:space="preserve">the problem is temporal free riding: the current generation enjoys </w:t>
      </w:r>
      <w:r w:rsidRPr="005805C6">
        <w:rPr>
          <w:rFonts w:eastAsia="Aptos"/>
          <w:u w:val="single"/>
        </w:rPr>
        <w:t xml:space="preserve">the benefits of </w:t>
      </w:r>
      <w:r w:rsidRPr="005805C6">
        <w:rPr>
          <w:rFonts w:eastAsia="Aptos"/>
          <w:highlight w:val="green"/>
          <w:u w:val="single"/>
        </w:rPr>
        <w:t xml:space="preserve">inaction while future </w:t>
      </w:r>
      <w:r w:rsidRPr="005805C6">
        <w:rPr>
          <w:rFonts w:eastAsia="Aptos"/>
          <w:u w:val="single"/>
        </w:rPr>
        <w:t xml:space="preserve">generations </w:t>
      </w:r>
      <w:r w:rsidRPr="005805C6">
        <w:rPr>
          <w:rFonts w:eastAsia="Aptos"/>
          <w:highlight w:val="green"/>
          <w:u w:val="single"/>
        </w:rPr>
        <w:t>bear the costs.</w:t>
      </w:r>
      <w:r w:rsidRPr="005805C6">
        <w:rPr>
          <w:rFonts w:eastAsia="Aptos"/>
          <w:u w:val="single"/>
        </w:rPr>
        <w:t xml:space="preserve"> Thirdly</w:t>
      </w:r>
      <w:r w:rsidRPr="005805C6">
        <w:rPr>
          <w:rFonts w:eastAsia="Aptos"/>
          <w:sz w:val="16"/>
        </w:rPr>
        <w:t xml:space="preserve">, many </w:t>
      </w:r>
      <w:r w:rsidRPr="005805C6">
        <w:rPr>
          <w:rFonts w:eastAsia="Aptos"/>
          <w:u w:val="single"/>
        </w:rPr>
        <w:t>existential risks</w:t>
      </w:r>
      <w:r w:rsidRPr="005805C6">
        <w:rPr>
          <w:rFonts w:eastAsia="Aptos"/>
          <w:sz w:val="16"/>
        </w:rPr>
        <w:t xml:space="preserve">, such as machine superintelligence, engineered pandemics, and solar geoengineering, </w:t>
      </w:r>
      <w:r w:rsidRPr="005805C6">
        <w:rPr>
          <w:rFonts w:eastAsia="Aptos"/>
          <w:u w:val="single"/>
        </w:rPr>
        <w:t>pose an unprecedented and uncertain future threat.</w:t>
      </w:r>
      <w:r w:rsidRPr="005805C6">
        <w:rPr>
          <w:rFonts w:eastAsia="Aptos"/>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5805C6">
        <w:rPr>
          <w:rFonts w:eastAsia="Aptos"/>
          <w:highlight w:val="green"/>
          <w:u w:val="single"/>
        </w:rPr>
        <w:t xml:space="preserve">Cognitive biases </w:t>
      </w:r>
      <w:r w:rsidRPr="005805C6">
        <w:rPr>
          <w:rFonts w:eastAsia="Aptos"/>
          <w:u w:val="single"/>
        </w:rPr>
        <w:t xml:space="preserve">also </w:t>
      </w:r>
      <w:r w:rsidRPr="005805C6">
        <w:rPr>
          <w:rFonts w:eastAsia="Aptos"/>
          <w:highlight w:val="green"/>
          <w:u w:val="single"/>
        </w:rPr>
        <w:t>lead people to underestimate</w:t>
      </w:r>
      <w:r w:rsidRPr="005805C6">
        <w:rPr>
          <w:rFonts w:eastAsia="Aptos"/>
          <w:u w:val="single"/>
        </w:rPr>
        <w:t xml:space="preserve"> existential </w:t>
      </w:r>
      <w:r w:rsidRPr="005805C6">
        <w:rPr>
          <w:rFonts w:eastAsia="Aptos"/>
          <w:highlight w:val="green"/>
          <w:u w:val="single"/>
        </w:rPr>
        <w:t>risks</w:t>
      </w:r>
      <w:r w:rsidRPr="005805C6">
        <w:rPr>
          <w:rFonts w:eastAsia="Aptos"/>
          <w:u w:val="single"/>
        </w:rPr>
        <w:t>.</w:t>
      </w:r>
      <w:r w:rsidRPr="005805C6">
        <w:rPr>
          <w:rFonts w:eastAsia="Aptos"/>
          <w:sz w:val="16"/>
        </w:rPr>
        <w:t xml:space="preserve"> </w:t>
      </w:r>
      <w:r w:rsidRPr="005805C6">
        <w:rPr>
          <w:rFonts w:eastAsia="Aptos"/>
          <w:highlight w:val="green"/>
          <w:u w:val="single"/>
        </w:rPr>
        <w:t>Since there have not been any catastrophes of this magnitude, these risks are not salient to politicians and the public.</w:t>
      </w:r>
      <w:r w:rsidRPr="005805C6">
        <w:rPr>
          <w:rFonts w:eastAsia="Aptos"/>
          <w:sz w:val="16"/>
        </w:rPr>
        <w:t xml:space="preserve">72 </w:t>
      </w:r>
      <w:r w:rsidRPr="005805C6">
        <w:rPr>
          <w:rFonts w:eastAsia="Aptos"/>
          <w:u w:val="single"/>
        </w:rPr>
        <w:t>This is an example of the misapplication of the availability heuristic, a mental shortcut which assumes that something is important only if it can be readily recalled. Another cognitive bias affecting perceptions of existential risk is scope neglect.</w:t>
      </w:r>
      <w:r w:rsidRPr="005805C6">
        <w:rPr>
          <w:rFonts w:eastAsia="Aptos"/>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5805C6">
        <w:rPr>
          <w:rFonts w:eastAsia="Aptos"/>
          <w:highlight w:val="green"/>
          <w:u w:val="single"/>
        </w:rPr>
        <w:t>People become numbed</w:t>
      </w:r>
      <w:r w:rsidRPr="005805C6">
        <w:rPr>
          <w:rFonts w:eastAsia="Aptos"/>
          <w:u w:val="single"/>
        </w:rPr>
        <w:t xml:space="preserve"> to the effect of saving lives </w:t>
      </w:r>
      <w:r w:rsidRPr="005805C6">
        <w:rPr>
          <w:rFonts w:eastAsia="Aptos"/>
          <w:highlight w:val="green"/>
          <w:u w:val="single"/>
        </w:rPr>
        <w:t>when the numbers get too large</w:t>
      </w:r>
      <w:r w:rsidRPr="005805C6">
        <w:rPr>
          <w:rFonts w:eastAsia="Aptos"/>
          <w:u w:val="single"/>
        </w:rPr>
        <w:t>.</w:t>
      </w:r>
      <w:r w:rsidRPr="005805C6">
        <w:rPr>
          <w:rFonts w:eastAsia="Aptos"/>
          <w:sz w:val="16"/>
        </w:rPr>
        <w:t xml:space="preserve"> 74 </w:t>
      </w:r>
      <w:r w:rsidRPr="005805C6">
        <w:rPr>
          <w:rFonts w:eastAsia="Aptos"/>
          <w:u w:val="single"/>
        </w:rPr>
        <w:t>Scope neglect is a particularly acute problem for existential risk because the numbers at stake are so large.</w:t>
      </w:r>
      <w:r w:rsidRPr="005805C6">
        <w:rPr>
          <w:rFonts w:eastAsia="Aptos"/>
          <w:sz w:val="16"/>
        </w:rPr>
        <w:t xml:space="preserve"> </w:t>
      </w:r>
      <w:r w:rsidRPr="005805C6">
        <w:rPr>
          <w:rFonts w:eastAsia="Aptos"/>
          <w:u w:val="single"/>
        </w:rPr>
        <w:t xml:space="preserve">Due to scope neglect, </w:t>
      </w:r>
      <w:r w:rsidRPr="005805C6">
        <w:rPr>
          <w:rFonts w:eastAsia="Aptos"/>
          <w:highlight w:val="green"/>
          <w:u w:val="single"/>
        </w:rPr>
        <w:t>decision-makers are prone to treat</w:t>
      </w:r>
      <w:r w:rsidRPr="005805C6">
        <w:rPr>
          <w:rFonts w:eastAsia="Aptos"/>
          <w:u w:val="single"/>
        </w:rPr>
        <w:t xml:space="preserve"> existential </w:t>
      </w:r>
      <w:r w:rsidRPr="005805C6">
        <w:rPr>
          <w:rFonts w:eastAsia="Aptos"/>
          <w:highlight w:val="green"/>
          <w:u w:val="single"/>
        </w:rPr>
        <w:t>risks in a similar way to problems</w:t>
      </w:r>
      <w:r w:rsidRPr="005805C6">
        <w:rPr>
          <w:rFonts w:eastAsia="Aptos"/>
          <w:u w:val="single"/>
        </w:rPr>
        <w:t xml:space="preserve"> which </w:t>
      </w:r>
      <w:r w:rsidRPr="005805C6">
        <w:rPr>
          <w:rFonts w:eastAsia="Aptos"/>
          <w:highlight w:val="green"/>
          <w:u w:val="single"/>
        </w:rPr>
        <w:t>are less severe by many orders of magnitude</w:t>
      </w:r>
      <w:r w:rsidRPr="005805C6">
        <w:rPr>
          <w:rFonts w:eastAsia="Aptos"/>
          <w:u w:val="single"/>
        </w:rPr>
        <w:t>.</w:t>
      </w:r>
      <w:r w:rsidRPr="005805C6">
        <w:rPr>
          <w:rFonts w:eastAsia="Aptos"/>
          <w:sz w:val="16"/>
        </w:rPr>
        <w:t xml:space="preserve"> A wide range of other cognitive biases are likely to affect the evaluation of existential risks.75</w:t>
      </w:r>
    </w:p>
    <w:p w14:paraId="001C60AC" w14:textId="77777777" w:rsidR="005805C6" w:rsidRPr="005805C6" w:rsidRDefault="005805C6" w:rsidP="005805C6">
      <w:pPr>
        <w:rPr>
          <w:rFonts w:eastAsia="Aptos"/>
        </w:rPr>
      </w:pPr>
    </w:p>
    <w:p w14:paraId="54944335" w14:textId="77777777" w:rsidR="005805C6" w:rsidRPr="005805C6" w:rsidRDefault="005805C6" w:rsidP="005805C6">
      <w:pPr>
        <w:rPr>
          <w:rFonts w:eastAsia="Aptos"/>
        </w:rPr>
      </w:pPr>
    </w:p>
    <w:p w14:paraId="56E32BC2" w14:textId="77777777" w:rsidR="005805C6" w:rsidRPr="005805C6" w:rsidRDefault="005805C6" w:rsidP="005805C6">
      <w:pPr>
        <w:keepNext/>
        <w:keepLines/>
        <w:spacing w:before="40" w:after="0"/>
        <w:outlineLvl w:val="3"/>
        <w:rPr>
          <w:rFonts w:eastAsia="Times New Roman" w:cs="Times New Roman"/>
          <w:b/>
          <w:iCs/>
          <w:sz w:val="26"/>
        </w:rPr>
      </w:pPr>
      <w:r w:rsidRPr="005805C6">
        <w:rPr>
          <w:rFonts w:eastAsia="Times New Roman" w:cs="Times New Roman"/>
          <w:b/>
          <w:iCs/>
          <w:sz w:val="26"/>
          <w:u w:val="single"/>
        </w:rPr>
        <w:t>Collective organizing rights</w:t>
      </w:r>
      <w:r w:rsidRPr="005805C6">
        <w:rPr>
          <w:rFonts w:eastAsia="Times New Roman" w:cs="Times New Roman"/>
          <w:b/>
          <w:iCs/>
          <w:sz w:val="26"/>
        </w:rPr>
        <w:t xml:space="preserve"> are good and the link is backwards.</w:t>
      </w:r>
    </w:p>
    <w:p w14:paraId="641293B5" w14:textId="77777777" w:rsidR="005805C6" w:rsidRPr="005805C6" w:rsidRDefault="005805C6" w:rsidP="005805C6">
      <w:pPr>
        <w:rPr>
          <w:rFonts w:eastAsia="Aptos"/>
        </w:rPr>
      </w:pPr>
      <w:r w:rsidRPr="005805C6">
        <w:rPr>
          <w:rFonts w:eastAsia="Aptos"/>
        </w:rPr>
        <w:t>---Yes trade off – discourses that focus on individualizing rights forecloses generative potentials of rights based organizing.</w:t>
      </w:r>
    </w:p>
    <w:p w14:paraId="37B9659D" w14:textId="77777777" w:rsidR="005805C6" w:rsidRPr="005805C6" w:rsidRDefault="005805C6" w:rsidP="005805C6">
      <w:pPr>
        <w:rPr>
          <w:rFonts w:eastAsia="Aptos"/>
        </w:rPr>
      </w:pPr>
      <w:r w:rsidRPr="005805C6">
        <w:rPr>
          <w:rFonts w:eastAsia="Aptos"/>
          <w:b/>
          <w:bCs/>
          <w:sz w:val="26"/>
        </w:rPr>
        <w:t>Fay 23 —</w:t>
      </w:r>
      <w:r w:rsidRPr="005805C6">
        <w:rPr>
          <w:rFonts w:eastAsia="Aptos"/>
        </w:rPr>
        <w:t xml:space="preserve"> Associate at Lieschke &amp; Weatherill Lawyers, Graduate Diploma of Legal Practice @ The College of Law Australia. Fay, W. Neoliberalism and Radical Rights: On the Work and Theory of Law and Organising. Int J Semiot Law 36, 407–439 (2023). https://doi.org/10.1007/s11196-022-09931-4 //WMK</w:t>
      </w:r>
    </w:p>
    <w:p w14:paraId="5E7C1039" w14:textId="77777777" w:rsidR="005805C6" w:rsidRPr="005805C6" w:rsidRDefault="005805C6" w:rsidP="005805C6">
      <w:pPr>
        <w:rPr>
          <w:rFonts w:eastAsia="Aptos"/>
          <w:sz w:val="16"/>
        </w:rPr>
      </w:pPr>
      <w:r w:rsidRPr="005805C6">
        <w:rPr>
          <w:rFonts w:eastAsia="Aptos"/>
          <w:sz w:val="16"/>
        </w:rPr>
        <w:t xml:space="preserve">The result of this practical </w:t>
      </w:r>
      <w:r w:rsidRPr="005805C6">
        <w:rPr>
          <w:rFonts w:eastAsia="Aptos"/>
          <w:u w:val="single"/>
        </w:rPr>
        <w:t xml:space="preserve">political calculus concerning rights claims has been the subject of much contention in </w:t>
      </w:r>
      <w:r w:rsidRPr="005805C6">
        <w:rPr>
          <w:rFonts w:eastAsia="Aptos"/>
          <w:sz w:val="16"/>
        </w:rPr>
        <w:t>subsequent</w:t>
      </w:r>
      <w:r w:rsidRPr="005805C6">
        <w:rPr>
          <w:rFonts w:eastAsia="Aptos"/>
          <w:u w:val="single"/>
        </w:rPr>
        <w:t xml:space="preserve"> critical legal theory</w:t>
      </w:r>
      <w:r w:rsidRPr="005805C6">
        <w:rPr>
          <w:rFonts w:eastAsia="Aptos"/>
          <w:sz w:val="16"/>
        </w:rPr>
        <w:t xml:space="preserve">. </w:t>
      </w:r>
      <w:r w:rsidRPr="005805C6">
        <w:rPr>
          <w:rFonts w:eastAsia="Aptos"/>
          <w:u w:val="single"/>
        </w:rPr>
        <w:t>This concerns</w:t>
      </w:r>
      <w:r w:rsidRPr="005805C6">
        <w:rPr>
          <w:rFonts w:eastAsia="Aptos"/>
          <w:sz w:val="16"/>
        </w:rPr>
        <w:t xml:space="preserve">, ultimately, </w:t>
      </w:r>
      <w:r w:rsidRPr="005805C6">
        <w:rPr>
          <w:rFonts w:eastAsia="Aptos"/>
          <w:highlight w:val="cyan"/>
          <w:u w:val="single"/>
        </w:rPr>
        <w:t xml:space="preserve">the </w:t>
      </w:r>
      <w:r w:rsidRPr="005805C6">
        <w:rPr>
          <w:rFonts w:eastAsia="Aptos"/>
          <w:b/>
          <w:iCs/>
          <w:highlight w:val="cyan"/>
          <w:u w:val="single"/>
        </w:rPr>
        <w:t>individualising nature of rights discourse</w:t>
      </w:r>
      <w:r w:rsidRPr="005805C6">
        <w:rPr>
          <w:rFonts w:eastAsia="Aptos"/>
          <w:sz w:val="16"/>
        </w:rPr>
        <w:t xml:space="preserve"> as outlined by Marx in OJQ. Wendy Brown argues that rights discourse ‘is a politics and it organi[s]es political space, often with the aim of monopoli[s]ing it’ [9, p. 461]. This outlines the structural determinacy of rights discourse—</w:t>
      </w:r>
      <w:r w:rsidRPr="005805C6">
        <w:rPr>
          <w:rFonts w:eastAsia="Aptos"/>
          <w:u w:val="single"/>
        </w:rPr>
        <w:t xml:space="preserve">that rights discourse is by its very structure individualising and tied to the political project of liberal capitalism. On this view, rights </w:t>
      </w:r>
      <w:r w:rsidRPr="005805C6">
        <w:rPr>
          <w:rFonts w:eastAsia="Aptos"/>
          <w:highlight w:val="cyan"/>
          <w:u w:val="single"/>
        </w:rPr>
        <w:t>discourse</w:t>
      </w:r>
      <w:r w:rsidRPr="005805C6">
        <w:rPr>
          <w:rFonts w:eastAsia="Aptos"/>
          <w:u w:val="single"/>
        </w:rPr>
        <w:t xml:space="preserve"> </w:t>
      </w:r>
      <w:r w:rsidRPr="005805C6">
        <w:rPr>
          <w:rFonts w:eastAsia="Aptos"/>
          <w:highlight w:val="cyan"/>
          <w:u w:val="single"/>
        </w:rPr>
        <w:t xml:space="preserve">serves to </w:t>
      </w:r>
      <w:r w:rsidRPr="005805C6">
        <w:rPr>
          <w:rFonts w:eastAsia="Aptos"/>
          <w:b/>
          <w:iCs/>
          <w:sz w:val="28"/>
          <w:szCs w:val="28"/>
          <w:highlight w:val="cyan"/>
          <w:u w:val="single"/>
        </w:rPr>
        <w:t>displace any political project</w:t>
      </w:r>
      <w:r w:rsidRPr="005805C6">
        <w:rPr>
          <w:rFonts w:eastAsia="Aptos"/>
          <w:u w:val="single"/>
        </w:rPr>
        <w:t xml:space="preserve"> </w:t>
      </w:r>
      <w:r w:rsidRPr="005805C6">
        <w:rPr>
          <w:rFonts w:eastAsia="Aptos"/>
          <w:highlight w:val="cyan"/>
          <w:u w:val="single"/>
        </w:rPr>
        <w:t>that may</w:t>
      </w:r>
      <w:r w:rsidRPr="005805C6">
        <w:rPr>
          <w:rFonts w:eastAsia="Aptos"/>
          <w:u w:val="single"/>
        </w:rPr>
        <w:t xml:space="preserve"> seek to </w:t>
      </w:r>
      <w:r w:rsidRPr="005805C6">
        <w:rPr>
          <w:rFonts w:eastAsia="Aptos"/>
          <w:b/>
          <w:iCs/>
          <w:sz w:val="28"/>
          <w:szCs w:val="28"/>
          <w:highlight w:val="cyan"/>
          <w:u w:val="single"/>
        </w:rPr>
        <w:t>use the discourse of rights to its own ends</w:t>
      </w:r>
      <w:r w:rsidRPr="005805C6">
        <w:rPr>
          <w:rFonts w:eastAsia="Aptos"/>
          <w:sz w:val="16"/>
        </w:rPr>
        <w:t xml:space="preserve">.16 Although rights may be normatively indeterminate in that they do not provide strict ‘right answers’, there is a ‘deeper determinacy at play’ by which critics argue rights can reduce the radical aims of otherwise effective political movements [93]. The utility of rights discourse is then determined by the extent to which it may be reworked to counter this structural determinacy and prove effective for a more radical project. As the forthcoming sections will argue, </w:t>
      </w:r>
      <w:r w:rsidRPr="005805C6">
        <w:rPr>
          <w:rFonts w:eastAsia="Aptos"/>
          <w:b/>
          <w:iCs/>
          <w:highlight w:val="cyan"/>
          <w:u w:val="single"/>
        </w:rPr>
        <w:t>organising rights</w:t>
      </w:r>
      <w:r w:rsidRPr="005805C6">
        <w:rPr>
          <w:rFonts w:eastAsia="Aptos"/>
          <w:sz w:val="16"/>
        </w:rPr>
        <w:t>—</w:t>
      </w:r>
      <w:r w:rsidRPr="005805C6">
        <w:rPr>
          <w:rFonts w:eastAsia="Aptos"/>
          <w:u w:val="single"/>
        </w:rPr>
        <w:t>as distinct from traditional, liberal civil and political rights</w:t>
      </w:r>
      <w:r w:rsidRPr="005805C6">
        <w:rPr>
          <w:rFonts w:eastAsia="Aptos"/>
          <w:sz w:val="16"/>
        </w:rPr>
        <w:t>—</w:t>
      </w:r>
      <w:r w:rsidRPr="005805C6">
        <w:rPr>
          <w:rFonts w:eastAsia="Aptos"/>
          <w:highlight w:val="cyan"/>
          <w:u w:val="single"/>
        </w:rPr>
        <w:t>present</w:t>
      </w:r>
      <w:r w:rsidRPr="005805C6">
        <w:rPr>
          <w:rFonts w:eastAsia="Aptos"/>
          <w:u w:val="single"/>
        </w:rPr>
        <w:t xml:space="preserve"> a series of </w:t>
      </w:r>
      <w:r w:rsidRPr="005805C6">
        <w:rPr>
          <w:rFonts w:eastAsia="Aptos"/>
          <w:b/>
          <w:iCs/>
          <w:highlight w:val="cyan"/>
          <w:u w:val="single"/>
        </w:rPr>
        <w:t>useful possibilities</w:t>
      </w:r>
      <w:r w:rsidRPr="005805C6">
        <w:rPr>
          <w:rFonts w:eastAsia="Aptos"/>
          <w:sz w:val="16"/>
          <w:highlight w:val="cyan"/>
        </w:rPr>
        <w:t xml:space="preserve"> </w:t>
      </w:r>
      <w:r w:rsidRPr="005805C6">
        <w:rPr>
          <w:rFonts w:eastAsia="Aptos"/>
          <w:highlight w:val="cyan"/>
          <w:u w:val="single"/>
        </w:rPr>
        <w:t xml:space="preserve">for </w:t>
      </w:r>
      <w:r w:rsidRPr="005805C6">
        <w:rPr>
          <w:rFonts w:eastAsia="Aptos"/>
          <w:b/>
          <w:iCs/>
          <w:highlight w:val="cyan"/>
          <w:u w:val="single"/>
        </w:rPr>
        <w:t>overcoming</w:t>
      </w:r>
      <w:r w:rsidRPr="005805C6">
        <w:rPr>
          <w:rFonts w:eastAsia="Aptos"/>
          <w:b/>
          <w:iCs/>
          <w:u w:val="single"/>
        </w:rPr>
        <w:t xml:space="preserve"> this </w:t>
      </w:r>
      <w:r w:rsidRPr="005805C6">
        <w:rPr>
          <w:rFonts w:eastAsia="Aptos"/>
          <w:b/>
          <w:iCs/>
          <w:highlight w:val="cyan"/>
          <w:u w:val="single"/>
        </w:rPr>
        <w:t>structural determinacy</w:t>
      </w:r>
      <w:r w:rsidRPr="005805C6">
        <w:rPr>
          <w:rFonts w:eastAsia="Aptos"/>
          <w:sz w:val="16"/>
        </w:rPr>
        <w:t xml:space="preserve"> </w:t>
      </w:r>
      <w:r w:rsidRPr="005805C6">
        <w:rPr>
          <w:rFonts w:eastAsia="Aptos"/>
          <w:u w:val="single"/>
        </w:rPr>
        <w:t xml:space="preserve">and advancing an </w:t>
      </w:r>
      <w:r w:rsidRPr="005805C6">
        <w:rPr>
          <w:rFonts w:eastAsia="Aptos"/>
          <w:b/>
          <w:iCs/>
          <w:u w:val="single"/>
        </w:rPr>
        <w:t>expanded politics</w:t>
      </w:r>
      <w:r w:rsidRPr="005805C6">
        <w:rPr>
          <w:rFonts w:eastAsia="Aptos"/>
          <w:sz w:val="16"/>
        </w:rPr>
        <w:t xml:space="preserve"> </w:t>
      </w:r>
      <w:r w:rsidRPr="005805C6">
        <w:rPr>
          <w:rFonts w:eastAsia="Aptos"/>
          <w:u w:val="single"/>
        </w:rPr>
        <w:t xml:space="preserve">by </w:t>
      </w:r>
      <w:r w:rsidRPr="005805C6">
        <w:rPr>
          <w:rFonts w:eastAsia="Aptos"/>
          <w:highlight w:val="cyan"/>
          <w:u w:val="single"/>
        </w:rPr>
        <w:t xml:space="preserve">providing </w:t>
      </w:r>
      <w:r w:rsidRPr="005805C6">
        <w:rPr>
          <w:rFonts w:eastAsia="Aptos"/>
          <w:b/>
          <w:iCs/>
          <w:highlight w:val="cyan"/>
          <w:u w:val="single"/>
        </w:rPr>
        <w:t>material structures</w:t>
      </w:r>
      <w:r w:rsidRPr="005805C6">
        <w:rPr>
          <w:rFonts w:eastAsia="Aptos"/>
          <w:u w:val="single"/>
        </w:rPr>
        <w:t xml:space="preserve"> </w:t>
      </w:r>
      <w:r w:rsidRPr="005805C6">
        <w:rPr>
          <w:rFonts w:eastAsia="Aptos"/>
          <w:highlight w:val="cyan"/>
          <w:u w:val="single"/>
        </w:rPr>
        <w:t xml:space="preserve">by which </w:t>
      </w:r>
      <w:r w:rsidRPr="005805C6">
        <w:rPr>
          <w:rFonts w:eastAsia="Aptos"/>
          <w:b/>
          <w:iCs/>
          <w:highlight w:val="cyan"/>
          <w:u w:val="single"/>
        </w:rPr>
        <w:t>society may</w:t>
      </w:r>
      <w:r w:rsidRPr="005805C6">
        <w:rPr>
          <w:rFonts w:eastAsia="Aptos"/>
          <w:b/>
          <w:iCs/>
          <w:u w:val="single"/>
        </w:rPr>
        <w:t xml:space="preserve"> </w:t>
      </w:r>
      <w:r w:rsidRPr="005805C6">
        <w:rPr>
          <w:rFonts w:eastAsia="Aptos"/>
          <w:b/>
          <w:iCs/>
          <w:highlight w:val="cyan"/>
          <w:u w:val="single"/>
        </w:rPr>
        <w:t>be transforme</w:t>
      </w:r>
      <w:r w:rsidRPr="005805C6">
        <w:rPr>
          <w:rFonts w:eastAsia="Aptos"/>
          <w:b/>
          <w:iCs/>
          <w:u w:val="single"/>
        </w:rPr>
        <w:t>d</w:t>
      </w:r>
      <w:r w:rsidRPr="005805C6">
        <w:rPr>
          <w:rFonts w:eastAsia="Aptos"/>
          <w:sz w:val="16"/>
        </w:rPr>
        <w:t>.</w:t>
      </w:r>
    </w:p>
    <w:p w14:paraId="588752E4" w14:textId="77777777" w:rsidR="005805C6" w:rsidRPr="005805C6" w:rsidRDefault="005805C6" w:rsidP="005805C6">
      <w:pPr>
        <w:rPr>
          <w:rFonts w:eastAsia="Aptos"/>
          <w:sz w:val="16"/>
        </w:rPr>
      </w:pPr>
      <w:r w:rsidRPr="005805C6">
        <w:rPr>
          <w:rFonts w:eastAsia="Aptos"/>
          <w:sz w:val="16"/>
        </w:rPr>
        <w:t xml:space="preserve">Kennedy further describes the legitimating role of rights claims in political discourse as ‘mediat[ing] between factual and value judgments’ in that a rights claim discursively allows one’s political preference to be asserted in objective, ‘legally correct’ terms [32, p. 185]. This appeals to the liberal notion of rights having somewhat of a natural quality, independent of political assertion, and echoes Marx’s observations in OJQ previously discussed [39, p. 33].17 Moreover, to Kennedy, </w:t>
      </w:r>
      <w:r w:rsidRPr="005805C6">
        <w:rPr>
          <w:rFonts w:eastAsia="Aptos"/>
          <w:u w:val="single"/>
        </w:rPr>
        <w:t>liberal rights have a heavily counter-majoritarian role in the process by which intelligentsia seek to universalise a rights claim for which they ‘no longer believe (or never believed) that they represent the “will of the people”</w:t>
      </w:r>
      <w:r w:rsidRPr="005805C6">
        <w:rPr>
          <w:rFonts w:eastAsia="Aptos"/>
          <w:sz w:val="16"/>
        </w:rPr>
        <w:t>.’ [32, p. 190] Kennedy notes that this involves, from a left-legal perspective, the abandonment of majoritarian class analysis in which working class interests where championed over the interests of a minority owning class. The CLS attempt to throw off the atomising nature of rights discourse under liberalism, however, is complicated by the interjection of critical race theorists in developing an understanding of the protective function of rights for groups with less structural power when engaging with an oppressive or hostile social structure.</w:t>
      </w:r>
    </w:p>
    <w:p w14:paraId="5A83DC27" w14:textId="77777777" w:rsidR="005805C6" w:rsidRPr="005805C6" w:rsidRDefault="005805C6" w:rsidP="005805C6">
      <w:pPr>
        <w:rPr>
          <w:rFonts w:eastAsia="Aptos"/>
          <w:sz w:val="16"/>
        </w:rPr>
      </w:pPr>
      <w:r w:rsidRPr="005805C6">
        <w:rPr>
          <w:rFonts w:eastAsia="Aptos"/>
          <w:u w:val="single"/>
        </w:rPr>
        <w:t xml:space="preserve">The work of critical race legal theorist </w:t>
      </w:r>
      <w:r w:rsidRPr="005805C6">
        <w:rPr>
          <w:rFonts w:eastAsia="Aptos"/>
          <w:b/>
          <w:iCs/>
          <w:u w:val="single"/>
        </w:rPr>
        <w:t>Patricia J Williams</w:t>
      </w:r>
      <w:r w:rsidRPr="005805C6">
        <w:rPr>
          <w:rFonts w:eastAsia="Aptos"/>
          <w:sz w:val="16"/>
        </w:rPr>
        <w:t xml:space="preserve"> </w:t>
      </w:r>
      <w:r w:rsidRPr="005805C6">
        <w:rPr>
          <w:rFonts w:eastAsia="Aptos"/>
          <w:u w:val="single"/>
        </w:rPr>
        <w:t xml:space="preserve">regarding the critique of rights provides such a </w:t>
      </w:r>
      <w:r w:rsidRPr="005805C6">
        <w:rPr>
          <w:rFonts w:eastAsia="Aptos"/>
          <w:b/>
          <w:iCs/>
          <w:u w:val="single"/>
        </w:rPr>
        <w:t>complication</w:t>
      </w:r>
      <w:r w:rsidRPr="005805C6">
        <w:rPr>
          <w:rFonts w:eastAsia="Aptos"/>
          <w:sz w:val="16"/>
        </w:rPr>
        <w:t xml:space="preserve">.18 </w:t>
      </w:r>
      <w:r w:rsidRPr="005805C6">
        <w:rPr>
          <w:rFonts w:eastAsia="Aptos"/>
          <w:b/>
          <w:iCs/>
          <w:u w:val="single"/>
        </w:rPr>
        <w:t>Williams</w:t>
      </w:r>
      <w:r w:rsidRPr="005805C6">
        <w:rPr>
          <w:rFonts w:eastAsia="Aptos"/>
          <w:sz w:val="16"/>
        </w:rPr>
        <w:t xml:space="preserve">, </w:t>
      </w:r>
      <w:r w:rsidRPr="005805C6">
        <w:rPr>
          <w:rFonts w:eastAsia="Aptos"/>
          <w:u w:val="single"/>
        </w:rPr>
        <w:t>acknowledging the central indeterminacy of rights</w:t>
      </w:r>
      <w:r w:rsidRPr="005805C6">
        <w:rPr>
          <w:rFonts w:eastAsia="Aptos"/>
          <w:sz w:val="16"/>
        </w:rPr>
        <w:t xml:space="preserve"> and, recalling Marx’s description of the ‘egoistic man’ created by rights discourse, observes that, </w:t>
      </w:r>
      <w:r w:rsidRPr="005805C6">
        <w:rPr>
          <w:rFonts w:eastAsia="Aptos"/>
          <w:u w:val="single"/>
        </w:rPr>
        <w:t>as</w:t>
      </w:r>
      <w:r w:rsidRPr="005805C6">
        <w:rPr>
          <w:rFonts w:eastAsia="Aptos"/>
          <w:sz w:val="16"/>
        </w:rPr>
        <w:t xml:space="preserve"> a woman of colour—in particular, </w:t>
      </w:r>
      <w:r w:rsidRPr="005805C6">
        <w:rPr>
          <w:rFonts w:eastAsia="Aptos"/>
          <w:u w:val="single"/>
        </w:rPr>
        <w:t>as</w:t>
      </w:r>
      <w:r w:rsidRPr="005805C6">
        <w:rPr>
          <w:rFonts w:eastAsia="Aptos"/>
          <w:sz w:val="16"/>
        </w:rPr>
        <w:t xml:space="preserve"> </w:t>
      </w:r>
      <w:r w:rsidRPr="005805C6">
        <w:rPr>
          <w:rFonts w:eastAsia="Aptos"/>
          <w:u w:val="single"/>
        </w:rPr>
        <w:t xml:space="preserve">an </w:t>
      </w:r>
      <w:r w:rsidRPr="005805C6">
        <w:rPr>
          <w:rFonts w:eastAsia="Aptos"/>
          <w:b/>
          <w:iCs/>
          <w:u w:val="single"/>
        </w:rPr>
        <w:t>African-American woman</w:t>
      </w:r>
      <w:r w:rsidRPr="005805C6">
        <w:rPr>
          <w:rFonts w:eastAsia="Aptos"/>
          <w:sz w:val="16"/>
        </w:rPr>
        <w:t>—</w:t>
      </w:r>
      <w:r w:rsidRPr="005805C6">
        <w:rPr>
          <w:rFonts w:eastAsia="Aptos"/>
          <w:u w:val="single"/>
        </w:rPr>
        <w:t xml:space="preserve">relationships </w:t>
      </w:r>
      <w:r w:rsidRPr="005805C6">
        <w:rPr>
          <w:rFonts w:eastAsia="Aptos"/>
          <w:b/>
          <w:iCs/>
          <w:u w:val="single"/>
        </w:rPr>
        <w:t>formed by rights</w:t>
      </w:r>
      <w:r w:rsidRPr="005805C6">
        <w:rPr>
          <w:rFonts w:eastAsia="Aptos"/>
          <w:sz w:val="16"/>
        </w:rPr>
        <w:t xml:space="preserve"> </w:t>
      </w:r>
      <w:r w:rsidRPr="005805C6">
        <w:rPr>
          <w:rFonts w:eastAsia="Aptos"/>
          <w:u w:val="single"/>
        </w:rPr>
        <w:t>provide a ‘formal relation to the other’ without which she would be ‘[left] estranged’</w:t>
      </w:r>
      <w:r w:rsidRPr="005805C6">
        <w:rPr>
          <w:rFonts w:eastAsia="Aptos"/>
          <w:sz w:val="16"/>
        </w:rPr>
        <w:t xml:space="preserve"> [72, p. 148]. </w:t>
      </w:r>
      <w:r w:rsidRPr="005805C6">
        <w:rPr>
          <w:rFonts w:eastAsia="Aptos"/>
          <w:u w:val="single"/>
        </w:rPr>
        <w:t>Grounded in her experience in the history of slavery and structural racism in the United State</w:t>
      </w:r>
      <w:r w:rsidRPr="005805C6">
        <w:rPr>
          <w:rFonts w:eastAsia="Aptos"/>
          <w:sz w:val="16"/>
        </w:rPr>
        <w:t>s</w:t>
      </w:r>
      <w:r w:rsidRPr="005805C6">
        <w:rPr>
          <w:rFonts w:eastAsia="Aptos"/>
          <w:u w:val="single"/>
        </w:rPr>
        <w:t xml:space="preserve">, in which individuals were not only conceived of in terms of their commercial output, but were themselves literally reduced to chattel, Williams emphasises the way in which the </w:t>
      </w:r>
      <w:r w:rsidRPr="005805C6">
        <w:rPr>
          <w:rFonts w:eastAsia="Aptos"/>
          <w:b/>
          <w:iCs/>
          <w:u w:val="single"/>
        </w:rPr>
        <w:t>allegedly atomising and alienating nature of rights discourse provides to minority communities ‘freedom through the establishment of identity [and] the formulation of an autonomous social self’</w:t>
      </w:r>
      <w:r w:rsidRPr="005805C6">
        <w:rPr>
          <w:rFonts w:eastAsia="Aptos"/>
          <w:sz w:val="16"/>
        </w:rPr>
        <w:t xml:space="preserve">. </w:t>
      </w:r>
      <w:r w:rsidRPr="005805C6">
        <w:rPr>
          <w:rFonts w:eastAsia="Aptos"/>
          <w:u w:val="single"/>
        </w:rPr>
        <w:t>Williams argues</w:t>
      </w:r>
      <w:r w:rsidRPr="005805C6">
        <w:rPr>
          <w:rFonts w:eastAsia="Aptos"/>
          <w:sz w:val="16"/>
        </w:rPr>
        <w:t xml:space="preserve"> that </w:t>
      </w:r>
      <w:r w:rsidRPr="005805C6">
        <w:rPr>
          <w:rFonts w:eastAsia="Aptos"/>
          <w:u w:val="single"/>
        </w:rPr>
        <w:t xml:space="preserve">the status of rights as ‘ends in themselves’ is </w:t>
      </w:r>
      <w:r w:rsidRPr="005805C6">
        <w:rPr>
          <w:rFonts w:eastAsia="Aptos"/>
          <w:b/>
          <w:iCs/>
          <w:u w:val="single"/>
        </w:rPr>
        <w:t>largely irrelevant</w:t>
      </w:r>
      <w:r w:rsidRPr="005805C6">
        <w:rPr>
          <w:rFonts w:eastAsia="Aptos"/>
          <w:sz w:val="16"/>
        </w:rPr>
        <w:t xml:space="preserve"> </w:t>
      </w:r>
      <w:r w:rsidRPr="005805C6">
        <w:rPr>
          <w:rFonts w:eastAsia="Aptos"/>
          <w:u w:val="single"/>
        </w:rPr>
        <w:t xml:space="preserve">and that rights rhetoric is an </w:t>
      </w:r>
      <w:r w:rsidRPr="005805C6">
        <w:rPr>
          <w:rFonts w:eastAsia="Aptos"/>
          <w:b/>
          <w:iCs/>
          <w:u w:val="single"/>
        </w:rPr>
        <w:t>effective method</w:t>
      </w:r>
      <w:r w:rsidRPr="005805C6">
        <w:rPr>
          <w:rFonts w:eastAsia="Aptos"/>
          <w:u w:val="single"/>
        </w:rPr>
        <w:t xml:space="preserve"> by which ‘change for the better must come</w:t>
      </w:r>
      <w:r w:rsidRPr="005805C6">
        <w:rPr>
          <w:rFonts w:eastAsia="Aptos"/>
          <w:sz w:val="16"/>
        </w:rPr>
        <w:t xml:space="preserve"> (whether it is given, taken, or smuggled).’ [72, p. 149] Although change might be argued for in the ‘sheep’s clothing’ of stability through the deployment of rights rhetoric, </w:t>
      </w:r>
      <w:r w:rsidRPr="005805C6">
        <w:rPr>
          <w:rFonts w:eastAsia="Aptos"/>
          <w:u w:val="single"/>
        </w:rPr>
        <w:t>the ends advanced by this rhetoric may</w:t>
      </w:r>
      <w:r w:rsidRPr="005805C6">
        <w:rPr>
          <w:rFonts w:eastAsia="Aptos"/>
          <w:sz w:val="16"/>
        </w:rPr>
        <w:t xml:space="preserve"> themselves critique and even </w:t>
      </w:r>
      <w:r w:rsidRPr="005805C6">
        <w:rPr>
          <w:rFonts w:eastAsia="Aptos"/>
          <w:u w:val="single"/>
        </w:rPr>
        <w:t>destabilise existing institutional arrangements</w:t>
      </w:r>
      <w:r w:rsidRPr="005805C6">
        <w:rPr>
          <w:rFonts w:eastAsia="Aptos"/>
          <w:sz w:val="16"/>
        </w:rPr>
        <w:t xml:space="preserve"> [72, p. 149].</w:t>
      </w:r>
    </w:p>
    <w:p w14:paraId="0FA1B084" w14:textId="77777777" w:rsidR="005805C6" w:rsidRPr="005805C6" w:rsidRDefault="005805C6" w:rsidP="005805C6">
      <w:pPr>
        <w:rPr>
          <w:rFonts w:eastAsia="Aptos"/>
          <w:sz w:val="16"/>
        </w:rPr>
      </w:pPr>
      <w:r w:rsidRPr="005805C6">
        <w:rPr>
          <w:rFonts w:eastAsia="Aptos"/>
          <w:u w:val="single"/>
        </w:rPr>
        <w:t xml:space="preserve">The addition of Williams’ commentary to the CLS critique of rights is useful in understanding the role of </w:t>
      </w:r>
      <w:r w:rsidRPr="005805C6">
        <w:rPr>
          <w:rFonts w:eastAsia="Aptos"/>
          <w:b/>
          <w:iCs/>
          <w:u w:val="single"/>
        </w:rPr>
        <w:t xml:space="preserve">rights as both a ‘shield’ and imperfect ‘sword’ </w:t>
      </w:r>
      <w:r w:rsidRPr="005805C6">
        <w:rPr>
          <w:rFonts w:eastAsia="Aptos"/>
          <w:u w:val="single"/>
        </w:rPr>
        <w:t>for minority groups</w:t>
      </w:r>
      <w:r w:rsidRPr="005805C6">
        <w:rPr>
          <w:rFonts w:eastAsia="Aptos"/>
          <w:sz w:val="16"/>
        </w:rPr>
        <w:t xml:space="preserve">. However, it must also be noted that this function as a ‘shield’, although ineffective and minimal as it may be, applies in less counter-majoritarian fashions also. </w:t>
      </w:r>
      <w:r w:rsidRPr="005805C6">
        <w:rPr>
          <w:rFonts w:eastAsia="Aptos"/>
          <w:highlight w:val="cyan"/>
          <w:u w:val="single"/>
        </w:rPr>
        <w:t xml:space="preserve">The </w:t>
      </w:r>
      <w:r w:rsidRPr="005805C6">
        <w:rPr>
          <w:rFonts w:eastAsia="Aptos"/>
          <w:b/>
          <w:iCs/>
          <w:highlight w:val="cyan"/>
          <w:u w:val="single"/>
        </w:rPr>
        <w:t>protective nature of rights</w:t>
      </w:r>
      <w:r w:rsidRPr="005805C6">
        <w:rPr>
          <w:rFonts w:eastAsia="Aptos"/>
          <w:sz w:val="16"/>
          <w:highlight w:val="cyan"/>
        </w:rPr>
        <w:t xml:space="preserve"> </w:t>
      </w:r>
      <w:r w:rsidRPr="005805C6">
        <w:rPr>
          <w:rFonts w:eastAsia="Aptos"/>
          <w:highlight w:val="cyan"/>
          <w:u w:val="single"/>
        </w:rPr>
        <w:t>agains</w:t>
      </w:r>
      <w:r w:rsidRPr="005805C6">
        <w:rPr>
          <w:rFonts w:eastAsia="Aptos"/>
          <w:u w:val="single"/>
        </w:rPr>
        <w:t xml:space="preserve">t </w:t>
      </w:r>
      <w:r w:rsidRPr="005805C6">
        <w:rPr>
          <w:rFonts w:eastAsia="Aptos"/>
          <w:b/>
          <w:iCs/>
          <w:highlight w:val="cyan"/>
          <w:u w:val="single"/>
        </w:rPr>
        <w:t>reactionary</w:t>
      </w:r>
      <w:r w:rsidRPr="005805C6">
        <w:rPr>
          <w:rFonts w:eastAsia="Aptos"/>
          <w:u w:val="single"/>
        </w:rPr>
        <w:t xml:space="preserve"> and oppressive </w:t>
      </w:r>
      <w:r w:rsidRPr="005805C6">
        <w:rPr>
          <w:rFonts w:eastAsia="Aptos"/>
          <w:b/>
          <w:iCs/>
          <w:highlight w:val="cyan"/>
          <w:u w:val="single"/>
        </w:rPr>
        <w:t>forces</w:t>
      </w:r>
      <w:r w:rsidRPr="005805C6">
        <w:rPr>
          <w:rFonts w:eastAsia="Aptos"/>
          <w:u w:val="single"/>
        </w:rPr>
        <w:t xml:space="preserve"> can be </w:t>
      </w:r>
      <w:r w:rsidRPr="005805C6">
        <w:rPr>
          <w:rFonts w:eastAsia="Aptos"/>
          <w:highlight w:val="cyan"/>
          <w:u w:val="single"/>
        </w:rPr>
        <w:t>seen in</w:t>
      </w:r>
      <w:r w:rsidRPr="005805C6">
        <w:rPr>
          <w:rFonts w:eastAsia="Aptos"/>
          <w:u w:val="single"/>
        </w:rPr>
        <w:t xml:space="preserve"> the protection of other, non-minority groups against groups that are more structurally powerful, </w:t>
      </w:r>
      <w:r w:rsidRPr="005805C6">
        <w:rPr>
          <w:rFonts w:eastAsia="Aptos"/>
          <w:sz w:val="16"/>
        </w:rPr>
        <w:t xml:space="preserve">although lesser with respect to sheer number. </w:t>
      </w:r>
      <w:r w:rsidRPr="005805C6">
        <w:rPr>
          <w:rFonts w:eastAsia="Aptos"/>
          <w:u w:val="single"/>
        </w:rPr>
        <w:t xml:space="preserve">For example, the </w:t>
      </w:r>
      <w:r w:rsidRPr="005805C6">
        <w:rPr>
          <w:rFonts w:eastAsia="Aptos"/>
          <w:highlight w:val="cyan"/>
          <w:u w:val="single"/>
        </w:rPr>
        <w:t xml:space="preserve">protection of </w:t>
      </w:r>
      <w:r w:rsidRPr="005805C6">
        <w:rPr>
          <w:rFonts w:eastAsia="Aptos"/>
          <w:b/>
          <w:iCs/>
          <w:highlight w:val="cyan"/>
          <w:u w:val="single"/>
        </w:rPr>
        <w:t>organised workers</w:t>
      </w:r>
      <w:r w:rsidRPr="005805C6">
        <w:rPr>
          <w:rFonts w:eastAsia="Aptos"/>
          <w:sz w:val="16"/>
        </w:rPr>
        <w:t xml:space="preserve"> </w:t>
      </w:r>
      <w:r w:rsidRPr="005805C6">
        <w:rPr>
          <w:rFonts w:eastAsia="Aptos"/>
          <w:highlight w:val="cyan"/>
          <w:u w:val="single"/>
        </w:rPr>
        <w:t>against</w:t>
      </w:r>
      <w:r w:rsidRPr="005805C6">
        <w:rPr>
          <w:rFonts w:eastAsia="Aptos"/>
          <w:u w:val="single"/>
        </w:rPr>
        <w:t xml:space="preserve"> the </w:t>
      </w:r>
      <w:r w:rsidRPr="005805C6">
        <w:rPr>
          <w:rFonts w:eastAsia="Aptos"/>
          <w:b/>
          <w:iCs/>
          <w:u w:val="single"/>
        </w:rPr>
        <w:t xml:space="preserve">unbalanced political and </w:t>
      </w:r>
      <w:r w:rsidRPr="005805C6">
        <w:rPr>
          <w:rFonts w:eastAsia="Aptos"/>
          <w:b/>
          <w:iCs/>
          <w:highlight w:val="cyan"/>
          <w:u w:val="single"/>
        </w:rPr>
        <w:t>economic power of business</w:t>
      </w:r>
      <w:r w:rsidRPr="005805C6">
        <w:rPr>
          <w:rFonts w:eastAsia="Aptos"/>
          <w:b/>
          <w:iCs/>
          <w:u w:val="single"/>
        </w:rPr>
        <w:t>owners</w:t>
      </w:r>
      <w:r w:rsidRPr="005805C6">
        <w:rPr>
          <w:rFonts w:eastAsia="Aptos"/>
          <w:sz w:val="16"/>
        </w:rPr>
        <w:t xml:space="preserve">, </w:t>
      </w:r>
      <w:r w:rsidRPr="005805C6">
        <w:rPr>
          <w:rFonts w:eastAsia="Aptos"/>
          <w:u w:val="single"/>
        </w:rPr>
        <w:t xml:space="preserve">imperfect though it may be, allows the for the </w:t>
      </w:r>
      <w:r w:rsidRPr="005805C6">
        <w:rPr>
          <w:rFonts w:eastAsia="Aptos"/>
          <w:b/>
          <w:iCs/>
          <w:u w:val="single"/>
        </w:rPr>
        <w:t>persistence of</w:t>
      </w:r>
      <w:r w:rsidRPr="005805C6">
        <w:rPr>
          <w:rFonts w:eastAsia="Aptos"/>
          <w:sz w:val="16"/>
        </w:rPr>
        <w:t xml:space="preserve"> trade </w:t>
      </w:r>
      <w:r w:rsidRPr="005805C6">
        <w:rPr>
          <w:rFonts w:eastAsia="Aptos"/>
          <w:b/>
          <w:iCs/>
          <w:u w:val="single"/>
        </w:rPr>
        <w:t>unionism</w:t>
      </w:r>
      <w:r w:rsidRPr="005805C6">
        <w:rPr>
          <w:rFonts w:eastAsia="Aptos"/>
          <w:sz w:val="16"/>
        </w:rPr>
        <w:t>.19 These critical perspectives on rights for both political advancement andprotection in the context of a radical and democratic counter-neoliberal project will now be considered.</w:t>
      </w:r>
    </w:p>
    <w:p w14:paraId="48FD8474" w14:textId="77777777" w:rsidR="005805C6" w:rsidRPr="005805C6" w:rsidRDefault="005805C6" w:rsidP="005805C6">
      <w:pPr>
        <w:rPr>
          <w:rFonts w:eastAsia="Aptos"/>
          <w:sz w:val="16"/>
        </w:rPr>
      </w:pPr>
      <w:r w:rsidRPr="005805C6">
        <w:rPr>
          <w:rFonts w:eastAsia="Aptos"/>
          <w:sz w:val="16"/>
        </w:rPr>
        <w:t>4</w:t>
      </w:r>
      <w:r w:rsidRPr="005805C6">
        <w:rPr>
          <w:rFonts w:eastAsia="Aptos"/>
          <w:sz w:val="16"/>
        </w:rPr>
        <w:t> </w:t>
      </w:r>
      <w:r w:rsidRPr="005805C6">
        <w:rPr>
          <w:rFonts w:eastAsia="Aptos"/>
          <w:sz w:val="16"/>
        </w:rPr>
        <w:t xml:space="preserve"> Reform (F)or Revolution: Organising Rights Distinguished</w:t>
      </w:r>
    </w:p>
    <w:p w14:paraId="40CF4170" w14:textId="77777777" w:rsidR="005805C6" w:rsidRPr="005805C6" w:rsidRDefault="005805C6" w:rsidP="005805C6">
      <w:pPr>
        <w:rPr>
          <w:rFonts w:eastAsia="Aptos"/>
          <w:sz w:val="16"/>
        </w:rPr>
      </w:pPr>
      <w:r w:rsidRPr="005805C6">
        <w:rPr>
          <w:rFonts w:eastAsia="Aptos"/>
          <w:sz w:val="16"/>
        </w:rPr>
        <w:t xml:space="preserve">The integral link between the law—both as a mechanism for the structure and governance of our institutions, and as a mode of social, political, and economic discourse—and the validation and furtherance of the neoliberal project as discussed in Part II makes clear the necessity of the law in any attempt to challenge neoliberalism’s hegemony. </w:t>
      </w:r>
      <w:r w:rsidRPr="005805C6">
        <w:rPr>
          <w:rFonts w:eastAsia="Aptos"/>
          <w:u w:val="single"/>
        </w:rPr>
        <w:t>The traditional critique of rights advanced by theorists of the left</w:t>
      </w:r>
      <w:r w:rsidRPr="005805C6">
        <w:rPr>
          <w:rFonts w:eastAsia="Aptos"/>
          <w:sz w:val="16"/>
        </w:rPr>
        <w:t xml:space="preserve"> discussed in Part III illu</w:t>
      </w:r>
      <w:r w:rsidRPr="005805C6">
        <w:rPr>
          <w:rFonts w:eastAsia="Aptos"/>
          <w:u w:val="single"/>
        </w:rPr>
        <w:t>strates the role of the law in the reification of the hierarchies and power relations our society produ</w:t>
      </w:r>
      <w:r w:rsidRPr="005805C6">
        <w:rPr>
          <w:rFonts w:eastAsia="Aptos"/>
          <w:sz w:val="16"/>
        </w:rPr>
        <w:t xml:space="preserve">ces. </w:t>
      </w:r>
      <w:r w:rsidRPr="005805C6">
        <w:rPr>
          <w:rFonts w:eastAsia="Aptos"/>
          <w:u w:val="single"/>
        </w:rPr>
        <w:t>However</w:t>
      </w:r>
      <w:r w:rsidRPr="005805C6">
        <w:rPr>
          <w:rFonts w:eastAsia="Aptos"/>
          <w:sz w:val="16"/>
        </w:rPr>
        <w:t xml:space="preserve">, the contribution of CLS scholarship makes clear that </w:t>
      </w:r>
      <w:r w:rsidRPr="005805C6">
        <w:rPr>
          <w:rFonts w:eastAsia="Aptos"/>
          <w:highlight w:val="cyan"/>
          <w:u w:val="single"/>
        </w:rPr>
        <w:t>an appropriate response</w:t>
      </w:r>
      <w:r w:rsidRPr="005805C6">
        <w:rPr>
          <w:rFonts w:eastAsia="Aptos"/>
          <w:u w:val="single"/>
        </w:rPr>
        <w:t xml:space="preserve"> to the </w:t>
      </w:r>
      <w:r w:rsidRPr="005805C6">
        <w:rPr>
          <w:rFonts w:eastAsia="Aptos"/>
          <w:b/>
          <w:iCs/>
          <w:u w:val="single"/>
        </w:rPr>
        <w:t>oppressive utilisation of law</w:t>
      </w:r>
      <w:r w:rsidRPr="005805C6">
        <w:rPr>
          <w:rFonts w:eastAsia="Aptos"/>
          <w:sz w:val="16"/>
        </w:rPr>
        <w:t xml:space="preserve"> </w:t>
      </w:r>
      <w:r w:rsidRPr="005805C6">
        <w:rPr>
          <w:rFonts w:eastAsia="Aptos"/>
          <w:highlight w:val="cyan"/>
          <w:u w:val="single"/>
        </w:rPr>
        <w:t xml:space="preserve">is not to </w:t>
      </w:r>
      <w:r w:rsidRPr="005805C6">
        <w:rPr>
          <w:rFonts w:eastAsia="Aptos"/>
          <w:b/>
          <w:iCs/>
          <w:highlight w:val="cyan"/>
          <w:u w:val="single"/>
        </w:rPr>
        <w:t>denounce law entirely</w:t>
      </w:r>
      <w:r w:rsidRPr="005805C6">
        <w:rPr>
          <w:rFonts w:eastAsia="Aptos"/>
          <w:b/>
          <w:iCs/>
          <w:u w:val="single"/>
        </w:rPr>
        <w:t xml:space="preserve"> as unworthy of political consideration</w:t>
      </w:r>
      <w:r w:rsidRPr="005805C6">
        <w:rPr>
          <w:rFonts w:eastAsia="Aptos"/>
          <w:sz w:val="16"/>
        </w:rPr>
        <w:t xml:space="preserve">, </w:t>
      </w:r>
      <w:r w:rsidRPr="005805C6">
        <w:rPr>
          <w:rFonts w:eastAsia="Aptos"/>
          <w:highlight w:val="cyan"/>
          <w:u w:val="single"/>
        </w:rPr>
        <w:t>but</w:t>
      </w:r>
      <w:r w:rsidRPr="005805C6">
        <w:rPr>
          <w:rFonts w:eastAsia="Aptos"/>
          <w:u w:val="single"/>
        </w:rPr>
        <w:t xml:space="preserve"> to </w:t>
      </w:r>
      <w:r w:rsidRPr="005805C6">
        <w:rPr>
          <w:rFonts w:eastAsia="Aptos"/>
          <w:highlight w:val="cyan"/>
          <w:u w:val="single"/>
        </w:rPr>
        <w:t xml:space="preserve">acknowledge </w:t>
      </w:r>
      <w:r w:rsidRPr="005805C6">
        <w:rPr>
          <w:rFonts w:eastAsia="Aptos"/>
          <w:b/>
          <w:iCs/>
          <w:highlight w:val="cyan"/>
          <w:u w:val="single"/>
        </w:rPr>
        <w:t xml:space="preserve">law’s validity as an arena for </w:t>
      </w:r>
      <w:r w:rsidRPr="005805C6">
        <w:rPr>
          <w:rFonts w:eastAsia="Aptos"/>
          <w:b/>
          <w:iCs/>
          <w:u w:val="single"/>
        </w:rPr>
        <w:t xml:space="preserve">social and </w:t>
      </w:r>
      <w:r w:rsidRPr="005805C6">
        <w:rPr>
          <w:rFonts w:eastAsia="Aptos"/>
          <w:b/>
          <w:iCs/>
          <w:highlight w:val="cyan"/>
          <w:u w:val="single"/>
        </w:rPr>
        <w:t>political contest</w:t>
      </w:r>
      <w:r w:rsidRPr="005805C6">
        <w:rPr>
          <w:rFonts w:eastAsia="Aptos"/>
          <w:b/>
          <w:iCs/>
          <w:u w:val="single"/>
        </w:rPr>
        <w:t>,</w:t>
      </w:r>
      <w:r w:rsidRPr="005805C6">
        <w:rPr>
          <w:rFonts w:eastAsia="Aptos"/>
          <w:sz w:val="16"/>
        </w:rPr>
        <w:t xml:space="preserve"> </w:t>
      </w:r>
      <w:r w:rsidRPr="005805C6">
        <w:rPr>
          <w:rFonts w:eastAsia="Aptos"/>
          <w:highlight w:val="cyan"/>
          <w:u w:val="single"/>
        </w:rPr>
        <w:t xml:space="preserve">and engage </w:t>
      </w:r>
      <w:r w:rsidRPr="005805C6">
        <w:rPr>
          <w:rFonts w:eastAsia="Aptos"/>
          <w:b/>
          <w:iCs/>
          <w:highlight w:val="cyan"/>
          <w:u w:val="single"/>
        </w:rPr>
        <w:t>instrumentally</w:t>
      </w:r>
      <w:r w:rsidRPr="005805C6">
        <w:rPr>
          <w:rFonts w:eastAsia="Aptos"/>
          <w:b/>
          <w:iCs/>
          <w:u w:val="single"/>
        </w:rPr>
        <w:t xml:space="preserve"> with legal methods</w:t>
      </w:r>
      <w:r w:rsidRPr="005805C6">
        <w:rPr>
          <w:rFonts w:eastAsia="Aptos"/>
          <w:sz w:val="16"/>
        </w:rPr>
        <w:t xml:space="preserve"> and discourses </w:t>
      </w:r>
      <w:r w:rsidRPr="005805C6">
        <w:rPr>
          <w:rFonts w:eastAsia="Aptos"/>
          <w:highlight w:val="cyan"/>
          <w:u w:val="single"/>
        </w:rPr>
        <w:t xml:space="preserve">for </w:t>
      </w:r>
      <w:r w:rsidRPr="005805C6">
        <w:rPr>
          <w:rFonts w:eastAsia="Aptos"/>
          <w:b/>
          <w:iCs/>
          <w:highlight w:val="cyan"/>
          <w:u w:val="single"/>
        </w:rPr>
        <w:t>activist purposes</w:t>
      </w:r>
      <w:r w:rsidRPr="005805C6">
        <w:rPr>
          <w:rFonts w:eastAsia="Aptos"/>
          <w:sz w:val="16"/>
        </w:rPr>
        <w:t xml:space="preserve">. In this part, </w:t>
      </w:r>
      <w:r w:rsidRPr="005805C6">
        <w:rPr>
          <w:rFonts w:eastAsia="Aptos"/>
          <w:highlight w:val="cyan"/>
          <w:u w:val="single"/>
        </w:rPr>
        <w:t xml:space="preserve">the role of </w:t>
      </w:r>
      <w:r w:rsidRPr="005805C6">
        <w:rPr>
          <w:rFonts w:eastAsia="Aptos"/>
          <w:b/>
          <w:iCs/>
          <w:highlight w:val="cyan"/>
          <w:u w:val="single"/>
        </w:rPr>
        <w:t>organising rights</w:t>
      </w:r>
      <w:r w:rsidRPr="005805C6">
        <w:rPr>
          <w:rFonts w:eastAsia="Aptos"/>
          <w:sz w:val="16"/>
          <w:highlight w:val="cyan"/>
        </w:rPr>
        <w:t xml:space="preserve"> </w:t>
      </w:r>
      <w:r w:rsidRPr="005805C6">
        <w:rPr>
          <w:rFonts w:eastAsia="Aptos"/>
          <w:u w:val="single"/>
        </w:rPr>
        <w:t>will be considered</w:t>
      </w:r>
      <w:r w:rsidRPr="005805C6">
        <w:rPr>
          <w:rFonts w:eastAsia="Aptos"/>
          <w:sz w:val="16"/>
        </w:rPr>
        <w:t xml:space="preserve">, in contradistinction to traditional liberal civil and political rights, </w:t>
      </w:r>
      <w:r w:rsidRPr="005805C6">
        <w:rPr>
          <w:rFonts w:eastAsia="Aptos"/>
          <w:u w:val="single"/>
        </w:rPr>
        <w:t xml:space="preserve">as an </w:t>
      </w:r>
      <w:r w:rsidRPr="005805C6">
        <w:rPr>
          <w:rFonts w:eastAsia="Aptos"/>
          <w:highlight w:val="cyan"/>
          <w:u w:val="single"/>
        </w:rPr>
        <w:t>appropriate</w:t>
      </w:r>
      <w:r w:rsidRPr="005805C6">
        <w:rPr>
          <w:rFonts w:eastAsia="Aptos"/>
          <w:u w:val="single"/>
        </w:rPr>
        <w:t xml:space="preserve"> </w:t>
      </w:r>
      <w:r w:rsidRPr="005805C6">
        <w:rPr>
          <w:rFonts w:eastAsia="Aptos"/>
          <w:highlight w:val="cyan"/>
          <w:u w:val="single"/>
        </w:rPr>
        <w:t>basis</w:t>
      </w:r>
      <w:r w:rsidRPr="005805C6">
        <w:rPr>
          <w:rFonts w:eastAsia="Aptos"/>
          <w:u w:val="single"/>
        </w:rPr>
        <w:t xml:space="preserve"> on which </w:t>
      </w:r>
      <w:r w:rsidRPr="005805C6">
        <w:rPr>
          <w:rFonts w:eastAsia="Aptos"/>
          <w:highlight w:val="cyan"/>
          <w:u w:val="single"/>
        </w:rPr>
        <w:t xml:space="preserve">a </w:t>
      </w:r>
      <w:r w:rsidRPr="005805C6">
        <w:rPr>
          <w:rFonts w:eastAsia="Aptos"/>
          <w:b/>
          <w:iCs/>
          <w:highlight w:val="cyan"/>
          <w:u w:val="single"/>
        </w:rPr>
        <w:t>counter</w:t>
      </w:r>
      <w:r w:rsidRPr="005805C6">
        <w:rPr>
          <w:rFonts w:eastAsia="Aptos"/>
          <w:b/>
          <w:iCs/>
          <w:u w:val="single"/>
        </w:rPr>
        <w:t>-</w:t>
      </w:r>
      <w:r w:rsidRPr="005805C6">
        <w:rPr>
          <w:rFonts w:eastAsia="Aptos"/>
          <w:b/>
          <w:iCs/>
          <w:highlight w:val="cyan"/>
          <w:u w:val="single"/>
        </w:rPr>
        <w:t xml:space="preserve">neoliberal legal project </w:t>
      </w:r>
      <w:r w:rsidRPr="005805C6">
        <w:rPr>
          <w:rFonts w:eastAsia="Aptos"/>
          <w:highlight w:val="cyan"/>
          <w:u w:val="single"/>
        </w:rPr>
        <w:t xml:space="preserve">should be </w:t>
      </w:r>
      <w:r w:rsidRPr="005805C6">
        <w:rPr>
          <w:rFonts w:eastAsia="Aptos"/>
          <w:b/>
          <w:iCs/>
          <w:highlight w:val="cyan"/>
          <w:u w:val="single"/>
        </w:rPr>
        <w:t>advanced</w:t>
      </w:r>
      <w:r w:rsidRPr="005805C6">
        <w:rPr>
          <w:rFonts w:eastAsia="Aptos"/>
          <w:sz w:val="16"/>
        </w:rPr>
        <w:t xml:space="preserve">, </w:t>
      </w:r>
      <w:r w:rsidRPr="005805C6">
        <w:rPr>
          <w:rFonts w:eastAsia="Aptos"/>
          <w:u w:val="single"/>
        </w:rPr>
        <w:t xml:space="preserve">and as a means by which the critique of rights previously discussed and the desire for </w:t>
      </w:r>
      <w:r w:rsidRPr="005805C6">
        <w:rPr>
          <w:rFonts w:eastAsia="Aptos"/>
          <w:b/>
          <w:iCs/>
          <w:u w:val="single"/>
        </w:rPr>
        <w:t>material institutional transformation can be reconciled</w:t>
      </w:r>
      <w:r w:rsidRPr="005805C6">
        <w:rPr>
          <w:rFonts w:eastAsia="Aptos"/>
          <w:sz w:val="16"/>
        </w:rPr>
        <w:t>.</w:t>
      </w:r>
    </w:p>
    <w:p w14:paraId="6A0E43B8" w14:textId="77777777" w:rsidR="005805C6" w:rsidRPr="005805C6" w:rsidRDefault="005805C6" w:rsidP="005805C6">
      <w:pPr>
        <w:rPr>
          <w:rFonts w:eastAsia="Aptos"/>
        </w:rPr>
      </w:pPr>
    </w:p>
    <w:p w14:paraId="41149994" w14:textId="77777777" w:rsidR="005805C6" w:rsidRPr="005805C6" w:rsidRDefault="005805C6" w:rsidP="005805C6">
      <w:pPr>
        <w:keepNext/>
        <w:keepLines/>
        <w:spacing w:before="40" w:after="0"/>
        <w:outlineLvl w:val="3"/>
        <w:rPr>
          <w:rFonts w:eastAsia="Times New Roman" w:cs="Times New Roman"/>
          <w:bCs/>
          <w:iCs/>
          <w:sz w:val="26"/>
        </w:rPr>
      </w:pPr>
      <w:r w:rsidRPr="005805C6">
        <w:rPr>
          <w:rFonts w:eastAsia="Times New Roman" w:cs="Times New Roman"/>
          <w:bCs/>
          <w:iCs/>
          <w:sz w:val="26"/>
        </w:rPr>
        <w:t xml:space="preserve">Sovereign </w:t>
      </w:r>
      <w:r w:rsidRPr="005805C6">
        <w:rPr>
          <w:rFonts w:eastAsia="Times New Roman" w:cs="Times New Roman"/>
          <w:bCs/>
          <w:iCs/>
          <w:sz w:val="26"/>
          <w:u w:val="single"/>
        </w:rPr>
        <w:t>ontology</w:t>
      </w:r>
      <w:r w:rsidRPr="005805C6">
        <w:rPr>
          <w:rFonts w:eastAsia="Times New Roman" w:cs="Times New Roman"/>
          <w:bCs/>
          <w:iCs/>
          <w:sz w:val="26"/>
        </w:rPr>
        <w:t xml:space="preserve"> is wrong – political economy </w:t>
      </w:r>
      <w:r w:rsidRPr="005805C6">
        <w:rPr>
          <w:rFonts w:eastAsia="Times New Roman" w:cs="Times New Roman"/>
          <w:bCs/>
          <w:iCs/>
          <w:sz w:val="26"/>
          <w:u w:val="single"/>
        </w:rPr>
        <w:t>necessitates</w:t>
      </w:r>
      <w:r w:rsidRPr="005805C6">
        <w:rPr>
          <w:rFonts w:eastAsia="Times New Roman" w:cs="Times New Roman"/>
          <w:bCs/>
          <w:iCs/>
          <w:sz w:val="26"/>
        </w:rPr>
        <w:t xml:space="preserve"> arbitration, does </w:t>
      </w:r>
      <w:r w:rsidRPr="005805C6">
        <w:rPr>
          <w:rFonts w:eastAsia="Times New Roman" w:cs="Times New Roman"/>
          <w:bCs/>
          <w:iCs/>
          <w:sz w:val="26"/>
          <w:u w:val="single"/>
        </w:rPr>
        <w:t>not</w:t>
      </w:r>
      <w:r w:rsidRPr="005805C6">
        <w:rPr>
          <w:rFonts w:eastAsia="Times New Roman" w:cs="Times New Roman"/>
          <w:bCs/>
          <w:iCs/>
          <w:sz w:val="26"/>
        </w:rPr>
        <w:t xml:space="preserve"> normalize exception, and requires </w:t>
      </w:r>
      <w:r w:rsidRPr="005805C6">
        <w:rPr>
          <w:rFonts w:eastAsia="Times New Roman" w:cs="Times New Roman"/>
          <w:bCs/>
          <w:iCs/>
          <w:sz w:val="26"/>
          <w:u w:val="single"/>
        </w:rPr>
        <w:t>contingently</w:t>
      </w:r>
      <w:r w:rsidRPr="005805C6">
        <w:rPr>
          <w:rFonts w:eastAsia="Times New Roman" w:cs="Times New Roman"/>
          <w:bCs/>
          <w:iCs/>
          <w:sz w:val="26"/>
        </w:rPr>
        <w:t xml:space="preserve"> playing by the rules. Collective alternatives don’t happen fast enough to ignore </w:t>
      </w:r>
      <w:r w:rsidRPr="005805C6">
        <w:rPr>
          <w:rFonts w:eastAsia="Times New Roman" w:cs="Times New Roman"/>
          <w:bCs/>
          <w:iCs/>
          <w:sz w:val="26"/>
          <w:u w:val="single"/>
        </w:rPr>
        <w:t>survival</w:t>
      </w:r>
      <w:r w:rsidRPr="005805C6">
        <w:rPr>
          <w:rFonts w:eastAsia="Times New Roman" w:cs="Times New Roman"/>
          <w:bCs/>
          <w:iCs/>
          <w:sz w:val="26"/>
        </w:rPr>
        <w:t>.</w:t>
      </w:r>
    </w:p>
    <w:p w14:paraId="4E548BD2" w14:textId="77777777" w:rsidR="005805C6" w:rsidRPr="005805C6" w:rsidRDefault="005805C6" w:rsidP="005805C6">
      <w:pPr>
        <w:rPr>
          <w:rFonts w:eastAsia="Aptos"/>
        </w:rPr>
      </w:pPr>
      <w:r w:rsidRPr="005805C6">
        <w:rPr>
          <w:rFonts w:eastAsia="Aptos"/>
          <w:b/>
          <w:bCs/>
          <w:sz w:val="26"/>
        </w:rPr>
        <w:t>Lichtenstein 2020</w:t>
      </w:r>
      <w:r w:rsidRPr="005805C6">
        <w:rPr>
          <w:rFonts w:eastAsia="Aptos"/>
        </w:rPr>
        <w:t xml:space="preserve">, Eli B. Lichtenstein, 4-15-2020, "Agamben’s Polemic: On Biopolitics, State, and Capital", Salvage, </w:t>
      </w:r>
      <w:hyperlink r:id="rId9" w:history="1">
        <w:r w:rsidRPr="005805C6">
          <w:rPr>
            <w:rFonts w:eastAsia="Aptos"/>
            <w:color w:val="467886"/>
            <w:u w:val="single"/>
          </w:rPr>
          <w:t>https://salvage.zone/agambens-polemic-on-biopolitics-state-and-capital/</w:t>
        </w:r>
      </w:hyperlink>
      <w:r w:rsidRPr="005805C6">
        <w:rPr>
          <w:rFonts w:eastAsia="Aptos"/>
        </w:rPr>
        <w:t xml:space="preserve"> // ~kwudwa~</w:t>
      </w:r>
    </w:p>
    <w:p w14:paraId="1C84D4F4" w14:textId="77777777" w:rsidR="005805C6" w:rsidRPr="005805C6" w:rsidRDefault="005805C6" w:rsidP="005805C6">
      <w:pPr>
        <w:rPr>
          <w:rFonts w:eastAsia="Aptos"/>
        </w:rPr>
      </w:pPr>
      <w:r w:rsidRPr="005805C6">
        <w:rPr>
          <w:rFonts w:eastAsia="Aptos"/>
        </w:rPr>
        <w:t xml:space="preserve">Construing biopolitics in terms of its relation to political economy provides a corrective to Agamben. </w:t>
      </w:r>
      <w:r w:rsidRPr="005805C6">
        <w:rPr>
          <w:rFonts w:eastAsia="Aptos"/>
          <w:highlight w:val="cyan"/>
          <w:u w:val="single"/>
        </w:rPr>
        <w:t>Political economy is entirely absent from</w:t>
      </w:r>
      <w:r w:rsidRPr="005805C6">
        <w:rPr>
          <w:rFonts w:eastAsia="Aptos"/>
          <w:u w:val="single"/>
        </w:rPr>
        <w:t xml:space="preserve"> </w:t>
      </w:r>
      <w:r w:rsidRPr="005805C6">
        <w:rPr>
          <w:rFonts w:eastAsia="Aptos"/>
          <w:highlight w:val="cyan"/>
          <w:u w:val="single"/>
        </w:rPr>
        <w:t>Agamben’s</w:t>
      </w:r>
      <w:r w:rsidRPr="005805C6">
        <w:rPr>
          <w:rFonts w:eastAsia="Aptos"/>
          <w:u w:val="single"/>
        </w:rPr>
        <w:t xml:space="preserve"> own </w:t>
      </w:r>
      <w:r w:rsidRPr="005805C6">
        <w:rPr>
          <w:rFonts w:eastAsia="Aptos"/>
          <w:highlight w:val="cyan"/>
          <w:u w:val="single"/>
        </w:rPr>
        <w:t>metaphysic</w:t>
      </w:r>
      <w:r w:rsidRPr="005805C6">
        <w:rPr>
          <w:rFonts w:eastAsia="Aptos"/>
          <w:u w:val="single"/>
        </w:rPr>
        <w:t xml:space="preserve">al </w:t>
      </w:r>
      <w:r w:rsidRPr="005805C6">
        <w:rPr>
          <w:rFonts w:eastAsia="Aptos"/>
          <w:highlight w:val="cyan"/>
          <w:u w:val="single"/>
        </w:rPr>
        <w:t>s</w:t>
      </w:r>
      <w:r w:rsidRPr="005805C6">
        <w:rPr>
          <w:rFonts w:eastAsia="Aptos"/>
          <w:u w:val="single"/>
        </w:rPr>
        <w:t>peculations on the state.</w:t>
      </w:r>
      <w:r w:rsidRPr="005805C6">
        <w:rPr>
          <w:rFonts w:eastAsia="Aptos"/>
        </w:rPr>
        <w:t xml:space="preserve"> These speculations travel far on etymology and the exegesis of ancient political texts; in tracing political problems to antiquity, </w:t>
      </w:r>
      <w:r w:rsidRPr="005805C6">
        <w:rPr>
          <w:rFonts w:eastAsia="Aptos"/>
          <w:highlight w:val="cyan"/>
          <w:u w:val="single"/>
        </w:rPr>
        <w:t>they</w:t>
      </w:r>
      <w:r w:rsidRPr="005805C6">
        <w:rPr>
          <w:rFonts w:eastAsia="Aptos"/>
          <w:u w:val="single"/>
        </w:rPr>
        <w:t xml:space="preserve"> largely </w:t>
      </w:r>
      <w:r w:rsidRPr="005805C6">
        <w:rPr>
          <w:rFonts w:eastAsia="Aptos"/>
          <w:highlight w:val="cyan"/>
          <w:u w:val="single"/>
        </w:rPr>
        <w:t>skip over</w:t>
      </w:r>
      <w:r w:rsidRPr="005805C6">
        <w:rPr>
          <w:rFonts w:eastAsia="Aptos"/>
          <w:u w:val="single"/>
        </w:rPr>
        <w:t xml:space="preserve"> any consideration of the specific </w:t>
      </w:r>
      <w:r w:rsidRPr="005805C6">
        <w:rPr>
          <w:rFonts w:eastAsia="Aptos"/>
          <w:highlight w:val="cyan"/>
          <w:u w:val="single"/>
        </w:rPr>
        <w:t xml:space="preserve">mutations </w:t>
      </w:r>
      <w:r w:rsidRPr="005805C6">
        <w:rPr>
          <w:rFonts w:eastAsia="Aptos"/>
          <w:u w:val="single"/>
        </w:rPr>
        <w:t>undergone by power with the advent of capitalism.</w:t>
      </w:r>
      <w:r w:rsidRPr="005805C6">
        <w:rPr>
          <w:rFonts w:eastAsia="Aptos"/>
        </w:rPr>
        <w:t xml:space="preserve"> </w:t>
      </w:r>
      <w:r w:rsidRPr="005805C6">
        <w:rPr>
          <w:rFonts w:eastAsia="Aptos"/>
          <w:u w:val="single"/>
        </w:rPr>
        <w:t xml:space="preserve">Thus such </w:t>
      </w:r>
      <w:r w:rsidRPr="005805C6">
        <w:rPr>
          <w:rFonts w:eastAsia="Aptos"/>
          <w:highlight w:val="cyan"/>
          <w:u w:val="single"/>
        </w:rPr>
        <w:t>speculations stop short of explaining</w:t>
      </w:r>
      <w:r w:rsidRPr="005805C6">
        <w:rPr>
          <w:rFonts w:eastAsia="Aptos"/>
          <w:u w:val="single"/>
        </w:rPr>
        <w:t xml:space="preserve"> the specifically </w:t>
      </w:r>
      <w:r w:rsidRPr="005805C6">
        <w:rPr>
          <w:rFonts w:eastAsia="Aptos"/>
          <w:highlight w:val="cyan"/>
          <w:u w:val="single"/>
        </w:rPr>
        <w:t>modern deployments</w:t>
      </w:r>
      <w:r w:rsidRPr="005805C6">
        <w:rPr>
          <w:rFonts w:eastAsia="Aptos"/>
          <w:u w:val="single"/>
        </w:rPr>
        <w:t xml:space="preserve"> of biopolitics, seeing the latter as the mere telos of a premodern political logic of sovereignty</w:t>
      </w:r>
      <w:r w:rsidRPr="005805C6">
        <w:rPr>
          <w:rFonts w:eastAsia="Aptos"/>
        </w:rPr>
        <w:t>. Foucault’s materialist rejoinder consists in the claim that state emergency measures also embody a specifically capitalist logic. While it would be foreign to Foucault’s language to claim that the </w:t>
      </w:r>
      <w:r w:rsidRPr="005805C6">
        <w:rPr>
          <w:rFonts w:eastAsia="Aptos"/>
          <w:i/>
          <w:iCs/>
        </w:rPr>
        <w:t>content </w:t>
      </w:r>
      <w:r w:rsidRPr="005805C6">
        <w:rPr>
          <w:rFonts w:eastAsia="Aptos"/>
        </w:rPr>
        <w:t>of biopolitical control is capital, his own research might not preclude such a conclusion.</w:t>
      </w:r>
    </w:p>
    <w:p w14:paraId="2EEA4A11" w14:textId="77777777" w:rsidR="005805C6" w:rsidRPr="005805C6" w:rsidRDefault="005805C6" w:rsidP="005805C6">
      <w:pPr>
        <w:rPr>
          <w:rFonts w:eastAsia="Aptos"/>
          <w:b/>
          <w:iCs/>
          <w:u w:val="single"/>
        </w:rPr>
      </w:pPr>
      <w:r w:rsidRPr="005805C6">
        <w:rPr>
          <w:rFonts w:eastAsia="Aptos"/>
        </w:rPr>
        <w:t xml:space="preserve">Understanding the articulation of state and capital allows us to see these </w:t>
      </w:r>
      <w:r w:rsidRPr="005805C6">
        <w:rPr>
          <w:rFonts w:eastAsia="Aptos"/>
          <w:highlight w:val="cyan"/>
          <w:u w:val="single"/>
        </w:rPr>
        <w:t>emergency measures</w:t>
      </w:r>
      <w:r w:rsidRPr="005805C6">
        <w:rPr>
          <w:rFonts w:eastAsia="Aptos"/>
        </w:rPr>
        <w:t xml:space="preserve"> in a perhaps more measured light. They </w:t>
      </w:r>
      <w:r w:rsidRPr="005805C6">
        <w:rPr>
          <w:rFonts w:eastAsia="Aptos"/>
          <w:highlight w:val="cyan"/>
          <w:u w:val="single"/>
        </w:rPr>
        <w:t>aren’</w:t>
      </w:r>
      <w:r w:rsidRPr="005805C6">
        <w:rPr>
          <w:rFonts w:eastAsia="Aptos"/>
        </w:rPr>
        <w:t xml:space="preserve">t the </w:t>
      </w:r>
      <w:r w:rsidRPr="005805C6">
        <w:rPr>
          <w:rFonts w:eastAsia="Aptos"/>
          <w:highlight w:val="cyan"/>
          <w:u w:val="single"/>
        </w:rPr>
        <w:t>paroxysmal</w:t>
      </w:r>
      <w:r w:rsidRPr="005805C6">
        <w:rPr>
          <w:rFonts w:eastAsia="Aptos"/>
        </w:rPr>
        <w:t xml:space="preserve"> realisation of the political essence of the West, </w:t>
      </w:r>
      <w:r w:rsidRPr="005805C6">
        <w:rPr>
          <w:rFonts w:eastAsia="Aptos"/>
          <w:highlight w:val="cyan"/>
          <w:u w:val="single"/>
        </w:rPr>
        <w:t>but instead</w:t>
      </w:r>
      <w:r w:rsidRPr="005805C6">
        <w:rPr>
          <w:rFonts w:eastAsia="Aptos"/>
          <w:u w:val="single"/>
        </w:rPr>
        <w:t xml:space="preserve"> the </w:t>
      </w:r>
      <w:r w:rsidRPr="005805C6">
        <w:rPr>
          <w:rFonts w:eastAsia="Aptos"/>
          <w:b/>
          <w:iCs/>
          <w:highlight w:val="cyan"/>
          <w:u w:val="single"/>
        </w:rPr>
        <w:t>political tools</w:t>
      </w:r>
      <w:r w:rsidRPr="005805C6">
        <w:rPr>
          <w:rFonts w:eastAsia="Aptos"/>
          <w:u w:val="single"/>
        </w:rPr>
        <w:t xml:space="preserve"> deemed necessary to resolve an imminent economic crisis which is</w:t>
      </w:r>
      <w:r w:rsidRPr="005805C6">
        <w:rPr>
          <w:rFonts w:eastAsia="Aptos"/>
        </w:rPr>
        <w:t xml:space="preserve">, at the same time, and no less, </w:t>
      </w:r>
      <w:r w:rsidRPr="005805C6">
        <w:rPr>
          <w:rFonts w:eastAsia="Aptos"/>
          <w:u w:val="single"/>
        </w:rPr>
        <w:t>a human crisis of breathtaking scale</w:t>
      </w:r>
      <w:r w:rsidRPr="005805C6">
        <w:rPr>
          <w:rFonts w:eastAsia="Aptos"/>
        </w:rPr>
        <w:t xml:space="preserve">. They are stop-gap measures to shore up a world economy that had, even prior to the outbreak of the pandemic, been slowing for many years; while </w:t>
      </w:r>
      <w:r w:rsidRPr="005805C6">
        <w:rPr>
          <w:rFonts w:eastAsia="Aptos"/>
          <w:highlight w:val="cyan"/>
          <w:u w:val="single"/>
        </w:rPr>
        <w:t>these measures are</w:t>
      </w:r>
      <w:r w:rsidRPr="005805C6">
        <w:rPr>
          <w:rFonts w:eastAsia="Aptos"/>
          <w:u w:val="single"/>
        </w:rPr>
        <w:t xml:space="preserve"> </w:t>
      </w:r>
      <w:r w:rsidRPr="005805C6">
        <w:rPr>
          <w:rFonts w:eastAsia="Aptos"/>
          <w:highlight w:val="cyan"/>
          <w:u w:val="single"/>
        </w:rPr>
        <w:t>a</w:t>
      </w:r>
      <w:r w:rsidRPr="005805C6">
        <w:rPr>
          <w:rFonts w:eastAsia="Aptos"/>
          <w:u w:val="single"/>
        </w:rPr>
        <w:t xml:space="preserve">lso </w:t>
      </w:r>
      <w:r w:rsidRPr="005805C6">
        <w:rPr>
          <w:rFonts w:eastAsia="Aptos"/>
          <w:highlight w:val="cyan"/>
          <w:u w:val="single"/>
        </w:rPr>
        <w:t xml:space="preserve">means of </w:t>
      </w:r>
      <w:r w:rsidRPr="005805C6">
        <w:rPr>
          <w:rFonts w:eastAsia="Aptos"/>
          <w:u w:val="single"/>
        </w:rPr>
        <w:t xml:space="preserve">sheer </w:t>
      </w:r>
      <w:r w:rsidRPr="005805C6">
        <w:rPr>
          <w:rFonts w:eastAsia="Aptos"/>
          <w:b/>
          <w:iCs/>
          <w:highlight w:val="cyan"/>
          <w:u w:val="single"/>
        </w:rPr>
        <w:t>survival</w:t>
      </w:r>
      <w:r w:rsidRPr="005805C6">
        <w:rPr>
          <w:rFonts w:eastAsia="Aptos"/>
        </w:rPr>
        <w:t xml:space="preserve">. As such, </w:t>
      </w:r>
      <w:r w:rsidRPr="005805C6">
        <w:rPr>
          <w:rFonts w:eastAsia="Aptos"/>
          <w:highlight w:val="cyan"/>
          <w:u w:val="single"/>
        </w:rPr>
        <w:t>to</w:t>
      </w:r>
      <w:r w:rsidRPr="005805C6">
        <w:rPr>
          <w:rFonts w:eastAsia="Aptos"/>
          <w:u w:val="single"/>
        </w:rPr>
        <w:t xml:space="preserve"> cautiously </w:t>
      </w:r>
      <w:r w:rsidRPr="005805C6">
        <w:rPr>
          <w:rFonts w:eastAsia="Aptos"/>
          <w:highlight w:val="cyan"/>
          <w:u w:val="single"/>
        </w:rPr>
        <w:t xml:space="preserve">accept them is </w:t>
      </w:r>
      <w:r w:rsidRPr="005805C6">
        <w:rPr>
          <w:rFonts w:eastAsia="Aptos"/>
          <w:b/>
          <w:iCs/>
          <w:highlight w:val="cyan"/>
          <w:u w:val="single"/>
        </w:rPr>
        <w:t>not</w:t>
      </w:r>
      <w:r w:rsidRPr="005805C6">
        <w:rPr>
          <w:rFonts w:eastAsia="Aptos"/>
          <w:u w:val="single"/>
        </w:rPr>
        <w:t xml:space="preserve"> tantamount to endorsing </w:t>
      </w:r>
      <w:r w:rsidRPr="005805C6">
        <w:rPr>
          <w:rFonts w:eastAsia="Aptos"/>
          <w:b/>
          <w:iCs/>
          <w:highlight w:val="cyan"/>
          <w:u w:val="single"/>
        </w:rPr>
        <w:t>totalitarianism</w:t>
      </w:r>
      <w:r w:rsidRPr="005805C6">
        <w:rPr>
          <w:rFonts w:eastAsia="Aptos"/>
          <w:u w:val="single"/>
        </w:rPr>
        <w:t xml:space="preserve">, </w:t>
      </w:r>
      <w:r w:rsidRPr="005805C6">
        <w:rPr>
          <w:rFonts w:eastAsia="Aptos"/>
          <w:highlight w:val="cyan"/>
          <w:u w:val="single"/>
        </w:rPr>
        <w:t>or</w:t>
      </w:r>
      <w:r w:rsidRPr="005805C6">
        <w:rPr>
          <w:rFonts w:eastAsia="Aptos"/>
          <w:u w:val="single"/>
        </w:rPr>
        <w:t xml:space="preserve"> to further </w:t>
      </w:r>
      <w:r w:rsidRPr="005805C6">
        <w:rPr>
          <w:rFonts w:eastAsia="Aptos"/>
          <w:b/>
          <w:iCs/>
          <w:highlight w:val="cyan"/>
          <w:u w:val="single"/>
        </w:rPr>
        <w:t>normalising the state of exception</w:t>
      </w:r>
      <w:r w:rsidRPr="005805C6">
        <w:rPr>
          <w:rFonts w:eastAsia="Aptos"/>
        </w:rPr>
        <w:t xml:space="preserve">. Instead, to accept them is to acknowledge that under capitalism, the state (and capital) have come to mediate our relations to our health, our bodies, our lives. It is to acknowledge that the state has in fact appropriated our means of health and care, that we are dependent for our existence on the logics and actors responsible in the first place for our ill health, our sickness, our exploitation. </w:t>
      </w:r>
      <w:r w:rsidRPr="005805C6">
        <w:rPr>
          <w:rFonts w:eastAsia="Aptos"/>
          <w:highlight w:val="cyan"/>
          <w:u w:val="single"/>
        </w:rPr>
        <w:t xml:space="preserve">This </w:t>
      </w:r>
      <w:r w:rsidRPr="005805C6">
        <w:rPr>
          <w:rFonts w:eastAsia="Aptos"/>
          <w:u w:val="single"/>
        </w:rPr>
        <w:t xml:space="preserve">acknowledgement </w:t>
      </w:r>
      <w:r w:rsidRPr="005805C6">
        <w:rPr>
          <w:rFonts w:eastAsia="Aptos"/>
          <w:highlight w:val="cyan"/>
          <w:u w:val="single"/>
        </w:rPr>
        <w:t xml:space="preserve">is </w:t>
      </w:r>
      <w:r w:rsidRPr="005805C6">
        <w:rPr>
          <w:rFonts w:eastAsia="Aptos"/>
          <w:u w:val="single"/>
        </w:rPr>
        <w:t xml:space="preserve">not an endorsement of emergency, but </w:t>
      </w:r>
      <w:r w:rsidRPr="005805C6">
        <w:rPr>
          <w:rFonts w:eastAsia="Aptos"/>
          <w:b/>
          <w:iCs/>
          <w:highlight w:val="cyan"/>
          <w:u w:val="single"/>
        </w:rPr>
        <w:t>a clear-eyed recognition of where we stand</w:t>
      </w:r>
      <w:r w:rsidRPr="005805C6">
        <w:rPr>
          <w:rFonts w:eastAsia="Aptos"/>
        </w:rPr>
        <w:t xml:space="preserve">. It is a recognition that </w:t>
      </w:r>
      <w:r w:rsidRPr="005805C6">
        <w:rPr>
          <w:rFonts w:eastAsia="Aptos"/>
          <w:b/>
          <w:iCs/>
          <w:highlight w:val="cyan"/>
          <w:u w:val="single"/>
        </w:rPr>
        <w:t>capitalism has not yet been overcome.</w:t>
      </w:r>
    </w:p>
    <w:p w14:paraId="6D283535" w14:textId="77777777" w:rsidR="005805C6" w:rsidRPr="005805C6" w:rsidRDefault="005805C6" w:rsidP="005805C6">
      <w:pPr>
        <w:rPr>
          <w:rFonts w:eastAsia="Aptos"/>
        </w:rPr>
      </w:pPr>
      <w:r w:rsidRPr="005805C6">
        <w:rPr>
          <w:rFonts w:eastAsia="Aptos"/>
        </w:rPr>
        <w:t xml:space="preserve">It is a recognition that sometimes, we are alive because capital wants us to be alive, at least for now. It is a recognition that we cannot step out of the value relation by ourselves, as individuals, and that </w:t>
      </w:r>
      <w:r w:rsidRPr="005805C6">
        <w:rPr>
          <w:rFonts w:eastAsia="Aptos"/>
          <w:highlight w:val="cyan"/>
          <w:u w:val="single"/>
        </w:rPr>
        <w:t xml:space="preserve">until we do so </w:t>
      </w:r>
      <w:r w:rsidRPr="005805C6">
        <w:rPr>
          <w:rFonts w:eastAsia="Aptos"/>
          <w:b/>
          <w:iCs/>
          <w:highlight w:val="cyan"/>
          <w:u w:val="single"/>
        </w:rPr>
        <w:t>collectively</w:t>
      </w:r>
      <w:r w:rsidRPr="005805C6">
        <w:rPr>
          <w:rFonts w:eastAsia="Aptos"/>
        </w:rPr>
        <w:t xml:space="preserve">, </w:t>
      </w:r>
      <w:r w:rsidRPr="005805C6">
        <w:rPr>
          <w:rFonts w:eastAsia="Aptos"/>
          <w:highlight w:val="cyan"/>
          <w:u w:val="single"/>
        </w:rPr>
        <w:t xml:space="preserve">we will – </w:t>
      </w:r>
      <w:r w:rsidRPr="005805C6">
        <w:rPr>
          <w:rFonts w:eastAsia="Aptos"/>
          <w:u w:val="single"/>
        </w:rPr>
        <w:t xml:space="preserve">at least </w:t>
      </w:r>
      <w:r w:rsidRPr="005805C6">
        <w:rPr>
          <w:rFonts w:eastAsia="Aptos"/>
          <w:b/>
          <w:iCs/>
          <w:highlight w:val="cyan"/>
          <w:u w:val="single"/>
        </w:rPr>
        <w:t>sometimes</w:t>
      </w:r>
      <w:r w:rsidRPr="005805C6">
        <w:rPr>
          <w:rFonts w:eastAsia="Aptos"/>
          <w:highlight w:val="cyan"/>
          <w:u w:val="single"/>
        </w:rPr>
        <w:t xml:space="preserve"> – </w:t>
      </w:r>
      <w:r w:rsidRPr="005805C6">
        <w:rPr>
          <w:rFonts w:eastAsia="Aptos"/>
          <w:b/>
          <w:iCs/>
          <w:highlight w:val="cyan"/>
          <w:u w:val="single"/>
        </w:rPr>
        <w:t xml:space="preserve">be forced to play by </w:t>
      </w:r>
      <w:r w:rsidRPr="005805C6">
        <w:rPr>
          <w:rFonts w:eastAsia="Aptos"/>
          <w:b/>
          <w:iCs/>
          <w:u w:val="single"/>
        </w:rPr>
        <w:t xml:space="preserve">its </w:t>
      </w:r>
      <w:r w:rsidRPr="005805C6">
        <w:rPr>
          <w:rFonts w:eastAsia="Aptos"/>
          <w:b/>
          <w:iCs/>
          <w:highlight w:val="cyan"/>
          <w:u w:val="single"/>
        </w:rPr>
        <w:t>rules</w:t>
      </w:r>
      <w:r w:rsidRPr="005805C6">
        <w:rPr>
          <w:rFonts w:eastAsia="Aptos"/>
        </w:rPr>
        <w:t>.  Like Agamben, Foucault was a virulently anti-state thinker. Yet in theorising the imbrication of capital, state, and life, he was also able to comprehend our dependence on the latter, a dependence which both traps, and sometimes, cruelly, sustains.</w:t>
      </w:r>
    </w:p>
    <w:p w14:paraId="77923988" w14:textId="77777777" w:rsidR="005805C6" w:rsidRPr="005805C6" w:rsidRDefault="005805C6" w:rsidP="005805C6">
      <w:pPr>
        <w:keepNext/>
        <w:keepLines/>
        <w:spacing w:before="40" w:after="0"/>
        <w:outlineLvl w:val="3"/>
        <w:rPr>
          <w:rFonts w:eastAsia="Times New Roman" w:cs="Times New Roman"/>
          <w:b/>
          <w:iCs/>
          <w:sz w:val="26"/>
        </w:rPr>
      </w:pPr>
      <w:r w:rsidRPr="005805C6">
        <w:rPr>
          <w:rFonts w:eastAsia="Times New Roman" w:cs="Times New Roman"/>
          <w:b/>
          <w:iCs/>
          <w:sz w:val="26"/>
        </w:rPr>
        <w:t xml:space="preserve">The alternative </w:t>
      </w:r>
      <w:r w:rsidRPr="005805C6">
        <w:rPr>
          <w:rFonts w:eastAsia="Times New Roman" w:cs="Times New Roman"/>
          <w:b/>
          <w:iCs/>
          <w:sz w:val="26"/>
          <w:u w:val="single"/>
        </w:rPr>
        <w:t>reinforces</w:t>
      </w:r>
      <w:r w:rsidRPr="005805C6">
        <w:rPr>
          <w:rFonts w:eastAsia="Times New Roman" w:cs="Times New Roman"/>
          <w:b/>
          <w:iCs/>
          <w:sz w:val="26"/>
        </w:rPr>
        <w:t xml:space="preserve"> rather than deconstructs sovereignty to a </w:t>
      </w:r>
      <w:r w:rsidRPr="005805C6">
        <w:rPr>
          <w:rFonts w:eastAsia="Times New Roman" w:cs="Times New Roman"/>
          <w:b/>
          <w:iCs/>
          <w:sz w:val="26"/>
          <w:u w:val="single"/>
        </w:rPr>
        <w:t>violent</w:t>
      </w:r>
      <w:r w:rsidRPr="005805C6">
        <w:rPr>
          <w:rFonts w:eastAsia="Times New Roman" w:cs="Times New Roman"/>
          <w:b/>
          <w:iCs/>
          <w:sz w:val="26"/>
        </w:rPr>
        <w:t xml:space="preserve"> ethos, makes </w:t>
      </w:r>
      <w:r w:rsidRPr="005805C6">
        <w:rPr>
          <w:rFonts w:eastAsia="Times New Roman" w:cs="Times New Roman"/>
          <w:b/>
          <w:iCs/>
          <w:sz w:val="26"/>
          <w:u w:val="single"/>
        </w:rPr>
        <w:t>ahistorical claims</w:t>
      </w:r>
      <w:r w:rsidRPr="005805C6">
        <w:rPr>
          <w:rFonts w:eastAsia="Times New Roman" w:cs="Times New Roman"/>
          <w:b/>
          <w:iCs/>
          <w:sz w:val="26"/>
        </w:rPr>
        <w:t xml:space="preserve">, and </w:t>
      </w:r>
      <w:r w:rsidRPr="005805C6">
        <w:rPr>
          <w:rFonts w:eastAsia="Times New Roman" w:cs="Times New Roman"/>
          <w:b/>
          <w:iCs/>
          <w:sz w:val="26"/>
          <w:u w:val="single"/>
        </w:rPr>
        <w:t>fails</w:t>
      </w:r>
      <w:r w:rsidRPr="005805C6">
        <w:rPr>
          <w:rFonts w:eastAsia="Times New Roman" w:cs="Times New Roman"/>
          <w:b/>
          <w:iCs/>
          <w:sz w:val="26"/>
        </w:rPr>
        <w:t xml:space="preserve"> to displace law.</w:t>
      </w:r>
    </w:p>
    <w:p w14:paraId="3FB600A8" w14:textId="77777777" w:rsidR="005805C6" w:rsidRPr="005805C6" w:rsidRDefault="005805C6" w:rsidP="005805C6">
      <w:pPr>
        <w:rPr>
          <w:rFonts w:eastAsia="Aptos"/>
        </w:rPr>
      </w:pPr>
      <w:r w:rsidRPr="005805C6">
        <w:rPr>
          <w:rFonts w:eastAsia="Aptos"/>
          <w:b/>
          <w:bCs/>
          <w:sz w:val="26"/>
        </w:rPr>
        <w:t>Konderak 25</w:t>
      </w:r>
      <w:r w:rsidRPr="005805C6">
        <w:rPr>
          <w:rFonts w:eastAsia="Aptos"/>
        </w:rPr>
        <w:t>, KONDERAK, Letizia. PostDoctoral Fellow at the Center for Advanced Studies – Southeast Europe, University of Rijeka, and Assistant to the Chair of Philosophical Hermeneutics at the University of Bari. The main topic of her research is the spatiality of politics, which she is currently declining through an analysis of Hannah Arendt and Carl Schmitt. Agamben before the law: biopolitics and form-of-life. (des)troços: revista de pensamento radical, Belo Horizonte, v. 6, n. 1, p. e57596, jan./jul. 2025. // ~kwudwa~</w:t>
      </w:r>
    </w:p>
    <w:p w14:paraId="4443F663" w14:textId="77777777" w:rsidR="005805C6" w:rsidRPr="005805C6" w:rsidRDefault="005805C6" w:rsidP="005805C6">
      <w:pPr>
        <w:rPr>
          <w:rFonts w:eastAsia="Aptos"/>
          <w:u w:val="single"/>
        </w:rPr>
      </w:pPr>
      <w:r w:rsidRPr="005805C6">
        <w:rPr>
          <w:rFonts w:eastAsia="Aptos"/>
          <w:highlight w:val="cyan"/>
          <w:u w:val="single"/>
        </w:rPr>
        <w:t>Agamben’s critique</w:t>
      </w:r>
      <w:r w:rsidRPr="005805C6">
        <w:rPr>
          <w:rFonts w:eastAsia="Aptos"/>
          <w:u w:val="single"/>
        </w:rPr>
        <w:t xml:space="preserve"> of power through its logical and metaphysical structures defines the patterns he sketches to counter it</w:t>
      </w:r>
      <w:r w:rsidRPr="005805C6">
        <w:rPr>
          <w:rFonts w:eastAsia="Aptos"/>
        </w:rPr>
        <w:t xml:space="preserve">. Nonetheless, as he brings back historical figures to their logical structure, </w:t>
      </w:r>
      <w:r w:rsidRPr="005805C6">
        <w:rPr>
          <w:rFonts w:eastAsia="Aptos"/>
          <w:u w:val="single"/>
        </w:rPr>
        <w:t>he tends to dissolve the former into the latter, with two consequences</w:t>
      </w:r>
      <w:r w:rsidRPr="005805C6">
        <w:rPr>
          <w:rFonts w:eastAsia="Aptos"/>
        </w:rPr>
        <w:t xml:space="preserve">: </w:t>
      </w:r>
      <w:r w:rsidRPr="005805C6">
        <w:rPr>
          <w:rFonts w:eastAsia="Aptos"/>
          <w:u w:val="single"/>
        </w:rPr>
        <w:t xml:space="preserve">first, he </w:t>
      </w:r>
      <w:r w:rsidRPr="005805C6">
        <w:rPr>
          <w:rFonts w:eastAsia="Aptos"/>
          <w:highlight w:val="cyan"/>
          <w:u w:val="single"/>
        </w:rPr>
        <w:t>treats historical figures as epiphenomena</w:t>
      </w:r>
      <w:r w:rsidRPr="005805C6">
        <w:rPr>
          <w:rFonts w:eastAsia="Aptos"/>
          <w:u w:val="single"/>
        </w:rPr>
        <w:t xml:space="preserve"> of their basic structure, only to let the former surreptitiously emerge. Second, he thinks about the response to these historical figures </w:t>
      </w:r>
      <w:r w:rsidRPr="005805C6">
        <w:rPr>
          <w:rFonts w:eastAsia="Aptos"/>
          <w:highlight w:val="cyan"/>
          <w:u w:val="single"/>
        </w:rPr>
        <w:t>by opposing their logical forms</w:t>
      </w:r>
      <w:r w:rsidRPr="005805C6">
        <w:rPr>
          <w:rFonts w:eastAsia="Aptos"/>
          <w:u w:val="single"/>
        </w:rPr>
        <w:t xml:space="preserve">, or vice versa, he responds to the logical structure of power through historical examples. </w:t>
      </w:r>
      <w:r w:rsidRPr="005805C6">
        <w:rPr>
          <w:rFonts w:eastAsia="Aptos"/>
        </w:rPr>
        <w:t xml:space="preserve">This interplay of “esoteric” and “exoteric”99 history – the formal-logical structure of the political and philosophical Western tradition and the apparent history of political and philosophical events - is evident for law: Agamben identifies the essence of law with the sovereign exception and assumes that a suspension of law could deactivate sovereignty. However, </w:t>
      </w:r>
      <w:r w:rsidRPr="005805C6">
        <w:rPr>
          <w:rFonts w:eastAsia="Aptos"/>
          <w:b/>
          <w:iCs/>
          <w:highlight w:val="cyan"/>
          <w:u w:val="single"/>
        </w:rPr>
        <w:t>it is unclear how studying law could dismantle law and sovereignty</w:t>
      </w:r>
      <w:r w:rsidRPr="005805C6">
        <w:rPr>
          <w:rFonts w:eastAsia="Aptos"/>
        </w:rPr>
        <w:t xml:space="preserve">. Also, as Stahl claims, </w:t>
      </w:r>
      <w:r w:rsidRPr="005805C6">
        <w:rPr>
          <w:rFonts w:eastAsia="Aptos"/>
          <w:b/>
          <w:iCs/>
          <w:u w:val="single"/>
        </w:rPr>
        <w:t xml:space="preserve">Agamben overlooks the fact that </w:t>
      </w:r>
      <w:r w:rsidRPr="005805C6">
        <w:rPr>
          <w:rFonts w:eastAsia="Aptos"/>
          <w:b/>
          <w:iCs/>
          <w:highlight w:val="cyan"/>
          <w:u w:val="single"/>
        </w:rPr>
        <w:t>suspending law does not</w:t>
      </w:r>
      <w:r w:rsidRPr="005805C6">
        <w:rPr>
          <w:rFonts w:eastAsia="Aptos"/>
          <w:b/>
          <w:iCs/>
          <w:u w:val="single"/>
        </w:rPr>
        <w:t xml:space="preserve"> necessarily lead to the </w:t>
      </w:r>
      <w:r w:rsidRPr="005805C6">
        <w:rPr>
          <w:rFonts w:eastAsia="Aptos"/>
          <w:b/>
          <w:iCs/>
          <w:highlight w:val="cyan"/>
          <w:u w:val="single"/>
        </w:rPr>
        <w:t>end</w:t>
      </w:r>
      <w:r w:rsidRPr="005805C6">
        <w:rPr>
          <w:rFonts w:eastAsia="Aptos"/>
          <w:b/>
          <w:iCs/>
          <w:u w:val="single"/>
        </w:rPr>
        <w:t xml:space="preserve"> of </w:t>
      </w:r>
      <w:r w:rsidRPr="005805C6">
        <w:rPr>
          <w:rFonts w:eastAsia="Aptos"/>
          <w:b/>
          <w:iCs/>
          <w:highlight w:val="cyan"/>
          <w:u w:val="single"/>
        </w:rPr>
        <w:t>violence but</w:t>
      </w:r>
      <w:r w:rsidRPr="005805C6">
        <w:rPr>
          <w:rFonts w:eastAsia="Aptos"/>
          <w:b/>
          <w:iCs/>
          <w:u w:val="single"/>
        </w:rPr>
        <w:t xml:space="preserve"> could </w:t>
      </w:r>
      <w:r w:rsidRPr="005805C6">
        <w:rPr>
          <w:rFonts w:eastAsia="Aptos"/>
          <w:b/>
          <w:iCs/>
          <w:highlight w:val="cyan"/>
          <w:u w:val="single"/>
        </w:rPr>
        <w:t>result in</w:t>
      </w:r>
      <w:r w:rsidRPr="005805C6">
        <w:rPr>
          <w:rFonts w:eastAsia="Aptos"/>
          <w:b/>
          <w:iCs/>
          <w:u w:val="single"/>
        </w:rPr>
        <w:t xml:space="preserve"> a society based “on </w:t>
      </w:r>
      <w:r w:rsidRPr="005805C6">
        <w:rPr>
          <w:rFonts w:eastAsia="Aptos"/>
          <w:b/>
          <w:iCs/>
          <w:highlight w:val="cyan"/>
          <w:u w:val="single"/>
        </w:rPr>
        <w:t>a violent ethos</w:t>
      </w:r>
      <w:r w:rsidRPr="005805C6">
        <w:rPr>
          <w:rFonts w:eastAsia="Aptos"/>
          <w:b/>
          <w:iCs/>
          <w:u w:val="single"/>
        </w:rPr>
        <w:t>”.</w:t>
      </w:r>
      <w:r w:rsidRPr="005805C6">
        <w:rPr>
          <w:rFonts w:eastAsia="Aptos"/>
        </w:rPr>
        <w:t xml:space="preserve">100 Similarly, and almost fractally, </w:t>
      </w:r>
      <w:r w:rsidRPr="005805C6">
        <w:rPr>
          <w:rFonts w:eastAsia="Aptos"/>
          <w:highlight w:val="cyan"/>
          <w:u w:val="single"/>
        </w:rPr>
        <w:t>it is unclear how</w:t>
      </w:r>
      <w:r w:rsidRPr="005805C6">
        <w:rPr>
          <w:rFonts w:eastAsia="Aptos"/>
          <w:u w:val="single"/>
        </w:rPr>
        <w:t xml:space="preserve"> the Franciscans’ </w:t>
      </w:r>
      <w:r w:rsidRPr="005805C6">
        <w:rPr>
          <w:rFonts w:eastAsia="Aptos"/>
          <w:highlight w:val="cyan"/>
          <w:u w:val="single"/>
        </w:rPr>
        <w:t>renunciation of propriety</w:t>
      </w:r>
      <w:r w:rsidRPr="005805C6">
        <w:rPr>
          <w:rFonts w:eastAsia="Aptos"/>
          <w:u w:val="single"/>
        </w:rPr>
        <w:t xml:space="preserve"> for use </w:t>
      </w:r>
      <w:r w:rsidRPr="005805C6">
        <w:rPr>
          <w:rFonts w:eastAsia="Aptos"/>
          <w:highlight w:val="cyan"/>
          <w:u w:val="single"/>
        </w:rPr>
        <w:t>could lead to suspending the whole law</w:t>
      </w:r>
      <w:r w:rsidRPr="005805C6">
        <w:rPr>
          <w:rFonts w:eastAsia="Aptos"/>
          <w:u w:val="single"/>
        </w:rPr>
        <w:t>, not just the property right</w:t>
      </w:r>
      <w:r w:rsidRPr="005805C6">
        <w:rPr>
          <w:rFonts w:eastAsia="Aptos"/>
        </w:rPr>
        <w:t xml:space="preserve">. Lastly, in a general sense, </w:t>
      </w:r>
      <w:r w:rsidRPr="005805C6">
        <w:rPr>
          <w:rFonts w:eastAsia="Aptos"/>
          <w:highlight w:val="cyan"/>
          <w:u w:val="single"/>
        </w:rPr>
        <w:t>Agamben’s account</w:t>
      </w:r>
      <w:r w:rsidRPr="005805C6">
        <w:rPr>
          <w:rFonts w:eastAsia="Aptos"/>
          <w:u w:val="single"/>
        </w:rPr>
        <w:t xml:space="preserve"> that from the modern age onward the exception has been expanding in the public sphere </w:t>
      </w:r>
      <w:r w:rsidRPr="005805C6">
        <w:rPr>
          <w:rFonts w:eastAsia="Aptos"/>
          <w:highlight w:val="cyan"/>
          <w:u w:val="single"/>
        </w:rPr>
        <w:t xml:space="preserve">does not lean on historical causes and processes but seems to respond to an </w:t>
      </w:r>
      <w:r w:rsidRPr="005805C6">
        <w:rPr>
          <w:rFonts w:eastAsia="Aptos"/>
          <w:b/>
          <w:iCs/>
          <w:highlight w:val="cyan"/>
          <w:u w:val="single"/>
        </w:rPr>
        <w:t>assumed exception’s intrinsic growth</w:t>
      </w:r>
      <w:r w:rsidRPr="005805C6">
        <w:rPr>
          <w:rFonts w:eastAsia="Aptos"/>
          <w:u w:val="single"/>
        </w:rPr>
        <w:t>, of which the multiplication of historical examples is read as proof</w:t>
      </w:r>
      <w:r w:rsidRPr="005805C6">
        <w:rPr>
          <w:rFonts w:eastAsia="Aptos"/>
        </w:rPr>
        <w:t xml:space="preserve">. The expansion of the exception is not a historical transformation, but the manifestation of the concealed essence of power. </w:t>
      </w:r>
      <w:r w:rsidRPr="005805C6">
        <w:rPr>
          <w:rFonts w:eastAsia="Aptos"/>
          <w:b/>
          <w:iCs/>
          <w:highlight w:val="cyan"/>
          <w:u w:val="single"/>
        </w:rPr>
        <w:t xml:space="preserve">Generally, the interplay </w:t>
      </w:r>
      <w:r w:rsidRPr="005805C6">
        <w:rPr>
          <w:rFonts w:eastAsia="Aptos"/>
          <w:b/>
          <w:iCs/>
          <w:u w:val="single"/>
        </w:rPr>
        <w:t>of historical figures and formal-logical structure</w:t>
      </w:r>
      <w:r w:rsidRPr="005805C6">
        <w:rPr>
          <w:rFonts w:eastAsia="Aptos"/>
          <w:b/>
          <w:iCs/>
          <w:highlight w:val="cyan"/>
          <w:u w:val="single"/>
        </w:rPr>
        <w:t>s makes Agamben’s pars construens imprecise and, therefore, strategically ineffective</w:t>
      </w:r>
      <w:r w:rsidRPr="005805C6">
        <w:rPr>
          <w:rFonts w:eastAsia="Aptos"/>
          <w:b/>
          <w:iCs/>
          <w:u w:val="single"/>
        </w:rPr>
        <w:t>.</w:t>
      </w:r>
      <w:r w:rsidRPr="005805C6">
        <w:rPr>
          <w:rFonts w:eastAsia="Aptos"/>
        </w:rPr>
        <w:t xml:space="preserve"> Concerning more direct political considerations, </w:t>
      </w:r>
      <w:r w:rsidRPr="005805C6">
        <w:rPr>
          <w:rFonts w:eastAsia="Aptos"/>
          <w:u w:val="single"/>
        </w:rPr>
        <w:t>Agamben’s account of monastic life generates some perplexities</w:t>
      </w:r>
      <w:r w:rsidRPr="005805C6">
        <w:rPr>
          <w:rFonts w:eastAsia="Aptos"/>
        </w:rPr>
        <w:t xml:space="preserve">. </w:t>
      </w:r>
      <w:r w:rsidRPr="005805C6">
        <w:rPr>
          <w:rFonts w:eastAsia="Aptos"/>
          <w:u w:val="single"/>
        </w:rPr>
        <w:t xml:space="preserve">Agamben focuses on </w:t>
      </w:r>
      <w:r w:rsidRPr="005805C6">
        <w:rPr>
          <w:rFonts w:eastAsia="Aptos"/>
          <w:highlight w:val="cyan"/>
          <w:u w:val="single"/>
        </w:rPr>
        <w:t>the communitarian trait</w:t>
      </w:r>
      <w:r w:rsidRPr="005805C6">
        <w:rPr>
          <w:rFonts w:eastAsia="Aptos"/>
          <w:u w:val="single"/>
        </w:rPr>
        <w:t xml:space="preserve"> of the monastic life, which means that this experience </w:t>
      </w:r>
      <w:r w:rsidRPr="005805C6">
        <w:rPr>
          <w:rFonts w:eastAsia="Aptos"/>
          <w:highlight w:val="cyan"/>
          <w:u w:val="single"/>
        </w:rPr>
        <w:t>has “an obvious political meaning” for him</w:t>
      </w:r>
      <w:r w:rsidRPr="005805C6">
        <w:rPr>
          <w:rFonts w:eastAsia="Aptos"/>
        </w:rPr>
        <w:t xml:space="preserve">.101 </w:t>
      </w:r>
      <w:r w:rsidRPr="005805C6">
        <w:rPr>
          <w:rFonts w:eastAsia="Aptos"/>
          <w:u w:val="single"/>
        </w:rPr>
        <w:t xml:space="preserve">Nonetheless, </w:t>
      </w:r>
      <w:r w:rsidRPr="005805C6">
        <w:rPr>
          <w:rFonts w:eastAsia="Aptos"/>
          <w:highlight w:val="cyan"/>
          <w:u w:val="single"/>
        </w:rPr>
        <w:t>could</w:t>
      </w:r>
      <w:r w:rsidRPr="005805C6">
        <w:rPr>
          <w:rFonts w:eastAsia="Aptos"/>
          <w:u w:val="single"/>
        </w:rPr>
        <w:t xml:space="preserve"> the experience of </w:t>
      </w:r>
      <w:r w:rsidRPr="005805C6">
        <w:rPr>
          <w:rFonts w:eastAsia="Aptos"/>
          <w:highlight w:val="cyan"/>
          <w:u w:val="single"/>
        </w:rPr>
        <w:t>a life wholly organised to comply</w:t>
      </w:r>
      <w:r w:rsidRPr="005805C6">
        <w:rPr>
          <w:rFonts w:eastAsia="Aptos"/>
          <w:u w:val="single"/>
        </w:rPr>
        <w:t xml:space="preserve"> with religious prescriptions, aimed at guaranteeing one’s ultramundane salvation, and consequently dramatically alienated from worldly affairs, </w:t>
      </w:r>
      <w:r w:rsidRPr="005805C6">
        <w:rPr>
          <w:rFonts w:eastAsia="Aptos"/>
          <w:highlight w:val="cyan"/>
          <w:u w:val="single"/>
        </w:rPr>
        <w:t>be considered political?</w:t>
      </w:r>
      <w:r w:rsidRPr="005805C6">
        <w:rPr>
          <w:rFonts w:eastAsia="Aptos"/>
        </w:rPr>
        <w:t xml:space="preserve"> After all, Agamben himself describes the monastic form of life as a bios xenikos,102 the life of a foreigner in the world, as its authentic motherland is the heavenly city of God. In this sense, beyond the fight with the Church – in Agamben’s narrative, the historical form of sovereignty and law – the Franciscan community worked in this world for the most glorious, otherworldly life that the reciprocal control of the monks in the cenoby assures. Moreover, following Arendt’s insights, could a community grounded on its love for God and aimed at his heavenly city be a political community? </w:t>
      </w:r>
      <w:r w:rsidRPr="005805C6">
        <w:rPr>
          <w:rFonts w:eastAsia="Aptos"/>
          <w:u w:val="single"/>
        </w:rPr>
        <w:t>Is a worldless community political?</w:t>
      </w:r>
      <w:r w:rsidRPr="005805C6">
        <w:rPr>
          <w:rFonts w:eastAsia="Aptos"/>
        </w:rPr>
        <w:t xml:space="preserve">103 </w:t>
      </w:r>
      <w:r w:rsidRPr="005805C6">
        <w:rPr>
          <w:rFonts w:eastAsia="Aptos"/>
          <w:u w:val="single"/>
        </w:rPr>
        <w:t xml:space="preserve">Although Agamben’s monitoring of the authoritarian and deadly temptations of contemporary democracies and his decided rejection of any violence over the individual, </w:t>
      </w:r>
      <w:r w:rsidRPr="005805C6">
        <w:rPr>
          <w:rFonts w:eastAsia="Aptos"/>
          <w:highlight w:val="cyan"/>
          <w:u w:val="single"/>
        </w:rPr>
        <w:t>the risk of his worldless and ontological approach</w:t>
      </w:r>
      <w:r w:rsidRPr="005805C6">
        <w:rPr>
          <w:rFonts w:eastAsia="Aptos"/>
          <w:u w:val="single"/>
        </w:rPr>
        <w:t xml:space="preserve"> to politics </w:t>
      </w:r>
      <w:r w:rsidRPr="005805C6">
        <w:rPr>
          <w:rFonts w:eastAsia="Aptos"/>
          <w:highlight w:val="cyan"/>
          <w:u w:val="single"/>
        </w:rPr>
        <w:t>could be that of neglecting the varied historical forms that power assumes and on which a critical and radical philosophy cannot help structuring its response</w:t>
      </w:r>
    </w:p>
    <w:p w14:paraId="7E500722" w14:textId="77777777" w:rsidR="005805C6" w:rsidRPr="005805C6" w:rsidRDefault="005805C6" w:rsidP="005805C6">
      <w:pPr>
        <w:rPr>
          <w:rFonts w:eastAsia="Aptos"/>
        </w:rPr>
      </w:pPr>
    </w:p>
    <w:p w14:paraId="5F2E9504" w14:textId="77777777" w:rsidR="005805C6" w:rsidRPr="005805C6" w:rsidRDefault="005805C6" w:rsidP="005805C6">
      <w:pPr>
        <w:keepNext/>
        <w:keepLines/>
        <w:pageBreakBefore/>
        <w:spacing w:before="40" w:after="0"/>
        <w:jc w:val="center"/>
        <w:outlineLvl w:val="1"/>
        <w:rPr>
          <w:rFonts w:eastAsia="Times New Roman" w:cs="Times New Roman"/>
          <w:b/>
          <w:sz w:val="44"/>
          <w:szCs w:val="26"/>
          <w:u w:val="double"/>
        </w:rPr>
      </w:pPr>
      <w:r w:rsidRPr="005805C6">
        <w:rPr>
          <w:rFonts w:eastAsia="Times New Roman" w:cs="Times New Roman"/>
          <w:b/>
          <w:sz w:val="44"/>
          <w:szCs w:val="26"/>
          <w:u w:val="double"/>
        </w:rPr>
        <w:t>Heidegger K</w:t>
      </w:r>
    </w:p>
    <w:p w14:paraId="1917A96D" w14:textId="77777777" w:rsidR="005805C6" w:rsidRPr="005805C6" w:rsidRDefault="005805C6" w:rsidP="005805C6">
      <w:pPr>
        <w:keepNext/>
        <w:keepLines/>
        <w:pageBreakBefore/>
        <w:spacing w:before="40" w:after="0"/>
        <w:jc w:val="center"/>
        <w:outlineLvl w:val="2"/>
        <w:rPr>
          <w:rFonts w:eastAsia="Times New Roman" w:cs="Times New Roman"/>
          <w:b/>
          <w:sz w:val="32"/>
          <w:szCs w:val="24"/>
          <w:u w:val="single"/>
        </w:rPr>
      </w:pPr>
      <w:r w:rsidRPr="005805C6">
        <w:rPr>
          <w:rFonts w:eastAsia="Times New Roman" w:cs="Times New Roman"/>
          <w:b/>
          <w:sz w:val="32"/>
          <w:szCs w:val="24"/>
          <w:u w:val="single"/>
        </w:rPr>
        <w:t xml:space="preserve">AT: Heidegger </w:t>
      </w:r>
    </w:p>
    <w:p w14:paraId="0766F8F4" w14:textId="77777777" w:rsidR="005805C6" w:rsidRPr="005805C6" w:rsidRDefault="005805C6" w:rsidP="005805C6">
      <w:pPr>
        <w:keepNext/>
        <w:keepLines/>
        <w:spacing w:before="40" w:after="0"/>
        <w:outlineLvl w:val="3"/>
        <w:rPr>
          <w:rFonts w:eastAsia="Times New Roman" w:cs="Times New Roman"/>
          <w:b/>
          <w:iCs/>
          <w:sz w:val="26"/>
        </w:rPr>
      </w:pPr>
      <w:r w:rsidRPr="005805C6">
        <w:rPr>
          <w:rFonts w:eastAsia="Times New Roman" w:cs="Times New Roman"/>
          <w:b/>
          <w:iCs/>
          <w:sz w:val="26"/>
        </w:rPr>
        <w:t>Perm do the alt in all other instances</w:t>
      </w:r>
    </w:p>
    <w:p w14:paraId="14695274" w14:textId="77777777" w:rsidR="005805C6" w:rsidRPr="005805C6" w:rsidRDefault="005805C6" w:rsidP="005805C6">
      <w:pPr>
        <w:keepNext/>
        <w:keepLines/>
        <w:spacing w:before="40" w:after="0"/>
        <w:outlineLvl w:val="3"/>
        <w:rPr>
          <w:rFonts w:eastAsia="Times New Roman" w:cs="Times New Roman"/>
          <w:b/>
          <w:iCs/>
          <w:sz w:val="26"/>
        </w:rPr>
      </w:pPr>
      <w:r w:rsidRPr="005805C6">
        <w:rPr>
          <w:rFonts w:eastAsia="Times New Roman" w:cs="Times New Roman"/>
          <w:b/>
          <w:iCs/>
          <w:sz w:val="26"/>
        </w:rPr>
        <w:t xml:space="preserve">The link is a </w:t>
      </w:r>
      <w:r w:rsidRPr="005805C6">
        <w:rPr>
          <w:rFonts w:eastAsia="Times New Roman" w:cs="Times New Roman"/>
          <w:b/>
          <w:iCs/>
          <w:sz w:val="26"/>
          <w:u w:val="single"/>
        </w:rPr>
        <w:t>link turn</w:t>
      </w:r>
      <w:r w:rsidRPr="005805C6">
        <w:rPr>
          <w:rFonts w:eastAsia="Times New Roman" w:cs="Times New Roman"/>
          <w:b/>
          <w:iCs/>
          <w:sz w:val="26"/>
        </w:rPr>
        <w:t xml:space="preserve">. Its about </w:t>
      </w:r>
      <w:r w:rsidRPr="005805C6">
        <w:rPr>
          <w:rFonts w:eastAsia="Times New Roman" w:cs="Times New Roman"/>
          <w:b/>
          <w:iCs/>
          <w:sz w:val="26"/>
          <w:u w:val="single"/>
        </w:rPr>
        <w:t>using tech</w:t>
      </w:r>
      <w:r w:rsidRPr="005805C6">
        <w:rPr>
          <w:rFonts w:eastAsia="Times New Roman" w:cs="Times New Roman"/>
          <w:b/>
          <w:iCs/>
          <w:sz w:val="26"/>
        </w:rPr>
        <w:t xml:space="preserve"> totalitarianly which the aff intervenes in.</w:t>
      </w:r>
    </w:p>
    <w:p w14:paraId="278CED41" w14:textId="77777777" w:rsidR="005805C6" w:rsidRPr="005805C6" w:rsidRDefault="005805C6" w:rsidP="005805C6">
      <w:pPr>
        <w:rPr>
          <w:rFonts w:eastAsia="Aptos"/>
        </w:rPr>
      </w:pPr>
      <w:r w:rsidRPr="005805C6">
        <w:rPr>
          <w:rFonts w:eastAsia="Aptos"/>
          <w:b/>
          <w:bCs/>
          <w:sz w:val="26"/>
        </w:rPr>
        <w:t>Resta 21</w:t>
      </w:r>
      <w:r w:rsidRPr="005805C6">
        <w:rPr>
          <w:rFonts w:eastAsia="Aptos"/>
        </w:rPr>
        <w:t xml:space="preserve"> – Full Professor of Theoretical Philosophy at University of Messina</w:t>
      </w:r>
    </w:p>
    <w:p w14:paraId="6476AA88" w14:textId="77777777" w:rsidR="005805C6" w:rsidRPr="005805C6" w:rsidRDefault="005805C6" w:rsidP="005805C6">
      <w:pPr>
        <w:rPr>
          <w:rFonts w:eastAsia="Aptos"/>
        </w:rPr>
      </w:pPr>
      <w:r w:rsidRPr="005805C6">
        <w:rPr>
          <w:rFonts w:eastAsia="Aptos"/>
        </w:rPr>
        <w:t xml:space="preserve">Caterina, “The Age of the Totalitarian Domination of Technology,” </w:t>
      </w:r>
      <w:r w:rsidRPr="005805C6">
        <w:rPr>
          <w:rFonts w:eastAsia="Aptos"/>
          <w:u w:val="single"/>
        </w:rPr>
        <w:t>Heidegger and Contemporary Philosophy</w:t>
      </w:r>
      <w:r w:rsidRPr="005805C6">
        <w:rPr>
          <w:rFonts w:eastAsia="Aptos"/>
        </w:rPr>
        <w:t xml:space="preserve"> edited by Carmine Di Martino, 2021, Springer Nature Link, https://link.springer.com/chapter/10.1007/978-3-030-56566-4_4</w:t>
      </w:r>
    </w:p>
    <w:p w14:paraId="37790E08" w14:textId="77777777" w:rsidR="005805C6" w:rsidRPr="005805C6" w:rsidRDefault="005805C6" w:rsidP="005805C6">
      <w:pPr>
        <w:rPr>
          <w:rFonts w:eastAsia="Aptos"/>
        </w:rPr>
      </w:pPr>
      <w:r w:rsidRPr="005805C6">
        <w:rPr>
          <w:rFonts w:eastAsia="Aptos"/>
        </w:rPr>
        <w:t>*We do not endorse the use of problematic language</w:t>
      </w:r>
    </w:p>
    <w:p w14:paraId="3A1C0E97" w14:textId="77777777" w:rsidR="005805C6" w:rsidRPr="005805C6" w:rsidRDefault="005805C6" w:rsidP="005805C6">
      <w:pPr>
        <w:rPr>
          <w:rFonts w:eastAsia="Aptos"/>
          <w:u w:val="single"/>
        </w:rPr>
      </w:pPr>
      <w:r w:rsidRPr="005805C6">
        <w:rPr>
          <w:rFonts w:eastAsia="Aptos"/>
          <w:sz w:val="16"/>
        </w:rPr>
        <w:t xml:space="preserve">While the collapse of “ideological” totalitarianism marks the definitive defeat of the idea of a political government capable of guiding total mobilization that stems from a political ideology, we can limit ourselves to observing that </w:t>
      </w:r>
      <w:r w:rsidRPr="005805C6">
        <w:rPr>
          <w:rFonts w:eastAsia="Aptos"/>
          <w:u w:val="single"/>
        </w:rPr>
        <w:t xml:space="preserve">in our present, </w:t>
      </w:r>
      <w:r w:rsidRPr="005805C6">
        <w:rPr>
          <w:rFonts w:eastAsia="Aptos"/>
          <w:highlight w:val="green"/>
          <w:u w:val="single"/>
        </w:rPr>
        <w:t>in</w:t>
      </w:r>
      <w:r w:rsidRPr="005805C6">
        <w:rPr>
          <w:rFonts w:eastAsia="Aptos"/>
          <w:u w:val="single"/>
        </w:rPr>
        <w:t xml:space="preserve"> the age of the </w:t>
      </w:r>
      <w:r w:rsidRPr="005805C6">
        <w:rPr>
          <w:rFonts w:eastAsia="Aptos"/>
          <w:b/>
          <w:iCs/>
          <w:highlight w:val="green"/>
          <w:u w:val="single"/>
        </w:rPr>
        <w:t>technological-economic globalization</w:t>
      </w:r>
      <w:r w:rsidRPr="005805C6">
        <w:rPr>
          <w:rFonts w:eastAsia="Aptos"/>
          <w:u w:val="single"/>
        </w:rPr>
        <w:t xml:space="preserve"> of the world, where the </w:t>
      </w:r>
      <w:r w:rsidRPr="005805C6">
        <w:rPr>
          <w:rFonts w:eastAsia="Aptos"/>
          <w:b/>
          <w:iCs/>
          <w:u w:val="single"/>
        </w:rPr>
        <w:t>veil of ideologies</w:t>
      </w:r>
      <w:r w:rsidRPr="005805C6">
        <w:rPr>
          <w:rFonts w:eastAsia="Aptos"/>
          <w:u w:val="single"/>
        </w:rPr>
        <w:t xml:space="preserve"> has definitively fallen, </w:t>
      </w:r>
      <w:r w:rsidRPr="005805C6">
        <w:rPr>
          <w:rFonts w:eastAsia="Aptos"/>
          <w:highlight w:val="green"/>
          <w:u w:val="single"/>
        </w:rPr>
        <w:t xml:space="preserve">the </w:t>
      </w:r>
      <w:r w:rsidRPr="005805C6">
        <w:rPr>
          <w:rFonts w:eastAsia="Aptos"/>
          <w:b/>
          <w:iCs/>
          <w:highlight w:val="green"/>
          <w:u w:val="single"/>
        </w:rPr>
        <w:t>will to power</w:t>
      </w:r>
      <w:r w:rsidRPr="005805C6">
        <w:rPr>
          <w:rFonts w:eastAsia="Aptos"/>
          <w:u w:val="single"/>
        </w:rPr>
        <w:t xml:space="preserve"> can now be </w:t>
      </w:r>
      <w:r w:rsidRPr="005805C6">
        <w:rPr>
          <w:rFonts w:eastAsia="Aptos"/>
          <w:highlight w:val="green"/>
          <w:u w:val="single"/>
        </w:rPr>
        <w:t>expressed in</w:t>
      </w:r>
      <w:r w:rsidRPr="005805C6">
        <w:rPr>
          <w:rFonts w:eastAsia="Aptos"/>
          <w:u w:val="single"/>
        </w:rPr>
        <w:t xml:space="preserve"> all </w:t>
      </w:r>
      <w:r w:rsidRPr="005805C6">
        <w:rPr>
          <w:rFonts w:eastAsia="Aptos"/>
          <w:highlight w:val="green"/>
          <w:u w:val="single"/>
        </w:rPr>
        <w:t>its</w:t>
      </w:r>
      <w:r w:rsidRPr="005805C6">
        <w:rPr>
          <w:rFonts w:eastAsia="Aptos"/>
          <w:u w:val="single"/>
        </w:rPr>
        <w:t xml:space="preserve"> </w:t>
      </w:r>
      <w:r w:rsidRPr="005805C6">
        <w:rPr>
          <w:rFonts w:eastAsia="Aptos"/>
          <w:b/>
          <w:iCs/>
          <w:highlight w:val="green"/>
          <w:u w:val="single"/>
        </w:rPr>
        <w:t>destructive violence</w:t>
      </w:r>
      <w:r w:rsidRPr="005805C6">
        <w:rPr>
          <w:rFonts w:eastAsia="Aptos"/>
          <w:highlight w:val="green"/>
          <w:u w:val="single"/>
        </w:rPr>
        <w:t xml:space="preserve">, through </w:t>
      </w:r>
      <w:r w:rsidRPr="005805C6">
        <w:rPr>
          <w:rFonts w:eastAsia="Aptos"/>
          <w:b/>
          <w:iCs/>
          <w:highlight w:val="green"/>
          <w:u w:val="single"/>
        </w:rPr>
        <w:t>technology</w:t>
      </w:r>
      <w:r w:rsidRPr="005805C6">
        <w:rPr>
          <w:rFonts w:eastAsia="Aptos"/>
          <w:u w:val="single"/>
        </w:rPr>
        <w:t xml:space="preserve">, which </w:t>
      </w:r>
      <w:r w:rsidRPr="005805C6">
        <w:rPr>
          <w:rFonts w:eastAsia="Aptos"/>
          <w:b/>
          <w:iCs/>
          <w:u w:val="single"/>
        </w:rPr>
        <w:t>directly takes command</w:t>
      </w:r>
      <w:r w:rsidRPr="005805C6">
        <w:rPr>
          <w:rFonts w:eastAsia="Aptos"/>
          <w:u w:val="single"/>
        </w:rPr>
        <w:t>.</w:t>
      </w:r>
      <w:r w:rsidRPr="005805C6">
        <w:rPr>
          <w:rFonts w:eastAsia="Aptos"/>
          <w:sz w:val="16"/>
        </w:rPr>
        <w:t xml:space="preserve"> </w:t>
      </w:r>
      <w:r w:rsidRPr="005805C6">
        <w:rPr>
          <w:rFonts w:eastAsia="Aptos"/>
          <w:u w:val="single"/>
        </w:rPr>
        <w:t>Technology that</w:t>
      </w:r>
      <w:r w:rsidRPr="005805C6">
        <w:rPr>
          <w:rFonts w:eastAsia="Aptos"/>
          <w:sz w:val="16"/>
        </w:rPr>
        <w:t xml:space="preserve">, as has now become evident, </w:t>
      </w:r>
      <w:r w:rsidRPr="005805C6">
        <w:rPr>
          <w:rFonts w:eastAsia="Aptos"/>
          <w:u w:val="single"/>
        </w:rPr>
        <w:t xml:space="preserve">assumes the task of </w:t>
      </w:r>
      <w:r w:rsidRPr="005805C6">
        <w:rPr>
          <w:rFonts w:eastAsia="Aptos"/>
          <w:highlight w:val="green"/>
          <w:u w:val="single"/>
        </w:rPr>
        <w:t>imposing</w:t>
      </w:r>
      <w:r w:rsidRPr="005805C6">
        <w:rPr>
          <w:rFonts w:eastAsia="Aptos"/>
          <w:u w:val="single"/>
        </w:rPr>
        <w:t xml:space="preserve"> its </w:t>
      </w:r>
      <w:r w:rsidRPr="005805C6">
        <w:rPr>
          <w:rFonts w:eastAsia="Aptos"/>
          <w:b/>
          <w:iCs/>
          <w:highlight w:val="green"/>
          <w:u w:val="single"/>
        </w:rPr>
        <w:t>total dominion</w:t>
      </w:r>
      <w:r w:rsidRPr="005805C6">
        <w:rPr>
          <w:rFonts w:eastAsia="Aptos"/>
          <w:u w:val="single"/>
        </w:rPr>
        <w:t xml:space="preserve"> directly </w:t>
      </w:r>
      <w:r w:rsidRPr="005805C6">
        <w:rPr>
          <w:rFonts w:eastAsia="Aptos"/>
          <w:highlight w:val="green"/>
          <w:u w:val="single"/>
        </w:rPr>
        <w:t>over the</w:t>
      </w:r>
      <w:r w:rsidRPr="005805C6">
        <w:rPr>
          <w:rFonts w:eastAsia="Aptos"/>
          <w:u w:val="single"/>
        </w:rPr>
        <w:t xml:space="preserve"> entire </w:t>
      </w:r>
      <w:r w:rsidRPr="005805C6">
        <w:rPr>
          <w:rFonts w:eastAsia="Aptos"/>
          <w:highlight w:val="green"/>
          <w:u w:val="single"/>
        </w:rPr>
        <w:t>globe</w:t>
      </w:r>
      <w:r w:rsidRPr="005805C6">
        <w:rPr>
          <w:rFonts w:eastAsia="Aptos"/>
          <w:u w:val="single"/>
        </w:rPr>
        <w:t xml:space="preserve">, finally free from any ethical-political-legal or ideo- logical restraints. This </w:t>
      </w:r>
      <w:r w:rsidRPr="005805C6">
        <w:rPr>
          <w:rFonts w:eastAsia="Aptos"/>
          <w:highlight w:val="green"/>
          <w:u w:val="single"/>
        </w:rPr>
        <w:t xml:space="preserve">concerns the </w:t>
      </w:r>
      <w:r w:rsidRPr="005805C6">
        <w:rPr>
          <w:rFonts w:eastAsia="Aptos"/>
          <w:b/>
          <w:iCs/>
          <w:highlight w:val="green"/>
          <w:u w:val="single"/>
        </w:rPr>
        <w:t>devastation</w:t>
      </w:r>
      <w:r w:rsidRPr="005805C6">
        <w:rPr>
          <w:rFonts w:eastAsia="Aptos"/>
          <w:highlight w:val="green"/>
          <w:u w:val="single"/>
        </w:rPr>
        <w:t xml:space="preserve"> of the </w:t>
      </w:r>
      <w:r w:rsidRPr="005805C6">
        <w:rPr>
          <w:rFonts w:eastAsia="Aptos"/>
          <w:b/>
          <w:iCs/>
          <w:highlight w:val="green"/>
          <w:u w:val="single"/>
        </w:rPr>
        <w:t>environment</w:t>
      </w:r>
      <w:r w:rsidRPr="005805C6">
        <w:rPr>
          <w:rFonts w:eastAsia="Aptos"/>
          <w:u w:val="single"/>
        </w:rPr>
        <w:t xml:space="preserve">, </w:t>
      </w:r>
      <w:r w:rsidRPr="005805C6">
        <w:rPr>
          <w:rFonts w:eastAsia="Aptos"/>
          <w:highlight w:val="green"/>
          <w:u w:val="single"/>
        </w:rPr>
        <w:t xml:space="preserve">as well as the </w:t>
      </w:r>
      <w:r w:rsidRPr="005805C6">
        <w:rPr>
          <w:rFonts w:eastAsia="Aptos"/>
          <w:b/>
          <w:iCs/>
          <w:highlight w:val="green"/>
          <w:u w:val="single"/>
        </w:rPr>
        <w:t>economy</w:t>
      </w:r>
      <w:r w:rsidRPr="005805C6">
        <w:rPr>
          <w:rFonts w:eastAsia="Aptos"/>
          <w:u w:val="single"/>
        </w:rPr>
        <w:t xml:space="preserve">, </w:t>
      </w:r>
      <w:r w:rsidRPr="005805C6">
        <w:rPr>
          <w:rFonts w:eastAsia="Aptos"/>
          <w:highlight w:val="green"/>
          <w:u w:val="single"/>
        </w:rPr>
        <w:t>in the age of</w:t>
      </w:r>
      <w:r w:rsidRPr="005805C6">
        <w:rPr>
          <w:rFonts w:eastAsia="Aptos"/>
          <w:u w:val="single"/>
        </w:rPr>
        <w:t xml:space="preserve"> </w:t>
      </w:r>
      <w:r w:rsidRPr="005805C6">
        <w:rPr>
          <w:rFonts w:eastAsia="Aptos"/>
          <w:highlight w:val="green"/>
          <w:u w:val="single"/>
        </w:rPr>
        <w:t>financial capitalism</w:t>
      </w:r>
      <w:r w:rsidRPr="005805C6">
        <w:rPr>
          <w:rFonts w:eastAsia="Aptos"/>
          <w:u w:val="single"/>
        </w:rPr>
        <w:t xml:space="preserve">, </w:t>
      </w:r>
      <w:r w:rsidRPr="005805C6">
        <w:rPr>
          <w:rFonts w:eastAsia="Aptos"/>
          <w:b/>
          <w:iCs/>
          <w:highlight w:val="green"/>
          <w:u w:val="single"/>
        </w:rPr>
        <w:t>bio-tech</w:t>
      </w:r>
      <w:r w:rsidRPr="005805C6">
        <w:rPr>
          <w:rFonts w:eastAsia="Aptos"/>
          <w:b/>
          <w:iCs/>
          <w:u w:val="single"/>
        </w:rPr>
        <w:t>nologies</w:t>
      </w:r>
      <w:r w:rsidRPr="005805C6">
        <w:rPr>
          <w:rFonts w:eastAsia="Aptos"/>
          <w:u w:val="single"/>
        </w:rPr>
        <w:t xml:space="preserve"> </w:t>
      </w:r>
      <w:r w:rsidRPr="005805C6">
        <w:rPr>
          <w:rFonts w:eastAsia="Aptos"/>
          <w:highlight w:val="green"/>
          <w:u w:val="single"/>
        </w:rPr>
        <w:t>and</w:t>
      </w:r>
      <w:r w:rsidRPr="005805C6">
        <w:rPr>
          <w:rFonts w:eastAsia="Aptos"/>
          <w:u w:val="single"/>
        </w:rPr>
        <w:t xml:space="preserve"> </w:t>
      </w:r>
      <w:r w:rsidRPr="005805C6">
        <w:rPr>
          <w:rFonts w:eastAsia="Aptos"/>
          <w:b/>
          <w:iCs/>
          <w:highlight w:val="green"/>
          <w:u w:val="single"/>
        </w:rPr>
        <w:t>A</w:t>
      </w:r>
      <w:r w:rsidRPr="005805C6">
        <w:rPr>
          <w:rFonts w:eastAsia="Aptos"/>
          <w:b/>
          <w:iCs/>
          <w:u w:val="single"/>
        </w:rPr>
        <w:t xml:space="preserve">rtificial </w:t>
      </w:r>
      <w:r w:rsidRPr="005805C6">
        <w:rPr>
          <w:rFonts w:eastAsia="Aptos"/>
          <w:b/>
          <w:iCs/>
          <w:highlight w:val="green"/>
          <w:u w:val="single"/>
        </w:rPr>
        <w:t>I</w:t>
      </w:r>
      <w:r w:rsidRPr="005805C6">
        <w:rPr>
          <w:rFonts w:eastAsia="Aptos"/>
          <w:b/>
          <w:iCs/>
          <w:u w:val="single"/>
        </w:rPr>
        <w:t>ntelligence</w:t>
      </w:r>
      <w:r w:rsidRPr="005805C6">
        <w:rPr>
          <w:rFonts w:eastAsia="Aptos"/>
          <w:u w:val="single"/>
        </w:rPr>
        <w:t>.</w:t>
      </w:r>
    </w:p>
    <w:p w14:paraId="61688DD8" w14:textId="77777777" w:rsidR="005805C6" w:rsidRPr="005805C6" w:rsidRDefault="005805C6" w:rsidP="005805C6">
      <w:pPr>
        <w:rPr>
          <w:rFonts w:eastAsia="Aptos"/>
          <w:u w:val="single"/>
        </w:rPr>
      </w:pPr>
      <w:r w:rsidRPr="005805C6">
        <w:rPr>
          <w:rFonts w:eastAsia="Aptos"/>
          <w:sz w:val="16"/>
        </w:rPr>
        <w:t xml:space="preserve">While ideological totalitarianism was based on a frightening personal constraint, one that was implemented through terror and propaganda, </w:t>
      </w:r>
      <w:r w:rsidRPr="005805C6">
        <w:rPr>
          <w:rFonts w:eastAsia="Aptos"/>
          <w:u w:val="single"/>
        </w:rPr>
        <w:t xml:space="preserve">the new </w:t>
      </w:r>
      <w:r w:rsidRPr="005805C6">
        <w:rPr>
          <w:rFonts w:eastAsia="Aptos"/>
          <w:b/>
          <w:iCs/>
          <w:highlight w:val="red"/>
          <w:u w:val="single"/>
        </w:rPr>
        <w:t>techno- totalitarianism</w:t>
      </w:r>
      <w:r w:rsidRPr="005805C6">
        <w:rPr>
          <w:rFonts w:eastAsia="Aptos"/>
          <w:highlight w:val="red"/>
          <w:u w:val="single"/>
        </w:rPr>
        <w:t xml:space="preserve"> pursues</w:t>
      </w:r>
      <w:r w:rsidRPr="005805C6">
        <w:rPr>
          <w:rFonts w:eastAsia="Aptos"/>
          <w:u w:val="single"/>
        </w:rPr>
        <w:t xml:space="preserve"> its aim of </w:t>
      </w:r>
      <w:r w:rsidRPr="005805C6">
        <w:rPr>
          <w:rFonts w:eastAsia="Aptos"/>
          <w:highlight w:val="red"/>
          <w:u w:val="single"/>
        </w:rPr>
        <w:t>consumption</w:t>
      </w:r>
      <w:r w:rsidRPr="005805C6">
        <w:rPr>
          <w:rFonts w:eastAsia="Aptos"/>
          <w:u w:val="single"/>
        </w:rPr>
        <w:t xml:space="preserve"> and of wearing down the totality of beings, </w:t>
      </w:r>
      <w:r w:rsidRPr="005805C6">
        <w:rPr>
          <w:rFonts w:eastAsia="Aptos"/>
          <w:highlight w:val="red"/>
          <w:u w:val="single"/>
        </w:rPr>
        <w:t>through</w:t>
      </w:r>
      <w:r w:rsidRPr="005805C6">
        <w:rPr>
          <w:rFonts w:eastAsia="Aptos"/>
          <w:u w:val="single"/>
        </w:rPr>
        <w:t xml:space="preserve"> an </w:t>
      </w:r>
      <w:r w:rsidRPr="005805C6">
        <w:rPr>
          <w:rFonts w:eastAsia="Aptos"/>
          <w:b/>
          <w:iCs/>
          <w:highlight w:val="green"/>
          <w:u w:val="single"/>
        </w:rPr>
        <w:t xml:space="preserve">all-pervasive </w:t>
      </w:r>
      <w:r w:rsidRPr="005805C6">
        <w:rPr>
          <w:rFonts w:eastAsia="Aptos"/>
          <w:b/>
          <w:iCs/>
          <w:highlight w:val="red"/>
          <w:u w:val="single"/>
        </w:rPr>
        <w:t>control</w:t>
      </w:r>
      <w:r w:rsidRPr="005805C6">
        <w:rPr>
          <w:rFonts w:eastAsia="Aptos"/>
          <w:u w:val="single"/>
        </w:rPr>
        <w:t xml:space="preserve"> of all the spheres of existence. It however uses much more seductive and persuasive systems, such as to induce the masses, by now completely depoliticized, to consent “spontaneously”</w:t>
      </w:r>
      <w:r w:rsidRPr="005805C6">
        <w:rPr>
          <w:rFonts w:eastAsia="Aptos"/>
          <w:sz w:val="16"/>
        </w:rPr>
        <w:t xml:space="preserve">, even joyfully, </w:t>
      </w:r>
      <w:r w:rsidRPr="005805C6">
        <w:rPr>
          <w:rFonts w:eastAsia="Aptos"/>
          <w:u w:val="single"/>
        </w:rPr>
        <w:t>to the loss of their most basic freedom, and live with relief from responsibility and decisions which, in turn, are becoming increasingly anonymous and impersonal and</w:t>
      </w:r>
      <w:r w:rsidRPr="005805C6">
        <w:rPr>
          <w:rFonts w:eastAsia="Aptos"/>
          <w:sz w:val="16"/>
        </w:rPr>
        <w:t xml:space="preserve">, pre- cisely for this reason, also </w:t>
      </w:r>
      <w:r w:rsidRPr="005805C6">
        <w:rPr>
          <w:rFonts w:eastAsia="Aptos"/>
          <w:u w:val="single"/>
        </w:rPr>
        <w:t>inscrutable</w:t>
      </w:r>
      <w:r w:rsidRPr="005805C6">
        <w:rPr>
          <w:rFonts w:eastAsia="Aptos"/>
          <w:sz w:val="16"/>
        </w:rPr>
        <w:t xml:space="preserve">. </w:t>
      </w:r>
      <w:r w:rsidRPr="005805C6">
        <w:rPr>
          <w:rFonts w:eastAsia="Aptos"/>
          <w:b/>
          <w:iCs/>
          <w:u w:val="single"/>
        </w:rPr>
        <w:t>Totalitarianism</w:t>
      </w:r>
      <w:r w:rsidRPr="005805C6">
        <w:rPr>
          <w:rFonts w:eastAsia="Aptos"/>
          <w:sz w:val="16"/>
        </w:rPr>
        <w:t xml:space="preserve">, in its extreme form of post- ideological technological nihilism, </w:t>
      </w:r>
      <w:r w:rsidRPr="005805C6">
        <w:rPr>
          <w:rFonts w:eastAsia="Aptos"/>
          <w:u w:val="single"/>
        </w:rPr>
        <w:t>can finally become a “</w:t>
      </w:r>
      <w:r w:rsidRPr="005805C6">
        <w:rPr>
          <w:rFonts w:eastAsia="Aptos"/>
          <w:b/>
          <w:iCs/>
          <w:u w:val="single"/>
        </w:rPr>
        <w:t>normal condition</w:t>
      </w:r>
      <w:r w:rsidRPr="005805C6">
        <w:rPr>
          <w:rFonts w:eastAsia="Aptos"/>
          <w:u w:val="single"/>
        </w:rPr>
        <w:t>” for the historical humanity of our time.</w:t>
      </w:r>
    </w:p>
    <w:p w14:paraId="03169341" w14:textId="77777777" w:rsidR="005805C6" w:rsidRPr="005805C6" w:rsidRDefault="005805C6" w:rsidP="005805C6">
      <w:pPr>
        <w:rPr>
          <w:rFonts w:eastAsia="Aptos"/>
          <w:b/>
          <w:iCs/>
          <w:u w:val="single"/>
        </w:rPr>
      </w:pPr>
      <w:r w:rsidRPr="005805C6">
        <w:rPr>
          <w:rFonts w:eastAsia="Aptos"/>
          <w:u w:val="single"/>
        </w:rPr>
        <w:t xml:space="preserve">The era of total </w:t>
      </w:r>
      <w:r w:rsidRPr="005805C6">
        <w:rPr>
          <w:rFonts w:eastAsia="Aptos"/>
          <w:b/>
          <w:iCs/>
          <w:highlight w:val="red"/>
          <w:u w:val="single"/>
        </w:rPr>
        <w:t>global tech</w:t>
      </w:r>
      <w:r w:rsidRPr="005805C6">
        <w:rPr>
          <w:rFonts w:eastAsia="Aptos"/>
          <w:b/>
          <w:iCs/>
          <w:u w:val="single"/>
        </w:rPr>
        <w:t xml:space="preserve">nological </w:t>
      </w:r>
      <w:r w:rsidRPr="005805C6">
        <w:rPr>
          <w:rFonts w:eastAsia="Aptos"/>
          <w:b/>
          <w:iCs/>
          <w:highlight w:val="red"/>
          <w:u w:val="single"/>
        </w:rPr>
        <w:t>domination</w:t>
      </w:r>
      <w:r w:rsidRPr="005805C6">
        <w:rPr>
          <w:rFonts w:eastAsia="Aptos"/>
          <w:sz w:val="16"/>
        </w:rPr>
        <w:t xml:space="preserve">, therefore, not only </w:t>
      </w:r>
      <w:r w:rsidRPr="005805C6">
        <w:rPr>
          <w:rFonts w:eastAsia="Aptos"/>
          <w:highlight w:val="red"/>
          <w:u w:val="single"/>
        </w:rPr>
        <w:t>marks</w:t>
      </w:r>
      <w:r w:rsidRPr="005805C6">
        <w:rPr>
          <w:rFonts w:eastAsia="Aptos"/>
          <w:sz w:val="16"/>
        </w:rPr>
        <w:t xml:space="preserve"> the end of philosophy, but also </w:t>
      </w:r>
      <w:r w:rsidRPr="005805C6">
        <w:rPr>
          <w:rFonts w:eastAsia="Aptos"/>
          <w:u w:val="single"/>
        </w:rPr>
        <w:t xml:space="preserve">the </w:t>
      </w:r>
      <w:r w:rsidRPr="005805C6">
        <w:rPr>
          <w:rFonts w:eastAsia="Aptos"/>
          <w:b/>
          <w:iCs/>
          <w:highlight w:val="red"/>
          <w:u w:val="single"/>
        </w:rPr>
        <w:t>end of politics</w:t>
      </w:r>
      <w:r w:rsidRPr="005805C6">
        <w:rPr>
          <w:rFonts w:eastAsia="Aptos"/>
          <w:sz w:val="16"/>
          <w:highlight w:val="red"/>
        </w:rPr>
        <w:t xml:space="preserve"> –</w:t>
      </w:r>
      <w:r w:rsidRPr="005805C6">
        <w:rPr>
          <w:rFonts w:eastAsia="Aptos"/>
          <w:sz w:val="16"/>
        </w:rPr>
        <w:t xml:space="preserve"> as Heidegger understood–, </w:t>
      </w:r>
      <w:r w:rsidRPr="005805C6">
        <w:rPr>
          <w:rFonts w:eastAsia="Aptos"/>
          <w:u w:val="single"/>
        </w:rPr>
        <w:t>which is forced to serve the techno-economic interests that nowadays impose their dominion directly without opposition and without intermediaries, particularly through the technical and economic command of computation.</w:t>
      </w:r>
      <w:r w:rsidRPr="005805C6">
        <w:rPr>
          <w:rFonts w:eastAsia="Aptos"/>
          <w:sz w:val="16"/>
        </w:rPr>
        <w:t xml:space="preserve"> </w:t>
      </w:r>
      <w:r w:rsidRPr="005805C6">
        <w:rPr>
          <w:rFonts w:eastAsia="Aptos"/>
          <w:u w:val="single"/>
        </w:rPr>
        <w:t>Politics now only serves as pro- paganda and apologetics:</w:t>
      </w:r>
      <w:r w:rsidRPr="005805C6">
        <w:rPr>
          <w:rFonts w:eastAsia="Aptos"/>
          <w:sz w:val="16"/>
        </w:rPr>
        <w:t xml:space="preserve"> as a mere ‘persuasive’ cover and collector of consensus for increasingly obscure technical-economic interests. For its part, </w:t>
      </w:r>
      <w:r w:rsidRPr="005805C6">
        <w:rPr>
          <w:rFonts w:eastAsia="Aptos"/>
          <w:u w:val="single"/>
        </w:rPr>
        <w:t>technology is never neutral</w:t>
      </w:r>
      <w:r w:rsidRPr="005805C6">
        <w:rPr>
          <w:rFonts w:eastAsia="Aptos"/>
          <w:sz w:val="16"/>
        </w:rPr>
        <w:t xml:space="preserve">, </w:t>
      </w:r>
      <w:r w:rsidRPr="005805C6">
        <w:rPr>
          <w:rFonts w:eastAsia="Aptos"/>
          <w:u w:val="single"/>
        </w:rPr>
        <w:t xml:space="preserve">since it is </w:t>
      </w:r>
      <w:r w:rsidRPr="005805C6">
        <w:rPr>
          <w:rFonts w:eastAsia="Aptos"/>
          <w:highlight w:val="green"/>
          <w:u w:val="single"/>
        </w:rPr>
        <w:t>already constitutively pre-disposed</w:t>
      </w:r>
      <w:r w:rsidRPr="005805C6">
        <w:rPr>
          <w:rFonts w:eastAsia="Aptos"/>
          <w:u w:val="single"/>
        </w:rPr>
        <w:t xml:space="preserve">, </w:t>
      </w:r>
      <w:r w:rsidRPr="005805C6">
        <w:rPr>
          <w:rFonts w:eastAsia="Aptos"/>
          <w:highlight w:val="green"/>
          <w:u w:val="single"/>
        </w:rPr>
        <w:t xml:space="preserve">as </w:t>
      </w:r>
      <w:r w:rsidRPr="005805C6">
        <w:rPr>
          <w:rFonts w:eastAsia="Aptos"/>
          <w:b/>
          <w:iCs/>
          <w:highlight w:val="green"/>
          <w:u w:val="single"/>
        </w:rPr>
        <w:t>will to power</w:t>
      </w:r>
      <w:r w:rsidRPr="005805C6">
        <w:rPr>
          <w:rFonts w:eastAsia="Aptos"/>
          <w:u w:val="single"/>
        </w:rPr>
        <w:t xml:space="preserve">, to a </w:t>
      </w:r>
      <w:r w:rsidRPr="005805C6">
        <w:rPr>
          <w:rFonts w:eastAsia="Aptos"/>
          <w:b/>
          <w:iCs/>
          <w:u w:val="single"/>
        </w:rPr>
        <w:t>violent politics of power and robbery</w:t>
      </w:r>
      <w:r w:rsidRPr="005805C6">
        <w:rPr>
          <w:rFonts w:eastAsia="Aptos"/>
          <w:u w:val="single"/>
        </w:rPr>
        <w:t>, which will be all the more effective, the more it pursues objectives and interests that are not extrinsic to it.</w:t>
      </w:r>
      <w:r w:rsidRPr="005805C6">
        <w:rPr>
          <w:rFonts w:eastAsia="Aptos"/>
          <w:sz w:val="16"/>
        </w:rPr>
        <w:t xml:space="preserve"> </w:t>
      </w:r>
      <w:r w:rsidRPr="005805C6">
        <w:rPr>
          <w:rFonts w:eastAsia="Aptos"/>
          <w:u w:val="single"/>
        </w:rPr>
        <w:t xml:space="preserve">The new Lords of the Earth will be </w:t>
      </w:r>
      <w:r w:rsidRPr="005805C6">
        <w:rPr>
          <w:rFonts w:eastAsia="Aptos"/>
          <w:highlight w:val="green"/>
          <w:u w:val="single"/>
        </w:rPr>
        <w:t>the Lords of Technology</w:t>
      </w:r>
      <w:r w:rsidRPr="005805C6">
        <w:rPr>
          <w:rFonts w:eastAsia="Aptos"/>
          <w:u w:val="single"/>
        </w:rPr>
        <w:t xml:space="preserve">, those able to put themselves at the service of this </w:t>
      </w:r>
      <w:r w:rsidRPr="005805C6">
        <w:rPr>
          <w:rFonts w:eastAsia="Aptos"/>
          <w:b/>
          <w:iCs/>
          <w:u w:val="single"/>
        </w:rPr>
        <w:t>planetary</w:t>
      </w:r>
      <w:r w:rsidRPr="005805C6">
        <w:rPr>
          <w:rFonts w:eastAsia="Aptos"/>
          <w:u w:val="single"/>
        </w:rPr>
        <w:t xml:space="preserve">, </w:t>
      </w:r>
      <w:r w:rsidRPr="005805C6">
        <w:rPr>
          <w:rFonts w:eastAsia="Aptos"/>
          <w:b/>
          <w:iCs/>
          <w:u w:val="single"/>
        </w:rPr>
        <w:t>totalitarian</w:t>
      </w:r>
      <w:r w:rsidRPr="005805C6">
        <w:rPr>
          <w:rFonts w:eastAsia="Aptos"/>
          <w:u w:val="single"/>
        </w:rPr>
        <w:t xml:space="preserve"> </w:t>
      </w:r>
      <w:r w:rsidRPr="005805C6">
        <w:rPr>
          <w:rFonts w:eastAsia="Aptos"/>
          <w:b/>
          <w:iCs/>
          <w:u w:val="single"/>
        </w:rPr>
        <w:t>power</w:t>
      </w:r>
      <w:r w:rsidRPr="005805C6">
        <w:rPr>
          <w:rFonts w:eastAsia="Aptos"/>
          <w:u w:val="single"/>
        </w:rPr>
        <w:t xml:space="preserve">, which will then launch its </w:t>
      </w:r>
      <w:r w:rsidRPr="005805C6">
        <w:rPr>
          <w:rFonts w:eastAsia="Aptos"/>
          <w:b/>
          <w:iCs/>
          <w:u w:val="single"/>
        </w:rPr>
        <w:t xml:space="preserve">final </w:t>
      </w:r>
      <w:r w:rsidRPr="005805C6">
        <w:rPr>
          <w:rFonts w:eastAsia="Aptos"/>
          <w:b/>
          <w:iCs/>
          <w:highlight w:val="green"/>
          <w:u w:val="single"/>
        </w:rPr>
        <w:t>attack</w:t>
      </w:r>
      <w:r w:rsidRPr="005805C6">
        <w:rPr>
          <w:rFonts w:eastAsia="Aptos"/>
          <w:b/>
          <w:iCs/>
          <w:u w:val="single"/>
        </w:rPr>
        <w:t xml:space="preserve"> on both the </w:t>
      </w:r>
      <w:r w:rsidRPr="005805C6">
        <w:rPr>
          <w:rFonts w:eastAsia="Aptos"/>
          <w:b/>
          <w:iCs/>
          <w:highlight w:val="green"/>
          <w:u w:val="single"/>
        </w:rPr>
        <w:t>Earth</w:t>
      </w:r>
      <w:r w:rsidRPr="005805C6">
        <w:rPr>
          <w:rFonts w:eastAsia="Aptos"/>
          <w:u w:val="single"/>
        </w:rPr>
        <w:t xml:space="preserve">, </w:t>
      </w:r>
      <w:r w:rsidRPr="005805C6">
        <w:rPr>
          <w:rFonts w:eastAsia="Aptos"/>
          <w:b/>
          <w:iCs/>
          <w:u w:val="single"/>
        </w:rPr>
        <w:t>sacking and devastating it</w:t>
      </w:r>
      <w:r w:rsidRPr="005805C6">
        <w:rPr>
          <w:rFonts w:eastAsia="Aptos"/>
          <w:u w:val="single"/>
        </w:rPr>
        <w:t xml:space="preserve">, </w:t>
      </w:r>
      <w:r w:rsidRPr="005805C6">
        <w:rPr>
          <w:rFonts w:eastAsia="Aptos"/>
          <w:b/>
          <w:iCs/>
          <w:u w:val="single"/>
        </w:rPr>
        <w:t>along with its inhabitants</w:t>
      </w:r>
      <w:r w:rsidRPr="005805C6">
        <w:rPr>
          <w:rFonts w:eastAsia="Aptos"/>
          <w:u w:val="single"/>
        </w:rPr>
        <w:t>.</w:t>
      </w:r>
    </w:p>
    <w:p w14:paraId="141BDACA" w14:textId="77777777" w:rsidR="005805C6" w:rsidRPr="005805C6" w:rsidRDefault="005805C6" w:rsidP="005805C6">
      <w:pPr>
        <w:rPr>
          <w:rFonts w:eastAsia="Aptos"/>
          <w:u w:val="single"/>
        </w:rPr>
      </w:pPr>
      <w:r w:rsidRPr="005805C6">
        <w:rPr>
          <w:rFonts w:eastAsia="Aptos"/>
          <w:u w:val="single"/>
        </w:rPr>
        <w:t xml:space="preserve">The </w:t>
      </w:r>
      <w:r w:rsidRPr="005805C6">
        <w:rPr>
          <w:rFonts w:eastAsia="Aptos"/>
          <w:highlight w:val="green"/>
          <w:u w:val="single"/>
        </w:rPr>
        <w:t>animal rationale</w:t>
      </w:r>
      <w:r w:rsidRPr="005805C6">
        <w:rPr>
          <w:rFonts w:eastAsia="Aptos"/>
          <w:u w:val="single"/>
        </w:rPr>
        <w:t xml:space="preserve"> is </w:t>
      </w:r>
      <w:r w:rsidRPr="005805C6">
        <w:rPr>
          <w:rFonts w:eastAsia="Aptos"/>
          <w:highlight w:val="green"/>
          <w:u w:val="single"/>
        </w:rPr>
        <w:t>transformed into the technologized</w:t>
      </w:r>
      <w:r w:rsidRPr="005805C6">
        <w:rPr>
          <w:rFonts w:eastAsia="Aptos"/>
          <w:u w:val="single"/>
        </w:rPr>
        <w:t xml:space="preserve"> animal, while the being-at-work names the new truth that the era of technology reveals, also “fixing”</w:t>
      </w:r>
      <w:r w:rsidRPr="005805C6">
        <w:rPr>
          <w:rFonts w:eastAsia="Aptos"/>
          <w:sz w:val="16"/>
        </w:rPr>
        <w:t xml:space="preserve"> the </w:t>
      </w:r>
      <w:r w:rsidRPr="005805C6">
        <w:rPr>
          <w:rFonts w:eastAsia="Aptos"/>
          <w:u w:val="single"/>
        </w:rPr>
        <w:t>essence</w:t>
      </w:r>
      <w:r w:rsidRPr="005805C6">
        <w:rPr>
          <w:rFonts w:eastAsia="Aptos"/>
          <w:sz w:val="16"/>
        </w:rPr>
        <w:t xml:space="preserve"> of man: “</w:t>
      </w:r>
      <w:r w:rsidRPr="005805C6">
        <w:rPr>
          <w:rFonts w:eastAsia="Aptos"/>
          <w:u w:val="single"/>
        </w:rPr>
        <w:t xml:space="preserve">The </w:t>
      </w:r>
      <w:r w:rsidRPr="005805C6">
        <w:rPr>
          <w:rFonts w:eastAsia="Aptos"/>
          <w:highlight w:val="green"/>
          <w:u w:val="single"/>
        </w:rPr>
        <w:t>laboring animal</w:t>
      </w:r>
      <w:r w:rsidRPr="005805C6">
        <w:rPr>
          <w:rFonts w:eastAsia="Aptos"/>
          <w:sz w:val="16"/>
        </w:rPr>
        <w:t xml:space="preserve"> [das arbeitende Tier] </w:t>
      </w:r>
      <w:r w:rsidRPr="005805C6">
        <w:rPr>
          <w:rFonts w:eastAsia="Aptos"/>
          <w:u w:val="single"/>
        </w:rPr>
        <w:t>is left to the giddy whirl of its products so that it may tear itself to pieces and annihilate itself in empty nothingness”.</w:t>
      </w:r>
      <w:r w:rsidRPr="005805C6">
        <w:rPr>
          <w:rFonts w:eastAsia="Aptos"/>
          <w:sz w:val="16"/>
        </w:rPr>
        <w:t xml:space="preserve">46 </w:t>
      </w:r>
      <w:r w:rsidRPr="005805C6">
        <w:rPr>
          <w:rFonts w:eastAsia="Aptos"/>
          <w:highlight w:val="green"/>
          <w:u w:val="single"/>
        </w:rPr>
        <w:t>What</w:t>
      </w:r>
      <w:r w:rsidRPr="005805C6">
        <w:rPr>
          <w:rFonts w:eastAsia="Aptos"/>
          <w:u w:val="single"/>
        </w:rPr>
        <w:t xml:space="preserve"> </w:t>
      </w:r>
      <w:r w:rsidRPr="005805C6">
        <w:rPr>
          <w:rFonts w:eastAsia="Aptos"/>
          <w:highlight w:val="green"/>
          <w:u w:val="single"/>
        </w:rPr>
        <w:t xml:space="preserve">characterizes </w:t>
      </w:r>
      <w:r w:rsidRPr="005805C6">
        <w:rPr>
          <w:rFonts w:eastAsia="Aptos"/>
          <w:b/>
          <w:iCs/>
          <w:highlight w:val="green"/>
          <w:u w:val="single"/>
        </w:rPr>
        <w:t>homo technicus</w:t>
      </w:r>
      <w:r w:rsidRPr="005805C6">
        <w:rPr>
          <w:rFonts w:eastAsia="Aptos"/>
          <w:u w:val="single"/>
        </w:rPr>
        <w:t xml:space="preserve"> above all else </w:t>
      </w:r>
      <w:r w:rsidRPr="005805C6">
        <w:rPr>
          <w:rFonts w:eastAsia="Aptos"/>
          <w:highlight w:val="green"/>
          <w:u w:val="single"/>
        </w:rPr>
        <w:t>is</w:t>
      </w:r>
      <w:r w:rsidRPr="005805C6">
        <w:rPr>
          <w:rFonts w:eastAsia="Aptos"/>
          <w:u w:val="single"/>
        </w:rPr>
        <w:t xml:space="preserve"> therefore </w:t>
      </w:r>
      <w:r w:rsidRPr="005805C6">
        <w:rPr>
          <w:rFonts w:eastAsia="Aptos"/>
          <w:b/>
          <w:iCs/>
          <w:highlight w:val="green"/>
          <w:u w:val="single"/>
        </w:rPr>
        <w:t>self- annihilation</w:t>
      </w:r>
      <w:r w:rsidRPr="005805C6">
        <w:rPr>
          <w:rFonts w:eastAsia="Aptos"/>
          <w:u w:val="single"/>
        </w:rPr>
        <w:t xml:space="preserve">, a sinister propensity to </w:t>
      </w:r>
      <w:r w:rsidRPr="005805C6">
        <w:rPr>
          <w:rFonts w:eastAsia="Aptos"/>
          <w:b/>
          <w:iCs/>
          <w:u w:val="single"/>
        </w:rPr>
        <w:t>self-destruction</w:t>
      </w:r>
      <w:r w:rsidRPr="005805C6">
        <w:rPr>
          <w:rFonts w:eastAsia="Aptos"/>
          <w:u w:val="single"/>
        </w:rPr>
        <w:t>.</w:t>
      </w:r>
    </w:p>
    <w:p w14:paraId="0BA53761" w14:textId="77777777" w:rsidR="005805C6" w:rsidRPr="005805C6" w:rsidRDefault="005805C6" w:rsidP="005805C6">
      <w:pPr>
        <w:rPr>
          <w:rFonts w:eastAsia="Aptos"/>
          <w:sz w:val="16"/>
        </w:rPr>
      </w:pPr>
      <w:r w:rsidRPr="005805C6">
        <w:rPr>
          <w:rFonts w:eastAsia="Aptos"/>
          <w:highlight w:val="green"/>
          <w:u w:val="single"/>
        </w:rPr>
        <w:t>Tech</w:t>
      </w:r>
      <w:r w:rsidRPr="005805C6">
        <w:rPr>
          <w:rFonts w:eastAsia="Aptos"/>
          <w:u w:val="single"/>
        </w:rPr>
        <w:t>nology</w:t>
      </w:r>
      <w:r w:rsidRPr="005805C6">
        <w:rPr>
          <w:rFonts w:eastAsia="Aptos"/>
          <w:sz w:val="16"/>
        </w:rPr>
        <w:t xml:space="preserve">, insofar as it is a challenge [Herausforderung], </w:t>
      </w:r>
      <w:r w:rsidRPr="005805C6">
        <w:rPr>
          <w:rFonts w:eastAsia="Aptos"/>
          <w:highlight w:val="green"/>
          <w:u w:val="single"/>
        </w:rPr>
        <w:t>requires</w:t>
      </w:r>
      <w:r w:rsidRPr="005805C6">
        <w:rPr>
          <w:rFonts w:eastAsia="Aptos"/>
          <w:u w:val="single"/>
        </w:rPr>
        <w:t xml:space="preserve"> from </w:t>
      </w:r>
      <w:r w:rsidRPr="005805C6">
        <w:rPr>
          <w:rFonts w:eastAsia="Aptos"/>
          <w:highlight w:val="green"/>
          <w:u w:val="single"/>
        </w:rPr>
        <w:t>nature</w:t>
      </w:r>
      <w:r w:rsidRPr="005805C6">
        <w:rPr>
          <w:rFonts w:eastAsia="Aptos"/>
          <w:u w:val="single"/>
        </w:rPr>
        <w:t xml:space="preserve"> its </w:t>
      </w:r>
      <w:r w:rsidRPr="005805C6">
        <w:rPr>
          <w:rFonts w:eastAsia="Aptos"/>
          <w:highlight w:val="green"/>
          <w:u w:val="single"/>
        </w:rPr>
        <w:t>resources</w:t>
      </w:r>
      <w:r w:rsidRPr="005805C6">
        <w:rPr>
          <w:rFonts w:eastAsia="Aptos"/>
          <w:u w:val="single"/>
        </w:rPr>
        <w:t>, in the mode of ordering</w:t>
      </w:r>
      <w:r w:rsidRPr="005805C6">
        <w:rPr>
          <w:rFonts w:eastAsia="Aptos"/>
          <w:sz w:val="16"/>
        </w:rPr>
        <w:t xml:space="preserve"> [Bestellung</w:t>
      </w:r>
      <w:r w:rsidRPr="005805C6">
        <w:rPr>
          <w:rFonts w:eastAsia="Aptos"/>
          <w:u w:val="single"/>
        </w:rPr>
        <w:t xml:space="preserve">], </w:t>
      </w:r>
      <w:r w:rsidRPr="005805C6">
        <w:rPr>
          <w:rFonts w:eastAsia="Aptos"/>
          <w:highlight w:val="green"/>
          <w:u w:val="single"/>
        </w:rPr>
        <w:t xml:space="preserve">as a </w:t>
      </w:r>
      <w:r w:rsidRPr="005805C6">
        <w:rPr>
          <w:rFonts w:eastAsia="Aptos"/>
          <w:b/>
          <w:iCs/>
          <w:highlight w:val="green"/>
          <w:u w:val="single"/>
        </w:rPr>
        <w:t>standing-reserve</w:t>
      </w:r>
      <w:r w:rsidRPr="005805C6">
        <w:rPr>
          <w:rFonts w:eastAsia="Aptos"/>
          <w:sz w:val="16"/>
        </w:rPr>
        <w:t xml:space="preserve"> [Bestand]. </w:t>
      </w:r>
      <w:r w:rsidRPr="005805C6">
        <w:rPr>
          <w:rFonts w:eastAsia="Aptos"/>
          <w:u w:val="single"/>
        </w:rPr>
        <w:t>Ordering</w:t>
      </w:r>
      <w:r w:rsidRPr="005805C6">
        <w:rPr>
          <w:rFonts w:eastAsia="Aptos"/>
          <w:sz w:val="16"/>
        </w:rPr>
        <w:t xml:space="preserve"> [Be-stellen] </w:t>
      </w:r>
      <w:r w:rsidRPr="005805C6">
        <w:rPr>
          <w:rFonts w:eastAsia="Aptos"/>
          <w:u w:val="single"/>
        </w:rPr>
        <w:t>is done by computation</w:t>
      </w:r>
      <w:r w:rsidRPr="005805C6">
        <w:rPr>
          <w:rFonts w:eastAsia="Aptos"/>
          <w:sz w:val="16"/>
        </w:rPr>
        <w:t xml:space="preserve">, </w:t>
      </w:r>
      <w:r w:rsidRPr="005805C6">
        <w:rPr>
          <w:rFonts w:eastAsia="Aptos"/>
          <w:u w:val="single"/>
        </w:rPr>
        <w:t>by virtue of which the earth is com- manded to present</w:t>
      </w:r>
      <w:r w:rsidRPr="005805C6">
        <w:rPr>
          <w:rFonts w:eastAsia="Aptos"/>
          <w:sz w:val="16"/>
        </w:rPr>
        <w:t xml:space="preserve"> [dar-stellen] </w:t>
      </w:r>
      <w:r w:rsidRPr="005805C6">
        <w:rPr>
          <w:rFonts w:eastAsia="Aptos"/>
          <w:u w:val="single"/>
        </w:rPr>
        <w:t>itself</w:t>
      </w:r>
      <w:r w:rsidRPr="005805C6">
        <w:rPr>
          <w:rFonts w:eastAsia="Aptos"/>
          <w:sz w:val="16"/>
        </w:rPr>
        <w:t xml:space="preserve">. </w:t>
      </w:r>
      <w:r w:rsidRPr="005805C6">
        <w:rPr>
          <w:rFonts w:eastAsia="Aptos"/>
          <w:u w:val="single"/>
        </w:rPr>
        <w:t xml:space="preserve">This mandatory ‘presentation’ forces the earth to make itself available </w:t>
      </w:r>
      <w:r w:rsidRPr="005805C6">
        <w:rPr>
          <w:rFonts w:eastAsia="Aptos"/>
          <w:highlight w:val="green"/>
          <w:u w:val="single"/>
        </w:rPr>
        <w:t>for</w:t>
      </w:r>
      <w:r w:rsidRPr="005805C6">
        <w:rPr>
          <w:rFonts w:eastAsia="Aptos"/>
          <w:u w:val="single"/>
        </w:rPr>
        <w:t xml:space="preserve"> our </w:t>
      </w:r>
      <w:r w:rsidRPr="005805C6">
        <w:rPr>
          <w:rFonts w:eastAsia="Aptos"/>
          <w:b/>
          <w:iCs/>
          <w:highlight w:val="green"/>
          <w:u w:val="single"/>
        </w:rPr>
        <w:t>unlimited exploitation</w:t>
      </w:r>
      <w:r w:rsidRPr="005805C6">
        <w:rPr>
          <w:rFonts w:eastAsia="Aptos"/>
          <w:u w:val="single"/>
        </w:rPr>
        <w:t>.</w:t>
      </w:r>
      <w:r w:rsidRPr="005805C6">
        <w:rPr>
          <w:rFonts w:eastAsia="Aptos"/>
          <w:sz w:val="16"/>
        </w:rPr>
        <w:t xml:space="preserve"> This is why Heidegger would call the non-technological essence of technology Ge-stell, in the sense of the meeting [Versammlung] of the different ways of placing [stellen], through which man requests and provokes the real. </w:t>
      </w:r>
      <w:r w:rsidRPr="005805C6">
        <w:rPr>
          <w:rFonts w:eastAsia="Aptos"/>
          <w:u w:val="single"/>
        </w:rPr>
        <w:t>The fact that the real now presents itself as a standing reserve</w:t>
      </w:r>
      <w:r w:rsidRPr="005805C6">
        <w:rPr>
          <w:rFonts w:eastAsia="Aptos"/>
          <w:sz w:val="16"/>
        </w:rPr>
        <w:t xml:space="preserve"> [Bestand] </w:t>
      </w:r>
      <w:r w:rsidRPr="005805C6">
        <w:rPr>
          <w:rFonts w:eastAsia="Aptos"/>
          <w:u w:val="single"/>
        </w:rPr>
        <w:t>involves</w:t>
      </w:r>
      <w:r w:rsidRPr="005805C6">
        <w:rPr>
          <w:rFonts w:eastAsia="Aptos"/>
          <w:sz w:val="16"/>
        </w:rPr>
        <w:t xml:space="preserve"> </w:t>
      </w:r>
      <w:r w:rsidRPr="005805C6">
        <w:rPr>
          <w:rFonts w:eastAsia="Aptos"/>
          <w:u w:val="single"/>
        </w:rPr>
        <w:t xml:space="preserve">the transformation of beings from objects to reserves of materials and energies that are available to us, usable, and ready for use and </w:t>
      </w:r>
      <w:r w:rsidRPr="005805C6">
        <w:rPr>
          <w:rFonts w:eastAsia="Aptos"/>
          <w:b/>
          <w:iCs/>
          <w:u w:val="single"/>
        </w:rPr>
        <w:t>consumption</w:t>
      </w:r>
      <w:r w:rsidRPr="005805C6">
        <w:rPr>
          <w:rFonts w:eastAsia="Aptos"/>
          <w:u w:val="single"/>
        </w:rPr>
        <w:t>.</w:t>
      </w:r>
      <w:r w:rsidRPr="005805C6">
        <w:rPr>
          <w:rFonts w:eastAsia="Aptos"/>
          <w:sz w:val="16"/>
        </w:rPr>
        <w:t xml:space="preserve"> </w:t>
      </w:r>
      <w:r w:rsidRPr="005805C6">
        <w:rPr>
          <w:rFonts w:eastAsia="Aptos"/>
          <w:b/>
          <w:iCs/>
          <w:highlight w:val="green"/>
          <w:u w:val="single"/>
        </w:rPr>
        <w:t>Tech</w:t>
      </w:r>
      <w:r w:rsidRPr="005805C6">
        <w:rPr>
          <w:rFonts w:eastAsia="Aptos"/>
          <w:b/>
          <w:iCs/>
          <w:u w:val="single"/>
        </w:rPr>
        <w:t xml:space="preserve">nology </w:t>
      </w:r>
      <w:r w:rsidRPr="005805C6">
        <w:rPr>
          <w:rFonts w:eastAsia="Aptos"/>
          <w:b/>
          <w:iCs/>
          <w:highlight w:val="green"/>
          <w:u w:val="single"/>
        </w:rPr>
        <w:t>is this imperious command</w:t>
      </w:r>
      <w:r w:rsidRPr="005805C6">
        <w:rPr>
          <w:rFonts w:eastAsia="Aptos"/>
          <w:b/>
          <w:iCs/>
          <w:u w:val="single"/>
        </w:rPr>
        <w:t xml:space="preserve"> </w:t>
      </w:r>
      <w:r w:rsidRPr="005805C6">
        <w:rPr>
          <w:rFonts w:eastAsia="Aptos"/>
          <w:b/>
          <w:iCs/>
          <w:highlight w:val="green"/>
          <w:u w:val="single"/>
        </w:rPr>
        <w:t>that</w:t>
      </w:r>
      <w:r w:rsidRPr="005805C6">
        <w:rPr>
          <w:rFonts w:eastAsia="Aptos"/>
          <w:b/>
          <w:iCs/>
          <w:u w:val="single"/>
        </w:rPr>
        <w:t xml:space="preserve"> </w:t>
      </w:r>
      <w:r w:rsidRPr="005805C6">
        <w:rPr>
          <w:rFonts w:eastAsia="Aptos"/>
          <w:b/>
          <w:iCs/>
          <w:highlight w:val="green"/>
          <w:u w:val="single"/>
        </w:rPr>
        <w:t>violently attacks the earth in its totality</w:t>
      </w:r>
      <w:r w:rsidRPr="005805C6">
        <w:rPr>
          <w:rFonts w:eastAsia="Aptos"/>
          <w:b/>
          <w:iCs/>
          <w:u w:val="single"/>
        </w:rPr>
        <w:t xml:space="preserve">, </w:t>
      </w:r>
      <w:r w:rsidRPr="005805C6">
        <w:rPr>
          <w:rFonts w:eastAsia="Aptos"/>
          <w:b/>
          <w:iCs/>
          <w:highlight w:val="green"/>
          <w:u w:val="single"/>
        </w:rPr>
        <w:t>for the</w:t>
      </w:r>
      <w:r w:rsidRPr="005805C6">
        <w:rPr>
          <w:rFonts w:eastAsia="Aptos"/>
          <w:b/>
          <w:iCs/>
          <w:u w:val="single"/>
        </w:rPr>
        <w:t xml:space="preserve"> sole </w:t>
      </w:r>
      <w:r w:rsidRPr="005805C6">
        <w:rPr>
          <w:rFonts w:eastAsia="Aptos"/>
          <w:b/>
          <w:iCs/>
          <w:highlight w:val="green"/>
          <w:u w:val="single"/>
        </w:rPr>
        <w:t>purpose of enhancing its power</w:t>
      </w:r>
      <w:r w:rsidRPr="005805C6">
        <w:rPr>
          <w:rFonts w:eastAsia="Aptos"/>
          <w:b/>
          <w:iCs/>
          <w:u w:val="single"/>
        </w:rPr>
        <w:t xml:space="preserve">, </w:t>
      </w:r>
      <w:r w:rsidRPr="005805C6">
        <w:rPr>
          <w:rFonts w:eastAsia="Aptos"/>
          <w:b/>
          <w:iCs/>
          <w:highlight w:val="green"/>
          <w:u w:val="single"/>
        </w:rPr>
        <w:t>and</w:t>
      </w:r>
      <w:r w:rsidRPr="005805C6">
        <w:rPr>
          <w:rFonts w:eastAsia="Aptos"/>
          <w:b/>
          <w:iCs/>
          <w:u w:val="single"/>
        </w:rPr>
        <w:t xml:space="preserve"> therefore </w:t>
      </w:r>
      <w:r w:rsidRPr="005805C6">
        <w:rPr>
          <w:rFonts w:eastAsia="Aptos"/>
          <w:b/>
          <w:iCs/>
          <w:highlight w:val="green"/>
          <w:u w:val="single"/>
        </w:rPr>
        <w:t>is completely indifferent</w:t>
      </w:r>
      <w:r w:rsidRPr="005805C6">
        <w:rPr>
          <w:rFonts w:eastAsia="Aptos"/>
          <w:b/>
          <w:iCs/>
          <w:u w:val="single"/>
        </w:rPr>
        <w:t xml:space="preserve"> </w:t>
      </w:r>
      <w:r w:rsidRPr="005805C6">
        <w:rPr>
          <w:rFonts w:eastAsia="Aptos"/>
          <w:b/>
          <w:iCs/>
          <w:highlight w:val="green"/>
          <w:u w:val="single"/>
        </w:rPr>
        <w:t>to</w:t>
      </w:r>
      <w:r w:rsidRPr="005805C6">
        <w:rPr>
          <w:rFonts w:eastAsia="Aptos"/>
          <w:b/>
          <w:iCs/>
          <w:u w:val="single"/>
        </w:rPr>
        <w:t xml:space="preserve"> the </w:t>
      </w:r>
      <w:r w:rsidRPr="005805C6">
        <w:rPr>
          <w:rFonts w:eastAsia="Aptos"/>
          <w:b/>
          <w:iCs/>
          <w:highlight w:val="green"/>
          <w:u w:val="single"/>
        </w:rPr>
        <w:t>catastrophic and destructive outcomes</w:t>
      </w:r>
      <w:r w:rsidRPr="005805C6">
        <w:rPr>
          <w:rFonts w:eastAsia="Aptos"/>
          <w:b/>
          <w:iCs/>
          <w:u w:val="single"/>
        </w:rPr>
        <w:t xml:space="preserve"> of its devastat- ing work.</w:t>
      </w:r>
      <w:r w:rsidRPr="005805C6">
        <w:rPr>
          <w:rFonts w:eastAsia="Aptos"/>
          <w:sz w:val="16"/>
        </w:rPr>
        <w:t xml:space="preserve"> All this does not concern the fate of a people or a continent alone: as already Jünger had noted, in addition to its total nature, </w:t>
      </w:r>
      <w:r w:rsidRPr="005805C6">
        <w:rPr>
          <w:rFonts w:eastAsia="Aptos"/>
          <w:u w:val="single"/>
        </w:rPr>
        <w:t>technology also has a plan- etary nature – today we would say global – that goes beyond geo-historical bound- aries, unifying the earth in a single, universal language.</w:t>
      </w:r>
      <w:r w:rsidRPr="005805C6">
        <w:rPr>
          <w:rFonts w:eastAsia="Aptos"/>
          <w:sz w:val="16"/>
        </w:rPr>
        <w:t xml:space="preserve"> While technological power unveiled its destructive character in the wars of matériel [Materialkriege] of the first half of the twentieth century, then conversely </w:t>
      </w:r>
      <w:r w:rsidRPr="005805C6">
        <w:rPr>
          <w:rFonts w:eastAsia="Aptos"/>
          <w:u w:val="single"/>
        </w:rPr>
        <w:t>the violence of an unconditional will to power has become the truth of technology</w:t>
      </w:r>
      <w:r w:rsidRPr="005805C6">
        <w:rPr>
          <w:rFonts w:eastAsia="Aptos"/>
          <w:sz w:val="16"/>
        </w:rPr>
        <w:t>, even in peacetime.</w:t>
      </w:r>
    </w:p>
    <w:p w14:paraId="5C4A2CFF" w14:textId="77777777" w:rsidR="005805C6" w:rsidRPr="005805C6" w:rsidRDefault="005805C6" w:rsidP="005805C6">
      <w:pPr>
        <w:rPr>
          <w:rFonts w:eastAsia="Aptos"/>
          <w:sz w:val="16"/>
        </w:rPr>
      </w:pPr>
      <w:r w:rsidRPr="005805C6">
        <w:rPr>
          <w:rFonts w:eastAsia="Aptos"/>
          <w:sz w:val="16"/>
        </w:rPr>
        <w:t>Yet, if the total nature of Work as technology is the truth of the twentieth-century totalitarianisms, their exit from the stage of history leaves even more freedom to technical totalitarianism, now emancipated from any ideological protection. As has been rightly observed, “</w:t>
      </w:r>
      <w:r w:rsidRPr="005805C6">
        <w:rPr>
          <w:rFonts w:eastAsia="Aptos"/>
          <w:u w:val="single"/>
        </w:rPr>
        <w:t>Nazism has passed, but technological totalitarianism remains</w:t>
      </w:r>
      <w:r w:rsidRPr="005805C6">
        <w:rPr>
          <w:rFonts w:eastAsia="Aptos"/>
          <w:sz w:val="16"/>
        </w:rPr>
        <w:t xml:space="preserve">”,47 </w:t>
      </w:r>
      <w:r w:rsidRPr="005805C6">
        <w:rPr>
          <w:rFonts w:eastAsia="Aptos"/>
          <w:u w:val="single"/>
        </w:rPr>
        <w:t>and we need to deal with it daily.</w:t>
      </w:r>
    </w:p>
    <w:p w14:paraId="24AD2BA6" w14:textId="77777777" w:rsidR="005805C6" w:rsidRPr="005805C6" w:rsidRDefault="005805C6" w:rsidP="005805C6">
      <w:pPr>
        <w:rPr>
          <w:rFonts w:eastAsia="Aptos"/>
          <w:u w:val="single"/>
        </w:rPr>
      </w:pPr>
      <w:r w:rsidRPr="005805C6">
        <w:rPr>
          <w:rFonts w:eastAsia="Aptos"/>
          <w:u w:val="single"/>
        </w:rPr>
        <w:t xml:space="preserve">Heidegger </w:t>
      </w:r>
      <w:r w:rsidRPr="005805C6">
        <w:rPr>
          <w:rFonts w:eastAsia="Aptos"/>
          <w:highlight w:val="green"/>
          <w:u w:val="single"/>
        </w:rPr>
        <w:t>therefore</w:t>
      </w:r>
      <w:r w:rsidRPr="005805C6">
        <w:rPr>
          <w:rFonts w:eastAsia="Aptos"/>
          <w:u w:val="single"/>
        </w:rPr>
        <w:t xml:space="preserve"> invites us to </w:t>
      </w:r>
      <w:r w:rsidRPr="005805C6">
        <w:rPr>
          <w:rFonts w:eastAsia="Aptos"/>
          <w:highlight w:val="green"/>
          <w:u w:val="single"/>
        </w:rPr>
        <w:t>effect</w:t>
      </w:r>
      <w:r w:rsidRPr="005805C6">
        <w:rPr>
          <w:rFonts w:eastAsia="Aptos"/>
          <w:u w:val="single"/>
        </w:rPr>
        <w:t xml:space="preserve"> </w:t>
      </w:r>
      <w:r w:rsidRPr="005805C6">
        <w:rPr>
          <w:rFonts w:eastAsia="Aptos"/>
          <w:highlight w:val="green"/>
          <w:u w:val="single"/>
        </w:rPr>
        <w:t>an</w:t>
      </w:r>
      <w:r w:rsidRPr="005805C6">
        <w:rPr>
          <w:rFonts w:eastAsia="Aptos"/>
          <w:u w:val="single"/>
        </w:rPr>
        <w:t xml:space="preserve"> </w:t>
      </w:r>
      <w:r w:rsidRPr="005805C6">
        <w:rPr>
          <w:rFonts w:eastAsia="Aptos"/>
          <w:highlight w:val="green"/>
          <w:u w:val="single"/>
        </w:rPr>
        <w:t>“</w:t>
      </w:r>
      <w:r w:rsidRPr="005805C6">
        <w:rPr>
          <w:rFonts w:eastAsia="Aptos"/>
          <w:b/>
          <w:iCs/>
          <w:highlight w:val="green"/>
          <w:u w:val="single"/>
        </w:rPr>
        <w:t>insight into that which is</w:t>
      </w:r>
      <w:r w:rsidRPr="005805C6">
        <w:rPr>
          <w:rFonts w:eastAsia="Aptos"/>
          <w:highlight w:val="green"/>
          <w:u w:val="single"/>
        </w:rPr>
        <w:t>”</w:t>
      </w:r>
      <w:r w:rsidRPr="005805C6">
        <w:rPr>
          <w:rFonts w:eastAsia="Aptos"/>
          <w:u w:val="single"/>
        </w:rPr>
        <w:t xml:space="preserve"> and to see the horrible</w:t>
      </w:r>
      <w:r w:rsidRPr="005805C6">
        <w:rPr>
          <w:rFonts w:eastAsia="Aptos"/>
          <w:sz w:val="16"/>
        </w:rPr>
        <w:t xml:space="preserve"> [das Entsetzliche] </w:t>
      </w:r>
      <w:r w:rsidRPr="005805C6">
        <w:rPr>
          <w:rFonts w:eastAsia="Aptos"/>
          <w:u w:val="single"/>
        </w:rPr>
        <w:t>that it holds within itself.</w:t>
      </w:r>
      <w:r w:rsidRPr="005805C6">
        <w:rPr>
          <w:rFonts w:eastAsia="Aptos"/>
          <w:sz w:val="16"/>
        </w:rPr>
        <w:t xml:space="preserve"> </w:t>
      </w:r>
      <w:r w:rsidRPr="005805C6">
        <w:rPr>
          <w:rFonts w:eastAsia="Aptos"/>
          <w:u w:val="single"/>
        </w:rPr>
        <w:t xml:space="preserve">No one was able to </w:t>
      </w:r>
      <w:r w:rsidRPr="005805C6">
        <w:rPr>
          <w:rFonts w:eastAsia="Aptos"/>
          <w:highlight w:val="green"/>
          <w:u w:val="single"/>
        </w:rPr>
        <w:t>think about</w:t>
      </w:r>
      <w:r w:rsidRPr="005805C6">
        <w:rPr>
          <w:rFonts w:eastAsia="Aptos"/>
          <w:u w:val="single"/>
        </w:rPr>
        <w:t xml:space="preserve"> the essence of </w:t>
      </w:r>
      <w:r w:rsidRPr="005805C6">
        <w:rPr>
          <w:rFonts w:eastAsia="Aptos"/>
          <w:highlight w:val="green"/>
          <w:u w:val="single"/>
        </w:rPr>
        <w:t>technology</w:t>
      </w:r>
      <w:r w:rsidRPr="005805C6">
        <w:rPr>
          <w:rFonts w:eastAsia="Aptos"/>
          <w:u w:val="single"/>
        </w:rPr>
        <w:t xml:space="preserve"> more radically, acknowledging it </w:t>
      </w:r>
      <w:r w:rsidRPr="005805C6">
        <w:rPr>
          <w:rFonts w:eastAsia="Aptos"/>
          <w:highlight w:val="green"/>
          <w:u w:val="single"/>
        </w:rPr>
        <w:t xml:space="preserve">as having an </w:t>
      </w:r>
      <w:r w:rsidRPr="005805C6">
        <w:rPr>
          <w:rFonts w:eastAsia="Aptos"/>
          <w:b/>
          <w:iCs/>
          <w:highlight w:val="green"/>
          <w:u w:val="single"/>
        </w:rPr>
        <w:t>onto- logical status</w:t>
      </w:r>
      <w:r w:rsidRPr="005805C6">
        <w:rPr>
          <w:rFonts w:eastAsia="Aptos"/>
          <w:u w:val="single"/>
        </w:rPr>
        <w:t>, which goes beyond the instrumental anthropological conception</w:t>
      </w:r>
      <w:r w:rsidRPr="005805C6">
        <w:rPr>
          <w:rFonts w:eastAsia="Aptos"/>
          <w:sz w:val="16"/>
        </w:rPr>
        <w:t xml:space="preserve">, </w:t>
      </w:r>
      <w:r w:rsidRPr="005805C6">
        <w:rPr>
          <w:rFonts w:eastAsia="Aptos"/>
          <w:u w:val="single"/>
        </w:rPr>
        <w:t>whereby it would simply be an inoffensive set of tools that man uses in view of the realization of his own ends and over which he would have full mastery.</w:t>
      </w:r>
      <w:r w:rsidRPr="005805C6">
        <w:rPr>
          <w:rFonts w:eastAsia="Aptos"/>
          <w:sz w:val="16"/>
        </w:rPr>
        <w:t xml:space="preserve"> We have seen, on the contrary, that </w:t>
      </w:r>
      <w:r w:rsidRPr="005805C6">
        <w:rPr>
          <w:rFonts w:eastAsia="Aptos"/>
          <w:b/>
          <w:iCs/>
          <w:u w:val="single"/>
        </w:rPr>
        <w:t>this conviction is illusory</w:t>
      </w:r>
      <w:r w:rsidRPr="005805C6">
        <w:rPr>
          <w:rFonts w:eastAsia="Aptos"/>
          <w:sz w:val="16"/>
        </w:rPr>
        <w:t xml:space="preserve">. If the essence of technology is nothing technical, it means that </w:t>
      </w:r>
      <w:r w:rsidRPr="005805C6">
        <w:rPr>
          <w:rFonts w:eastAsia="Aptos"/>
          <w:highlight w:val="green"/>
          <w:u w:val="single"/>
        </w:rPr>
        <w:t>tech</w:t>
      </w:r>
      <w:r w:rsidRPr="005805C6">
        <w:rPr>
          <w:rFonts w:eastAsia="Aptos"/>
          <w:u w:val="single"/>
        </w:rPr>
        <w:t xml:space="preserve">nology </w:t>
      </w:r>
      <w:r w:rsidRPr="005805C6">
        <w:rPr>
          <w:rFonts w:eastAsia="Aptos"/>
          <w:highlight w:val="green"/>
          <w:u w:val="single"/>
        </w:rPr>
        <w:t xml:space="preserve">names the truth of Being as </w:t>
      </w:r>
      <w:r w:rsidRPr="005805C6">
        <w:rPr>
          <w:rFonts w:eastAsia="Aptos"/>
          <w:b/>
          <w:iCs/>
          <w:highlight w:val="green"/>
          <w:u w:val="single"/>
        </w:rPr>
        <w:t>will to power</w:t>
      </w:r>
      <w:r w:rsidRPr="005805C6">
        <w:rPr>
          <w:rFonts w:eastAsia="Aptos"/>
          <w:u w:val="single"/>
        </w:rPr>
        <w:t xml:space="preserve">, </w:t>
      </w:r>
      <w:r w:rsidRPr="005805C6">
        <w:rPr>
          <w:rFonts w:eastAsia="Aptos"/>
          <w:highlight w:val="green"/>
          <w:u w:val="single"/>
        </w:rPr>
        <w:t>which is destined in our time</w:t>
      </w:r>
      <w:r w:rsidRPr="005805C6">
        <w:rPr>
          <w:rFonts w:eastAsia="Aptos"/>
          <w:u w:val="single"/>
        </w:rPr>
        <w:t xml:space="preserve">, in which it becomes the single, the only uni- form of possible thought and life, at the same time universal, global and total. </w:t>
      </w:r>
      <w:r w:rsidRPr="005805C6">
        <w:rPr>
          <w:rFonts w:eastAsia="Aptos"/>
          <w:sz w:val="16"/>
        </w:rPr>
        <w:t xml:space="preserve">As Heidegger repeatedly stated, precisely because technology is assigned and destined to us as an epochal event, it is not possible to demonize or reject it, nor, on the other hand, should we worship it idolatrously. Rather, </w:t>
      </w:r>
      <w:r w:rsidRPr="005805C6">
        <w:rPr>
          <w:rFonts w:eastAsia="Aptos"/>
          <w:u w:val="single"/>
        </w:rPr>
        <w:t>it is a matter of knowing how to respond to the challenge</w:t>
      </w:r>
      <w:r w:rsidRPr="005805C6">
        <w:rPr>
          <w:rFonts w:eastAsia="Aptos"/>
          <w:sz w:val="16"/>
        </w:rPr>
        <w:t xml:space="preserve"> [Herausforderung] </w:t>
      </w:r>
      <w:r w:rsidRPr="005805C6">
        <w:rPr>
          <w:rFonts w:eastAsia="Aptos"/>
          <w:u w:val="single"/>
        </w:rPr>
        <w:t>that is posed by technology, listening to its hidden truth: understanding the fact that, by pursuing the total domination of beings – including man – it is the new totalitarianism of our time.</w:t>
      </w:r>
    </w:p>
    <w:p w14:paraId="1BDE1E56" w14:textId="77777777" w:rsidR="005805C6" w:rsidRPr="005805C6" w:rsidRDefault="005805C6" w:rsidP="005805C6">
      <w:pPr>
        <w:rPr>
          <w:rFonts w:eastAsia="Aptos"/>
        </w:rPr>
      </w:pPr>
    </w:p>
    <w:p w14:paraId="333E8DCD" w14:textId="77777777" w:rsidR="005805C6" w:rsidRPr="005805C6" w:rsidRDefault="005805C6" w:rsidP="005805C6">
      <w:pPr>
        <w:keepNext/>
        <w:keepLines/>
        <w:tabs>
          <w:tab w:val="num" w:pos="1080"/>
          <w:tab w:val="num" w:pos="1800"/>
        </w:tabs>
        <w:spacing w:before="40" w:after="0"/>
        <w:outlineLvl w:val="3"/>
        <w:rPr>
          <w:rFonts w:eastAsia="Times New Roman" w:cs="Times New Roman"/>
          <w:b/>
          <w:iCs/>
          <w:sz w:val="26"/>
        </w:rPr>
      </w:pPr>
      <w:r w:rsidRPr="005805C6">
        <w:rPr>
          <w:rFonts w:eastAsia="Times New Roman" w:cs="Times New Roman"/>
          <w:b/>
          <w:iCs/>
          <w:sz w:val="26"/>
        </w:rPr>
        <w:t xml:space="preserve">Heidegger’s critique of technology and instrumental reason are </w:t>
      </w:r>
      <w:r w:rsidRPr="005805C6">
        <w:rPr>
          <w:rFonts w:eastAsia="Times New Roman" w:cs="Times New Roman"/>
          <w:b/>
          <w:iCs/>
          <w:sz w:val="26"/>
          <w:u w:val="single"/>
        </w:rPr>
        <w:t>inextricable</w:t>
      </w:r>
      <w:r w:rsidRPr="005805C6">
        <w:rPr>
          <w:rFonts w:eastAsia="Times New Roman" w:cs="Times New Roman"/>
          <w:b/>
          <w:iCs/>
          <w:sz w:val="26"/>
        </w:rPr>
        <w:t xml:space="preserve"> from his personal anti-Semitism. Reject the team.</w:t>
      </w:r>
    </w:p>
    <w:p w14:paraId="01D2D309" w14:textId="77777777" w:rsidR="005805C6" w:rsidRPr="005805C6" w:rsidRDefault="005805C6" w:rsidP="005805C6">
      <w:pPr>
        <w:rPr>
          <w:rFonts w:eastAsia="Aptos"/>
        </w:rPr>
      </w:pPr>
      <w:r w:rsidRPr="005805C6">
        <w:rPr>
          <w:rFonts w:eastAsia="Aptos"/>
          <w:b/>
          <w:bCs/>
          <w:sz w:val="26"/>
        </w:rPr>
        <w:t>Wolin, 17</w:t>
      </w:r>
      <w:r w:rsidRPr="005805C6">
        <w:rPr>
          <w:rFonts w:eastAsia="Aptos"/>
        </w:rPr>
        <w:t>—Distinguished Professor of History, Political Science, and Comparative Literature at the CUNY Graduate Center (Richard, “On Heidegger's Antisemitism: The Peter Trawny Affair,” Antisemitism Studies</w:t>
      </w:r>
    </w:p>
    <w:p w14:paraId="0FF6A06B" w14:textId="77777777" w:rsidR="005805C6" w:rsidRPr="005805C6" w:rsidRDefault="005805C6" w:rsidP="005805C6">
      <w:pPr>
        <w:rPr>
          <w:rFonts w:eastAsia="Aptos"/>
        </w:rPr>
      </w:pPr>
      <w:r w:rsidRPr="005805C6">
        <w:rPr>
          <w:rFonts w:eastAsia="Aptos"/>
        </w:rPr>
        <w:t>Vol. 1, No. 2 (Fall 2017), pp. 245-279, dml)</w:t>
      </w:r>
    </w:p>
    <w:p w14:paraId="0374D96E" w14:textId="77777777" w:rsidR="005805C6" w:rsidRPr="005805C6" w:rsidRDefault="005805C6" w:rsidP="005805C6">
      <w:pPr>
        <w:rPr>
          <w:rFonts w:eastAsia="Aptos"/>
          <w:sz w:val="16"/>
        </w:rPr>
      </w:pPr>
      <w:r w:rsidRPr="005805C6">
        <w:rPr>
          <w:rFonts w:eastAsia="Aptos"/>
          <w:sz w:val="16"/>
        </w:rPr>
        <w:t xml:space="preserve">Trawny’s hesitations and equivocations notwithstanding, with the publication of GA 97 (Anmerkungen I-V of The Black Notebooks), </w:t>
      </w:r>
      <w:r w:rsidRPr="005805C6">
        <w:rPr>
          <w:rFonts w:eastAsia="Aptos"/>
          <w:u w:val="single"/>
        </w:rPr>
        <w:t xml:space="preserve">we finally have </w:t>
      </w:r>
      <w:r w:rsidRPr="005805C6">
        <w:rPr>
          <w:rFonts w:eastAsia="Aptos"/>
          <w:b/>
          <w:iCs/>
          <w:u w:val="single"/>
        </w:rPr>
        <w:t>first-hand knowledge</w:t>
      </w:r>
      <w:r w:rsidRPr="005805C6">
        <w:rPr>
          <w:rFonts w:eastAsia="Aptos"/>
          <w:u w:val="single"/>
        </w:rPr>
        <w:t xml:space="preserve"> of Heidegger’s views on the Holocaust</w:t>
      </w:r>
      <w:r w:rsidRPr="005805C6">
        <w:rPr>
          <w:rFonts w:eastAsia="Aptos"/>
          <w:sz w:val="16"/>
        </w:rPr>
        <w:t xml:space="preserve">. As one might expect, </w:t>
      </w:r>
      <w:r w:rsidRPr="005805C6">
        <w:rPr>
          <w:rFonts w:eastAsia="Aptos"/>
          <w:u w:val="single"/>
        </w:rPr>
        <w:t xml:space="preserve">those views are characterized by </w:t>
      </w:r>
      <w:r w:rsidRPr="005805C6">
        <w:rPr>
          <w:rFonts w:eastAsia="Aptos"/>
          <w:b/>
          <w:iCs/>
          <w:u w:val="single"/>
        </w:rPr>
        <w:t>repression</w:t>
      </w:r>
      <w:r w:rsidRPr="005805C6">
        <w:rPr>
          <w:rFonts w:eastAsia="Aptos"/>
          <w:u w:val="single"/>
        </w:rPr>
        <w:t xml:space="preserve"> and </w:t>
      </w:r>
      <w:r w:rsidRPr="005805C6">
        <w:rPr>
          <w:rFonts w:eastAsia="Aptos"/>
          <w:b/>
          <w:iCs/>
          <w:u w:val="single"/>
        </w:rPr>
        <w:t>denial</w:t>
      </w:r>
      <w:r w:rsidRPr="005805C6">
        <w:rPr>
          <w:rFonts w:eastAsia="Aptos"/>
          <w:sz w:val="16"/>
        </w:rPr>
        <w:t xml:space="preserve">: wholesale mauvaise foi. </w:t>
      </w:r>
      <w:r w:rsidRPr="005805C6">
        <w:rPr>
          <w:rFonts w:eastAsia="Aptos"/>
          <w:highlight w:val="cyan"/>
          <w:u w:val="single"/>
        </w:rPr>
        <w:t>Heidegger characterizes the Holocaust as</w:t>
      </w:r>
      <w:r w:rsidRPr="005805C6">
        <w:rPr>
          <w:rFonts w:eastAsia="Aptos"/>
          <w:sz w:val="16"/>
        </w:rPr>
        <w:t xml:space="preserve"> an act of judische Selbstvernichtung (Jewish self-annihilation)—which is merely his way of claiming, meretriciously and perversely, that Auschwitz was </w:t>
      </w:r>
      <w:r w:rsidRPr="005805C6">
        <w:rPr>
          <w:rFonts w:eastAsia="Aptos"/>
          <w:highlight w:val="cyan"/>
          <w:u w:val="single"/>
        </w:rPr>
        <w:t>a fate that the Jews</w:t>
      </w:r>
      <w:r w:rsidRPr="005805C6">
        <w:rPr>
          <w:rFonts w:eastAsia="Aptos"/>
          <w:sz w:val="16"/>
        </w:rPr>
        <w:t xml:space="preserve"> ultimately </w:t>
      </w:r>
      <w:r w:rsidRPr="005805C6">
        <w:rPr>
          <w:rFonts w:eastAsia="Aptos"/>
          <w:b/>
          <w:iCs/>
          <w:highlight w:val="cyan"/>
          <w:u w:val="single"/>
        </w:rPr>
        <w:t>brought upon themselves</w:t>
      </w:r>
      <w:r w:rsidRPr="005805C6">
        <w:rPr>
          <w:rFonts w:eastAsia="Aptos"/>
          <w:sz w:val="16"/>
        </w:rPr>
        <w:t xml:space="preserve">. His reasoning? </w:t>
      </w:r>
      <w:r w:rsidRPr="005805C6">
        <w:rPr>
          <w:rFonts w:eastAsia="Aptos"/>
          <w:u w:val="single"/>
        </w:rPr>
        <w:t xml:space="preserve">Relying on a </w:t>
      </w:r>
      <w:r w:rsidRPr="005805C6">
        <w:rPr>
          <w:rFonts w:eastAsia="Aptos"/>
          <w:b/>
          <w:iCs/>
          <w:u w:val="single"/>
        </w:rPr>
        <w:t>time-honored antisemitic prejudice</w:t>
      </w:r>
      <w:r w:rsidRPr="005805C6">
        <w:rPr>
          <w:rFonts w:eastAsia="Aptos"/>
          <w:u w:val="single"/>
        </w:rPr>
        <w:t xml:space="preserve">, </w:t>
      </w:r>
      <w:r w:rsidRPr="005805C6">
        <w:rPr>
          <w:rFonts w:eastAsia="Aptos"/>
          <w:highlight w:val="cyan"/>
          <w:u w:val="single"/>
        </w:rPr>
        <w:t>Heidegger alleges that</w:t>
      </w:r>
      <w:r w:rsidRPr="005805C6">
        <w:rPr>
          <w:rFonts w:eastAsia="Aptos"/>
          <w:sz w:val="16"/>
        </w:rPr>
        <w:t xml:space="preserve">, historically, </w:t>
      </w:r>
      <w:r w:rsidRPr="005805C6">
        <w:rPr>
          <w:rFonts w:eastAsia="Aptos"/>
          <w:highlight w:val="cyan"/>
          <w:u w:val="single"/>
        </w:rPr>
        <w:t>the Jews have been</w:t>
      </w:r>
      <w:r w:rsidRPr="005805C6">
        <w:rPr>
          <w:rFonts w:eastAsia="Aptos"/>
          <w:u w:val="single"/>
        </w:rPr>
        <w:t xml:space="preserve"> the main carriers of “</w:t>
      </w:r>
      <w:r w:rsidRPr="005805C6">
        <w:rPr>
          <w:rFonts w:eastAsia="Aptos"/>
          <w:b/>
          <w:iCs/>
          <w:u w:val="single"/>
        </w:rPr>
        <w:t>instrumental reason</w:t>
      </w:r>
      <w:r w:rsidRPr="005805C6">
        <w:rPr>
          <w:rFonts w:eastAsia="Aptos"/>
          <w:u w:val="single"/>
        </w:rPr>
        <w:t>”</w:t>
      </w:r>
      <w:r w:rsidRPr="005805C6">
        <w:rPr>
          <w:rFonts w:eastAsia="Aptos"/>
          <w:sz w:val="16"/>
        </w:rPr>
        <w:t xml:space="preserve"> or Machenschaft, </w:t>
      </w:r>
      <w:r w:rsidRPr="005805C6">
        <w:rPr>
          <w:rFonts w:eastAsia="Aptos"/>
          <w:u w:val="single"/>
        </w:rPr>
        <w:t>whose predominance has led</w:t>
      </w:r>
      <w:r w:rsidRPr="005805C6">
        <w:rPr>
          <w:rFonts w:eastAsia="Aptos"/>
          <w:sz w:val="16"/>
        </w:rPr>
        <w:t xml:space="preserve">, inexorably, </w:t>
      </w:r>
      <w:r w:rsidRPr="005805C6">
        <w:rPr>
          <w:rFonts w:eastAsia="Aptos"/>
          <w:u w:val="single"/>
        </w:rPr>
        <w:t>to the “</w:t>
      </w:r>
      <w:r w:rsidRPr="005805C6">
        <w:rPr>
          <w:rFonts w:eastAsia="Aptos"/>
          <w:highlight w:val="cyan"/>
          <w:u w:val="single"/>
        </w:rPr>
        <w:t>uprooting of all beings from Being</w:t>
      </w:r>
      <w:r w:rsidRPr="005805C6">
        <w:rPr>
          <w:rFonts w:eastAsia="Aptos"/>
          <w:u w:val="single"/>
        </w:rPr>
        <w:t>.”</w:t>
      </w:r>
      <w:r w:rsidRPr="005805C6">
        <w:rPr>
          <w:rFonts w:eastAsia="Aptos"/>
          <w:sz w:val="16"/>
        </w:rPr>
        <w:t xml:space="preserve"> As he declaims in Überlegungen XII–XV: “</w:t>
      </w:r>
      <w:r w:rsidRPr="005805C6">
        <w:rPr>
          <w:rFonts w:eastAsia="Aptos"/>
          <w:u w:val="single"/>
        </w:rPr>
        <w:t>The question of</w:t>
      </w:r>
      <w:r w:rsidRPr="005805C6">
        <w:rPr>
          <w:rFonts w:eastAsia="Aptos"/>
          <w:sz w:val="16"/>
        </w:rPr>
        <w:t xml:space="preserve"> the role of </w:t>
      </w:r>
      <w:r w:rsidRPr="005805C6">
        <w:rPr>
          <w:rFonts w:eastAsia="Aptos"/>
          <w:u w:val="single"/>
        </w:rPr>
        <w:t>world Jewry is</w:t>
      </w:r>
      <w:r w:rsidRPr="005805C6">
        <w:rPr>
          <w:rFonts w:eastAsia="Aptos"/>
          <w:sz w:val="16"/>
        </w:rPr>
        <w:t xml:space="preserve"> not a racial question but a </w:t>
      </w:r>
      <w:r w:rsidRPr="005805C6">
        <w:rPr>
          <w:rFonts w:eastAsia="Aptos"/>
          <w:u w:val="single"/>
        </w:rPr>
        <w:t>metaphysical</w:t>
      </w:r>
      <w:r w:rsidRPr="005805C6">
        <w:rPr>
          <w:rFonts w:eastAsia="Aptos"/>
          <w:sz w:val="16"/>
        </w:rPr>
        <w:t xml:space="preserve"> one—a question about what sort of human being can take up the uprooting of all beings from Being as a world-historical task.”41 Hence, as victims of industrialized mass murder at Auschwitz and the other Vernichtungslager, “world Jewry” merely succumbed to a fate that it had itself initiated. By remaining attentive to this rather transparent attempt at “blaming the victim,” </w:t>
      </w:r>
      <w:r w:rsidRPr="005805C6">
        <w:rPr>
          <w:rFonts w:eastAsia="Aptos"/>
          <w:u w:val="single"/>
        </w:rPr>
        <w:t>we</w:t>
      </w:r>
      <w:r w:rsidRPr="005805C6">
        <w:rPr>
          <w:rFonts w:eastAsia="Aptos"/>
          <w:sz w:val="16"/>
        </w:rPr>
        <w:t xml:space="preserve"> stand to </w:t>
      </w:r>
      <w:r w:rsidRPr="005805C6">
        <w:rPr>
          <w:rFonts w:eastAsia="Aptos"/>
          <w:u w:val="single"/>
        </w:rPr>
        <w:t xml:space="preserve">learn a </w:t>
      </w:r>
      <w:r w:rsidRPr="005805C6">
        <w:rPr>
          <w:rFonts w:eastAsia="Aptos"/>
          <w:b/>
          <w:iCs/>
          <w:u w:val="single"/>
        </w:rPr>
        <w:t>valuable lesson</w:t>
      </w:r>
      <w:r w:rsidRPr="005805C6">
        <w:rPr>
          <w:rFonts w:eastAsia="Aptos"/>
          <w:u w:val="single"/>
        </w:rPr>
        <w:t xml:space="preserve"> about the </w:t>
      </w:r>
      <w:r w:rsidRPr="005805C6">
        <w:rPr>
          <w:rFonts w:eastAsia="Aptos"/>
          <w:b/>
          <w:iCs/>
          <w:u w:val="single"/>
        </w:rPr>
        <w:t>obfuscatory character</w:t>
      </w:r>
      <w:r w:rsidRPr="005805C6">
        <w:rPr>
          <w:rFonts w:eastAsia="Aptos"/>
          <w:u w:val="single"/>
        </w:rPr>
        <w:t xml:space="preserve"> of </w:t>
      </w:r>
      <w:r w:rsidRPr="005805C6">
        <w:rPr>
          <w:rFonts w:eastAsia="Aptos"/>
          <w:highlight w:val="cyan"/>
          <w:u w:val="single"/>
        </w:rPr>
        <w:t>Heidegger’s critique of tech</w:t>
      </w:r>
      <w:r w:rsidRPr="005805C6">
        <w:rPr>
          <w:rFonts w:eastAsia="Aptos"/>
          <w:u w:val="single"/>
        </w:rPr>
        <w:t>nology</w:t>
      </w:r>
      <w:r w:rsidRPr="005805C6">
        <w:rPr>
          <w:rFonts w:eastAsia="Aptos"/>
          <w:sz w:val="16"/>
        </w:rPr>
        <w:t xml:space="preserve">—a paradigm </w:t>
      </w:r>
      <w:r w:rsidRPr="005805C6">
        <w:rPr>
          <w:rFonts w:eastAsia="Aptos"/>
          <w:u w:val="single"/>
        </w:rPr>
        <w:t>for which</w:t>
      </w:r>
      <w:r w:rsidRPr="005805C6">
        <w:rPr>
          <w:rFonts w:eastAsia="Aptos"/>
          <w:sz w:val="16"/>
        </w:rPr>
        <w:t xml:space="preserve">, paradoxically, </w:t>
      </w:r>
      <w:r w:rsidRPr="005805C6">
        <w:rPr>
          <w:rFonts w:eastAsia="Aptos"/>
          <w:u w:val="single"/>
        </w:rPr>
        <w:t xml:space="preserve">he has often been </w:t>
      </w:r>
      <w:r w:rsidRPr="005805C6">
        <w:rPr>
          <w:rFonts w:eastAsia="Aptos"/>
          <w:b/>
          <w:iCs/>
          <w:u w:val="single"/>
        </w:rPr>
        <w:t>lauded</w:t>
      </w:r>
      <w:r w:rsidRPr="005805C6">
        <w:rPr>
          <w:rFonts w:eastAsia="Aptos"/>
          <w:sz w:val="16"/>
        </w:rPr>
        <w:t xml:space="preserve">. Thus, </w:t>
      </w:r>
      <w:r w:rsidRPr="005805C6">
        <w:rPr>
          <w:rFonts w:eastAsia="Aptos"/>
          <w:highlight w:val="cyan"/>
          <w:u w:val="single"/>
        </w:rPr>
        <w:t>according to the framework</w:t>
      </w:r>
      <w:r w:rsidRPr="005805C6">
        <w:rPr>
          <w:rFonts w:eastAsia="Aptos"/>
          <w:sz w:val="16"/>
        </w:rPr>
        <w:t xml:space="preserve"> of the “history of Being,” </w:t>
      </w:r>
      <w:r w:rsidRPr="005805C6">
        <w:rPr>
          <w:rFonts w:eastAsia="Aptos"/>
          <w:u w:val="single"/>
        </w:rPr>
        <w:t xml:space="preserve">the reason that National Socialism failed had </w:t>
      </w:r>
      <w:r w:rsidRPr="005805C6">
        <w:rPr>
          <w:rFonts w:eastAsia="Aptos"/>
          <w:b/>
          <w:iCs/>
          <w:u w:val="single"/>
        </w:rPr>
        <w:t>nothing</w:t>
      </w:r>
      <w:r w:rsidRPr="005805C6">
        <w:rPr>
          <w:rFonts w:eastAsia="Aptos"/>
          <w:u w:val="single"/>
        </w:rPr>
        <w:t xml:space="preserve"> to do with the </w:t>
      </w:r>
      <w:r w:rsidRPr="005805C6">
        <w:rPr>
          <w:rFonts w:eastAsia="Aptos"/>
          <w:b/>
          <w:iCs/>
          <w:u w:val="single"/>
        </w:rPr>
        <w:t>intrinsically murderous</w:t>
      </w:r>
      <w:r w:rsidRPr="005805C6">
        <w:rPr>
          <w:rFonts w:eastAsia="Aptos"/>
          <w:u w:val="single"/>
        </w:rPr>
        <w:t xml:space="preserve"> and </w:t>
      </w:r>
      <w:r w:rsidRPr="005805C6">
        <w:rPr>
          <w:rFonts w:eastAsia="Aptos"/>
          <w:b/>
          <w:iCs/>
          <w:u w:val="single"/>
        </w:rPr>
        <w:t>imperious</w:t>
      </w:r>
      <w:r w:rsidRPr="005805C6">
        <w:rPr>
          <w:rFonts w:eastAsia="Aptos"/>
          <w:u w:val="single"/>
        </w:rPr>
        <w:t xml:space="preserve"> nature of the Nazi project. Instead</w:t>
      </w:r>
      <w:r w:rsidRPr="005805C6">
        <w:rPr>
          <w:rFonts w:eastAsia="Aptos"/>
          <w:sz w:val="16"/>
        </w:rPr>
        <w:t xml:space="preserve">, in the end, </w:t>
      </w:r>
      <w:r w:rsidRPr="005805C6">
        <w:rPr>
          <w:rFonts w:eastAsia="Aptos"/>
          <w:highlight w:val="cyan"/>
          <w:u w:val="single"/>
        </w:rPr>
        <w:t>Nazism failed because it succumbed to forces</w:t>
      </w:r>
      <w:r w:rsidRPr="005805C6">
        <w:rPr>
          <w:rFonts w:eastAsia="Aptos"/>
          <w:u w:val="single"/>
        </w:rPr>
        <w:t xml:space="preserve"> and tendencies that were </w:t>
      </w:r>
      <w:r w:rsidRPr="005805C6">
        <w:rPr>
          <w:rFonts w:eastAsia="Aptos"/>
          <w:b/>
          <w:iCs/>
          <w:highlight w:val="cyan"/>
          <w:u w:val="single"/>
        </w:rPr>
        <w:t>beyond its control</w:t>
      </w:r>
      <w:r w:rsidRPr="005805C6">
        <w:rPr>
          <w:rFonts w:eastAsia="Aptos"/>
          <w:sz w:val="16"/>
        </w:rPr>
        <w:t xml:space="preserve">. Above all, </w:t>
      </w:r>
      <w:r w:rsidRPr="005805C6">
        <w:rPr>
          <w:rFonts w:eastAsia="Aptos"/>
          <w:u w:val="single"/>
        </w:rPr>
        <w:t xml:space="preserve">its aspirations to historical “greatness” were </w:t>
      </w:r>
      <w:r w:rsidRPr="005805C6">
        <w:rPr>
          <w:rFonts w:eastAsia="Aptos"/>
          <w:b/>
          <w:iCs/>
          <w:highlight w:val="cyan"/>
          <w:u w:val="single"/>
        </w:rPr>
        <w:t>undermined by nefarious</w:t>
      </w:r>
      <w:r w:rsidRPr="005805C6">
        <w:rPr>
          <w:rFonts w:eastAsia="Aptos"/>
          <w:sz w:val="16"/>
        </w:rPr>
        <w:t xml:space="preserve"> “Western” and </w:t>
      </w:r>
      <w:r w:rsidRPr="005805C6">
        <w:rPr>
          <w:rFonts w:eastAsia="Aptos"/>
          <w:u w:val="single"/>
        </w:rPr>
        <w:t>“</w:t>
      </w:r>
      <w:r w:rsidRPr="005805C6">
        <w:rPr>
          <w:rFonts w:eastAsia="Aptos"/>
          <w:b/>
          <w:iCs/>
          <w:highlight w:val="cyan"/>
          <w:u w:val="single"/>
        </w:rPr>
        <w:t>Jewish</w:t>
      </w:r>
      <w:r w:rsidRPr="005805C6">
        <w:rPr>
          <w:rFonts w:eastAsia="Aptos"/>
          <w:highlight w:val="cyan"/>
          <w:u w:val="single"/>
        </w:rPr>
        <w:t xml:space="preserve">” </w:t>
      </w:r>
      <w:r w:rsidRPr="005805C6">
        <w:rPr>
          <w:rFonts w:eastAsia="Aptos"/>
          <w:b/>
          <w:iCs/>
          <w:highlight w:val="cyan"/>
          <w:u w:val="single"/>
        </w:rPr>
        <w:t>influences</w:t>
      </w:r>
      <w:r w:rsidRPr="005805C6">
        <w:rPr>
          <w:rFonts w:eastAsia="Aptos"/>
          <w:sz w:val="16"/>
        </w:rPr>
        <w:t xml:space="preserve">—influences </w:t>
      </w:r>
      <w:r w:rsidRPr="005805C6">
        <w:rPr>
          <w:rFonts w:eastAsia="Aptos"/>
          <w:u w:val="single"/>
        </w:rPr>
        <w:t xml:space="preserve">that abetted the </w:t>
      </w:r>
      <w:r w:rsidRPr="005805C6">
        <w:rPr>
          <w:rFonts w:eastAsia="Aptos"/>
          <w:b/>
          <w:iCs/>
          <w:u w:val="single"/>
        </w:rPr>
        <w:t>technological manipulation</w:t>
      </w:r>
      <w:r w:rsidRPr="005805C6">
        <w:rPr>
          <w:rFonts w:eastAsia="Aptos"/>
          <w:u w:val="single"/>
        </w:rPr>
        <w:t xml:space="preserve"> of Being in its totality</w:t>
      </w:r>
      <w:r w:rsidRPr="005805C6">
        <w:rPr>
          <w:rFonts w:eastAsia="Aptos"/>
          <w:sz w:val="16"/>
        </w:rPr>
        <w:t xml:space="preserve">, as Heidegger adverted on many occasions. According to this schema, National Socialism’s shortcomings were entirely the fault of the West. Consequently, </w:t>
      </w:r>
      <w:r w:rsidRPr="005805C6">
        <w:rPr>
          <w:rFonts w:eastAsia="Aptos"/>
          <w:highlight w:val="cyan"/>
          <w:u w:val="single"/>
        </w:rPr>
        <w:t>in Heidegger’s view</w:t>
      </w:r>
      <w:r w:rsidRPr="005805C6">
        <w:rPr>
          <w:rFonts w:eastAsia="Aptos"/>
          <w:sz w:val="16"/>
        </w:rPr>
        <w:t xml:space="preserve">, ultimately, </w:t>
      </w:r>
      <w:r w:rsidRPr="005805C6">
        <w:rPr>
          <w:rFonts w:eastAsia="Aptos"/>
          <w:highlight w:val="cyan"/>
          <w:u w:val="single"/>
        </w:rPr>
        <w:t>National Socialism’s “</w:t>
      </w:r>
      <w:r w:rsidRPr="005805C6">
        <w:rPr>
          <w:rFonts w:eastAsia="Aptos"/>
          <w:b/>
          <w:iCs/>
          <w:highlight w:val="cyan"/>
          <w:u w:val="single"/>
        </w:rPr>
        <w:t>inner truth</w:t>
      </w:r>
      <w:r w:rsidRPr="005805C6">
        <w:rPr>
          <w:rFonts w:eastAsia="Aptos"/>
          <w:highlight w:val="cyan"/>
          <w:u w:val="single"/>
        </w:rPr>
        <w:t xml:space="preserve"> and </w:t>
      </w:r>
      <w:r w:rsidRPr="005805C6">
        <w:rPr>
          <w:rFonts w:eastAsia="Aptos"/>
          <w:b/>
          <w:iCs/>
          <w:highlight w:val="cyan"/>
          <w:u w:val="single"/>
        </w:rPr>
        <w:t>greatness</w:t>
      </w:r>
      <w:r w:rsidRPr="005805C6">
        <w:rPr>
          <w:rFonts w:eastAsia="Aptos"/>
          <w:highlight w:val="cyan"/>
          <w:u w:val="single"/>
        </w:rPr>
        <w:t xml:space="preserve">” remained </w:t>
      </w:r>
      <w:r w:rsidRPr="005805C6">
        <w:rPr>
          <w:rFonts w:eastAsia="Aptos"/>
          <w:b/>
          <w:iCs/>
          <w:highlight w:val="cyan"/>
          <w:u w:val="single"/>
        </w:rPr>
        <w:t>unsullied</w:t>
      </w:r>
      <w:r w:rsidRPr="005805C6">
        <w:rPr>
          <w:rFonts w:eastAsia="Aptos"/>
          <w:sz w:val="16"/>
          <w:highlight w:val="cyan"/>
        </w:rPr>
        <w:t>.</w:t>
      </w:r>
    </w:p>
    <w:p w14:paraId="34C6100D" w14:textId="77777777" w:rsidR="005805C6" w:rsidRPr="005805C6" w:rsidRDefault="005805C6" w:rsidP="005805C6">
      <w:pPr>
        <w:rPr>
          <w:rFonts w:eastAsia="Aptos"/>
        </w:rPr>
      </w:pPr>
    </w:p>
    <w:p w14:paraId="2D629A51" w14:textId="77777777" w:rsidR="005805C6" w:rsidRPr="005805C6" w:rsidRDefault="005805C6" w:rsidP="005805C6">
      <w:pPr>
        <w:keepNext/>
        <w:keepLines/>
        <w:tabs>
          <w:tab w:val="num" w:pos="1080"/>
          <w:tab w:val="num" w:pos="1800"/>
        </w:tabs>
        <w:spacing w:before="40" w:after="0"/>
        <w:outlineLvl w:val="3"/>
        <w:rPr>
          <w:rFonts w:ascii="Aptos" w:eastAsia="Times New Roman" w:hAnsi="Aptos" w:cs="Aptos"/>
          <w:b/>
          <w:iCs/>
          <w:sz w:val="26"/>
        </w:rPr>
      </w:pPr>
      <w:r w:rsidRPr="005805C6">
        <w:rPr>
          <w:rFonts w:ascii="Aptos" w:eastAsia="Times New Roman" w:hAnsi="Aptos" w:cs="Aptos"/>
          <w:b/>
          <w:iCs/>
          <w:sz w:val="26"/>
        </w:rPr>
        <w:t xml:space="preserve">Ontological shifts and meditative thinking </w:t>
      </w:r>
      <w:r w:rsidRPr="005805C6">
        <w:rPr>
          <w:rFonts w:ascii="Aptos" w:eastAsia="Times New Roman" w:hAnsi="Aptos" w:cs="Aptos"/>
          <w:b/>
          <w:iCs/>
          <w:sz w:val="26"/>
          <w:u w:val="single"/>
        </w:rPr>
        <w:t>don’t translate</w:t>
      </w:r>
      <w:r w:rsidRPr="005805C6">
        <w:rPr>
          <w:rFonts w:ascii="Aptos" w:eastAsia="Times New Roman" w:hAnsi="Aptos" w:cs="Aptos"/>
          <w:b/>
          <w:iCs/>
          <w:sz w:val="26"/>
        </w:rPr>
        <w:t xml:space="preserve"> into material change. The alt results in </w:t>
      </w:r>
      <w:r w:rsidRPr="005805C6">
        <w:rPr>
          <w:rFonts w:ascii="Aptos" w:eastAsia="Times New Roman" w:hAnsi="Aptos" w:cs="Aptos"/>
          <w:b/>
          <w:iCs/>
          <w:sz w:val="26"/>
          <w:u w:val="single"/>
        </w:rPr>
        <w:t>disillusionment</w:t>
      </w:r>
      <w:r w:rsidRPr="005805C6">
        <w:rPr>
          <w:rFonts w:ascii="Aptos" w:eastAsia="Times New Roman" w:hAnsi="Aptos" w:cs="Aptos"/>
          <w:b/>
          <w:iCs/>
          <w:sz w:val="26"/>
        </w:rPr>
        <w:t>.</w:t>
      </w:r>
    </w:p>
    <w:p w14:paraId="3AC6D5DD" w14:textId="77777777" w:rsidR="005805C6" w:rsidRPr="005805C6" w:rsidRDefault="005805C6" w:rsidP="005805C6">
      <w:pPr>
        <w:rPr>
          <w:rFonts w:ascii="Aptos" w:eastAsia="Aptos" w:hAnsi="Aptos" w:cs="Aptos"/>
        </w:rPr>
      </w:pPr>
      <w:r w:rsidRPr="005805C6">
        <w:rPr>
          <w:rFonts w:ascii="Aptos" w:eastAsia="Aptos" w:hAnsi="Aptos" w:cs="Aptos"/>
          <w:b/>
          <w:bCs/>
          <w:sz w:val="26"/>
        </w:rPr>
        <w:t>Sayler and Morris, 17</w:t>
      </w:r>
      <w:r w:rsidRPr="005805C6">
        <w:rPr>
          <w:rFonts w:ascii="Aptos" w:eastAsia="Aptos" w:hAnsi="Aptos" w:cs="Aptos"/>
        </w:rPr>
        <w:t xml:space="preserve">—co-founders of The Canary Project, both teach in the Transmedia Department and are part of The Canary Lab at Syracuse University (Susannah and Edward, “What is a River in California?,” </w:t>
      </w:r>
      <w:hyperlink r:id="rId10" w:history="1">
        <w:r w:rsidRPr="005805C6">
          <w:rPr>
            <w:rFonts w:ascii="Aptos" w:eastAsia="Aptos" w:hAnsi="Aptos" w:cs="Aptos"/>
            <w:color w:val="467886"/>
            <w:u w:val="single"/>
          </w:rPr>
          <w:t>https://boomcalifornia.org/2017/09/21/what-is-a-river-in-california/</w:t>
        </w:r>
      </w:hyperlink>
      <w:r w:rsidRPr="005805C6">
        <w:rPr>
          <w:rFonts w:ascii="Aptos" w:eastAsia="Aptos" w:hAnsi="Aptos" w:cs="Aptos"/>
        </w:rPr>
        <w:t>, dml) [gendered language modifications denoted by brackets]</w:t>
      </w:r>
    </w:p>
    <w:p w14:paraId="79076137" w14:textId="77777777" w:rsidR="005805C6" w:rsidRPr="005805C6" w:rsidRDefault="005805C6" w:rsidP="005805C6">
      <w:pPr>
        <w:rPr>
          <w:rFonts w:ascii="Aptos" w:eastAsia="Aptos" w:hAnsi="Aptos" w:cs="Aptos"/>
          <w:sz w:val="16"/>
        </w:rPr>
      </w:pPr>
      <w:r w:rsidRPr="005805C6">
        <w:rPr>
          <w:rFonts w:ascii="Aptos" w:eastAsia="Aptos" w:hAnsi="Aptos" w:cs="Aptos"/>
          <w:sz w:val="16"/>
        </w:rPr>
        <w:t xml:space="preserve">Yet, in the final analysis we make quite different hay than Heidegger out of this recognition of enframing’s historicity. </w:t>
      </w:r>
      <w:r w:rsidRPr="005805C6">
        <w:rPr>
          <w:rFonts w:ascii="Aptos" w:eastAsia="Aptos" w:hAnsi="Aptos" w:cs="Aptos"/>
          <w:highlight w:val="cyan"/>
          <w:u w:val="single"/>
        </w:rPr>
        <w:t xml:space="preserve">Heidegger’s </w:t>
      </w:r>
      <w:r w:rsidRPr="005805C6">
        <w:rPr>
          <w:rFonts w:ascii="Aptos" w:eastAsia="Aptos" w:hAnsi="Aptos" w:cs="Aptos"/>
          <w:b/>
          <w:iCs/>
          <w:highlight w:val="cyan"/>
          <w:u w:val="single"/>
        </w:rPr>
        <w:t>primary concern</w:t>
      </w:r>
      <w:r w:rsidRPr="005805C6">
        <w:rPr>
          <w:rFonts w:ascii="Aptos" w:eastAsia="Aptos" w:hAnsi="Aptos" w:cs="Aptos"/>
          <w:sz w:val="16"/>
        </w:rPr>
        <w:t xml:space="preserve"> throughout his work </w:t>
      </w:r>
      <w:r w:rsidRPr="005805C6">
        <w:rPr>
          <w:rFonts w:ascii="Aptos" w:eastAsia="Aptos" w:hAnsi="Aptos" w:cs="Aptos"/>
          <w:highlight w:val="cyan"/>
          <w:u w:val="single"/>
        </w:rPr>
        <w:t xml:space="preserve">is </w:t>
      </w:r>
      <w:r w:rsidRPr="005805C6">
        <w:rPr>
          <w:rFonts w:ascii="Aptos" w:eastAsia="Aptos" w:hAnsi="Aptos" w:cs="Aptos"/>
          <w:b/>
          <w:iCs/>
          <w:highlight w:val="cyan"/>
          <w:u w:val="single"/>
        </w:rPr>
        <w:t>Being</w:t>
      </w:r>
      <w:r w:rsidRPr="005805C6">
        <w:rPr>
          <w:rFonts w:ascii="Aptos" w:eastAsia="Aptos" w:hAnsi="Aptos" w:cs="Aptos"/>
          <w:sz w:val="16"/>
        </w:rPr>
        <w:t xml:space="preserve">, by which he means the essence of human existence. We will not follow him into these considerations, which are dense with thorns, except to say </w:t>
      </w:r>
      <w:r w:rsidRPr="005805C6">
        <w:rPr>
          <w:rFonts w:ascii="Aptos" w:eastAsia="Aptos" w:hAnsi="Aptos" w:cs="Aptos"/>
          <w:u w:val="single"/>
        </w:rPr>
        <w:t>this</w:t>
      </w:r>
      <w:r w:rsidRPr="005805C6">
        <w:rPr>
          <w:rFonts w:ascii="Aptos" w:eastAsia="Aptos" w:hAnsi="Aptos" w:cs="Aptos"/>
          <w:sz w:val="16"/>
        </w:rPr>
        <w:t xml:space="preserve"> overarching concern of Heidegger’s </w:t>
      </w:r>
      <w:r w:rsidRPr="005805C6">
        <w:rPr>
          <w:rFonts w:ascii="Aptos" w:eastAsia="Aptos" w:hAnsi="Aptos" w:cs="Aptos"/>
          <w:u w:val="single"/>
        </w:rPr>
        <w:t>leads him to consider the “</w:t>
      </w:r>
      <w:r w:rsidRPr="005805C6">
        <w:rPr>
          <w:rFonts w:ascii="Aptos" w:eastAsia="Aptos" w:hAnsi="Aptos" w:cs="Aptos"/>
          <w:b/>
          <w:iCs/>
          <w:highlight w:val="cyan"/>
          <w:u w:val="single"/>
        </w:rPr>
        <w:t>supreme danger</w:t>
      </w:r>
      <w:r w:rsidRPr="005805C6">
        <w:rPr>
          <w:rFonts w:ascii="Aptos" w:eastAsia="Aptos" w:hAnsi="Aptos" w:cs="Aptos"/>
          <w:u w:val="single"/>
        </w:rPr>
        <w:t xml:space="preserve">” of enframing as bearing </w:t>
      </w:r>
      <w:r w:rsidRPr="005805C6">
        <w:rPr>
          <w:rFonts w:ascii="Aptos" w:eastAsia="Aptos" w:hAnsi="Aptos" w:cs="Aptos"/>
          <w:b/>
          <w:iCs/>
          <w:u w:val="single"/>
        </w:rPr>
        <w:t>most importantly</w:t>
      </w:r>
      <w:r w:rsidRPr="005805C6">
        <w:rPr>
          <w:rFonts w:ascii="Aptos" w:eastAsia="Aptos" w:hAnsi="Aptos" w:cs="Aptos"/>
          <w:sz w:val="16"/>
        </w:rPr>
        <w:t xml:space="preserve"> on man’s </w:t>
      </w:r>
      <w:r w:rsidRPr="005805C6">
        <w:rPr>
          <w:rFonts w:ascii="Aptos" w:eastAsia="Aptos" w:hAnsi="Aptos" w:cs="Aptos"/>
          <w:u w:val="single"/>
        </w:rPr>
        <w:t>[</w:t>
      </w:r>
      <w:r w:rsidRPr="005805C6">
        <w:rPr>
          <w:rFonts w:ascii="Aptos" w:eastAsia="Aptos" w:hAnsi="Aptos" w:cs="Aptos"/>
          <w:highlight w:val="cyan"/>
          <w:u w:val="single"/>
        </w:rPr>
        <w:t xml:space="preserve">humanity’s] ability to </w:t>
      </w:r>
      <w:r w:rsidRPr="005805C6">
        <w:rPr>
          <w:rFonts w:ascii="Aptos" w:eastAsia="Aptos" w:hAnsi="Aptos" w:cs="Aptos"/>
          <w:u w:val="single"/>
        </w:rPr>
        <w:t xml:space="preserve">continue to </w:t>
      </w:r>
      <w:r w:rsidRPr="005805C6">
        <w:rPr>
          <w:rFonts w:ascii="Aptos" w:eastAsia="Aptos" w:hAnsi="Aptos" w:cs="Aptos"/>
          <w:highlight w:val="cyan"/>
          <w:u w:val="single"/>
        </w:rPr>
        <w:t>live as</w:t>
      </w:r>
      <w:r w:rsidRPr="005805C6">
        <w:rPr>
          <w:rFonts w:ascii="Aptos" w:eastAsia="Aptos" w:hAnsi="Aptos" w:cs="Aptos"/>
          <w:sz w:val="16"/>
        </w:rPr>
        <w:t xml:space="preserve"> he </w:t>
      </w:r>
      <w:r w:rsidRPr="005805C6">
        <w:rPr>
          <w:rFonts w:ascii="Aptos" w:eastAsia="Aptos" w:hAnsi="Aptos" w:cs="Aptos"/>
          <w:u w:val="single"/>
        </w:rPr>
        <w:t>[</w:t>
      </w:r>
      <w:r w:rsidRPr="005805C6">
        <w:rPr>
          <w:rFonts w:ascii="Aptos" w:eastAsia="Aptos" w:hAnsi="Aptos" w:cs="Aptos"/>
          <w:highlight w:val="cyan"/>
          <w:u w:val="single"/>
        </w:rPr>
        <w:t>it</w:t>
      </w:r>
      <w:r w:rsidRPr="005805C6">
        <w:rPr>
          <w:rFonts w:ascii="Aptos" w:eastAsia="Aptos" w:hAnsi="Aptos" w:cs="Aptos"/>
          <w:u w:val="single"/>
        </w:rPr>
        <w:t xml:space="preserve">] essentially </w:t>
      </w:r>
      <w:r w:rsidRPr="005805C6">
        <w:rPr>
          <w:rFonts w:ascii="Aptos" w:eastAsia="Aptos" w:hAnsi="Aptos" w:cs="Aptos"/>
          <w:highlight w:val="cyan"/>
          <w:u w:val="single"/>
        </w:rPr>
        <w:t>is</w:t>
      </w:r>
      <w:r w:rsidRPr="005805C6">
        <w:rPr>
          <w:rFonts w:ascii="Aptos" w:eastAsia="Aptos" w:hAnsi="Aptos" w:cs="Aptos"/>
          <w:sz w:val="16"/>
        </w:rPr>
        <w:t xml:space="preserve">—in all his aloneness and glory. </w:t>
      </w:r>
      <w:r w:rsidRPr="005805C6">
        <w:rPr>
          <w:rFonts w:ascii="Aptos" w:eastAsia="Aptos" w:hAnsi="Aptos" w:cs="Aptos"/>
          <w:u w:val="single"/>
        </w:rPr>
        <w:t xml:space="preserve">This </w:t>
      </w:r>
      <w:r w:rsidRPr="005805C6">
        <w:rPr>
          <w:rFonts w:ascii="Aptos" w:eastAsia="Aptos" w:hAnsi="Aptos" w:cs="Aptos"/>
          <w:b/>
          <w:iCs/>
          <w:u w:val="single"/>
        </w:rPr>
        <w:t>preoccupation</w:t>
      </w:r>
      <w:r w:rsidRPr="005805C6">
        <w:rPr>
          <w:rFonts w:ascii="Aptos" w:eastAsia="Aptos" w:hAnsi="Aptos" w:cs="Aptos"/>
          <w:sz w:val="16"/>
        </w:rPr>
        <w:t xml:space="preserve"> of Heidegger’s, seeped in a brew of human exceptionalism and a pursuit of pure origins along with some other rather dubious notions, </w:t>
      </w:r>
      <w:r w:rsidRPr="005805C6">
        <w:rPr>
          <w:rFonts w:ascii="Aptos" w:eastAsia="Aptos" w:hAnsi="Aptos" w:cs="Aptos"/>
          <w:u w:val="single"/>
        </w:rPr>
        <w:t>creates</w:t>
      </w:r>
      <w:r w:rsidRPr="005805C6">
        <w:rPr>
          <w:rFonts w:ascii="Aptos" w:eastAsia="Aptos" w:hAnsi="Aptos" w:cs="Aptos"/>
          <w:sz w:val="16"/>
        </w:rPr>
        <w:t xml:space="preserve"> what seems to us like two blindingly </w:t>
      </w:r>
      <w:r w:rsidRPr="005805C6">
        <w:rPr>
          <w:rFonts w:ascii="Aptos" w:eastAsia="Aptos" w:hAnsi="Aptos" w:cs="Aptos"/>
          <w:b/>
          <w:iCs/>
          <w:u w:val="single"/>
        </w:rPr>
        <w:t>obvious aporia</w:t>
      </w:r>
      <w:r w:rsidRPr="005805C6">
        <w:rPr>
          <w:rFonts w:ascii="Aptos" w:eastAsia="Aptos" w:hAnsi="Aptos" w:cs="Aptos"/>
          <w:sz w:val="16"/>
        </w:rPr>
        <w:t xml:space="preserve"> </w:t>
      </w:r>
      <w:r w:rsidRPr="005805C6">
        <w:rPr>
          <w:rFonts w:ascii="Aptos" w:eastAsia="Aptos" w:hAnsi="Aptos" w:cs="Aptos"/>
          <w:u w:val="single"/>
        </w:rPr>
        <w:t>in</w:t>
      </w:r>
      <w:r w:rsidRPr="005805C6">
        <w:rPr>
          <w:rFonts w:ascii="Aptos" w:eastAsia="Aptos" w:hAnsi="Aptos" w:cs="Aptos"/>
          <w:sz w:val="16"/>
        </w:rPr>
        <w:t xml:space="preserve"> his questioning concerning technology, </w:t>
      </w:r>
      <w:r w:rsidRPr="005805C6">
        <w:rPr>
          <w:rFonts w:ascii="Aptos" w:eastAsia="Aptos" w:hAnsi="Aptos" w:cs="Aptos"/>
          <w:u w:val="single"/>
        </w:rPr>
        <w:t xml:space="preserve">namely a consideration of </w:t>
      </w:r>
      <w:r w:rsidRPr="005805C6">
        <w:rPr>
          <w:rFonts w:ascii="Aptos" w:eastAsia="Aptos" w:hAnsi="Aptos" w:cs="Aptos"/>
          <w:b/>
          <w:iCs/>
          <w:u w:val="single"/>
        </w:rPr>
        <w:t>agency</w:t>
      </w:r>
      <w:r w:rsidRPr="005805C6">
        <w:rPr>
          <w:rFonts w:ascii="Aptos" w:eastAsia="Aptos" w:hAnsi="Aptos" w:cs="Aptos"/>
          <w:u w:val="single"/>
        </w:rPr>
        <w:t xml:space="preserve"> in the development of enframing’s challenging forth, and</w:t>
      </w:r>
      <w:r w:rsidRPr="005805C6">
        <w:rPr>
          <w:rFonts w:ascii="Aptos" w:eastAsia="Aptos" w:hAnsi="Aptos" w:cs="Aptos"/>
          <w:sz w:val="16"/>
        </w:rPr>
        <w:t xml:space="preserve"> relatedly </w:t>
      </w:r>
      <w:r w:rsidRPr="005805C6">
        <w:rPr>
          <w:rFonts w:ascii="Aptos" w:eastAsia="Aptos" w:hAnsi="Aptos" w:cs="Aptos"/>
          <w:u w:val="single"/>
        </w:rPr>
        <w:t xml:space="preserve">a consideration of </w:t>
      </w:r>
      <w:r w:rsidRPr="005805C6">
        <w:rPr>
          <w:rFonts w:ascii="Aptos" w:eastAsia="Aptos" w:hAnsi="Aptos" w:cs="Aptos"/>
          <w:b/>
          <w:iCs/>
          <w:u w:val="single"/>
        </w:rPr>
        <w:t>class</w:t>
      </w:r>
      <w:r w:rsidRPr="005805C6">
        <w:rPr>
          <w:rFonts w:ascii="Aptos" w:eastAsia="Aptos" w:hAnsi="Aptos" w:cs="Aptos"/>
          <w:u w:val="single"/>
        </w:rPr>
        <w:t xml:space="preserve"> and </w:t>
      </w:r>
      <w:r w:rsidRPr="005805C6">
        <w:rPr>
          <w:rFonts w:ascii="Aptos" w:eastAsia="Aptos" w:hAnsi="Aptos" w:cs="Aptos"/>
          <w:b/>
          <w:iCs/>
          <w:u w:val="single"/>
        </w:rPr>
        <w:t>regional distinctions</w:t>
      </w:r>
      <w:r w:rsidRPr="005805C6">
        <w:rPr>
          <w:rFonts w:ascii="Aptos" w:eastAsia="Aptos" w:hAnsi="Aptos" w:cs="Aptos"/>
          <w:sz w:val="16"/>
        </w:rPr>
        <w:t xml:space="preserve"> among the humans of this world. </w:t>
      </w:r>
      <w:r w:rsidRPr="005805C6">
        <w:rPr>
          <w:rFonts w:ascii="Aptos" w:eastAsia="Aptos" w:hAnsi="Aptos" w:cs="Aptos"/>
          <w:u w:val="single"/>
        </w:rPr>
        <w:t xml:space="preserve">Who </w:t>
      </w:r>
      <w:r w:rsidRPr="005805C6">
        <w:rPr>
          <w:rFonts w:ascii="Aptos" w:eastAsia="Aptos" w:hAnsi="Aptos" w:cs="Aptos"/>
          <w:b/>
          <w:iCs/>
          <w:u w:val="single"/>
        </w:rPr>
        <w:t>pushed forward</w:t>
      </w:r>
      <w:r w:rsidRPr="005805C6">
        <w:rPr>
          <w:rFonts w:ascii="Aptos" w:eastAsia="Aptos" w:hAnsi="Aptos" w:cs="Aptos"/>
          <w:u w:val="single"/>
        </w:rPr>
        <w:t xml:space="preserve"> the challenging forth of nature and labor that fell out of enframing like destiny? And who can </w:t>
      </w:r>
      <w:r w:rsidRPr="005805C6">
        <w:rPr>
          <w:rFonts w:ascii="Aptos" w:eastAsia="Aptos" w:hAnsi="Aptos" w:cs="Aptos"/>
          <w:b/>
          <w:iCs/>
          <w:u w:val="single"/>
        </w:rPr>
        <w:t>stop</w:t>
      </w:r>
      <w:r w:rsidRPr="005805C6">
        <w:rPr>
          <w:rFonts w:ascii="Aptos" w:eastAsia="Aptos" w:hAnsi="Aptos" w:cs="Aptos"/>
          <w:u w:val="single"/>
        </w:rPr>
        <w:t xml:space="preserve"> it?</w:t>
      </w:r>
      <w:r w:rsidRPr="005805C6">
        <w:rPr>
          <w:rFonts w:ascii="Aptos" w:eastAsia="Aptos" w:hAnsi="Aptos" w:cs="Aptos"/>
          <w:sz w:val="16"/>
        </w:rPr>
        <w:t xml:space="preserve"> In several places, Heidegger’s questioning brushes tantalizing close to Marx—for example in his observation that the challenging forth of technology is invested in “driving on to the maximum yield and the minimum expense”; or in his description of humans becoming a standing reserve, which seems to harken to Marx’s analysis of alienation. However, </w:t>
      </w:r>
      <w:r w:rsidRPr="005805C6">
        <w:rPr>
          <w:rFonts w:ascii="Aptos" w:eastAsia="Aptos" w:hAnsi="Aptos" w:cs="Aptos"/>
          <w:highlight w:val="cyan"/>
          <w:u w:val="single"/>
        </w:rPr>
        <w:t xml:space="preserve">Heidegger </w:t>
      </w:r>
      <w:r w:rsidRPr="005805C6">
        <w:rPr>
          <w:rFonts w:ascii="Aptos" w:eastAsia="Aptos" w:hAnsi="Aptos" w:cs="Aptos"/>
          <w:b/>
          <w:iCs/>
          <w:highlight w:val="cyan"/>
          <w:u w:val="single"/>
        </w:rPr>
        <w:t>does not pursue a material</w:t>
      </w:r>
      <w:r w:rsidRPr="005805C6">
        <w:rPr>
          <w:rFonts w:ascii="Aptos" w:eastAsia="Aptos" w:hAnsi="Aptos" w:cs="Aptos"/>
          <w:sz w:val="16"/>
        </w:rPr>
        <w:t xml:space="preserve">, economic </w:t>
      </w:r>
      <w:r w:rsidRPr="005805C6">
        <w:rPr>
          <w:rFonts w:ascii="Aptos" w:eastAsia="Aptos" w:hAnsi="Aptos" w:cs="Aptos"/>
          <w:b/>
          <w:iCs/>
          <w:highlight w:val="cyan"/>
          <w:u w:val="single"/>
        </w:rPr>
        <w:t>understanding</w:t>
      </w:r>
      <w:r w:rsidRPr="005805C6">
        <w:rPr>
          <w:rFonts w:ascii="Aptos" w:eastAsia="Aptos" w:hAnsi="Aptos" w:cs="Aptos"/>
          <w:highlight w:val="cyan"/>
          <w:u w:val="single"/>
        </w:rPr>
        <w:t xml:space="preserve"> of what is </w:t>
      </w:r>
      <w:r w:rsidRPr="005805C6">
        <w:rPr>
          <w:rFonts w:ascii="Aptos" w:eastAsia="Aptos" w:hAnsi="Aptos" w:cs="Aptos"/>
          <w:b/>
          <w:iCs/>
          <w:highlight w:val="cyan"/>
          <w:u w:val="single"/>
        </w:rPr>
        <w:t>threatening</w:t>
      </w:r>
      <w:r w:rsidRPr="005805C6">
        <w:rPr>
          <w:rFonts w:ascii="Aptos" w:eastAsia="Aptos" w:hAnsi="Aptos" w:cs="Aptos"/>
          <w:highlight w:val="cyan"/>
          <w:u w:val="single"/>
        </w:rPr>
        <w:t xml:space="preserve"> about</w:t>
      </w:r>
      <w:r w:rsidRPr="005805C6">
        <w:rPr>
          <w:rFonts w:ascii="Aptos" w:eastAsia="Aptos" w:hAnsi="Aptos" w:cs="Aptos"/>
          <w:sz w:val="16"/>
        </w:rPr>
        <w:t xml:space="preserve"> the </w:t>
      </w:r>
      <w:r w:rsidRPr="005805C6">
        <w:rPr>
          <w:rFonts w:ascii="Aptos" w:eastAsia="Aptos" w:hAnsi="Aptos" w:cs="Aptos"/>
          <w:highlight w:val="cyan"/>
          <w:u w:val="single"/>
        </w:rPr>
        <w:t>enframing</w:t>
      </w:r>
      <w:r w:rsidRPr="005805C6">
        <w:rPr>
          <w:rFonts w:ascii="Aptos" w:eastAsia="Aptos" w:hAnsi="Aptos" w:cs="Aptos"/>
          <w:sz w:val="16"/>
        </w:rPr>
        <w:t xml:space="preserve"> phenomenon. </w:t>
      </w:r>
      <w:r w:rsidRPr="005805C6">
        <w:rPr>
          <w:rFonts w:ascii="Aptos" w:eastAsia="Aptos" w:hAnsi="Aptos" w:cs="Aptos"/>
          <w:u w:val="single"/>
        </w:rPr>
        <w:t xml:space="preserve">This </w:t>
      </w:r>
      <w:r w:rsidRPr="005805C6">
        <w:rPr>
          <w:rFonts w:ascii="Aptos" w:eastAsia="Aptos" w:hAnsi="Aptos" w:cs="Aptos"/>
          <w:highlight w:val="cyan"/>
          <w:u w:val="single"/>
        </w:rPr>
        <w:t xml:space="preserve">leads to a </w:t>
      </w:r>
      <w:r w:rsidRPr="005805C6">
        <w:rPr>
          <w:rFonts w:ascii="Aptos" w:eastAsia="Aptos" w:hAnsi="Aptos" w:cs="Aptos"/>
          <w:b/>
          <w:iCs/>
          <w:highlight w:val="cyan"/>
          <w:u w:val="single"/>
        </w:rPr>
        <w:t>very nebulous conception</w:t>
      </w:r>
      <w:r w:rsidRPr="005805C6">
        <w:rPr>
          <w:rFonts w:ascii="Aptos" w:eastAsia="Aptos" w:hAnsi="Aptos" w:cs="Aptos"/>
          <w:highlight w:val="cyan"/>
          <w:u w:val="single"/>
        </w:rPr>
        <w:t xml:space="preserve"> of its origins</w:t>
      </w:r>
      <w:r w:rsidRPr="005805C6">
        <w:rPr>
          <w:rFonts w:ascii="Aptos" w:eastAsia="Aptos" w:hAnsi="Aptos" w:cs="Aptos"/>
          <w:u w:val="single"/>
        </w:rPr>
        <w:t xml:space="preserve"> and import, as well as to a </w:t>
      </w:r>
      <w:r w:rsidRPr="005805C6">
        <w:rPr>
          <w:rFonts w:ascii="Aptos" w:eastAsia="Aptos" w:hAnsi="Aptos" w:cs="Aptos"/>
          <w:b/>
          <w:iCs/>
          <w:highlight w:val="cyan"/>
          <w:u w:val="single"/>
        </w:rPr>
        <w:t>misunderstanding</w:t>
      </w:r>
      <w:r w:rsidRPr="005805C6">
        <w:rPr>
          <w:rFonts w:ascii="Aptos" w:eastAsia="Aptos" w:hAnsi="Aptos" w:cs="Aptos"/>
          <w:highlight w:val="cyan"/>
          <w:u w:val="single"/>
        </w:rPr>
        <w:t xml:space="preserve"> of the ways in which we can </w:t>
      </w:r>
      <w:r w:rsidRPr="005805C6">
        <w:rPr>
          <w:rFonts w:ascii="Aptos" w:eastAsia="Aptos" w:hAnsi="Aptos" w:cs="Aptos"/>
          <w:u w:val="single"/>
        </w:rPr>
        <w:t xml:space="preserve">engage in </w:t>
      </w:r>
      <w:r w:rsidRPr="005805C6">
        <w:rPr>
          <w:rFonts w:ascii="Aptos" w:eastAsia="Aptos" w:hAnsi="Aptos" w:cs="Aptos"/>
          <w:b/>
          <w:iCs/>
          <w:highlight w:val="cyan"/>
          <w:u w:val="single"/>
        </w:rPr>
        <w:t>overcom</w:t>
      </w:r>
      <w:r w:rsidRPr="005805C6">
        <w:rPr>
          <w:rFonts w:ascii="Aptos" w:eastAsia="Aptos" w:hAnsi="Aptos" w:cs="Aptos"/>
          <w:b/>
          <w:iCs/>
          <w:u w:val="single"/>
        </w:rPr>
        <w:t>ing</w:t>
      </w:r>
      <w:r w:rsidRPr="005805C6">
        <w:rPr>
          <w:rFonts w:ascii="Aptos" w:eastAsia="Aptos" w:hAnsi="Aptos" w:cs="Aptos"/>
          <w:u w:val="single"/>
        </w:rPr>
        <w:t xml:space="preserve"> </w:t>
      </w:r>
      <w:r w:rsidRPr="005805C6">
        <w:rPr>
          <w:rFonts w:ascii="Aptos" w:eastAsia="Aptos" w:hAnsi="Aptos" w:cs="Aptos"/>
          <w:highlight w:val="cyan"/>
          <w:u w:val="single"/>
        </w:rPr>
        <w:t>it</w:t>
      </w:r>
      <w:r w:rsidRPr="005805C6">
        <w:rPr>
          <w:rFonts w:ascii="Aptos" w:eastAsia="Aptos" w:hAnsi="Aptos" w:cs="Aptos"/>
          <w:sz w:val="16"/>
        </w:rPr>
        <w:t xml:space="preserve">. </w:t>
      </w:r>
      <w:r w:rsidRPr="005805C6">
        <w:rPr>
          <w:rFonts w:ascii="Aptos" w:eastAsia="Aptos" w:hAnsi="Aptos" w:cs="Aptos"/>
          <w:u w:val="single"/>
        </w:rPr>
        <w:t xml:space="preserve">Heidegger </w:t>
      </w:r>
      <w:r w:rsidRPr="005805C6">
        <w:rPr>
          <w:rFonts w:ascii="Aptos" w:eastAsia="Aptos" w:hAnsi="Aptos" w:cs="Aptos"/>
          <w:b/>
          <w:iCs/>
          <w:u w:val="single"/>
        </w:rPr>
        <w:t>never forged an explicit political philosophy</w:t>
      </w:r>
      <w:r w:rsidRPr="005805C6">
        <w:rPr>
          <w:rFonts w:ascii="Aptos" w:eastAsia="Aptos" w:hAnsi="Aptos" w:cs="Aptos"/>
          <w:u w:val="single"/>
        </w:rPr>
        <w:t xml:space="preserve"> but expressed that a </w:t>
      </w:r>
      <w:r w:rsidRPr="005805C6">
        <w:rPr>
          <w:rFonts w:ascii="Aptos" w:eastAsia="Aptos" w:hAnsi="Aptos" w:cs="Aptos"/>
          <w:b/>
          <w:iCs/>
          <w:u w:val="single"/>
        </w:rPr>
        <w:t>revolution in thinking</w:t>
      </w:r>
      <w:r w:rsidRPr="005805C6">
        <w:rPr>
          <w:rFonts w:ascii="Aptos" w:eastAsia="Aptos" w:hAnsi="Aptos" w:cs="Aptos"/>
          <w:u w:val="single"/>
        </w:rPr>
        <w:t xml:space="preserve"> was needed</w:t>
      </w:r>
      <w:r w:rsidRPr="005805C6">
        <w:rPr>
          <w:rFonts w:ascii="Aptos" w:eastAsia="Aptos" w:hAnsi="Aptos" w:cs="Aptos"/>
          <w:sz w:val="16"/>
        </w:rPr>
        <w:t xml:space="preserve"> to avoid the tragic subjection of humans themselves to the status of a standing reserve. We do not normally think of Heidegger as an activist, but in the Introduction to Metaphysics he states: “we dare to take up the great and lengthy task of tearing down a world that has grown old and of building it truly anew.”[16] </w:t>
      </w:r>
      <w:r w:rsidRPr="005805C6">
        <w:rPr>
          <w:rFonts w:ascii="Aptos" w:eastAsia="Aptos" w:hAnsi="Aptos" w:cs="Aptos"/>
          <w:u w:val="single"/>
        </w:rPr>
        <w:t xml:space="preserve">He had an exalted view of both </w:t>
      </w:r>
      <w:r w:rsidRPr="005805C6">
        <w:rPr>
          <w:rFonts w:ascii="Aptos" w:eastAsia="Aptos" w:hAnsi="Aptos" w:cs="Aptos"/>
          <w:b/>
          <w:iCs/>
          <w:u w:val="single"/>
        </w:rPr>
        <w:t>philosophy</w:t>
      </w:r>
      <w:r w:rsidRPr="005805C6">
        <w:rPr>
          <w:rFonts w:ascii="Aptos" w:eastAsia="Aptos" w:hAnsi="Aptos" w:cs="Aptos"/>
          <w:u w:val="single"/>
        </w:rPr>
        <w:t xml:space="preserve"> and </w:t>
      </w:r>
      <w:r w:rsidRPr="005805C6">
        <w:rPr>
          <w:rFonts w:ascii="Aptos" w:eastAsia="Aptos" w:hAnsi="Aptos" w:cs="Aptos"/>
          <w:b/>
          <w:iCs/>
          <w:u w:val="single"/>
        </w:rPr>
        <w:t>art</w:t>
      </w:r>
      <w:r w:rsidRPr="005805C6">
        <w:rPr>
          <w:rFonts w:ascii="Aptos" w:eastAsia="Aptos" w:hAnsi="Aptos" w:cs="Aptos"/>
          <w:sz w:val="16"/>
        </w:rPr>
        <w:t xml:space="preserve"> in this process. In fact, </w:t>
      </w:r>
      <w:r w:rsidRPr="005805C6">
        <w:rPr>
          <w:rFonts w:ascii="Aptos" w:eastAsia="Aptos" w:hAnsi="Aptos" w:cs="Aptos"/>
          <w:u w:val="single"/>
        </w:rPr>
        <w:t xml:space="preserve">it was to these activities </w:t>
      </w:r>
      <w:r w:rsidRPr="005805C6">
        <w:rPr>
          <w:rFonts w:ascii="Aptos" w:eastAsia="Aptos" w:hAnsi="Aptos" w:cs="Aptos"/>
          <w:b/>
          <w:iCs/>
          <w:u w:val="single"/>
        </w:rPr>
        <w:t>alone</w:t>
      </w:r>
      <w:r w:rsidRPr="005805C6">
        <w:rPr>
          <w:rFonts w:ascii="Aptos" w:eastAsia="Aptos" w:hAnsi="Aptos" w:cs="Aptos"/>
          <w:u w:val="single"/>
        </w:rPr>
        <w:t xml:space="preserve"> that he ascribed </w:t>
      </w:r>
      <w:r w:rsidRPr="005805C6">
        <w:rPr>
          <w:rFonts w:ascii="Aptos" w:eastAsia="Aptos" w:hAnsi="Aptos" w:cs="Aptos"/>
          <w:b/>
          <w:iCs/>
          <w:u w:val="single"/>
        </w:rPr>
        <w:t>any real power</w:t>
      </w:r>
      <w:r w:rsidRPr="005805C6">
        <w:rPr>
          <w:rFonts w:ascii="Aptos" w:eastAsia="Aptos" w:hAnsi="Aptos" w:cs="Aptos"/>
          <w:sz w:val="16"/>
        </w:rPr>
        <w:t xml:space="preserve">. The world had to be re-created through a heroic exertion of complicated thought, embodied best in poetry. </w:t>
      </w:r>
      <w:r w:rsidRPr="005805C6">
        <w:rPr>
          <w:rFonts w:ascii="Aptos" w:eastAsia="Aptos" w:hAnsi="Aptos" w:cs="Aptos"/>
          <w:highlight w:val="cyan"/>
          <w:u w:val="single"/>
        </w:rPr>
        <w:t xml:space="preserve">Heidegger was </w:t>
      </w:r>
      <w:r w:rsidRPr="005805C6">
        <w:rPr>
          <w:rFonts w:ascii="Aptos" w:eastAsia="Aptos" w:hAnsi="Aptos" w:cs="Aptos"/>
          <w:b/>
          <w:iCs/>
          <w:highlight w:val="cyan"/>
          <w:u w:val="single"/>
        </w:rPr>
        <w:t>silent</w:t>
      </w:r>
      <w:r w:rsidRPr="005805C6">
        <w:rPr>
          <w:rFonts w:ascii="Aptos" w:eastAsia="Aptos" w:hAnsi="Aptos" w:cs="Aptos"/>
          <w:highlight w:val="cyan"/>
          <w:u w:val="single"/>
        </w:rPr>
        <w:t xml:space="preserve"> about how </w:t>
      </w:r>
      <w:r w:rsidRPr="005805C6">
        <w:rPr>
          <w:rFonts w:ascii="Aptos" w:eastAsia="Aptos" w:hAnsi="Aptos" w:cs="Aptos"/>
          <w:u w:val="single"/>
        </w:rPr>
        <w:t xml:space="preserve">this </w:t>
      </w:r>
      <w:r w:rsidRPr="005805C6">
        <w:rPr>
          <w:rFonts w:ascii="Aptos" w:eastAsia="Aptos" w:hAnsi="Aptos" w:cs="Aptos"/>
          <w:highlight w:val="cyan"/>
          <w:u w:val="single"/>
        </w:rPr>
        <w:t xml:space="preserve">deep thought </w:t>
      </w:r>
      <w:r w:rsidRPr="005805C6">
        <w:rPr>
          <w:rFonts w:ascii="Aptos" w:eastAsia="Aptos" w:hAnsi="Aptos" w:cs="Aptos"/>
          <w:u w:val="single"/>
        </w:rPr>
        <w:t xml:space="preserve">might be </w:t>
      </w:r>
      <w:r w:rsidRPr="005805C6">
        <w:rPr>
          <w:rFonts w:ascii="Aptos" w:eastAsia="Aptos" w:hAnsi="Aptos" w:cs="Aptos"/>
          <w:b/>
          <w:iCs/>
          <w:u w:val="single"/>
        </w:rPr>
        <w:t>conveyed to the citizenry</w:t>
      </w:r>
      <w:r w:rsidRPr="005805C6">
        <w:rPr>
          <w:rFonts w:ascii="Aptos" w:eastAsia="Aptos" w:hAnsi="Aptos" w:cs="Aptos"/>
          <w:u w:val="single"/>
        </w:rPr>
        <w:t xml:space="preserve"> and how in turn it might </w:t>
      </w:r>
      <w:r w:rsidRPr="005805C6">
        <w:rPr>
          <w:rFonts w:ascii="Aptos" w:eastAsia="Aptos" w:hAnsi="Aptos" w:cs="Aptos"/>
          <w:highlight w:val="cyan"/>
          <w:u w:val="single"/>
        </w:rPr>
        <w:t xml:space="preserve">lead to </w:t>
      </w:r>
      <w:r w:rsidRPr="005805C6">
        <w:rPr>
          <w:rFonts w:ascii="Aptos" w:eastAsia="Aptos" w:hAnsi="Aptos" w:cs="Aptos"/>
          <w:b/>
          <w:iCs/>
          <w:highlight w:val="cyan"/>
          <w:u w:val="single"/>
        </w:rPr>
        <w:t>concrete changes in policy</w:t>
      </w:r>
      <w:r w:rsidRPr="005805C6">
        <w:rPr>
          <w:rFonts w:ascii="Aptos" w:eastAsia="Aptos" w:hAnsi="Aptos" w:cs="Aptos"/>
          <w:highlight w:val="cyan"/>
          <w:u w:val="single"/>
        </w:rPr>
        <w:t xml:space="preserve"> </w:t>
      </w:r>
      <w:r w:rsidRPr="005805C6">
        <w:rPr>
          <w:rFonts w:ascii="Aptos" w:eastAsia="Aptos" w:hAnsi="Aptos" w:cs="Aptos"/>
          <w:u w:val="single"/>
        </w:rPr>
        <w:t xml:space="preserve">or </w:t>
      </w:r>
      <w:r w:rsidRPr="005805C6">
        <w:rPr>
          <w:rFonts w:ascii="Aptos" w:eastAsia="Aptos" w:hAnsi="Aptos" w:cs="Aptos"/>
          <w:b/>
          <w:iCs/>
          <w:u w:val="single"/>
        </w:rPr>
        <w:t>political systems</w:t>
      </w:r>
      <w:r w:rsidRPr="005805C6">
        <w:rPr>
          <w:rFonts w:ascii="Aptos" w:eastAsia="Aptos" w:hAnsi="Aptos" w:cs="Aptos"/>
          <w:sz w:val="16"/>
        </w:rPr>
        <w:t xml:space="preserve">. Not surprisingly, this giant lacuna in Heidegger’s thought resulted in personal exhaustion and disillusionment, such that he ultimately declared in an interview with Das Spiegel: “philosophy will be unable to effect any immediate change in the current state of the world. This is true not only of philosophy but of all purely human reflection and endeavor” because “the greatness of what is to be thought is [all] too great.” Heidegger broodingly concluded that only “God can save us.”[17] Taken as </w:t>
      </w:r>
      <w:r w:rsidRPr="005805C6">
        <w:rPr>
          <w:rFonts w:ascii="Aptos" w:eastAsia="Aptos" w:hAnsi="Aptos" w:cs="Aptos"/>
          <w:b/>
          <w:iCs/>
          <w:highlight w:val="cyan"/>
          <w:u w:val="single"/>
        </w:rPr>
        <w:t>disillusionment</w:t>
      </w:r>
      <w:r w:rsidRPr="005805C6">
        <w:rPr>
          <w:rFonts w:ascii="Aptos" w:eastAsia="Aptos" w:hAnsi="Aptos" w:cs="Aptos"/>
          <w:sz w:val="16"/>
        </w:rPr>
        <w:t xml:space="preserve"> on Heidegger’s part, this spirit </w:t>
      </w:r>
      <w:r w:rsidRPr="005805C6">
        <w:rPr>
          <w:rFonts w:ascii="Aptos" w:eastAsia="Aptos" w:hAnsi="Aptos" w:cs="Aptos"/>
          <w:b/>
          <w:iCs/>
          <w:u w:val="single"/>
        </w:rPr>
        <w:t xml:space="preserve">all too commonly </w:t>
      </w:r>
      <w:r w:rsidRPr="005805C6">
        <w:rPr>
          <w:rFonts w:ascii="Aptos" w:eastAsia="Aptos" w:hAnsi="Aptos" w:cs="Aptos"/>
          <w:b/>
          <w:iCs/>
          <w:highlight w:val="cyan"/>
          <w:u w:val="single"/>
        </w:rPr>
        <w:t>results</w:t>
      </w:r>
      <w:r w:rsidRPr="005805C6">
        <w:rPr>
          <w:rFonts w:ascii="Aptos" w:eastAsia="Aptos" w:hAnsi="Aptos" w:cs="Aptos"/>
          <w:highlight w:val="cyan"/>
          <w:u w:val="single"/>
        </w:rPr>
        <w:t xml:space="preserve"> from detaching </w:t>
      </w:r>
      <w:r w:rsidRPr="005805C6">
        <w:rPr>
          <w:rFonts w:ascii="Aptos" w:eastAsia="Aptos" w:hAnsi="Aptos" w:cs="Aptos"/>
          <w:u w:val="single"/>
        </w:rPr>
        <w:t xml:space="preserve">the </w:t>
      </w:r>
      <w:r w:rsidRPr="005805C6">
        <w:rPr>
          <w:rFonts w:ascii="Aptos" w:eastAsia="Aptos" w:hAnsi="Aptos" w:cs="Aptos"/>
          <w:b/>
          <w:iCs/>
          <w:highlight w:val="cyan"/>
          <w:u w:val="single"/>
        </w:rPr>
        <w:t>abstract work</w:t>
      </w:r>
      <w:r w:rsidRPr="005805C6">
        <w:rPr>
          <w:rFonts w:ascii="Aptos" w:eastAsia="Aptos" w:hAnsi="Aptos" w:cs="Aptos"/>
          <w:u w:val="single"/>
        </w:rPr>
        <w:t xml:space="preserve"> of world creating (via </w:t>
      </w:r>
      <w:r w:rsidRPr="005805C6">
        <w:rPr>
          <w:rFonts w:ascii="Aptos" w:eastAsia="Aptos" w:hAnsi="Aptos" w:cs="Aptos"/>
          <w:b/>
          <w:iCs/>
          <w:u w:val="single"/>
        </w:rPr>
        <w:t>worldview changing</w:t>
      </w:r>
      <w:r w:rsidRPr="005805C6">
        <w:rPr>
          <w:rFonts w:ascii="Aptos" w:eastAsia="Aptos" w:hAnsi="Aptos" w:cs="Aptos"/>
          <w:u w:val="single"/>
        </w:rPr>
        <w:t xml:space="preserve">) </w:t>
      </w:r>
      <w:r w:rsidRPr="005805C6">
        <w:rPr>
          <w:rFonts w:ascii="Aptos" w:eastAsia="Aptos" w:hAnsi="Aptos" w:cs="Aptos"/>
          <w:highlight w:val="cyan"/>
          <w:u w:val="single"/>
        </w:rPr>
        <w:t xml:space="preserve">from </w:t>
      </w:r>
      <w:r w:rsidRPr="005805C6">
        <w:rPr>
          <w:rFonts w:ascii="Aptos" w:eastAsia="Aptos" w:hAnsi="Aptos" w:cs="Aptos"/>
          <w:u w:val="single"/>
        </w:rPr>
        <w:t xml:space="preserve">the </w:t>
      </w:r>
      <w:r w:rsidRPr="005805C6">
        <w:rPr>
          <w:rFonts w:ascii="Aptos" w:eastAsia="Aptos" w:hAnsi="Aptos" w:cs="Aptos"/>
          <w:b/>
          <w:iCs/>
          <w:u w:val="single"/>
        </w:rPr>
        <w:t xml:space="preserve">concrete work of </w:t>
      </w:r>
      <w:r w:rsidRPr="005805C6">
        <w:rPr>
          <w:rFonts w:ascii="Aptos" w:eastAsia="Aptos" w:hAnsi="Aptos" w:cs="Aptos"/>
          <w:b/>
          <w:iCs/>
          <w:highlight w:val="cyan"/>
          <w:u w:val="single"/>
        </w:rPr>
        <w:t>political activism</w:t>
      </w:r>
      <w:r w:rsidRPr="005805C6">
        <w:rPr>
          <w:rFonts w:ascii="Aptos" w:eastAsia="Aptos" w:hAnsi="Aptos" w:cs="Aptos"/>
          <w:u w:val="single"/>
        </w:rPr>
        <w:t xml:space="preserve"> aimed specifically at </w:t>
      </w:r>
      <w:r w:rsidRPr="005805C6">
        <w:rPr>
          <w:rFonts w:ascii="Aptos" w:eastAsia="Aptos" w:hAnsi="Aptos" w:cs="Aptos"/>
          <w:b/>
          <w:iCs/>
          <w:u w:val="single"/>
        </w:rPr>
        <w:t>agents</w:t>
      </w:r>
      <w:r w:rsidRPr="005805C6">
        <w:rPr>
          <w:rFonts w:ascii="Aptos" w:eastAsia="Aptos" w:hAnsi="Aptos" w:cs="Aptos"/>
          <w:u w:val="single"/>
        </w:rPr>
        <w:t xml:space="preserve"> of the danger. For </w:t>
      </w:r>
      <w:r w:rsidRPr="005805C6">
        <w:rPr>
          <w:rFonts w:ascii="Aptos" w:eastAsia="Aptos" w:hAnsi="Aptos" w:cs="Aptos"/>
          <w:b/>
          <w:iCs/>
          <w:u w:val="single"/>
        </w:rPr>
        <w:t>there are indeed agents</w:t>
      </w:r>
      <w:r w:rsidRPr="005805C6">
        <w:rPr>
          <w:rFonts w:ascii="Aptos" w:eastAsia="Aptos" w:hAnsi="Aptos" w:cs="Aptos"/>
          <w:sz w:val="16"/>
        </w:rPr>
        <w:t xml:space="preserve">. Could not the mysterious ecological relation that Heidegger describes between the scientific mode of representation, enframing, the challenging forth of nature (and labor), and finally the transformation of the world into a standing reserve be more reductively described as the application of modern science towards making money? Does he not overlook the crucial ingredient of greed as the dominant driver of certain (though not all) humans and the force that adds the unreasonable challenging forth of nature (and labor) to enframing? The development of exploitative economic systems arose out of an ability to systematically demarcate and make predictions (about how to build a ship and navigate, about how to build a dam, about how much water is needed to get a certain size crop, about where gold might be, about how to make an equivalent exchange, etc.). </w:t>
      </w:r>
      <w:r w:rsidRPr="005805C6">
        <w:rPr>
          <w:rFonts w:ascii="Aptos" w:eastAsia="Aptos" w:hAnsi="Aptos" w:cs="Aptos"/>
          <w:u w:val="single"/>
        </w:rPr>
        <w:t xml:space="preserve">Heidegger shows how the self-perpetuating logic of this system alters our worldview, cuts off pathways to the sacred and defeats humility. Yet, by </w:t>
      </w:r>
      <w:r w:rsidRPr="005805C6">
        <w:rPr>
          <w:rFonts w:ascii="Aptos" w:eastAsia="Aptos" w:hAnsi="Aptos" w:cs="Aptos"/>
          <w:b/>
          <w:iCs/>
          <w:u w:val="single"/>
        </w:rPr>
        <w:t>failing to ascribe agency</w:t>
      </w:r>
      <w:r w:rsidRPr="005805C6">
        <w:rPr>
          <w:rFonts w:ascii="Aptos" w:eastAsia="Aptos" w:hAnsi="Aptos" w:cs="Aptos"/>
          <w:u w:val="single"/>
        </w:rPr>
        <w:t xml:space="preserve"> in the process, </w:t>
      </w:r>
      <w:r w:rsidRPr="005805C6">
        <w:rPr>
          <w:rFonts w:ascii="Aptos" w:eastAsia="Aptos" w:hAnsi="Aptos" w:cs="Aptos"/>
          <w:highlight w:val="cyan"/>
          <w:u w:val="single"/>
        </w:rPr>
        <w:t>he concludes</w:t>
      </w:r>
      <w:r w:rsidRPr="005805C6">
        <w:rPr>
          <w:rFonts w:ascii="Aptos" w:eastAsia="Aptos" w:hAnsi="Aptos" w:cs="Aptos"/>
          <w:u w:val="single"/>
        </w:rPr>
        <w:t xml:space="preserve"> that “</w:t>
      </w:r>
      <w:r w:rsidRPr="005805C6">
        <w:rPr>
          <w:rFonts w:ascii="Aptos" w:eastAsia="Aptos" w:hAnsi="Aptos" w:cs="Aptos"/>
          <w:highlight w:val="cyan"/>
          <w:u w:val="single"/>
        </w:rPr>
        <w:t xml:space="preserve">Human activity </w:t>
      </w:r>
      <w:r w:rsidRPr="005805C6">
        <w:rPr>
          <w:rFonts w:ascii="Aptos" w:eastAsia="Aptos" w:hAnsi="Aptos" w:cs="Aptos"/>
          <w:b/>
          <w:iCs/>
          <w:highlight w:val="cyan"/>
          <w:u w:val="single"/>
        </w:rPr>
        <w:t>can never directly counter</w:t>
      </w:r>
      <w:r w:rsidRPr="005805C6">
        <w:rPr>
          <w:rFonts w:ascii="Aptos" w:eastAsia="Aptos" w:hAnsi="Aptos" w:cs="Aptos"/>
          <w:highlight w:val="cyan"/>
          <w:u w:val="single"/>
        </w:rPr>
        <w:t xml:space="preserve"> the danger</w:t>
      </w:r>
      <w:r w:rsidRPr="005805C6">
        <w:rPr>
          <w:rFonts w:ascii="Aptos" w:eastAsia="Aptos" w:hAnsi="Aptos" w:cs="Aptos"/>
          <w:u w:val="single"/>
        </w:rPr>
        <w:t xml:space="preserve">.” This </w:t>
      </w:r>
      <w:r w:rsidRPr="005805C6">
        <w:rPr>
          <w:rFonts w:ascii="Aptos" w:eastAsia="Aptos" w:hAnsi="Aptos" w:cs="Aptos"/>
          <w:b/>
          <w:iCs/>
          <w:highlight w:val="cyan"/>
          <w:u w:val="single"/>
        </w:rPr>
        <w:t>flies in the face of actual gains</w:t>
      </w:r>
      <w:r w:rsidRPr="005805C6">
        <w:rPr>
          <w:rFonts w:ascii="Aptos" w:eastAsia="Aptos" w:hAnsi="Aptos" w:cs="Aptos"/>
          <w:highlight w:val="cyan"/>
          <w:u w:val="single"/>
        </w:rPr>
        <w:t xml:space="preserve"> </w:t>
      </w:r>
      <w:r w:rsidRPr="005805C6">
        <w:rPr>
          <w:rFonts w:ascii="Aptos" w:eastAsia="Aptos" w:hAnsi="Aptos" w:cs="Aptos"/>
          <w:u w:val="single"/>
        </w:rPr>
        <w:t xml:space="preserve">that social movements </w:t>
      </w:r>
      <w:r w:rsidRPr="005805C6">
        <w:rPr>
          <w:rFonts w:ascii="Aptos" w:eastAsia="Aptos" w:hAnsi="Aptos" w:cs="Aptos"/>
          <w:b/>
          <w:iCs/>
          <w:u w:val="single"/>
        </w:rPr>
        <w:t>can</w:t>
      </w:r>
      <w:r w:rsidRPr="005805C6">
        <w:rPr>
          <w:rFonts w:ascii="Aptos" w:eastAsia="Aptos" w:hAnsi="Aptos" w:cs="Aptos"/>
          <w:u w:val="single"/>
        </w:rPr>
        <w:t xml:space="preserve"> and </w:t>
      </w:r>
      <w:r w:rsidRPr="005805C6">
        <w:rPr>
          <w:rFonts w:ascii="Aptos" w:eastAsia="Aptos" w:hAnsi="Aptos" w:cs="Aptos"/>
          <w:b/>
          <w:iCs/>
          <w:u w:val="single"/>
        </w:rPr>
        <w:t>do make</w:t>
      </w:r>
      <w:r w:rsidRPr="005805C6">
        <w:rPr>
          <w:rFonts w:ascii="Aptos" w:eastAsia="Aptos" w:hAnsi="Aptos" w:cs="Aptos"/>
          <w:u w:val="single"/>
        </w:rPr>
        <w:t xml:space="preserve"> all the time</w:t>
      </w:r>
      <w:r w:rsidRPr="005805C6">
        <w:rPr>
          <w:rFonts w:ascii="Aptos" w:eastAsia="Aptos" w:hAnsi="Aptos" w:cs="Aptos"/>
          <w:sz w:val="16"/>
        </w:rPr>
        <w:t xml:space="preserve">, even as this more fundamental work of culture changing happens in the background. Shout out to: Cesar Chavez, to 350.org, to anti-fracking movements in New York, to dam-removal movements and their successes on the Yakima and other rivers, etc. To state it simply, </w:t>
      </w:r>
      <w:r w:rsidRPr="005805C6">
        <w:rPr>
          <w:rFonts w:ascii="Aptos" w:eastAsia="Aptos" w:hAnsi="Aptos" w:cs="Aptos"/>
          <w:u w:val="single"/>
        </w:rPr>
        <w:t xml:space="preserve">there are </w:t>
      </w:r>
      <w:r w:rsidRPr="005805C6">
        <w:rPr>
          <w:rFonts w:ascii="Aptos" w:eastAsia="Aptos" w:hAnsi="Aptos" w:cs="Aptos"/>
          <w:b/>
          <w:iCs/>
          <w:u w:val="single"/>
        </w:rPr>
        <w:t>two</w:t>
      </w:r>
      <w:r w:rsidRPr="005805C6">
        <w:rPr>
          <w:rFonts w:ascii="Aptos" w:eastAsia="Aptos" w:hAnsi="Aptos" w:cs="Aptos"/>
          <w:u w:val="single"/>
        </w:rPr>
        <w:t xml:space="preserve"> fronts to changing the world: changing </w:t>
      </w:r>
      <w:r w:rsidRPr="005805C6">
        <w:rPr>
          <w:rFonts w:ascii="Aptos" w:eastAsia="Aptos" w:hAnsi="Aptos" w:cs="Aptos"/>
          <w:b/>
          <w:iCs/>
          <w:u w:val="single"/>
        </w:rPr>
        <w:t>ideology</w:t>
      </w:r>
      <w:r w:rsidRPr="005805C6">
        <w:rPr>
          <w:rFonts w:ascii="Aptos" w:eastAsia="Aptos" w:hAnsi="Aptos" w:cs="Aptos"/>
          <w:sz w:val="16"/>
        </w:rPr>
        <w:t xml:space="preserve"> (i.e., ways of seeing and representing); </w:t>
      </w:r>
      <w:r w:rsidRPr="005805C6">
        <w:rPr>
          <w:rFonts w:ascii="Aptos" w:eastAsia="Aptos" w:hAnsi="Aptos" w:cs="Aptos"/>
          <w:u w:val="single"/>
        </w:rPr>
        <w:t xml:space="preserve">and changing </w:t>
      </w:r>
      <w:r w:rsidRPr="005805C6">
        <w:rPr>
          <w:rFonts w:ascii="Aptos" w:eastAsia="Aptos" w:hAnsi="Aptos" w:cs="Aptos"/>
          <w:b/>
          <w:iCs/>
          <w:u w:val="single"/>
        </w:rPr>
        <w:t>material conditions</w:t>
      </w:r>
      <w:r w:rsidRPr="005805C6">
        <w:rPr>
          <w:rFonts w:ascii="Aptos" w:eastAsia="Aptos" w:hAnsi="Aptos" w:cs="Aptos"/>
          <w:sz w:val="16"/>
        </w:rPr>
        <w:t xml:space="preserve">. As such, </w:t>
      </w:r>
      <w:r w:rsidRPr="005805C6">
        <w:rPr>
          <w:rFonts w:ascii="Aptos" w:eastAsia="Aptos" w:hAnsi="Aptos" w:cs="Aptos"/>
          <w:u w:val="single"/>
        </w:rPr>
        <w:t xml:space="preserve">the work of poets, artists and thinkers is </w:t>
      </w:r>
      <w:r w:rsidRPr="005805C6">
        <w:rPr>
          <w:rFonts w:ascii="Aptos" w:eastAsia="Aptos" w:hAnsi="Aptos" w:cs="Aptos"/>
          <w:b/>
          <w:iCs/>
          <w:u w:val="single"/>
        </w:rPr>
        <w:t>symbiotic</w:t>
      </w:r>
      <w:r w:rsidRPr="005805C6">
        <w:rPr>
          <w:rFonts w:ascii="Aptos" w:eastAsia="Aptos" w:hAnsi="Aptos" w:cs="Aptos"/>
          <w:u w:val="single"/>
        </w:rPr>
        <w:t xml:space="preserve"> with the work of activists, </w:t>
      </w:r>
      <w:r w:rsidRPr="005805C6">
        <w:rPr>
          <w:rFonts w:ascii="Aptos" w:eastAsia="Aptos" w:hAnsi="Aptos" w:cs="Aptos"/>
          <w:b/>
          <w:iCs/>
          <w:u w:val="single"/>
        </w:rPr>
        <w:t>not isolated</w:t>
      </w:r>
      <w:r w:rsidRPr="005805C6">
        <w:rPr>
          <w:rFonts w:ascii="Aptos" w:eastAsia="Aptos" w:hAnsi="Aptos" w:cs="Aptos"/>
          <w:sz w:val="16"/>
        </w:rPr>
        <w:t xml:space="preserve"> a la Heidegger; it is on this level that we think of our work as art-activist. A poetic way of seeing the world—defined here as an investment in non-rational consciousness and empathic understanding—is absolutely required for an effective activism, not only because it opens up a new relation to the world, but also because it restores enchantment and inherently combats the challenging forth of enframing with the alternative form of revealing articulated by Heidegger as the bringing forth of poiesis. However, </w:t>
      </w:r>
      <w:r w:rsidRPr="005805C6">
        <w:rPr>
          <w:rFonts w:ascii="Aptos" w:eastAsia="Aptos" w:hAnsi="Aptos" w:cs="Aptos"/>
          <w:highlight w:val="cyan"/>
          <w:u w:val="single"/>
        </w:rPr>
        <w:t>poetry</w:t>
      </w:r>
      <w:r w:rsidRPr="005805C6">
        <w:rPr>
          <w:rFonts w:ascii="Aptos" w:eastAsia="Aptos" w:hAnsi="Aptos" w:cs="Aptos"/>
          <w:u w:val="single"/>
        </w:rPr>
        <w:t xml:space="preserve">/art </w:t>
      </w:r>
      <w:r w:rsidRPr="005805C6">
        <w:rPr>
          <w:rFonts w:ascii="Aptos" w:eastAsia="Aptos" w:hAnsi="Aptos" w:cs="Aptos"/>
          <w:b/>
          <w:iCs/>
          <w:highlight w:val="cyan"/>
          <w:u w:val="single"/>
        </w:rPr>
        <w:t>do not happen in a vacuum</w:t>
      </w:r>
      <w:r w:rsidRPr="005805C6">
        <w:rPr>
          <w:rFonts w:ascii="Aptos" w:eastAsia="Aptos" w:hAnsi="Aptos" w:cs="Aptos"/>
          <w:u w:val="single"/>
        </w:rPr>
        <w:t xml:space="preserve"> and </w:t>
      </w:r>
      <w:r w:rsidRPr="005805C6">
        <w:rPr>
          <w:rFonts w:ascii="Aptos" w:eastAsia="Aptos" w:hAnsi="Aptos" w:cs="Aptos"/>
          <w:b/>
          <w:iCs/>
          <w:u w:val="single"/>
        </w:rPr>
        <w:t>no real change</w:t>
      </w:r>
      <w:r w:rsidRPr="005805C6">
        <w:rPr>
          <w:rFonts w:ascii="Aptos" w:eastAsia="Aptos" w:hAnsi="Aptos" w:cs="Aptos"/>
          <w:u w:val="single"/>
        </w:rPr>
        <w:t xml:space="preserve"> can be achieved there without changes in </w:t>
      </w:r>
      <w:r w:rsidRPr="005805C6">
        <w:rPr>
          <w:rFonts w:ascii="Aptos" w:eastAsia="Aptos" w:hAnsi="Aptos" w:cs="Aptos"/>
          <w:b/>
          <w:iCs/>
          <w:u w:val="single"/>
        </w:rPr>
        <w:t>material conditions</w:t>
      </w:r>
      <w:r w:rsidRPr="005805C6">
        <w:rPr>
          <w:rFonts w:ascii="Aptos" w:eastAsia="Aptos" w:hAnsi="Aptos" w:cs="Aptos"/>
          <w:u w:val="single"/>
        </w:rPr>
        <w:t xml:space="preserve">, which is what Heidegger </w:t>
      </w:r>
      <w:r w:rsidRPr="005805C6">
        <w:rPr>
          <w:rFonts w:ascii="Aptos" w:eastAsia="Aptos" w:hAnsi="Aptos" w:cs="Aptos"/>
          <w:b/>
          <w:iCs/>
          <w:u w:val="single"/>
        </w:rPr>
        <w:t>fundamentally missed</w:t>
      </w:r>
      <w:r w:rsidRPr="005805C6">
        <w:rPr>
          <w:rFonts w:ascii="Aptos" w:eastAsia="Aptos" w:hAnsi="Aptos" w:cs="Aptos"/>
          <w:sz w:val="16"/>
        </w:rPr>
        <w:t>. Once again, the phenomenon is an ecological cycle, a dialectic.</w:t>
      </w:r>
    </w:p>
    <w:p w14:paraId="2B296455" w14:textId="77777777" w:rsidR="005805C6" w:rsidRPr="005805C6" w:rsidRDefault="005805C6" w:rsidP="005805C6">
      <w:pPr>
        <w:rPr>
          <w:rFonts w:eastAsia="Aptos"/>
        </w:rPr>
      </w:pPr>
    </w:p>
    <w:p w14:paraId="6DFAD356" w14:textId="77777777" w:rsidR="005805C6" w:rsidRPr="005805C6" w:rsidRDefault="005805C6" w:rsidP="005805C6">
      <w:pPr>
        <w:rPr>
          <w:rFonts w:eastAsia="Aptos"/>
        </w:rPr>
      </w:pPr>
    </w:p>
    <w:p w14:paraId="4A8A8EDD" w14:textId="77777777" w:rsidR="005805C6" w:rsidRPr="005805C6" w:rsidRDefault="005805C6" w:rsidP="005805C6">
      <w:pPr>
        <w:spacing w:line="256" w:lineRule="auto"/>
        <w:rPr>
          <w:rFonts w:eastAsia="Times New Roman"/>
          <w:b/>
          <w:iCs/>
          <w:color w:val="2F5496"/>
          <w:sz w:val="26"/>
        </w:rPr>
      </w:pPr>
    </w:p>
    <w:p w14:paraId="0475B854" w14:textId="77777777" w:rsidR="005805C6" w:rsidRPr="005805C6" w:rsidRDefault="005805C6" w:rsidP="005805C6"/>
    <w:p w14:paraId="5EC187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30563" w14:textId="77777777" w:rsidR="007E5A99" w:rsidRDefault="007E5A99" w:rsidP="00066D2C">
      <w:pPr>
        <w:spacing w:after="0" w:line="240" w:lineRule="auto"/>
      </w:pPr>
      <w:r>
        <w:separator/>
      </w:r>
    </w:p>
  </w:endnote>
  <w:endnote w:type="continuationSeparator" w:id="0">
    <w:p w14:paraId="67978881" w14:textId="77777777" w:rsidR="007E5A99" w:rsidRDefault="007E5A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1B6C" w14:textId="77777777" w:rsidR="007E5A99" w:rsidRDefault="007E5A99" w:rsidP="00066D2C">
      <w:pPr>
        <w:spacing w:after="0" w:line="240" w:lineRule="auto"/>
      </w:pPr>
      <w:r>
        <w:separator/>
      </w:r>
    </w:p>
  </w:footnote>
  <w:footnote w:type="continuationSeparator" w:id="0">
    <w:p w14:paraId="3A721B85" w14:textId="77777777" w:rsidR="007E5A99" w:rsidRDefault="007E5A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054D"/>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77A1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E5922"/>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551D3"/>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0FE"/>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66E"/>
    <w:rsid w:val="00232746"/>
    <w:rsid w:val="00236707"/>
    <w:rsid w:val="00241116"/>
    <w:rsid w:val="0024328E"/>
    <w:rsid w:val="002508CB"/>
    <w:rsid w:val="002514A7"/>
    <w:rsid w:val="00253733"/>
    <w:rsid w:val="00256AC0"/>
    <w:rsid w:val="002573AF"/>
    <w:rsid w:val="00263CC5"/>
    <w:rsid w:val="00271866"/>
    <w:rsid w:val="00276E12"/>
    <w:rsid w:val="00276E1F"/>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4430"/>
    <w:rsid w:val="002E663F"/>
    <w:rsid w:val="002F0384"/>
    <w:rsid w:val="002F276B"/>
    <w:rsid w:val="002F28CE"/>
    <w:rsid w:val="002F2CFC"/>
    <w:rsid w:val="002F37D1"/>
    <w:rsid w:val="002F5A47"/>
    <w:rsid w:val="002F636E"/>
    <w:rsid w:val="00300F2F"/>
    <w:rsid w:val="00303281"/>
    <w:rsid w:val="00304257"/>
    <w:rsid w:val="00304A78"/>
    <w:rsid w:val="00306FDE"/>
    <w:rsid w:val="00307FBA"/>
    <w:rsid w:val="003106D9"/>
    <w:rsid w:val="00311112"/>
    <w:rsid w:val="00311C1F"/>
    <w:rsid w:val="0031266A"/>
    <w:rsid w:val="003169AB"/>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B7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2834"/>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A7A34"/>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869"/>
    <w:rsid w:val="0055242A"/>
    <w:rsid w:val="005525AE"/>
    <w:rsid w:val="005546C5"/>
    <w:rsid w:val="005558FC"/>
    <w:rsid w:val="00556413"/>
    <w:rsid w:val="00557B59"/>
    <w:rsid w:val="00565142"/>
    <w:rsid w:val="00567D6A"/>
    <w:rsid w:val="00567D90"/>
    <w:rsid w:val="00575723"/>
    <w:rsid w:val="005805C6"/>
    <w:rsid w:val="00583644"/>
    <w:rsid w:val="00584FE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4CD"/>
    <w:rsid w:val="005E5941"/>
    <w:rsid w:val="005E78A2"/>
    <w:rsid w:val="005F5E14"/>
    <w:rsid w:val="0062074E"/>
    <w:rsid w:val="0062142F"/>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5C3"/>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1FF"/>
    <w:rsid w:val="006B6C5F"/>
    <w:rsid w:val="006B7E39"/>
    <w:rsid w:val="006C2072"/>
    <w:rsid w:val="006C43E7"/>
    <w:rsid w:val="006C4820"/>
    <w:rsid w:val="006C50C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922"/>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3A2"/>
    <w:rsid w:val="007A7EAB"/>
    <w:rsid w:val="007B5238"/>
    <w:rsid w:val="007B6326"/>
    <w:rsid w:val="007C0AED"/>
    <w:rsid w:val="007C0BEE"/>
    <w:rsid w:val="007C42F3"/>
    <w:rsid w:val="007C4FA7"/>
    <w:rsid w:val="007C5531"/>
    <w:rsid w:val="007C63A0"/>
    <w:rsid w:val="007C6D52"/>
    <w:rsid w:val="007C6F91"/>
    <w:rsid w:val="007C72C0"/>
    <w:rsid w:val="007D034D"/>
    <w:rsid w:val="007D12ED"/>
    <w:rsid w:val="007D2F9C"/>
    <w:rsid w:val="007E054D"/>
    <w:rsid w:val="007E1757"/>
    <w:rsid w:val="007E18CC"/>
    <w:rsid w:val="007E1E34"/>
    <w:rsid w:val="007E5A99"/>
    <w:rsid w:val="007F1998"/>
    <w:rsid w:val="007F2034"/>
    <w:rsid w:val="007F4683"/>
    <w:rsid w:val="007F539B"/>
    <w:rsid w:val="007F55A4"/>
    <w:rsid w:val="007F7C5E"/>
    <w:rsid w:val="00800BF1"/>
    <w:rsid w:val="0080587F"/>
    <w:rsid w:val="00806B14"/>
    <w:rsid w:val="008079A3"/>
    <w:rsid w:val="008114D4"/>
    <w:rsid w:val="0081234D"/>
    <w:rsid w:val="00812D2D"/>
    <w:rsid w:val="00817A64"/>
    <w:rsid w:val="008202F7"/>
    <w:rsid w:val="008247A4"/>
    <w:rsid w:val="00825D47"/>
    <w:rsid w:val="008272A6"/>
    <w:rsid w:val="0083136C"/>
    <w:rsid w:val="0083258C"/>
    <w:rsid w:val="00833D6C"/>
    <w:rsid w:val="00841328"/>
    <w:rsid w:val="00841CCC"/>
    <w:rsid w:val="00844377"/>
    <w:rsid w:val="008443EF"/>
    <w:rsid w:val="00846F90"/>
    <w:rsid w:val="008503D0"/>
    <w:rsid w:val="00852FB9"/>
    <w:rsid w:val="008536B7"/>
    <w:rsid w:val="00860F34"/>
    <w:rsid w:val="00862AC4"/>
    <w:rsid w:val="00862C67"/>
    <w:rsid w:val="0086319B"/>
    <w:rsid w:val="008674A6"/>
    <w:rsid w:val="0087210F"/>
    <w:rsid w:val="0087299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0B8"/>
    <w:rsid w:val="008C5B87"/>
    <w:rsid w:val="008D0448"/>
    <w:rsid w:val="008D0677"/>
    <w:rsid w:val="008D0C9E"/>
    <w:rsid w:val="008D2F03"/>
    <w:rsid w:val="008D6762"/>
    <w:rsid w:val="008D6CF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81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27A"/>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1B5F"/>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86"/>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0A8F"/>
    <w:rsid w:val="00B66AF2"/>
    <w:rsid w:val="00B72848"/>
    <w:rsid w:val="00B74544"/>
    <w:rsid w:val="00B752D5"/>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47A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903"/>
    <w:rsid w:val="00C15000"/>
    <w:rsid w:val="00C15897"/>
    <w:rsid w:val="00C1616B"/>
    <w:rsid w:val="00C16B21"/>
    <w:rsid w:val="00C16DFC"/>
    <w:rsid w:val="00C2079E"/>
    <w:rsid w:val="00C221CD"/>
    <w:rsid w:val="00C24094"/>
    <w:rsid w:val="00C25587"/>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0799"/>
    <w:rsid w:val="00CA1597"/>
    <w:rsid w:val="00CA25CC"/>
    <w:rsid w:val="00CA2BA2"/>
    <w:rsid w:val="00CA3ACE"/>
    <w:rsid w:val="00CA5FFF"/>
    <w:rsid w:val="00CA7F86"/>
    <w:rsid w:val="00CB32EF"/>
    <w:rsid w:val="00CB350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0C15"/>
    <w:rsid w:val="00D421D9"/>
    <w:rsid w:val="00D47529"/>
    <w:rsid w:val="00D47713"/>
    <w:rsid w:val="00D51103"/>
    <w:rsid w:val="00D53B1C"/>
    <w:rsid w:val="00D541C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BD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4B3"/>
    <w:rsid w:val="00E5580D"/>
    <w:rsid w:val="00E55B59"/>
    <w:rsid w:val="00E56402"/>
    <w:rsid w:val="00E56CB5"/>
    <w:rsid w:val="00E5715F"/>
    <w:rsid w:val="00E61828"/>
    <w:rsid w:val="00E631C5"/>
    <w:rsid w:val="00E65E56"/>
    <w:rsid w:val="00E664D0"/>
    <w:rsid w:val="00E66F94"/>
    <w:rsid w:val="00E670E5"/>
    <w:rsid w:val="00E6767D"/>
    <w:rsid w:val="00E717C1"/>
    <w:rsid w:val="00E71E63"/>
    <w:rsid w:val="00E76D4C"/>
    <w:rsid w:val="00E81786"/>
    <w:rsid w:val="00E85DE5"/>
    <w:rsid w:val="00E90EC0"/>
    <w:rsid w:val="00E944C1"/>
    <w:rsid w:val="00E97D8B"/>
    <w:rsid w:val="00EA0CF3"/>
    <w:rsid w:val="00EA5878"/>
    <w:rsid w:val="00EA7F55"/>
    <w:rsid w:val="00EB1CE6"/>
    <w:rsid w:val="00EB1F19"/>
    <w:rsid w:val="00EB7375"/>
    <w:rsid w:val="00EC048D"/>
    <w:rsid w:val="00EC06EA"/>
    <w:rsid w:val="00EC2660"/>
    <w:rsid w:val="00EC3057"/>
    <w:rsid w:val="00EC47C5"/>
    <w:rsid w:val="00EC565A"/>
    <w:rsid w:val="00EC7B4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F5E"/>
    <w:rsid w:val="00F00A14"/>
    <w:rsid w:val="00F0685D"/>
    <w:rsid w:val="00F06A5D"/>
    <w:rsid w:val="00F0700E"/>
    <w:rsid w:val="00F14A61"/>
    <w:rsid w:val="00F17B58"/>
    <w:rsid w:val="00F24B23"/>
    <w:rsid w:val="00F25026"/>
    <w:rsid w:val="00F25079"/>
    <w:rsid w:val="00F25A3F"/>
    <w:rsid w:val="00F27353"/>
    <w:rsid w:val="00F27454"/>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3F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2BF22"/>
  <w15:chartTrackingRefBased/>
  <w15:docId w15:val="{A5D1FDD4-9B8F-114C-AE14-E86AB9C8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34B3"/>
    <w:rPr>
      <w:rFonts w:cs="Calibri"/>
      <w:sz w:val="22"/>
    </w:rPr>
  </w:style>
  <w:style w:type="paragraph" w:styleId="Heading1">
    <w:name w:val="heading 1"/>
    <w:aliases w:val="Pocket"/>
    <w:basedOn w:val="Normal"/>
    <w:next w:val="Normal"/>
    <w:link w:val="Heading1Char"/>
    <w:qFormat/>
    <w:rsid w:val="00E534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34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534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E534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34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34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34B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E534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34B3"/>
    <w:rPr>
      <w:color w:val="auto"/>
      <w:u w:val="none"/>
    </w:rPr>
  </w:style>
  <w:style w:type="character" w:customStyle="1" w:styleId="Heading1Char">
    <w:name w:val="Heading 1 Char"/>
    <w:aliases w:val="Pocket Char"/>
    <w:basedOn w:val="DefaultParagraphFont"/>
    <w:link w:val="Heading1"/>
    <w:rsid w:val="00E534B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534B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534B3"/>
    <w:rPr>
      <w:rFonts w:eastAsiaTheme="majorEastAs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534B3"/>
    <w:rPr>
      <w:rFonts w:eastAsiaTheme="majorEastAs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534B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E534B3"/>
    <w:rPr>
      <w:b w:val="0"/>
      <w:sz w:val="22"/>
      <w:u w:val="single"/>
    </w:rPr>
  </w:style>
  <w:style w:type="character" w:styleId="Strong">
    <w:name w:val="Strong"/>
    <w:basedOn w:val="DefaultParagraphFont"/>
    <w:uiPriority w:val="22"/>
    <w:qFormat/>
    <w:rsid w:val="00E534B3"/>
    <w:rPr>
      <w:b/>
      <w:bCs/>
    </w:rPr>
  </w:style>
  <w:style w:type="character" w:styleId="BookTitle">
    <w:name w:val="Book Title"/>
    <w:basedOn w:val="DefaultParagraphFont"/>
    <w:uiPriority w:val="33"/>
    <w:qFormat/>
    <w:rsid w:val="00E534B3"/>
    <w:rPr>
      <w:b/>
      <w:bCs/>
      <w:i/>
      <w:iCs/>
      <w:spacing w:val="5"/>
    </w:rPr>
  </w:style>
  <w:style w:type="character" w:customStyle="1" w:styleId="Heading5Char">
    <w:name w:val="Heading 5 Char"/>
    <w:basedOn w:val="DefaultParagraphFont"/>
    <w:link w:val="Heading5"/>
    <w:uiPriority w:val="9"/>
    <w:semiHidden/>
    <w:rsid w:val="00E534B3"/>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E534B3"/>
  </w:style>
  <w:style w:type="paragraph" w:styleId="Header">
    <w:name w:val="header"/>
    <w:basedOn w:val="Normal"/>
    <w:link w:val="HeaderChar"/>
    <w:uiPriority w:val="99"/>
    <w:semiHidden/>
    <w:rsid w:val="00E534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34B3"/>
    <w:rPr>
      <w:rFonts w:cs="Calibri"/>
      <w:sz w:val="22"/>
    </w:rPr>
  </w:style>
  <w:style w:type="paragraph" w:styleId="Footer">
    <w:name w:val="footer"/>
    <w:basedOn w:val="Normal"/>
    <w:link w:val="FooterChar"/>
    <w:uiPriority w:val="99"/>
    <w:semiHidden/>
    <w:rsid w:val="00E534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34B3"/>
    <w:rPr>
      <w:rFonts w:cs="Calibri"/>
      <w:sz w:val="22"/>
    </w:rPr>
  </w:style>
  <w:style w:type="paragraph" w:styleId="BodyText">
    <w:name w:val="Body Text"/>
    <w:basedOn w:val="Normal"/>
    <w:link w:val="BodyTextChar"/>
    <w:uiPriority w:val="99"/>
    <w:semiHidden/>
    <w:unhideWhenUsed/>
    <w:rsid w:val="00E534B3"/>
    <w:pPr>
      <w:spacing w:after="120"/>
    </w:pPr>
  </w:style>
  <w:style w:type="character" w:customStyle="1" w:styleId="BodyTextChar">
    <w:name w:val="Body Text Char"/>
    <w:basedOn w:val="DefaultParagraphFont"/>
    <w:link w:val="BodyText"/>
    <w:uiPriority w:val="99"/>
    <w:semiHidden/>
    <w:rsid w:val="00E534B3"/>
    <w:rPr>
      <w:rFonts w:cs="Calibri"/>
      <w:sz w:val="22"/>
    </w:rPr>
  </w:style>
  <w:style w:type="paragraph" w:styleId="NoSpacing">
    <w:name w:val="No Spacing"/>
    <w:link w:val="NoSpacingChar"/>
    <w:uiPriority w:val="99"/>
    <w:unhideWhenUsed/>
    <w:qFormat/>
    <w:rsid w:val="00E534B3"/>
    <w:pPr>
      <w:spacing w:after="0" w:line="240" w:lineRule="auto"/>
    </w:pPr>
    <w:rPr>
      <w:rFonts w:cs="Calibri"/>
      <w:sz w:val="22"/>
    </w:rPr>
  </w:style>
  <w:style w:type="character" w:customStyle="1" w:styleId="NoSpacingChar">
    <w:name w:val="No Spacing Char"/>
    <w:basedOn w:val="DefaultParagraphFont"/>
    <w:link w:val="NoSpacing"/>
    <w:uiPriority w:val="99"/>
    <w:rsid w:val="00E534B3"/>
    <w:rPr>
      <w:rFonts w:cs="Calibri"/>
      <w:sz w:val="22"/>
    </w:rPr>
  </w:style>
  <w:style w:type="character" w:styleId="Hyperlink">
    <w:name w:val="Hyperlink"/>
    <w:basedOn w:val="DefaultParagraphFont"/>
    <w:uiPriority w:val="99"/>
    <w:unhideWhenUsed/>
    <w:rsid w:val="00E534B3"/>
    <w:rPr>
      <w:color w:val="0563C1" w:themeColor="hyperlink"/>
      <w:u w:val="single"/>
    </w:rPr>
  </w:style>
  <w:style w:type="character" w:styleId="UnresolvedMention">
    <w:name w:val="Unresolved Mention"/>
    <w:basedOn w:val="DefaultParagraphFont"/>
    <w:uiPriority w:val="99"/>
    <w:semiHidden/>
    <w:unhideWhenUsed/>
    <w:rsid w:val="00E534B3"/>
    <w:rPr>
      <w:color w:val="605E5C"/>
      <w:shd w:val="clear" w:color="auto" w:fill="E1DFDD"/>
    </w:rPr>
  </w:style>
  <w:style w:type="paragraph" w:customStyle="1" w:styleId="Undertag">
    <w:name w:val="Undertag"/>
    <w:link w:val="UndertagChar"/>
    <w:autoRedefine/>
    <w:uiPriority w:val="5"/>
    <w:qFormat/>
    <w:rsid w:val="007E05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054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054D"/>
    <w:rPr>
      <w:color w:val="2F5496" w:themeColor="accent1" w:themeShade="BF"/>
    </w:rPr>
  </w:style>
  <w:style w:type="character" w:customStyle="1" w:styleId="AnalyticChar">
    <w:name w:val="Analytic Char"/>
    <w:basedOn w:val="DefaultParagraphFont"/>
    <w:link w:val="Analytic"/>
    <w:uiPriority w:val="5"/>
    <w:rsid w:val="007E054D"/>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7E054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7E05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i.ox.ac.uk/wp-content/uploads/Existential-Risks-2017-01-2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oomcalifornia.org/2017/09/21/what-is-a-river-in-california/" TargetMode="External"/><Relationship Id="rId4" Type="http://schemas.openxmlformats.org/officeDocument/2006/relationships/settings" Target="settings.xml"/><Relationship Id="rId9" Type="http://schemas.openxmlformats.org/officeDocument/2006/relationships/hyperlink" Target="https://salvage.zone/agambens-polemic-on-biopolitics-state-and-capit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34506</Words>
  <Characters>196689</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 Harrison</cp:lastModifiedBy>
  <cp:revision>2</cp:revision>
  <dcterms:created xsi:type="dcterms:W3CDTF">2026-03-28T01:31:00Z</dcterms:created>
  <dcterms:modified xsi:type="dcterms:W3CDTF">2026-03-28T01:31:00Z</dcterms:modified>
</cp:coreProperties>
</file>