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922A" w14:textId="7BE1AF7A" w:rsidR="00370B25" w:rsidRDefault="00370B25" w:rsidP="00370B25">
      <w:pPr>
        <w:pStyle w:val="Heading2"/>
      </w:pPr>
      <w:r>
        <w:t xml:space="preserve">1AC </w:t>
      </w:r>
    </w:p>
    <w:p w14:paraId="4676256E" w14:textId="77777777" w:rsidR="00370B25" w:rsidRDefault="00370B25" w:rsidP="00370B25">
      <w:pPr>
        <w:pStyle w:val="Heading3"/>
      </w:pPr>
      <w:r>
        <w:lastRenderedPageBreak/>
        <w:t>1AC – Corporate Social Responsibility</w:t>
      </w:r>
    </w:p>
    <w:p w14:paraId="3D86D470" w14:textId="77777777" w:rsidR="00370B25" w:rsidRPr="008060CA" w:rsidRDefault="00370B25" w:rsidP="00370B25">
      <w:pPr>
        <w:pStyle w:val="Heading4"/>
      </w:pPr>
      <w:r>
        <w:t xml:space="preserve">Advantage one is </w:t>
      </w:r>
      <w:r>
        <w:rPr>
          <w:u w:val="single"/>
        </w:rPr>
        <w:t xml:space="preserve">Corporate Social Responsibility </w:t>
      </w:r>
      <w:r>
        <w:rPr>
          <w:b w:val="0"/>
          <w:bCs/>
          <w:u w:val="single"/>
        </w:rPr>
        <w:t>(CSR)</w:t>
      </w:r>
      <w:r>
        <w:t>---</w:t>
      </w:r>
    </w:p>
    <w:p w14:paraId="7890A09B" w14:textId="77777777" w:rsidR="00370B25" w:rsidRPr="00044A19" w:rsidRDefault="00370B25" w:rsidP="00370B25">
      <w:pPr>
        <w:rPr>
          <w:sz w:val="16"/>
        </w:rPr>
      </w:pPr>
    </w:p>
    <w:p w14:paraId="5F6E44EE" w14:textId="77777777" w:rsidR="00370B25" w:rsidRPr="001F6F39" w:rsidRDefault="00370B25" w:rsidP="00370B25">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24574A96" w14:textId="77777777" w:rsidR="00370B25" w:rsidRPr="001C6430" w:rsidRDefault="00370B25" w:rsidP="00370B25">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43D51417" w14:textId="77777777" w:rsidR="00370B25" w:rsidRPr="006636E0" w:rsidRDefault="00370B25" w:rsidP="00370B25">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607087A7" w14:textId="77777777" w:rsidR="00370B25" w:rsidRPr="006636E0" w:rsidRDefault="00370B25" w:rsidP="00370B25">
      <w:pPr>
        <w:rPr>
          <w:sz w:val="16"/>
        </w:rPr>
      </w:pPr>
      <w:r w:rsidRPr="006636E0">
        <w:rPr>
          <w:sz w:val="16"/>
        </w:rPr>
        <w:t xml:space="preserve">Generally speaking, </w:t>
      </w:r>
      <w:r w:rsidRPr="00110D9A">
        <w:rPr>
          <w:rStyle w:val="StyleUnderline"/>
          <w:highlight w:val="cyan"/>
        </w:rPr>
        <w:t>businesses</w:t>
      </w:r>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5810EE94" w14:textId="77777777" w:rsidR="00370B25" w:rsidRPr="006636E0" w:rsidRDefault="00370B25" w:rsidP="00370B25">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1C9D8699" w14:textId="77777777" w:rsidR="00370B25" w:rsidRPr="006636E0" w:rsidRDefault="00370B25" w:rsidP="00370B25">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62416576" w14:textId="77777777" w:rsidR="00370B25" w:rsidRPr="006636E0" w:rsidRDefault="00370B25" w:rsidP="00370B25">
      <w:pPr>
        <w:rPr>
          <w:sz w:val="16"/>
        </w:rPr>
      </w:pPr>
      <w:r w:rsidRPr="006636E0">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01DE3D75" w14:textId="77777777" w:rsidR="00370B25" w:rsidRPr="006636E0" w:rsidRDefault="00370B25" w:rsidP="00370B25">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w:t>
      </w:r>
      <w:r w:rsidRPr="006636E0">
        <w:rPr>
          <w:sz w:val="16"/>
        </w:rPr>
        <w:lastRenderedPageBreak/>
        <w:t>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45E85FF6" w14:textId="77777777" w:rsidR="00370B25" w:rsidRPr="001C6430" w:rsidRDefault="00370B25" w:rsidP="00370B25">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7EB62B85" w14:textId="77777777" w:rsidR="00370B25" w:rsidRPr="001C6430" w:rsidRDefault="00370B25" w:rsidP="00370B25">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2DB08547" w14:textId="77777777" w:rsidR="00370B25" w:rsidRPr="001C6430" w:rsidRDefault="00370B25" w:rsidP="00370B25">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67F5C749" w14:textId="77777777" w:rsidR="00370B25" w:rsidRPr="001C6430" w:rsidRDefault="00370B25" w:rsidP="00370B25">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5AEB3B32" w14:textId="77777777" w:rsidR="00370B25" w:rsidRPr="00432725" w:rsidRDefault="00370B25" w:rsidP="00370B25">
      <w:pPr>
        <w:rPr>
          <w:sz w:val="14"/>
        </w:rPr>
      </w:pPr>
      <w:r w:rsidRPr="00432725">
        <w:rPr>
          <w:sz w:val="14"/>
        </w:rPr>
        <w:t>3</w:t>
      </w:r>
      <w:r w:rsidRPr="00432725">
        <w:rPr>
          <w:sz w:val="14"/>
        </w:rPr>
        <w:t> </w:t>
      </w:r>
      <w:r w:rsidRPr="00432725">
        <w:rPr>
          <w:sz w:val="14"/>
        </w:rPr>
        <w:t xml:space="preserve"> The Rise of Sustainability in the Corporate Governance Debate</w:t>
      </w:r>
    </w:p>
    <w:p w14:paraId="0D4ADACA" w14:textId="77777777" w:rsidR="00370B25" w:rsidRPr="00432725" w:rsidRDefault="00370B25" w:rsidP="00370B25">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0BB820E6" w14:textId="77777777" w:rsidR="00370B25" w:rsidRPr="00432725" w:rsidRDefault="00370B25" w:rsidP="00370B25">
      <w:pPr>
        <w:rPr>
          <w:sz w:val="14"/>
        </w:rPr>
      </w:pPr>
      <w:r w:rsidRPr="00432725">
        <w:rPr>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31D2BCCC" w14:textId="77777777" w:rsidR="00370B25" w:rsidRPr="00432725" w:rsidRDefault="00370B25" w:rsidP="00370B25">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7CA19C26" w14:textId="77777777" w:rsidR="00370B25" w:rsidRPr="00432725" w:rsidRDefault="00370B25" w:rsidP="00370B25">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5EF046ED" w14:textId="77777777" w:rsidR="00370B25" w:rsidRPr="00432725" w:rsidRDefault="00370B25" w:rsidP="00370B25">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42DDEC4E" w14:textId="77777777" w:rsidR="00370B25" w:rsidRPr="00432725" w:rsidRDefault="00370B25" w:rsidP="00370B25">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56BF4FFD" w14:textId="77777777" w:rsidR="00370B25" w:rsidRPr="00432725" w:rsidRDefault="00370B25" w:rsidP="00370B25">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046C8D15" w14:textId="77777777" w:rsidR="00370B25" w:rsidRPr="00432725" w:rsidRDefault="00370B25" w:rsidP="00370B25">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536D0EE2" w14:textId="77777777" w:rsidR="00370B25" w:rsidRPr="00432725" w:rsidRDefault="00370B25" w:rsidP="00370B25">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w:t>
      </w:r>
      <w:r w:rsidRPr="001C6430">
        <w:rPr>
          <w:sz w:val="6"/>
          <w:szCs w:val="6"/>
        </w:rPr>
        <w:lastRenderedPageBreak/>
        <w:t>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19E0CD0B" w14:textId="77777777" w:rsidR="00370B25" w:rsidRPr="00432725" w:rsidRDefault="00370B25" w:rsidP="00370B25">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6026E9C6" w14:textId="77777777" w:rsidR="00370B25" w:rsidRPr="00432725" w:rsidRDefault="00370B25" w:rsidP="00370B25">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4FE33568" w14:textId="77777777" w:rsidR="00370B25" w:rsidRDefault="00370B25" w:rsidP="00370B25">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5A84C6DF" w14:textId="77777777" w:rsidR="00370B25" w:rsidRPr="00432725" w:rsidRDefault="00370B25" w:rsidP="00370B25">
      <w:pPr>
        <w:rPr>
          <w:sz w:val="16"/>
        </w:rPr>
      </w:pPr>
    </w:p>
    <w:p w14:paraId="32CE4F06" w14:textId="77777777" w:rsidR="00370B25" w:rsidRPr="001F6F39" w:rsidRDefault="00370B25" w:rsidP="00370B25">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2FBA763E" w14:textId="77777777" w:rsidR="00370B25" w:rsidRPr="00A85B41" w:rsidRDefault="00370B25" w:rsidP="00370B25">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1F56F2EE" w14:textId="77777777" w:rsidR="00370B25" w:rsidRPr="001F6F39" w:rsidRDefault="00370B25" w:rsidP="00370B25">
      <w:pPr>
        <w:rPr>
          <w:sz w:val="14"/>
        </w:rPr>
      </w:pPr>
      <w:r w:rsidRPr="001F6F39">
        <w:rPr>
          <w:sz w:val="14"/>
        </w:rPr>
        <w:lastRenderedPageBreak/>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that are 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65B25619" w14:textId="77777777" w:rsidR="00370B25" w:rsidRPr="001F6F39" w:rsidRDefault="00370B25" w:rsidP="00370B25">
      <w:pPr>
        <w:rPr>
          <w:sz w:val="14"/>
        </w:rPr>
      </w:pPr>
      <w:r w:rsidRPr="001F6F39">
        <w:rPr>
          <w:sz w:val="14"/>
        </w:rPr>
        <w:t>Global Challenges, Risks and Existential Threats</w:t>
      </w:r>
    </w:p>
    <w:p w14:paraId="059DDB6C" w14:textId="77777777" w:rsidR="00370B25" w:rsidRPr="001F6F39" w:rsidRDefault="00370B25" w:rsidP="00370B25">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13F765A6" w14:textId="77777777" w:rsidR="00370B25" w:rsidRPr="001F6F39" w:rsidRDefault="00370B25" w:rsidP="00370B25">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1503599D" w14:textId="77777777" w:rsidR="00370B25" w:rsidRDefault="00370B25" w:rsidP="00370B25">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3C919A60" w14:textId="77777777" w:rsidR="00370B25" w:rsidRDefault="00370B25" w:rsidP="00370B25">
      <w:pPr>
        <w:rPr>
          <w:sz w:val="14"/>
        </w:rPr>
      </w:pPr>
    </w:p>
    <w:p w14:paraId="38DC3383" w14:textId="77777777" w:rsidR="00370B25" w:rsidRPr="005E05CC" w:rsidRDefault="00370B25" w:rsidP="00370B25">
      <w:pPr>
        <w:keepNext/>
        <w:keepLines/>
        <w:spacing w:before="40" w:after="0"/>
        <w:outlineLvl w:val="3"/>
        <w:rPr>
          <w:rFonts w:eastAsia="Times New Roman"/>
          <w:b/>
          <w:iCs/>
          <w:sz w:val="26"/>
        </w:rPr>
      </w:pPr>
      <w:r w:rsidRPr="005E05CC">
        <w:rPr>
          <w:rFonts w:eastAsia="Times New Roman"/>
          <w:b/>
          <w:iCs/>
          <w:sz w:val="26"/>
        </w:rPr>
        <w:t xml:space="preserve">CSR caps </w:t>
      </w:r>
      <w:r w:rsidRPr="005E05CC">
        <w:rPr>
          <w:rFonts w:eastAsia="Times New Roman"/>
          <w:b/>
          <w:iCs/>
          <w:sz w:val="26"/>
          <w:u w:val="single"/>
        </w:rPr>
        <w:t>global war</w:t>
      </w:r>
      <w:r w:rsidRPr="005E05CC">
        <w:rPr>
          <w:rFonts w:eastAsia="Times New Roman"/>
          <w:b/>
          <w:iCs/>
          <w:sz w:val="26"/>
        </w:rPr>
        <w:t>.</w:t>
      </w:r>
    </w:p>
    <w:p w14:paraId="72B0EBDF" w14:textId="77777777" w:rsidR="00370B25" w:rsidRPr="005E05CC" w:rsidRDefault="00370B25" w:rsidP="00370B25">
      <w:pPr>
        <w:rPr>
          <w:rFonts w:eastAsia="Calibri"/>
        </w:rPr>
      </w:pPr>
      <w:r w:rsidRPr="005E05CC">
        <w:rPr>
          <w:rFonts w:eastAsia="Calibri"/>
          <w:b/>
          <w:bCs/>
          <w:sz w:val="26"/>
        </w:rPr>
        <w:t>Bamiatzi et al. 25 —</w:t>
      </w:r>
      <w:r w:rsidRPr="005E05CC">
        <w:rPr>
          <w:rFonts w:eastAsia="Calibri"/>
        </w:rPr>
        <w:t xml:space="preserve"> Bamiatzi is Professor of Strategy &amp; International Business, University of Sussex Business School. Steven A. Brieger is Professor of International Business and Entrepreneurship @ NEOMA Business School. Özgü Karakulak is an Associate Professor of Entrepreneurship at the University of Sussex Business School. Daniel Kinderman, PhD is a Professor of Political Science &amp; International Relations @ University of Deleware. Stephan Manning is Professor of Strategy and Innovation at University of Sussex, UK. Bamiatzi, V., Brieger, S.A., Karakulak, Ö. et al. The Rise of Partisan CSR: Corporate Responses to the Russia–Ukraine War. J Bus Ethics 198, 263–291 (2025). https://doi.org/10.1007/s10551-024-05795-9 //WMK</w:t>
      </w:r>
    </w:p>
    <w:p w14:paraId="0855CE90" w14:textId="77777777" w:rsidR="00370B25" w:rsidRPr="005E05CC" w:rsidRDefault="00370B25" w:rsidP="00370B25">
      <w:pPr>
        <w:rPr>
          <w:rFonts w:eastAsia="Calibri"/>
          <w:sz w:val="16"/>
        </w:rPr>
      </w:pPr>
      <w:r w:rsidRPr="005E05CC">
        <w:rPr>
          <w:rFonts w:eastAsia="Calibri"/>
          <w:sz w:val="16"/>
        </w:rPr>
        <w:t>CSR and Peacebuilding</w:t>
      </w:r>
    </w:p>
    <w:p w14:paraId="5EE22A3A" w14:textId="77777777" w:rsidR="00370B25" w:rsidRPr="005E05CC" w:rsidRDefault="00370B25" w:rsidP="00370B25">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w:t>
      </w:r>
      <w:r w:rsidRPr="005E05CC">
        <w:rPr>
          <w:rFonts w:eastAsia="Calibri"/>
          <w:sz w:val="16"/>
        </w:rPr>
        <w:lastRenderedPageBreak/>
        <w:t>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257ACA97" w14:textId="77777777" w:rsidR="00370B25" w:rsidRPr="005E05CC" w:rsidRDefault="00370B25" w:rsidP="00370B25">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Mirshak, 2010), and an emerging business and peace literature has generated intriguing questions and answers with connections to CSR ideas (Forrer and Katsos, 2015; Kolk &amp; Lenfant, 2010). This includes specifically how companies can contribute to peace and conflict mitigation when doing business in conflict-prone areas or in the aftermath of armed conflict (Ganson, 2019; Miklian and Bickel, 2020). The literature on business and peace suggests four ways in which business can contribute to peace (Oetzel et al., 2009):</w:t>
      </w:r>
    </w:p>
    <w:p w14:paraId="72BABC53" w14:textId="77777777" w:rsidR="00370B25" w:rsidRPr="005E05CC" w:rsidRDefault="00370B25" w:rsidP="00370B25">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00D7A235" w14:textId="77777777" w:rsidR="00370B25" w:rsidRPr="005E05CC" w:rsidRDefault="00370B25" w:rsidP="00370B25">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(Westermann-Behaylo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6B768DDD" w14:textId="77777777" w:rsidR="00370B25" w:rsidRPr="005E05CC" w:rsidRDefault="00370B25" w:rsidP="00370B25">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(Lenfant,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(AlKafaji &amp; Katsos, 2019; Kolk and Tulder, 2002). According to Forrer and Katsos (2015, p. 440), such external valuations “set a model of behavior that engenders social and economic justice and are a way for business to contribute to peace by setting examples of good citizenship.”</w:t>
      </w:r>
    </w:p>
    <w:p w14:paraId="3E2D437C" w14:textId="77777777" w:rsidR="00370B25" w:rsidRPr="005E05CC" w:rsidRDefault="00370B25" w:rsidP="00370B25">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(AlKafaji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6982B626" w14:textId="77777777" w:rsidR="00370B25" w:rsidRDefault="00370B25" w:rsidP="00370B25">
      <w:pPr>
        <w:rPr>
          <w:sz w:val="14"/>
        </w:rPr>
      </w:pPr>
    </w:p>
    <w:p w14:paraId="5692C24B" w14:textId="77777777" w:rsidR="00370B25" w:rsidRPr="00611B34" w:rsidRDefault="00370B25" w:rsidP="00370B25">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5734A610" w14:textId="77777777" w:rsidR="00370B25" w:rsidRPr="00F70492" w:rsidRDefault="00370B25" w:rsidP="00370B25">
      <w:r w:rsidRPr="00F70492">
        <w:rPr>
          <w:rStyle w:val="Style13ptBold"/>
        </w:rPr>
        <w:t>Alipranti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19D3A675" w14:textId="77777777" w:rsidR="00370B25" w:rsidRPr="00611B34" w:rsidRDefault="00370B25" w:rsidP="00370B25">
      <w:pPr>
        <w:rPr>
          <w:sz w:val="14"/>
        </w:rPr>
      </w:pPr>
      <w:r w:rsidRPr="00611B34">
        <w:rPr>
          <w:sz w:val="14"/>
        </w:rPr>
        <w:lastRenderedPageBreak/>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67A58688" w14:textId="77777777" w:rsidR="00370B25" w:rsidRPr="00611B34" w:rsidRDefault="00370B25" w:rsidP="00370B25">
      <w:pPr>
        <w:rPr>
          <w:sz w:val="14"/>
        </w:rPr>
      </w:pPr>
      <w:r w:rsidRPr="00611B34">
        <w:rPr>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5426F9CE" w14:textId="77777777" w:rsidR="00370B25" w:rsidRPr="00611B34" w:rsidRDefault="00370B25" w:rsidP="00370B25">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764A2AF9" w14:textId="77777777" w:rsidR="00370B25" w:rsidRPr="00611B34" w:rsidRDefault="00370B25" w:rsidP="00370B25">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165F9C2E" w14:textId="77777777" w:rsidR="00370B25" w:rsidRPr="00611B34" w:rsidRDefault="00370B25" w:rsidP="00370B25">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6CF73EA4" w14:textId="77777777" w:rsidR="00370B25" w:rsidRPr="00611B34" w:rsidRDefault="00370B25" w:rsidP="00370B25">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642B00AD" w14:textId="77777777" w:rsidR="00370B25" w:rsidRPr="00611B34" w:rsidRDefault="00370B25" w:rsidP="00370B25">
      <w:pPr>
        <w:rPr>
          <w:sz w:val="14"/>
        </w:rPr>
      </w:pPr>
      <w:r w:rsidRPr="00611B34">
        <w:rPr>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60C5EAA7" w14:textId="77777777" w:rsidR="00370B25" w:rsidRPr="00611B34" w:rsidRDefault="00370B25" w:rsidP="00370B25">
      <w:pPr>
        <w:rPr>
          <w:sz w:val="14"/>
        </w:rPr>
      </w:pPr>
      <w:r w:rsidRPr="00611B34">
        <w:rPr>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as long as the latter meet their needs and interests through certain investments.</w:t>
      </w:r>
    </w:p>
    <w:p w14:paraId="23C7E189" w14:textId="77777777" w:rsidR="00370B25" w:rsidRPr="00611B34" w:rsidRDefault="00370B25" w:rsidP="00370B25">
      <w:pPr>
        <w:rPr>
          <w:sz w:val="14"/>
        </w:rPr>
      </w:pPr>
      <w:r w:rsidRPr="00611B34">
        <w:rPr>
          <w:sz w:val="14"/>
        </w:rPr>
        <w:lastRenderedPageBreak/>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46240894" w14:textId="77777777" w:rsidR="00370B25" w:rsidRPr="00611B34" w:rsidRDefault="00370B25" w:rsidP="00370B25">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6F69FE5D" w14:textId="77777777" w:rsidR="00370B25" w:rsidRPr="00611B34" w:rsidRDefault="00370B25" w:rsidP="00370B25">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firms–unions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50502581" w14:textId="77777777" w:rsidR="00370B25" w:rsidRPr="001F6F39" w:rsidRDefault="00370B25" w:rsidP="00370B25">
      <w:pPr>
        <w:rPr>
          <w:sz w:val="14"/>
        </w:rPr>
      </w:pPr>
    </w:p>
    <w:p w14:paraId="2DBB991C" w14:textId="77777777" w:rsidR="00370B25" w:rsidRPr="00044A19" w:rsidRDefault="00370B25" w:rsidP="00370B25">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10ED9972" w14:textId="77777777" w:rsidR="00370B25" w:rsidRDefault="00370B25" w:rsidP="00370B25">
      <w:r>
        <w:t>---CSR = Corporate Social Responsibility</w:t>
      </w:r>
    </w:p>
    <w:p w14:paraId="06246ED4" w14:textId="77777777" w:rsidR="00370B25" w:rsidRPr="00FD3262" w:rsidRDefault="00370B25" w:rsidP="00370B25">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3EBC6846" w14:textId="77777777" w:rsidR="00370B25" w:rsidRPr="00044A19" w:rsidRDefault="00370B25" w:rsidP="00370B25">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5CF9142E" w14:textId="77777777" w:rsidR="00370B25" w:rsidRPr="00044A19" w:rsidRDefault="00370B25" w:rsidP="00370B25">
      <w:pPr>
        <w:rPr>
          <w:sz w:val="16"/>
        </w:rPr>
      </w:pPr>
      <w:r w:rsidRPr="00044A19">
        <w:rPr>
          <w:sz w:val="16"/>
        </w:rPr>
        <w:lastRenderedPageBreak/>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5A87FEE1" w14:textId="77777777" w:rsidR="00370B25" w:rsidRPr="00044A19" w:rsidRDefault="00370B25" w:rsidP="00370B25">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2E49D33C" w14:textId="77777777" w:rsidR="00370B25" w:rsidRDefault="00370B25" w:rsidP="00370B25">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613961F0" w14:textId="77777777" w:rsidR="00370B25" w:rsidRPr="00F51978" w:rsidRDefault="00370B25" w:rsidP="00370B25"/>
    <w:p w14:paraId="716F166A" w14:textId="77777777" w:rsidR="00370B25" w:rsidRDefault="00370B25" w:rsidP="00370B25">
      <w:pPr>
        <w:pStyle w:val="Heading3"/>
      </w:pPr>
      <w:r>
        <w:lastRenderedPageBreak/>
        <w:t>1AC – Technology</w:t>
      </w:r>
    </w:p>
    <w:p w14:paraId="4DBBE5BB" w14:textId="77777777" w:rsidR="00370B25" w:rsidRDefault="00370B25" w:rsidP="00370B25">
      <w:pPr>
        <w:pStyle w:val="Heading4"/>
      </w:pPr>
      <w:r>
        <w:t xml:space="preserve">Advantage two is </w:t>
      </w:r>
      <w:r>
        <w:rPr>
          <w:u w:val="single"/>
        </w:rPr>
        <w:t>technology</w:t>
      </w:r>
      <w:r>
        <w:t xml:space="preserve"> –</w:t>
      </w:r>
    </w:p>
    <w:p w14:paraId="3C690F20" w14:textId="77777777" w:rsidR="00370B25" w:rsidRPr="007B42AC" w:rsidRDefault="00370B25" w:rsidP="00370B25"/>
    <w:p w14:paraId="25761073" w14:textId="77777777" w:rsidR="00370B25" w:rsidRPr="009F5587" w:rsidRDefault="00370B25" w:rsidP="00370B25">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3D61CCBE" w14:textId="77777777" w:rsidR="00370B25" w:rsidRPr="00B32D67" w:rsidRDefault="00370B25" w:rsidP="00370B25">
      <w:pPr>
        <w:rPr>
          <w:sz w:val="16"/>
        </w:rPr>
      </w:pPr>
      <w:r>
        <w:rPr>
          <w:rStyle w:val="Style13ptBold"/>
        </w:rPr>
        <w:t xml:space="preserve">Bloch-Weba,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6BF85B01" w14:textId="77777777" w:rsidR="00370B25" w:rsidRPr="00B32D67" w:rsidRDefault="00370B25" w:rsidP="00370B25">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SolowNiederman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31C8283B" w14:textId="77777777" w:rsidR="00370B25" w:rsidRPr="00B32D67" w:rsidRDefault="00370B25" w:rsidP="00370B25">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66BC2471" w14:textId="77777777" w:rsidR="00370B25" w:rsidRPr="00B32D67" w:rsidRDefault="00370B25" w:rsidP="00370B25">
      <w:pPr>
        <w:rPr>
          <w:sz w:val="16"/>
        </w:rPr>
      </w:pPr>
      <w:r w:rsidRPr="00B32D67">
        <w:rPr>
          <w:sz w:val="16"/>
        </w:rPr>
        <w:t xml:space="preserve">Regardless of any particular regulatory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5ACEE80E" w14:textId="77777777" w:rsidR="00370B25" w:rsidRPr="00B32D67" w:rsidRDefault="00370B25" w:rsidP="00370B25">
      <w:pPr>
        <w:rPr>
          <w:sz w:val="16"/>
        </w:rPr>
      </w:pPr>
    </w:p>
    <w:p w14:paraId="4EA9353B" w14:textId="77777777" w:rsidR="00370B25" w:rsidRDefault="00370B25" w:rsidP="00370B25">
      <w:pPr>
        <w:pStyle w:val="Heading4"/>
      </w:pPr>
      <w:r w:rsidRPr="0026088C">
        <w:rPr>
          <w:u w:val="single"/>
        </w:rPr>
        <w:t>Workers</w:t>
      </w:r>
      <w:r>
        <w:t xml:space="preserve"> are uniquely positioned to constrain </w:t>
      </w:r>
      <w:r w:rsidRPr="0026088C">
        <w:rPr>
          <w:u w:val="single"/>
        </w:rPr>
        <w:t>destructive tech adoption</w:t>
      </w:r>
      <w:r>
        <w:t>---</w:t>
      </w:r>
    </w:p>
    <w:p w14:paraId="4C6BF199" w14:textId="77777777" w:rsidR="00370B25" w:rsidRDefault="00370B25" w:rsidP="00370B25"/>
    <w:p w14:paraId="64205A43" w14:textId="77777777" w:rsidR="00370B25" w:rsidRPr="0026088C" w:rsidRDefault="00370B25" w:rsidP="00370B25">
      <w:pPr>
        <w:pStyle w:val="Heading4"/>
        <w:rPr>
          <w:u w:val="single"/>
        </w:rPr>
      </w:pPr>
      <w:r>
        <w:lastRenderedPageBreak/>
        <w:t xml:space="preserve">1. </w:t>
      </w:r>
      <w:r>
        <w:rPr>
          <w:u w:val="single"/>
        </w:rPr>
        <w:t>Distance</w:t>
      </w:r>
      <w:r>
        <w:t xml:space="preserve"> – they’re </w:t>
      </w:r>
      <w:r>
        <w:rPr>
          <w:u w:val="single"/>
        </w:rPr>
        <w:t>directly intertwined</w:t>
      </w:r>
      <w:r>
        <w:t xml:space="preserve"> with </w:t>
      </w:r>
      <w:r>
        <w:rPr>
          <w:u w:val="single"/>
        </w:rPr>
        <w:t>technological application</w:t>
      </w:r>
    </w:p>
    <w:p w14:paraId="4833BAD2" w14:textId="77777777" w:rsidR="00370B25" w:rsidRPr="00B32D67" w:rsidRDefault="00370B25" w:rsidP="00370B25">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0392D525" w14:textId="77777777" w:rsidR="00370B25" w:rsidRDefault="00370B25" w:rsidP="00370B25">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Benkler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3307B187" w14:textId="77777777" w:rsidR="00370B25" w:rsidRPr="00B32D67" w:rsidRDefault="00370B25" w:rsidP="00370B25">
      <w:pPr>
        <w:rPr>
          <w:sz w:val="16"/>
        </w:rPr>
      </w:pPr>
    </w:p>
    <w:p w14:paraId="49324DA7" w14:textId="77777777" w:rsidR="00370B25" w:rsidRPr="0026088C" w:rsidRDefault="00370B25" w:rsidP="00370B25">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29D9CFB1" w14:textId="77777777" w:rsidR="00370B25" w:rsidRPr="00B32D67" w:rsidRDefault="00370B25" w:rsidP="00370B25">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240192D8" w14:textId="77777777" w:rsidR="00370B25" w:rsidRPr="00B32D67" w:rsidRDefault="00370B25" w:rsidP="00370B25">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B6B1E44" w14:textId="77777777" w:rsidR="00370B25" w:rsidRDefault="00370B25" w:rsidP="00370B25">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genAI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07750095" w14:textId="77777777" w:rsidR="00370B25" w:rsidRPr="00175A14" w:rsidRDefault="00370B25" w:rsidP="00370B25">
      <w:pPr>
        <w:rPr>
          <w:rStyle w:val="StyleUnderline"/>
        </w:rPr>
      </w:pPr>
    </w:p>
    <w:p w14:paraId="2EA3FA92" w14:textId="77777777" w:rsidR="00370B25" w:rsidRPr="006013F2" w:rsidRDefault="00370B25" w:rsidP="00370B25">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63D06D7B" w14:textId="77777777" w:rsidR="00370B25" w:rsidRPr="00B32D67" w:rsidRDefault="00370B25" w:rsidP="00370B25">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4E04FB99" w14:textId="77777777" w:rsidR="00370B25" w:rsidRDefault="00370B25" w:rsidP="00370B25">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 xml:space="preserve">to exert influence to change their </w:t>
      </w:r>
      <w:r w:rsidRPr="00B32D67">
        <w:rPr>
          <w:rStyle w:val="Emphasis"/>
          <w:highlight w:val="cyan"/>
        </w:rPr>
        <w:lastRenderedPageBreak/>
        <w:t>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3034F659" w14:textId="77777777" w:rsidR="00370B25" w:rsidRPr="00033A09" w:rsidRDefault="00370B25" w:rsidP="00370B25">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7ADB7F08" w14:textId="77777777" w:rsidR="00370B25" w:rsidRDefault="00370B25" w:rsidP="00370B25">
      <w:pPr>
        <w:rPr>
          <w:rStyle w:val="StyleUnderline"/>
        </w:rPr>
      </w:pPr>
      <w:r w:rsidRPr="008503D0">
        <w:rPr>
          <w:sz w:val="16"/>
        </w:rPr>
        <w:t xml:space="preserve">Rather than being based in philanthropy, </w:t>
      </w:r>
      <w:r w:rsidRPr="008503D0">
        <w:rPr>
          <w:rStyle w:val="StyleUnderline"/>
        </w:rPr>
        <w:t>worker organizing for human rights broadens the notion of “solidarity” that underpins labor rights.</w:t>
      </w:r>
      <w:r w:rsidRPr="008503D0">
        <w:rPr>
          <w:sz w:val="16"/>
        </w:rPr>
        <w:t xml:space="preserve"> As Professor Cynthia Estlund notes, </w:t>
      </w:r>
      <w:r w:rsidRPr="008503D0">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8503D0">
        <w:rPr>
          <w:sz w:val="16"/>
        </w:rPr>
        <w:t xml:space="preserve">31 </w:t>
      </w:r>
      <w:r w:rsidRPr="008503D0">
        <w:rPr>
          <w:rStyle w:val="Emphasis"/>
        </w:rPr>
        <w:t>Tech workers organizing for human rights extend this solidarity</w:t>
      </w:r>
      <w:r w:rsidRPr="008503D0">
        <w:rPr>
          <w:rStyle w:val="StyleUnderline"/>
        </w:rPr>
        <w:t xml:space="preserve"> beyond traditional workplace boundaries to include those affected by their work product. It is natural that workers who act in ways that “def[y] the conventional view of rational self interest”</w:t>
      </w:r>
      <w:r w:rsidRPr="008503D0">
        <w:rPr>
          <w:sz w:val="16"/>
        </w:rPr>
        <w:t xml:space="preserve">32 </w:t>
      </w:r>
      <w:r w:rsidRPr="008503D0">
        <w:rPr>
          <w:rStyle w:val="StyleUnderline"/>
        </w:rPr>
        <w:t>for the good of their fellow worker, can be moved to take action for the good of humanity.</w:t>
      </w:r>
    </w:p>
    <w:p w14:paraId="51A559C7" w14:textId="77777777" w:rsidR="00370B25" w:rsidRDefault="00370B25" w:rsidP="00370B25">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4F721B82" w14:textId="77777777" w:rsidR="00370B25" w:rsidRPr="00197C44" w:rsidRDefault="00370B25" w:rsidP="00370B25">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67961980" w14:textId="77777777" w:rsidR="00370B25" w:rsidRPr="00197C44" w:rsidRDefault="00370B25" w:rsidP="00370B25">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045D2416" w14:textId="77777777" w:rsidR="00370B25" w:rsidRPr="00197C44" w:rsidRDefault="00370B25" w:rsidP="00370B25">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043E18A4" w14:textId="77777777" w:rsidR="00370B25" w:rsidRPr="00197C44" w:rsidRDefault="00370B25" w:rsidP="00370B25">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5D440B57" w14:textId="77777777" w:rsidR="00370B25" w:rsidRPr="00DB7D32" w:rsidRDefault="00370B25" w:rsidP="00370B25">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w:t>
      </w:r>
      <w:r w:rsidRPr="00197C44">
        <w:rPr>
          <w:sz w:val="16"/>
        </w:rPr>
        <w:lastRenderedPageBreak/>
        <w:t xml:space="preserve">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1673F88D" w14:textId="77777777" w:rsidR="00370B25" w:rsidRPr="00DB7D32" w:rsidRDefault="00370B25" w:rsidP="00370B25">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7A12FAEE" w14:textId="77777777" w:rsidR="00370B25" w:rsidRPr="00197C44" w:rsidRDefault="00370B25" w:rsidP="00370B25">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45318821" w14:textId="77777777" w:rsidR="00370B25" w:rsidRPr="00197C44" w:rsidRDefault="00370B25" w:rsidP="00370B25">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184023A5" w14:textId="77777777" w:rsidR="00370B25" w:rsidRPr="00197C44" w:rsidRDefault="00370B25" w:rsidP="00370B25">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6FA4399F" w14:textId="77777777" w:rsidR="00370B25" w:rsidRPr="00197C44" w:rsidRDefault="00370B25" w:rsidP="00370B25">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0A4369F3" w14:textId="77777777" w:rsidR="00370B25" w:rsidRPr="00197C44" w:rsidRDefault="00370B25" w:rsidP="00370B25">
      <w:pPr>
        <w:rPr>
          <w:sz w:val="16"/>
        </w:rPr>
      </w:pPr>
      <w:r w:rsidRPr="00197C44">
        <w:rPr>
          <w:sz w:val="16"/>
        </w:rPr>
        <w:t>“We are talking about the silencing of complaints and the fear that I will terminate you for whatever reason.”</w:t>
      </w:r>
    </w:p>
    <w:p w14:paraId="57443304" w14:textId="77777777" w:rsidR="00370B25" w:rsidRPr="00DB7D32" w:rsidRDefault="00370B25" w:rsidP="00370B25">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6E6612F1" w14:textId="77777777" w:rsidR="00370B25" w:rsidRPr="0017576A" w:rsidRDefault="00370B25" w:rsidP="00370B25">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5CF1965E" w14:textId="77777777" w:rsidR="00370B25" w:rsidRPr="0017576A" w:rsidRDefault="00370B25" w:rsidP="00370B25">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3B2286DD" w14:textId="77777777" w:rsidR="00370B25" w:rsidRPr="0017576A" w:rsidRDefault="00370B25" w:rsidP="00370B25">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369CA9A6" w14:textId="77777777" w:rsidR="00370B25" w:rsidRPr="0017576A" w:rsidRDefault="00370B25" w:rsidP="00370B25">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33250538" w14:textId="77777777" w:rsidR="00370B25" w:rsidRPr="0017576A" w:rsidRDefault="00370B25" w:rsidP="00370B25">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2E460CDD" w14:textId="77777777" w:rsidR="00370B25" w:rsidRPr="0017576A" w:rsidRDefault="00370B25" w:rsidP="00370B25">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506833C1" w14:textId="77777777" w:rsidR="00370B25" w:rsidRPr="0017576A" w:rsidRDefault="00370B25" w:rsidP="00370B25">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4896592A" w14:textId="77777777" w:rsidR="00370B25" w:rsidRPr="0017576A" w:rsidRDefault="00370B25" w:rsidP="00370B25">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4AE7893B" w14:textId="77777777" w:rsidR="00370B25" w:rsidRPr="0017576A" w:rsidRDefault="00370B25" w:rsidP="00370B25">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2F8888A2" w14:textId="77777777" w:rsidR="00370B25" w:rsidRPr="00DB7D32" w:rsidRDefault="00370B25" w:rsidP="00370B25">
      <w:pPr>
        <w:rPr>
          <w:rStyle w:val="StyleUnderline"/>
        </w:rPr>
      </w:pPr>
      <w:r w:rsidRPr="00B32D67">
        <w:rPr>
          <w:rStyle w:val="StyleUnderline"/>
          <w:highlight w:val="cyan"/>
        </w:rPr>
        <w:lastRenderedPageBreak/>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23EE6D6B" w14:textId="77777777" w:rsidR="00370B25" w:rsidRPr="00197C44" w:rsidRDefault="00370B25" w:rsidP="00370B25">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0CE86F0D" w14:textId="77777777" w:rsidR="00370B25" w:rsidRPr="00197C44" w:rsidRDefault="00370B25" w:rsidP="00370B25">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4BF8FCA5" w14:textId="77777777" w:rsidR="00370B25" w:rsidRPr="00197C44" w:rsidRDefault="00370B25" w:rsidP="00370B25">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2A012540" w14:textId="77777777" w:rsidR="00370B25" w:rsidRDefault="00370B25" w:rsidP="00370B25">
      <w:pPr>
        <w:pStyle w:val="Heading4"/>
      </w:pPr>
      <w:r>
        <w:t xml:space="preserve">That’s because they lack </w:t>
      </w:r>
      <w:r w:rsidRPr="006013F2">
        <w:rPr>
          <w:u w:val="single"/>
        </w:rPr>
        <w:t>legal protections</w:t>
      </w:r>
      <w:r>
        <w:t xml:space="preserve"> from the </w:t>
      </w:r>
      <w:r w:rsidRPr="006013F2">
        <w:rPr>
          <w:u w:val="single"/>
        </w:rPr>
        <w:t>NLRA</w:t>
      </w:r>
    </w:p>
    <w:p w14:paraId="08FEE3E4" w14:textId="77777777" w:rsidR="00370B25" w:rsidRPr="00B32D67" w:rsidRDefault="00370B25" w:rsidP="00370B25">
      <w:pPr>
        <w:rPr>
          <w:sz w:val="16"/>
        </w:rPr>
      </w:pPr>
      <w:r>
        <w:rPr>
          <w:rStyle w:val="Style13ptBold"/>
        </w:rPr>
        <w:t xml:space="preserve">Changfon-Hagen,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35795AED" w14:textId="77777777" w:rsidR="00370B25" w:rsidRPr="00B32D67" w:rsidRDefault="00370B25" w:rsidP="00370B25">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0BA1F950" w14:textId="77777777" w:rsidR="00370B25" w:rsidRPr="00B32D67" w:rsidRDefault="00370B25" w:rsidP="00370B25">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5FE622EA" w14:textId="77777777" w:rsidR="00370B25" w:rsidRPr="00B32D67" w:rsidRDefault="00370B25" w:rsidP="00370B25">
      <w:pPr>
        <w:rPr>
          <w:sz w:val="16"/>
        </w:rPr>
      </w:pPr>
    </w:p>
    <w:p w14:paraId="1AD65555" w14:textId="77777777" w:rsidR="00370B25" w:rsidRDefault="00370B25" w:rsidP="00370B25">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2B946E0E" w14:textId="77777777" w:rsidR="00370B25" w:rsidRPr="00D6503A" w:rsidRDefault="00370B25" w:rsidP="00370B25">
      <w:r w:rsidRPr="00D6503A">
        <w:rPr>
          <w:rStyle w:val="Style13ptBold"/>
        </w:rPr>
        <w:t>Bucic and O’Connor 24 —</w:t>
      </w:r>
      <w:r>
        <w:t xml:space="preserve"> </w:t>
      </w:r>
      <w:r w:rsidRPr="00D6503A">
        <w:t>Tania Bucic is a professor of marketing at UNSW Sydney. Gina Colarelli O’Connor is a professor of innovation management at Babson College.</w:t>
      </w:r>
      <w:r>
        <w:t xml:space="preserve"> Bucic, Tania and Gina O’Connor,</w:t>
      </w:r>
      <w:r w:rsidRPr="00D6503A">
        <w:t xml:space="preserve"> "Avoiding Harm in Technology Innovation", MIT Sloan Management Review, 9-4-2024, </w:t>
      </w:r>
      <w:r w:rsidRPr="00D6503A">
        <w:lastRenderedPageBreak/>
        <w:t>accessed 12-17-2025, https://sloanreview.mit.edu/article/avoiding-harm-in-technology-innovation/ //WMK</w:t>
      </w:r>
    </w:p>
    <w:p w14:paraId="784ED032" w14:textId="77777777" w:rsidR="00370B25" w:rsidRPr="006A227F" w:rsidRDefault="00370B25" w:rsidP="00370B25">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02960873" w14:textId="77777777" w:rsidR="00370B25" w:rsidRPr="006A227F" w:rsidRDefault="00370B25" w:rsidP="00370B25">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50CEE809" w14:textId="77777777" w:rsidR="00370B25" w:rsidRPr="006A227F" w:rsidRDefault="00370B25" w:rsidP="00370B25">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2CA88D52" w14:textId="77777777" w:rsidR="00370B25" w:rsidRPr="006A227F" w:rsidRDefault="00370B25" w:rsidP="00370B25">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59424A6B" w14:textId="77777777" w:rsidR="00370B25" w:rsidRPr="006A227F" w:rsidRDefault="00370B25" w:rsidP="00370B25">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5F2DDD96" w14:textId="77777777" w:rsidR="00370B25" w:rsidRPr="006A227F" w:rsidRDefault="00370B25" w:rsidP="00370B25">
      <w:pPr>
        <w:rPr>
          <w:sz w:val="14"/>
        </w:rPr>
      </w:pPr>
      <w:r w:rsidRPr="006A227F">
        <w:rPr>
          <w:sz w:val="14"/>
        </w:rPr>
        <w:t>Why So Little Time Is Spent on Risks and Consequences</w:t>
      </w:r>
    </w:p>
    <w:p w14:paraId="7D9AA0D9" w14:textId="77777777" w:rsidR="00370B25" w:rsidRPr="006A227F" w:rsidRDefault="00370B25" w:rsidP="00370B25">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3019B179" w14:textId="77777777" w:rsidR="00370B25" w:rsidRPr="006A227F" w:rsidRDefault="00370B25" w:rsidP="00370B25">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64BA468C" w14:textId="77777777" w:rsidR="00370B25" w:rsidRPr="006A227F" w:rsidRDefault="00370B25" w:rsidP="00370B25">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59314FA9" w14:textId="77777777" w:rsidR="00370B25" w:rsidRPr="006A227F" w:rsidRDefault="00370B25" w:rsidP="00370B25">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53C9E853" w14:textId="77777777" w:rsidR="00370B25" w:rsidRPr="006A227F" w:rsidRDefault="00370B25" w:rsidP="00370B25">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03E2A181" w14:textId="77777777" w:rsidR="00370B25" w:rsidRPr="006A227F" w:rsidRDefault="00370B25" w:rsidP="00370B25">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285A942D" w14:textId="77777777" w:rsidR="00370B25" w:rsidRPr="006A227F" w:rsidRDefault="00370B25" w:rsidP="00370B25">
      <w:pPr>
        <w:rPr>
          <w:sz w:val="14"/>
        </w:rPr>
      </w:pPr>
      <w:r w:rsidRPr="006A227F">
        <w:rPr>
          <w:sz w:val="14"/>
        </w:rPr>
        <w:lastRenderedPageBreak/>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35F352AC" w14:textId="77777777" w:rsidR="00370B25" w:rsidRPr="006A227F" w:rsidRDefault="00370B25" w:rsidP="00370B25">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52B75F88" w14:textId="77777777" w:rsidR="00370B25" w:rsidRPr="006A227F" w:rsidRDefault="00370B25" w:rsidP="00370B25">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5FD8D672" w14:textId="77777777" w:rsidR="00370B25" w:rsidRPr="006A227F" w:rsidRDefault="00370B25" w:rsidP="00370B25">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1CA7BECA" w14:textId="77777777" w:rsidR="00370B25" w:rsidRPr="006A227F" w:rsidRDefault="00370B25" w:rsidP="00370B25">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6A4F0A05" w14:textId="77777777" w:rsidR="00370B25" w:rsidRDefault="00370B25" w:rsidP="00370B25"/>
    <w:p w14:paraId="75405C52" w14:textId="77777777" w:rsidR="00370B25" w:rsidRDefault="00370B25" w:rsidP="00370B25"/>
    <w:p w14:paraId="4122B551" w14:textId="77777777" w:rsidR="00370B25" w:rsidRDefault="00370B25" w:rsidP="00370B25">
      <w:pPr>
        <w:pStyle w:val="Heading4"/>
      </w:pPr>
      <w:r>
        <w:t xml:space="preserve">Uncontrolled emerging tech causes </w:t>
      </w:r>
      <w:r>
        <w:rPr>
          <w:u w:val="single"/>
        </w:rPr>
        <w:t>e</w:t>
      </w:r>
      <w:r w:rsidRPr="00E10997">
        <w:rPr>
          <w:u w:val="single"/>
        </w:rPr>
        <w:t>xtinction</w:t>
      </w:r>
      <w:r>
        <w:t>.</w:t>
      </w:r>
    </w:p>
    <w:p w14:paraId="6B92C41B" w14:textId="77777777" w:rsidR="00370B25" w:rsidRDefault="00370B25" w:rsidP="00370B25">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87A3E49" w14:textId="77777777" w:rsidR="00370B25" w:rsidRPr="00833116" w:rsidRDefault="00370B25" w:rsidP="00370B25">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4B467BD" w14:textId="77777777" w:rsidR="00370B25" w:rsidRPr="00956C7B" w:rsidRDefault="00370B25" w:rsidP="00370B25">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w:t>
      </w:r>
      <w:r w:rsidRPr="00833116">
        <w:rPr>
          <w:sz w:val="16"/>
        </w:rPr>
        <w:lastRenderedPageBreak/>
        <w:t xml:space="preserve">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7FC82D2" w14:textId="77777777" w:rsidR="00370B25" w:rsidRPr="00D61F5D" w:rsidRDefault="00370B25" w:rsidP="00370B25"/>
    <w:p w14:paraId="4D337EDE" w14:textId="77777777" w:rsidR="00370B25" w:rsidRDefault="00370B25" w:rsidP="00370B25"/>
    <w:p w14:paraId="4B96D68D" w14:textId="77777777" w:rsidR="00370B25" w:rsidRDefault="00370B25" w:rsidP="00370B25"/>
    <w:p w14:paraId="74B1B922" w14:textId="77777777" w:rsidR="00370B25" w:rsidRDefault="00370B25" w:rsidP="00370B25"/>
    <w:p w14:paraId="61184C5A" w14:textId="77777777" w:rsidR="00370B25" w:rsidRDefault="00370B25" w:rsidP="00370B25">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7C361466" w14:textId="77777777" w:rsidR="00370B25" w:rsidRPr="00451396" w:rsidRDefault="00370B25" w:rsidP="00370B25">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41B988FC" w14:textId="77777777" w:rsidR="00370B25" w:rsidRPr="00451396" w:rsidRDefault="00370B25" w:rsidP="00370B25">
      <w:pPr>
        <w:rPr>
          <w:sz w:val="16"/>
        </w:rPr>
      </w:pPr>
      <w:r w:rsidRPr="00451396">
        <w:rPr>
          <w:sz w:val="16"/>
        </w:rPr>
        <w:t xml:space="preserve">4.1 Information Ecosystem Threats </w:t>
      </w:r>
    </w:p>
    <w:p w14:paraId="05C91606" w14:textId="77777777" w:rsidR="00370B25" w:rsidRPr="00451396" w:rsidRDefault="00370B25" w:rsidP="00370B25">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7F539B">
        <w:rPr>
          <w:rStyle w:val="Emphasis"/>
        </w:rPr>
        <w:t>echo chambers</w:t>
      </w:r>
      <w:r w:rsidRPr="007F539B">
        <w:rPr>
          <w:sz w:val="16"/>
        </w:rPr>
        <w:t xml:space="preserve"> [23]. During their 2016 information campaigns, for example, </w:t>
      </w:r>
      <w:r w:rsidRPr="007F539B">
        <w:rPr>
          <w:rStyle w:val="StyleUnderline"/>
        </w:rPr>
        <w:t>the Internet Research Agency (IRA) utilised certain features of the Facebook feed algorithm in order to create large-scale groups of like-minded users which were then gradu</w:t>
      </w:r>
      <w:r w:rsidRPr="00C505A9">
        <w:rPr>
          <w:rStyle w:val="StyleUnderline"/>
        </w:rPr>
        <w:t xml:space="preserve">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users are dehumanised</w:t>
      </w:r>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lastRenderedPageBreak/>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r w:rsidRPr="00451396">
        <w:rPr>
          <w:sz w:val="16"/>
        </w:rPr>
        <w:t xml:space="preserve">as of yet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collective decision making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0E5E9BEE" w14:textId="77777777" w:rsidR="00370B25" w:rsidRPr="00451396" w:rsidRDefault="00370B25" w:rsidP="00370B25">
      <w:pPr>
        <w:rPr>
          <w:sz w:val="16"/>
        </w:rPr>
      </w:pPr>
      <w:r w:rsidRPr="00451396">
        <w:rPr>
          <w:sz w:val="16"/>
        </w:rPr>
        <w:t xml:space="preserve">4.2 Cybersecurity and International Cyber Warfare </w:t>
      </w:r>
    </w:p>
    <w:p w14:paraId="5E90B254" w14:textId="77777777" w:rsidR="00370B25" w:rsidRPr="00451396" w:rsidRDefault="00370B25" w:rsidP="00370B25">
      <w:pPr>
        <w:rPr>
          <w:sz w:val="16"/>
        </w:rPr>
      </w:pPr>
      <w:r w:rsidRPr="007C270B">
        <w:rPr>
          <w:rStyle w:val="StyleUnderline"/>
        </w:rPr>
        <w:t>One of the more natural applications of current and near-term AI is in cybersecurity</w:t>
      </w:r>
      <w:r w:rsidRPr="00451396">
        <w:rPr>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70163B8C" w14:textId="77777777" w:rsidR="00370B25" w:rsidRPr="00451396" w:rsidRDefault="00370B25" w:rsidP="00370B25">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1FF74D71" w14:textId="77777777" w:rsidR="00370B25" w:rsidRPr="00451396" w:rsidRDefault="00370B25" w:rsidP="00370B25">
      <w:pPr>
        <w:rPr>
          <w:sz w:val="16"/>
        </w:rPr>
      </w:pPr>
      <w:r w:rsidRPr="00451396">
        <w:rPr>
          <w:sz w:val="16"/>
        </w:rPr>
        <w:t xml:space="preserve">5 HOW THESE TRENDS CONSTITUTE RISK FACTORS </w:t>
      </w:r>
    </w:p>
    <w:p w14:paraId="6D62AAF6" w14:textId="77777777" w:rsidR="00370B25" w:rsidRPr="00451396" w:rsidRDefault="00370B25" w:rsidP="00370B25">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7D458112" w14:textId="77777777" w:rsidR="00370B25" w:rsidRPr="00451396" w:rsidRDefault="00370B25" w:rsidP="00370B25">
      <w:pPr>
        <w:rPr>
          <w:sz w:val="16"/>
        </w:rPr>
      </w:pPr>
      <w:r w:rsidRPr="00451396">
        <w:rPr>
          <w:sz w:val="16"/>
        </w:rPr>
        <w:t xml:space="preserve">5.1 General Risk Factors </w:t>
      </w:r>
    </w:p>
    <w:p w14:paraId="6E758A58" w14:textId="77777777" w:rsidR="00370B25" w:rsidRPr="007C270B" w:rsidRDefault="00370B25" w:rsidP="00370B25">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r w:rsidRPr="00797349">
        <w:rPr>
          <w:rStyle w:val="StyleUnderline"/>
          <w:highlight w:val="cyan"/>
        </w:rPr>
        <w:t>polarisation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polarisation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w:t>
      </w:r>
      <w:r w:rsidRPr="00C505A9">
        <w:rPr>
          <w:rStyle w:val="StyleUnderline"/>
        </w:rPr>
        <w:lastRenderedPageBreak/>
        <w:t xml:space="preserve">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2E494715" w14:textId="77777777" w:rsidR="00370B25" w:rsidRPr="00451396" w:rsidRDefault="00370B25" w:rsidP="00370B25">
      <w:pPr>
        <w:rPr>
          <w:sz w:val="16"/>
        </w:rPr>
      </w:pPr>
      <w:r w:rsidRPr="00451396">
        <w:rPr>
          <w:sz w:val="16"/>
        </w:rPr>
        <w:t xml:space="preserve">5.2 Nuclear Weaponry </w:t>
      </w:r>
    </w:p>
    <w:p w14:paraId="4C38C6DF" w14:textId="77777777" w:rsidR="00370B25" w:rsidRPr="00451396" w:rsidRDefault="00370B25" w:rsidP="00370B25">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39323579" w14:textId="77777777" w:rsidR="00370B25" w:rsidRPr="00451396" w:rsidRDefault="00370B25" w:rsidP="00370B25">
      <w:pPr>
        <w:rPr>
          <w:sz w:val="16"/>
        </w:rPr>
      </w:pPr>
      <w:r w:rsidRPr="00451396">
        <w:rPr>
          <w:sz w:val="16"/>
        </w:rPr>
        <w:t>5.3 Pandemics and Biotechnology</w:t>
      </w:r>
    </w:p>
    <w:p w14:paraId="563A4257" w14:textId="77777777" w:rsidR="00370B25" w:rsidRPr="00451396" w:rsidRDefault="00370B25" w:rsidP="00370B25">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w:t>
      </w:r>
      <w:r w:rsidRPr="00E5715F">
        <w:rPr>
          <w:rStyle w:val="StyleUnderline"/>
        </w:rPr>
        <w:t>not only political bodies capable of dealing with the threat, but also</w:t>
      </w:r>
      <w:r w:rsidRPr="007C270B">
        <w:rPr>
          <w:rStyle w:val="StyleUnderline"/>
        </w:rPr>
        <w:t xml:space="preserve">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in order </w:t>
      </w:r>
      <w:r w:rsidRPr="00D064DF">
        <w:rPr>
          <w:rStyle w:val="StyleUnderline"/>
          <w:highlight w:val="cyan"/>
        </w:rPr>
        <w:t>to maximise</w:t>
      </w:r>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 xml:space="preserve">dangerous </w:t>
      </w:r>
      <w:r w:rsidRPr="00D064DF">
        <w:rPr>
          <w:rStyle w:val="Emphasis"/>
          <w:highlight w:val="cyan"/>
        </w:rPr>
        <w:lastRenderedPageBreak/>
        <w:t>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heightened international political tensions and statestate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140FE637" w14:textId="77777777" w:rsidR="00370B25" w:rsidRPr="00451396" w:rsidRDefault="00370B25" w:rsidP="00370B25">
      <w:pPr>
        <w:rPr>
          <w:sz w:val="16"/>
        </w:rPr>
      </w:pPr>
      <w:r w:rsidRPr="00451396">
        <w:rPr>
          <w:sz w:val="16"/>
        </w:rPr>
        <w:t xml:space="preserve">5.4 Climate Change </w:t>
      </w:r>
    </w:p>
    <w:p w14:paraId="40FF80F4" w14:textId="77777777" w:rsidR="00370B25" w:rsidRDefault="00370B25" w:rsidP="00370B25">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are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Also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7F539B">
        <w:rPr>
          <w:rStyle w:val="StyleUnderline"/>
        </w:rPr>
        <w:t xml:space="preserve">If we are </w:t>
      </w:r>
      <w:r w:rsidRPr="00D064DF">
        <w:rPr>
          <w:rStyle w:val="StyleUnderline"/>
          <w:highlight w:val="cyan"/>
        </w:rPr>
        <w:t>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w:t>
      </w:r>
      <w:r w:rsidRPr="007F539B">
        <w:rPr>
          <w:rStyle w:val="StyleUnderline"/>
        </w:rPr>
        <w:t>and the strategies that we can employ to alleviate them. In a society where much of the public’s information gathering takes place on social media and where AI algorithms actively promote misleading and hazardous informatio</w:t>
      </w:r>
      <w:r w:rsidRPr="007C270B">
        <w:rPr>
          <w:rStyle w:val="StyleUnderline"/>
        </w:rPr>
        <w:t xml:space="preserve">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2502FA97" w14:textId="77777777" w:rsidR="00370B25" w:rsidRDefault="00370B25" w:rsidP="00370B25">
      <w:pPr>
        <w:rPr>
          <w:sz w:val="16"/>
        </w:rPr>
      </w:pPr>
    </w:p>
    <w:p w14:paraId="7E54468C" w14:textId="77777777" w:rsidR="00370B25" w:rsidRDefault="00370B25" w:rsidP="00370B25">
      <w:pPr>
        <w:rPr>
          <w:sz w:val="16"/>
        </w:rPr>
      </w:pPr>
    </w:p>
    <w:p w14:paraId="022364F2" w14:textId="77777777" w:rsidR="00370B25" w:rsidRDefault="00370B25" w:rsidP="00370B25">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22E44399" w14:textId="77777777" w:rsidR="00370B25" w:rsidRPr="00CB0E07" w:rsidRDefault="00370B25" w:rsidP="00370B25">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2A021A74" w14:textId="77777777" w:rsidR="00370B25" w:rsidRPr="008F6CF6" w:rsidRDefault="00370B25" w:rsidP="00370B25">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2DBDA4C4" w14:textId="77777777" w:rsidR="00370B25" w:rsidRPr="008F6CF6" w:rsidRDefault="00370B25" w:rsidP="00370B25">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5F66B7C3" w14:textId="77777777" w:rsidR="00370B25" w:rsidRPr="00CB0E07" w:rsidRDefault="00370B25" w:rsidP="00370B25">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02A49567" w14:textId="77777777" w:rsidR="00370B25" w:rsidRPr="00CB0E07" w:rsidRDefault="00370B25" w:rsidP="00370B25">
      <w:pPr>
        <w:rPr>
          <w:sz w:val="16"/>
        </w:rPr>
      </w:pPr>
      <w:r w:rsidRPr="00CB0E07">
        <w:rPr>
          <w:sz w:val="16"/>
        </w:rPr>
        <w:t>1.Emerging tech will challenge the way we approach WMD risk</w:t>
      </w:r>
    </w:p>
    <w:p w14:paraId="7F04308F" w14:textId="77777777" w:rsidR="00370B25" w:rsidRPr="00CB0E07" w:rsidRDefault="00370B25" w:rsidP="00370B25">
      <w:pPr>
        <w:rPr>
          <w:sz w:val="16"/>
        </w:rPr>
      </w:pPr>
      <w:r w:rsidRPr="00CB0E07">
        <w:rPr>
          <w:sz w:val="16"/>
        </w:rPr>
        <w:lastRenderedPageBreak/>
        <w:t>In some ways, AI is a double-edged sword, experts said. While AI/ML advancements have expanded access to data that has in turn spurred innovation, they come with risks and challenges that can make monitoring and responding to WMD events more difficult, including:</w:t>
      </w:r>
    </w:p>
    <w:p w14:paraId="5EC7DB3B" w14:textId="77777777" w:rsidR="00370B25" w:rsidRPr="00CB0E07" w:rsidRDefault="00370B25" w:rsidP="00370B25">
      <w:pPr>
        <w:rPr>
          <w:sz w:val="16"/>
        </w:rPr>
      </w:pPr>
      <w:r w:rsidRPr="00CB0E07">
        <w:rPr>
          <w:sz w:val="16"/>
        </w:rPr>
        <w:t>AI’s ability to proliferate corrupt or incorrect information, affecting accurate attribution of WMD events</w:t>
      </w:r>
    </w:p>
    <w:p w14:paraId="34324BD0" w14:textId="77777777" w:rsidR="00370B25" w:rsidRPr="00CB0E07" w:rsidRDefault="00370B25" w:rsidP="00370B25">
      <w:pPr>
        <w:rPr>
          <w:sz w:val="16"/>
        </w:rPr>
      </w:pPr>
      <w:r w:rsidRPr="00CB0E07">
        <w:rPr>
          <w:sz w:val="16"/>
        </w:rPr>
        <w:t>Emerging tech lowering the barriers to entry for anyone to potentially develop a WMD threat</w:t>
      </w:r>
    </w:p>
    <w:p w14:paraId="08933B30" w14:textId="77777777" w:rsidR="00370B25" w:rsidRPr="00CB0E07" w:rsidRDefault="00370B25" w:rsidP="00370B25">
      <w:pPr>
        <w:rPr>
          <w:sz w:val="16"/>
        </w:rPr>
      </w:pPr>
      <w:r w:rsidRPr="00CB0E07">
        <w:rPr>
          <w:sz w:val="16"/>
        </w:rPr>
        <w:t>AI fundamentally changing how quickly threats can emerge, shortening typical surveillance and response timelines</w:t>
      </w:r>
    </w:p>
    <w:p w14:paraId="13526500" w14:textId="77777777" w:rsidR="00370B25" w:rsidRPr="00CB0E07" w:rsidRDefault="00370B25" w:rsidP="00370B25">
      <w:pPr>
        <w:rPr>
          <w:sz w:val="16"/>
        </w:rPr>
      </w:pPr>
      <w:r w:rsidRPr="00CB0E07">
        <w:rPr>
          <w:sz w:val="16"/>
        </w:rPr>
        <w:t>AI potentially camouflaging proliferation activities, making monitoring more challenging</w:t>
      </w:r>
    </w:p>
    <w:p w14:paraId="5AF96C31" w14:textId="77777777" w:rsidR="00370B25" w:rsidRPr="00CB0E07" w:rsidRDefault="00370B25" w:rsidP="00370B25">
      <w:pPr>
        <w:rPr>
          <w:sz w:val="16"/>
        </w:rPr>
      </w:pPr>
      <w:r w:rsidRPr="00CB0E07">
        <w:rPr>
          <w:sz w:val="16"/>
        </w:rPr>
        <w:t>The scalability and use of AI-powered military tech, such as drones, that can introduce new unpredictability</w:t>
      </w:r>
    </w:p>
    <w:p w14:paraId="2DB880AC" w14:textId="77777777" w:rsidR="00370B25" w:rsidRPr="00CB0E07" w:rsidRDefault="00370B25" w:rsidP="00370B25">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1A2D1D67" w14:textId="77777777" w:rsidR="00370B25" w:rsidRPr="00CB0E07" w:rsidRDefault="00370B25" w:rsidP="00370B25">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4FCDC6DE" w14:textId="77777777" w:rsidR="00370B25" w:rsidRPr="00CB0E07" w:rsidRDefault="00370B25" w:rsidP="00370B25">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2453134F" w14:textId="77777777" w:rsidR="00370B25" w:rsidRPr="008F6CF6" w:rsidRDefault="00370B25" w:rsidP="00370B25">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22187D51" w14:textId="77777777" w:rsidR="00370B25" w:rsidRPr="008F6CF6" w:rsidRDefault="00370B25" w:rsidP="00370B25">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208C4812" w14:textId="77777777" w:rsidR="00370B25" w:rsidRPr="00CB0E07" w:rsidRDefault="00370B25" w:rsidP="00370B25">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40B5A47E" w14:textId="77777777" w:rsidR="00370B25" w:rsidRPr="008F6CF6" w:rsidRDefault="00370B25" w:rsidP="00370B25">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13745A55" w14:textId="77777777" w:rsidR="00370B25" w:rsidRPr="008F6CF6" w:rsidRDefault="00370B25" w:rsidP="00370B25">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71BA1936" w14:textId="77777777" w:rsidR="00370B25" w:rsidRPr="008F6CF6" w:rsidRDefault="00370B25" w:rsidP="00370B25">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0B661E83" w14:textId="77777777" w:rsidR="00370B25" w:rsidRPr="008F6CF6" w:rsidRDefault="00370B25" w:rsidP="00370B25">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67AD3EA9" w14:textId="77777777" w:rsidR="00370B25" w:rsidRPr="008F6CF6" w:rsidRDefault="00370B25" w:rsidP="00370B25">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7C49C6A3" w14:textId="77777777" w:rsidR="00370B25" w:rsidRPr="00CB0E07" w:rsidRDefault="00370B25" w:rsidP="00370B25">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355654F9" w14:textId="77777777" w:rsidR="00370B25" w:rsidRPr="00CB0E07" w:rsidRDefault="00370B25" w:rsidP="00370B25">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4C06B4BD" w14:textId="77777777" w:rsidR="00370B25" w:rsidRPr="00CB0E07" w:rsidRDefault="00370B25" w:rsidP="00370B25">
      <w:pPr>
        <w:rPr>
          <w:sz w:val="16"/>
        </w:rPr>
      </w:pPr>
    </w:p>
    <w:p w14:paraId="3850A029" w14:textId="77777777" w:rsidR="00370B25" w:rsidRPr="00CB0E07" w:rsidRDefault="00370B25" w:rsidP="00370B25">
      <w:pPr>
        <w:rPr>
          <w:sz w:val="16"/>
        </w:rPr>
      </w:pPr>
    </w:p>
    <w:p w14:paraId="081D1525" w14:textId="77777777" w:rsidR="00370B25" w:rsidRPr="00CB0E07" w:rsidRDefault="00370B25" w:rsidP="00370B25">
      <w:pPr>
        <w:rPr>
          <w:sz w:val="16"/>
        </w:rPr>
      </w:pPr>
    </w:p>
    <w:p w14:paraId="5EC0F485" w14:textId="77777777" w:rsidR="00370B25" w:rsidRDefault="00370B25" w:rsidP="00370B25">
      <w:pPr>
        <w:pStyle w:val="Heading4"/>
      </w:pPr>
      <w:r>
        <w:lastRenderedPageBreak/>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2B71887B" w14:textId="77777777" w:rsidR="00370B25" w:rsidRPr="0046039E" w:rsidRDefault="00370B25" w:rsidP="00370B25">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3D8D9B52" w14:textId="77777777" w:rsidR="00370B25" w:rsidRPr="0046039E" w:rsidRDefault="00370B25" w:rsidP="00370B25">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7C8C5AF3" w14:textId="77777777" w:rsidR="00370B25" w:rsidRPr="0046039E" w:rsidRDefault="00370B25" w:rsidP="00370B25">
      <w:pPr>
        <w:rPr>
          <w:sz w:val="16"/>
        </w:rPr>
      </w:pPr>
      <w:r w:rsidRPr="0046039E">
        <w:rPr>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2F8A0507" w14:textId="77777777" w:rsidR="00370B25" w:rsidRPr="0046039E" w:rsidRDefault="00370B25" w:rsidP="00370B25">
      <w:pPr>
        <w:rPr>
          <w:sz w:val="16"/>
        </w:rPr>
      </w:pPr>
      <w:r w:rsidRPr="0046039E">
        <w:rPr>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5CEFB4D5" w14:textId="77777777" w:rsidR="00370B25" w:rsidRDefault="00370B25" w:rsidP="00370B25">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72F940AB" w14:textId="77777777" w:rsidR="00370B25" w:rsidRDefault="00370B25" w:rsidP="00370B25">
      <w:pPr>
        <w:rPr>
          <w:sz w:val="16"/>
        </w:rPr>
      </w:pPr>
    </w:p>
    <w:p w14:paraId="5F32D289" w14:textId="77777777" w:rsidR="00370B25" w:rsidRDefault="00370B25" w:rsidP="00370B25">
      <w:pPr>
        <w:pStyle w:val="Heading4"/>
      </w:pPr>
      <w:r>
        <w:t xml:space="preserve">U.S. tech norms </w:t>
      </w:r>
      <w:r>
        <w:rPr>
          <w:u w:val="single"/>
        </w:rPr>
        <w:t>spill over</w:t>
      </w:r>
      <w:r>
        <w:t xml:space="preserve"> – key to </w:t>
      </w:r>
      <w:r>
        <w:rPr>
          <w:u w:val="single"/>
        </w:rPr>
        <w:t>global</w:t>
      </w:r>
      <w:r>
        <w:t xml:space="preserve"> responsible AI development.</w:t>
      </w:r>
    </w:p>
    <w:p w14:paraId="3BC3B9B2" w14:textId="77777777" w:rsidR="00370B25" w:rsidRPr="00234E2F" w:rsidRDefault="00370B25" w:rsidP="00370B25">
      <w:r w:rsidRPr="00234E2F">
        <w:rPr>
          <w:rStyle w:val="Style13ptBold"/>
        </w:rPr>
        <w:t>Bhandari and Bhandari 25 —</w:t>
      </w:r>
      <w:r>
        <w:rPr>
          <w:rStyle w:val="Style13ptBold"/>
        </w:rPr>
        <w:t xml:space="preserve"> </w:t>
      </w:r>
      <w:r w:rsidRPr="000A35A0">
        <w:t xml:space="preserve">1Harrisburg University of Science and TechnologyPennsylvania, United States. 2Chief Financial Officer BhageshworSugar and Chemical Industries Kathmandu, Nepal </w:t>
      </w:r>
      <w:r w:rsidRPr="000A35A0">
        <w:lastRenderedPageBreak/>
        <w:t>Bhandari, Rajat, and Shraddha Bhandari. "AI governance and global stability: Why US leadership matters." Journal of Current Social and Political Issues 3, no</w:t>
      </w:r>
      <w:r w:rsidRPr="00234E2F">
        <w:t>. 1 (2025): 45-59.</w:t>
      </w:r>
      <w:r>
        <w:t xml:space="preserve"> //WMK</w:t>
      </w:r>
    </w:p>
    <w:p w14:paraId="5EB7B907" w14:textId="77777777" w:rsidR="00370B25" w:rsidRPr="000A35A0" w:rsidRDefault="00370B25" w:rsidP="00370B25">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must 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Without such 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A14D92">
        <w:rPr>
          <w:rStyle w:val="StyleUnderline"/>
          <w:highlight w:val="cyan"/>
        </w:rPr>
        <w:t>may prioritize</w:t>
      </w:r>
      <w:r w:rsidRPr="000A35A0">
        <w:rPr>
          <w:rStyle w:val="StyleUnderline"/>
        </w:rPr>
        <w:t xml:space="preserve"> their own </w:t>
      </w:r>
      <w:r w:rsidRPr="00A14D92">
        <w:rPr>
          <w:rStyle w:val="StyleUnderline"/>
          <w:highlight w:val="cyan"/>
        </w:rPr>
        <w:t xml:space="preserve">narrow interests, </w:t>
      </w:r>
      <w:r w:rsidRPr="00A14D92">
        <w:rPr>
          <w:rStyle w:val="StyleUnderline"/>
        </w:rPr>
        <w:t>using</w:t>
      </w:r>
      <w:r w:rsidRPr="000A35A0">
        <w:rPr>
          <w:rStyle w:val="StyleUnderline"/>
        </w:rPr>
        <w:t xml:space="preserve"> AI </w:t>
      </w:r>
      <w:r w:rsidRPr="00A14D92">
        <w:rPr>
          <w:rStyle w:val="StyleUnderline"/>
          <w:highlight w:val="cyan"/>
        </w:rPr>
        <w:t xml:space="preserve">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why </w:t>
      </w:r>
      <w:r w:rsidRPr="00A14D92">
        <w:rPr>
          <w:rStyle w:val="Emphasis"/>
          <w:highlight w:val="cyan"/>
        </w:rPr>
        <w:t>U.S. leadership in</w:t>
      </w:r>
      <w:r w:rsidRPr="000A35A0">
        <w:rPr>
          <w:rStyle w:val="Emphasis"/>
        </w:rPr>
        <w:t xml:space="preserve"> AI </w:t>
      </w:r>
      <w:r w:rsidRPr="00A14D92">
        <w:rPr>
          <w:rStyle w:val="Emphasis"/>
          <w:highlight w:val="cyan"/>
        </w:rPr>
        <w:t>governance</w:t>
      </w:r>
      <w:r w:rsidRPr="000A35A0">
        <w:rPr>
          <w:sz w:val="16"/>
        </w:rPr>
        <w:t xml:space="preserve"> </w:t>
      </w:r>
      <w:r w:rsidRPr="00A14D92">
        <w:rPr>
          <w:rStyle w:val="StyleUnderline"/>
          <w:highlight w:val="cyan"/>
        </w:rPr>
        <w:t>is</w:t>
      </w:r>
      <w:r w:rsidRPr="000A35A0">
        <w:rPr>
          <w:rStyle w:val="StyleUnderline"/>
        </w:rPr>
        <w:t xml:space="preserve"> not only a </w:t>
      </w:r>
      <w:r w:rsidRPr="000A35A0">
        <w:rPr>
          <w:rStyle w:val="Emphasis"/>
        </w:rPr>
        <w:t>strategic necessity</w:t>
      </w:r>
      <w:r w:rsidRPr="000A35A0">
        <w:rPr>
          <w:sz w:val="16"/>
        </w:rPr>
        <w:t xml:space="preserve"> </w:t>
      </w:r>
      <w:r w:rsidRPr="000A35A0">
        <w:rPr>
          <w:rStyle w:val="StyleUnderline"/>
        </w:rPr>
        <w:t xml:space="preserve">but also </w:t>
      </w:r>
      <w:r w:rsidRPr="00A14D92">
        <w:rPr>
          <w:rStyle w:val="StyleUnderline"/>
          <w:highlight w:val="cyan"/>
        </w:rPr>
        <w:t>a</w:t>
      </w:r>
      <w:r w:rsidRPr="000A35A0">
        <w:rPr>
          <w:rStyle w:val="StyleUnderline"/>
        </w:rPr>
        <w:t xml:space="preserve"> moral </w:t>
      </w:r>
      <w:r w:rsidRPr="00A14D92">
        <w:rPr>
          <w:rStyle w:val="StyleUnderline"/>
          <w:highlight w:val="cyan"/>
        </w:rPr>
        <w:t xml:space="preserve">imperative to </w:t>
      </w:r>
      <w:r w:rsidRPr="00A14D92">
        <w:rPr>
          <w:rStyle w:val="Emphasis"/>
          <w:highlight w:val="cyan"/>
        </w:rPr>
        <w:t>counterbalance authoritarian misuse</w:t>
      </w:r>
      <w:r w:rsidRPr="000A35A0">
        <w:rPr>
          <w:sz w:val="16"/>
        </w:rPr>
        <w:t xml:space="preserve"> </w:t>
      </w:r>
      <w:r w:rsidRPr="000A35A0">
        <w:rPr>
          <w:rStyle w:val="StyleUnderline"/>
        </w:rPr>
        <w:t xml:space="preserve">of technology and ensure that AI serves as a force for collective </w:t>
      </w:r>
      <w:r w:rsidRPr="000A35A0">
        <w:rPr>
          <w:rStyle w:val="Emphasis"/>
        </w:rPr>
        <w:t>progress</w:t>
      </w:r>
      <w:r w:rsidRPr="000A35A0">
        <w:rPr>
          <w:rStyle w:val="StyleUnderline"/>
        </w:rPr>
        <w:t xml:space="preserve"> and </w:t>
      </w:r>
      <w:r w:rsidRPr="000A35A0">
        <w:rPr>
          <w:rStyle w:val="Emphasis"/>
        </w:rPr>
        <w:t>global stability</w:t>
      </w:r>
      <w:r w:rsidRPr="000A35A0">
        <w:rPr>
          <w:sz w:val="16"/>
        </w:rPr>
        <w:t>.</w:t>
      </w:r>
    </w:p>
    <w:p w14:paraId="494239CD" w14:textId="77777777" w:rsidR="00370B25" w:rsidRPr="000A35A0" w:rsidRDefault="00370B25" w:rsidP="00370B25">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(Suls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(Suls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Suls &amp; Wheeler, 2012).</w:t>
      </w:r>
    </w:p>
    <w:p w14:paraId="0CB05BC5" w14:textId="77777777" w:rsidR="00370B25" w:rsidRPr="000A35A0" w:rsidRDefault="00370B25" w:rsidP="00370B25">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64BD566D" w14:textId="77777777" w:rsidR="00370B25" w:rsidRPr="000A35A0" w:rsidRDefault="00370B25" w:rsidP="00370B25">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Beschel,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(Azpuru et al., 2008; Carranza, 2006; Diamond &amp; Plattner, 1990; Swango, 2014). Without U.S. leadership, these critical measures risk being shaped by powers that prioritize authoritarian dominance over democratic principles</w:t>
      </w:r>
    </w:p>
    <w:p w14:paraId="4EA986D6" w14:textId="77777777" w:rsidR="00370B25" w:rsidRDefault="00370B25" w:rsidP="00370B25">
      <w:pPr>
        <w:rPr>
          <w:sz w:val="16"/>
        </w:rPr>
      </w:pPr>
    </w:p>
    <w:p w14:paraId="58A6A784" w14:textId="77777777" w:rsidR="00370B25" w:rsidRPr="00321A03" w:rsidRDefault="00370B25" w:rsidP="00370B25"/>
    <w:p w14:paraId="0C7562C0" w14:textId="77777777" w:rsidR="00370B25" w:rsidRDefault="00370B25" w:rsidP="00370B25">
      <w:pPr>
        <w:pStyle w:val="Heading3"/>
      </w:pPr>
      <w:r>
        <w:lastRenderedPageBreak/>
        <w:t xml:space="preserve">1AC – Plan </w:t>
      </w:r>
    </w:p>
    <w:p w14:paraId="0E5A1387" w14:textId="77777777" w:rsidR="00370B25" w:rsidRPr="00321A03" w:rsidRDefault="00370B25" w:rsidP="00370B25">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30ABE93A" w14:textId="77777777" w:rsidR="00370B25" w:rsidRPr="00034955" w:rsidRDefault="00370B25" w:rsidP="00370B25"/>
    <w:p w14:paraId="4E1F1EFA" w14:textId="77777777" w:rsidR="00370B25" w:rsidRDefault="00370B25" w:rsidP="00370B25"/>
    <w:p w14:paraId="1AF42C8C" w14:textId="77777777" w:rsidR="00370B25" w:rsidRDefault="00370B25" w:rsidP="00370B25">
      <w:pPr>
        <w:pStyle w:val="Heading3"/>
      </w:pPr>
      <w:r>
        <w:lastRenderedPageBreak/>
        <w:t>1AC – Solvency</w:t>
      </w:r>
    </w:p>
    <w:p w14:paraId="245DB487" w14:textId="77777777" w:rsidR="00370B25" w:rsidRDefault="00370B25" w:rsidP="00370B25">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39E36554" w14:textId="77777777" w:rsidR="00370B25" w:rsidRPr="007C1630" w:rsidRDefault="00370B25" w:rsidP="00370B25">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63B30987" w14:textId="77777777" w:rsidR="00370B25" w:rsidRPr="00034955" w:rsidRDefault="00370B25" w:rsidP="00370B25">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66815ADB" w14:textId="77777777" w:rsidR="00370B25" w:rsidRPr="00034955" w:rsidRDefault="00370B25" w:rsidP="00370B25">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0B876318" w14:textId="77777777" w:rsidR="00370B25" w:rsidRDefault="00370B25" w:rsidP="00370B25">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consumersand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63F159E5" w14:textId="77777777" w:rsidR="00370B25" w:rsidRPr="002F3C2F" w:rsidRDefault="00370B25" w:rsidP="00370B25">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3D129FA7" w14:textId="77777777" w:rsidR="00370B25" w:rsidRPr="004F67E3" w:rsidRDefault="00370B25" w:rsidP="00370B25">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0E838E02" w14:textId="77777777" w:rsidR="00370B25" w:rsidRPr="00B5539B" w:rsidRDefault="00370B25" w:rsidP="00370B25">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Fibreboard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xml:space="preserve">. He concluded that the bargaining obligation reached only a “limited area” and that “those management decisions </w:t>
      </w:r>
      <w:r w:rsidRPr="00B5539B">
        <w:rPr>
          <w:sz w:val="16"/>
        </w:rPr>
        <w:lastRenderedPageBreak/>
        <w:t>[that]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67EB8903" w14:textId="77777777" w:rsidR="00370B25" w:rsidRPr="00B5539B" w:rsidRDefault="00370B25" w:rsidP="00370B25">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Fibreboard/First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51F43153" w14:textId="77777777" w:rsidR="00370B25" w:rsidRPr="00B5539B" w:rsidRDefault="00370B25" w:rsidP="00370B25">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201512F3" w14:textId="77777777" w:rsidR="00370B25" w:rsidRDefault="00370B25" w:rsidP="00370B25">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6384A6ED" w14:textId="77777777" w:rsidR="00370B25" w:rsidRPr="00410E7B" w:rsidRDefault="00370B25" w:rsidP="00370B25">
      <w:pPr>
        <w:rPr>
          <w:rStyle w:val="Emphasis"/>
        </w:rPr>
      </w:pPr>
    </w:p>
    <w:p w14:paraId="7304CA34" w14:textId="77777777" w:rsidR="00370B25" w:rsidRPr="00D45E9C" w:rsidRDefault="00370B25" w:rsidP="00370B25">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19CE339D" w14:textId="77777777" w:rsidR="00370B25" w:rsidRPr="00D45E9C" w:rsidRDefault="00370B25" w:rsidP="00370B25">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169ED824" w14:textId="77777777" w:rsidR="00370B25" w:rsidRPr="00BC5A1F" w:rsidRDefault="00370B25" w:rsidP="00370B25">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66D6A934" w14:textId="77777777" w:rsidR="00370B25" w:rsidRPr="00BC5A1F" w:rsidRDefault="00370B25" w:rsidP="00370B25">
      <w:pPr>
        <w:rPr>
          <w:sz w:val="14"/>
        </w:rPr>
      </w:pPr>
      <w:r w:rsidRPr="00BC5A1F">
        <w:rPr>
          <w:sz w:val="14"/>
        </w:rPr>
        <w:lastRenderedPageBreak/>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54261EB5" w14:textId="77777777" w:rsidR="00370B25" w:rsidRPr="00BC5A1F" w:rsidRDefault="00370B25" w:rsidP="00370B25">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5574F865" w14:textId="77777777" w:rsidR="00370B25" w:rsidRPr="00BC5A1F" w:rsidRDefault="00370B25" w:rsidP="00370B25">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“neurofacturing”-focused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036A1116" w14:textId="77777777" w:rsidR="00370B25" w:rsidRPr="00BC5A1F" w:rsidRDefault="00370B25" w:rsidP="00370B25">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171E3D08" w14:textId="77777777" w:rsidR="00370B25" w:rsidRDefault="00370B25" w:rsidP="00370B25">
      <w:pPr>
        <w:rPr>
          <w:rStyle w:val="StyleUnderlin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w:t>
      </w:r>
    </w:p>
    <w:p w14:paraId="7E180CAE" w14:textId="77777777" w:rsidR="00370B25" w:rsidRDefault="00370B25" w:rsidP="00370B25">
      <w:pPr>
        <w:rPr>
          <w:rStyle w:val="StyleUnderline"/>
        </w:rPr>
      </w:pPr>
    </w:p>
    <w:p w14:paraId="7BAB78ED" w14:textId="77777777" w:rsidR="00370B25" w:rsidRPr="00BC5A1F" w:rsidRDefault="00370B25" w:rsidP="00370B25">
      <w:pPr>
        <w:rPr>
          <w:sz w:val="14"/>
        </w:rPr>
      </w:pPr>
      <w:r w:rsidRPr="00612DF9">
        <w:rPr>
          <w:rStyle w:val="StyleUnderline"/>
        </w:rPr>
        <w:t>even if they are not central to the company’s business</w:t>
      </w:r>
      <w:r w:rsidRPr="00BC5A1F">
        <w:rPr>
          <w:sz w:val="14"/>
        </w:rPr>
        <w:t>,” with both figures representing increases from the same survey conducted in 2017.[82]</w:t>
      </w:r>
    </w:p>
    <w:p w14:paraId="7C4B16C0" w14:textId="77777777" w:rsidR="00370B25" w:rsidRDefault="00370B25" w:rsidP="00370B25">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67B4D14A" w14:textId="77777777" w:rsidR="00370B25" w:rsidRDefault="00370B25" w:rsidP="00370B25">
      <w:pPr>
        <w:rPr>
          <w:sz w:val="14"/>
        </w:rPr>
      </w:pPr>
    </w:p>
    <w:p w14:paraId="1ECDE25F" w14:textId="77777777" w:rsidR="00370B25" w:rsidRDefault="00370B25" w:rsidP="00370B25">
      <w:pPr>
        <w:rPr>
          <w:sz w:val="14"/>
        </w:rPr>
      </w:pPr>
    </w:p>
    <w:p w14:paraId="5B720BDC" w14:textId="77777777" w:rsidR="00370B25" w:rsidRPr="00BC5A1F" w:rsidRDefault="00370B25" w:rsidP="00370B25">
      <w:pPr>
        <w:rPr>
          <w:sz w:val="14"/>
        </w:rPr>
      </w:pPr>
      <w:r w:rsidRPr="00BC5A1F">
        <w:rPr>
          <w:sz w:val="14"/>
        </w:rPr>
        <w:t xml:space="preserve">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413DDD59" w14:textId="77777777" w:rsidR="00370B25" w:rsidRPr="00BC5A1F" w:rsidRDefault="00370B25" w:rsidP="00370B25">
      <w:pPr>
        <w:rPr>
          <w:sz w:val="14"/>
        </w:rPr>
      </w:pPr>
      <w:r w:rsidRPr="00BC5A1F">
        <w:rPr>
          <w:sz w:val="14"/>
        </w:rPr>
        <w:t>III. Employee Activism and the Protections Under Federal Labor Law</w:t>
      </w:r>
    </w:p>
    <w:p w14:paraId="7D6184C8" w14:textId="77777777" w:rsidR="00370B25" w:rsidRPr="00BC5A1F" w:rsidRDefault="00370B25" w:rsidP="00370B25">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212FEA9D" w14:textId="77777777" w:rsidR="00370B25" w:rsidRPr="00BC5A1F" w:rsidRDefault="00370B25" w:rsidP="00370B25">
      <w:pPr>
        <w:rPr>
          <w:sz w:val="14"/>
        </w:rPr>
      </w:pPr>
      <w:r w:rsidRPr="00BC5A1F">
        <w:rPr>
          <w:sz w:val="14"/>
        </w:rPr>
        <w:lastRenderedPageBreak/>
        <w:t>A. Protected Concerted Activity Under the National Labor Relations Act</w:t>
      </w:r>
    </w:p>
    <w:p w14:paraId="4648498C" w14:textId="77777777" w:rsidR="00370B25" w:rsidRPr="00BC5A1F" w:rsidRDefault="00370B25" w:rsidP="00370B25">
      <w:pPr>
        <w:rPr>
          <w:sz w:val="14"/>
        </w:rPr>
      </w:pPr>
      <w:r w:rsidRPr="00F727D6">
        <w:rPr>
          <w:rStyle w:val="StyleUnderline"/>
        </w:rPr>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includ[ing]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5E3A68C2" w14:textId="77777777" w:rsidR="00370B25" w:rsidRPr="00BC5A1F" w:rsidRDefault="00370B25" w:rsidP="00370B25">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01D1BFB5" w14:textId="77777777" w:rsidR="00370B25" w:rsidRPr="00BC5A1F" w:rsidRDefault="00370B25" w:rsidP="00370B25">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66B44570" w14:textId="77777777" w:rsidR="00370B25" w:rsidRDefault="00370B25" w:rsidP="00370B25">
      <w:pPr>
        <w:rPr>
          <w:sz w:val="14"/>
        </w:rPr>
      </w:pPr>
      <w:r w:rsidRPr="00BC5A1F">
        <w:rPr>
          <w:sz w:val="14"/>
        </w:rPr>
        <w:t xml:space="preserve">Section 8(a)(1) of the NLRA </w:t>
      </w:r>
      <w:r w:rsidRPr="00CC5C17">
        <w:rPr>
          <w:rStyle w:val="StyleUnderline"/>
        </w:rPr>
        <w:t>provides enforcement for the protections outlined in Section 7 by condemning any “interfere[nce] with, restrain[t of], or coerc[ion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2CD8CCDB" w14:textId="77777777" w:rsidR="00370B25" w:rsidRPr="00BC5A1F" w:rsidRDefault="00370B25" w:rsidP="00370B25">
      <w:pPr>
        <w:rPr>
          <w:sz w:val="14"/>
        </w:rPr>
      </w:pPr>
    </w:p>
    <w:p w14:paraId="1437BF02" w14:textId="77777777" w:rsidR="00370B25" w:rsidRPr="007607BE" w:rsidRDefault="00370B25" w:rsidP="00370B25">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39A77436" w14:textId="77777777" w:rsidR="00370B25" w:rsidRPr="00B84719" w:rsidRDefault="00370B25" w:rsidP="00370B25">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8221634" w14:textId="77777777" w:rsidR="00370B25" w:rsidRDefault="00370B25" w:rsidP="00370B25">
      <w:pPr>
        <w:rPr>
          <w:rStyle w:val="Emphasis"/>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p>
    <w:p w14:paraId="7EBAB9E1" w14:textId="77777777" w:rsidR="00370B25" w:rsidRDefault="00370B25" w:rsidP="00370B25">
      <w:pPr>
        <w:rPr>
          <w:rStyle w:val="Emphasis"/>
        </w:rPr>
      </w:pPr>
    </w:p>
    <w:p w14:paraId="5C79E9A4" w14:textId="77777777" w:rsidR="00370B25" w:rsidRDefault="00370B25" w:rsidP="00370B25">
      <w:pPr>
        <w:rPr>
          <w:rStyle w:val="Emphasis"/>
        </w:rPr>
      </w:pPr>
    </w:p>
    <w:p w14:paraId="4C0530FD" w14:textId="77777777" w:rsidR="00370B25" w:rsidRDefault="00370B25" w:rsidP="00370B25">
      <w:pPr>
        <w:rPr>
          <w:rStyle w:val="Emphasis"/>
        </w:rPr>
      </w:pPr>
    </w:p>
    <w:p w14:paraId="7E352FC6" w14:textId="77777777" w:rsidR="00370B25" w:rsidRPr="00421B79" w:rsidRDefault="00370B25" w:rsidP="00370B25">
      <w:pPr>
        <w:rPr>
          <w:b/>
          <w:iCs/>
          <w:highlight w:val="cyan"/>
          <w:u w:val="single"/>
          <w:bdr w:val="single" w:sz="8" w:space="0" w:color="auto"/>
        </w:rPr>
      </w:pP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w:t>
      </w:r>
      <w:r w:rsidRPr="00B84719">
        <w:rPr>
          <w:rStyle w:val="StyleUnderline"/>
        </w:rPr>
        <w:lastRenderedPageBreak/>
        <w:t xml:space="preserve">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5976C546" w14:textId="77777777" w:rsidR="00370B25" w:rsidRPr="00AE34C1" w:rsidRDefault="00370B25" w:rsidP="00370B25">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3C7B027F" w14:textId="77777777" w:rsidR="00370B25" w:rsidRPr="00AE34C1" w:rsidRDefault="00370B25" w:rsidP="00370B25">
      <w:pPr>
        <w:rPr>
          <w:sz w:val="14"/>
        </w:rPr>
      </w:pPr>
      <w:r w:rsidRPr="00AE34C1">
        <w:rPr>
          <w:sz w:val="14"/>
        </w:rPr>
        <w:t>CONCLUSION</w:t>
      </w:r>
    </w:p>
    <w:p w14:paraId="561B8379" w14:textId="77777777" w:rsidR="00370B25" w:rsidRDefault="00370B25" w:rsidP="00370B25">
      <w:pPr>
        <w:rPr>
          <w:rStyle w:val="Emphasis"/>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788FA1C7" w14:textId="77777777" w:rsidR="00370B25" w:rsidRDefault="00370B25" w:rsidP="00370B25">
      <w:pPr>
        <w:pStyle w:val="Heading4"/>
      </w:pPr>
      <w:r>
        <w:rPr>
          <w:u w:val="single"/>
        </w:rPr>
        <w:t>Legal protections</w:t>
      </w:r>
      <w:r>
        <w:t xml:space="preserve"> are key – only </w:t>
      </w:r>
      <w:r>
        <w:rPr>
          <w:u w:val="single"/>
        </w:rPr>
        <w:t>collective response</w:t>
      </w:r>
      <w:r>
        <w:t xml:space="preserve"> solves.</w:t>
      </w:r>
    </w:p>
    <w:p w14:paraId="393E53EB" w14:textId="77777777" w:rsidR="00370B25" w:rsidRPr="009804F4" w:rsidRDefault="00370B25" w:rsidP="00370B25">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2726252E" w14:textId="77777777" w:rsidR="00370B25" w:rsidRPr="00B2369D" w:rsidRDefault="00370B25" w:rsidP="00370B25">
      <w:pPr>
        <w:rPr>
          <w:sz w:val="16"/>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F727D6">
        <w:rPr>
          <w:rStyle w:val="StyleUnderline"/>
          <w:highlight w:val="cyan"/>
        </w:rPr>
        <w:t>often</w:t>
      </w:r>
      <w:r w:rsidRPr="00B2369D">
        <w:rPr>
          <w:rStyle w:val="StyleUnderline"/>
        </w:rPr>
        <w:t xml:space="preserve"> can </w:t>
      </w:r>
      <w:r w:rsidRPr="00F727D6">
        <w:rPr>
          <w:rStyle w:val="StyleUnderline"/>
          <w:highlight w:val="cyan"/>
        </w:rPr>
        <w:t>find out how their labor might enable human rights violations, yet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7D6D2222" w14:textId="77777777" w:rsidR="00370B25" w:rsidRPr="00B2369D" w:rsidRDefault="00370B25" w:rsidP="00370B25">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5EC37D0B" w14:textId="77777777" w:rsidR="00370B25" w:rsidRPr="00B2369D" w:rsidRDefault="00370B25" w:rsidP="00370B25">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F727D6">
        <w:rPr>
          <w:rStyle w:val="StyleUnderline"/>
          <w:highlight w:val="cyan"/>
        </w:rPr>
        <w:t>clearer 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a basic </w:t>
      </w:r>
      <w:r w:rsidRPr="00F727D6">
        <w:rPr>
          <w:rStyle w:val="StyleUnderline"/>
          <w:highlight w:val="cyan"/>
        </w:rPr>
        <w:t>protection for reporting of matters of public concern</w:t>
      </w:r>
      <w:r w:rsidRPr="00B2369D">
        <w:rPr>
          <w:rStyle w:val="StyleUnderline"/>
        </w:rPr>
        <w:t>.</w:t>
      </w:r>
    </w:p>
    <w:p w14:paraId="0CA0F13B" w14:textId="77777777" w:rsidR="00370B25" w:rsidRPr="00B2369D" w:rsidRDefault="00370B25" w:rsidP="00370B25">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5531CEF" w14:textId="77777777" w:rsidR="00370B25" w:rsidRPr="00B2369D" w:rsidRDefault="00370B25" w:rsidP="00370B25">
      <w:pPr>
        <w:rPr>
          <w:sz w:val="16"/>
        </w:rPr>
      </w:pPr>
      <w:r w:rsidRPr="00B2369D">
        <w:rPr>
          <w:sz w:val="16"/>
        </w:rPr>
        <w:lastRenderedPageBreak/>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3089AEA7" w14:textId="77777777" w:rsidR="00370B25" w:rsidRDefault="00370B25" w:rsidP="00370B25">
      <w:pPr>
        <w:rPr>
          <w:sz w:val="16"/>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p>
    <w:p w14:paraId="2CFE0E7E" w14:textId="77777777" w:rsidR="00370B25" w:rsidRDefault="00370B25" w:rsidP="00370B25">
      <w:pPr>
        <w:rPr>
          <w:sz w:val="16"/>
        </w:rPr>
      </w:pPr>
    </w:p>
    <w:p w14:paraId="297EB8BD" w14:textId="77777777" w:rsidR="00370B25" w:rsidRDefault="00370B25" w:rsidP="00370B25">
      <w:pPr>
        <w:rPr>
          <w:sz w:val="16"/>
        </w:rPr>
      </w:pPr>
    </w:p>
    <w:p w14:paraId="7D81F0A4" w14:textId="77777777" w:rsidR="00370B25" w:rsidRPr="00B2369D" w:rsidRDefault="00370B25" w:rsidP="00370B25">
      <w:pPr>
        <w:rPr>
          <w:rStyle w:val="StyleUnderline"/>
        </w:rPr>
      </w:pPr>
      <w:r w:rsidRPr="00B2369D">
        <w:rPr>
          <w:sz w:val="16"/>
        </w:rPr>
        <w:t xml:space="preserve"> 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7CF9B671" w14:textId="77777777" w:rsidR="00370B25" w:rsidRDefault="00370B25" w:rsidP="00370B25"/>
    <w:p w14:paraId="12D8F86D" w14:textId="77777777" w:rsidR="00370B25" w:rsidRDefault="00370B25" w:rsidP="00370B25"/>
    <w:p w14:paraId="28BF2C50" w14:textId="77777777" w:rsidR="00370B25" w:rsidRPr="00CF4EC7" w:rsidRDefault="00370B25" w:rsidP="00370B25"/>
    <w:p w14:paraId="4913D42D" w14:textId="77777777" w:rsidR="00370B25" w:rsidRPr="005D388F" w:rsidRDefault="00370B25" w:rsidP="00370B25"/>
    <w:p w14:paraId="18BF9765" w14:textId="77777777" w:rsidR="00370B25" w:rsidRPr="005D388F" w:rsidRDefault="00370B25" w:rsidP="00370B25"/>
    <w:p w14:paraId="2E77975D" w14:textId="778B8B16" w:rsidR="005D388F" w:rsidRDefault="00370B25" w:rsidP="00370B25">
      <w:pPr>
        <w:pStyle w:val="Heading2"/>
      </w:pPr>
      <w:r>
        <w:lastRenderedPageBreak/>
        <w:t>2AC</w:t>
      </w:r>
    </w:p>
    <w:p w14:paraId="72269287" w14:textId="184A6746" w:rsidR="00370B25" w:rsidRDefault="00370B25" w:rsidP="00370B25">
      <w:pPr>
        <w:pStyle w:val="Heading3"/>
      </w:pPr>
      <w:r>
        <w:lastRenderedPageBreak/>
        <w:t>AT: T Strengthen</w:t>
      </w:r>
    </w:p>
    <w:p w14:paraId="32053702" w14:textId="77777777" w:rsidR="00370B25" w:rsidRDefault="00370B25" w:rsidP="00370B25">
      <w:pPr>
        <w:pStyle w:val="Heading4"/>
      </w:pPr>
      <w:r>
        <w:t>we meet – firms commitment to CSR is both working conditions and compensation.</w:t>
      </w:r>
    </w:p>
    <w:p w14:paraId="0D1C0A6B" w14:textId="77777777" w:rsidR="00370B25" w:rsidRPr="00362ED8" w:rsidRDefault="00370B25" w:rsidP="00370B25">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//Mac KW</w:t>
      </w:r>
    </w:p>
    <w:p w14:paraId="07C85150" w14:textId="77777777" w:rsidR="00370B25" w:rsidRDefault="00370B25" w:rsidP="00370B25">
      <w:r>
        <w:t xml:space="preserve">At first blush, </w:t>
      </w:r>
      <w:r w:rsidRPr="00570D2E">
        <w:rPr>
          <w:rStyle w:val="StyleUnderline"/>
          <w:highlight w:val="cyan"/>
        </w:rPr>
        <w:t>the corporate brand</w:t>
      </w:r>
      <w:r w:rsidRPr="00B40578">
        <w:rPr>
          <w:rStyle w:val="StyleUnderline"/>
        </w:rPr>
        <w:t xml:space="preserve">, the corporate </w:t>
      </w:r>
      <w:r w:rsidRPr="00570D2E">
        <w:rPr>
          <w:rStyle w:val="StyleUnderline"/>
          <w:highlight w:val="cyan"/>
        </w:rPr>
        <w:t>mission</w:t>
      </w:r>
      <w:r w:rsidRPr="00B40578">
        <w:rPr>
          <w:rStyle w:val="StyleUnderline"/>
        </w:rPr>
        <w:t xml:space="preserve">, the firm’s </w:t>
      </w:r>
      <w:r w:rsidRPr="00570D2E">
        <w:rPr>
          <w:rStyle w:val="StyleUnderline"/>
          <w:highlight w:val="cyan"/>
        </w:rPr>
        <w:t>commitment to social justice</w:t>
      </w:r>
      <w:r w:rsidRPr="00B40578">
        <w:rPr>
          <w:rStyle w:val="StyleUnderline"/>
        </w:rPr>
        <w:t xml:space="preserve"> principles </w:t>
      </w:r>
      <w:r w:rsidRPr="00570D2E">
        <w:rPr>
          <w:rStyle w:val="StyleUnderline"/>
          <w:highlight w:val="cyan"/>
        </w:rPr>
        <w:t>in its CSR, and public statements</w:t>
      </w:r>
      <w:r w:rsidRPr="00B40578">
        <w:rPr>
          <w:rStyle w:val="StyleUnderline"/>
        </w:rPr>
        <w:t xml:space="preserve"> signaling woke-ism </w:t>
      </w:r>
      <w:r w:rsidRPr="00C33C11">
        <w:rPr>
          <w:rStyle w:val="StyleUnderline"/>
        </w:rPr>
        <w:t>would appear to fall outside section 7’s</w:t>
      </w:r>
      <w:r w:rsidRPr="00670FD1">
        <w:rPr>
          <w:rStyle w:val="StyleUnderline"/>
        </w:rPr>
        <w:t xml:space="preserve"> purview and within the permissive category of bargaining subjects because they lie at the core of entrepreneurial control. But </w:t>
      </w:r>
      <w:r w:rsidRPr="00570D2E">
        <w:rPr>
          <w:rStyle w:val="StyleUnderline"/>
          <w:highlight w:val="cyan"/>
        </w:rPr>
        <w:t>where the employer has converted its brand promise into a part of the compensation and benefits package and used it to attract and retain workers, the brand</w:t>
      </w:r>
      <w:r w:rsidRPr="00670FD1">
        <w:rPr>
          <w:rStyle w:val="StyleUnderline"/>
        </w:rPr>
        <w:t xml:space="preserve"> promise itself </w:t>
      </w:r>
      <w:r w:rsidRPr="00570D2E">
        <w:rPr>
          <w:rStyle w:val="Emphasis"/>
          <w:highlight w:val="cyan"/>
        </w:rPr>
        <w:t>becomes</w:t>
      </w:r>
      <w:r w:rsidRPr="00B40578">
        <w:rPr>
          <w:rStyle w:val="Emphasis"/>
        </w:rPr>
        <w:t xml:space="preserve"> both </w:t>
      </w:r>
      <w:r w:rsidRPr="00570D2E">
        <w:rPr>
          <w:rStyle w:val="Emphasis"/>
          <w:highlight w:val="cyan"/>
        </w:rPr>
        <w:t>a part of compensation and a working condition</w:t>
      </w:r>
      <w:r w:rsidRPr="00670FD1">
        <w:rPr>
          <w:rStyle w:val="Emphasis"/>
        </w:rPr>
        <w:t>.</w:t>
      </w:r>
      <w:r>
        <w:t xml:space="preserve"> As discussed in Part I, </w:t>
      </w:r>
      <w:r w:rsidRPr="00670FD1">
        <w:rPr>
          <w:rStyle w:val="Emphasis"/>
        </w:rPr>
        <w:t xml:space="preserve">the </w:t>
      </w:r>
      <w:r w:rsidRPr="00372C68">
        <w:rPr>
          <w:rStyle w:val="Emphasis"/>
        </w:rPr>
        <w:t>employer’s mission and its brand reputation exert a powerful influence over workers’ decision to labor for</w:t>
      </w:r>
      <w:r w:rsidRPr="00670FD1">
        <w:rPr>
          <w:rStyle w:val="Emphasis"/>
        </w:rPr>
        <w:t xml:space="preserve"> a particular firm.</w:t>
      </w:r>
      <w:r>
        <w:t xml:space="preserve">372 </w:t>
      </w:r>
      <w:r w:rsidRPr="00670FD1">
        <w:rPr>
          <w:rStyle w:val="StyleUnderlin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t xml:space="preserve"> Moreover, </w:t>
      </w:r>
      <w:r w:rsidRPr="00670FD1">
        <w:rPr>
          <w:rStyle w:val="StyleUnderlin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t>.373 Finally, unionized employers should not be free unilaterally to alter their missions without first bargaining with the union representing their employees, and group action seeking to retain that benefit should not be an unfair labor practice.</w:t>
      </w:r>
    </w:p>
    <w:p w14:paraId="2AE42482" w14:textId="77777777" w:rsidR="00370B25" w:rsidRDefault="00370B25" w:rsidP="00370B25"/>
    <w:p w14:paraId="3849180F" w14:textId="77777777" w:rsidR="00370B25" w:rsidRPr="004512F5" w:rsidRDefault="00370B25" w:rsidP="00370B25"/>
    <w:p w14:paraId="672CC227" w14:textId="77777777" w:rsidR="00370B25" w:rsidRPr="001E26BC" w:rsidRDefault="00370B25" w:rsidP="00370B25">
      <w:pPr>
        <w:pStyle w:val="Heading4"/>
        <w:rPr>
          <w:u w:val="single"/>
        </w:rPr>
      </w:pPr>
      <w:r>
        <w:t xml:space="preserve">3 – </w:t>
      </w:r>
      <w:bookmarkStart w:id="1" w:name="_Hlk219461971"/>
      <w:r>
        <w:t xml:space="preserve">“strengthening” </w:t>
      </w:r>
      <w:r w:rsidRPr="00055B19">
        <w:rPr>
          <w:u w:val="single"/>
        </w:rPr>
        <w:t>collective bargaining rights</w:t>
      </w:r>
      <w:r>
        <w:t xml:space="preserve"> includes both </w:t>
      </w:r>
      <w:r w:rsidRPr="001E26BC">
        <w:rPr>
          <w:u w:val="single"/>
        </w:rPr>
        <w:t>mandatory</w:t>
      </w:r>
      <w:r>
        <w:t xml:space="preserve"> and </w:t>
      </w:r>
      <w:r w:rsidRPr="001E26BC">
        <w:rPr>
          <w:u w:val="single"/>
        </w:rPr>
        <w:t>permissive</w:t>
      </w:r>
      <w:r>
        <w:t xml:space="preserve"> subject matter. </w:t>
      </w:r>
    </w:p>
    <w:p w14:paraId="3B212FAE" w14:textId="77777777" w:rsidR="00370B25" w:rsidRDefault="00370B25" w:rsidP="00370B25">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32EF411" w14:textId="77777777" w:rsidR="00370B25" w:rsidRPr="007C3CF9" w:rsidRDefault="00370B25" w:rsidP="00370B25">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B55D916" w14:textId="77777777" w:rsidR="00370B25" w:rsidRPr="007C3CF9" w:rsidRDefault="00370B25" w:rsidP="00370B25">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F8037A">
        <w:rPr>
          <w:rStyle w:val="Emphasis"/>
        </w:rPr>
        <w:t xml:space="preserve">more </w:t>
      </w:r>
      <w:r w:rsidRPr="00DD03CA">
        <w:rPr>
          <w:rStyle w:val="Emphasis"/>
          <w:highlight w:val="green"/>
        </w:rPr>
        <w:t>comprehensively</w:t>
      </w:r>
      <w:r w:rsidRPr="00F8037A">
        <w:rPr>
          <w:rStyle w:val="Emphasis"/>
        </w:rPr>
        <w:t xml:space="preserve"> than other alternatives</w:t>
      </w:r>
      <w:r w:rsidRPr="00F8037A">
        <w:rPr>
          <w:rStyle w:val="StyleUnderline"/>
        </w:rPr>
        <w:t xml:space="preserve"> including</w:t>
      </w:r>
      <w:r w:rsidRPr="00055B19">
        <w:rPr>
          <w:rStyle w:val="StyleUnderline"/>
        </w:rPr>
        <w:t xml:space="preserve"> the </w:t>
      </w:r>
      <w:r w:rsidRPr="00055B19">
        <w:rPr>
          <w:rStyle w:val="Emphasis"/>
        </w:rPr>
        <w:t>percentage</w:t>
      </w:r>
      <w:r w:rsidRPr="00055B19">
        <w:rPr>
          <w:sz w:val="16"/>
        </w:rPr>
        <w:t xml:space="preserve"> of </w:t>
      </w:r>
      <w:r w:rsidRPr="00055B19">
        <w:rPr>
          <w:rStyle w:val="Emphasis"/>
        </w:rPr>
        <w:t>unionized</w:t>
      </w:r>
      <w:r w:rsidRPr="00055B19">
        <w:rPr>
          <w:sz w:val="16"/>
        </w:rPr>
        <w:t xml:space="preserve"> public school teachers </w:t>
      </w:r>
      <w:r w:rsidRPr="00055B19">
        <w:rPr>
          <w:rStyle w:val="StyleUnderline"/>
        </w:rPr>
        <w:t xml:space="preserve">or </w:t>
      </w:r>
      <w:r w:rsidRPr="00055B19">
        <w:rPr>
          <w:rStyle w:val="Emphasis"/>
        </w:rPr>
        <w:t>percentage</w:t>
      </w:r>
      <w:r w:rsidRPr="00055B19">
        <w:rPr>
          <w:sz w:val="16"/>
        </w:rPr>
        <w:t xml:space="preserve"> of school teachers </w:t>
      </w:r>
      <w:r w:rsidRPr="00055B19">
        <w:rPr>
          <w:rStyle w:val="Emphasis"/>
        </w:rPr>
        <w:t>covered by collective bargaining agreements</w:t>
      </w:r>
      <w:r w:rsidRPr="00055B19">
        <w:rPr>
          <w:sz w:val="16"/>
        </w:rPr>
        <w:t xml:space="preserve">. Hoxby (1996) argued that </w:t>
      </w:r>
      <w:r w:rsidRPr="00055B19">
        <w:rPr>
          <w:rStyle w:val="StyleUnderline"/>
        </w:rPr>
        <w:t xml:space="preserve">a </w:t>
      </w:r>
      <w:r w:rsidRPr="00055B19">
        <w:rPr>
          <w:rStyle w:val="Emphasis"/>
        </w:rPr>
        <w:t>simple count</w:t>
      </w:r>
      <w:r w:rsidRPr="00055B19">
        <w:rPr>
          <w:sz w:val="16"/>
        </w:rPr>
        <w:t xml:space="preserve"> of unionized members </w:t>
      </w:r>
      <w:r w:rsidRPr="00055B19">
        <w:rPr>
          <w:rStyle w:val="StyleUnderline"/>
        </w:rPr>
        <w:t xml:space="preserve">does </w:t>
      </w:r>
      <w:r w:rsidRPr="00055B19">
        <w:rPr>
          <w:rStyle w:val="Emphasis"/>
        </w:rPr>
        <w:t>not</w:t>
      </w:r>
      <w:r w:rsidRPr="00055B19">
        <w:rPr>
          <w:rStyle w:val="StyleUnderline"/>
        </w:rPr>
        <w:t xml:space="preserve"> give a </w:t>
      </w:r>
      <w:r w:rsidRPr="00055B19">
        <w:rPr>
          <w:rStyle w:val="Emphasis"/>
        </w:rPr>
        <w:t>full picture</w:t>
      </w:r>
      <w:r w:rsidRPr="00055B19">
        <w:rPr>
          <w:rStyle w:val="StyleUnderline"/>
        </w:rPr>
        <w:t xml:space="preserve"> of their </w:t>
      </w:r>
      <w:r w:rsidRPr="00055B19">
        <w:rPr>
          <w:rStyle w:val="Emphasis"/>
        </w:rPr>
        <w:t>power</w:t>
      </w:r>
      <w:r w:rsidRPr="00055B1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055B19">
        <w:rPr>
          <w:rStyle w:val="StyleUnderline"/>
        </w:rPr>
        <w:t>large</w:t>
      </w:r>
      <w:r w:rsidRPr="005D5350">
        <w:rPr>
          <w:rStyle w:val="StyleUnderline"/>
        </w:rPr>
        <w:t xml:space="preserv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w:t>
      </w:r>
      <w:r w:rsidRPr="007C3CF9">
        <w:rPr>
          <w:sz w:val="16"/>
        </w:rPr>
        <w:lastRenderedPageBreak/>
        <w:t>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7760193" w14:textId="77777777" w:rsidR="00370B25" w:rsidRPr="007C3CF9" w:rsidRDefault="00370B25" w:rsidP="00370B25">
      <w:pPr>
        <w:rPr>
          <w:sz w:val="16"/>
        </w:rPr>
      </w:pPr>
      <w:r w:rsidRPr="00231892">
        <w:rPr>
          <w:rStyle w:val="StyleUnderline"/>
          <w:highlight w:val="green"/>
        </w:rPr>
        <w:t>The</w:t>
      </w:r>
      <w:r w:rsidRPr="00944D89">
        <w:rPr>
          <w:rStyle w:val="StyleUnderline"/>
        </w:rPr>
        <w:t xml:space="preserve"> index of </w:t>
      </w:r>
      <w:r w:rsidRPr="00231892">
        <w:rPr>
          <w:rStyle w:val="StyleUnderline"/>
          <w:highlight w:val="green"/>
        </w:rPr>
        <w:t xml:space="preserve">the </w:t>
      </w:r>
      <w:r w:rsidRPr="00231892">
        <w:rPr>
          <w:rStyle w:val="Emphasis"/>
          <w:highlight w:val="green"/>
        </w:rPr>
        <w:t>strength of c</w:t>
      </w:r>
      <w:r w:rsidRPr="00944D89">
        <w:rPr>
          <w:rStyle w:val="Emphasis"/>
        </w:rPr>
        <w:t xml:space="preserve">ollective </w:t>
      </w:r>
      <w:r w:rsidRPr="00231892">
        <w:rPr>
          <w:rStyle w:val="Emphasis"/>
          <w:highlight w:val="green"/>
        </w:rPr>
        <w:t>b</w:t>
      </w:r>
      <w:r w:rsidRPr="00944D89">
        <w:rPr>
          <w:rStyle w:val="Emphasis"/>
        </w:rPr>
        <w:t xml:space="preserve">argaining </w:t>
      </w:r>
      <w:r w:rsidRPr="00231892">
        <w:rPr>
          <w:rStyle w:val="Emphasis"/>
          <w:highlight w:val="green"/>
        </w:rPr>
        <w:t>r</w:t>
      </w:r>
      <w:r w:rsidRPr="00231892">
        <w:rPr>
          <w:rStyle w:val="Emphasis"/>
        </w:rPr>
        <w:t>ights</w:t>
      </w:r>
      <w:r w:rsidRPr="00944D89">
        <w:rPr>
          <w:rStyle w:val="StyleUnderline"/>
        </w:rPr>
        <w:t xml:space="preserve"> </w:t>
      </w:r>
      <w:r w:rsidRPr="00F8037A">
        <w:rPr>
          <w:rStyle w:val="StyleUnderline"/>
        </w:rPr>
        <w:t>captures</w:t>
      </w:r>
      <w:r w:rsidRPr="00BD6BA8">
        <w:rPr>
          <w:rStyle w:val="StyleUnderline"/>
        </w:rPr>
        <w:t xml:space="preserve">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5275A6A" w14:textId="77777777" w:rsidR="00370B25" w:rsidRPr="002804E9" w:rsidRDefault="00370B25" w:rsidP="00370B25">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1C47192" w14:textId="77777777" w:rsidR="00370B25" w:rsidRPr="00BD6BA8" w:rsidRDefault="00370B25" w:rsidP="00370B25">
      <w:pPr>
        <w:rPr>
          <w:rStyle w:val="StyleUnderline"/>
        </w:rPr>
      </w:pPr>
      <w:r w:rsidRPr="00BD6BA8">
        <w:rPr>
          <w:rStyle w:val="StyleUnderline"/>
        </w:rPr>
        <w:t>2. Is not legally prohibited but with absence of provisions;</w:t>
      </w:r>
    </w:p>
    <w:p w14:paraId="2845B872" w14:textId="77777777" w:rsidR="00370B25" w:rsidRPr="00055B19" w:rsidRDefault="00370B25" w:rsidP="00370B25">
      <w:pPr>
        <w:rPr>
          <w:rStyle w:val="StyleUnderline"/>
          <w:sz w:val="28"/>
          <w:szCs w:val="28"/>
        </w:rPr>
      </w:pPr>
      <w:r w:rsidRPr="00055B19">
        <w:rPr>
          <w:rStyle w:val="StyleUnderline"/>
          <w:sz w:val="28"/>
          <w:szCs w:val="28"/>
        </w:rPr>
        <w:t xml:space="preserve">3. Is </w:t>
      </w:r>
      <w:r w:rsidRPr="00055B19">
        <w:rPr>
          <w:rStyle w:val="Emphasis"/>
          <w:sz w:val="28"/>
          <w:szCs w:val="28"/>
          <w:highlight w:val="green"/>
        </w:rPr>
        <w:t>permitted</w:t>
      </w:r>
      <w:r w:rsidRPr="00055B19">
        <w:rPr>
          <w:rStyle w:val="StyleUnderline"/>
          <w:sz w:val="28"/>
          <w:szCs w:val="28"/>
          <w:highlight w:val="green"/>
        </w:rPr>
        <w:t xml:space="preserve"> but</w:t>
      </w:r>
      <w:r w:rsidRPr="00055B19">
        <w:rPr>
          <w:rStyle w:val="StyleUnderline"/>
          <w:sz w:val="28"/>
          <w:szCs w:val="28"/>
        </w:rPr>
        <w:t xml:space="preserve"> do </w:t>
      </w:r>
      <w:r w:rsidRPr="00055B19">
        <w:rPr>
          <w:rStyle w:val="Emphasis"/>
          <w:sz w:val="28"/>
          <w:szCs w:val="28"/>
          <w:highlight w:val="green"/>
        </w:rPr>
        <w:t>not require</w:t>
      </w:r>
      <w:r w:rsidRPr="00055B19">
        <w:rPr>
          <w:rStyle w:val="Emphasis"/>
          <w:sz w:val="28"/>
          <w:szCs w:val="28"/>
        </w:rPr>
        <w:t xml:space="preserve"> </w:t>
      </w:r>
      <w:r w:rsidRPr="00055B19">
        <w:rPr>
          <w:rStyle w:val="Emphasis"/>
          <w:sz w:val="28"/>
          <w:szCs w:val="28"/>
          <w:highlight w:val="green"/>
        </w:rPr>
        <w:t>employers to negotiate</w:t>
      </w:r>
      <w:r w:rsidRPr="00055B19">
        <w:rPr>
          <w:rStyle w:val="StyleUnderline"/>
          <w:sz w:val="28"/>
          <w:szCs w:val="28"/>
        </w:rPr>
        <w:t xml:space="preserve"> with unionized workers</w:t>
      </w:r>
      <w:r w:rsidRPr="00055B19">
        <w:rPr>
          <w:rStyle w:val="StyleUnderline"/>
          <w:sz w:val="28"/>
          <w:szCs w:val="28"/>
          <w:highlight w:val="green"/>
        </w:rPr>
        <w:t>;</w:t>
      </w:r>
    </w:p>
    <w:p w14:paraId="15C1AF0E" w14:textId="77777777" w:rsidR="00370B25" w:rsidRPr="00055B19" w:rsidRDefault="00370B25" w:rsidP="00370B25">
      <w:pPr>
        <w:rPr>
          <w:rStyle w:val="StyleUnderline"/>
          <w:sz w:val="28"/>
          <w:szCs w:val="28"/>
        </w:rPr>
      </w:pPr>
      <w:r w:rsidRPr="00055B19">
        <w:rPr>
          <w:rStyle w:val="StyleUnderline"/>
          <w:sz w:val="28"/>
          <w:szCs w:val="28"/>
        </w:rPr>
        <w:t xml:space="preserve">4. Is permitted; unions are allowed to meet and present offers to their employers, but </w:t>
      </w:r>
      <w:r w:rsidRPr="00055B19">
        <w:rPr>
          <w:rStyle w:val="Emphasis"/>
          <w:sz w:val="28"/>
          <w:szCs w:val="28"/>
          <w:highlight w:val="green"/>
        </w:rPr>
        <w:t>employers retain</w:t>
      </w:r>
      <w:r w:rsidRPr="00055B19">
        <w:rPr>
          <w:rStyle w:val="Emphasis"/>
          <w:sz w:val="28"/>
          <w:szCs w:val="28"/>
        </w:rPr>
        <w:t xml:space="preserve"> the </w:t>
      </w:r>
      <w:r w:rsidRPr="00055B19">
        <w:rPr>
          <w:rStyle w:val="Emphasis"/>
          <w:sz w:val="28"/>
          <w:szCs w:val="28"/>
          <w:highlight w:val="green"/>
        </w:rPr>
        <w:t>discretion to take unilateral decision</w:t>
      </w:r>
      <w:r w:rsidRPr="00055B19">
        <w:rPr>
          <w:rStyle w:val="StyleUnderline"/>
          <w:sz w:val="28"/>
          <w:szCs w:val="28"/>
          <w:highlight w:val="green"/>
        </w:rPr>
        <w:t>;</w:t>
      </w:r>
    </w:p>
    <w:p w14:paraId="4265640F" w14:textId="77777777" w:rsidR="00370B25" w:rsidRPr="009E5771" w:rsidRDefault="00370B25" w:rsidP="00370B25">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46BC613A" w14:textId="77777777" w:rsidR="00370B25" w:rsidRPr="009E5771" w:rsidRDefault="00370B25" w:rsidP="00370B25">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43EAB660" w14:textId="77777777" w:rsidR="00370B25" w:rsidRPr="009E5771" w:rsidRDefault="00370B25" w:rsidP="00370B25">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E636595" w14:textId="77777777" w:rsidR="00370B25" w:rsidRPr="009E5771" w:rsidRDefault="00370B25" w:rsidP="00370B25">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663CBD66" w14:textId="77777777" w:rsidR="00370B25" w:rsidRPr="007C3CF9" w:rsidRDefault="00370B25" w:rsidP="00370B25">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F8037A">
        <w:rPr>
          <w:rStyle w:val="Emphasis"/>
        </w:rPr>
        <w:t xml:space="preserve">general </w:t>
      </w:r>
      <w:r w:rsidRPr="007C3CF9">
        <w:rPr>
          <w:rStyle w:val="Emphasis"/>
          <w:highlight w:val="green"/>
        </w:rPr>
        <w:t>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bookmarkEnd w:id="1"/>
    <w:p w14:paraId="3F260E73" w14:textId="77777777" w:rsidR="00370B25" w:rsidRDefault="00370B25" w:rsidP="00370B25"/>
    <w:p w14:paraId="3FA62C8E" w14:textId="73433F3D" w:rsidR="00370B25" w:rsidRDefault="00370B25" w:rsidP="00370B25">
      <w:pPr>
        <w:pStyle w:val="Heading3"/>
      </w:pPr>
      <w:r>
        <w:lastRenderedPageBreak/>
        <w:t>T Only Fed Workers – 2AC</w:t>
      </w:r>
    </w:p>
    <w:p w14:paraId="4F249EFF" w14:textId="77777777" w:rsidR="00370B25" w:rsidRDefault="00370B25" w:rsidP="00370B25">
      <w:pPr>
        <w:pStyle w:val="Heading4"/>
      </w:pPr>
      <w:r>
        <w:t xml:space="preserve">Come on. This is about Wisconsin collective bargaining… private bargaining is </w:t>
      </w:r>
      <w:r>
        <w:rPr>
          <w:u w:val="single"/>
        </w:rPr>
        <w:t>controlled by the fed</w:t>
      </w:r>
      <w:r>
        <w:t xml:space="preserve"> – that’s states CP</w:t>
      </w:r>
    </w:p>
    <w:p w14:paraId="4AF47773" w14:textId="77777777" w:rsidR="00370B25" w:rsidRDefault="00370B25" w:rsidP="00370B25">
      <w:r>
        <w:rPr>
          <w:rStyle w:val="Style13ptBold"/>
        </w:rPr>
        <w:t>Van Hollen 13</w:t>
      </w:r>
      <w:r>
        <w:t xml:space="preserve"> (JB Van Hollen Attorney General of Wisconsin, JD from the University of Wisconsin ; 2013; "Reply Brief of Defendants-Appellants in Madison Teachers, Inc. v. Walker"; doα: 2-20-2026) https://will-law.org/madison-teachers-inc-v-walker/</w:t>
      </w:r>
    </w:p>
    <w:p w14:paraId="1F975650" w14:textId="77777777" w:rsidR="00370B25" w:rsidRPr="00E81DA8" w:rsidRDefault="00370B25" w:rsidP="00370B25">
      <w:pPr>
        <w:rPr>
          <w:rFonts w:eastAsia="Calibri"/>
        </w:rPr>
      </w:pPr>
    </w:p>
    <w:p w14:paraId="0BD7053F" w14:textId="77777777" w:rsidR="00370B25" w:rsidRDefault="00370B25" w:rsidP="00370B25">
      <w:pPr>
        <w:rPr>
          <w:rFonts w:eastAsia="Calibri"/>
        </w:rPr>
      </w:pPr>
      <w:r w:rsidRPr="00156CE8">
        <w:rPr>
          <w:rStyle w:val="Emphasis"/>
          <w:highlight w:val="red"/>
        </w:rPr>
        <w:t>In Wisconsin,</w:t>
      </w:r>
      <w:r w:rsidRPr="00156CE8">
        <w:rPr>
          <w:rStyle w:val="Emphasis"/>
        </w:rPr>
        <w:t xml:space="preserve"> "</w:t>
      </w:r>
      <w:r w:rsidRPr="00156CE8">
        <w:rPr>
          <w:rStyle w:val="Emphasis"/>
          <w:highlight w:val="yellow"/>
        </w:rPr>
        <w:t>collective bargaining</w:t>
      </w:r>
      <w:r w:rsidRPr="00F33878">
        <w:rPr>
          <w:rStyle w:val="StyleUnderline"/>
        </w:rPr>
        <w:t xml:space="preserve">" </w:t>
      </w:r>
      <w:r w:rsidRPr="00F33878">
        <w:rPr>
          <w:rStyle w:val="StyleUnderline"/>
          <w:highlight w:val="yellow"/>
        </w:rPr>
        <w:t>means</w:t>
      </w:r>
      <w:r w:rsidRPr="00F33878">
        <w:rPr>
          <w:rStyle w:val="StyleUnderline"/>
        </w:rPr>
        <w:t xml:space="preserve"> the statutorily-created "mutual </w:t>
      </w:r>
      <w:r w:rsidRPr="00F33878">
        <w:rPr>
          <w:rStyle w:val="StyleUnderline"/>
          <w:highlight w:val="yellow"/>
        </w:rPr>
        <w:t>obligation</w:t>
      </w:r>
      <w:r w:rsidRPr="00F33878">
        <w:rPr>
          <w:rStyle w:val="StyleUnderline"/>
        </w:rPr>
        <w:t xml:space="preserve">" </w:t>
      </w:r>
      <w:r w:rsidRPr="00F33878">
        <w:rPr>
          <w:rStyle w:val="StyleUnderline"/>
          <w:highlight w:val="yellow"/>
        </w:rPr>
        <w:t xml:space="preserve">of a </w:t>
      </w:r>
      <w:r w:rsidRPr="00F33878">
        <w:rPr>
          <w:rStyle w:val="Emphasis"/>
          <w:highlight w:val="yellow"/>
        </w:rPr>
        <w:t>governmental</w:t>
      </w:r>
      <w:r w:rsidRPr="00F33878">
        <w:rPr>
          <w:rStyle w:val="StyleUnderline"/>
          <w:highlight w:val="yellow"/>
        </w:rPr>
        <w:t xml:space="preserve"> employer, and a bargaining unit</w:t>
      </w:r>
      <w:r w:rsidRPr="00F33878">
        <w:rPr>
          <w:rStyle w:val="StyleUnderline"/>
        </w:rPr>
        <w:t xml:space="preserve"> representative to negotiate a labor agreement</w:t>
      </w:r>
      <w:r w:rsidRPr="00E81DA8">
        <w:rPr>
          <w:rFonts w:eastAsia="Calibri"/>
        </w:rPr>
        <w:t xml:space="preserve">. </w:t>
      </w:r>
      <w:r w:rsidRPr="00E81DA8">
        <w:rPr>
          <w:rFonts w:eastAsia="Calibri"/>
          <w:szCs w:val="16"/>
        </w:rPr>
        <w:t xml:space="preserve">See Wis. Stat. § 111.70(1)(a). </w:t>
      </w:r>
      <w:r w:rsidRPr="00F33878">
        <w:rPr>
          <w:rStyle w:val="StyleUnderline"/>
        </w:rPr>
        <w:t>Outside of statutory collective bargaining, employees have a separate constitutional right to associate and to petition a municipal employer regarding employment</w:t>
      </w:r>
      <w:r w:rsidRPr="00E81DA8">
        <w:rPr>
          <w:rFonts w:eastAsia="Calibri"/>
          <w:szCs w:val="16"/>
        </w:rPr>
        <w:t>. However, the municipality has no constitutional</w:t>
      </w:r>
      <w:r w:rsidRPr="00E81DA8">
        <w:rPr>
          <w:rFonts w:eastAsia="Calibri"/>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52F0EE9E" w14:textId="77777777" w:rsidR="00370B25" w:rsidRDefault="00370B25" w:rsidP="00370B25">
      <w:pPr>
        <w:rPr>
          <w:rFonts w:eastAsia="Calibri"/>
        </w:rPr>
      </w:pPr>
    </w:p>
    <w:p w14:paraId="7FFF0E18" w14:textId="77777777" w:rsidR="00370B25" w:rsidRPr="002B37C0" w:rsidRDefault="00370B25" w:rsidP="00370B25">
      <w:pPr>
        <w:pStyle w:val="Heading4"/>
      </w:pPr>
      <w:r>
        <w:t xml:space="preserve">C/I </w:t>
      </w: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76CCA1BB" w14:textId="77777777" w:rsidR="00370B25" w:rsidRPr="002B37C0" w:rsidRDefault="00370B25" w:rsidP="00370B25">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23657C3F" w14:textId="77777777" w:rsidR="00370B25" w:rsidRPr="00653312" w:rsidRDefault="00370B25" w:rsidP="00370B25">
      <w:pPr>
        <w:rPr>
          <w:sz w:val="16"/>
        </w:rPr>
      </w:pPr>
      <w:r w:rsidRPr="00653312">
        <w:rPr>
          <w:sz w:val="16"/>
        </w:rPr>
        <w:t>II. RCW 51.08.180—</w:t>
      </w:r>
      <w:r w:rsidRPr="008F677B">
        <w:rPr>
          <w:rStyle w:val="Emphasis"/>
          <w:highlight w:val="yellow"/>
        </w:rPr>
        <w:t>DEFINING WORKERS</w:t>
      </w:r>
    </w:p>
    <w:p w14:paraId="075C335D" w14:textId="77777777" w:rsidR="00370B25" w:rsidRPr="00653312" w:rsidRDefault="00370B25" w:rsidP="00370B25">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772B2C48" w14:textId="77777777" w:rsidR="00370B25" w:rsidRPr="00653312" w:rsidRDefault="00370B25" w:rsidP="00370B25">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4E4EBA85" w14:textId="77777777" w:rsidR="00370B25" w:rsidRPr="00C53F1C" w:rsidRDefault="00370B25" w:rsidP="00370B25">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highlight w:val="yellow"/>
        </w:rPr>
        <w:t>for an employer</w:t>
      </w:r>
      <w:r w:rsidRPr="00653312">
        <w:rPr>
          <w:sz w:val="16"/>
        </w:rPr>
        <w:t>.</w:t>
      </w:r>
    </w:p>
    <w:p w14:paraId="6218092B" w14:textId="4F0705A1" w:rsidR="00370B25" w:rsidRDefault="00370B25" w:rsidP="00370B25">
      <w:pPr>
        <w:pStyle w:val="Heading3"/>
      </w:pPr>
      <w:r>
        <w:lastRenderedPageBreak/>
        <w:t>AT States CP</w:t>
      </w:r>
    </w:p>
    <w:p w14:paraId="16EB9411" w14:textId="77777777" w:rsidR="00370B25" w:rsidRPr="0093704F" w:rsidRDefault="00370B25" w:rsidP="00370B25">
      <w:pPr>
        <w:keepNext/>
        <w:keepLines/>
        <w:spacing w:before="40" w:after="0"/>
        <w:outlineLvl w:val="3"/>
        <w:rPr>
          <w:rFonts w:eastAsia="Times New Roman"/>
          <w:b/>
          <w:iCs/>
          <w:sz w:val="26"/>
        </w:rPr>
      </w:pPr>
      <w:r>
        <w:rPr>
          <w:rFonts w:eastAsia="Times New Roman"/>
          <w:b/>
          <w:iCs/>
          <w:sz w:val="26"/>
        </w:rPr>
        <w:t>4</w:t>
      </w:r>
      <w:r w:rsidRPr="0093704F">
        <w:rPr>
          <w:rFonts w:eastAsia="Times New Roman"/>
          <w:b/>
          <w:iCs/>
          <w:sz w:val="26"/>
        </w:rPr>
        <w:t xml:space="preserve"> – </w:t>
      </w:r>
      <w:bookmarkStart w:id="2" w:name="_Hlk219460554"/>
      <w:r w:rsidRPr="0093704F">
        <w:rPr>
          <w:rFonts w:eastAsia="Times New Roman"/>
          <w:b/>
          <w:iCs/>
          <w:sz w:val="26"/>
        </w:rPr>
        <w:t xml:space="preserve">Solves 0% – state collective-bargaining gets </w:t>
      </w:r>
      <w:r w:rsidRPr="0093704F">
        <w:rPr>
          <w:rFonts w:eastAsia="Times New Roman"/>
          <w:b/>
          <w:iCs/>
          <w:sz w:val="26"/>
          <w:u w:val="single"/>
        </w:rPr>
        <w:t>struck down</w:t>
      </w:r>
      <w:r w:rsidRPr="0093704F">
        <w:rPr>
          <w:rFonts w:eastAsia="Times New Roman"/>
          <w:b/>
          <w:iCs/>
          <w:sz w:val="26"/>
        </w:rPr>
        <w:t>.</w:t>
      </w:r>
    </w:p>
    <w:p w14:paraId="669C12A3" w14:textId="77777777" w:rsidR="00370B25" w:rsidRPr="0093704F" w:rsidRDefault="00370B25" w:rsidP="00370B25">
      <w:pPr>
        <w:rPr>
          <w:rFonts w:eastAsia="Calibri"/>
        </w:rPr>
      </w:pPr>
      <w:r w:rsidRPr="0093704F">
        <w:rPr>
          <w:rFonts w:eastAsia="Calibri"/>
          <w:b/>
          <w:bCs/>
          <w:sz w:val="26"/>
        </w:rPr>
        <w:t>Andrias 24 —</w:t>
      </w:r>
      <w:r w:rsidRPr="0093704F">
        <w:rPr>
          <w:rFonts w:eastAsia="Calibri"/>
        </w:rPr>
        <w:t xml:space="preserve"> Kate Andrias is the Patricia D. and R. Paul Yetter Professor of Law at Columbia Law School. Kate Andrias, Constitutional and Administrative Innovation Through State Labor Law, 2024 Wis. L. Rev. 1467 (2024). Available at: https://scholarship.law.columbia.edu/faculty_scholarship/4608 //WMK</w:t>
      </w:r>
    </w:p>
    <w:p w14:paraId="0C83D57A" w14:textId="77777777" w:rsidR="00370B25" w:rsidRPr="0093704F" w:rsidRDefault="00370B25" w:rsidP="00370B25">
      <w:pPr>
        <w:rPr>
          <w:rFonts w:eastAsia="Calibri"/>
          <w:u w:val="single"/>
        </w:rPr>
      </w:pPr>
      <w:r w:rsidRPr="0093704F">
        <w:rPr>
          <w:rFonts w:eastAsia="Calibri"/>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9C211B">
        <w:rPr>
          <w:rFonts w:eastAsia="Calibri"/>
          <w:highlight w:val="cyan"/>
          <w:u w:val="single"/>
        </w:rPr>
        <w:t xml:space="preserve">federal law </w:t>
      </w:r>
      <w:r w:rsidRPr="009C211B">
        <w:rPr>
          <w:rFonts w:eastAsia="Calibri"/>
          <w:b/>
          <w:iCs/>
          <w:highlight w:val="cyan"/>
          <w:u w:val="single"/>
        </w:rPr>
        <w:t>preempts</w:t>
      </w:r>
      <w:r w:rsidRPr="0093704F">
        <w:rPr>
          <w:rFonts w:eastAsia="Calibri"/>
          <w:sz w:val="16"/>
        </w:rPr>
        <w:t xml:space="preserve"> </w:t>
      </w:r>
      <w:r w:rsidRPr="0093704F">
        <w:rPr>
          <w:rFonts w:eastAsia="Calibri"/>
          <w:u w:val="single"/>
        </w:rPr>
        <w:t xml:space="preserve">most </w:t>
      </w:r>
      <w:r w:rsidRPr="009C211B">
        <w:rPr>
          <w:rFonts w:eastAsia="Calibri"/>
          <w:b/>
          <w:iCs/>
          <w:highlight w:val="cyan"/>
          <w:u w:val="single"/>
        </w:rPr>
        <w:t>state</w:t>
      </w:r>
      <w:r w:rsidRPr="0093704F">
        <w:rPr>
          <w:rFonts w:eastAsia="Calibri"/>
          <w:sz w:val="16"/>
        </w:rPr>
        <w:t xml:space="preserve"> and local </w:t>
      </w:r>
      <w:r w:rsidRPr="0093704F">
        <w:rPr>
          <w:rFonts w:eastAsia="Calibri"/>
          <w:b/>
          <w:iCs/>
          <w:u w:val="single"/>
        </w:rPr>
        <w:t>legislation</w:t>
      </w:r>
      <w:r w:rsidRPr="0093704F">
        <w:rPr>
          <w:rFonts w:eastAsia="Calibri"/>
          <w:sz w:val="16"/>
        </w:rPr>
        <w:t xml:space="preserve"> </w:t>
      </w:r>
      <w:r w:rsidRPr="0093704F">
        <w:rPr>
          <w:rFonts w:eastAsia="Calibri"/>
          <w:u w:val="single"/>
        </w:rPr>
        <w:t xml:space="preserve">relating to </w:t>
      </w:r>
      <w:r w:rsidRPr="0093704F">
        <w:rPr>
          <w:rFonts w:eastAsia="Calibri"/>
          <w:b/>
          <w:iCs/>
          <w:u w:val="single"/>
        </w:rPr>
        <w:t xml:space="preserve">union organizing </w:t>
      </w:r>
      <w:r w:rsidRPr="0093704F">
        <w:rPr>
          <w:rFonts w:eastAsia="Calibri"/>
          <w:u w:val="single"/>
        </w:rPr>
        <w:t>and</w:t>
      </w:r>
      <w:r w:rsidRPr="0093704F">
        <w:rPr>
          <w:rFonts w:eastAsia="Calibri"/>
          <w:sz w:val="16"/>
        </w:rPr>
        <w:t xml:space="preserve"> </w:t>
      </w:r>
      <w:r w:rsidRPr="009C211B">
        <w:rPr>
          <w:rFonts w:eastAsia="Calibri"/>
          <w:b/>
          <w:iCs/>
          <w:highlight w:val="cyan"/>
          <w:u w:val="single"/>
        </w:rPr>
        <w:t>collective</w:t>
      </w:r>
      <w:r w:rsidRPr="009C211B">
        <w:rPr>
          <w:rFonts w:eastAsia="Calibri"/>
          <w:sz w:val="16"/>
          <w:highlight w:val="cyan"/>
        </w:rPr>
        <w:t xml:space="preserve"> </w:t>
      </w:r>
      <w:r w:rsidRPr="009C211B">
        <w:rPr>
          <w:rFonts w:eastAsia="Calibri"/>
          <w:b/>
          <w:iCs/>
          <w:highlight w:val="cyan"/>
          <w:u w:val="single"/>
        </w:rPr>
        <w:t>bargaining</w:t>
      </w:r>
      <w:r w:rsidRPr="0093704F">
        <w:rPr>
          <w:rFonts w:eastAsia="Calibri"/>
          <w:sz w:val="16"/>
        </w:rPr>
        <w:t xml:space="preserve">. </w:t>
      </w:r>
      <w:r w:rsidRPr="0093704F">
        <w:rPr>
          <w:rFonts w:eastAsia="Calibri"/>
          <w:u w:val="single"/>
        </w:rPr>
        <w:t>Under</w:t>
      </w:r>
      <w:r w:rsidRPr="0093704F">
        <w:rPr>
          <w:rFonts w:eastAsia="Calibri"/>
          <w:sz w:val="16"/>
        </w:rPr>
        <w:t xml:space="preserve"> what is known as </w:t>
      </w:r>
      <w:r w:rsidRPr="0093704F">
        <w:rPr>
          <w:rFonts w:eastAsia="Calibri"/>
          <w:u w:val="single"/>
        </w:rPr>
        <w:t>Garmon preemption</w:t>
      </w:r>
      <w:r w:rsidRPr="0093704F">
        <w:rPr>
          <w:rFonts w:eastAsia="Calibri"/>
          <w:sz w:val="16"/>
        </w:rPr>
        <w:t xml:space="preserve">, </w:t>
      </w:r>
      <w:r w:rsidRPr="0093704F">
        <w:rPr>
          <w:rFonts w:eastAsia="Calibri"/>
          <w:u w:val="single"/>
        </w:rPr>
        <w:t xml:space="preserve">states and localities are </w:t>
      </w:r>
      <w:r w:rsidRPr="009C211B">
        <w:rPr>
          <w:rFonts w:eastAsia="Calibri"/>
          <w:highlight w:val="cyan"/>
          <w:u w:val="single"/>
        </w:rPr>
        <w:t xml:space="preserve">prohibited from </w:t>
      </w:r>
      <w:r w:rsidRPr="009C211B">
        <w:rPr>
          <w:rFonts w:eastAsia="Calibri"/>
          <w:b/>
          <w:iCs/>
          <w:highlight w:val="cyan"/>
          <w:u w:val="single"/>
        </w:rPr>
        <w:t>regulating any activity</w:t>
      </w:r>
      <w:r w:rsidRPr="0093704F">
        <w:rPr>
          <w:rFonts w:eastAsia="Calibri"/>
          <w:sz w:val="16"/>
        </w:rPr>
        <w:t xml:space="preserve"> </w:t>
      </w:r>
      <w:r w:rsidRPr="0093704F">
        <w:rPr>
          <w:rFonts w:eastAsia="Calibri"/>
          <w:u w:val="single"/>
        </w:rPr>
        <w:t xml:space="preserve">that is </w:t>
      </w:r>
      <w:r w:rsidRPr="009C211B">
        <w:rPr>
          <w:rFonts w:eastAsia="Calibri"/>
          <w:b/>
          <w:iCs/>
          <w:highlight w:val="cyan"/>
          <w:u w:val="single"/>
        </w:rPr>
        <w:t>protected or prohibited</w:t>
      </w:r>
      <w:r w:rsidRPr="0093704F">
        <w:rPr>
          <w:rFonts w:eastAsia="Calibri"/>
          <w:sz w:val="16"/>
        </w:rPr>
        <w:t xml:space="preserve"> (or arguably protected or prohibited) </w:t>
      </w:r>
      <w:r w:rsidRPr="009C211B">
        <w:rPr>
          <w:rFonts w:eastAsia="Calibri"/>
          <w:highlight w:val="cyan"/>
          <w:u w:val="single"/>
        </w:rPr>
        <w:t>by the NLRA</w:t>
      </w:r>
      <w:r w:rsidRPr="0093704F">
        <w:rPr>
          <w:rFonts w:eastAsia="Calibri"/>
          <w:sz w:val="16"/>
        </w:rPr>
        <w:t xml:space="preserve">.60 Under Machinists preemption, </w:t>
      </w:r>
      <w:r w:rsidRPr="0093704F">
        <w:rPr>
          <w:rFonts w:eastAsia="Calibri"/>
          <w:u w:val="single"/>
        </w:rPr>
        <w:t>they are also prohibited from regulating activity that Congress intentionally left unregulated</w:t>
      </w:r>
      <w:r w:rsidRPr="0093704F">
        <w:rPr>
          <w:rFonts w:eastAsia="Calibri"/>
          <w:sz w:val="16"/>
        </w:rPr>
        <w:t xml:space="preserve">. 61 As a result of these doctrines, </w:t>
      </w:r>
      <w:r w:rsidRPr="009C211B">
        <w:rPr>
          <w:rFonts w:eastAsia="Calibri"/>
          <w:highlight w:val="cyan"/>
          <w:u w:val="single"/>
        </w:rPr>
        <w:t>states are</w:t>
      </w:r>
      <w:r w:rsidRPr="0093704F">
        <w:rPr>
          <w:rFonts w:eastAsia="Calibri"/>
          <w:u w:val="single"/>
        </w:rPr>
        <w:t xml:space="preserve"> </w:t>
      </w:r>
      <w:r w:rsidRPr="0093704F">
        <w:rPr>
          <w:rFonts w:eastAsia="Calibri"/>
          <w:b/>
          <w:iCs/>
          <w:u w:val="single"/>
        </w:rPr>
        <w:t xml:space="preserve">largely </w:t>
      </w:r>
      <w:r w:rsidRPr="009C211B">
        <w:rPr>
          <w:rFonts w:eastAsia="Calibri"/>
          <w:b/>
          <w:iCs/>
          <w:highlight w:val="cyan"/>
          <w:u w:val="single"/>
        </w:rPr>
        <w:t>unable to pass legislation</w:t>
      </w:r>
      <w:r w:rsidRPr="009C211B">
        <w:rPr>
          <w:rFonts w:eastAsia="Calibri"/>
          <w:sz w:val="16"/>
          <w:highlight w:val="cyan"/>
        </w:rPr>
        <w:t xml:space="preserve"> </w:t>
      </w:r>
      <w:r w:rsidRPr="009C211B">
        <w:rPr>
          <w:rFonts w:eastAsia="Calibri"/>
          <w:highlight w:val="cyan"/>
          <w:u w:val="single"/>
        </w:rPr>
        <w:t>that</w:t>
      </w:r>
      <w:r w:rsidRPr="0093704F">
        <w:rPr>
          <w:rFonts w:eastAsia="Calibri"/>
          <w:sz w:val="16"/>
        </w:rPr>
        <w:t xml:space="preserve"> </w:t>
      </w:r>
      <w:r w:rsidRPr="0093704F">
        <w:rPr>
          <w:rFonts w:eastAsia="Calibri"/>
          <w:b/>
          <w:iCs/>
          <w:u w:val="single"/>
        </w:rPr>
        <w:t xml:space="preserve">directly </w:t>
      </w:r>
      <w:r w:rsidRPr="009C211B">
        <w:rPr>
          <w:rFonts w:eastAsia="Calibri"/>
          <w:b/>
          <w:iCs/>
          <w:highlight w:val="cyan"/>
          <w:u w:val="single"/>
        </w:rPr>
        <w:t>governs</w:t>
      </w:r>
      <w:r w:rsidRPr="0093704F">
        <w:rPr>
          <w:rFonts w:eastAsia="Calibri"/>
          <w:b/>
          <w:iCs/>
          <w:u w:val="single"/>
        </w:rPr>
        <w:t xml:space="preserve"> organizing and </w:t>
      </w:r>
      <w:r w:rsidRPr="009C211B">
        <w:rPr>
          <w:rFonts w:eastAsia="Calibri"/>
          <w:b/>
          <w:iCs/>
          <w:highlight w:val="cyan"/>
          <w:u w:val="single"/>
        </w:rPr>
        <w:t>bargaining rights</w:t>
      </w:r>
      <w:r w:rsidRPr="0093704F">
        <w:rPr>
          <w:rFonts w:eastAsia="Calibri"/>
          <w:b/>
          <w:iCs/>
          <w:u w:val="single"/>
        </w:rPr>
        <w:t xml:space="preserve"> </w:t>
      </w:r>
      <w:r w:rsidRPr="0093704F">
        <w:rPr>
          <w:rFonts w:eastAsia="Calibri"/>
          <w:u w:val="single"/>
        </w:rPr>
        <w:t>of most private sector employees.</w:t>
      </w:r>
    </w:p>
    <w:bookmarkEnd w:id="2"/>
    <w:p w14:paraId="38A17021" w14:textId="77777777" w:rsidR="00370B25" w:rsidRPr="0093704F" w:rsidRDefault="00370B25" w:rsidP="00370B25">
      <w:pPr>
        <w:keepNext/>
        <w:keepLines/>
        <w:spacing w:before="40" w:after="0"/>
        <w:outlineLvl w:val="3"/>
        <w:rPr>
          <w:rFonts w:eastAsia="Times New Roman"/>
          <w:b/>
          <w:iCs/>
          <w:sz w:val="26"/>
        </w:rPr>
      </w:pPr>
      <w:r>
        <w:rPr>
          <w:rFonts w:eastAsia="Times New Roman"/>
          <w:b/>
          <w:iCs/>
          <w:sz w:val="26"/>
        </w:rPr>
        <w:t>5</w:t>
      </w:r>
      <w:r w:rsidRPr="0093704F">
        <w:rPr>
          <w:rFonts w:eastAsia="Times New Roman"/>
          <w:b/>
          <w:iCs/>
          <w:sz w:val="26"/>
        </w:rPr>
        <w:t xml:space="preserve"> – State and local level is worse – employer capturing and lobbying</w:t>
      </w:r>
    </w:p>
    <w:p w14:paraId="24576E6B" w14:textId="77777777" w:rsidR="00370B25" w:rsidRPr="0093704F" w:rsidRDefault="00370B25" w:rsidP="00370B25">
      <w:pPr>
        <w:rPr>
          <w:rFonts w:eastAsia="Calibri"/>
        </w:rPr>
      </w:pPr>
      <w:r w:rsidRPr="0093704F">
        <w:rPr>
          <w:rFonts w:eastAsia="Calibri"/>
          <w:b/>
          <w:bCs/>
          <w:sz w:val="26"/>
        </w:rPr>
        <w:t>Elmore 24</w:t>
      </w:r>
      <w:r w:rsidRPr="0093704F">
        <w:rPr>
          <w:rFonts w:eastAsia="Calibri"/>
        </w:rPr>
        <w:t xml:space="preserve"> – Professor of Labor Law and Barreca Labor Relations Scholar at Boston University, J.D. from the University of California, Los Angeles.</w:t>
      </w:r>
    </w:p>
    <w:p w14:paraId="4933BCD6" w14:textId="77777777" w:rsidR="00370B25" w:rsidRPr="0093704F" w:rsidRDefault="00370B25" w:rsidP="00370B25">
      <w:pPr>
        <w:rPr>
          <w:rFonts w:eastAsia="Calibri"/>
        </w:rPr>
      </w:pPr>
      <w:r w:rsidRPr="0093704F">
        <w:rPr>
          <w:rFonts w:eastAsia="Calibri"/>
        </w:rPr>
        <w:t>Andrew Elmore, “Confronting Structural Inequality in State Labor Law,” Maryland Law Review, https://digitalcommons.law.umaryland.edu/cgi/viewcontent.cgi?article=4008&amp;context=mlr</w:t>
      </w:r>
    </w:p>
    <w:p w14:paraId="60E03FE6" w14:textId="77777777" w:rsidR="00370B25" w:rsidRPr="0093704F" w:rsidRDefault="00370B25" w:rsidP="00370B25">
      <w:pPr>
        <w:rPr>
          <w:rFonts w:eastAsia="Calibri"/>
          <w:sz w:val="16"/>
        </w:rPr>
      </w:pPr>
      <w:r w:rsidRPr="0093704F">
        <w:rPr>
          <w:rFonts w:eastAsia="Calibri"/>
          <w:u w:val="single"/>
        </w:rPr>
        <w:t xml:space="preserve">While companies have substantial labor market power to unilaterally impose terms and conditions in the workplace, most individual </w:t>
      </w:r>
      <w:r w:rsidRPr="009C211B">
        <w:rPr>
          <w:rFonts w:eastAsia="Calibri"/>
          <w:highlight w:val="cyan"/>
          <w:u w:val="single"/>
        </w:rPr>
        <w:t>workers require</w:t>
      </w:r>
      <w:r w:rsidRPr="0093704F">
        <w:rPr>
          <w:rFonts w:eastAsia="Calibri"/>
          <w:u w:val="single"/>
        </w:rPr>
        <w:t xml:space="preserve"> </w:t>
      </w:r>
      <w:r w:rsidRPr="0093704F">
        <w:rPr>
          <w:rFonts w:eastAsia="Calibri"/>
          <w:b/>
          <w:iCs/>
          <w:u w:val="single"/>
        </w:rPr>
        <w:t xml:space="preserve">affirmative </w:t>
      </w:r>
      <w:r w:rsidRPr="009C211B">
        <w:rPr>
          <w:rFonts w:eastAsia="Calibri"/>
          <w:b/>
          <w:iCs/>
          <w:highlight w:val="cyan"/>
          <w:u w:val="single"/>
        </w:rPr>
        <w:t>state support</w:t>
      </w:r>
      <w:r w:rsidRPr="009C211B">
        <w:rPr>
          <w:rFonts w:eastAsia="Calibri"/>
          <w:highlight w:val="cyan"/>
          <w:u w:val="single"/>
        </w:rPr>
        <w:t xml:space="preserve"> to</w:t>
      </w:r>
      <w:r w:rsidRPr="0093704F">
        <w:rPr>
          <w:rFonts w:eastAsia="Calibri"/>
          <w:u w:val="single"/>
        </w:rPr>
        <w:t xml:space="preserve"> collectively </w:t>
      </w:r>
      <w:r w:rsidRPr="009C211B">
        <w:rPr>
          <w:rFonts w:eastAsia="Calibri"/>
          <w:highlight w:val="cyan"/>
          <w:u w:val="single"/>
        </w:rPr>
        <w:t>press</w:t>
      </w:r>
      <w:r w:rsidRPr="0093704F">
        <w:rPr>
          <w:rFonts w:eastAsia="Calibri"/>
          <w:u w:val="single"/>
        </w:rPr>
        <w:t xml:space="preserve"> their workplace </w:t>
      </w:r>
      <w:r w:rsidRPr="009C211B">
        <w:rPr>
          <w:rFonts w:eastAsia="Calibri"/>
          <w:highlight w:val="cyan"/>
          <w:u w:val="single"/>
        </w:rPr>
        <w:t>demands.</w:t>
      </w:r>
      <w:r w:rsidRPr="0093704F">
        <w:rPr>
          <w:rFonts w:eastAsia="Calibri"/>
          <w:sz w:val="16"/>
        </w:rPr>
        <w:t xml:space="preserve">1 </w:t>
      </w:r>
      <w:r w:rsidRPr="009C211B">
        <w:rPr>
          <w:rFonts w:eastAsia="Calibri"/>
          <w:highlight w:val="cyan"/>
          <w:u w:val="single"/>
        </w:rPr>
        <w:t xml:space="preserve">But </w:t>
      </w:r>
      <w:r w:rsidRPr="009C211B">
        <w:rPr>
          <w:rFonts w:eastAsia="Calibri"/>
          <w:b/>
          <w:iCs/>
          <w:highlight w:val="cyan"/>
          <w:u w:val="single"/>
        </w:rPr>
        <w:t>employers</w:t>
      </w:r>
      <w:r w:rsidRPr="009C211B">
        <w:rPr>
          <w:rFonts w:eastAsia="Calibri"/>
          <w:highlight w:val="cyan"/>
          <w:u w:val="single"/>
        </w:rPr>
        <w:t xml:space="preserve"> can</w:t>
      </w:r>
      <w:r w:rsidRPr="0093704F">
        <w:rPr>
          <w:rFonts w:eastAsia="Calibri"/>
          <w:u w:val="single"/>
        </w:rPr>
        <w:t xml:space="preserve"> </w:t>
      </w:r>
      <w:r w:rsidRPr="0093704F">
        <w:rPr>
          <w:rFonts w:eastAsia="Calibri"/>
          <w:b/>
          <w:iCs/>
          <w:u w:val="single"/>
        </w:rPr>
        <w:t xml:space="preserve">often </w:t>
      </w:r>
      <w:r w:rsidRPr="009C211B">
        <w:rPr>
          <w:rFonts w:eastAsia="Calibri"/>
          <w:b/>
          <w:iCs/>
          <w:highlight w:val="cyan"/>
          <w:u w:val="single"/>
        </w:rPr>
        <w:t>mobilize private capital</w:t>
      </w:r>
      <w:r w:rsidRPr="0093704F">
        <w:rPr>
          <w:rFonts w:eastAsia="Calibri"/>
          <w:u w:val="single"/>
        </w:rPr>
        <w:t xml:space="preserve"> and </w:t>
      </w:r>
      <w:r w:rsidRPr="0093704F">
        <w:rPr>
          <w:rFonts w:eastAsia="Calibri"/>
          <w:b/>
          <w:iCs/>
          <w:u w:val="single"/>
        </w:rPr>
        <w:t>property</w:t>
      </w:r>
      <w:r w:rsidRPr="0093704F">
        <w:rPr>
          <w:rFonts w:eastAsia="Calibri"/>
          <w:sz w:val="16"/>
        </w:rPr>
        <w:t xml:space="preserve">, </w:t>
      </w:r>
      <w:r w:rsidRPr="009C211B">
        <w:rPr>
          <w:rFonts w:eastAsia="Calibri"/>
          <w:b/>
          <w:iCs/>
          <w:highlight w:val="cyan"/>
          <w:u w:val="single"/>
        </w:rPr>
        <w:t>with judicial deference</w:t>
      </w:r>
      <w:r w:rsidRPr="0093704F">
        <w:rPr>
          <w:rFonts w:eastAsia="Calibri"/>
          <w:sz w:val="16"/>
        </w:rPr>
        <w:t xml:space="preserve">, </w:t>
      </w:r>
      <w:r w:rsidRPr="009C211B">
        <w:rPr>
          <w:rFonts w:eastAsia="Calibri"/>
          <w:highlight w:val="cyan"/>
          <w:u w:val="single"/>
        </w:rPr>
        <w:t>to fend off</w:t>
      </w:r>
      <w:r w:rsidRPr="0093704F">
        <w:rPr>
          <w:rFonts w:eastAsia="Calibri"/>
          <w:u w:val="single"/>
        </w:rPr>
        <w:t xml:space="preserve"> government </w:t>
      </w:r>
      <w:r w:rsidRPr="009C211B">
        <w:rPr>
          <w:rFonts w:eastAsia="Calibri"/>
          <w:highlight w:val="cyan"/>
          <w:u w:val="single"/>
        </w:rPr>
        <w:t>intrusions</w:t>
      </w:r>
      <w:r w:rsidRPr="0093704F">
        <w:rPr>
          <w:rFonts w:eastAsia="Calibri"/>
          <w:u w:val="single"/>
        </w:rPr>
        <w:t xml:space="preserve"> into the workplace</w:t>
      </w:r>
      <w:r w:rsidRPr="0093704F">
        <w:rPr>
          <w:rFonts w:eastAsia="Calibri"/>
          <w:sz w:val="16"/>
        </w:rPr>
        <w:t xml:space="preserve">.2 </w:t>
      </w:r>
      <w:r w:rsidRPr="0093704F">
        <w:rPr>
          <w:rFonts w:eastAsia="Calibri"/>
          <w:u w:val="single"/>
        </w:rPr>
        <w:t xml:space="preserve">This </w:t>
      </w:r>
      <w:r w:rsidRPr="0093704F">
        <w:rPr>
          <w:rFonts w:eastAsia="Calibri"/>
          <w:b/>
          <w:iCs/>
          <w:u w:val="single"/>
        </w:rPr>
        <w:t>structural ine</w:t>
      </w:r>
      <w:r w:rsidRPr="0093704F">
        <w:rPr>
          <w:rFonts w:eastAsia="Calibri"/>
          <w:u w:val="single"/>
        </w:rPr>
        <w:t>quality is reproduced in labor law, especially in the deference that courts give to employers to fire employees at will and to exclude union organizers from the workplace.</w:t>
      </w:r>
      <w:r w:rsidRPr="0093704F">
        <w:rPr>
          <w:rFonts w:eastAsia="Calibri"/>
          <w:sz w:val="16"/>
        </w:rPr>
        <w:t>3</w:t>
      </w:r>
    </w:p>
    <w:p w14:paraId="16003273" w14:textId="77777777" w:rsidR="00370B25" w:rsidRPr="0093704F" w:rsidRDefault="00370B25" w:rsidP="00370B25">
      <w:pPr>
        <w:rPr>
          <w:rFonts w:eastAsia="Calibri"/>
          <w:sz w:val="16"/>
        </w:rPr>
      </w:pPr>
      <w:r w:rsidRPr="0093704F">
        <w:rPr>
          <w:rFonts w:eastAsia="Calibri"/>
          <w:u w:val="single"/>
        </w:rPr>
        <w:t>The</w:t>
      </w:r>
      <w:r w:rsidRPr="0093704F">
        <w:rPr>
          <w:rFonts w:eastAsia="Calibri"/>
          <w:sz w:val="16"/>
        </w:rPr>
        <w:t xml:space="preserve"> New Deal architects of the National Labor Relations Act (“</w:t>
      </w:r>
      <w:r w:rsidRPr="0093704F">
        <w:rPr>
          <w:rFonts w:eastAsia="Calibri"/>
          <w:b/>
          <w:iCs/>
          <w:u w:val="single"/>
        </w:rPr>
        <w:t>NLRA</w:t>
      </w:r>
      <w:r w:rsidRPr="0093704F">
        <w:rPr>
          <w:rFonts w:eastAsia="Calibri"/>
          <w:sz w:val="16"/>
        </w:rPr>
        <w:t xml:space="preserve">”) understood this structural problem as “inequality of bargaining power,” and </w:t>
      </w:r>
      <w:r w:rsidRPr="0093704F">
        <w:rPr>
          <w:rFonts w:eastAsia="Calibri"/>
          <w:u w:val="single"/>
        </w:rPr>
        <w:t>sought to reduce it through economic democracy, by protecting the rights of workers</w:t>
      </w:r>
      <w:r w:rsidRPr="0093704F">
        <w:rPr>
          <w:rFonts w:eastAsia="Calibri"/>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209C1BBA" w14:textId="77777777" w:rsidR="00370B25" w:rsidRPr="0093704F" w:rsidRDefault="00370B25" w:rsidP="00370B25">
      <w:pPr>
        <w:rPr>
          <w:rFonts w:eastAsia="Calibri"/>
          <w:sz w:val="16"/>
        </w:rPr>
      </w:pPr>
      <w:r w:rsidRPr="0093704F">
        <w:rPr>
          <w:rFonts w:eastAsia="Calibri"/>
          <w:u w:val="single"/>
        </w:rPr>
        <w:t>Observers</w:t>
      </w:r>
      <w:r w:rsidRPr="0093704F">
        <w:rPr>
          <w:rFonts w:eastAsia="Calibri"/>
          <w:sz w:val="16"/>
        </w:rPr>
        <w:t xml:space="preserve">, </w:t>
      </w:r>
      <w:r w:rsidRPr="0093704F">
        <w:rPr>
          <w:rFonts w:eastAsia="Calibri"/>
          <w:u w:val="single"/>
        </w:rPr>
        <w:t xml:space="preserve">instead, look for signs of labor renewal </w:t>
      </w:r>
      <w:r w:rsidRPr="0093704F">
        <w:rPr>
          <w:rFonts w:eastAsia="Calibri"/>
          <w:b/>
          <w:iCs/>
          <w:u w:val="single"/>
        </w:rPr>
        <w:t>from below</w:t>
      </w:r>
      <w:r w:rsidRPr="0093704F">
        <w:rPr>
          <w:rFonts w:eastAsia="Calibri"/>
          <w:sz w:val="16"/>
        </w:rPr>
        <w:t xml:space="preserve">, exemplified by the Fight for $15 legal mobilization12 strategy of lifting wages and other working conditions </w:t>
      </w:r>
      <w:r w:rsidRPr="0093704F">
        <w:rPr>
          <w:rFonts w:eastAsia="Calibri"/>
          <w:u w:val="single"/>
        </w:rPr>
        <w:t>through state and local labor lawmaking to build collective power</w:t>
      </w:r>
      <w:r w:rsidRPr="0093704F">
        <w:rPr>
          <w:rFonts w:eastAsia="Calibri"/>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1FE08005" w14:textId="77777777" w:rsidR="00370B25" w:rsidRPr="0093704F" w:rsidRDefault="00370B25" w:rsidP="00370B25">
      <w:pPr>
        <w:rPr>
          <w:rFonts w:eastAsia="Calibri"/>
          <w:sz w:val="16"/>
        </w:rPr>
      </w:pPr>
      <w:r w:rsidRPr="0093704F">
        <w:rPr>
          <w:rFonts w:eastAsia="Calibri"/>
          <w:u w:val="single"/>
        </w:rPr>
        <w:t>State and local legal mobilization by organized labor to build political and workplace power is not new.15</w:t>
      </w:r>
      <w:r w:rsidRPr="0093704F">
        <w:rPr>
          <w:rFonts w:eastAsia="Calibri"/>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w:t>
      </w:r>
      <w:r w:rsidRPr="0093704F">
        <w:rPr>
          <w:rFonts w:eastAsia="Calibri"/>
          <w:sz w:val="16"/>
        </w:rPr>
        <w:lastRenderedPageBreak/>
        <w:t>across political boundaries, unions and worker centers have enabled many low-wage workers, from home health care and fast-food workers to app-based drivers, to participate in labor policymaking notwithstanding NLRA weaknesses and exclusions.16</w:t>
      </w:r>
    </w:p>
    <w:p w14:paraId="029C044E" w14:textId="77777777" w:rsidR="00370B25" w:rsidRPr="0093704F" w:rsidRDefault="00370B25" w:rsidP="00370B25">
      <w:pPr>
        <w:rPr>
          <w:rFonts w:eastAsia="Calibri"/>
          <w:sz w:val="16"/>
        </w:rPr>
      </w:pPr>
      <w:r w:rsidRPr="0093704F">
        <w:rPr>
          <w:rFonts w:eastAsia="Calibri"/>
          <w:u w:val="single"/>
        </w:rPr>
        <w:t xml:space="preserve">But </w:t>
      </w:r>
      <w:r w:rsidRPr="0093704F">
        <w:rPr>
          <w:rFonts w:eastAsia="Calibri"/>
          <w:b/>
          <w:iCs/>
          <w:u w:val="single"/>
        </w:rPr>
        <w:t xml:space="preserve">this </w:t>
      </w:r>
      <w:r w:rsidRPr="009C211B">
        <w:rPr>
          <w:rFonts w:eastAsia="Calibri"/>
          <w:b/>
          <w:iCs/>
          <w:highlight w:val="cyan"/>
          <w:u w:val="single"/>
        </w:rPr>
        <w:t>turn to state and local labor</w:t>
      </w:r>
      <w:r w:rsidRPr="0093704F">
        <w:rPr>
          <w:rFonts w:eastAsia="Calibri"/>
          <w:b/>
          <w:iCs/>
          <w:u w:val="single"/>
        </w:rPr>
        <w:t xml:space="preserve"> policymaking</w:t>
      </w:r>
      <w:r w:rsidRPr="0093704F">
        <w:rPr>
          <w:rFonts w:eastAsia="Calibri"/>
          <w:u w:val="single"/>
        </w:rPr>
        <w:t xml:space="preserve"> </w:t>
      </w:r>
      <w:r w:rsidRPr="009C211B">
        <w:rPr>
          <w:rFonts w:eastAsia="Calibri"/>
          <w:highlight w:val="cyan"/>
          <w:u w:val="single"/>
        </w:rPr>
        <w:t>has not resolved</w:t>
      </w:r>
      <w:r w:rsidRPr="0093704F">
        <w:rPr>
          <w:rFonts w:eastAsia="Calibri"/>
          <w:sz w:val="16"/>
        </w:rPr>
        <w:t xml:space="preserve"> the </w:t>
      </w:r>
      <w:r w:rsidRPr="009C211B">
        <w:rPr>
          <w:rFonts w:eastAsia="Calibri"/>
          <w:b/>
          <w:iCs/>
          <w:highlight w:val="cyan"/>
          <w:u w:val="single"/>
        </w:rPr>
        <w:t>structural problem</w:t>
      </w:r>
      <w:r w:rsidRPr="0093704F">
        <w:rPr>
          <w:rFonts w:eastAsia="Calibri"/>
          <w:sz w:val="16"/>
        </w:rPr>
        <w:t xml:space="preserve"> </w:t>
      </w:r>
      <w:r w:rsidRPr="0093704F">
        <w:rPr>
          <w:rFonts w:eastAsia="Calibri"/>
          <w:u w:val="single"/>
        </w:rPr>
        <w:t xml:space="preserve">of </w:t>
      </w:r>
      <w:r w:rsidRPr="0093704F">
        <w:rPr>
          <w:rFonts w:eastAsia="Calibri"/>
          <w:b/>
          <w:iCs/>
          <w:u w:val="single"/>
        </w:rPr>
        <w:t>successful employer mobilization</w:t>
      </w:r>
      <w:r w:rsidRPr="0093704F">
        <w:rPr>
          <w:rFonts w:eastAsia="Calibri"/>
          <w:u w:val="single"/>
        </w:rPr>
        <w:t xml:space="preserve"> of </w:t>
      </w:r>
      <w:r w:rsidRPr="0093704F">
        <w:rPr>
          <w:rFonts w:eastAsia="Calibri"/>
          <w:b/>
          <w:iCs/>
          <w:u w:val="single"/>
        </w:rPr>
        <w:t>private capital and property</w:t>
      </w:r>
      <w:r w:rsidRPr="0093704F">
        <w:rPr>
          <w:rFonts w:eastAsia="Calibri"/>
          <w:u w:val="single"/>
        </w:rPr>
        <w:t xml:space="preserve"> to fend off government intrusions into the workplace.</w:t>
      </w:r>
      <w:r w:rsidRPr="0093704F">
        <w:rPr>
          <w:rFonts w:eastAsia="Calibri"/>
          <w:sz w:val="16"/>
        </w:rPr>
        <w:t xml:space="preserve"> Instead, </w:t>
      </w:r>
      <w:r w:rsidRPr="009C211B">
        <w:rPr>
          <w:rFonts w:eastAsia="Calibri"/>
          <w:b/>
          <w:iCs/>
          <w:highlight w:val="cyan"/>
          <w:u w:val="single"/>
        </w:rPr>
        <w:t>employer countermobilization</w:t>
      </w:r>
      <w:r w:rsidRPr="009C211B">
        <w:rPr>
          <w:rFonts w:eastAsia="Calibri"/>
          <w:sz w:val="16"/>
          <w:highlight w:val="cyan"/>
        </w:rPr>
        <w:t xml:space="preserve"> </w:t>
      </w:r>
      <w:r w:rsidRPr="009C211B">
        <w:rPr>
          <w:rFonts w:eastAsia="Calibri"/>
          <w:highlight w:val="cyan"/>
          <w:u w:val="single"/>
        </w:rPr>
        <w:t xml:space="preserve">reproduces </w:t>
      </w:r>
      <w:r w:rsidRPr="009C211B">
        <w:rPr>
          <w:rFonts w:eastAsia="Calibri"/>
          <w:b/>
          <w:iCs/>
          <w:highlight w:val="cyan"/>
          <w:u w:val="single"/>
        </w:rPr>
        <w:t>structural inequality in state law</w:t>
      </w:r>
      <w:r w:rsidRPr="0093704F">
        <w:rPr>
          <w:rFonts w:eastAsia="Calibri"/>
          <w:sz w:val="16"/>
        </w:rPr>
        <w:t xml:space="preserve"> </w:t>
      </w:r>
      <w:r w:rsidRPr="0093704F">
        <w:rPr>
          <w:rFonts w:eastAsia="Calibri"/>
          <w:u w:val="single"/>
        </w:rPr>
        <w:t xml:space="preserve">in order to prevail in these labor contests, often by using the same state direct democracy tools as unions and worker centers, or </w:t>
      </w:r>
      <w:r w:rsidRPr="009C211B">
        <w:rPr>
          <w:rFonts w:eastAsia="Calibri"/>
          <w:highlight w:val="cyan"/>
          <w:u w:val="single"/>
        </w:rPr>
        <w:t xml:space="preserve">by </w:t>
      </w:r>
      <w:r w:rsidRPr="009C211B">
        <w:rPr>
          <w:rFonts w:eastAsia="Calibri"/>
          <w:b/>
          <w:iCs/>
          <w:highlight w:val="cyan"/>
          <w:u w:val="single"/>
        </w:rPr>
        <w:t>capturing admin</w:t>
      </w:r>
      <w:r w:rsidRPr="0093704F">
        <w:rPr>
          <w:rFonts w:eastAsia="Calibri"/>
          <w:b/>
          <w:iCs/>
          <w:u w:val="single"/>
        </w:rPr>
        <w:t>istrative agencies</w:t>
      </w:r>
      <w:r w:rsidRPr="0093704F">
        <w:rPr>
          <w:rFonts w:eastAsia="Calibri"/>
          <w:sz w:val="16"/>
        </w:rPr>
        <w:t xml:space="preserve"> </w:t>
      </w:r>
      <w:r w:rsidRPr="0093704F">
        <w:rPr>
          <w:rFonts w:eastAsia="Calibri"/>
          <w:u w:val="single"/>
        </w:rPr>
        <w:t xml:space="preserve">or </w:t>
      </w:r>
      <w:r w:rsidRPr="0093704F">
        <w:rPr>
          <w:rFonts w:eastAsia="Calibri"/>
          <w:b/>
          <w:iCs/>
          <w:u w:val="single"/>
        </w:rPr>
        <w:t>countermajoritarian state legislatures</w:t>
      </w:r>
      <w:r w:rsidRPr="0093704F">
        <w:rPr>
          <w:rFonts w:eastAsia="Calibri"/>
          <w:sz w:val="16"/>
        </w:rPr>
        <w:t xml:space="preserve">. </w:t>
      </w:r>
      <w:r w:rsidRPr="0093704F">
        <w:rPr>
          <w:rFonts w:eastAsia="Calibri"/>
          <w:u w:val="single"/>
        </w:rPr>
        <w:t>States</w:t>
      </w:r>
      <w:r w:rsidRPr="0093704F">
        <w:rPr>
          <w:rFonts w:eastAsia="Calibri"/>
          <w:sz w:val="16"/>
        </w:rPr>
        <w:t xml:space="preserve">, to be sure, </w:t>
      </w:r>
      <w:r w:rsidRPr="0093704F">
        <w:rPr>
          <w:rFonts w:eastAsia="Calibri"/>
          <w:u w:val="single"/>
        </w:rPr>
        <w:t>suffer from many of the same democratic deficits as the federal government</w:t>
      </w:r>
      <w:r w:rsidRPr="0093704F">
        <w:rPr>
          <w:rFonts w:eastAsia="Calibri"/>
          <w:sz w:val="16"/>
        </w:rPr>
        <w:t xml:space="preserve">, and vary in the extent to which state law and politics can reduce or reproduce structural inequality. </w:t>
      </w:r>
      <w:r w:rsidRPr="0093704F">
        <w:rPr>
          <w:rFonts w:eastAsia="Calibri"/>
          <w:b/>
          <w:iCs/>
          <w:u w:val="single"/>
        </w:rPr>
        <w:t xml:space="preserve">But </w:t>
      </w:r>
      <w:r w:rsidRPr="009C211B">
        <w:rPr>
          <w:rFonts w:eastAsia="Calibri"/>
          <w:b/>
          <w:iCs/>
          <w:highlight w:val="cyan"/>
          <w:u w:val="single"/>
        </w:rPr>
        <w:t>state politics are more polarized</w:t>
      </w:r>
      <w:r w:rsidRPr="009C211B">
        <w:rPr>
          <w:rFonts w:eastAsia="Calibri"/>
          <w:highlight w:val="cyan"/>
          <w:u w:val="single"/>
        </w:rPr>
        <w:t>, and</w:t>
      </w:r>
      <w:r w:rsidRPr="0093704F">
        <w:rPr>
          <w:rFonts w:eastAsia="Calibri"/>
          <w:u w:val="single"/>
        </w:rPr>
        <w:t xml:space="preserve"> </w:t>
      </w:r>
      <w:r w:rsidRPr="0093704F">
        <w:rPr>
          <w:rFonts w:eastAsia="Calibri"/>
          <w:b/>
          <w:iCs/>
          <w:u w:val="single"/>
        </w:rPr>
        <w:t xml:space="preserve">more </w:t>
      </w:r>
      <w:r w:rsidRPr="009C211B">
        <w:rPr>
          <w:rFonts w:eastAsia="Calibri"/>
          <w:b/>
          <w:iCs/>
          <w:highlight w:val="cyan"/>
          <w:u w:val="single"/>
        </w:rPr>
        <w:t>vulnerable to capture</w:t>
      </w:r>
      <w:r w:rsidRPr="0093704F">
        <w:rPr>
          <w:rFonts w:eastAsia="Calibri"/>
          <w:b/>
          <w:iCs/>
          <w:u w:val="single"/>
        </w:rPr>
        <w:t xml:space="preserve"> by private interests</w:t>
      </w:r>
      <w:r w:rsidRPr="0093704F">
        <w:rPr>
          <w:rFonts w:eastAsia="Calibri"/>
          <w:sz w:val="16"/>
        </w:rPr>
        <w:t xml:space="preserve">, than previously understood. As federal legislative paralysis has shifted major policymaking to state and local governments, </w:t>
      </w:r>
      <w:r w:rsidRPr="0093704F">
        <w:rPr>
          <w:rFonts w:eastAsia="Calibri"/>
          <w:u w:val="single"/>
        </w:rPr>
        <w:t>the national political parties and their constituent groups have shifted their resources to state and local policymaking</w:t>
      </w:r>
      <w:r w:rsidRPr="0093704F">
        <w:rPr>
          <w:rFonts w:eastAsia="Calibri"/>
          <w:sz w:val="16"/>
        </w:rPr>
        <w:t xml:space="preserve">.17 </w:t>
      </w:r>
      <w:r w:rsidRPr="0093704F">
        <w:rPr>
          <w:rFonts w:eastAsia="Calibri"/>
          <w:u w:val="single"/>
        </w:rPr>
        <w:t xml:space="preserve">Political parties with minority voter support increasingly maintain majority control of state legislatures </w:t>
      </w:r>
      <w:r w:rsidRPr="009C211B">
        <w:rPr>
          <w:rFonts w:eastAsia="Calibri"/>
          <w:highlight w:val="cyan"/>
          <w:u w:val="single"/>
        </w:rPr>
        <w:t xml:space="preserve">through </w:t>
      </w:r>
      <w:r w:rsidRPr="009C211B">
        <w:rPr>
          <w:rFonts w:eastAsia="Calibri"/>
          <w:b/>
          <w:iCs/>
          <w:highlight w:val="cyan"/>
          <w:u w:val="single"/>
        </w:rPr>
        <w:t>partisan gerrymandering</w:t>
      </w:r>
      <w:r w:rsidRPr="009C211B">
        <w:rPr>
          <w:rFonts w:eastAsia="Calibri"/>
          <w:sz w:val="16"/>
          <w:highlight w:val="cyan"/>
        </w:rPr>
        <w:t xml:space="preserve"> </w:t>
      </w:r>
      <w:r w:rsidRPr="009C211B">
        <w:rPr>
          <w:rFonts w:eastAsia="Calibri"/>
          <w:highlight w:val="cyan"/>
          <w:u w:val="single"/>
        </w:rPr>
        <w:t xml:space="preserve">and </w:t>
      </w:r>
      <w:r w:rsidRPr="009C211B">
        <w:rPr>
          <w:rFonts w:eastAsia="Calibri"/>
          <w:b/>
          <w:iCs/>
          <w:highlight w:val="cyan"/>
          <w:u w:val="single"/>
        </w:rPr>
        <w:t>voting restrictions</w:t>
      </w:r>
      <w:r w:rsidRPr="0093704F">
        <w:rPr>
          <w:rFonts w:eastAsia="Calibri"/>
          <w:sz w:val="16"/>
        </w:rPr>
        <w:t xml:space="preserve">.18 </w:t>
      </w:r>
      <w:r w:rsidRPr="0093704F">
        <w:rPr>
          <w:rFonts w:eastAsia="Calibri"/>
          <w:u w:val="single"/>
        </w:rPr>
        <w:t xml:space="preserve">Countermajoritarian legislatures facilitate employer mobilization to </w:t>
      </w:r>
      <w:r w:rsidRPr="0093704F">
        <w:rPr>
          <w:rFonts w:eastAsia="Calibri"/>
          <w:b/>
          <w:iCs/>
          <w:u w:val="single"/>
        </w:rPr>
        <w:t>advance anti-worker policies</w:t>
      </w:r>
      <w:r w:rsidRPr="0093704F">
        <w:rPr>
          <w:rFonts w:eastAsia="Calibri"/>
          <w:sz w:val="16"/>
        </w:rPr>
        <w:t xml:space="preserve"> </w:t>
      </w:r>
      <w:r w:rsidRPr="0093704F">
        <w:rPr>
          <w:rFonts w:eastAsia="Calibri"/>
          <w:u w:val="single"/>
        </w:rPr>
        <w:t xml:space="preserve">that lack popular support since these legislators are </w:t>
      </w:r>
      <w:r w:rsidRPr="0093704F">
        <w:rPr>
          <w:rFonts w:eastAsia="Calibri"/>
          <w:b/>
          <w:iCs/>
          <w:u w:val="single"/>
        </w:rPr>
        <w:t>not electorally accountable</w:t>
      </w:r>
      <w:r w:rsidRPr="0093704F">
        <w:rPr>
          <w:rFonts w:eastAsia="Calibri"/>
          <w:u w:val="single"/>
        </w:rPr>
        <w:t xml:space="preserve"> for unpopular policymaking</w:t>
      </w:r>
      <w:r w:rsidRPr="0093704F">
        <w:rPr>
          <w:rFonts w:eastAsia="Calibri"/>
          <w:sz w:val="16"/>
        </w:rPr>
        <w:t>.19</w:t>
      </w:r>
    </w:p>
    <w:p w14:paraId="365DD890" w14:textId="77777777" w:rsidR="00370B25" w:rsidRPr="0093704F" w:rsidRDefault="00370B25" w:rsidP="00370B25">
      <w:pPr>
        <w:rPr>
          <w:rFonts w:eastAsia="Calibri"/>
          <w:sz w:val="16"/>
        </w:rPr>
      </w:pPr>
      <w:r w:rsidRPr="0093704F">
        <w:rPr>
          <w:rFonts w:eastAsia="Calibri"/>
          <w:u w:val="single"/>
        </w:rPr>
        <w:t>These</w:t>
      </w:r>
      <w:r w:rsidRPr="0093704F">
        <w:rPr>
          <w:rFonts w:eastAsia="Calibri"/>
          <w:sz w:val="16"/>
        </w:rPr>
        <w:t xml:space="preserve"> general </w:t>
      </w:r>
      <w:r w:rsidRPr="0093704F">
        <w:rPr>
          <w:rFonts w:eastAsia="Calibri"/>
          <w:u w:val="single"/>
        </w:rPr>
        <w:t xml:space="preserve">trends have </w:t>
      </w:r>
      <w:r w:rsidRPr="0093704F">
        <w:rPr>
          <w:rFonts w:eastAsia="Calibri"/>
          <w:b/>
          <w:iCs/>
          <w:u w:val="single"/>
        </w:rPr>
        <w:t>profound effects</w:t>
      </w:r>
      <w:r w:rsidRPr="0093704F">
        <w:rPr>
          <w:rFonts w:eastAsia="Calibri"/>
          <w:u w:val="single"/>
        </w:rPr>
        <w:t xml:space="preserve"> on state labor contests</w:t>
      </w:r>
      <w:r w:rsidRPr="0093704F">
        <w:rPr>
          <w:rFonts w:eastAsia="Calibri"/>
          <w:sz w:val="16"/>
        </w:rPr>
        <w:t xml:space="preserve">. </w:t>
      </w:r>
      <w:r w:rsidRPr="009C211B">
        <w:rPr>
          <w:rFonts w:eastAsia="Calibri"/>
          <w:highlight w:val="cyan"/>
          <w:u w:val="single"/>
        </w:rPr>
        <w:t>Businesses</w:t>
      </w:r>
      <w:r w:rsidRPr="0093704F">
        <w:rPr>
          <w:rFonts w:eastAsia="Calibri"/>
          <w:u w:val="single"/>
        </w:rPr>
        <w:t xml:space="preserve"> can reproduce structural inequality by </w:t>
      </w:r>
      <w:r w:rsidRPr="0093704F">
        <w:rPr>
          <w:rFonts w:eastAsia="Calibri"/>
          <w:b/>
          <w:iCs/>
          <w:u w:val="single"/>
        </w:rPr>
        <w:t>capturing state legislatures</w:t>
      </w:r>
      <w:r w:rsidRPr="0093704F">
        <w:rPr>
          <w:rFonts w:eastAsia="Calibri"/>
          <w:sz w:val="16"/>
        </w:rPr>
        <w:t xml:space="preserve"> </w:t>
      </w:r>
      <w:r w:rsidRPr="0093704F">
        <w:rPr>
          <w:rFonts w:eastAsia="Calibri"/>
          <w:u w:val="single"/>
        </w:rPr>
        <w:t xml:space="preserve">in order to </w:t>
      </w:r>
      <w:r w:rsidRPr="009C211B">
        <w:rPr>
          <w:rFonts w:eastAsia="Calibri"/>
          <w:b/>
          <w:iCs/>
          <w:highlight w:val="cyan"/>
          <w:u w:val="single"/>
        </w:rPr>
        <w:t>nullify democratically enacted labor legislation</w:t>
      </w:r>
      <w:r w:rsidRPr="0093704F">
        <w:rPr>
          <w:rFonts w:eastAsia="Calibri"/>
          <w:sz w:val="16"/>
        </w:rPr>
        <w:t xml:space="preserve"> </w:t>
      </w:r>
      <w:r w:rsidRPr="0093704F">
        <w:rPr>
          <w:rFonts w:eastAsia="Calibri"/>
          <w:u w:val="single"/>
        </w:rPr>
        <w:t>sought by unions and worker centers</w:t>
      </w:r>
      <w:r w:rsidRPr="0093704F">
        <w:rPr>
          <w:rFonts w:eastAsia="Calibri"/>
          <w:sz w:val="16"/>
        </w:rPr>
        <w:t xml:space="preserve">.20 </w:t>
      </w:r>
      <w:r w:rsidRPr="0093704F">
        <w:rPr>
          <w:rFonts w:eastAsia="Calibri"/>
          <w:u w:val="single"/>
        </w:rPr>
        <w:t xml:space="preserve">Companies can also reproduce structural inequality by </w:t>
      </w:r>
      <w:r w:rsidRPr="0093704F">
        <w:rPr>
          <w:rFonts w:eastAsia="Calibri"/>
          <w:b/>
          <w:iCs/>
          <w:u w:val="single"/>
        </w:rPr>
        <w:t>capturing the process of state voter ballot initiatives</w:t>
      </w:r>
      <w:r w:rsidRPr="0093704F">
        <w:rPr>
          <w:rFonts w:eastAsia="Calibri"/>
          <w:sz w:val="16"/>
        </w:rPr>
        <w:t xml:space="preserve">.21 </w:t>
      </w:r>
      <w:r w:rsidRPr="0093704F">
        <w:rPr>
          <w:rFonts w:eastAsia="Calibri"/>
          <w:u w:val="single"/>
        </w:rPr>
        <w:t xml:space="preserve">Employers in </w:t>
      </w:r>
      <w:r w:rsidRPr="0093704F">
        <w:rPr>
          <w:rFonts w:eastAsia="Calibri"/>
          <w:b/>
          <w:iCs/>
          <w:u w:val="single"/>
        </w:rPr>
        <w:t>many recent state labor contests</w:t>
      </w:r>
      <w:r w:rsidRPr="0093704F">
        <w:rPr>
          <w:rFonts w:eastAsia="Calibri"/>
          <w:sz w:val="16"/>
        </w:rPr>
        <w:t xml:space="preserve"> </w:t>
      </w:r>
      <w:r w:rsidRPr="0093704F">
        <w:rPr>
          <w:rFonts w:eastAsia="Calibri"/>
          <w:u w:val="single"/>
        </w:rPr>
        <w:t xml:space="preserve">have leveraged state law and politics to </w:t>
      </w:r>
      <w:r w:rsidRPr="0093704F">
        <w:rPr>
          <w:rFonts w:eastAsia="Calibri"/>
          <w:sz w:val="16"/>
        </w:rPr>
        <w:t xml:space="preserve">(1) </w:t>
      </w:r>
      <w:r w:rsidRPr="0093704F">
        <w:rPr>
          <w:rFonts w:eastAsia="Calibri"/>
          <w:u w:val="single"/>
        </w:rPr>
        <w:t>dismantle the power of state-regulated unions</w:t>
      </w:r>
      <w:r w:rsidRPr="0093704F">
        <w:rPr>
          <w:rFonts w:eastAsia="Calibri"/>
          <w:sz w:val="16"/>
        </w:rPr>
        <w:t xml:space="preserve"> in right-to-work legislation; (2) </w:t>
      </w:r>
      <w:r w:rsidRPr="0093704F">
        <w:rPr>
          <w:rFonts w:eastAsia="Calibri"/>
          <w:u w:val="single"/>
        </w:rPr>
        <w:t>nullify democratically enacted labor lawmaking by misleading voters</w:t>
      </w:r>
      <w:r w:rsidRPr="0093704F">
        <w:rPr>
          <w:rFonts w:eastAsia="Calibri"/>
          <w:sz w:val="16"/>
        </w:rPr>
        <w:t xml:space="preserve"> in state initiatives </w:t>
      </w:r>
      <w:r w:rsidRPr="0093704F">
        <w:rPr>
          <w:rFonts w:eastAsia="Calibri"/>
          <w:u w:val="single"/>
        </w:rPr>
        <w:t>and through gerrymandered</w:t>
      </w:r>
      <w:r w:rsidRPr="0093704F">
        <w:rPr>
          <w:rFonts w:eastAsia="Calibri"/>
          <w:sz w:val="16"/>
        </w:rPr>
        <w:t xml:space="preserve"> state </w:t>
      </w:r>
      <w:r w:rsidRPr="0093704F">
        <w:rPr>
          <w:rFonts w:eastAsia="Calibri"/>
          <w:u w:val="single"/>
        </w:rPr>
        <w:t>legislatures</w:t>
      </w:r>
      <w:r w:rsidRPr="0093704F">
        <w:rPr>
          <w:rFonts w:eastAsia="Calibri"/>
          <w:sz w:val="16"/>
        </w:rPr>
        <w:t xml:space="preserve">; (3) </w:t>
      </w:r>
      <w:r w:rsidRPr="0093704F">
        <w:rPr>
          <w:rFonts w:eastAsia="Calibri"/>
          <w:u w:val="single"/>
        </w:rPr>
        <w:t>establish company-dominated sectoral standard-setting administrative regimes; and</w:t>
      </w:r>
      <w:r w:rsidRPr="0093704F">
        <w:rPr>
          <w:rFonts w:eastAsia="Calibri"/>
          <w:sz w:val="16"/>
        </w:rPr>
        <w:t xml:space="preserve"> (4) </w:t>
      </w:r>
      <w:r w:rsidRPr="0093704F">
        <w:rPr>
          <w:rFonts w:eastAsia="Calibri"/>
          <w:u w:val="single"/>
        </w:rPr>
        <w:t>block worker access to local lawmaking through</w:t>
      </w:r>
      <w:r w:rsidRPr="0093704F">
        <w:rPr>
          <w:rFonts w:eastAsia="Calibri"/>
          <w:sz w:val="16"/>
        </w:rPr>
        <w:t xml:space="preserve"> state-law </w:t>
      </w:r>
      <w:r w:rsidRPr="0093704F">
        <w:rPr>
          <w:rFonts w:eastAsia="Calibri"/>
          <w:u w:val="single"/>
        </w:rPr>
        <w:t>preemption</w:t>
      </w:r>
      <w:r w:rsidRPr="0093704F">
        <w:rPr>
          <w:rFonts w:eastAsia="Calibri"/>
          <w:sz w:val="16"/>
        </w:rPr>
        <w:t xml:space="preserve">.22 </w:t>
      </w:r>
      <w:r w:rsidRPr="0093704F">
        <w:rPr>
          <w:rFonts w:eastAsia="Calibri"/>
          <w:u w:val="single"/>
        </w:rPr>
        <w:t xml:space="preserve">These </w:t>
      </w:r>
      <w:r w:rsidRPr="009C211B">
        <w:rPr>
          <w:rFonts w:eastAsia="Calibri"/>
          <w:highlight w:val="cyan"/>
          <w:u w:val="single"/>
        </w:rPr>
        <w:t>strategies</w:t>
      </w:r>
      <w:r w:rsidRPr="0093704F">
        <w:rPr>
          <w:rFonts w:eastAsia="Calibri"/>
          <w:sz w:val="16"/>
        </w:rPr>
        <w:t xml:space="preserve"> share the common goal of </w:t>
      </w:r>
      <w:r w:rsidRPr="009C211B">
        <w:rPr>
          <w:rFonts w:eastAsia="Calibri"/>
          <w:b/>
          <w:iCs/>
          <w:highlight w:val="cyan"/>
          <w:u w:val="single"/>
        </w:rPr>
        <w:t>dismantl</w:t>
      </w:r>
      <w:r w:rsidRPr="0093704F">
        <w:rPr>
          <w:rFonts w:eastAsia="Calibri"/>
          <w:sz w:val="16"/>
        </w:rPr>
        <w:t xml:space="preserve">ing affirmative </w:t>
      </w:r>
      <w:r w:rsidRPr="009C211B">
        <w:rPr>
          <w:rFonts w:eastAsia="Calibri"/>
          <w:highlight w:val="cyan"/>
          <w:u w:val="single"/>
        </w:rPr>
        <w:t>state support</w:t>
      </w:r>
      <w:r w:rsidRPr="0093704F">
        <w:rPr>
          <w:rFonts w:eastAsia="Calibri"/>
          <w:u w:val="single"/>
        </w:rPr>
        <w:t xml:space="preserve"> for collective worker access to state and local</w:t>
      </w:r>
      <w:r w:rsidRPr="0093704F">
        <w:rPr>
          <w:rFonts w:eastAsia="Calibri"/>
          <w:sz w:val="16"/>
        </w:rPr>
        <w:t xml:space="preserve"> labor </w:t>
      </w:r>
      <w:r w:rsidRPr="0093704F">
        <w:rPr>
          <w:rFonts w:eastAsia="Calibri"/>
          <w:u w:val="single"/>
        </w:rPr>
        <w:t>policymaking</w:t>
      </w:r>
      <w:r w:rsidRPr="0093704F">
        <w:rPr>
          <w:rFonts w:eastAsia="Calibri"/>
          <w:sz w:val="16"/>
        </w:rPr>
        <w:t xml:space="preserve">. While these strategies are most common in politically conservative states, </w:t>
      </w:r>
      <w:r w:rsidRPr="009C211B">
        <w:rPr>
          <w:rFonts w:eastAsia="Calibri"/>
          <w:highlight w:val="cyan"/>
          <w:u w:val="single"/>
        </w:rPr>
        <w:t xml:space="preserve">business interests can </w:t>
      </w:r>
      <w:r w:rsidRPr="009C211B">
        <w:rPr>
          <w:rFonts w:eastAsia="Calibri"/>
          <w:b/>
          <w:iCs/>
          <w:highlight w:val="cyan"/>
          <w:u w:val="single"/>
        </w:rPr>
        <w:t>capture</w:t>
      </w:r>
      <w:r w:rsidRPr="009C211B">
        <w:rPr>
          <w:rFonts w:eastAsia="Calibri"/>
          <w:highlight w:val="cyan"/>
          <w:u w:val="single"/>
        </w:rPr>
        <w:t xml:space="preserve"> or </w:t>
      </w:r>
      <w:r w:rsidRPr="009C211B">
        <w:rPr>
          <w:rFonts w:eastAsia="Calibri"/>
          <w:b/>
          <w:iCs/>
          <w:highlight w:val="cyan"/>
          <w:u w:val="single"/>
        </w:rPr>
        <w:t>coopt</w:t>
      </w:r>
      <w:r w:rsidRPr="0093704F">
        <w:rPr>
          <w:rFonts w:eastAsia="Calibri"/>
          <w:u w:val="single"/>
        </w:rPr>
        <w:t xml:space="preserve"> legislative and initiative </w:t>
      </w:r>
      <w:r w:rsidRPr="009C211B">
        <w:rPr>
          <w:rFonts w:eastAsia="Calibri"/>
          <w:highlight w:val="cyan"/>
          <w:u w:val="single"/>
        </w:rPr>
        <w:t xml:space="preserve">processes in </w:t>
      </w:r>
      <w:r w:rsidRPr="009C211B">
        <w:rPr>
          <w:rFonts w:eastAsia="Calibri"/>
          <w:b/>
          <w:iCs/>
          <w:highlight w:val="cyan"/>
          <w:u w:val="single"/>
        </w:rPr>
        <w:t>politically liberal states</w:t>
      </w:r>
      <w:r w:rsidRPr="0093704F">
        <w:rPr>
          <w:rFonts w:eastAsia="Calibri"/>
          <w:sz w:val="16"/>
        </w:rPr>
        <w:t>, while unions and worker centers have built considerable countervailing power23 to engage in labor policymaking by state initiative despite politically conservative, countermajoritarian legislatures.</w:t>
      </w:r>
    </w:p>
    <w:p w14:paraId="4949D6F1" w14:textId="77777777" w:rsidR="00370B25" w:rsidRPr="0093704F" w:rsidRDefault="00370B25" w:rsidP="00370B25">
      <w:pPr>
        <w:rPr>
          <w:rFonts w:eastAsia="Calibri"/>
          <w:sz w:val="16"/>
        </w:rPr>
      </w:pPr>
      <w:r w:rsidRPr="0093704F">
        <w:rPr>
          <w:rFonts w:eastAsia="Calibri"/>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93704F">
        <w:rPr>
          <w:rFonts w:eastAsia="Calibri"/>
          <w:u w:val="single"/>
        </w:rPr>
        <w:t>employer countermobilization that dismantles state protection of collective worker participation in state and local labor policymaking can harm the economic interests and political voice of</w:t>
      </w:r>
      <w:r w:rsidRPr="0093704F">
        <w:rPr>
          <w:rFonts w:eastAsia="Calibri"/>
          <w:sz w:val="16"/>
        </w:rPr>
        <w:t xml:space="preserve"> vulnerable </w:t>
      </w:r>
      <w:r w:rsidRPr="0093704F">
        <w:rPr>
          <w:rFonts w:eastAsia="Calibri"/>
          <w:u w:val="single"/>
        </w:rPr>
        <w:t>workers and undermine state democratic processes and institutions</w:t>
      </w:r>
      <w:r w:rsidRPr="0093704F">
        <w:rPr>
          <w:rFonts w:eastAsia="Calibri"/>
          <w:sz w:val="16"/>
        </w:rPr>
        <w:t xml:space="preserve">. </w:t>
      </w:r>
      <w:r w:rsidRPr="0093704F">
        <w:rPr>
          <w:rFonts w:eastAsia="Calibri"/>
          <w:u w:val="single"/>
        </w:rPr>
        <w:t>Nullifying</w:t>
      </w:r>
      <w:r w:rsidRPr="0093704F">
        <w:rPr>
          <w:rFonts w:eastAsia="Calibri"/>
          <w:sz w:val="16"/>
        </w:rPr>
        <w:t xml:space="preserve"> popular workplace </w:t>
      </w:r>
      <w:r w:rsidRPr="0093704F">
        <w:rPr>
          <w:rFonts w:eastAsia="Calibri"/>
          <w:u w:val="single"/>
        </w:rPr>
        <w:t>legislation by overwhelming public communication</w:t>
      </w:r>
      <w:r w:rsidRPr="0093704F">
        <w:rPr>
          <w:rFonts w:eastAsia="Calibri"/>
          <w:sz w:val="16"/>
        </w:rPr>
        <w:t xml:space="preserve"> channels </w:t>
      </w:r>
      <w:r w:rsidRPr="0093704F">
        <w:rPr>
          <w:rFonts w:eastAsia="Calibri"/>
          <w:u w:val="single"/>
        </w:rPr>
        <w:t>with misleading claims in the</w:t>
      </w:r>
      <w:r w:rsidRPr="0093704F">
        <w:rPr>
          <w:rFonts w:eastAsia="Calibri"/>
          <w:sz w:val="16"/>
        </w:rPr>
        <w:t xml:space="preserve"> voter </w:t>
      </w:r>
      <w:r w:rsidRPr="0093704F">
        <w:rPr>
          <w:rFonts w:eastAsia="Calibri"/>
          <w:u w:val="single"/>
        </w:rPr>
        <w:t>ballot initiative process</w:t>
      </w:r>
      <w:r w:rsidRPr="0093704F">
        <w:rPr>
          <w:rFonts w:eastAsia="Calibri"/>
          <w:sz w:val="16"/>
        </w:rPr>
        <w:t xml:space="preserve">,25 </w:t>
      </w:r>
      <w:r w:rsidRPr="0093704F">
        <w:rPr>
          <w:rFonts w:eastAsia="Calibri"/>
          <w:u w:val="single"/>
        </w:rPr>
        <w:t>and by capturing</w:t>
      </w:r>
      <w:r w:rsidRPr="0093704F">
        <w:rPr>
          <w:rFonts w:eastAsia="Calibri"/>
          <w:sz w:val="16"/>
        </w:rPr>
        <w:t xml:space="preserve"> </w:t>
      </w:r>
      <w:r w:rsidRPr="0093704F">
        <w:rPr>
          <w:rFonts w:eastAsia="Calibri"/>
          <w:u w:val="single"/>
        </w:rPr>
        <w:t>countermajoritarian</w:t>
      </w:r>
      <w:r w:rsidRPr="0093704F">
        <w:rPr>
          <w:rFonts w:eastAsia="Calibri"/>
          <w:sz w:val="16"/>
        </w:rPr>
        <w:t xml:space="preserve"> state </w:t>
      </w:r>
      <w:r w:rsidRPr="0093704F">
        <w:rPr>
          <w:rFonts w:eastAsia="Calibri"/>
          <w:u w:val="single"/>
        </w:rPr>
        <w:t>legislatures</w:t>
      </w:r>
      <w:r w:rsidRPr="0093704F">
        <w:rPr>
          <w:rFonts w:eastAsia="Calibri"/>
          <w:sz w:val="16"/>
        </w:rPr>
        <w:t xml:space="preserve">, </w:t>
      </w:r>
      <w:r w:rsidRPr="0093704F">
        <w:rPr>
          <w:rFonts w:eastAsia="Calibri"/>
          <w:u w:val="single"/>
        </w:rPr>
        <w:t>harms the</w:t>
      </w:r>
      <w:r w:rsidRPr="0093704F">
        <w:rPr>
          <w:rFonts w:eastAsia="Calibri"/>
          <w:sz w:val="16"/>
        </w:rPr>
        <w:t xml:space="preserve"> economic </w:t>
      </w:r>
      <w:r w:rsidRPr="0093704F">
        <w:rPr>
          <w:rFonts w:eastAsia="Calibri"/>
          <w:u w:val="single"/>
        </w:rPr>
        <w:t xml:space="preserve">interests of </w:t>
      </w:r>
      <w:r w:rsidRPr="0093704F">
        <w:rPr>
          <w:rFonts w:eastAsia="Calibri"/>
          <w:sz w:val="16"/>
        </w:rPr>
        <w:t xml:space="preserve">low-wage </w:t>
      </w:r>
      <w:r w:rsidRPr="0093704F">
        <w:rPr>
          <w:rFonts w:eastAsia="Calibri"/>
          <w:u w:val="single"/>
        </w:rPr>
        <w:t>workers and undermines majority rule</w:t>
      </w:r>
      <w:r w:rsidRPr="0093704F">
        <w:rPr>
          <w:rFonts w:eastAsia="Calibri"/>
          <w:sz w:val="16"/>
        </w:rPr>
        <w:t xml:space="preserve">.26 </w:t>
      </w:r>
      <w:r w:rsidRPr="0093704F">
        <w:rPr>
          <w:rFonts w:eastAsia="Calibri"/>
          <w:b/>
          <w:iCs/>
          <w:u w:val="single"/>
        </w:rPr>
        <w:t>State preemption of local labor lawmaking</w:t>
      </w:r>
      <w:r w:rsidRPr="0093704F">
        <w:rPr>
          <w:rFonts w:eastAsia="Calibri"/>
          <w:sz w:val="16"/>
        </w:rPr>
        <w:t xml:space="preserve">, likewise, </w:t>
      </w:r>
      <w:r w:rsidRPr="0093704F">
        <w:rPr>
          <w:rFonts w:eastAsia="Calibri"/>
          <w:u w:val="single"/>
        </w:rPr>
        <w:t>subordinates the equality interests of</w:t>
      </w:r>
      <w:r w:rsidRPr="0093704F">
        <w:rPr>
          <w:rFonts w:eastAsia="Calibri"/>
          <w:sz w:val="16"/>
        </w:rPr>
        <w:t xml:space="preserve"> many low-wage </w:t>
      </w:r>
      <w:r w:rsidRPr="0093704F">
        <w:rPr>
          <w:rFonts w:eastAsia="Calibri"/>
          <w:u w:val="single"/>
        </w:rPr>
        <w:t>workers</w:t>
      </w:r>
      <w:r w:rsidRPr="0093704F">
        <w:rPr>
          <w:rFonts w:eastAsia="Calibri"/>
          <w:sz w:val="16"/>
        </w:rPr>
        <w:t xml:space="preserve"> who are excluded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93704F">
        <w:rPr>
          <w:rFonts w:eastAsia="Calibri"/>
          <w:u w:val="single"/>
        </w:rPr>
        <w:t xml:space="preserve">these countermobilization strategies can </w:t>
      </w:r>
      <w:r w:rsidRPr="0093704F">
        <w:rPr>
          <w:rFonts w:eastAsia="Calibri"/>
          <w:b/>
          <w:iCs/>
          <w:u w:val="single"/>
        </w:rPr>
        <w:t>sap civil society of associational infrastructure necessary</w:t>
      </w:r>
      <w:r w:rsidRPr="0093704F">
        <w:rPr>
          <w:rFonts w:eastAsia="Calibri"/>
          <w:u w:val="single"/>
        </w:rPr>
        <w:t xml:space="preserve"> for </w:t>
      </w:r>
      <w:r w:rsidRPr="0093704F">
        <w:rPr>
          <w:rFonts w:eastAsia="Calibri"/>
          <w:b/>
          <w:iCs/>
          <w:u w:val="single"/>
        </w:rPr>
        <w:t>participatory democracy</w:t>
      </w:r>
      <w:r w:rsidRPr="0093704F">
        <w:rPr>
          <w:rFonts w:eastAsia="Calibri"/>
          <w:sz w:val="16"/>
        </w:rPr>
        <w:t xml:space="preserve">, </w:t>
      </w:r>
      <w:r w:rsidRPr="0093704F">
        <w:rPr>
          <w:rFonts w:eastAsia="Calibri"/>
          <w:u w:val="single"/>
        </w:rPr>
        <w:t xml:space="preserve">and foreclose access to these state and local sites for </w:t>
      </w:r>
      <w:r w:rsidRPr="0093704F">
        <w:rPr>
          <w:rFonts w:eastAsia="Calibri"/>
          <w:sz w:val="16"/>
        </w:rPr>
        <w:t xml:space="preserve">vulnerable </w:t>
      </w:r>
      <w:r w:rsidRPr="0093704F">
        <w:rPr>
          <w:rFonts w:eastAsia="Calibri"/>
          <w:u w:val="single"/>
        </w:rPr>
        <w:t>workers</w:t>
      </w:r>
      <w:r w:rsidRPr="0093704F">
        <w:rPr>
          <w:rFonts w:eastAsia="Calibri"/>
          <w:sz w:val="16"/>
        </w:rPr>
        <w:t>.30</w:t>
      </w:r>
    </w:p>
    <w:p w14:paraId="2A33D97A" w14:textId="1C908CDD" w:rsidR="00370B25" w:rsidRDefault="00370B25" w:rsidP="00370B25">
      <w:pPr>
        <w:pStyle w:val="Heading3"/>
      </w:pPr>
      <w:r>
        <w:lastRenderedPageBreak/>
        <w:t>AT: Cap K</w:t>
      </w:r>
    </w:p>
    <w:p w14:paraId="4FE1390A" w14:textId="77777777" w:rsidR="00370B25" w:rsidRPr="000942DA" w:rsidRDefault="00370B25" w:rsidP="00370B25"/>
    <w:p w14:paraId="0E560675" w14:textId="77777777" w:rsidR="00370B25" w:rsidRPr="00B55548" w:rsidRDefault="00370B25" w:rsidP="00370B25">
      <w:pPr>
        <w:keepNext/>
        <w:keepLines/>
        <w:spacing w:before="40" w:after="0"/>
        <w:outlineLvl w:val="3"/>
        <w:rPr>
          <w:rFonts w:eastAsia="Times New Roman"/>
          <w:b/>
          <w:iCs/>
          <w:sz w:val="26"/>
        </w:rPr>
      </w:pPr>
      <w:r w:rsidRPr="00B55548">
        <w:rPr>
          <w:rFonts w:eastAsia="Times New Roman"/>
          <w:b/>
          <w:iCs/>
          <w:sz w:val="26"/>
        </w:rPr>
        <w:t xml:space="preserve">Economic growth and </w:t>
      </w:r>
      <w:r w:rsidRPr="006869D1">
        <w:rPr>
          <w:rFonts w:eastAsia="Times New Roman"/>
          <w:b/>
          <w:iCs/>
          <w:sz w:val="26"/>
          <w:u w:val="single"/>
        </w:rPr>
        <w:t>decentralized</w:t>
      </w:r>
      <w:r>
        <w:rPr>
          <w:rFonts w:eastAsia="Times New Roman"/>
          <w:b/>
          <w:iCs/>
          <w:sz w:val="26"/>
        </w:rPr>
        <w:t xml:space="preserve"> </w:t>
      </w:r>
      <w:r w:rsidRPr="00B55548">
        <w:rPr>
          <w:rFonts w:eastAsia="Times New Roman"/>
          <w:b/>
          <w:iCs/>
          <w:sz w:val="26"/>
        </w:rPr>
        <w:t xml:space="preserve">innovation </w:t>
      </w:r>
      <w:r w:rsidRPr="00B55548">
        <w:rPr>
          <w:rFonts w:eastAsia="Times New Roman"/>
          <w:b/>
          <w:iCs/>
          <w:sz w:val="26"/>
          <w:u w:val="single"/>
        </w:rPr>
        <w:t xml:space="preserve">solve </w:t>
      </w:r>
      <w:r>
        <w:rPr>
          <w:rFonts w:eastAsia="Times New Roman"/>
          <w:b/>
          <w:iCs/>
          <w:sz w:val="26"/>
          <w:u w:val="single"/>
        </w:rPr>
        <w:t>existential risks</w:t>
      </w:r>
      <w:r>
        <w:rPr>
          <w:rFonts w:eastAsia="Times New Roman"/>
          <w:b/>
          <w:iCs/>
          <w:sz w:val="26"/>
        </w:rPr>
        <w:t xml:space="preserve"> best.</w:t>
      </w:r>
    </w:p>
    <w:p w14:paraId="15427778" w14:textId="77777777" w:rsidR="00370B25" w:rsidRPr="00B55548" w:rsidRDefault="00370B25" w:rsidP="00370B25">
      <w:pPr>
        <w:rPr>
          <w:rFonts w:eastAsia="Calibri"/>
        </w:rPr>
      </w:pPr>
      <w:r w:rsidRPr="00B55548">
        <w:rPr>
          <w:rFonts w:eastAsia="Calibri"/>
          <w:b/>
          <w:bCs/>
          <w:sz w:val="26"/>
        </w:rPr>
        <w:t>Aerni 25 —</w:t>
      </w:r>
      <w:r w:rsidRPr="00B55548">
        <w:rPr>
          <w:rFonts w:eastAsia="Calibri"/>
        </w:rPr>
        <w:t xml:space="preserve"> Philipp Aerni is Director of the Center for Corporate Responsibility and Sustainability (CCRS) and also Professor for Sustainability and Impact Entrepreneurship at the School of Management Fribourg (HEG-FR). Aerni, Philipp. "Innovation in times of crisis: a pragmatic and inclusive approach to cope with urgent global sustainability challenges." Frontiers in Environmental Economics 4 (2025): 1498138. //WMK</w:t>
      </w:r>
    </w:p>
    <w:p w14:paraId="31EDFC94" w14:textId="77777777" w:rsidR="00370B25" w:rsidRPr="00B55548" w:rsidRDefault="00370B25" w:rsidP="00370B25">
      <w:pPr>
        <w:rPr>
          <w:rFonts w:eastAsia="Calibri"/>
          <w:sz w:val="14"/>
        </w:rPr>
      </w:pPr>
      <w:r w:rsidRPr="00B55548">
        <w:rPr>
          <w:rFonts w:eastAsia="Calibri"/>
          <w:sz w:val="14"/>
        </w:rPr>
        <w:t>The term “</w:t>
      </w:r>
      <w:r w:rsidRPr="00B55548">
        <w:rPr>
          <w:rFonts w:eastAsia="Calibri"/>
          <w:u w:val="single"/>
        </w:rPr>
        <w:t>polycrisis</w:t>
      </w:r>
      <w:r w:rsidRPr="00B55548">
        <w:rPr>
          <w:rFonts w:eastAsia="Calibri"/>
          <w:sz w:val="14"/>
        </w:rPr>
        <w:t xml:space="preserve">” </w:t>
      </w:r>
      <w:r w:rsidRPr="00B55548">
        <w:rPr>
          <w:rFonts w:eastAsia="Calibri"/>
          <w:u w:val="single"/>
        </w:rPr>
        <w:t>has become a buzzword</w:t>
      </w:r>
      <w:r w:rsidRPr="00B55548">
        <w:rPr>
          <w:rFonts w:eastAsia="Calibri"/>
          <w:sz w:val="14"/>
        </w:rPr>
        <w:t xml:space="preserve"> to describe the entanglement and reinforcement of multiple global crises that may put the survival of humankind at risk. It builds upon Sustainability Science and its research on the complex interactions of systemic risks. The research approach has its roots in the “Limits to Growth” report published by the Club of Rome in 1972. The publication predicted a global sustainability crisis in response to growing human resource consumption. The threat is real, but there are lessons to be learned from coping with</w:t>
      </w:r>
      <w:r w:rsidRPr="00B55548">
        <w:rPr>
          <w:rFonts w:eastAsia="Calibri"/>
          <w:u w:val="single"/>
        </w:rPr>
        <w:t xml:space="preserve"> past </w:t>
      </w:r>
      <w:r w:rsidRPr="009C211B">
        <w:rPr>
          <w:rFonts w:eastAsia="Calibri"/>
          <w:highlight w:val="cyan"/>
          <w:u w:val="single"/>
        </w:rPr>
        <w:t>global crises</w:t>
      </w:r>
      <w:r w:rsidRPr="00B55548">
        <w:rPr>
          <w:rFonts w:eastAsia="Calibri"/>
          <w:sz w:val="14"/>
        </w:rPr>
        <w:t xml:space="preserve"> and how they </w:t>
      </w:r>
      <w:r w:rsidRPr="009C211B">
        <w:rPr>
          <w:rFonts w:eastAsia="Calibri"/>
          <w:highlight w:val="cyan"/>
          <w:u w:val="single"/>
        </w:rPr>
        <w:t>were addressed by</w:t>
      </w:r>
      <w:r w:rsidRPr="00B55548">
        <w:rPr>
          <w:rFonts w:eastAsia="Calibri"/>
          <w:u w:val="single"/>
        </w:rPr>
        <w:t xml:space="preserve"> far-sighted </w:t>
      </w:r>
      <w:r w:rsidRPr="009C211B">
        <w:rPr>
          <w:rFonts w:eastAsia="Calibri"/>
          <w:highlight w:val="cyan"/>
          <w:u w:val="single"/>
        </w:rPr>
        <w:t>gov</w:t>
      </w:r>
      <w:r w:rsidRPr="00B55548">
        <w:rPr>
          <w:rFonts w:eastAsia="Calibri"/>
          <w:u w:val="single"/>
        </w:rPr>
        <w:t xml:space="preserve">ernment </w:t>
      </w:r>
      <w:r w:rsidRPr="009C211B">
        <w:rPr>
          <w:rFonts w:eastAsia="Calibri"/>
          <w:highlight w:val="cyan"/>
          <w:u w:val="single"/>
        </w:rPr>
        <w:t xml:space="preserve">initiatives that incentivized decentralized </w:t>
      </w:r>
      <w:r w:rsidRPr="009C211B">
        <w:rPr>
          <w:rFonts w:eastAsia="Calibri"/>
          <w:b/>
          <w:iCs/>
          <w:highlight w:val="cyan"/>
          <w:u w:val="single"/>
        </w:rPr>
        <w:t>innovation</w:t>
      </w:r>
      <w:r w:rsidRPr="00B55548">
        <w:rPr>
          <w:rFonts w:eastAsia="Calibri"/>
          <w:b/>
          <w:iCs/>
          <w:u w:val="single"/>
        </w:rPr>
        <w:t xml:space="preserve"> systems</w:t>
      </w:r>
      <w:r w:rsidRPr="00B55548">
        <w:rPr>
          <w:rFonts w:eastAsia="Calibri"/>
          <w:sz w:val="14"/>
        </w:rPr>
        <w:t xml:space="preserve"> to achieve well-defined objectives. </w:t>
      </w:r>
      <w:r w:rsidRPr="00B55548">
        <w:rPr>
          <w:rFonts w:eastAsia="Calibri"/>
          <w:u w:val="single"/>
        </w:rPr>
        <w:t xml:space="preserve">These initiatives </w:t>
      </w:r>
      <w:r w:rsidRPr="009C211B">
        <w:rPr>
          <w:rFonts w:eastAsia="Calibri"/>
          <w:highlight w:val="cyan"/>
          <w:u w:val="single"/>
        </w:rPr>
        <w:t>proved to be effective because they</w:t>
      </w:r>
      <w:r w:rsidRPr="00B55548">
        <w:rPr>
          <w:rFonts w:eastAsia="Calibri"/>
          <w:u w:val="single"/>
        </w:rPr>
        <w:t xml:space="preserve"> were based on an adequate </w:t>
      </w:r>
      <w:r w:rsidRPr="009C211B">
        <w:rPr>
          <w:rFonts w:eastAsia="Calibri"/>
          <w:highlight w:val="cyan"/>
          <w:u w:val="single"/>
        </w:rPr>
        <w:t>understand</w:t>
      </w:r>
      <w:r w:rsidRPr="00B55548">
        <w:rPr>
          <w:rFonts w:eastAsia="Calibri"/>
          <w:u w:val="single"/>
        </w:rPr>
        <w:t xml:space="preserve">ing of </w:t>
      </w:r>
      <w:r w:rsidRPr="009C211B">
        <w:rPr>
          <w:rFonts w:eastAsia="Calibri"/>
          <w:highlight w:val="cyan"/>
          <w:u w:val="single"/>
        </w:rPr>
        <w:t>the endogenous nature of econ</w:t>
      </w:r>
      <w:r w:rsidRPr="00B55548">
        <w:rPr>
          <w:rFonts w:eastAsia="Calibri"/>
          <w:u w:val="single"/>
        </w:rPr>
        <w:t xml:space="preserve">omic </w:t>
      </w:r>
      <w:r w:rsidRPr="009C211B">
        <w:rPr>
          <w:rFonts w:eastAsia="Calibri"/>
          <w:highlight w:val="cyan"/>
          <w:u w:val="single"/>
        </w:rPr>
        <w:t>development and how</w:t>
      </w:r>
      <w:r w:rsidRPr="00B55548">
        <w:rPr>
          <w:rFonts w:eastAsia="Calibri"/>
          <w:u w:val="single"/>
        </w:rPr>
        <w:t xml:space="preserve"> </w:t>
      </w:r>
      <w:r w:rsidRPr="00B55548">
        <w:rPr>
          <w:rFonts w:eastAsia="Calibri"/>
          <w:b/>
          <w:iCs/>
          <w:u w:val="single"/>
        </w:rPr>
        <w:t>biocapacity and</w:t>
      </w:r>
      <w:r w:rsidRPr="00B55548">
        <w:rPr>
          <w:rFonts w:eastAsia="Calibri"/>
          <w:sz w:val="14"/>
        </w:rPr>
        <w:t xml:space="preserve"> </w:t>
      </w:r>
      <w:r w:rsidRPr="009C211B">
        <w:rPr>
          <w:rFonts w:eastAsia="Calibri"/>
          <w:b/>
          <w:iCs/>
          <w:highlight w:val="cyan"/>
          <w:u w:val="single"/>
        </w:rPr>
        <w:t>societal resilience</w:t>
      </w:r>
      <w:r w:rsidRPr="009C211B">
        <w:rPr>
          <w:rFonts w:eastAsia="Calibri"/>
          <w:sz w:val="14"/>
          <w:highlight w:val="cyan"/>
        </w:rPr>
        <w:t xml:space="preserve"> </w:t>
      </w:r>
      <w:r w:rsidRPr="009C211B">
        <w:rPr>
          <w:rFonts w:eastAsia="Calibri"/>
          <w:highlight w:val="cyan"/>
          <w:u w:val="single"/>
        </w:rPr>
        <w:t>can be enhanced through</w:t>
      </w:r>
      <w:r w:rsidRPr="00B55548">
        <w:rPr>
          <w:rFonts w:eastAsia="Calibri"/>
          <w:u w:val="single"/>
        </w:rPr>
        <w:t xml:space="preserve"> higher levels of </w:t>
      </w:r>
      <w:r w:rsidRPr="009C211B">
        <w:rPr>
          <w:rFonts w:eastAsia="Calibri"/>
          <w:b/>
          <w:iCs/>
          <w:highlight w:val="cyan"/>
          <w:u w:val="single"/>
        </w:rPr>
        <w:t>economic complexity</w:t>
      </w:r>
      <w:r w:rsidRPr="00B55548">
        <w:rPr>
          <w:rFonts w:eastAsia="Calibri"/>
          <w:sz w:val="14"/>
        </w:rPr>
        <w:t xml:space="preserve">. Contemporary European mission-oriented innovation policies (MOIPs) with their strong faith in the state as pacesetter of the economy lack this understanding. In this paper, a more pragmatic innovation policy approach is proposed to accelerate progress on the UN Sustainable Development Goals (UN SDGs) in general, and food security in particular. It combines the target orientation of past US innovation policy missions with the commitment of international crop research networks to mobilize innovation and entrepreneurship for inclusive development. </w:t>
      </w:r>
      <w:r w:rsidRPr="00B55548">
        <w:rPr>
          <w:rFonts w:eastAsia="Calibri"/>
          <w:u w:val="single"/>
        </w:rPr>
        <w:t>Throughout history</w:t>
      </w:r>
      <w:r w:rsidRPr="00B55548">
        <w:rPr>
          <w:rFonts w:eastAsia="Calibri"/>
          <w:sz w:val="14"/>
        </w:rPr>
        <w:t xml:space="preserve">, such </w:t>
      </w:r>
      <w:r w:rsidRPr="009C211B">
        <w:rPr>
          <w:rFonts w:eastAsia="Calibri"/>
          <w:b/>
          <w:iCs/>
          <w:highlight w:val="cyan"/>
          <w:u w:val="single"/>
        </w:rPr>
        <w:t>opportunity-driven approaches</w:t>
      </w:r>
      <w:r w:rsidRPr="009C211B">
        <w:rPr>
          <w:rFonts w:eastAsia="Calibri"/>
          <w:sz w:val="14"/>
          <w:highlight w:val="cyan"/>
        </w:rPr>
        <w:t xml:space="preserve"> </w:t>
      </w:r>
      <w:r w:rsidRPr="009C211B">
        <w:rPr>
          <w:rFonts w:eastAsia="Calibri"/>
          <w:highlight w:val="cyan"/>
          <w:u w:val="single"/>
        </w:rPr>
        <w:t>proved</w:t>
      </w:r>
      <w:r w:rsidRPr="00B55548">
        <w:rPr>
          <w:rFonts w:eastAsia="Calibri"/>
          <w:u w:val="single"/>
        </w:rPr>
        <w:t xml:space="preserve"> to be </w:t>
      </w:r>
      <w:r w:rsidRPr="009C211B">
        <w:rPr>
          <w:rFonts w:eastAsia="Calibri"/>
          <w:highlight w:val="cyan"/>
          <w:u w:val="single"/>
        </w:rPr>
        <w:t xml:space="preserve">more effective </w:t>
      </w:r>
      <w:r w:rsidRPr="009C211B">
        <w:rPr>
          <w:rFonts w:eastAsia="Calibri"/>
          <w:b/>
          <w:iCs/>
          <w:highlight w:val="cyan"/>
          <w:u w:val="single"/>
        </w:rPr>
        <w:t>public policy responses</w:t>
      </w:r>
      <w:r w:rsidRPr="009C211B">
        <w:rPr>
          <w:rFonts w:eastAsia="Calibri"/>
          <w:sz w:val="14"/>
          <w:highlight w:val="cyan"/>
        </w:rPr>
        <w:t xml:space="preserve"> </w:t>
      </w:r>
      <w:r w:rsidRPr="009C211B">
        <w:rPr>
          <w:rFonts w:eastAsia="Calibri"/>
          <w:highlight w:val="cyan"/>
          <w:u w:val="single"/>
        </w:rPr>
        <w:t>to</w:t>
      </w:r>
      <w:r w:rsidRPr="009C211B">
        <w:rPr>
          <w:rFonts w:eastAsia="Calibri"/>
          <w:sz w:val="14"/>
          <w:highlight w:val="cyan"/>
        </w:rPr>
        <w:t xml:space="preserve"> </w:t>
      </w:r>
      <w:r w:rsidRPr="009C211B">
        <w:rPr>
          <w:rFonts w:eastAsia="Calibri"/>
          <w:b/>
          <w:iCs/>
          <w:highlight w:val="cyan"/>
          <w:u w:val="single"/>
        </w:rPr>
        <w:t>crisis</w:t>
      </w:r>
      <w:r w:rsidRPr="009C211B">
        <w:rPr>
          <w:rFonts w:eastAsia="Calibri"/>
          <w:sz w:val="14"/>
          <w:highlight w:val="cyan"/>
        </w:rPr>
        <w:t xml:space="preserve"> </w:t>
      </w:r>
      <w:r w:rsidRPr="009C211B">
        <w:rPr>
          <w:rFonts w:eastAsia="Calibri"/>
          <w:highlight w:val="cyan"/>
          <w:u w:val="single"/>
        </w:rPr>
        <w:t>than attempts to</w:t>
      </w:r>
      <w:r w:rsidRPr="00B55548">
        <w:rPr>
          <w:rFonts w:eastAsia="Calibri"/>
          <w:u w:val="single"/>
        </w:rPr>
        <w:t xml:space="preserve"> </w:t>
      </w:r>
      <w:r w:rsidRPr="00B55548">
        <w:rPr>
          <w:rFonts w:eastAsia="Calibri"/>
          <w:b/>
          <w:iCs/>
          <w:u w:val="single"/>
        </w:rPr>
        <w:t>minimize</w:t>
      </w:r>
      <w:r w:rsidRPr="00B55548">
        <w:rPr>
          <w:rFonts w:eastAsia="Calibri"/>
          <w:sz w:val="14"/>
        </w:rPr>
        <w:t xml:space="preserve"> </w:t>
      </w:r>
      <w:r w:rsidRPr="00B55548">
        <w:rPr>
          <w:rFonts w:eastAsia="Calibri"/>
          <w:u w:val="single"/>
        </w:rPr>
        <w:t xml:space="preserve">systemic risks </w:t>
      </w:r>
      <w:r w:rsidRPr="009C211B">
        <w:rPr>
          <w:rFonts w:eastAsia="Calibri"/>
          <w:highlight w:val="cyan"/>
          <w:u w:val="single"/>
        </w:rPr>
        <w:t>by limiting</w:t>
      </w:r>
      <w:r w:rsidRPr="009C211B">
        <w:rPr>
          <w:rFonts w:eastAsia="Calibri"/>
          <w:sz w:val="14"/>
          <w:highlight w:val="cyan"/>
        </w:rPr>
        <w:t xml:space="preserve"> </w:t>
      </w:r>
      <w:r w:rsidRPr="009C211B">
        <w:rPr>
          <w:rFonts w:eastAsia="Calibri"/>
          <w:b/>
          <w:iCs/>
          <w:highlight w:val="cyan"/>
          <w:u w:val="single"/>
        </w:rPr>
        <w:t>growth</w:t>
      </w:r>
      <w:r w:rsidRPr="009C211B">
        <w:rPr>
          <w:rFonts w:eastAsia="Calibri"/>
          <w:sz w:val="14"/>
          <w:highlight w:val="cyan"/>
        </w:rPr>
        <w:t>.</w:t>
      </w:r>
    </w:p>
    <w:p w14:paraId="11FF8645" w14:textId="77777777" w:rsidR="00370B25" w:rsidRPr="00B55548" w:rsidRDefault="00370B25" w:rsidP="00370B25">
      <w:pPr>
        <w:rPr>
          <w:rFonts w:eastAsia="Calibri"/>
          <w:sz w:val="14"/>
        </w:rPr>
      </w:pPr>
      <w:r w:rsidRPr="00B55548">
        <w:rPr>
          <w:rFonts w:eastAsia="Calibri"/>
          <w:sz w:val="14"/>
        </w:rPr>
        <w:t>1 Introduction</w:t>
      </w:r>
    </w:p>
    <w:p w14:paraId="12CECA01" w14:textId="77777777" w:rsidR="00370B25" w:rsidRPr="00B55548" w:rsidRDefault="00370B25" w:rsidP="00370B25">
      <w:pPr>
        <w:rPr>
          <w:rFonts w:eastAsia="Calibri"/>
          <w:sz w:val="14"/>
        </w:rPr>
      </w:pPr>
      <w:r w:rsidRPr="00B55548">
        <w:rPr>
          <w:rFonts w:eastAsia="Calibri"/>
          <w:sz w:val="14"/>
        </w:rPr>
        <w:t>The UN Food Systems Summit held in September 2021 in New York was launched to make food systems more productive and sustainable and catch up with all 17 Sustainable Development Goals (SDGs) by 2030 after the COVID-19 crisis. In his closing statement to the summit, UN Secretary General Antonio Guterrez called for a decade of action in view of the fragility of the world's food systems that seem unable to fulfill the right to adequate food.1 Yet, despite many subsequent food security and climate change summits, access to healthy and nutritious food has become more difficult for millions of people living under precarious conditions due to increasing political instability in food-exporting countries and growing inflation rates. In addition, greenhouse gas emissions generated in the food and agriculture sector continue to contribute roughly 30% of the total output of man-made global emissions (FAO, 2024). In return, climate change affects agricultural yields in many parts of the world due to increasingly unpredictable weather conditions.2 It will require more investment in technology, innovation and capacity development to lower emissions from agriculture and, simultaneously, keep yields high and predictable in the future (Amusan and Oyewole, 2023; Tyczewska et al., 2023; Aerni et al., 2015). The Special Edition of the Sustainable Development Goals (SDG) Report published by the United Nations in July 2023 (UN, 2023) notes that progress in meeting the UN SDGs by 2030 has stalled (50% of the goals are not on track) or even gone in reverse direction (30%). The negative trend is attributed to the triple environmental crisis (climate change, biodiversity and pollution) combined with the global energy and food supply disruptions caused by Russia's invasion of Ukraine and the global cost-of-living crisis as a result of the renewed global rise of inflation. The report calls these multiple crises “polycrisis” (p. 14) and the latest UN report (UN, 2024; p. 3) describes them as “the cumulative impact of multiple environmental crises.”</w:t>
      </w:r>
    </w:p>
    <w:p w14:paraId="2228400A" w14:textId="77777777" w:rsidR="00370B25" w:rsidRPr="00B55548" w:rsidRDefault="00370B25" w:rsidP="00370B25">
      <w:pPr>
        <w:rPr>
          <w:rFonts w:eastAsia="Calibri"/>
          <w:sz w:val="14"/>
        </w:rPr>
      </w:pPr>
      <w:r w:rsidRPr="00B55548">
        <w:rPr>
          <w:rFonts w:eastAsia="Calibri"/>
          <w:sz w:val="14"/>
        </w:rPr>
        <w:t>The most serious global crisis from a humanitarian point of view may be the global food crisis: It manifests itself in the fact that an estimated 2.4 billion people (almost 30% of the global population) experienced moderate to severe food insecurity in 2022. Figure 1 reveals a strong negative trend in low-income countries in regard to one of the most concerning indicators for long-term food insecurity and malnutrition: “Prevalence of Undernourishment” (PoU; FAO, 2024). Since 2019, the PoU has increased in these countries primarily in food insecure rural areas characterized by high-population growth rates and semi-subsistence agriculture. The other indicators to measure the targets of ending hunger (SDG Target 2.1) and all forms of malnutrition (SDG Target 2.2) point into the same direction. The region most affected by the negative trend is Sub-Saharan Africa.</w:t>
      </w:r>
    </w:p>
    <w:p w14:paraId="7D2D7188" w14:textId="77777777" w:rsidR="00370B25" w:rsidRPr="00B55548" w:rsidRDefault="00370B25" w:rsidP="00370B25">
      <w:pPr>
        <w:rPr>
          <w:rFonts w:eastAsia="Calibri"/>
          <w:sz w:val="14"/>
        </w:rPr>
      </w:pPr>
      <w:r w:rsidRPr="00B55548">
        <w:rPr>
          <w:rFonts w:eastAsia="Calibri"/>
          <w:sz w:val="14"/>
        </w:rPr>
        <w:t>The UN Report on the State of Food Security and Nutrition in the World (WHO/FAO, 2023) refrains from attributing the global food security crisis to the mutually reinforcing systemic risks associated with polycrisis. Instead, it points at the need for a better understanding of the local context pointing at the real food security challenge in most low income countries, which is rural population growth combined with lack of off-farm employment.</w:t>
      </w:r>
    </w:p>
    <w:p w14:paraId="53696D8F" w14:textId="77777777" w:rsidR="00370B25" w:rsidRPr="00B55548" w:rsidRDefault="00370B25" w:rsidP="00370B25">
      <w:pPr>
        <w:rPr>
          <w:rFonts w:eastAsia="Calibri"/>
          <w:sz w:val="14"/>
        </w:rPr>
      </w:pPr>
      <w:r w:rsidRPr="00B55548">
        <w:rPr>
          <w:rFonts w:eastAsia="Calibri"/>
          <w:sz w:val="14"/>
        </w:rPr>
        <w:t>This explosive combination leads to land subdivision causing farm sizes to shrink to an extent that the offspring of rural households can no more subsist on these farms (Rapsomanikis, 2015; Abay et al., 2020). As a consequence, these young people become part of a population surplus in search of alternative forms of survival (Lindstrom et al., 2023). They may illegally cut forest to cultivate crops, join a paramilitary organization or migrate to nearby urban areas in search for formal employment (WHO/FAO, 2023: p. 45, 46; Negera, 2024). Since formal employment opportunities in the domestic arrival cities are very limited for resource-constrained outsiders, they often take the risk to migrate to affluent countries with the financial backing of the relatives left behind. The hope is to find well-paid work, no matter if legal or illegal (Aerni, 2016).</w:t>
      </w:r>
    </w:p>
    <w:p w14:paraId="0E9CEA3C" w14:textId="77777777" w:rsidR="00370B25" w:rsidRPr="00B55548" w:rsidRDefault="00370B25" w:rsidP="00370B25">
      <w:pPr>
        <w:rPr>
          <w:rFonts w:eastAsia="Calibri"/>
          <w:sz w:val="14"/>
        </w:rPr>
      </w:pPr>
      <w:r w:rsidRPr="00B55548">
        <w:rPr>
          <w:rFonts w:eastAsia="Calibri"/>
          <w:sz w:val="14"/>
        </w:rPr>
        <w:t xml:space="preserve">This crisis of the ability to make a living forces people to migrate but remains a blind spot in the contemporary literature on the global sustainability crisis. For example, the latest Global Sustainable Development Report (GSDR) report, published in 2023 with the title “Times of Crisis, Times of Change: Science for Accelerating Transformations to Sustainable Development” [Global Sustainable Development Report (GSDR), 2023], does not mention the risk of shrinking farm sizes as one of the main drivers of global migration and a major global sustainability risk. Instead, it embraces the “systemic risk” view understood as a confluence of crises caused by economic globalization that would mostly affects vulnerable populations [Global Sustainable Development Report (GSDR), 2023: p. 2]. It is very much in line with numerous contemporary appeals to overcome the “polycrisis” by embarking on a global sustainability transformation that would protect the </w:t>
      </w:r>
      <w:r w:rsidRPr="00B55548">
        <w:rPr>
          <w:rFonts w:eastAsia="Calibri"/>
          <w:sz w:val="14"/>
        </w:rPr>
        <w:lastRenderedPageBreak/>
        <w:t>vulnerability of nature and marginalized people. They are largely guided by the insights from the “Limits to Growth” Report' published in 1972 by the Club of Rome (Meadows et al., 1972) with its Malthusian prediction that economic growth will eventually reach its natural limits with fatal consequences for humankind. The report helped triggering the environmental movement in the 1970s, and continues to drive the alarmist contemporary discourses on climate change and the global sustainability crisis (Warlenius, 2023).</w:t>
      </w:r>
    </w:p>
    <w:p w14:paraId="34D2A6C3" w14:textId="77777777" w:rsidR="00370B25" w:rsidRPr="00B55548" w:rsidRDefault="00370B25" w:rsidP="00370B25">
      <w:pPr>
        <w:rPr>
          <w:rFonts w:eastAsia="Calibri"/>
          <w:sz w:val="14"/>
        </w:rPr>
      </w:pPr>
      <w:r w:rsidRPr="00B55548">
        <w:rPr>
          <w:rFonts w:eastAsia="Calibri"/>
          <w:sz w:val="14"/>
        </w:rPr>
        <w:t>But does this narrative of proliferating crises as a result of economic growth really reflect the spirit of the UN Sustainable Development Goals (UN SDGs)? After all, the UN SDGs, passed by the UN General Assembly in 2025, are not just committed to improve people's lives and save the planet's valuable natural resources, but also to empower people by enabling inclusive economic growth (Aerni, 2021b). It is clearly embodied in the slogan of the UN SDGs “leave no one behind,” which implies that the majority of the population on this planet who is still struggling to meet their basic material needs have a right to economic development.</w:t>
      </w:r>
    </w:p>
    <w:p w14:paraId="10544BB4" w14:textId="77777777" w:rsidR="00370B25" w:rsidRPr="00B55548" w:rsidRDefault="00370B25" w:rsidP="00370B25">
      <w:pPr>
        <w:rPr>
          <w:rFonts w:eastAsia="Calibri"/>
          <w:sz w:val="14"/>
        </w:rPr>
      </w:pPr>
      <w:r w:rsidRPr="00B55548">
        <w:rPr>
          <w:rFonts w:eastAsia="Calibri"/>
          <w:sz w:val="14"/>
        </w:rPr>
        <w:t>Over the past decade, many states have embraced Mission-Oriented Innovation Policies (MOIPs) to address the “wicked challenges” associated the global sustainability crisis in the hope of enabling investment in sustainable innovation while, simultaneously, creating new jobs and prosperity (Hekkert et al., 2020). At first glance, MOIPs seem to be in line with the spirit of the UN SDGs and the emphasis on inclusive growth. Yet, the criticism of Mariana Mazzucato, one of the most prominent scholars in the field, about society's “pathological obsession with GDP” (WHO, 2022; p. 6) and her strong faith in the state as pacemaker of the economy, very much reflect the mindset of the Limits to Growth report published more than 50 years ago (Nature, 2022).</w:t>
      </w:r>
    </w:p>
    <w:p w14:paraId="0CE8E919" w14:textId="77777777" w:rsidR="00370B25" w:rsidRPr="00B55548" w:rsidRDefault="00370B25" w:rsidP="00370B25">
      <w:pPr>
        <w:rPr>
          <w:rFonts w:eastAsia="Calibri"/>
          <w:sz w:val="14"/>
        </w:rPr>
      </w:pPr>
      <w:r w:rsidRPr="00B55548">
        <w:rPr>
          <w:rFonts w:eastAsia="Calibri"/>
          <w:sz w:val="14"/>
        </w:rPr>
        <w:t>The track record of such MOIPs to promote sustainable and inclusive development is at best mixed. The EU has framed its European Green Deal as a MOIP designed to make the continent climate neutral by 2050 (Mazzucato, 2018b). But current reviews of the impact of the Green Deal indicate that it may primarily lead to a shift of sustainability challenges elsewhere rather than effectively addressing them (Filipović et al., 2022; Aerni, 2023).</w:t>
      </w:r>
    </w:p>
    <w:p w14:paraId="5E431A1B" w14:textId="77777777" w:rsidR="00370B25" w:rsidRPr="00B55548" w:rsidRDefault="00370B25" w:rsidP="00370B25">
      <w:pPr>
        <w:rPr>
          <w:rFonts w:eastAsia="Calibri"/>
          <w:sz w:val="14"/>
        </w:rPr>
      </w:pPr>
      <w:r w:rsidRPr="00B55548">
        <w:rPr>
          <w:rFonts w:eastAsia="Calibri"/>
          <w:sz w:val="14"/>
        </w:rPr>
        <w:t xml:space="preserve">In this paper, it is argued that MOIPs lack a proper understanding of the role of </w:t>
      </w:r>
      <w:r w:rsidRPr="00B55548">
        <w:rPr>
          <w:rFonts w:eastAsia="Calibri"/>
          <w:b/>
          <w:iCs/>
          <w:u w:val="single"/>
        </w:rPr>
        <w:t>entrepreneurship</w:t>
      </w:r>
      <w:r w:rsidRPr="00B55548">
        <w:rPr>
          <w:rFonts w:eastAsia="Calibri"/>
          <w:sz w:val="14"/>
        </w:rPr>
        <w:t xml:space="preserve"> </w:t>
      </w:r>
      <w:r w:rsidRPr="00B55548">
        <w:rPr>
          <w:rFonts w:eastAsia="Calibri"/>
          <w:u w:val="single"/>
        </w:rPr>
        <w:t>and</w:t>
      </w:r>
      <w:r w:rsidRPr="00B55548">
        <w:rPr>
          <w:rFonts w:eastAsia="Calibri"/>
          <w:sz w:val="14"/>
        </w:rPr>
        <w:t xml:space="preserve"> </w:t>
      </w:r>
      <w:r w:rsidRPr="009C211B">
        <w:rPr>
          <w:rFonts w:eastAsia="Calibri"/>
          <w:b/>
          <w:iCs/>
          <w:highlight w:val="cyan"/>
          <w:u w:val="single"/>
        </w:rPr>
        <w:t>innovation</w:t>
      </w:r>
      <w:r w:rsidRPr="00B55548">
        <w:rPr>
          <w:rFonts w:eastAsia="Calibri"/>
          <w:sz w:val="14"/>
        </w:rPr>
        <w:t xml:space="preserve"> </w:t>
      </w:r>
      <w:r w:rsidRPr="00B55548">
        <w:rPr>
          <w:rFonts w:eastAsia="Calibri"/>
          <w:u w:val="single"/>
        </w:rPr>
        <w:t xml:space="preserve">as </w:t>
      </w:r>
      <w:r w:rsidRPr="00B55548">
        <w:rPr>
          <w:rFonts w:eastAsia="Calibri"/>
          <w:b/>
          <w:iCs/>
          <w:u w:val="single"/>
        </w:rPr>
        <w:t>solution-oriented</w:t>
      </w:r>
      <w:r w:rsidRPr="00B55548">
        <w:rPr>
          <w:rFonts w:eastAsia="Calibri"/>
          <w:sz w:val="14"/>
        </w:rPr>
        <w:t xml:space="preserve"> </w:t>
      </w:r>
      <w:r w:rsidRPr="009C211B">
        <w:rPr>
          <w:rFonts w:eastAsia="Calibri"/>
          <w:highlight w:val="cyan"/>
          <w:u w:val="single"/>
        </w:rPr>
        <w:t>drive</w:t>
      </w:r>
      <w:r w:rsidRPr="00B55548">
        <w:rPr>
          <w:rFonts w:eastAsia="Calibri"/>
          <w:u w:val="single"/>
        </w:rPr>
        <w:t>r</w:t>
      </w:r>
      <w:r w:rsidRPr="009C211B">
        <w:rPr>
          <w:rFonts w:eastAsia="Calibri"/>
          <w:highlight w:val="cyan"/>
          <w:u w:val="single"/>
        </w:rPr>
        <w:t>s</w:t>
      </w:r>
      <w:r w:rsidRPr="00B55548">
        <w:rPr>
          <w:rFonts w:eastAsia="Calibri"/>
          <w:u w:val="single"/>
        </w:rPr>
        <w:t xml:space="preserve"> endogenous economic and </w:t>
      </w:r>
      <w:r w:rsidRPr="009C211B">
        <w:rPr>
          <w:rFonts w:eastAsia="Calibri"/>
          <w:highlight w:val="cyan"/>
          <w:u w:val="single"/>
        </w:rPr>
        <w:t>institutional change</w:t>
      </w:r>
      <w:r w:rsidRPr="00B55548">
        <w:rPr>
          <w:rFonts w:eastAsia="Calibri"/>
          <w:sz w:val="14"/>
        </w:rPr>
        <w:t xml:space="preserve"> (Adekola and Clelland, 2020; Aerni, 2018). From a historical point of view, </w:t>
      </w:r>
      <w:r w:rsidRPr="009C211B">
        <w:rPr>
          <w:rFonts w:eastAsia="Calibri"/>
          <w:b/>
          <w:iCs/>
          <w:highlight w:val="cyan"/>
          <w:u w:val="single"/>
        </w:rPr>
        <w:t>entrepreneurship</w:t>
      </w:r>
      <w:r w:rsidRPr="00B55548">
        <w:rPr>
          <w:rFonts w:eastAsia="Calibri"/>
          <w:sz w:val="14"/>
        </w:rPr>
        <w:t xml:space="preserve"> </w:t>
      </w:r>
      <w:r w:rsidRPr="00B55548">
        <w:rPr>
          <w:rFonts w:eastAsia="Calibri"/>
          <w:u w:val="single"/>
        </w:rPr>
        <w:t xml:space="preserve">has been </w:t>
      </w:r>
      <w:r w:rsidRPr="009C211B">
        <w:rPr>
          <w:rFonts w:eastAsia="Calibri"/>
          <w:highlight w:val="cyan"/>
          <w:u w:val="single"/>
        </w:rPr>
        <w:t>the driver of social mobility</w:t>
      </w:r>
      <w:r w:rsidRPr="00B55548">
        <w:rPr>
          <w:rFonts w:eastAsia="Calibri"/>
          <w:u w:val="single"/>
        </w:rPr>
        <w:t xml:space="preserve"> enabling the underprivileged to improve their material situation by seizing on economic opportunities and create economic </w:t>
      </w:r>
      <w:r w:rsidRPr="00B55548">
        <w:rPr>
          <w:rFonts w:eastAsia="Calibri"/>
          <w:b/>
          <w:iCs/>
          <w:u w:val="single"/>
        </w:rPr>
        <w:t>prosperity</w:t>
      </w:r>
      <w:r w:rsidRPr="00B55548">
        <w:rPr>
          <w:rFonts w:eastAsia="Calibri"/>
          <w:sz w:val="14"/>
        </w:rPr>
        <w:t xml:space="preserve"> (Jacobs, 1970; Aerni, 2015a). </w:t>
      </w:r>
      <w:r w:rsidRPr="009C211B">
        <w:rPr>
          <w:rFonts w:eastAsia="Calibri"/>
          <w:highlight w:val="cyan"/>
          <w:u w:val="single"/>
        </w:rPr>
        <w:t>Achieving</w:t>
      </w:r>
      <w:r w:rsidRPr="00B55548">
        <w:rPr>
          <w:rFonts w:eastAsia="Calibri"/>
          <w:sz w:val="14"/>
        </w:rPr>
        <w:t xml:space="preserve"> a certain level of </w:t>
      </w:r>
      <w:r w:rsidRPr="009C211B">
        <w:rPr>
          <w:rFonts w:eastAsia="Calibri"/>
          <w:b/>
          <w:iCs/>
          <w:highlight w:val="cyan"/>
          <w:u w:val="single"/>
        </w:rPr>
        <w:t>prosperity</w:t>
      </w:r>
      <w:r w:rsidRPr="009C211B">
        <w:rPr>
          <w:rFonts w:eastAsia="Calibri"/>
          <w:sz w:val="14"/>
          <w:highlight w:val="cyan"/>
        </w:rPr>
        <w:t xml:space="preserve"> </w:t>
      </w:r>
      <w:r w:rsidRPr="009C211B">
        <w:rPr>
          <w:rFonts w:eastAsia="Calibri"/>
          <w:highlight w:val="cyan"/>
          <w:u w:val="single"/>
        </w:rPr>
        <w:t>is</w:t>
      </w:r>
      <w:r w:rsidRPr="00B55548">
        <w:rPr>
          <w:rFonts w:eastAsia="Calibri"/>
          <w:u w:val="single"/>
        </w:rPr>
        <w:t xml:space="preserve"> also </w:t>
      </w:r>
      <w:r w:rsidRPr="009C211B">
        <w:rPr>
          <w:rFonts w:eastAsia="Calibri"/>
          <w:highlight w:val="cyan"/>
          <w:u w:val="single"/>
        </w:rPr>
        <w:t>a prerequisite</w:t>
      </w:r>
      <w:r w:rsidRPr="00B55548">
        <w:rPr>
          <w:rFonts w:eastAsia="Calibri"/>
          <w:u w:val="single"/>
        </w:rPr>
        <w:t xml:space="preserve"> to move from a short-term survival strategy </w:t>
      </w:r>
      <w:r w:rsidRPr="009C211B">
        <w:rPr>
          <w:rFonts w:eastAsia="Calibri"/>
          <w:highlight w:val="cyan"/>
          <w:u w:val="single"/>
        </w:rPr>
        <w:t>to a</w:t>
      </w:r>
      <w:r w:rsidRPr="00B55548">
        <w:rPr>
          <w:rFonts w:eastAsia="Calibri"/>
          <w:u w:val="single"/>
        </w:rPr>
        <w:t xml:space="preserve"> more </w:t>
      </w:r>
      <w:r w:rsidRPr="009C211B">
        <w:rPr>
          <w:rFonts w:eastAsia="Calibri"/>
          <w:b/>
          <w:iCs/>
          <w:highlight w:val="cyan"/>
          <w:u w:val="single"/>
        </w:rPr>
        <w:t>long-term perspective</w:t>
      </w:r>
      <w:r w:rsidRPr="00B55548">
        <w:rPr>
          <w:rFonts w:eastAsia="Calibri"/>
          <w:sz w:val="14"/>
        </w:rPr>
        <w:t xml:space="preserve"> that takes into account the sustainable management of natural resources (Hollander, 2003). This may be a reason why the UN SDGs recognize the importance of empowering entrepreneurs as potential enablers of sustainable and inclusive change in many of its Goals and Targets (Aerni, 2021b).</w:t>
      </w:r>
    </w:p>
    <w:p w14:paraId="4F4D5639" w14:textId="77777777" w:rsidR="00370B25" w:rsidRPr="00B55548" w:rsidRDefault="00370B25" w:rsidP="00370B25">
      <w:pPr>
        <w:rPr>
          <w:rFonts w:eastAsia="Calibri"/>
          <w:sz w:val="14"/>
        </w:rPr>
      </w:pPr>
      <w:r w:rsidRPr="00B55548">
        <w:rPr>
          <w:rFonts w:eastAsia="Calibri"/>
          <w:sz w:val="14"/>
        </w:rPr>
        <w:t xml:space="preserve">Taking the spirit of the UN SDGs seriously would therefore require </w:t>
      </w:r>
      <w:r w:rsidRPr="00B55548">
        <w:rPr>
          <w:rFonts w:eastAsia="Calibri"/>
          <w:u w:val="single"/>
        </w:rPr>
        <w:t xml:space="preserve">more pragmatic forms of innovation policies designed to create an enabling environment for the mobilization of </w:t>
      </w:r>
      <w:r w:rsidRPr="00B55548">
        <w:rPr>
          <w:rFonts w:eastAsia="Calibri"/>
          <w:b/>
          <w:iCs/>
          <w:u w:val="single"/>
        </w:rPr>
        <w:t>technology and innovation</w:t>
      </w:r>
      <w:r w:rsidRPr="00B55548">
        <w:rPr>
          <w:rFonts w:eastAsia="Calibri"/>
          <w:sz w:val="14"/>
        </w:rPr>
        <w:t xml:space="preserve"> for development (UNCTAD, 2024). Such policies include not just push-incentives in the form ex-ante state-support for R&amp;D and subsidies for desirable economic activities but also appropriate ex-post </w:t>
      </w:r>
      <w:r w:rsidRPr="00B55548">
        <w:rPr>
          <w:rFonts w:eastAsia="Calibri"/>
          <w:u w:val="single"/>
        </w:rPr>
        <w:t>awards</w:t>
      </w:r>
      <w:r w:rsidRPr="00B55548">
        <w:rPr>
          <w:rFonts w:eastAsia="Calibri"/>
          <w:sz w:val="14"/>
        </w:rPr>
        <w:t xml:space="preserve"> to bring </w:t>
      </w:r>
      <w:r w:rsidRPr="00B55548">
        <w:rPr>
          <w:rFonts w:eastAsia="Calibri"/>
          <w:u w:val="single"/>
        </w:rPr>
        <w:t>innovations</w:t>
      </w:r>
      <w:r w:rsidRPr="00B55548">
        <w:rPr>
          <w:rFonts w:eastAsia="Calibri"/>
          <w:sz w:val="14"/>
        </w:rPr>
        <w:t xml:space="preserve"> on the market </w:t>
      </w:r>
      <w:r w:rsidRPr="00B55548">
        <w:rPr>
          <w:rFonts w:eastAsia="Calibri"/>
          <w:u w:val="single"/>
        </w:rPr>
        <w:t>through</w:t>
      </w:r>
      <w:r w:rsidRPr="00B55548">
        <w:rPr>
          <w:rFonts w:eastAsia="Calibri"/>
          <w:sz w:val="14"/>
        </w:rPr>
        <w:t xml:space="preserve"> pull-mechanisms such as an adequate </w:t>
      </w:r>
      <w:r w:rsidRPr="00B55548">
        <w:rPr>
          <w:rFonts w:eastAsia="Calibri"/>
          <w:u w:val="single"/>
        </w:rPr>
        <w:t>protection of intellectual property rights,</w:t>
      </w:r>
      <w:r w:rsidRPr="00B55548">
        <w:rPr>
          <w:rFonts w:eastAsia="Calibri"/>
          <w:sz w:val="14"/>
        </w:rPr>
        <w:t xml:space="preserve"> </w:t>
      </w:r>
      <w:r w:rsidRPr="00B55548">
        <w:rPr>
          <w:rFonts w:eastAsia="Calibri"/>
          <w:u w:val="single"/>
        </w:rPr>
        <w:t>advanced purchasing commitments and a conducive regulatory environment that enhances the prospect of a return on investment in due time</w:t>
      </w:r>
      <w:r w:rsidRPr="00B55548">
        <w:rPr>
          <w:rFonts w:eastAsia="Calibri"/>
          <w:sz w:val="14"/>
        </w:rPr>
        <w:t xml:space="preserve"> (Årdal et al., 2020). However, what matters most in the set up of favorable institutional framework conditions is a proper understanding of the nature of endogenous economic development. Policy makers need to be aware that they themselves cannot bring about desirable economic </w:t>
      </w:r>
      <w:r w:rsidRPr="009C211B">
        <w:rPr>
          <w:rFonts w:eastAsia="Calibri"/>
          <w:highlight w:val="cyan"/>
          <w:u w:val="single"/>
        </w:rPr>
        <w:t>change</w:t>
      </w:r>
      <w:r w:rsidRPr="00B55548">
        <w:rPr>
          <w:rFonts w:eastAsia="Calibri"/>
          <w:sz w:val="14"/>
        </w:rPr>
        <w:t xml:space="preserve">; instead, it </w:t>
      </w:r>
      <w:r w:rsidRPr="009C211B">
        <w:rPr>
          <w:rFonts w:eastAsia="Calibri"/>
          <w:highlight w:val="cyan"/>
          <w:u w:val="single"/>
        </w:rPr>
        <w:t>must come from agents within the economic system</w:t>
      </w:r>
      <w:r w:rsidRPr="00B55548">
        <w:rPr>
          <w:rFonts w:eastAsia="Calibri"/>
          <w:sz w:val="14"/>
        </w:rPr>
        <w:t xml:space="preserve">. Economic change driven by private agents may not always move in the direction that policy makers have envisioned with their national innovation initiatives. After all, it is hard to anticipate which type of innovation eventually proves to be scalable. But </w:t>
      </w:r>
      <w:r w:rsidRPr="009C211B">
        <w:rPr>
          <w:rFonts w:eastAsia="Calibri"/>
          <w:highlight w:val="cyan"/>
          <w:u w:val="single"/>
        </w:rPr>
        <w:t>once innovations</w:t>
      </w:r>
      <w:r w:rsidRPr="00B55548">
        <w:rPr>
          <w:rFonts w:eastAsia="Calibri"/>
          <w:u w:val="single"/>
        </w:rPr>
        <w:t xml:space="preserve"> start to </w:t>
      </w:r>
      <w:r w:rsidRPr="009C211B">
        <w:rPr>
          <w:rFonts w:eastAsia="Calibri"/>
          <w:highlight w:val="cyan"/>
          <w:u w:val="single"/>
        </w:rPr>
        <w:t>generate</w:t>
      </w:r>
      <w:r w:rsidRPr="00B55548">
        <w:rPr>
          <w:rFonts w:eastAsia="Calibri"/>
          <w:u w:val="single"/>
        </w:rPr>
        <w:t xml:space="preserve"> increasing </w:t>
      </w:r>
      <w:r w:rsidRPr="009C211B">
        <w:rPr>
          <w:rFonts w:eastAsia="Calibri"/>
          <w:highlight w:val="cyan"/>
          <w:u w:val="single"/>
        </w:rPr>
        <w:t>returns, they</w:t>
      </w:r>
      <w:r w:rsidRPr="00B55548">
        <w:rPr>
          <w:rFonts w:eastAsia="Calibri"/>
          <w:u w:val="single"/>
        </w:rPr>
        <w:t xml:space="preserve"> are also likely to </w:t>
      </w:r>
      <w:r w:rsidRPr="009C211B">
        <w:rPr>
          <w:rFonts w:eastAsia="Calibri"/>
          <w:highlight w:val="cyan"/>
          <w:u w:val="single"/>
        </w:rPr>
        <w:t>give birth to new markets that create prosperity</w:t>
      </w:r>
      <w:r w:rsidRPr="00B55548">
        <w:rPr>
          <w:rFonts w:eastAsia="Calibri"/>
          <w:u w:val="single"/>
        </w:rPr>
        <w:t xml:space="preserve"> while also generating positive external effects for society and the environment at larg</w:t>
      </w:r>
      <w:r w:rsidRPr="00B55548">
        <w:rPr>
          <w:rFonts w:eastAsia="Calibri"/>
          <w:sz w:val="14"/>
        </w:rPr>
        <w:t>e (Romer, 1994). This will be illustrated in this paper by means of far-sighted government initiatives in the 20th century designed to cope with crisis, such the Apollo Program and the Green Revolution, as well as their revival in the 21st century in response to the COVID-19 crisis. Unlike MOIPs, these initiatives focused primarily on achieving one clearly defined objective rather than trying to first achieve a societal consensus on how to achieve a global sustainability transformation that would address the “wickedness” of global crises by involving all parties involved. The focus on mobilizing all resources and competences available to achieve a joint objective may be the main reason why these previous initiatives succeeded. Yet, all of them created unintended side-effects that society had to cope with at a later stage. Such side-effects tended to be more socially accepted if the original objective was focused on a national goal such as military self-defense compared to more global objectives such as improving food security or responding to a global outbreak of virus.</w:t>
      </w:r>
    </w:p>
    <w:p w14:paraId="64F1AF6F" w14:textId="77777777" w:rsidR="00370B25" w:rsidRPr="00B55548" w:rsidRDefault="00370B25" w:rsidP="00370B25">
      <w:pPr>
        <w:rPr>
          <w:rFonts w:eastAsia="Calibri"/>
          <w:sz w:val="14"/>
        </w:rPr>
      </w:pPr>
      <w:r w:rsidRPr="00B55548">
        <w:rPr>
          <w:rFonts w:eastAsia="Calibri"/>
          <w:sz w:val="14"/>
        </w:rPr>
        <w:t xml:space="preserve">It would however be misleading to attribute scalable innovations to the classic entrepreneur as the social disruptor and driver of endogenous economic change as illustrated by the economist (Schumpeter, 1934). </w:t>
      </w:r>
      <w:r w:rsidRPr="00B55548">
        <w:rPr>
          <w:rFonts w:eastAsia="Calibri"/>
          <w:u w:val="single"/>
        </w:rPr>
        <w:t>Enabling scalable innovation</w:t>
      </w:r>
      <w:r w:rsidRPr="00B55548">
        <w:rPr>
          <w:rFonts w:eastAsia="Calibri"/>
          <w:sz w:val="14"/>
        </w:rPr>
        <w:t xml:space="preserve"> in today's knowledge-based society requires know-how and knowledge that far exceeds the capacity of a firm, not to speak of a single entrepreneur. Instead, it </w:t>
      </w:r>
      <w:r w:rsidRPr="00B55548">
        <w:rPr>
          <w:rFonts w:eastAsia="Calibri"/>
          <w:u w:val="single"/>
        </w:rPr>
        <w:t>requires collaboration across a wide network for specialized firms organized in economic ecosystems that have the ability to achieve joint technical objectives and to commercialize the resulting innovations</w:t>
      </w:r>
      <w:r w:rsidRPr="00B55548">
        <w:rPr>
          <w:rFonts w:eastAsia="Calibri"/>
          <w:sz w:val="14"/>
        </w:rPr>
        <w:t xml:space="preserve"> thanks to a conducive institutional environment (Hidalgo, 2015). As such, thriving economic ecosystems contribute to a higher level of economic complexity, which, again, provides favorable conditions to effectively respond to future crises with innovation (Stojkoski et al., 2023).</w:t>
      </w:r>
    </w:p>
    <w:p w14:paraId="26E4104A" w14:textId="77777777" w:rsidR="00370B25" w:rsidRDefault="00370B25" w:rsidP="00370B25"/>
    <w:p w14:paraId="1651ADFE" w14:textId="77777777" w:rsidR="00370B25" w:rsidRPr="003F7DDD" w:rsidRDefault="00370B25" w:rsidP="00370B25">
      <w:pPr>
        <w:keepNext/>
        <w:keepLines/>
        <w:spacing w:before="40" w:after="0"/>
        <w:outlineLvl w:val="3"/>
        <w:rPr>
          <w:rFonts w:eastAsia="Times New Roman"/>
          <w:b/>
          <w:iCs/>
          <w:sz w:val="26"/>
        </w:rPr>
      </w:pPr>
      <w:r w:rsidRPr="003F7DDD">
        <w:rPr>
          <w:rFonts w:eastAsia="Times New Roman"/>
          <w:b/>
          <w:iCs/>
          <w:sz w:val="26"/>
        </w:rPr>
        <w:lastRenderedPageBreak/>
        <w:t xml:space="preserve">Every metric indicates growth is </w:t>
      </w:r>
      <w:r w:rsidRPr="003F7DDD">
        <w:rPr>
          <w:rFonts w:eastAsia="Times New Roman"/>
          <w:b/>
          <w:iCs/>
          <w:sz w:val="26"/>
          <w:u w:val="single"/>
        </w:rPr>
        <w:t>reducing</w:t>
      </w:r>
      <w:r w:rsidRPr="003F7DDD">
        <w:rPr>
          <w:rFonts w:eastAsia="Times New Roman"/>
          <w:b/>
          <w:iCs/>
          <w:sz w:val="26"/>
        </w:rPr>
        <w:t xml:space="preserve"> overconsumption and enabling environmental </w:t>
      </w:r>
      <w:r w:rsidRPr="003F7DDD">
        <w:rPr>
          <w:rFonts w:eastAsia="Times New Roman"/>
          <w:b/>
          <w:iCs/>
          <w:sz w:val="26"/>
          <w:u w:val="single"/>
        </w:rPr>
        <w:t>rebound</w:t>
      </w:r>
      <w:r w:rsidRPr="003F7DDD">
        <w:rPr>
          <w:rFonts w:eastAsia="Times New Roman"/>
          <w:b/>
          <w:iCs/>
          <w:sz w:val="26"/>
        </w:rPr>
        <w:t xml:space="preserve">. Negative trends can </w:t>
      </w:r>
      <w:r w:rsidRPr="003F7DDD">
        <w:rPr>
          <w:rFonts w:eastAsia="Times New Roman"/>
          <w:b/>
          <w:iCs/>
          <w:sz w:val="26"/>
          <w:u w:val="single"/>
        </w:rPr>
        <w:t>reverse</w:t>
      </w:r>
      <w:r w:rsidRPr="003F7DDD">
        <w:rPr>
          <w:rFonts w:eastAsia="Times New Roman"/>
          <w:b/>
          <w:iCs/>
          <w:sz w:val="26"/>
        </w:rPr>
        <w:t>.</w:t>
      </w:r>
    </w:p>
    <w:p w14:paraId="568CAB36" w14:textId="77777777" w:rsidR="00370B25" w:rsidRPr="003F7DDD" w:rsidRDefault="00370B25" w:rsidP="00370B25">
      <w:pPr>
        <w:rPr>
          <w:rFonts w:eastAsia="Calibri"/>
        </w:rPr>
      </w:pPr>
      <w:r w:rsidRPr="003F7DDD">
        <w:rPr>
          <w:rFonts w:eastAsia="Calibri"/>
          <w:b/>
          <w:bCs/>
          <w:sz w:val="26"/>
        </w:rPr>
        <w:t>Pooley and Tupy, 22</w:t>
      </w:r>
      <w:r w:rsidRPr="003F7DDD">
        <w:rPr>
          <w:rFonts w:eastAsia="Calibri"/>
        </w:rPr>
        <w:t xml:space="preserve">—associate professor of business management at Brigham Young University-Hawaii; senior fellow at the Cato Institute’s Center for Global Liberty and Prosperity (Gale and Marian, “Are we in the midst of progress, or are we facing apocalypse?,” </w:t>
      </w:r>
      <w:r w:rsidRPr="003F7DDD">
        <w:rPr>
          <w:rFonts w:eastAsia="Calibri"/>
          <w:i/>
        </w:rPr>
        <w:t>Superabundance: The Story of Population Growth, Innovation, and Human Flourishing on an Infinitely Bountiful Planet</w:t>
      </w:r>
      <w:r w:rsidRPr="003F7DDD">
        <w:rPr>
          <w:rFonts w:eastAsia="Calibri"/>
        </w:rPr>
        <w:t>, Chapter 1, 49-52, dml)</w:t>
      </w:r>
    </w:p>
    <w:p w14:paraId="6D910A76" w14:textId="77777777" w:rsidR="00370B25" w:rsidRPr="003F7DDD" w:rsidRDefault="00370B25" w:rsidP="00370B25">
      <w:pPr>
        <w:rPr>
          <w:rFonts w:eastAsia="Calibri"/>
          <w:sz w:val="14"/>
        </w:rPr>
      </w:pPr>
      <w:r w:rsidRPr="003F7DDD">
        <w:rPr>
          <w:rFonts w:eastAsia="Calibri"/>
          <w:sz w:val="14"/>
        </w:rPr>
        <w:t xml:space="preserve">This book is not about the present state of environmental science, the causes and the extent of global warming, and the precise nature and potential consequences of climatic changes. That said, it is worth noting that even </w:t>
      </w:r>
      <w:r w:rsidRPr="003F7DDD">
        <w:rPr>
          <w:rFonts w:eastAsia="Calibri"/>
          <w:u w:val="single"/>
        </w:rPr>
        <w:t xml:space="preserve">within the </w:t>
      </w:r>
      <w:r w:rsidRPr="009C211B">
        <w:rPr>
          <w:rFonts w:eastAsia="Calibri"/>
          <w:highlight w:val="cyan"/>
          <w:u w:val="single"/>
        </w:rPr>
        <w:t>environmental sphere</w:t>
      </w:r>
      <w:r w:rsidRPr="009C211B">
        <w:rPr>
          <w:rFonts w:eastAsia="Calibri"/>
          <w:sz w:val="14"/>
          <w:highlight w:val="cyan"/>
        </w:rPr>
        <w:t xml:space="preserve">, </w:t>
      </w:r>
      <w:r w:rsidRPr="009C211B">
        <w:rPr>
          <w:rFonts w:eastAsia="Calibri"/>
          <w:highlight w:val="cyan"/>
          <w:u w:val="single"/>
        </w:rPr>
        <w:t xml:space="preserve">there is </w:t>
      </w:r>
      <w:r w:rsidRPr="009C211B">
        <w:rPr>
          <w:rFonts w:eastAsia="Calibri"/>
          <w:b/>
          <w:iCs/>
          <w:highlight w:val="cyan"/>
          <w:u w:val="single"/>
        </w:rPr>
        <w:t>plenty of positive news</w:t>
      </w:r>
      <w:r w:rsidRPr="003F7DDD">
        <w:rPr>
          <w:rFonts w:eastAsia="Calibri"/>
          <w:sz w:val="16"/>
        </w:rPr>
        <w:t xml:space="preserve">. </w:t>
      </w:r>
      <w:r w:rsidRPr="003F7DDD">
        <w:rPr>
          <w:rFonts w:eastAsia="Calibri"/>
          <w:sz w:val="14"/>
        </w:rPr>
        <w:t xml:space="preserve">Between 1982 and 2016, for example, </w:t>
      </w:r>
      <w:r w:rsidRPr="003F7DDD">
        <w:rPr>
          <w:rFonts w:eastAsia="Calibri"/>
          <w:u w:val="single"/>
        </w:rPr>
        <w:t xml:space="preserve">the </w:t>
      </w:r>
      <w:r w:rsidRPr="009C211B">
        <w:rPr>
          <w:rFonts w:eastAsia="Calibri"/>
          <w:b/>
          <w:iCs/>
          <w:highlight w:val="cyan"/>
          <w:u w:val="single"/>
        </w:rPr>
        <w:t>global tree canopy cover</w:t>
      </w:r>
      <w:r w:rsidRPr="003F7DDD">
        <w:rPr>
          <w:rFonts w:eastAsia="Calibri"/>
          <w:u w:val="single"/>
        </w:rPr>
        <w:t xml:space="preserve"> increased by an area larger than </w:t>
      </w:r>
      <w:r w:rsidRPr="003F7DDD">
        <w:rPr>
          <w:rFonts w:eastAsia="Calibri"/>
          <w:b/>
          <w:iCs/>
          <w:u w:val="single"/>
        </w:rPr>
        <w:t>Alaska</w:t>
      </w:r>
      <w:r w:rsidRPr="003F7DDD">
        <w:rPr>
          <w:rFonts w:eastAsia="Calibri"/>
          <w:u w:val="single"/>
        </w:rPr>
        <w:t xml:space="preserve"> and </w:t>
      </w:r>
      <w:r w:rsidRPr="003F7DDD">
        <w:rPr>
          <w:rFonts w:eastAsia="Calibri"/>
          <w:b/>
          <w:iCs/>
          <w:u w:val="single"/>
        </w:rPr>
        <w:t>Montana combined</w:t>
      </w:r>
      <w:r w:rsidRPr="003F7DDD">
        <w:rPr>
          <w:rFonts w:eastAsia="Calibri"/>
          <w:sz w:val="14"/>
        </w:rPr>
        <w:t>.69 As Reason magazine science correspondent Ronald Bailey put it, “</w:t>
      </w:r>
      <w:r w:rsidRPr="003F7DDD">
        <w:rPr>
          <w:rFonts w:eastAsia="Calibri"/>
          <w:u w:val="single"/>
        </w:rPr>
        <w:t xml:space="preserve">Expanding woodlands suggests that </w:t>
      </w:r>
      <w:r w:rsidRPr="009C211B">
        <w:rPr>
          <w:rFonts w:eastAsia="Calibri"/>
          <w:highlight w:val="cyan"/>
          <w:u w:val="single"/>
        </w:rPr>
        <w:t xml:space="preserve">humanity has begun the process of </w:t>
      </w:r>
      <w:r w:rsidRPr="009C211B">
        <w:rPr>
          <w:rFonts w:eastAsia="Calibri"/>
          <w:b/>
          <w:iCs/>
          <w:highlight w:val="cyan"/>
          <w:u w:val="single"/>
        </w:rPr>
        <w:t>withdrawing</w:t>
      </w:r>
      <w:r w:rsidRPr="003F7DDD">
        <w:rPr>
          <w:rFonts w:eastAsia="Calibri"/>
          <w:u w:val="single"/>
        </w:rPr>
        <w:t xml:space="preserve"> from the natural world</w:t>
      </w:r>
      <w:r w:rsidRPr="003F7DDD">
        <w:rPr>
          <w:rFonts w:eastAsia="Calibri"/>
          <w:sz w:val="14"/>
        </w:rPr>
        <w:t xml:space="preserve">, </w:t>
      </w:r>
      <w:r w:rsidRPr="003F7DDD">
        <w:rPr>
          <w:rFonts w:eastAsia="Calibri"/>
          <w:u w:val="single"/>
        </w:rPr>
        <w:t>which</w:t>
      </w:r>
      <w:r w:rsidRPr="003F7DDD">
        <w:rPr>
          <w:rFonts w:eastAsia="Calibri"/>
          <w:sz w:val="14"/>
        </w:rPr>
        <w:t xml:space="preserve"> in turn </w:t>
      </w:r>
      <w:r w:rsidRPr="003F7DDD">
        <w:rPr>
          <w:rFonts w:eastAsia="Calibri"/>
          <w:u w:val="single"/>
        </w:rPr>
        <w:t xml:space="preserve">will provide </w:t>
      </w:r>
      <w:r w:rsidRPr="003F7DDD">
        <w:rPr>
          <w:rFonts w:eastAsia="Calibri"/>
          <w:b/>
          <w:iCs/>
          <w:u w:val="single"/>
        </w:rPr>
        <w:t>greater scope</w:t>
      </w:r>
      <w:r w:rsidRPr="003F7DDD">
        <w:rPr>
          <w:rFonts w:eastAsia="Calibri"/>
          <w:u w:val="single"/>
        </w:rPr>
        <w:t xml:space="preserve"> for other species to </w:t>
      </w:r>
      <w:r w:rsidRPr="003F7DDD">
        <w:rPr>
          <w:rFonts w:eastAsia="Calibri"/>
          <w:b/>
          <w:iCs/>
          <w:u w:val="single"/>
        </w:rPr>
        <w:t>rebound</w:t>
      </w:r>
      <w:r w:rsidRPr="003F7DDD">
        <w:rPr>
          <w:rFonts w:eastAsia="Calibri"/>
          <w:u w:val="single"/>
        </w:rPr>
        <w:t xml:space="preserve"> and </w:t>
      </w:r>
      <w:r w:rsidRPr="003F7DDD">
        <w:rPr>
          <w:rFonts w:eastAsia="Calibri"/>
          <w:b/>
          <w:iCs/>
          <w:u w:val="single"/>
        </w:rPr>
        <w:t>thrive</w:t>
      </w:r>
      <w:r w:rsidRPr="003F7DDD">
        <w:rPr>
          <w:rFonts w:eastAsia="Calibri"/>
          <w:sz w:val="14"/>
        </w:rPr>
        <w:t>.”70</w:t>
      </w:r>
    </w:p>
    <w:p w14:paraId="704B3485" w14:textId="77777777" w:rsidR="00370B25" w:rsidRPr="003F7DDD" w:rsidRDefault="00370B25" w:rsidP="00370B25">
      <w:pPr>
        <w:rPr>
          <w:rFonts w:eastAsia="Calibri"/>
          <w:sz w:val="14"/>
        </w:rPr>
      </w:pPr>
      <w:r w:rsidRPr="003F7DDD">
        <w:rPr>
          <w:rFonts w:eastAsia="Calibri"/>
          <w:sz w:val="14"/>
        </w:rPr>
        <w:t>According to the same author, “</w:t>
      </w:r>
      <w:r w:rsidRPr="003F7DDD">
        <w:rPr>
          <w:rFonts w:eastAsia="Calibri"/>
          <w:u w:val="single"/>
        </w:rPr>
        <w:t xml:space="preserve">The </w:t>
      </w:r>
      <w:r w:rsidRPr="009C211B">
        <w:rPr>
          <w:rFonts w:eastAsia="Calibri"/>
          <w:highlight w:val="cyan"/>
          <w:u w:val="single"/>
        </w:rPr>
        <w:t xml:space="preserve">chance of a person dying in a </w:t>
      </w:r>
      <w:r w:rsidRPr="009C211B">
        <w:rPr>
          <w:rFonts w:eastAsia="Calibri"/>
          <w:b/>
          <w:iCs/>
          <w:highlight w:val="cyan"/>
          <w:u w:val="single"/>
        </w:rPr>
        <w:t>natural catastrophe</w:t>
      </w:r>
      <w:r w:rsidRPr="003F7DDD">
        <w:rPr>
          <w:rFonts w:eastAsia="Calibri"/>
          <w:sz w:val="14"/>
        </w:rPr>
        <w:t>—earthquake, flood, drought, storm, wildfire, landslide or epidemic—</w:t>
      </w:r>
      <w:r w:rsidRPr="009C211B">
        <w:rPr>
          <w:rFonts w:eastAsia="Calibri"/>
          <w:highlight w:val="cyan"/>
          <w:u w:val="single"/>
        </w:rPr>
        <w:t xml:space="preserve">has declined by </w:t>
      </w:r>
      <w:r w:rsidRPr="009C211B">
        <w:rPr>
          <w:rFonts w:eastAsia="Calibri"/>
          <w:b/>
          <w:iCs/>
          <w:highlight w:val="cyan"/>
          <w:u w:val="single"/>
        </w:rPr>
        <w:t>nearly 99 percent</w:t>
      </w:r>
      <w:r w:rsidRPr="003F7DDD">
        <w:rPr>
          <w:rFonts w:eastAsia="Calibri"/>
          <w:sz w:val="14"/>
        </w:rPr>
        <w:t xml:space="preserve"> since the 1920s and 1930s.... </w:t>
      </w:r>
      <w:r w:rsidRPr="009C211B">
        <w:rPr>
          <w:rFonts w:eastAsia="Calibri"/>
          <w:highlight w:val="cyan"/>
          <w:u w:val="single"/>
        </w:rPr>
        <w:t xml:space="preserve">Buildings are </w:t>
      </w:r>
      <w:r w:rsidRPr="009C211B">
        <w:rPr>
          <w:rFonts w:eastAsia="Calibri"/>
          <w:b/>
          <w:iCs/>
          <w:highlight w:val="cyan"/>
          <w:u w:val="single"/>
        </w:rPr>
        <w:t>better constructed</w:t>
      </w:r>
      <w:r w:rsidRPr="003F7DDD">
        <w:rPr>
          <w:rFonts w:eastAsia="Calibri"/>
          <w:sz w:val="14"/>
        </w:rPr>
        <w:t xml:space="preserve"> to survive earthquakes; </w:t>
      </w:r>
      <w:r w:rsidRPr="003F7DDD">
        <w:rPr>
          <w:rFonts w:eastAsia="Calibri"/>
          <w:b/>
          <w:iCs/>
          <w:u w:val="single"/>
        </w:rPr>
        <w:t>weather satellites</w:t>
      </w:r>
      <w:r w:rsidRPr="003F7DDD">
        <w:rPr>
          <w:rFonts w:eastAsia="Calibri"/>
          <w:u w:val="single"/>
        </w:rPr>
        <w:t xml:space="preserve"> and </w:t>
      </w:r>
      <w:r w:rsidRPr="003F7DDD">
        <w:rPr>
          <w:rFonts w:eastAsia="Calibri"/>
          <w:b/>
          <w:iCs/>
          <w:u w:val="single"/>
        </w:rPr>
        <w:t>sophisticated computer models</w:t>
      </w:r>
      <w:r w:rsidRPr="003F7DDD">
        <w:rPr>
          <w:rFonts w:eastAsia="Calibri"/>
          <w:u w:val="single"/>
        </w:rPr>
        <w:t xml:space="preserve"> provide early</w:t>
      </w:r>
      <w:r w:rsidRPr="003F7DDD">
        <w:rPr>
          <w:rFonts w:eastAsia="Calibri"/>
          <w:sz w:val="14"/>
        </w:rPr>
        <w:t xml:space="preserve"> storm </w:t>
      </w:r>
      <w:r w:rsidRPr="003F7DDD">
        <w:rPr>
          <w:rFonts w:eastAsia="Calibri"/>
          <w:u w:val="single"/>
        </w:rPr>
        <w:t>warnings</w:t>
      </w:r>
      <w:r w:rsidRPr="003F7DDD">
        <w:rPr>
          <w:rFonts w:eastAsia="Calibri"/>
          <w:sz w:val="14"/>
        </w:rPr>
        <w:t xml:space="preserve"> that give folks time to prepare and evacuate; </w:t>
      </w:r>
      <w:r w:rsidRPr="003F7DDD">
        <w:rPr>
          <w:rFonts w:eastAsia="Calibri"/>
          <w:u w:val="single"/>
        </w:rPr>
        <w:t xml:space="preserve">and </w:t>
      </w:r>
      <w:r w:rsidRPr="003F7DDD">
        <w:rPr>
          <w:rFonts w:eastAsia="Calibri"/>
          <w:b/>
          <w:iCs/>
          <w:u w:val="single"/>
        </w:rPr>
        <w:t>broad disease surveillance</w:t>
      </w:r>
      <w:r w:rsidRPr="003F7DDD">
        <w:rPr>
          <w:rFonts w:eastAsia="Calibri"/>
          <w:u w:val="single"/>
        </w:rPr>
        <w:t xml:space="preserve"> enables swift medical interventions to halt developing epidemics</w:t>
      </w:r>
      <w:r w:rsidRPr="003F7DDD">
        <w:rPr>
          <w:rFonts w:eastAsia="Calibri"/>
          <w:sz w:val="14"/>
        </w:rPr>
        <w:t>.”71</w:t>
      </w:r>
    </w:p>
    <w:p w14:paraId="102AC27D" w14:textId="77777777" w:rsidR="00370B25" w:rsidRPr="003F7DDD" w:rsidRDefault="00370B25" w:rsidP="00370B25">
      <w:pPr>
        <w:rPr>
          <w:rFonts w:eastAsia="Calibri"/>
          <w:sz w:val="14"/>
        </w:rPr>
      </w:pPr>
      <w:r w:rsidRPr="003F7DDD">
        <w:rPr>
          <w:rFonts w:eastAsia="Calibri"/>
          <w:sz w:val="14"/>
        </w:rPr>
        <w:t xml:space="preserve">The Rockefeller University environmentalist Jesse H. Ausubel estimated in 2014 that </w:t>
      </w:r>
      <w:r w:rsidRPr="003F7DDD">
        <w:rPr>
          <w:rFonts w:eastAsia="Calibri"/>
          <w:u w:val="single"/>
        </w:rPr>
        <w:t xml:space="preserve">due to the continued improvements in the efficiency of </w:t>
      </w:r>
      <w:r w:rsidRPr="009C211B">
        <w:rPr>
          <w:rFonts w:eastAsia="Calibri"/>
          <w:b/>
          <w:iCs/>
          <w:highlight w:val="cyan"/>
          <w:u w:val="single"/>
        </w:rPr>
        <w:t>farming practices</w:t>
      </w:r>
      <w:r w:rsidRPr="009C211B">
        <w:rPr>
          <w:rFonts w:eastAsia="Calibri"/>
          <w:sz w:val="14"/>
          <w:highlight w:val="cyan"/>
        </w:rPr>
        <w:t xml:space="preserve">, </w:t>
      </w:r>
      <w:r w:rsidRPr="009C211B">
        <w:rPr>
          <w:rFonts w:eastAsia="Calibri"/>
          <w:highlight w:val="cyan"/>
          <w:u w:val="single"/>
        </w:rPr>
        <w:t xml:space="preserve">including </w:t>
      </w:r>
      <w:r w:rsidRPr="009C211B">
        <w:rPr>
          <w:rFonts w:eastAsia="Calibri"/>
          <w:b/>
          <w:iCs/>
          <w:highlight w:val="cyan"/>
          <w:u w:val="single"/>
        </w:rPr>
        <w:t>rising crop yields</w:t>
      </w:r>
      <w:r w:rsidRPr="003F7DDD">
        <w:rPr>
          <w:rFonts w:eastAsia="Calibri"/>
          <w:sz w:val="14"/>
        </w:rPr>
        <w:t xml:space="preserve">, </w:t>
      </w:r>
      <w:r w:rsidRPr="003F7DDD">
        <w:rPr>
          <w:rFonts w:eastAsia="Calibri"/>
          <w:u w:val="single"/>
        </w:rPr>
        <w:t>the world will see</w:t>
      </w:r>
      <w:r w:rsidRPr="003F7DDD">
        <w:rPr>
          <w:rFonts w:eastAsia="Calibri"/>
          <w:sz w:val="14"/>
        </w:rPr>
        <w:t xml:space="preserve"> “</w:t>
      </w:r>
      <w:r w:rsidRPr="003F7DDD">
        <w:rPr>
          <w:rFonts w:eastAsia="Calibri"/>
          <w:u w:val="single"/>
        </w:rPr>
        <w:t>a net reduction in use of arable land</w:t>
      </w:r>
      <w:r w:rsidRPr="003F7DDD">
        <w:rPr>
          <w:rFonts w:eastAsia="Calibri"/>
          <w:sz w:val="14"/>
        </w:rPr>
        <w:t xml:space="preserve"> (i.e., land used for farming) in about 50 years totaling 10 times the area of Iowa, and shrinking global cropland to the level of 1960.”72</w:t>
      </w:r>
    </w:p>
    <w:p w14:paraId="5373E5BD" w14:textId="77777777" w:rsidR="00370B25" w:rsidRPr="003F7DDD" w:rsidRDefault="00370B25" w:rsidP="00370B25">
      <w:pPr>
        <w:rPr>
          <w:rFonts w:eastAsia="Calibri"/>
          <w:sz w:val="14"/>
        </w:rPr>
      </w:pPr>
      <w:r w:rsidRPr="003F7DDD">
        <w:rPr>
          <w:rFonts w:eastAsia="Calibri"/>
          <w:sz w:val="14"/>
        </w:rPr>
        <w:t xml:space="preserve">In 2017, the World Database on Protected Areas reported that </w:t>
      </w:r>
      <w:r w:rsidRPr="003F7DDD">
        <w:rPr>
          <w:rFonts w:eastAsia="Calibri"/>
          <w:u w:val="single"/>
        </w:rPr>
        <w:t xml:space="preserve">15 percent of the planet’s land surface was covered by </w:t>
      </w:r>
      <w:r w:rsidRPr="003F7DDD">
        <w:rPr>
          <w:rFonts w:eastAsia="Calibri"/>
          <w:b/>
          <w:iCs/>
          <w:u w:val="single"/>
        </w:rPr>
        <w:t>protected areas</w:t>
      </w:r>
      <w:r w:rsidRPr="003F7DDD">
        <w:rPr>
          <w:rFonts w:eastAsia="Calibri"/>
          <w:sz w:val="14"/>
        </w:rPr>
        <w:t xml:space="preserve">. That’s an area almost double the size of the United States. </w:t>
      </w:r>
      <w:r w:rsidRPr="003F7DDD">
        <w:rPr>
          <w:rFonts w:eastAsia="Calibri"/>
          <w:u w:val="single"/>
        </w:rPr>
        <w:t>Marine protected areas covered nearly 7 percent of the world’s oceans</w:t>
      </w:r>
      <w:r w:rsidRPr="003F7DDD">
        <w:rPr>
          <w:rFonts w:eastAsia="Calibri"/>
          <w:sz w:val="14"/>
        </w:rPr>
        <w:t>. That’s an area more than twice the size of South America.73</w:t>
      </w:r>
    </w:p>
    <w:p w14:paraId="20416392" w14:textId="77777777" w:rsidR="00370B25" w:rsidRPr="003F7DDD" w:rsidRDefault="00370B25" w:rsidP="00370B25">
      <w:pPr>
        <w:rPr>
          <w:rFonts w:eastAsia="Calibri"/>
          <w:sz w:val="14"/>
        </w:rPr>
      </w:pPr>
      <w:r w:rsidRPr="003F7DDD">
        <w:rPr>
          <w:rFonts w:eastAsia="Calibri"/>
          <w:sz w:val="14"/>
        </w:rPr>
        <w:t xml:space="preserve">Part of the reason for rising marine conservancy is </w:t>
      </w:r>
      <w:r w:rsidRPr="009C211B">
        <w:rPr>
          <w:rFonts w:eastAsia="Calibri"/>
          <w:b/>
          <w:iCs/>
          <w:highlight w:val="cyan"/>
          <w:u w:val="single"/>
        </w:rPr>
        <w:t>fish farming</w:t>
      </w:r>
      <w:r w:rsidRPr="003F7DDD">
        <w:rPr>
          <w:rFonts w:eastAsia="Calibri"/>
          <w:sz w:val="14"/>
        </w:rPr>
        <w:t xml:space="preserve">, which </w:t>
      </w:r>
      <w:r w:rsidRPr="003F7DDD">
        <w:rPr>
          <w:rFonts w:eastAsia="Calibri"/>
          <w:u w:val="single"/>
        </w:rPr>
        <w:t>enables humans to consume increasing quantities of fish without decimating aquatic wildlife</w:t>
      </w:r>
      <w:r w:rsidRPr="003F7DDD">
        <w:rPr>
          <w:rFonts w:eastAsia="Calibri"/>
          <w:sz w:val="14"/>
        </w:rPr>
        <w:t xml:space="preserve">. “In 1950,” noted Bailey, “aquaculture produced less than a million metric tons of fish. </w:t>
      </w:r>
      <w:r w:rsidRPr="003F7DDD">
        <w:rPr>
          <w:rFonts w:eastAsia="Calibri"/>
          <w:u w:val="single"/>
        </w:rPr>
        <w:t>In 2016</w:t>
      </w:r>
      <w:r w:rsidRPr="003F7DDD">
        <w:rPr>
          <w:rFonts w:eastAsia="Calibri"/>
          <w:sz w:val="14"/>
        </w:rPr>
        <w:t xml:space="preserve">, </w:t>
      </w:r>
      <w:r w:rsidRPr="003F7DDD">
        <w:rPr>
          <w:rFonts w:eastAsia="Calibri"/>
          <w:u w:val="single"/>
        </w:rPr>
        <w:t xml:space="preserve">aquaculturists raised </w:t>
      </w:r>
      <w:r w:rsidRPr="003F7DDD">
        <w:rPr>
          <w:rFonts w:eastAsia="Calibri"/>
          <w:b/>
          <w:iCs/>
          <w:u w:val="single"/>
        </w:rPr>
        <w:t>more than 80 million metric tons</w:t>
      </w:r>
      <w:r w:rsidRPr="003F7DDD">
        <w:rPr>
          <w:rFonts w:eastAsia="Calibri"/>
          <w:u w:val="single"/>
        </w:rPr>
        <w:t xml:space="preserve"> of fish</w:t>
      </w:r>
      <w:r w:rsidRPr="003F7DDD">
        <w:rPr>
          <w:rFonts w:eastAsia="Calibri"/>
          <w:sz w:val="14"/>
        </w:rPr>
        <w:t>—51 million tons on inland fish farms and 29 million tons at sea.”74</w:t>
      </w:r>
    </w:p>
    <w:p w14:paraId="07959EB3" w14:textId="77777777" w:rsidR="00370B25" w:rsidRPr="003F7DDD" w:rsidRDefault="00370B25" w:rsidP="00370B25">
      <w:pPr>
        <w:rPr>
          <w:rFonts w:eastAsia="Calibri"/>
          <w:sz w:val="14"/>
        </w:rPr>
      </w:pPr>
      <w:r w:rsidRPr="003F7DDD">
        <w:rPr>
          <w:rFonts w:eastAsia="Calibri"/>
          <w:u w:val="single"/>
        </w:rPr>
        <w:t xml:space="preserve">We are also getting better at producing goods and services in ways that are </w:t>
      </w:r>
      <w:r w:rsidRPr="003F7DDD">
        <w:rPr>
          <w:rFonts w:eastAsia="Calibri"/>
          <w:b/>
          <w:iCs/>
          <w:u w:val="single"/>
        </w:rPr>
        <w:t>less harmful</w:t>
      </w:r>
      <w:r w:rsidRPr="003F7DDD">
        <w:rPr>
          <w:rFonts w:eastAsia="Calibri"/>
          <w:u w:val="single"/>
        </w:rPr>
        <w:t xml:space="preserve"> to the environment</w:t>
      </w:r>
      <w:r w:rsidRPr="003F7DDD">
        <w:rPr>
          <w:rFonts w:eastAsia="Calibri"/>
          <w:sz w:val="14"/>
        </w:rPr>
        <w:t xml:space="preserve">. For example, the </w:t>
      </w:r>
      <w:r w:rsidRPr="003F7DDD">
        <w:rPr>
          <w:rFonts w:eastAsia="Calibri"/>
          <w:u w:val="single"/>
        </w:rPr>
        <w:t>global</w:t>
      </w:r>
      <w:r w:rsidRPr="003F7DDD">
        <w:rPr>
          <w:rFonts w:eastAsia="Calibri"/>
          <w:sz w:val="14"/>
        </w:rPr>
        <w:t xml:space="preserve"> sulphur dioxide emissions (</w:t>
      </w:r>
      <w:r w:rsidRPr="003F7DDD">
        <w:rPr>
          <w:rFonts w:eastAsia="Calibri"/>
          <w:b/>
          <w:iCs/>
          <w:u w:val="single"/>
        </w:rPr>
        <w:t>SO2</w:t>
      </w:r>
      <w:r w:rsidRPr="003F7DDD">
        <w:rPr>
          <w:rFonts w:eastAsia="Calibri"/>
          <w:sz w:val="14"/>
        </w:rPr>
        <w:t xml:space="preserve"> is a toxic gas that is a byproduct of copper extraction and the burning of fossil fuels) </w:t>
      </w:r>
      <w:r w:rsidRPr="003F7DDD">
        <w:rPr>
          <w:rFonts w:eastAsia="Calibri"/>
          <w:u w:val="single"/>
        </w:rPr>
        <w:t>declined</w:t>
      </w:r>
      <w:r w:rsidRPr="003F7DDD">
        <w:rPr>
          <w:rFonts w:eastAsia="Calibri"/>
          <w:sz w:val="14"/>
        </w:rPr>
        <w:t xml:space="preserve"> from a peak of 152 million metric tons in 1980 to 97 million metric tons in 2010—a reduction of </w:t>
      </w:r>
      <w:r w:rsidRPr="003F7DDD">
        <w:rPr>
          <w:rFonts w:eastAsia="Calibri"/>
          <w:b/>
          <w:iCs/>
          <w:u w:val="single"/>
        </w:rPr>
        <w:t>36 percent</w:t>
      </w:r>
      <w:r w:rsidRPr="003F7DDD">
        <w:rPr>
          <w:rFonts w:eastAsia="Calibri"/>
          <w:u w:val="single"/>
        </w:rPr>
        <w:t xml:space="preserve"> over</w:t>
      </w:r>
      <w:r w:rsidRPr="003F7DDD">
        <w:rPr>
          <w:rFonts w:eastAsia="Calibri"/>
          <w:sz w:val="14"/>
        </w:rPr>
        <w:t xml:space="preserve"> a comparatively short period of </w:t>
      </w:r>
      <w:r w:rsidRPr="003F7DDD">
        <w:rPr>
          <w:rFonts w:eastAsia="Calibri"/>
          <w:b/>
          <w:iCs/>
          <w:u w:val="single"/>
        </w:rPr>
        <w:t>30 years</w:t>
      </w:r>
      <w:r w:rsidRPr="003F7DDD">
        <w:rPr>
          <w:rFonts w:eastAsia="Calibri"/>
          <w:sz w:val="14"/>
        </w:rPr>
        <w:t xml:space="preserve">.75 The volume of </w:t>
      </w:r>
      <w:r w:rsidRPr="003F7DDD">
        <w:rPr>
          <w:rFonts w:eastAsia="Calibri"/>
          <w:u w:val="single"/>
        </w:rPr>
        <w:t>SO2</w:t>
      </w:r>
      <w:r w:rsidRPr="003F7DDD">
        <w:rPr>
          <w:rFonts w:eastAsia="Calibri"/>
          <w:sz w:val="14"/>
        </w:rPr>
        <w:t xml:space="preserve"> emissions </w:t>
      </w:r>
      <w:r w:rsidRPr="003F7DDD">
        <w:rPr>
          <w:rFonts w:eastAsia="Calibri"/>
          <w:u w:val="single"/>
        </w:rPr>
        <w:t>in the U</w:t>
      </w:r>
      <w:r w:rsidRPr="003F7DDD">
        <w:rPr>
          <w:rFonts w:eastAsia="Calibri"/>
          <w:sz w:val="14"/>
        </w:rPr>
        <w:t xml:space="preserve">nited </w:t>
      </w:r>
      <w:r w:rsidRPr="003F7DDD">
        <w:rPr>
          <w:rFonts w:eastAsia="Calibri"/>
          <w:u w:val="single"/>
        </w:rPr>
        <w:t>S</w:t>
      </w:r>
      <w:r w:rsidRPr="003F7DDD">
        <w:rPr>
          <w:rFonts w:eastAsia="Calibri"/>
          <w:sz w:val="14"/>
        </w:rPr>
        <w:t xml:space="preserve">tates </w:t>
      </w:r>
      <w:r w:rsidRPr="003F7DDD">
        <w:rPr>
          <w:rFonts w:eastAsia="Calibri"/>
          <w:u w:val="single"/>
        </w:rPr>
        <w:t>decreased</w:t>
      </w:r>
      <w:r w:rsidRPr="003F7DDD">
        <w:rPr>
          <w:rFonts w:eastAsia="Calibri"/>
          <w:sz w:val="14"/>
        </w:rPr>
        <w:t xml:space="preserve"> from about 31 million metric tons in 1970 </w:t>
      </w:r>
      <w:r w:rsidRPr="003F7DDD">
        <w:rPr>
          <w:rFonts w:eastAsia="Calibri"/>
          <w:u w:val="single"/>
        </w:rPr>
        <w:t>to</w:t>
      </w:r>
      <w:r w:rsidRPr="003F7DDD">
        <w:rPr>
          <w:rFonts w:eastAsia="Calibri"/>
          <w:sz w:val="14"/>
        </w:rPr>
        <w:t xml:space="preserve"> about 2 million metric tons in 2019, </w:t>
      </w:r>
      <w:r w:rsidRPr="003F7DDD">
        <w:rPr>
          <w:rFonts w:eastAsia="Calibri"/>
          <w:u w:val="single"/>
        </w:rPr>
        <w:t xml:space="preserve">a reduction of </w:t>
      </w:r>
      <w:r w:rsidRPr="003F7DDD">
        <w:rPr>
          <w:rFonts w:eastAsia="Calibri"/>
          <w:b/>
          <w:iCs/>
          <w:u w:val="single"/>
        </w:rPr>
        <w:t>94 percent</w:t>
      </w:r>
      <w:r w:rsidRPr="003F7DDD">
        <w:rPr>
          <w:rFonts w:eastAsia="Calibri"/>
          <w:sz w:val="14"/>
        </w:rPr>
        <w:t>.76</w:t>
      </w:r>
    </w:p>
    <w:p w14:paraId="11F5F785" w14:textId="77777777" w:rsidR="00370B25" w:rsidRPr="003F7DDD" w:rsidRDefault="00370B25" w:rsidP="00370B25">
      <w:pPr>
        <w:rPr>
          <w:rFonts w:eastAsia="Calibri"/>
          <w:sz w:val="14"/>
        </w:rPr>
      </w:pPr>
      <w:r w:rsidRPr="003F7DDD">
        <w:rPr>
          <w:rFonts w:eastAsia="Calibri"/>
          <w:sz w:val="14"/>
        </w:rPr>
        <w:t xml:space="preserve">Speaking of burning fossil fuels, the </w:t>
      </w:r>
      <w:r w:rsidRPr="009C211B">
        <w:rPr>
          <w:rFonts w:eastAsia="Calibri"/>
          <w:highlight w:val="cyan"/>
          <w:u w:val="single"/>
        </w:rPr>
        <w:t xml:space="preserve">average </w:t>
      </w:r>
      <w:r w:rsidRPr="009C211B">
        <w:rPr>
          <w:rFonts w:eastAsia="Calibri"/>
          <w:b/>
          <w:iCs/>
          <w:highlight w:val="cyan"/>
          <w:u w:val="single"/>
        </w:rPr>
        <w:t>global CO2 emissions</w:t>
      </w:r>
      <w:r w:rsidRPr="009C211B">
        <w:rPr>
          <w:rFonts w:eastAsia="Calibri"/>
          <w:highlight w:val="cyan"/>
          <w:u w:val="single"/>
        </w:rPr>
        <w:t xml:space="preserve"> per dollar of output declined by </w:t>
      </w:r>
      <w:r w:rsidRPr="009C211B">
        <w:rPr>
          <w:rFonts w:eastAsia="Calibri"/>
          <w:b/>
          <w:iCs/>
          <w:highlight w:val="cyan"/>
          <w:u w:val="single"/>
        </w:rPr>
        <w:t>41 percent</w:t>
      </w:r>
      <w:r w:rsidRPr="003F7DDD">
        <w:rPr>
          <w:rFonts w:eastAsia="Calibri"/>
          <w:sz w:val="14"/>
        </w:rPr>
        <w:t xml:space="preserve"> between 1960 and 2014 from 0.84 kilograms to 0.5 kilograms.77 Those are the latest figures that we had access to. We suspect that the recent switch from burning coal to burning </w:t>
      </w:r>
      <w:r w:rsidRPr="003F7DDD">
        <w:rPr>
          <w:rFonts w:eastAsia="Calibri"/>
          <w:u w:val="single"/>
        </w:rPr>
        <w:t>natural gas</w:t>
      </w:r>
      <w:r w:rsidRPr="003F7DDD">
        <w:rPr>
          <w:rFonts w:eastAsia="Calibri"/>
          <w:sz w:val="14"/>
        </w:rPr>
        <w:t xml:space="preserve"> in many countries (natural gas emits between 50 and 60 percent less CO2 when combusted in a new, efficient natural gas power plant compared with emissions from a typical new coal plant)78 </w:t>
      </w:r>
      <w:r w:rsidRPr="003F7DDD">
        <w:rPr>
          <w:rFonts w:eastAsia="Calibri"/>
          <w:u w:val="single"/>
        </w:rPr>
        <w:t xml:space="preserve">will help reduce CO2 emissions per dollar of output </w:t>
      </w:r>
      <w:r w:rsidRPr="003F7DDD">
        <w:rPr>
          <w:rFonts w:eastAsia="Calibri"/>
          <w:b/>
          <w:iCs/>
          <w:u w:val="single"/>
        </w:rPr>
        <w:t>even further</w:t>
      </w:r>
      <w:r w:rsidRPr="003F7DDD">
        <w:rPr>
          <w:rFonts w:eastAsia="Calibri"/>
          <w:sz w:val="14"/>
        </w:rPr>
        <w:t xml:space="preserve">, </w:t>
      </w:r>
      <w:r w:rsidRPr="003F7DDD">
        <w:rPr>
          <w:rFonts w:eastAsia="Calibri"/>
          <w:u w:val="single"/>
        </w:rPr>
        <w:t xml:space="preserve">and that’s not accounting for the rise in </w:t>
      </w:r>
      <w:r w:rsidRPr="003F7DDD">
        <w:rPr>
          <w:rFonts w:eastAsia="Calibri"/>
          <w:b/>
          <w:iCs/>
          <w:u w:val="single"/>
        </w:rPr>
        <w:t>non–fossil fuel sources</w:t>
      </w:r>
      <w:r w:rsidRPr="003F7DDD">
        <w:rPr>
          <w:rFonts w:eastAsia="Calibri"/>
          <w:u w:val="single"/>
        </w:rPr>
        <w:t xml:space="preserve"> of power</w:t>
      </w:r>
      <w:r w:rsidRPr="003F7DDD">
        <w:rPr>
          <w:rFonts w:eastAsia="Calibri"/>
          <w:sz w:val="14"/>
        </w:rPr>
        <w:t xml:space="preserve"> such as wind and solar.</w:t>
      </w:r>
    </w:p>
    <w:p w14:paraId="24256F87" w14:textId="77777777" w:rsidR="00370B25" w:rsidRPr="003F7DDD" w:rsidRDefault="00370B25" w:rsidP="00370B25">
      <w:pPr>
        <w:rPr>
          <w:rFonts w:eastAsia="Calibri"/>
          <w:sz w:val="14"/>
        </w:rPr>
      </w:pPr>
      <w:r w:rsidRPr="003F7DDD">
        <w:rPr>
          <w:rFonts w:eastAsia="Calibri"/>
          <w:u w:val="single"/>
        </w:rPr>
        <w:t xml:space="preserve">The long-term relationship between the intensity of CO2 emissions and economic development is furthermore </w:t>
      </w:r>
      <w:r w:rsidRPr="003F7DDD">
        <w:rPr>
          <w:rFonts w:eastAsia="Calibri"/>
          <w:b/>
          <w:iCs/>
          <w:u w:val="single"/>
        </w:rPr>
        <w:t>quite notable</w:t>
      </w:r>
      <w:r w:rsidRPr="003F7DDD">
        <w:rPr>
          <w:rFonts w:eastAsia="Calibri"/>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3F7DDD">
        <w:rPr>
          <w:rFonts w:eastAsia="Calibri"/>
          <w:u w:val="single"/>
        </w:rPr>
        <w:t xml:space="preserve">as countries move towards </w:t>
      </w:r>
      <w:r w:rsidRPr="003F7DDD">
        <w:rPr>
          <w:rFonts w:eastAsia="Calibri"/>
          <w:b/>
          <w:iCs/>
          <w:u w:val="single"/>
        </w:rPr>
        <w:t>higher incomes</w:t>
      </w:r>
      <w:r w:rsidRPr="003F7DDD">
        <w:rPr>
          <w:rFonts w:eastAsia="Calibri"/>
          <w:sz w:val="14"/>
        </w:rPr>
        <w:t xml:space="preserve">, </w:t>
      </w:r>
      <w:r w:rsidRPr="003F7DDD">
        <w:rPr>
          <w:rFonts w:eastAsia="Calibri"/>
          <w:u w:val="single"/>
        </w:rPr>
        <w:t>carbon intensity falls</w:t>
      </w:r>
      <w:r w:rsidRPr="003F7DDD">
        <w:rPr>
          <w:rFonts w:eastAsia="Calibri"/>
          <w:sz w:val="14"/>
        </w:rPr>
        <w:t xml:space="preserve"> again.”79</w:t>
      </w:r>
    </w:p>
    <w:p w14:paraId="4B344916" w14:textId="77777777" w:rsidR="00370B25" w:rsidRPr="003F7DDD" w:rsidRDefault="00370B25" w:rsidP="00370B25">
      <w:pPr>
        <w:rPr>
          <w:rFonts w:eastAsia="Calibri"/>
          <w:sz w:val="14"/>
        </w:rPr>
      </w:pPr>
      <w:r w:rsidRPr="003F7DDD">
        <w:rPr>
          <w:rFonts w:eastAsia="Calibri"/>
          <w:sz w:val="14"/>
        </w:rPr>
        <w:lastRenderedPageBreak/>
        <w:t xml:space="preserve">That’s precisely what we are seeing in the data. To be sure, </w:t>
      </w:r>
      <w:r w:rsidRPr="003F7DDD">
        <w:rPr>
          <w:rFonts w:eastAsia="Calibri"/>
          <w:u w:val="single"/>
        </w:rPr>
        <w:t>global CO2 emissions are still rising</w:t>
      </w:r>
      <w:r w:rsidRPr="003F7DDD">
        <w:rPr>
          <w:rFonts w:eastAsia="Calibri"/>
          <w:sz w:val="14"/>
        </w:rPr>
        <w:t xml:space="preserve">—they reached 36.44 billion metric tons in 2019— </w:t>
      </w:r>
      <w:r w:rsidRPr="003F7DDD">
        <w:rPr>
          <w:rFonts w:eastAsia="Calibri"/>
          <w:u w:val="single"/>
        </w:rPr>
        <w:t xml:space="preserve">but looking at individual countries provides a </w:t>
      </w:r>
      <w:r w:rsidRPr="003F7DDD">
        <w:rPr>
          <w:rFonts w:eastAsia="Calibri"/>
          <w:b/>
          <w:iCs/>
          <w:u w:val="single"/>
        </w:rPr>
        <w:t>more positive picture</w:t>
      </w:r>
      <w:r w:rsidRPr="003F7DDD">
        <w:rPr>
          <w:rFonts w:eastAsia="Calibri"/>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2FE4AFED" w14:textId="77777777" w:rsidR="00370B25" w:rsidRPr="003F7DDD" w:rsidRDefault="00370B25" w:rsidP="00370B25">
      <w:pPr>
        <w:rPr>
          <w:rFonts w:eastAsia="Calibri"/>
          <w:sz w:val="14"/>
        </w:rPr>
      </w:pPr>
      <w:r w:rsidRPr="003F7DDD">
        <w:rPr>
          <w:rFonts w:eastAsia="Calibri"/>
          <w:u w:val="single"/>
        </w:rPr>
        <w:t xml:space="preserve">We are also </w:t>
      </w:r>
      <w:r w:rsidRPr="009C211B">
        <w:rPr>
          <w:rFonts w:eastAsia="Calibri"/>
          <w:highlight w:val="cyan"/>
          <w:u w:val="single"/>
        </w:rPr>
        <w:t xml:space="preserve">getting better at </w:t>
      </w:r>
      <w:r w:rsidRPr="009C211B">
        <w:rPr>
          <w:rFonts w:eastAsia="Calibri"/>
          <w:b/>
          <w:iCs/>
          <w:highlight w:val="cyan"/>
          <w:u w:val="single"/>
        </w:rPr>
        <w:t>saving freshwate</w:t>
      </w:r>
      <w:r w:rsidRPr="003F7DDD">
        <w:rPr>
          <w:rFonts w:eastAsia="Calibri"/>
          <w:b/>
          <w:iCs/>
          <w:u w:val="single"/>
        </w:rPr>
        <w:t>r</w:t>
      </w:r>
      <w:r w:rsidRPr="003F7DDD">
        <w:rPr>
          <w:rFonts w:eastAsia="Calibri"/>
          <w:sz w:val="14"/>
        </w:rPr>
        <w:t xml:space="preserve">, </w:t>
      </w:r>
      <w:r w:rsidRPr="003F7DDD">
        <w:rPr>
          <w:rFonts w:eastAsia="Calibri"/>
          <w:u w:val="single"/>
        </w:rPr>
        <w:t>which is used widely in agriculture as well as in industrial production</w:t>
      </w:r>
      <w:r w:rsidRPr="003F7DDD">
        <w:rPr>
          <w:rFonts w:eastAsia="Calibri"/>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733DF641" w14:textId="77777777" w:rsidR="00370B25" w:rsidRPr="003F7DDD" w:rsidRDefault="00370B25" w:rsidP="00370B25">
      <w:pPr>
        <w:rPr>
          <w:rFonts w:eastAsia="Calibri"/>
          <w:sz w:val="14"/>
        </w:rPr>
      </w:pPr>
      <w:r w:rsidRPr="003F7DDD">
        <w:rPr>
          <w:rFonts w:eastAsia="Calibri"/>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3F7DDD">
        <w:rPr>
          <w:rFonts w:eastAsia="Calibri"/>
          <w:u w:val="single"/>
        </w:rPr>
        <w:t xml:space="preserve">the </w:t>
      </w:r>
      <w:r w:rsidRPr="009C211B">
        <w:rPr>
          <w:rFonts w:eastAsia="Calibri"/>
          <w:b/>
          <w:iCs/>
          <w:highlight w:val="cyan"/>
          <w:u w:val="single"/>
        </w:rPr>
        <w:t>profit motive</w:t>
      </w:r>
      <w:r w:rsidRPr="009C211B">
        <w:rPr>
          <w:rFonts w:eastAsia="Calibri"/>
          <w:highlight w:val="cyan"/>
          <w:u w:val="single"/>
        </w:rPr>
        <w:t xml:space="preserve"> compels companies to decrease the use of natural resources per dollar of output</w:t>
      </w:r>
      <w:r w:rsidRPr="003F7DDD">
        <w:rPr>
          <w:rFonts w:eastAsia="Calibri"/>
          <w:sz w:val="14"/>
        </w:rPr>
        <w:t>. When aluminum cans were introduced in 1959, for example, they weighed 85 grams. By 2011, they weighed 13 grams.82 Why pay more for inputs if you don’t have to?</w:t>
      </w:r>
    </w:p>
    <w:p w14:paraId="2B1D0FAE" w14:textId="77777777" w:rsidR="00370B25" w:rsidRPr="003F7DDD" w:rsidRDefault="00370B25" w:rsidP="00370B25">
      <w:pPr>
        <w:rPr>
          <w:rFonts w:eastAsia="Calibri"/>
          <w:sz w:val="14"/>
        </w:rPr>
      </w:pPr>
      <w:r w:rsidRPr="003F7DDD">
        <w:rPr>
          <w:rFonts w:eastAsia="Calibri"/>
          <w:sz w:val="14"/>
        </w:rPr>
        <w:t xml:space="preserve">But as McAfee discovered by looking at the U.S. consumption of 72 resources from aluminum to zinc, </w:t>
      </w:r>
      <w:r w:rsidRPr="003F7DDD">
        <w:rPr>
          <w:rFonts w:eastAsia="Calibri"/>
          <w:u w:val="single"/>
        </w:rPr>
        <w:t xml:space="preserve">the absolute annual use of 66 resources </w:t>
      </w:r>
      <w:r w:rsidRPr="003F7DDD">
        <w:rPr>
          <w:rFonts w:eastAsia="Calibri"/>
          <w:b/>
          <w:iCs/>
          <w:u w:val="single"/>
        </w:rPr>
        <w:t>peaked</w:t>
      </w:r>
      <w:r w:rsidRPr="003F7DDD">
        <w:rPr>
          <w:rFonts w:eastAsia="Calibri"/>
          <w:u w:val="single"/>
        </w:rPr>
        <w:t xml:space="preserve"> prior to 2019</w:t>
      </w:r>
      <w:r w:rsidRPr="003F7DDD">
        <w:rPr>
          <w:rFonts w:eastAsia="Calibri"/>
          <w:sz w:val="14"/>
        </w:rPr>
        <w:t xml:space="preserve">. Likewise, </w:t>
      </w:r>
      <w:r w:rsidRPr="003F7DDD">
        <w:rPr>
          <w:rFonts w:eastAsia="Calibri"/>
          <w:u w:val="single"/>
        </w:rPr>
        <w:t xml:space="preserve">energy use </w:t>
      </w:r>
      <w:r w:rsidRPr="003F7DDD">
        <w:rPr>
          <w:rFonts w:eastAsia="Calibri"/>
          <w:b/>
          <w:iCs/>
          <w:u w:val="single"/>
        </w:rPr>
        <w:t>decreased</w:t>
      </w:r>
      <w:r w:rsidRPr="003F7DDD">
        <w:rPr>
          <w:rFonts w:eastAsia="Calibri"/>
          <w:u w:val="single"/>
        </w:rPr>
        <w:t xml:space="preserve"> between 2008 and 2017</w:t>
      </w:r>
      <w:r w:rsidRPr="003F7DDD">
        <w:rPr>
          <w:rFonts w:eastAsia="Calibri"/>
          <w:sz w:val="14"/>
        </w:rPr>
        <w:t xml:space="preserve">, </w:t>
      </w:r>
      <w:r w:rsidRPr="003F7DDD">
        <w:rPr>
          <w:rFonts w:eastAsia="Calibri"/>
          <w:u w:val="single"/>
        </w:rPr>
        <w:t xml:space="preserve">even though the U.S. economy </w:t>
      </w:r>
      <w:r w:rsidRPr="003F7DDD">
        <w:rPr>
          <w:rFonts w:eastAsia="Calibri"/>
          <w:b/>
          <w:iCs/>
          <w:u w:val="single"/>
        </w:rPr>
        <w:t>expanded</w:t>
      </w:r>
      <w:r w:rsidRPr="003F7DDD">
        <w:rPr>
          <w:rFonts w:eastAsia="Calibri"/>
          <w:u w:val="single"/>
        </w:rPr>
        <w:t xml:space="preserve"> by 15 percent</w:t>
      </w:r>
      <w:r w:rsidRPr="003F7DDD">
        <w:rPr>
          <w:rFonts w:eastAsia="Calibri"/>
          <w:sz w:val="14"/>
        </w:rPr>
        <w:t xml:space="preserve"> over the same period. </w:t>
      </w:r>
      <w:r w:rsidRPr="003F7DDD">
        <w:rPr>
          <w:rFonts w:eastAsia="Calibri"/>
          <w:sz w:val="14"/>
          <w:szCs w:val="14"/>
        </w:rPr>
        <w:t>The U.S. economy</w:t>
      </w:r>
      <w:r w:rsidRPr="003F7DDD">
        <w:rPr>
          <w:rFonts w:eastAsia="Calibri"/>
          <w:sz w:val="14"/>
        </w:rPr>
        <w:t xml:space="preserve">, in other words, has reached such a level of efficiency and sophistication that </w:t>
      </w:r>
      <w:r w:rsidRPr="003F7DDD">
        <w:rPr>
          <w:rFonts w:eastAsia="Calibri"/>
          <w:u w:val="single"/>
        </w:rPr>
        <w:t>it is possible</w:t>
      </w:r>
      <w:r w:rsidRPr="003F7DDD">
        <w:rPr>
          <w:rFonts w:eastAsia="Calibri"/>
          <w:sz w:val="14"/>
        </w:rPr>
        <w:t xml:space="preserve"> for it </w:t>
      </w:r>
      <w:r w:rsidRPr="003F7DDD">
        <w:rPr>
          <w:rFonts w:eastAsia="Calibri"/>
          <w:u w:val="single"/>
        </w:rPr>
        <w:t xml:space="preserve">to </w:t>
      </w:r>
      <w:r w:rsidRPr="009C211B">
        <w:rPr>
          <w:rFonts w:eastAsia="Calibri"/>
          <w:highlight w:val="cyan"/>
          <w:u w:val="single"/>
        </w:rPr>
        <w:t xml:space="preserve">produce an </w:t>
      </w:r>
      <w:r w:rsidRPr="009C211B">
        <w:rPr>
          <w:rFonts w:eastAsia="Calibri"/>
          <w:b/>
          <w:iCs/>
          <w:highlight w:val="cyan"/>
          <w:u w:val="single"/>
        </w:rPr>
        <w:t xml:space="preserve">ever-increasing </w:t>
      </w:r>
      <w:r w:rsidRPr="003F7DDD">
        <w:rPr>
          <w:rFonts w:eastAsia="Calibri"/>
          <w:b/>
          <w:iCs/>
          <w:u w:val="single"/>
        </w:rPr>
        <w:t>amount</w:t>
      </w:r>
      <w:r w:rsidRPr="003F7DDD">
        <w:rPr>
          <w:rFonts w:eastAsia="Calibri"/>
          <w:u w:val="single"/>
        </w:rPr>
        <w:t xml:space="preserve"> of goods and services while at the same time using </w:t>
      </w:r>
      <w:r w:rsidRPr="009C211B">
        <w:rPr>
          <w:rFonts w:eastAsia="Calibri"/>
          <w:b/>
          <w:iCs/>
          <w:highlight w:val="cyan"/>
          <w:u w:val="single"/>
        </w:rPr>
        <w:t>ever-fewer resources</w:t>
      </w:r>
      <w:r w:rsidRPr="009C211B">
        <w:rPr>
          <w:rFonts w:eastAsia="Calibri"/>
          <w:sz w:val="14"/>
          <w:highlight w:val="cyan"/>
        </w:rPr>
        <w:t xml:space="preserve">.83 </w:t>
      </w:r>
      <w:r w:rsidRPr="009C211B">
        <w:rPr>
          <w:rFonts w:eastAsia="Calibri"/>
          <w:highlight w:val="cyan"/>
          <w:u w:val="single"/>
        </w:rPr>
        <w:t xml:space="preserve">There is </w:t>
      </w:r>
      <w:r w:rsidRPr="009C211B">
        <w:rPr>
          <w:rFonts w:eastAsia="Calibri"/>
          <w:b/>
          <w:iCs/>
          <w:highlight w:val="cyan"/>
          <w:u w:val="single"/>
        </w:rPr>
        <w:t>every reason</w:t>
      </w:r>
      <w:r w:rsidRPr="003F7DDD">
        <w:rPr>
          <w:rFonts w:eastAsia="Calibri"/>
          <w:u w:val="single"/>
        </w:rPr>
        <w:t xml:space="preserve"> to expect that as other economies become</w:t>
      </w:r>
      <w:r w:rsidRPr="003F7DDD">
        <w:rPr>
          <w:rFonts w:eastAsia="Calibri"/>
          <w:sz w:val="14"/>
        </w:rPr>
        <w:t xml:space="preserve"> similarly </w:t>
      </w:r>
      <w:r w:rsidRPr="009C211B">
        <w:rPr>
          <w:rFonts w:eastAsia="Calibri"/>
          <w:b/>
          <w:iCs/>
          <w:highlight w:val="cyan"/>
          <w:u w:val="single"/>
        </w:rPr>
        <w:t>advanced</w:t>
      </w:r>
      <w:r w:rsidRPr="009C211B">
        <w:rPr>
          <w:rFonts w:eastAsia="Calibri"/>
          <w:sz w:val="14"/>
          <w:highlight w:val="cyan"/>
        </w:rPr>
        <w:t xml:space="preserve">, </w:t>
      </w:r>
      <w:r w:rsidRPr="009C211B">
        <w:rPr>
          <w:rFonts w:eastAsia="Calibri"/>
          <w:highlight w:val="cyan"/>
          <w:u w:val="single"/>
        </w:rPr>
        <w:t>they</w:t>
      </w:r>
      <w:r w:rsidRPr="003F7DDD">
        <w:rPr>
          <w:rFonts w:eastAsia="Calibri"/>
          <w:sz w:val="14"/>
        </w:rPr>
        <w:t xml:space="preserve"> too </w:t>
      </w:r>
      <w:r w:rsidRPr="003F7DDD">
        <w:rPr>
          <w:rFonts w:eastAsia="Calibri"/>
          <w:u w:val="single"/>
        </w:rPr>
        <w:t xml:space="preserve">will </w:t>
      </w:r>
      <w:r w:rsidRPr="003F7DDD">
        <w:rPr>
          <w:rFonts w:eastAsia="Calibri"/>
          <w:b/>
          <w:iCs/>
          <w:u w:val="single"/>
        </w:rPr>
        <w:t>reduce</w:t>
      </w:r>
      <w:r w:rsidRPr="003F7DDD">
        <w:rPr>
          <w:rFonts w:eastAsia="Calibri"/>
          <w:sz w:val="14"/>
        </w:rPr>
        <w:t xml:space="preserve"> their </w:t>
      </w:r>
      <w:r w:rsidRPr="009C211B">
        <w:rPr>
          <w:rFonts w:eastAsia="Calibri"/>
          <w:sz w:val="14"/>
          <w:highlight w:val="cyan"/>
        </w:rPr>
        <w:t xml:space="preserve">absolute </w:t>
      </w:r>
      <w:r w:rsidRPr="009C211B">
        <w:rPr>
          <w:rFonts w:eastAsia="Calibri"/>
          <w:b/>
          <w:iCs/>
          <w:highlight w:val="cyan"/>
          <w:u w:val="single"/>
        </w:rPr>
        <w:t>consumption</w:t>
      </w:r>
      <w:r w:rsidRPr="003F7DDD">
        <w:rPr>
          <w:rFonts w:eastAsia="Calibri"/>
          <w:sz w:val="14"/>
        </w:rPr>
        <w:t xml:space="preserve"> of resources.</w:t>
      </w:r>
    </w:p>
    <w:p w14:paraId="0D350BDB" w14:textId="77777777" w:rsidR="00370B25" w:rsidRPr="004332CB" w:rsidRDefault="00370B25" w:rsidP="00370B25">
      <w:pPr>
        <w:pStyle w:val="Heading4"/>
        <w:rPr>
          <w:b w:val="0"/>
          <w:bCs/>
        </w:rPr>
      </w:pPr>
      <w:r>
        <w:t xml:space="preserve">Transition to full worker ownership </w:t>
      </w:r>
      <w:r w:rsidRPr="008B0EC9">
        <w:rPr>
          <w:u w:val="single"/>
        </w:rPr>
        <w:t>requires</w:t>
      </w:r>
      <w:r>
        <w:t xml:space="preserve"> civil war </w:t>
      </w:r>
      <w:r>
        <w:rPr>
          <w:b w:val="0"/>
          <w:bCs/>
        </w:rPr>
        <w:t>even if fiated</w:t>
      </w:r>
      <w:r>
        <w:t xml:space="preserve">. Turns the </w:t>
      </w:r>
      <w:r>
        <w:rPr>
          <w:u w:val="single"/>
        </w:rPr>
        <w:t>alt</w:t>
      </w:r>
      <w:r>
        <w:t>.</w:t>
      </w:r>
    </w:p>
    <w:p w14:paraId="47147FC3" w14:textId="77777777" w:rsidR="00370B25" w:rsidRPr="00687B17" w:rsidRDefault="00370B25" w:rsidP="00370B25">
      <w:pPr>
        <w:rPr>
          <w:sz w:val="18"/>
          <w:szCs w:val="18"/>
        </w:rPr>
      </w:pPr>
      <w:r w:rsidRPr="00687B17">
        <w:rPr>
          <w:sz w:val="18"/>
          <w:szCs w:val="18"/>
        </w:rPr>
        <w:t xml:space="preserve">Lee </w:t>
      </w:r>
      <w:r w:rsidRPr="00687B17">
        <w:rPr>
          <w:rStyle w:val="Style13ptBold"/>
        </w:rPr>
        <w:t>Harris 3</w:t>
      </w:r>
      <w:r w:rsidRPr="00687B17">
        <w:rPr>
          <w:sz w:val="18"/>
          <w:szCs w:val="18"/>
        </w:rPr>
        <w:t>. Analyst – Hoover Institution. 2003. “The Intellectual Origins of America-Bashing.” Hoover Instituion. Policy Review. http://www.hoover.org/publications/policyreview/3458371.html.</w:t>
      </w:r>
    </w:p>
    <w:p w14:paraId="7876464F" w14:textId="77777777" w:rsidR="00370B25" w:rsidRPr="00010E11" w:rsidRDefault="00370B25" w:rsidP="00370B25">
      <w:pPr>
        <w:rPr>
          <w:sz w:val="10"/>
        </w:rPr>
      </w:pPr>
      <w:r w:rsidRPr="00CB2AFB">
        <w:rPr>
          <w:sz w:val="10"/>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9C211B">
        <w:rPr>
          <w:rStyle w:val="StyleUnderline"/>
          <w:highlight w:val="cyan"/>
        </w:rPr>
        <w:t>the capitalist class could not be</w:t>
      </w:r>
      <w:r w:rsidRPr="00687B17">
        <w:rPr>
          <w:rStyle w:val="StyleUnderline"/>
        </w:rPr>
        <w:t xml:space="preserve"> realistically </w:t>
      </w:r>
      <w:r w:rsidRPr="009C211B">
        <w:rPr>
          <w:rStyle w:val="StyleUnderline"/>
          <w:highlight w:val="cyan"/>
        </w:rPr>
        <w:t>expected to relinquish control</w:t>
      </w:r>
      <w:r w:rsidRPr="007D213E">
        <w:rPr>
          <w:rStyle w:val="StyleUnderline"/>
        </w:rPr>
        <w:t xml:space="preserve"> of the state apparatus </w:t>
      </w:r>
      <w:r w:rsidRPr="00CB2AFB">
        <w:rPr>
          <w:sz w:val="10"/>
        </w:rPr>
        <w:t xml:space="preserve">and, with it, the monopoly of force. In this, Marx was absolutely correct. </w:t>
      </w:r>
      <w:r w:rsidRPr="009C211B">
        <w:rPr>
          <w:rStyle w:val="Emphasis"/>
          <w:highlight w:val="cyan"/>
        </w:rPr>
        <w:t>No capitalist society</w:t>
      </w:r>
      <w:r w:rsidRPr="00687B17">
        <w:rPr>
          <w:rStyle w:val="Emphasis"/>
        </w:rPr>
        <w:t xml:space="preserve"> has </w:t>
      </w:r>
      <w:r w:rsidRPr="009C211B">
        <w:rPr>
          <w:rStyle w:val="Emphasis"/>
          <w:highlight w:val="cyan"/>
        </w:rPr>
        <w:t>ever willingly liquidated itself,</w:t>
      </w:r>
      <w:r w:rsidRPr="00CB2AFB">
        <w:rPr>
          <w:sz w:val="10"/>
        </w:rPr>
        <w:t xml:space="preserve"> </w:t>
      </w:r>
      <w:r w:rsidRPr="007D213E">
        <w:rPr>
          <w:rStyle w:val="StyleUnderline"/>
        </w:rPr>
        <w:t xml:space="preserve">and </w:t>
      </w:r>
      <w:r w:rsidRPr="009C211B">
        <w:rPr>
          <w:rStyle w:val="StyleUnderline"/>
          <w:highlight w:val="cyan"/>
        </w:rPr>
        <w:t xml:space="preserve">it is </w:t>
      </w:r>
      <w:r w:rsidRPr="009C211B">
        <w:rPr>
          <w:rStyle w:val="Emphasis"/>
          <w:highlight w:val="cyan"/>
        </w:rPr>
        <w:t>utopian</w:t>
      </w:r>
      <w:r w:rsidRPr="009C211B">
        <w:rPr>
          <w:rStyle w:val="StyleUnderline"/>
          <w:highlight w:val="cyan"/>
        </w:rPr>
        <w:t xml:space="preserve"> to think</w:t>
      </w:r>
      <w:r w:rsidRPr="007D213E">
        <w:rPr>
          <w:rStyle w:val="StyleUnderline"/>
        </w:rPr>
        <w:t xml:space="preserve"> that </w:t>
      </w:r>
      <w:r w:rsidRPr="009C211B">
        <w:rPr>
          <w:rStyle w:val="StyleUnderline"/>
          <w:highlight w:val="cyan"/>
        </w:rPr>
        <w:t>any ever will</w:t>
      </w:r>
      <w:r w:rsidRPr="00CB2AFB">
        <w:rPr>
          <w:sz w:val="10"/>
        </w:rPr>
        <w:t xml:space="preserve">. Therefore, </w:t>
      </w:r>
      <w:r w:rsidRPr="00FA4A1C">
        <w:rPr>
          <w:rStyle w:val="Emphasis"/>
        </w:rPr>
        <w:t xml:space="preserve">in order </w:t>
      </w:r>
      <w:r w:rsidRPr="009C211B">
        <w:rPr>
          <w:rStyle w:val="Emphasis"/>
          <w:highlight w:val="cyan"/>
        </w:rPr>
        <w:t>to achieve</w:t>
      </w:r>
      <w:r w:rsidRPr="00FA4A1C">
        <w:rPr>
          <w:rStyle w:val="Emphasis"/>
        </w:rPr>
        <w:t xml:space="preserve"> the goal of </w:t>
      </w:r>
      <w:r w:rsidRPr="009C211B">
        <w:rPr>
          <w:rStyle w:val="Emphasis"/>
          <w:highlight w:val="cyan"/>
        </w:rPr>
        <w:t>socialism</w:t>
      </w:r>
      <w:r w:rsidRPr="009C211B">
        <w:rPr>
          <w:sz w:val="10"/>
          <w:highlight w:val="cyan"/>
        </w:rPr>
        <w:t xml:space="preserve">, </w:t>
      </w:r>
      <w:r w:rsidRPr="009C211B">
        <w:rPr>
          <w:rStyle w:val="StyleUnderline"/>
          <w:highlight w:val="cyan"/>
        </w:rPr>
        <w:t xml:space="preserve">nothing short of a </w:t>
      </w:r>
      <w:r w:rsidRPr="009C211B">
        <w:rPr>
          <w:rStyle w:val="Emphasis"/>
          <w:highlight w:val="cyan"/>
        </w:rPr>
        <w:t>complete revolution</w:t>
      </w:r>
      <w:r w:rsidRPr="009C211B">
        <w:rPr>
          <w:rStyle w:val="StyleUnderline"/>
          <w:highlight w:val="cyan"/>
        </w:rPr>
        <w:t xml:space="preserve"> would do</w:t>
      </w:r>
      <w:r w:rsidRPr="007D213E">
        <w:rPr>
          <w:rStyle w:val="StyleUnderline"/>
        </w:rPr>
        <w:t xml:space="preserve">; and </w:t>
      </w:r>
      <w:r w:rsidRPr="009C211B">
        <w:rPr>
          <w:rStyle w:val="StyleUnderline"/>
          <w:highlight w:val="cyan"/>
        </w:rPr>
        <w:t>this means</w:t>
      </w:r>
      <w:r w:rsidRPr="00CB2AFB">
        <w:rPr>
          <w:sz w:val="10"/>
        </w:rPr>
        <w:t xml:space="preserve">, in point of fact, </w:t>
      </w:r>
      <w:r w:rsidRPr="009C211B">
        <w:rPr>
          <w:rStyle w:val="Emphasis"/>
          <w:highlight w:val="cyan"/>
        </w:rPr>
        <w:t>a full-fledged civil war</w:t>
      </w:r>
      <w:r w:rsidRPr="00CB2AFB">
        <w:rPr>
          <w:sz w:val="10"/>
        </w:rPr>
        <w:t xml:space="preserve"> not just within one society, but </w:t>
      </w:r>
      <w:r w:rsidRPr="009C211B">
        <w:rPr>
          <w:rStyle w:val="Emphasis"/>
          <w:highlight w:val="cyan"/>
        </w:rPr>
        <w:t>across the globe</w:t>
      </w:r>
      <w:r w:rsidRPr="00CB2AFB">
        <w:rPr>
          <w:sz w:val="10"/>
        </w:rPr>
        <w:t xml:space="preserve">. </w:t>
      </w:r>
      <w:r w:rsidRPr="009C211B">
        <w:rPr>
          <w:rStyle w:val="StyleUnderline"/>
          <w:highlight w:val="cyan"/>
        </w:rPr>
        <w:t>Without</w:t>
      </w:r>
      <w:r w:rsidRPr="007D213E">
        <w:rPr>
          <w:rStyle w:val="StyleUnderline"/>
        </w:rPr>
        <w:t xml:space="preserve"> this </w:t>
      </w:r>
      <w:r w:rsidRPr="009C211B">
        <w:rPr>
          <w:rStyle w:val="StyleUnderline"/>
          <w:highlight w:val="cyan"/>
        </w:rPr>
        <w:t>catastrophic upheaval</w:t>
      </w:r>
      <w:r w:rsidRPr="007D213E">
        <w:rPr>
          <w:rStyle w:val="StyleUnderline"/>
        </w:rPr>
        <w:t xml:space="preserve">, </w:t>
      </w:r>
      <w:r w:rsidRPr="009C211B">
        <w:rPr>
          <w:rStyle w:val="StyleUnderline"/>
          <w:highlight w:val="cyan"/>
        </w:rPr>
        <w:t xml:space="preserve">capitalism would remain </w:t>
      </w:r>
      <w:r w:rsidRPr="009C211B">
        <w:rPr>
          <w:rStyle w:val="Emphasis"/>
          <w:highlight w:val="cyan"/>
        </w:rPr>
        <w:t>completely in control</w:t>
      </w:r>
      <w:r w:rsidRPr="007D213E">
        <w:rPr>
          <w:rStyle w:val="StyleUnderline"/>
        </w:rPr>
        <w:t xml:space="preserve"> of the social order</w:t>
      </w:r>
      <w:r w:rsidRPr="00CB2AFB">
        <w:rPr>
          <w:sz w:val="10"/>
        </w:rPr>
        <w:t xml:space="preserve"> and all socialist schemes would be reduced to pipe dreams. </w:t>
      </w:r>
    </w:p>
    <w:p w14:paraId="609504AD" w14:textId="77777777" w:rsidR="00370B25" w:rsidRPr="00370B25" w:rsidRDefault="00370B25" w:rsidP="00370B25"/>
    <w:p w14:paraId="6BA43E01" w14:textId="6AC5329E" w:rsidR="00370B25" w:rsidRDefault="00370B25" w:rsidP="00370B25">
      <w:pPr>
        <w:pStyle w:val="Heading3"/>
      </w:pPr>
      <w:r>
        <w:lastRenderedPageBreak/>
        <w:t>AT: Midterms</w:t>
      </w:r>
    </w:p>
    <w:p w14:paraId="487D746D" w14:textId="77777777" w:rsidR="00370B25" w:rsidRPr="00B55548" w:rsidRDefault="00370B25" w:rsidP="00370B25">
      <w:pPr>
        <w:keepNext/>
        <w:keepLines/>
        <w:spacing w:before="40" w:after="0"/>
        <w:outlineLvl w:val="3"/>
        <w:rPr>
          <w:rFonts w:eastAsia="Times New Roman"/>
          <w:b/>
          <w:iCs/>
          <w:sz w:val="26"/>
        </w:rPr>
      </w:pPr>
      <w:r w:rsidRPr="00B55548">
        <w:rPr>
          <w:rFonts w:eastAsia="Times New Roman"/>
          <w:b/>
          <w:iCs/>
          <w:sz w:val="26"/>
        </w:rPr>
        <w:t>Dems lose</w:t>
      </w:r>
    </w:p>
    <w:p w14:paraId="0FE8547D" w14:textId="77777777" w:rsidR="00370B25" w:rsidRPr="00B55548" w:rsidRDefault="00370B25" w:rsidP="00370B25">
      <w:pPr>
        <w:rPr>
          <w:rFonts w:eastAsia="Calibri"/>
          <w:sz w:val="26"/>
        </w:rPr>
      </w:pPr>
      <w:r w:rsidRPr="00B55548">
        <w:rPr>
          <w:rFonts w:eastAsia="Calibri"/>
          <w:b/>
          <w:bCs/>
          <w:sz w:val="26"/>
        </w:rPr>
        <w:t xml:space="preserve">Mchugh &amp; Mahtesian, ’25 </w:t>
      </w:r>
      <w:r w:rsidRPr="00B55548">
        <w:rPr>
          <w:rFonts w:eastAsia="Calibri"/>
          <w:sz w:val="16"/>
        </w:rPr>
        <w:t xml:space="preserve">(Calder, Deputy Editor, POLITICO Nightly. Charlie, POLITICO’s senior politics editor. </w:t>
      </w:r>
      <w:r w:rsidRPr="00B55548">
        <w:rPr>
          <w:rFonts w:eastAsia="Calibri"/>
          <w:i/>
          <w:iCs/>
          <w:sz w:val="16"/>
        </w:rPr>
        <w:t>The midterms won’t save the Democrats</w:t>
      </w:r>
      <w:r w:rsidRPr="00B55548">
        <w:rPr>
          <w:rFonts w:eastAsia="Calibri"/>
          <w:sz w:val="16"/>
        </w:rPr>
        <w:t>, POLITICO, 3-13-25. https://www.politico.com/newsletters/politico-nightly/2025/03/13/the-midterms-wont-save-the-democrats-00230061)//winters</w:t>
      </w:r>
    </w:p>
    <w:p w14:paraId="5EFDFF8C" w14:textId="77777777" w:rsidR="00370B25" w:rsidRPr="00B55548" w:rsidRDefault="00370B25" w:rsidP="00370B25">
      <w:pPr>
        <w:rPr>
          <w:rFonts w:eastAsia="Calibri"/>
          <w:u w:val="single"/>
        </w:rPr>
      </w:pPr>
      <w:r w:rsidRPr="00B55548">
        <w:rPr>
          <w:rFonts w:eastAsia="Calibri"/>
          <w:sz w:val="16"/>
        </w:rPr>
        <w:t xml:space="preserve">Just like in 2018, when Republicans were able to keep control of the Senate in face of a strong Democratic tide, an unfavorable Senate map this year makes the Democratic path incredibly daunting. Even accounting for thermostatic public opinion swinging far away from the GOP and the fact that Republicans are defending close to twice as many Senate seats as Democrats, </w:t>
      </w:r>
      <w:r w:rsidRPr="009C211B">
        <w:rPr>
          <w:rFonts w:eastAsia="Calibri"/>
          <w:highlight w:val="cyan"/>
          <w:u w:val="single"/>
        </w:rPr>
        <w:t>it will be a tall task for Democrats to pick up the seats the party needs</w:t>
      </w:r>
      <w:r w:rsidRPr="00B55548">
        <w:rPr>
          <w:rFonts w:eastAsia="Calibri"/>
          <w:u w:val="single"/>
        </w:rPr>
        <w:t xml:space="preserve"> to win back the chamber.</w:t>
      </w:r>
    </w:p>
    <w:p w14:paraId="51418A48" w14:textId="77777777" w:rsidR="00370B25" w:rsidRPr="00B55548" w:rsidRDefault="00370B25" w:rsidP="00370B25">
      <w:pPr>
        <w:rPr>
          <w:rFonts w:eastAsia="Calibri"/>
          <w:u w:val="single"/>
        </w:rPr>
      </w:pPr>
      <w:r w:rsidRPr="009C211B">
        <w:rPr>
          <w:rFonts w:eastAsia="Calibri"/>
          <w:b/>
          <w:iCs/>
          <w:highlight w:val="cyan"/>
          <w:u w:val="single"/>
        </w:rPr>
        <w:t>The problem is the nature of the seats</w:t>
      </w:r>
      <w:r w:rsidRPr="00B55548">
        <w:rPr>
          <w:rFonts w:eastAsia="Calibri"/>
          <w:b/>
          <w:iCs/>
          <w:u w:val="single"/>
        </w:rPr>
        <w:t xml:space="preserve"> the two parties are defending</w:t>
      </w:r>
      <w:r w:rsidRPr="00B55548">
        <w:rPr>
          <w:rFonts w:eastAsia="Calibri"/>
          <w:u w:val="single"/>
        </w:rPr>
        <w:t xml:space="preserve">. Nearly </w:t>
      </w:r>
      <w:r w:rsidRPr="009C211B">
        <w:rPr>
          <w:rFonts w:eastAsia="Calibri"/>
          <w:highlight w:val="cyan"/>
          <w:u w:val="single"/>
        </w:rPr>
        <w:t>all of the</w:t>
      </w:r>
      <w:r w:rsidRPr="00B55548">
        <w:rPr>
          <w:rFonts w:eastAsia="Calibri"/>
          <w:u w:val="single"/>
        </w:rPr>
        <w:t xml:space="preserve"> 22 </w:t>
      </w:r>
      <w:r w:rsidRPr="009C211B">
        <w:rPr>
          <w:rFonts w:eastAsia="Calibri"/>
          <w:highlight w:val="cyan"/>
          <w:u w:val="single"/>
        </w:rPr>
        <w:t>Republican-</w:t>
      </w:r>
      <w:r w:rsidRPr="00B55548">
        <w:rPr>
          <w:rFonts w:eastAsia="Calibri"/>
          <w:u w:val="single"/>
        </w:rPr>
        <w:t xml:space="preserve">held </w:t>
      </w:r>
      <w:r w:rsidRPr="009C211B">
        <w:rPr>
          <w:rFonts w:eastAsia="Calibri"/>
          <w:highlight w:val="cyan"/>
          <w:u w:val="single"/>
        </w:rPr>
        <w:t>seats are in red states</w:t>
      </w:r>
      <w:r w:rsidRPr="00B55548">
        <w:rPr>
          <w:rFonts w:eastAsia="Calibri"/>
          <w:u w:val="single"/>
        </w:rPr>
        <w:t xml:space="preserve"> </w:t>
      </w:r>
      <w:r w:rsidRPr="00B55548">
        <w:rPr>
          <w:rFonts w:eastAsia="Calibri"/>
          <w:sz w:val="16"/>
        </w:rPr>
        <w:t xml:space="preserve">— many of them red states where Trump romped in 2024. At the moment, </w:t>
      </w:r>
      <w:r w:rsidRPr="009C211B">
        <w:rPr>
          <w:rFonts w:eastAsia="Calibri"/>
          <w:highlight w:val="cyan"/>
          <w:u w:val="single"/>
        </w:rPr>
        <w:t>there are only two</w:t>
      </w:r>
      <w:r w:rsidRPr="00B55548">
        <w:rPr>
          <w:rFonts w:eastAsia="Calibri"/>
          <w:u w:val="single"/>
        </w:rPr>
        <w:t xml:space="preserve"> Republican-held seats that figure </w:t>
      </w:r>
      <w:r w:rsidRPr="009C211B">
        <w:rPr>
          <w:rFonts w:eastAsia="Calibri"/>
          <w:highlight w:val="cyan"/>
          <w:u w:val="single"/>
        </w:rPr>
        <w:t>to be competitive</w:t>
      </w:r>
      <w:r w:rsidRPr="00B55548">
        <w:rPr>
          <w:rFonts w:eastAsia="Calibri"/>
          <w:u w:val="single"/>
        </w:rPr>
        <w:t xml:space="preserve"> </w:t>
      </w:r>
      <w:r w:rsidRPr="00B55548">
        <w:rPr>
          <w:rFonts w:eastAsia="Calibri"/>
          <w:sz w:val="16"/>
        </w:rPr>
        <w:t xml:space="preserve">(Maine and North Carolina). </w:t>
      </w:r>
      <w:r w:rsidRPr="009C211B">
        <w:rPr>
          <w:rFonts w:eastAsia="Calibri"/>
          <w:highlight w:val="cyan"/>
          <w:u w:val="single"/>
        </w:rPr>
        <w:t>Democrats are only defending 13</w:t>
      </w:r>
      <w:r w:rsidRPr="00B55548">
        <w:rPr>
          <w:rFonts w:eastAsia="Calibri"/>
          <w:u w:val="single"/>
        </w:rPr>
        <w:t xml:space="preserve"> seats, but four of those races figure to be competitive</w:t>
      </w:r>
      <w:r w:rsidRPr="00B55548">
        <w:rPr>
          <w:rFonts w:eastAsia="Calibri"/>
          <w:sz w:val="16"/>
        </w:rPr>
        <w:t xml:space="preserve"> — and </w:t>
      </w:r>
      <w:r w:rsidRPr="009C211B">
        <w:rPr>
          <w:rFonts w:eastAsia="Calibri"/>
          <w:highlight w:val="cyan"/>
          <w:u w:val="single"/>
        </w:rPr>
        <w:t>two</w:t>
      </w:r>
      <w:r w:rsidRPr="00B55548">
        <w:rPr>
          <w:rFonts w:eastAsia="Calibri"/>
          <w:u w:val="single"/>
        </w:rPr>
        <w:t xml:space="preserve"> of them</w:t>
      </w:r>
      <w:r w:rsidRPr="00B55548">
        <w:rPr>
          <w:rFonts w:eastAsia="Calibri"/>
          <w:sz w:val="16"/>
        </w:rPr>
        <w:t xml:space="preserve"> (Georgia and Michigan) </w:t>
      </w:r>
      <w:r w:rsidRPr="009C211B">
        <w:rPr>
          <w:rFonts w:eastAsia="Calibri"/>
          <w:highlight w:val="cyan"/>
          <w:u w:val="single"/>
        </w:rPr>
        <w:t>are</w:t>
      </w:r>
      <w:r w:rsidRPr="00B55548">
        <w:rPr>
          <w:rFonts w:eastAsia="Calibri"/>
          <w:sz w:val="16"/>
        </w:rPr>
        <w:t xml:space="preserve"> presently viewed as </w:t>
      </w:r>
      <w:r w:rsidRPr="009C211B">
        <w:rPr>
          <w:rFonts w:eastAsia="Calibri"/>
          <w:highlight w:val="cyan"/>
          <w:u w:val="single"/>
        </w:rPr>
        <w:t>toss-ups.</w:t>
      </w:r>
    </w:p>
    <w:p w14:paraId="5A62BFA0" w14:textId="77777777" w:rsidR="00370B25" w:rsidRPr="00B55548" w:rsidRDefault="00370B25" w:rsidP="00370B25">
      <w:pPr>
        <w:rPr>
          <w:rFonts w:eastAsia="Calibri"/>
          <w:sz w:val="16"/>
        </w:rPr>
      </w:pPr>
      <w:r w:rsidRPr="00B55548">
        <w:rPr>
          <w:rFonts w:eastAsia="Calibri"/>
          <w:sz w:val="16"/>
        </w:rPr>
        <w:t xml:space="preserve">This week, the Senate map got even more complicated for </w:t>
      </w:r>
      <w:r w:rsidRPr="00B55548">
        <w:rPr>
          <w:rFonts w:eastAsia="Calibri"/>
          <w:u w:val="single"/>
        </w:rPr>
        <w:t>Democrats</w:t>
      </w:r>
      <w:r w:rsidRPr="00B55548">
        <w:rPr>
          <w:rFonts w:eastAsia="Calibri"/>
          <w:sz w:val="16"/>
        </w:rPr>
        <w:t xml:space="preserve">. Sen. Jeanne Shaheen (D-N.H.) announced Wednesday that she would not seek reelection in 2026, making her the third Democrat from a competitive state to </w:t>
      </w:r>
      <w:r w:rsidRPr="00B55548">
        <w:rPr>
          <w:rFonts w:eastAsia="Calibri"/>
          <w:u w:val="single"/>
        </w:rPr>
        <w:t>announce retirement</w:t>
      </w:r>
      <w:r w:rsidRPr="00B55548">
        <w:rPr>
          <w:rFonts w:eastAsia="Calibri"/>
          <w:sz w:val="16"/>
        </w:rPr>
        <w:t>, joining Sens. Tina Smith of Minnesota and Gary Peters of Michigan.</w:t>
      </w:r>
    </w:p>
    <w:p w14:paraId="195E444E" w14:textId="77777777" w:rsidR="00370B25" w:rsidRPr="00B55548" w:rsidRDefault="00370B25" w:rsidP="00370B25">
      <w:pPr>
        <w:rPr>
          <w:rFonts w:eastAsia="Calibri"/>
          <w:sz w:val="16"/>
        </w:rPr>
      </w:pPr>
      <w:r w:rsidRPr="00B55548">
        <w:rPr>
          <w:rFonts w:eastAsia="Calibri"/>
          <w:sz w:val="16"/>
        </w:rPr>
        <w:t xml:space="preserve">The last time a Republican won a Senate election </w:t>
      </w:r>
      <w:r w:rsidRPr="00B55548">
        <w:rPr>
          <w:rFonts w:eastAsia="Calibri"/>
          <w:u w:val="single"/>
        </w:rPr>
        <w:t>in New Hampshire</w:t>
      </w:r>
      <w:r w:rsidRPr="00B55548">
        <w:rPr>
          <w:rFonts w:eastAsia="Calibri"/>
          <w:sz w:val="16"/>
        </w:rPr>
        <w:t xml:space="preserve"> was in 2010, so </w:t>
      </w:r>
      <w:r w:rsidRPr="00B55548">
        <w:rPr>
          <w:rFonts w:eastAsia="Calibri"/>
          <w:u w:val="single"/>
        </w:rPr>
        <w:t>Democrats aren’t</w:t>
      </w:r>
      <w:r w:rsidRPr="00B55548">
        <w:rPr>
          <w:rFonts w:eastAsia="Calibri"/>
          <w:sz w:val="16"/>
        </w:rPr>
        <w:t xml:space="preserve"> exactly </w:t>
      </w:r>
      <w:r w:rsidRPr="00B55548">
        <w:rPr>
          <w:rFonts w:eastAsia="Calibri"/>
          <w:u w:val="single"/>
        </w:rPr>
        <w:t xml:space="preserve">panicking. </w:t>
      </w:r>
      <w:r w:rsidRPr="00B55548">
        <w:rPr>
          <w:rFonts w:eastAsia="Calibri"/>
          <w:sz w:val="16"/>
        </w:rPr>
        <w:t>Democrats can also feel relatively confident about their chances of holding onto seats in Minnesota and Michigan after holding Senate seats in both states in 2024.</w:t>
      </w:r>
    </w:p>
    <w:p w14:paraId="506F1C62" w14:textId="77777777" w:rsidR="00370B25" w:rsidRPr="00B55548" w:rsidRDefault="00370B25" w:rsidP="00370B25">
      <w:pPr>
        <w:rPr>
          <w:rFonts w:eastAsia="Calibri"/>
          <w:sz w:val="16"/>
        </w:rPr>
      </w:pPr>
      <w:r w:rsidRPr="00B55548">
        <w:rPr>
          <w:rFonts w:eastAsia="Calibri"/>
          <w:sz w:val="16"/>
        </w:rPr>
        <w:t xml:space="preserve">Still, </w:t>
      </w:r>
      <w:r w:rsidRPr="009C211B">
        <w:rPr>
          <w:rFonts w:eastAsia="Calibri"/>
          <w:highlight w:val="cyan"/>
          <w:u w:val="single"/>
        </w:rPr>
        <w:t>winning open seats is</w:t>
      </w:r>
      <w:r w:rsidRPr="00B55548">
        <w:rPr>
          <w:rFonts w:eastAsia="Calibri"/>
          <w:sz w:val="16"/>
        </w:rPr>
        <w:t xml:space="preserve"> always a much </w:t>
      </w:r>
      <w:r w:rsidRPr="009C211B">
        <w:rPr>
          <w:rFonts w:eastAsia="Calibri"/>
          <w:highlight w:val="cyan"/>
          <w:u w:val="single"/>
        </w:rPr>
        <w:t>trickier</w:t>
      </w:r>
      <w:r w:rsidRPr="00B55548">
        <w:rPr>
          <w:rFonts w:eastAsia="Calibri"/>
          <w:u w:val="single"/>
        </w:rPr>
        <w:t xml:space="preserve"> prospect than having an incumbent defend a seat</w:t>
      </w:r>
      <w:r w:rsidRPr="00B55548">
        <w:rPr>
          <w:rFonts w:eastAsia="Calibri"/>
          <w:sz w:val="16"/>
        </w:rPr>
        <w:t>. In New Hampshire, Democrats have a strong bench but popular former governor Chris Sununu — whose brother served in the Senate — has opened the door to a potential Senate run, which would change the equation.</w:t>
      </w:r>
    </w:p>
    <w:p w14:paraId="51A0B058" w14:textId="77777777" w:rsidR="00370B25" w:rsidRPr="00B55548" w:rsidRDefault="00370B25" w:rsidP="00370B25">
      <w:pPr>
        <w:rPr>
          <w:rFonts w:eastAsia="Calibri"/>
          <w:sz w:val="16"/>
        </w:rPr>
      </w:pPr>
      <w:r w:rsidRPr="00B55548">
        <w:rPr>
          <w:rFonts w:eastAsia="Calibri"/>
          <w:sz w:val="16"/>
        </w:rPr>
        <w:t xml:space="preserve">Yet </w:t>
      </w:r>
      <w:r w:rsidRPr="009C211B">
        <w:rPr>
          <w:rFonts w:eastAsia="Calibri"/>
          <w:highlight w:val="cyan"/>
          <w:u w:val="single"/>
        </w:rPr>
        <w:t>even if</w:t>
      </w:r>
      <w:r w:rsidRPr="00B55548">
        <w:rPr>
          <w:rFonts w:eastAsia="Calibri"/>
          <w:u w:val="single"/>
        </w:rPr>
        <w:t xml:space="preserve"> Democrats successfully </w:t>
      </w:r>
      <w:r w:rsidRPr="009C211B">
        <w:rPr>
          <w:rFonts w:eastAsia="Calibri"/>
          <w:highlight w:val="cyan"/>
          <w:u w:val="single"/>
        </w:rPr>
        <w:t>hold on to Minnesota, Michigan and New Hampshire</w:t>
      </w:r>
      <w:r w:rsidRPr="00B55548">
        <w:rPr>
          <w:rFonts w:eastAsia="Calibri"/>
          <w:sz w:val="16"/>
        </w:rPr>
        <w:t xml:space="preserve"> — and hold Sen. Jon Ossoff’s Georgia seat — </w:t>
      </w:r>
      <w:r w:rsidRPr="009C211B">
        <w:rPr>
          <w:rFonts w:eastAsia="Calibri"/>
          <w:b/>
          <w:iCs/>
          <w:highlight w:val="cyan"/>
          <w:u w:val="single"/>
        </w:rPr>
        <w:t>they’ll still need</w:t>
      </w:r>
      <w:r w:rsidRPr="00B55548">
        <w:rPr>
          <w:rFonts w:eastAsia="Calibri"/>
          <w:b/>
          <w:iCs/>
          <w:u w:val="single"/>
        </w:rPr>
        <w:t xml:space="preserve"> to pick off </w:t>
      </w:r>
      <w:r w:rsidRPr="009C211B">
        <w:rPr>
          <w:rFonts w:eastAsia="Calibri"/>
          <w:b/>
          <w:iCs/>
          <w:highlight w:val="cyan"/>
          <w:u w:val="single"/>
        </w:rPr>
        <w:t>four Republican seats</w:t>
      </w:r>
      <w:r w:rsidRPr="00B55548">
        <w:rPr>
          <w:rFonts w:eastAsia="Calibri"/>
          <w:u w:val="single"/>
        </w:rPr>
        <w:t xml:space="preserve"> to win outright control of the chamber.</w:t>
      </w:r>
    </w:p>
    <w:p w14:paraId="1C9A0A85" w14:textId="77777777" w:rsidR="00370B25" w:rsidRPr="00B55548" w:rsidRDefault="00370B25" w:rsidP="00370B25">
      <w:pPr>
        <w:rPr>
          <w:rFonts w:eastAsia="Calibri"/>
          <w:sz w:val="16"/>
        </w:rPr>
      </w:pPr>
      <w:r w:rsidRPr="00B55548">
        <w:rPr>
          <w:rFonts w:eastAsia="Calibri"/>
          <w:sz w:val="16"/>
        </w:rPr>
        <w:t xml:space="preserve">After the plausible pickup opportunities of Maine and North Carolina, things get exponentially harder. If former Democratic Sen. Sherrod Brown runs in Ohio against Sen. Jon Husted, who was appointed to fill Vice President JD Vance’s seat, Democratic chances would improve there. But </w:t>
      </w:r>
      <w:r w:rsidRPr="00B55548">
        <w:rPr>
          <w:rFonts w:eastAsia="Calibri"/>
          <w:u w:val="single"/>
        </w:rPr>
        <w:t xml:space="preserve">the hard reality is that to recapture the Senate, Democrats </w:t>
      </w:r>
      <w:r w:rsidRPr="009C211B">
        <w:rPr>
          <w:rFonts w:eastAsia="Calibri"/>
          <w:highlight w:val="cyan"/>
          <w:u w:val="single"/>
        </w:rPr>
        <w:t>will have to run a gauntlet of states that Trump carried</w:t>
      </w:r>
      <w:r w:rsidRPr="00B55548">
        <w:rPr>
          <w:rFonts w:eastAsia="Calibri"/>
          <w:u w:val="single"/>
        </w:rPr>
        <w:t xml:space="preserve"> by over 10 points in 2024</w:t>
      </w:r>
      <w:r w:rsidRPr="00B55548">
        <w:rPr>
          <w:rFonts w:eastAsia="Calibri"/>
          <w:sz w:val="16"/>
        </w:rPr>
        <w:t>.</w:t>
      </w:r>
    </w:p>
    <w:p w14:paraId="5C924F08" w14:textId="77777777" w:rsidR="00370B25" w:rsidRPr="004D4E42" w:rsidRDefault="00370B25" w:rsidP="00370B25">
      <w:pPr>
        <w:rPr>
          <w:rFonts w:eastAsia="Calibri"/>
          <w:u w:val="single"/>
        </w:rPr>
      </w:pPr>
      <w:r w:rsidRPr="00B55548">
        <w:rPr>
          <w:rFonts w:eastAsia="Calibri"/>
          <w:sz w:val="16"/>
        </w:rPr>
        <w:t xml:space="preserve">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even a blue wave which delivers the House to Democrats may not be enough to deliver the Senate. What </w:t>
      </w:r>
      <w:r w:rsidRPr="009C211B">
        <w:rPr>
          <w:rFonts w:eastAsia="Calibri"/>
          <w:highlight w:val="cyan"/>
          <w:u w:val="single"/>
        </w:rPr>
        <w:t>they’ll need</w:t>
      </w:r>
      <w:r w:rsidRPr="00B55548">
        <w:rPr>
          <w:rFonts w:eastAsia="Calibri"/>
          <w:u w:val="single"/>
        </w:rPr>
        <w:t xml:space="preserve"> is </w:t>
      </w:r>
      <w:r w:rsidRPr="009C211B">
        <w:rPr>
          <w:rFonts w:eastAsia="Calibri"/>
          <w:highlight w:val="cyan"/>
          <w:u w:val="single"/>
        </w:rPr>
        <w:t>a tsunami.</w:t>
      </w:r>
    </w:p>
    <w:p w14:paraId="73EEC104" w14:textId="77777777" w:rsidR="00370B25" w:rsidRDefault="00370B25" w:rsidP="00370B25">
      <w:pPr>
        <w:pStyle w:val="Heading4"/>
        <w:numPr>
          <w:ilvl w:val="0"/>
          <w:numId w:val="46"/>
        </w:numPr>
        <w:tabs>
          <w:tab w:val="num" w:pos="1440"/>
        </w:tabs>
        <w:ind w:left="1440"/>
      </w:pPr>
      <w:r>
        <w:t xml:space="preserve">Woke unions </w:t>
      </w:r>
      <w:r>
        <w:rPr>
          <w:u w:val="single"/>
        </w:rPr>
        <w:t>alienate</w:t>
      </w:r>
      <w:r>
        <w:t xml:space="preserve"> voters</w:t>
      </w:r>
    </w:p>
    <w:p w14:paraId="296FB1DD" w14:textId="77777777" w:rsidR="00370B25" w:rsidRPr="00F328D2" w:rsidRDefault="00370B25" w:rsidP="00370B25">
      <w:pPr>
        <w:rPr>
          <w:sz w:val="26"/>
        </w:rPr>
      </w:pPr>
      <w:r>
        <w:rPr>
          <w:rStyle w:val="Style13ptBold"/>
        </w:rPr>
        <w:t xml:space="preserve">Schneider, 11-2 </w:t>
      </w:r>
      <w:r w:rsidRPr="00F328D2">
        <w:rPr>
          <w:rStyle w:val="Style13ptBold"/>
          <w:sz w:val="16"/>
        </w:rPr>
        <w:t xml:space="preserve">(Elena Schneider is a national political reporter at POLITICO, where she covers the 2028 presidential campaign and the Democratic Party. </w:t>
      </w:r>
      <w:r w:rsidRPr="00F328D2">
        <w:rPr>
          <w:rStyle w:val="Style13ptBold"/>
          <w:i/>
          <w:iCs/>
          <w:sz w:val="16"/>
        </w:rPr>
        <w:t>Working-class voters think Dems are 'woke' and 'weak,' new research finds</w:t>
      </w:r>
      <w:r w:rsidRPr="00F328D2">
        <w:rPr>
          <w:rStyle w:val="Style13ptBold"/>
          <w:sz w:val="16"/>
        </w:rPr>
        <w:t>, Politico, 11-2-25. https://www.politico.com/news/2025/11/02/working-class-voters-think-dems-are-woke-and-weak-new-research-finds-00632618)//winters</w:t>
      </w:r>
    </w:p>
    <w:p w14:paraId="3D07250E" w14:textId="77777777" w:rsidR="00370B25" w:rsidRPr="00F328D2" w:rsidRDefault="00370B25" w:rsidP="00370B25">
      <w:pPr>
        <w:rPr>
          <w:sz w:val="16"/>
        </w:rPr>
      </w:pPr>
      <w:r w:rsidRPr="00D36518">
        <w:rPr>
          <w:rStyle w:val="StyleUnderline"/>
        </w:rPr>
        <w:t xml:space="preserve">The </w:t>
      </w:r>
      <w:r w:rsidRPr="009C211B">
        <w:rPr>
          <w:rStyle w:val="StyleUnderline"/>
          <w:highlight w:val="cyan"/>
        </w:rPr>
        <w:t>Democratic brand “is suffering,” as working-class voters see the party as</w:t>
      </w:r>
      <w:r w:rsidRPr="00D36518">
        <w:rPr>
          <w:rStyle w:val="StyleUnderline"/>
        </w:rPr>
        <w:t xml:space="preserve"> </w:t>
      </w:r>
      <w:r w:rsidRPr="00F328D2">
        <w:rPr>
          <w:sz w:val="16"/>
        </w:rPr>
        <w:t>“</w:t>
      </w:r>
      <w:r w:rsidRPr="009C211B">
        <w:rPr>
          <w:rStyle w:val="Emphasis"/>
          <w:sz w:val="30"/>
          <w:szCs w:val="30"/>
          <w:highlight w:val="cyan"/>
        </w:rPr>
        <w:t>too focused on social issues</w:t>
      </w:r>
      <w:r w:rsidRPr="00D36518">
        <w:rPr>
          <w:rStyle w:val="StyleUnderline"/>
        </w:rPr>
        <w:t xml:space="preserve"> and not nearly focused enough on the economic issues that impact every one, every day</w:t>
      </w:r>
      <w:r w:rsidRPr="00F328D2">
        <w:rPr>
          <w:sz w:val="16"/>
        </w:rPr>
        <w:t>,” the report said.</w:t>
      </w:r>
    </w:p>
    <w:p w14:paraId="562565A6" w14:textId="77777777" w:rsidR="00370B25" w:rsidRPr="00F328D2" w:rsidRDefault="00370B25" w:rsidP="00370B25">
      <w:pPr>
        <w:rPr>
          <w:sz w:val="16"/>
        </w:rPr>
      </w:pPr>
      <w:r w:rsidRPr="00F328D2">
        <w:rPr>
          <w:sz w:val="16"/>
        </w:rPr>
        <w:lastRenderedPageBreak/>
        <w:t xml:space="preserve">“We lost people we used to get [in 2024], so why did we lose them? Why don’t we go ask them,” said Mitch Landrieu, co-chair of Democracy Matters and senior adviser to then-President Joe Biden. “They said what they thought about us and it was painful to hear … </w:t>
      </w:r>
      <w:r w:rsidRPr="009C211B">
        <w:rPr>
          <w:rStyle w:val="Emphasis"/>
          <w:highlight w:val="cyan"/>
        </w:rPr>
        <w:t>They feel forgotten</w:t>
      </w:r>
      <w:r w:rsidRPr="00D36518">
        <w:rPr>
          <w:rStyle w:val="Emphasis"/>
        </w:rPr>
        <w:t>, left out</w:t>
      </w:r>
      <w:r w:rsidRPr="00D36518">
        <w:rPr>
          <w:rStyle w:val="StyleUnderline"/>
        </w:rPr>
        <w:t xml:space="preserve">, and that their issues are not prioritized </w:t>
      </w:r>
      <w:r w:rsidRPr="00F328D2">
        <w:rPr>
          <w:sz w:val="16"/>
        </w:rPr>
        <w:t>by the Democratic Party or the Republican Party.”</w:t>
      </w:r>
    </w:p>
    <w:p w14:paraId="73B969CB" w14:textId="77777777" w:rsidR="00370B25" w:rsidRDefault="00370B25" w:rsidP="00370B25">
      <w:pPr>
        <w:rPr>
          <w:sz w:val="16"/>
        </w:rPr>
      </w:pPr>
      <w:r w:rsidRPr="00F328D2">
        <w:rPr>
          <w:sz w:val="16"/>
        </w:rPr>
        <w:t>He added, “</w:t>
      </w:r>
      <w:r w:rsidRPr="00D36518">
        <w:rPr>
          <w:rStyle w:val="StyleUnderline"/>
        </w:rPr>
        <w:t>They want somebody focused first, second and third, on their economic stress</w:t>
      </w:r>
      <w:r w:rsidRPr="00F328D2">
        <w:rPr>
          <w:sz w:val="16"/>
        </w:rPr>
        <w:t>.”</w:t>
      </w:r>
    </w:p>
    <w:p w14:paraId="2B1C7E71" w14:textId="77777777" w:rsidR="00370B25" w:rsidRPr="00F328D2" w:rsidRDefault="00370B25" w:rsidP="00370B25"/>
    <w:p w14:paraId="7F2B8BE4" w14:textId="77777777" w:rsidR="00370B25" w:rsidRPr="00B55548" w:rsidRDefault="00370B25" w:rsidP="00370B25">
      <w:pPr>
        <w:keepNext/>
        <w:keepLines/>
        <w:spacing w:before="40" w:after="0"/>
        <w:outlineLvl w:val="3"/>
        <w:rPr>
          <w:rFonts w:eastAsia="Times New Roman"/>
          <w:b/>
          <w:iCs/>
          <w:sz w:val="26"/>
        </w:rPr>
      </w:pPr>
      <w:r>
        <w:rPr>
          <w:rFonts w:eastAsia="Times New Roman"/>
          <w:b/>
          <w:iCs/>
          <w:sz w:val="26"/>
        </w:rPr>
        <w:t xml:space="preserve">3. </w:t>
      </w:r>
      <w:r w:rsidRPr="00B55548">
        <w:rPr>
          <w:rFonts w:eastAsia="Times New Roman"/>
          <w:b/>
          <w:iCs/>
          <w:sz w:val="26"/>
        </w:rPr>
        <w:t xml:space="preserve">Midterm </w:t>
      </w:r>
      <w:r w:rsidRPr="00B55548">
        <w:rPr>
          <w:rFonts w:eastAsia="Times New Roman"/>
          <w:b/>
          <w:iCs/>
          <w:sz w:val="26"/>
          <w:u w:val="single"/>
        </w:rPr>
        <w:t>impossible</w:t>
      </w:r>
      <w:r w:rsidRPr="00B55548">
        <w:rPr>
          <w:rFonts w:eastAsia="Times New Roman"/>
          <w:b/>
          <w:iCs/>
          <w:sz w:val="26"/>
        </w:rPr>
        <w:t xml:space="preserve"> to predict</w:t>
      </w:r>
    </w:p>
    <w:p w14:paraId="44A297AC" w14:textId="77777777" w:rsidR="00370B25" w:rsidRPr="00B55548" w:rsidRDefault="00370B25" w:rsidP="00370B25">
      <w:pPr>
        <w:rPr>
          <w:rFonts w:eastAsia="Calibri"/>
          <w:b/>
          <w:bCs/>
          <w:sz w:val="26"/>
        </w:rPr>
      </w:pPr>
      <w:r w:rsidRPr="00B55548">
        <w:rPr>
          <w:rFonts w:eastAsia="Calibri"/>
          <w:b/>
          <w:bCs/>
          <w:sz w:val="26"/>
        </w:rPr>
        <w:t>Pergram 8-23</w:t>
      </w:r>
      <w:r w:rsidRPr="00B55548">
        <w:rPr>
          <w:rFonts w:eastAsia="Calibri"/>
        </w:rPr>
        <w:t>-2025 [Chad, senior congressional correspondent for FOX News Channel; "Midterm elections are as unpredictable as ever, as 2026 looms"; Fox News; https://www.foxnews.com/politics/midterm-elections-unpredictable-ever-2026-looms//ekc]</w:t>
      </w:r>
    </w:p>
    <w:p w14:paraId="2CA18644" w14:textId="77777777" w:rsidR="00370B25" w:rsidRPr="00B55548" w:rsidRDefault="00370B25" w:rsidP="00370B25">
      <w:pPr>
        <w:rPr>
          <w:rFonts w:eastAsia="Calibri"/>
          <w:b/>
          <w:iCs/>
          <w:u w:val="single"/>
        </w:rPr>
      </w:pPr>
      <w:r w:rsidRPr="00B55548">
        <w:rPr>
          <w:rFonts w:eastAsia="Calibri"/>
          <w:u w:val="single"/>
        </w:rPr>
        <w:t xml:space="preserve">Texas </w:t>
      </w:r>
      <w:r w:rsidRPr="009C211B">
        <w:rPr>
          <w:rFonts w:eastAsia="Calibri"/>
          <w:highlight w:val="cyan"/>
          <w:u w:val="single"/>
        </w:rPr>
        <w:t>Republicans</w:t>
      </w:r>
      <w:r w:rsidRPr="00B55548">
        <w:rPr>
          <w:rFonts w:eastAsia="Calibri"/>
          <w:sz w:val="16"/>
        </w:rPr>
        <w:t xml:space="preserve"> are now </w:t>
      </w:r>
      <w:r w:rsidRPr="00B55548">
        <w:rPr>
          <w:rFonts w:eastAsia="Calibri"/>
          <w:u w:val="single"/>
        </w:rPr>
        <w:t xml:space="preserve">determined to </w:t>
      </w:r>
      <w:r w:rsidRPr="009C211B">
        <w:rPr>
          <w:rFonts w:eastAsia="Calibri"/>
          <w:b/>
          <w:iCs/>
          <w:highlight w:val="cyan"/>
          <w:u w:val="single"/>
        </w:rPr>
        <w:t>redraw</w:t>
      </w:r>
      <w:r w:rsidRPr="00B55548">
        <w:rPr>
          <w:rFonts w:eastAsia="Calibri"/>
          <w:u w:val="single"/>
        </w:rPr>
        <w:t xml:space="preserve"> congressional </w:t>
      </w:r>
      <w:r w:rsidRPr="009C211B">
        <w:rPr>
          <w:rFonts w:eastAsia="Calibri"/>
          <w:b/>
          <w:iCs/>
          <w:highlight w:val="cyan"/>
          <w:u w:val="single"/>
        </w:rPr>
        <w:t>districts</w:t>
      </w:r>
      <w:r w:rsidRPr="00B55548">
        <w:rPr>
          <w:rFonts w:eastAsia="Calibri"/>
          <w:sz w:val="16"/>
        </w:rPr>
        <w:t xml:space="preserve"> to </w:t>
      </w:r>
      <w:r w:rsidRPr="00B55548">
        <w:rPr>
          <w:rFonts w:eastAsia="Calibri"/>
          <w:u w:val="single"/>
        </w:rPr>
        <w:t>favor a GOP pickup of five</w:t>
      </w:r>
      <w:r w:rsidRPr="00B55548">
        <w:rPr>
          <w:rFonts w:eastAsia="Calibri"/>
          <w:sz w:val="16"/>
        </w:rPr>
        <w:t xml:space="preserve"> </w:t>
      </w:r>
      <w:r w:rsidRPr="00B55548">
        <w:rPr>
          <w:rFonts w:eastAsia="Calibri"/>
          <w:u w:val="single"/>
        </w:rPr>
        <w:t>seats</w:t>
      </w:r>
      <w:r w:rsidRPr="00B55548">
        <w:rPr>
          <w:rFonts w:eastAsia="Calibri"/>
          <w:sz w:val="16"/>
        </w:rPr>
        <w:t xml:space="preserve">. President </w:t>
      </w:r>
      <w:r w:rsidRPr="00B55548">
        <w:rPr>
          <w:rFonts w:eastAsia="Calibri"/>
          <w:u w:val="single"/>
        </w:rPr>
        <w:t xml:space="preserve">Trump has endorsed similar efforts to </w:t>
      </w:r>
      <w:r w:rsidRPr="00B55548">
        <w:rPr>
          <w:rFonts w:eastAsia="Calibri"/>
          <w:b/>
          <w:iCs/>
          <w:u w:val="single"/>
        </w:rPr>
        <w:t>tilt the field</w:t>
      </w:r>
      <w:r w:rsidRPr="00B55548">
        <w:rPr>
          <w:rFonts w:eastAsia="Calibri"/>
          <w:u w:val="single"/>
        </w:rPr>
        <w:t xml:space="preserve"> in favor of Republicans in </w:t>
      </w:r>
      <w:r w:rsidRPr="00B55548">
        <w:rPr>
          <w:rFonts w:eastAsia="Calibri"/>
          <w:sz w:val="16"/>
        </w:rPr>
        <w:t>GOP-strongholds like</w:t>
      </w:r>
      <w:r w:rsidRPr="00B55548">
        <w:rPr>
          <w:rFonts w:eastAsia="Calibri"/>
          <w:u w:val="single"/>
        </w:rPr>
        <w:t xml:space="preserve"> Missouri, Ohio and Indiana</w:t>
      </w:r>
      <w:r w:rsidRPr="00B55548">
        <w:rPr>
          <w:rFonts w:eastAsia="Calibri"/>
          <w:sz w:val="16"/>
        </w:rPr>
        <w:t xml:space="preserve">. California Gov. Gavin </w:t>
      </w:r>
      <w:r w:rsidRPr="00B55548">
        <w:rPr>
          <w:rFonts w:eastAsia="Calibri"/>
          <w:b/>
          <w:iCs/>
          <w:u w:val="single"/>
        </w:rPr>
        <w:t>Newsom</w:t>
      </w:r>
      <w:r w:rsidRPr="00B55548">
        <w:rPr>
          <w:rFonts w:eastAsia="Calibri"/>
          <w:sz w:val="16"/>
        </w:rPr>
        <w:t xml:space="preserve"> is </w:t>
      </w:r>
      <w:r w:rsidRPr="00B55548">
        <w:rPr>
          <w:rFonts w:eastAsia="Calibri"/>
          <w:b/>
          <w:iCs/>
          <w:u w:val="single"/>
        </w:rPr>
        <w:t>threatening</w:t>
      </w:r>
      <w:r w:rsidRPr="00B55548">
        <w:rPr>
          <w:rFonts w:eastAsia="Calibri"/>
          <w:u w:val="single"/>
        </w:rPr>
        <w:t xml:space="preserve"> to upend the</w:t>
      </w:r>
      <w:r w:rsidRPr="00B55548">
        <w:rPr>
          <w:rFonts w:eastAsia="Calibri"/>
          <w:sz w:val="16"/>
        </w:rPr>
        <w:t xml:space="preserve"> </w:t>
      </w:r>
      <w:r w:rsidRPr="00B55548">
        <w:rPr>
          <w:rFonts w:eastAsia="Calibri"/>
          <w:u w:val="single"/>
        </w:rPr>
        <w:t>present maps in favor of Democrats in the Golden State</w:t>
      </w:r>
      <w:r w:rsidRPr="00B55548">
        <w:rPr>
          <w:rFonts w:eastAsia="Calibri"/>
          <w:sz w:val="16"/>
        </w:rPr>
        <w:t xml:space="preserve">. New York </w:t>
      </w:r>
      <w:r w:rsidRPr="00B55548">
        <w:rPr>
          <w:rFonts w:eastAsia="Calibri"/>
          <w:u w:val="single"/>
        </w:rPr>
        <w:t xml:space="preserve">Democrats may try the same in the </w:t>
      </w:r>
      <w:r w:rsidRPr="00B55548">
        <w:rPr>
          <w:rFonts w:eastAsia="Calibri"/>
          <w:b/>
          <w:iCs/>
          <w:u w:val="single"/>
        </w:rPr>
        <w:t>Empire State.</w:t>
      </w:r>
    </w:p>
    <w:p w14:paraId="4BA89DF1" w14:textId="77777777" w:rsidR="00370B25" w:rsidRPr="00B55548" w:rsidRDefault="00370B25" w:rsidP="00370B25">
      <w:pPr>
        <w:rPr>
          <w:rFonts w:eastAsia="Calibri"/>
          <w:b/>
          <w:iCs/>
          <w:u w:val="single"/>
        </w:rPr>
      </w:pPr>
      <w:r w:rsidRPr="00B55548">
        <w:rPr>
          <w:rFonts w:eastAsia="Calibri"/>
          <w:sz w:val="16"/>
        </w:rPr>
        <w:t xml:space="preserve">So, </w:t>
      </w:r>
      <w:r w:rsidRPr="00B55548">
        <w:rPr>
          <w:rFonts w:eastAsia="Calibri"/>
          <w:u w:val="single"/>
        </w:rPr>
        <w:t xml:space="preserve">we don’t even know the </w:t>
      </w:r>
      <w:r w:rsidRPr="00B55548">
        <w:rPr>
          <w:rFonts w:eastAsia="Calibri"/>
          <w:b/>
          <w:iCs/>
          <w:u w:val="single"/>
        </w:rPr>
        <w:t>basics</w:t>
      </w:r>
      <w:r w:rsidRPr="00B55548">
        <w:rPr>
          <w:rFonts w:eastAsia="Calibri"/>
          <w:sz w:val="16"/>
        </w:rPr>
        <w:t xml:space="preserve">. </w:t>
      </w:r>
      <w:r w:rsidRPr="00B55548">
        <w:rPr>
          <w:rFonts w:eastAsia="Calibri"/>
          <w:u w:val="single"/>
        </w:rPr>
        <w:t xml:space="preserve">How </w:t>
      </w:r>
      <w:r w:rsidRPr="00B55548">
        <w:rPr>
          <w:rFonts w:eastAsia="Calibri"/>
          <w:b/>
          <w:iCs/>
          <w:u w:val="single"/>
        </w:rPr>
        <w:t>far from the plate</w:t>
      </w:r>
      <w:r w:rsidRPr="00B55548">
        <w:rPr>
          <w:rFonts w:eastAsia="Calibri"/>
          <w:u w:val="single"/>
        </w:rPr>
        <w:t xml:space="preserve"> to the mound in the 2026 midterms</w:t>
      </w:r>
      <w:r w:rsidRPr="00B55548">
        <w:rPr>
          <w:rFonts w:eastAsia="Calibri"/>
          <w:sz w:val="16"/>
        </w:rPr>
        <w:t xml:space="preserve">? </w:t>
      </w:r>
      <w:r w:rsidRPr="00B55548">
        <w:rPr>
          <w:rFonts w:eastAsia="Calibri"/>
          <w:u w:val="single"/>
        </w:rPr>
        <w:t xml:space="preserve">How </w:t>
      </w:r>
      <w:r w:rsidRPr="00B55548">
        <w:rPr>
          <w:rFonts w:eastAsia="Calibri"/>
          <w:b/>
          <w:iCs/>
          <w:u w:val="single"/>
        </w:rPr>
        <w:t>large</w:t>
      </w:r>
      <w:r w:rsidRPr="00B55548">
        <w:rPr>
          <w:rFonts w:eastAsia="Calibri"/>
          <w:u w:val="single"/>
        </w:rPr>
        <w:t xml:space="preserve"> is the </w:t>
      </w:r>
      <w:r w:rsidRPr="00B55548">
        <w:rPr>
          <w:rFonts w:eastAsia="Calibri"/>
          <w:b/>
          <w:iCs/>
          <w:u w:val="single"/>
        </w:rPr>
        <w:t>strike zone?</w:t>
      </w:r>
      <w:r w:rsidRPr="00B55548">
        <w:rPr>
          <w:rFonts w:eastAsia="Calibri"/>
          <w:u w:val="single"/>
        </w:rPr>
        <w:t xml:space="preserve"> </w:t>
      </w:r>
      <w:r w:rsidRPr="00B55548">
        <w:rPr>
          <w:rFonts w:eastAsia="Calibri"/>
          <w:b/>
          <w:iCs/>
          <w:u w:val="single"/>
        </w:rPr>
        <w:t>Five balls for a walk</w:t>
      </w:r>
      <w:r w:rsidRPr="00B55548">
        <w:rPr>
          <w:rFonts w:eastAsia="Calibri"/>
          <w:u w:val="single"/>
        </w:rPr>
        <w:t xml:space="preserve"> or the standard four? </w:t>
      </w:r>
      <w:r w:rsidRPr="00B55548">
        <w:rPr>
          <w:rFonts w:eastAsia="Calibri"/>
          <w:b/>
          <w:iCs/>
          <w:u w:val="single"/>
        </w:rPr>
        <w:t>Twelve players in the field or nine?</w:t>
      </w:r>
    </w:p>
    <w:p w14:paraId="1EC00C15" w14:textId="77777777" w:rsidR="00370B25" w:rsidRPr="00B55548" w:rsidRDefault="00370B25" w:rsidP="00370B25">
      <w:pPr>
        <w:rPr>
          <w:rFonts w:eastAsia="Calibri"/>
          <w:sz w:val="16"/>
        </w:rPr>
      </w:pPr>
      <w:r w:rsidRPr="00B55548">
        <w:rPr>
          <w:rFonts w:eastAsia="Calibri"/>
          <w:u w:val="single"/>
        </w:rPr>
        <w:t>Redistricting could</w:t>
      </w:r>
      <w:r w:rsidRPr="00B55548">
        <w:rPr>
          <w:rFonts w:eastAsia="Calibri"/>
          <w:sz w:val="16"/>
        </w:rPr>
        <w:t xml:space="preserve"> also </w:t>
      </w:r>
      <w:r w:rsidRPr="00B55548">
        <w:rPr>
          <w:rFonts w:eastAsia="Calibri"/>
          <w:u w:val="single"/>
        </w:rPr>
        <w:t>hamper Republicans</w:t>
      </w:r>
      <w:r w:rsidRPr="00B55548">
        <w:rPr>
          <w:rFonts w:eastAsia="Calibri"/>
          <w:sz w:val="16"/>
        </w:rPr>
        <w:t xml:space="preserve"> – forcing the party to suddenly defend a number of more competitive seats. Democrats could suddenly have more opportunities where none existed in 2024.</w:t>
      </w:r>
    </w:p>
    <w:p w14:paraId="489C39D3" w14:textId="77777777" w:rsidR="00370B25" w:rsidRPr="00B55548" w:rsidRDefault="00370B25" w:rsidP="00370B25">
      <w:pPr>
        <w:rPr>
          <w:rFonts w:eastAsia="Calibri"/>
          <w:u w:val="single"/>
        </w:rPr>
      </w:pPr>
      <w:r w:rsidRPr="00B55548">
        <w:rPr>
          <w:rFonts w:eastAsia="Calibri"/>
          <w:u w:val="single"/>
        </w:rPr>
        <w:t>But we aren’t sure.</w:t>
      </w:r>
    </w:p>
    <w:p w14:paraId="2C633656" w14:textId="77777777" w:rsidR="00370B25" w:rsidRPr="00B55548" w:rsidRDefault="00370B25" w:rsidP="00370B25">
      <w:pPr>
        <w:rPr>
          <w:rFonts w:eastAsia="Calibri"/>
          <w:sz w:val="16"/>
        </w:rPr>
      </w:pPr>
      <w:r w:rsidRPr="00B55548">
        <w:rPr>
          <w:rFonts w:eastAsia="Calibri"/>
          <w:sz w:val="16"/>
        </w:rPr>
        <w:t>Maybe everything is status quo and Democrats only need to flip those three seats.</w:t>
      </w:r>
    </w:p>
    <w:p w14:paraId="75283D2F" w14:textId="77777777" w:rsidR="00370B25" w:rsidRPr="00B55548" w:rsidRDefault="00370B25" w:rsidP="00370B25">
      <w:pPr>
        <w:rPr>
          <w:rFonts w:eastAsia="Calibri"/>
          <w:u w:val="single"/>
        </w:rPr>
      </w:pPr>
      <w:r w:rsidRPr="00B55548">
        <w:rPr>
          <w:rFonts w:eastAsia="Calibri"/>
          <w:u w:val="single"/>
        </w:rPr>
        <w:t xml:space="preserve">We also don’t know how the relative unpopularity of President </w:t>
      </w:r>
      <w:r w:rsidRPr="009C211B">
        <w:rPr>
          <w:rFonts w:eastAsia="Calibri"/>
          <w:b/>
          <w:iCs/>
          <w:highlight w:val="cyan"/>
          <w:u w:val="single"/>
        </w:rPr>
        <w:t>Trump</w:t>
      </w:r>
      <w:r w:rsidRPr="00B55548">
        <w:rPr>
          <w:rFonts w:eastAsia="Calibri"/>
          <w:u w:val="single"/>
        </w:rPr>
        <w:t xml:space="preserve"> may impact voters</w:t>
      </w:r>
      <w:r w:rsidRPr="00B55548">
        <w:rPr>
          <w:rFonts w:eastAsia="Calibri"/>
          <w:sz w:val="16"/>
        </w:rPr>
        <w:t xml:space="preserve">. </w:t>
      </w:r>
      <w:r w:rsidRPr="00B55548">
        <w:rPr>
          <w:rFonts w:eastAsia="Calibri"/>
          <w:u w:val="single"/>
        </w:rPr>
        <w:t xml:space="preserve">He historically </w:t>
      </w:r>
      <w:r w:rsidRPr="009C211B">
        <w:rPr>
          <w:rFonts w:eastAsia="Calibri"/>
          <w:b/>
          <w:iCs/>
          <w:highlight w:val="cyan"/>
          <w:u w:val="single"/>
        </w:rPr>
        <w:t>defies political gravity</w:t>
      </w:r>
      <w:r w:rsidRPr="00B55548">
        <w:rPr>
          <w:rFonts w:eastAsia="Calibri"/>
          <w:sz w:val="16"/>
        </w:rPr>
        <w:t xml:space="preserve">. Plus, </w:t>
      </w:r>
      <w:r w:rsidRPr="00B55548">
        <w:rPr>
          <w:rFonts w:eastAsia="Calibri"/>
          <w:u w:val="single"/>
        </w:rPr>
        <w:t xml:space="preserve">the </w:t>
      </w:r>
      <w:r w:rsidRPr="009C211B">
        <w:rPr>
          <w:rFonts w:eastAsia="Calibri"/>
          <w:highlight w:val="cyan"/>
          <w:u w:val="single"/>
        </w:rPr>
        <w:t xml:space="preserve">Democratic </w:t>
      </w:r>
      <w:r w:rsidRPr="009C211B">
        <w:rPr>
          <w:rFonts w:eastAsia="Calibri"/>
          <w:b/>
          <w:iCs/>
          <w:highlight w:val="cyan"/>
          <w:u w:val="single"/>
        </w:rPr>
        <w:t>brand</w:t>
      </w:r>
      <w:r w:rsidRPr="009C211B">
        <w:rPr>
          <w:rFonts w:eastAsia="Calibri"/>
          <w:highlight w:val="cyan"/>
          <w:u w:val="single"/>
        </w:rPr>
        <w:t xml:space="preserve"> remains</w:t>
      </w:r>
      <w:r w:rsidRPr="00B55548">
        <w:rPr>
          <w:rFonts w:eastAsia="Calibri"/>
          <w:u w:val="single"/>
        </w:rPr>
        <w:t xml:space="preserve"> </w:t>
      </w:r>
      <w:r w:rsidRPr="00B55548">
        <w:rPr>
          <w:rFonts w:eastAsia="Calibri"/>
          <w:b/>
          <w:iCs/>
          <w:u w:val="single"/>
        </w:rPr>
        <w:t>utterly toxic</w:t>
      </w:r>
      <w:r w:rsidRPr="00B55548">
        <w:rPr>
          <w:rFonts w:eastAsia="Calibri"/>
          <w:u w:val="single"/>
        </w:rPr>
        <w:t xml:space="preserve">. </w:t>
      </w:r>
      <w:r w:rsidRPr="00B55548">
        <w:rPr>
          <w:rFonts w:eastAsia="Calibri"/>
          <w:b/>
          <w:iCs/>
          <w:u w:val="single"/>
        </w:rPr>
        <w:t>Party registration</w:t>
      </w:r>
      <w:r w:rsidRPr="00B55548">
        <w:rPr>
          <w:rFonts w:eastAsia="Calibri"/>
          <w:u w:val="single"/>
        </w:rPr>
        <w:t xml:space="preserve"> is </w:t>
      </w:r>
      <w:r w:rsidRPr="009C211B">
        <w:rPr>
          <w:rFonts w:eastAsia="Calibri"/>
          <w:b/>
          <w:iCs/>
          <w:highlight w:val="cyan"/>
          <w:u w:val="single"/>
        </w:rPr>
        <w:t>down</w:t>
      </w:r>
      <w:r w:rsidRPr="00B55548">
        <w:rPr>
          <w:rFonts w:eastAsia="Calibri"/>
          <w:u w:val="single"/>
        </w:rPr>
        <w:t xml:space="preserve"> for the Democrats – big time.</w:t>
      </w:r>
    </w:p>
    <w:p w14:paraId="23C019E7" w14:textId="77777777" w:rsidR="00370B25" w:rsidRPr="00B55548" w:rsidRDefault="00370B25" w:rsidP="00370B25">
      <w:pPr>
        <w:rPr>
          <w:rFonts w:eastAsia="Calibri"/>
          <w:sz w:val="16"/>
        </w:rPr>
      </w:pPr>
      <w:r w:rsidRPr="00B55548">
        <w:rPr>
          <w:rFonts w:eastAsia="Calibri"/>
          <w:sz w:val="16"/>
        </w:rPr>
        <w:t xml:space="preserve">That said, </w:t>
      </w:r>
      <w:r w:rsidRPr="00B55548">
        <w:rPr>
          <w:rFonts w:eastAsia="Calibri"/>
          <w:u w:val="single"/>
        </w:rPr>
        <w:t xml:space="preserve">could Republicans </w:t>
      </w:r>
      <w:r w:rsidRPr="00B55548">
        <w:rPr>
          <w:rFonts w:eastAsia="Calibri"/>
          <w:b/>
          <w:iCs/>
          <w:u w:val="single"/>
        </w:rPr>
        <w:t>reap the benefits</w:t>
      </w:r>
      <w:r w:rsidRPr="00B55548">
        <w:rPr>
          <w:rFonts w:eastAsia="Calibri"/>
          <w:u w:val="single"/>
        </w:rPr>
        <w:t xml:space="preserve"> of passing the hallmark of their </w:t>
      </w:r>
      <w:r w:rsidRPr="00B55548">
        <w:rPr>
          <w:rFonts w:eastAsia="Calibri"/>
          <w:b/>
          <w:iCs/>
          <w:u w:val="single"/>
        </w:rPr>
        <w:t>legislative agenda</w:t>
      </w:r>
      <w:r w:rsidRPr="00B55548">
        <w:rPr>
          <w:rFonts w:eastAsia="Calibri"/>
          <w:u w:val="single"/>
        </w:rPr>
        <w:t xml:space="preserve"> –</w:t>
      </w:r>
      <w:r w:rsidRPr="00B55548">
        <w:rPr>
          <w:rFonts w:eastAsia="Calibri"/>
          <w:sz w:val="16"/>
        </w:rPr>
        <w:t xml:space="preserve"> the One, </w:t>
      </w:r>
      <w:r w:rsidRPr="00B55548">
        <w:rPr>
          <w:rFonts w:eastAsia="Calibri"/>
          <w:b/>
          <w:iCs/>
          <w:u w:val="single"/>
        </w:rPr>
        <w:t xml:space="preserve">Big, Beautiful Bill </w:t>
      </w:r>
      <w:r w:rsidRPr="00B55548">
        <w:rPr>
          <w:rFonts w:eastAsia="Calibri"/>
          <w:sz w:val="16"/>
        </w:rPr>
        <w:t xml:space="preserve">Act? Some </w:t>
      </w:r>
      <w:r w:rsidRPr="00B55548">
        <w:rPr>
          <w:rFonts w:eastAsia="Calibri"/>
          <w:u w:val="single"/>
        </w:rPr>
        <w:t>conservatives doubt that the GOP has sufficiently sold the public on that legislation, especially during the August recess. Democrats are banking on the possibility that the legislation will backfire on the GOP in next year’s midterms</w:t>
      </w:r>
      <w:r w:rsidRPr="00B55548">
        <w:rPr>
          <w:rFonts w:eastAsia="Calibri"/>
          <w:sz w:val="16"/>
        </w:rPr>
        <w:t>. We also don’t know if President Trump not being on the ballot in 2026 is similar to the Republican midterm performance in 2018. It’s clear that not having Mr. Trump on the ballot in 2018 undercut the party at the polls.</w:t>
      </w:r>
    </w:p>
    <w:p w14:paraId="1BAE8711" w14:textId="77777777" w:rsidR="00370B25" w:rsidRPr="00B55548" w:rsidRDefault="00370B25" w:rsidP="00370B25">
      <w:pPr>
        <w:rPr>
          <w:rFonts w:eastAsia="Calibri"/>
          <w:sz w:val="16"/>
        </w:rPr>
      </w:pPr>
      <w:r w:rsidRPr="00B55548">
        <w:rPr>
          <w:rFonts w:eastAsia="Calibri"/>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18049FB" w14:textId="77777777" w:rsidR="00370B25" w:rsidRDefault="00370B25" w:rsidP="00370B25">
      <w:pPr>
        <w:rPr>
          <w:rFonts w:eastAsia="Calibri"/>
          <w:sz w:val="16"/>
        </w:rPr>
      </w:pPr>
      <w:r w:rsidRPr="00B55548">
        <w:rPr>
          <w:rFonts w:eastAsia="Calibri"/>
          <w:sz w:val="16"/>
        </w:rPr>
        <w:t xml:space="preserve">And, </w:t>
      </w:r>
      <w:r w:rsidRPr="00B55548">
        <w:rPr>
          <w:rFonts w:eastAsia="Calibri"/>
          <w:u w:val="single"/>
        </w:rPr>
        <w:t xml:space="preserve">we have an </w:t>
      </w:r>
      <w:r w:rsidRPr="00B55548">
        <w:rPr>
          <w:rFonts w:eastAsia="Calibri"/>
          <w:b/>
          <w:iCs/>
          <w:u w:val="single"/>
        </w:rPr>
        <w:t>entire 15 months</w:t>
      </w:r>
      <w:r w:rsidRPr="00B55548">
        <w:rPr>
          <w:rFonts w:eastAsia="Calibri"/>
          <w:u w:val="single"/>
        </w:rPr>
        <w:t xml:space="preserve"> before voters head to the polls next year.</w:t>
      </w:r>
      <w:r w:rsidRPr="00B55548">
        <w:rPr>
          <w:rFonts w:eastAsia="Calibri"/>
          <w:sz w:val="16"/>
        </w:rPr>
        <w:t xml:space="preserve"> </w:t>
      </w:r>
      <w:r w:rsidRPr="00B55548">
        <w:rPr>
          <w:rFonts w:eastAsia="Calibri"/>
          <w:u w:val="single"/>
        </w:rPr>
        <w:t xml:space="preserve">There could be </w:t>
      </w:r>
      <w:r w:rsidRPr="009C211B">
        <w:rPr>
          <w:rFonts w:eastAsia="Calibri"/>
          <w:highlight w:val="cyan"/>
          <w:u w:val="single"/>
        </w:rPr>
        <w:t>another</w:t>
      </w:r>
      <w:r w:rsidRPr="00B55548">
        <w:rPr>
          <w:rFonts w:eastAsia="Calibri"/>
          <w:u w:val="single"/>
        </w:rPr>
        <w:t xml:space="preserve"> </w:t>
      </w:r>
      <w:r w:rsidRPr="009C211B">
        <w:rPr>
          <w:rFonts w:eastAsia="Calibri"/>
          <w:b/>
          <w:iCs/>
          <w:highlight w:val="cyan"/>
          <w:u w:val="single"/>
        </w:rPr>
        <w:t>fo</w:t>
      </w:r>
      <w:r w:rsidRPr="00B55548">
        <w:rPr>
          <w:rFonts w:eastAsia="Calibri"/>
          <w:b/>
          <w:iCs/>
          <w:u w:val="single"/>
        </w:rPr>
        <w:t>reign</w:t>
      </w:r>
      <w:r w:rsidRPr="00B55548">
        <w:rPr>
          <w:rFonts w:eastAsia="Calibri"/>
          <w:u w:val="single"/>
        </w:rPr>
        <w:t xml:space="preserve"> </w:t>
      </w:r>
      <w:r w:rsidRPr="009C211B">
        <w:rPr>
          <w:rFonts w:eastAsia="Calibri"/>
          <w:highlight w:val="cyan"/>
          <w:u w:val="single"/>
        </w:rPr>
        <w:t>po</w:t>
      </w:r>
      <w:r w:rsidRPr="00B55548">
        <w:rPr>
          <w:rFonts w:eastAsia="Calibri"/>
          <w:u w:val="single"/>
        </w:rPr>
        <w:t xml:space="preserve">licy </w:t>
      </w:r>
      <w:r w:rsidRPr="009C211B">
        <w:rPr>
          <w:rFonts w:eastAsia="Calibri"/>
          <w:b/>
          <w:iCs/>
          <w:highlight w:val="cyan"/>
          <w:u w:val="single"/>
        </w:rPr>
        <w:t>crisis</w:t>
      </w:r>
      <w:r w:rsidRPr="00B55548">
        <w:rPr>
          <w:rFonts w:eastAsia="Calibri"/>
          <w:u w:val="single"/>
        </w:rPr>
        <w:t xml:space="preserve"> involving the Middle East. Tensions with Russia over Ukraine are </w:t>
      </w:r>
      <w:r w:rsidRPr="00B55548">
        <w:rPr>
          <w:rFonts w:eastAsia="Calibri"/>
          <w:b/>
          <w:iCs/>
          <w:u w:val="single"/>
        </w:rPr>
        <w:t>volatile</w:t>
      </w:r>
      <w:r w:rsidRPr="00B55548">
        <w:rPr>
          <w:rFonts w:eastAsia="Calibri"/>
          <w:sz w:val="16"/>
        </w:rPr>
        <w:t xml:space="preserve">. </w:t>
      </w:r>
      <w:r w:rsidRPr="00B55548">
        <w:rPr>
          <w:rFonts w:eastAsia="Calibri"/>
          <w:u w:val="single"/>
        </w:rPr>
        <w:t xml:space="preserve">There are a host of potential </w:t>
      </w:r>
      <w:r w:rsidRPr="009C211B">
        <w:rPr>
          <w:rFonts w:eastAsia="Calibri"/>
          <w:highlight w:val="cyan"/>
          <w:u w:val="single"/>
        </w:rPr>
        <w:t>events</w:t>
      </w:r>
      <w:r w:rsidRPr="00B55548">
        <w:rPr>
          <w:rFonts w:eastAsia="Calibri"/>
          <w:u w:val="single"/>
        </w:rPr>
        <w:t xml:space="preserve"> – ranging </w:t>
      </w:r>
      <w:r w:rsidRPr="009C211B">
        <w:rPr>
          <w:rFonts w:eastAsia="Calibri"/>
          <w:highlight w:val="cyan"/>
          <w:u w:val="single"/>
        </w:rPr>
        <w:t xml:space="preserve">from </w:t>
      </w:r>
      <w:r w:rsidRPr="009C211B">
        <w:rPr>
          <w:rFonts w:eastAsia="Calibri"/>
          <w:b/>
          <w:iCs/>
          <w:highlight w:val="cyan"/>
          <w:u w:val="single"/>
        </w:rPr>
        <w:t>health policy</w:t>
      </w:r>
      <w:r w:rsidRPr="009C211B">
        <w:rPr>
          <w:rFonts w:eastAsia="Calibri"/>
          <w:highlight w:val="cyan"/>
          <w:u w:val="single"/>
        </w:rPr>
        <w:t xml:space="preserve"> to</w:t>
      </w:r>
      <w:r w:rsidRPr="00B55548">
        <w:rPr>
          <w:rFonts w:eastAsia="Calibri"/>
          <w:u w:val="single"/>
        </w:rPr>
        <w:t xml:space="preserve"> the </w:t>
      </w:r>
      <w:r w:rsidRPr="009C211B">
        <w:rPr>
          <w:rFonts w:eastAsia="Calibri"/>
          <w:b/>
          <w:iCs/>
          <w:highlight w:val="cyan"/>
          <w:u w:val="single"/>
        </w:rPr>
        <w:t>econ</w:t>
      </w:r>
      <w:r w:rsidRPr="00B55548">
        <w:rPr>
          <w:rFonts w:eastAsia="Calibri"/>
          <w:b/>
          <w:iCs/>
          <w:u w:val="single"/>
        </w:rPr>
        <w:t>omy</w:t>
      </w:r>
      <w:r w:rsidRPr="00B55548">
        <w:rPr>
          <w:rFonts w:eastAsia="Calibri"/>
          <w:u w:val="single"/>
        </w:rPr>
        <w:t xml:space="preserve"> – which </w:t>
      </w:r>
      <w:r w:rsidRPr="009C211B">
        <w:rPr>
          <w:rFonts w:eastAsia="Calibri"/>
          <w:highlight w:val="cyan"/>
          <w:u w:val="single"/>
        </w:rPr>
        <w:t>could set the table</w:t>
      </w:r>
      <w:r w:rsidRPr="00B55548">
        <w:rPr>
          <w:rFonts w:eastAsia="Calibri"/>
          <w:u w:val="single"/>
        </w:rPr>
        <w:t xml:space="preserve"> for the midterms</w:t>
      </w:r>
      <w:r w:rsidRPr="00B55548">
        <w:rPr>
          <w:rFonts w:eastAsia="Calibri"/>
          <w:sz w:val="16"/>
        </w:rPr>
        <w:t>.</w:t>
      </w:r>
    </w:p>
    <w:p w14:paraId="01A2DB82" w14:textId="77777777" w:rsidR="00370B25" w:rsidRPr="00B55548" w:rsidRDefault="00370B25" w:rsidP="00370B25">
      <w:pPr>
        <w:pStyle w:val="Heading4"/>
        <w:rPr>
          <w:rFonts w:eastAsia="Calibri"/>
        </w:rPr>
      </w:pPr>
      <w:r>
        <w:rPr>
          <w:rFonts w:eastAsia="Calibri"/>
        </w:rPr>
        <w:t xml:space="preserve">x. No link, people don’t read the news </w:t>
      </w:r>
    </w:p>
    <w:p w14:paraId="5FCBBBFA" w14:textId="77777777" w:rsidR="00370B25" w:rsidRPr="00E2432A" w:rsidRDefault="00370B25" w:rsidP="00370B25">
      <w:pPr>
        <w:pStyle w:val="Heading4"/>
      </w:pPr>
      <w:r>
        <w:t xml:space="preserve">4. Midterms are </w:t>
      </w:r>
      <w:r>
        <w:rPr>
          <w:u w:val="single"/>
        </w:rPr>
        <w:t>useless</w:t>
      </w:r>
      <w:r>
        <w:t xml:space="preserve"> for checking Trump.</w:t>
      </w:r>
    </w:p>
    <w:p w14:paraId="25F7570A" w14:textId="77777777" w:rsidR="00370B25" w:rsidRPr="005C7F17" w:rsidRDefault="00370B25" w:rsidP="00370B25">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1CD2EB2F" w14:textId="77777777" w:rsidR="00370B25" w:rsidRPr="005C7F17" w:rsidRDefault="00370B25" w:rsidP="00370B25">
      <w:pPr>
        <w:rPr>
          <w:sz w:val="16"/>
        </w:rPr>
      </w:pPr>
      <w:r w:rsidRPr="005C7F17">
        <w:rPr>
          <w:sz w:val="16"/>
        </w:rPr>
        <w:lastRenderedPageBreak/>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9C211B">
        <w:rPr>
          <w:rStyle w:val="StyleUnderline"/>
          <w:highlight w:val="cyan"/>
        </w:rPr>
        <w:t>Trump</w:t>
      </w:r>
      <w:r w:rsidRPr="009C211B">
        <w:rPr>
          <w:sz w:val="16"/>
          <w:highlight w:val="cyan"/>
        </w:rPr>
        <w:t xml:space="preserve"> </w:t>
      </w:r>
      <w:r w:rsidRPr="009C211B">
        <w:rPr>
          <w:rStyle w:val="Emphasis"/>
          <w:highlight w:val="cyan"/>
        </w:rPr>
        <w:t>doesn’t</w:t>
      </w:r>
      <w:r w:rsidRPr="005C7F17">
        <w:rPr>
          <w:sz w:val="16"/>
        </w:rPr>
        <w:t xml:space="preserve"> </w:t>
      </w:r>
      <w:r w:rsidRPr="005C7F17">
        <w:rPr>
          <w:rStyle w:val="StyleUnderline"/>
        </w:rPr>
        <w:t xml:space="preserve">really </w:t>
      </w:r>
      <w:r w:rsidRPr="009C211B">
        <w:rPr>
          <w:rStyle w:val="StyleUnderline"/>
          <w:highlight w:val="cyan"/>
        </w:rPr>
        <w:t>need</w:t>
      </w:r>
      <w:r w:rsidRPr="009C211B">
        <w:rPr>
          <w:sz w:val="16"/>
          <w:highlight w:val="cyan"/>
        </w:rPr>
        <w:t xml:space="preserve"> </w:t>
      </w:r>
      <w:r w:rsidRPr="009C211B">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9C211B">
        <w:rPr>
          <w:rStyle w:val="StyleUnderline"/>
          <w:highlight w:val="cyan"/>
        </w:rPr>
        <w:t>He governs by</w:t>
      </w:r>
      <w:r w:rsidRPr="005C7F17">
        <w:rPr>
          <w:sz w:val="16"/>
        </w:rPr>
        <w:t xml:space="preserve"> </w:t>
      </w:r>
      <w:r w:rsidRPr="009C211B">
        <w:rPr>
          <w:rStyle w:val="Emphasis"/>
          <w:highlight w:val="cyan"/>
        </w:rPr>
        <w:t>e</w:t>
      </w:r>
      <w:r w:rsidRPr="006F07EE">
        <w:rPr>
          <w:sz w:val="14"/>
        </w:rPr>
        <w:t>x</w:t>
      </w:r>
      <w:r w:rsidRPr="005C7F17">
        <w:rPr>
          <w:sz w:val="16"/>
        </w:rPr>
        <w:t xml:space="preserve">ecutive </w:t>
      </w:r>
      <w:r w:rsidRPr="009C211B">
        <w:rPr>
          <w:rStyle w:val="Emphasis"/>
          <w:highlight w:val="cyan"/>
        </w:rPr>
        <w:t>o</w:t>
      </w:r>
      <w:r w:rsidRPr="005C7F17">
        <w:rPr>
          <w:sz w:val="16"/>
        </w:rPr>
        <w:t>rder</w:t>
      </w:r>
      <w:r w:rsidRPr="009C211B">
        <w:rPr>
          <w:rStyle w:val="Emphasis"/>
          <w:highlight w:val="cyan"/>
        </w:rPr>
        <w:t>s</w:t>
      </w:r>
      <w:r w:rsidRPr="005C7F17">
        <w:rPr>
          <w:sz w:val="16"/>
        </w:rPr>
        <w:t xml:space="preserve">, </w:t>
      </w:r>
      <w:r w:rsidRPr="009C211B">
        <w:rPr>
          <w:rStyle w:val="Emphasis"/>
          <w:highlight w:val="cyan"/>
        </w:rPr>
        <w:t>spectacle</w:t>
      </w:r>
      <w:r w:rsidRPr="005C7F17">
        <w:rPr>
          <w:sz w:val="16"/>
        </w:rPr>
        <w:t xml:space="preserve">, </w:t>
      </w:r>
      <w:r w:rsidRPr="009C211B">
        <w:rPr>
          <w:rStyle w:val="StyleUnderline"/>
          <w:highlight w:val="cyan"/>
        </w:rPr>
        <w:t>and</w:t>
      </w:r>
      <w:r w:rsidRPr="009C211B">
        <w:rPr>
          <w:sz w:val="16"/>
          <w:highlight w:val="cyan"/>
        </w:rPr>
        <w:t xml:space="preserve"> </w:t>
      </w:r>
      <w:r w:rsidRPr="009C211B">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629527AA" w14:textId="77777777" w:rsidR="00370B25" w:rsidRPr="00E2432A" w:rsidRDefault="00370B25" w:rsidP="00370B25">
      <w:pPr>
        <w:rPr>
          <w:sz w:val="16"/>
        </w:rPr>
      </w:pPr>
      <w:r w:rsidRPr="005C7F17">
        <w:rPr>
          <w:sz w:val="16"/>
        </w:rPr>
        <w:t xml:space="preserve">Sure, </w:t>
      </w:r>
      <w:r w:rsidRPr="009C211B">
        <w:rPr>
          <w:rStyle w:val="StyleUnderline"/>
          <w:highlight w:val="cyan"/>
        </w:rPr>
        <w:t>a</w:t>
      </w:r>
      <w:r w:rsidRPr="005C7F17">
        <w:rPr>
          <w:sz w:val="16"/>
        </w:rPr>
        <w:t xml:space="preserve"> </w:t>
      </w:r>
      <w:r w:rsidRPr="005C7F17">
        <w:rPr>
          <w:rStyle w:val="Emphasis"/>
        </w:rPr>
        <w:t xml:space="preserve">House </w:t>
      </w:r>
      <w:r w:rsidRPr="009C211B">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9C211B">
        <w:rPr>
          <w:rStyle w:val="Emphasis"/>
          <w:highlight w:val="cyan"/>
        </w:rPr>
        <w:t>wouldn’t</w:t>
      </w:r>
      <w:r w:rsidRPr="005C7F17">
        <w:rPr>
          <w:sz w:val="16"/>
        </w:rPr>
        <w:t xml:space="preserve"> </w:t>
      </w:r>
      <w:r w:rsidRPr="005C7F17">
        <w:rPr>
          <w:rStyle w:val="StyleUnderline"/>
        </w:rPr>
        <w:t xml:space="preserve">really </w:t>
      </w:r>
      <w:r w:rsidRPr="009C211B">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9C211B">
        <w:rPr>
          <w:rStyle w:val="StyleUnderline"/>
          <w:highlight w:val="cyan"/>
        </w:rPr>
        <w:t>to have</w:t>
      </w:r>
      <w:r w:rsidRPr="009C211B">
        <w:rPr>
          <w:sz w:val="16"/>
          <w:highlight w:val="cyan"/>
        </w:rPr>
        <w:t xml:space="preserve"> </w:t>
      </w:r>
      <w:r w:rsidRPr="009C211B">
        <w:rPr>
          <w:rStyle w:val="Emphasis"/>
          <w:highlight w:val="cyan"/>
        </w:rPr>
        <w:t>one</w:t>
      </w:r>
      <w:r w:rsidRPr="009C211B">
        <w:rPr>
          <w:sz w:val="16"/>
          <w:highlight w:val="cyan"/>
        </w:rPr>
        <w:t xml:space="preserve"> </w:t>
      </w:r>
      <w:r w:rsidRPr="009C211B">
        <w:rPr>
          <w:rStyle w:val="StyleUnderline"/>
          <w:highlight w:val="cyan"/>
        </w:rPr>
        <w:t>House</w:t>
      </w:r>
      <w:r w:rsidRPr="005C7F17">
        <w:rPr>
          <w:rStyle w:val="StyleUnderline"/>
        </w:rPr>
        <w:t xml:space="preserve"> of Congress</w:t>
      </w:r>
      <w:r w:rsidRPr="005C7F17">
        <w:rPr>
          <w:sz w:val="16"/>
        </w:rPr>
        <w:t>.</w:t>
      </w:r>
    </w:p>
    <w:p w14:paraId="0F1F8A70" w14:textId="77777777" w:rsidR="00370B25" w:rsidRDefault="00370B25" w:rsidP="00370B25">
      <w:pPr>
        <w:pStyle w:val="Heading4"/>
      </w:pPr>
      <w:r>
        <w:t>5. Laundry list of other issues outweigh – insert this chart</w:t>
      </w:r>
    </w:p>
    <w:p w14:paraId="480EB0D2" w14:textId="77777777" w:rsidR="00370B25" w:rsidRPr="00522783" w:rsidRDefault="00370B25" w:rsidP="00370B25">
      <w:r>
        <w:rPr>
          <w:rStyle w:val="Style13ptBold"/>
        </w:rPr>
        <w:t xml:space="preserve">Brenan, ’24 </w:t>
      </w:r>
      <w:r w:rsidRPr="00522783">
        <w:rPr>
          <w:rStyle w:val="Style13ptBold"/>
          <w:sz w:val="16"/>
        </w:rPr>
        <w:t>(</w:t>
      </w:r>
      <w:r w:rsidRPr="00522783">
        <w:rPr>
          <w:sz w:val="16"/>
        </w:rPr>
        <w:t xml:space="preserve">Megan Brenan is a Senior Editor at Gallup. </w:t>
      </w:r>
      <w:r w:rsidRPr="00522783">
        <w:rPr>
          <w:i/>
          <w:iCs/>
          <w:sz w:val="16"/>
        </w:rPr>
        <w:t>Economy Most Important Issue to 2024 Presidential Vote</w:t>
      </w:r>
      <w:r w:rsidRPr="00522783">
        <w:rPr>
          <w:sz w:val="16"/>
        </w:rPr>
        <w:t>, Gallup, 10-9-24. https://news.gallup.com/poll/651719/economy-important-issue-2024-presidential-vote.aspx)//winters</w:t>
      </w:r>
    </w:p>
    <w:p w14:paraId="5FCB6381" w14:textId="60B41AE5" w:rsidR="00370B25" w:rsidRPr="00B55548" w:rsidRDefault="00370B25" w:rsidP="00370B25">
      <w:pPr>
        <w:keepNext/>
        <w:keepLines/>
        <w:spacing w:before="40" w:after="0"/>
        <w:outlineLvl w:val="3"/>
        <w:rPr>
          <w:rFonts w:eastAsia="Times New Roman"/>
          <w:b/>
          <w:iCs/>
          <w:sz w:val="26"/>
        </w:rPr>
      </w:pPr>
      <w:r w:rsidRPr="0065669C">
        <w:rPr>
          <w:noProof/>
        </w:rPr>
        <w:drawing>
          <wp:inline distT="0" distB="0" distL="0" distR="0" wp14:anchorId="49E6BCA0" wp14:editId="33DF24E9">
            <wp:extent cx="2788969" cy="4863353"/>
            <wp:effectExtent l="0" t="0" r="0" b="0"/>
            <wp:docPr id="1564451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6699" name="Picture 1" descr="A screenshot of a graph&#10;&#10;AI-generated content may be incorrect."/>
                    <pic:cNvPicPr/>
                  </pic:nvPicPr>
                  <pic:blipFill>
                    <a:blip r:embed="rId8"/>
                    <a:stretch>
                      <a:fillRect/>
                    </a:stretch>
                  </pic:blipFill>
                  <pic:spPr>
                    <a:xfrm>
                      <a:off x="0" y="0"/>
                      <a:ext cx="2811850" cy="4903253"/>
                    </a:xfrm>
                    <a:prstGeom prst="rect">
                      <a:avLst/>
                    </a:prstGeom>
                  </pic:spPr>
                </pic:pic>
              </a:graphicData>
            </a:graphic>
          </wp:inline>
        </w:drawing>
      </w:r>
      <w:r w:rsidRPr="00370B25">
        <w:rPr>
          <w:rFonts w:eastAsia="Times New Roman"/>
          <w:b/>
          <w:iCs/>
          <w:sz w:val="26"/>
        </w:rPr>
        <w:t xml:space="preserve"> </w:t>
      </w:r>
      <w:r w:rsidRPr="00B55548">
        <w:rPr>
          <w:rFonts w:eastAsia="Times New Roman"/>
          <w:b/>
          <w:iCs/>
          <w:sz w:val="26"/>
        </w:rPr>
        <w:t>No impact to testing--Trump already ordered testing, it would take 36 months, and has a bajillion hurdles.</w:t>
      </w:r>
    </w:p>
    <w:p w14:paraId="18B52D33" w14:textId="77777777" w:rsidR="00370B25" w:rsidRPr="00B55548" w:rsidRDefault="00370B25" w:rsidP="00370B25">
      <w:pPr>
        <w:rPr>
          <w:rFonts w:eastAsia="Calibri"/>
        </w:rPr>
      </w:pPr>
      <w:r w:rsidRPr="00B55548">
        <w:rPr>
          <w:rFonts w:eastAsia="Calibri"/>
          <w:b/>
          <w:bCs/>
          <w:sz w:val="26"/>
        </w:rPr>
        <w:t xml:space="preserve">Petrosky 11/13 </w:t>
      </w:r>
      <w:r w:rsidRPr="00B55548">
        <w:rPr>
          <w:rFonts w:eastAsia="Calibri"/>
        </w:rPr>
        <w:t>[James, 13 November, 2025, Global Security Review, ““Resumption of Nuclear Testing”—Not So Fast!,” https://globalsecurityreview.com/resumption-of-nuclear-testing-not-so-fast/, acc 11/13/2025 mae]</w:t>
      </w:r>
    </w:p>
    <w:p w14:paraId="7993AF20" w14:textId="77777777" w:rsidR="00370B25" w:rsidRPr="00B55548" w:rsidRDefault="00370B25" w:rsidP="00370B25">
      <w:pPr>
        <w:rPr>
          <w:rFonts w:eastAsia="Calibri"/>
          <w:u w:val="single"/>
        </w:rPr>
      </w:pPr>
      <w:r w:rsidRPr="00B55548">
        <w:rPr>
          <w:rFonts w:eastAsia="Calibri"/>
          <w:u w:val="single"/>
        </w:rPr>
        <w:t xml:space="preserve">On </w:t>
      </w:r>
      <w:r w:rsidRPr="00B55548">
        <w:rPr>
          <w:rFonts w:eastAsia="Calibri"/>
          <w:highlight w:val="cyan"/>
          <w:u w:val="single"/>
        </w:rPr>
        <w:t>October 29</w:t>
      </w:r>
      <w:r w:rsidRPr="00B55548">
        <w:rPr>
          <w:rFonts w:eastAsia="Calibri"/>
          <w:u w:val="single"/>
        </w:rPr>
        <w:t xml:space="preserve">, 2025, President Donald </w:t>
      </w:r>
      <w:r w:rsidRPr="00B55548">
        <w:rPr>
          <w:rFonts w:eastAsia="Calibri"/>
          <w:highlight w:val="cyan"/>
          <w:u w:val="single"/>
        </w:rPr>
        <w:t>Trump</w:t>
      </w:r>
      <w:r w:rsidRPr="00B55548">
        <w:rPr>
          <w:rFonts w:eastAsia="Calibri"/>
          <w:u w:val="single"/>
        </w:rPr>
        <w:t xml:space="preserve"> </w:t>
      </w:r>
      <w:r w:rsidRPr="00B55548">
        <w:rPr>
          <w:rFonts w:eastAsia="Calibri"/>
          <w:highlight w:val="cyan"/>
          <w:u w:val="single"/>
        </w:rPr>
        <w:t>announced</w:t>
      </w:r>
      <w:r w:rsidRPr="00B55548">
        <w:rPr>
          <w:rFonts w:eastAsia="Calibri"/>
          <w:u w:val="single"/>
        </w:rPr>
        <w:t xml:space="preserve"> on Truth Social that he “instructed the </w:t>
      </w:r>
      <w:r w:rsidRPr="00B55548">
        <w:rPr>
          <w:rFonts w:eastAsia="Calibri"/>
          <w:highlight w:val="cyan"/>
          <w:u w:val="single"/>
        </w:rPr>
        <w:t>Department of War</w:t>
      </w:r>
      <w:r w:rsidRPr="00B55548">
        <w:rPr>
          <w:rFonts w:eastAsia="Calibri"/>
          <w:u w:val="single"/>
        </w:rPr>
        <w:t xml:space="preserve"> </w:t>
      </w:r>
      <w:r w:rsidRPr="00B55548">
        <w:rPr>
          <w:rFonts w:eastAsia="Calibri"/>
          <w:highlight w:val="cyan"/>
          <w:u w:val="single"/>
        </w:rPr>
        <w:t>to start testing</w:t>
      </w:r>
      <w:r w:rsidRPr="00B55548">
        <w:rPr>
          <w:rFonts w:eastAsia="Calibri"/>
          <w:u w:val="single"/>
        </w:rPr>
        <w:t xml:space="preserve"> our </w:t>
      </w:r>
      <w:r w:rsidRPr="00B55548">
        <w:rPr>
          <w:rFonts w:eastAsia="Calibri"/>
          <w:highlight w:val="cyan"/>
          <w:u w:val="single"/>
        </w:rPr>
        <w:t>Nuc</w:t>
      </w:r>
      <w:r w:rsidRPr="00B55548">
        <w:rPr>
          <w:rFonts w:eastAsia="Calibri"/>
          <w:u w:val="single"/>
        </w:rPr>
        <w:t>lear Weapons on an equal ba</w:t>
      </w:r>
      <w:r w:rsidRPr="00B55548">
        <w:rPr>
          <w:rFonts w:eastAsia="Calibri"/>
          <w:highlight w:val="cyan"/>
          <w:u w:val="single"/>
        </w:rPr>
        <w:t>s</w:t>
      </w:r>
      <w:r w:rsidRPr="00B55548">
        <w:rPr>
          <w:rFonts w:eastAsia="Calibri"/>
          <w:u w:val="single"/>
        </w:rPr>
        <w:t>is.” This statement, made just before a high stakes meeting with Chinese President Xi Jinping, marked a dramatic shift in American nuclear policy and raised immediate questions about intent, capability, and strategic signaling.</w:t>
      </w:r>
    </w:p>
    <w:p w14:paraId="31B26845" w14:textId="77777777" w:rsidR="00370B25" w:rsidRPr="00B55548" w:rsidRDefault="00370B25" w:rsidP="00370B25">
      <w:pPr>
        <w:rPr>
          <w:rFonts w:eastAsia="Calibri"/>
          <w:sz w:val="16"/>
        </w:rPr>
      </w:pPr>
      <w:r w:rsidRPr="00B55548">
        <w:rPr>
          <w:rFonts w:eastAsia="Calibri"/>
          <w:sz w:val="16"/>
        </w:rPr>
        <w:lastRenderedPageBreak/>
        <w:t xml:space="preserve">For advocates of renewed nuclear weapons testing, stop packing for the journey to the Nevada National Security Sites (NNSS). </w:t>
      </w:r>
      <w:r w:rsidRPr="00B55548">
        <w:rPr>
          <w:rFonts w:eastAsia="Calibri"/>
          <w:b/>
          <w:bCs/>
          <w:highlight w:val="cyan"/>
          <w:u w:val="single"/>
        </w:rPr>
        <w:t>No</w:t>
      </w:r>
      <w:r w:rsidRPr="00B55548">
        <w:rPr>
          <w:rFonts w:eastAsia="Calibri"/>
          <w:b/>
          <w:bCs/>
          <w:u w:val="single"/>
        </w:rPr>
        <w:t xml:space="preserve"> </w:t>
      </w:r>
      <w:r w:rsidRPr="00B55548">
        <w:rPr>
          <w:rFonts w:eastAsia="Calibri"/>
          <w:b/>
          <w:bCs/>
          <w:highlight w:val="cyan"/>
          <w:u w:val="single"/>
        </w:rPr>
        <w:t>mushroom cloud</w:t>
      </w:r>
      <w:r w:rsidRPr="00B55548">
        <w:rPr>
          <w:rFonts w:eastAsia="Calibri"/>
          <w:b/>
          <w:bCs/>
          <w:u w:val="single"/>
        </w:rPr>
        <w:t xml:space="preserve"> or subterranean detonation is </w:t>
      </w:r>
      <w:r w:rsidRPr="00B55548">
        <w:rPr>
          <w:rFonts w:eastAsia="Calibri"/>
          <w:b/>
          <w:bCs/>
          <w:highlight w:val="cyan"/>
          <w:u w:val="single"/>
        </w:rPr>
        <w:t>soon</w:t>
      </w:r>
      <w:r w:rsidRPr="00B55548">
        <w:rPr>
          <w:rFonts w:eastAsia="Calibri"/>
          <w:b/>
          <w:bCs/>
          <w:u w:val="single"/>
        </w:rPr>
        <w:t xml:space="preserve"> to take place</w:t>
      </w:r>
      <w:r w:rsidRPr="00B55548">
        <w:rPr>
          <w:rFonts w:eastAsia="Calibri"/>
          <w:sz w:val="16"/>
        </w:rPr>
        <w:t xml:space="preserve">. </w:t>
      </w:r>
      <w:r w:rsidRPr="00B55548">
        <w:rPr>
          <w:rFonts w:eastAsia="Calibri"/>
          <w:u w:val="single"/>
        </w:rPr>
        <w:t>Anti-nuclear protestors</w:t>
      </w:r>
      <w:r w:rsidRPr="00B55548">
        <w:rPr>
          <w:rFonts w:eastAsia="Calibri"/>
          <w:sz w:val="16"/>
        </w:rPr>
        <w:t xml:space="preserve"> should also </w:t>
      </w:r>
      <w:r w:rsidRPr="00B55548">
        <w:rPr>
          <w:rFonts w:eastAsia="Calibri"/>
          <w:u w:val="single"/>
        </w:rPr>
        <w:t>stay home.</w:t>
      </w:r>
    </w:p>
    <w:p w14:paraId="2456EC78" w14:textId="77777777" w:rsidR="00370B25" w:rsidRPr="00B55548" w:rsidRDefault="00370B25" w:rsidP="00370B25">
      <w:pPr>
        <w:rPr>
          <w:rFonts w:eastAsia="Calibri"/>
          <w:sz w:val="16"/>
        </w:rPr>
      </w:pPr>
      <w:r w:rsidRPr="00B55548">
        <w:rPr>
          <w:rFonts w:eastAsia="Calibri"/>
          <w:sz w:val="16"/>
        </w:rPr>
        <w:t xml:space="preserve">The </w:t>
      </w:r>
      <w:r w:rsidRPr="00B55548">
        <w:rPr>
          <w:rFonts w:eastAsia="Calibri"/>
          <w:u w:val="single"/>
        </w:rPr>
        <w:t>truth is less exciting</w:t>
      </w:r>
      <w:r w:rsidRPr="00B55548">
        <w:rPr>
          <w:rFonts w:eastAsia="Calibri"/>
          <w:sz w:val="16"/>
        </w:rPr>
        <w:t xml:space="preserve">. </w:t>
      </w:r>
      <w:r w:rsidRPr="00B55548">
        <w:rPr>
          <w:rFonts w:eastAsia="Calibri"/>
          <w:highlight w:val="cyan"/>
          <w:u w:val="single"/>
        </w:rPr>
        <w:t>No real changes will happen</w:t>
      </w:r>
      <w:r w:rsidRPr="00B55548">
        <w:rPr>
          <w:rFonts w:eastAsia="Calibri"/>
          <w:u w:val="single"/>
        </w:rPr>
        <w:t xml:space="preserve"> “</w:t>
      </w:r>
      <w:r w:rsidRPr="00B55548">
        <w:rPr>
          <w:rFonts w:eastAsia="Calibri"/>
          <w:highlight w:val="cyan"/>
          <w:u w:val="single"/>
        </w:rPr>
        <w:t>immediately</w:t>
      </w:r>
      <w:r w:rsidRPr="00B55548">
        <w:rPr>
          <w:rFonts w:eastAsia="Calibri"/>
          <w:u w:val="single"/>
        </w:rPr>
        <w:t>” that “light up the sky and shake the ground.”</w:t>
      </w:r>
      <w:r w:rsidRPr="00B55548">
        <w:rPr>
          <w:rFonts w:eastAsia="Calibri"/>
          <w:sz w:val="16"/>
        </w:rPr>
        <w:t xml:space="preserve"> This is not to say that the announcement had no effect. In fact, the statement was indeed monumental and incredibly significant.</w:t>
      </w:r>
    </w:p>
    <w:p w14:paraId="35BA836C" w14:textId="77777777" w:rsidR="00370B25" w:rsidRPr="00B55548" w:rsidRDefault="00370B25" w:rsidP="00370B25">
      <w:pPr>
        <w:rPr>
          <w:rFonts w:eastAsia="Calibri"/>
          <w:sz w:val="16"/>
        </w:rPr>
      </w:pPr>
      <w:r w:rsidRPr="00B55548">
        <w:rPr>
          <w:rFonts w:eastAsia="Calibri"/>
          <w:sz w:val="16"/>
        </w:rPr>
        <w:t xml:space="preserve">Contrary to public perception, the </w:t>
      </w:r>
      <w:r w:rsidRPr="00B55548">
        <w:rPr>
          <w:rFonts w:eastAsia="Calibri"/>
          <w:u w:val="single"/>
        </w:rPr>
        <w:t>US has never ceased testing its nuclear weapon systems</w:t>
      </w:r>
      <w:r w:rsidRPr="00B55548">
        <w:rPr>
          <w:rFonts w:eastAsia="Calibri"/>
          <w:sz w:val="16"/>
        </w:rPr>
        <w:t>. What has changed since the 1992 self-imposed moratorium on high-yield explosive testing is the nature of those tests.</w:t>
      </w:r>
    </w:p>
    <w:p w14:paraId="4F50992E" w14:textId="77777777" w:rsidR="00370B25" w:rsidRPr="00B55548" w:rsidRDefault="00370B25" w:rsidP="00370B25">
      <w:pPr>
        <w:rPr>
          <w:rFonts w:eastAsia="Calibri"/>
          <w:sz w:val="16"/>
        </w:rPr>
      </w:pPr>
      <w:r w:rsidRPr="00B55548">
        <w:rPr>
          <w:rFonts w:eastAsia="Calibri"/>
          <w:sz w:val="16"/>
        </w:rPr>
        <w:t>Before 1992, the US conducted 1,054 nuclear weapon test explosions. The country detonated 839 of those warheads underground, mostly at the then-named Nevada Test Site, where the last halted test, Icecap, still stands as a memorial to the explosive testing days.</w:t>
      </w:r>
    </w:p>
    <w:p w14:paraId="62115678" w14:textId="77777777" w:rsidR="00370B25" w:rsidRPr="00B55548" w:rsidRDefault="00370B25" w:rsidP="00370B25">
      <w:pPr>
        <w:rPr>
          <w:rFonts w:eastAsia="Calibri"/>
          <w:u w:val="single"/>
        </w:rPr>
      </w:pPr>
      <w:r w:rsidRPr="00B55548">
        <w:rPr>
          <w:rFonts w:eastAsia="Calibri"/>
          <w:sz w:val="16"/>
        </w:rPr>
        <w:t xml:space="preserve">Several scientists involved in Icecap acknowledge that, owing to the extensive preparations undertaken, such as instrumentation, computational simulation, analysis, and test rigging, the most significant insights were gained from the limited number of unsuccessful tests. In other words, </w:t>
      </w:r>
      <w:r w:rsidRPr="00B55548">
        <w:rPr>
          <w:rFonts w:eastAsia="Calibri"/>
          <w:u w:val="single"/>
        </w:rPr>
        <w:t>there is still great confidence in the performance and reliability of the American nuclear arsenal</w:t>
      </w:r>
      <w:r w:rsidRPr="00B55548">
        <w:rPr>
          <w:rFonts w:eastAsia="Calibri"/>
          <w:sz w:val="16"/>
        </w:rPr>
        <w:t xml:space="preserve">. </w:t>
      </w:r>
      <w:r w:rsidRPr="00B55548">
        <w:rPr>
          <w:rFonts w:eastAsia="Calibri"/>
          <w:u w:val="single"/>
        </w:rPr>
        <w:t>It is this kind of “testing” to which President Trump’s declaration is likely referring.</w:t>
      </w:r>
    </w:p>
    <w:p w14:paraId="4E2F34DA" w14:textId="77777777" w:rsidR="00370B25" w:rsidRPr="00B55548" w:rsidRDefault="00370B25" w:rsidP="00370B25">
      <w:pPr>
        <w:rPr>
          <w:rFonts w:eastAsia="Calibri"/>
          <w:sz w:val="16"/>
        </w:rPr>
      </w:pPr>
      <w:r w:rsidRPr="00B55548">
        <w:rPr>
          <w:rFonts w:eastAsia="Calibri"/>
          <w:sz w:val="16"/>
        </w:rPr>
        <w:t xml:space="preserve">Since 1992, </w:t>
      </w:r>
      <w:r w:rsidRPr="00B55548">
        <w:rPr>
          <w:rFonts w:eastAsia="Calibri"/>
          <w:u w:val="single"/>
        </w:rPr>
        <w:t>testing has been through proxy systems that simulate a nuclear explosion’s unique energy output and then uses the results to validate physics models on advanced computer systems, known as physics-based modeling</w:t>
      </w:r>
      <w:r w:rsidRPr="00B55548">
        <w:rPr>
          <w:rFonts w:eastAsia="Calibri"/>
          <w:sz w:val="16"/>
        </w:rPr>
        <w:t>. This approach provides a way to validate the physics and predict the performance of a nuclear explosion under conditions that were never known in an underground test.</w:t>
      </w:r>
    </w:p>
    <w:p w14:paraId="040B6152" w14:textId="77777777" w:rsidR="00370B25" w:rsidRPr="00B55548" w:rsidRDefault="00370B25" w:rsidP="00370B25">
      <w:pPr>
        <w:rPr>
          <w:rFonts w:eastAsia="Calibri"/>
          <w:sz w:val="16"/>
        </w:rPr>
      </w:pPr>
      <w:r w:rsidRPr="00B55548">
        <w:rPr>
          <w:rFonts w:eastAsia="Calibri"/>
          <w:sz w:val="16"/>
        </w:rPr>
        <w:t xml:space="preserve">Scientists continuously conduct these tests, improving and refining them as added details are learned. They often report that </w:t>
      </w:r>
      <w:r w:rsidRPr="00B55548">
        <w:rPr>
          <w:rFonts w:eastAsia="Calibri"/>
          <w:u w:val="single"/>
        </w:rPr>
        <w:t>scientists know much more now than possible from explosive testing.</w:t>
      </w:r>
    </w:p>
    <w:p w14:paraId="43A13D43" w14:textId="77777777" w:rsidR="00370B25" w:rsidRPr="00B55548" w:rsidRDefault="00370B25" w:rsidP="00370B25">
      <w:pPr>
        <w:rPr>
          <w:rFonts w:eastAsia="Calibri"/>
          <w:b/>
          <w:bCs/>
          <w:u w:val="single"/>
        </w:rPr>
      </w:pPr>
      <w:r w:rsidRPr="00B55548">
        <w:rPr>
          <w:rFonts w:eastAsia="Calibri"/>
          <w:u w:val="single"/>
        </w:rPr>
        <w:t xml:space="preserve">Despite the president’s directive that testing “will begin immediately,” </w:t>
      </w:r>
      <w:r w:rsidRPr="00B55548">
        <w:rPr>
          <w:rFonts w:eastAsia="Calibri"/>
          <w:highlight w:val="cyan"/>
          <w:u w:val="single"/>
        </w:rPr>
        <w:t>experts agree</w:t>
      </w:r>
      <w:r w:rsidRPr="00B55548">
        <w:rPr>
          <w:rFonts w:eastAsia="Calibri"/>
          <w:u w:val="single"/>
        </w:rPr>
        <w:t xml:space="preserve"> that </w:t>
      </w:r>
      <w:r w:rsidRPr="00B55548">
        <w:rPr>
          <w:rFonts w:eastAsia="Calibri"/>
          <w:highlight w:val="cyan"/>
          <w:u w:val="single"/>
        </w:rPr>
        <w:t>resuming</w:t>
      </w:r>
      <w:r w:rsidRPr="00B55548">
        <w:rPr>
          <w:rFonts w:eastAsia="Calibri"/>
          <w:u w:val="single"/>
        </w:rPr>
        <w:t xml:space="preserve"> full-scale nuclear explosive </w:t>
      </w:r>
      <w:r w:rsidRPr="00B55548">
        <w:rPr>
          <w:rFonts w:eastAsia="Calibri"/>
          <w:highlight w:val="cyan"/>
          <w:u w:val="single"/>
        </w:rPr>
        <w:t>testing</w:t>
      </w:r>
      <w:r w:rsidRPr="00B55548">
        <w:rPr>
          <w:rFonts w:eastAsia="Calibri"/>
          <w:u w:val="single"/>
        </w:rPr>
        <w:t xml:space="preserve"> is a </w:t>
      </w:r>
      <w:r w:rsidRPr="00B55548">
        <w:rPr>
          <w:rFonts w:eastAsia="Calibri"/>
          <w:highlight w:val="cyan"/>
          <w:u w:val="single"/>
        </w:rPr>
        <w:t>complex and time-consuming</w:t>
      </w:r>
      <w:r w:rsidRPr="00B55548">
        <w:rPr>
          <w:rFonts w:eastAsia="Calibri"/>
          <w:u w:val="single"/>
        </w:rPr>
        <w:t xml:space="preserve"> endeavor</w:t>
      </w:r>
      <w:r w:rsidRPr="00B55548">
        <w:rPr>
          <w:rFonts w:eastAsia="Calibri"/>
          <w:sz w:val="16"/>
        </w:rPr>
        <w:t xml:space="preserve">. According to the Arms Control Association, </w:t>
      </w:r>
      <w:r w:rsidRPr="00B55548">
        <w:rPr>
          <w:rFonts w:eastAsia="Calibri"/>
          <w:b/>
          <w:bCs/>
          <w:u w:val="single"/>
        </w:rPr>
        <w:t xml:space="preserve">it would </w:t>
      </w:r>
      <w:r w:rsidRPr="00B55548">
        <w:rPr>
          <w:rFonts w:eastAsia="Calibri"/>
          <w:b/>
          <w:bCs/>
          <w:highlight w:val="cyan"/>
          <w:u w:val="single"/>
        </w:rPr>
        <w:t xml:space="preserve">take at least 36 months </w:t>
      </w:r>
      <w:r w:rsidRPr="00B55548">
        <w:rPr>
          <w:rFonts w:eastAsia="Calibri"/>
          <w:b/>
          <w:bCs/>
          <w:u w:val="single"/>
        </w:rPr>
        <w:t>to prepare the Nevada Test Site for contained underground detonations.</w:t>
      </w:r>
    </w:p>
    <w:p w14:paraId="1BB80F34" w14:textId="77777777" w:rsidR="00370B25" w:rsidRPr="00B55548" w:rsidRDefault="00370B25" w:rsidP="00370B25">
      <w:pPr>
        <w:rPr>
          <w:rFonts w:eastAsia="Calibri"/>
          <w:sz w:val="16"/>
        </w:rPr>
      </w:pPr>
      <w:r w:rsidRPr="00B55548">
        <w:rPr>
          <w:rFonts w:eastAsia="Calibri"/>
          <w:sz w:val="16"/>
        </w:rPr>
        <w:t xml:space="preserve">This </w:t>
      </w:r>
      <w:r w:rsidRPr="00B55548">
        <w:rPr>
          <w:rFonts w:eastAsia="Calibri"/>
          <w:u w:val="single"/>
        </w:rPr>
        <w:t xml:space="preserve">includes environmental </w:t>
      </w:r>
      <w:r w:rsidRPr="00B55548">
        <w:rPr>
          <w:rFonts w:eastAsia="Calibri"/>
          <w:highlight w:val="cyan"/>
          <w:u w:val="single"/>
        </w:rPr>
        <w:t>assessments</w:t>
      </w:r>
      <w:r w:rsidRPr="00B55548">
        <w:rPr>
          <w:rFonts w:eastAsia="Calibri"/>
          <w:u w:val="single"/>
        </w:rPr>
        <w:t xml:space="preserve">, </w:t>
      </w:r>
      <w:r w:rsidRPr="00B55548">
        <w:rPr>
          <w:rFonts w:eastAsia="Calibri"/>
          <w:highlight w:val="cyan"/>
          <w:u w:val="single"/>
        </w:rPr>
        <w:t>infra</w:t>
      </w:r>
      <w:r w:rsidRPr="00B55548">
        <w:rPr>
          <w:rFonts w:eastAsia="Calibri"/>
          <w:u w:val="single"/>
        </w:rPr>
        <w:t>structure</w:t>
      </w:r>
      <w:r w:rsidRPr="00B55548">
        <w:rPr>
          <w:rFonts w:eastAsia="Calibri"/>
          <w:highlight w:val="cyan"/>
          <w:u w:val="single"/>
        </w:rPr>
        <w:t xml:space="preserve"> upgrades</w:t>
      </w:r>
      <w:r w:rsidRPr="00B55548">
        <w:rPr>
          <w:rFonts w:eastAsia="Calibri"/>
          <w:u w:val="single"/>
        </w:rPr>
        <w:t xml:space="preserve">, and </w:t>
      </w:r>
      <w:r w:rsidRPr="00B55548">
        <w:rPr>
          <w:rFonts w:eastAsia="Calibri"/>
          <w:highlight w:val="cyan"/>
          <w:u w:val="single"/>
        </w:rPr>
        <w:t>political approvals</w:t>
      </w:r>
      <w:r w:rsidRPr="00B55548">
        <w:rPr>
          <w:rFonts w:eastAsia="Calibri"/>
          <w:sz w:val="16"/>
        </w:rPr>
        <w:t>. This does not mean that explosive testing is impossible, but it represents a clear change in policy and a national effort to move nuclear weapons to the forefront of national strategy through an active nuclear explosive testing program.</w:t>
      </w:r>
    </w:p>
    <w:p w14:paraId="7F2C0BE3" w14:textId="77777777" w:rsidR="00370B25" w:rsidRPr="00B55548" w:rsidRDefault="00370B25" w:rsidP="00370B25">
      <w:pPr>
        <w:rPr>
          <w:rFonts w:eastAsia="Calibri"/>
          <w:sz w:val="16"/>
        </w:rPr>
      </w:pPr>
      <w:r w:rsidRPr="00B55548">
        <w:rPr>
          <w:rFonts w:eastAsia="Calibri"/>
          <w:sz w:val="16"/>
        </w:rPr>
        <w:t>The phrase “on an equal basis” is particularly provocative. It implies that nations like Russia and China may already be conducting nuclear explosive tests or at least advancing their capabilities in ways that challenge the spirit of the Comprehensive Nuclear Test Ban Treaty (CTBT). Either of these should sound alarms and rightly must elicit a response.</w:t>
      </w:r>
    </w:p>
    <w:p w14:paraId="57D1070A" w14:textId="77777777" w:rsidR="00370B25" w:rsidRPr="00B55548" w:rsidRDefault="00370B25" w:rsidP="00370B25">
      <w:pPr>
        <w:rPr>
          <w:rFonts w:eastAsia="Calibri"/>
          <w:sz w:val="16"/>
        </w:rPr>
      </w:pPr>
      <w:r w:rsidRPr="00B55548">
        <w:rPr>
          <w:rFonts w:eastAsia="Calibri"/>
          <w:sz w:val="16"/>
        </w:rPr>
        <w:t>The president has chosen precisely the response as outlined in the National Institute for Deterrence Studies’ (NIDS) Dynamic Parity report, where a response matches the activities of adversaries, giving them the option to continue expanding their nuclear capabilities, knowing how America will respond, or cease and return to the table to negotiate for a more stable relationship.</w:t>
      </w:r>
    </w:p>
    <w:p w14:paraId="0907E2FA" w14:textId="77777777" w:rsidR="00370B25" w:rsidRPr="00B55548" w:rsidRDefault="00370B25" w:rsidP="00370B25">
      <w:pPr>
        <w:rPr>
          <w:rFonts w:eastAsia="Calibri"/>
          <w:sz w:val="16"/>
        </w:rPr>
      </w:pPr>
      <w:r w:rsidRPr="00B55548">
        <w:rPr>
          <w:rFonts w:eastAsia="Calibri"/>
          <w:sz w:val="16"/>
        </w:rPr>
        <w:t>The announcement of an “immediate” resumption of (explosive) testing is monumental because of its effect on deterrence. In his international policy book, The Necessity of Choice, Henry Kissinger writes that deterrence is the (mathematical) product of will and capability. Few would question that the US has a nuclear arsenal and delivery systems that can cause incredible damage and harm. However, there is growing criticism and concern that the US lacks resolve to deploy its nuclear weapons even if an existential crisis arises.</w:t>
      </w:r>
    </w:p>
    <w:p w14:paraId="0E9B4A38" w14:textId="77777777" w:rsidR="00370B25" w:rsidRPr="00B55548" w:rsidRDefault="00370B25" w:rsidP="00370B25">
      <w:pPr>
        <w:rPr>
          <w:rFonts w:eastAsia="Calibri"/>
          <w:sz w:val="16"/>
        </w:rPr>
      </w:pPr>
      <w:r w:rsidRPr="00B55548">
        <w:rPr>
          <w:rFonts w:eastAsia="Calibri"/>
          <w:sz w:val="16"/>
        </w:rPr>
        <w:t>Without clear signals of resolve, adversaries may doubt American willingness to act, weakening deterrence. This declaration supports that resolve without making a direct threat to any adversary. It simply puts them on notice.</w:t>
      </w:r>
    </w:p>
    <w:p w14:paraId="767AFF10" w14:textId="77777777" w:rsidR="00370B25" w:rsidRPr="00B55548" w:rsidRDefault="00370B25" w:rsidP="00370B25">
      <w:pPr>
        <w:rPr>
          <w:rFonts w:eastAsia="Calibri"/>
          <w:sz w:val="16"/>
        </w:rPr>
      </w:pPr>
      <w:r w:rsidRPr="00B55548">
        <w:rPr>
          <w:rFonts w:eastAsia="Calibri"/>
          <w:sz w:val="16"/>
        </w:rPr>
        <w:t xml:space="preserve">Whether President Trump’s message leads to actual detonations or remains symbolic, it marks a </w:t>
      </w:r>
      <w:r w:rsidRPr="00B55548">
        <w:rPr>
          <w:rFonts w:eastAsia="Calibri"/>
          <w:u w:val="single"/>
        </w:rPr>
        <w:t>turning point in American nuclear policy</w:t>
      </w:r>
      <w:r w:rsidRPr="00B55548">
        <w:rPr>
          <w:rFonts w:eastAsia="Calibri"/>
          <w:sz w:val="16"/>
        </w:rPr>
        <w:t>. It also aligns with the Dynamic Parity framework advocated by Curtis McGiffin and Adam Lowther, which calls for symmetrical deterrence and strategic clarity.</w:t>
      </w:r>
    </w:p>
    <w:p w14:paraId="6797F5E8" w14:textId="77777777" w:rsidR="00370B25" w:rsidRPr="00B55548" w:rsidRDefault="00370B25" w:rsidP="00370B25">
      <w:pPr>
        <w:rPr>
          <w:rFonts w:eastAsia="Calibri"/>
          <w:sz w:val="16"/>
        </w:rPr>
      </w:pPr>
      <w:r w:rsidRPr="00B55548">
        <w:rPr>
          <w:rFonts w:eastAsia="Calibri"/>
          <w:sz w:val="16"/>
        </w:rPr>
        <w:t>President Trump is demonstrating resolve, assuring allies, and highlighting American commitment to nuclear deterrence. The path forward should prioritize modernization, transparency, and diplomacy—not a return to the destructive rituals of past decades.</w:t>
      </w:r>
    </w:p>
    <w:p w14:paraId="76A242B9" w14:textId="4BC1B11A" w:rsidR="00370B25" w:rsidRDefault="00370B25" w:rsidP="00370B25"/>
    <w:p w14:paraId="17343261" w14:textId="4FAD3C7E" w:rsidR="00370B25" w:rsidRDefault="00370B25" w:rsidP="00370B25">
      <w:pPr>
        <w:pStyle w:val="Heading3"/>
      </w:pPr>
      <w:r>
        <w:lastRenderedPageBreak/>
        <w:t>AT: Noem DA</w:t>
      </w:r>
    </w:p>
    <w:p w14:paraId="0A9FEAAB" w14:textId="77777777" w:rsidR="00370B25" w:rsidRDefault="00370B25" w:rsidP="00370B25">
      <w:pPr>
        <w:pStyle w:val="Heading4"/>
      </w:pPr>
      <w:r>
        <w:t xml:space="preserve">FEMA </w:t>
      </w:r>
      <w:r w:rsidRPr="00527E0C">
        <w:rPr>
          <w:u w:val="single"/>
        </w:rPr>
        <w:t>fails</w:t>
      </w:r>
      <w:r>
        <w:t xml:space="preserve">, was already </w:t>
      </w:r>
      <w:r w:rsidRPr="00527E0C">
        <w:rPr>
          <w:u w:val="single"/>
        </w:rPr>
        <w:t>under resourced</w:t>
      </w:r>
      <w:r>
        <w:t xml:space="preserve"> pre-Trump, and </w:t>
      </w:r>
      <w:r>
        <w:rPr>
          <w:u w:val="single"/>
        </w:rPr>
        <w:t>trades off</w:t>
      </w:r>
      <w:r>
        <w:t xml:space="preserve"> with </w:t>
      </w:r>
      <w:r>
        <w:rPr>
          <w:u w:val="single"/>
        </w:rPr>
        <w:t>better State disaster response</w:t>
      </w:r>
      <w:r>
        <w:t>.</w:t>
      </w:r>
    </w:p>
    <w:p w14:paraId="33FA5BBE" w14:textId="77777777" w:rsidR="00370B25" w:rsidRPr="00527E0C" w:rsidRDefault="00370B25" w:rsidP="00370B25">
      <w:r w:rsidRPr="00527E0C">
        <w:rPr>
          <w:rStyle w:val="Style13ptBold"/>
        </w:rPr>
        <w:t>Ginn 24 —</w:t>
      </w:r>
      <w:r>
        <w:t xml:space="preserve"> </w:t>
      </w:r>
      <w:r w:rsidRPr="00527E0C">
        <w:t>Vance Ginn, PhD, is founder and president of Ginn Economic Consulting, LLC based near Austin, Texas, and an Associate Research Fellow with AIER. He is also staff economist at Americans for Tax Reform, and formerly chief economist at Texas Public Policy Foundation, Pelican Institute for Public Policy, and White House’s Office of Management and Budget, June 2019 to May 2020.</w:t>
      </w:r>
      <w:r>
        <w:t xml:space="preserve"> </w:t>
      </w:r>
      <w:r w:rsidRPr="00527E0C">
        <w:t xml:space="preserve">Vance Ginn, "Counting on FEMA is a Second Disaster", </w:t>
      </w:r>
      <w:r>
        <w:rPr>
          <w:i/>
          <w:iCs/>
        </w:rPr>
        <w:t>The Daily Economy</w:t>
      </w:r>
      <w:r w:rsidRPr="00527E0C">
        <w:t>, 10-18-2024, accessed 11-4-2025, https://thedailyeconomy.org/article/counting-on-fema-is-a-second-disaster/ //WMK</w:t>
      </w:r>
    </w:p>
    <w:p w14:paraId="269E55A7" w14:textId="77777777" w:rsidR="00370B25" w:rsidRPr="009F2685" w:rsidRDefault="00370B25" w:rsidP="00370B25">
      <w:pPr>
        <w:rPr>
          <w:sz w:val="16"/>
        </w:rPr>
      </w:pPr>
      <w:r w:rsidRPr="003B50EE">
        <w:rPr>
          <w:rStyle w:val="StyleUnderline"/>
          <w:highlight w:val="cyan"/>
        </w:rPr>
        <w:t>FEMA</w:t>
      </w:r>
      <w:r w:rsidRPr="009F2685">
        <w:rPr>
          <w:sz w:val="16"/>
        </w:rPr>
        <w:t xml:space="preserve"> was created in 1979 to coordinate federal response efforts during large-scale disasters. The agency’s </w:t>
      </w:r>
      <w:r w:rsidRPr="00D03B6C">
        <w:rPr>
          <w:rStyle w:val="StyleUnderline"/>
        </w:rPr>
        <w:t>role</w:t>
      </w:r>
      <w:r w:rsidRPr="009F2685">
        <w:rPr>
          <w:rStyle w:val="StyleUnderline"/>
        </w:rPr>
        <w:t xml:space="preserve"> has expanded dramatically </w:t>
      </w:r>
      <w:r w:rsidRPr="009F2685">
        <w:rPr>
          <w:sz w:val="16"/>
        </w:rPr>
        <w:t xml:space="preserve">since then, particularly in the aftermath of Hurricane Katrina and the 9/11 attacks. What was once an agency designed to assist states in managing truly overwhelming events </w:t>
      </w:r>
      <w:r w:rsidRPr="003B50EE">
        <w:rPr>
          <w:rStyle w:val="StyleUnderline"/>
          <w:highlight w:val="cyan"/>
        </w:rPr>
        <w:t>has</w:t>
      </w:r>
      <w:r w:rsidRPr="009F2685">
        <w:rPr>
          <w:sz w:val="16"/>
        </w:rPr>
        <w:t xml:space="preserve"> now </w:t>
      </w:r>
      <w:r w:rsidRPr="003B50EE">
        <w:rPr>
          <w:rStyle w:val="StyleUnderline"/>
          <w:highlight w:val="cyan"/>
        </w:rPr>
        <w:t xml:space="preserve">morphed into a crutch for </w:t>
      </w:r>
      <w:r w:rsidRPr="003B50EE">
        <w:rPr>
          <w:rStyle w:val="Emphasis"/>
          <w:highlight w:val="cyan"/>
        </w:rPr>
        <w:t>state</w:t>
      </w:r>
      <w:r w:rsidRPr="009F2685">
        <w:rPr>
          <w:rStyle w:val="Emphasis"/>
        </w:rPr>
        <w:t xml:space="preserve"> and local </w:t>
      </w:r>
      <w:r w:rsidRPr="003B50EE">
        <w:rPr>
          <w:rStyle w:val="Emphasis"/>
          <w:highlight w:val="cyan"/>
        </w:rPr>
        <w:t>governments</w:t>
      </w:r>
      <w:r w:rsidRPr="009F2685">
        <w:rPr>
          <w:sz w:val="16"/>
        </w:rPr>
        <w:t>, responding even to smaller-scale disasters.</w:t>
      </w:r>
    </w:p>
    <w:p w14:paraId="2348A20A" w14:textId="77777777" w:rsidR="00370B25" w:rsidRPr="009F2685" w:rsidRDefault="00370B25" w:rsidP="00370B25">
      <w:pPr>
        <w:rPr>
          <w:sz w:val="16"/>
        </w:rPr>
      </w:pPr>
      <w:r w:rsidRPr="009F2685">
        <w:rPr>
          <w:rStyle w:val="StyleUnderline"/>
        </w:rPr>
        <w:t xml:space="preserve">This shift has </w:t>
      </w:r>
      <w:r w:rsidRPr="003B50EE">
        <w:rPr>
          <w:rStyle w:val="StyleUnderline"/>
          <w:highlight w:val="cyan"/>
        </w:rPr>
        <w:t>led to</w:t>
      </w:r>
      <w:r w:rsidRPr="009F2685">
        <w:rPr>
          <w:rStyle w:val="StyleUnderline"/>
        </w:rPr>
        <w:t xml:space="preserve"> a growing</w:t>
      </w:r>
      <w:r w:rsidRPr="009F2685">
        <w:rPr>
          <w:sz w:val="16"/>
        </w:rPr>
        <w:t xml:space="preserve"> </w:t>
      </w:r>
      <w:r w:rsidRPr="003B50EE">
        <w:rPr>
          <w:rStyle w:val="Emphasis"/>
          <w:highlight w:val="cyan"/>
        </w:rPr>
        <w:t xml:space="preserve">reliance on federal </w:t>
      </w:r>
      <w:r w:rsidRPr="00D03B6C">
        <w:rPr>
          <w:rStyle w:val="Emphasis"/>
        </w:rPr>
        <w:t>dollars</w:t>
      </w:r>
      <w:r w:rsidRPr="009F2685">
        <w:rPr>
          <w:sz w:val="16"/>
        </w:rPr>
        <w:t xml:space="preserve"> </w:t>
      </w:r>
      <w:r w:rsidRPr="009F2685">
        <w:rPr>
          <w:rStyle w:val="StyleUnderline"/>
        </w:rPr>
        <w:t>and</w:t>
      </w:r>
      <w:r w:rsidRPr="009F2685">
        <w:rPr>
          <w:sz w:val="16"/>
        </w:rPr>
        <w:t xml:space="preserve"> </w:t>
      </w:r>
      <w:r w:rsidRPr="003B50EE">
        <w:rPr>
          <w:rStyle w:val="Emphasis"/>
          <w:highlight w:val="cyan"/>
        </w:rPr>
        <w:t>resources</w:t>
      </w:r>
      <w:r w:rsidRPr="009F2685">
        <w:rPr>
          <w:sz w:val="16"/>
        </w:rPr>
        <w:t xml:space="preserve">, </w:t>
      </w:r>
      <w:r w:rsidRPr="003B50EE">
        <w:rPr>
          <w:rStyle w:val="StyleUnderline"/>
          <w:highlight w:val="cyan"/>
        </w:rPr>
        <w:t xml:space="preserve">leaving states less </w:t>
      </w:r>
      <w:r w:rsidRPr="003B50EE">
        <w:rPr>
          <w:rStyle w:val="Emphasis"/>
          <w:highlight w:val="cyan"/>
        </w:rPr>
        <w:t>prepared</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incentivized</w:t>
      </w:r>
      <w:r w:rsidRPr="009F2685">
        <w:rPr>
          <w:sz w:val="16"/>
        </w:rPr>
        <w:t xml:space="preserve"> </w:t>
      </w:r>
      <w:r w:rsidRPr="003B50EE">
        <w:rPr>
          <w:rStyle w:val="StyleUnderline"/>
          <w:highlight w:val="cyan"/>
        </w:rPr>
        <w:t>to manage</w:t>
      </w:r>
      <w:r w:rsidRPr="009F2685">
        <w:rPr>
          <w:rStyle w:val="StyleUnderline"/>
        </w:rPr>
        <w:t xml:space="preserve"> their </w:t>
      </w:r>
      <w:r w:rsidRPr="003B50EE">
        <w:rPr>
          <w:rStyle w:val="Emphasis"/>
          <w:highlight w:val="cyan"/>
        </w:rPr>
        <w:t>disaster</w:t>
      </w:r>
      <w:r w:rsidRPr="009F2685">
        <w:rPr>
          <w:rStyle w:val="Emphasis"/>
        </w:rPr>
        <w:t xml:space="preserve"> response effort</w:t>
      </w:r>
      <w:r w:rsidRPr="003B50EE">
        <w:rPr>
          <w:rStyle w:val="Emphasis"/>
          <w:highlight w:val="cyan"/>
        </w:rPr>
        <w:t>s</w:t>
      </w:r>
      <w:r w:rsidRPr="009F2685">
        <w:rPr>
          <w:sz w:val="16"/>
        </w:rPr>
        <w:t>. Even worse, it has encouraged states not to prioritize their infrastructure and preparedness, confident that federal assistance will arrive in times of need.</w:t>
      </w:r>
    </w:p>
    <w:p w14:paraId="347D2037" w14:textId="77777777" w:rsidR="00370B25" w:rsidRDefault="00370B25" w:rsidP="00370B25">
      <w:pPr>
        <w:rPr>
          <w:sz w:val="16"/>
        </w:rPr>
      </w:pPr>
      <w:r w:rsidRPr="009F2685">
        <w:rPr>
          <w:sz w:val="16"/>
        </w:rPr>
        <w:t xml:space="preserve">Recent data show just how extensive FEMA’s role has become. </w:t>
      </w:r>
      <w:r w:rsidRPr="00D03B6C">
        <w:rPr>
          <w:rStyle w:val="StyleUnderline"/>
        </w:rPr>
        <w:t>According to FEMA’s September 2024 report, the</w:t>
      </w:r>
      <w:r w:rsidRPr="009F2685">
        <w:rPr>
          <w:rStyle w:val="StyleUnderline"/>
        </w:rPr>
        <w:t xml:space="preserve"> agency has </w:t>
      </w:r>
      <w:r w:rsidRPr="00D03B6C">
        <w:rPr>
          <w:rStyle w:val="StyleUnderline"/>
        </w:rPr>
        <w:t>been stretched thin</w:t>
      </w:r>
      <w:r w:rsidRPr="009F2685">
        <w:rPr>
          <w:sz w:val="16"/>
        </w:rPr>
        <w:t xml:space="preserve"> as nearly $15 billion has been spent on COVID-19 relief efforts over the past year–several years after the emergency declaration was over–and the costs associated with the response to Hurricanes Helene and Milton​. </w:t>
      </w:r>
      <w:r w:rsidRPr="009F2685">
        <w:rPr>
          <w:rStyle w:val="StyleUnderline"/>
        </w:rPr>
        <w:t>The amount FEMA spent from the Disaster Relief Fund</w:t>
      </w:r>
      <w:r w:rsidRPr="009F2685">
        <w:rPr>
          <w:sz w:val="16"/>
        </w:rPr>
        <w:t xml:space="preserve"> just on COVID-19 relief efforts </w:t>
      </w:r>
      <w:r w:rsidRPr="009F2685">
        <w:rPr>
          <w:rStyle w:val="StyleUnderline"/>
        </w:rPr>
        <w:t>is nearly 40 percent of the total of $38.2 billion spent over the last year</w:t>
      </w:r>
      <w:r w:rsidRPr="009F2685">
        <w:rPr>
          <w:sz w:val="16"/>
        </w:rPr>
        <w:t xml:space="preserve">. Moreover, </w:t>
      </w:r>
      <w:r w:rsidRPr="009F2685">
        <w:rPr>
          <w:rStyle w:val="StyleUnderline"/>
        </w:rPr>
        <w:t xml:space="preserve">these </w:t>
      </w:r>
      <w:r w:rsidRPr="003B50EE">
        <w:rPr>
          <w:rStyle w:val="StyleUnderline"/>
          <w:highlight w:val="cyan"/>
        </w:rPr>
        <w:t>mounting obligations</w:t>
      </w:r>
      <w:r w:rsidRPr="009F2685">
        <w:rPr>
          <w:rStyle w:val="StyleUnderline"/>
        </w:rPr>
        <w:t xml:space="preserve"> have </w:t>
      </w:r>
      <w:r w:rsidRPr="003B50EE">
        <w:rPr>
          <w:rStyle w:val="StyleUnderline"/>
          <w:highlight w:val="cyan"/>
        </w:rPr>
        <w:t>left FEMA</w:t>
      </w:r>
      <w:r w:rsidRPr="009F2685">
        <w:rPr>
          <w:rStyle w:val="StyleUnderline"/>
        </w:rPr>
        <w:t xml:space="preserve"> reportedly </w:t>
      </w:r>
      <w:r w:rsidRPr="003B50EE">
        <w:rPr>
          <w:rStyle w:val="Emphasis"/>
          <w:highlight w:val="cyan"/>
        </w:rPr>
        <w:t>underfunded</w:t>
      </w:r>
      <w:r w:rsidRPr="003B50EE">
        <w:rPr>
          <w:sz w:val="16"/>
          <w:highlight w:val="cyan"/>
        </w:rPr>
        <w:t xml:space="preserve"> </w:t>
      </w:r>
      <w:r w:rsidRPr="003B50EE">
        <w:rPr>
          <w:rStyle w:val="StyleUnderline"/>
          <w:highlight w:val="cyan"/>
        </w:rPr>
        <w:t>and</w:t>
      </w:r>
      <w:r w:rsidRPr="009F2685">
        <w:rPr>
          <w:sz w:val="16"/>
        </w:rPr>
        <w:t xml:space="preserve"> </w:t>
      </w:r>
      <w:r w:rsidRPr="003B50EE">
        <w:rPr>
          <w:rStyle w:val="Emphasis"/>
          <w:highlight w:val="cyan"/>
        </w:rPr>
        <w:t>understaffed</w:t>
      </w:r>
      <w:r w:rsidRPr="009F2685">
        <w:rPr>
          <w:sz w:val="16"/>
        </w:rPr>
        <w:t xml:space="preserve">, </w:t>
      </w:r>
      <w:r w:rsidRPr="003B50EE">
        <w:rPr>
          <w:rStyle w:val="StyleUnderline"/>
          <w:highlight w:val="cyan"/>
        </w:rPr>
        <w:t xml:space="preserve">with less than </w:t>
      </w:r>
      <w:r w:rsidRPr="003B50EE">
        <w:rPr>
          <w:rStyle w:val="Emphasis"/>
          <w:highlight w:val="cyan"/>
        </w:rPr>
        <w:t>10</w:t>
      </w:r>
      <w:r w:rsidRPr="009F2685">
        <w:rPr>
          <w:rStyle w:val="Emphasis"/>
        </w:rPr>
        <w:t xml:space="preserve"> </w:t>
      </w:r>
      <w:r w:rsidRPr="003B50EE">
        <w:rPr>
          <w:rStyle w:val="Emphasis"/>
          <w:highlight w:val="cyan"/>
        </w:rPr>
        <w:t>percent of</w:t>
      </w:r>
      <w:r w:rsidRPr="009F2685">
        <w:rPr>
          <w:rStyle w:val="Emphasis"/>
        </w:rPr>
        <w:t xml:space="preserve"> its </w:t>
      </w:r>
      <w:r w:rsidRPr="003B50EE">
        <w:rPr>
          <w:rStyle w:val="Emphasis"/>
          <w:highlight w:val="cyan"/>
        </w:rPr>
        <w:t>frontline workers available</w:t>
      </w:r>
      <w:r w:rsidRPr="009F2685">
        <w:rPr>
          <w:rStyle w:val="Emphasis"/>
        </w:rPr>
        <w:t xml:space="preserve"> </w:t>
      </w:r>
      <w:r w:rsidRPr="009F2685">
        <w:rPr>
          <w:rStyle w:val="StyleUnderline"/>
        </w:rPr>
        <w:t>for deployment</w:t>
      </w:r>
      <w:r w:rsidRPr="009F2685">
        <w:rPr>
          <w:sz w:val="16"/>
        </w:rPr>
        <w:t xml:space="preserve"> at a time when disaster strikes. </w:t>
      </w:r>
    </w:p>
    <w:p w14:paraId="3F49BBDE" w14:textId="77777777" w:rsidR="00370B25" w:rsidRPr="00527E0C" w:rsidRDefault="00370B25" w:rsidP="00370B25">
      <w:pPr>
        <w:rPr>
          <w:sz w:val="16"/>
        </w:rPr>
      </w:pPr>
      <w:r w:rsidRPr="00527E0C">
        <w:rPr>
          <w:sz w:val="16"/>
        </w:rPr>
        <w:t>A Federal Spending Crisis</w:t>
      </w:r>
    </w:p>
    <w:p w14:paraId="0AB8FDFB" w14:textId="77777777" w:rsidR="00370B25" w:rsidRDefault="00370B25" w:rsidP="00370B25">
      <w:pPr>
        <w:rPr>
          <w:sz w:val="16"/>
        </w:rPr>
      </w:pPr>
      <w:r w:rsidRPr="00527E0C">
        <w:rPr>
          <w:sz w:val="16"/>
        </w:rPr>
        <w:t>Beyond FEMA’s immediate challenges, the larger issue is Washington’s spending crisis. The federal government’s insatiable appetite for spending has left it with a national debt exceeding $35 trillion, with no meaningful plan for fiscal restraint. FEMA’s dependence on supplemental appropriations from Congress year after year only worsens the problem.</w:t>
      </w:r>
    </w:p>
    <w:p w14:paraId="75F440D9" w14:textId="77777777" w:rsidR="00370B25" w:rsidRPr="00527E0C" w:rsidRDefault="00370B25" w:rsidP="00370B25">
      <w:pPr>
        <w:rPr>
          <w:sz w:val="16"/>
        </w:rPr>
      </w:pPr>
      <w:r w:rsidRPr="00527E0C">
        <w:rPr>
          <w:sz w:val="16"/>
        </w:rPr>
        <w:t xml:space="preserve">This is not just an economic concern but a moral one. </w:t>
      </w:r>
    </w:p>
    <w:p w14:paraId="3668CDA7" w14:textId="77777777" w:rsidR="00370B25" w:rsidRPr="00527E0C" w:rsidRDefault="00370B25" w:rsidP="00370B25">
      <w:pPr>
        <w:rPr>
          <w:sz w:val="16"/>
        </w:rPr>
      </w:pPr>
      <w:r w:rsidRPr="00527E0C">
        <w:rPr>
          <w:sz w:val="16"/>
        </w:rPr>
        <w:t>When the federal government continues to spend without constraint, it undermines the long-term prosperity of future generations. Congress’s failure to pass sustainable budgets, much less spending bills meaningfully limiting expenditures, is a key driver of our nation’s debt crisis. FEMA’s bloated role in disaster response contributes to this problem, diverting funds that could be better spent — or not spent at all.</w:t>
      </w:r>
    </w:p>
    <w:p w14:paraId="6DA64D11" w14:textId="77777777" w:rsidR="00370B25" w:rsidRPr="00527E0C" w:rsidRDefault="00370B25" w:rsidP="00370B25">
      <w:pPr>
        <w:rPr>
          <w:sz w:val="16"/>
        </w:rPr>
      </w:pPr>
      <w:r w:rsidRPr="00527E0C">
        <w:rPr>
          <w:sz w:val="16"/>
        </w:rPr>
        <w:t>To continue throwing federal money at FEMA without reforming how disaster relief is handled is fiscally irresponsible and abdicates our duty to find better, more responsible solutions.</w:t>
      </w:r>
    </w:p>
    <w:p w14:paraId="1FE7775E" w14:textId="77777777" w:rsidR="00370B25" w:rsidRPr="00527E0C" w:rsidRDefault="00370B25" w:rsidP="00370B25">
      <w:pPr>
        <w:rPr>
          <w:sz w:val="16"/>
        </w:rPr>
      </w:pPr>
      <w:r w:rsidRPr="00527E0C">
        <w:rPr>
          <w:sz w:val="16"/>
        </w:rPr>
        <w:t>State, Local Governments, and Private Charity: A Better Approach</w:t>
      </w:r>
    </w:p>
    <w:p w14:paraId="0DDB2419" w14:textId="77777777" w:rsidR="00370B25" w:rsidRPr="00527E0C" w:rsidRDefault="00370B25" w:rsidP="00370B25">
      <w:pPr>
        <w:rPr>
          <w:sz w:val="16"/>
        </w:rPr>
      </w:pPr>
      <w:r w:rsidRPr="003B50EE">
        <w:rPr>
          <w:rStyle w:val="StyleUnderline"/>
          <w:highlight w:val="cyan"/>
        </w:rPr>
        <w:t>Shifting</w:t>
      </w:r>
      <w:r w:rsidRPr="00527E0C">
        <w:rPr>
          <w:sz w:val="16"/>
        </w:rPr>
        <w:t xml:space="preserve"> more </w:t>
      </w:r>
      <w:r w:rsidRPr="003B50EE">
        <w:rPr>
          <w:rStyle w:val="StyleUnderline"/>
          <w:highlight w:val="cyan"/>
        </w:rPr>
        <w:t>responsibility</w:t>
      </w:r>
      <w:r w:rsidRPr="00527E0C">
        <w:rPr>
          <w:sz w:val="16"/>
        </w:rPr>
        <w:t xml:space="preserve"> for disaster relief </w:t>
      </w:r>
      <w:r w:rsidRPr="003B50EE">
        <w:rPr>
          <w:rStyle w:val="StyleUnderline"/>
          <w:highlight w:val="cyan"/>
        </w:rPr>
        <w:t>to</w:t>
      </w:r>
      <w:r w:rsidRPr="00D03B6C">
        <w:rPr>
          <w:sz w:val="16"/>
        </w:rPr>
        <w:t xml:space="preserve"> </w:t>
      </w:r>
      <w:r w:rsidRPr="00D03B6C">
        <w:rPr>
          <w:rStyle w:val="Emphasis"/>
        </w:rPr>
        <w:t>state</w:t>
      </w:r>
      <w:r w:rsidRPr="00527E0C">
        <w:rPr>
          <w:rStyle w:val="Emphasis"/>
        </w:rPr>
        <w:t xml:space="preserve"> and </w:t>
      </w:r>
      <w:r w:rsidRPr="003B50EE">
        <w:rPr>
          <w:rStyle w:val="Emphasis"/>
          <w:highlight w:val="cyan"/>
        </w:rPr>
        <w:t>local governments</w:t>
      </w:r>
      <w:r w:rsidRPr="00527E0C">
        <w:rPr>
          <w:sz w:val="16"/>
        </w:rPr>
        <w:t xml:space="preserve"> </w:t>
      </w:r>
      <w:r w:rsidRPr="00527E0C">
        <w:rPr>
          <w:rStyle w:val="StyleUnderline"/>
        </w:rPr>
        <w:t>would</w:t>
      </w:r>
      <w:r w:rsidRPr="00527E0C">
        <w:rPr>
          <w:sz w:val="16"/>
        </w:rPr>
        <w:t xml:space="preserve"> be a step toward </w:t>
      </w:r>
      <w:r w:rsidRPr="003B50EE">
        <w:rPr>
          <w:rStyle w:val="StyleUnderline"/>
          <w:highlight w:val="cyan"/>
        </w:rPr>
        <w:t>solv</w:t>
      </w:r>
      <w:r w:rsidRPr="00527E0C">
        <w:rPr>
          <w:sz w:val="16"/>
        </w:rPr>
        <w:t xml:space="preserve">ing </w:t>
      </w:r>
      <w:r w:rsidRPr="00527E0C">
        <w:rPr>
          <w:rStyle w:val="StyleUnderline"/>
        </w:rPr>
        <w:t>this problem.</w:t>
      </w:r>
      <w:r w:rsidRPr="00527E0C">
        <w:rPr>
          <w:sz w:val="16"/>
        </w:rPr>
        <w:t xml:space="preserve"> </w:t>
      </w:r>
      <w:r w:rsidRPr="003B50EE">
        <w:rPr>
          <w:rStyle w:val="StyleUnderline"/>
          <w:highlight w:val="cyan"/>
        </w:rPr>
        <w:t>State</w:t>
      </w:r>
      <w:r w:rsidRPr="00527E0C">
        <w:rPr>
          <w:rStyle w:val="StyleUnderline"/>
        </w:rPr>
        <w:t xml:space="preserve"> government</w:t>
      </w:r>
      <w:r w:rsidRPr="003B50EE">
        <w:rPr>
          <w:rStyle w:val="StyleUnderline"/>
          <w:highlight w:val="cyan"/>
        </w:rPr>
        <w:t>s</w:t>
      </w:r>
      <w:r w:rsidRPr="00527E0C">
        <w:rPr>
          <w:rStyle w:val="StyleUnderline"/>
        </w:rPr>
        <w:t xml:space="preserve"> </w:t>
      </w:r>
      <w:r w:rsidRPr="003B50EE">
        <w:rPr>
          <w:rStyle w:val="StyleUnderline"/>
          <w:highlight w:val="cyan"/>
        </w:rPr>
        <w:t>are</w:t>
      </w:r>
      <w:r w:rsidRPr="00527E0C">
        <w:rPr>
          <w:rStyle w:val="StyleUnderline"/>
        </w:rPr>
        <w:t xml:space="preserve"> far </w:t>
      </w:r>
      <w:r w:rsidRPr="003B50EE">
        <w:rPr>
          <w:rStyle w:val="StyleUnderline"/>
          <w:highlight w:val="cyan"/>
        </w:rPr>
        <w:t>better positioned to understand</w:t>
      </w:r>
      <w:r w:rsidRPr="00527E0C">
        <w:rPr>
          <w:sz w:val="16"/>
        </w:rPr>
        <w:t xml:space="preserve"> the </w:t>
      </w:r>
      <w:r w:rsidRPr="00527E0C">
        <w:rPr>
          <w:rStyle w:val="StyleUnderline"/>
        </w:rPr>
        <w:t xml:space="preserve">needs of their communities and </w:t>
      </w:r>
      <w:r w:rsidRPr="003B50EE">
        <w:rPr>
          <w:rStyle w:val="Emphasis"/>
          <w:highlight w:val="cyan"/>
        </w:rPr>
        <w:t>respond quickly</w:t>
      </w:r>
      <w:r w:rsidRPr="00527E0C">
        <w:rPr>
          <w:sz w:val="16"/>
        </w:rPr>
        <w:t xml:space="preserve"> </w:t>
      </w:r>
      <w:r w:rsidRPr="00527E0C">
        <w:rPr>
          <w:rStyle w:val="StyleUnderline"/>
        </w:rPr>
        <w:t xml:space="preserve">when </w:t>
      </w:r>
      <w:r w:rsidRPr="00527E0C">
        <w:rPr>
          <w:rStyle w:val="Emphasis"/>
        </w:rPr>
        <w:t>disaster strikes</w:t>
      </w:r>
      <w:r w:rsidRPr="00527E0C">
        <w:rPr>
          <w:sz w:val="16"/>
        </w:rPr>
        <w:t>. They can also implement policies that reflect local conditions and tailor their relief efforts accordingly.</w:t>
      </w:r>
    </w:p>
    <w:p w14:paraId="2B04897B" w14:textId="77777777" w:rsidR="00370B25" w:rsidRPr="00527E0C" w:rsidRDefault="00370B25" w:rsidP="00370B25">
      <w:pPr>
        <w:rPr>
          <w:u w:val="single"/>
        </w:rPr>
      </w:pPr>
      <w:r w:rsidRPr="00527E0C">
        <w:rPr>
          <w:sz w:val="16"/>
        </w:rPr>
        <w:t xml:space="preserve">Moreover, </w:t>
      </w:r>
      <w:r w:rsidRPr="003B50EE">
        <w:rPr>
          <w:rStyle w:val="Emphasis"/>
          <w:highlight w:val="cyan"/>
        </w:rPr>
        <w:t>reducing</w:t>
      </w:r>
      <w:r w:rsidRPr="00527E0C">
        <w:rPr>
          <w:rStyle w:val="Emphasis"/>
        </w:rPr>
        <w:t xml:space="preserve"> federal </w:t>
      </w:r>
      <w:r w:rsidRPr="003B50EE">
        <w:rPr>
          <w:rStyle w:val="Emphasis"/>
          <w:highlight w:val="cyan"/>
        </w:rPr>
        <w:t>involvement</w:t>
      </w:r>
      <w:r w:rsidRPr="00527E0C">
        <w:rPr>
          <w:sz w:val="16"/>
        </w:rPr>
        <w:t xml:space="preserve"> </w:t>
      </w:r>
      <w:r w:rsidRPr="00527E0C">
        <w:rPr>
          <w:rStyle w:val="StyleUnderline"/>
        </w:rPr>
        <w:t xml:space="preserve">would </w:t>
      </w:r>
      <w:r w:rsidRPr="003B50EE">
        <w:rPr>
          <w:rStyle w:val="StyleUnderline"/>
          <w:highlight w:val="cyan"/>
        </w:rPr>
        <w:t>incentivize states to take</w:t>
      </w:r>
      <w:r w:rsidRPr="00527E0C">
        <w:rPr>
          <w:rStyle w:val="StyleUnderline"/>
        </w:rPr>
        <w:t xml:space="preserve"> </w:t>
      </w:r>
      <w:r w:rsidRPr="00527E0C">
        <w:rPr>
          <w:rStyle w:val="Emphasis"/>
        </w:rPr>
        <w:t xml:space="preserve">disaster </w:t>
      </w:r>
      <w:r w:rsidRPr="003B50EE">
        <w:rPr>
          <w:rStyle w:val="Emphasis"/>
          <w:highlight w:val="cyan"/>
        </w:rPr>
        <w:t>preparedness</w:t>
      </w:r>
      <w:r w:rsidRPr="00527E0C">
        <w:rPr>
          <w:rStyle w:val="Emphasis"/>
        </w:rPr>
        <w:t xml:space="preserve"> more </w:t>
      </w:r>
      <w:r w:rsidRPr="003B50EE">
        <w:rPr>
          <w:rStyle w:val="Emphasis"/>
          <w:highlight w:val="cyan"/>
        </w:rPr>
        <w:t>seriously</w:t>
      </w:r>
      <w:r w:rsidRPr="00527E0C">
        <w:rPr>
          <w:sz w:val="16"/>
        </w:rPr>
        <w:t xml:space="preserve">. </w:t>
      </w:r>
      <w:r w:rsidRPr="00527E0C">
        <w:rPr>
          <w:rStyle w:val="StyleUnderline"/>
        </w:rPr>
        <w:t xml:space="preserve">By decentralizing disaster relief, we could </w:t>
      </w:r>
      <w:r w:rsidRPr="00527E0C">
        <w:rPr>
          <w:rStyle w:val="Emphasis"/>
        </w:rPr>
        <w:t xml:space="preserve">encourage states to </w:t>
      </w:r>
      <w:r w:rsidRPr="003B50EE">
        <w:rPr>
          <w:rStyle w:val="Emphasis"/>
          <w:highlight w:val="cyan"/>
        </w:rPr>
        <w:t>prioritize resilient infrastructure</w:t>
      </w:r>
      <w:r w:rsidRPr="00527E0C">
        <w:rPr>
          <w:sz w:val="16"/>
        </w:rPr>
        <w:t xml:space="preserve">, mutual aid agreements with neighboring regions, </w:t>
      </w:r>
      <w:r w:rsidRPr="003B50EE">
        <w:rPr>
          <w:rStyle w:val="Emphasis"/>
          <w:highlight w:val="cyan"/>
        </w:rPr>
        <w:t>and disaster planning</w:t>
      </w:r>
      <w:r w:rsidRPr="00527E0C">
        <w:rPr>
          <w:sz w:val="16"/>
        </w:rPr>
        <w:t xml:space="preserve"> </w:t>
      </w:r>
      <w:r w:rsidRPr="00527E0C">
        <w:rPr>
          <w:rStyle w:val="StyleUnderline"/>
        </w:rPr>
        <w:t>that reduces the long-term need for federal assistance.</w:t>
      </w:r>
    </w:p>
    <w:p w14:paraId="681B0893" w14:textId="77777777" w:rsidR="00370B25" w:rsidRDefault="00370B25" w:rsidP="00370B25"/>
    <w:p w14:paraId="7024E7E2" w14:textId="77777777" w:rsidR="00370B25" w:rsidRDefault="00370B25" w:rsidP="00370B25">
      <w:pPr>
        <w:pStyle w:val="Heading4"/>
      </w:pPr>
      <w:r>
        <w:t xml:space="preserve">Rolling back FEMA </w:t>
      </w:r>
      <w:r>
        <w:rPr>
          <w:u w:val="single"/>
        </w:rPr>
        <w:t>restores</w:t>
      </w:r>
      <w:r>
        <w:t xml:space="preserve"> disaster federalism. That unlocks the best </w:t>
      </w:r>
      <w:r w:rsidRPr="001A474C">
        <w:rPr>
          <w:u w:val="single"/>
        </w:rPr>
        <w:t>local</w:t>
      </w:r>
      <w:r>
        <w:t xml:space="preserve"> and </w:t>
      </w:r>
      <w:r w:rsidRPr="001A474C">
        <w:rPr>
          <w:u w:val="single"/>
        </w:rPr>
        <w:t>private innovations</w:t>
      </w:r>
      <w:r>
        <w:t xml:space="preserve">. </w:t>
      </w:r>
    </w:p>
    <w:p w14:paraId="52E0CC4D" w14:textId="77777777" w:rsidR="00370B25" w:rsidRPr="00B26AA1" w:rsidRDefault="00370B25" w:rsidP="00370B25">
      <w:r w:rsidRPr="00527E0C">
        <w:rPr>
          <w:rStyle w:val="Style13ptBold"/>
        </w:rPr>
        <w:t>Ginn 24 —</w:t>
      </w:r>
      <w:r>
        <w:t xml:space="preserve"> </w:t>
      </w:r>
      <w:r w:rsidRPr="00527E0C">
        <w:t>Vance Ginn, PhD, is founder and president of Ginn Economic Consulting, LLC based near Austin, Texas, and an Associate Research Fellow with AIER. He is also staff economist at Americans for Tax Reform, and formerly chief economist at Texas Public Policy Foundation, Pelican Institute for Public Policy, and White House’s Office of Management and Budget, June 2019 to May 2020.</w:t>
      </w:r>
      <w:r>
        <w:t xml:space="preserve"> </w:t>
      </w:r>
      <w:r w:rsidRPr="00527E0C">
        <w:t xml:space="preserve">Vance Ginn, "Counting on FEMA is a Second Disaster", </w:t>
      </w:r>
      <w:r>
        <w:rPr>
          <w:i/>
          <w:iCs/>
        </w:rPr>
        <w:t>The Daily Economy</w:t>
      </w:r>
      <w:r w:rsidRPr="00527E0C">
        <w:t>, 10-18-2024, accessed 11-4-2025, https://thedailyeconomy.org/article/counting-on-fema-is-a-second-disaster/ //WMK</w:t>
      </w:r>
    </w:p>
    <w:p w14:paraId="150A81EA" w14:textId="77777777" w:rsidR="00370B25" w:rsidRPr="00B26AA1" w:rsidRDefault="00370B25" w:rsidP="00370B25">
      <w:pPr>
        <w:rPr>
          <w:sz w:val="16"/>
        </w:rPr>
      </w:pPr>
      <w:r w:rsidRPr="00B26AA1">
        <w:rPr>
          <w:sz w:val="16"/>
        </w:rPr>
        <w:t xml:space="preserve">One of the underlying principles of our federal </w:t>
      </w:r>
      <w:r w:rsidRPr="005843A8">
        <w:rPr>
          <w:sz w:val="16"/>
        </w:rPr>
        <w:t xml:space="preserve">system is that </w:t>
      </w:r>
      <w:r w:rsidRPr="005843A8">
        <w:rPr>
          <w:rStyle w:val="StyleUnderline"/>
        </w:rPr>
        <w:t>states should have the primary responsibility for managing their affairs, including disaster response</w:t>
      </w:r>
      <w:r w:rsidRPr="005843A8">
        <w:rPr>
          <w:sz w:val="16"/>
        </w:rPr>
        <w:t xml:space="preserve">. </w:t>
      </w:r>
      <w:r w:rsidRPr="003B50EE">
        <w:rPr>
          <w:rStyle w:val="StyleUnderline"/>
          <w:highlight w:val="cyan"/>
        </w:rPr>
        <w:t xml:space="preserve">Allowing </w:t>
      </w:r>
      <w:r w:rsidRPr="003B50EE">
        <w:rPr>
          <w:rStyle w:val="Emphasis"/>
          <w:highlight w:val="cyan"/>
        </w:rPr>
        <w:t>states to take the</w:t>
      </w:r>
      <w:r w:rsidRPr="00B26AA1">
        <w:rPr>
          <w:rStyle w:val="Emphasis"/>
        </w:rPr>
        <w:t xml:space="preserve"> lead</w:t>
      </w:r>
      <w:r w:rsidRPr="00B26AA1">
        <w:rPr>
          <w:sz w:val="16"/>
        </w:rPr>
        <w:t xml:space="preserve"> </w:t>
      </w:r>
      <w:r w:rsidRPr="00B26AA1">
        <w:rPr>
          <w:rStyle w:val="StyleUnderline"/>
        </w:rPr>
        <w:t xml:space="preserve">would </w:t>
      </w:r>
      <w:r w:rsidRPr="003B50EE">
        <w:rPr>
          <w:rStyle w:val="StyleUnderline"/>
          <w:highlight w:val="cyan"/>
        </w:rPr>
        <w:t>restore</w:t>
      </w:r>
      <w:r w:rsidRPr="00B26AA1">
        <w:rPr>
          <w:rStyle w:val="StyleUnderline"/>
        </w:rPr>
        <w:t xml:space="preserve"> the </w:t>
      </w:r>
      <w:r w:rsidRPr="003B50EE">
        <w:rPr>
          <w:rStyle w:val="StyleUnderline"/>
          <w:highlight w:val="cyan"/>
        </w:rPr>
        <w:t>b</w:t>
      </w:r>
      <w:r w:rsidRPr="00B26AA1">
        <w:rPr>
          <w:rStyle w:val="StyleUnderline"/>
        </w:rPr>
        <w:t xml:space="preserve">alance </w:t>
      </w:r>
      <w:r w:rsidRPr="003B50EE">
        <w:rPr>
          <w:rStyle w:val="StyleUnderline"/>
          <w:highlight w:val="cyan"/>
        </w:rPr>
        <w:t>o</w:t>
      </w:r>
      <w:r w:rsidRPr="00B26AA1">
        <w:rPr>
          <w:rStyle w:val="StyleUnderline"/>
        </w:rPr>
        <w:t xml:space="preserve">f </w:t>
      </w:r>
      <w:r w:rsidRPr="003B50EE">
        <w:rPr>
          <w:rStyle w:val="StyleUnderline"/>
          <w:highlight w:val="cyan"/>
        </w:rPr>
        <w:t>p</w:t>
      </w:r>
      <w:r w:rsidRPr="00B26AA1">
        <w:rPr>
          <w:rStyle w:val="StyleUnderline"/>
        </w:rPr>
        <w:t>ower between state and federal governments</w:t>
      </w:r>
      <w:r w:rsidRPr="00B26AA1">
        <w:rPr>
          <w:sz w:val="16"/>
        </w:rPr>
        <w:t xml:space="preserve">, </w:t>
      </w:r>
      <w:r w:rsidRPr="003B50EE">
        <w:rPr>
          <w:rStyle w:val="StyleUnderline"/>
          <w:highlight w:val="cyan"/>
        </w:rPr>
        <w:t>ensuring</w:t>
      </w:r>
      <w:r w:rsidRPr="00B26AA1">
        <w:rPr>
          <w:sz w:val="16"/>
        </w:rPr>
        <w:t xml:space="preserve"> that </w:t>
      </w:r>
      <w:r w:rsidRPr="003B50EE">
        <w:rPr>
          <w:rStyle w:val="Emphasis"/>
          <w:highlight w:val="cyan"/>
        </w:rPr>
        <w:t>decisions</w:t>
      </w:r>
      <w:r w:rsidRPr="00B26AA1">
        <w:rPr>
          <w:sz w:val="16"/>
        </w:rPr>
        <w:t xml:space="preserve"> ab</w:t>
      </w:r>
      <w:r w:rsidRPr="00B26AA1">
        <w:rPr>
          <w:rStyle w:val="StyleUnderline"/>
        </w:rPr>
        <w:t xml:space="preserve">out disaster relief </w:t>
      </w:r>
      <w:r w:rsidRPr="003B50EE">
        <w:rPr>
          <w:rStyle w:val="StyleUnderline"/>
          <w:highlight w:val="cyan"/>
        </w:rPr>
        <w:t xml:space="preserve">are made </w:t>
      </w:r>
      <w:r w:rsidRPr="003B50EE">
        <w:rPr>
          <w:rStyle w:val="Emphasis"/>
          <w:highlight w:val="cyan"/>
        </w:rPr>
        <w:t>closer to those affected</w:t>
      </w:r>
      <w:r w:rsidRPr="00B26AA1">
        <w:rPr>
          <w:sz w:val="16"/>
        </w:rPr>
        <w:t>.</w:t>
      </w:r>
    </w:p>
    <w:p w14:paraId="4F269C9D" w14:textId="77777777" w:rsidR="00370B25" w:rsidRPr="00B26AA1" w:rsidRDefault="00370B25" w:rsidP="00370B25">
      <w:pPr>
        <w:rPr>
          <w:u w:val="single"/>
        </w:rPr>
      </w:pPr>
      <w:r w:rsidRPr="00B26AA1">
        <w:rPr>
          <w:sz w:val="16"/>
        </w:rPr>
        <w:t xml:space="preserve">This decentralization aligns with free-market principles. </w:t>
      </w:r>
      <w:r w:rsidRPr="003B50EE">
        <w:rPr>
          <w:rStyle w:val="StyleUnderline"/>
          <w:highlight w:val="cyan"/>
        </w:rPr>
        <w:t>Rather than</w:t>
      </w:r>
      <w:r w:rsidRPr="00B26AA1">
        <w:rPr>
          <w:rStyle w:val="StyleUnderline"/>
        </w:rPr>
        <w:t xml:space="preserve"> relying on a</w:t>
      </w:r>
      <w:r w:rsidRPr="00B26AA1">
        <w:rPr>
          <w:sz w:val="16"/>
        </w:rPr>
        <w:t xml:space="preserve"> </w:t>
      </w:r>
      <w:r w:rsidRPr="003B50EE">
        <w:rPr>
          <w:rStyle w:val="Emphasis"/>
          <w:highlight w:val="cyan"/>
        </w:rPr>
        <w:t>top-down federal approach</w:t>
      </w:r>
      <w:r w:rsidRPr="00B26AA1">
        <w:rPr>
          <w:sz w:val="16"/>
        </w:rPr>
        <w:t xml:space="preserve"> </w:t>
      </w:r>
      <w:r w:rsidRPr="005843A8">
        <w:rPr>
          <w:rStyle w:val="StyleUnderline"/>
        </w:rPr>
        <w:t>prone to inefficiencies</w:t>
      </w:r>
      <w:r w:rsidRPr="00B26AA1">
        <w:rPr>
          <w:sz w:val="16"/>
        </w:rPr>
        <w:t xml:space="preserve">, </w:t>
      </w:r>
      <w:r w:rsidRPr="00B26AA1">
        <w:rPr>
          <w:rStyle w:val="StyleUnderline"/>
        </w:rPr>
        <w:t xml:space="preserve">we </w:t>
      </w:r>
      <w:r w:rsidRPr="005843A8">
        <w:rPr>
          <w:rStyle w:val="StyleUnderline"/>
        </w:rPr>
        <w:t>should embrace solutions</w:t>
      </w:r>
      <w:r w:rsidRPr="00B26AA1">
        <w:rPr>
          <w:rStyle w:val="StyleUnderline"/>
        </w:rPr>
        <w:t xml:space="preserve"> that</w:t>
      </w:r>
      <w:r w:rsidRPr="00B26AA1">
        <w:rPr>
          <w:sz w:val="16"/>
        </w:rPr>
        <w:t xml:space="preserve"> </w:t>
      </w:r>
      <w:r w:rsidRPr="00B26AA1">
        <w:rPr>
          <w:rStyle w:val="StyleUnderline"/>
        </w:rPr>
        <w:t>empower</w:t>
      </w:r>
      <w:r w:rsidRPr="00B26AA1">
        <w:rPr>
          <w:sz w:val="16"/>
        </w:rPr>
        <w:t xml:space="preserve"> </w:t>
      </w:r>
      <w:r w:rsidRPr="003B50EE">
        <w:rPr>
          <w:rStyle w:val="Emphasis"/>
          <w:highlight w:val="cyan"/>
        </w:rPr>
        <w:t>states, local governments, and private actors</w:t>
      </w:r>
      <w:r w:rsidRPr="00B26AA1">
        <w:rPr>
          <w:sz w:val="16"/>
        </w:rPr>
        <w:t xml:space="preserve"> </w:t>
      </w:r>
      <w:r w:rsidRPr="00B26AA1">
        <w:rPr>
          <w:rStyle w:val="StyleUnderline"/>
        </w:rPr>
        <w:t>to solve problems directl</w:t>
      </w:r>
      <w:r w:rsidRPr="00B26AA1">
        <w:rPr>
          <w:sz w:val="16"/>
        </w:rPr>
        <w:t xml:space="preserve">y. </w:t>
      </w:r>
      <w:r w:rsidRPr="00B26AA1">
        <w:rPr>
          <w:rStyle w:val="StyleUnderline"/>
        </w:rPr>
        <w:t xml:space="preserve">Not only </w:t>
      </w:r>
      <w:r w:rsidRPr="003B50EE">
        <w:rPr>
          <w:rStyle w:val="StyleUnderline"/>
          <w:highlight w:val="cyan"/>
        </w:rPr>
        <w:t>would</w:t>
      </w:r>
      <w:r w:rsidRPr="00B26AA1">
        <w:rPr>
          <w:rStyle w:val="StyleUnderline"/>
        </w:rPr>
        <w:t xml:space="preserve"> this </w:t>
      </w:r>
      <w:r w:rsidRPr="003B50EE">
        <w:rPr>
          <w:rStyle w:val="StyleUnderline"/>
          <w:highlight w:val="cyan"/>
        </w:rPr>
        <w:t>lead to</w:t>
      </w:r>
      <w:r w:rsidRPr="00B26AA1">
        <w:rPr>
          <w:rStyle w:val="StyleUnderline"/>
        </w:rPr>
        <w:t xml:space="preserve"> </w:t>
      </w:r>
      <w:r w:rsidRPr="003B50EE">
        <w:rPr>
          <w:rStyle w:val="StyleUnderline"/>
          <w:highlight w:val="cyan"/>
        </w:rPr>
        <w:t xml:space="preserve">more </w:t>
      </w:r>
      <w:r w:rsidRPr="003B50EE">
        <w:rPr>
          <w:rStyle w:val="Emphasis"/>
          <w:highlight w:val="cyan"/>
        </w:rPr>
        <w:t>effective disaster relief</w:t>
      </w:r>
      <w:r w:rsidRPr="00B26AA1">
        <w:rPr>
          <w:sz w:val="16"/>
        </w:rPr>
        <w:t xml:space="preserve">, </w:t>
      </w:r>
      <w:r w:rsidRPr="00B26AA1">
        <w:rPr>
          <w:rStyle w:val="StyleUnderline"/>
        </w:rPr>
        <w:t xml:space="preserve">but it would </w:t>
      </w:r>
      <w:r w:rsidRPr="003B50EE">
        <w:rPr>
          <w:rStyle w:val="StyleUnderline"/>
          <w:highlight w:val="cyan"/>
        </w:rPr>
        <w:t>also promote</w:t>
      </w:r>
      <w:r w:rsidRPr="00B26AA1">
        <w:rPr>
          <w:rStyle w:val="StyleUnderline"/>
        </w:rPr>
        <w:t xml:space="preserve"> competition and </w:t>
      </w:r>
      <w:r w:rsidRPr="003B50EE">
        <w:rPr>
          <w:rStyle w:val="Emphasis"/>
          <w:highlight w:val="cyan"/>
        </w:rPr>
        <w:t>innovation</w:t>
      </w:r>
      <w:r w:rsidRPr="00B26AA1">
        <w:rPr>
          <w:sz w:val="16"/>
        </w:rPr>
        <w:t xml:space="preserve"> </w:t>
      </w:r>
      <w:r w:rsidRPr="00B26AA1">
        <w:rPr>
          <w:rStyle w:val="StyleUnderline"/>
        </w:rPr>
        <w:t>in disaster preparedness and response.</w:t>
      </w:r>
    </w:p>
    <w:p w14:paraId="17530C21" w14:textId="77777777" w:rsidR="00370B25" w:rsidRPr="00B26AA1" w:rsidRDefault="00370B25" w:rsidP="00370B25">
      <w:pPr>
        <w:rPr>
          <w:sz w:val="16"/>
        </w:rPr>
      </w:pPr>
      <w:r w:rsidRPr="00B26AA1">
        <w:rPr>
          <w:sz w:val="16"/>
        </w:rPr>
        <w:t>Conclusion: Time for a New Approach</w:t>
      </w:r>
    </w:p>
    <w:p w14:paraId="68050057" w14:textId="77777777" w:rsidR="00370B25" w:rsidRPr="00B26AA1" w:rsidRDefault="00370B25" w:rsidP="00370B25">
      <w:pPr>
        <w:rPr>
          <w:rStyle w:val="StyleUnderline"/>
        </w:rPr>
      </w:pPr>
      <w:r w:rsidRPr="00B26AA1">
        <w:rPr>
          <w:sz w:val="16"/>
        </w:rPr>
        <w:t xml:space="preserve">The role of FEMA in disaster relief has expanded far beyond what it was intended to be, contributing to inefficiencies, federal spending problems, and a lack of preparedness at the state level. It’s time to reverse course. </w:t>
      </w:r>
      <w:r w:rsidRPr="00B26AA1">
        <w:rPr>
          <w:rStyle w:val="StyleUnderline"/>
        </w:rPr>
        <w:t>By</w:t>
      </w:r>
      <w:r w:rsidRPr="00B26AA1">
        <w:rPr>
          <w:sz w:val="16"/>
        </w:rPr>
        <w:t xml:space="preserve"> </w:t>
      </w:r>
      <w:r w:rsidRPr="003B50EE">
        <w:rPr>
          <w:rStyle w:val="Emphasis"/>
          <w:highlight w:val="cyan"/>
        </w:rPr>
        <w:t>scaling back FEMA’</w:t>
      </w:r>
      <w:r w:rsidRPr="00B26AA1">
        <w:rPr>
          <w:rStyle w:val="Emphasis"/>
        </w:rPr>
        <w:t>s role</w:t>
      </w:r>
      <w:r w:rsidRPr="00B26AA1">
        <w:rPr>
          <w:sz w:val="16"/>
        </w:rPr>
        <w:t xml:space="preserve"> </w:t>
      </w:r>
      <w:r w:rsidRPr="00B26AA1">
        <w:rPr>
          <w:rStyle w:val="StyleUnderline"/>
        </w:rPr>
        <w:t xml:space="preserve">and </w:t>
      </w:r>
      <w:r w:rsidRPr="00B26AA1">
        <w:rPr>
          <w:rStyle w:val="Emphasis"/>
        </w:rPr>
        <w:t>empowering state and local governments</w:t>
      </w:r>
      <w:r w:rsidRPr="00B26AA1">
        <w:rPr>
          <w:sz w:val="16"/>
        </w:rPr>
        <w:t xml:space="preserve"> </w:t>
      </w:r>
      <w:r w:rsidRPr="00B26AA1">
        <w:rPr>
          <w:rStyle w:val="StyleUnderline"/>
        </w:rPr>
        <w:t>and private charities</w:t>
      </w:r>
      <w:r w:rsidRPr="00B26AA1">
        <w:rPr>
          <w:sz w:val="16"/>
        </w:rPr>
        <w:t xml:space="preserve"> to take the lead, </w:t>
      </w:r>
      <w:r w:rsidRPr="00B26AA1">
        <w:rPr>
          <w:rStyle w:val="StyleUnderline"/>
        </w:rPr>
        <w:t xml:space="preserve">we </w:t>
      </w:r>
      <w:r w:rsidRPr="003B50EE">
        <w:rPr>
          <w:rStyle w:val="StyleUnderline"/>
          <w:highlight w:val="cyan"/>
        </w:rPr>
        <w:t>can create a more efficient</w:t>
      </w:r>
      <w:r w:rsidRPr="003B50EE">
        <w:rPr>
          <w:sz w:val="16"/>
          <w:highlight w:val="cyan"/>
        </w:rPr>
        <w:t xml:space="preserve">, </w:t>
      </w:r>
      <w:r w:rsidRPr="003B50EE">
        <w:rPr>
          <w:rStyle w:val="Emphasis"/>
          <w:highlight w:val="cyan"/>
        </w:rPr>
        <w:t>responsive system better equipped</w:t>
      </w:r>
      <w:r w:rsidRPr="003B50EE">
        <w:rPr>
          <w:sz w:val="16"/>
          <w:highlight w:val="cyan"/>
        </w:rPr>
        <w:t xml:space="preserve"> </w:t>
      </w:r>
      <w:r w:rsidRPr="003B50EE">
        <w:rPr>
          <w:rStyle w:val="StyleUnderline"/>
          <w:highlight w:val="cyan"/>
        </w:rPr>
        <w:t>to handle the challenges ahead.</w:t>
      </w:r>
    </w:p>
    <w:p w14:paraId="66EADF1B" w14:textId="3254BD0F" w:rsidR="00370B25" w:rsidRDefault="00370B25" w:rsidP="00370B25">
      <w:pPr>
        <w:pStyle w:val="Heading2"/>
      </w:pPr>
      <w:r>
        <w:lastRenderedPageBreak/>
        <w:t>1AR</w:t>
      </w:r>
    </w:p>
    <w:p w14:paraId="4216BCAE" w14:textId="7D744ADE" w:rsidR="00370B25" w:rsidRDefault="00370B25" w:rsidP="00370B25">
      <w:pPr>
        <w:pStyle w:val="Heading3"/>
      </w:pPr>
      <w:r>
        <w:lastRenderedPageBreak/>
        <w:t>AT: Noem DA – 1AR</w:t>
      </w:r>
    </w:p>
    <w:p w14:paraId="5F7ED366" w14:textId="77777777" w:rsidR="00370B25" w:rsidRPr="002B6BC2" w:rsidRDefault="00370B25" w:rsidP="00370B25">
      <w:pPr>
        <w:pStyle w:val="Heading4"/>
      </w:pPr>
      <w:r w:rsidRPr="002B6BC2">
        <w:t>Red is their Highlighting</w:t>
      </w:r>
      <w:r>
        <w:t>. Come on.</w:t>
      </w:r>
    </w:p>
    <w:p w14:paraId="1F80E5C5" w14:textId="77777777" w:rsidR="00370B25" w:rsidRDefault="00370B25" w:rsidP="00370B25">
      <w:r w:rsidRPr="00887C75">
        <w:rPr>
          <w:rStyle w:val="Style13ptBold"/>
        </w:rPr>
        <w:t xml:space="preserve">Udvardy </w:t>
      </w:r>
      <w:r>
        <w:rPr>
          <w:rStyle w:val="Style13ptBold"/>
        </w:rPr>
        <w:t>1—28</w:t>
      </w:r>
      <w:r>
        <w:t xml:space="preserve"> (Shana Udvardy is a senior climate resilience policy analyst with the Climate &amp; Energy program at the Union of Concerned Scientists.; 1-28-2026; "Secretary Noem's Reckless Undermining of FEMA As Well As Her Destructive DHS Agenda Means She Must Go"; Equation; doα: 1-30-2026) https://blog.ucs.org/shana-udvardy/secretary-noems-reckless-undermining-of-fema-as-well-as-her-destructive-dhs-agenda-mean-she-must-go/</w:t>
      </w:r>
    </w:p>
    <w:p w14:paraId="2EFB77C1" w14:textId="77777777" w:rsidR="00370B25" w:rsidRDefault="00370B25" w:rsidP="00370B25"/>
    <w:p w14:paraId="002E0201" w14:textId="77777777" w:rsidR="00370B25" w:rsidRDefault="00370B25" w:rsidP="00370B25">
      <w:r w:rsidRPr="00887C75">
        <w:rPr>
          <w:rStyle w:val="StyleUnderline"/>
        </w:rPr>
        <w:t xml:space="preserve">Under the Trump Administration and the leadership of Secretary Kristi </w:t>
      </w:r>
      <w:r w:rsidRPr="00354B50">
        <w:rPr>
          <w:rStyle w:val="StyleUnderline"/>
          <w:highlight w:val="red"/>
        </w:rPr>
        <w:t>Noem</w:t>
      </w:r>
      <w:r>
        <w:t xml:space="preserve">, the US Department of Homeland Security (DHS) has undeniably come to represent a dangerous threat to people’s security and lives. While the cruel and destructive agenda of DHS is directed by the administration, Secretary Noem is implementing that agenda through flagrant lies, inflammatory rhetoric, and the empowerment of violent agency leadership which have fueled chaos, spread terror, and enabled murder in the streets of American communities. In addition, </w:t>
      </w:r>
      <w:r w:rsidRPr="00887C75">
        <w:rPr>
          <w:rStyle w:val="StyleUnderline"/>
        </w:rPr>
        <w:t xml:space="preserve">she has </w:t>
      </w:r>
      <w:r w:rsidRPr="00354B50">
        <w:rPr>
          <w:rStyle w:val="StyleUnderline"/>
          <w:highlight w:val="red"/>
        </w:rPr>
        <w:t>take</w:t>
      </w:r>
      <w:r w:rsidRPr="00887C75">
        <w:rPr>
          <w:rStyle w:val="StyleUnderline"/>
        </w:rPr>
        <w:t xml:space="preserve">n </w:t>
      </w:r>
      <w:r w:rsidRPr="00354B50">
        <w:rPr>
          <w:rStyle w:val="StyleUnderline"/>
          <w:highlight w:val="red"/>
        </w:rPr>
        <w:t>steps to</w:t>
      </w:r>
      <w:r w:rsidRPr="00887C75">
        <w:rPr>
          <w:rStyle w:val="StyleUnderline"/>
          <w:highlight w:val="yellow"/>
        </w:rPr>
        <w:t xml:space="preserve"> </w:t>
      </w:r>
      <w:r w:rsidRPr="00887C75">
        <w:rPr>
          <w:rStyle w:val="Emphasis"/>
          <w:highlight w:val="yellow"/>
        </w:rPr>
        <w:t>shrink</w:t>
      </w:r>
      <w:r w:rsidRPr="00887C75">
        <w:rPr>
          <w:rStyle w:val="StyleUnderline"/>
          <w:highlight w:val="yellow"/>
        </w:rPr>
        <w:t xml:space="preserve"> and </w:t>
      </w:r>
      <w:r w:rsidRPr="00887C75">
        <w:rPr>
          <w:rStyle w:val="StyleUnderline"/>
        </w:rPr>
        <w:t xml:space="preserve">possibly </w:t>
      </w:r>
      <w:r w:rsidRPr="00354B50">
        <w:rPr>
          <w:rStyle w:val="Emphasis"/>
          <w:highlight w:val="red"/>
        </w:rPr>
        <w:t>dissolve</w:t>
      </w:r>
      <w:r>
        <w:t xml:space="preserve"> Federal Emergency Management Agency (</w:t>
      </w:r>
      <w:r w:rsidRPr="00354B50">
        <w:rPr>
          <w:rStyle w:val="AAAunderline"/>
          <w:highlight w:val="red"/>
        </w:rPr>
        <w:t>FEMA</w:t>
      </w:r>
      <w:r>
        <w:t xml:space="preserve">), </w:t>
      </w:r>
      <w:r w:rsidRPr="00887C75">
        <w:rPr>
          <w:rStyle w:val="StyleUnderline"/>
        </w:rPr>
        <w:t>an agency the United States relies on before and after disasters</w:t>
      </w:r>
      <w:r>
        <w:t xml:space="preserve">. For these reasons, The Union of Concerned Scientists (UCS) is calling for Secretary Noem to go. </w:t>
      </w:r>
    </w:p>
    <w:p w14:paraId="000FA082" w14:textId="77777777" w:rsidR="00370B25" w:rsidRDefault="00370B25" w:rsidP="00370B25">
      <w:r>
        <w:t xml:space="preserve">Secretary </w:t>
      </w:r>
      <w:r w:rsidRPr="00887C75">
        <w:rPr>
          <w:rStyle w:val="StyleUnderline"/>
        </w:rPr>
        <w:t>Noem’s</w:t>
      </w:r>
      <w:r w:rsidRPr="00887C75">
        <w:t xml:space="preserve"> </w:t>
      </w:r>
      <w:r w:rsidRPr="00887C75">
        <w:rPr>
          <w:rStyle w:val="Emphasis"/>
        </w:rPr>
        <w:t>incompetence</w:t>
      </w:r>
      <w:r w:rsidRPr="00887C75">
        <w:t xml:space="preserve"> </w:t>
      </w:r>
      <w:r w:rsidRPr="00887C75">
        <w:rPr>
          <w:rStyle w:val="AAAunderline"/>
        </w:rPr>
        <w:t>is</w:t>
      </w:r>
      <w:r w:rsidRPr="00887C75">
        <w:t xml:space="preserve"> </w:t>
      </w:r>
      <w:r w:rsidRPr="00887C75">
        <w:rPr>
          <w:rStyle w:val="StyleUnderline"/>
          <w:highlight w:val="yellow"/>
        </w:rPr>
        <w:t>making</w:t>
      </w:r>
      <w:r w:rsidRPr="00887C75">
        <w:rPr>
          <w:rStyle w:val="StyleUnderline"/>
        </w:rPr>
        <w:t xml:space="preserve"> life</w:t>
      </w:r>
      <w:r>
        <w:t xml:space="preserve"> </w:t>
      </w:r>
      <w:r w:rsidRPr="00887C75">
        <w:rPr>
          <w:rStyle w:val="Emphasis"/>
        </w:rPr>
        <w:t>significantly</w:t>
      </w:r>
      <w:r>
        <w:t xml:space="preserve"> </w:t>
      </w:r>
      <w:r w:rsidRPr="00887C75">
        <w:rPr>
          <w:rStyle w:val="StyleUnderline"/>
        </w:rPr>
        <w:t xml:space="preserve">harder for millions of people by making </w:t>
      </w:r>
      <w:r w:rsidRPr="00887C75">
        <w:rPr>
          <w:rStyle w:val="StyleUnderline"/>
          <w:highlight w:val="yellow"/>
        </w:rPr>
        <w:t>FEMA</w:t>
      </w:r>
      <w:r w:rsidRPr="00887C75">
        <w:rPr>
          <w:highlight w:val="yellow"/>
        </w:rPr>
        <w:t xml:space="preserve"> </w:t>
      </w:r>
      <w:r w:rsidRPr="00887C75">
        <w:rPr>
          <w:rStyle w:val="Emphasis"/>
          <w:highlight w:val="yellow"/>
        </w:rPr>
        <w:t>less prepared</w:t>
      </w:r>
      <w:r w:rsidRPr="00887C75">
        <w:rPr>
          <w:rStyle w:val="AAAunderline"/>
          <w:highlight w:val="yellow"/>
        </w:rPr>
        <w:t xml:space="preserve"> to </w:t>
      </w:r>
      <w:r w:rsidRPr="00887C75">
        <w:rPr>
          <w:rStyle w:val="StyleUnderline"/>
          <w:highlight w:val="yellow"/>
        </w:rPr>
        <w:t xml:space="preserve">confront increasingly </w:t>
      </w:r>
      <w:r w:rsidRPr="00887C75">
        <w:rPr>
          <w:rStyle w:val="Emphasis"/>
          <w:highlight w:val="yellow"/>
        </w:rPr>
        <w:t>more frequent</w:t>
      </w:r>
      <w:r w:rsidRPr="00887C75">
        <w:rPr>
          <w:rStyle w:val="StyleUnderline"/>
          <w:highlight w:val="yellow"/>
        </w:rPr>
        <w:t xml:space="preserve"> and </w:t>
      </w:r>
      <w:r w:rsidRPr="00887C75">
        <w:rPr>
          <w:rStyle w:val="Emphasis"/>
          <w:highlight w:val="yellow"/>
        </w:rPr>
        <w:t>intense</w:t>
      </w:r>
      <w:r w:rsidRPr="00887C75">
        <w:rPr>
          <w:rStyle w:val="StyleUnderline"/>
          <w:highlight w:val="yellow"/>
        </w:rPr>
        <w:t xml:space="preserve"> </w:t>
      </w:r>
      <w:r w:rsidRPr="00887C75">
        <w:rPr>
          <w:rStyle w:val="Emphasis"/>
          <w:highlight w:val="yellow"/>
        </w:rPr>
        <w:t>extreme weather</w:t>
      </w:r>
      <w:r w:rsidRPr="00887C75">
        <w:rPr>
          <w:rStyle w:val="StyleUnderline"/>
          <w:highlight w:val="yellow"/>
        </w:rPr>
        <w:t xml:space="preserve"> and </w:t>
      </w:r>
      <w:r w:rsidRPr="00887C75">
        <w:rPr>
          <w:rStyle w:val="Emphasis"/>
          <w:highlight w:val="yellow"/>
        </w:rPr>
        <w:t>climate-fueled</w:t>
      </w:r>
      <w:r w:rsidRPr="00887C75">
        <w:rPr>
          <w:rStyle w:val="StyleUnderline"/>
          <w:highlight w:val="yellow"/>
        </w:rPr>
        <w:t xml:space="preserve"> </w:t>
      </w:r>
      <w:r w:rsidRPr="00887C75">
        <w:rPr>
          <w:rStyle w:val="Emphasis"/>
          <w:highlight w:val="yellow"/>
        </w:rPr>
        <w:t>disasters</w:t>
      </w:r>
      <w:r>
        <w:t xml:space="preserve">, while she also wages an all-out assault on immigrant communities and those who defend them. </w:t>
      </w:r>
    </w:p>
    <w:p w14:paraId="728D3AEC" w14:textId="77777777" w:rsidR="00370B25" w:rsidRDefault="00370B25" w:rsidP="00370B25">
      <w:r>
        <w:t xml:space="preserve">As UCS President Gretchen Goldman noted in her recent statement, it’s important for Congress to hold the administration and Noem accountable for the ongoing violence and death in Minneapolis and elsewhere and not allow any further funding for the DHS’s ICE operations in the current appropriations process without safeguards for people in place. </w:t>
      </w:r>
    </w:p>
    <w:p w14:paraId="2F1A5194" w14:textId="77777777" w:rsidR="00370B25" w:rsidRDefault="00370B25" w:rsidP="00370B25">
      <w:r w:rsidRPr="00887C75">
        <w:rPr>
          <w:rStyle w:val="AAAunderline"/>
          <w:highlight w:val="yellow"/>
        </w:rPr>
        <w:t>Noem’s departure would</w:t>
      </w:r>
      <w:r>
        <w:t xml:space="preserve"> be an important first step, but much more is needed from Congress to </w:t>
      </w:r>
      <w:r w:rsidRPr="003B6A27">
        <w:rPr>
          <w:rStyle w:val="Emphasis"/>
        </w:rPr>
        <w:t xml:space="preserve">put a </w:t>
      </w:r>
      <w:r w:rsidRPr="00887C75">
        <w:rPr>
          <w:rStyle w:val="Emphasis"/>
          <w:highlight w:val="yellow"/>
        </w:rPr>
        <w:t>stop</w:t>
      </w:r>
      <w:r w:rsidRPr="00887C75">
        <w:rPr>
          <w:rStyle w:val="AAAunderline"/>
          <w:highlight w:val="yellow"/>
        </w:rPr>
        <w:t xml:space="preserve"> </w:t>
      </w:r>
      <w:r w:rsidRPr="003B6A27">
        <w:rPr>
          <w:rStyle w:val="AAAunderline"/>
        </w:rPr>
        <w:t>to</w:t>
      </w:r>
      <w:r>
        <w:t xml:space="preserve"> the Trump administration’s ruthless and </w:t>
      </w:r>
      <w:r w:rsidRPr="00887C75">
        <w:rPr>
          <w:rStyle w:val="Emphasis"/>
          <w:highlight w:val="yellow"/>
        </w:rPr>
        <w:t>destructive actions</w:t>
      </w:r>
      <w:r w:rsidRPr="00887C75">
        <w:rPr>
          <w:rStyle w:val="AAAunderline"/>
          <w:highlight w:val="yellow"/>
        </w:rPr>
        <w:t xml:space="preserve"> to </w:t>
      </w:r>
      <w:r w:rsidRPr="00887C75">
        <w:rPr>
          <w:rStyle w:val="Emphasis"/>
          <w:highlight w:val="yellow"/>
        </w:rPr>
        <w:t>undermine FEMA</w:t>
      </w:r>
      <w:r>
        <w:t xml:space="preserve"> </w:t>
      </w:r>
      <w:r w:rsidRPr="00887C75">
        <w:rPr>
          <w:rStyle w:val="StyleUnderline"/>
        </w:rPr>
        <w:t>and endanger people across the country</w:t>
      </w:r>
      <w:r>
        <w:t xml:space="preserve">.  </w:t>
      </w:r>
    </w:p>
    <w:p w14:paraId="1FB876DB" w14:textId="77777777" w:rsidR="00370B25" w:rsidRDefault="00370B25" w:rsidP="00370B25">
      <w:pPr>
        <w:pStyle w:val="Heading4"/>
      </w:pPr>
      <w:r>
        <w:t>Ludwig also says the link tho…</w:t>
      </w:r>
    </w:p>
    <w:p w14:paraId="02B46C1B" w14:textId="77777777" w:rsidR="00370B25" w:rsidRPr="00503F08" w:rsidRDefault="00370B25" w:rsidP="00370B25">
      <w:r w:rsidRPr="00503F08">
        <w:rPr>
          <w:rStyle w:val="Style13ptBold"/>
        </w:rPr>
        <w:t>Ludwig 25</w:t>
      </w:r>
      <w:r w:rsidRPr="00503F08">
        <w:t xml:space="preserve"> (Mike Ludwig is a staff reporter at Truthout based in New Orleans.; 12-16-2025; "Survivors Slam Kristi Noem Over FEMA’s Response to Deadly Disasters"; Truthout; doα: 1-30-2026) https://truthout.org/articles/survivors-slam-kristi-noem-over-femas-response-to-deadly-disasters/</w:t>
      </w:r>
    </w:p>
    <w:p w14:paraId="5EA3F24B" w14:textId="77777777" w:rsidR="00370B25" w:rsidRPr="00503F08" w:rsidRDefault="00370B25" w:rsidP="00370B25"/>
    <w:p w14:paraId="529300B6" w14:textId="77777777" w:rsidR="00370B25" w:rsidRPr="00503F08" w:rsidRDefault="00370B25" w:rsidP="00370B25">
      <w:r w:rsidRPr="00503F08">
        <w:t xml:space="preserve">Department of Homeland Security (DHS) Secretary Kristi </w:t>
      </w:r>
      <w:r w:rsidRPr="00503F08">
        <w:rPr>
          <w:rStyle w:val="StyleUnderline"/>
          <w:highlight w:val="yellow"/>
        </w:rPr>
        <w:t>Noem</w:t>
      </w:r>
      <w:r w:rsidRPr="00503F08">
        <w:rPr>
          <w:rStyle w:val="StyleUnderline"/>
        </w:rPr>
        <w:t xml:space="preserve"> is under fire from disaster survivors for </w:t>
      </w:r>
      <w:r w:rsidRPr="00503F08">
        <w:rPr>
          <w:rStyle w:val="StyleUnderline"/>
          <w:highlight w:val="yellow"/>
        </w:rPr>
        <w:t>mismanag</w:t>
      </w:r>
      <w:r w:rsidRPr="00503F08">
        <w:rPr>
          <w:rStyle w:val="StyleUnderline"/>
        </w:rPr>
        <w:t>ing</w:t>
      </w:r>
      <w:r w:rsidRPr="00503F08">
        <w:t xml:space="preserve"> the federal government’s </w:t>
      </w:r>
      <w:r w:rsidRPr="00503F08">
        <w:rPr>
          <w:rStyle w:val="AAAunderline"/>
          <w:highlight w:val="yellow"/>
        </w:rPr>
        <w:t xml:space="preserve">response </w:t>
      </w:r>
      <w:r w:rsidRPr="00503F08">
        <w:rPr>
          <w:rStyle w:val="StyleUnderline"/>
          <w:highlight w:val="yellow"/>
        </w:rPr>
        <w:t>to</w:t>
      </w:r>
      <w:r w:rsidRPr="00503F08">
        <w:rPr>
          <w:rStyle w:val="StyleUnderline"/>
        </w:rPr>
        <w:t xml:space="preserve"> recent </w:t>
      </w:r>
      <w:r w:rsidRPr="00503F08">
        <w:rPr>
          <w:rStyle w:val="Emphasis"/>
          <w:highlight w:val="yellow"/>
        </w:rPr>
        <w:t>storms</w:t>
      </w:r>
      <w:r w:rsidRPr="00503F08">
        <w:rPr>
          <w:rStyle w:val="StyleUnderline"/>
        </w:rPr>
        <w:t xml:space="preserve">, </w:t>
      </w:r>
      <w:r w:rsidRPr="00503F08">
        <w:rPr>
          <w:rStyle w:val="Emphasis"/>
          <w:highlight w:val="yellow"/>
        </w:rPr>
        <w:t>floods</w:t>
      </w:r>
      <w:r w:rsidRPr="00503F08">
        <w:rPr>
          <w:rStyle w:val="StyleUnderline"/>
        </w:rPr>
        <w:t xml:space="preserve">, and deadly </w:t>
      </w:r>
      <w:r w:rsidRPr="00503F08">
        <w:rPr>
          <w:rStyle w:val="StyleUnderline"/>
          <w:highlight w:val="yellow"/>
        </w:rPr>
        <w:t>wildfires as</w:t>
      </w:r>
      <w:r w:rsidRPr="00503F08">
        <w:rPr>
          <w:rStyle w:val="AAAunderline"/>
          <w:highlight w:val="yellow"/>
        </w:rPr>
        <w:t xml:space="preserve"> staffing cuts and</w:t>
      </w:r>
      <w:r w:rsidRPr="00503F08">
        <w:t xml:space="preserve"> controversial </w:t>
      </w:r>
      <w:r w:rsidRPr="00503F08">
        <w:rPr>
          <w:rStyle w:val="AAAunderline"/>
          <w:highlight w:val="yellow"/>
        </w:rPr>
        <w:t>policy changes</w:t>
      </w:r>
      <w:r w:rsidRPr="00503F08">
        <w:t xml:space="preserve"> continue to </w:t>
      </w:r>
      <w:r w:rsidRPr="00503F08">
        <w:rPr>
          <w:rStyle w:val="AAAunderline"/>
          <w:highlight w:val="yellow"/>
        </w:rPr>
        <w:t xml:space="preserve">cause </w:t>
      </w:r>
      <w:r w:rsidRPr="00503F08">
        <w:rPr>
          <w:rStyle w:val="Emphasis"/>
          <w:highlight w:val="yellow"/>
        </w:rPr>
        <w:t>chaos</w:t>
      </w:r>
      <w:r w:rsidRPr="00503F08">
        <w:rPr>
          <w:rStyle w:val="StyleUnderline"/>
          <w:highlight w:val="yellow"/>
        </w:rPr>
        <w:t xml:space="preserve"> at</w:t>
      </w:r>
      <w:r w:rsidRPr="00503F08">
        <w:rPr>
          <w:rStyle w:val="StyleUnderline"/>
        </w:rPr>
        <w:t xml:space="preserve"> the Federal Emergency Management Agency (</w:t>
      </w:r>
      <w:r w:rsidRPr="00503F08">
        <w:rPr>
          <w:rStyle w:val="StyleUnderline"/>
          <w:highlight w:val="yellow"/>
        </w:rPr>
        <w:t>FEMA</w:t>
      </w:r>
      <w:r w:rsidRPr="00503F08">
        <w:rPr>
          <w:rStyle w:val="AAAunderline"/>
          <w:highlight w:val="yellow"/>
        </w:rPr>
        <w:t>).</w:t>
      </w:r>
    </w:p>
    <w:p w14:paraId="6C8F3250" w14:textId="77777777" w:rsidR="00370B25" w:rsidRPr="00503F08" w:rsidRDefault="00370B25" w:rsidP="00370B25">
      <w:pPr>
        <w:rPr>
          <w:rStyle w:val="StyleUnderline"/>
        </w:rPr>
      </w:pPr>
      <w:r w:rsidRPr="00503F08">
        <w:t>Disaster survivors from 10 states and Puerto Rico gathered Monday on Capitol Hill for an emotional press conference to demand accountability from Noem for “</w:t>
      </w:r>
      <w:r w:rsidRPr="00503F08">
        <w:rPr>
          <w:rStyle w:val="Emphasis"/>
          <w:highlight w:val="yellow"/>
        </w:rPr>
        <w:t>systemic failures</w:t>
      </w:r>
      <w:r w:rsidRPr="00503F08">
        <w:t xml:space="preserve">” at Noem’s department, which oversees FEMA. The survivors said communication </w:t>
      </w:r>
      <w:r w:rsidRPr="00503F08">
        <w:rPr>
          <w:rStyle w:val="Emphasis"/>
          <w:highlight w:val="yellow"/>
        </w:rPr>
        <w:t>shortfalls</w:t>
      </w:r>
      <w:r w:rsidRPr="00503F08">
        <w:rPr>
          <w:rStyle w:val="StyleUnderline"/>
        </w:rPr>
        <w:t xml:space="preserve"> and </w:t>
      </w:r>
      <w:r w:rsidRPr="00503F08">
        <w:rPr>
          <w:rStyle w:val="Emphasis"/>
          <w:highlight w:val="yellow"/>
        </w:rPr>
        <w:t>mismanagement</w:t>
      </w:r>
      <w:r w:rsidRPr="00503F08">
        <w:rPr>
          <w:rStyle w:val="StyleUnderline"/>
          <w:highlight w:val="yellow"/>
        </w:rPr>
        <w:t xml:space="preserve"> of</w:t>
      </w:r>
      <w:r w:rsidRPr="00503F08">
        <w:rPr>
          <w:rStyle w:val="StyleUnderline"/>
        </w:rPr>
        <w:t xml:space="preserve"> </w:t>
      </w:r>
      <w:r w:rsidRPr="00503F08">
        <w:rPr>
          <w:rStyle w:val="StyleUnderline"/>
        </w:rPr>
        <w:lastRenderedPageBreak/>
        <w:t xml:space="preserve">emergency relief </w:t>
      </w:r>
      <w:r w:rsidRPr="00503F08">
        <w:rPr>
          <w:rStyle w:val="StyleUnderline"/>
          <w:highlight w:val="yellow"/>
        </w:rPr>
        <w:t>funds</w:t>
      </w:r>
      <w:r w:rsidRPr="00503F08">
        <w:rPr>
          <w:rStyle w:val="StyleUnderline"/>
        </w:rPr>
        <w:t xml:space="preserve"> that in some cases </w:t>
      </w:r>
      <w:r w:rsidRPr="00503F08">
        <w:rPr>
          <w:rStyle w:val="StyleUnderline"/>
          <w:highlight w:val="yellow"/>
        </w:rPr>
        <w:t xml:space="preserve">caused </w:t>
      </w:r>
      <w:r w:rsidRPr="00503F08">
        <w:rPr>
          <w:rStyle w:val="Emphasis"/>
          <w:highlight w:val="yellow"/>
        </w:rPr>
        <w:t>months-long</w:t>
      </w:r>
      <w:r w:rsidRPr="00503F08">
        <w:rPr>
          <w:rStyle w:val="StyleUnderline"/>
          <w:highlight w:val="yellow"/>
        </w:rPr>
        <w:t xml:space="preserve"> delays left officials</w:t>
      </w:r>
      <w:r w:rsidRPr="00503F08">
        <w:rPr>
          <w:rStyle w:val="StyleUnderline"/>
        </w:rPr>
        <w:t xml:space="preserve"> and residents on the ground frustrated and </w:t>
      </w:r>
      <w:r w:rsidRPr="00503F08">
        <w:rPr>
          <w:rStyle w:val="Emphasis"/>
          <w:highlight w:val="yellow"/>
        </w:rPr>
        <w:t>confused</w:t>
      </w:r>
      <w:r w:rsidRPr="00503F08">
        <w:t xml:space="preserve"> </w:t>
      </w:r>
      <w:r w:rsidRPr="00503F08">
        <w:rPr>
          <w:rStyle w:val="StyleUnderline"/>
        </w:rPr>
        <w:t>after disaster struck.</w:t>
      </w:r>
    </w:p>
    <w:p w14:paraId="4C8A0BFE" w14:textId="77777777" w:rsidR="00370B25" w:rsidRPr="00503F08" w:rsidRDefault="00370B25" w:rsidP="00370B25">
      <w:r w:rsidRPr="00503F08">
        <w:t>Among the attendees were survivors of the devastating floods in central Texas, which claimed more than 130 lives in July. The survivors demanded a meeting with Noem and a personal visit from her to the flood-ravaged communities. They also are calling for a congressional hearing on the government’s response to the disaster.</w:t>
      </w:r>
    </w:p>
    <w:p w14:paraId="66FADC86" w14:textId="77777777" w:rsidR="00370B25" w:rsidRPr="00503F08" w:rsidRDefault="00370B25" w:rsidP="00370B25">
      <w:r w:rsidRPr="00503F08">
        <w:t>“When FEMA cannot fully function, real people pay the price, and what happened in Sandy Creek cannot be allowed to happen again,” said Brandy Gerstner, who survived flash floods with her family in Leander, Texas.</w:t>
      </w:r>
    </w:p>
    <w:p w14:paraId="40EAE4EF" w14:textId="77777777" w:rsidR="00370B25" w:rsidRPr="00503F08" w:rsidRDefault="00370B25" w:rsidP="00370B25">
      <w:r w:rsidRPr="00503F08">
        <w:t>The activism from the disaster survivors comes as President Donald Trump’s administration continues to bring controversy to FEMA. Earlier this month, the Trump administration installed an election denier and conspiracy theorist with no official government disaster response experience as a top administrator at FEMA. Gregg Phillips, a human resource official for the Texas state government, reportedly only has experience responding to disasters with religious groups and nonprofits. In one social media post, Phillips described himself as a “very vocal opponent of FEMA.”</w:t>
      </w:r>
    </w:p>
    <w:p w14:paraId="0E5D8004" w14:textId="77777777" w:rsidR="00370B25" w:rsidRPr="00503F08" w:rsidRDefault="00370B25" w:rsidP="00370B25">
      <w:r w:rsidRPr="00503F08">
        <w:t xml:space="preserve">Rafael Lemaitre, a former FEMA public affairs director and member of the advisory council to Sabotaging Our Safety, a FEMA watchdog group, said the hiring of Phillips to manage </w:t>
      </w:r>
      <w:r w:rsidRPr="00503F08">
        <w:rPr>
          <w:rStyle w:val="StyleUnderline"/>
        </w:rPr>
        <w:t xml:space="preserve">FEMA’s Office of Response and Recovery is part of a larger pattern of </w:t>
      </w:r>
      <w:r w:rsidRPr="00A8306F">
        <w:rPr>
          <w:rStyle w:val="StyleUnderline"/>
          <w:highlight w:val="red"/>
        </w:rPr>
        <w:t>dismantling</w:t>
      </w:r>
      <w:r w:rsidRPr="00A8306F">
        <w:rPr>
          <w:rStyle w:val="AAAunderline"/>
          <w:highlight w:val="red"/>
        </w:rPr>
        <w:t xml:space="preserve"> FEMA </w:t>
      </w:r>
      <w:r w:rsidRPr="00A8306F">
        <w:rPr>
          <w:rStyle w:val="Emphasis"/>
          <w:highlight w:val="red"/>
        </w:rPr>
        <w:t>piece</w:t>
      </w:r>
      <w:r w:rsidRPr="00A8306F">
        <w:rPr>
          <w:rStyle w:val="AAAunderline"/>
          <w:highlight w:val="red"/>
        </w:rPr>
        <w:t xml:space="preserve"> by </w:t>
      </w:r>
      <w:r w:rsidRPr="00A8306F">
        <w:rPr>
          <w:rStyle w:val="Emphasis"/>
          <w:highlight w:val="red"/>
        </w:rPr>
        <w:t>piece</w:t>
      </w:r>
      <w:r w:rsidRPr="00503F08">
        <w:t>.</w:t>
      </w:r>
    </w:p>
    <w:p w14:paraId="3404CF1A" w14:textId="77777777" w:rsidR="00370B25" w:rsidRPr="00503F08" w:rsidRDefault="00370B25" w:rsidP="00370B25">
      <w:r w:rsidRPr="00503F08">
        <w:t>“The only thing Gregg Phillips seems qualified for is running the Flat Earth Society — yet Trump put him in charge of saving American lives,” Lemaitre told Truthout in an email. “This clearly isn’t about keeping Americans safe when disaster strikes.”</w:t>
      </w:r>
    </w:p>
    <w:p w14:paraId="3789F462" w14:textId="77777777" w:rsidR="00370B25" w:rsidRPr="00503F08" w:rsidRDefault="00370B25" w:rsidP="00370B25">
      <w:r w:rsidRPr="00503F08">
        <w:t xml:space="preserve">Then, on December 12, officials abruptly canceled a much-anticipated meeting of a FEMA review council after significant changes made by </w:t>
      </w:r>
      <w:r w:rsidRPr="00503F08">
        <w:rPr>
          <w:rStyle w:val="AAAunderline"/>
          <w:highlight w:val="yellow"/>
        </w:rPr>
        <w:t>Noem</w:t>
      </w:r>
      <w:r w:rsidRPr="00503F08">
        <w:t>’s office to a report recommending sweeping cuts to FEMA leaked to the media. The three officials, who spoke to the Associated Press on condition of anonymity to discuss the issue with the media, said the report shrunk from over 160 pages to roughly 20.</w:t>
      </w:r>
    </w:p>
    <w:p w14:paraId="42712892" w14:textId="77777777" w:rsidR="00370B25" w:rsidRPr="00503F08" w:rsidRDefault="00370B25" w:rsidP="00370B25">
      <w:r w:rsidRPr="00503F08">
        <w:t xml:space="preserve">Created by a policy “review council” created by Trump, the draft report </w:t>
      </w:r>
      <w:r w:rsidRPr="00503F08">
        <w:rPr>
          <w:rStyle w:val="StyleUnderline"/>
          <w:highlight w:val="yellow"/>
        </w:rPr>
        <w:t>recommends</w:t>
      </w:r>
      <w:r w:rsidRPr="00503F08">
        <w:rPr>
          <w:rStyle w:val="StyleUnderline"/>
        </w:rPr>
        <w:t xml:space="preserve"> a dramatic overhaul and downsizing of FEMA, including a </w:t>
      </w:r>
      <w:r w:rsidRPr="00503F08">
        <w:rPr>
          <w:rStyle w:val="Emphasis"/>
          <w:highlight w:val="yellow"/>
        </w:rPr>
        <w:t>50 percent</w:t>
      </w:r>
      <w:r w:rsidRPr="00503F08">
        <w:rPr>
          <w:rStyle w:val="StyleUnderline"/>
          <w:highlight w:val="yellow"/>
        </w:rPr>
        <w:t xml:space="preserve"> reduction in staff</w:t>
      </w:r>
      <w:r w:rsidRPr="00503F08">
        <w:t>. Noem’s office reportedly made significant cuts to the review council’s draft and rejected some of the recommendations. The report is now undergoing additional internal vetting and has not been released publicly, according to The Washington Post.</w:t>
      </w:r>
    </w:p>
    <w:p w14:paraId="0A2E4222" w14:textId="77777777" w:rsidR="00370B25" w:rsidRPr="00503F08" w:rsidRDefault="00370B25" w:rsidP="00370B25">
      <w:r w:rsidRPr="00503F08">
        <w:t>CNN first reported on the leaked policy recommendations, which include changing the name of the agency to “FEMA 2.0” at least temporarily.</w:t>
      </w:r>
    </w:p>
    <w:p w14:paraId="2BABC4B4" w14:textId="77777777" w:rsidR="00370B25" w:rsidRPr="00503F08" w:rsidRDefault="00370B25" w:rsidP="00370B25">
      <w:r w:rsidRPr="00503F08">
        <w:t>“It is time to close the chapter on FEMA,” the draft report states. “A new agency should be established that retains the core missions of FEMA, while highlighting the renewed emphasis on locally executed, state or tribally managed, and federally supported emergency management.”</w:t>
      </w:r>
    </w:p>
    <w:p w14:paraId="77A609A0" w14:textId="77777777" w:rsidR="00370B25" w:rsidRPr="00503F08" w:rsidRDefault="00370B25" w:rsidP="00370B25">
      <w:r w:rsidRPr="00503F08">
        <w:t xml:space="preserve">Such an overhaul at FEMA </w:t>
      </w:r>
      <w:r w:rsidRPr="00503F08">
        <w:rPr>
          <w:rStyle w:val="StyleUnderline"/>
        </w:rPr>
        <w:t>would leave cities and states shouldering the costs of disaster preparation, response, and recovery — costs most states cannot afford — and put disaster victims at risk of serious</w:t>
      </w:r>
      <w:r w:rsidRPr="00503F08">
        <w:rPr>
          <w:rStyle w:val="AAAunderline"/>
        </w:rPr>
        <w:t xml:space="preserve"> harm</w:t>
      </w:r>
      <w:r w:rsidRPr="00503F08">
        <w:t>, especially those with fewer financial resources, according to Shana Udvardy, a senior climate resilience policy analyst at the Union of Concerned Scientists.</w:t>
      </w:r>
    </w:p>
    <w:p w14:paraId="37CC2FF8" w14:textId="77777777" w:rsidR="00370B25" w:rsidRDefault="00370B25" w:rsidP="00370B25"/>
    <w:p w14:paraId="2F5905B3" w14:textId="77777777" w:rsidR="00370B25" w:rsidRDefault="00370B25" w:rsidP="00370B25">
      <w:pPr>
        <w:pStyle w:val="Heading4"/>
      </w:pPr>
      <w:r>
        <w:lastRenderedPageBreak/>
        <w:t xml:space="preserve">States are </w:t>
      </w:r>
      <w:r>
        <w:rPr>
          <w:u w:val="single"/>
        </w:rPr>
        <w:t>stepping up</w:t>
      </w:r>
      <w:r>
        <w:t xml:space="preserve"> to </w:t>
      </w:r>
      <w:r>
        <w:rPr>
          <w:u w:val="single"/>
        </w:rPr>
        <w:t>disaster response</w:t>
      </w:r>
      <w:r>
        <w:t>.</w:t>
      </w:r>
    </w:p>
    <w:p w14:paraId="053C7E3F" w14:textId="77777777" w:rsidR="00370B25" w:rsidRDefault="00370B25" w:rsidP="00370B25">
      <w:r w:rsidRPr="004C54A1">
        <w:rPr>
          <w:rStyle w:val="Style13ptBold"/>
        </w:rPr>
        <w:t>HRA 25 —</w:t>
      </w:r>
      <w:r>
        <w:t xml:space="preserve"> </w:t>
      </w:r>
      <w:r w:rsidRPr="004C54A1">
        <w:t xml:space="preserve">Health Response Alliance, "After the Hand-Off: How States Are Reinventing Disaster Response in 2025", </w:t>
      </w:r>
      <w:r>
        <w:t>6-4-2025</w:t>
      </w:r>
      <w:r w:rsidRPr="004C54A1">
        <w:t>, accessed 11-5-2025, https://healthresponsealliance.org/after-the-hand-off-how-states-are-reinventing-disaster-response-in-2025 //WMK</w:t>
      </w:r>
    </w:p>
    <w:p w14:paraId="7CC3DEAC" w14:textId="77777777" w:rsidR="00370B25" w:rsidRPr="00571338" w:rsidRDefault="00370B25" w:rsidP="00370B25">
      <w:pPr>
        <w:rPr>
          <w:sz w:val="16"/>
        </w:rPr>
      </w:pPr>
      <w:r w:rsidRPr="003B50EE">
        <w:rPr>
          <w:rStyle w:val="StyleUnderline"/>
          <w:highlight w:val="cyan"/>
        </w:rPr>
        <w:t xml:space="preserve">As FEMA </w:t>
      </w:r>
      <w:r w:rsidRPr="003B50EE">
        <w:rPr>
          <w:rStyle w:val="Emphasis"/>
          <w:highlight w:val="cyan"/>
        </w:rPr>
        <w:t>tightens eligibility</w:t>
      </w:r>
      <w:r w:rsidRPr="00571338">
        <w:rPr>
          <w:sz w:val="16"/>
        </w:rPr>
        <w:t xml:space="preserve"> </w:t>
      </w:r>
      <w:r w:rsidRPr="00571338">
        <w:rPr>
          <w:rStyle w:val="StyleUnderline"/>
        </w:rPr>
        <w:t xml:space="preserve">and reduces </w:t>
      </w:r>
      <w:r w:rsidRPr="00571338">
        <w:rPr>
          <w:rStyle w:val="Emphasis"/>
        </w:rPr>
        <w:t>cost-sharing</w:t>
      </w:r>
      <w:r w:rsidRPr="00571338">
        <w:rPr>
          <w:sz w:val="16"/>
        </w:rPr>
        <w:t xml:space="preserve">, </w:t>
      </w:r>
      <w:r w:rsidRPr="003B50EE">
        <w:rPr>
          <w:rStyle w:val="StyleUnderline"/>
          <w:highlight w:val="cyan"/>
        </w:rPr>
        <w:t>states are creating</w:t>
      </w:r>
      <w:r w:rsidRPr="003B50EE">
        <w:rPr>
          <w:sz w:val="16"/>
          <w:highlight w:val="cyan"/>
        </w:rPr>
        <w:t xml:space="preserve"> </w:t>
      </w:r>
      <w:r w:rsidRPr="003B50EE">
        <w:rPr>
          <w:rStyle w:val="Emphasis"/>
          <w:highlight w:val="cyan"/>
        </w:rPr>
        <w:t>financial</w:t>
      </w:r>
      <w:r w:rsidRPr="00571338">
        <w:rPr>
          <w:rStyle w:val="Emphasis"/>
        </w:rPr>
        <w:t xml:space="preserve"> </w:t>
      </w:r>
      <w:r w:rsidRPr="003B50EE">
        <w:rPr>
          <w:rStyle w:val="Emphasis"/>
          <w:highlight w:val="cyan"/>
        </w:rPr>
        <w:t>mechanisms</w:t>
      </w:r>
      <w:r w:rsidRPr="003B50EE">
        <w:rPr>
          <w:sz w:val="16"/>
          <w:highlight w:val="cyan"/>
        </w:rPr>
        <w:t xml:space="preserve"> </w:t>
      </w:r>
      <w:r w:rsidRPr="003B50EE">
        <w:rPr>
          <w:rStyle w:val="StyleUnderline"/>
          <w:highlight w:val="cyan"/>
        </w:rPr>
        <w:t>to manage</w:t>
      </w:r>
      <w:r w:rsidRPr="00571338">
        <w:rPr>
          <w:rStyle w:val="StyleUnderline"/>
        </w:rPr>
        <w:t xml:space="preserve"> growing response and recovery</w:t>
      </w:r>
      <w:r w:rsidRPr="00571338">
        <w:rPr>
          <w:sz w:val="16"/>
        </w:rPr>
        <w:t xml:space="preserve"> </w:t>
      </w:r>
      <w:r w:rsidRPr="003B50EE">
        <w:rPr>
          <w:rStyle w:val="Emphasis"/>
          <w:highlight w:val="cyan"/>
        </w:rPr>
        <w:t>burdens</w:t>
      </w:r>
      <w:r w:rsidRPr="00571338">
        <w:rPr>
          <w:sz w:val="16"/>
        </w:rPr>
        <w:t>:</w:t>
      </w:r>
    </w:p>
    <w:p w14:paraId="014257A3" w14:textId="77777777" w:rsidR="00370B25" w:rsidRPr="00571338" w:rsidRDefault="00370B25" w:rsidP="00370B25">
      <w:pPr>
        <w:rPr>
          <w:sz w:val="16"/>
        </w:rPr>
      </w:pPr>
      <w:r w:rsidRPr="00571338">
        <w:rPr>
          <w:sz w:val="16"/>
        </w:rPr>
        <w:t xml:space="preserve">Dedicated State Disaster Funds: </w:t>
      </w:r>
      <w:r w:rsidRPr="003B50EE">
        <w:rPr>
          <w:rStyle w:val="StyleUnderline"/>
          <w:highlight w:val="cyan"/>
        </w:rPr>
        <w:t>Maryland’s</w:t>
      </w:r>
      <w:r w:rsidRPr="00571338">
        <w:rPr>
          <w:rStyle w:val="StyleUnderline"/>
        </w:rPr>
        <w:t xml:space="preserve"> State Disaster Recovery </w:t>
      </w:r>
      <w:r w:rsidRPr="003B50EE">
        <w:rPr>
          <w:rStyle w:val="StyleUnderline"/>
          <w:highlight w:val="cyan"/>
        </w:rPr>
        <w:t>Fund was expanded</w:t>
      </w:r>
      <w:r w:rsidRPr="00571338">
        <w:rPr>
          <w:rStyle w:val="StyleUnderline"/>
        </w:rPr>
        <w:t xml:space="preserve"> in 2025</w:t>
      </w:r>
      <w:r w:rsidRPr="00571338">
        <w:rPr>
          <w:sz w:val="16"/>
        </w:rPr>
        <w:t xml:space="preserve"> through SB 564/HB 865 </w:t>
      </w:r>
      <w:r w:rsidRPr="00571338">
        <w:rPr>
          <w:rStyle w:val="StyleUnderline"/>
        </w:rPr>
        <w:t>to support counties when federal aid is unavailable</w:t>
      </w:r>
      <w:r w:rsidRPr="00571338">
        <w:rPr>
          <w:sz w:val="16"/>
        </w:rPr>
        <w:t>.</w:t>
      </w:r>
    </w:p>
    <w:p w14:paraId="6928B1F3" w14:textId="77777777" w:rsidR="00370B25" w:rsidRPr="00571338" w:rsidRDefault="00370B25" w:rsidP="00370B25">
      <w:pPr>
        <w:rPr>
          <w:sz w:val="16"/>
        </w:rPr>
      </w:pPr>
      <w:r w:rsidRPr="00571338">
        <w:rPr>
          <w:sz w:val="16"/>
        </w:rPr>
        <w:t xml:space="preserve">Emergency Preparedness Accounts: </w:t>
      </w:r>
      <w:r w:rsidRPr="003B50EE">
        <w:rPr>
          <w:rStyle w:val="StyleUnderline"/>
          <w:highlight w:val="cyan"/>
        </w:rPr>
        <w:t>Florida’s</w:t>
      </w:r>
      <w:r w:rsidRPr="00571338">
        <w:rPr>
          <w:rStyle w:val="StyleUnderline"/>
        </w:rPr>
        <w:t xml:space="preserve"> Emergency Preparedness and Response </w:t>
      </w:r>
      <w:r w:rsidRPr="003B50EE">
        <w:rPr>
          <w:rStyle w:val="StyleUnderline"/>
          <w:highlight w:val="cyan"/>
        </w:rPr>
        <w:t>Fund</w:t>
      </w:r>
      <w:r w:rsidRPr="00571338">
        <w:rPr>
          <w:sz w:val="16"/>
        </w:rPr>
        <w:t xml:space="preserve"> now </w:t>
      </w:r>
      <w:r w:rsidRPr="003B50EE">
        <w:rPr>
          <w:rStyle w:val="StyleUnderline"/>
          <w:highlight w:val="cyan"/>
        </w:rPr>
        <w:t>holds</w:t>
      </w:r>
      <w:r w:rsidRPr="00571338">
        <w:rPr>
          <w:rStyle w:val="StyleUnderline"/>
        </w:rPr>
        <w:t xml:space="preserve"> nearly $</w:t>
      </w:r>
      <w:r w:rsidRPr="003B50EE">
        <w:rPr>
          <w:rStyle w:val="StyleUnderline"/>
          <w:highlight w:val="cyan"/>
        </w:rPr>
        <w:t>3 billion</w:t>
      </w:r>
      <w:r w:rsidRPr="00571338">
        <w:rPr>
          <w:sz w:val="16"/>
        </w:rPr>
        <w:t>, with an additional $1 billion requested in 2025.</w:t>
      </w:r>
    </w:p>
    <w:p w14:paraId="593F97C9" w14:textId="77777777" w:rsidR="00370B25" w:rsidRPr="00571338" w:rsidRDefault="00370B25" w:rsidP="00370B25">
      <w:pPr>
        <w:rPr>
          <w:sz w:val="16"/>
        </w:rPr>
      </w:pPr>
      <w:r w:rsidRPr="00571338">
        <w:rPr>
          <w:sz w:val="16"/>
        </w:rPr>
        <w:t xml:space="preserve">Creative Financing and Insurance Models: </w:t>
      </w:r>
      <w:r w:rsidRPr="003B50EE">
        <w:rPr>
          <w:rStyle w:val="StyleUnderline"/>
          <w:highlight w:val="cyan"/>
        </w:rPr>
        <w:t>States are testing</w:t>
      </w:r>
      <w:r w:rsidRPr="00571338">
        <w:rPr>
          <w:rStyle w:val="StyleUnderline"/>
        </w:rPr>
        <w:t xml:space="preserve"> revolving </w:t>
      </w:r>
      <w:r w:rsidRPr="003B50EE">
        <w:rPr>
          <w:rStyle w:val="StyleUnderline"/>
          <w:highlight w:val="cyan"/>
        </w:rPr>
        <w:t>loan funds</w:t>
      </w:r>
      <w:r w:rsidRPr="00571338">
        <w:rPr>
          <w:rStyle w:val="StyleUnderline"/>
        </w:rPr>
        <w:t xml:space="preserve">, </w:t>
      </w:r>
      <w:r w:rsidRPr="003B50EE">
        <w:rPr>
          <w:rStyle w:val="StyleUnderline"/>
          <w:highlight w:val="cyan"/>
        </w:rPr>
        <w:t>resilience bonds, and catastrophe insurance</w:t>
      </w:r>
      <w:r w:rsidRPr="00571338">
        <w:rPr>
          <w:rStyle w:val="StyleUnderline"/>
        </w:rPr>
        <w:t>.</w:t>
      </w:r>
      <w:r w:rsidRPr="00571338">
        <w:rPr>
          <w:sz w:val="16"/>
        </w:rPr>
        <w:t xml:space="preserve"> In 2025, </w:t>
      </w:r>
      <w:r w:rsidRPr="003B50EE">
        <w:rPr>
          <w:rStyle w:val="StyleUnderline"/>
          <w:highlight w:val="cyan"/>
        </w:rPr>
        <w:t>California began developing a public catastrophe model</w:t>
      </w:r>
      <w:r w:rsidRPr="00571338">
        <w:rPr>
          <w:rStyle w:val="StyleUnderline"/>
        </w:rPr>
        <w:t xml:space="preserve"> to reduce dependence on the National Flood Insurance Program</w:t>
      </w:r>
      <w:r w:rsidRPr="00571338">
        <w:rPr>
          <w:sz w:val="16"/>
        </w:rPr>
        <w:t>.</w:t>
      </w:r>
    </w:p>
    <w:p w14:paraId="77AEDD85" w14:textId="77777777" w:rsidR="00370B25" w:rsidRPr="00571338" w:rsidRDefault="00370B25" w:rsidP="00370B25">
      <w:pPr>
        <w:rPr>
          <w:sz w:val="16"/>
        </w:rPr>
      </w:pPr>
      <w:r w:rsidRPr="00571338">
        <w:rPr>
          <w:sz w:val="16"/>
        </w:rPr>
        <w:t>Safeguarding Tomorrow Revolving Loan Fund: FEMA's Safeguarding Tomorrow Revolving Loan Fund helps states and territories provide hazard mitigation loans to local governments.</w:t>
      </w:r>
    </w:p>
    <w:p w14:paraId="0A753FEA" w14:textId="77777777" w:rsidR="00370B25" w:rsidRPr="00571338" w:rsidRDefault="00370B25" w:rsidP="00370B25">
      <w:pPr>
        <w:rPr>
          <w:sz w:val="16"/>
        </w:rPr>
      </w:pPr>
      <w:r w:rsidRPr="00571338">
        <w:rPr>
          <w:sz w:val="16"/>
        </w:rPr>
        <w:t>Resilience at the Roots: Local Preparedness Innovations</w:t>
      </w:r>
    </w:p>
    <w:p w14:paraId="4F21AC94" w14:textId="77777777" w:rsidR="00370B25" w:rsidRPr="00571338" w:rsidRDefault="00370B25" w:rsidP="00370B25">
      <w:pPr>
        <w:rPr>
          <w:sz w:val="16"/>
        </w:rPr>
      </w:pPr>
      <w:r w:rsidRPr="00571338">
        <w:rPr>
          <w:rStyle w:val="StyleUnderline"/>
        </w:rPr>
        <w:t xml:space="preserve">With a diminished federal presence, </w:t>
      </w:r>
      <w:r w:rsidRPr="003B50EE">
        <w:rPr>
          <w:rStyle w:val="StyleUnderline"/>
          <w:highlight w:val="cyan"/>
        </w:rPr>
        <w:t xml:space="preserve">states are investing in </w:t>
      </w:r>
      <w:r w:rsidRPr="003B50EE">
        <w:rPr>
          <w:rStyle w:val="Emphasis"/>
          <w:highlight w:val="cyan"/>
        </w:rPr>
        <w:t>building local capacity</w:t>
      </w:r>
      <w:r w:rsidRPr="00571338">
        <w:rPr>
          <w:sz w:val="16"/>
        </w:rPr>
        <w:t>:</w:t>
      </w:r>
    </w:p>
    <w:p w14:paraId="59E688EC" w14:textId="77777777" w:rsidR="00370B25" w:rsidRPr="00571338" w:rsidRDefault="00370B25" w:rsidP="00370B25">
      <w:pPr>
        <w:rPr>
          <w:rStyle w:val="StyleUnderline"/>
        </w:rPr>
      </w:pPr>
      <w:r w:rsidRPr="00571338">
        <w:rPr>
          <w:sz w:val="16"/>
        </w:rPr>
        <w:t xml:space="preserve">State-Controlled Emergency Forces: </w:t>
      </w:r>
      <w:r w:rsidRPr="00571338">
        <w:rPr>
          <w:rStyle w:val="StyleUnderline"/>
        </w:rPr>
        <w:t xml:space="preserve">Florida </w:t>
      </w:r>
      <w:r w:rsidRPr="003B50EE">
        <w:rPr>
          <w:rStyle w:val="StyleUnderline"/>
          <w:highlight w:val="cyan"/>
        </w:rPr>
        <w:t>reactivated</w:t>
      </w:r>
      <w:r w:rsidRPr="00571338">
        <w:rPr>
          <w:rStyle w:val="StyleUnderline"/>
        </w:rPr>
        <w:t xml:space="preserve"> its </w:t>
      </w:r>
      <w:r w:rsidRPr="003B50EE">
        <w:rPr>
          <w:rStyle w:val="StyleUnderline"/>
          <w:highlight w:val="cyan"/>
        </w:rPr>
        <w:t>State Guard</w:t>
      </w:r>
      <w:r w:rsidRPr="00571338">
        <w:rPr>
          <w:rStyle w:val="StyleUnderline"/>
        </w:rPr>
        <w:t>, funding it with $36 million to support disaster response.</w:t>
      </w:r>
    </w:p>
    <w:p w14:paraId="7C1FB9CC" w14:textId="77777777" w:rsidR="00370B25" w:rsidRPr="00571338" w:rsidRDefault="00370B25" w:rsidP="00370B25">
      <w:pPr>
        <w:rPr>
          <w:sz w:val="16"/>
        </w:rPr>
      </w:pPr>
      <w:r w:rsidRPr="00571338">
        <w:rPr>
          <w:sz w:val="16"/>
        </w:rPr>
        <w:t xml:space="preserve">Community-Based CERT Programs: New Castle County, </w:t>
      </w:r>
      <w:r w:rsidRPr="003B50EE">
        <w:rPr>
          <w:rStyle w:val="StyleUnderline"/>
          <w:highlight w:val="cyan"/>
        </w:rPr>
        <w:t>Delaware relaunched its CERT program</w:t>
      </w:r>
      <w:r w:rsidRPr="00571338">
        <w:rPr>
          <w:rStyle w:val="StyleUnderline"/>
        </w:rPr>
        <w:t xml:space="preserve"> </w:t>
      </w:r>
      <w:r w:rsidRPr="00571338">
        <w:rPr>
          <w:sz w:val="16"/>
        </w:rPr>
        <w:t>in 2025 with an updated curriculum and stronger state coordination.</w:t>
      </w:r>
    </w:p>
    <w:p w14:paraId="6827AECF" w14:textId="77777777" w:rsidR="00370B25" w:rsidRPr="00571338" w:rsidRDefault="00370B25" w:rsidP="00370B25">
      <w:pPr>
        <w:rPr>
          <w:sz w:val="16"/>
        </w:rPr>
      </w:pPr>
      <w:r w:rsidRPr="00571338">
        <w:rPr>
          <w:sz w:val="16"/>
        </w:rPr>
        <w:t xml:space="preserve">Early Warning and Detection Systems: </w:t>
      </w:r>
      <w:r w:rsidRPr="00571338">
        <w:rPr>
          <w:rStyle w:val="StyleUnderline"/>
        </w:rPr>
        <w:t>California’s</w:t>
      </w:r>
      <w:r w:rsidRPr="00571338">
        <w:rPr>
          <w:sz w:val="16"/>
        </w:rPr>
        <w:t xml:space="preserve"> MyShake </w:t>
      </w:r>
      <w:r w:rsidRPr="00571338">
        <w:rPr>
          <w:rStyle w:val="StyleUnderline"/>
        </w:rPr>
        <w:t>earthquake alert app exceeded 4 million downloads</w:t>
      </w:r>
      <w:r w:rsidRPr="00571338">
        <w:rPr>
          <w:sz w:val="16"/>
        </w:rPr>
        <w:t xml:space="preserve">. </w:t>
      </w:r>
      <w:r w:rsidRPr="00571338">
        <w:rPr>
          <w:rStyle w:val="StyleUnderline"/>
        </w:rPr>
        <w:t xml:space="preserve">Other states are </w:t>
      </w:r>
      <w:r w:rsidRPr="003B50EE">
        <w:rPr>
          <w:rStyle w:val="StyleUnderline"/>
          <w:highlight w:val="cyan"/>
        </w:rPr>
        <w:t xml:space="preserve">using </w:t>
      </w:r>
      <w:r w:rsidRPr="003B50EE">
        <w:rPr>
          <w:rStyle w:val="Emphasis"/>
          <w:highlight w:val="cyan"/>
        </w:rPr>
        <w:t>AI and drones</w:t>
      </w:r>
      <w:r w:rsidRPr="00571338">
        <w:rPr>
          <w:sz w:val="16"/>
        </w:rPr>
        <w:t xml:space="preserve"> </w:t>
      </w:r>
      <w:r w:rsidRPr="003B50EE">
        <w:rPr>
          <w:rStyle w:val="StyleUnderline"/>
          <w:highlight w:val="cyan"/>
        </w:rPr>
        <w:t xml:space="preserve">for </w:t>
      </w:r>
      <w:r w:rsidRPr="003B50EE">
        <w:rPr>
          <w:rStyle w:val="Emphasis"/>
          <w:highlight w:val="cyan"/>
        </w:rPr>
        <w:t>wildfire</w:t>
      </w:r>
      <w:r w:rsidRPr="00571338">
        <w:rPr>
          <w:rStyle w:val="Emphasis"/>
        </w:rPr>
        <w:t xml:space="preserve"> detection</w:t>
      </w:r>
      <w:r w:rsidRPr="00571338">
        <w:rPr>
          <w:sz w:val="16"/>
        </w:rPr>
        <w:t>.</w:t>
      </w:r>
    </w:p>
    <w:p w14:paraId="556A2406" w14:textId="77777777" w:rsidR="00370B25" w:rsidRPr="00571338" w:rsidRDefault="00370B25" w:rsidP="00370B25">
      <w:pPr>
        <w:rPr>
          <w:sz w:val="16"/>
        </w:rPr>
      </w:pPr>
      <w:r w:rsidRPr="00571338">
        <w:rPr>
          <w:sz w:val="16"/>
        </w:rPr>
        <w:t>Strategic Stockpiling: A 2024 report by Healthcare Ready found that while few states maintain robust medical stockpiles, some are building reserves to reduce reliance on federal resources.</w:t>
      </w:r>
    </w:p>
    <w:p w14:paraId="63F4D870" w14:textId="77777777" w:rsidR="00370B25" w:rsidRPr="00571338" w:rsidRDefault="00370B25" w:rsidP="00370B25">
      <w:pPr>
        <w:rPr>
          <w:sz w:val="16"/>
        </w:rPr>
      </w:pPr>
      <w:r w:rsidRPr="00571338">
        <w:rPr>
          <w:sz w:val="16"/>
        </w:rPr>
        <w:t>Technology in Response: The New South Wales government in Australia is piloting drones, amphibious vehicles, and robotics to improve emergency response time and access during wildfires and floods—technologies U.S. states are beginning to explore.</w:t>
      </w:r>
    </w:p>
    <w:p w14:paraId="43202DDC" w14:textId="77777777" w:rsidR="00370B25" w:rsidRPr="00571338" w:rsidRDefault="00370B25" w:rsidP="00370B25">
      <w:pPr>
        <w:rPr>
          <w:sz w:val="16"/>
        </w:rPr>
      </w:pPr>
      <w:r w:rsidRPr="00571338">
        <w:rPr>
          <w:sz w:val="16"/>
        </w:rPr>
        <w:t>Public Health Without a Net: State Responses to Grant Terminations</w:t>
      </w:r>
    </w:p>
    <w:p w14:paraId="448C1D59" w14:textId="77777777" w:rsidR="00370B25" w:rsidRPr="00571338" w:rsidRDefault="00370B25" w:rsidP="00370B25">
      <w:pPr>
        <w:rPr>
          <w:sz w:val="16"/>
        </w:rPr>
      </w:pPr>
      <w:r w:rsidRPr="00571338">
        <w:rPr>
          <w:sz w:val="16"/>
        </w:rPr>
        <w:t>In early 2025, HHS rescinded over $11 billion in public health funding. States responded swiftly:</w:t>
      </w:r>
    </w:p>
    <w:p w14:paraId="4E4EC3A9" w14:textId="77777777" w:rsidR="00370B25" w:rsidRPr="00571338" w:rsidRDefault="00370B25" w:rsidP="00370B25">
      <w:pPr>
        <w:rPr>
          <w:sz w:val="16"/>
        </w:rPr>
      </w:pPr>
      <w:r w:rsidRPr="00571338">
        <w:rPr>
          <w:sz w:val="16"/>
        </w:rPr>
        <w:t>Legal Action: Twenty-three states filed suit against the federal government, citing risks to outbreak response capacity.</w:t>
      </w:r>
    </w:p>
    <w:p w14:paraId="3EB50C8D" w14:textId="77777777" w:rsidR="00370B25" w:rsidRPr="00571338" w:rsidRDefault="00370B25" w:rsidP="00370B25">
      <w:pPr>
        <w:rPr>
          <w:sz w:val="16"/>
        </w:rPr>
      </w:pPr>
      <w:r w:rsidRPr="00C97B1D">
        <w:rPr>
          <w:rStyle w:val="StyleUnderline"/>
        </w:rPr>
        <w:t>Michigan</w:t>
      </w:r>
      <w:r w:rsidRPr="00571338">
        <w:rPr>
          <w:sz w:val="16"/>
        </w:rPr>
        <w:t xml:space="preserve">: The state </w:t>
      </w:r>
      <w:r w:rsidRPr="00571338">
        <w:rPr>
          <w:rStyle w:val="StyleUnderline"/>
        </w:rPr>
        <w:t>awarded</w:t>
      </w:r>
      <w:r w:rsidRPr="00571338">
        <w:rPr>
          <w:sz w:val="16"/>
        </w:rPr>
        <w:t xml:space="preserve"> a </w:t>
      </w:r>
      <w:r w:rsidRPr="00571338">
        <w:rPr>
          <w:rStyle w:val="StyleUnderline"/>
        </w:rPr>
        <w:t>$500,000 matching grant to Munson Healthcare</w:t>
      </w:r>
      <w:r w:rsidRPr="00571338">
        <w:rPr>
          <w:sz w:val="16"/>
        </w:rPr>
        <w:t xml:space="preserve"> in Traverse City to aid in recruiting healthcare professionals for difficult-to-fill roles. This funding, part of the Employer-Assisted Housing Fund backed by $10 million in state resources, supports employers contributing to affordable housing solutions. Munson plans to launch a housing stipend program for new employees who commit to at least two years of service, potentially attracting 40–60 new staff members. Source</w:t>
      </w:r>
    </w:p>
    <w:p w14:paraId="42AF551D" w14:textId="77777777" w:rsidR="00370B25" w:rsidRPr="00571338" w:rsidRDefault="00370B25" w:rsidP="00370B25">
      <w:pPr>
        <w:rPr>
          <w:sz w:val="16"/>
        </w:rPr>
      </w:pPr>
      <w:r w:rsidRPr="00571338">
        <w:rPr>
          <w:sz w:val="16"/>
        </w:rPr>
        <w:t>Washington: Valley Medical Center announced the closure of five clinics and two inpatient units as part of state-level budget cuts and the loss of federal Medicaid reimbursement.</w:t>
      </w:r>
    </w:p>
    <w:p w14:paraId="5B6115D8" w14:textId="77777777" w:rsidR="00370B25" w:rsidRPr="00571338" w:rsidRDefault="00370B25" w:rsidP="00370B25">
      <w:pPr>
        <w:rPr>
          <w:sz w:val="16"/>
        </w:rPr>
      </w:pPr>
      <w:r w:rsidRPr="00571338">
        <w:rPr>
          <w:sz w:val="16"/>
        </w:rPr>
        <w:t>Stronger Together: Building Coordination Without Federal Command</w:t>
      </w:r>
    </w:p>
    <w:p w14:paraId="368FF748" w14:textId="77777777" w:rsidR="00370B25" w:rsidRPr="00571338" w:rsidRDefault="00370B25" w:rsidP="00370B25">
      <w:pPr>
        <w:rPr>
          <w:sz w:val="16"/>
        </w:rPr>
      </w:pPr>
      <w:r w:rsidRPr="00C97B1D">
        <w:rPr>
          <w:rStyle w:val="StyleUnderline"/>
        </w:rPr>
        <w:t xml:space="preserve">As </w:t>
      </w:r>
      <w:r w:rsidRPr="00C97B1D">
        <w:rPr>
          <w:rStyle w:val="Emphasis"/>
        </w:rPr>
        <w:t>federal coordination retreats</w:t>
      </w:r>
      <w:r w:rsidRPr="00571338">
        <w:rPr>
          <w:sz w:val="16"/>
        </w:rPr>
        <w:t xml:space="preserve">, </w:t>
      </w:r>
      <w:r w:rsidRPr="003B50EE">
        <w:rPr>
          <w:rStyle w:val="StyleUnderline"/>
          <w:highlight w:val="cyan"/>
        </w:rPr>
        <w:t xml:space="preserve">states are strengthening </w:t>
      </w:r>
      <w:r w:rsidRPr="003B50EE">
        <w:rPr>
          <w:rStyle w:val="Emphasis"/>
          <w:highlight w:val="cyan"/>
        </w:rPr>
        <w:t>intergovernmental</w:t>
      </w:r>
      <w:r w:rsidRPr="00571338">
        <w:rPr>
          <w:sz w:val="16"/>
        </w:rPr>
        <w:t xml:space="preserve"> and cross-sector </w:t>
      </w:r>
      <w:r w:rsidRPr="003B50EE">
        <w:rPr>
          <w:rStyle w:val="Emphasis"/>
          <w:highlight w:val="cyan"/>
        </w:rPr>
        <w:t>efforts</w:t>
      </w:r>
      <w:r w:rsidRPr="00571338">
        <w:rPr>
          <w:sz w:val="16"/>
        </w:rPr>
        <w:t>:</w:t>
      </w:r>
    </w:p>
    <w:p w14:paraId="4C0E49A4" w14:textId="77777777" w:rsidR="00370B25" w:rsidRPr="00571338" w:rsidRDefault="00370B25" w:rsidP="00370B25">
      <w:pPr>
        <w:rPr>
          <w:sz w:val="16"/>
        </w:rPr>
      </w:pPr>
      <w:r w:rsidRPr="00571338">
        <w:rPr>
          <w:sz w:val="16"/>
        </w:rPr>
        <w:lastRenderedPageBreak/>
        <w:t>State-Local Integration: North Carolina launched a statewide effort to integrate local emergency plans with regional hazard mitigation strategies. This model is recognized by NEMA and ASPR for scalable coordination.</w:t>
      </w:r>
    </w:p>
    <w:p w14:paraId="5B2BF32A" w14:textId="77777777" w:rsidR="00370B25" w:rsidRPr="00571338" w:rsidRDefault="00370B25" w:rsidP="00370B25">
      <w:pPr>
        <w:rPr>
          <w:sz w:val="16"/>
        </w:rPr>
      </w:pPr>
      <w:r w:rsidRPr="003B50EE">
        <w:rPr>
          <w:rStyle w:val="StyleUnderline"/>
          <w:highlight w:val="cyan"/>
        </w:rPr>
        <w:t>Interstate Mutual Aid</w:t>
      </w:r>
      <w:r w:rsidRPr="003B50EE">
        <w:rPr>
          <w:sz w:val="16"/>
          <w:highlight w:val="cyan"/>
        </w:rPr>
        <w:t>:</w:t>
      </w:r>
      <w:r w:rsidRPr="00571338">
        <w:rPr>
          <w:sz w:val="16"/>
        </w:rPr>
        <w:t xml:space="preserve"> Through the Emergency Management Assistance Compact (EMAC), </w:t>
      </w:r>
      <w:r w:rsidRPr="00571338">
        <w:rPr>
          <w:rStyle w:val="StyleUnderline"/>
        </w:rPr>
        <w:t>states</w:t>
      </w:r>
      <w:r w:rsidRPr="00571338">
        <w:rPr>
          <w:sz w:val="16"/>
        </w:rPr>
        <w:t xml:space="preserve"> </w:t>
      </w:r>
      <w:r w:rsidRPr="003B50EE">
        <w:rPr>
          <w:rStyle w:val="StyleUnderline"/>
          <w:highlight w:val="cyan"/>
        </w:rPr>
        <w:t>preposition</w:t>
      </w:r>
      <w:r w:rsidRPr="00571338">
        <w:rPr>
          <w:rStyle w:val="StyleUnderline"/>
        </w:rPr>
        <w:t xml:space="preserve"> </w:t>
      </w:r>
      <w:r w:rsidRPr="003B50EE">
        <w:rPr>
          <w:rStyle w:val="StyleUnderline"/>
          <w:highlight w:val="cyan"/>
        </w:rPr>
        <w:t>resources and share</w:t>
      </w:r>
      <w:r w:rsidRPr="00571338">
        <w:rPr>
          <w:rStyle w:val="StyleUnderline"/>
        </w:rPr>
        <w:t xml:space="preserve"> </w:t>
      </w:r>
      <w:r w:rsidRPr="003B50EE">
        <w:rPr>
          <w:rStyle w:val="StyleUnderline"/>
          <w:highlight w:val="cyan"/>
        </w:rPr>
        <w:t>personnel</w:t>
      </w:r>
      <w:r w:rsidRPr="00571338">
        <w:rPr>
          <w:rStyle w:val="StyleUnderline"/>
        </w:rPr>
        <w:t xml:space="preserve"> during emergencies</w:t>
      </w:r>
      <w:r w:rsidRPr="00571338">
        <w:rPr>
          <w:sz w:val="16"/>
        </w:rPr>
        <w:t>.</w:t>
      </w:r>
    </w:p>
    <w:p w14:paraId="401C8340" w14:textId="77777777" w:rsidR="00370B25" w:rsidRPr="00571338" w:rsidRDefault="00370B25" w:rsidP="00370B25">
      <w:pPr>
        <w:rPr>
          <w:sz w:val="16"/>
        </w:rPr>
      </w:pPr>
      <w:r w:rsidRPr="00571338">
        <w:rPr>
          <w:sz w:val="16"/>
        </w:rPr>
        <w:t xml:space="preserve">NGO and Corporate Partnerships: </w:t>
      </w:r>
      <w:r w:rsidRPr="00571338">
        <w:rPr>
          <w:rStyle w:val="StyleUnderline"/>
        </w:rPr>
        <w:t xml:space="preserve">Local </w:t>
      </w:r>
      <w:r w:rsidRPr="003B50EE">
        <w:rPr>
          <w:rStyle w:val="StyleUnderline"/>
          <w:highlight w:val="cyan"/>
        </w:rPr>
        <w:t xml:space="preserve">governments are formalizing </w:t>
      </w:r>
      <w:r w:rsidRPr="00C97B1D">
        <w:rPr>
          <w:rStyle w:val="StyleUnderline"/>
        </w:rPr>
        <w:t>MOUs</w:t>
      </w:r>
      <w:r w:rsidRPr="00571338">
        <w:rPr>
          <w:rStyle w:val="StyleUnderline"/>
        </w:rPr>
        <w:t xml:space="preserve"> with </w:t>
      </w:r>
      <w:r w:rsidRPr="00571338">
        <w:rPr>
          <w:rStyle w:val="Emphasis"/>
        </w:rPr>
        <w:t>nonprofits</w:t>
      </w:r>
      <w:r w:rsidRPr="00571338">
        <w:rPr>
          <w:sz w:val="16"/>
        </w:rPr>
        <w:t xml:space="preserve"> </w:t>
      </w:r>
      <w:r w:rsidRPr="00571338">
        <w:rPr>
          <w:rStyle w:val="StyleUnderline"/>
        </w:rPr>
        <w:t>and</w:t>
      </w:r>
      <w:r w:rsidRPr="00571338">
        <w:rPr>
          <w:sz w:val="16"/>
        </w:rPr>
        <w:t xml:space="preserve"> </w:t>
      </w:r>
      <w:r w:rsidRPr="003B50EE">
        <w:rPr>
          <w:rStyle w:val="Emphasis"/>
          <w:highlight w:val="cyan"/>
        </w:rPr>
        <w:t>businesses</w:t>
      </w:r>
      <w:r w:rsidRPr="00571338">
        <w:rPr>
          <w:sz w:val="16"/>
        </w:rPr>
        <w:t xml:space="preserve"> </w:t>
      </w:r>
      <w:r w:rsidRPr="00571338">
        <w:rPr>
          <w:rStyle w:val="StyleUnderline"/>
        </w:rPr>
        <w:t>to manage roles once led by FEMA</w:t>
      </w:r>
      <w:r w:rsidRPr="00571338">
        <w:rPr>
          <w:sz w:val="16"/>
        </w:rPr>
        <w:t>.</w:t>
      </w:r>
    </w:p>
    <w:p w14:paraId="20E404CB" w14:textId="77777777" w:rsidR="00370B25" w:rsidRPr="00571338" w:rsidRDefault="00370B25" w:rsidP="00370B25">
      <w:pPr>
        <w:rPr>
          <w:sz w:val="16"/>
        </w:rPr>
      </w:pPr>
      <w:r w:rsidRPr="00571338">
        <w:rPr>
          <w:sz w:val="16"/>
        </w:rPr>
        <w:t>Unified Advocacy: NEMA and IAEM are supporting state strategies and advocating for cohesive disaster policy.</w:t>
      </w:r>
    </w:p>
    <w:p w14:paraId="6698B1B7" w14:textId="77777777" w:rsidR="00370B25" w:rsidRPr="00571338" w:rsidRDefault="00370B25" w:rsidP="00370B25">
      <w:pPr>
        <w:rPr>
          <w:sz w:val="16"/>
        </w:rPr>
      </w:pPr>
      <w:r w:rsidRPr="00571338">
        <w:rPr>
          <w:sz w:val="16"/>
        </w:rPr>
        <w:t>ESF#8 Integration and Data Sharing: The Health Response Alliance (HRA) is piloting a multi-state data-sharing platform for NGOs, clinics, and agencies. HRA also provides stakeholder mapping to align health assets and needs across regions.</w:t>
      </w:r>
    </w:p>
    <w:p w14:paraId="0AE6AEBF" w14:textId="77777777" w:rsidR="00370B25" w:rsidRPr="00571338" w:rsidRDefault="00370B25" w:rsidP="00370B25">
      <w:pPr>
        <w:rPr>
          <w:sz w:val="16"/>
        </w:rPr>
      </w:pPr>
      <w:r w:rsidRPr="00571338">
        <w:rPr>
          <w:sz w:val="16"/>
        </w:rPr>
        <w:t>Redefining Readiness</w:t>
      </w:r>
    </w:p>
    <w:p w14:paraId="4ECA9321" w14:textId="77777777" w:rsidR="00370B25" w:rsidRPr="00571338" w:rsidRDefault="00370B25" w:rsidP="00370B25">
      <w:pPr>
        <w:rPr>
          <w:sz w:val="16"/>
        </w:rPr>
      </w:pPr>
      <w:r w:rsidRPr="00571338">
        <w:rPr>
          <w:sz w:val="16"/>
        </w:rPr>
        <w:t>The shift to state-led preparedness is real, rapid, and risky. While innovation abounds, smaller jurisdictions are feeling the strain.</w:t>
      </w:r>
    </w:p>
    <w:p w14:paraId="4C7B263D" w14:textId="77777777" w:rsidR="00370B25" w:rsidRPr="00571338" w:rsidRDefault="00370B25" w:rsidP="00370B25">
      <w:pPr>
        <w:rPr>
          <w:sz w:val="16"/>
        </w:rPr>
      </w:pPr>
      <w:r w:rsidRPr="00571338">
        <w:rPr>
          <w:sz w:val="16"/>
        </w:rPr>
        <w:t xml:space="preserve">This is more than a budget issue- </w:t>
      </w:r>
      <w:r w:rsidRPr="003B50EE">
        <w:rPr>
          <w:rStyle w:val="StyleUnderline"/>
          <w:highlight w:val="cyan"/>
        </w:rPr>
        <w:t>it marks a fundamental shift</w:t>
      </w:r>
      <w:r w:rsidRPr="00571338">
        <w:rPr>
          <w:rStyle w:val="StyleUnderline"/>
        </w:rPr>
        <w:t xml:space="preserve"> in disaster governance</w:t>
      </w:r>
      <w:r w:rsidRPr="00571338">
        <w:rPr>
          <w:sz w:val="16"/>
        </w:rPr>
        <w:t xml:space="preserve">. </w:t>
      </w:r>
      <w:r w:rsidRPr="00571338">
        <w:rPr>
          <w:rStyle w:val="StyleUnderline"/>
        </w:rPr>
        <w:t>Upcoming hurricane seasons, wildfires, and outbreaks will test whether decentralized systems can protect communities</w:t>
      </w:r>
      <w:r w:rsidRPr="00571338">
        <w:rPr>
          <w:sz w:val="16"/>
        </w:rPr>
        <w:t xml:space="preserve"> as effectively as federally coordinated ones once did.</w:t>
      </w:r>
    </w:p>
    <w:p w14:paraId="2B76D66A" w14:textId="77777777" w:rsidR="00370B25" w:rsidRPr="00571338" w:rsidRDefault="00370B25" w:rsidP="00370B25">
      <w:pPr>
        <w:rPr>
          <w:sz w:val="16"/>
        </w:rPr>
      </w:pPr>
      <w:r w:rsidRPr="00571338">
        <w:rPr>
          <w:sz w:val="16"/>
        </w:rPr>
        <w:t xml:space="preserve">Still, </w:t>
      </w:r>
      <w:r w:rsidRPr="003B50EE">
        <w:rPr>
          <w:rStyle w:val="StyleUnderline"/>
          <w:highlight w:val="cyan"/>
        </w:rPr>
        <w:t xml:space="preserve">states are </w:t>
      </w:r>
      <w:r w:rsidRPr="003B50EE">
        <w:rPr>
          <w:rStyle w:val="Emphasis"/>
          <w:highlight w:val="cyan"/>
        </w:rPr>
        <w:t>rising to the challenge</w:t>
      </w:r>
      <w:r w:rsidRPr="00571338">
        <w:rPr>
          <w:sz w:val="16"/>
        </w:rPr>
        <w:t xml:space="preserve">. </w:t>
      </w:r>
      <w:r w:rsidRPr="003B50EE">
        <w:rPr>
          <w:rStyle w:val="StyleUnderline"/>
          <w:highlight w:val="cyan"/>
        </w:rPr>
        <w:t xml:space="preserve">With </w:t>
      </w:r>
      <w:r w:rsidRPr="003B50EE">
        <w:rPr>
          <w:rStyle w:val="Emphasis"/>
          <w:highlight w:val="cyan"/>
        </w:rPr>
        <w:t>strategic investments</w:t>
      </w:r>
      <w:r w:rsidRPr="003B50EE">
        <w:rPr>
          <w:sz w:val="16"/>
          <w:highlight w:val="cyan"/>
        </w:rPr>
        <w:t xml:space="preserve">, </w:t>
      </w:r>
      <w:r w:rsidRPr="003B50EE">
        <w:rPr>
          <w:rStyle w:val="StyleUnderline"/>
          <w:highlight w:val="cyan"/>
        </w:rPr>
        <w:t>strong</w:t>
      </w:r>
      <w:r w:rsidRPr="003B50EE">
        <w:rPr>
          <w:sz w:val="16"/>
          <w:highlight w:val="cyan"/>
        </w:rPr>
        <w:t xml:space="preserve"> </w:t>
      </w:r>
      <w:r w:rsidRPr="003B50EE">
        <w:rPr>
          <w:rStyle w:val="Emphasis"/>
          <w:highlight w:val="cyan"/>
        </w:rPr>
        <w:t>partnerships</w:t>
      </w:r>
      <w:r w:rsidRPr="003B50EE">
        <w:rPr>
          <w:sz w:val="16"/>
          <w:highlight w:val="cyan"/>
        </w:rPr>
        <w:t xml:space="preserve">, </w:t>
      </w:r>
      <w:r w:rsidRPr="003B50EE">
        <w:rPr>
          <w:rStyle w:val="StyleUnderline"/>
          <w:highlight w:val="cyan"/>
        </w:rPr>
        <w:t xml:space="preserve">and </w:t>
      </w:r>
      <w:r w:rsidRPr="00C97B1D">
        <w:rPr>
          <w:rStyle w:val="StyleUnderline"/>
        </w:rPr>
        <w:t xml:space="preserve">smarter </w:t>
      </w:r>
      <w:r w:rsidRPr="003B50EE">
        <w:rPr>
          <w:rStyle w:val="Emphasis"/>
          <w:highlight w:val="cyan"/>
        </w:rPr>
        <w:t>data sharing</w:t>
      </w:r>
      <w:r w:rsidRPr="00C97B1D">
        <w:rPr>
          <w:sz w:val="16"/>
        </w:rPr>
        <w:t xml:space="preserve">, </w:t>
      </w:r>
      <w:r w:rsidRPr="003B50EE">
        <w:rPr>
          <w:rStyle w:val="StyleUnderline"/>
          <w:highlight w:val="cyan"/>
        </w:rPr>
        <w:t>local leadership is</w:t>
      </w:r>
      <w:r w:rsidRPr="00C97B1D">
        <w:rPr>
          <w:rStyle w:val="StyleUnderline"/>
        </w:rPr>
        <w:t xml:space="preserve"> redefining</w:t>
      </w:r>
      <w:r w:rsidRPr="00C97B1D">
        <w:rPr>
          <w:sz w:val="16"/>
        </w:rPr>
        <w:t xml:space="preserve"> </w:t>
      </w:r>
      <w:r w:rsidRPr="00C97B1D">
        <w:rPr>
          <w:rStyle w:val="Emphasis"/>
        </w:rPr>
        <w:t>resilience</w:t>
      </w:r>
      <w:r w:rsidRPr="00C97B1D">
        <w:rPr>
          <w:sz w:val="16"/>
        </w:rPr>
        <w:t xml:space="preserve">- </w:t>
      </w:r>
      <w:r w:rsidRPr="003B50EE">
        <w:rPr>
          <w:rStyle w:val="StyleUnderline"/>
          <w:highlight w:val="cyan"/>
        </w:rPr>
        <w:t>proving</w:t>
      </w:r>
      <w:r w:rsidRPr="00C97B1D">
        <w:rPr>
          <w:sz w:val="16"/>
        </w:rPr>
        <w:t xml:space="preserve"> that </w:t>
      </w:r>
      <w:r w:rsidRPr="003B50EE">
        <w:rPr>
          <w:rStyle w:val="StyleUnderline"/>
          <w:highlight w:val="cyan"/>
        </w:rPr>
        <w:t>preparedness</w:t>
      </w:r>
      <w:r w:rsidRPr="00C97B1D">
        <w:rPr>
          <w:sz w:val="16"/>
        </w:rPr>
        <w:t xml:space="preserve"> </w:t>
      </w:r>
      <w:r w:rsidRPr="003B50EE">
        <w:rPr>
          <w:rStyle w:val="StyleUnderline"/>
          <w:highlight w:val="cyan"/>
        </w:rPr>
        <w:t>doesn’t</w:t>
      </w:r>
      <w:r w:rsidRPr="00571338">
        <w:rPr>
          <w:sz w:val="16"/>
        </w:rPr>
        <w:t xml:space="preserve"> always </w:t>
      </w:r>
      <w:r w:rsidRPr="003B50EE">
        <w:rPr>
          <w:rStyle w:val="Emphasis"/>
          <w:highlight w:val="cyan"/>
        </w:rPr>
        <w:t>have to start in Washington</w:t>
      </w:r>
      <w:r w:rsidRPr="00571338">
        <w:rPr>
          <w:sz w:val="16"/>
        </w:rPr>
        <w:t>.</w:t>
      </w:r>
    </w:p>
    <w:p w14:paraId="090C7BB3" w14:textId="77777777" w:rsidR="00370B25" w:rsidRDefault="00370B25" w:rsidP="00370B25"/>
    <w:p w14:paraId="3EF237AD" w14:textId="77777777" w:rsidR="00370B25" w:rsidRPr="004A1F2E" w:rsidRDefault="00370B25" w:rsidP="00370B25">
      <w:pPr>
        <w:pStyle w:val="Heading4"/>
        <w:rPr>
          <w:b w:val="0"/>
          <w:bCs/>
        </w:rPr>
      </w:pPr>
      <w:r>
        <w:t xml:space="preserve">Devolution is </w:t>
      </w:r>
      <w:r>
        <w:rPr>
          <w:u w:val="single"/>
        </w:rPr>
        <w:t>sustainable</w:t>
      </w:r>
      <w:r>
        <w:t>---</w:t>
      </w:r>
      <w:r>
        <w:rPr>
          <w:u w:val="single"/>
        </w:rPr>
        <w:t>resource e</w:t>
      </w:r>
      <w:r w:rsidRPr="004A1F2E">
        <w:rPr>
          <w:u w:val="single"/>
        </w:rPr>
        <w:t>fficiency</w:t>
      </w:r>
      <w:r>
        <w:t xml:space="preserve">, </w:t>
      </w:r>
      <w:r w:rsidRPr="004A1F2E">
        <w:rPr>
          <w:u w:val="single"/>
        </w:rPr>
        <w:t>private-sector fill-in</w:t>
      </w:r>
      <w:r>
        <w:t xml:space="preserve">, and </w:t>
      </w:r>
      <w:r w:rsidRPr="004A1F2E">
        <w:rPr>
          <w:u w:val="single"/>
        </w:rPr>
        <w:t>resource sharing</w:t>
      </w:r>
      <w:r>
        <w:t xml:space="preserve">---but FEMA </w:t>
      </w:r>
      <w:r w:rsidRPr="004A1F2E">
        <w:rPr>
          <w:u w:val="single"/>
        </w:rPr>
        <w:t>trades off</w:t>
      </w:r>
      <w:r>
        <w:t>.</w:t>
      </w:r>
    </w:p>
    <w:p w14:paraId="6D4EC3C8" w14:textId="77777777" w:rsidR="00370B25" w:rsidRPr="00CB786C" w:rsidRDefault="00370B25" w:rsidP="00370B25">
      <w:r w:rsidRPr="00CB786C">
        <w:rPr>
          <w:rStyle w:val="Style13ptBold"/>
        </w:rPr>
        <w:t>Edwards 25 —</w:t>
      </w:r>
      <w:r>
        <w:t xml:space="preserve"> </w:t>
      </w:r>
      <w:r w:rsidRPr="00EF155C">
        <w:t>Chris Edwards occupies the Kilts Family Chair in Fiscal Studies at the Cato Institute</w:t>
      </w:r>
      <w:r>
        <w:t xml:space="preserve">. </w:t>
      </w:r>
      <w:r w:rsidRPr="00CB786C">
        <w:t>Chris Edwards, "Trump Is Right: End FEMA", Cato Institute, 1-28-2025, accessed 11-5-2025, https://www.cato.org/blog/trump-right-end-fema //WMK</w:t>
      </w:r>
    </w:p>
    <w:p w14:paraId="01B9CAFE" w14:textId="77777777" w:rsidR="00370B25" w:rsidRPr="004A1F2E" w:rsidRDefault="00370B25" w:rsidP="00370B25">
      <w:pPr>
        <w:rPr>
          <w:sz w:val="16"/>
        </w:rPr>
      </w:pPr>
      <w:r w:rsidRPr="004A1F2E">
        <w:rPr>
          <w:rStyle w:val="StyleUnderline"/>
        </w:rPr>
        <w:t xml:space="preserve">The American system of </w:t>
      </w:r>
      <w:r w:rsidRPr="0010351C">
        <w:rPr>
          <w:rStyle w:val="StyleUnderline"/>
        </w:rPr>
        <w:t>disaster response is not supposed to be a top-down structure</w:t>
      </w:r>
      <w:r w:rsidRPr="0010351C">
        <w:rPr>
          <w:sz w:val="16"/>
        </w:rPr>
        <w:t xml:space="preserve"> imposed by Washington. </w:t>
      </w:r>
      <w:r w:rsidRPr="0010351C">
        <w:rPr>
          <w:rStyle w:val="StyleUnderline"/>
        </w:rPr>
        <w:t>Rather</w:t>
      </w:r>
      <w:r w:rsidRPr="0010351C">
        <w:rPr>
          <w:sz w:val="16"/>
        </w:rPr>
        <w:t xml:space="preserve">, the system is </w:t>
      </w:r>
      <w:r w:rsidRPr="0010351C">
        <w:rPr>
          <w:rStyle w:val="StyleUnderline"/>
        </w:rPr>
        <w:t>based on federalism</w:t>
      </w:r>
      <w:r w:rsidRPr="0010351C">
        <w:rPr>
          <w:sz w:val="16"/>
        </w:rPr>
        <w:t xml:space="preserve">, </w:t>
      </w:r>
      <w:r w:rsidRPr="0010351C">
        <w:rPr>
          <w:rStyle w:val="StyleUnderline"/>
        </w:rPr>
        <w:t xml:space="preserve">private charitable efforts, and mutual aid between states, cities, and utilities. </w:t>
      </w:r>
      <w:r w:rsidRPr="0010351C">
        <w:rPr>
          <w:sz w:val="16"/>
        </w:rPr>
        <w:t>Unfortunately,</w:t>
      </w:r>
      <w:r w:rsidRPr="004A1F2E">
        <w:rPr>
          <w:sz w:val="16"/>
        </w:rPr>
        <w:t xml:space="preserve"> </w:t>
      </w:r>
      <w:r w:rsidRPr="003B50EE">
        <w:rPr>
          <w:rStyle w:val="StyleUnderline"/>
          <w:highlight w:val="cyan"/>
        </w:rPr>
        <w:t xml:space="preserve">growing federal intervention is </w:t>
      </w:r>
      <w:r w:rsidRPr="003B50EE">
        <w:rPr>
          <w:rStyle w:val="Emphasis"/>
          <w:highlight w:val="cyan"/>
        </w:rPr>
        <w:t>undermining</w:t>
      </w:r>
      <w:r w:rsidRPr="004A1F2E">
        <w:rPr>
          <w:sz w:val="16"/>
        </w:rPr>
        <w:t xml:space="preserve"> </w:t>
      </w:r>
      <w:r w:rsidRPr="003B50EE">
        <w:rPr>
          <w:rStyle w:val="StyleUnderline"/>
          <w:highlight w:val="cyan"/>
        </w:rPr>
        <w:t xml:space="preserve">this efficient, </w:t>
      </w:r>
      <w:r w:rsidRPr="003B50EE">
        <w:rPr>
          <w:rStyle w:val="Emphasis"/>
          <w:highlight w:val="cyan"/>
        </w:rPr>
        <w:t>decentralized structure</w:t>
      </w:r>
      <w:r w:rsidRPr="004A1F2E">
        <w:rPr>
          <w:sz w:val="16"/>
        </w:rPr>
        <w:t>.</w:t>
      </w:r>
    </w:p>
    <w:p w14:paraId="4FAD2500" w14:textId="77777777" w:rsidR="00370B25" w:rsidRPr="004A1F2E" w:rsidRDefault="00370B25" w:rsidP="00370B25">
      <w:pPr>
        <w:rPr>
          <w:sz w:val="16"/>
        </w:rPr>
      </w:pPr>
      <w:r w:rsidRPr="004A1F2E">
        <w:rPr>
          <w:sz w:val="16"/>
        </w:rPr>
        <w:t>Here are 10 reasons why FEMA is not needed and sometimes detrimental.</w:t>
      </w:r>
    </w:p>
    <w:p w14:paraId="407149B8" w14:textId="77777777" w:rsidR="00370B25" w:rsidRPr="004A1F2E" w:rsidRDefault="00370B25" w:rsidP="00370B25">
      <w:pPr>
        <w:rPr>
          <w:sz w:val="16"/>
        </w:rPr>
      </w:pPr>
      <w:r w:rsidRPr="004A1F2E">
        <w:rPr>
          <w:sz w:val="16"/>
        </w:rPr>
        <w:t>Budget deficits. The federal government must cut spending to deal with massive budget deficits. Congress should repeal funding of activities that the states can fund themselves, including disaster response and reconstruction.</w:t>
      </w:r>
    </w:p>
    <w:p w14:paraId="5525E4B8" w14:textId="77777777" w:rsidR="00370B25" w:rsidRPr="004A1F2E" w:rsidRDefault="00370B25" w:rsidP="00370B25">
      <w:pPr>
        <w:rPr>
          <w:sz w:val="16"/>
        </w:rPr>
      </w:pPr>
      <w:r w:rsidRPr="004A1F2E">
        <w:rPr>
          <w:sz w:val="16"/>
        </w:rPr>
        <w:t>Federalism. The Congressional Research Service noted, “The United States takes a ‘bottom up’ approach to both managing and providing assistance, during and following a disaster.” State and local governments employ more than one million personnel in police, fire, and other first responder activities. State governors have wide-ranging responsibilities and powers during disasters, such as being able to order evacuations.</w:t>
      </w:r>
    </w:p>
    <w:p w14:paraId="29C44E9F" w14:textId="77777777" w:rsidR="00370B25" w:rsidRPr="004A1F2E" w:rsidRDefault="00370B25" w:rsidP="00370B25">
      <w:pPr>
        <w:rPr>
          <w:sz w:val="16"/>
        </w:rPr>
      </w:pPr>
      <w:r w:rsidRPr="004A1F2E">
        <w:rPr>
          <w:sz w:val="16"/>
        </w:rPr>
        <w:t xml:space="preserve">Role Not Unique. A bipartisan congressional report after Hurricane Katrina in 2006 noted that “many Americans … falsely viewed FEMA as some sort of national fire and rescue team,” but “FEMA is not a first responder agency.” Instead, FEMA’s main role is handing out aid, but </w:t>
      </w:r>
      <w:r w:rsidRPr="004A1F2E">
        <w:rPr>
          <w:rStyle w:val="StyleUnderline"/>
        </w:rPr>
        <w:t>states should cover disaster costs with their own rainy day funds</w:t>
      </w:r>
      <w:r w:rsidRPr="004A1F2E">
        <w:rPr>
          <w:sz w:val="16"/>
        </w:rPr>
        <w:t>.</w:t>
      </w:r>
    </w:p>
    <w:p w14:paraId="6B08F330" w14:textId="77777777" w:rsidR="00370B25" w:rsidRPr="004A1F2E" w:rsidRDefault="00370B25" w:rsidP="00370B25">
      <w:pPr>
        <w:rPr>
          <w:sz w:val="16"/>
        </w:rPr>
      </w:pPr>
      <w:r w:rsidRPr="004A1F2E">
        <w:rPr>
          <w:sz w:val="16"/>
        </w:rPr>
        <w:t xml:space="preserve">Bad Incentives. </w:t>
      </w:r>
      <w:r w:rsidRPr="004A1F2E">
        <w:rPr>
          <w:rStyle w:val="StyleUnderline"/>
        </w:rPr>
        <w:t xml:space="preserve">Growing </w:t>
      </w:r>
      <w:r w:rsidRPr="003B50EE">
        <w:rPr>
          <w:rStyle w:val="StyleUnderline"/>
          <w:highlight w:val="cyan"/>
        </w:rPr>
        <w:t>FEMA bailouts create</w:t>
      </w:r>
      <w:r w:rsidRPr="0010351C">
        <w:rPr>
          <w:rStyle w:val="StyleUnderline"/>
        </w:rPr>
        <w:t xml:space="preserve"> a </w:t>
      </w:r>
      <w:r w:rsidRPr="003B50EE">
        <w:rPr>
          <w:rStyle w:val="Emphasis"/>
          <w:highlight w:val="cyan"/>
        </w:rPr>
        <w:t>disincentive</w:t>
      </w:r>
      <w:r w:rsidRPr="003B50EE">
        <w:rPr>
          <w:sz w:val="16"/>
          <w:highlight w:val="cyan"/>
        </w:rPr>
        <w:t xml:space="preserve"> </w:t>
      </w:r>
      <w:r w:rsidRPr="003B50EE">
        <w:rPr>
          <w:rStyle w:val="StyleUnderline"/>
          <w:highlight w:val="cyan"/>
        </w:rPr>
        <w:t>for states</w:t>
      </w:r>
      <w:r w:rsidRPr="0010351C">
        <w:rPr>
          <w:rStyle w:val="StyleUnderline"/>
        </w:rPr>
        <w:t xml:space="preserve">, </w:t>
      </w:r>
      <w:r w:rsidRPr="003B50EE">
        <w:rPr>
          <w:rStyle w:val="StyleUnderline"/>
          <w:highlight w:val="cyan"/>
        </w:rPr>
        <w:t>businesses</w:t>
      </w:r>
      <w:r w:rsidRPr="0010351C">
        <w:rPr>
          <w:rStyle w:val="StyleUnderline"/>
        </w:rPr>
        <w:t xml:space="preserve">, and individuals </w:t>
      </w:r>
      <w:r w:rsidRPr="003B50EE">
        <w:rPr>
          <w:rStyle w:val="StyleUnderline"/>
          <w:highlight w:val="cyan"/>
        </w:rPr>
        <w:t xml:space="preserve">to </w:t>
      </w:r>
      <w:r w:rsidRPr="003B50EE">
        <w:rPr>
          <w:rStyle w:val="Emphasis"/>
          <w:highlight w:val="cyan"/>
        </w:rPr>
        <w:t xml:space="preserve">prepare </w:t>
      </w:r>
      <w:r w:rsidRPr="0010351C">
        <w:rPr>
          <w:rStyle w:val="Emphasis"/>
        </w:rPr>
        <w:t>for disasters</w:t>
      </w:r>
      <w:r w:rsidRPr="004A1F2E">
        <w:rPr>
          <w:sz w:val="16"/>
        </w:rPr>
        <w:t xml:space="preserve">. </w:t>
      </w:r>
      <w:r w:rsidRPr="004A1F2E">
        <w:rPr>
          <w:rStyle w:val="StyleUnderline"/>
        </w:rPr>
        <w:t xml:space="preserve">The </w:t>
      </w:r>
      <w:r w:rsidRPr="0010351C">
        <w:rPr>
          <w:rStyle w:val="StyleUnderline"/>
        </w:rPr>
        <w:t xml:space="preserve">states </w:t>
      </w:r>
      <w:r w:rsidRPr="0010351C">
        <w:rPr>
          <w:rStyle w:val="Emphasis"/>
        </w:rPr>
        <w:t>demand</w:t>
      </w:r>
      <w:r w:rsidRPr="0010351C">
        <w:rPr>
          <w:rStyle w:val="StyleUnderline"/>
        </w:rPr>
        <w:t xml:space="preserve"> federal</w:t>
      </w:r>
      <w:r w:rsidRPr="0010351C">
        <w:rPr>
          <w:sz w:val="16"/>
        </w:rPr>
        <w:t xml:space="preserve"> </w:t>
      </w:r>
      <w:r w:rsidRPr="0010351C">
        <w:rPr>
          <w:rStyle w:val="Emphasis"/>
        </w:rPr>
        <w:t>aid</w:t>
      </w:r>
      <w:r w:rsidRPr="003B50EE">
        <w:rPr>
          <w:sz w:val="16"/>
          <w:highlight w:val="cyan"/>
        </w:rPr>
        <w:t>,</w:t>
      </w:r>
      <w:r w:rsidRPr="004A1F2E">
        <w:rPr>
          <w:sz w:val="16"/>
        </w:rPr>
        <w:t xml:space="preserve"> and federal politicians put the costs on the national credit card. </w:t>
      </w:r>
      <w:r w:rsidRPr="004A1F2E">
        <w:rPr>
          <w:rStyle w:val="StyleUnderline"/>
        </w:rPr>
        <w:t xml:space="preserve">Growing federal intervention </w:t>
      </w:r>
      <w:r w:rsidRPr="003B50EE">
        <w:rPr>
          <w:rStyle w:val="StyleUnderline"/>
          <w:highlight w:val="cyan"/>
        </w:rPr>
        <w:t xml:space="preserve">displaces </w:t>
      </w:r>
      <w:r w:rsidRPr="003B50EE">
        <w:rPr>
          <w:rStyle w:val="Emphasis"/>
          <w:highlight w:val="cyan"/>
        </w:rPr>
        <w:t>more efficient</w:t>
      </w:r>
      <w:r w:rsidRPr="004A1F2E">
        <w:rPr>
          <w:sz w:val="16"/>
        </w:rPr>
        <w:t xml:space="preserve"> </w:t>
      </w:r>
      <w:r w:rsidRPr="004A1F2E">
        <w:rPr>
          <w:rStyle w:val="StyleUnderline"/>
        </w:rPr>
        <w:t xml:space="preserve">state, local, and private </w:t>
      </w:r>
      <w:r w:rsidRPr="003B50EE">
        <w:rPr>
          <w:rStyle w:val="StyleUnderline"/>
          <w:highlight w:val="cyan"/>
        </w:rPr>
        <w:t>efforts</w:t>
      </w:r>
      <w:r w:rsidRPr="004A1F2E">
        <w:rPr>
          <w:sz w:val="16"/>
        </w:rPr>
        <w:t>.</w:t>
      </w:r>
    </w:p>
    <w:p w14:paraId="516678F0" w14:textId="77777777" w:rsidR="00370B25" w:rsidRPr="004A1F2E" w:rsidRDefault="00370B25" w:rsidP="00370B25">
      <w:pPr>
        <w:rPr>
          <w:sz w:val="16"/>
        </w:rPr>
      </w:pPr>
      <w:r w:rsidRPr="004A1F2E">
        <w:rPr>
          <w:sz w:val="16"/>
        </w:rPr>
        <w:lastRenderedPageBreak/>
        <w:t xml:space="preserve">Infrastructure. </w:t>
      </w:r>
      <w:r w:rsidRPr="004A1F2E">
        <w:rPr>
          <w:rStyle w:val="StyleUnderline"/>
        </w:rPr>
        <w:t>The vast majority of the nation’s infrastructure is owned by state and local governments and the private sector</w:t>
      </w:r>
      <w:r w:rsidRPr="004A1F2E">
        <w:rPr>
          <w:sz w:val="16"/>
        </w:rPr>
        <w:t>, not by the federal government. It is the responsibility of infrastructure owners to know the risks, to fortify facilities, and to seek insurance coverage.</w:t>
      </w:r>
    </w:p>
    <w:p w14:paraId="633A7CCE" w14:textId="77777777" w:rsidR="00370B25" w:rsidRPr="004A1F2E" w:rsidRDefault="00370B25" w:rsidP="00370B25">
      <w:pPr>
        <w:rPr>
          <w:rStyle w:val="Emphasis"/>
          <w:b w:val="0"/>
          <w:iCs w:val="0"/>
          <w:sz w:val="16"/>
          <w:u w:val="none"/>
          <w:bdr w:val="none" w:sz="0" w:space="0" w:color="auto"/>
        </w:rPr>
      </w:pPr>
      <w:r w:rsidRPr="004A1F2E">
        <w:rPr>
          <w:sz w:val="16"/>
        </w:rPr>
        <w:t xml:space="preserve">Top-down regulations. </w:t>
      </w:r>
      <w:r w:rsidRPr="003B50EE">
        <w:rPr>
          <w:rStyle w:val="StyleUnderline"/>
          <w:highlight w:val="cyan"/>
        </w:rPr>
        <w:t>With</w:t>
      </w:r>
      <w:r w:rsidRPr="004A1F2E">
        <w:rPr>
          <w:rStyle w:val="StyleUnderline"/>
        </w:rPr>
        <w:t xml:space="preserve"> </w:t>
      </w:r>
      <w:r w:rsidRPr="003B50EE">
        <w:rPr>
          <w:rStyle w:val="StyleUnderline"/>
          <w:highlight w:val="cyan"/>
        </w:rPr>
        <w:t>federal funding</w:t>
      </w:r>
      <w:r w:rsidRPr="004A1F2E">
        <w:rPr>
          <w:rStyle w:val="StyleUnderline"/>
        </w:rPr>
        <w:t xml:space="preserve"> of disaster response and rebuilding </w:t>
      </w:r>
      <w:r w:rsidRPr="003B50EE">
        <w:rPr>
          <w:rStyle w:val="StyleUnderline"/>
          <w:highlight w:val="cyan"/>
        </w:rPr>
        <w:t>comes</w:t>
      </w:r>
      <w:r w:rsidRPr="004A1F2E">
        <w:rPr>
          <w:rStyle w:val="StyleUnderline"/>
        </w:rPr>
        <w:t xml:space="preserve"> top-down </w:t>
      </w:r>
      <w:r w:rsidRPr="003B50EE">
        <w:rPr>
          <w:rStyle w:val="Emphasis"/>
          <w:highlight w:val="cyan"/>
        </w:rPr>
        <w:t>regulations</w:t>
      </w:r>
      <w:r w:rsidRPr="004A1F2E">
        <w:rPr>
          <w:rStyle w:val="StyleUnderline"/>
        </w:rPr>
        <w:t xml:space="preserve"> </w:t>
      </w:r>
      <w:r w:rsidRPr="003B50EE">
        <w:rPr>
          <w:rStyle w:val="StyleUnderline"/>
          <w:highlight w:val="cyan"/>
        </w:rPr>
        <w:t xml:space="preserve">that </w:t>
      </w:r>
      <w:r w:rsidRPr="003B50EE">
        <w:rPr>
          <w:rStyle w:val="Emphasis"/>
          <w:highlight w:val="cyan"/>
        </w:rPr>
        <w:t>encumber state and private efforts</w:t>
      </w:r>
      <w:r w:rsidRPr="004A1F2E">
        <w:rPr>
          <w:rStyle w:val="StyleUnderline"/>
        </w:rPr>
        <w:t xml:space="preserve">. </w:t>
      </w:r>
      <w:r w:rsidRPr="003B50EE">
        <w:rPr>
          <w:rStyle w:val="StyleUnderline"/>
          <w:highlight w:val="cyan"/>
        </w:rPr>
        <w:t>FEMA’s</w:t>
      </w:r>
      <w:r w:rsidRPr="004A1F2E">
        <w:rPr>
          <w:rStyle w:val="StyleUnderline"/>
        </w:rPr>
        <w:t xml:space="preserve"> </w:t>
      </w:r>
      <w:r w:rsidRPr="003B50EE">
        <w:rPr>
          <w:rStyle w:val="Emphasis"/>
          <w:highlight w:val="cyan"/>
        </w:rPr>
        <w:t>bureaucratic barriers</w:t>
      </w:r>
      <w:r w:rsidRPr="004A1F2E">
        <w:rPr>
          <w:sz w:val="16"/>
        </w:rPr>
        <w:t xml:space="preserve"> </w:t>
      </w:r>
      <w:r w:rsidRPr="004A1F2E">
        <w:rPr>
          <w:rStyle w:val="StyleUnderline"/>
        </w:rPr>
        <w:t>to</w:t>
      </w:r>
      <w:r w:rsidRPr="004A1F2E">
        <w:rPr>
          <w:sz w:val="16"/>
        </w:rPr>
        <w:t xml:space="preserve"> </w:t>
      </w:r>
      <w:r w:rsidRPr="004A1F2E">
        <w:rPr>
          <w:rStyle w:val="Emphasis"/>
        </w:rPr>
        <w:t>private efforts</w:t>
      </w:r>
      <w:r w:rsidRPr="004A1F2E">
        <w:rPr>
          <w:sz w:val="16"/>
        </w:rPr>
        <w:t xml:space="preserve"> </w:t>
      </w:r>
      <w:r w:rsidRPr="004A1F2E">
        <w:rPr>
          <w:rStyle w:val="StyleUnderline"/>
        </w:rPr>
        <w:t xml:space="preserve">during and after disasters </w:t>
      </w:r>
      <w:r w:rsidRPr="003B50EE">
        <w:rPr>
          <w:rStyle w:val="StyleUnderline"/>
          <w:highlight w:val="cyan"/>
        </w:rPr>
        <w:t xml:space="preserve">are </w:t>
      </w:r>
      <w:r w:rsidRPr="003B50EE">
        <w:rPr>
          <w:rStyle w:val="Emphasis"/>
          <w:highlight w:val="cyan"/>
        </w:rPr>
        <w:t>notorious</w:t>
      </w:r>
      <w:r w:rsidRPr="004A1F2E">
        <w:rPr>
          <w:sz w:val="16"/>
        </w:rPr>
        <w:t>, as with Hurricane Katrina in 2005.</w:t>
      </w:r>
    </w:p>
    <w:p w14:paraId="55D2E112" w14:textId="77777777" w:rsidR="00370B25" w:rsidRPr="004A1F2E" w:rsidRDefault="00370B25" w:rsidP="00370B25">
      <w:pPr>
        <w:rPr>
          <w:sz w:val="16"/>
        </w:rPr>
      </w:pPr>
    </w:p>
    <w:p w14:paraId="16116182" w14:textId="77777777" w:rsidR="00370B25" w:rsidRPr="004A1F2E" w:rsidRDefault="00370B25" w:rsidP="00370B25">
      <w:pPr>
        <w:rPr>
          <w:sz w:val="16"/>
        </w:rPr>
      </w:pPr>
      <w:r w:rsidRPr="004A1F2E">
        <w:rPr>
          <w:sz w:val="16"/>
        </w:rPr>
        <w:t>Private-Sector Response</w:t>
      </w:r>
      <w:r w:rsidRPr="004A1F2E">
        <w:rPr>
          <w:rStyle w:val="StyleUnderline"/>
        </w:rPr>
        <w:t xml:space="preserve">. In US history, </w:t>
      </w:r>
      <w:r w:rsidRPr="003B50EE">
        <w:rPr>
          <w:rStyle w:val="StyleUnderline"/>
          <w:highlight w:val="cyan"/>
        </w:rPr>
        <w:t>disasters</w:t>
      </w:r>
      <w:r w:rsidRPr="004A1F2E">
        <w:rPr>
          <w:rStyle w:val="StyleUnderline"/>
        </w:rPr>
        <w:t xml:space="preserve"> have </w:t>
      </w:r>
      <w:r w:rsidRPr="003B50EE">
        <w:rPr>
          <w:rStyle w:val="StyleUnderline"/>
          <w:highlight w:val="cyan"/>
        </w:rPr>
        <w:t>generate</w:t>
      </w:r>
      <w:r w:rsidRPr="004A1F2E">
        <w:rPr>
          <w:rStyle w:val="StyleUnderline"/>
        </w:rPr>
        <w:t xml:space="preserve">d </w:t>
      </w:r>
      <w:r w:rsidRPr="003B50EE">
        <w:rPr>
          <w:rStyle w:val="StyleUnderline"/>
          <w:highlight w:val="cyan"/>
        </w:rPr>
        <w:t xml:space="preserve">huge </w:t>
      </w:r>
      <w:r w:rsidRPr="003B50EE">
        <w:rPr>
          <w:rStyle w:val="Emphasis"/>
          <w:highlight w:val="cyan"/>
        </w:rPr>
        <w:t>outpourings of aid</w:t>
      </w:r>
      <w:r w:rsidRPr="004A1F2E">
        <w:rPr>
          <w:sz w:val="16"/>
        </w:rPr>
        <w:t xml:space="preserve"> </w:t>
      </w:r>
      <w:r w:rsidRPr="003B50EE">
        <w:rPr>
          <w:rStyle w:val="StyleUnderline"/>
          <w:highlight w:val="cyan"/>
        </w:rPr>
        <w:t>from</w:t>
      </w:r>
      <w:r w:rsidRPr="004A1F2E">
        <w:rPr>
          <w:sz w:val="16"/>
        </w:rPr>
        <w:t xml:space="preserve"> </w:t>
      </w:r>
      <w:r w:rsidRPr="004A1F2E">
        <w:rPr>
          <w:rStyle w:val="StyleUnderline"/>
        </w:rPr>
        <w:t xml:space="preserve">individuals, businesses, churches, and </w:t>
      </w:r>
      <w:r w:rsidRPr="003B50EE">
        <w:rPr>
          <w:rStyle w:val="Emphasis"/>
          <w:highlight w:val="cyan"/>
        </w:rPr>
        <w:t>charitable groups</w:t>
      </w:r>
      <w:r w:rsidRPr="004A1F2E">
        <w:rPr>
          <w:sz w:val="16"/>
        </w:rPr>
        <w:t xml:space="preserve">. The </w:t>
      </w:r>
      <w:r w:rsidRPr="004A1F2E">
        <w:rPr>
          <w:rStyle w:val="StyleUnderline"/>
        </w:rPr>
        <w:t xml:space="preserve">American </w:t>
      </w:r>
      <w:r w:rsidRPr="003B50EE">
        <w:rPr>
          <w:rStyle w:val="StyleUnderline"/>
          <w:highlight w:val="cyan"/>
        </w:rPr>
        <w:t>Red Cross</w:t>
      </w:r>
      <w:r w:rsidRPr="004A1F2E">
        <w:rPr>
          <w:rStyle w:val="StyleUnderline"/>
        </w:rPr>
        <w:t>, for example, provides food, water, and temporary shelter after disasters</w:t>
      </w:r>
      <w:r w:rsidRPr="004A1F2E">
        <w:rPr>
          <w:sz w:val="16"/>
        </w:rPr>
        <w:t xml:space="preserve">. </w:t>
      </w:r>
      <w:r w:rsidRPr="004A1F2E">
        <w:rPr>
          <w:rStyle w:val="StyleUnderline"/>
        </w:rPr>
        <w:t xml:space="preserve">After recent flooding in North Carolina, Elon </w:t>
      </w:r>
      <w:r w:rsidRPr="003B50EE">
        <w:rPr>
          <w:rStyle w:val="StyleUnderline"/>
          <w:highlight w:val="cyan"/>
        </w:rPr>
        <w:t>Musk</w:t>
      </w:r>
      <w:r w:rsidRPr="004A1F2E">
        <w:rPr>
          <w:rStyle w:val="StyleUnderline"/>
        </w:rPr>
        <w:t xml:space="preserve"> </w:t>
      </w:r>
      <w:r w:rsidRPr="003B50EE">
        <w:rPr>
          <w:rStyle w:val="StyleUnderline"/>
          <w:highlight w:val="cyan"/>
        </w:rPr>
        <w:t>sent</w:t>
      </w:r>
      <w:r w:rsidRPr="004A1F2E">
        <w:rPr>
          <w:rStyle w:val="StyleUnderline"/>
        </w:rPr>
        <w:t xml:space="preserve"> more than </w:t>
      </w:r>
      <w:r w:rsidRPr="003B50EE">
        <w:rPr>
          <w:rStyle w:val="StyleUnderline"/>
          <w:highlight w:val="cyan"/>
        </w:rPr>
        <w:t>10,000 Starlink terminals</w:t>
      </w:r>
      <w:r w:rsidRPr="004A1F2E">
        <w:rPr>
          <w:sz w:val="16"/>
        </w:rPr>
        <w:t xml:space="preserve">, </w:t>
      </w:r>
      <w:r w:rsidRPr="003B50EE">
        <w:rPr>
          <w:rStyle w:val="StyleUnderline"/>
          <w:highlight w:val="cyan"/>
        </w:rPr>
        <w:t>Walmart and Home</w:t>
      </w:r>
      <w:r w:rsidRPr="004A1F2E">
        <w:rPr>
          <w:rStyle w:val="StyleUnderline"/>
        </w:rPr>
        <w:t xml:space="preserve"> </w:t>
      </w:r>
      <w:r w:rsidRPr="003B50EE">
        <w:rPr>
          <w:rStyle w:val="StyleUnderline"/>
          <w:highlight w:val="cyan"/>
        </w:rPr>
        <w:t>Depot delivered</w:t>
      </w:r>
      <w:r w:rsidRPr="004A1F2E">
        <w:rPr>
          <w:rStyle w:val="StyleUnderline"/>
        </w:rPr>
        <w:t xml:space="preserve"> food and </w:t>
      </w:r>
      <w:r w:rsidRPr="003B50EE">
        <w:rPr>
          <w:rStyle w:val="StyleUnderline"/>
          <w:highlight w:val="cyan"/>
        </w:rPr>
        <w:t>supplies</w:t>
      </w:r>
      <w:r w:rsidRPr="004A1F2E">
        <w:rPr>
          <w:sz w:val="16"/>
        </w:rPr>
        <w:t xml:space="preserve">, </w:t>
      </w:r>
      <w:r w:rsidRPr="004A1F2E">
        <w:rPr>
          <w:rStyle w:val="StyleUnderline"/>
        </w:rPr>
        <w:t xml:space="preserve">and Taylor </w:t>
      </w:r>
      <w:r w:rsidRPr="003B50EE">
        <w:rPr>
          <w:rStyle w:val="StyleUnderline"/>
          <w:highlight w:val="cyan"/>
        </w:rPr>
        <w:t>Swift donated</w:t>
      </w:r>
      <w:r w:rsidRPr="004A1F2E">
        <w:rPr>
          <w:rStyle w:val="StyleUnderline"/>
        </w:rPr>
        <w:t xml:space="preserve"> $</w:t>
      </w:r>
      <w:r w:rsidRPr="003B50EE">
        <w:rPr>
          <w:rStyle w:val="StyleUnderline"/>
          <w:highlight w:val="cyan"/>
        </w:rPr>
        <w:t>5 million</w:t>
      </w:r>
      <w:r w:rsidRPr="004A1F2E">
        <w:rPr>
          <w:sz w:val="16"/>
        </w:rPr>
        <w:t>.</w:t>
      </w:r>
    </w:p>
    <w:p w14:paraId="33D67645" w14:textId="77777777" w:rsidR="00370B25" w:rsidRPr="004A1F2E" w:rsidRDefault="00370B25" w:rsidP="00370B25">
      <w:pPr>
        <w:rPr>
          <w:sz w:val="16"/>
        </w:rPr>
      </w:pPr>
      <w:r w:rsidRPr="004A1F2E">
        <w:rPr>
          <w:sz w:val="16"/>
        </w:rPr>
        <w:t xml:space="preserve">Resource Sharing. A key feature of US disaster response is </w:t>
      </w:r>
      <w:r w:rsidRPr="003B50EE">
        <w:rPr>
          <w:rStyle w:val="Emphasis"/>
          <w:highlight w:val="cyan"/>
        </w:rPr>
        <w:t>resource sharing</w:t>
      </w:r>
      <w:r w:rsidRPr="004A1F2E">
        <w:rPr>
          <w:rStyle w:val="Emphasis"/>
        </w:rPr>
        <w:t xml:space="preserve"> between states</w:t>
      </w:r>
      <w:r w:rsidRPr="004A1F2E">
        <w:rPr>
          <w:sz w:val="16"/>
        </w:rPr>
        <w:t xml:space="preserve">, </w:t>
      </w:r>
      <w:r w:rsidRPr="004A1F2E">
        <w:rPr>
          <w:rStyle w:val="StyleUnderline"/>
        </w:rPr>
        <w:t>cities, utilities, and other groups</w:t>
      </w:r>
      <w:r w:rsidRPr="004A1F2E">
        <w:rPr>
          <w:sz w:val="16"/>
        </w:rPr>
        <w:t xml:space="preserve">. Standing agreements </w:t>
      </w:r>
      <w:r w:rsidRPr="003B50EE">
        <w:rPr>
          <w:rStyle w:val="StyleUnderline"/>
          <w:highlight w:val="cyan"/>
        </w:rPr>
        <w:t>allow</w:t>
      </w:r>
      <w:r w:rsidRPr="004A1F2E">
        <w:rPr>
          <w:rStyle w:val="StyleUnderline"/>
        </w:rPr>
        <w:t xml:space="preserve"> </w:t>
      </w:r>
      <w:r w:rsidRPr="003B50EE">
        <w:rPr>
          <w:rStyle w:val="StyleUnderline"/>
          <w:highlight w:val="cyan"/>
        </w:rPr>
        <w:t>governments</w:t>
      </w:r>
      <w:r w:rsidRPr="004A1F2E">
        <w:rPr>
          <w:rStyle w:val="StyleUnderline"/>
        </w:rPr>
        <w:t xml:space="preserve"> and utilities </w:t>
      </w:r>
      <w:r w:rsidRPr="003B50EE">
        <w:rPr>
          <w:rStyle w:val="StyleUnderline"/>
          <w:highlight w:val="cyan"/>
        </w:rPr>
        <w:t>to rush</w:t>
      </w:r>
      <w:r w:rsidRPr="004A1F2E">
        <w:rPr>
          <w:rStyle w:val="StyleUnderline"/>
        </w:rPr>
        <w:t xml:space="preserve"> teams and </w:t>
      </w:r>
      <w:r w:rsidRPr="003B50EE">
        <w:rPr>
          <w:rStyle w:val="StyleUnderline"/>
          <w:highlight w:val="cyan"/>
        </w:rPr>
        <w:t xml:space="preserve">equipment to their </w:t>
      </w:r>
      <w:r w:rsidRPr="003B50EE">
        <w:rPr>
          <w:rStyle w:val="Emphasis"/>
          <w:highlight w:val="cyan"/>
        </w:rPr>
        <w:t>neighbors</w:t>
      </w:r>
      <w:r w:rsidRPr="004A1F2E">
        <w:rPr>
          <w:rStyle w:val="StyleUnderline"/>
        </w:rPr>
        <w:t xml:space="preserve"> hit by hurricanes, fires, and other disasters</w:t>
      </w:r>
      <w:r w:rsidRPr="004A1F2E">
        <w:rPr>
          <w:sz w:val="16"/>
        </w:rPr>
        <w:t>. Firefighting teams and equipment have poured into Los Angeles from dozens of states and Canada. Within a day or two of Helene hitting North Carolina, utility crews were arriving from up and down the East Coast.</w:t>
      </w:r>
    </w:p>
    <w:p w14:paraId="4583F7D4" w14:textId="77777777" w:rsidR="00370B25" w:rsidRPr="004C54A1" w:rsidRDefault="00370B25" w:rsidP="00370B25"/>
    <w:p w14:paraId="72C753C8" w14:textId="77777777" w:rsidR="00370B25" w:rsidRDefault="00370B25" w:rsidP="00370B25">
      <w:pPr>
        <w:pStyle w:val="Heading4"/>
      </w:pPr>
      <w:r>
        <w:t>State budgeting techniques solve.</w:t>
      </w:r>
    </w:p>
    <w:p w14:paraId="63E622B4" w14:textId="77777777" w:rsidR="00370B25" w:rsidRPr="002B0B23" w:rsidRDefault="00370B25" w:rsidP="00370B25">
      <w:r w:rsidRPr="00AB2D35">
        <w:rPr>
          <w:rStyle w:val="Style13ptBold"/>
        </w:rPr>
        <w:t>McTarnaghan et al. 25 —</w:t>
      </w:r>
      <w:r>
        <w:t xml:space="preserve"> </w:t>
      </w:r>
      <w:r w:rsidRPr="00AB2D35">
        <w:t>Sara McTarnaghan is a principal research associate in the Housing and Communities Division at the Urban Institute and colead for the Climate and Communities practice area.</w:t>
      </w:r>
      <w:r>
        <w:t xml:space="preserve"> Lucy Dadayan is Principal Research Associate @ Tax and Income Supports​ Division, Urban-Brookings Tax Policy Center.</w:t>
      </w:r>
      <w:r w:rsidRPr="00AB2D35">
        <w:t xml:space="preserve"> Andrew Rumbach is a senior fellow at the Urban Institute where he coleads the Climate and Communities practice area in the Housing and Communities Division.</w:t>
      </w:r>
      <w:r>
        <w:t xml:space="preserve"> Sara McTarnaghan, Lucy Dadayan, Andrew Rumbach</w:t>
      </w:r>
      <w:r w:rsidRPr="00AB2D35">
        <w:t>, "The Trump Administration Wants to Shrink the Federal Government’s Role in Disaster Management. Do States Have the Fiscal Capacity to Weather the Storm?", Urban Institute, 7-15-2025, accessed 11-4-2025, https://www.urban.org/urban-wire/trump-administration-wants-shrink-federal-governments-role-disaster-management-do-states //WMK</w:t>
      </w:r>
    </w:p>
    <w:p w14:paraId="0ECE47C2" w14:textId="77777777" w:rsidR="00370B25" w:rsidRPr="002B0B23" w:rsidRDefault="00370B25" w:rsidP="00370B25">
      <w:pPr>
        <w:rPr>
          <w:rStyle w:val="StyleUnderline"/>
        </w:rPr>
      </w:pPr>
      <w:r w:rsidRPr="002B0B23">
        <w:rPr>
          <w:rStyle w:val="StyleUnderline"/>
        </w:rPr>
        <w:t>How state and local budget managers can prepare for an evolving federal emergency funding landscape</w:t>
      </w:r>
    </w:p>
    <w:p w14:paraId="1AA39454" w14:textId="77777777" w:rsidR="00370B25" w:rsidRPr="0022445E" w:rsidRDefault="00370B25" w:rsidP="00370B25">
      <w:pPr>
        <w:rPr>
          <w:sz w:val="16"/>
        </w:rPr>
      </w:pPr>
      <w:r w:rsidRPr="003B50EE">
        <w:rPr>
          <w:rStyle w:val="StyleUnderline"/>
          <w:highlight w:val="cyan"/>
        </w:rPr>
        <w:t>Emergency managers</w:t>
      </w:r>
      <w:r w:rsidRPr="0010351C">
        <w:rPr>
          <w:rStyle w:val="StyleUnderline"/>
        </w:rPr>
        <w:t xml:space="preserve"> are</w:t>
      </w:r>
      <w:r w:rsidRPr="0010351C">
        <w:rPr>
          <w:sz w:val="16"/>
        </w:rPr>
        <w:t xml:space="preserve"> </w:t>
      </w:r>
      <w:r w:rsidRPr="003B50EE">
        <w:rPr>
          <w:rStyle w:val="Emphasis"/>
          <w:highlight w:val="cyan"/>
        </w:rPr>
        <w:t>already</w:t>
      </w:r>
      <w:r w:rsidRPr="003B50EE">
        <w:rPr>
          <w:sz w:val="16"/>
          <w:highlight w:val="cyan"/>
        </w:rPr>
        <w:t xml:space="preserve"> </w:t>
      </w:r>
      <w:r w:rsidRPr="003B50EE">
        <w:rPr>
          <w:rStyle w:val="StyleUnderline"/>
          <w:highlight w:val="cyan"/>
        </w:rPr>
        <w:t>preparing</w:t>
      </w:r>
      <w:r w:rsidRPr="0010351C">
        <w:rPr>
          <w:rStyle w:val="StyleUnderline"/>
        </w:rPr>
        <w:t xml:space="preserve"> for</w:t>
      </w:r>
      <w:r w:rsidRPr="0010351C">
        <w:rPr>
          <w:sz w:val="16"/>
        </w:rPr>
        <w:t xml:space="preserve"> a</w:t>
      </w:r>
      <w:r w:rsidRPr="0022445E">
        <w:rPr>
          <w:sz w:val="16"/>
        </w:rPr>
        <w:t xml:space="preserve"> hurricane and wildfire </w:t>
      </w:r>
      <w:r w:rsidRPr="002B0B23">
        <w:rPr>
          <w:rStyle w:val="StyleUnderline"/>
        </w:rPr>
        <w:t xml:space="preserve">season during which states may receive significantly less federal support </w:t>
      </w:r>
      <w:r w:rsidRPr="003B50EE">
        <w:rPr>
          <w:rStyle w:val="StyleUnderline"/>
          <w:highlight w:val="cyan"/>
        </w:rPr>
        <w:t xml:space="preserve">by </w:t>
      </w:r>
      <w:r w:rsidRPr="003B50EE">
        <w:rPr>
          <w:rStyle w:val="Emphasis"/>
          <w:highlight w:val="cyan"/>
        </w:rPr>
        <w:t>updating their emergency plans</w:t>
      </w:r>
      <w:r w:rsidRPr="0022445E">
        <w:rPr>
          <w:sz w:val="16"/>
        </w:rPr>
        <w:t xml:space="preserve">, </w:t>
      </w:r>
      <w:r w:rsidRPr="003B50EE">
        <w:rPr>
          <w:rStyle w:val="StyleUnderline"/>
          <w:highlight w:val="cyan"/>
        </w:rPr>
        <w:t xml:space="preserve">establishing </w:t>
      </w:r>
      <w:r w:rsidRPr="003B50EE">
        <w:rPr>
          <w:rStyle w:val="Emphasis"/>
          <w:highlight w:val="cyan"/>
        </w:rPr>
        <w:t>staffing surge capacity</w:t>
      </w:r>
      <w:r w:rsidRPr="0022445E">
        <w:rPr>
          <w:sz w:val="16"/>
        </w:rPr>
        <w:t xml:space="preserve">, </w:t>
      </w:r>
      <w:r w:rsidRPr="003B50EE">
        <w:rPr>
          <w:rStyle w:val="StyleUnderline"/>
          <w:highlight w:val="cyan"/>
        </w:rPr>
        <w:t xml:space="preserve">and stockpiling </w:t>
      </w:r>
      <w:r w:rsidRPr="003B50EE">
        <w:rPr>
          <w:rStyle w:val="Emphasis"/>
          <w:highlight w:val="cyan"/>
        </w:rPr>
        <w:t>essential materials</w:t>
      </w:r>
      <w:r w:rsidRPr="0022445E">
        <w:rPr>
          <w:sz w:val="16"/>
        </w:rPr>
        <w:t xml:space="preserve">. </w:t>
      </w:r>
      <w:r w:rsidRPr="002B0B23">
        <w:rPr>
          <w:rStyle w:val="StyleUnderline"/>
        </w:rPr>
        <w:t>State policymakers</w:t>
      </w:r>
      <w:r w:rsidRPr="0022445E">
        <w:rPr>
          <w:sz w:val="16"/>
        </w:rPr>
        <w:t xml:space="preserve"> and budget officials could support emergency managers’ efforts to </w:t>
      </w:r>
      <w:r w:rsidRPr="003B50EE">
        <w:rPr>
          <w:rStyle w:val="StyleUnderline"/>
          <w:highlight w:val="cyan"/>
        </w:rPr>
        <w:t>ensure</w:t>
      </w:r>
      <w:r w:rsidRPr="0022445E">
        <w:rPr>
          <w:sz w:val="16"/>
        </w:rPr>
        <w:t xml:space="preserve"> </w:t>
      </w:r>
      <w:r w:rsidRPr="002B0B23">
        <w:rPr>
          <w:rStyle w:val="Emphasis"/>
        </w:rPr>
        <w:t xml:space="preserve">sufficient </w:t>
      </w:r>
      <w:r w:rsidRPr="003B50EE">
        <w:rPr>
          <w:rStyle w:val="Emphasis"/>
          <w:highlight w:val="cyan"/>
        </w:rPr>
        <w:t>funding is available</w:t>
      </w:r>
      <w:r w:rsidRPr="0022445E">
        <w:rPr>
          <w:sz w:val="16"/>
        </w:rPr>
        <w:t xml:space="preserve"> to support recovery </w:t>
      </w:r>
      <w:r w:rsidRPr="003B50EE">
        <w:rPr>
          <w:rStyle w:val="StyleUnderline"/>
          <w:highlight w:val="cyan"/>
        </w:rPr>
        <w:t>by</w:t>
      </w:r>
      <w:r w:rsidRPr="0022445E">
        <w:rPr>
          <w:sz w:val="16"/>
        </w:rPr>
        <w:t xml:space="preserve"> taking the following steps:</w:t>
      </w:r>
    </w:p>
    <w:p w14:paraId="107E0C7F" w14:textId="77777777" w:rsidR="00370B25" w:rsidRPr="0022445E" w:rsidRDefault="00370B25" w:rsidP="00370B25">
      <w:pPr>
        <w:rPr>
          <w:sz w:val="16"/>
        </w:rPr>
      </w:pPr>
      <w:r w:rsidRPr="003B50EE">
        <w:rPr>
          <w:rStyle w:val="StyleUnderline"/>
          <w:highlight w:val="cyan"/>
        </w:rPr>
        <w:t>Bolster</w:t>
      </w:r>
      <w:r w:rsidRPr="0022445E">
        <w:rPr>
          <w:sz w:val="16"/>
        </w:rPr>
        <w:t xml:space="preserve"> </w:t>
      </w:r>
      <w:r w:rsidRPr="002B0B23">
        <w:rPr>
          <w:rStyle w:val="Emphasis"/>
        </w:rPr>
        <w:t xml:space="preserve">state-level emergency </w:t>
      </w:r>
      <w:r w:rsidRPr="003B50EE">
        <w:rPr>
          <w:rStyle w:val="Emphasis"/>
          <w:highlight w:val="cyan"/>
        </w:rPr>
        <w:t>reserve fund</w:t>
      </w:r>
      <w:r w:rsidRPr="002B0B23">
        <w:rPr>
          <w:rStyle w:val="Emphasis"/>
        </w:rPr>
        <w:t>s</w:t>
      </w:r>
      <w:r w:rsidRPr="0022445E">
        <w:rPr>
          <w:sz w:val="16"/>
        </w:rPr>
        <w:t xml:space="preserve">. States should </w:t>
      </w:r>
      <w:r w:rsidRPr="002B0B23">
        <w:rPr>
          <w:rStyle w:val="StyleUnderline"/>
        </w:rPr>
        <w:t>proactively expand their own disaster reserve funds to ensure they can respond rapidly to emergencies.</w:t>
      </w:r>
      <w:r w:rsidRPr="0022445E">
        <w:rPr>
          <w:sz w:val="16"/>
        </w:rPr>
        <w:t xml:space="preserve"> This may involve legislative action to increase fund balances or creating automatic triggers for fund replenishment.</w:t>
      </w:r>
    </w:p>
    <w:p w14:paraId="4EB21D88" w14:textId="77777777" w:rsidR="00370B25" w:rsidRPr="0022445E" w:rsidRDefault="00370B25" w:rsidP="00370B25">
      <w:pPr>
        <w:rPr>
          <w:sz w:val="16"/>
        </w:rPr>
      </w:pPr>
      <w:r w:rsidRPr="003B50EE">
        <w:rPr>
          <w:rStyle w:val="StyleUnderline"/>
          <w:highlight w:val="cyan"/>
        </w:rPr>
        <w:t xml:space="preserve">Strengthen </w:t>
      </w:r>
      <w:r w:rsidRPr="003B50EE">
        <w:rPr>
          <w:rStyle w:val="Emphasis"/>
          <w:highlight w:val="cyan"/>
        </w:rPr>
        <w:t>regional coordination</w:t>
      </w:r>
      <w:r w:rsidRPr="003B50EE">
        <w:rPr>
          <w:rStyle w:val="StyleUnderline"/>
          <w:highlight w:val="cyan"/>
        </w:rPr>
        <w:t xml:space="preserve"> and</w:t>
      </w:r>
      <w:r w:rsidRPr="003B50EE">
        <w:rPr>
          <w:sz w:val="16"/>
          <w:highlight w:val="cyan"/>
        </w:rPr>
        <w:t xml:space="preserve"> </w:t>
      </w:r>
      <w:r w:rsidRPr="003B50EE">
        <w:rPr>
          <w:rStyle w:val="Emphasis"/>
          <w:highlight w:val="cyan"/>
        </w:rPr>
        <w:t>p</w:t>
      </w:r>
      <w:r w:rsidRPr="0010351C">
        <w:rPr>
          <w:rStyle w:val="Emphasis"/>
        </w:rPr>
        <w:t>ublic-</w:t>
      </w:r>
      <w:r w:rsidRPr="003B50EE">
        <w:rPr>
          <w:rStyle w:val="Emphasis"/>
          <w:highlight w:val="cyan"/>
        </w:rPr>
        <w:t>p</w:t>
      </w:r>
      <w:r w:rsidRPr="0010351C">
        <w:rPr>
          <w:rStyle w:val="Emphasis"/>
        </w:rPr>
        <w:t>rivate</w:t>
      </w:r>
      <w:r w:rsidRPr="003B50EE">
        <w:rPr>
          <w:rStyle w:val="Emphasis"/>
          <w:highlight w:val="cyan"/>
        </w:rPr>
        <w:t xml:space="preserve"> p</w:t>
      </w:r>
      <w:r w:rsidRPr="0010351C">
        <w:rPr>
          <w:rStyle w:val="Emphasis"/>
        </w:rPr>
        <w:t>artnership</w:t>
      </w:r>
      <w:r w:rsidRPr="003B50EE">
        <w:rPr>
          <w:rStyle w:val="Emphasis"/>
          <w:highlight w:val="cyan"/>
        </w:rPr>
        <w:t>s</w:t>
      </w:r>
      <w:r w:rsidRPr="0010351C">
        <w:rPr>
          <w:sz w:val="16"/>
        </w:rPr>
        <w:t xml:space="preserve">. </w:t>
      </w:r>
      <w:r w:rsidRPr="0010351C">
        <w:rPr>
          <w:rStyle w:val="StyleUnderline"/>
        </w:rPr>
        <w:t>States could strengthen collaboration with local governments</w:t>
      </w:r>
      <w:r w:rsidRPr="0022445E">
        <w:rPr>
          <w:rStyle w:val="StyleUnderline"/>
        </w:rPr>
        <w:t>, neighboring states, and the private sector to pool resources, share expertise, and streamline emergency response.</w:t>
      </w:r>
      <w:r w:rsidRPr="0022445E">
        <w:rPr>
          <w:sz w:val="16"/>
        </w:rPr>
        <w:t xml:space="preserve"> This includes investing in shared infrastructure for emergency response. Existing networks to share staff and technical capacity could serve as models to pool funding resources.</w:t>
      </w:r>
    </w:p>
    <w:p w14:paraId="2223C97E" w14:textId="77777777" w:rsidR="00370B25" w:rsidRDefault="00370B25" w:rsidP="00370B25">
      <w:pPr>
        <w:rPr>
          <w:sz w:val="16"/>
        </w:rPr>
      </w:pPr>
      <w:r w:rsidRPr="0010351C">
        <w:rPr>
          <w:rStyle w:val="StyleUnderline"/>
        </w:rPr>
        <w:lastRenderedPageBreak/>
        <w:t>Invest in local capacity and risk mitigation</w:t>
      </w:r>
      <w:r w:rsidRPr="0022445E">
        <w:rPr>
          <w:rStyle w:val="StyleUnderline"/>
        </w:rPr>
        <w:t>. States could revisit and update building codes, invest in infrastructure upgrades, and provide technical assistance to rural and disadvantaged communities</w:t>
      </w:r>
      <w:r w:rsidRPr="0022445E">
        <w:rPr>
          <w:sz w:val="16"/>
        </w:rPr>
        <w:t xml:space="preserve"> most vulnerable to disasters. By strengthening local resilience and preparedness, states can reduce future disaster costs and improve recovery outcomes, even with reduced federal support.</w:t>
      </w:r>
    </w:p>
    <w:p w14:paraId="51F5AD81" w14:textId="77777777" w:rsidR="00370B25" w:rsidRDefault="00370B25" w:rsidP="00370B25">
      <w:pPr>
        <w:rPr>
          <w:sz w:val="16"/>
        </w:rPr>
      </w:pPr>
    </w:p>
    <w:p w14:paraId="590E19AF" w14:textId="77777777" w:rsidR="00370B25" w:rsidRDefault="00370B25" w:rsidP="00370B25">
      <w:pPr>
        <w:pStyle w:val="Heading4"/>
      </w:pPr>
      <w:r>
        <w:t xml:space="preserve">And, the </w:t>
      </w:r>
      <w:r>
        <w:rPr>
          <w:u w:val="single"/>
        </w:rPr>
        <w:t>only reason</w:t>
      </w:r>
      <w:r>
        <w:t xml:space="preserve"> it appears states can’t pick up the slack is because they’re </w:t>
      </w:r>
      <w:r>
        <w:rPr>
          <w:u w:val="single"/>
        </w:rPr>
        <w:t>systematically incentivized</w:t>
      </w:r>
      <w:r>
        <w:t xml:space="preserve"> to underinvest.</w:t>
      </w:r>
    </w:p>
    <w:p w14:paraId="0CFC3707" w14:textId="77777777" w:rsidR="00370B25" w:rsidRPr="001C236C" w:rsidRDefault="00370B25" w:rsidP="00370B25">
      <w:r w:rsidRPr="00066D61">
        <w:rPr>
          <w:rStyle w:val="Style13ptBold"/>
        </w:rPr>
        <w:t>Edwards 14 —</w:t>
      </w:r>
      <w:r>
        <w:t xml:space="preserve"> </w:t>
      </w:r>
      <w:r w:rsidRPr="00EF155C">
        <w:t>Chris Edwards occupies the Kilts Family Chair in Fiscal Studies at the Cato Institute</w:t>
      </w:r>
      <w:r>
        <w:t>. Chris Edwards</w:t>
      </w:r>
      <w:r w:rsidRPr="00066D61">
        <w:t>, "The Federal Emergency Management Agency: Floods, Failures, and Federalism", Downsizing the Federal Government, 12-1-2014, accessed 11-5-2025, https://www.downsizinggovernment.org/dhs/fema //WMK</w:t>
      </w:r>
    </w:p>
    <w:p w14:paraId="42D7C2F6" w14:textId="77777777" w:rsidR="00370B25" w:rsidRPr="00747C01" w:rsidRDefault="00370B25" w:rsidP="00370B25">
      <w:pPr>
        <w:rPr>
          <w:sz w:val="14"/>
        </w:rPr>
      </w:pPr>
      <w:r w:rsidRPr="00747C01">
        <w:rPr>
          <w:sz w:val="14"/>
        </w:rPr>
        <w:t xml:space="preserve">Perhaps the main problem with </w:t>
      </w:r>
      <w:r w:rsidRPr="003B50EE">
        <w:rPr>
          <w:rStyle w:val="StyleUnderline"/>
          <w:highlight w:val="cyan"/>
        </w:rPr>
        <w:t>federal aid</w:t>
      </w:r>
      <w:r w:rsidRPr="00747C01">
        <w:rPr>
          <w:sz w:val="14"/>
        </w:rPr>
        <w:t xml:space="preserve"> is that it </w:t>
      </w:r>
      <w:r w:rsidRPr="003B50EE">
        <w:rPr>
          <w:rStyle w:val="StyleUnderline"/>
          <w:highlight w:val="cyan"/>
        </w:rPr>
        <w:t>reduces</w:t>
      </w:r>
      <w:r w:rsidRPr="00747C01">
        <w:rPr>
          <w:rStyle w:val="StyleUnderline"/>
        </w:rPr>
        <w:t xml:space="preserve"> the </w:t>
      </w:r>
      <w:r w:rsidRPr="003B50EE">
        <w:rPr>
          <w:rStyle w:val="StyleUnderline"/>
          <w:highlight w:val="cyan"/>
        </w:rPr>
        <w:t>incentive for state</w:t>
      </w:r>
      <w:r w:rsidRPr="00747C01">
        <w:rPr>
          <w:rStyle w:val="StyleUnderline"/>
        </w:rPr>
        <w:t xml:space="preserve"> and local government</w:t>
      </w:r>
      <w:r w:rsidRPr="003B50EE">
        <w:rPr>
          <w:rStyle w:val="StyleUnderline"/>
          <w:highlight w:val="cyan"/>
        </w:rPr>
        <w:t>s</w:t>
      </w:r>
      <w:r w:rsidRPr="00747C01">
        <w:rPr>
          <w:rStyle w:val="StyleUnderline"/>
        </w:rPr>
        <w:t xml:space="preserve"> </w:t>
      </w:r>
      <w:r w:rsidRPr="003B50EE">
        <w:rPr>
          <w:rStyle w:val="StyleUnderline"/>
          <w:highlight w:val="cyan"/>
        </w:rPr>
        <w:t>to</w:t>
      </w:r>
      <w:r w:rsidRPr="00747C01">
        <w:rPr>
          <w:rStyle w:val="StyleUnderline"/>
        </w:rPr>
        <w:t xml:space="preserve"> </w:t>
      </w:r>
      <w:r w:rsidRPr="003B50EE">
        <w:rPr>
          <w:rStyle w:val="Emphasis"/>
          <w:highlight w:val="cyan"/>
        </w:rPr>
        <w:t>prepare</w:t>
      </w:r>
      <w:r w:rsidRPr="00747C01">
        <w:rPr>
          <w:rStyle w:val="StyleUnderline"/>
        </w:rPr>
        <w:t xml:space="preserve"> for disasters</w:t>
      </w:r>
      <w:r w:rsidRPr="00747C01">
        <w:rPr>
          <w:sz w:val="14"/>
        </w:rPr>
        <w:t xml:space="preserve"> </w:t>
      </w:r>
      <w:r w:rsidRPr="00747C01">
        <w:rPr>
          <w:rStyle w:val="Emphasis"/>
        </w:rPr>
        <w:t>themselves</w:t>
      </w:r>
      <w:r w:rsidRPr="00747C01">
        <w:rPr>
          <w:sz w:val="14"/>
        </w:rPr>
        <w:t xml:space="preserve">. In his book, Disasters and Democracy, Professor Rutherford Platt concludes that </w:t>
      </w:r>
      <w:r w:rsidRPr="003B50EE">
        <w:rPr>
          <w:rStyle w:val="StyleUnderline"/>
          <w:highlight w:val="cyan"/>
        </w:rPr>
        <w:t>it is</w:t>
      </w:r>
      <w:r w:rsidRPr="00747C01">
        <w:rPr>
          <w:rStyle w:val="StyleUnderline"/>
        </w:rPr>
        <w:t xml:space="preserve"> “</w:t>
      </w:r>
      <w:r w:rsidRPr="00747C01">
        <w:rPr>
          <w:rStyle w:val="Emphasis"/>
        </w:rPr>
        <w:t xml:space="preserve">good </w:t>
      </w:r>
      <w:r w:rsidRPr="003B50EE">
        <w:rPr>
          <w:rStyle w:val="Emphasis"/>
          <w:highlight w:val="cyan"/>
        </w:rPr>
        <w:t>politics</w:t>
      </w:r>
      <w:r w:rsidRPr="00747C01">
        <w:rPr>
          <w:sz w:val="14"/>
        </w:rPr>
        <w:t xml:space="preserve"> </w:t>
      </w:r>
      <w:r w:rsidRPr="00747C01">
        <w:rPr>
          <w:rStyle w:val="StyleUnderline"/>
        </w:rPr>
        <w:t xml:space="preserve">for state and local governments </w:t>
      </w:r>
      <w:r w:rsidRPr="003B50EE">
        <w:rPr>
          <w:rStyle w:val="StyleUnderline"/>
          <w:highlight w:val="cyan"/>
        </w:rPr>
        <w:t xml:space="preserve">to </w:t>
      </w:r>
      <w:r w:rsidRPr="003B50EE">
        <w:rPr>
          <w:rStyle w:val="Emphasis"/>
          <w:highlight w:val="cyan"/>
        </w:rPr>
        <w:t>neglect</w:t>
      </w:r>
      <w:r w:rsidRPr="00747C01">
        <w:rPr>
          <w:rStyle w:val="Emphasis"/>
        </w:rPr>
        <w:t xml:space="preserve"> their own </w:t>
      </w:r>
      <w:r w:rsidRPr="003B50EE">
        <w:rPr>
          <w:rStyle w:val="Emphasis"/>
          <w:highlight w:val="cyan"/>
        </w:rPr>
        <w:t>disaster response</w:t>
      </w:r>
      <w:r w:rsidRPr="00747C01">
        <w:rPr>
          <w:rStyle w:val="Emphasis"/>
        </w:rPr>
        <w:t xml:space="preserve"> capabilities</w:t>
      </w:r>
      <w:r w:rsidRPr="00747C01">
        <w:rPr>
          <w:sz w:val="14"/>
        </w:rPr>
        <w:t xml:space="preserve"> </w:t>
      </w:r>
      <w:r w:rsidRPr="00747C01">
        <w:rPr>
          <w:rStyle w:val="StyleUnderline"/>
        </w:rPr>
        <w:t xml:space="preserve">in order to make it easier </w:t>
      </w:r>
      <w:r w:rsidRPr="003B50EE">
        <w:rPr>
          <w:rStyle w:val="StyleUnderline"/>
          <w:highlight w:val="cyan"/>
        </w:rPr>
        <w:t xml:space="preserve">to </w:t>
      </w:r>
      <w:r w:rsidRPr="003B50EE">
        <w:rPr>
          <w:rStyle w:val="Emphasis"/>
          <w:highlight w:val="cyan"/>
        </w:rPr>
        <w:t>qualify</w:t>
      </w:r>
      <w:r w:rsidRPr="003B50EE">
        <w:rPr>
          <w:sz w:val="14"/>
          <w:highlight w:val="cyan"/>
        </w:rPr>
        <w:t xml:space="preserve"> </w:t>
      </w:r>
      <w:r w:rsidRPr="003B50EE">
        <w:rPr>
          <w:rStyle w:val="StyleUnderline"/>
          <w:highlight w:val="cyan"/>
        </w:rPr>
        <w:t>for</w:t>
      </w:r>
      <w:r w:rsidRPr="00747C01">
        <w:rPr>
          <w:rStyle w:val="StyleUnderline"/>
        </w:rPr>
        <w:t xml:space="preserve"> a</w:t>
      </w:r>
      <w:r w:rsidRPr="00747C01">
        <w:rPr>
          <w:sz w:val="14"/>
        </w:rPr>
        <w:t xml:space="preserve"> </w:t>
      </w:r>
      <w:r w:rsidRPr="00747C01">
        <w:rPr>
          <w:rStyle w:val="StyleUnderline"/>
        </w:rPr>
        <w:t>presidential</w:t>
      </w:r>
      <w:r w:rsidRPr="00747C01">
        <w:rPr>
          <w:sz w:val="14"/>
        </w:rPr>
        <w:t xml:space="preserve"> </w:t>
      </w:r>
      <w:r w:rsidRPr="003B50EE">
        <w:rPr>
          <w:rStyle w:val="Emphasis"/>
          <w:highlight w:val="cyan"/>
        </w:rPr>
        <w:t>declaration</w:t>
      </w:r>
      <w:r w:rsidRPr="00747C01">
        <w:rPr>
          <w:sz w:val="14"/>
        </w:rPr>
        <w:t>.”88</w:t>
      </w:r>
    </w:p>
    <w:p w14:paraId="6A5F32C7" w14:textId="77777777" w:rsidR="00370B25" w:rsidRPr="00747C01" w:rsidRDefault="00370B25" w:rsidP="00370B25">
      <w:pPr>
        <w:rPr>
          <w:rStyle w:val="StyleUnderline"/>
        </w:rPr>
      </w:pPr>
      <w:r w:rsidRPr="00747C01">
        <w:rPr>
          <w:sz w:val="14"/>
        </w:rPr>
        <w:t xml:space="preserve">A Heritage Foundation study finds that the </w:t>
      </w:r>
      <w:r w:rsidRPr="003B50EE">
        <w:rPr>
          <w:rStyle w:val="StyleUnderline"/>
          <w:highlight w:val="cyan"/>
        </w:rPr>
        <w:t>states</w:t>
      </w:r>
      <w:r w:rsidRPr="00747C01">
        <w:rPr>
          <w:rStyle w:val="StyleUnderline"/>
        </w:rPr>
        <w:t xml:space="preserve"> have </w:t>
      </w:r>
      <w:r w:rsidRPr="003B50EE">
        <w:rPr>
          <w:rStyle w:val="StyleUnderline"/>
          <w:highlight w:val="cyan"/>
        </w:rPr>
        <w:t xml:space="preserve">cut </w:t>
      </w:r>
      <w:r w:rsidRPr="003B50EE">
        <w:rPr>
          <w:rStyle w:val="Emphasis"/>
          <w:highlight w:val="cyan"/>
        </w:rPr>
        <w:t>their</w:t>
      </w:r>
      <w:r w:rsidRPr="00747C01">
        <w:rPr>
          <w:rStyle w:val="Emphasis"/>
        </w:rPr>
        <w:t xml:space="preserve"> preparedness </w:t>
      </w:r>
      <w:r w:rsidRPr="003B50EE">
        <w:rPr>
          <w:rStyle w:val="Emphasis"/>
          <w:highlight w:val="cyan"/>
        </w:rPr>
        <w:t>budgets</w:t>
      </w:r>
      <w:r w:rsidRPr="00747C01">
        <w:rPr>
          <w:sz w:val="14"/>
        </w:rPr>
        <w:t xml:space="preserve"> </w:t>
      </w:r>
      <w:r w:rsidRPr="00747C01">
        <w:rPr>
          <w:rStyle w:val="StyleUnderline"/>
        </w:rPr>
        <w:t>and rainy day funds in recent years</w:t>
      </w:r>
      <w:r w:rsidRPr="00747C01">
        <w:rPr>
          <w:sz w:val="14"/>
        </w:rPr>
        <w:t xml:space="preserve">, </w:t>
      </w:r>
      <w:r w:rsidRPr="00747C01">
        <w:rPr>
          <w:rStyle w:val="StyleUnderline"/>
        </w:rPr>
        <w:t>apparently because they assume that Uncle Sam will pay for disasters</w:t>
      </w:r>
      <w:r w:rsidRPr="00747C01">
        <w:rPr>
          <w:sz w:val="14"/>
        </w:rPr>
        <w:t xml:space="preserve">.89 </w:t>
      </w:r>
      <w:r w:rsidRPr="003B50EE">
        <w:rPr>
          <w:rStyle w:val="StyleUnderline"/>
          <w:highlight w:val="cyan"/>
        </w:rPr>
        <w:t>As</w:t>
      </w:r>
      <w:r w:rsidRPr="00747C01">
        <w:rPr>
          <w:rStyle w:val="StyleUnderline"/>
        </w:rPr>
        <w:t xml:space="preserve"> federal </w:t>
      </w:r>
      <w:r w:rsidRPr="003B50EE">
        <w:rPr>
          <w:rStyle w:val="Emphasis"/>
          <w:highlight w:val="cyan"/>
        </w:rPr>
        <w:t>subsidies expand</w:t>
      </w:r>
      <w:r w:rsidRPr="003B50EE">
        <w:rPr>
          <w:sz w:val="14"/>
          <w:highlight w:val="cyan"/>
        </w:rPr>
        <w:t>,</w:t>
      </w:r>
      <w:r w:rsidRPr="00747C01">
        <w:rPr>
          <w:sz w:val="14"/>
        </w:rPr>
        <w:t xml:space="preserve"> </w:t>
      </w:r>
      <w:r w:rsidRPr="00747C01">
        <w:rPr>
          <w:rStyle w:val="StyleUnderline"/>
        </w:rPr>
        <w:t>it</w:t>
      </w:r>
      <w:r w:rsidRPr="00747C01">
        <w:rPr>
          <w:sz w:val="14"/>
        </w:rPr>
        <w:t xml:space="preserve"> may </w:t>
      </w:r>
      <w:r w:rsidRPr="00747C01">
        <w:rPr>
          <w:rStyle w:val="StyleUnderline"/>
        </w:rPr>
        <w:t>cause a</w:t>
      </w:r>
      <w:r w:rsidRPr="00747C01">
        <w:rPr>
          <w:sz w:val="14"/>
        </w:rPr>
        <w:t xml:space="preserve"> “</w:t>
      </w:r>
      <w:r w:rsidRPr="00747C01">
        <w:rPr>
          <w:rStyle w:val="Emphasis"/>
        </w:rPr>
        <w:t>ratcheting down</w:t>
      </w:r>
      <w:r w:rsidRPr="00747C01">
        <w:rPr>
          <w:sz w:val="14"/>
        </w:rPr>
        <w:t xml:space="preserve">” </w:t>
      </w:r>
      <w:r w:rsidRPr="00747C01">
        <w:rPr>
          <w:rStyle w:val="StyleUnderline"/>
        </w:rPr>
        <w:t>of state disaster response capabilities</w:t>
      </w:r>
      <w:r w:rsidRPr="00747C01">
        <w:rPr>
          <w:sz w:val="14"/>
        </w:rPr>
        <w:t xml:space="preserve">.90 Adding to the problem, </w:t>
      </w:r>
      <w:r w:rsidRPr="00747C01">
        <w:rPr>
          <w:rStyle w:val="StyleUnderline"/>
        </w:rPr>
        <w:t>FEMA may have a bias toward turning down disaster aid for states that have strong emergency capabilities because such states do not “need” federal aid.91</w:t>
      </w:r>
    </w:p>
    <w:p w14:paraId="612BED35" w14:textId="77777777" w:rsidR="00370B25" w:rsidRPr="00747C01" w:rsidRDefault="00370B25" w:rsidP="00370B25">
      <w:pPr>
        <w:rPr>
          <w:sz w:val="14"/>
        </w:rPr>
      </w:pPr>
      <w:r w:rsidRPr="00747C01">
        <w:rPr>
          <w:sz w:val="14"/>
        </w:rPr>
        <w:t xml:space="preserve">Experts have long been concerned about these negative incentive effects of federal aid. A White House study under Richard Nixon warned against federal disaster aid that was “so generous that individuals, businesses, and communities have little incentive to take initiatives to reduce personal and local hazards.”92 Vice President Al Gore’s “reinventing government” initiative looked at America’s disaster relief system in the 1990s, and concluded that </w:t>
      </w:r>
      <w:r w:rsidRPr="00747C01">
        <w:rPr>
          <w:rStyle w:val="StyleUnderline"/>
        </w:rPr>
        <w:t xml:space="preserve">it </w:t>
      </w:r>
      <w:r w:rsidRPr="00747C01">
        <w:rPr>
          <w:sz w:val="14"/>
        </w:rPr>
        <w:t>“</w:t>
      </w:r>
      <w:r w:rsidRPr="00747C01">
        <w:rPr>
          <w:rStyle w:val="StyleUnderline"/>
        </w:rPr>
        <w:t>encourages state and local elected officials to ask for maximum federal disaster assistance</w:t>
      </w:r>
      <w:r w:rsidRPr="00747C01">
        <w:rPr>
          <w:sz w:val="14"/>
        </w:rPr>
        <w:t xml:space="preserve">.”93 The report warned that “the </w:t>
      </w:r>
      <w:r w:rsidRPr="00747C01">
        <w:rPr>
          <w:rStyle w:val="StyleUnderline"/>
        </w:rPr>
        <w:t xml:space="preserve">ready availability of federal funds may actually </w:t>
      </w:r>
      <w:r w:rsidRPr="003B50EE">
        <w:rPr>
          <w:rStyle w:val="StyleUnderline"/>
          <w:highlight w:val="cyan"/>
        </w:rPr>
        <w:t>contribute to</w:t>
      </w:r>
      <w:r w:rsidRPr="00747C01">
        <w:rPr>
          <w:rStyle w:val="StyleUnderline"/>
        </w:rPr>
        <w:t xml:space="preserve"> </w:t>
      </w:r>
      <w:r w:rsidRPr="003B50EE">
        <w:rPr>
          <w:rStyle w:val="Emphasis"/>
          <w:highlight w:val="cyan"/>
        </w:rPr>
        <w:t>disaster losses</w:t>
      </w:r>
      <w:r w:rsidRPr="00747C01">
        <w:rPr>
          <w:rStyle w:val="StyleUnderline"/>
        </w:rPr>
        <w:t xml:space="preserve"> </w:t>
      </w:r>
      <w:r w:rsidRPr="003B50EE">
        <w:rPr>
          <w:rStyle w:val="StyleUnderline"/>
          <w:highlight w:val="cyan"/>
        </w:rPr>
        <w:t>by reducing</w:t>
      </w:r>
      <w:r w:rsidRPr="00747C01">
        <w:rPr>
          <w:rStyle w:val="StyleUnderline"/>
        </w:rPr>
        <w:t xml:space="preserve"> </w:t>
      </w:r>
      <w:r w:rsidRPr="003B50EE">
        <w:rPr>
          <w:rStyle w:val="StyleUnderline"/>
          <w:highlight w:val="cyan"/>
        </w:rPr>
        <w:t>incentives for</w:t>
      </w:r>
      <w:r w:rsidRPr="00747C01">
        <w:rPr>
          <w:rStyle w:val="StyleUnderline"/>
        </w:rPr>
        <w:t xml:space="preserve"> </w:t>
      </w:r>
      <w:r w:rsidRPr="00747C01">
        <w:rPr>
          <w:rStyle w:val="Emphasis"/>
        </w:rPr>
        <w:t xml:space="preserve">hazard </w:t>
      </w:r>
      <w:r w:rsidRPr="003B50EE">
        <w:rPr>
          <w:rStyle w:val="Emphasis"/>
          <w:highlight w:val="cyan"/>
        </w:rPr>
        <w:t>mitigation</w:t>
      </w:r>
      <w:r w:rsidRPr="003B50EE">
        <w:rPr>
          <w:sz w:val="14"/>
          <w:highlight w:val="cyan"/>
        </w:rPr>
        <w:t xml:space="preserve"> </w:t>
      </w:r>
      <w:r w:rsidRPr="003B50EE">
        <w:rPr>
          <w:rStyle w:val="StyleUnderline"/>
          <w:highlight w:val="cyan"/>
        </w:rPr>
        <w:t>and</w:t>
      </w:r>
      <w:r w:rsidRPr="003B50EE">
        <w:rPr>
          <w:sz w:val="14"/>
          <w:highlight w:val="cyan"/>
        </w:rPr>
        <w:t xml:space="preserve"> </w:t>
      </w:r>
      <w:r w:rsidRPr="003B50EE">
        <w:rPr>
          <w:rStyle w:val="Emphasis"/>
          <w:highlight w:val="cyan"/>
        </w:rPr>
        <w:t>preparedness</w:t>
      </w:r>
      <w:r w:rsidRPr="00747C01">
        <w:rPr>
          <w:sz w:val="14"/>
        </w:rPr>
        <w:t>.”94 Similarly, House and Senate reports after the 1994 Northridge, California, earthquake concluded that the availability of federal aid had encouraged state and local governments to neglect disaster preparation and mitigation.95</w:t>
      </w:r>
    </w:p>
    <w:p w14:paraId="6D380030" w14:textId="77777777" w:rsidR="00370B25" w:rsidRPr="00747C01" w:rsidRDefault="00370B25" w:rsidP="00370B25">
      <w:pPr>
        <w:rPr>
          <w:sz w:val="14"/>
        </w:rPr>
      </w:pPr>
      <w:r w:rsidRPr="00747C01">
        <w:rPr>
          <w:sz w:val="14"/>
        </w:rPr>
        <w:t>In the wake of FEMA’s failures during Hurricane Katrina, Florida governor Jeb Bush warned against proposals that would strengthen federal powers at the expense of the states. He said, “As the governor of a state that has been hit by seven hurricanes and two tropical storms in the past 13 months, I can say with certainty that federalizing emergency response to catastrophic events would be a disaster as bad as Hurricane Katrina.”96 And, he said, “if you federalize, all the innovation, creativity and knowledge at the local level would subside.”97</w:t>
      </w:r>
    </w:p>
    <w:p w14:paraId="186C2DE5" w14:textId="77777777" w:rsidR="00370B25" w:rsidRPr="00747C01" w:rsidRDefault="00370B25" w:rsidP="00370B25">
      <w:pPr>
        <w:rPr>
          <w:sz w:val="14"/>
        </w:rPr>
      </w:pPr>
      <w:r w:rsidRPr="00747C01">
        <w:rPr>
          <w:sz w:val="14"/>
        </w:rPr>
        <w:t xml:space="preserve">The upshot is that increased </w:t>
      </w:r>
      <w:r w:rsidRPr="00747C01">
        <w:rPr>
          <w:rStyle w:val="StyleUnderline"/>
        </w:rPr>
        <w:t>federal intervention would backfire</w:t>
      </w:r>
      <w:r w:rsidRPr="00747C01">
        <w:rPr>
          <w:sz w:val="14"/>
        </w:rPr>
        <w:t>. As Matt Mayer says, the “</w:t>
      </w:r>
      <w:r w:rsidRPr="00747C01">
        <w:rPr>
          <w:rStyle w:val="StyleUnderline"/>
        </w:rPr>
        <w:t xml:space="preserve">states should not be </w:t>
      </w:r>
      <w:r w:rsidRPr="00747C01">
        <w:rPr>
          <w:sz w:val="14"/>
        </w:rPr>
        <w:t xml:space="preserve">rewarded for being underprepared,” which they are under the current system.98 </w:t>
      </w:r>
      <w:r w:rsidRPr="00747C01">
        <w:rPr>
          <w:rStyle w:val="StyleUnderline"/>
        </w:rPr>
        <w:t>Indeed, federal disaster aid in recent years is almost treated as if a state has won the lottery</w:t>
      </w:r>
      <w:r w:rsidRPr="00747C01">
        <w:rPr>
          <w:sz w:val="14"/>
        </w:rPr>
        <w:t>. After Hurricane Sandy, politicians in the affected states announced grand ideas about how they wanted to spend the tens of billions of dollars of federal relief money. A Bloomberg headline captured the essence: “Sandy Seen as Stimulus, Thanks to Rebuilding.”99</w:t>
      </w:r>
    </w:p>
    <w:p w14:paraId="092978CB" w14:textId="77777777" w:rsidR="00370B25" w:rsidRDefault="00370B25" w:rsidP="00370B25">
      <w:pPr>
        <w:pStyle w:val="Heading4"/>
      </w:pPr>
      <w:r>
        <w:t xml:space="preserve">State devolution </w:t>
      </w:r>
      <w:r>
        <w:rPr>
          <w:u w:val="single"/>
        </w:rPr>
        <w:t>unlocks</w:t>
      </w:r>
      <w:r>
        <w:t xml:space="preserve"> private sector innovation.</w:t>
      </w:r>
    </w:p>
    <w:p w14:paraId="170BCBFB" w14:textId="77777777" w:rsidR="00370B25" w:rsidRPr="00FB107E" w:rsidRDefault="00370B25" w:rsidP="00370B25">
      <w:r w:rsidRPr="00FB5061">
        <w:rPr>
          <w:rStyle w:val="Style13ptBold"/>
        </w:rPr>
        <w:t>Salinas et ak. 25 —</w:t>
      </w:r>
      <w:r>
        <w:t xml:space="preserve"> </w:t>
      </w:r>
      <w:r w:rsidRPr="00FB107E">
        <w:t xml:space="preserve">Victoria </w:t>
      </w:r>
      <w:r w:rsidRPr="00FB5061">
        <w:rPr>
          <w:u w:val="single"/>
        </w:rPr>
        <w:t>Salinas</w:t>
      </w:r>
      <w:r w:rsidRPr="00FB107E">
        <w:t xml:space="preserve"> is a Senior Advisor with Teneo</w:t>
      </w:r>
      <w:r>
        <w:t xml:space="preserve"> and </w:t>
      </w:r>
      <w:r w:rsidRPr="00FB107E">
        <w:t>Senior Resilience Fellow at the University of Miami Climate Resilience Institute</w:t>
      </w:r>
      <w:r>
        <w:t xml:space="preserve"> Former </w:t>
      </w:r>
      <w:r w:rsidRPr="00FB107E">
        <w:t>Deputy Administrator for Resilience at FEMA</w:t>
      </w:r>
      <w:r>
        <w:t xml:space="preserve">. </w:t>
      </w:r>
      <w:r w:rsidRPr="00FB5061">
        <w:t xml:space="preserve">Dan </w:t>
      </w:r>
      <w:r w:rsidRPr="00FB5061">
        <w:rPr>
          <w:u w:val="single"/>
        </w:rPr>
        <w:t>Gabaldon</w:t>
      </w:r>
      <w:r w:rsidRPr="00FB5061">
        <w:t xml:space="preserve"> is Vice Chair of Management Consulting and Head of Energy at Teneo.</w:t>
      </w:r>
      <w:r>
        <w:t xml:space="preserve"> </w:t>
      </w:r>
      <w:r w:rsidRPr="00FB5061">
        <w:t xml:space="preserve">Bret </w:t>
      </w:r>
      <w:r w:rsidRPr="00FB5061">
        <w:rPr>
          <w:u w:val="single"/>
        </w:rPr>
        <w:t>Kadison</w:t>
      </w:r>
      <w:r w:rsidRPr="00FB5061">
        <w:t xml:space="preserve"> is Senior Vice President of Energy and Climate Innovation at Teneo.</w:t>
      </w:r>
      <w:r>
        <w:t xml:space="preserve"> H</w:t>
      </w:r>
      <w:r w:rsidRPr="00FB5061">
        <w:t>e served as Financial Market Development Lead at the U.S. Department of Energy and as Policy Advisor at the Export-Import Bank of the United States.</w:t>
      </w:r>
      <w:r>
        <w:t xml:space="preserve"> </w:t>
      </w:r>
      <w:r w:rsidRPr="00FB107E">
        <w:t>Victoria Salinas, Dan Gabaldon &amp; Bret Kadison, "All Resilience is Local: Implications of Federal Devolution of Disaster Preparedness &amp; Response", Teneo, 5-6-2025, accessed 11-</w:t>
      </w:r>
      <w:r w:rsidRPr="00FB107E">
        <w:lastRenderedPageBreak/>
        <w:t>5-2025, https://www.teneo.com/insights/articles/all-resilience-is-local-implications-of-federal-devolution-of-disaster-preparedness-response/ //WMK</w:t>
      </w:r>
    </w:p>
    <w:p w14:paraId="3A9D138E" w14:textId="77777777" w:rsidR="00370B25" w:rsidRPr="00FB107E" w:rsidRDefault="00370B25" w:rsidP="00370B25">
      <w:pPr>
        <w:rPr>
          <w:sz w:val="16"/>
        </w:rPr>
      </w:pPr>
      <w:r w:rsidRPr="00FB107E">
        <w:rPr>
          <w:sz w:val="16"/>
        </w:rPr>
        <w:t xml:space="preserve">The </w:t>
      </w:r>
      <w:r w:rsidRPr="003B50EE">
        <w:rPr>
          <w:rStyle w:val="StyleUnderline"/>
          <w:highlight w:val="cyan"/>
        </w:rPr>
        <w:t>Trump</w:t>
      </w:r>
      <w:r w:rsidRPr="00FB107E">
        <w:rPr>
          <w:sz w:val="16"/>
        </w:rPr>
        <w:t xml:space="preserve"> administration </w:t>
      </w:r>
      <w:r w:rsidRPr="003B50EE">
        <w:rPr>
          <w:rStyle w:val="StyleUnderline"/>
          <w:highlight w:val="cyan"/>
        </w:rPr>
        <w:t>is</w:t>
      </w:r>
      <w:r w:rsidRPr="003B50EE">
        <w:rPr>
          <w:sz w:val="16"/>
          <w:highlight w:val="cyan"/>
        </w:rPr>
        <w:t xml:space="preserve"> </w:t>
      </w:r>
      <w:r w:rsidRPr="003B50EE">
        <w:rPr>
          <w:rStyle w:val="StyleUnderline"/>
          <w:highlight w:val="cyan"/>
        </w:rPr>
        <w:t>undertaking</w:t>
      </w:r>
      <w:r w:rsidRPr="00FB107E">
        <w:rPr>
          <w:rStyle w:val="StyleUnderline"/>
        </w:rPr>
        <w:t xml:space="preserve"> a </w:t>
      </w:r>
      <w:r w:rsidRPr="003B50EE">
        <w:rPr>
          <w:rStyle w:val="StyleUnderline"/>
          <w:highlight w:val="cyan"/>
        </w:rPr>
        <w:t>transformative shift in disaster</w:t>
      </w:r>
      <w:r w:rsidRPr="00FB107E">
        <w:rPr>
          <w:rStyle w:val="StyleUnderline"/>
        </w:rPr>
        <w:t xml:space="preserve"> resilience and </w:t>
      </w:r>
      <w:r w:rsidRPr="003B50EE">
        <w:rPr>
          <w:rStyle w:val="StyleUnderline"/>
          <w:highlight w:val="cyan"/>
        </w:rPr>
        <w:t>preparedness</w:t>
      </w:r>
      <w:r w:rsidRPr="00FB107E">
        <w:rPr>
          <w:rStyle w:val="StyleUnderline"/>
        </w:rPr>
        <w:t xml:space="preserve"> policy</w:t>
      </w:r>
      <w:r w:rsidRPr="00FB107E">
        <w:rPr>
          <w:sz w:val="16"/>
        </w:rPr>
        <w:t xml:space="preserve">. </w:t>
      </w:r>
      <w:r w:rsidRPr="003B50EE">
        <w:rPr>
          <w:rStyle w:val="Emphasis"/>
          <w:highlight w:val="cyan"/>
        </w:rPr>
        <w:t>Devolving</w:t>
      </w:r>
      <w:r w:rsidRPr="00FB107E">
        <w:rPr>
          <w:sz w:val="16"/>
        </w:rPr>
        <w:t xml:space="preserve"> historically federal </w:t>
      </w:r>
      <w:r w:rsidRPr="003B50EE">
        <w:rPr>
          <w:rStyle w:val="Emphasis"/>
          <w:highlight w:val="cyan"/>
        </w:rPr>
        <w:t>roles</w:t>
      </w:r>
      <w:r w:rsidRPr="003B50EE">
        <w:rPr>
          <w:sz w:val="16"/>
          <w:highlight w:val="cyan"/>
        </w:rPr>
        <w:t xml:space="preserve"> </w:t>
      </w:r>
      <w:r w:rsidRPr="003B50EE">
        <w:rPr>
          <w:rStyle w:val="StyleUnderline"/>
          <w:highlight w:val="cyan"/>
        </w:rPr>
        <w:t>to</w:t>
      </w:r>
      <w:r w:rsidRPr="003B50EE">
        <w:rPr>
          <w:sz w:val="16"/>
          <w:highlight w:val="cyan"/>
        </w:rPr>
        <w:t xml:space="preserve"> </w:t>
      </w:r>
      <w:r w:rsidRPr="003B50EE">
        <w:rPr>
          <w:rStyle w:val="Emphasis"/>
          <w:highlight w:val="cyan"/>
        </w:rPr>
        <w:t>state</w:t>
      </w:r>
      <w:r w:rsidRPr="00FB107E">
        <w:rPr>
          <w:sz w:val="16"/>
        </w:rPr>
        <w:t xml:space="preserve"> </w:t>
      </w:r>
      <w:r w:rsidRPr="00FB107E">
        <w:rPr>
          <w:rStyle w:val="StyleUnderline"/>
        </w:rPr>
        <w:t xml:space="preserve">and local </w:t>
      </w:r>
      <w:r w:rsidRPr="003B50EE">
        <w:rPr>
          <w:rStyle w:val="StyleUnderline"/>
          <w:highlight w:val="cyan"/>
        </w:rPr>
        <w:t>governments</w:t>
      </w:r>
      <w:r w:rsidRPr="00FB107E">
        <w:rPr>
          <w:rStyle w:val="StyleUnderline"/>
        </w:rPr>
        <w:t xml:space="preserve"> </w:t>
      </w:r>
      <w:r w:rsidRPr="003B50EE">
        <w:rPr>
          <w:rStyle w:val="StyleUnderline"/>
          <w:highlight w:val="cyan"/>
        </w:rPr>
        <w:t>and</w:t>
      </w:r>
      <w:r w:rsidRPr="00FB107E">
        <w:rPr>
          <w:rStyle w:val="StyleUnderline"/>
        </w:rPr>
        <w:t xml:space="preserve"> the </w:t>
      </w:r>
      <w:r w:rsidRPr="003B50EE">
        <w:rPr>
          <w:rStyle w:val="Emphasis"/>
          <w:highlight w:val="cyan"/>
        </w:rPr>
        <w:t>private sector</w:t>
      </w:r>
      <w:r w:rsidRPr="00FB107E">
        <w:rPr>
          <w:sz w:val="16"/>
        </w:rPr>
        <w:t xml:space="preserve"> </w:t>
      </w:r>
      <w:r w:rsidRPr="003B50EE">
        <w:rPr>
          <w:rStyle w:val="StyleUnderline"/>
          <w:highlight w:val="cyan"/>
        </w:rPr>
        <w:t>creates</w:t>
      </w:r>
      <w:r w:rsidRPr="00FB107E">
        <w:rPr>
          <w:sz w:val="16"/>
        </w:rPr>
        <w:t xml:space="preserve"> both new risks and new </w:t>
      </w:r>
      <w:r w:rsidRPr="003B50EE">
        <w:rPr>
          <w:rStyle w:val="Emphasis"/>
          <w:highlight w:val="cyan"/>
        </w:rPr>
        <w:t>opportunities for innovation</w:t>
      </w:r>
      <w:r w:rsidRPr="00FB107E">
        <w:rPr>
          <w:sz w:val="16"/>
        </w:rPr>
        <w:t xml:space="preserve">. The </w:t>
      </w:r>
      <w:r w:rsidRPr="00FB107E">
        <w:rPr>
          <w:rStyle w:val="StyleUnderline"/>
        </w:rPr>
        <w:t>increased reliance on private sector solutions</w:t>
      </w:r>
      <w:r w:rsidRPr="00FB107E">
        <w:rPr>
          <w:sz w:val="16"/>
        </w:rPr>
        <w:t xml:space="preserve">, paired with the development of the National Risk Register, </w:t>
      </w:r>
      <w:r w:rsidRPr="003B50EE">
        <w:rPr>
          <w:rStyle w:val="StyleUnderline"/>
          <w:highlight w:val="cyan"/>
        </w:rPr>
        <w:t>establishes</w:t>
      </w:r>
      <w:r w:rsidRPr="00FB107E">
        <w:rPr>
          <w:rStyle w:val="StyleUnderline"/>
        </w:rPr>
        <w:t xml:space="preserve"> a framework for a </w:t>
      </w:r>
      <w:r w:rsidRPr="003B50EE">
        <w:rPr>
          <w:rStyle w:val="Emphasis"/>
          <w:highlight w:val="cyan"/>
        </w:rPr>
        <w:t>proactive and dynamic approach</w:t>
      </w:r>
      <w:r w:rsidRPr="00FB107E">
        <w:rPr>
          <w:sz w:val="16"/>
        </w:rPr>
        <w:t xml:space="preserve"> </w:t>
      </w:r>
      <w:r w:rsidRPr="00FB107E">
        <w:rPr>
          <w:rStyle w:val="StyleUnderline"/>
        </w:rPr>
        <w:t>to managing risks.</w:t>
      </w:r>
      <w:r w:rsidRPr="00FB107E">
        <w:rPr>
          <w:sz w:val="16"/>
        </w:rPr>
        <w:t xml:space="preserve"> Infrastructure investors, insurers, utilities and other stakeholders must now navigate this evolving landscape with a keen eye on mitigating emerging threats and monetizing new opportunities.</w:t>
      </w:r>
    </w:p>
    <w:p w14:paraId="37041158" w14:textId="77777777" w:rsidR="00370B25" w:rsidRDefault="00370B25" w:rsidP="00370B25">
      <w:pPr>
        <w:rPr>
          <w:sz w:val="16"/>
        </w:rPr>
      </w:pPr>
      <w:r w:rsidRPr="00FB107E">
        <w:rPr>
          <w:rStyle w:val="StyleUnderline"/>
        </w:rPr>
        <w:t xml:space="preserve">The </w:t>
      </w:r>
      <w:r w:rsidRPr="003B50EE">
        <w:rPr>
          <w:rStyle w:val="StyleUnderline"/>
          <w:highlight w:val="cyan"/>
        </w:rPr>
        <w:t>private sector's</w:t>
      </w:r>
      <w:r w:rsidRPr="00FB107E">
        <w:rPr>
          <w:rStyle w:val="StyleUnderline"/>
        </w:rPr>
        <w:t xml:space="preserve"> role in providing </w:t>
      </w:r>
      <w:r w:rsidRPr="003B50EE">
        <w:rPr>
          <w:rStyle w:val="StyleUnderline"/>
          <w:highlight w:val="cyan"/>
        </w:rPr>
        <w:t>data</w:t>
      </w:r>
      <w:r w:rsidRPr="00FB107E">
        <w:rPr>
          <w:rStyle w:val="StyleUnderline"/>
        </w:rPr>
        <w:t xml:space="preserve">, </w:t>
      </w:r>
      <w:r w:rsidRPr="003B50EE">
        <w:rPr>
          <w:rStyle w:val="Emphasis"/>
          <w:highlight w:val="cyan"/>
        </w:rPr>
        <w:t>expertise and innovative solutions</w:t>
      </w:r>
      <w:r w:rsidRPr="00FB107E">
        <w:rPr>
          <w:sz w:val="16"/>
        </w:rPr>
        <w:t xml:space="preserve"> </w:t>
      </w:r>
      <w:r w:rsidRPr="003B50EE">
        <w:rPr>
          <w:rStyle w:val="StyleUnderline"/>
          <w:highlight w:val="cyan"/>
        </w:rPr>
        <w:t>is crucial</w:t>
      </w:r>
      <w:r w:rsidRPr="00FB107E">
        <w:rPr>
          <w:rStyle w:val="StyleUnderline"/>
        </w:rPr>
        <w:t xml:space="preserve">, as is the need for </w:t>
      </w:r>
      <w:r w:rsidRPr="003B50EE">
        <w:rPr>
          <w:rStyle w:val="Emphasis"/>
          <w:highlight w:val="cyan"/>
        </w:rPr>
        <w:t>p</w:t>
      </w:r>
      <w:r w:rsidRPr="00FB107E">
        <w:rPr>
          <w:rStyle w:val="Emphasis"/>
        </w:rPr>
        <w:t>ublic-</w:t>
      </w:r>
      <w:r w:rsidRPr="003B50EE">
        <w:rPr>
          <w:rStyle w:val="Emphasis"/>
          <w:highlight w:val="cyan"/>
        </w:rPr>
        <w:t>p</w:t>
      </w:r>
      <w:r w:rsidRPr="00FB107E">
        <w:rPr>
          <w:rStyle w:val="Emphasis"/>
        </w:rPr>
        <w:t xml:space="preserve">rivate </w:t>
      </w:r>
      <w:r w:rsidRPr="003B50EE">
        <w:rPr>
          <w:rStyle w:val="Emphasis"/>
          <w:highlight w:val="cyan"/>
        </w:rPr>
        <w:t>p</w:t>
      </w:r>
      <w:r w:rsidRPr="00FB107E">
        <w:rPr>
          <w:rStyle w:val="Emphasis"/>
        </w:rPr>
        <w:t>artnership</w:t>
      </w:r>
      <w:r w:rsidRPr="003B50EE">
        <w:rPr>
          <w:rStyle w:val="Emphasis"/>
          <w:highlight w:val="cyan"/>
        </w:rPr>
        <w:t>s</w:t>
      </w:r>
      <w:r w:rsidRPr="00FB107E">
        <w:rPr>
          <w:sz w:val="16"/>
        </w:rPr>
        <w:t xml:space="preserve"> to bridge gaps in funding and resources. The EO </w:t>
      </w:r>
      <w:r w:rsidRPr="00FB107E">
        <w:rPr>
          <w:rStyle w:val="StyleUnderline"/>
        </w:rPr>
        <w:t xml:space="preserve">creates significant opportunities </w:t>
      </w:r>
      <w:r w:rsidRPr="003B50EE">
        <w:rPr>
          <w:rStyle w:val="StyleUnderline"/>
          <w:highlight w:val="cyan"/>
        </w:rPr>
        <w:t>for</w:t>
      </w:r>
      <w:r w:rsidRPr="00FB107E">
        <w:rPr>
          <w:rStyle w:val="StyleUnderline"/>
        </w:rPr>
        <w:t xml:space="preserve"> sectors such as resilient </w:t>
      </w:r>
      <w:r w:rsidRPr="003B50EE">
        <w:rPr>
          <w:rStyle w:val="Emphasis"/>
          <w:highlight w:val="cyan"/>
        </w:rPr>
        <w:t>construction</w:t>
      </w:r>
      <w:r w:rsidRPr="00FB107E">
        <w:rPr>
          <w:sz w:val="16"/>
        </w:rPr>
        <w:t xml:space="preserve">, </w:t>
      </w:r>
      <w:r w:rsidRPr="003B50EE">
        <w:rPr>
          <w:rStyle w:val="Emphasis"/>
          <w:highlight w:val="cyan"/>
        </w:rPr>
        <w:t>cyber</w:t>
      </w:r>
      <w:r w:rsidRPr="00FB107E">
        <w:rPr>
          <w:sz w:val="16"/>
        </w:rPr>
        <w:t xml:space="preserve"> resilience, </w:t>
      </w:r>
      <w:r w:rsidRPr="005843A8">
        <w:rPr>
          <w:rStyle w:val="Emphasis"/>
        </w:rPr>
        <w:t>smart</w:t>
      </w:r>
      <w:r w:rsidRPr="00FB107E">
        <w:rPr>
          <w:rStyle w:val="Emphasis"/>
        </w:rPr>
        <w:t xml:space="preserve"> </w:t>
      </w:r>
      <w:r w:rsidRPr="003B50EE">
        <w:rPr>
          <w:rStyle w:val="Emphasis"/>
          <w:highlight w:val="cyan"/>
        </w:rPr>
        <w:t>grid</w:t>
      </w:r>
      <w:r w:rsidRPr="00FB107E">
        <w:rPr>
          <w:sz w:val="16"/>
        </w:rPr>
        <w:t xml:space="preserve"> </w:t>
      </w:r>
      <w:r w:rsidRPr="00FB107E">
        <w:rPr>
          <w:rStyle w:val="StyleUnderline"/>
        </w:rPr>
        <w:t>technologies</w:t>
      </w:r>
      <w:r w:rsidRPr="00FB107E">
        <w:rPr>
          <w:sz w:val="16"/>
        </w:rPr>
        <w:t xml:space="preserve"> </w:t>
      </w:r>
      <w:r w:rsidRPr="003B50EE">
        <w:rPr>
          <w:rStyle w:val="StyleUnderline"/>
          <w:highlight w:val="cyan"/>
        </w:rPr>
        <w:t xml:space="preserve">and </w:t>
      </w:r>
      <w:r w:rsidRPr="003B50EE">
        <w:rPr>
          <w:rStyle w:val="Emphasis"/>
          <w:highlight w:val="cyan"/>
        </w:rPr>
        <w:t>flood/fire mitigation</w:t>
      </w:r>
      <w:r w:rsidRPr="00FB107E">
        <w:rPr>
          <w:rStyle w:val="Emphasis"/>
        </w:rPr>
        <w:t xml:space="preserve"> markets</w:t>
      </w:r>
      <w:r w:rsidRPr="00FB107E">
        <w:rPr>
          <w:sz w:val="16"/>
        </w:rPr>
        <w:t xml:space="preserve"> </w:t>
      </w:r>
      <w:r w:rsidRPr="00FB107E">
        <w:rPr>
          <w:rStyle w:val="StyleUnderline"/>
        </w:rPr>
        <w:t>to</w:t>
      </w:r>
      <w:r w:rsidRPr="00FB107E">
        <w:rPr>
          <w:sz w:val="16"/>
        </w:rPr>
        <w:t xml:space="preserve"> </w:t>
      </w:r>
      <w:r w:rsidRPr="003B50EE">
        <w:rPr>
          <w:rStyle w:val="StyleUnderline"/>
          <w:highlight w:val="cyan"/>
        </w:rPr>
        <w:t>thrive</w:t>
      </w:r>
      <w:r w:rsidRPr="00FB107E">
        <w:rPr>
          <w:sz w:val="16"/>
        </w:rPr>
        <w:t>. Creative financing will also play a critical role in funding necessary improvements.</w:t>
      </w:r>
    </w:p>
    <w:p w14:paraId="321A1FE2" w14:textId="77777777" w:rsidR="00370B25" w:rsidRDefault="00370B25" w:rsidP="00370B25">
      <w:pPr>
        <w:rPr>
          <w:sz w:val="16"/>
        </w:rPr>
      </w:pPr>
    </w:p>
    <w:p w14:paraId="2F45DC72" w14:textId="77777777" w:rsidR="00370B25" w:rsidRPr="00817848" w:rsidRDefault="00370B25" w:rsidP="00370B25">
      <w:pPr>
        <w:pStyle w:val="Heading4"/>
      </w:pPr>
      <w:r>
        <w:t xml:space="preserve">That’s unlocks the </w:t>
      </w:r>
      <w:r>
        <w:rPr>
          <w:u w:val="single"/>
        </w:rPr>
        <w:t>only sustainable</w:t>
      </w:r>
      <w:r>
        <w:t xml:space="preserve"> response that solves </w:t>
      </w:r>
      <w:r>
        <w:rPr>
          <w:u w:val="single"/>
        </w:rPr>
        <w:t>escalating disasters</w:t>
      </w:r>
      <w:r>
        <w:t>.</w:t>
      </w:r>
    </w:p>
    <w:p w14:paraId="2626D5DC" w14:textId="77777777" w:rsidR="00370B25" w:rsidRPr="009A47BB" w:rsidRDefault="00370B25" w:rsidP="00370B25">
      <w:r w:rsidRPr="009A47BB">
        <w:rPr>
          <w:rStyle w:val="Style13ptBold"/>
        </w:rPr>
        <w:t>Pazienti and Emery 25 —</w:t>
      </w:r>
      <w:r>
        <w:rPr>
          <w:rStyle w:val="Style13ptBold"/>
        </w:rPr>
        <w:t xml:space="preserve"> </w:t>
      </w:r>
      <w:r w:rsidRPr="00817848">
        <w:t xml:space="preserve">Pazienti is Global Content and Outreach Specialist @ Logistics Cluster. </w:t>
      </w:r>
      <w:r>
        <w:t xml:space="preserve">Natalie Emery is Global Projects and Outreach Officer @ Logistics Cluster. </w:t>
      </w:r>
      <w:r w:rsidRPr="00817848">
        <w:t>Noemi Pazienti and Natalie Emery. "Bridging the</w:t>
      </w:r>
      <w:r>
        <w:t xml:space="preserve"> gap: how the private sector is streamlining humanitarian response", World Economic Forum, 5-19-2025, accessed 11-5-2025, https://www.weforum.org/stories/2025/05/humanitarian-response-private-sector/ //WMK</w:t>
      </w:r>
    </w:p>
    <w:p w14:paraId="3AE72799" w14:textId="77777777" w:rsidR="00370B25" w:rsidRPr="003852FC" w:rsidRDefault="00370B25" w:rsidP="00370B25">
      <w:pPr>
        <w:rPr>
          <w:sz w:val="16"/>
        </w:rPr>
      </w:pPr>
      <w:r w:rsidRPr="00817848">
        <w:rPr>
          <w:rStyle w:val="StyleUnderline"/>
        </w:rPr>
        <w:t>In 2025, more than 307.6 million people worldwide will be in need of humanitarian assistance</w:t>
      </w:r>
      <w:r w:rsidRPr="003852FC">
        <w:rPr>
          <w:sz w:val="16"/>
        </w:rPr>
        <w:t xml:space="preserve">. </w:t>
      </w:r>
      <w:r w:rsidRPr="003B50EE">
        <w:rPr>
          <w:rStyle w:val="StyleUnderline"/>
          <w:highlight w:val="cyan"/>
        </w:rPr>
        <w:t>As crises become</w:t>
      </w:r>
      <w:r w:rsidRPr="00817848">
        <w:rPr>
          <w:rStyle w:val="StyleUnderline"/>
        </w:rPr>
        <w:t xml:space="preserve"> increasingly </w:t>
      </w:r>
      <w:r w:rsidRPr="003B50EE">
        <w:rPr>
          <w:rStyle w:val="Emphasis"/>
          <w:highlight w:val="cyan"/>
        </w:rPr>
        <w:t>frequent and complex</w:t>
      </w:r>
      <w:r w:rsidRPr="003852FC">
        <w:rPr>
          <w:sz w:val="16"/>
        </w:rPr>
        <w:t xml:space="preserve">, </w:t>
      </w:r>
      <w:r w:rsidRPr="00817848">
        <w:rPr>
          <w:rStyle w:val="StyleUnderline"/>
        </w:rPr>
        <w:t>effective logistics coordination is vital to ensure that life-saving support is delivered in a timely, efficient and cost-effective manner</w:t>
      </w:r>
      <w:r w:rsidRPr="003852FC">
        <w:rPr>
          <w:sz w:val="16"/>
        </w:rPr>
        <w:t>. The Logistics Cluster combines the voices of all emergency responders to turn shared challenges into action – amplifying impact, unlocking access and driving system-wide solutions that no single actor could achieve alone.</w:t>
      </w:r>
    </w:p>
    <w:p w14:paraId="50E6E7C8" w14:textId="77777777" w:rsidR="00370B25" w:rsidRPr="003852FC" w:rsidRDefault="00370B25" w:rsidP="00370B25">
      <w:pPr>
        <w:rPr>
          <w:rStyle w:val="Emphasis"/>
        </w:rPr>
      </w:pPr>
      <w:r w:rsidRPr="00817848">
        <w:rPr>
          <w:rStyle w:val="StyleUnderline"/>
        </w:rPr>
        <w:t>With</w:t>
      </w:r>
      <w:r w:rsidRPr="003852FC">
        <w:rPr>
          <w:sz w:val="16"/>
        </w:rPr>
        <w:t xml:space="preserve"> growing humanitarian needs and </w:t>
      </w:r>
      <w:r w:rsidRPr="00817848">
        <w:rPr>
          <w:rStyle w:val="Emphasis"/>
        </w:rPr>
        <w:t>reduced budgets</w:t>
      </w:r>
      <w:r w:rsidRPr="003852FC">
        <w:rPr>
          <w:sz w:val="16"/>
        </w:rPr>
        <w:t xml:space="preserve">, </w:t>
      </w:r>
      <w:r w:rsidRPr="003B50EE">
        <w:rPr>
          <w:rStyle w:val="Emphasis"/>
          <w:highlight w:val="cyan"/>
        </w:rPr>
        <w:t>private</w:t>
      </w:r>
      <w:r w:rsidRPr="00817848">
        <w:rPr>
          <w:rStyle w:val="Emphasis"/>
        </w:rPr>
        <w:t xml:space="preserve">-sector </w:t>
      </w:r>
      <w:r w:rsidRPr="003B50EE">
        <w:rPr>
          <w:rStyle w:val="Emphasis"/>
          <w:highlight w:val="cyan"/>
        </w:rPr>
        <w:t>partnerships</w:t>
      </w:r>
      <w:r w:rsidRPr="003B50EE">
        <w:rPr>
          <w:sz w:val="16"/>
          <w:highlight w:val="cyan"/>
        </w:rPr>
        <w:t xml:space="preserve"> </w:t>
      </w:r>
      <w:r w:rsidRPr="003B50EE">
        <w:rPr>
          <w:rStyle w:val="StyleUnderline"/>
          <w:highlight w:val="cyan"/>
        </w:rPr>
        <w:t>are more</w:t>
      </w:r>
      <w:r w:rsidRPr="00817848">
        <w:rPr>
          <w:rStyle w:val="StyleUnderline"/>
        </w:rPr>
        <w:t xml:space="preserve"> </w:t>
      </w:r>
      <w:r w:rsidRPr="003B50EE">
        <w:rPr>
          <w:rStyle w:val="Emphasis"/>
          <w:highlight w:val="cyan"/>
        </w:rPr>
        <w:t>crucial than ever</w:t>
      </w:r>
      <w:r w:rsidRPr="003852FC">
        <w:rPr>
          <w:sz w:val="16"/>
        </w:rPr>
        <w:t xml:space="preserve">. No single organization can address the challenge alone. </w:t>
      </w:r>
      <w:r w:rsidRPr="003852FC">
        <w:rPr>
          <w:rStyle w:val="StyleUnderline"/>
        </w:rPr>
        <w:t xml:space="preserve">It’s time to redefine the role of the </w:t>
      </w:r>
      <w:r w:rsidRPr="003B50EE">
        <w:rPr>
          <w:rStyle w:val="StyleUnderline"/>
          <w:highlight w:val="cyan"/>
        </w:rPr>
        <w:t>private sector</w:t>
      </w:r>
      <w:r w:rsidRPr="003B50EE">
        <w:rPr>
          <w:sz w:val="16"/>
          <w:highlight w:val="cyan"/>
        </w:rPr>
        <w:t xml:space="preserve"> –</w:t>
      </w:r>
      <w:r w:rsidRPr="003852FC">
        <w:rPr>
          <w:sz w:val="16"/>
        </w:rPr>
        <w:t xml:space="preserve"> not just as a last resort but </w:t>
      </w:r>
      <w:r w:rsidRPr="003852FC">
        <w:rPr>
          <w:rStyle w:val="StyleUnderline"/>
        </w:rPr>
        <w:t xml:space="preserve">as an </w:t>
      </w:r>
      <w:r w:rsidRPr="003B50EE">
        <w:rPr>
          <w:rStyle w:val="Emphasis"/>
          <w:highlight w:val="cyan"/>
        </w:rPr>
        <w:t>integral</w:t>
      </w:r>
      <w:r w:rsidRPr="003852FC">
        <w:rPr>
          <w:sz w:val="16"/>
        </w:rPr>
        <w:t xml:space="preserve">, proactive partner in </w:t>
      </w:r>
      <w:r w:rsidRPr="003B50EE">
        <w:rPr>
          <w:rStyle w:val="Emphasis"/>
          <w:highlight w:val="cyan"/>
        </w:rPr>
        <w:t>humanitarian</w:t>
      </w:r>
      <w:r w:rsidRPr="003852FC">
        <w:rPr>
          <w:rStyle w:val="Emphasis"/>
        </w:rPr>
        <w:t xml:space="preserve"> </w:t>
      </w:r>
      <w:r w:rsidRPr="003B50EE">
        <w:rPr>
          <w:rStyle w:val="Emphasis"/>
          <w:highlight w:val="cyan"/>
        </w:rPr>
        <w:t>response</w:t>
      </w:r>
      <w:r w:rsidRPr="003852FC">
        <w:rPr>
          <w:sz w:val="16"/>
        </w:rPr>
        <w:t xml:space="preserve">. Beyond financial contributions, </w:t>
      </w:r>
      <w:r w:rsidRPr="003852FC">
        <w:rPr>
          <w:rStyle w:val="StyleUnderline"/>
        </w:rPr>
        <w:t>businesses</w:t>
      </w:r>
      <w:r w:rsidRPr="003852FC">
        <w:rPr>
          <w:sz w:val="16"/>
        </w:rPr>
        <w:t xml:space="preserve"> can also </w:t>
      </w:r>
      <w:r w:rsidRPr="003B50EE">
        <w:rPr>
          <w:rStyle w:val="StyleUnderline"/>
          <w:highlight w:val="cyan"/>
        </w:rPr>
        <w:t>offer</w:t>
      </w:r>
      <w:r w:rsidRPr="003852FC">
        <w:rPr>
          <w:sz w:val="16"/>
        </w:rPr>
        <w:t xml:space="preserve"> in-kind </w:t>
      </w:r>
      <w:r w:rsidRPr="003852FC">
        <w:rPr>
          <w:rStyle w:val="StyleUnderline"/>
        </w:rPr>
        <w:t>services</w:t>
      </w:r>
      <w:r w:rsidRPr="003852FC">
        <w:rPr>
          <w:sz w:val="16"/>
        </w:rPr>
        <w:t xml:space="preserve">, industry </w:t>
      </w:r>
      <w:r w:rsidRPr="003B50EE">
        <w:rPr>
          <w:rStyle w:val="StyleUnderline"/>
          <w:highlight w:val="cyan"/>
        </w:rPr>
        <w:t>expertise</w:t>
      </w:r>
      <w:r w:rsidRPr="003B50EE">
        <w:rPr>
          <w:sz w:val="16"/>
          <w:highlight w:val="cyan"/>
        </w:rPr>
        <w:t xml:space="preserve"> </w:t>
      </w:r>
      <w:r w:rsidRPr="003B50EE">
        <w:rPr>
          <w:rStyle w:val="StyleUnderline"/>
          <w:highlight w:val="cyan"/>
        </w:rPr>
        <w:t xml:space="preserve">and </w:t>
      </w:r>
      <w:r w:rsidRPr="003B50EE">
        <w:rPr>
          <w:rStyle w:val="Emphasis"/>
          <w:highlight w:val="cyan"/>
        </w:rPr>
        <w:t>operational</w:t>
      </w:r>
      <w:r w:rsidRPr="003852FC">
        <w:rPr>
          <w:rStyle w:val="Emphasis"/>
        </w:rPr>
        <w:t xml:space="preserve"> </w:t>
      </w:r>
      <w:r w:rsidRPr="003B50EE">
        <w:rPr>
          <w:rStyle w:val="Emphasis"/>
          <w:highlight w:val="cyan"/>
        </w:rPr>
        <w:t>capacity</w:t>
      </w:r>
      <w:r w:rsidRPr="003852FC">
        <w:rPr>
          <w:sz w:val="16"/>
        </w:rPr>
        <w:t xml:space="preserve"> </w:t>
      </w:r>
      <w:r w:rsidRPr="003B50EE">
        <w:rPr>
          <w:rStyle w:val="StyleUnderline"/>
          <w:highlight w:val="cyan"/>
        </w:rPr>
        <w:t>that</w:t>
      </w:r>
      <w:r w:rsidRPr="003852FC">
        <w:rPr>
          <w:rStyle w:val="StyleUnderline"/>
        </w:rPr>
        <w:t xml:space="preserve"> can </w:t>
      </w:r>
      <w:r w:rsidRPr="003B50EE">
        <w:rPr>
          <w:rStyle w:val="Emphasis"/>
          <w:highlight w:val="cyan"/>
        </w:rPr>
        <w:t>revolutionize aid delivery</w:t>
      </w:r>
      <w:r w:rsidRPr="003852FC">
        <w:rPr>
          <w:rStyle w:val="Emphasis"/>
        </w:rPr>
        <w:t>.</w:t>
      </w:r>
    </w:p>
    <w:p w14:paraId="4556BD45" w14:textId="77777777" w:rsidR="00370B25" w:rsidRPr="003852FC" w:rsidRDefault="00370B25" w:rsidP="00370B25">
      <w:pPr>
        <w:rPr>
          <w:rStyle w:val="StyleUnderline"/>
        </w:rPr>
      </w:pPr>
      <w:r w:rsidRPr="003B50EE">
        <w:rPr>
          <w:rStyle w:val="StyleUnderline"/>
          <w:highlight w:val="cyan"/>
        </w:rPr>
        <w:t xml:space="preserve">Long-term </w:t>
      </w:r>
      <w:r w:rsidRPr="003B50EE">
        <w:rPr>
          <w:rStyle w:val="Emphasis"/>
          <w:highlight w:val="cyan"/>
        </w:rPr>
        <w:t>strategic partnerships</w:t>
      </w:r>
      <w:r w:rsidRPr="003852FC">
        <w:rPr>
          <w:sz w:val="16"/>
        </w:rPr>
        <w:t xml:space="preserve"> between private and humanitarian sectors </w:t>
      </w:r>
      <w:r w:rsidRPr="003B50EE">
        <w:rPr>
          <w:rStyle w:val="StyleUnderline"/>
          <w:highlight w:val="cyan"/>
        </w:rPr>
        <w:t>will</w:t>
      </w:r>
      <w:r w:rsidRPr="003852FC">
        <w:rPr>
          <w:rStyle w:val="StyleUnderline"/>
        </w:rPr>
        <w:t xml:space="preserve"> be essential to </w:t>
      </w:r>
      <w:r w:rsidRPr="003B50EE">
        <w:rPr>
          <w:rStyle w:val="StyleUnderline"/>
          <w:highlight w:val="cyan"/>
        </w:rPr>
        <w:t>meet</w:t>
      </w:r>
      <w:r w:rsidRPr="003852FC">
        <w:rPr>
          <w:rStyle w:val="StyleUnderline"/>
        </w:rPr>
        <w:t xml:space="preserve">ing the </w:t>
      </w:r>
      <w:r w:rsidRPr="003B50EE">
        <w:rPr>
          <w:rStyle w:val="Emphasis"/>
          <w:highlight w:val="cyan"/>
        </w:rPr>
        <w:t xml:space="preserve">rising scale of </w:t>
      </w:r>
      <w:r w:rsidRPr="004E49D7">
        <w:rPr>
          <w:sz w:val="16"/>
        </w:rPr>
        <w:t>global</w:t>
      </w:r>
      <w:r w:rsidRPr="003852FC">
        <w:rPr>
          <w:sz w:val="16"/>
        </w:rPr>
        <w:t xml:space="preserve"> </w:t>
      </w:r>
      <w:r w:rsidRPr="003852FC">
        <w:rPr>
          <w:rStyle w:val="Emphasis"/>
        </w:rPr>
        <w:t xml:space="preserve">humanitarian </w:t>
      </w:r>
      <w:r w:rsidRPr="003B50EE">
        <w:rPr>
          <w:rStyle w:val="Emphasis"/>
          <w:highlight w:val="cyan"/>
        </w:rPr>
        <w:t>needs</w:t>
      </w:r>
      <w:r w:rsidRPr="003852FC">
        <w:rPr>
          <w:sz w:val="16"/>
        </w:rPr>
        <w:t xml:space="preserve">. This is not just about responding to crises – it’s about </w:t>
      </w:r>
      <w:r w:rsidRPr="003852FC">
        <w:rPr>
          <w:rStyle w:val="StyleUnderline"/>
        </w:rPr>
        <w:t>reshaping</w:t>
      </w:r>
      <w:r w:rsidRPr="003852FC">
        <w:rPr>
          <w:sz w:val="16"/>
        </w:rPr>
        <w:t xml:space="preserve"> the future of </w:t>
      </w:r>
      <w:r w:rsidRPr="003852FC">
        <w:rPr>
          <w:rStyle w:val="StyleUnderline"/>
        </w:rPr>
        <w:t>humanitarian logistics through proactive, collaborative solutions.</w:t>
      </w:r>
    </w:p>
    <w:p w14:paraId="2BA7E333" w14:textId="77777777" w:rsidR="00370B25" w:rsidRDefault="00370B25" w:rsidP="00370B25">
      <w:pPr>
        <w:pStyle w:val="Heading4"/>
      </w:pPr>
      <w:r>
        <w:t xml:space="preserve">And builds </w:t>
      </w:r>
      <w:r>
        <w:rPr>
          <w:u w:val="single"/>
        </w:rPr>
        <w:t>societal resilience</w:t>
      </w:r>
      <w:r>
        <w:t xml:space="preserve"> to existential disasters.</w:t>
      </w:r>
    </w:p>
    <w:p w14:paraId="62C3DAEA" w14:textId="77777777" w:rsidR="00370B25" w:rsidRPr="008A722B" w:rsidRDefault="00370B25" w:rsidP="00370B25">
      <w:r w:rsidRPr="0049660A">
        <w:rPr>
          <w:rStyle w:val="Style13ptBold"/>
        </w:rPr>
        <w:t>Elbayar and Kohistany 25 —</w:t>
      </w:r>
      <w:r>
        <w:t xml:space="preserve"> Kareem Elbayar is Programme Coordinator @ Connecting Business initiative. Arezo Kohistany is the Founder of the Private Sector Humanitarian Alliance, Rockefeller Philanthropy Advisors. Kareem Elbayar and Arezo Kohistany. “</w:t>
      </w:r>
      <w:r w:rsidRPr="0049660A">
        <w:t>How business can unlock innovative technology for greater disaster resilience</w:t>
      </w:r>
      <w:r>
        <w:t xml:space="preserve">.” </w:t>
      </w:r>
      <w:r w:rsidRPr="0049660A">
        <w:rPr>
          <w:i/>
          <w:iCs/>
        </w:rPr>
        <w:t>United Nations Disaster Prevention</w:t>
      </w:r>
      <w:r>
        <w:t xml:space="preserve">. 01-06-2025. </w:t>
      </w:r>
      <w:r w:rsidRPr="0049660A">
        <w:t>https://sdgfinance.undp.org/news-events/how-business-can-unlock-innovative-technology-greater-disaster-resilience</w:t>
      </w:r>
      <w:r>
        <w:t xml:space="preserve"> //WMK</w:t>
      </w:r>
    </w:p>
    <w:p w14:paraId="0EB2367A" w14:textId="77777777" w:rsidR="00370B25" w:rsidRPr="00571338" w:rsidRDefault="00370B25" w:rsidP="00370B25">
      <w:pPr>
        <w:rPr>
          <w:sz w:val="16"/>
        </w:rPr>
      </w:pPr>
      <w:r w:rsidRPr="00571338">
        <w:rPr>
          <w:sz w:val="16"/>
        </w:rPr>
        <w:t xml:space="preserve">The </w:t>
      </w:r>
      <w:r w:rsidRPr="003B50EE">
        <w:rPr>
          <w:rStyle w:val="StyleUnderline"/>
          <w:highlight w:val="cyan"/>
        </w:rPr>
        <w:t>examples from Peru, Sri Lanka</w:t>
      </w:r>
      <w:r w:rsidRPr="00B16F45">
        <w:rPr>
          <w:rStyle w:val="StyleUnderline"/>
        </w:rPr>
        <w:t xml:space="preserve">, the </w:t>
      </w:r>
      <w:r w:rsidRPr="003B50EE">
        <w:rPr>
          <w:rStyle w:val="StyleUnderline"/>
          <w:highlight w:val="cyan"/>
        </w:rPr>
        <w:t>Philippines</w:t>
      </w:r>
      <w:r w:rsidRPr="00B16F45">
        <w:rPr>
          <w:rStyle w:val="StyleUnderline"/>
        </w:rPr>
        <w:t xml:space="preserve">, </w:t>
      </w:r>
      <w:r w:rsidRPr="003B50EE">
        <w:rPr>
          <w:rStyle w:val="StyleUnderline"/>
          <w:highlight w:val="cyan"/>
        </w:rPr>
        <w:t>Mexico and Vanuatu are</w:t>
      </w:r>
      <w:r w:rsidRPr="00571338">
        <w:rPr>
          <w:sz w:val="16"/>
        </w:rPr>
        <w:t xml:space="preserve"> from local </w:t>
      </w:r>
      <w:r w:rsidRPr="003B50EE">
        <w:rPr>
          <w:rStyle w:val="StyleUnderline"/>
          <w:highlight w:val="cyan"/>
        </w:rPr>
        <w:t>private</w:t>
      </w:r>
      <w:r w:rsidRPr="00B16F45">
        <w:rPr>
          <w:rStyle w:val="StyleUnderline"/>
        </w:rPr>
        <w:t xml:space="preserve"> sector </w:t>
      </w:r>
      <w:r w:rsidRPr="003B50EE">
        <w:rPr>
          <w:rStyle w:val="StyleUnderline"/>
          <w:highlight w:val="cyan"/>
        </w:rPr>
        <w:t>collectives</w:t>
      </w:r>
      <w:r w:rsidRPr="003B50EE">
        <w:rPr>
          <w:sz w:val="16"/>
          <w:highlight w:val="cyan"/>
        </w:rPr>
        <w:t xml:space="preserve"> </w:t>
      </w:r>
      <w:r w:rsidRPr="003B50EE">
        <w:rPr>
          <w:rStyle w:val="StyleUnderline"/>
          <w:highlight w:val="cyan"/>
        </w:rPr>
        <w:t>that</w:t>
      </w:r>
      <w:r w:rsidRPr="00571338">
        <w:rPr>
          <w:sz w:val="16"/>
        </w:rPr>
        <w:t xml:space="preserve"> are a part of the Connecting Business initiative (CBi). This is a joint effort by the United Nations Office for the Coordination </w:t>
      </w:r>
      <w:r w:rsidRPr="00571338">
        <w:rPr>
          <w:sz w:val="16"/>
        </w:rPr>
        <w:lastRenderedPageBreak/>
        <w:t xml:space="preserve">of Humanitarian Assistance (OCHA) and the United Nations Development Programme (UNDP) that </w:t>
      </w:r>
      <w:r w:rsidRPr="003B50EE">
        <w:rPr>
          <w:rStyle w:val="StyleUnderline"/>
          <w:highlight w:val="cyan"/>
        </w:rPr>
        <w:t>engage</w:t>
      </w:r>
      <w:r w:rsidRPr="00B16F45">
        <w:rPr>
          <w:rStyle w:val="StyleUnderline"/>
        </w:rPr>
        <w:t xml:space="preserve">s </w:t>
      </w:r>
      <w:r w:rsidRPr="00571338">
        <w:rPr>
          <w:sz w:val="16"/>
        </w:rPr>
        <w:t xml:space="preserve">with businesses </w:t>
      </w:r>
      <w:r w:rsidRPr="00B16F45">
        <w:rPr>
          <w:rStyle w:val="StyleUnderline"/>
        </w:rPr>
        <w:t xml:space="preserve">before, during, and after </w:t>
      </w:r>
      <w:r w:rsidRPr="003B50EE">
        <w:rPr>
          <w:rStyle w:val="StyleUnderline"/>
          <w:highlight w:val="cyan"/>
        </w:rPr>
        <w:t>emergencies</w:t>
      </w:r>
      <w:r w:rsidRPr="00571338">
        <w:rPr>
          <w:sz w:val="16"/>
        </w:rPr>
        <w:t>.</w:t>
      </w:r>
    </w:p>
    <w:p w14:paraId="65E09646" w14:textId="77777777" w:rsidR="00370B25" w:rsidRPr="00571338" w:rsidRDefault="00370B25" w:rsidP="00370B25">
      <w:pPr>
        <w:rPr>
          <w:sz w:val="16"/>
        </w:rPr>
      </w:pPr>
      <w:r w:rsidRPr="00571338">
        <w:rPr>
          <w:sz w:val="16"/>
        </w:rPr>
        <w:t xml:space="preserve">The recent launch of the Private Sector Humanitarian Alliance (PSHA) with backing from Schmidt Futures and Google.org is a further push for </w:t>
      </w:r>
      <w:r w:rsidRPr="003B50EE">
        <w:rPr>
          <w:rStyle w:val="StyleUnderline"/>
          <w:highlight w:val="cyan"/>
        </w:rPr>
        <w:t xml:space="preserve">meaningful </w:t>
      </w:r>
      <w:r w:rsidRPr="003B50EE">
        <w:rPr>
          <w:rStyle w:val="Emphasis"/>
          <w:highlight w:val="cyan"/>
        </w:rPr>
        <w:t>public-private collaboration</w:t>
      </w:r>
      <w:r w:rsidRPr="00571338">
        <w:rPr>
          <w:rStyle w:val="StyleUnderline"/>
        </w:rPr>
        <w:t xml:space="preserve"> in humanitarian innovation</w:t>
      </w:r>
      <w:r w:rsidRPr="00571338">
        <w:rPr>
          <w:sz w:val="16"/>
        </w:rPr>
        <w:t xml:space="preserve">. PSHA is </w:t>
      </w:r>
      <w:r w:rsidRPr="00571338">
        <w:rPr>
          <w:rStyle w:val="StyleUnderline"/>
        </w:rPr>
        <w:t>developing</w:t>
      </w:r>
      <w:r w:rsidRPr="00571338">
        <w:rPr>
          <w:sz w:val="16"/>
        </w:rPr>
        <w:t xml:space="preserve"> an </w:t>
      </w:r>
      <w:r w:rsidRPr="003B50EE">
        <w:rPr>
          <w:rStyle w:val="StyleUnderline"/>
          <w:highlight w:val="cyan"/>
        </w:rPr>
        <w:t>AI-led platform to predict</w:t>
      </w:r>
      <w:r w:rsidRPr="00571338">
        <w:rPr>
          <w:rStyle w:val="StyleUnderline"/>
        </w:rPr>
        <w:t xml:space="preserve"> and curate </w:t>
      </w:r>
      <w:r w:rsidRPr="003B50EE">
        <w:rPr>
          <w:rStyle w:val="StyleUnderline"/>
          <w:highlight w:val="cyan"/>
        </w:rPr>
        <w:t>crisis needs</w:t>
      </w:r>
      <w:r w:rsidRPr="00571338">
        <w:rPr>
          <w:sz w:val="16"/>
        </w:rPr>
        <w:t xml:space="preserve">. </w:t>
      </w:r>
      <w:r w:rsidRPr="00571338">
        <w:rPr>
          <w:rStyle w:val="StyleUnderline"/>
        </w:rPr>
        <w:t>This matches unique corporate resources such as gifts or services in kind to on-the-ground need</w:t>
      </w:r>
      <w:r w:rsidRPr="00571338">
        <w:rPr>
          <w:sz w:val="16"/>
        </w:rPr>
        <w:t>s. These are then reported on in real-time by implementing partners.</w:t>
      </w:r>
    </w:p>
    <w:p w14:paraId="73F1DEDB" w14:textId="77777777" w:rsidR="00370B25" w:rsidRPr="00571338" w:rsidRDefault="00370B25" w:rsidP="00370B25">
      <w:pPr>
        <w:rPr>
          <w:sz w:val="16"/>
        </w:rPr>
      </w:pPr>
      <w:r w:rsidRPr="00571338">
        <w:rPr>
          <w:sz w:val="16"/>
        </w:rPr>
        <w:t>The PSHA community includes AB InBev, Airlink, Automation Anywhere, BCG, Flexport, Henry Schein, the International Chamber of Commerce, Mastercard, Medtronic, Merck, Miyamoto International, monday.com, Myriad Alliance, OCHA, RELX, ServiceNow, Steelcase, US Department of State, USAID, Vodafone – alongside several local implementing partners.</w:t>
      </w:r>
    </w:p>
    <w:p w14:paraId="20FF7930" w14:textId="77777777" w:rsidR="00370B25" w:rsidRPr="00571338" w:rsidRDefault="00370B25" w:rsidP="00370B25">
      <w:pPr>
        <w:rPr>
          <w:rStyle w:val="Emphasis"/>
        </w:rPr>
      </w:pPr>
      <w:r w:rsidRPr="00571338">
        <w:rPr>
          <w:sz w:val="16"/>
        </w:rPr>
        <w:t xml:space="preserve">These examples showcase situations where </w:t>
      </w:r>
      <w:r w:rsidRPr="003B50EE">
        <w:rPr>
          <w:rStyle w:val="StyleUnderline"/>
          <w:highlight w:val="cyan"/>
        </w:rPr>
        <w:t>businesses</w:t>
      </w:r>
      <w:r w:rsidRPr="00571338">
        <w:rPr>
          <w:rStyle w:val="StyleUnderline"/>
        </w:rPr>
        <w:t xml:space="preserve"> work together to </w:t>
      </w:r>
      <w:r w:rsidRPr="003B50EE">
        <w:rPr>
          <w:rStyle w:val="Emphasis"/>
          <w:highlight w:val="cyan"/>
        </w:rPr>
        <w:t>complement</w:t>
      </w:r>
      <w:r w:rsidRPr="00571338">
        <w:rPr>
          <w:sz w:val="16"/>
        </w:rPr>
        <w:t xml:space="preserve"> efforts by multilaterals and </w:t>
      </w:r>
      <w:r w:rsidRPr="003B50EE">
        <w:rPr>
          <w:rStyle w:val="Emphasis"/>
          <w:highlight w:val="cyan"/>
        </w:rPr>
        <w:t>governments</w:t>
      </w:r>
      <w:r w:rsidRPr="00571338">
        <w:rPr>
          <w:sz w:val="16"/>
        </w:rPr>
        <w:t xml:space="preserve">. The </w:t>
      </w:r>
      <w:r w:rsidRPr="003B50EE">
        <w:rPr>
          <w:rStyle w:val="StyleUnderline"/>
          <w:highlight w:val="cyan"/>
        </w:rPr>
        <w:t>humanitarian</w:t>
      </w:r>
      <w:r w:rsidRPr="00571338">
        <w:rPr>
          <w:sz w:val="16"/>
        </w:rPr>
        <w:t xml:space="preserve"> and development </w:t>
      </w:r>
      <w:r w:rsidRPr="003B50EE">
        <w:rPr>
          <w:rStyle w:val="StyleUnderline"/>
          <w:highlight w:val="cyan"/>
        </w:rPr>
        <w:t>landscapes</w:t>
      </w:r>
      <w:r w:rsidRPr="00571338">
        <w:rPr>
          <w:rStyle w:val="StyleUnderline"/>
        </w:rPr>
        <w:t xml:space="preserve"> are shifting</w:t>
      </w:r>
      <w:r w:rsidRPr="00571338">
        <w:rPr>
          <w:sz w:val="16"/>
        </w:rPr>
        <w:t xml:space="preserve">, </w:t>
      </w:r>
      <w:r w:rsidRPr="00571338">
        <w:rPr>
          <w:rStyle w:val="StyleUnderline"/>
        </w:rPr>
        <w:t xml:space="preserve">and climate change </w:t>
      </w:r>
      <w:r w:rsidRPr="003B50EE">
        <w:rPr>
          <w:rStyle w:val="StyleUnderline"/>
          <w:highlight w:val="cyan"/>
        </w:rPr>
        <w:t xml:space="preserve">poses an </w:t>
      </w:r>
      <w:r w:rsidRPr="003B50EE">
        <w:rPr>
          <w:rStyle w:val="Emphasis"/>
          <w:highlight w:val="cyan"/>
        </w:rPr>
        <w:t>existential threat</w:t>
      </w:r>
      <w:r w:rsidRPr="00571338">
        <w:rPr>
          <w:rStyle w:val="Emphasis"/>
        </w:rPr>
        <w:t>.</w:t>
      </w:r>
    </w:p>
    <w:p w14:paraId="03D8E30F" w14:textId="77777777" w:rsidR="00370B25" w:rsidRPr="00571338" w:rsidRDefault="00370B25" w:rsidP="00370B25">
      <w:pPr>
        <w:rPr>
          <w:sz w:val="16"/>
        </w:rPr>
      </w:pPr>
      <w:r w:rsidRPr="003B50EE">
        <w:rPr>
          <w:rStyle w:val="StyleUnderline"/>
          <w:highlight w:val="cyan"/>
        </w:rPr>
        <w:t xml:space="preserve">It is more </w:t>
      </w:r>
      <w:r w:rsidRPr="003B50EE">
        <w:rPr>
          <w:rStyle w:val="Emphasis"/>
          <w:highlight w:val="cyan"/>
        </w:rPr>
        <w:t>important than ever</w:t>
      </w:r>
      <w:r w:rsidRPr="00571338">
        <w:rPr>
          <w:sz w:val="16"/>
        </w:rPr>
        <w:t xml:space="preserve"> </w:t>
      </w:r>
      <w:r w:rsidRPr="003B50EE">
        <w:rPr>
          <w:rStyle w:val="StyleUnderline"/>
          <w:highlight w:val="cyan"/>
        </w:rPr>
        <w:t xml:space="preserve">to highlight </w:t>
      </w:r>
      <w:r w:rsidRPr="003B50EE">
        <w:rPr>
          <w:rStyle w:val="Emphasis"/>
          <w:highlight w:val="cyan"/>
        </w:rPr>
        <w:t>innovative ways</w:t>
      </w:r>
      <w:r w:rsidRPr="00571338">
        <w:rPr>
          <w:sz w:val="16"/>
        </w:rPr>
        <w:t xml:space="preserve"> </w:t>
      </w:r>
      <w:r w:rsidRPr="00571338">
        <w:rPr>
          <w:rStyle w:val="StyleUnderline"/>
        </w:rPr>
        <w:t xml:space="preserve">in which public and </w:t>
      </w:r>
      <w:r w:rsidRPr="003B50EE">
        <w:rPr>
          <w:rStyle w:val="StyleUnderline"/>
          <w:highlight w:val="cyan"/>
        </w:rPr>
        <w:t>private</w:t>
      </w:r>
      <w:r w:rsidRPr="00571338">
        <w:rPr>
          <w:rStyle w:val="StyleUnderline"/>
        </w:rPr>
        <w:t xml:space="preserve"> </w:t>
      </w:r>
      <w:r w:rsidRPr="003B50EE">
        <w:rPr>
          <w:rStyle w:val="StyleUnderline"/>
          <w:highlight w:val="cyan"/>
        </w:rPr>
        <w:t>sector</w:t>
      </w:r>
      <w:r w:rsidRPr="00571338">
        <w:rPr>
          <w:rStyle w:val="StyleUnderline"/>
        </w:rPr>
        <w:t xml:space="preserve"> players </w:t>
      </w:r>
      <w:r w:rsidRPr="003B50EE">
        <w:rPr>
          <w:rStyle w:val="StyleUnderline"/>
          <w:highlight w:val="cyan"/>
        </w:rPr>
        <w:t>can work</w:t>
      </w:r>
      <w:r w:rsidRPr="00571338">
        <w:rPr>
          <w:rStyle w:val="StyleUnderline"/>
        </w:rPr>
        <w:t xml:space="preserve"> together </w:t>
      </w:r>
      <w:r w:rsidRPr="003B50EE">
        <w:rPr>
          <w:rStyle w:val="StyleUnderline"/>
          <w:highlight w:val="cyan"/>
        </w:rPr>
        <w:t xml:space="preserve">in </w:t>
      </w:r>
      <w:r w:rsidRPr="003B50EE">
        <w:rPr>
          <w:rStyle w:val="Emphasis"/>
          <w:highlight w:val="cyan"/>
        </w:rPr>
        <w:t>disaster response</w:t>
      </w:r>
      <w:r w:rsidRPr="00571338">
        <w:rPr>
          <w:sz w:val="16"/>
        </w:rPr>
        <w:t xml:space="preserve">. Building a common language </w:t>
      </w:r>
      <w:r w:rsidRPr="003B50EE">
        <w:rPr>
          <w:rStyle w:val="StyleUnderline"/>
          <w:highlight w:val="cyan"/>
        </w:rPr>
        <w:t>and</w:t>
      </w:r>
      <w:r w:rsidRPr="00571338">
        <w:rPr>
          <w:sz w:val="16"/>
        </w:rPr>
        <w:t xml:space="preserve"> trust while addressing challenges </w:t>
      </w:r>
      <w:r w:rsidRPr="00571338">
        <w:rPr>
          <w:rStyle w:val="StyleUnderline"/>
        </w:rPr>
        <w:t xml:space="preserve">can </w:t>
      </w:r>
      <w:r w:rsidRPr="003B50EE">
        <w:rPr>
          <w:rStyle w:val="StyleUnderline"/>
          <w:highlight w:val="cyan"/>
        </w:rPr>
        <w:t xml:space="preserve">foster </w:t>
      </w:r>
      <w:r w:rsidRPr="003B50EE">
        <w:rPr>
          <w:rStyle w:val="Emphasis"/>
          <w:highlight w:val="cyan"/>
        </w:rPr>
        <w:t>greater resilience</w:t>
      </w:r>
      <w:r w:rsidRPr="00571338">
        <w:rPr>
          <w:sz w:val="16"/>
        </w:rPr>
        <w:t xml:space="preserve"> </w:t>
      </w:r>
      <w:r w:rsidRPr="003B50EE">
        <w:rPr>
          <w:rStyle w:val="StyleUnderline"/>
          <w:highlight w:val="cyan"/>
        </w:rPr>
        <w:t xml:space="preserve">at a </w:t>
      </w:r>
      <w:r w:rsidRPr="003B50EE">
        <w:rPr>
          <w:rStyle w:val="Emphasis"/>
          <w:highlight w:val="cyan"/>
        </w:rPr>
        <w:t>societal level</w:t>
      </w:r>
      <w:r w:rsidRPr="00571338">
        <w:rPr>
          <w:sz w:val="16"/>
        </w:rPr>
        <w:t xml:space="preserve">. By </w:t>
      </w:r>
      <w:r w:rsidRPr="00571338">
        <w:rPr>
          <w:rStyle w:val="StyleUnderline"/>
        </w:rPr>
        <w:t>engaging in collaborative conversations on how to adapt, replicate, and improve innovative solutions l</w:t>
      </w:r>
      <w:r w:rsidRPr="00571338">
        <w:rPr>
          <w:sz w:val="16"/>
        </w:rPr>
        <w:t xml:space="preserve">ike these, we </w:t>
      </w:r>
      <w:r w:rsidRPr="00571338">
        <w:rPr>
          <w:rStyle w:val="StyleUnderline"/>
        </w:rPr>
        <w:t>can encourage more business networks</w:t>
      </w:r>
      <w:r w:rsidRPr="00571338">
        <w:rPr>
          <w:sz w:val="16"/>
        </w:rPr>
        <w:t xml:space="preserve">, governments, and regions </w:t>
      </w:r>
      <w:r w:rsidRPr="00571338">
        <w:rPr>
          <w:rStyle w:val="StyleUnderline"/>
        </w:rPr>
        <w:t xml:space="preserve">to foster greater </w:t>
      </w:r>
      <w:r w:rsidRPr="00571338">
        <w:rPr>
          <w:rStyle w:val="Emphasis"/>
        </w:rPr>
        <w:t>disaster resilience worldwide</w:t>
      </w:r>
      <w:r w:rsidRPr="00571338">
        <w:rPr>
          <w:sz w:val="16"/>
        </w:rPr>
        <w:t>.</w:t>
      </w:r>
    </w:p>
    <w:p w14:paraId="6AAB0370" w14:textId="106BBBDE" w:rsidR="00370B25" w:rsidRDefault="00370B25" w:rsidP="00370B25">
      <w:pPr>
        <w:pStyle w:val="Heading3"/>
      </w:pPr>
      <w:r>
        <w:lastRenderedPageBreak/>
        <w:t>AT: Midterms DA</w:t>
      </w:r>
    </w:p>
    <w:p w14:paraId="5BD05643" w14:textId="77777777" w:rsidR="00370B25" w:rsidRPr="001D0671" w:rsidRDefault="00370B25" w:rsidP="00370B25"/>
    <w:p w14:paraId="628A39A1" w14:textId="77777777" w:rsidR="00370B25" w:rsidRDefault="00370B25" w:rsidP="00370B25">
      <w:pPr>
        <w:pStyle w:val="Heading4"/>
      </w:pPr>
      <w:r>
        <w:t xml:space="preserve">It’s </w:t>
      </w:r>
      <w:r>
        <w:rPr>
          <w:u w:val="single"/>
        </w:rPr>
        <w:t>unlikely</w:t>
      </w:r>
      <w:r>
        <w:t xml:space="preserve"> and </w:t>
      </w:r>
      <w:r>
        <w:rPr>
          <w:u w:val="single"/>
        </w:rPr>
        <w:t>slow</w:t>
      </w:r>
      <w:r>
        <w:t>.</w:t>
      </w:r>
    </w:p>
    <w:p w14:paraId="6BD1C7E7" w14:textId="77777777" w:rsidR="00370B25" w:rsidRPr="004E0B65" w:rsidRDefault="00370B25" w:rsidP="00370B25">
      <w:r w:rsidRPr="00FC2435">
        <w:rPr>
          <w:rStyle w:val="Style13ptBold"/>
        </w:rPr>
        <w:t>Williams 25 —</w:t>
      </w:r>
      <w:r>
        <w:t xml:space="preserve"> </w:t>
      </w:r>
      <w:r w:rsidRPr="00FC2435">
        <w:t xml:space="preserve">Dr. Heather Williams is the director of the Project on Nuclear Issues (PONI) and a senior fellow in the Defense and Security Department at the Center for Strategic and International Studies (CSIS). </w:t>
      </w:r>
      <w:r w:rsidRPr="004E0B65">
        <w:t xml:space="preserve">Heather Williams, "Can the United States Immediately Return to Nuclear Testing?", </w:t>
      </w:r>
      <w:r>
        <w:rPr>
          <w:i/>
          <w:iCs/>
        </w:rPr>
        <w:t>CSIS</w:t>
      </w:r>
      <w:r w:rsidRPr="004E0B65">
        <w:t>, 10-30-2025, accessed 1-17-2026, https://www.csis.org/analysis/can-united-states-immediately-return-nuclear-testing //WMK</w:t>
      </w:r>
    </w:p>
    <w:p w14:paraId="69EED0C4" w14:textId="77777777" w:rsidR="00370B25" w:rsidRPr="004E0B65" w:rsidRDefault="00370B25" w:rsidP="00370B25">
      <w:pPr>
        <w:rPr>
          <w:sz w:val="16"/>
        </w:rPr>
      </w:pPr>
      <w:r w:rsidRPr="00FC2435">
        <w:rPr>
          <w:rStyle w:val="StyleUnderline"/>
          <w:highlight w:val="cyan"/>
        </w:rPr>
        <w:t>For</w:t>
      </w:r>
      <w:r w:rsidRPr="004E0B65">
        <w:rPr>
          <w:rStyle w:val="StyleUnderline"/>
        </w:rPr>
        <w:t xml:space="preserve"> both </w:t>
      </w:r>
      <w:r w:rsidRPr="00FC2435">
        <w:rPr>
          <w:rStyle w:val="Emphasis"/>
          <w:highlight w:val="cyan"/>
        </w:rPr>
        <w:t>technical</w:t>
      </w:r>
      <w:r w:rsidRPr="00FC2435">
        <w:rPr>
          <w:rStyle w:val="StyleUnderline"/>
          <w:highlight w:val="cyan"/>
        </w:rPr>
        <w:t xml:space="preserve"> and </w:t>
      </w:r>
      <w:r w:rsidRPr="00FC2435">
        <w:rPr>
          <w:rStyle w:val="Emphasis"/>
          <w:highlight w:val="cyan"/>
        </w:rPr>
        <w:t>political reasons</w:t>
      </w:r>
      <w:r w:rsidRPr="004E0B65">
        <w:rPr>
          <w:sz w:val="16"/>
        </w:rPr>
        <w:t xml:space="preserve">, </w:t>
      </w:r>
      <w:r w:rsidRPr="00FC2435">
        <w:rPr>
          <w:rStyle w:val="StyleUnderline"/>
          <w:highlight w:val="cyan"/>
        </w:rPr>
        <w:t>the</w:t>
      </w:r>
      <w:r w:rsidRPr="004E0B65">
        <w:rPr>
          <w:sz w:val="16"/>
        </w:rPr>
        <w:t xml:space="preserve"> </w:t>
      </w:r>
      <w:r w:rsidRPr="00FC2435">
        <w:rPr>
          <w:rStyle w:val="StyleUnderline"/>
          <w:highlight w:val="cyan"/>
        </w:rPr>
        <w:t>U</w:t>
      </w:r>
      <w:r w:rsidRPr="004E0B65">
        <w:rPr>
          <w:rStyle w:val="StyleUnderline"/>
        </w:rPr>
        <w:t xml:space="preserve">nited </w:t>
      </w:r>
      <w:r w:rsidRPr="00FC2435">
        <w:rPr>
          <w:rStyle w:val="StyleUnderline"/>
          <w:highlight w:val="cyan"/>
        </w:rPr>
        <w:t>S</w:t>
      </w:r>
      <w:r w:rsidRPr="004E0B65">
        <w:rPr>
          <w:rStyle w:val="StyleUnderline"/>
        </w:rPr>
        <w:t xml:space="preserve">tates </w:t>
      </w:r>
      <w:r w:rsidRPr="00FC2435">
        <w:rPr>
          <w:rStyle w:val="StyleUnderline"/>
          <w:highlight w:val="cyan"/>
        </w:rPr>
        <w:t xml:space="preserve">is </w:t>
      </w:r>
      <w:r w:rsidRPr="00FC2435">
        <w:rPr>
          <w:rStyle w:val="Emphasis"/>
          <w:highlight w:val="cyan"/>
        </w:rPr>
        <w:t>unlikely</w:t>
      </w:r>
      <w:r w:rsidRPr="00FC2435">
        <w:rPr>
          <w:sz w:val="16"/>
          <w:highlight w:val="cyan"/>
        </w:rPr>
        <w:t xml:space="preserve"> </w:t>
      </w:r>
      <w:r w:rsidRPr="00FC2435">
        <w:rPr>
          <w:rStyle w:val="StyleUnderline"/>
          <w:highlight w:val="cyan"/>
        </w:rPr>
        <w:t>to return to</w:t>
      </w:r>
      <w:r w:rsidRPr="004E0B65">
        <w:rPr>
          <w:rStyle w:val="StyleUnderline"/>
        </w:rPr>
        <w:t xml:space="preserve"> nuclear explosive </w:t>
      </w:r>
      <w:r w:rsidRPr="00FC2435">
        <w:rPr>
          <w:rStyle w:val="StyleUnderline"/>
          <w:highlight w:val="cyan"/>
        </w:rPr>
        <w:t>testing</w:t>
      </w:r>
      <w:r w:rsidRPr="004E0B65">
        <w:rPr>
          <w:sz w:val="16"/>
        </w:rPr>
        <w:t xml:space="preserve"> any time soon; however, Trump’s post does point to increasing nuclear competition between the United States, Russia, and China. Despite numerous bipartisan reports and senior leader recommendations, the </w:t>
      </w:r>
      <w:r w:rsidRPr="00FC2435">
        <w:rPr>
          <w:rStyle w:val="StyleUnderline"/>
          <w:highlight w:val="cyan"/>
        </w:rPr>
        <w:t>Trump</w:t>
      </w:r>
      <w:r w:rsidRPr="004E0B65">
        <w:rPr>
          <w:rStyle w:val="StyleUnderline"/>
        </w:rPr>
        <w:t xml:space="preserve"> administration </w:t>
      </w:r>
      <w:r w:rsidRPr="00FC2435">
        <w:rPr>
          <w:rStyle w:val="StyleUnderline"/>
          <w:highlight w:val="cyan"/>
        </w:rPr>
        <w:t xml:space="preserve">has been </w:t>
      </w:r>
      <w:r w:rsidRPr="00FC2435">
        <w:rPr>
          <w:rStyle w:val="Emphasis"/>
          <w:highlight w:val="cyan"/>
        </w:rPr>
        <w:t>slow</w:t>
      </w:r>
      <w:r w:rsidRPr="00FC2435">
        <w:rPr>
          <w:sz w:val="16"/>
          <w:highlight w:val="cyan"/>
        </w:rPr>
        <w:t xml:space="preserve"> </w:t>
      </w:r>
      <w:r w:rsidRPr="00FC2435">
        <w:rPr>
          <w:rStyle w:val="StyleUnderline"/>
          <w:highlight w:val="cyan"/>
        </w:rPr>
        <w:t>to</w:t>
      </w:r>
      <w:r w:rsidRPr="004E0B65">
        <w:rPr>
          <w:sz w:val="16"/>
        </w:rPr>
        <w:t xml:space="preserve"> seriously </w:t>
      </w:r>
      <w:r w:rsidRPr="00FC2435">
        <w:rPr>
          <w:rStyle w:val="StyleUnderline"/>
          <w:highlight w:val="cyan"/>
        </w:rPr>
        <w:t>invest in</w:t>
      </w:r>
      <w:r w:rsidRPr="004E0B65">
        <w:rPr>
          <w:rStyle w:val="StyleUnderline"/>
        </w:rPr>
        <w:t xml:space="preserve"> this </w:t>
      </w:r>
      <w:r w:rsidRPr="00FC2435">
        <w:rPr>
          <w:rStyle w:val="Emphasis"/>
          <w:highlight w:val="cyan"/>
        </w:rPr>
        <w:t>nuclear competition</w:t>
      </w:r>
      <w:r w:rsidRPr="004E0B65">
        <w:rPr>
          <w:sz w:val="16"/>
        </w:rPr>
        <w:t>. Nuclear testing is not the best step forward in that competition, but it should raise alarm within the administration about the state of the United States’ nuclear enterprise and the urgency of investing in nuclear modernization.</w:t>
      </w:r>
    </w:p>
    <w:p w14:paraId="09CBE5F8" w14:textId="77777777" w:rsidR="00370B25" w:rsidRPr="004E0B65" w:rsidRDefault="00370B25" w:rsidP="00370B25">
      <w:pPr>
        <w:rPr>
          <w:sz w:val="16"/>
        </w:rPr>
      </w:pPr>
      <w:r w:rsidRPr="004E0B65">
        <w:rPr>
          <w:sz w:val="16"/>
        </w:rPr>
        <w:t>Q1: Can the Trump administration immediately resume testing U.S. nuclear weapons?</w:t>
      </w:r>
    </w:p>
    <w:p w14:paraId="6E420ABF" w14:textId="77777777" w:rsidR="00370B25" w:rsidRPr="004E0B65" w:rsidRDefault="00370B25" w:rsidP="00370B25">
      <w:pPr>
        <w:rPr>
          <w:sz w:val="16"/>
        </w:rPr>
      </w:pPr>
      <w:r w:rsidRPr="004E0B65">
        <w:rPr>
          <w:sz w:val="16"/>
        </w:rPr>
        <w:t>A1: It depends on how Trump is defining “testing.” Nuclear testing could refer to above-ground explosive testing, underground explosive testing, or extremely low-yield nuclear testing. In 1963, the United States, the United Kingdom, and the Soviet Union banned nuclear testing in the atmosphere, outer space, and underwater through the Partial Test Ban Treaty in response to devastating environmental effects and in the aftermath of the Cuban Missile Crisis. This was followed by the Threshold Test Ban Treaty in 1974 that limited the yield of underground testing to below 150 kilotons. And finally, the 1997 CTBT banned all nuclear testing. Russia “de-ratified” the treaty in 2023, and the United States and China have signed by not ratified.</w:t>
      </w:r>
    </w:p>
    <w:p w14:paraId="76A32F4E" w14:textId="77777777" w:rsidR="00370B25" w:rsidRPr="004E0B65" w:rsidRDefault="00370B25" w:rsidP="00370B25">
      <w:pPr>
        <w:rPr>
          <w:sz w:val="16"/>
        </w:rPr>
      </w:pPr>
      <w:r w:rsidRPr="00FC2435">
        <w:rPr>
          <w:rStyle w:val="StyleUnderline"/>
          <w:highlight w:val="cyan"/>
        </w:rPr>
        <w:t>A return to</w:t>
      </w:r>
      <w:r w:rsidRPr="004E0B65">
        <w:rPr>
          <w:rStyle w:val="StyleUnderline"/>
        </w:rPr>
        <w:t xml:space="preserve"> above-ground </w:t>
      </w:r>
      <w:r w:rsidRPr="00FC2435">
        <w:rPr>
          <w:rStyle w:val="StyleUnderline"/>
          <w:highlight w:val="cyan"/>
        </w:rPr>
        <w:t>testing would receive</w:t>
      </w:r>
      <w:r w:rsidRPr="004E0B65">
        <w:rPr>
          <w:rStyle w:val="StyleUnderline"/>
        </w:rPr>
        <w:t xml:space="preserve"> </w:t>
      </w:r>
      <w:r w:rsidRPr="00FC2435">
        <w:rPr>
          <w:rStyle w:val="StyleUnderline"/>
          <w:highlight w:val="cyan"/>
        </w:rPr>
        <w:t xml:space="preserve">widespread </w:t>
      </w:r>
      <w:r w:rsidRPr="00FC2435">
        <w:rPr>
          <w:rStyle w:val="Emphasis"/>
          <w:highlight w:val="cyan"/>
        </w:rPr>
        <w:t>public criticism</w:t>
      </w:r>
      <w:r w:rsidRPr="004E0B65">
        <w:rPr>
          <w:sz w:val="16"/>
        </w:rPr>
        <w:t>, including from many members of Congress whose constituencies and states would be directly impacted, including by second- and third-order effects. For example, since 1990, the Department of Justice has awarded $2.6 billion to over 41,000 claimants under the Radiation Exposure Compensation Act (RECA) from states including Nevada, Colorado, New Mexico, Utah, and Texas. RECA was reinstated in the One Big Beautiful Bill Act after a year-long lapse. The former nuclear test site, now the Nevada National Security Site, has been the focus of extensive cleanup efforts by the Department of Energy while also continuing to serve as the site for a return to underground explosive testing if necessary.</w:t>
      </w:r>
    </w:p>
    <w:p w14:paraId="6D5AAF28" w14:textId="77777777" w:rsidR="00370B25" w:rsidRPr="004E0B65" w:rsidRDefault="00370B25" w:rsidP="00370B25">
      <w:pPr>
        <w:rPr>
          <w:sz w:val="16"/>
        </w:rPr>
      </w:pPr>
      <w:r w:rsidRPr="00FC2435">
        <w:rPr>
          <w:rStyle w:val="StyleUnderline"/>
          <w:highlight w:val="cyan"/>
        </w:rPr>
        <w:t>Underground testing</w:t>
      </w:r>
      <w:r w:rsidRPr="004E0B65">
        <w:rPr>
          <w:rStyle w:val="StyleUnderline"/>
        </w:rPr>
        <w:t xml:space="preserve"> would </w:t>
      </w:r>
      <w:r w:rsidRPr="004E0B65">
        <w:rPr>
          <w:rStyle w:val="Emphasis"/>
        </w:rPr>
        <w:t xml:space="preserve">likely </w:t>
      </w:r>
      <w:r w:rsidRPr="00FC2435">
        <w:rPr>
          <w:rStyle w:val="Emphasis"/>
          <w:highlight w:val="cyan"/>
        </w:rPr>
        <w:t>not be possible</w:t>
      </w:r>
      <w:r w:rsidRPr="004E0B65">
        <w:rPr>
          <w:sz w:val="16"/>
        </w:rPr>
        <w:t xml:space="preserve"> “immediately” or even </w:t>
      </w:r>
      <w:r w:rsidRPr="004E0B65">
        <w:rPr>
          <w:rStyle w:val="StyleUnderline"/>
        </w:rPr>
        <w:t>within</w:t>
      </w:r>
      <w:r w:rsidRPr="004E0B65">
        <w:rPr>
          <w:sz w:val="16"/>
        </w:rPr>
        <w:t xml:space="preserve"> a few </w:t>
      </w:r>
      <w:r w:rsidRPr="004E0B65">
        <w:rPr>
          <w:rStyle w:val="StyleUnderline"/>
        </w:rPr>
        <w:t>months</w:t>
      </w:r>
      <w:r w:rsidRPr="004E0B65">
        <w:rPr>
          <w:sz w:val="16"/>
        </w:rPr>
        <w:t xml:space="preserve">. Since 2003, the Department of Energy, specifically the National Nuclear Security Administration (NNSA), has been responsible for maintaining a readiness to return to “underground nuclear explosive [testing]” in order “to assess safety and performance characteristics of the Nation’s stockpile, or if otherwise directed by the President.” According to the 2024 Stockpile Stewardship and Management Plan, </w:t>
      </w:r>
      <w:r w:rsidRPr="00FC2435">
        <w:rPr>
          <w:rStyle w:val="StyleUnderline"/>
          <w:highlight w:val="cyan"/>
        </w:rPr>
        <w:t>the NNSA</w:t>
      </w:r>
      <w:r w:rsidRPr="004E0B65">
        <w:rPr>
          <w:rStyle w:val="StyleUnderline"/>
        </w:rPr>
        <w:t xml:space="preserve"> </w:t>
      </w:r>
      <w:r w:rsidRPr="00FC2435">
        <w:rPr>
          <w:rStyle w:val="StyleUnderline"/>
          <w:highlight w:val="cyan"/>
        </w:rPr>
        <w:t>was responsible for</w:t>
      </w:r>
      <w:r w:rsidRPr="004E0B65">
        <w:rPr>
          <w:rStyle w:val="StyleUnderline"/>
        </w:rPr>
        <w:t xml:space="preserve"> </w:t>
      </w:r>
      <w:r w:rsidRPr="00FC2435">
        <w:rPr>
          <w:rStyle w:val="StyleUnderline"/>
          <w:highlight w:val="cyan"/>
        </w:rPr>
        <w:t>being</w:t>
      </w:r>
      <w:r w:rsidRPr="004E0B65">
        <w:rPr>
          <w:rStyle w:val="StyleUnderline"/>
        </w:rPr>
        <w:t xml:space="preserve"> </w:t>
      </w:r>
      <w:r w:rsidRPr="00FC2435">
        <w:rPr>
          <w:rStyle w:val="StyleUnderline"/>
          <w:highlight w:val="cyan"/>
        </w:rPr>
        <w:t>ready</w:t>
      </w:r>
      <w:r w:rsidRPr="004E0B65">
        <w:rPr>
          <w:rStyle w:val="StyleUnderline"/>
        </w:rPr>
        <w:t xml:space="preserve"> to</w:t>
      </w:r>
      <w:r w:rsidRPr="004E0B65">
        <w:rPr>
          <w:sz w:val="16"/>
        </w:rPr>
        <w:t xml:space="preserve"> perform an underground nuclear test </w:t>
      </w:r>
      <w:r w:rsidRPr="00FC2435">
        <w:rPr>
          <w:rStyle w:val="StyleUnderline"/>
          <w:highlight w:val="cyan"/>
        </w:rPr>
        <w:t xml:space="preserve">within </w:t>
      </w:r>
      <w:r w:rsidRPr="00FC2435">
        <w:rPr>
          <w:rStyle w:val="Emphasis"/>
          <w:highlight w:val="cyan"/>
        </w:rPr>
        <w:t>36 months</w:t>
      </w:r>
      <w:r w:rsidRPr="00FC2435">
        <w:rPr>
          <w:sz w:val="16"/>
          <w:highlight w:val="cyan"/>
        </w:rPr>
        <w:t>;</w:t>
      </w:r>
      <w:r w:rsidRPr="004E0B65">
        <w:rPr>
          <w:sz w:val="16"/>
        </w:rPr>
        <w:t xml:space="preserve"> </w:t>
      </w:r>
      <w:r w:rsidRPr="00FC2435">
        <w:rPr>
          <w:rStyle w:val="StyleUnderline"/>
          <w:highlight w:val="cyan"/>
        </w:rPr>
        <w:t>however</w:t>
      </w:r>
      <w:r w:rsidRPr="004E0B65">
        <w:rPr>
          <w:rStyle w:val="StyleUnderline"/>
        </w:rPr>
        <w:t xml:space="preserve">, NNSA </w:t>
      </w:r>
      <w:r w:rsidRPr="00FC2435">
        <w:rPr>
          <w:rStyle w:val="StyleUnderline"/>
          <w:highlight w:val="cyan"/>
        </w:rPr>
        <w:t>has not requested</w:t>
      </w:r>
      <w:r w:rsidRPr="004E0B65">
        <w:rPr>
          <w:rStyle w:val="StyleUnderline"/>
        </w:rPr>
        <w:t xml:space="preserve"> </w:t>
      </w:r>
      <w:r w:rsidRPr="00FC2435">
        <w:rPr>
          <w:rStyle w:val="StyleUnderline"/>
          <w:highlight w:val="cyan"/>
        </w:rPr>
        <w:t xml:space="preserve">funding </w:t>
      </w:r>
      <w:r w:rsidRPr="00FC2435">
        <w:rPr>
          <w:rStyle w:val="Emphasis"/>
          <w:highlight w:val="cyan"/>
        </w:rPr>
        <w:t>for test</w:t>
      </w:r>
      <w:r w:rsidRPr="004E0B65">
        <w:rPr>
          <w:rStyle w:val="Emphasis"/>
        </w:rPr>
        <w:t xml:space="preserve"> </w:t>
      </w:r>
      <w:r w:rsidRPr="00FC2435">
        <w:rPr>
          <w:rStyle w:val="Emphasis"/>
          <w:highlight w:val="cyan"/>
        </w:rPr>
        <w:t>readiness</w:t>
      </w:r>
      <w:r w:rsidRPr="004E0B65">
        <w:rPr>
          <w:sz w:val="16"/>
        </w:rPr>
        <w:t xml:space="preserve"> </w:t>
      </w:r>
      <w:r w:rsidRPr="004E0B65">
        <w:rPr>
          <w:rStyle w:val="StyleUnderline"/>
        </w:rPr>
        <w:t xml:space="preserve">as a separate program </w:t>
      </w:r>
      <w:r w:rsidRPr="00FC2435">
        <w:rPr>
          <w:rStyle w:val="StyleUnderline"/>
          <w:highlight w:val="cyan"/>
        </w:rPr>
        <w:t>since</w:t>
      </w:r>
      <w:r w:rsidRPr="00FC2435">
        <w:rPr>
          <w:sz w:val="16"/>
          <w:highlight w:val="cyan"/>
        </w:rPr>
        <w:t xml:space="preserve"> </w:t>
      </w:r>
      <w:r w:rsidRPr="00FC2435">
        <w:rPr>
          <w:rStyle w:val="Emphasis"/>
          <w:highlight w:val="cyan"/>
        </w:rPr>
        <w:t>2010</w:t>
      </w:r>
      <w:r w:rsidRPr="004E0B65">
        <w:rPr>
          <w:sz w:val="16"/>
        </w:rPr>
        <w:t>. It’s also worth noting that the NNSA is responsible for nuclear test readiness, not the Pentagon.</w:t>
      </w:r>
    </w:p>
    <w:p w14:paraId="4AFE7A0E" w14:textId="77777777" w:rsidR="00370B25" w:rsidRDefault="00370B25" w:rsidP="00370B25">
      <w:pPr>
        <w:pStyle w:val="Heading4"/>
      </w:pPr>
      <w:r>
        <w:t xml:space="preserve">It’s </w:t>
      </w:r>
      <w:r w:rsidRPr="00FC2435">
        <w:rPr>
          <w:u w:val="single"/>
        </w:rPr>
        <w:t>all bark</w:t>
      </w:r>
      <w:r>
        <w:t xml:space="preserve"> no </w:t>
      </w:r>
      <w:r w:rsidRPr="00FC2435">
        <w:rPr>
          <w:u w:val="single"/>
        </w:rPr>
        <w:t>bite</w:t>
      </w:r>
      <w:r>
        <w:t>.</w:t>
      </w:r>
    </w:p>
    <w:p w14:paraId="1F9D53EA" w14:textId="77777777" w:rsidR="00370B25" w:rsidRPr="008965DF" w:rsidRDefault="00370B25" w:rsidP="00370B25">
      <w:r w:rsidRPr="008965DF">
        <w:rPr>
          <w:rStyle w:val="Style13ptBold"/>
        </w:rPr>
        <w:t>Sparks 25 —</w:t>
      </w:r>
      <w:r w:rsidRPr="008965DF">
        <w:t xml:space="preserve"> Matthew Sparkes is a science and technology reporter who first wrote for New Scientist in 2006 and currently covers robotics, quantum computing, AI and mathematics. Previously he wrote for The Guardian and The Daily Telegraph, and he has a BSc and MSc from the University of East Anglia, where he studied AI and computer science.</w:t>
      </w:r>
      <w:r>
        <w:t xml:space="preserve"> Citing John Preston, </w:t>
      </w:r>
      <w:r w:rsidRPr="008965DF">
        <w:t>Professor of Sociology and Deputy Dean (Research) of the Faculty of Social Sciences, Sociology, University of Essex</w:t>
      </w:r>
      <w:r>
        <w:t xml:space="preserve"> and </w:t>
      </w:r>
      <w:r w:rsidRPr="008965DF">
        <w:t>Nick Ritchie is a senior lecturer in international security at the Department of Politics, University of York</w:t>
      </w:r>
      <w:r>
        <w:t xml:space="preserve">. </w:t>
      </w:r>
      <w:r w:rsidRPr="008965DF">
        <w:t>Matthew Sparkes, "The US is unlikely to test nuclear weapons, despite what Trump says", New Scientist, 10-30-2025, accessed 1-17-2026, https://www.newscientist.com/article/2502130-the-us-is-unlikely-to-test-nuclear-weapons-despite-what-trump-says/ //WMK</w:t>
      </w:r>
    </w:p>
    <w:p w14:paraId="71A8EFE7" w14:textId="77777777" w:rsidR="00370B25" w:rsidRPr="008965DF" w:rsidRDefault="00370B25" w:rsidP="00370B25">
      <w:pPr>
        <w:rPr>
          <w:sz w:val="16"/>
        </w:rPr>
      </w:pPr>
      <w:r w:rsidRPr="00FC2435">
        <w:rPr>
          <w:rStyle w:val="StyleUnderline"/>
        </w:rPr>
        <w:lastRenderedPageBreak/>
        <w:t xml:space="preserve">John </w:t>
      </w:r>
      <w:r w:rsidRPr="008965DF">
        <w:rPr>
          <w:rStyle w:val="StyleUnderline"/>
          <w:highlight w:val="cyan"/>
        </w:rPr>
        <w:t>Preston</w:t>
      </w:r>
      <w:r w:rsidRPr="00FC2435">
        <w:rPr>
          <w:rStyle w:val="StyleUnderline"/>
        </w:rPr>
        <w:t xml:space="preserve"> at the University of Essex, UK, </w:t>
      </w:r>
      <w:r w:rsidRPr="008965DF">
        <w:rPr>
          <w:rStyle w:val="StyleUnderline"/>
          <w:highlight w:val="cyan"/>
        </w:rPr>
        <w:t>says</w:t>
      </w:r>
      <w:r w:rsidRPr="00FC2435">
        <w:rPr>
          <w:rStyle w:val="StyleUnderline"/>
        </w:rPr>
        <w:t xml:space="preserve"> </w:t>
      </w:r>
      <w:r w:rsidRPr="008965DF">
        <w:rPr>
          <w:rStyle w:val="StyleUnderline"/>
          <w:highlight w:val="cyan"/>
        </w:rPr>
        <w:t>the</w:t>
      </w:r>
      <w:r w:rsidRPr="00FC2435">
        <w:rPr>
          <w:rStyle w:val="StyleUnderline"/>
        </w:rPr>
        <w:t xml:space="preserve"> president’s </w:t>
      </w:r>
      <w:r w:rsidRPr="008965DF">
        <w:rPr>
          <w:rStyle w:val="StyleUnderline"/>
          <w:highlight w:val="cyan"/>
        </w:rPr>
        <w:t>statement might be little more than “</w:t>
      </w:r>
      <w:r w:rsidRPr="008965DF">
        <w:rPr>
          <w:rStyle w:val="Emphasis"/>
          <w:highlight w:val="cyan"/>
        </w:rPr>
        <w:t>Trumpian rhetoric</w:t>
      </w:r>
      <w:r w:rsidRPr="008965DF">
        <w:rPr>
          <w:sz w:val="16"/>
        </w:rPr>
        <w:t xml:space="preserve">” with </w:t>
      </w:r>
      <w:r w:rsidRPr="008965DF">
        <w:rPr>
          <w:rStyle w:val="StyleUnderline"/>
          <w:highlight w:val="cyan"/>
        </w:rPr>
        <w:t xml:space="preserve">no real </w:t>
      </w:r>
      <w:r w:rsidRPr="008965DF">
        <w:rPr>
          <w:rStyle w:val="Emphasis"/>
          <w:highlight w:val="cyan"/>
        </w:rPr>
        <w:t>intent</w:t>
      </w:r>
      <w:r w:rsidRPr="008965DF">
        <w:rPr>
          <w:sz w:val="16"/>
        </w:rPr>
        <w:t xml:space="preserve"> </w:t>
      </w:r>
      <w:r w:rsidRPr="008965DF">
        <w:rPr>
          <w:rStyle w:val="StyleUnderline"/>
          <w:highlight w:val="cyan"/>
        </w:rPr>
        <w:t>to</w:t>
      </w:r>
      <w:r w:rsidRPr="008965DF">
        <w:rPr>
          <w:sz w:val="16"/>
        </w:rPr>
        <w:t xml:space="preserve"> </w:t>
      </w:r>
      <w:r w:rsidRPr="008965DF">
        <w:rPr>
          <w:rStyle w:val="Emphasis"/>
          <w:highlight w:val="cyan"/>
        </w:rPr>
        <w:t>detonate</w:t>
      </w:r>
      <w:r w:rsidRPr="00FC2435">
        <w:rPr>
          <w:rStyle w:val="StyleUnderline"/>
        </w:rPr>
        <w:t xml:space="preserve"> nuclear weapons</w:t>
      </w:r>
      <w:r w:rsidRPr="008965DF">
        <w:rPr>
          <w:sz w:val="16"/>
        </w:rPr>
        <w:t xml:space="preserve"> behind it, but warns that even this could be dangerous. Historically, Soviet and Russian strategy has been to escalate to de-escalate, he says – acting aggressively to force adversaries to take a step back.</w:t>
      </w:r>
    </w:p>
    <w:p w14:paraId="79085E16" w14:textId="77777777" w:rsidR="00370B25" w:rsidRPr="008965DF" w:rsidRDefault="00370B25" w:rsidP="00370B25">
      <w:pPr>
        <w:rPr>
          <w:sz w:val="16"/>
        </w:rPr>
      </w:pPr>
      <w:r w:rsidRPr="008965DF">
        <w:rPr>
          <w:sz w:val="16"/>
        </w:rPr>
        <w:t>Preston says that during the cold war, nuclear powers spent a great deal of time and energy bringing in experts from varied fields to understand exactly how nuclear arms tests and proliferation could escalate conflict. But in the years since, that has been less of a focus, and the topic has become highly secretive in general.</w:t>
      </w:r>
    </w:p>
    <w:p w14:paraId="510E64DB" w14:textId="77777777" w:rsidR="00370B25" w:rsidRPr="008965DF" w:rsidRDefault="00370B25" w:rsidP="00370B25">
      <w:pPr>
        <w:rPr>
          <w:sz w:val="16"/>
        </w:rPr>
      </w:pPr>
      <w:r w:rsidRPr="008965DF">
        <w:rPr>
          <w:sz w:val="16"/>
        </w:rPr>
        <w:t>“In policy circles, in nuclear-strategy circles, I fear there’s probably less of an understanding of the ladder of escalation,” says Preston. “All the science is really known about the effects of nuclear weapons. There’s nothing more to know.</w:t>
      </w:r>
      <w:r w:rsidRPr="008965DF">
        <w:rPr>
          <w:rFonts w:ascii="MS Gothic" w:eastAsia="MS Gothic" w:hAnsi="MS Gothic" w:cs="MS Gothic" w:hint="eastAsia"/>
          <w:sz w:val="16"/>
        </w:rPr>
        <w:t> </w:t>
      </w:r>
      <w:r w:rsidRPr="008965DF">
        <w:rPr>
          <w:sz w:val="16"/>
        </w:rPr>
        <w:t>So it would be purely symbolic and just take us up a ladder of escalation that we don’t really understand anymore.”</w:t>
      </w:r>
    </w:p>
    <w:p w14:paraId="304010EF" w14:textId="77777777" w:rsidR="00370B25" w:rsidRPr="008965DF" w:rsidRDefault="00370B25" w:rsidP="00370B25">
      <w:pPr>
        <w:rPr>
          <w:sz w:val="16"/>
        </w:rPr>
      </w:pPr>
      <w:r w:rsidRPr="008965DF">
        <w:rPr>
          <w:sz w:val="16"/>
        </w:rPr>
        <w:t>There would certainly be little scientific pay-off from such a move. Nuclear tests today are done extremely accurately in physics simulations on vast supercomputers. The world’s two most powerful computers (of those that are publicly disclosed, at least) are both run by the US government and are used to ensure the effectiveness of the US nuclear deterrent without having to carry out physical testing.</w:t>
      </w:r>
    </w:p>
    <w:p w14:paraId="24D65F77" w14:textId="77777777" w:rsidR="00370B25" w:rsidRPr="008965DF" w:rsidRDefault="00370B25" w:rsidP="00370B25">
      <w:pPr>
        <w:rPr>
          <w:sz w:val="16"/>
        </w:rPr>
      </w:pPr>
      <w:r w:rsidRPr="008965DF">
        <w:rPr>
          <w:sz w:val="16"/>
        </w:rPr>
        <w:t>Christoph Laucht at Swansea University, UK, says that a resumption of testing would be a backwards step at a dangerous moment in history. The New START treaty is set to expire on 4 February 2026 and the Intermediate-Range Nuclear Forces Treaty is already over, meaning Russia and the US are just months from having no formal nuclear treaties in place, with little prospect of reaching new agreements in the current tense geopolitical climate.</w:t>
      </w:r>
    </w:p>
    <w:p w14:paraId="4F192C60" w14:textId="77777777" w:rsidR="00370B25" w:rsidRPr="008965DF" w:rsidRDefault="00370B25" w:rsidP="00370B25">
      <w:pPr>
        <w:rPr>
          <w:sz w:val="16"/>
        </w:rPr>
      </w:pPr>
      <w:r w:rsidRPr="008965DF">
        <w:rPr>
          <w:sz w:val="16"/>
        </w:rPr>
        <w:t>“I think there is a legitimate concern that this might might be the start of a new kind of nuclear arms race,” says Laucht. “We still have a vast number of nuclear warheads, but we’re actually moving in terms of treaties to something which is comparable to the early cold war, when there was no arms limitation treaty.”</w:t>
      </w:r>
    </w:p>
    <w:p w14:paraId="13C8380B" w14:textId="77777777" w:rsidR="00370B25" w:rsidRPr="008965DF" w:rsidRDefault="00370B25" w:rsidP="00370B25">
      <w:pPr>
        <w:rPr>
          <w:sz w:val="16"/>
        </w:rPr>
      </w:pPr>
      <w:r w:rsidRPr="008965DF">
        <w:rPr>
          <w:sz w:val="16"/>
        </w:rPr>
        <w:t>The risk is that if any one country resumes testing, others will feel compelled to follow suit, says Laucht. And testing would probably lead to protests from environmental groups, peace activists and citizens near the Nevada test site, making an already polarised US even more tense.</w:t>
      </w:r>
    </w:p>
    <w:p w14:paraId="031AB752" w14:textId="77777777" w:rsidR="00370B25" w:rsidRPr="008965DF" w:rsidRDefault="00370B25" w:rsidP="00370B25">
      <w:pPr>
        <w:rPr>
          <w:sz w:val="16"/>
        </w:rPr>
      </w:pPr>
      <w:r w:rsidRPr="008965DF">
        <w:rPr>
          <w:sz w:val="16"/>
        </w:rPr>
        <w:t>Sara Pozzi at the University of Michigan is blunt that resuming nuclear explosive testing makes no sense for the US. “Doing so would undermine global stability, provoke other nations to restart their own nuclear explosive testing programmes and threaten decades of progress toward nuclear arms control,” she says. “Instead, the US should continue to lead by example and help reinforce global efforts to prevent nuclear proliferation.”</w:t>
      </w:r>
    </w:p>
    <w:p w14:paraId="32F7768B" w14:textId="77777777" w:rsidR="00370B25" w:rsidRPr="008965DF" w:rsidRDefault="00370B25" w:rsidP="00370B25">
      <w:pPr>
        <w:rPr>
          <w:sz w:val="16"/>
        </w:rPr>
      </w:pPr>
      <w:r w:rsidRPr="008965DF">
        <w:rPr>
          <w:sz w:val="16"/>
        </w:rPr>
        <w:t>There is, of course, another argument: that Trump, in characteristic fashion, has leapt to posting mercurial, unspecific and vague statements on social media that don’t tell the full story.</w:t>
      </w:r>
    </w:p>
    <w:p w14:paraId="5A8B7D5A" w14:textId="77777777" w:rsidR="00370B25" w:rsidRPr="008965DF" w:rsidRDefault="00370B25" w:rsidP="00370B25">
      <w:pPr>
        <w:rPr>
          <w:sz w:val="16"/>
        </w:rPr>
      </w:pPr>
      <w:r w:rsidRPr="008965DF">
        <w:rPr>
          <w:rStyle w:val="StyleUnderline"/>
        </w:rPr>
        <w:t xml:space="preserve">Nick </w:t>
      </w:r>
      <w:r w:rsidRPr="008965DF">
        <w:rPr>
          <w:rStyle w:val="StyleUnderline"/>
          <w:highlight w:val="cyan"/>
        </w:rPr>
        <w:t>Ritchie</w:t>
      </w:r>
      <w:r w:rsidRPr="008965DF">
        <w:rPr>
          <w:rStyle w:val="StyleUnderline"/>
        </w:rPr>
        <w:t xml:space="preserve"> at the University of York</w:t>
      </w:r>
      <w:r w:rsidRPr="008965DF">
        <w:rPr>
          <w:sz w:val="16"/>
        </w:rPr>
        <w:t xml:space="preserve">, UK, </w:t>
      </w:r>
      <w:r w:rsidRPr="008965DF">
        <w:rPr>
          <w:rStyle w:val="StyleUnderline"/>
          <w:highlight w:val="cyan"/>
        </w:rPr>
        <w:t>says</w:t>
      </w:r>
      <w:r w:rsidRPr="008965DF">
        <w:rPr>
          <w:sz w:val="16"/>
          <w:highlight w:val="cyan"/>
        </w:rPr>
        <w:t xml:space="preserve"> </w:t>
      </w:r>
      <w:r w:rsidRPr="008965DF">
        <w:rPr>
          <w:rStyle w:val="StyleUnderline"/>
          <w:highlight w:val="cyan"/>
        </w:rPr>
        <w:t>Trump may</w:t>
      </w:r>
      <w:r w:rsidRPr="008965DF">
        <w:rPr>
          <w:rStyle w:val="StyleUnderline"/>
        </w:rPr>
        <w:t xml:space="preserve"> well just </w:t>
      </w:r>
      <w:r w:rsidRPr="008965DF">
        <w:rPr>
          <w:rStyle w:val="StyleUnderline"/>
          <w:highlight w:val="cyan"/>
        </w:rPr>
        <w:t xml:space="preserve">be </w:t>
      </w:r>
      <w:r w:rsidRPr="008965DF">
        <w:rPr>
          <w:rStyle w:val="Emphasis"/>
          <w:highlight w:val="cyan"/>
        </w:rPr>
        <w:t>talking about testing nuclear delivery</w:t>
      </w:r>
      <w:r w:rsidRPr="008965DF">
        <w:rPr>
          <w:sz w:val="16"/>
          <w:highlight w:val="cyan"/>
        </w:rPr>
        <w:t xml:space="preserve"> </w:t>
      </w:r>
      <w:r w:rsidRPr="008965DF">
        <w:rPr>
          <w:rStyle w:val="StyleUnderline"/>
          <w:highlight w:val="cyan"/>
        </w:rPr>
        <w:t>tech</w:t>
      </w:r>
      <w:r w:rsidRPr="008965DF">
        <w:rPr>
          <w:rStyle w:val="StyleUnderline"/>
        </w:rPr>
        <w:t xml:space="preserve">nology, like the missiles that launch them, </w:t>
      </w:r>
      <w:r w:rsidRPr="008965DF">
        <w:rPr>
          <w:rStyle w:val="StyleUnderline"/>
          <w:highlight w:val="cyan"/>
        </w:rPr>
        <w:t xml:space="preserve">rather than </w:t>
      </w:r>
      <w:r w:rsidRPr="008965DF">
        <w:rPr>
          <w:rStyle w:val="Emphasis"/>
          <w:highlight w:val="cyan"/>
        </w:rPr>
        <w:t>warheads</w:t>
      </w:r>
      <w:r w:rsidRPr="008965DF">
        <w:rPr>
          <w:sz w:val="16"/>
        </w:rPr>
        <w:t xml:space="preserve"> themselves – especially as </w:t>
      </w:r>
      <w:r w:rsidRPr="008965DF">
        <w:rPr>
          <w:rStyle w:val="StyleUnderline"/>
        </w:rPr>
        <w:t xml:space="preserve">a resumption of testing </w:t>
      </w:r>
      <w:r w:rsidRPr="008965DF">
        <w:rPr>
          <w:rStyle w:val="StyleUnderline"/>
          <w:highlight w:val="cyan"/>
        </w:rPr>
        <w:t>warheads</w:t>
      </w:r>
      <w:r w:rsidRPr="008965DF">
        <w:rPr>
          <w:rStyle w:val="StyleUnderline"/>
        </w:rPr>
        <w:t xml:space="preserve"> </w:t>
      </w:r>
      <w:r w:rsidRPr="008965DF">
        <w:rPr>
          <w:rStyle w:val="StyleUnderline"/>
          <w:highlight w:val="cyan"/>
        </w:rPr>
        <w:t>would</w:t>
      </w:r>
      <w:r w:rsidRPr="008965DF">
        <w:rPr>
          <w:rStyle w:val="StyleUnderline"/>
        </w:rPr>
        <w:t xml:space="preserve"> probably </w:t>
      </w:r>
      <w:r w:rsidRPr="008965DF">
        <w:rPr>
          <w:rStyle w:val="StyleUnderline"/>
          <w:highlight w:val="cyan"/>
        </w:rPr>
        <w:t xml:space="preserve">mean </w:t>
      </w:r>
      <w:r w:rsidRPr="008965DF">
        <w:rPr>
          <w:rStyle w:val="Emphasis"/>
          <w:highlight w:val="cyan"/>
        </w:rPr>
        <w:t>years of</w:t>
      </w:r>
      <w:r w:rsidRPr="008965DF">
        <w:rPr>
          <w:rStyle w:val="Emphasis"/>
        </w:rPr>
        <w:t xml:space="preserve"> </w:t>
      </w:r>
      <w:r w:rsidRPr="008965DF">
        <w:rPr>
          <w:rStyle w:val="Emphasis"/>
          <w:highlight w:val="cyan"/>
        </w:rPr>
        <w:t>planning</w:t>
      </w:r>
      <w:r w:rsidRPr="008965DF">
        <w:rPr>
          <w:sz w:val="16"/>
        </w:rPr>
        <w:t xml:space="preserve">, </w:t>
      </w:r>
      <w:r w:rsidRPr="008965DF">
        <w:rPr>
          <w:rStyle w:val="Emphasis"/>
          <w:highlight w:val="cyan"/>
        </w:rPr>
        <w:t>engineering</w:t>
      </w:r>
      <w:r w:rsidRPr="008965DF">
        <w:rPr>
          <w:sz w:val="16"/>
        </w:rPr>
        <w:t xml:space="preserve"> </w:t>
      </w:r>
      <w:r w:rsidRPr="008965DF">
        <w:rPr>
          <w:rStyle w:val="StyleUnderline"/>
          <w:highlight w:val="cyan"/>
        </w:rPr>
        <w:t>and</w:t>
      </w:r>
      <w:r w:rsidRPr="008965DF">
        <w:rPr>
          <w:sz w:val="16"/>
          <w:highlight w:val="cyan"/>
        </w:rPr>
        <w:t xml:space="preserve"> </w:t>
      </w:r>
      <w:r w:rsidRPr="008965DF">
        <w:rPr>
          <w:rStyle w:val="Emphasis"/>
          <w:highlight w:val="cyan"/>
        </w:rPr>
        <w:t>political work</w:t>
      </w:r>
      <w:r w:rsidRPr="008965DF">
        <w:rPr>
          <w:sz w:val="16"/>
        </w:rPr>
        <w:t xml:space="preserve"> </w:t>
      </w:r>
      <w:r w:rsidRPr="008965DF">
        <w:rPr>
          <w:rStyle w:val="StyleUnderline"/>
          <w:highlight w:val="cyan"/>
        </w:rPr>
        <w:t>that</w:t>
      </w:r>
      <w:r w:rsidRPr="008965DF">
        <w:rPr>
          <w:rStyle w:val="StyleUnderline"/>
        </w:rPr>
        <w:t xml:space="preserve"> would </w:t>
      </w:r>
      <w:r w:rsidRPr="008965DF">
        <w:rPr>
          <w:rStyle w:val="Emphasis"/>
          <w:highlight w:val="cyan"/>
        </w:rPr>
        <w:t>outsee his presidency</w:t>
      </w:r>
      <w:r w:rsidRPr="008965DF">
        <w:rPr>
          <w:sz w:val="16"/>
        </w:rPr>
        <w:t>. But if that is the case, then confusion remains, as these technologies are, and always have been, tested on a regular basis, along with those of NATO allies.</w:t>
      </w:r>
    </w:p>
    <w:p w14:paraId="3454C1C9" w14:textId="77777777" w:rsidR="00370B25" w:rsidRPr="008965DF" w:rsidRDefault="00370B25" w:rsidP="00370B25">
      <w:pPr>
        <w:rPr>
          <w:rStyle w:val="Emphasis"/>
        </w:rPr>
      </w:pPr>
      <w:r w:rsidRPr="008965DF">
        <w:rPr>
          <w:sz w:val="16"/>
        </w:rPr>
        <w:t>“</w:t>
      </w:r>
      <w:r w:rsidRPr="008965DF">
        <w:rPr>
          <w:rStyle w:val="StyleUnderline"/>
        </w:rPr>
        <w:t>It’s a very Trumpian way of communicating on all sorts of political issues,</w:t>
      </w:r>
      <w:r w:rsidRPr="008965DF">
        <w:rPr>
          <w:sz w:val="16"/>
        </w:rPr>
        <w:t xml:space="preserve"> including on very potentially destabilising and dangerous issues like American nuclear weapons policy,” says Ritchie. “</w:t>
      </w:r>
      <w:r w:rsidRPr="008965DF">
        <w:rPr>
          <w:rStyle w:val="StyleUnderline"/>
          <w:highlight w:val="cyan"/>
        </w:rPr>
        <w:t xml:space="preserve">There’s a </w:t>
      </w:r>
      <w:r w:rsidRPr="008965DF">
        <w:rPr>
          <w:rStyle w:val="Emphasis"/>
          <w:highlight w:val="cyan"/>
        </w:rPr>
        <w:t>fringe possibility</w:t>
      </w:r>
      <w:r w:rsidRPr="008965DF">
        <w:rPr>
          <w:rStyle w:val="StyleUnderline"/>
        </w:rPr>
        <w:t xml:space="preserve"> that </w:t>
      </w:r>
      <w:r w:rsidRPr="008965DF">
        <w:rPr>
          <w:rStyle w:val="StyleUnderline"/>
          <w:highlight w:val="cyan"/>
        </w:rPr>
        <w:t>that I might be wrong</w:t>
      </w:r>
      <w:r w:rsidRPr="008965DF">
        <w:rPr>
          <w:rStyle w:val="StyleUnderline"/>
        </w:rPr>
        <w:t xml:space="preserve"> </w:t>
      </w:r>
      <w:r w:rsidRPr="008965DF">
        <w:rPr>
          <w:sz w:val="16"/>
        </w:rPr>
        <w:t xml:space="preserve">and preparations may be very well advanced for a return to nuclear testing, </w:t>
      </w:r>
      <w:r w:rsidRPr="008965DF">
        <w:rPr>
          <w:rStyle w:val="StyleUnderline"/>
          <w:highlight w:val="cyan"/>
        </w:rPr>
        <w:t>but I’ve</w:t>
      </w:r>
      <w:r w:rsidRPr="008965DF">
        <w:rPr>
          <w:rStyle w:val="StyleUnderline"/>
        </w:rPr>
        <w:t xml:space="preserve"> certainly </w:t>
      </w:r>
      <w:r w:rsidRPr="008965DF">
        <w:rPr>
          <w:rStyle w:val="StyleUnderline"/>
          <w:highlight w:val="cyan"/>
        </w:rPr>
        <w:t xml:space="preserve">seen </w:t>
      </w:r>
      <w:r w:rsidRPr="008965DF">
        <w:rPr>
          <w:rStyle w:val="Emphasis"/>
          <w:highlight w:val="cyan"/>
        </w:rPr>
        <w:t>no indications of that whatsoever</w:t>
      </w:r>
      <w:r w:rsidRPr="008965DF">
        <w:rPr>
          <w:rStyle w:val="Emphasis"/>
        </w:rPr>
        <w:t>.”</w:t>
      </w:r>
    </w:p>
    <w:p w14:paraId="329AF890" w14:textId="77777777" w:rsidR="00370B25" w:rsidRPr="00763ED4" w:rsidRDefault="00370B25" w:rsidP="00370B25">
      <w:pPr>
        <w:pStyle w:val="Heading4"/>
      </w:pPr>
      <w:r>
        <w:t xml:space="preserve">No one is doing it and its </w:t>
      </w:r>
      <w:r>
        <w:rPr>
          <w:u w:val="single"/>
        </w:rPr>
        <w:t>technically infeasible</w:t>
      </w:r>
      <w:r>
        <w:t>.</w:t>
      </w:r>
    </w:p>
    <w:p w14:paraId="7E3E7D28" w14:textId="77777777" w:rsidR="00370B25" w:rsidRPr="000E189E" w:rsidRDefault="00370B25" w:rsidP="00370B25">
      <w:r w:rsidRPr="000E189E">
        <w:rPr>
          <w:rStyle w:val="Style13ptBold"/>
        </w:rPr>
        <w:t>Mckenzie 25 —</w:t>
      </w:r>
      <w:r>
        <w:t xml:space="preserve"> Senior Policy Reporter @ AIP. Lindsay Mckenzie, "Trump Order to ‘Start’ Nuclear Testing Raises Questions for DOE", AIP, 11-5-2025, accessed 1-17-2026, https://www.aip.org/fyi/trump-order-to-start-nuclear-testing-raises-questions-for-doe //WMK</w:t>
      </w:r>
    </w:p>
    <w:p w14:paraId="3E54675C" w14:textId="77777777" w:rsidR="00370B25" w:rsidRPr="000E189E" w:rsidRDefault="00370B25" w:rsidP="00370B25">
      <w:pPr>
        <w:rPr>
          <w:sz w:val="16"/>
        </w:rPr>
      </w:pPr>
      <w:r w:rsidRPr="002D3C71">
        <w:rPr>
          <w:rStyle w:val="StyleUnderline"/>
          <w:highlight w:val="cyan"/>
        </w:rPr>
        <w:t>Energy Secretary</w:t>
      </w:r>
      <w:r w:rsidRPr="000E189E">
        <w:rPr>
          <w:rStyle w:val="StyleUnderline"/>
        </w:rPr>
        <w:t xml:space="preserve"> Chris Wright </w:t>
      </w:r>
      <w:r w:rsidRPr="002D3C71">
        <w:rPr>
          <w:rStyle w:val="StyleUnderline"/>
          <w:highlight w:val="cyan"/>
        </w:rPr>
        <w:t xml:space="preserve">says </w:t>
      </w:r>
      <w:r w:rsidRPr="002D3C71">
        <w:rPr>
          <w:rStyle w:val="Emphasis"/>
          <w:highlight w:val="cyan"/>
        </w:rPr>
        <w:t>he does not think</w:t>
      </w:r>
      <w:r w:rsidRPr="000E189E">
        <w:rPr>
          <w:sz w:val="16"/>
        </w:rPr>
        <w:t xml:space="preserve"> </w:t>
      </w:r>
      <w:r w:rsidRPr="002D3C71">
        <w:rPr>
          <w:rStyle w:val="StyleUnderline"/>
          <w:highlight w:val="cyan"/>
        </w:rPr>
        <w:t xml:space="preserve">the U.S. will </w:t>
      </w:r>
      <w:r w:rsidRPr="002D3C71">
        <w:rPr>
          <w:rStyle w:val="Emphasis"/>
          <w:highlight w:val="cyan"/>
        </w:rPr>
        <w:t>resume</w:t>
      </w:r>
      <w:r w:rsidRPr="000E189E">
        <w:rPr>
          <w:rStyle w:val="Emphasis"/>
        </w:rPr>
        <w:t xml:space="preserve"> explosive nuclear </w:t>
      </w:r>
      <w:r w:rsidRPr="002D3C71">
        <w:rPr>
          <w:rStyle w:val="Emphasis"/>
          <w:highlight w:val="cyan"/>
        </w:rPr>
        <w:t>tests</w:t>
      </w:r>
      <w:r w:rsidRPr="000E189E">
        <w:rPr>
          <w:sz w:val="16"/>
        </w:rPr>
        <w:t xml:space="preserve"> after President Donald Trump declared  his intent to begin testing nuclear weapons on an “equal basis” with other countries. </w:t>
      </w:r>
      <w:r w:rsidRPr="000E189E">
        <w:rPr>
          <w:rStyle w:val="StyleUnderline"/>
        </w:rPr>
        <w:t>Trump has not specified what kind of testing</w:t>
      </w:r>
      <w:r w:rsidRPr="000E189E">
        <w:rPr>
          <w:sz w:val="16"/>
        </w:rPr>
        <w:t xml:space="preserve"> he has in mind, but his comments have been widely interpreted to mean that he intends to resume explosive nuclear tests. The U.S. has not carried out such tests since 1992.</w:t>
      </w:r>
    </w:p>
    <w:p w14:paraId="470E099E" w14:textId="77777777" w:rsidR="00370B25" w:rsidRPr="000E189E" w:rsidRDefault="00370B25" w:rsidP="00370B25">
      <w:pPr>
        <w:rPr>
          <w:sz w:val="16"/>
        </w:rPr>
      </w:pPr>
      <w:r w:rsidRPr="000E189E">
        <w:rPr>
          <w:sz w:val="16"/>
        </w:rPr>
        <w:lastRenderedPageBreak/>
        <w:t xml:space="preserve">“I think </w:t>
      </w:r>
      <w:r w:rsidRPr="002D3C71">
        <w:rPr>
          <w:rStyle w:val="StyleUnderline"/>
          <w:highlight w:val="cyan"/>
        </w:rPr>
        <w:t>the tests</w:t>
      </w:r>
      <w:r w:rsidRPr="000E189E">
        <w:rPr>
          <w:rStyle w:val="StyleUnderline"/>
        </w:rPr>
        <w:t xml:space="preserve"> we’re talking about right now </w:t>
      </w:r>
      <w:r w:rsidRPr="002D3C71">
        <w:rPr>
          <w:rStyle w:val="StyleUnderline"/>
          <w:highlight w:val="cyan"/>
        </w:rPr>
        <w:t xml:space="preserve">are </w:t>
      </w:r>
      <w:r w:rsidRPr="002D3C71">
        <w:rPr>
          <w:rStyle w:val="Emphasis"/>
          <w:highlight w:val="cyan"/>
        </w:rPr>
        <w:t>system</w:t>
      </w:r>
      <w:r w:rsidRPr="000E189E">
        <w:rPr>
          <w:rStyle w:val="Emphasis"/>
        </w:rPr>
        <w:t xml:space="preserve"> tests</w:t>
      </w:r>
      <w:r w:rsidRPr="000E189E">
        <w:rPr>
          <w:rStyle w:val="StyleUnderline"/>
        </w:rPr>
        <w:t>,”</w:t>
      </w:r>
      <w:r w:rsidRPr="000E189E">
        <w:rPr>
          <w:sz w:val="16"/>
        </w:rPr>
        <w:t xml:space="preserve"> Wright said in an interview  on Fox News on Sunday. “These are </w:t>
      </w:r>
      <w:r w:rsidRPr="002D3C71">
        <w:rPr>
          <w:rStyle w:val="StyleUnderline"/>
          <w:highlight w:val="cyan"/>
        </w:rPr>
        <w:t>not</w:t>
      </w:r>
      <w:r w:rsidRPr="002D3C71">
        <w:rPr>
          <w:sz w:val="16"/>
          <w:highlight w:val="cyan"/>
        </w:rPr>
        <w:t xml:space="preserve"> </w:t>
      </w:r>
      <w:r w:rsidRPr="002D3C71">
        <w:rPr>
          <w:rStyle w:val="Emphasis"/>
          <w:highlight w:val="cyan"/>
        </w:rPr>
        <w:t>nuclear explosions</w:t>
      </w:r>
      <w:r w:rsidRPr="000E189E">
        <w:rPr>
          <w:sz w:val="16"/>
        </w:rPr>
        <w:t xml:space="preserve">. These are what we call </w:t>
      </w:r>
      <w:r w:rsidRPr="000E189E">
        <w:rPr>
          <w:rStyle w:val="StyleUnderline"/>
        </w:rPr>
        <w:t>noncritical explosions.</w:t>
      </w:r>
      <w:r w:rsidRPr="000E189E">
        <w:rPr>
          <w:sz w:val="16"/>
        </w:rPr>
        <w:t xml:space="preserve"> So </w:t>
      </w:r>
      <w:r w:rsidRPr="000E189E">
        <w:rPr>
          <w:rStyle w:val="StyleUnderline"/>
        </w:rPr>
        <w:t xml:space="preserve">you’re testing all the other parts of a nuclear weapon </w:t>
      </w:r>
      <w:r w:rsidRPr="000E189E">
        <w:rPr>
          <w:sz w:val="16"/>
        </w:rPr>
        <w:t>to make sure they deliver the appropriate geometry and they set up the nuclear explosion,” he added.</w:t>
      </w:r>
    </w:p>
    <w:p w14:paraId="0093BA09" w14:textId="77777777" w:rsidR="00370B25" w:rsidRPr="000E189E" w:rsidRDefault="00370B25" w:rsidP="00370B25">
      <w:pPr>
        <w:rPr>
          <w:rStyle w:val="StyleUnderline"/>
        </w:rPr>
      </w:pPr>
      <w:r w:rsidRPr="002D3C71">
        <w:rPr>
          <w:rStyle w:val="StyleUnderline"/>
          <w:highlight w:val="cyan"/>
        </w:rPr>
        <w:t>The D</w:t>
      </w:r>
      <w:r w:rsidRPr="000E189E">
        <w:rPr>
          <w:rStyle w:val="StyleUnderline"/>
        </w:rPr>
        <w:t xml:space="preserve">epartment </w:t>
      </w:r>
      <w:r w:rsidRPr="002D3C71">
        <w:rPr>
          <w:rStyle w:val="StyleUnderline"/>
          <w:highlight w:val="cyan"/>
        </w:rPr>
        <w:t>o</w:t>
      </w:r>
      <w:r w:rsidRPr="000E189E">
        <w:rPr>
          <w:rStyle w:val="StyleUnderline"/>
        </w:rPr>
        <w:t xml:space="preserve">f </w:t>
      </w:r>
      <w:r w:rsidRPr="002D3C71">
        <w:rPr>
          <w:rStyle w:val="StyleUnderline"/>
          <w:highlight w:val="cyan"/>
        </w:rPr>
        <w:t>E</w:t>
      </w:r>
      <w:r w:rsidRPr="000E189E">
        <w:rPr>
          <w:rStyle w:val="StyleUnderline"/>
        </w:rPr>
        <w:t xml:space="preserve">nergy is </w:t>
      </w:r>
      <w:r w:rsidRPr="002D3C71">
        <w:rPr>
          <w:rStyle w:val="Emphasis"/>
          <w:highlight w:val="cyan"/>
        </w:rPr>
        <w:t>already working</w:t>
      </w:r>
      <w:r w:rsidRPr="002D3C71">
        <w:rPr>
          <w:sz w:val="16"/>
          <w:highlight w:val="cyan"/>
        </w:rPr>
        <w:t xml:space="preserve"> </w:t>
      </w:r>
      <w:r w:rsidRPr="002D3C71">
        <w:rPr>
          <w:rStyle w:val="StyleUnderline"/>
          <w:highlight w:val="cyan"/>
        </w:rPr>
        <w:t>on these</w:t>
      </w:r>
      <w:r w:rsidRPr="000E189E">
        <w:rPr>
          <w:rStyle w:val="StyleUnderline"/>
        </w:rPr>
        <w:t xml:space="preserve"> </w:t>
      </w:r>
      <w:r w:rsidRPr="000E189E">
        <w:rPr>
          <w:rStyle w:val="Emphasis"/>
        </w:rPr>
        <w:t>tests</w:t>
      </w:r>
      <w:r w:rsidRPr="000E189E">
        <w:rPr>
          <w:rStyle w:val="StyleUnderline"/>
        </w:rPr>
        <w:t xml:space="preserve"> as part of efforts to modernize the United States’ nuclear stockpile,</w:t>
      </w:r>
      <w:r w:rsidRPr="000E189E">
        <w:rPr>
          <w:sz w:val="16"/>
        </w:rPr>
        <w:t xml:space="preserve"> Wright said. Asked to clarify whether DOE is testing existing weapons or developing new ones, Wright said the testing would be on new systems so that “replacement nuclear weapons are even better than the ones they were before.” </w:t>
      </w:r>
      <w:r w:rsidRPr="000E189E">
        <w:rPr>
          <w:rStyle w:val="StyleUnderline"/>
        </w:rPr>
        <w:t>He reiterated that testing would be “non-nuclear explosions.”</w:t>
      </w:r>
    </w:p>
    <w:p w14:paraId="3E549142" w14:textId="77777777" w:rsidR="00370B25" w:rsidRPr="000E189E" w:rsidRDefault="00370B25" w:rsidP="00370B25">
      <w:pPr>
        <w:rPr>
          <w:sz w:val="16"/>
        </w:rPr>
      </w:pPr>
      <w:r w:rsidRPr="000E189E">
        <w:rPr>
          <w:sz w:val="16"/>
        </w:rPr>
        <w:t xml:space="preserve">DOE’s National Nuclear Security Administration has recently conducted subcritical nuclear tests,  which involve implosions that do not create a self-sustaining nuclear reaction. In recent decades, nuclear weapons testing carried out by DOE has also relied on computer simulations.  DOE recently announced  plans for a new supercomputer that will support such testing and is building a major new plutonium imaging device. </w:t>
      </w:r>
    </w:p>
    <w:p w14:paraId="4D556E57" w14:textId="77777777" w:rsidR="00370B25" w:rsidRPr="000E189E" w:rsidRDefault="00370B25" w:rsidP="00370B25">
      <w:pPr>
        <w:rPr>
          <w:sz w:val="16"/>
        </w:rPr>
      </w:pPr>
      <w:r w:rsidRPr="000E189E">
        <w:rPr>
          <w:sz w:val="16"/>
        </w:rPr>
        <w:t>Trump made his statement about nuclear testing via a Truth Social  post last Wednesday, shortly before he met with Chinese leader Xi Jinping. The post also followed a series of announcements from Russia that it tested two of its six experimental nuclear-weapons  projects, including a nuclear-powered cruise missile and torpedo . Trump did not refer to any particular testing activities, though said China’s arsenal is on pace to be “even” with the U.S. within five years.</w:t>
      </w:r>
    </w:p>
    <w:p w14:paraId="6176CAFB" w14:textId="77777777" w:rsidR="00370B25" w:rsidRPr="000E189E" w:rsidRDefault="00370B25" w:rsidP="00370B25">
      <w:pPr>
        <w:rPr>
          <w:sz w:val="16"/>
        </w:rPr>
      </w:pPr>
      <w:r w:rsidRPr="000E189E">
        <w:rPr>
          <w:sz w:val="16"/>
        </w:rPr>
        <w:t>“Because of other countries testing programs, I have instructed the Department of War to start testing our Nuclear Weapons on an equal basis. That process will begin immediately,” the post said.</w:t>
      </w:r>
    </w:p>
    <w:p w14:paraId="2555F50C" w14:textId="77777777" w:rsidR="00370B25" w:rsidRPr="000E189E" w:rsidRDefault="00370B25" w:rsidP="00370B25">
      <w:pPr>
        <w:rPr>
          <w:sz w:val="16"/>
        </w:rPr>
      </w:pPr>
      <w:r w:rsidRPr="000E189E">
        <w:rPr>
          <w:sz w:val="16"/>
        </w:rPr>
        <w:t>Trump’s statement prompted a flurry of commentary on the status of international nuclear testing treaties, such as the 1996 Comprehensive Nuclear-Test-Ban Treaty (CTBT),  that have restrained explosive tests of nuclear warheads for many years. The U.S. is a signatory to the treaty, but has not ratified it. Russia ratified the treaty in 2000, but revoked  its ratification in 2023.</w:t>
      </w:r>
    </w:p>
    <w:p w14:paraId="6DA69C7B" w14:textId="77777777" w:rsidR="00370B25" w:rsidRPr="000E189E" w:rsidRDefault="00370B25" w:rsidP="00370B25">
      <w:pPr>
        <w:rPr>
          <w:sz w:val="16"/>
        </w:rPr>
      </w:pPr>
      <w:r w:rsidRPr="000E189E">
        <w:rPr>
          <w:sz w:val="16"/>
        </w:rPr>
        <w:t>Trump reiterated his desire to resume nuclear testing in an interview  with CBS on Friday, saying, “If we have ‘em, we have to test ‘em, otherwise you don’t really know how they’re gonna work.” He remained vague, however, about the type of testing he was referring to, saying that “we’re going to test nuclear weapons like other countries do” and then referring to Russia and China doing testing that “you just don’t know about,” adding that “certainly North Korea’s been testing. Pakistan’s been testing.”</w:t>
      </w:r>
    </w:p>
    <w:p w14:paraId="2BCE13B2" w14:textId="77777777" w:rsidR="00370B25" w:rsidRPr="000E189E" w:rsidRDefault="00370B25" w:rsidP="00370B25">
      <w:pPr>
        <w:rPr>
          <w:sz w:val="16"/>
        </w:rPr>
      </w:pPr>
      <w:r w:rsidRPr="000E189E">
        <w:rPr>
          <w:sz w:val="16"/>
        </w:rPr>
        <w:t>Russia,  China , and Pakistan  have denied conducting nuclear testing that violates CTBT norms. The U.S. government accused Russia  of restarting low-yield nuclear tests in 2019 and speculated that China  may have conducted low-yield testing in 2020, but these claims have been debated by nuclear weapons experts.</w:t>
      </w:r>
    </w:p>
    <w:p w14:paraId="1BD654A1" w14:textId="77777777" w:rsidR="00370B25" w:rsidRDefault="00370B25" w:rsidP="00370B25">
      <w:pPr>
        <w:rPr>
          <w:sz w:val="16"/>
        </w:rPr>
      </w:pPr>
      <w:r w:rsidRPr="000E189E">
        <w:rPr>
          <w:rStyle w:val="StyleUnderline"/>
        </w:rPr>
        <w:t xml:space="preserve">The </w:t>
      </w:r>
      <w:r w:rsidRPr="002D3C71">
        <w:rPr>
          <w:rStyle w:val="Emphasis"/>
          <w:highlight w:val="cyan"/>
        </w:rPr>
        <w:t>feasibility</w:t>
      </w:r>
      <w:r w:rsidRPr="000E189E">
        <w:rPr>
          <w:sz w:val="16"/>
        </w:rPr>
        <w:t xml:space="preserve"> </w:t>
      </w:r>
      <w:r w:rsidRPr="000E189E">
        <w:rPr>
          <w:rStyle w:val="StyleUnderline"/>
        </w:rPr>
        <w:t xml:space="preserve">of the U.S. resuming explosive nuclear testing </w:t>
      </w:r>
      <w:r w:rsidRPr="002D3C71">
        <w:rPr>
          <w:rStyle w:val="StyleUnderline"/>
          <w:highlight w:val="cyan"/>
        </w:rPr>
        <w:t xml:space="preserve">has also been </w:t>
      </w:r>
      <w:r w:rsidRPr="002D3C71">
        <w:rPr>
          <w:rStyle w:val="Emphasis"/>
          <w:highlight w:val="cyan"/>
        </w:rPr>
        <w:t>called into question</w:t>
      </w:r>
      <w:r w:rsidRPr="000E189E">
        <w:rPr>
          <w:sz w:val="16"/>
        </w:rPr>
        <w:t xml:space="preserve">. Earlier this year, Trump’s pick to head </w:t>
      </w:r>
      <w:r w:rsidRPr="002D3C71">
        <w:rPr>
          <w:rStyle w:val="StyleUnderline"/>
          <w:highlight w:val="cyan"/>
        </w:rPr>
        <w:t>the N</w:t>
      </w:r>
      <w:r w:rsidRPr="000E189E">
        <w:rPr>
          <w:rStyle w:val="StyleUnderline"/>
        </w:rPr>
        <w:t xml:space="preserve">ational </w:t>
      </w:r>
      <w:r w:rsidRPr="002D3C71">
        <w:rPr>
          <w:rStyle w:val="StyleUnderline"/>
          <w:highlight w:val="cyan"/>
        </w:rPr>
        <w:t>N</w:t>
      </w:r>
      <w:r w:rsidRPr="000E189E">
        <w:rPr>
          <w:rStyle w:val="StyleUnderline"/>
        </w:rPr>
        <w:t xml:space="preserve">uclear </w:t>
      </w:r>
      <w:r w:rsidRPr="002D3C71">
        <w:rPr>
          <w:rStyle w:val="StyleUnderline"/>
          <w:highlight w:val="cyan"/>
        </w:rPr>
        <w:t>S</w:t>
      </w:r>
      <w:r w:rsidRPr="000E189E">
        <w:rPr>
          <w:rStyle w:val="StyleUnderline"/>
        </w:rPr>
        <w:t xml:space="preserve">ecurity </w:t>
      </w:r>
      <w:r w:rsidRPr="002D3C71">
        <w:rPr>
          <w:rStyle w:val="StyleUnderline"/>
          <w:highlight w:val="cyan"/>
        </w:rPr>
        <w:t>A</w:t>
      </w:r>
      <w:r w:rsidRPr="00D77A81">
        <w:rPr>
          <w:rStyle w:val="StyleUnderline"/>
        </w:rPr>
        <w:t>d</w:t>
      </w:r>
      <w:r w:rsidRPr="000E189E">
        <w:rPr>
          <w:rStyle w:val="StyleUnderline"/>
        </w:rPr>
        <w:t xml:space="preserve">ministration, Brandon Williams, </w:t>
      </w:r>
      <w:r w:rsidRPr="002D3C71">
        <w:rPr>
          <w:rStyle w:val="StyleUnderline"/>
          <w:highlight w:val="cyan"/>
        </w:rPr>
        <w:t>said</w:t>
      </w:r>
      <w:r w:rsidRPr="000E189E">
        <w:rPr>
          <w:sz w:val="16"/>
        </w:rPr>
        <w:t xml:space="preserve"> during his Senate nomination hearing  that </w:t>
      </w:r>
      <w:r w:rsidRPr="002D3C71">
        <w:rPr>
          <w:rStyle w:val="StyleUnderline"/>
          <w:highlight w:val="cyan"/>
        </w:rPr>
        <w:t>he “</w:t>
      </w:r>
      <w:r w:rsidRPr="002D3C71">
        <w:rPr>
          <w:rStyle w:val="Emphasis"/>
          <w:highlight w:val="cyan"/>
        </w:rPr>
        <w:t>would not advise testing”</w:t>
      </w:r>
      <w:r w:rsidRPr="000E189E">
        <w:rPr>
          <w:sz w:val="16"/>
        </w:rPr>
        <w:t xml:space="preserve"> </w:t>
      </w:r>
      <w:r w:rsidRPr="000E189E">
        <w:rPr>
          <w:rStyle w:val="StyleUnderline"/>
        </w:rPr>
        <w:t>nuclear weapons</w:t>
      </w:r>
      <w:r w:rsidRPr="000E189E">
        <w:rPr>
          <w:sz w:val="16"/>
        </w:rPr>
        <w:t xml:space="preserve"> above the criticality threshold. </w:t>
      </w:r>
      <w:r w:rsidRPr="002D3C71">
        <w:rPr>
          <w:rStyle w:val="StyleUnderline"/>
          <w:highlight w:val="cyan"/>
        </w:rPr>
        <w:t>Resuming</w:t>
      </w:r>
      <w:r w:rsidRPr="000E189E">
        <w:rPr>
          <w:rStyle w:val="StyleUnderline"/>
        </w:rPr>
        <w:t xml:space="preserve"> explosive testing in the U.S. </w:t>
      </w:r>
      <w:r w:rsidRPr="002D3C71">
        <w:rPr>
          <w:rStyle w:val="StyleUnderline"/>
          <w:highlight w:val="cyan"/>
        </w:rPr>
        <w:t xml:space="preserve">could take </w:t>
      </w:r>
      <w:r w:rsidRPr="002D3C71">
        <w:rPr>
          <w:rStyle w:val="Emphasis"/>
          <w:highlight w:val="cyan"/>
        </w:rPr>
        <w:t>years</w:t>
      </w:r>
      <w:r w:rsidRPr="002D3C71">
        <w:rPr>
          <w:sz w:val="16"/>
          <w:highlight w:val="cyan"/>
        </w:rPr>
        <w:t xml:space="preserve">, </w:t>
      </w:r>
      <w:r w:rsidRPr="002D3C71">
        <w:rPr>
          <w:rStyle w:val="StyleUnderline"/>
          <w:highlight w:val="cyan"/>
        </w:rPr>
        <w:t xml:space="preserve">would be </w:t>
      </w:r>
      <w:r w:rsidRPr="002D3C71">
        <w:rPr>
          <w:rStyle w:val="Emphasis"/>
          <w:highlight w:val="cyan"/>
        </w:rPr>
        <w:t>expensive</w:t>
      </w:r>
      <w:r w:rsidRPr="002D3C71">
        <w:rPr>
          <w:sz w:val="16"/>
          <w:highlight w:val="cyan"/>
        </w:rPr>
        <w:t xml:space="preserve">, </w:t>
      </w:r>
      <w:r w:rsidRPr="002D3C71">
        <w:rPr>
          <w:rStyle w:val="Emphasis"/>
          <w:highlight w:val="cyan"/>
        </w:rPr>
        <w:t>complex</w:t>
      </w:r>
      <w:r w:rsidRPr="002D3C71">
        <w:rPr>
          <w:rStyle w:val="StyleUnderline"/>
          <w:highlight w:val="cyan"/>
        </w:rPr>
        <w:t>, and</w:t>
      </w:r>
      <w:r w:rsidRPr="000E189E">
        <w:rPr>
          <w:sz w:val="16"/>
        </w:rPr>
        <w:t xml:space="preserve"> </w:t>
      </w:r>
      <w:r w:rsidRPr="002D3C71">
        <w:rPr>
          <w:rStyle w:val="StyleUnderline"/>
          <w:highlight w:val="cyan"/>
        </w:rPr>
        <w:t xml:space="preserve">require </w:t>
      </w:r>
      <w:r w:rsidRPr="002D3C71">
        <w:rPr>
          <w:rStyle w:val="Emphasis"/>
          <w:highlight w:val="cyan"/>
        </w:rPr>
        <w:t>expertise</w:t>
      </w:r>
      <w:r w:rsidRPr="002D3C71">
        <w:rPr>
          <w:sz w:val="16"/>
          <w:highlight w:val="cyan"/>
        </w:rPr>
        <w:t xml:space="preserve"> </w:t>
      </w:r>
      <w:r w:rsidRPr="00D77A81">
        <w:rPr>
          <w:rStyle w:val="StyleUnderline"/>
        </w:rPr>
        <w:t xml:space="preserve">that </w:t>
      </w:r>
      <w:r w:rsidRPr="002D3C71">
        <w:rPr>
          <w:rStyle w:val="StyleUnderline"/>
          <w:highlight w:val="cyan"/>
        </w:rPr>
        <w:t xml:space="preserve">the </w:t>
      </w:r>
      <w:r w:rsidRPr="002D3C71">
        <w:rPr>
          <w:rStyle w:val="Emphasis"/>
          <w:highlight w:val="cyan"/>
        </w:rPr>
        <w:t>government has lost</w:t>
      </w:r>
      <w:r w:rsidRPr="002D3C71">
        <w:rPr>
          <w:sz w:val="16"/>
          <w:highlight w:val="cyan"/>
        </w:rPr>
        <w:t>,</w:t>
      </w:r>
      <w:r w:rsidRPr="000E189E">
        <w:rPr>
          <w:sz w:val="16"/>
        </w:rPr>
        <w:t xml:space="preserve"> Paul Dickman, a retired senior policy fellow at Argonne National Lab, told The Washington Post. </w:t>
      </w:r>
    </w:p>
    <w:p w14:paraId="08796A7A" w14:textId="77777777" w:rsidR="00370B25" w:rsidRPr="007A3101" w:rsidRDefault="00370B25" w:rsidP="00370B25">
      <w:pPr>
        <w:pStyle w:val="Heading4"/>
      </w:pPr>
      <w:r>
        <w:t xml:space="preserve">Kitchen table issues </w:t>
      </w:r>
      <w:r>
        <w:rPr>
          <w:u w:val="single"/>
        </w:rPr>
        <w:t>determine elections</w:t>
      </w:r>
      <w:r>
        <w:t xml:space="preserve">. Social issues </w:t>
      </w:r>
      <w:r>
        <w:rPr>
          <w:u w:val="single"/>
        </w:rPr>
        <w:t>fail</w:t>
      </w:r>
      <w:r>
        <w:t>.</w:t>
      </w:r>
    </w:p>
    <w:p w14:paraId="34F67076" w14:textId="77777777" w:rsidR="00370B25" w:rsidRDefault="00370B25" w:rsidP="00370B25">
      <w:r w:rsidRPr="007A3101">
        <w:rPr>
          <w:rStyle w:val="Style13ptBold"/>
        </w:rPr>
        <w:t>Winston 25 —</w:t>
      </w:r>
      <w:r>
        <w:t xml:space="preserve"> </w:t>
      </w:r>
      <w:r w:rsidRPr="008F7F18">
        <w:t>David Winston, "This election was the wakeup call Republicans needed for 2026", Roll Call, 11-5-2025, accessed 1-1-2026, https://rollcall.com/2025/11/05/wakeup-call-republicans-needed-for-2026/ //WMK</w:t>
      </w:r>
    </w:p>
    <w:p w14:paraId="6D4523CC" w14:textId="77777777" w:rsidR="00370B25" w:rsidRPr="00E520C2" w:rsidRDefault="00370B25" w:rsidP="00370B25">
      <w:pPr>
        <w:rPr>
          <w:sz w:val="16"/>
        </w:rPr>
      </w:pPr>
      <w:r w:rsidRPr="00E520C2">
        <w:rPr>
          <w:rStyle w:val="StyleUnderline"/>
        </w:rPr>
        <w:t>Same top issue — the economy. Same</w:t>
      </w:r>
      <w:r w:rsidRPr="00E520C2">
        <w:rPr>
          <w:sz w:val="16"/>
        </w:rPr>
        <w:t xml:space="preserve"> </w:t>
      </w:r>
      <w:r w:rsidRPr="00E520C2">
        <w:rPr>
          <w:rStyle w:val="StyleUnderline"/>
          <w:highlight w:val="cyan"/>
        </w:rPr>
        <w:t>GOP messaging</w:t>
      </w:r>
      <w:r w:rsidRPr="00E520C2">
        <w:rPr>
          <w:sz w:val="16"/>
        </w:rPr>
        <w:t xml:space="preserve"> — </w:t>
      </w:r>
      <w:r w:rsidRPr="00E520C2">
        <w:rPr>
          <w:rStyle w:val="StyleUnderline"/>
        </w:rPr>
        <w:t xml:space="preserve">immigration and </w:t>
      </w:r>
      <w:r w:rsidRPr="00E520C2">
        <w:rPr>
          <w:rStyle w:val="Emphasis"/>
          <w:highlight w:val="cyan"/>
        </w:rPr>
        <w:t>social issues</w:t>
      </w:r>
      <w:r w:rsidRPr="00E520C2">
        <w:rPr>
          <w:sz w:val="16"/>
          <w:highlight w:val="cyan"/>
        </w:rPr>
        <w:t>.</w:t>
      </w:r>
      <w:r w:rsidRPr="00E520C2">
        <w:rPr>
          <w:sz w:val="16"/>
        </w:rPr>
        <w:t xml:space="preserve"> </w:t>
      </w:r>
      <w:r w:rsidRPr="00E520C2">
        <w:rPr>
          <w:rStyle w:val="Emphasis"/>
          <w:highlight w:val="cyan"/>
        </w:rPr>
        <w:t>Same results</w:t>
      </w:r>
      <w:r w:rsidRPr="00E520C2">
        <w:rPr>
          <w:sz w:val="16"/>
        </w:rPr>
        <w:t xml:space="preserve"> among independents and women — </w:t>
      </w:r>
      <w:r w:rsidRPr="00E520C2">
        <w:rPr>
          <w:rStyle w:val="StyleUnderline"/>
          <w:highlight w:val="cyan"/>
        </w:rPr>
        <w:t xml:space="preserve">a </w:t>
      </w:r>
      <w:r w:rsidRPr="00E520C2">
        <w:rPr>
          <w:rStyle w:val="Emphasis"/>
          <w:highlight w:val="cyan"/>
        </w:rPr>
        <w:t>bad night for Republicans</w:t>
      </w:r>
      <w:r w:rsidRPr="00E520C2">
        <w:rPr>
          <w:sz w:val="16"/>
        </w:rPr>
        <w:t>.</w:t>
      </w:r>
    </w:p>
    <w:p w14:paraId="107B4D83" w14:textId="77777777" w:rsidR="00370B25" w:rsidRPr="00E520C2" w:rsidRDefault="00370B25" w:rsidP="00370B25">
      <w:pPr>
        <w:rPr>
          <w:sz w:val="16"/>
        </w:rPr>
      </w:pPr>
      <w:r w:rsidRPr="00E520C2">
        <w:rPr>
          <w:sz w:val="16"/>
        </w:rPr>
        <w:t xml:space="preserve">Just as in 2018, the economy and </w:t>
      </w:r>
      <w:r w:rsidRPr="00355A4A">
        <w:rPr>
          <w:rStyle w:val="Emphasis"/>
          <w:highlight w:val="cyan"/>
        </w:rPr>
        <w:t>kitchen-table issues</w:t>
      </w:r>
      <w:r w:rsidRPr="00355A4A">
        <w:rPr>
          <w:sz w:val="16"/>
          <w:highlight w:val="cyan"/>
        </w:rPr>
        <w:t xml:space="preserve"> </w:t>
      </w:r>
      <w:r w:rsidRPr="00355A4A">
        <w:rPr>
          <w:rStyle w:val="StyleUnderline"/>
          <w:highlight w:val="cyan"/>
        </w:rPr>
        <w:t xml:space="preserve">drove the </w:t>
      </w:r>
      <w:r w:rsidRPr="00355A4A">
        <w:rPr>
          <w:rStyle w:val="Emphasis"/>
          <w:highlight w:val="cyan"/>
        </w:rPr>
        <w:t>vote</w:t>
      </w:r>
      <w:r w:rsidRPr="00355A4A">
        <w:rPr>
          <w:sz w:val="16"/>
          <w:highlight w:val="cyan"/>
        </w:rPr>
        <w:t>,</w:t>
      </w:r>
      <w:r w:rsidRPr="00E520C2">
        <w:rPr>
          <w:sz w:val="16"/>
        </w:rPr>
        <w:t xml:space="preserve"> and not in the direction of Republicans. </w:t>
      </w:r>
    </w:p>
    <w:p w14:paraId="65594C91" w14:textId="77777777" w:rsidR="00370B25" w:rsidRDefault="00370B25" w:rsidP="00370B25">
      <w:pPr>
        <w:rPr>
          <w:sz w:val="16"/>
        </w:rPr>
      </w:pPr>
      <w:r w:rsidRPr="00E520C2">
        <w:rPr>
          <w:sz w:val="16"/>
        </w:rPr>
        <w:t xml:space="preserve">The conventional wisdom going in was that Democrats would win both governorships given their blue-state status, the candidates’ anti-Trump strategy, and </w:t>
      </w:r>
      <w:r w:rsidRPr="00355A4A">
        <w:rPr>
          <w:rStyle w:val="StyleUnderline"/>
          <w:highlight w:val="cyan"/>
        </w:rPr>
        <w:t>the</w:t>
      </w:r>
      <w:r w:rsidRPr="00E520C2">
        <w:rPr>
          <w:rStyle w:val="StyleUnderline"/>
        </w:rPr>
        <w:t xml:space="preserve"> new “</w:t>
      </w:r>
      <w:r w:rsidRPr="00355A4A">
        <w:rPr>
          <w:rStyle w:val="StyleUnderline"/>
          <w:highlight w:val="cyan"/>
        </w:rPr>
        <w:t>it</w:t>
      </w:r>
      <w:r w:rsidRPr="00E520C2">
        <w:rPr>
          <w:rStyle w:val="StyleUnderline"/>
        </w:rPr>
        <w:t xml:space="preserve">” </w:t>
      </w:r>
      <w:r w:rsidRPr="00355A4A">
        <w:rPr>
          <w:rStyle w:val="StyleUnderline"/>
          <w:highlight w:val="cyan"/>
        </w:rPr>
        <w:t>word</w:t>
      </w:r>
      <w:r w:rsidRPr="00E520C2">
        <w:rPr>
          <w:rStyle w:val="StyleUnderline"/>
        </w:rPr>
        <w:t>, “</w:t>
      </w:r>
      <w:r w:rsidRPr="00355A4A">
        <w:rPr>
          <w:rStyle w:val="Emphasis"/>
          <w:highlight w:val="cyan"/>
        </w:rPr>
        <w:t>affordability</w:t>
      </w:r>
      <w:r w:rsidRPr="00E520C2">
        <w:rPr>
          <w:rStyle w:val="Emphasis"/>
        </w:rPr>
        <w:t xml:space="preserve">,” </w:t>
      </w:r>
      <w:r w:rsidRPr="00355A4A">
        <w:rPr>
          <w:rStyle w:val="Emphasis"/>
          <w:highlight w:val="cyan"/>
        </w:rPr>
        <w:t>dominating</w:t>
      </w:r>
      <w:r w:rsidRPr="00E520C2">
        <w:rPr>
          <w:rStyle w:val="Emphasis"/>
        </w:rPr>
        <w:t xml:space="preserve"> the </w:t>
      </w:r>
      <w:r w:rsidRPr="00355A4A">
        <w:rPr>
          <w:rStyle w:val="Emphasis"/>
          <w:highlight w:val="cyan"/>
        </w:rPr>
        <w:t>Democrats’ messaging.</w:t>
      </w:r>
      <w:r w:rsidRPr="00355A4A">
        <w:rPr>
          <w:sz w:val="16"/>
          <w:highlight w:val="cyan"/>
        </w:rPr>
        <w:t xml:space="preserve"> </w:t>
      </w:r>
      <w:r w:rsidRPr="00355A4A">
        <w:rPr>
          <w:sz w:val="16"/>
        </w:rPr>
        <w:t>The</w:t>
      </w:r>
      <w:r w:rsidRPr="00E520C2">
        <w:rPr>
          <w:sz w:val="16"/>
        </w:rPr>
        <w:t xml:space="preserve"> surprise was the size of the Democratic candidates’ margins. With more than 95 percent of the vote in for both states, Abigail Spanberger was leading by 15 points and Mikie Sherrill was leading by 13. So why were the margins so large? </w:t>
      </w:r>
    </w:p>
    <w:p w14:paraId="4352E49A" w14:textId="77777777" w:rsidR="00370B25" w:rsidRPr="00370B25" w:rsidRDefault="00370B25" w:rsidP="00370B25"/>
    <w:sectPr w:rsidR="00370B25" w:rsidRPr="00370B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6AA1A" w14:textId="77777777" w:rsidR="00E713E8" w:rsidRDefault="00E713E8" w:rsidP="00066D2C">
      <w:pPr>
        <w:spacing w:after="0" w:line="240" w:lineRule="auto"/>
      </w:pPr>
      <w:r>
        <w:separator/>
      </w:r>
    </w:p>
  </w:endnote>
  <w:endnote w:type="continuationSeparator" w:id="0">
    <w:p w14:paraId="574090A6" w14:textId="77777777" w:rsidR="00E713E8" w:rsidRDefault="00E713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D68A4" w14:textId="77777777" w:rsidR="00E713E8" w:rsidRDefault="00E713E8" w:rsidP="00066D2C">
      <w:pPr>
        <w:spacing w:after="0" w:line="240" w:lineRule="auto"/>
      </w:pPr>
      <w:r>
        <w:separator/>
      </w:r>
    </w:p>
  </w:footnote>
  <w:footnote w:type="continuationSeparator" w:id="0">
    <w:p w14:paraId="47CC55A6" w14:textId="77777777" w:rsidR="00E713E8" w:rsidRDefault="00E713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BA0DAD"/>
    <w:multiLevelType w:val="hybridMultilevel"/>
    <w:tmpl w:val="DB70E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 w:numId="46" w16cid:durableId="289929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0B25"/>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B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545"/>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50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3E8"/>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28857"/>
  <w15:chartTrackingRefBased/>
  <w15:docId w15:val="{DD3E86FC-02D7-124D-8634-11A6C432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0B25"/>
    <w:rPr>
      <w:rFonts w:ascii="Times New Roman" w:hAnsi="Times New Roman" w:cs="Times New Roman"/>
      <w:sz w:val="22"/>
    </w:rPr>
  </w:style>
  <w:style w:type="paragraph" w:styleId="Heading1">
    <w:name w:val="heading 1"/>
    <w:aliases w:val="Pocket"/>
    <w:basedOn w:val="Normal"/>
    <w:next w:val="Normal"/>
    <w:link w:val="Heading1Char"/>
    <w:qFormat/>
    <w:rsid w:val="00370B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0B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0B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70B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0B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0B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B2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370B2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70B25"/>
    <w:rPr>
      <w:color w:val="auto"/>
      <w:u w:val="none"/>
    </w:rPr>
  </w:style>
  <w:style w:type="character" w:customStyle="1" w:styleId="Heading1Char">
    <w:name w:val="Heading 1 Char"/>
    <w:aliases w:val="Pocket Char"/>
    <w:basedOn w:val="DefaultParagraphFont"/>
    <w:link w:val="Heading1"/>
    <w:rsid w:val="00370B2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70B2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70B2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70B25"/>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70B2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370B25"/>
    <w:rPr>
      <w:b w:val="0"/>
      <w:sz w:val="22"/>
      <w:u w:val="single"/>
    </w:rPr>
  </w:style>
  <w:style w:type="character" w:styleId="Strong">
    <w:name w:val="Strong"/>
    <w:basedOn w:val="DefaultParagraphFont"/>
    <w:uiPriority w:val="22"/>
    <w:qFormat/>
    <w:rsid w:val="00370B25"/>
    <w:rPr>
      <w:b/>
      <w:bCs/>
    </w:rPr>
  </w:style>
  <w:style w:type="character" w:styleId="BookTitle">
    <w:name w:val="Book Title"/>
    <w:basedOn w:val="DefaultParagraphFont"/>
    <w:uiPriority w:val="33"/>
    <w:qFormat/>
    <w:rsid w:val="00370B25"/>
    <w:rPr>
      <w:b/>
      <w:bCs/>
      <w:i/>
      <w:iCs/>
      <w:spacing w:val="5"/>
    </w:rPr>
  </w:style>
  <w:style w:type="character" w:customStyle="1" w:styleId="Heading5Char">
    <w:name w:val="Heading 5 Char"/>
    <w:basedOn w:val="DefaultParagraphFont"/>
    <w:link w:val="Heading5"/>
    <w:uiPriority w:val="9"/>
    <w:semiHidden/>
    <w:rsid w:val="00370B2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70B25"/>
  </w:style>
  <w:style w:type="paragraph" w:styleId="Header">
    <w:name w:val="header"/>
    <w:basedOn w:val="Normal"/>
    <w:link w:val="HeaderChar"/>
    <w:uiPriority w:val="99"/>
    <w:semiHidden/>
    <w:rsid w:val="00370B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0B25"/>
    <w:rPr>
      <w:rFonts w:ascii="Times New Roman" w:hAnsi="Times New Roman" w:cs="Times New Roman"/>
      <w:sz w:val="22"/>
    </w:rPr>
  </w:style>
  <w:style w:type="paragraph" w:styleId="Footer">
    <w:name w:val="footer"/>
    <w:basedOn w:val="Normal"/>
    <w:link w:val="FooterChar"/>
    <w:uiPriority w:val="99"/>
    <w:semiHidden/>
    <w:rsid w:val="00370B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0B25"/>
    <w:rPr>
      <w:rFonts w:ascii="Times New Roman" w:hAnsi="Times New Roman" w:cs="Times New Roman"/>
      <w:sz w:val="22"/>
    </w:rPr>
  </w:style>
  <w:style w:type="paragraph" w:styleId="BodyText">
    <w:name w:val="Body Text"/>
    <w:basedOn w:val="Normal"/>
    <w:link w:val="BodyTextChar"/>
    <w:uiPriority w:val="99"/>
    <w:semiHidden/>
    <w:unhideWhenUsed/>
    <w:rsid w:val="00370B25"/>
    <w:pPr>
      <w:spacing w:after="120"/>
    </w:pPr>
  </w:style>
  <w:style w:type="character" w:customStyle="1" w:styleId="BodyTextChar">
    <w:name w:val="Body Text Char"/>
    <w:basedOn w:val="DefaultParagraphFont"/>
    <w:link w:val="BodyText"/>
    <w:uiPriority w:val="99"/>
    <w:semiHidden/>
    <w:rsid w:val="00370B25"/>
    <w:rPr>
      <w:rFonts w:ascii="Times New Roman" w:hAnsi="Times New Roman" w:cs="Times New Roman"/>
      <w:sz w:val="22"/>
    </w:rPr>
  </w:style>
  <w:style w:type="paragraph" w:styleId="NoSpacing">
    <w:name w:val="No Spacing"/>
    <w:link w:val="NoSpacingChar"/>
    <w:uiPriority w:val="99"/>
    <w:unhideWhenUsed/>
    <w:qFormat/>
    <w:rsid w:val="00370B25"/>
    <w:pPr>
      <w:spacing w:after="0" w:line="240" w:lineRule="auto"/>
    </w:pPr>
    <w:rPr>
      <w:rFonts w:cs="Calibri"/>
    </w:rPr>
  </w:style>
  <w:style w:type="character" w:customStyle="1" w:styleId="NoSpacingChar">
    <w:name w:val="No Spacing Char"/>
    <w:basedOn w:val="DefaultParagraphFont"/>
    <w:link w:val="NoSpacing"/>
    <w:uiPriority w:val="99"/>
    <w:rsid w:val="00370B25"/>
    <w:rPr>
      <w:rFonts w:cs="Calibri"/>
    </w:rPr>
  </w:style>
  <w:style w:type="character" w:styleId="Hyperlink">
    <w:name w:val="Hyperlink"/>
    <w:basedOn w:val="DefaultParagraphFont"/>
    <w:uiPriority w:val="99"/>
    <w:unhideWhenUsed/>
    <w:rsid w:val="00370B25"/>
    <w:rPr>
      <w:color w:val="0563C1" w:themeColor="hyperlink"/>
      <w:u w:val="single"/>
    </w:rPr>
  </w:style>
  <w:style w:type="character" w:styleId="UnresolvedMention">
    <w:name w:val="Unresolved Mention"/>
    <w:basedOn w:val="DefaultParagraphFont"/>
    <w:uiPriority w:val="99"/>
    <w:semiHidden/>
    <w:unhideWhenUsed/>
    <w:rsid w:val="00370B25"/>
    <w:rPr>
      <w:color w:val="605E5C"/>
      <w:shd w:val="clear" w:color="auto" w:fill="E1DFDD"/>
    </w:rPr>
  </w:style>
  <w:style w:type="paragraph" w:customStyle="1" w:styleId="Undertag">
    <w:name w:val="Undertag"/>
    <w:link w:val="UndertagChar"/>
    <w:autoRedefine/>
    <w:uiPriority w:val="5"/>
    <w:qFormat/>
    <w:rsid w:val="00370B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0B2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70B25"/>
    <w:rPr>
      <w:color w:val="2F5496" w:themeColor="accent1" w:themeShade="BF"/>
    </w:rPr>
  </w:style>
  <w:style w:type="character" w:customStyle="1" w:styleId="AnalyticChar">
    <w:name w:val="Analytic Char"/>
    <w:basedOn w:val="DefaultParagraphFont"/>
    <w:link w:val="Analytic"/>
    <w:uiPriority w:val="5"/>
    <w:rsid w:val="00370B25"/>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370B2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370B2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0B25"/>
    <w:pPr>
      <w:spacing w:after="0" w:line="240" w:lineRule="auto"/>
    </w:pPr>
    <w:rPr>
      <w:sz w:val="22"/>
      <w:u w:val="single"/>
    </w:rPr>
  </w:style>
  <w:style w:type="character" w:customStyle="1" w:styleId="AAAunderline">
    <w:name w:val="AAAunderline"/>
    <w:qFormat/>
    <w:rsid w:val="00370B25"/>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58</Pages>
  <Words>40197</Words>
  <Characters>229125</Characters>
  <Application>Microsoft Office Word</Application>
  <DocSecurity>0</DocSecurity>
  <Lines>1909</Lines>
  <Paragraphs>537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2026-03-07T02:39:00Z</dcterms:created>
  <dcterms:modified xsi:type="dcterms:W3CDTF">2026-03-07T02:42:00Z</dcterms:modified>
</cp:coreProperties>
</file>