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11F2" w14:textId="77777777" w:rsidR="00533C41" w:rsidRDefault="00533C41" w:rsidP="00533C41">
      <w:pPr>
        <w:keepNext/>
        <w:keepLines/>
        <w:spacing w:before="40" w:after="0"/>
        <w:outlineLvl w:val="3"/>
        <w:rPr>
          <w:rFonts w:eastAsia="Times New Roman" w:cs="Times New Roman"/>
          <w:b/>
          <w:iCs/>
          <w:sz w:val="26"/>
        </w:rPr>
      </w:pPr>
    </w:p>
    <w:p w14:paraId="464B9C15" w14:textId="77777777" w:rsidR="00533C41" w:rsidRDefault="00533C41" w:rsidP="00533C41">
      <w:pPr>
        <w:pStyle w:val="Heading2"/>
      </w:pPr>
      <w:r>
        <w:t>1NC</w:t>
      </w:r>
    </w:p>
    <w:p w14:paraId="5DAFAF36" w14:textId="77777777" w:rsidR="00533C41" w:rsidRDefault="00533C41" w:rsidP="00533C41">
      <w:pPr>
        <w:pStyle w:val="Heading3"/>
      </w:pPr>
      <w:r>
        <w:t>T Subs 2% – 1NC</w:t>
      </w:r>
    </w:p>
    <w:p w14:paraId="66A274A0" w14:textId="77777777" w:rsidR="00533C41" w:rsidRPr="00E943D8" w:rsidRDefault="00533C41" w:rsidP="00533C41"/>
    <w:p w14:paraId="0160FF16" w14:textId="77777777" w:rsidR="00533C41" w:rsidRPr="00771040" w:rsidRDefault="00533C41" w:rsidP="00533C41">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0126A41F" w14:textId="77777777" w:rsidR="00533C41" w:rsidRDefault="00533C41" w:rsidP="00533C41">
      <w:r>
        <w:t xml:space="preserve">Dr. Julie M. </w:t>
      </w:r>
      <w:proofErr w:type="spellStart"/>
      <w:r w:rsidRPr="00771040">
        <w:rPr>
          <w:rStyle w:val="Style13ptBold"/>
        </w:rPr>
        <w:t>Zissimopoulos</w:t>
      </w:r>
      <w:proofErr w:type="spellEnd"/>
      <w:r w:rsidRPr="00771040">
        <w:rPr>
          <w:rStyle w:val="Style13ptBold"/>
        </w:rPr>
        <w:t xml:space="preserve"> 8</w:t>
      </w:r>
      <w:r>
        <w:t xml:space="preserve">, Ph.D. in Economics from the University of California, Los Angeles, Economist at the RAND Corporation, also with Lynn A. Karoly, “Labor-Force Dynamics at Older Ages”, Res Aging. 2008 Oct 3;31(1):89–111. </w:t>
      </w:r>
      <w:proofErr w:type="spellStart"/>
      <w:r>
        <w:t>doi</w:t>
      </w:r>
      <w:proofErr w:type="spellEnd"/>
      <w:r>
        <w:t>: 10.1177/0164027508324642</w:t>
      </w:r>
    </w:p>
    <w:p w14:paraId="4272E46C" w14:textId="77777777" w:rsidR="00533C41" w:rsidRPr="00771040" w:rsidRDefault="00533C41" w:rsidP="00533C41">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w:t>
      </w:r>
      <w:proofErr w:type="gramStart"/>
      <w:r w:rsidRPr="00771040">
        <w:rPr>
          <w:sz w:val="16"/>
        </w:rPr>
        <w:t>all of</w:t>
      </w:r>
      <w:proofErr w:type="gramEnd"/>
      <w:r w:rsidRPr="00771040">
        <w:rPr>
          <w:sz w:val="16"/>
        </w:rPr>
        <w:t xml:space="preserve">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proofErr w:type="gramStart"/>
      <w:r w:rsidRPr="00771040">
        <w:rPr>
          <w:rStyle w:val="StyleUnderline"/>
          <w:highlight w:val="yellow"/>
        </w:rPr>
        <w:t>time period</w:t>
      </w:r>
      <w:proofErr w:type="gramEnd"/>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xml:space="preserve">. Among retired workers who returned to the labor force, about one third </w:t>
      </w:r>
      <w:proofErr w:type="gramStart"/>
      <w:r w:rsidRPr="00771040">
        <w:rPr>
          <w:sz w:val="16"/>
        </w:rPr>
        <w:t>unretired into</w:t>
      </w:r>
      <w:proofErr w:type="gramEnd"/>
      <w:r w:rsidRPr="00771040">
        <w:rPr>
          <w:sz w:val="16"/>
        </w:rPr>
        <w:t xml:space="preserve">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4CB1DA30" w14:textId="77777777" w:rsidR="00533C41" w:rsidRDefault="00533C41" w:rsidP="00533C41"/>
    <w:p w14:paraId="5E0C3196" w14:textId="77777777" w:rsidR="00533C41" w:rsidRPr="0091393D" w:rsidRDefault="00533C41" w:rsidP="00533C41">
      <w:pPr>
        <w:pStyle w:val="Heading4"/>
      </w:pPr>
      <w:r>
        <w:t xml:space="preserve">That means </w:t>
      </w:r>
      <w:proofErr w:type="spellStart"/>
      <w:r>
        <w:t>affs</w:t>
      </w:r>
      <w:proofErr w:type="spellEnd"/>
      <w:r>
        <w:t xml:space="preserve"> that </w:t>
      </w:r>
      <w:proofErr w:type="gramStart"/>
      <w:r>
        <w:t>cover</w:t>
      </w:r>
      <w:proofErr w:type="gramEnd"/>
      <w:r>
        <w:t xml:space="preserve"> less than </w:t>
      </w:r>
      <w:r w:rsidRPr="0091393D">
        <w:rPr>
          <w:u w:val="single"/>
        </w:rPr>
        <w:t>twenty-two million four hundred seventy-seven thousand</w:t>
      </w:r>
      <w:r>
        <w:t xml:space="preserve"> workers are not </w:t>
      </w:r>
      <w:r>
        <w:rPr>
          <w:u w:val="single"/>
        </w:rPr>
        <w:t>topical</w:t>
      </w:r>
      <w:r>
        <w:t>.</w:t>
      </w:r>
    </w:p>
    <w:p w14:paraId="14D732A5" w14:textId="77777777" w:rsidR="00533C41" w:rsidRPr="006D71AB" w:rsidRDefault="00533C41" w:rsidP="00533C41">
      <w:proofErr w:type="spellStart"/>
      <w:r w:rsidRPr="006D71AB">
        <w:rPr>
          <w:rStyle w:val="Style13ptBold"/>
        </w:rPr>
        <w:t>USAfacts</w:t>
      </w:r>
      <w:proofErr w:type="spellEnd"/>
      <w:r w:rsidRPr="006D71AB">
        <w:rPr>
          <w:rStyle w:val="Style13ptBold"/>
        </w:rPr>
        <w:t xml:space="preserve"> 2024 —</w:t>
      </w:r>
      <w:r>
        <w:t xml:space="preserve"> </w:t>
      </w:r>
      <w:proofErr w:type="spellStart"/>
      <w:r w:rsidRPr="006D71AB">
        <w:t>Usafacts</w:t>
      </w:r>
      <w:proofErr w:type="spellEnd"/>
      <w:r w:rsidRPr="006D71AB">
        <w:t xml:space="preserve">, "How many immigrants are in the American workforce?", </w:t>
      </w:r>
      <w:proofErr w:type="spellStart"/>
      <w:r w:rsidRPr="006D71AB">
        <w:t>USAFacts</w:t>
      </w:r>
      <w:proofErr w:type="spellEnd"/>
      <w:r w:rsidRPr="006D71AB">
        <w:t>, 8-12-2024, accessed 7-18-2025, https://usafacts.org/articles/how-many-immigrants-are-in-the-american-workforce/ //WMK</w:t>
      </w:r>
    </w:p>
    <w:p w14:paraId="1EBE8DAE" w14:textId="77777777" w:rsidR="00533C41" w:rsidRDefault="00533C41" w:rsidP="00533C41">
      <w:r w:rsidRPr="0092132B">
        <w:t xml:space="preserve">Of the </w:t>
      </w:r>
      <w:r w:rsidRPr="006D71AB">
        <w:rPr>
          <w:rStyle w:val="Emphasis"/>
          <w:highlight w:val="cyan"/>
        </w:rPr>
        <w:t>169 million workers in the United States</w:t>
      </w:r>
      <w:r w:rsidRPr="0092132B">
        <w:t>, more than 32 million are immigrants. That's over 19% of the workforce.</w:t>
      </w:r>
    </w:p>
    <w:p w14:paraId="0F4E065C" w14:textId="77777777" w:rsidR="00533C41" w:rsidRDefault="00533C41" w:rsidP="00533C41"/>
    <w:p w14:paraId="3F56A91A" w14:textId="77777777" w:rsidR="00533C41" w:rsidRDefault="00533C41" w:rsidP="00533C41">
      <w:pPr>
        <w:rPr>
          <w:rStyle w:val="Style13ptBold"/>
        </w:rPr>
      </w:pPr>
    </w:p>
    <w:p w14:paraId="7AA20E54" w14:textId="77777777" w:rsidR="00533C41" w:rsidRDefault="00533C41" w:rsidP="00533C41">
      <w:r w:rsidRPr="00723B6D">
        <w:rPr>
          <w:rStyle w:val="Style13ptBold"/>
        </w:rPr>
        <w:t>Statista Research Department</w:t>
      </w:r>
      <w:r w:rsidRPr="00723B6D">
        <w:t>, Mar 16, 20</w:t>
      </w:r>
      <w:r w:rsidRPr="00723B6D">
        <w:rPr>
          <w:rStyle w:val="Style13ptBold"/>
        </w:rPr>
        <w:t>26</w:t>
      </w:r>
      <w:r w:rsidRPr="00723B6D">
        <w:t>, 3-16-2026, "Number of employed people Puerto Rico", Statista, https://www.statista.com/statistics/795373/employment-in-puerto-rico/</w:t>
      </w:r>
      <w:r>
        <w:t>//ISA</w:t>
      </w:r>
    </w:p>
    <w:p w14:paraId="10F4AD5D" w14:textId="139E5A70" w:rsidR="00533C41" w:rsidRPr="00670800" w:rsidRDefault="00533C41" w:rsidP="00533C41">
      <w:pPr>
        <w:rPr>
          <w:rStyle w:val="Style13ptBold"/>
          <w:b w:val="0"/>
          <w:bCs w:val="0"/>
          <w:sz w:val="22"/>
        </w:rPr>
      </w:pPr>
      <w:r w:rsidRPr="00723B6D">
        <w:rPr>
          <w:rStyle w:val="StyleUnderline"/>
          <w:highlight w:val="cyan"/>
        </w:rPr>
        <w:t>The number of employed people in Puerto Rico amounted to 1.15 million people</w:t>
      </w:r>
      <w:r w:rsidRPr="00723B6D">
        <w:t xml:space="preserve"> in 2024. From 1980 to 2024, the number rose by 392,000 people, though the increase followed an uneven trajectory rather than a consistent upward trend. Between 2024 and 2026, the number will decrease by 29,000 people.</w:t>
      </w:r>
    </w:p>
    <w:p w14:paraId="15AB70BA" w14:textId="77777777" w:rsidR="00533C41" w:rsidRDefault="00533C41" w:rsidP="00533C41">
      <w:pPr>
        <w:rPr>
          <w:rStyle w:val="Style13ptBold"/>
        </w:rPr>
      </w:pPr>
    </w:p>
    <w:p w14:paraId="6D103BED" w14:textId="77777777" w:rsidR="00533C41" w:rsidRDefault="00533C41" w:rsidP="00533C41">
      <w:pPr>
        <w:pStyle w:val="Heading3"/>
      </w:pPr>
      <w:r>
        <w:t>T Effects</w:t>
      </w:r>
    </w:p>
    <w:p w14:paraId="2965BB61" w14:textId="77777777" w:rsidR="00670800" w:rsidRPr="0084138E" w:rsidRDefault="00670800" w:rsidP="00670800">
      <w:pPr>
        <w:pStyle w:val="Heading4"/>
      </w:pPr>
      <w:r w:rsidRPr="0084138E">
        <w:t>Should</w:t>
      </w:r>
      <w:r>
        <w:t>’</w:t>
      </w:r>
      <w:r w:rsidRPr="0084138E">
        <w:t xml:space="preserve"> is </w:t>
      </w:r>
      <w:r w:rsidRPr="0084138E">
        <w:rPr>
          <w:u w:val="single"/>
        </w:rPr>
        <w:t>mandatory</w:t>
      </w:r>
      <w:r w:rsidRPr="0084138E">
        <w:t>.</w:t>
      </w:r>
    </w:p>
    <w:p w14:paraId="3ED23561" w14:textId="77777777" w:rsidR="00670800" w:rsidRPr="0084138E" w:rsidRDefault="00670800" w:rsidP="00670800">
      <w:r w:rsidRPr="0084138E">
        <w:rPr>
          <w:rStyle w:val="Style13ptBold"/>
        </w:rPr>
        <w:t>Keller ’32</w:t>
      </w:r>
      <w:r w:rsidRPr="0084138E">
        <w:t xml:space="preserve"> [W.H.; July 14; Judge on the Superior Court of Pennsylvania; Westlaw, “Foresi v. Hudson Coal Co.,” 106 </w:t>
      </w:r>
      <w:proofErr w:type="spellStart"/>
      <w:proofErr w:type="gramStart"/>
      <w:r w:rsidRPr="0084138E">
        <w:t>Pa.Super</w:t>
      </w:r>
      <w:proofErr w:type="spellEnd"/>
      <w:proofErr w:type="gramEnd"/>
      <w:r w:rsidRPr="0084138E">
        <w:t>. 307]</w:t>
      </w:r>
    </w:p>
    <w:p w14:paraId="2156AC79" w14:textId="77777777" w:rsidR="00670800" w:rsidRDefault="00670800" w:rsidP="00670800">
      <w:pPr>
        <w:rPr>
          <w:sz w:val="16"/>
        </w:rPr>
      </w:pPr>
      <w:r w:rsidRPr="0084138E">
        <w:rPr>
          <w:rStyle w:val="StyleUnderline"/>
        </w:rPr>
        <w:t xml:space="preserve">As regards </w:t>
      </w:r>
      <w:r w:rsidRPr="0084138E">
        <w:rPr>
          <w:rStyle w:val="Emphasis"/>
        </w:rPr>
        <w:t xml:space="preserve">the </w:t>
      </w:r>
      <w:r w:rsidRPr="00EE04EF">
        <w:rPr>
          <w:rStyle w:val="Emphasis"/>
          <w:highlight w:val="cyan"/>
        </w:rPr>
        <w:t>mandatory character</w:t>
      </w:r>
      <w:r w:rsidRPr="0084138E">
        <w:rPr>
          <w:rStyle w:val="StyleUnderline"/>
        </w:rPr>
        <w:t xml:space="preserve"> of the rule, the word “</w:t>
      </w:r>
      <w:r w:rsidRPr="00EE04EF">
        <w:rPr>
          <w:rStyle w:val="StyleUnderline"/>
          <w:highlight w:val="cyan"/>
        </w:rPr>
        <w:t xml:space="preserve">should” is </w:t>
      </w:r>
      <w:r w:rsidRPr="00EE04EF">
        <w:rPr>
          <w:rStyle w:val="Emphasis"/>
          <w:highlight w:val="cyan"/>
        </w:rPr>
        <w:t>not only an auxiliary verb</w:t>
      </w:r>
      <w:r w:rsidRPr="0084138E">
        <w:rPr>
          <w:rStyle w:val="StyleUnderline"/>
        </w:rPr>
        <w:t xml:space="preserve">, it is also </w:t>
      </w:r>
      <w:r w:rsidRPr="0084138E">
        <w:rPr>
          <w:rStyle w:val="Emphasis"/>
        </w:rPr>
        <w:t xml:space="preserve">the </w:t>
      </w:r>
      <w:proofErr w:type="spellStart"/>
      <w:r w:rsidRPr="0084138E">
        <w:rPr>
          <w:rStyle w:val="Emphasis"/>
        </w:rPr>
        <w:t>preterite</w:t>
      </w:r>
      <w:proofErr w:type="spellEnd"/>
      <w:r w:rsidRPr="0084138E">
        <w:rPr>
          <w:rStyle w:val="Emphasis"/>
        </w:rPr>
        <w:t xml:space="preserve"> of the verb, “shall,”</w:t>
      </w:r>
      <w:r w:rsidRPr="0084138E">
        <w:rPr>
          <w:rStyle w:val="StyleUnderline"/>
        </w:rPr>
        <w:t xml:space="preserve"> and has</w:t>
      </w:r>
      <w:r w:rsidRPr="0084138E">
        <w:rPr>
          <w:sz w:val="16"/>
        </w:rPr>
        <w:t xml:space="preserve"> for one of </w:t>
      </w:r>
      <w:r w:rsidRPr="0084138E">
        <w:rPr>
          <w:rStyle w:val="StyleUnderline"/>
        </w:rPr>
        <w:t>its meanings</w:t>
      </w:r>
      <w:r w:rsidRPr="0084138E">
        <w:rPr>
          <w:sz w:val="16"/>
        </w:rPr>
        <w:t xml:space="preserve">, as defined in the Century Dictionary: </w:t>
      </w:r>
      <w:r w:rsidRPr="0084138E">
        <w:rPr>
          <w:rStyle w:val="StyleUnderline"/>
        </w:rPr>
        <w:t>“</w:t>
      </w:r>
      <w:r w:rsidRPr="00EE04EF">
        <w:rPr>
          <w:rStyle w:val="Emphasis"/>
        </w:rPr>
        <w:t>Obliged or compelled</w:t>
      </w:r>
      <w:r w:rsidRPr="0084138E">
        <w:rPr>
          <w:rStyle w:val="StyleUnderline"/>
        </w:rPr>
        <w:t xml:space="preserve"> (to); would have (to); must; ought (to); used with an infinitive</w:t>
      </w:r>
      <w:r w:rsidRPr="0084138E">
        <w:rPr>
          <w:sz w:val="16"/>
        </w:rPr>
        <w:t xml:space="preserve"> (without to) </w:t>
      </w:r>
      <w:r w:rsidRPr="00EE04EF">
        <w:rPr>
          <w:rStyle w:val="StyleUnderline"/>
          <w:highlight w:val="cyan"/>
        </w:rPr>
        <w:t xml:space="preserve">to express </w:t>
      </w:r>
      <w:r w:rsidRPr="00EE04EF">
        <w:rPr>
          <w:rStyle w:val="Emphasis"/>
          <w:highlight w:val="cyan"/>
        </w:rPr>
        <w:t>obligation</w:t>
      </w:r>
      <w:r w:rsidRPr="00EE04EF">
        <w:rPr>
          <w:rStyle w:val="StyleUnderline"/>
          <w:highlight w:val="cyan"/>
        </w:rPr>
        <w:t xml:space="preserve">, </w:t>
      </w:r>
      <w:r w:rsidRPr="00EE04EF">
        <w:rPr>
          <w:rStyle w:val="Emphasis"/>
          <w:highlight w:val="cyan"/>
        </w:rPr>
        <w:t>necessity</w:t>
      </w:r>
      <w:r w:rsidRPr="00EE04EF">
        <w:rPr>
          <w:rStyle w:val="StyleUnderline"/>
          <w:highlight w:val="cyan"/>
        </w:rPr>
        <w:t xml:space="preserve"> or </w:t>
      </w:r>
      <w:r w:rsidRPr="00EE04EF">
        <w:rPr>
          <w:rStyle w:val="Emphasis"/>
          <w:highlight w:val="cyan"/>
        </w:rPr>
        <w:t>duty</w:t>
      </w:r>
      <w:r w:rsidRPr="00EE04EF">
        <w:rPr>
          <w:rStyle w:val="StyleUnderline"/>
          <w:highlight w:val="cyan"/>
        </w:rPr>
        <w:t xml:space="preserve"> in connection</w:t>
      </w:r>
      <w:r w:rsidRPr="0084138E">
        <w:rPr>
          <w:rStyle w:val="StyleUnderline"/>
        </w:rPr>
        <w:t xml:space="preserve"> with some </w:t>
      </w:r>
      <w:r w:rsidRPr="00EE04EF">
        <w:rPr>
          <w:rStyle w:val="StyleUnderline"/>
          <w:highlight w:val="cyan"/>
        </w:rPr>
        <w:t xml:space="preserve">act </w:t>
      </w:r>
      <w:r w:rsidRPr="00EE04EF">
        <w:rPr>
          <w:rStyle w:val="Emphasis"/>
          <w:highlight w:val="cyan"/>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the word “should” is used</w:t>
      </w:r>
      <w:r w:rsidRPr="0084138E">
        <w:rPr>
          <w:sz w:val="16"/>
        </w:rPr>
        <w:t xml:space="preserve"> in this rule</w:t>
      </w:r>
      <w:r w:rsidRPr="00EE04EF">
        <w:rPr>
          <w:sz w:val="16"/>
          <w:highlight w:val="cyan"/>
        </w:rPr>
        <w:t xml:space="preserve">, </w:t>
      </w:r>
      <w:r w:rsidRPr="00EE04EF">
        <w:rPr>
          <w:rStyle w:val="StyleUnderline"/>
          <w:highlight w:val="cyan"/>
        </w:rPr>
        <w:t xml:space="preserve">not </w:t>
      </w:r>
      <w:r w:rsidRPr="00EE04EF">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has </w:t>
      </w:r>
      <w:r w:rsidRPr="0084138E">
        <w:rPr>
          <w:rStyle w:val="Emphasis"/>
        </w:rPr>
        <w:t>the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obligation and duty</w:t>
      </w:r>
      <w:r w:rsidRPr="0084138E">
        <w:rPr>
          <w:rStyle w:val="StyleUnderline"/>
        </w:rPr>
        <w:t xml:space="preserve"> equivalent to </w:t>
      </w:r>
      <w:r w:rsidRPr="0084138E">
        <w:rPr>
          <w:rStyle w:val="Emphasis"/>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4EEBC1C2" w14:textId="77777777" w:rsidR="00533C41" w:rsidRDefault="00533C41" w:rsidP="00533C41"/>
    <w:p w14:paraId="45750771" w14:textId="77777777" w:rsidR="00533C41" w:rsidRPr="008B7F29" w:rsidRDefault="00533C41" w:rsidP="00533C41">
      <w:pPr>
        <w:pStyle w:val="Heading4"/>
      </w:pPr>
      <w:r>
        <w:t xml:space="preserve">The “United States federal government” is the </w:t>
      </w:r>
      <w:r>
        <w:rPr>
          <w:u w:val="single"/>
        </w:rPr>
        <w:t>three branches</w:t>
      </w:r>
      <w:r>
        <w:t xml:space="preserve">. </w:t>
      </w:r>
    </w:p>
    <w:p w14:paraId="35AB5D55" w14:textId="77777777" w:rsidR="00533C41" w:rsidRDefault="00533C41" w:rsidP="00533C41">
      <w:r>
        <w:rPr>
          <w:rStyle w:val="Style13ptBold"/>
        </w:rPr>
        <w:t xml:space="preserve">U.S. Legal ’16 </w:t>
      </w:r>
      <w:r>
        <w:t xml:space="preserve">[U.S. Legal; 2016; Organization offering legal assistance and attorney access; U.S. Legal, “United States Federal Government Law and Legal Definition,” </w:t>
      </w:r>
      <w:hyperlink r:id="rId5" w:history="1">
        <w:r>
          <w:rPr>
            <w:rStyle w:val="Hyperlink"/>
          </w:rPr>
          <w:t>https://definitions.uslegal.com/u/united-states-federal-government/</w:t>
        </w:r>
      </w:hyperlink>
      <w:r>
        <w:t>]</w:t>
      </w:r>
    </w:p>
    <w:p w14:paraId="0A285335" w14:textId="77777777" w:rsidR="00533C41" w:rsidRDefault="00533C41" w:rsidP="00533C41">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xml:space="preserve">: </w:t>
      </w:r>
      <w:proofErr w:type="spellStart"/>
      <w:r>
        <w:rPr>
          <w:rStyle w:val="StyleUnderline"/>
        </w:rPr>
        <w:t>i</w:t>
      </w:r>
      <w:proofErr w:type="spellEnd"/>
      <w:r>
        <w:rPr>
          <w:rStyle w:val="StyleUnderline"/>
        </w:rPr>
        <w:t>)</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w:t>
      </w:r>
      <w:proofErr w:type="gramStart"/>
      <w:r>
        <w:rPr>
          <w:sz w:val="16"/>
        </w:rPr>
        <w:t>balances’</w:t>
      </w:r>
      <w:proofErr w:type="gramEnd"/>
      <w:r>
        <w:rPr>
          <w:sz w:val="16"/>
        </w:rPr>
        <w:t xml:space="preserve"> for the smooth functioning of </w:t>
      </w:r>
      <w:proofErr w:type="gramStart"/>
      <w:r>
        <w:rPr>
          <w:sz w:val="16"/>
        </w:rPr>
        <w:t>all the</w:t>
      </w:r>
      <w:proofErr w:type="gramEnd"/>
      <w:r>
        <w:rPr>
          <w:sz w:val="16"/>
        </w:rPr>
        <w:t xml:space="preserv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480CDD1D" w14:textId="77777777" w:rsidR="00533C41" w:rsidRDefault="00533C41" w:rsidP="00533C41"/>
    <w:p w14:paraId="0190017F" w14:textId="77777777" w:rsidR="00533C41" w:rsidRDefault="00533C41" w:rsidP="00533C41">
      <w:pPr>
        <w:pStyle w:val="Heading3"/>
      </w:pPr>
      <w:r>
        <w:t>Iran Politics DA – 1NC</w:t>
      </w:r>
    </w:p>
    <w:p w14:paraId="0C960EA7" w14:textId="17A798D1" w:rsidR="00533C41" w:rsidRDefault="00533C41" w:rsidP="00533C41">
      <w:pPr>
        <w:pStyle w:val="Heading4"/>
      </w:pPr>
      <w:r>
        <w:t xml:space="preserve">Iran funding </w:t>
      </w:r>
      <w:r>
        <w:rPr>
          <w:u w:val="single"/>
        </w:rPr>
        <w:t>passes now</w:t>
      </w:r>
      <w:r>
        <w:t xml:space="preserve">, but it requires </w:t>
      </w:r>
      <w:r>
        <w:rPr>
          <w:u w:val="single"/>
        </w:rPr>
        <w:t>Republican unity</w:t>
      </w:r>
      <w:r>
        <w:t>.</w:t>
      </w:r>
    </w:p>
    <w:p w14:paraId="73BCC1E8" w14:textId="77777777" w:rsidR="00533C41" w:rsidRPr="001C4F29" w:rsidRDefault="00533C41" w:rsidP="00533C41">
      <w:r w:rsidRPr="00AD7589">
        <w:rPr>
          <w:rStyle w:val="Style13ptBold"/>
        </w:rPr>
        <w:t>Brooks and Mitchell 3-19 —</w:t>
      </w:r>
      <w:r w:rsidRPr="001C4F29">
        <w:t xml:space="preserve"> </w:t>
      </w:r>
      <w:r w:rsidRPr="00AD7589">
        <w:t>Congressional reporter for The Hill, focusing on House leadership and Republican politics in the lower chamber.</w:t>
      </w:r>
      <w:r>
        <w:t xml:space="preserve"> </w:t>
      </w:r>
      <w:r w:rsidRPr="00AD7589">
        <w:t>Ellen Mitchell is the senior defense reporter for The Hill</w:t>
      </w:r>
      <w:r>
        <w:t>. Emily Brooks and Ellen Mitchell</w:t>
      </w:r>
      <w:r w:rsidRPr="001C4F29">
        <w:t xml:space="preserve">, "GOP grapples with $200B Iran funding request from Trump, Hegseth", </w:t>
      </w:r>
      <w:r>
        <w:t>3-19-2026</w:t>
      </w:r>
      <w:r w:rsidRPr="001C4F29">
        <w:t>, accessed 3-19-2026, https://thehill.com/homenews/house/5791945-pentagon-funding-iran-war-supplemental-republicans/amp/ //WMK</w:t>
      </w:r>
    </w:p>
    <w:p w14:paraId="2B67D130" w14:textId="77777777" w:rsidR="00533C41" w:rsidRPr="001C4F29" w:rsidRDefault="00533C41" w:rsidP="00533C41">
      <w:pPr>
        <w:rPr>
          <w:sz w:val="16"/>
        </w:rPr>
      </w:pPr>
      <w:r w:rsidRPr="00AC7C1F">
        <w:rPr>
          <w:rStyle w:val="StyleUnderline"/>
        </w:rPr>
        <w:t>Republicans are grappling with how to handle an expected $200 billion request for supplemental funding</w:t>
      </w:r>
      <w:r w:rsidRPr="001C4F29">
        <w:rPr>
          <w:sz w:val="16"/>
        </w:rPr>
        <w:t xml:space="preserve"> for the war in Iran, </w:t>
      </w:r>
      <w:r w:rsidRPr="00AC7C1F">
        <w:rPr>
          <w:rStyle w:val="StyleUnderline"/>
        </w:rPr>
        <w:t>weighing their desire to support the president with demands from fiscal hawks</w:t>
      </w:r>
      <w:r w:rsidRPr="001C4F29">
        <w:rPr>
          <w:sz w:val="16"/>
        </w:rPr>
        <w:t>, questions about the scope of the funding and the challenge of a super-slim majority in the House.</w:t>
      </w:r>
    </w:p>
    <w:p w14:paraId="48D0EFE2" w14:textId="77777777" w:rsidR="00533C41" w:rsidRPr="00AC7C1F" w:rsidRDefault="00533C41" w:rsidP="00533C41">
      <w:pPr>
        <w:rPr>
          <w:rStyle w:val="StyleUnderline"/>
        </w:rPr>
      </w:pPr>
      <w:r w:rsidRPr="00244437">
        <w:rPr>
          <w:rStyle w:val="Emphasis"/>
          <w:highlight w:val="cyan"/>
        </w:rPr>
        <w:t>Dem</w:t>
      </w:r>
      <w:r w:rsidRPr="00AC7C1F">
        <w:rPr>
          <w:rStyle w:val="Emphasis"/>
        </w:rPr>
        <w:t>ocra</w:t>
      </w:r>
      <w:r w:rsidRPr="00244437">
        <w:rPr>
          <w:rStyle w:val="Emphasis"/>
          <w:highlight w:val="cyan"/>
        </w:rPr>
        <w:t>ts</w:t>
      </w:r>
      <w:r w:rsidRPr="001C4F29">
        <w:rPr>
          <w:sz w:val="16"/>
        </w:rPr>
        <w:t xml:space="preserve"> </w:t>
      </w:r>
      <w:r w:rsidRPr="00AC7C1F">
        <w:rPr>
          <w:rStyle w:val="StyleUnderline"/>
        </w:rPr>
        <w:t xml:space="preserve">are </w:t>
      </w:r>
      <w:r w:rsidRPr="00244437">
        <w:rPr>
          <w:rStyle w:val="StyleUnderline"/>
          <w:highlight w:val="cyan"/>
        </w:rPr>
        <w:t>not expected to support such</w:t>
      </w:r>
      <w:r w:rsidRPr="00AC7C1F">
        <w:rPr>
          <w:rStyle w:val="StyleUnderline"/>
        </w:rPr>
        <w:t xml:space="preserve"> a </w:t>
      </w:r>
      <w:r w:rsidRPr="00244437">
        <w:rPr>
          <w:rStyle w:val="Emphasis"/>
          <w:highlight w:val="cyan"/>
        </w:rPr>
        <w:t>Pentagon funding boost</w:t>
      </w:r>
      <w:r w:rsidRPr="001C4F29">
        <w:rPr>
          <w:sz w:val="16"/>
        </w:rPr>
        <w:t xml:space="preserve"> for a war they oppose, lead</w:t>
      </w:r>
      <w:r w:rsidRPr="00AC7C1F">
        <w:rPr>
          <w:rStyle w:val="StyleUnderline"/>
        </w:rPr>
        <w:t xml:space="preserve">ing </w:t>
      </w:r>
      <w:r w:rsidRPr="00244437">
        <w:rPr>
          <w:rStyle w:val="StyleUnderline"/>
          <w:highlight w:val="cyan"/>
        </w:rPr>
        <w:t>Republicans</w:t>
      </w:r>
      <w:r w:rsidRPr="00AC7C1F">
        <w:rPr>
          <w:rStyle w:val="StyleUnderline"/>
        </w:rPr>
        <w:t xml:space="preserve"> to </w:t>
      </w:r>
      <w:r w:rsidRPr="00244437">
        <w:rPr>
          <w:rStyle w:val="StyleUnderline"/>
          <w:highlight w:val="cyan"/>
        </w:rPr>
        <w:t>eye</w:t>
      </w:r>
      <w:r w:rsidRPr="00AC7C1F">
        <w:rPr>
          <w:rStyle w:val="StyleUnderline"/>
        </w:rPr>
        <w:t xml:space="preserve"> fulfilling the request through the special </w:t>
      </w:r>
      <w:r w:rsidRPr="00AC7C1F">
        <w:rPr>
          <w:rStyle w:val="Emphasis"/>
        </w:rPr>
        <w:t xml:space="preserve">budget </w:t>
      </w:r>
      <w:r w:rsidRPr="00244437">
        <w:rPr>
          <w:rStyle w:val="Emphasis"/>
          <w:highlight w:val="cyan"/>
        </w:rPr>
        <w:t>reconciliation</w:t>
      </w:r>
      <w:r w:rsidRPr="00AC7C1F">
        <w:rPr>
          <w:rStyle w:val="Emphasis"/>
        </w:rPr>
        <w:t xml:space="preserve"> process</w:t>
      </w:r>
      <w:r w:rsidRPr="001C4F29">
        <w:rPr>
          <w:sz w:val="16"/>
        </w:rPr>
        <w:t xml:space="preserve">, </w:t>
      </w:r>
      <w:r w:rsidRPr="00AC7C1F">
        <w:rPr>
          <w:rStyle w:val="StyleUnderline"/>
        </w:rPr>
        <w:t>which bypasses the need for Democratic support to clear the 60-vote threshold in the Senate.</w:t>
      </w:r>
    </w:p>
    <w:p w14:paraId="128F9BF4" w14:textId="77777777" w:rsidR="00533C41" w:rsidRPr="001C4F29" w:rsidRDefault="00533C41" w:rsidP="00533C41">
      <w:pPr>
        <w:rPr>
          <w:sz w:val="16"/>
        </w:rPr>
      </w:pPr>
      <w:r w:rsidRPr="001C4F29">
        <w:rPr>
          <w:sz w:val="16"/>
        </w:rPr>
        <w:t xml:space="preserve">But to do that, </w:t>
      </w:r>
      <w:r w:rsidRPr="00AC7C1F">
        <w:rPr>
          <w:rStyle w:val="StyleUnderline"/>
        </w:rPr>
        <w:t xml:space="preserve">Republicans </w:t>
      </w:r>
      <w:r w:rsidRPr="00244437">
        <w:rPr>
          <w:rStyle w:val="StyleUnderline"/>
          <w:highlight w:val="cyan"/>
        </w:rPr>
        <w:t xml:space="preserve">must </w:t>
      </w:r>
      <w:r w:rsidRPr="00244437">
        <w:rPr>
          <w:rStyle w:val="Emphasis"/>
          <w:highlight w:val="cyan"/>
        </w:rPr>
        <w:t>get near-unanimous support</w:t>
      </w:r>
      <w:r w:rsidRPr="001C4F29">
        <w:rPr>
          <w:sz w:val="16"/>
        </w:rPr>
        <w:t xml:space="preserve"> </w:t>
      </w:r>
      <w:r w:rsidRPr="00244437">
        <w:rPr>
          <w:rStyle w:val="StyleUnderline"/>
          <w:highlight w:val="cyan"/>
        </w:rPr>
        <w:t>in</w:t>
      </w:r>
      <w:r w:rsidRPr="00AC7C1F">
        <w:rPr>
          <w:rStyle w:val="StyleUnderline"/>
        </w:rPr>
        <w:t xml:space="preserve"> a </w:t>
      </w:r>
      <w:r w:rsidRPr="00244437">
        <w:rPr>
          <w:rStyle w:val="Emphasis"/>
          <w:highlight w:val="cyan"/>
        </w:rPr>
        <w:t>slim</w:t>
      </w:r>
      <w:r w:rsidRPr="00AC7C1F">
        <w:rPr>
          <w:rStyle w:val="Emphasis"/>
        </w:rPr>
        <w:t xml:space="preserve"> </w:t>
      </w:r>
      <w:r w:rsidRPr="00244437">
        <w:rPr>
          <w:rStyle w:val="Emphasis"/>
          <w:highlight w:val="cyan"/>
        </w:rPr>
        <w:t>House</w:t>
      </w:r>
      <w:r w:rsidRPr="00AC7C1F">
        <w:rPr>
          <w:rStyle w:val="Emphasis"/>
        </w:rPr>
        <w:t xml:space="preserve"> GOP </w:t>
      </w:r>
      <w:r w:rsidRPr="00244437">
        <w:rPr>
          <w:rStyle w:val="Emphasis"/>
          <w:highlight w:val="cyan"/>
        </w:rPr>
        <w:t>majority</w:t>
      </w:r>
      <w:r w:rsidRPr="001C4F29">
        <w:rPr>
          <w:sz w:val="16"/>
        </w:rPr>
        <w:t xml:space="preserve"> — a tall task for even the most populist GOP priorities — </w:t>
      </w:r>
      <w:r w:rsidRPr="00AC7C1F">
        <w:rPr>
          <w:rStyle w:val="StyleUnderline"/>
        </w:rPr>
        <w:t xml:space="preserve">while </w:t>
      </w:r>
      <w:r w:rsidRPr="00244437">
        <w:rPr>
          <w:rStyle w:val="StyleUnderline"/>
          <w:highlight w:val="cyan"/>
        </w:rPr>
        <w:t xml:space="preserve">contending with </w:t>
      </w:r>
      <w:r w:rsidRPr="00244437">
        <w:rPr>
          <w:rStyle w:val="Emphasis"/>
          <w:highlight w:val="cyan"/>
        </w:rPr>
        <w:t>demands</w:t>
      </w:r>
      <w:r w:rsidRPr="00244437">
        <w:rPr>
          <w:rStyle w:val="StyleUnderline"/>
          <w:highlight w:val="cyan"/>
        </w:rPr>
        <w:t xml:space="preserve"> from</w:t>
      </w:r>
      <w:r w:rsidRPr="00AC7C1F">
        <w:rPr>
          <w:rStyle w:val="StyleUnderline"/>
        </w:rPr>
        <w:t xml:space="preserve"> the</w:t>
      </w:r>
      <w:r w:rsidRPr="001C4F29">
        <w:rPr>
          <w:sz w:val="16"/>
        </w:rPr>
        <w:t>ir own members to offset the cost of such a funding boost with cuts elsewhere.</w:t>
      </w:r>
    </w:p>
    <w:p w14:paraId="2A5E93DE" w14:textId="77777777" w:rsidR="00533C41" w:rsidRPr="001C4F29" w:rsidRDefault="00533C41" w:rsidP="00533C41">
      <w:pPr>
        <w:rPr>
          <w:sz w:val="16"/>
        </w:rPr>
      </w:pPr>
      <w:r w:rsidRPr="001C4F29">
        <w:rPr>
          <w:sz w:val="16"/>
        </w:rPr>
        <w:t xml:space="preserve">“It needs to be paid for. We need to do the fiscally responsible thing,” said Rep. Andrew Clyde (R-Ga.), a member of </w:t>
      </w:r>
      <w:r w:rsidRPr="00AC7C1F">
        <w:rPr>
          <w:rStyle w:val="StyleUnderline"/>
        </w:rPr>
        <w:t>the</w:t>
      </w:r>
      <w:r w:rsidRPr="001C4F29">
        <w:rPr>
          <w:sz w:val="16"/>
        </w:rPr>
        <w:t xml:space="preserve"> </w:t>
      </w:r>
      <w:proofErr w:type="spellStart"/>
      <w:r w:rsidRPr="001C4F29">
        <w:rPr>
          <w:sz w:val="16"/>
        </w:rPr>
        <w:t>hard-line</w:t>
      </w:r>
      <w:proofErr w:type="spellEnd"/>
      <w:r w:rsidRPr="001C4F29">
        <w:rPr>
          <w:sz w:val="16"/>
        </w:rPr>
        <w:t xml:space="preserve"> </w:t>
      </w:r>
      <w:r w:rsidRPr="00AC7C1F">
        <w:rPr>
          <w:rStyle w:val="Emphasis"/>
        </w:rPr>
        <w:t xml:space="preserve">conservative </w:t>
      </w:r>
      <w:r w:rsidRPr="00244437">
        <w:rPr>
          <w:rStyle w:val="Emphasis"/>
          <w:highlight w:val="cyan"/>
        </w:rPr>
        <w:t>H</w:t>
      </w:r>
      <w:r w:rsidRPr="00AC7C1F">
        <w:rPr>
          <w:rStyle w:val="Emphasis"/>
        </w:rPr>
        <w:t xml:space="preserve">ouse </w:t>
      </w:r>
      <w:r w:rsidRPr="00244437">
        <w:rPr>
          <w:rStyle w:val="Emphasis"/>
          <w:highlight w:val="cyan"/>
        </w:rPr>
        <w:t>F</w:t>
      </w:r>
      <w:r w:rsidRPr="00AC7C1F">
        <w:rPr>
          <w:rStyle w:val="Emphasis"/>
        </w:rPr>
        <w:t xml:space="preserve">reedom </w:t>
      </w:r>
      <w:r w:rsidRPr="00244437">
        <w:rPr>
          <w:rStyle w:val="Emphasis"/>
          <w:highlight w:val="cyan"/>
        </w:rPr>
        <w:t>C</w:t>
      </w:r>
      <w:r w:rsidRPr="00244437">
        <w:rPr>
          <w:rStyle w:val="Emphasis"/>
        </w:rPr>
        <w:t>au</w:t>
      </w:r>
      <w:r w:rsidRPr="00AC7C1F">
        <w:rPr>
          <w:rStyle w:val="Emphasis"/>
        </w:rPr>
        <w:t>cus</w:t>
      </w:r>
      <w:r w:rsidRPr="001C4F29">
        <w:rPr>
          <w:sz w:val="16"/>
        </w:rPr>
        <w:t>.</w:t>
      </w:r>
    </w:p>
    <w:p w14:paraId="095B7648" w14:textId="77777777" w:rsidR="00533C41" w:rsidRPr="001C4F29" w:rsidRDefault="00533C41" w:rsidP="00533C41">
      <w:pPr>
        <w:rPr>
          <w:sz w:val="16"/>
        </w:rPr>
      </w:pPr>
      <w:r w:rsidRPr="001C4F29">
        <w:rPr>
          <w:sz w:val="16"/>
        </w:rPr>
        <w:t>The Washington Post first reported that the Pentagon had asked the White House to approve a more than $200 billion supplemental request to Congress to fund the U.S. war in Iran.</w:t>
      </w:r>
    </w:p>
    <w:p w14:paraId="14D55857" w14:textId="77777777" w:rsidR="00533C41" w:rsidRPr="001C4F29" w:rsidRDefault="00533C41" w:rsidP="00533C41">
      <w:pPr>
        <w:rPr>
          <w:sz w:val="16"/>
        </w:rPr>
      </w:pPr>
      <w:r w:rsidRPr="00AC7C1F">
        <w:rPr>
          <w:rStyle w:val="StyleUnderline"/>
        </w:rPr>
        <w:t>The U.S. must “adequately fund defense,”</w:t>
      </w:r>
      <w:r w:rsidRPr="001C4F29">
        <w:rPr>
          <w:sz w:val="16"/>
        </w:rPr>
        <w:t xml:space="preserve"> House Speaker Mike </w:t>
      </w:r>
      <w:r w:rsidRPr="00AC7C1F">
        <w:rPr>
          <w:rStyle w:val="StyleUnderline"/>
        </w:rPr>
        <w:t>Johnson</w:t>
      </w:r>
      <w:r w:rsidRPr="001C4F29">
        <w:rPr>
          <w:sz w:val="16"/>
        </w:rPr>
        <w:t xml:space="preserve"> (R-La.) </w:t>
      </w:r>
      <w:r w:rsidRPr="00AC7C1F">
        <w:rPr>
          <w:rStyle w:val="StyleUnderline"/>
        </w:rPr>
        <w:t>said Thursday when asked whether the supplemental sum was too much for a war</w:t>
      </w:r>
      <w:r w:rsidRPr="001C4F29">
        <w:rPr>
          <w:sz w:val="16"/>
        </w:rPr>
        <w:t xml:space="preserve"> that he himself has asserted is “all but complete.”</w:t>
      </w:r>
    </w:p>
    <w:p w14:paraId="57AAAD36" w14:textId="77777777" w:rsidR="00533C41" w:rsidRPr="001C4F29" w:rsidRDefault="00533C41" w:rsidP="00533C41">
      <w:pPr>
        <w:rPr>
          <w:sz w:val="16"/>
        </w:rPr>
      </w:pPr>
      <w:r w:rsidRPr="001C4F29">
        <w:rPr>
          <w:sz w:val="16"/>
        </w:rPr>
        <w:t>“I’m sure it will be detailed and specified. I’m sure it’s not a random number, so we’ll look at that,” he told reporters, stressing that “it’s a dangerous time in the world.”</w:t>
      </w:r>
    </w:p>
    <w:p w14:paraId="49C3E5E1" w14:textId="77777777" w:rsidR="00533C41" w:rsidRPr="001C4F29" w:rsidRDefault="00533C41" w:rsidP="00533C41">
      <w:pPr>
        <w:rPr>
          <w:sz w:val="16"/>
        </w:rPr>
      </w:pPr>
      <w:r w:rsidRPr="001C4F29">
        <w:rPr>
          <w:sz w:val="16"/>
        </w:rPr>
        <w:t>Defense Secretary Pete Hegseth on Thursday defended the request without confirming the official figure, saying “that number could move” and that “it takes money to kill bad guys.”</w:t>
      </w:r>
    </w:p>
    <w:p w14:paraId="7B56CCD7" w14:textId="77777777" w:rsidR="00533C41" w:rsidRPr="001C4F29" w:rsidRDefault="00533C41" w:rsidP="00533C41">
      <w:pPr>
        <w:rPr>
          <w:sz w:val="16"/>
        </w:rPr>
      </w:pPr>
      <w:r w:rsidRPr="001C4F29">
        <w:rPr>
          <w:sz w:val="16"/>
        </w:rPr>
        <w:t>“</w:t>
      </w:r>
      <w:proofErr w:type="gramStart"/>
      <w:r w:rsidRPr="001C4F29">
        <w:rPr>
          <w:sz w:val="16"/>
        </w:rPr>
        <w:t>So</w:t>
      </w:r>
      <w:proofErr w:type="gramEnd"/>
      <w:r w:rsidRPr="001C4F29">
        <w:rPr>
          <w:sz w:val="16"/>
        </w:rPr>
        <w:t xml:space="preserve"> we’re going back to Congress and our folks there to ensure that we’re properly funded for what’s been done, for what we may have to do in the future, ensure that our ammunition ––everything’s refilled, and not just refilled, but above and beyond,” Hegseth told reporters at the Pentagon.</w:t>
      </w:r>
    </w:p>
    <w:p w14:paraId="4BFD47B8" w14:textId="77777777" w:rsidR="00533C41" w:rsidRPr="001C4F29" w:rsidRDefault="00533C41" w:rsidP="00533C41">
      <w:pPr>
        <w:rPr>
          <w:sz w:val="16"/>
        </w:rPr>
      </w:pPr>
      <w:r w:rsidRPr="001C4F29">
        <w:rPr>
          <w:sz w:val="16"/>
        </w:rPr>
        <w:t xml:space="preserve">President Trump </w:t>
      </w:r>
      <w:proofErr w:type="gramStart"/>
      <w:r w:rsidRPr="001C4F29">
        <w:rPr>
          <w:sz w:val="16"/>
        </w:rPr>
        <w:t>later on</w:t>
      </w:r>
      <w:proofErr w:type="gramEnd"/>
      <w:r w:rsidRPr="001C4F29">
        <w:rPr>
          <w:sz w:val="16"/>
        </w:rPr>
        <w:t xml:space="preserve"> Thursday said the administration is asking for the funds “for a lot of reasons beyond even what we’re talking about in Iran.”</w:t>
      </w:r>
    </w:p>
    <w:p w14:paraId="4EB5422C" w14:textId="77777777" w:rsidR="00533C41" w:rsidRPr="001C4F29" w:rsidRDefault="00533C41" w:rsidP="00533C41">
      <w:pPr>
        <w:rPr>
          <w:sz w:val="16"/>
        </w:rPr>
      </w:pPr>
      <w:r w:rsidRPr="001C4F29">
        <w:rPr>
          <w:sz w:val="16"/>
        </w:rPr>
        <w:t xml:space="preserve">“This is a very volatile world. … We want to have vast amounts of ammunition,” Trump said at the White House. “It’s a small price to pay to make sure that we stay tippy-top.” </w:t>
      </w:r>
    </w:p>
    <w:p w14:paraId="1AB87425" w14:textId="77777777" w:rsidR="00533C41" w:rsidRPr="001C4F29" w:rsidRDefault="00533C41" w:rsidP="00533C41">
      <w:pPr>
        <w:rPr>
          <w:sz w:val="16"/>
        </w:rPr>
      </w:pPr>
      <w:r w:rsidRPr="001C4F29">
        <w:rPr>
          <w:sz w:val="16"/>
        </w:rPr>
        <w:t xml:space="preserve">The cost of the war in Iran continues to rapidly climb as the conflict nears the end of its third week, with the bombing campaign costing more than $1 billion a day, according to some accounts. </w:t>
      </w:r>
    </w:p>
    <w:p w14:paraId="314C60F8" w14:textId="77777777" w:rsidR="00533C41" w:rsidRPr="001C4F29" w:rsidRDefault="00533C41" w:rsidP="00533C41">
      <w:pPr>
        <w:rPr>
          <w:sz w:val="16"/>
        </w:rPr>
      </w:pPr>
      <w:r w:rsidRPr="001C4F29">
        <w:rPr>
          <w:sz w:val="16"/>
        </w:rPr>
        <w:t xml:space="preserve">Adding $200 billion more to the military’s budget would represent a major expenditure of federal dollars, considering the entire military budget for fiscal 2026 was $1 trillion. The White House Office of Management and Budget still must make a formal request to Congress, meaning the figure could be reduced. </w:t>
      </w:r>
    </w:p>
    <w:p w14:paraId="5A30E667" w14:textId="77777777" w:rsidR="00533C41" w:rsidRPr="001C4F29" w:rsidRDefault="00533C41" w:rsidP="00533C41">
      <w:pPr>
        <w:rPr>
          <w:sz w:val="16"/>
        </w:rPr>
      </w:pPr>
      <w:r w:rsidRPr="001C4F29">
        <w:rPr>
          <w:sz w:val="16"/>
        </w:rPr>
        <w:t>Several Democrats immediately rejected the Pentagon’s request, which they pointed to as a sign Trump is digging in for a longer war — even as he initially asserted it would only last four to five weeks.</w:t>
      </w:r>
    </w:p>
    <w:p w14:paraId="2103F53B" w14:textId="77777777" w:rsidR="00533C41" w:rsidRPr="001C4F29" w:rsidRDefault="00533C41" w:rsidP="00533C41">
      <w:pPr>
        <w:rPr>
          <w:sz w:val="16"/>
        </w:rPr>
      </w:pPr>
      <w:r w:rsidRPr="001C4F29">
        <w:rPr>
          <w:sz w:val="16"/>
        </w:rPr>
        <w:t xml:space="preserve">“At the height of combat the Iraq War cost around $140 Billion per year. If the Pentagon is asking for </w:t>
      </w:r>
      <w:proofErr w:type="gramStart"/>
      <w:r w:rsidRPr="001C4F29">
        <w:rPr>
          <w:sz w:val="16"/>
        </w:rPr>
        <w:t>$200 billion</w:t>
      </w:r>
      <w:proofErr w:type="gramEnd"/>
      <w:r w:rsidRPr="001C4F29">
        <w:rPr>
          <w:sz w:val="16"/>
        </w:rPr>
        <w:t xml:space="preserve"> they are asking for a long war. The answer is a simple no,” Sen. Ruben Gallego (D-Ariz.), an Iraq War veteran, said Thursday night on the social platform X. </w:t>
      </w:r>
    </w:p>
    <w:p w14:paraId="2FE39CEB" w14:textId="77777777" w:rsidR="00533C41" w:rsidRPr="001C4F29" w:rsidRDefault="00533C41" w:rsidP="00533C41">
      <w:pPr>
        <w:rPr>
          <w:sz w:val="16"/>
        </w:rPr>
      </w:pPr>
      <w:r w:rsidRPr="001C4F29">
        <w:rPr>
          <w:sz w:val="16"/>
        </w:rPr>
        <w:t xml:space="preserve">Asked about how Democrats might handle a $200 billion request Thursday, House Minority Leader Hakeem Jeffries (D-N.Y.) said “the GOP, Republicans, are way off-base as it relates to their priorities,” calling for Congress to focus on bringing down the costs of housing, health care, groceries and </w:t>
      </w:r>
      <w:proofErr w:type="gramStart"/>
      <w:r w:rsidRPr="001C4F29">
        <w:rPr>
          <w:sz w:val="16"/>
        </w:rPr>
        <w:t>child care</w:t>
      </w:r>
      <w:proofErr w:type="gramEnd"/>
      <w:r w:rsidRPr="001C4F29">
        <w:rPr>
          <w:sz w:val="16"/>
        </w:rPr>
        <w:t>.</w:t>
      </w:r>
    </w:p>
    <w:p w14:paraId="4A07BDF6" w14:textId="77777777" w:rsidR="00533C41" w:rsidRPr="001C4F29" w:rsidRDefault="00533C41" w:rsidP="00533C41">
      <w:pPr>
        <w:rPr>
          <w:sz w:val="16"/>
        </w:rPr>
      </w:pPr>
      <w:r w:rsidRPr="001C4F29">
        <w:rPr>
          <w:sz w:val="16"/>
        </w:rPr>
        <w:t>“It’s our responsibility right now to end this reckless war of choice,” Jeffries said.</w:t>
      </w:r>
    </w:p>
    <w:p w14:paraId="260F50FF" w14:textId="77777777" w:rsidR="00533C41" w:rsidRPr="001C4F29" w:rsidRDefault="00533C41" w:rsidP="00533C41">
      <w:pPr>
        <w:rPr>
          <w:sz w:val="16"/>
        </w:rPr>
      </w:pPr>
      <w:r w:rsidRPr="001C4F29">
        <w:rPr>
          <w:sz w:val="16"/>
        </w:rPr>
        <w:t xml:space="preserve">Some </w:t>
      </w:r>
      <w:r w:rsidRPr="006F076E">
        <w:rPr>
          <w:rStyle w:val="StyleUnderline"/>
          <w:highlight w:val="cyan"/>
        </w:rPr>
        <w:t xml:space="preserve">Republicans are </w:t>
      </w:r>
      <w:r w:rsidRPr="006F076E">
        <w:rPr>
          <w:rStyle w:val="Emphasis"/>
          <w:highlight w:val="cyan"/>
        </w:rPr>
        <w:t>excited</w:t>
      </w:r>
      <w:r w:rsidRPr="001C4F29">
        <w:rPr>
          <w:sz w:val="16"/>
        </w:rPr>
        <w:t xml:space="preserve"> </w:t>
      </w:r>
      <w:r w:rsidRPr="006F076E">
        <w:rPr>
          <w:rStyle w:val="StyleUnderline"/>
          <w:highlight w:val="cyan"/>
        </w:rPr>
        <w:t>about</w:t>
      </w:r>
      <w:r w:rsidRPr="001C4F29">
        <w:rPr>
          <w:rStyle w:val="StyleUnderline"/>
        </w:rPr>
        <w:t xml:space="preserve"> the prospect of a </w:t>
      </w:r>
      <w:r w:rsidRPr="006F076E">
        <w:rPr>
          <w:rStyle w:val="StyleUnderline"/>
          <w:highlight w:val="cyan"/>
        </w:rPr>
        <w:t>Pentagon request serving</w:t>
      </w:r>
      <w:r w:rsidRPr="001C4F29">
        <w:rPr>
          <w:rStyle w:val="StyleUnderline"/>
        </w:rPr>
        <w:t xml:space="preserve"> </w:t>
      </w:r>
      <w:r w:rsidRPr="006F076E">
        <w:rPr>
          <w:rStyle w:val="StyleUnderline"/>
          <w:highlight w:val="cyan"/>
        </w:rPr>
        <w:t xml:space="preserve">as a </w:t>
      </w:r>
      <w:r w:rsidRPr="006F076E">
        <w:rPr>
          <w:rStyle w:val="Emphasis"/>
          <w:highlight w:val="cyan"/>
        </w:rPr>
        <w:t>catalyst</w:t>
      </w:r>
      <w:r w:rsidRPr="001C4F29">
        <w:rPr>
          <w:rStyle w:val="StyleUnderline"/>
        </w:rPr>
        <w:t xml:space="preserve"> that will push the party </w:t>
      </w:r>
      <w:r w:rsidRPr="006F076E">
        <w:rPr>
          <w:rStyle w:val="StyleUnderline"/>
          <w:highlight w:val="cyan"/>
        </w:rPr>
        <w:t>to pursue</w:t>
      </w:r>
      <w:r w:rsidRPr="001C4F29">
        <w:rPr>
          <w:rStyle w:val="StyleUnderline"/>
        </w:rPr>
        <w:t xml:space="preserve"> a </w:t>
      </w:r>
      <w:r w:rsidRPr="006F076E">
        <w:rPr>
          <w:rStyle w:val="Emphasis"/>
          <w:highlight w:val="cyan"/>
        </w:rPr>
        <w:t>second reconciliation bill</w:t>
      </w:r>
      <w:r w:rsidRPr="001C4F29">
        <w:rPr>
          <w:sz w:val="16"/>
        </w:rPr>
        <w:t xml:space="preserve"> that they can pack with other GOP priorities, as a follow-up to their spending and tax cut </w:t>
      </w:r>
      <w:proofErr w:type="spellStart"/>
      <w:r w:rsidRPr="001C4F29">
        <w:rPr>
          <w:sz w:val="16"/>
        </w:rPr>
        <w:t>megabill</w:t>
      </w:r>
      <w:proofErr w:type="spellEnd"/>
      <w:r w:rsidRPr="001C4F29">
        <w:rPr>
          <w:sz w:val="16"/>
        </w:rPr>
        <w:t xml:space="preserve"> last year. Johnson and other Republicans have said they want to pursue such a package, but others in the party have been skeptical that there will be enough consensus to pass a second reconciliation bill.  </w:t>
      </w:r>
    </w:p>
    <w:p w14:paraId="34A31D2E" w14:textId="77777777" w:rsidR="00533C41" w:rsidRPr="001C4F29" w:rsidRDefault="00533C41" w:rsidP="00533C41">
      <w:pPr>
        <w:rPr>
          <w:sz w:val="16"/>
        </w:rPr>
      </w:pPr>
      <w:r w:rsidRPr="001C4F29">
        <w:rPr>
          <w:sz w:val="16"/>
        </w:rPr>
        <w:t>“This is our reason to go to reconciliation 2.0 immediately,” Rep. Keith Self (R-Texas), another Freedom Caucus member, said of a Pentagon funding boost for Iran. “That’s what we’ve been looking for: a reason to get to reconciliation 2, and that’s it.”</w:t>
      </w:r>
    </w:p>
    <w:p w14:paraId="70A33FAE" w14:textId="77777777" w:rsidR="00533C41" w:rsidRPr="001C4F29" w:rsidRDefault="00533C41" w:rsidP="00533C41">
      <w:pPr>
        <w:rPr>
          <w:sz w:val="16"/>
        </w:rPr>
      </w:pPr>
      <w:r w:rsidRPr="001C4F29">
        <w:rPr>
          <w:sz w:val="16"/>
        </w:rPr>
        <w:t>Self also thought there was a better chance of getting funding offsets in a reconciliation bill than a stand-alone supplemental bill. “I want it to be paid for,” he said.</w:t>
      </w:r>
    </w:p>
    <w:p w14:paraId="41CEEB79" w14:textId="77777777" w:rsidR="00533C41" w:rsidRPr="001C4F29" w:rsidRDefault="00533C41" w:rsidP="00533C41">
      <w:pPr>
        <w:rPr>
          <w:sz w:val="16"/>
        </w:rPr>
      </w:pPr>
      <w:r w:rsidRPr="001C4F29">
        <w:rPr>
          <w:sz w:val="16"/>
        </w:rPr>
        <w:t>Rep. Jodey Arrington (R-Texas), chair of the House Budget Committee, which would have a major role in crafting another reconciliation package, added: “</w:t>
      </w:r>
      <w:r w:rsidRPr="006F076E">
        <w:rPr>
          <w:rStyle w:val="StyleUnderline"/>
          <w:highlight w:val="cyan"/>
        </w:rPr>
        <w:t>Reconciliation</w:t>
      </w:r>
      <w:r w:rsidRPr="001C4F29">
        <w:rPr>
          <w:rStyle w:val="StyleUnderline"/>
        </w:rPr>
        <w:t xml:space="preserve"> is </w:t>
      </w:r>
      <w:r w:rsidRPr="006F076E">
        <w:rPr>
          <w:rStyle w:val="StyleUnderline"/>
          <w:highlight w:val="cyan"/>
        </w:rPr>
        <w:t>probably</w:t>
      </w:r>
      <w:r w:rsidRPr="001C4F29">
        <w:rPr>
          <w:rStyle w:val="StyleUnderline"/>
        </w:rPr>
        <w:t xml:space="preserve"> going to be </w:t>
      </w:r>
      <w:r w:rsidRPr="006F076E">
        <w:rPr>
          <w:rStyle w:val="StyleUnderline"/>
          <w:highlight w:val="cyan"/>
        </w:rPr>
        <w:t>the</w:t>
      </w:r>
      <w:r w:rsidRPr="001C4F29">
        <w:rPr>
          <w:rStyle w:val="StyleUnderline"/>
        </w:rPr>
        <w:t xml:space="preserve"> only thing</w:t>
      </w:r>
      <w:r w:rsidRPr="001C4F29">
        <w:rPr>
          <w:sz w:val="16"/>
        </w:rPr>
        <w:t xml:space="preserve">, </w:t>
      </w:r>
      <w:r w:rsidRPr="006F076E">
        <w:rPr>
          <w:rStyle w:val="Emphasis"/>
          <w:highlight w:val="cyan"/>
        </w:rPr>
        <w:t>only vehicle</w:t>
      </w:r>
      <w:r w:rsidRPr="001C4F29">
        <w:rPr>
          <w:sz w:val="16"/>
        </w:rPr>
        <w:t>,</w:t>
      </w:r>
      <w:r w:rsidRPr="001C4F29">
        <w:rPr>
          <w:rStyle w:val="StyleUnderline"/>
        </w:rPr>
        <w:t xml:space="preserve"> that we put anything in, because the Democrats aren’t going to support the supplemental for the operating needs for our military</w:t>
      </w:r>
      <w:r w:rsidRPr="001C4F29">
        <w:rPr>
          <w:sz w:val="16"/>
        </w:rPr>
        <w:t>.”</w:t>
      </w:r>
    </w:p>
    <w:p w14:paraId="3A2C6523" w14:textId="77777777" w:rsidR="00533C41" w:rsidRPr="007B52BF" w:rsidRDefault="00533C41" w:rsidP="00533C41">
      <w:pPr>
        <w:pStyle w:val="Heading4"/>
        <w:rPr>
          <w:i/>
          <w:iCs w:val="0"/>
        </w:rPr>
      </w:pPr>
      <w:r>
        <w:t xml:space="preserve">The </w:t>
      </w:r>
      <w:proofErr w:type="spellStart"/>
      <w:r>
        <w:t>aff</w:t>
      </w:r>
      <w:proofErr w:type="spellEnd"/>
      <w:r>
        <w:t xml:space="preserve"> causes </w:t>
      </w:r>
      <w:r>
        <w:rPr>
          <w:u w:val="single"/>
        </w:rPr>
        <w:t>massive fights</w:t>
      </w:r>
      <w:r>
        <w:t xml:space="preserve"> which </w:t>
      </w:r>
      <w:r>
        <w:rPr>
          <w:u w:val="single"/>
        </w:rPr>
        <w:t>destroy</w:t>
      </w:r>
      <w:r>
        <w:t xml:space="preserve"> Republican unity. </w:t>
      </w:r>
    </w:p>
    <w:p w14:paraId="5430C3EF" w14:textId="77777777" w:rsidR="00533C41" w:rsidRPr="00274BC2" w:rsidRDefault="00533C41" w:rsidP="00533C41">
      <w:pPr>
        <w:rPr>
          <w:rStyle w:val="StyleUnderline"/>
        </w:rPr>
      </w:pPr>
      <w:r w:rsidRPr="000D6CDC">
        <w:rPr>
          <w:rStyle w:val="Style13ptBold"/>
        </w:rPr>
        <w:t>Hill 25 —</w:t>
      </w:r>
      <w:r>
        <w:t xml:space="preserve"> </w:t>
      </w:r>
      <w:r w:rsidRPr="00274BC2">
        <w:t>Chief editor &amp; contributor @DemocracySOS</w:t>
      </w:r>
      <w:r>
        <w:t xml:space="preserve">. </w:t>
      </w:r>
      <w:r w:rsidRPr="00274BC2">
        <w:t xml:space="preserve">Steven Hill, "The coming political realignment of the Democrats and Republicans", </w:t>
      </w:r>
      <w:proofErr w:type="spellStart"/>
      <w:r>
        <w:t>DemocracySOS</w:t>
      </w:r>
      <w:proofErr w:type="spellEnd"/>
      <w:r w:rsidRPr="00274BC2">
        <w:t xml:space="preserve">, 5-23-2025, accessed 3-19-2026, https://democracysos.substack.com/p/the-coming-political-realignment </w:t>
      </w:r>
    </w:p>
    <w:p w14:paraId="6DD987F4" w14:textId="77777777" w:rsidR="00533C41" w:rsidRPr="000D6CDC" w:rsidRDefault="00533C41" w:rsidP="00533C41">
      <w:pPr>
        <w:rPr>
          <w:sz w:val="16"/>
        </w:rPr>
      </w:pPr>
      <w:r w:rsidRPr="000D6CDC">
        <w:rPr>
          <w:sz w:val="16"/>
        </w:rPr>
        <w:t xml:space="preserve">Many people view </w:t>
      </w:r>
      <w:r w:rsidRPr="00274BC2">
        <w:rPr>
          <w:rStyle w:val="StyleUnderline"/>
          <w:highlight w:val="cyan"/>
        </w:rPr>
        <w:t>the Republican</w:t>
      </w:r>
      <w:r w:rsidRPr="00274BC2">
        <w:rPr>
          <w:rStyle w:val="StyleUnderline"/>
        </w:rPr>
        <w:t xml:space="preserve"> and Democratic partie</w:t>
      </w:r>
      <w:r w:rsidRPr="000D6CDC">
        <w:rPr>
          <w:sz w:val="16"/>
        </w:rPr>
        <w:t xml:space="preserve">s as ideological monoliths, run by hardcore partisans and implacably positioned against each other. But in fact, both parties </w:t>
      </w:r>
      <w:r w:rsidRPr="00274BC2">
        <w:rPr>
          <w:rStyle w:val="StyleUnderline"/>
        </w:rPr>
        <w:t xml:space="preserve">have their </w:t>
      </w:r>
      <w:r w:rsidRPr="00274BC2">
        <w:rPr>
          <w:rStyle w:val="Emphasis"/>
          <w:highlight w:val="cyan"/>
        </w:rPr>
        <w:t>internal divisions</w:t>
      </w:r>
      <w:r w:rsidRPr="000D6CDC">
        <w:rPr>
          <w:sz w:val="16"/>
        </w:rPr>
        <w:t xml:space="preserve">, </w:t>
      </w:r>
      <w:r w:rsidRPr="00274BC2">
        <w:rPr>
          <w:rStyle w:val="StyleUnderline"/>
          <w:highlight w:val="cyan"/>
        </w:rPr>
        <w:t>influenced by</w:t>
      </w:r>
      <w:r w:rsidRPr="000D6CDC">
        <w:rPr>
          <w:sz w:val="16"/>
        </w:rPr>
        <w:t xml:space="preserve"> various outside organizations. </w:t>
      </w:r>
      <w:r w:rsidRPr="00274BC2">
        <w:rPr>
          <w:rStyle w:val="StyleUnderline"/>
        </w:rPr>
        <w:t>In the GOP,</w:t>
      </w:r>
      <w:r w:rsidRPr="000D6CDC">
        <w:rPr>
          <w:sz w:val="16"/>
        </w:rPr>
        <w:t xml:space="preserve"> </w:t>
      </w:r>
      <w:r w:rsidRPr="00274BC2">
        <w:rPr>
          <w:rStyle w:val="Emphasis"/>
          <w:highlight w:val="cyan"/>
        </w:rPr>
        <w:t>an intra-party</w:t>
      </w:r>
      <w:r w:rsidRPr="00274BC2">
        <w:rPr>
          <w:rStyle w:val="Emphasis"/>
        </w:rPr>
        <w:t xml:space="preserve"> </w:t>
      </w:r>
      <w:r w:rsidRPr="00274BC2">
        <w:rPr>
          <w:rStyle w:val="Emphasis"/>
          <w:highlight w:val="cyan"/>
        </w:rPr>
        <w:t>battle</w:t>
      </w:r>
      <w:r w:rsidRPr="000D6CDC">
        <w:rPr>
          <w:sz w:val="16"/>
        </w:rPr>
        <w:t xml:space="preserve"> is brewing </w:t>
      </w:r>
      <w:r w:rsidRPr="00274BC2">
        <w:rPr>
          <w:rStyle w:val="StyleUnderline"/>
          <w:highlight w:val="cyan"/>
        </w:rPr>
        <w:t>between</w:t>
      </w:r>
      <w:r w:rsidRPr="000D6CDC">
        <w:rPr>
          <w:sz w:val="16"/>
        </w:rPr>
        <w:t xml:space="preserve"> </w:t>
      </w:r>
      <w:r w:rsidRPr="00274BC2">
        <w:rPr>
          <w:rStyle w:val="Emphasis"/>
          <w:highlight w:val="cyan"/>
        </w:rPr>
        <w:t>an economic populist wing</w:t>
      </w:r>
      <w:r w:rsidRPr="000D6CDC">
        <w:rPr>
          <w:sz w:val="16"/>
        </w:rPr>
        <w:t xml:space="preserve"> </w:t>
      </w:r>
      <w:r w:rsidRPr="00274BC2">
        <w:rPr>
          <w:rStyle w:val="StyleUnderline"/>
          <w:highlight w:val="cyan"/>
        </w:rPr>
        <w:t>and</w:t>
      </w:r>
      <w:r w:rsidRPr="000D6CDC">
        <w:rPr>
          <w:sz w:val="16"/>
        </w:rPr>
        <w:t xml:space="preserve"> its more </w:t>
      </w:r>
      <w:r w:rsidRPr="00274BC2">
        <w:rPr>
          <w:rStyle w:val="Emphasis"/>
          <w:highlight w:val="cyan"/>
        </w:rPr>
        <w:t>pro-labor positions</w:t>
      </w:r>
      <w:r w:rsidRPr="000D6CDC">
        <w:rPr>
          <w:sz w:val="16"/>
        </w:rPr>
        <w:t xml:space="preserve">, </w:t>
      </w:r>
      <w:r w:rsidRPr="00274BC2">
        <w:rPr>
          <w:rStyle w:val="StyleUnderline"/>
          <w:highlight w:val="cyan"/>
        </w:rPr>
        <w:t>and</w:t>
      </w:r>
      <w:r w:rsidRPr="000D6CDC">
        <w:rPr>
          <w:sz w:val="16"/>
        </w:rPr>
        <w:t xml:space="preserve"> a </w:t>
      </w:r>
      <w:r w:rsidRPr="00274BC2">
        <w:rPr>
          <w:rStyle w:val="Emphasis"/>
          <w:highlight w:val="cyan"/>
        </w:rPr>
        <w:t>traditional libertarian wing</w:t>
      </w:r>
      <w:r w:rsidRPr="000D6CDC">
        <w:rPr>
          <w:sz w:val="16"/>
        </w:rPr>
        <w:t xml:space="preserve"> </w:t>
      </w:r>
      <w:r w:rsidRPr="00274BC2">
        <w:rPr>
          <w:rStyle w:val="StyleUnderline"/>
        </w:rPr>
        <w:t xml:space="preserve">with its pro-free market, fiscally </w:t>
      </w:r>
      <w:r w:rsidRPr="00274BC2">
        <w:rPr>
          <w:rStyle w:val="Emphasis"/>
          <w:highlight w:val="cyan"/>
        </w:rPr>
        <w:t>conservative stances</w:t>
      </w:r>
      <w:r w:rsidRPr="000D6CDC">
        <w:rPr>
          <w:sz w:val="16"/>
        </w:rPr>
        <w:t>.</w:t>
      </w:r>
    </w:p>
    <w:p w14:paraId="4D419D91" w14:textId="77777777" w:rsidR="00533C41" w:rsidRPr="005063E6" w:rsidRDefault="00533C41" w:rsidP="00533C41">
      <w:pPr>
        <w:rPr>
          <w:rStyle w:val="StyleUnderline"/>
          <w:highlight w:val="green"/>
        </w:rPr>
      </w:pPr>
      <w:r w:rsidRPr="005063E6">
        <w:rPr>
          <w:sz w:val="16"/>
          <w:szCs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69469C50" w14:textId="77777777" w:rsidR="00533C41" w:rsidRPr="000D6CDC" w:rsidRDefault="00533C41" w:rsidP="00533C41">
      <w:pPr>
        <w:rPr>
          <w:sz w:val="16"/>
          <w:highlight w:val="green"/>
        </w:rPr>
      </w:pPr>
      <w:r w:rsidRPr="000D6CDC">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54E7A4B1" w14:textId="77777777" w:rsidR="00533C41" w:rsidRPr="005063E6" w:rsidRDefault="00533C41" w:rsidP="00533C41">
      <w:pPr>
        <w:rPr>
          <w:rStyle w:val="StyleUnderline"/>
          <w:highlight w:val="green"/>
        </w:rPr>
      </w:pPr>
      <w:r w:rsidRPr="000D6CDC">
        <w:rPr>
          <w:rStyle w:val="StyleUnderline"/>
        </w:rPr>
        <w:t>Yet there’s Senator Hawley, pushing back against his GOP colleagues.</w:t>
      </w:r>
      <w:r w:rsidRPr="005063E6">
        <w:rPr>
          <w:sz w:val="16"/>
          <w:szCs w:val="16"/>
        </w:rPr>
        <w:t xml:space="preserve"> </w:t>
      </w:r>
      <w:r w:rsidRPr="005063E6">
        <w:rPr>
          <w:rStyle w:val="StyleUnderline"/>
        </w:rPr>
        <w:t>Hawley</w:t>
      </w:r>
      <w:r w:rsidRPr="005063E6">
        <w:rPr>
          <w:sz w:val="16"/>
          <w:szCs w:val="16"/>
        </w:rPr>
        <w:t xml:space="preserve"> also cast a vote recently to protect consumers from bank overdraft fees, introduced a bill to cap out-of-pocket insulin costs at $25 per month, </w:t>
      </w:r>
      <w:r w:rsidRPr="000D6CDC">
        <w:rPr>
          <w:rStyle w:val="StyleUnderline"/>
        </w:rPr>
        <w:t>has walked union picket lines,</w:t>
      </w:r>
      <w:r w:rsidRPr="005063E6">
        <w:rPr>
          <w:sz w:val="16"/>
          <w:szCs w:val="16"/>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5A60F43" w14:textId="77777777" w:rsidR="00533C41" w:rsidRPr="005063E6" w:rsidRDefault="00533C41" w:rsidP="00533C41">
      <w:pPr>
        <w:rPr>
          <w:rStyle w:val="StyleUnderline"/>
          <w:highlight w:val="green"/>
        </w:rPr>
      </w:pPr>
      <w:r w:rsidRPr="005063E6">
        <w:rPr>
          <w:sz w:val="16"/>
          <w:szCs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5EA46BEF" w14:textId="77777777" w:rsidR="00533C41" w:rsidRPr="005063E6" w:rsidRDefault="00533C41" w:rsidP="00533C41">
      <w:pPr>
        <w:rPr>
          <w:rStyle w:val="StyleUnderline"/>
          <w:highlight w:val="green"/>
        </w:rPr>
      </w:pPr>
      <w:r w:rsidRPr="005063E6">
        <w:rPr>
          <w:sz w:val="16"/>
          <w:szCs w:val="16"/>
        </w:rPr>
        <w:t xml:space="preserve">Increasingly </w:t>
      </w:r>
      <w:r w:rsidRPr="005063E6">
        <w:rPr>
          <w:rStyle w:val="Emphasis"/>
        </w:rPr>
        <w:t>within the GOP</w:t>
      </w:r>
      <w:r w:rsidRPr="005063E6">
        <w:rPr>
          <w:sz w:val="16"/>
          <w:szCs w:val="16"/>
        </w:rPr>
        <w:t xml:space="preserve">, </w:t>
      </w:r>
      <w:r w:rsidRPr="005063E6">
        <w:rPr>
          <w:rStyle w:val="Emphasis"/>
        </w:rPr>
        <w:t>Hawley is not alone in championing</w:t>
      </w:r>
      <w:r w:rsidRPr="005063E6">
        <w:rPr>
          <w:sz w:val="16"/>
          <w:szCs w:val="16"/>
        </w:rPr>
        <w:t xml:space="preserve"> “the little guy and gal” on </w:t>
      </w:r>
      <w:r w:rsidRPr="005063E6">
        <w:rPr>
          <w:rStyle w:val="StyleUnderline"/>
        </w:rPr>
        <w:t>working class issues.</w:t>
      </w:r>
      <w:r w:rsidRPr="005063E6">
        <w:rPr>
          <w:sz w:val="16"/>
          <w:szCs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64CD8D8F" w14:textId="77777777" w:rsidR="00533C41" w:rsidRPr="000D6CDC" w:rsidRDefault="00533C41" w:rsidP="00533C41">
      <w:pPr>
        <w:rPr>
          <w:sz w:val="16"/>
        </w:rPr>
      </w:pPr>
      <w:r w:rsidRPr="000D6CDC">
        <w:rPr>
          <w:rStyle w:val="StyleUnderline"/>
          <w:highlight w:val="cyan"/>
        </w:rPr>
        <w:t>These</w:t>
      </w:r>
      <w:r w:rsidRPr="000D6CDC">
        <w:rPr>
          <w:rStyle w:val="StyleUnderline"/>
        </w:rPr>
        <w:t xml:space="preserve"> Republicans </w:t>
      </w:r>
      <w:r w:rsidRPr="000D6CDC">
        <w:rPr>
          <w:rStyle w:val="StyleUnderline"/>
          <w:highlight w:val="cyan"/>
        </w:rPr>
        <w:t>are</w:t>
      </w:r>
      <w:r w:rsidRPr="000D6CDC">
        <w:rPr>
          <w:rStyle w:val="StyleUnderline"/>
        </w:rPr>
        <w:t xml:space="preserve"> </w:t>
      </w:r>
      <w:r w:rsidRPr="000D6CDC">
        <w:rPr>
          <w:sz w:val="16"/>
        </w:rPr>
        <w:t xml:space="preserve">more </w:t>
      </w:r>
      <w:r w:rsidRPr="000D6CDC">
        <w:rPr>
          <w:rStyle w:val="Emphasis"/>
          <w:highlight w:val="cyan"/>
        </w:rPr>
        <w:t>economic populists</w:t>
      </w:r>
      <w:r w:rsidRPr="000D6CDC">
        <w:rPr>
          <w:rStyle w:val="Emphasis"/>
        </w:rPr>
        <w:t xml:space="preserve"> than deficit hawks</w:t>
      </w:r>
      <w:r w:rsidRPr="000D6CDC">
        <w:rPr>
          <w:sz w:val="16"/>
        </w:rPr>
        <w:t xml:space="preserve">, </w:t>
      </w:r>
      <w:r w:rsidRPr="000D6CDC">
        <w:rPr>
          <w:rStyle w:val="StyleUnderline"/>
        </w:rPr>
        <w:t xml:space="preserve">and many have </w:t>
      </w:r>
      <w:r w:rsidRPr="000D6CDC">
        <w:rPr>
          <w:rStyle w:val="Emphasis"/>
          <w:highlight w:val="cyan"/>
        </w:rPr>
        <w:t>embraced a</w:t>
      </w:r>
      <w:r w:rsidRPr="000D6CDC">
        <w:rPr>
          <w:rStyle w:val="Emphasis"/>
        </w:rPr>
        <w:t xml:space="preserve"> </w:t>
      </w:r>
      <w:r w:rsidRPr="000D6CDC">
        <w:rPr>
          <w:rStyle w:val="Emphasis"/>
          <w:highlight w:val="cyan"/>
        </w:rPr>
        <w:t>role</w:t>
      </w:r>
      <w:r w:rsidRPr="000D6CDC">
        <w:rPr>
          <w:rStyle w:val="StyleUnderline"/>
        </w:rPr>
        <w:t xml:space="preserve"> </w:t>
      </w:r>
      <w:r w:rsidRPr="000D6CDC">
        <w:rPr>
          <w:rStyle w:val="StyleUnderline"/>
          <w:highlight w:val="cyan"/>
        </w:rPr>
        <w:t>for</w:t>
      </w:r>
      <w:r w:rsidRPr="000D6CDC">
        <w:rPr>
          <w:rStyle w:val="StyleUnderline"/>
        </w:rPr>
        <w:t xml:space="preserve"> private s</w:t>
      </w:r>
      <w:r w:rsidRPr="000D6CDC">
        <w:rPr>
          <w:sz w:val="16"/>
        </w:rPr>
        <w:t xml:space="preserve">ector </w:t>
      </w:r>
      <w:r w:rsidRPr="000D6CDC">
        <w:rPr>
          <w:rStyle w:val="Emphasis"/>
          <w:highlight w:val="cyan"/>
        </w:rPr>
        <w:t>unions</w:t>
      </w:r>
      <w:r w:rsidRPr="000D6CDC">
        <w:rPr>
          <w:sz w:val="16"/>
        </w:rPr>
        <w:t>, even as Republicans invited Teamsters president Sean O’Brien to speak at their RNC presidential convention in 2024.</w:t>
      </w:r>
    </w:p>
    <w:p w14:paraId="3CBC89B5" w14:textId="77777777" w:rsidR="00533C41" w:rsidRPr="000D6CDC" w:rsidRDefault="00533C41" w:rsidP="00533C41">
      <w:pPr>
        <w:rPr>
          <w:sz w:val="16"/>
        </w:rPr>
      </w:pPr>
      <w:r w:rsidRPr="000D6CDC">
        <w:rPr>
          <w:sz w:val="16"/>
        </w:rPr>
        <w:t>Traditional libertarian Republicans strike back</w:t>
      </w:r>
    </w:p>
    <w:p w14:paraId="27FBA7AB" w14:textId="77777777" w:rsidR="00533C41" w:rsidRPr="000D6CDC" w:rsidRDefault="00533C41" w:rsidP="00533C41">
      <w:pPr>
        <w:rPr>
          <w:sz w:val="16"/>
        </w:rPr>
      </w:pPr>
      <w:r w:rsidRPr="000D6CDC">
        <w:rPr>
          <w:sz w:val="16"/>
        </w:rPr>
        <w:t xml:space="preserve">But other </w:t>
      </w:r>
      <w:r w:rsidRPr="000D6CDC">
        <w:rPr>
          <w:rStyle w:val="StyleUnderline"/>
          <w:highlight w:val="cyan"/>
        </w:rPr>
        <w:t>Republicans of</w:t>
      </w:r>
      <w:r w:rsidRPr="000D6CDC">
        <w:rPr>
          <w:rStyle w:val="StyleUnderline"/>
        </w:rPr>
        <w:t xml:space="preserve"> a more </w:t>
      </w:r>
      <w:r w:rsidRPr="000D6CDC">
        <w:rPr>
          <w:rStyle w:val="Emphasis"/>
          <w:highlight w:val="cyan"/>
        </w:rPr>
        <w:t>traditional</w:t>
      </w:r>
      <w:r w:rsidRPr="000D6CDC">
        <w:rPr>
          <w:sz w:val="16"/>
        </w:rPr>
        <w:t xml:space="preserve"> “cut taxes and government spending” </w:t>
      </w:r>
      <w:r w:rsidRPr="000D6CDC">
        <w:rPr>
          <w:rStyle w:val="Emphasis"/>
          <w:highlight w:val="cyan"/>
        </w:rPr>
        <w:t>brand</w:t>
      </w:r>
      <w:r w:rsidRPr="000D6CDC">
        <w:rPr>
          <w:sz w:val="16"/>
        </w:rPr>
        <w:t xml:space="preserve"> </w:t>
      </w:r>
      <w:r w:rsidRPr="000D6CDC">
        <w:rPr>
          <w:sz w:val="16"/>
          <w:highlight w:val="cyan"/>
        </w:rPr>
        <w:t>are</w:t>
      </w:r>
      <w:r w:rsidRPr="000D6CDC">
        <w:rPr>
          <w:rStyle w:val="StyleUnderline"/>
        </w:rPr>
        <w:t xml:space="preserve"> </w:t>
      </w:r>
      <w:r w:rsidRPr="000D6CDC">
        <w:rPr>
          <w:rStyle w:val="Emphasis"/>
          <w:highlight w:val="cyan"/>
        </w:rPr>
        <w:t>pushing back</w:t>
      </w:r>
      <w:r w:rsidRPr="000D6CDC">
        <w:rPr>
          <w:sz w:val="16"/>
        </w:rPr>
        <w:t xml:space="preserve">. In the month-long budget battles in the House, </w:t>
      </w:r>
      <w:r w:rsidRPr="000D6CDC">
        <w:rPr>
          <w:rStyle w:val="Emphasis"/>
          <w:highlight w:val="cyan"/>
        </w:rPr>
        <w:t>old guard leaders</w:t>
      </w:r>
      <w:r w:rsidRPr="000D6CDC">
        <w:rPr>
          <w:sz w:val="16"/>
        </w:rPr>
        <w:t xml:space="preserve"> </w:t>
      </w:r>
      <w:r w:rsidRPr="000D6CDC">
        <w:rPr>
          <w:rStyle w:val="StyleUnderline"/>
        </w:rPr>
        <w:t>like</w:t>
      </w:r>
      <w:r w:rsidRPr="000D6CDC">
        <w:rPr>
          <w:sz w:val="16"/>
        </w:rPr>
        <w:t xml:space="preserve"> Rep. Chip Roy from Texas and </w:t>
      </w:r>
      <w:r w:rsidRPr="000D6CDC">
        <w:rPr>
          <w:rStyle w:val="Emphasis"/>
          <w:highlight w:val="cyan"/>
        </w:rPr>
        <w:t>the H</w:t>
      </w:r>
      <w:r w:rsidRPr="000D6CDC">
        <w:rPr>
          <w:rStyle w:val="Emphasis"/>
        </w:rPr>
        <w:t xml:space="preserve">ouse </w:t>
      </w:r>
      <w:r w:rsidRPr="000D6CDC">
        <w:rPr>
          <w:rStyle w:val="Emphasis"/>
          <w:highlight w:val="cyan"/>
        </w:rPr>
        <w:t>F</w:t>
      </w:r>
      <w:r w:rsidRPr="000D6CDC">
        <w:rPr>
          <w:rStyle w:val="Emphasis"/>
        </w:rPr>
        <w:t xml:space="preserve">reedom </w:t>
      </w:r>
      <w:r w:rsidRPr="000D6CDC">
        <w:rPr>
          <w:rStyle w:val="Emphasis"/>
          <w:highlight w:val="cyan"/>
        </w:rPr>
        <w:t>C</w:t>
      </w:r>
      <w:r w:rsidRPr="000D6CDC">
        <w:rPr>
          <w:rStyle w:val="Emphasis"/>
        </w:rPr>
        <w:t>aucus</w:t>
      </w:r>
      <w:r w:rsidRPr="000D6CDC">
        <w:rPr>
          <w:sz w:val="16"/>
        </w:rPr>
        <w:t xml:space="preserve"> </w:t>
      </w:r>
      <w:r w:rsidRPr="000D6CDC">
        <w:rPr>
          <w:rStyle w:val="StyleUnderline"/>
          <w:highlight w:val="cyan"/>
        </w:rPr>
        <w:t>prioritized</w:t>
      </w:r>
      <w:r w:rsidRPr="000D6CDC">
        <w:rPr>
          <w:sz w:val="16"/>
        </w:rPr>
        <w:t xml:space="preserve"> reducing government debt and cutting taxes on </w:t>
      </w:r>
      <w:r w:rsidRPr="000D6CDC">
        <w:rPr>
          <w:rStyle w:val="StyleUnderline"/>
          <w:highlight w:val="cyan"/>
        </w:rPr>
        <w:t>the wealthy</w:t>
      </w:r>
      <w:r w:rsidRPr="000D6CDC">
        <w:rPr>
          <w:sz w:val="16"/>
        </w:rPr>
        <w:t xml:space="preserve">. And they are fine with cutting Medicaid and Social Security to pay for it. Some of the most vociferous deficit hawks, </w:t>
      </w:r>
      <w:r w:rsidRPr="000D6CDC">
        <w:rPr>
          <w:rStyle w:val="StyleUnderline"/>
          <w:highlight w:val="cyan"/>
        </w:rPr>
        <w:t xml:space="preserve">inspired by </w:t>
      </w:r>
      <w:r w:rsidRPr="000D6CDC">
        <w:rPr>
          <w:rStyle w:val="Emphasis"/>
          <w:highlight w:val="cyan"/>
        </w:rPr>
        <w:t>Reagan-</w:t>
      </w:r>
      <w:proofErr w:type="spellStart"/>
      <w:r w:rsidRPr="000D6CDC">
        <w:rPr>
          <w:rStyle w:val="Emphasis"/>
          <w:highlight w:val="cyan"/>
        </w:rPr>
        <w:t>onomics</w:t>
      </w:r>
      <w:proofErr w:type="spellEnd"/>
      <w:r w:rsidRPr="000D6CDC">
        <w:rPr>
          <w:sz w:val="16"/>
        </w:rPr>
        <w:t>, want to see budget cuts go even further.</w:t>
      </w:r>
    </w:p>
    <w:p w14:paraId="7C5C0676" w14:textId="77777777" w:rsidR="00533C41" w:rsidRPr="005063E6" w:rsidRDefault="00533C41" w:rsidP="00533C41">
      <w:pPr>
        <w:rPr>
          <w:rStyle w:val="StyleUnderline"/>
          <w:highlight w:val="green"/>
        </w:rPr>
      </w:pPr>
      <w:r w:rsidRPr="000D6CDC">
        <w:rPr>
          <w:rStyle w:val="StyleUnderline"/>
          <w:highlight w:val="cyan"/>
        </w:rPr>
        <w:t xml:space="preserve">The battle </w:t>
      </w:r>
      <w:r w:rsidRPr="000D6CDC">
        <w:rPr>
          <w:rStyle w:val="Emphasis"/>
          <w:highlight w:val="cyan"/>
        </w:rPr>
        <w:t>within the GOP</w:t>
      </w:r>
      <w:r w:rsidRPr="000D6CDC">
        <w:rPr>
          <w:rStyle w:val="StyleUnderline"/>
          <w:highlight w:val="cyan"/>
        </w:rPr>
        <w:t xml:space="preserve"> has played out </w:t>
      </w:r>
      <w:r w:rsidRPr="000D6CDC">
        <w:rPr>
          <w:rStyle w:val="Emphasis"/>
          <w:highlight w:val="cyan"/>
        </w:rPr>
        <w:t xml:space="preserve">over the </w:t>
      </w:r>
      <w:r w:rsidRPr="005063E6">
        <w:rPr>
          <w:rStyle w:val="Emphasis"/>
        </w:rPr>
        <w:t xml:space="preserve">current </w:t>
      </w:r>
      <w:r w:rsidRPr="000D6CDC">
        <w:rPr>
          <w:rStyle w:val="Emphasis"/>
          <w:highlight w:val="cyan"/>
        </w:rPr>
        <w:t>Congressional budget bill,</w:t>
      </w:r>
      <w:r w:rsidRPr="005063E6">
        <w:rPr>
          <w:sz w:val="16"/>
          <w:szCs w:val="16"/>
        </w:rPr>
        <w:t xml:space="preserve"> </w:t>
      </w:r>
      <w:r w:rsidRPr="005063E6">
        <w:rPr>
          <w:rStyle w:val="StyleUnderline"/>
        </w:rPr>
        <w:t>which</w:t>
      </w:r>
      <w:r w:rsidRPr="005063E6">
        <w:rPr>
          <w:sz w:val="16"/>
          <w:szCs w:val="16"/>
        </w:rPr>
        <w:t xml:space="preserve"> just yesterday passed the House (it </w:t>
      </w:r>
      <w:r w:rsidRPr="005063E6">
        <w:rPr>
          <w:rStyle w:val="StyleUnderline"/>
        </w:rPr>
        <w:t>still needs to pass the Senate</w:t>
      </w:r>
      <w:r w:rsidRPr="005063E6">
        <w:rPr>
          <w:sz w:val="16"/>
          <w:szCs w:val="16"/>
        </w:rPr>
        <w:t xml:space="preserve">, where it faces an uncertain future). </w:t>
      </w:r>
      <w:r w:rsidRPr="005063E6">
        <w:rPr>
          <w:rStyle w:val="StyleUnderline"/>
        </w:rPr>
        <w:t>House Republicans have combined</w:t>
      </w:r>
      <w:r w:rsidRPr="005063E6">
        <w:rPr>
          <w:sz w:val="16"/>
          <w:szCs w:val="16"/>
        </w:rPr>
        <w:t xml:space="preserve"> a massive $3.8 trillion tax cut with </w:t>
      </w:r>
      <w:r w:rsidRPr="005063E6">
        <w:rPr>
          <w:rStyle w:val="StyleUnderline"/>
        </w:rPr>
        <w:t>massive budget cuts</w:t>
      </w:r>
      <w:r w:rsidRPr="005063E6">
        <w:rPr>
          <w:sz w:val="16"/>
          <w:szCs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5063E6">
        <w:rPr>
          <w:sz w:val="16"/>
          <w:szCs w:val="16"/>
        </w:rPr>
        <w:t>lose</w:t>
      </w:r>
      <w:proofErr w:type="spellEnd"/>
      <w:r w:rsidRPr="005063E6">
        <w:rPr>
          <w:sz w:val="16"/>
          <w:szCs w:val="16"/>
        </w:rPr>
        <w:t xml:space="preserve"> due to cuts in government services. In fact, the total $105 billion tax cut going to the handful of households making over $1 million exceeds the total cut going to the 127 million households making under $100,000.</w:t>
      </w:r>
    </w:p>
    <w:p w14:paraId="7170D7AC" w14:textId="77777777" w:rsidR="00533C41" w:rsidRPr="005063E6" w:rsidRDefault="00533C41" w:rsidP="00533C41">
      <w:pPr>
        <w:rPr>
          <w:rStyle w:val="StyleUnderline"/>
          <w:highlight w:val="green"/>
        </w:rPr>
      </w:pPr>
      <w:r w:rsidRPr="005063E6">
        <w:rPr>
          <w:sz w:val="16"/>
          <w:szCs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110ED69A" w14:textId="77777777" w:rsidR="00533C41" w:rsidRPr="005063E6" w:rsidRDefault="00533C41" w:rsidP="00533C41">
      <w:pPr>
        <w:rPr>
          <w:rStyle w:val="StyleUnderline"/>
          <w:highlight w:val="green"/>
        </w:rPr>
      </w:pPr>
      <w:r w:rsidRPr="005063E6">
        <w:rPr>
          <w:sz w:val="16"/>
          <w:szCs w:val="16"/>
        </w:rPr>
        <w:t>Will the GOP populists in the Senate advocating for the little guy stop all this from happening? Or will their rhetoric turn out to be little more than “populist washing” to win votes from American workers?</w:t>
      </w:r>
    </w:p>
    <w:p w14:paraId="014B81D4" w14:textId="77777777" w:rsidR="00533C41" w:rsidRPr="005063E6" w:rsidRDefault="00533C41" w:rsidP="00533C41">
      <w:pPr>
        <w:rPr>
          <w:rStyle w:val="StyleUnderline"/>
          <w:highlight w:val="green"/>
        </w:rPr>
      </w:pPr>
      <w:r w:rsidRPr="005063E6">
        <w:rPr>
          <w:sz w:val="16"/>
          <w:szCs w:val="16"/>
        </w:rPr>
        <w:t>A younger generation of Republicans take the lead</w:t>
      </w:r>
    </w:p>
    <w:p w14:paraId="48C0581D" w14:textId="77777777" w:rsidR="00533C41" w:rsidRPr="005063E6" w:rsidRDefault="00533C41" w:rsidP="00533C41">
      <w:pPr>
        <w:rPr>
          <w:rStyle w:val="StyleUnderline"/>
          <w:highlight w:val="green"/>
        </w:rPr>
      </w:pPr>
      <w:r w:rsidRPr="000D6CDC">
        <w:rPr>
          <w:rStyle w:val="StyleUnderline"/>
          <w:highlight w:val="cyan"/>
        </w:rPr>
        <w:t xml:space="preserve">A </w:t>
      </w:r>
      <w:r w:rsidRPr="000D6CDC">
        <w:rPr>
          <w:rStyle w:val="Emphasis"/>
          <w:highlight w:val="cyan"/>
        </w:rPr>
        <w:t>common characteristic</w:t>
      </w:r>
      <w:r w:rsidRPr="005063E6">
        <w:rPr>
          <w:sz w:val="14"/>
          <w:szCs w:val="16"/>
        </w:rPr>
        <w:t xml:space="preserve"> </w:t>
      </w:r>
      <w:r w:rsidRPr="000D6CDC">
        <w:rPr>
          <w:rStyle w:val="StyleUnderline"/>
          <w:highlight w:val="cyan"/>
        </w:rPr>
        <w:t>of</w:t>
      </w:r>
      <w:r w:rsidRPr="005063E6">
        <w:rPr>
          <w:sz w:val="14"/>
          <w:szCs w:val="16"/>
        </w:rPr>
        <w:t xml:space="preserve"> the </w:t>
      </w:r>
      <w:r w:rsidRPr="000D6CDC">
        <w:rPr>
          <w:rStyle w:val="StyleUnderline"/>
          <w:highlight w:val="cyan"/>
        </w:rPr>
        <w:t>GOP</w:t>
      </w:r>
      <w:r w:rsidRPr="000D6CDC">
        <w:rPr>
          <w:sz w:val="14"/>
          <w:szCs w:val="16"/>
          <w:highlight w:val="cyan"/>
        </w:rPr>
        <w:t>’s</w:t>
      </w:r>
      <w:r w:rsidRPr="005063E6">
        <w:rPr>
          <w:sz w:val="14"/>
          <w:szCs w:val="16"/>
        </w:rPr>
        <w:t xml:space="preserve"> economic </w:t>
      </w:r>
      <w:r w:rsidRPr="000D6CDC">
        <w:rPr>
          <w:rStyle w:val="StyleUnderline"/>
          <w:highlight w:val="cyan"/>
        </w:rPr>
        <w:t>populist leaders is</w:t>
      </w:r>
      <w:r w:rsidRPr="000D6CDC">
        <w:rPr>
          <w:sz w:val="14"/>
          <w:szCs w:val="16"/>
          <w:highlight w:val="cyan"/>
        </w:rPr>
        <w:t xml:space="preserve"> </w:t>
      </w:r>
      <w:r w:rsidRPr="000D6CDC">
        <w:rPr>
          <w:rStyle w:val="StyleUnderline"/>
          <w:highlight w:val="cyan"/>
        </w:rPr>
        <w:t>that most</w:t>
      </w:r>
      <w:r w:rsidRPr="005063E6">
        <w:rPr>
          <w:sz w:val="14"/>
          <w:szCs w:val="16"/>
        </w:rPr>
        <w:t xml:space="preserve"> of them </w:t>
      </w:r>
      <w:r w:rsidRPr="000D6CDC">
        <w:rPr>
          <w:sz w:val="16"/>
        </w:rPr>
        <w:t>are</w:t>
      </w:r>
      <w:r w:rsidRPr="000D6CDC">
        <w:rPr>
          <w:rStyle w:val="StyleUnderline"/>
          <w:sz w:val="16"/>
        </w:rPr>
        <w:t xml:space="preserve"> </w:t>
      </w:r>
      <w:r w:rsidRPr="005063E6">
        <w:rPr>
          <w:sz w:val="14"/>
          <w:szCs w:val="16"/>
        </w:rPr>
        <w:t xml:space="preserve">from </w:t>
      </w:r>
      <w:proofErr w:type="gramStart"/>
      <w:r w:rsidRPr="005063E6">
        <w:rPr>
          <w:sz w:val="14"/>
          <w:szCs w:val="16"/>
        </w:rPr>
        <w:t>a younger</w:t>
      </w:r>
      <w:proofErr w:type="gramEnd"/>
      <w:r w:rsidRPr="005063E6">
        <w:rPr>
          <w:sz w:val="14"/>
          <w:szCs w:val="16"/>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0D6CDC">
        <w:rPr>
          <w:rStyle w:val="StyleUnderline"/>
          <w:highlight w:val="cyan"/>
        </w:rPr>
        <w:t>has</w:t>
      </w:r>
      <w:r w:rsidRPr="000D6CDC">
        <w:rPr>
          <w:rStyle w:val="Emphasis"/>
          <w:highlight w:val="cyan"/>
        </w:rPr>
        <w:t xml:space="preserve"> </w:t>
      </w:r>
      <w:r w:rsidRPr="000D6CDC">
        <w:rPr>
          <w:rStyle w:val="Emphasis"/>
        </w:rPr>
        <w:t xml:space="preserve">a more </w:t>
      </w:r>
      <w:r w:rsidRPr="000D6CDC">
        <w:rPr>
          <w:rStyle w:val="Emphasis"/>
          <w:highlight w:val="cyan"/>
        </w:rPr>
        <w:t>benign view of labor unions</w:t>
      </w:r>
      <w:r w:rsidRPr="000D6CDC">
        <w:rPr>
          <w:sz w:val="14"/>
          <w:szCs w:val="16"/>
          <w:highlight w:val="cyan"/>
        </w:rPr>
        <w:t xml:space="preserve"> </w:t>
      </w:r>
      <w:r w:rsidRPr="000D6CDC">
        <w:rPr>
          <w:rStyle w:val="StyleUnderline"/>
          <w:highlight w:val="cyan"/>
        </w:rPr>
        <w:t>and</w:t>
      </w:r>
      <w:r w:rsidRPr="005063E6">
        <w:rPr>
          <w:rStyle w:val="StyleUnderline"/>
        </w:rPr>
        <w:t xml:space="preserve"> </w:t>
      </w:r>
      <w:r w:rsidRPr="005063E6">
        <w:rPr>
          <w:rStyle w:val="Emphasis"/>
        </w:rPr>
        <w:t>government</w:t>
      </w:r>
      <w:r w:rsidRPr="005063E6">
        <w:rPr>
          <w:sz w:val="14"/>
          <w:szCs w:val="16"/>
        </w:rPr>
        <w:t xml:space="preserve"> </w:t>
      </w:r>
      <w:r w:rsidRPr="000D6CDC">
        <w:rPr>
          <w:rStyle w:val="StyleUnderline"/>
          <w:highlight w:val="cyan"/>
        </w:rPr>
        <w:t>regulation to harness markets.</w:t>
      </w:r>
      <w:r w:rsidRPr="005063E6">
        <w:rPr>
          <w:sz w:val="14"/>
          <w:szCs w:val="16"/>
        </w:rPr>
        <w:t xml:space="preserve"> William Galston from the center-left Brookings Institute calls Cass’s book The Once and Future Worker a “welcome common ground for policy debates across partisan and ideological lines.”</w:t>
      </w:r>
    </w:p>
    <w:p w14:paraId="16012FEC" w14:textId="77777777" w:rsidR="00533C41" w:rsidRPr="005063E6" w:rsidRDefault="00533C41" w:rsidP="00533C41">
      <w:pPr>
        <w:rPr>
          <w:rStyle w:val="StyleUnderline"/>
          <w:highlight w:val="green"/>
        </w:rPr>
      </w:pPr>
      <w:r w:rsidRPr="005063E6">
        <w:rPr>
          <w:sz w:val="16"/>
          <w:szCs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46983871" w14:textId="77777777" w:rsidR="00533C41" w:rsidRPr="005063E6" w:rsidRDefault="00533C41" w:rsidP="00533C41">
      <w:pPr>
        <w:rPr>
          <w:rStyle w:val="StyleUnderline"/>
          <w:highlight w:val="green"/>
        </w:rPr>
      </w:pPr>
      <w:r w:rsidRPr="005063E6">
        <w:rPr>
          <w:sz w:val="16"/>
          <w:szCs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8BA1A5F" w14:textId="77777777" w:rsidR="00533C41" w:rsidRPr="000D6CDC" w:rsidRDefault="00533C41" w:rsidP="00533C41">
      <w:pPr>
        <w:rPr>
          <w:sz w:val="16"/>
        </w:rPr>
      </w:pPr>
      <w:r w:rsidRPr="000D6CDC">
        <w:rPr>
          <w:sz w:val="16"/>
        </w:rPr>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769287C0" w14:textId="77777777" w:rsidR="00533C41" w:rsidRPr="005063E6" w:rsidRDefault="00533C41" w:rsidP="00533C41">
      <w:pPr>
        <w:rPr>
          <w:rStyle w:val="StyleUnderline"/>
          <w:highlight w:val="green"/>
        </w:rPr>
      </w:pPr>
      <w:r w:rsidRPr="005063E6">
        <w:rPr>
          <w:sz w:val="16"/>
          <w:szCs w:val="16"/>
        </w:rPr>
        <w:t>Republicans sounding like Democrats</w:t>
      </w:r>
    </w:p>
    <w:p w14:paraId="6E6EB766" w14:textId="77777777" w:rsidR="00533C41" w:rsidRPr="005063E6" w:rsidRDefault="00533C41" w:rsidP="00533C41">
      <w:pPr>
        <w:rPr>
          <w:rStyle w:val="StyleUnderline"/>
          <w:highlight w:val="green"/>
        </w:rPr>
      </w:pPr>
      <w:r w:rsidRPr="005063E6">
        <w:rPr>
          <w:sz w:val="16"/>
          <w:szCs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87EBE90" w14:textId="77777777" w:rsidR="00533C41" w:rsidRPr="005063E6" w:rsidRDefault="00533C41" w:rsidP="00533C41">
      <w:pPr>
        <w:rPr>
          <w:rStyle w:val="StyleUnderline"/>
          <w:highlight w:val="green"/>
        </w:rPr>
      </w:pPr>
      <w:r w:rsidRPr="005063E6">
        <w:rPr>
          <w:sz w:val="16"/>
          <w:szCs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5063E6">
        <w:rPr>
          <w:sz w:val="16"/>
          <w:szCs w:val="16"/>
        </w:rPr>
        <w:t>opeds</w:t>
      </w:r>
      <w:proofErr w:type="spellEnd"/>
      <w:r w:rsidRPr="005063E6">
        <w:rPr>
          <w:sz w:val="16"/>
          <w:szCs w:val="16"/>
        </w:rPr>
        <w:t xml:space="preserve"> for the New York Times</w:t>
      </w:r>
      <w:proofErr w:type="gramStart"/>
      <w:r w:rsidRPr="005063E6">
        <w:rPr>
          <w:sz w:val="16"/>
          <w:szCs w:val="16"/>
        </w:rPr>
        <w:t>, there</w:t>
      </w:r>
      <w:proofErr w:type="gramEnd"/>
      <w:r w:rsidRPr="005063E6">
        <w:rPr>
          <w:sz w:val="16"/>
          <w:szCs w:val="16"/>
        </w:rPr>
        <w:t xml:space="preserve"> appearing on CNN, CNBC’s Squawk Box, PBS, even the Jon Stewart show, with his impish brand of inquiring fun. Cass maintains that a </w:t>
      </w:r>
      <w:proofErr w:type="gramStart"/>
      <w:r w:rsidRPr="005063E6">
        <w:rPr>
          <w:sz w:val="16"/>
          <w:szCs w:val="16"/>
        </w:rPr>
        <w:t>blending</w:t>
      </w:r>
      <w:proofErr w:type="gramEnd"/>
      <w:r w:rsidRPr="005063E6">
        <w:rPr>
          <w:sz w:val="16"/>
          <w:szCs w:val="16"/>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2161738E" w14:textId="77777777" w:rsidR="00533C41" w:rsidRPr="005063E6" w:rsidRDefault="00533C41" w:rsidP="00533C41">
      <w:pPr>
        <w:rPr>
          <w:rStyle w:val="StyleUnderline"/>
          <w:highlight w:val="green"/>
        </w:rPr>
      </w:pPr>
      <w:r w:rsidRPr="005063E6">
        <w:rPr>
          <w:sz w:val="16"/>
          <w:szCs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329ACEE0" w14:textId="77777777" w:rsidR="00533C41" w:rsidRPr="005063E6" w:rsidRDefault="00533C41" w:rsidP="00533C41">
      <w:pPr>
        <w:rPr>
          <w:rStyle w:val="StyleUnderline"/>
          <w:highlight w:val="green"/>
        </w:rPr>
      </w:pPr>
      <w:r w:rsidRPr="005063E6">
        <w:rPr>
          <w:sz w:val="16"/>
          <w:szCs w:val="16"/>
        </w:rPr>
        <w:t>Rudderless Democrats</w:t>
      </w:r>
    </w:p>
    <w:p w14:paraId="77FF3B5E" w14:textId="77777777" w:rsidR="00533C41" w:rsidRPr="007B52BF" w:rsidRDefault="00533C41" w:rsidP="00533C41">
      <w:pPr>
        <w:rPr>
          <w:rStyle w:val="StyleUnderline"/>
        </w:rPr>
      </w:pPr>
      <w:r w:rsidRPr="007B52BF">
        <w:rPr>
          <w:sz w:val="16"/>
        </w:rPr>
        <w:t xml:space="preserve">Going forward, which political party will speak most effectively on behalf of middle- and working-class Americans? The answer to that question is no longer so clear. </w:t>
      </w:r>
      <w:r w:rsidRPr="007B52BF">
        <w:rPr>
          <w:rStyle w:val="Emphasis"/>
          <w:highlight w:val="cyan"/>
        </w:rPr>
        <w:t>It remains to be seen whether</w:t>
      </w:r>
      <w:r w:rsidRPr="007B52BF">
        <w:rPr>
          <w:sz w:val="16"/>
        </w:rPr>
        <w:t xml:space="preserve"> </w:t>
      </w:r>
      <w:r w:rsidRPr="007B52BF">
        <w:rPr>
          <w:rStyle w:val="StyleUnderline"/>
        </w:rPr>
        <w:t xml:space="preserve">the </w:t>
      </w:r>
      <w:r w:rsidRPr="007B52BF">
        <w:rPr>
          <w:rStyle w:val="StyleUnderline"/>
          <w:highlight w:val="cyan"/>
        </w:rPr>
        <w:t xml:space="preserve">new GOP leadership has </w:t>
      </w:r>
      <w:r w:rsidRPr="007B52BF">
        <w:rPr>
          <w:rStyle w:val="StyleUnderline"/>
        </w:rPr>
        <w:t>enough</w:t>
      </w:r>
      <w:r w:rsidRPr="007B52BF">
        <w:rPr>
          <w:rStyle w:val="StyleUnderline"/>
          <w:highlight w:val="cyan"/>
        </w:rPr>
        <w:t xml:space="preserve"> influence to </w:t>
      </w:r>
      <w:r w:rsidRPr="007B52BF">
        <w:rPr>
          <w:rStyle w:val="Emphasis"/>
          <w:highlight w:val="cyan"/>
        </w:rPr>
        <w:t>pivot</w:t>
      </w:r>
      <w:r w:rsidRPr="007B52BF">
        <w:rPr>
          <w:rStyle w:val="StyleUnderline"/>
          <w:highlight w:val="cyan"/>
        </w:rPr>
        <w:t xml:space="preserve"> the Republican</w:t>
      </w:r>
      <w:r w:rsidRPr="007B52BF">
        <w:rPr>
          <w:rStyle w:val="StyleUnderline"/>
        </w:rPr>
        <w:t xml:space="preserve"> </w:t>
      </w:r>
      <w:r w:rsidRPr="007B52BF">
        <w:rPr>
          <w:rStyle w:val="Emphasis"/>
          <w:highlight w:val="cyan"/>
        </w:rPr>
        <w:t>ship</w:t>
      </w:r>
      <w:r w:rsidRPr="007B52BF">
        <w:rPr>
          <w:rStyle w:val="StyleUnderline"/>
        </w:rPr>
        <w:t xml:space="preserve"> </w:t>
      </w:r>
      <w:r w:rsidRPr="007B52BF">
        <w:rPr>
          <w:sz w:val="16"/>
        </w:rPr>
        <w:t>in a different policy direction, or whether the populist washing is little more than a bit of honey to attract the worker bees.</w:t>
      </w:r>
    </w:p>
    <w:p w14:paraId="159576BE" w14:textId="77777777" w:rsidR="00533C41" w:rsidRPr="005063E6" w:rsidRDefault="00533C41" w:rsidP="00533C41">
      <w:pPr>
        <w:rPr>
          <w:rStyle w:val="StyleUnderline"/>
          <w:highlight w:val="green"/>
        </w:rPr>
      </w:pPr>
    </w:p>
    <w:p w14:paraId="21F91896" w14:textId="77777777" w:rsidR="00533C41" w:rsidRPr="009E5D5C" w:rsidRDefault="00533C41" w:rsidP="00533C41"/>
    <w:p w14:paraId="6C3109DB" w14:textId="77777777" w:rsidR="00533C41" w:rsidRDefault="00533C41" w:rsidP="00533C41">
      <w:pPr>
        <w:pStyle w:val="Heading4"/>
      </w:pPr>
      <w:r>
        <w:t xml:space="preserve">Key to </w:t>
      </w:r>
      <w:r w:rsidRPr="00CD1156">
        <w:rPr>
          <w:u w:val="single"/>
        </w:rPr>
        <w:t>munitions</w:t>
      </w:r>
      <w:r>
        <w:t>.</w:t>
      </w:r>
    </w:p>
    <w:p w14:paraId="30540ED2" w14:textId="77777777" w:rsidR="00533C41" w:rsidRPr="00CD1156" w:rsidRDefault="00533C41" w:rsidP="00533C41">
      <w:proofErr w:type="spellStart"/>
      <w:r w:rsidRPr="00CD1156">
        <w:rPr>
          <w:rStyle w:val="Style13ptBold"/>
        </w:rPr>
        <w:t>Msascaro</w:t>
      </w:r>
      <w:proofErr w:type="spellEnd"/>
      <w:r w:rsidRPr="00CD1156">
        <w:rPr>
          <w:rStyle w:val="Style13ptBold"/>
        </w:rPr>
        <w:t xml:space="preserve"> and Freking 3-19 — </w:t>
      </w:r>
      <w:r w:rsidRPr="00CD1156">
        <w:t>Lisa Mascaro and Kevin Freking, "Pentagon seeks $200 billion in additional funds for the Iran war, AP source says", AP News, 3-19-2026, accessed 3-19-2026, https://apnews.com/article/iran-war-us-pentagon-972ec1bd956a2c3633e6ab7fff389791 //WMK</w:t>
      </w:r>
    </w:p>
    <w:p w14:paraId="23C9564C" w14:textId="77777777" w:rsidR="00533C41" w:rsidRPr="00CD1156" w:rsidRDefault="00533C41" w:rsidP="00533C41">
      <w:pPr>
        <w:rPr>
          <w:sz w:val="16"/>
        </w:rPr>
      </w:pPr>
      <w:r w:rsidRPr="00CD1156">
        <w:rPr>
          <w:sz w:val="16"/>
        </w:rPr>
        <w:t xml:space="preserve">Rep. Ken Calvert, the Republican chair of the House subcommittee with oversight over defense spending, said he was already advocating for </w:t>
      </w:r>
      <w:r w:rsidRPr="00CD1156">
        <w:rPr>
          <w:rStyle w:val="Emphasis"/>
          <w:highlight w:val="cyan"/>
        </w:rPr>
        <w:t>a supplemental spending bill to</w:t>
      </w:r>
      <w:r w:rsidRPr="00CD1156">
        <w:rPr>
          <w:sz w:val="16"/>
        </w:rPr>
        <w:t xml:space="preserve"> </w:t>
      </w:r>
      <w:r w:rsidRPr="00CD1156">
        <w:rPr>
          <w:rStyle w:val="StyleUnderline"/>
          <w:highlight w:val="cyan"/>
        </w:rPr>
        <w:t xml:space="preserve">allow the Pentagon to </w:t>
      </w:r>
      <w:r w:rsidRPr="00CD1156">
        <w:rPr>
          <w:rStyle w:val="Emphasis"/>
          <w:highlight w:val="cyan"/>
        </w:rPr>
        <w:t>replenish munitions</w:t>
      </w:r>
      <w:r w:rsidRPr="00CD1156">
        <w:rPr>
          <w:sz w:val="16"/>
        </w:rPr>
        <w:t>.</w:t>
      </w:r>
    </w:p>
    <w:p w14:paraId="7E006A70" w14:textId="77777777" w:rsidR="00533C41" w:rsidRPr="00CD1156" w:rsidRDefault="00533C41" w:rsidP="00533C41">
      <w:pPr>
        <w:rPr>
          <w:sz w:val="16"/>
        </w:rPr>
      </w:pPr>
      <w:r w:rsidRPr="00CD1156">
        <w:rPr>
          <w:sz w:val="16"/>
        </w:rPr>
        <w:t xml:space="preserve">“That was going to happen, and now we have </w:t>
      </w:r>
      <w:r w:rsidRPr="00CD1156">
        <w:rPr>
          <w:rStyle w:val="StyleUnderline"/>
        </w:rPr>
        <w:t>this conflict with some additional costs</w:t>
      </w:r>
      <w:r w:rsidRPr="00CD1156">
        <w:rPr>
          <w:sz w:val="16"/>
        </w:rPr>
        <w:t>. So, that’s where we’re at,” Calvert of California said Thursday.</w:t>
      </w:r>
    </w:p>
    <w:p w14:paraId="710039CE" w14:textId="77777777" w:rsidR="00533C41" w:rsidRPr="00CD1156" w:rsidRDefault="00533C41" w:rsidP="00533C41">
      <w:pPr>
        <w:rPr>
          <w:sz w:val="16"/>
        </w:rPr>
      </w:pPr>
      <w:r w:rsidRPr="00CD1156">
        <w:rPr>
          <w:sz w:val="16"/>
        </w:rPr>
        <w:t xml:space="preserve">“I know there are peripheral issues out there that people are concerned about, but right now, </w:t>
      </w:r>
      <w:r w:rsidRPr="00CD1156">
        <w:rPr>
          <w:rStyle w:val="StyleUnderline"/>
          <w:highlight w:val="cyan"/>
        </w:rPr>
        <w:t xml:space="preserve">this is </w:t>
      </w:r>
      <w:r w:rsidRPr="00CD1156">
        <w:rPr>
          <w:rStyle w:val="Emphasis"/>
          <w:highlight w:val="cyan"/>
        </w:rPr>
        <w:t>about</w:t>
      </w:r>
      <w:r w:rsidRPr="00CD1156">
        <w:rPr>
          <w:rStyle w:val="StyleUnderline"/>
          <w:highlight w:val="cyan"/>
        </w:rPr>
        <w:t xml:space="preserve"> our </w:t>
      </w:r>
      <w:r w:rsidRPr="00CD1156">
        <w:rPr>
          <w:rStyle w:val="Emphasis"/>
          <w:highlight w:val="cyan"/>
        </w:rPr>
        <w:t>national security</w:t>
      </w:r>
      <w:r w:rsidRPr="00CD1156">
        <w:rPr>
          <w:sz w:val="16"/>
        </w:rPr>
        <w:t xml:space="preserve"> </w:t>
      </w:r>
      <w:r w:rsidRPr="00CD1156">
        <w:rPr>
          <w:rStyle w:val="StyleUnderline"/>
          <w:highlight w:val="cyan"/>
        </w:rPr>
        <w:t xml:space="preserve">and it’s </w:t>
      </w:r>
      <w:r w:rsidRPr="00CD1156">
        <w:rPr>
          <w:rStyle w:val="Emphasis"/>
          <w:highlight w:val="cyan"/>
        </w:rPr>
        <w:t>important</w:t>
      </w:r>
      <w:r w:rsidRPr="00CD1156">
        <w:rPr>
          <w:rStyle w:val="StyleUnderline"/>
          <w:highlight w:val="cyan"/>
        </w:rPr>
        <w:t xml:space="preserve"> that</w:t>
      </w:r>
      <w:r w:rsidRPr="00CD1156">
        <w:rPr>
          <w:sz w:val="16"/>
        </w:rPr>
        <w:t xml:space="preserve"> </w:t>
      </w:r>
      <w:r w:rsidRPr="00CD1156">
        <w:rPr>
          <w:rStyle w:val="Emphasis"/>
          <w:highlight w:val="cyan"/>
        </w:rPr>
        <w:t>we get this done</w:t>
      </w:r>
      <w:r w:rsidRPr="00CD1156">
        <w:rPr>
          <w:sz w:val="16"/>
        </w:rPr>
        <w:t>,” he said.</w:t>
      </w:r>
    </w:p>
    <w:p w14:paraId="30B67C10" w14:textId="77777777" w:rsidR="00533C41" w:rsidRPr="0098453C" w:rsidRDefault="00533C41" w:rsidP="00533C41">
      <w:pPr>
        <w:pStyle w:val="Heading4"/>
      </w:pPr>
      <w:r>
        <w:t xml:space="preserve">Stockpile shortfall causes </w:t>
      </w:r>
      <w:r>
        <w:rPr>
          <w:u w:val="single"/>
        </w:rPr>
        <w:t>Taiwan</w:t>
      </w:r>
      <w:r>
        <w:t xml:space="preserve"> invasion. </w:t>
      </w:r>
    </w:p>
    <w:p w14:paraId="63C23EC3" w14:textId="77777777" w:rsidR="00533C41" w:rsidRPr="00E0053C" w:rsidRDefault="00533C41" w:rsidP="00533C41">
      <w:r w:rsidRPr="00E0053C">
        <w:t xml:space="preserve">Matthew </w:t>
      </w:r>
      <w:r w:rsidRPr="00E0053C">
        <w:rPr>
          <w:rStyle w:val="Style13ptBold"/>
        </w:rPr>
        <w:t>Wallin 26</w:t>
      </w:r>
      <w:r w:rsidRPr="00E0053C">
        <w:t>. ASP’s Chief Executive Officer, a member of its board of directors</w:t>
      </w:r>
      <w:r>
        <w:t xml:space="preserve">, holds an MA in Public Diplomacy from USC. </w:t>
      </w:r>
      <w:r w:rsidRPr="00E0053C">
        <w:t>"Unclear Justifications and Objectives Risk Operation Epic Fury Becoming an Epic Fail." American Security Project. 3-3-2026. https://www.americansecurityproject.org/unclear-justifications-and-objectives-risk-operation-epic-fury-becoming-an-epic-fail/</w:t>
      </w:r>
    </w:p>
    <w:p w14:paraId="2DEEAD96" w14:textId="77777777" w:rsidR="00533C41" w:rsidRPr="009520B3" w:rsidRDefault="00533C41" w:rsidP="00533C41">
      <w:pPr>
        <w:rPr>
          <w:rStyle w:val="Emphasis"/>
        </w:rPr>
      </w:pPr>
      <w:r w:rsidRPr="006B31DA">
        <w:rPr>
          <w:rStyle w:val="Emphasis"/>
        </w:rPr>
        <w:t>A Drain on Critical Munitions</w:t>
      </w:r>
    </w:p>
    <w:p w14:paraId="388618CD" w14:textId="77777777" w:rsidR="00533C41" w:rsidRDefault="00533C41" w:rsidP="00533C41">
      <w:pPr>
        <w:rPr>
          <w:rStyle w:val="StyleUnderline"/>
        </w:rPr>
      </w:pPr>
      <w:r w:rsidRPr="00E33ED8">
        <w:rPr>
          <w:rStyle w:val="StyleUnderline"/>
        </w:rPr>
        <w:t xml:space="preserve">The war against </w:t>
      </w:r>
      <w:r w:rsidRPr="006B31DA">
        <w:rPr>
          <w:rStyle w:val="StyleUnderline"/>
          <w:highlight w:val="cyan"/>
        </w:rPr>
        <w:t>Iran is</w:t>
      </w:r>
      <w:r w:rsidRPr="00E33ED8">
        <w:rPr>
          <w:rStyle w:val="StyleUnderline"/>
        </w:rPr>
        <w:t xml:space="preserve"> </w:t>
      </w:r>
      <w:r w:rsidRPr="00E33ED8">
        <w:rPr>
          <w:rStyle w:val="Emphasis"/>
        </w:rPr>
        <w:t xml:space="preserve">severely </w:t>
      </w:r>
      <w:r w:rsidRPr="006B31DA">
        <w:rPr>
          <w:rStyle w:val="Emphasis"/>
          <w:highlight w:val="cyan"/>
        </w:rPr>
        <w:t>diminishing</w:t>
      </w:r>
      <w:r w:rsidRPr="00E33ED8">
        <w:rPr>
          <w:rStyle w:val="StyleUnderline"/>
        </w:rPr>
        <w:t xml:space="preserve"> America’s stockpile of </w:t>
      </w:r>
      <w:r w:rsidRPr="006B31DA">
        <w:rPr>
          <w:rStyle w:val="Emphasis"/>
          <w:highlight w:val="cyan"/>
        </w:rPr>
        <w:t>key tactical</w:t>
      </w:r>
      <w:r w:rsidRPr="00E33ED8">
        <w:rPr>
          <w:rStyle w:val="StyleUnderline"/>
        </w:rPr>
        <w:t xml:space="preserve"> </w:t>
      </w:r>
      <w:r w:rsidRPr="006B31DA">
        <w:rPr>
          <w:rStyle w:val="Emphasis"/>
          <w:highlight w:val="cyan"/>
        </w:rPr>
        <w:t>weapons</w:t>
      </w:r>
      <w:r w:rsidRPr="00E33ED8">
        <w:rPr>
          <w:rStyle w:val="StyleUnderline"/>
        </w:rPr>
        <w:t xml:space="preserve">—a </w:t>
      </w:r>
      <w:r w:rsidRPr="00017F9B">
        <w:rPr>
          <w:rStyle w:val="StyleUnderline"/>
        </w:rPr>
        <w:t>situation that can amount to</w:t>
      </w:r>
      <w:r w:rsidRPr="00E33ED8">
        <w:rPr>
          <w:rStyle w:val="StyleUnderline"/>
        </w:rPr>
        <w:t xml:space="preserve"> </w:t>
      </w:r>
      <w:r w:rsidRPr="00E33ED8">
        <w:rPr>
          <w:rStyle w:val="Emphasis"/>
        </w:rPr>
        <w:t xml:space="preserve">significant </w:t>
      </w:r>
      <w:r w:rsidRPr="006B31DA">
        <w:rPr>
          <w:rStyle w:val="Emphasis"/>
          <w:highlight w:val="cyan"/>
        </w:rPr>
        <w:t>strategic consequences</w:t>
      </w:r>
      <w:r w:rsidRPr="006B31DA">
        <w:rPr>
          <w:rStyle w:val="StyleUnderline"/>
          <w:highlight w:val="cyan"/>
        </w:rPr>
        <w:t xml:space="preserve"> in a</w:t>
      </w:r>
      <w:r w:rsidRPr="00E33ED8">
        <w:rPr>
          <w:rStyle w:val="StyleUnderline"/>
        </w:rPr>
        <w:t xml:space="preserve"> </w:t>
      </w:r>
      <w:r w:rsidRPr="006B31DA">
        <w:rPr>
          <w:rStyle w:val="Emphasis"/>
          <w:highlight w:val="cyan"/>
        </w:rPr>
        <w:t>future war</w:t>
      </w:r>
      <w:r w:rsidRPr="006B31DA">
        <w:rPr>
          <w:rStyle w:val="StyleUnderline"/>
          <w:highlight w:val="cyan"/>
        </w:rPr>
        <w:t xml:space="preserve"> against </w:t>
      </w:r>
      <w:r w:rsidRPr="006B31DA">
        <w:rPr>
          <w:rStyle w:val="Emphasis"/>
          <w:highlight w:val="cyan"/>
        </w:rPr>
        <w:t>China</w:t>
      </w:r>
      <w:r w:rsidRPr="00E33ED8">
        <w:rPr>
          <w:sz w:val="16"/>
        </w:rPr>
        <w:t xml:space="preserve">. In the past four years, the war in </w:t>
      </w:r>
      <w:r w:rsidRPr="00E33ED8">
        <w:rPr>
          <w:rStyle w:val="Emphasis"/>
        </w:rPr>
        <w:t>Ukraine</w:t>
      </w:r>
      <w:r w:rsidRPr="00E33ED8">
        <w:rPr>
          <w:sz w:val="16"/>
        </w:rPr>
        <w:t xml:space="preserve"> has clearly </w:t>
      </w:r>
      <w:r w:rsidRPr="00E33ED8">
        <w:rPr>
          <w:rStyle w:val="StyleUnderline"/>
        </w:rPr>
        <w:t xml:space="preserve">highlighted </w:t>
      </w:r>
      <w:r w:rsidRPr="009520B3">
        <w:rPr>
          <w:rStyle w:val="Emphasis"/>
        </w:rPr>
        <w:t>deficiencies</w:t>
      </w:r>
      <w:r w:rsidRPr="00E33ED8">
        <w:rPr>
          <w:sz w:val="16"/>
        </w:rPr>
        <w:t xml:space="preserve"> in the U.S. munitions stockpile and the production capacity necessary to replace those munitions at speed. </w:t>
      </w:r>
      <w:proofErr w:type="gramStart"/>
      <w:r w:rsidRPr="00E33ED8">
        <w:rPr>
          <w:sz w:val="16"/>
        </w:rPr>
        <w:t>In particular, 155mm</w:t>
      </w:r>
      <w:proofErr w:type="gramEnd"/>
      <w:r w:rsidRPr="00E33ED8">
        <w:rPr>
          <w:sz w:val="16"/>
        </w:rPr>
        <w:t xml:space="preserve"> artillery rounds and air defense missiles are in short supply. While artillery rounds don’t really apply in this war (yet), </w:t>
      </w:r>
      <w:r w:rsidRPr="009520B3">
        <w:rPr>
          <w:rStyle w:val="Emphasis"/>
        </w:rPr>
        <w:t>anti-missile</w:t>
      </w:r>
      <w:r w:rsidRPr="00E33ED8">
        <w:rPr>
          <w:rStyle w:val="StyleUnderline"/>
        </w:rPr>
        <w:t xml:space="preserve"> </w:t>
      </w:r>
      <w:r w:rsidRPr="009520B3">
        <w:rPr>
          <w:rStyle w:val="Emphasis"/>
        </w:rPr>
        <w:t>systems</w:t>
      </w:r>
      <w:r w:rsidRPr="00E33ED8">
        <w:rPr>
          <w:rStyle w:val="StyleUnderline"/>
        </w:rPr>
        <w:t xml:space="preserve"> like</w:t>
      </w:r>
      <w:r w:rsidRPr="00E33ED8">
        <w:rPr>
          <w:sz w:val="16"/>
        </w:rPr>
        <w:t xml:space="preserve"> the </w:t>
      </w:r>
      <w:r w:rsidRPr="006B31DA">
        <w:rPr>
          <w:rStyle w:val="StyleUnderline"/>
          <w:highlight w:val="cyan"/>
        </w:rPr>
        <w:t>Patriot</w:t>
      </w:r>
      <w:r w:rsidRPr="00E33ED8">
        <w:rPr>
          <w:sz w:val="16"/>
        </w:rPr>
        <w:t xml:space="preserve">, Standard Missiles, </w:t>
      </w:r>
      <w:r w:rsidRPr="006B31DA">
        <w:rPr>
          <w:rStyle w:val="StyleUnderline"/>
          <w:highlight w:val="cyan"/>
        </w:rPr>
        <w:t xml:space="preserve">and </w:t>
      </w:r>
      <w:r w:rsidRPr="006B31DA">
        <w:rPr>
          <w:rStyle w:val="Emphasis"/>
          <w:highlight w:val="cyan"/>
        </w:rPr>
        <w:t>THAAD</w:t>
      </w:r>
      <w:r w:rsidRPr="00E33ED8">
        <w:rPr>
          <w:sz w:val="16"/>
        </w:rPr>
        <w:t xml:space="preserve"> </w:t>
      </w:r>
      <w:r w:rsidRPr="00E33ED8">
        <w:rPr>
          <w:rStyle w:val="StyleUnderline"/>
        </w:rPr>
        <w:t>have been</w:t>
      </w:r>
      <w:r w:rsidRPr="00E33ED8">
        <w:rPr>
          <w:sz w:val="16"/>
        </w:rPr>
        <w:t xml:space="preserve"> severely </w:t>
      </w:r>
      <w:r w:rsidRPr="006B31DA">
        <w:rPr>
          <w:rStyle w:val="StyleUnderline"/>
          <w:highlight w:val="cyan"/>
        </w:rPr>
        <w:t>drained</w:t>
      </w:r>
      <w:r w:rsidRPr="00E33ED8">
        <w:rPr>
          <w:sz w:val="16"/>
        </w:rPr>
        <w:t xml:space="preserve"> over the past several years in operations like defending Israel from Iranian and Houthi missile barrages. </w:t>
      </w:r>
      <w:proofErr w:type="gramStart"/>
      <w:r w:rsidRPr="00E33ED8">
        <w:rPr>
          <w:sz w:val="16"/>
        </w:rPr>
        <w:t>In particular, Mike Fredegburg</w:t>
      </w:r>
      <w:proofErr w:type="gramEnd"/>
      <w:r w:rsidRPr="00E33ED8">
        <w:rPr>
          <w:sz w:val="16"/>
        </w:rPr>
        <w:t xml:space="preserve"> of Responsible Statecraft estimated in 2025 that </w:t>
      </w:r>
      <w:r w:rsidRPr="00E33ED8">
        <w:rPr>
          <w:rStyle w:val="StyleUnderline"/>
        </w:rPr>
        <w:t>the SM-3 stockpile may have seen a</w:t>
      </w:r>
      <w:r w:rsidRPr="00E33ED8">
        <w:rPr>
          <w:sz w:val="16"/>
        </w:rPr>
        <w:t xml:space="preserve"> </w:t>
      </w:r>
      <w:r w:rsidRPr="00E33ED8">
        <w:rPr>
          <w:rStyle w:val="StyleUnderline"/>
        </w:rPr>
        <w:t>33% reduction</w:t>
      </w:r>
      <w:r w:rsidRPr="00E33ED8">
        <w:rPr>
          <w:sz w:val="16"/>
        </w:rPr>
        <w:t xml:space="preserve"> in availability compared to 2023. </w:t>
      </w:r>
      <w:r w:rsidRPr="006B31DA">
        <w:rPr>
          <w:rStyle w:val="StyleUnderline"/>
          <w:highlight w:val="cyan"/>
        </w:rPr>
        <w:t xml:space="preserve">These </w:t>
      </w:r>
      <w:r w:rsidRPr="006B31DA">
        <w:rPr>
          <w:rStyle w:val="Emphasis"/>
          <w:highlight w:val="cyan"/>
        </w:rPr>
        <w:t>systems</w:t>
      </w:r>
      <w:r w:rsidRPr="006B31DA">
        <w:rPr>
          <w:rStyle w:val="StyleUnderline"/>
          <w:highlight w:val="cyan"/>
        </w:rPr>
        <w:t xml:space="preserve"> will </w:t>
      </w:r>
      <w:r w:rsidRPr="00017F9B">
        <w:rPr>
          <w:rStyle w:val="StyleUnderline"/>
          <w:highlight w:val="cyan"/>
        </w:rPr>
        <w:t xml:space="preserve">be </w:t>
      </w:r>
      <w:r w:rsidRPr="00017F9B">
        <w:rPr>
          <w:rStyle w:val="Emphasis"/>
          <w:sz w:val="28"/>
          <w:highlight w:val="cyan"/>
        </w:rPr>
        <w:t>essential</w:t>
      </w:r>
      <w:r w:rsidRPr="00017F9B">
        <w:rPr>
          <w:rStyle w:val="StyleUnderline"/>
          <w:sz w:val="28"/>
          <w:szCs w:val="32"/>
          <w:highlight w:val="cyan"/>
        </w:rPr>
        <w:t xml:space="preserve"> </w:t>
      </w:r>
      <w:r w:rsidRPr="00017F9B">
        <w:rPr>
          <w:rStyle w:val="StyleUnderline"/>
          <w:highlight w:val="cyan"/>
        </w:rPr>
        <w:t xml:space="preserve">in a </w:t>
      </w:r>
      <w:r w:rsidRPr="00017F9B">
        <w:rPr>
          <w:rStyle w:val="Emphasis"/>
          <w:highlight w:val="cyan"/>
        </w:rPr>
        <w:t xml:space="preserve">potential </w:t>
      </w:r>
      <w:r w:rsidRPr="006B31DA">
        <w:rPr>
          <w:rStyle w:val="Emphasis"/>
          <w:highlight w:val="cyan"/>
        </w:rPr>
        <w:t>conflict</w:t>
      </w:r>
      <w:r w:rsidRPr="006B31DA">
        <w:rPr>
          <w:rStyle w:val="StyleUnderline"/>
          <w:highlight w:val="cyan"/>
        </w:rPr>
        <w:t xml:space="preserve"> </w:t>
      </w:r>
      <w:r w:rsidRPr="006B31DA">
        <w:rPr>
          <w:rStyle w:val="StyleUnderline"/>
        </w:rPr>
        <w:t xml:space="preserve">with </w:t>
      </w:r>
      <w:r w:rsidRPr="006B31DA">
        <w:rPr>
          <w:rStyle w:val="Emphasis"/>
        </w:rPr>
        <w:t>China</w:t>
      </w:r>
      <w:r w:rsidRPr="00E33ED8">
        <w:rPr>
          <w:rStyle w:val="StyleUnderline"/>
        </w:rPr>
        <w:t xml:space="preserve"> </w:t>
      </w:r>
      <w:r w:rsidRPr="006B31DA">
        <w:rPr>
          <w:rStyle w:val="StyleUnderline"/>
          <w:highlight w:val="cyan"/>
        </w:rPr>
        <w:t xml:space="preserve">over </w:t>
      </w:r>
      <w:r w:rsidRPr="006B31DA">
        <w:rPr>
          <w:rStyle w:val="Emphasis"/>
          <w:highlight w:val="cyan"/>
        </w:rPr>
        <w:t>Taiwan</w:t>
      </w:r>
      <w:r w:rsidRPr="00E33ED8">
        <w:rPr>
          <w:rStyle w:val="StyleUnderline"/>
        </w:rPr>
        <w:t xml:space="preserve"> where </w:t>
      </w:r>
      <w:r w:rsidRPr="006B31DA">
        <w:rPr>
          <w:rStyle w:val="Emphasis"/>
          <w:highlight w:val="cyan"/>
        </w:rPr>
        <w:t>quantity</w:t>
      </w:r>
      <w:r w:rsidRPr="006B31DA">
        <w:rPr>
          <w:rStyle w:val="StyleUnderline"/>
          <w:highlight w:val="cyan"/>
        </w:rPr>
        <w:t xml:space="preserve"> is</w:t>
      </w:r>
      <w:r w:rsidRPr="00E33ED8">
        <w:rPr>
          <w:rStyle w:val="StyleUnderline"/>
        </w:rPr>
        <w:t xml:space="preserve"> going</w:t>
      </w:r>
      <w:r w:rsidRPr="00E33ED8">
        <w:rPr>
          <w:sz w:val="16"/>
        </w:rPr>
        <w:t xml:space="preserve"> </w:t>
      </w:r>
      <w:r w:rsidRPr="00E33ED8">
        <w:rPr>
          <w:rStyle w:val="StyleUnderline"/>
        </w:rPr>
        <w:t xml:space="preserve">to </w:t>
      </w:r>
      <w:r w:rsidRPr="009520B3">
        <w:rPr>
          <w:rStyle w:val="Emphasis"/>
        </w:rPr>
        <w:t xml:space="preserve">be a </w:t>
      </w:r>
      <w:r w:rsidRPr="006B31DA">
        <w:rPr>
          <w:rStyle w:val="Emphasis"/>
          <w:highlight w:val="cyan"/>
        </w:rPr>
        <w:t>defining</w:t>
      </w:r>
      <w:r w:rsidRPr="009520B3">
        <w:rPr>
          <w:rStyle w:val="Emphasis"/>
        </w:rPr>
        <w:t xml:space="preserve"> factor</w:t>
      </w:r>
      <w:r w:rsidRPr="00E33ED8">
        <w:rPr>
          <w:rStyle w:val="StyleUnderline"/>
        </w:rPr>
        <w:t>.</w:t>
      </w:r>
    </w:p>
    <w:p w14:paraId="0B724AFD" w14:textId="77777777" w:rsidR="00533C41" w:rsidRDefault="00533C41" w:rsidP="00533C41">
      <w:pPr>
        <w:pStyle w:val="Heading4"/>
      </w:pPr>
      <w:r w:rsidRPr="00CB5BBB">
        <w:t>Taiwan war is existential.</w:t>
      </w:r>
    </w:p>
    <w:p w14:paraId="3AB38F92" w14:textId="77777777" w:rsidR="00533C41" w:rsidRPr="00CB5BBB" w:rsidRDefault="00533C41" w:rsidP="00533C41">
      <w:r>
        <w:t xml:space="preserve">Joel </w:t>
      </w:r>
      <w:r w:rsidRPr="00CB5BBB">
        <w:rPr>
          <w:rStyle w:val="Style13ptBold"/>
        </w:rPr>
        <w:t>McGuire 25</w:t>
      </w:r>
      <w:r>
        <w:t>. Lead Researcher at Happier Lives Institute, master’s in economics and data science from the University of Oklahoma. “An invasion of Taiwan is uncomfortably likely, potentially catastrophic, and we can help avoid it." Effective Altruist Forums. 6-15-2025. https://forum.effectivealtruism.org/posts/qvzcmzPcR5mDEhqkz/an-invasion-of-taiwan-is-uncomfortably-likely-potentially</w:t>
      </w:r>
    </w:p>
    <w:p w14:paraId="1597AEB5" w14:textId="77777777" w:rsidR="00533C41" w:rsidRPr="00CB5BBB" w:rsidRDefault="00533C41" w:rsidP="00533C41">
      <w:pPr>
        <w:rPr>
          <w:sz w:val="16"/>
        </w:rPr>
      </w:pPr>
      <w:r w:rsidRPr="00CB5BBB">
        <w:rPr>
          <w:sz w:val="16"/>
        </w:rPr>
        <w:t>Part 2: Why an invasion would be bad</w:t>
      </w:r>
    </w:p>
    <w:p w14:paraId="771600FC" w14:textId="77777777" w:rsidR="00533C41" w:rsidRDefault="00533C41" w:rsidP="00533C41">
      <w:pPr>
        <w:rPr>
          <w:rStyle w:val="StyleUnderline"/>
        </w:rPr>
      </w:pPr>
      <w:r w:rsidRPr="00CB5BBB">
        <w:rPr>
          <w:sz w:val="16"/>
        </w:rPr>
        <w:t xml:space="preserve">Wars rend the fabric of society and even immiserate the </w:t>
      </w:r>
      <w:proofErr w:type="gramStart"/>
      <w:r w:rsidRPr="00CB5BBB">
        <w:rPr>
          <w:sz w:val="16"/>
        </w:rPr>
        <w:t>victors[</w:t>
      </w:r>
      <w:proofErr w:type="gramEnd"/>
      <w:r w:rsidRPr="00CB5BBB">
        <w:rPr>
          <w:sz w:val="16"/>
        </w:rPr>
        <w:t>5</w:t>
      </w:r>
      <w:r w:rsidRPr="00CB5BBB">
        <w:rPr>
          <w:sz w:val="16"/>
          <w:szCs w:val="16"/>
        </w:rPr>
        <w:t xml:space="preserve">]. </w:t>
      </w:r>
      <w:r w:rsidRPr="00776955">
        <w:rPr>
          <w:rStyle w:val="StyleUnderline"/>
        </w:rPr>
        <w:t xml:space="preserve">A </w:t>
      </w:r>
      <w:r w:rsidRPr="00CB5BBB">
        <w:rPr>
          <w:rStyle w:val="StyleUnderline"/>
          <w:highlight w:val="cyan"/>
        </w:rPr>
        <w:t>war over Taiwan could</w:t>
      </w:r>
      <w:r w:rsidRPr="00776955">
        <w:rPr>
          <w:rStyle w:val="StyleUnderline"/>
        </w:rPr>
        <w:t xml:space="preserve"> easily </w:t>
      </w:r>
      <w:r w:rsidRPr="00CB5BBB">
        <w:rPr>
          <w:rStyle w:val="StyleUnderline"/>
        </w:rPr>
        <w:t>kill</w:t>
      </w:r>
      <w:r w:rsidRPr="00776955">
        <w:rPr>
          <w:rStyle w:val="StyleUnderline"/>
        </w:rPr>
        <w:t xml:space="preserve"> thousands and </w:t>
      </w:r>
      <w:r w:rsidRPr="00CB5BBB">
        <w:rPr>
          <w:rStyle w:val="StyleUnderline"/>
          <w:highlight w:val="cyan"/>
        </w:rPr>
        <w:t>plunge the</w:t>
      </w:r>
      <w:r w:rsidRPr="00776955">
        <w:rPr>
          <w:rStyle w:val="StyleUnderline"/>
        </w:rPr>
        <w:t xml:space="preserve"> </w:t>
      </w:r>
      <w:r w:rsidRPr="00776955">
        <w:rPr>
          <w:rStyle w:val="Emphasis"/>
        </w:rPr>
        <w:t xml:space="preserve">global </w:t>
      </w:r>
      <w:r w:rsidRPr="00CB5BBB">
        <w:rPr>
          <w:rStyle w:val="Emphasis"/>
          <w:highlight w:val="cyan"/>
        </w:rPr>
        <w:t>economy</w:t>
      </w:r>
      <w:r w:rsidRPr="00CB5BBB">
        <w:rPr>
          <w:rStyle w:val="StyleUnderline"/>
          <w:highlight w:val="cyan"/>
        </w:rPr>
        <w:t xml:space="preserve"> into</w:t>
      </w:r>
      <w:r w:rsidRPr="00776955">
        <w:rPr>
          <w:rStyle w:val="StyleUnderline"/>
        </w:rPr>
        <w:t xml:space="preserve"> a </w:t>
      </w:r>
      <w:r w:rsidRPr="00CB5BBB">
        <w:rPr>
          <w:rStyle w:val="Emphasis"/>
          <w:highlight w:val="cyan"/>
        </w:rPr>
        <w:t>recession</w:t>
      </w:r>
      <w:r w:rsidRPr="00CB5BBB">
        <w:rPr>
          <w:sz w:val="16"/>
        </w:rPr>
        <w:t xml:space="preserve">, </w:t>
      </w:r>
      <w:r w:rsidRPr="00776955">
        <w:rPr>
          <w:rStyle w:val="StyleUnderline"/>
        </w:rPr>
        <w:t xml:space="preserve">impoverishing </w:t>
      </w:r>
      <w:r w:rsidRPr="00776955">
        <w:rPr>
          <w:rStyle w:val="Emphasis"/>
        </w:rPr>
        <w:t>millions</w:t>
      </w:r>
      <w:r w:rsidRPr="00CB5BBB">
        <w:rPr>
          <w:sz w:val="16"/>
        </w:rPr>
        <w:t>. An occupied Taiwan could reasonably expect to become acquainted with midnight door-knocks, forced relocations, and reeducation camps</w:t>
      </w:r>
      <w:r w:rsidRPr="00776955">
        <w:rPr>
          <w:rStyle w:val="StyleUnderline"/>
        </w:rPr>
        <w:t xml:space="preserve">. While these harms alone are worth preventing, the perils of an invasion do not end with the terror of </w:t>
      </w:r>
      <w:r w:rsidRPr="00776955">
        <w:rPr>
          <w:rStyle w:val="Emphasis"/>
        </w:rPr>
        <w:t>occupation</w:t>
      </w:r>
      <w:r w:rsidRPr="00776955">
        <w:rPr>
          <w:rStyle w:val="StyleUnderline"/>
        </w:rPr>
        <w:t xml:space="preserve">, the </w:t>
      </w:r>
      <w:r w:rsidRPr="00776955">
        <w:rPr>
          <w:rStyle w:val="Emphasis"/>
        </w:rPr>
        <w:t>ruin</w:t>
      </w:r>
      <w:r w:rsidRPr="00776955">
        <w:rPr>
          <w:rStyle w:val="StyleUnderline"/>
        </w:rPr>
        <w:t xml:space="preserve"> of </w:t>
      </w:r>
      <w:r w:rsidRPr="00776955">
        <w:rPr>
          <w:rStyle w:val="Emphasis"/>
        </w:rPr>
        <w:t>infrastructure</w:t>
      </w:r>
      <w:r w:rsidRPr="00776955">
        <w:rPr>
          <w:rStyle w:val="StyleUnderline"/>
        </w:rPr>
        <w:t xml:space="preserve">, or the </w:t>
      </w:r>
      <w:r w:rsidRPr="00776955">
        <w:rPr>
          <w:rStyle w:val="Emphasis"/>
        </w:rPr>
        <w:t>bleakness of lost liberty</w:t>
      </w:r>
      <w:r w:rsidRPr="00776955">
        <w:rPr>
          <w:rStyle w:val="StyleUnderline"/>
        </w:rPr>
        <w:t>.</w:t>
      </w:r>
    </w:p>
    <w:p w14:paraId="2230BC55" w14:textId="77777777" w:rsidR="00533C41" w:rsidRDefault="00533C41" w:rsidP="00533C41">
      <w:pPr>
        <w:rPr>
          <w:rStyle w:val="StyleUnderline"/>
        </w:rPr>
      </w:pPr>
      <w:r w:rsidRPr="00776955">
        <w:rPr>
          <w:rStyle w:val="StyleUnderline"/>
        </w:rPr>
        <w:t xml:space="preserve">An invasion </w:t>
      </w:r>
      <w:r w:rsidRPr="00CB5BBB">
        <w:rPr>
          <w:rStyle w:val="StyleUnderline"/>
          <w:highlight w:val="cyan"/>
        </w:rPr>
        <w:t>poses</w:t>
      </w:r>
      <w:r w:rsidRPr="00776955">
        <w:rPr>
          <w:rStyle w:val="StyleUnderline"/>
        </w:rPr>
        <w:t xml:space="preserve"> </w:t>
      </w:r>
      <w:r w:rsidRPr="00776955">
        <w:rPr>
          <w:rStyle w:val="Emphasis"/>
        </w:rPr>
        <w:t>clear</w:t>
      </w:r>
      <w:r w:rsidRPr="00776955">
        <w:rPr>
          <w:rStyle w:val="StyleUnderline"/>
        </w:rPr>
        <w:t xml:space="preserve"> and </w:t>
      </w:r>
      <w:r w:rsidRPr="00CB5BBB">
        <w:rPr>
          <w:rStyle w:val="Emphasis"/>
          <w:highlight w:val="cyan"/>
        </w:rPr>
        <w:t>catastrophic risks</w:t>
      </w:r>
      <w:r w:rsidRPr="00CB5BBB">
        <w:rPr>
          <w:rStyle w:val="StyleUnderline"/>
          <w:highlight w:val="cyan"/>
        </w:rPr>
        <w:t xml:space="preserve"> to </w:t>
      </w:r>
      <w:r w:rsidRPr="00CB5BBB">
        <w:rPr>
          <w:rStyle w:val="Emphasis"/>
          <w:sz w:val="28"/>
          <w:szCs w:val="28"/>
          <w:highlight w:val="cyan"/>
        </w:rPr>
        <w:t>all of humanity</w:t>
      </w:r>
      <w:r w:rsidRPr="00CB5BBB">
        <w:rPr>
          <w:sz w:val="16"/>
        </w:rPr>
        <w:t xml:space="preserve">, particularly stemming from the involvement of the United States. </w:t>
      </w:r>
      <w:r w:rsidRPr="00776955">
        <w:rPr>
          <w:rStyle w:val="StyleUnderline"/>
        </w:rPr>
        <w:t>Such a confrontation could:</w:t>
      </w:r>
    </w:p>
    <w:p w14:paraId="42B5DB3A" w14:textId="77777777" w:rsidR="00533C41" w:rsidRPr="00CB5BBB" w:rsidRDefault="00533C41" w:rsidP="00533C41">
      <w:pPr>
        <w:rPr>
          <w:sz w:val="16"/>
        </w:rPr>
      </w:pPr>
      <w:r w:rsidRPr="00CB5BBB">
        <w:rPr>
          <w:rStyle w:val="StyleUnderline"/>
          <w:highlight w:val="cyan"/>
        </w:rPr>
        <w:t>Trigger a</w:t>
      </w:r>
      <w:r w:rsidRPr="00CB5BBB">
        <w:rPr>
          <w:rStyle w:val="StyleUnderline"/>
        </w:rPr>
        <w:t xml:space="preserve"> </w:t>
      </w:r>
      <w:r w:rsidRPr="00CB5BBB">
        <w:rPr>
          <w:rStyle w:val="Emphasis"/>
        </w:rPr>
        <w:t>hot war</w:t>
      </w:r>
      <w:r w:rsidRPr="00CB5BBB">
        <w:rPr>
          <w:sz w:val="16"/>
        </w:rPr>
        <w:t xml:space="preserve">: Forecasters expect that </w:t>
      </w:r>
      <w:r w:rsidRPr="00776955">
        <w:rPr>
          <w:rStyle w:val="StyleUnderline"/>
        </w:rPr>
        <w:t>an invasion</w:t>
      </w:r>
      <w:r w:rsidRPr="00CB5BBB">
        <w:rPr>
          <w:sz w:val="16"/>
        </w:rPr>
        <w:t xml:space="preserve"> could lead to a war with the USA (62%, I’m at 50%), which </w:t>
      </w:r>
      <w:r w:rsidRPr="00776955">
        <w:rPr>
          <w:rStyle w:val="StyleUnderline"/>
        </w:rPr>
        <w:t xml:space="preserve">would increase the risk of </w:t>
      </w:r>
      <w:r w:rsidRPr="00CB5BBB">
        <w:rPr>
          <w:rStyle w:val="Emphasis"/>
          <w:highlight w:val="cyan"/>
        </w:rPr>
        <w:t>nuclear war</w:t>
      </w:r>
      <w:r w:rsidRPr="0048477B">
        <w:rPr>
          <w:sz w:val="16"/>
        </w:rPr>
        <w:t xml:space="preserve"> </w:t>
      </w:r>
      <w:r w:rsidRPr="0048477B">
        <w:rPr>
          <w:rStyle w:val="StyleUnderline"/>
        </w:rPr>
        <w:t>with the U</w:t>
      </w:r>
      <w:r w:rsidRPr="0048477B">
        <w:rPr>
          <w:sz w:val="16"/>
        </w:rPr>
        <w:t xml:space="preserve">nited </w:t>
      </w:r>
      <w:r w:rsidRPr="0048477B">
        <w:rPr>
          <w:rStyle w:val="StyleUnderline"/>
        </w:rPr>
        <w:t>S</w:t>
      </w:r>
      <w:r w:rsidRPr="0048477B">
        <w:rPr>
          <w:sz w:val="16"/>
        </w:rPr>
        <w:t>tates</w:t>
      </w:r>
      <w:r w:rsidRPr="00CB5BBB">
        <w:rPr>
          <w:sz w:val="16"/>
        </w:rPr>
        <w:t xml:space="preserve"> (my conditional estimate: 5%, ~1% unconditional).</w:t>
      </w:r>
    </w:p>
    <w:p w14:paraId="55A80B72" w14:textId="77777777" w:rsidR="00533C41" w:rsidRPr="00CB5BBB" w:rsidRDefault="00533C41" w:rsidP="00533C41">
      <w:pPr>
        <w:rPr>
          <w:sz w:val="16"/>
        </w:rPr>
      </w:pPr>
      <w:r w:rsidRPr="00CB5BBB">
        <w:rPr>
          <w:sz w:val="16"/>
        </w:rPr>
        <w:t xml:space="preserve">Seal in a cold war: </w:t>
      </w:r>
      <w:r w:rsidRPr="00776955">
        <w:rPr>
          <w:rStyle w:val="StyleUnderline"/>
        </w:rPr>
        <w:t>If an invasion did not lead to hot war</w:t>
      </w:r>
      <w:r w:rsidRPr="00CB5BBB">
        <w:rPr>
          <w:sz w:val="16"/>
        </w:rPr>
        <w:t xml:space="preserve">, I expect </w:t>
      </w:r>
      <w:r w:rsidRPr="00776955">
        <w:rPr>
          <w:rStyle w:val="StyleUnderline"/>
        </w:rPr>
        <w:t xml:space="preserve">it could still </w:t>
      </w:r>
      <w:r w:rsidRPr="00CB5BBB">
        <w:rPr>
          <w:rStyle w:val="StyleUnderline"/>
          <w:highlight w:val="cyan"/>
        </w:rPr>
        <w:t>end</w:t>
      </w:r>
      <w:r w:rsidRPr="00776955">
        <w:rPr>
          <w:rStyle w:val="StyleUnderline"/>
        </w:rPr>
        <w:t xml:space="preserve"> bilateral </w:t>
      </w:r>
      <w:r w:rsidRPr="00CB5BBB">
        <w:rPr>
          <w:rStyle w:val="StyleUnderline"/>
          <w:highlight w:val="cyan"/>
        </w:rPr>
        <w:t>cooperation on</w:t>
      </w:r>
      <w:r w:rsidRPr="00776955">
        <w:rPr>
          <w:rStyle w:val="StyleUnderline"/>
        </w:rPr>
        <w:t xml:space="preserve"> global issues such as </w:t>
      </w:r>
      <w:r w:rsidRPr="00CB5BBB">
        <w:rPr>
          <w:rStyle w:val="Emphasis"/>
          <w:highlight w:val="cyan"/>
        </w:rPr>
        <w:t>pandemic preparedness</w:t>
      </w:r>
      <w:r w:rsidRPr="00776955">
        <w:rPr>
          <w:rStyle w:val="StyleUnderline"/>
        </w:rPr>
        <w:t xml:space="preserve">, </w:t>
      </w:r>
      <w:r w:rsidRPr="00CB5BBB">
        <w:rPr>
          <w:rStyle w:val="StyleUnderline"/>
          <w:highlight w:val="cyan"/>
        </w:rPr>
        <w:t>management of</w:t>
      </w:r>
      <w:r w:rsidRPr="00776955">
        <w:rPr>
          <w:rStyle w:val="StyleUnderline"/>
        </w:rPr>
        <w:t xml:space="preserve"> </w:t>
      </w:r>
      <w:r w:rsidRPr="00CB5BBB">
        <w:rPr>
          <w:rStyle w:val="Emphasis"/>
          <w:highlight w:val="cyan"/>
        </w:rPr>
        <w:t>emerging tech</w:t>
      </w:r>
      <w:r w:rsidRPr="0048477B">
        <w:rPr>
          <w:rStyle w:val="StyleUnderline"/>
        </w:rPr>
        <w:t>nologies</w:t>
      </w:r>
      <w:r w:rsidRPr="00776955">
        <w:rPr>
          <w:rStyle w:val="StyleUnderline"/>
        </w:rPr>
        <w:t xml:space="preserve"> </w:t>
      </w:r>
      <w:r w:rsidRPr="00CB5BBB">
        <w:rPr>
          <w:rStyle w:val="StyleUnderline"/>
          <w:highlight w:val="cyan"/>
        </w:rPr>
        <w:t xml:space="preserve">like </w:t>
      </w:r>
      <w:r w:rsidRPr="00CB5BBB">
        <w:rPr>
          <w:rStyle w:val="Emphasis"/>
          <w:highlight w:val="cyan"/>
        </w:rPr>
        <w:t>AI</w:t>
      </w:r>
      <w:r w:rsidRPr="00776955">
        <w:rPr>
          <w:rStyle w:val="StyleUnderline"/>
        </w:rPr>
        <w:t>,</w:t>
      </w:r>
      <w:r w:rsidRPr="00CB5BBB">
        <w:rPr>
          <w:sz w:val="16"/>
        </w:rPr>
        <w:t xml:space="preserve"> </w:t>
      </w:r>
      <w:r w:rsidRPr="00CB5BBB">
        <w:rPr>
          <w:rStyle w:val="StyleUnderline"/>
          <w:highlight w:val="cyan"/>
        </w:rPr>
        <w:t>and</w:t>
      </w:r>
      <w:r w:rsidRPr="00776955">
        <w:rPr>
          <w:rStyle w:val="StyleUnderline"/>
        </w:rPr>
        <w:t xml:space="preserve"> coordination on </w:t>
      </w:r>
      <w:r w:rsidRPr="00CB5BBB">
        <w:rPr>
          <w:rStyle w:val="Emphasis"/>
          <w:highlight w:val="cyan"/>
        </w:rPr>
        <w:t>climate change</w:t>
      </w:r>
      <w:r w:rsidRPr="00CB5BBB">
        <w:rPr>
          <w:sz w:val="16"/>
        </w:rPr>
        <w:t xml:space="preserve">. </w:t>
      </w:r>
      <w:r w:rsidRPr="00776955">
        <w:rPr>
          <w:rStyle w:val="StyleUnderline"/>
        </w:rPr>
        <w:t>Through</w:t>
      </w:r>
      <w:r w:rsidRPr="00CB5BBB">
        <w:rPr>
          <w:sz w:val="16"/>
        </w:rPr>
        <w:t xml:space="preserve"> either cold or hot </w:t>
      </w:r>
      <w:r w:rsidRPr="00776955">
        <w:rPr>
          <w:rStyle w:val="Emphasis"/>
        </w:rPr>
        <w:t>breakdowns</w:t>
      </w:r>
      <w:r w:rsidRPr="00776955">
        <w:rPr>
          <w:rStyle w:val="StyleUnderline"/>
        </w:rPr>
        <w:t xml:space="preserve"> in </w:t>
      </w:r>
      <w:r w:rsidRPr="00776955">
        <w:rPr>
          <w:rStyle w:val="Emphasis"/>
        </w:rPr>
        <w:t>cooperation</w:t>
      </w:r>
      <w:r w:rsidRPr="00CB5BBB">
        <w:rPr>
          <w:sz w:val="16"/>
        </w:rPr>
        <w:t xml:space="preserve">, I expect risks of a catastrophe stemming from the use or misuse of AI or biological weapons to rise (+0.6% absolute risk). </w:t>
      </w:r>
      <w:r w:rsidRPr="00776955">
        <w:rPr>
          <w:rStyle w:val="StyleUnderline"/>
        </w:rPr>
        <w:t xml:space="preserve">Times of higher </w:t>
      </w:r>
      <w:r w:rsidRPr="0048477B">
        <w:rPr>
          <w:rStyle w:val="StyleUnderline"/>
          <w:highlight w:val="cyan"/>
        </w:rPr>
        <w:t>tension</w:t>
      </w:r>
      <w:r w:rsidRPr="00776955">
        <w:rPr>
          <w:rStyle w:val="StyleUnderline"/>
        </w:rPr>
        <w:t xml:space="preserve"> also </w:t>
      </w:r>
      <w:r w:rsidRPr="0048477B">
        <w:rPr>
          <w:rStyle w:val="StyleUnderline"/>
          <w:highlight w:val="cyan"/>
        </w:rPr>
        <w:t>elevate</w:t>
      </w:r>
      <w:r w:rsidRPr="00776955">
        <w:rPr>
          <w:rStyle w:val="StyleUnderline"/>
        </w:rPr>
        <w:t xml:space="preserve"> the risks of </w:t>
      </w:r>
      <w:r w:rsidRPr="0048477B">
        <w:rPr>
          <w:rStyle w:val="Emphasis"/>
          <w:highlight w:val="cyan"/>
        </w:rPr>
        <w:t>nuclear miscalculation</w:t>
      </w:r>
      <w:r w:rsidRPr="00CB5BBB">
        <w:rPr>
          <w:sz w:val="16"/>
        </w:rPr>
        <w:t xml:space="preserve"> (which my estimates do not account for).</w:t>
      </w:r>
    </w:p>
    <w:p w14:paraId="2ACC0A47" w14:textId="77777777" w:rsidR="00533C41" w:rsidRPr="00CB5BBB" w:rsidRDefault="00533C41" w:rsidP="00533C41">
      <w:pPr>
        <w:rPr>
          <w:sz w:val="16"/>
        </w:rPr>
      </w:pPr>
      <w:r w:rsidRPr="00776955">
        <w:rPr>
          <w:rStyle w:val="StyleUnderline"/>
        </w:rPr>
        <w:t xml:space="preserve">Spell the </w:t>
      </w:r>
      <w:r w:rsidRPr="0048477B">
        <w:rPr>
          <w:rStyle w:val="StyleUnderline"/>
          <w:highlight w:val="cyan"/>
        </w:rPr>
        <w:t xml:space="preserve">decline of the </w:t>
      </w:r>
      <w:r w:rsidRPr="0048477B">
        <w:rPr>
          <w:rStyle w:val="Emphasis"/>
          <w:highlight w:val="cyan"/>
        </w:rPr>
        <w:t>western-led liberal order</w:t>
      </w:r>
      <w:r w:rsidRPr="00CB5BBB">
        <w:rPr>
          <w:sz w:val="16"/>
        </w:rPr>
        <w:t xml:space="preserve">: </w:t>
      </w:r>
      <w:r w:rsidRPr="00776955">
        <w:rPr>
          <w:rStyle w:val="StyleUnderline"/>
        </w:rPr>
        <w:t>This could happen if the West fights</w:t>
      </w:r>
      <w:r w:rsidRPr="00CB5BBB">
        <w:rPr>
          <w:sz w:val="16"/>
        </w:rPr>
        <w:t xml:space="preserve"> </w:t>
      </w:r>
      <w:r w:rsidRPr="00776955">
        <w:rPr>
          <w:rStyle w:val="StyleUnderline"/>
        </w:rPr>
        <w:t>and loses</w:t>
      </w:r>
      <w:r w:rsidRPr="00CB5BBB">
        <w:rPr>
          <w:sz w:val="16"/>
        </w:rPr>
        <w:t xml:space="preserve">, </w:t>
      </w:r>
      <w:r w:rsidRPr="00776955">
        <w:rPr>
          <w:rStyle w:val="StyleUnderline"/>
        </w:rPr>
        <w:t xml:space="preserve">or if it chooses not to aid a strategically </w:t>
      </w:r>
      <w:r w:rsidRPr="00776955">
        <w:rPr>
          <w:rStyle w:val="Emphasis"/>
        </w:rPr>
        <w:t>valuable democratic partner</w:t>
      </w:r>
      <w:r w:rsidRPr="00CB5BBB">
        <w:rPr>
          <w:sz w:val="16"/>
        </w:rPr>
        <w:t xml:space="preserve">, </w:t>
      </w:r>
      <w:r w:rsidRPr="00776955">
        <w:rPr>
          <w:rStyle w:val="StyleUnderline"/>
        </w:rPr>
        <w:t xml:space="preserve">thereby </w:t>
      </w:r>
      <w:r w:rsidRPr="00776955">
        <w:rPr>
          <w:rStyle w:val="Emphasis"/>
        </w:rPr>
        <w:t>losing credibility</w:t>
      </w:r>
      <w:r w:rsidRPr="00776955">
        <w:rPr>
          <w:rStyle w:val="StyleUnderline"/>
        </w:rPr>
        <w:t xml:space="preserve"> as a </w:t>
      </w:r>
      <w:r w:rsidRPr="00776955">
        <w:rPr>
          <w:rStyle w:val="Emphasis"/>
        </w:rPr>
        <w:t>coalition</w:t>
      </w:r>
      <w:r w:rsidRPr="00CB5BBB">
        <w:rPr>
          <w:sz w:val="16"/>
        </w:rPr>
        <w:t>. I do not account for the disvalue of this quantitatively.</w:t>
      </w:r>
    </w:p>
    <w:p w14:paraId="70B314EA" w14:textId="77777777" w:rsidR="00533C41" w:rsidRPr="00CB5BBB" w:rsidRDefault="00533C41" w:rsidP="00533C41">
      <w:pPr>
        <w:rPr>
          <w:sz w:val="16"/>
        </w:rPr>
      </w:pPr>
      <w:r w:rsidRPr="00CB5BBB">
        <w:rPr>
          <w:sz w:val="16"/>
        </w:rPr>
        <w:t>2.1 War and nuclear war</w:t>
      </w:r>
    </w:p>
    <w:p w14:paraId="21364E05" w14:textId="77777777" w:rsidR="00533C41" w:rsidRPr="00CB5BBB" w:rsidRDefault="00533C41" w:rsidP="00533C41">
      <w:pPr>
        <w:rPr>
          <w:sz w:val="16"/>
        </w:rPr>
      </w:pPr>
      <w:r w:rsidRPr="00CB5BBB">
        <w:rPr>
          <w:sz w:val="16"/>
        </w:rPr>
        <w:t xml:space="preserve">Forecasters on </w:t>
      </w:r>
      <w:proofErr w:type="spellStart"/>
      <w:r w:rsidRPr="00CB5BBB">
        <w:rPr>
          <w:sz w:val="16"/>
        </w:rPr>
        <w:t>Metaculus</w:t>
      </w:r>
      <w:proofErr w:type="spellEnd"/>
      <w:r w:rsidRPr="00CB5BBB">
        <w:rPr>
          <w:sz w:val="16"/>
        </w:rPr>
        <w:t xml:space="preserve"> predict there is a 62% chance the US will intervene if Taiwan is invaded. This seems high given that it implies there is a greater than even chance that the Trump administration would support US military involvement. The current administration appears considerably more </w:t>
      </w:r>
      <w:proofErr w:type="gramStart"/>
      <w:r w:rsidRPr="00CB5BBB">
        <w:rPr>
          <w:sz w:val="16"/>
        </w:rPr>
        <w:t>isolationist</w:t>
      </w:r>
      <w:proofErr w:type="gramEnd"/>
      <w:r w:rsidRPr="00CB5BBB">
        <w:rPr>
          <w:sz w:val="16"/>
        </w:rPr>
        <w:t xml:space="preserve"> and far less willing to intercede on behalf of other nations than recent administrations, which have explicitly claimed that the US would defend </w:t>
      </w:r>
      <w:proofErr w:type="gramStart"/>
      <w:r w:rsidRPr="00CB5BBB">
        <w:rPr>
          <w:sz w:val="16"/>
        </w:rPr>
        <w:t>Taiwan[</w:t>
      </w:r>
      <w:proofErr w:type="gramEnd"/>
      <w:r w:rsidRPr="00CB5BBB">
        <w:rPr>
          <w:sz w:val="16"/>
        </w:rPr>
        <w:t>6].</w:t>
      </w:r>
    </w:p>
    <w:p w14:paraId="3B5BD6C8" w14:textId="77777777" w:rsidR="00533C41" w:rsidRPr="00CB5BBB" w:rsidRDefault="00533C41" w:rsidP="00533C41">
      <w:pPr>
        <w:rPr>
          <w:sz w:val="16"/>
        </w:rPr>
      </w:pPr>
      <w:r w:rsidRPr="00CB5BBB">
        <w:rPr>
          <w:sz w:val="16"/>
        </w:rPr>
        <w:t>I estimate a lower likelihood of intervention at 50%. One of the main reasons this figure is not lower is that US involvement may be forced if US assets are attacked preemptively. China has clear incentives for launching a preemptive assault — namely, removing US and allied capabilities would potentially buy time for China to overwhelm Taiwan in the weeks or months it would take the USA and its partners to mobilize their forces.</w:t>
      </w:r>
    </w:p>
    <w:p w14:paraId="4D4B7CA4" w14:textId="77777777" w:rsidR="00533C41" w:rsidRPr="00CB5BBB" w:rsidRDefault="00533C41" w:rsidP="00533C41">
      <w:pPr>
        <w:rPr>
          <w:sz w:val="16"/>
        </w:rPr>
      </w:pPr>
      <w:r w:rsidRPr="00CB5BBB">
        <w:rPr>
          <w:sz w:val="16"/>
        </w:rPr>
        <w:t>Nuclear war</w:t>
      </w:r>
    </w:p>
    <w:p w14:paraId="63F96C14" w14:textId="77777777" w:rsidR="00533C41" w:rsidRDefault="00533C41" w:rsidP="00533C41">
      <w:pPr>
        <w:rPr>
          <w:rStyle w:val="StyleUnderline"/>
        </w:rPr>
      </w:pPr>
      <w:r w:rsidRPr="00CB5BBB">
        <w:rPr>
          <w:sz w:val="16"/>
        </w:rPr>
        <w:t xml:space="preserve">I think that a nuclear war springing from a US-China conflict over Taiwan is unlikely (0.9%). But </w:t>
      </w:r>
      <w:r w:rsidRPr="00776955">
        <w:rPr>
          <w:rStyle w:val="StyleUnderline"/>
        </w:rPr>
        <w:t xml:space="preserve">even </w:t>
      </w:r>
      <w:r w:rsidRPr="0048477B">
        <w:rPr>
          <w:rStyle w:val="StyleUnderline"/>
          <w:highlight w:val="cyan"/>
        </w:rPr>
        <w:t>a “limited”</w:t>
      </w:r>
      <w:r w:rsidRPr="00776955">
        <w:rPr>
          <w:rStyle w:val="StyleUnderline"/>
        </w:rPr>
        <w:t xml:space="preserve"> </w:t>
      </w:r>
      <w:r w:rsidRPr="0048477B">
        <w:rPr>
          <w:rStyle w:val="Emphasis"/>
          <w:highlight w:val="cyan"/>
        </w:rPr>
        <w:t>nuclear war</w:t>
      </w:r>
      <w:r w:rsidRPr="0048477B">
        <w:rPr>
          <w:rStyle w:val="StyleUnderline"/>
          <w:highlight w:val="cyan"/>
        </w:rPr>
        <w:t xml:space="preserve"> could kill</w:t>
      </w:r>
      <w:r w:rsidRPr="00CB5BBB">
        <w:rPr>
          <w:sz w:val="16"/>
        </w:rPr>
        <w:t xml:space="preserve"> hundreds of millions to </w:t>
      </w:r>
      <w:r w:rsidRPr="0048477B">
        <w:rPr>
          <w:rStyle w:val="Emphasis"/>
          <w:highlight w:val="cyan"/>
        </w:rPr>
        <w:t>billions</w:t>
      </w:r>
      <w:r w:rsidRPr="00CB5BBB">
        <w:rPr>
          <w:sz w:val="16"/>
        </w:rPr>
        <w:t xml:space="preserve">, and I don’t expect a nuclear war between the USA and the PRC to employ anything less than a sizable proportion of their shared stockpiles of thousands of warheads. Unless the world changes course, I expect </w:t>
      </w:r>
      <w:r w:rsidRPr="00776955">
        <w:rPr>
          <w:rStyle w:val="StyleUnderline"/>
        </w:rPr>
        <w:t xml:space="preserve">millions will die </w:t>
      </w:r>
      <w:proofErr w:type="gramStart"/>
      <w:r w:rsidRPr="00776955">
        <w:rPr>
          <w:rStyle w:val="StyleUnderline"/>
        </w:rPr>
        <w:t xml:space="preserve">as a </w:t>
      </w:r>
      <w:r w:rsidRPr="00776955">
        <w:rPr>
          <w:rStyle w:val="Emphasis"/>
        </w:rPr>
        <w:t>result</w:t>
      </w:r>
      <w:r w:rsidRPr="00776955">
        <w:rPr>
          <w:rStyle w:val="StyleUnderline"/>
        </w:rPr>
        <w:t xml:space="preserve"> of</w:t>
      </w:r>
      <w:proofErr w:type="gramEnd"/>
      <w:r w:rsidRPr="00776955">
        <w:rPr>
          <w:rStyle w:val="StyleUnderline"/>
        </w:rPr>
        <w:t xml:space="preserve"> an </w:t>
      </w:r>
      <w:r w:rsidRPr="00776955">
        <w:rPr>
          <w:rStyle w:val="Emphasis"/>
        </w:rPr>
        <w:t>invasion of Taiwan</w:t>
      </w:r>
      <w:r w:rsidRPr="00776955">
        <w:rPr>
          <w:rStyle w:val="StyleUnderline"/>
        </w:rPr>
        <w:t>.</w:t>
      </w:r>
    </w:p>
    <w:p w14:paraId="72B4268F" w14:textId="77777777" w:rsidR="00533C41" w:rsidRPr="00CB5BBB" w:rsidRDefault="00533C41" w:rsidP="00533C41">
      <w:pPr>
        <w:rPr>
          <w:sz w:val="8"/>
          <w:szCs w:val="8"/>
        </w:rPr>
      </w:pPr>
      <w:r w:rsidRPr="00CB5BBB">
        <w:rPr>
          <w:sz w:val="8"/>
          <w:szCs w:val="8"/>
        </w:rPr>
        <w:t>Where does this 0.9% number come from?</w:t>
      </w:r>
    </w:p>
    <w:p w14:paraId="0438405A" w14:textId="77777777" w:rsidR="00533C41" w:rsidRPr="00CB5BBB" w:rsidRDefault="00533C41" w:rsidP="00533C41">
      <w:pPr>
        <w:rPr>
          <w:sz w:val="8"/>
          <w:szCs w:val="8"/>
        </w:rPr>
      </w:pPr>
      <w:r w:rsidRPr="00CB5BBB">
        <w:rPr>
          <w:sz w:val="8"/>
          <w:szCs w:val="8"/>
        </w:rPr>
        <w:t>→ 37% chance of invasion × 50% USA intervenes × 5% nuclear risk = 0.9% nuclear war</w:t>
      </w:r>
    </w:p>
    <w:p w14:paraId="7D096EAB" w14:textId="77777777" w:rsidR="00533C41" w:rsidRPr="00CB5BBB" w:rsidRDefault="00533C41" w:rsidP="00533C41">
      <w:pPr>
        <w:rPr>
          <w:sz w:val="8"/>
          <w:szCs w:val="8"/>
        </w:rPr>
      </w:pPr>
      <w:r w:rsidRPr="00CB5BBB">
        <w:rPr>
          <w:sz w:val="8"/>
          <w:szCs w:val="8"/>
        </w:rPr>
        <w:t>The first two inputs are based on forecasts from a community of forecasters. The last guess is my own, so I’ll try to defend it briefly.</w:t>
      </w:r>
    </w:p>
    <w:p w14:paraId="6DE79C3E" w14:textId="77777777" w:rsidR="00533C41" w:rsidRPr="00CB5BBB" w:rsidRDefault="00533C41" w:rsidP="00533C41">
      <w:pPr>
        <w:rPr>
          <w:sz w:val="8"/>
          <w:szCs w:val="8"/>
        </w:rPr>
      </w:pPr>
      <w:r w:rsidRPr="00CB5BBB">
        <w:rPr>
          <w:sz w:val="8"/>
          <w:szCs w:val="8"/>
        </w:rPr>
        <w:t>5%, Why so low?</w:t>
      </w:r>
    </w:p>
    <w:p w14:paraId="6961D5C1" w14:textId="77777777" w:rsidR="00533C41" w:rsidRPr="00CB5BBB" w:rsidRDefault="00533C41" w:rsidP="00533C41">
      <w:pPr>
        <w:rPr>
          <w:sz w:val="8"/>
          <w:szCs w:val="8"/>
        </w:rPr>
      </w:pPr>
      <w:r w:rsidRPr="00CB5BBB">
        <w:rPr>
          <w:sz w:val="8"/>
          <w:szCs w:val="8"/>
        </w:rPr>
        <w:t xml:space="preserve">Mutually assured destruction holds. Presumably we will not be dealing with </w:t>
      </w:r>
      <w:proofErr w:type="spellStart"/>
      <w:proofErr w:type="gramStart"/>
      <w:r w:rsidRPr="00CB5BBB">
        <w:rPr>
          <w:sz w:val="8"/>
          <w:szCs w:val="8"/>
        </w:rPr>
        <w:t>Maos</w:t>
      </w:r>
      <w:proofErr w:type="spellEnd"/>
      <w:r w:rsidRPr="00CB5BBB">
        <w:rPr>
          <w:sz w:val="8"/>
          <w:szCs w:val="8"/>
        </w:rPr>
        <w:t>[</w:t>
      </w:r>
      <w:proofErr w:type="gramEnd"/>
      <w:r w:rsidRPr="00CB5BBB">
        <w:rPr>
          <w:sz w:val="8"/>
          <w:szCs w:val="8"/>
        </w:rPr>
        <w:t>7] or McCarthys next time around. After the chaos of the start of the conflict, I expect the limits to be established relatively quickly (as was clearly the case with Ukraine). Once this brief window has passed (a day or a week), the risk of escalation decreases.</w:t>
      </w:r>
    </w:p>
    <w:p w14:paraId="69524838" w14:textId="77777777" w:rsidR="00533C41" w:rsidRPr="00CB5BBB" w:rsidRDefault="00533C41" w:rsidP="00533C41">
      <w:pPr>
        <w:rPr>
          <w:sz w:val="8"/>
          <w:szCs w:val="8"/>
        </w:rPr>
      </w:pPr>
      <w:r w:rsidRPr="00CB5BBB">
        <w:rPr>
          <w:sz w:val="8"/>
          <w:szCs w:val="8"/>
        </w:rPr>
        <w:t xml:space="preserve">I expect each side would have at least some incentive to keep the war away from its own </w:t>
      </w:r>
      <w:proofErr w:type="gramStart"/>
      <w:r w:rsidRPr="00CB5BBB">
        <w:rPr>
          <w:sz w:val="8"/>
          <w:szCs w:val="8"/>
        </w:rPr>
        <w:t>territories[</w:t>
      </w:r>
      <w:proofErr w:type="gramEnd"/>
      <w:r w:rsidRPr="00CB5BBB">
        <w:rPr>
          <w:sz w:val="8"/>
          <w:szCs w:val="8"/>
        </w:rPr>
        <w:t>8]. If they succeed at geographically compartmentalizing the conflict, I think nuclear escalation would be less likely.</w:t>
      </w:r>
    </w:p>
    <w:p w14:paraId="14A976E5" w14:textId="77777777" w:rsidR="00533C41" w:rsidRPr="00CB5BBB" w:rsidRDefault="00533C41" w:rsidP="00533C41">
      <w:pPr>
        <w:rPr>
          <w:sz w:val="8"/>
          <w:szCs w:val="8"/>
        </w:rPr>
      </w:pPr>
      <w:r w:rsidRPr="00CB5BBB">
        <w:rPr>
          <w:sz w:val="8"/>
          <w:szCs w:val="8"/>
        </w:rPr>
        <w:t>Past proxy wars between great powers (Vietnam, Afghanistan, Korea, Ukraine) as well as limited conventional conflicts between nuclear powers (Kargil War, Sino-Russian border war of 1969, and Sino-Indian border clashes) provide precedents for (mostly indirect) conventional conflict between great powers to remain conventional.</w:t>
      </w:r>
    </w:p>
    <w:p w14:paraId="4442EDE8" w14:textId="77777777" w:rsidR="00533C41" w:rsidRPr="00CB5BBB" w:rsidRDefault="00533C41" w:rsidP="00533C41">
      <w:pPr>
        <w:rPr>
          <w:sz w:val="8"/>
          <w:szCs w:val="8"/>
        </w:rPr>
      </w:pPr>
      <w:r w:rsidRPr="00CB5BBB">
        <w:rPr>
          <w:sz w:val="8"/>
          <w:szCs w:val="8"/>
        </w:rPr>
        <w:t>Less relevant but still related are the cases in which nuclear armed powers have declined to use nuclear force despite the prospect of potentially politically devastating defeat (Israel at the beginning of the Yom Kippur War, Russia during the Kharkiv offensive, US in Vietnam, China in Vietnam, US during the Chinese offensive in Korea, the Soviet Union in Afghanistan[9]). These cases provide a precedent for great powers treating their nuclear capabilities with restraint.</w:t>
      </w:r>
    </w:p>
    <w:p w14:paraId="56ADB865" w14:textId="77777777" w:rsidR="00533C41" w:rsidRPr="00CB5BBB" w:rsidRDefault="00533C41" w:rsidP="00533C41">
      <w:pPr>
        <w:rPr>
          <w:sz w:val="8"/>
          <w:szCs w:val="8"/>
        </w:rPr>
      </w:pPr>
      <w:r w:rsidRPr="00CB5BBB">
        <w:rPr>
          <w:sz w:val="8"/>
          <w:szCs w:val="8"/>
        </w:rPr>
        <w:t>Further, I expect a war over Taiwan would not be perceived as existential for either state. Whether the leader of the PRC sees it as existential for their rule is another question. Neither state wishes to eradicate the other. This was not even the case during the Cold War, when the sides seemed more ideologically opposed and far less interdependent.</w:t>
      </w:r>
    </w:p>
    <w:p w14:paraId="6187CFBC" w14:textId="77777777" w:rsidR="00533C41" w:rsidRPr="00CB5BBB" w:rsidRDefault="00533C41" w:rsidP="00533C41">
      <w:pPr>
        <w:rPr>
          <w:sz w:val="8"/>
          <w:szCs w:val="8"/>
        </w:rPr>
      </w:pPr>
      <w:r w:rsidRPr="00CB5BBB">
        <w:rPr>
          <w:sz w:val="8"/>
          <w:szCs w:val="8"/>
        </w:rPr>
        <w:t>5%, Why so high?</w:t>
      </w:r>
    </w:p>
    <w:p w14:paraId="32393F5B" w14:textId="77777777" w:rsidR="00533C41" w:rsidRPr="00CB5BBB" w:rsidRDefault="00533C41" w:rsidP="00533C41">
      <w:pPr>
        <w:rPr>
          <w:sz w:val="8"/>
          <w:szCs w:val="8"/>
        </w:rPr>
      </w:pPr>
      <w:r w:rsidRPr="00CB5BBB">
        <w:rPr>
          <w:sz w:val="8"/>
          <w:szCs w:val="8"/>
        </w:rPr>
        <w:t>The risk of miscalculation remains. And wars escalate.</w:t>
      </w:r>
    </w:p>
    <w:p w14:paraId="59405AA7" w14:textId="77777777" w:rsidR="00533C41" w:rsidRPr="00CB5BBB" w:rsidRDefault="00533C41" w:rsidP="00533C41">
      <w:pPr>
        <w:rPr>
          <w:sz w:val="8"/>
          <w:szCs w:val="8"/>
        </w:rPr>
      </w:pPr>
      <w:r w:rsidRPr="00CB5BBB">
        <w:rPr>
          <w:sz w:val="8"/>
          <w:szCs w:val="8"/>
        </w:rPr>
        <w:t>I view my conditional 5% as mostly being accidental or due to uncontrollable escalation.</w:t>
      </w:r>
    </w:p>
    <w:p w14:paraId="14E29548" w14:textId="77777777" w:rsidR="00533C41" w:rsidRPr="00613DA0" w:rsidRDefault="00533C41" w:rsidP="00533C41">
      <w:pPr>
        <w:rPr>
          <w:sz w:val="16"/>
        </w:rPr>
      </w:pPr>
      <w:r w:rsidRPr="00776955">
        <w:rPr>
          <w:rStyle w:val="StyleUnderline"/>
        </w:rPr>
        <w:t xml:space="preserve">Accidents happen. We can imagine </w:t>
      </w:r>
      <w:r w:rsidRPr="00613DA0">
        <w:rPr>
          <w:rStyle w:val="StyleUnderline"/>
        </w:rPr>
        <w:t xml:space="preserve">China or the USA misinterpreting a conventional strike as attempting to potentially allow for a </w:t>
      </w:r>
      <w:r w:rsidRPr="00613DA0">
        <w:rPr>
          <w:rStyle w:val="Emphasis"/>
        </w:rPr>
        <w:t>nuclear strike</w:t>
      </w:r>
      <w:r w:rsidRPr="00613DA0">
        <w:rPr>
          <w:sz w:val="16"/>
        </w:rPr>
        <w:t xml:space="preserve">. For example, the USA launches a conventional strike to neutralize Chinese anti-ship missiles to protect US carriers, but this also takes out PLA nuclear armed missiles. </w:t>
      </w:r>
      <w:r w:rsidRPr="00613DA0">
        <w:rPr>
          <w:rStyle w:val="StyleUnderline"/>
        </w:rPr>
        <w:t xml:space="preserve">This may lead China to put its </w:t>
      </w:r>
      <w:r w:rsidRPr="00613DA0">
        <w:rPr>
          <w:rStyle w:val="Emphasis"/>
        </w:rPr>
        <w:t>nuclear forces</w:t>
      </w:r>
      <w:r w:rsidRPr="00613DA0">
        <w:rPr>
          <w:rStyle w:val="StyleUnderline"/>
        </w:rPr>
        <w:t xml:space="preserve"> on </w:t>
      </w:r>
      <w:r w:rsidRPr="00613DA0">
        <w:rPr>
          <w:rStyle w:val="Emphasis"/>
        </w:rPr>
        <w:t>high alert</w:t>
      </w:r>
      <w:r w:rsidRPr="00613DA0">
        <w:rPr>
          <w:sz w:val="16"/>
        </w:rPr>
        <w:t xml:space="preserve">, </w:t>
      </w:r>
      <w:r w:rsidRPr="00613DA0">
        <w:rPr>
          <w:rStyle w:val="StyleUnderline"/>
        </w:rPr>
        <w:t>which the USA</w:t>
      </w:r>
      <w:r w:rsidRPr="00613DA0">
        <w:rPr>
          <w:sz w:val="16"/>
        </w:rPr>
        <w:t xml:space="preserve"> then </w:t>
      </w:r>
      <w:r w:rsidRPr="00613DA0">
        <w:rPr>
          <w:rStyle w:val="StyleUnderline"/>
        </w:rPr>
        <w:t xml:space="preserve">misinterprets as a prelude to a first strike, thus triggering a </w:t>
      </w:r>
      <w:r w:rsidRPr="00613DA0">
        <w:rPr>
          <w:rStyle w:val="Emphasis"/>
        </w:rPr>
        <w:t>preemptive nuclear attack</w:t>
      </w:r>
      <w:r w:rsidRPr="00613DA0">
        <w:rPr>
          <w:sz w:val="16"/>
        </w:rPr>
        <w:t>. We can imagine similar tragedies regarding conventional strikes on any dual-use weapon (</w:t>
      </w:r>
      <w:proofErr w:type="spellStart"/>
      <w:r w:rsidRPr="00613DA0">
        <w:rPr>
          <w:sz w:val="16"/>
        </w:rPr>
        <w:t>e.g</w:t>
      </w:r>
      <w:proofErr w:type="spellEnd"/>
      <w:r w:rsidRPr="00613DA0">
        <w:rPr>
          <w:sz w:val="16"/>
        </w:rPr>
        <w:t>, loss of nuclear equipped submarines or early warning satellites is seen as an attempt to undermine nuclear deterrence).</w:t>
      </w:r>
    </w:p>
    <w:p w14:paraId="5385B21D" w14:textId="77777777" w:rsidR="00533C41" w:rsidRPr="00613DA0" w:rsidRDefault="00533C41" w:rsidP="00533C41">
      <w:pPr>
        <w:rPr>
          <w:sz w:val="16"/>
        </w:rPr>
      </w:pPr>
      <w:r w:rsidRPr="00613DA0">
        <w:rPr>
          <w:rStyle w:val="StyleUnderline"/>
        </w:rPr>
        <w:t xml:space="preserve">There are </w:t>
      </w:r>
      <w:r w:rsidRPr="00613DA0">
        <w:rPr>
          <w:rStyle w:val="Emphasis"/>
        </w:rPr>
        <w:t>countless ways</w:t>
      </w:r>
      <w:r w:rsidRPr="00613DA0">
        <w:rPr>
          <w:rStyle w:val="StyleUnderline"/>
        </w:rPr>
        <w:t xml:space="preserve"> accidents </w:t>
      </w:r>
      <w:r w:rsidRPr="00613DA0">
        <w:rPr>
          <w:rStyle w:val="Emphasis"/>
        </w:rPr>
        <w:t>can happen</w:t>
      </w:r>
      <w:r w:rsidRPr="00613DA0">
        <w:rPr>
          <w:rStyle w:val="StyleUnderline"/>
        </w:rPr>
        <w:t>, and the fog and chaos of war does not make accidents any less likely</w:t>
      </w:r>
      <w:r w:rsidRPr="00613DA0">
        <w:rPr>
          <w:sz w:val="16"/>
        </w:rPr>
        <w:t>. See the times nuclear war nearly occurred due to geese, clouds, drunkenness, solar flares, or insertion of the wrong floppy disk.</w:t>
      </w:r>
    </w:p>
    <w:p w14:paraId="4B0EDCE6" w14:textId="77777777" w:rsidR="00533C41" w:rsidRPr="00613DA0" w:rsidRDefault="00533C41" w:rsidP="00533C41">
      <w:pPr>
        <w:rPr>
          <w:rStyle w:val="StyleUnderline"/>
        </w:rPr>
      </w:pPr>
      <w:r w:rsidRPr="00613DA0">
        <w:rPr>
          <w:sz w:val="16"/>
        </w:rPr>
        <w:t xml:space="preserve">Beyond accidents, I think a likelihood around 5% is plausible because the dynamics of escalation are not well understood. As </w:t>
      </w:r>
      <w:proofErr w:type="spellStart"/>
      <w:r w:rsidRPr="00613DA0">
        <w:rPr>
          <w:sz w:val="16"/>
        </w:rPr>
        <w:t>Braumoller</w:t>
      </w:r>
      <w:proofErr w:type="spellEnd"/>
      <w:r w:rsidRPr="00613DA0">
        <w:rPr>
          <w:sz w:val="16"/>
        </w:rPr>
        <w:t xml:space="preserve"> argues (2019, summarized by Clare and Martin, 2022), most wars are small, some are extraordinarily deadly. This implies there is no clear upper bound to the badness of war</w:t>
      </w:r>
      <w:r w:rsidRPr="00613DA0">
        <w:rPr>
          <w:rStyle w:val="StyleUnderline"/>
        </w:rPr>
        <w:t xml:space="preserve">. Every </w:t>
      </w:r>
      <w:r w:rsidRPr="00613DA0">
        <w:rPr>
          <w:rStyle w:val="Emphasis"/>
        </w:rPr>
        <w:t>time you start</w:t>
      </w:r>
      <w:r w:rsidRPr="00613DA0">
        <w:rPr>
          <w:rStyle w:val="StyleUnderline"/>
        </w:rPr>
        <w:t xml:space="preserve"> a war there seems to be </w:t>
      </w:r>
      <w:r w:rsidRPr="00613DA0">
        <w:rPr>
          <w:rStyle w:val="Emphasis"/>
        </w:rPr>
        <w:t>some chance</w:t>
      </w:r>
      <w:r w:rsidRPr="00613DA0">
        <w:rPr>
          <w:rStyle w:val="StyleUnderline"/>
        </w:rPr>
        <w:t xml:space="preserve"> it will </w:t>
      </w:r>
      <w:r w:rsidRPr="00613DA0">
        <w:rPr>
          <w:rStyle w:val="Emphasis"/>
        </w:rPr>
        <w:t>swallow</w:t>
      </w:r>
      <w:r w:rsidRPr="00613DA0">
        <w:rPr>
          <w:rStyle w:val="StyleUnderline"/>
        </w:rPr>
        <w:t xml:space="preserve"> the world.</w:t>
      </w:r>
    </w:p>
    <w:p w14:paraId="143D3FA5" w14:textId="77777777" w:rsidR="00533C41" w:rsidRPr="00CB5BBB" w:rsidRDefault="00533C41" w:rsidP="00533C41">
      <w:pPr>
        <w:rPr>
          <w:sz w:val="8"/>
          <w:szCs w:val="8"/>
        </w:rPr>
      </w:pPr>
      <w:r w:rsidRPr="00613DA0">
        <w:rPr>
          <w:sz w:val="8"/>
          <w:szCs w:val="8"/>
        </w:rPr>
        <w:t>Other predictions for nuclear war conditional on a crisis</w:t>
      </w:r>
    </w:p>
    <w:p w14:paraId="0CBF597D" w14:textId="77777777" w:rsidR="00533C41" w:rsidRPr="00CB5BBB" w:rsidRDefault="00533C41" w:rsidP="00533C41">
      <w:pPr>
        <w:rPr>
          <w:sz w:val="8"/>
          <w:szCs w:val="8"/>
        </w:rPr>
      </w:pPr>
      <w:r w:rsidRPr="00CB5BBB">
        <w:rPr>
          <w:sz w:val="8"/>
          <w:szCs w:val="8"/>
        </w:rPr>
        <w:t xml:space="preserve">Hellman (2021) predicted a 6.7% chance that events like the Cuban missile crisis escalate to nuclear war. </w:t>
      </w:r>
    </w:p>
    <w:p w14:paraId="23D8BAE6" w14:textId="77777777" w:rsidR="00533C41" w:rsidRPr="00CB5BBB" w:rsidRDefault="00533C41" w:rsidP="00533C41">
      <w:pPr>
        <w:rPr>
          <w:sz w:val="8"/>
          <w:szCs w:val="8"/>
        </w:rPr>
      </w:pPr>
      <w:r w:rsidRPr="00CB5BBB">
        <w:rPr>
          <w:sz w:val="8"/>
          <w:szCs w:val="8"/>
        </w:rPr>
        <w:t>The 5% figure is the same as Peter Wildeford’s prediction that “I take a ~5% chance that any given incident will escalate into a nuclear exchange causing at least one fatality”.</w:t>
      </w:r>
    </w:p>
    <w:p w14:paraId="4C86BCA8" w14:textId="77777777" w:rsidR="00533C41" w:rsidRPr="00CB5BBB" w:rsidRDefault="00533C41" w:rsidP="00533C41">
      <w:pPr>
        <w:rPr>
          <w:sz w:val="8"/>
          <w:szCs w:val="8"/>
        </w:rPr>
      </w:pPr>
      <w:r w:rsidRPr="00CB5BBB">
        <w:rPr>
          <w:sz w:val="8"/>
          <w:szCs w:val="8"/>
        </w:rPr>
        <w:t>Sentinel forecasters predicted around a ~1% chance that a conflict (1k or more deaths) between Pakistan and India would escalate to the nuclear level.</w:t>
      </w:r>
    </w:p>
    <w:p w14:paraId="68004E39" w14:textId="77777777" w:rsidR="00533C41" w:rsidRPr="00CB5BBB" w:rsidRDefault="00533C41" w:rsidP="00533C41">
      <w:pPr>
        <w:rPr>
          <w:sz w:val="8"/>
          <w:szCs w:val="8"/>
        </w:rPr>
      </w:pPr>
      <w:r w:rsidRPr="00CB5BBB">
        <w:rPr>
          <w:sz w:val="8"/>
          <w:szCs w:val="8"/>
        </w:rPr>
        <w:t>This is related to the base rate of 1 instance of use out of the last 80 years (1.25% per year) – see Rodriguez et al., (2019) for more discussion.</w:t>
      </w:r>
    </w:p>
    <w:p w14:paraId="6EC5CEB3" w14:textId="77777777" w:rsidR="00533C41" w:rsidRPr="00CB5BBB" w:rsidRDefault="00533C41" w:rsidP="00533C41">
      <w:pPr>
        <w:rPr>
          <w:sz w:val="8"/>
          <w:szCs w:val="8"/>
        </w:rPr>
      </w:pPr>
      <w:r w:rsidRPr="00CB5BBB">
        <w:rPr>
          <w:sz w:val="8"/>
          <w:szCs w:val="8"/>
        </w:rPr>
        <w:t xml:space="preserve">However, if you condition on </w:t>
      </w:r>
      <w:proofErr w:type="gramStart"/>
      <w:r w:rsidRPr="00CB5BBB">
        <w:rPr>
          <w:sz w:val="8"/>
          <w:szCs w:val="8"/>
        </w:rPr>
        <w:t>a nuclear</w:t>
      </w:r>
      <w:proofErr w:type="gramEnd"/>
      <w:r w:rsidRPr="00CB5BBB">
        <w:rPr>
          <w:sz w:val="8"/>
          <w:szCs w:val="8"/>
        </w:rPr>
        <w:t xml:space="preserve"> power engaging in a conflict (1 in ~40?) or situations in which actors considered using nuclear weapons in a conflict or near conflict (1 in ~10), the base rates seem higher.</w:t>
      </w:r>
    </w:p>
    <w:p w14:paraId="35979BBE" w14:textId="77777777" w:rsidR="00533C41" w:rsidRPr="00CB5BBB" w:rsidRDefault="00533C41" w:rsidP="00533C41">
      <w:pPr>
        <w:rPr>
          <w:sz w:val="8"/>
          <w:szCs w:val="8"/>
        </w:rPr>
      </w:pPr>
      <w:r w:rsidRPr="00CB5BBB">
        <w:rPr>
          <w:sz w:val="8"/>
          <w:szCs w:val="8"/>
        </w:rPr>
        <w:t xml:space="preserve">Sanity check </w:t>
      </w:r>
    </w:p>
    <w:p w14:paraId="143EA576" w14:textId="77777777" w:rsidR="00533C41" w:rsidRPr="00CB5BBB" w:rsidRDefault="00533C41" w:rsidP="00533C41">
      <w:pPr>
        <w:rPr>
          <w:sz w:val="8"/>
          <w:szCs w:val="8"/>
        </w:rPr>
      </w:pPr>
      <w:r w:rsidRPr="00CB5BBB">
        <w:rPr>
          <w:sz w:val="8"/>
          <w:szCs w:val="8"/>
        </w:rPr>
        <w:t>If you believe the 0.9% figure, is it sensible that this discrete risk constitutes 12-23% of the total risk of a nuclear catastrophe until 2100?</w:t>
      </w:r>
    </w:p>
    <w:p w14:paraId="425E66C0" w14:textId="77777777" w:rsidR="00533C41" w:rsidRPr="00CB5BBB" w:rsidRDefault="00533C41" w:rsidP="00533C41">
      <w:pPr>
        <w:rPr>
          <w:sz w:val="8"/>
          <w:szCs w:val="8"/>
        </w:rPr>
      </w:pPr>
      <w:r w:rsidRPr="00CB5BBB">
        <w:rPr>
          <w:sz w:val="8"/>
          <w:szCs w:val="8"/>
        </w:rPr>
        <w:t>Superforecasters and domain experts predict that there is a 4-8% chance that a nuclear war will kill over 10% of the population before 2100 (p. 16, Karger et al., 2023).</w:t>
      </w:r>
    </w:p>
    <w:p w14:paraId="3A98A725" w14:textId="77777777" w:rsidR="00533C41" w:rsidRPr="00CB5BBB" w:rsidRDefault="00533C41" w:rsidP="00533C41">
      <w:pPr>
        <w:rPr>
          <w:sz w:val="8"/>
          <w:szCs w:val="8"/>
        </w:rPr>
      </w:pPr>
      <w:r w:rsidRPr="00CB5BBB">
        <w:rPr>
          <w:sz w:val="8"/>
          <w:szCs w:val="8"/>
        </w:rPr>
        <w:t>I think these forecasts are plausible, and that they are the most reasonable publicly available estimates. This implies that the risk I have specified makes up a large share of the nuclear risk over the next 100 years. Is this sensible?</w:t>
      </w:r>
    </w:p>
    <w:p w14:paraId="0D5116A7" w14:textId="77777777" w:rsidR="00533C41" w:rsidRPr="00CB5BBB" w:rsidRDefault="00533C41" w:rsidP="00533C41">
      <w:pPr>
        <w:rPr>
          <w:sz w:val="8"/>
          <w:szCs w:val="8"/>
        </w:rPr>
      </w:pPr>
      <w:r w:rsidRPr="00CB5BBB">
        <w:rPr>
          <w:sz w:val="8"/>
          <w:szCs w:val="8"/>
        </w:rPr>
        <w:t>I think it is. That’s because:</w:t>
      </w:r>
    </w:p>
    <w:p w14:paraId="7ADEC0D5" w14:textId="77777777" w:rsidR="00533C41" w:rsidRPr="00CB5BBB" w:rsidRDefault="00533C41" w:rsidP="00533C41">
      <w:pPr>
        <w:rPr>
          <w:sz w:val="8"/>
          <w:szCs w:val="8"/>
        </w:rPr>
      </w:pPr>
      <w:r w:rsidRPr="00CB5BBB">
        <w:rPr>
          <w:sz w:val="8"/>
          <w:szCs w:val="8"/>
        </w:rPr>
        <w:t>I think the greatest risks for nuclear war stem from direct conflict between the great powers. With the greatest concerns being the NATO-Russia, US-China, India-Pakistan, US-North Korea, and India-China dyads.</w:t>
      </w:r>
    </w:p>
    <w:p w14:paraId="4E98A61C" w14:textId="77777777" w:rsidR="00533C41" w:rsidRPr="00CB5BBB" w:rsidRDefault="00533C41" w:rsidP="00533C41">
      <w:pPr>
        <w:rPr>
          <w:sz w:val="8"/>
          <w:szCs w:val="8"/>
        </w:rPr>
      </w:pPr>
      <w:r w:rsidRPr="00CB5BBB">
        <w:rPr>
          <w:sz w:val="8"/>
          <w:szCs w:val="8"/>
        </w:rPr>
        <w:t xml:space="preserve">For example, if I decompose this risk by estimating that 70% of the nuclear risk comes from direct conflict and 30% of the risk stems from the US-China </w:t>
      </w:r>
      <w:proofErr w:type="gramStart"/>
      <w:r w:rsidRPr="00CB5BBB">
        <w:rPr>
          <w:sz w:val="8"/>
          <w:szCs w:val="8"/>
        </w:rPr>
        <w:t>dyad[</w:t>
      </w:r>
      <w:proofErr w:type="gramEnd"/>
      <w:r w:rsidRPr="00CB5BBB">
        <w:rPr>
          <w:sz w:val="8"/>
          <w:szCs w:val="8"/>
        </w:rPr>
        <w:t>10]. This would imply 20% of the risk comes from a conflict over Taiwan. This strikes me as sensible and coherent with the other forecasts of nuclear risk.</w:t>
      </w:r>
    </w:p>
    <w:p w14:paraId="51296E64" w14:textId="77777777" w:rsidR="00533C41" w:rsidRPr="00CB5BBB" w:rsidRDefault="00533C41" w:rsidP="00533C41">
      <w:pPr>
        <w:rPr>
          <w:sz w:val="8"/>
          <w:szCs w:val="8"/>
        </w:rPr>
      </w:pPr>
      <w:r w:rsidRPr="00CB5BBB">
        <w:rPr>
          <w:sz w:val="8"/>
          <w:szCs w:val="8"/>
        </w:rPr>
        <w:t xml:space="preserve">I expect India to become a great power and remain an adversary of China. The more powerful India becomes with respect to China, the more hesitant China will be to engage in a conflict and risk getting pinned by India. This makes me think China has a window of opportunity to risk a high intensity great power conflict over the course of the next 10 years. This is a specific example of a general problem that China (or any other great power) faces. The more hegemonic, arrogant, and undiplomatic you become, the greater the likelihood a coalition is formed against you. This seems more a problem the more surrounded you are by potential </w:t>
      </w:r>
      <w:proofErr w:type="gramStart"/>
      <w:r w:rsidRPr="00CB5BBB">
        <w:rPr>
          <w:sz w:val="8"/>
          <w:szCs w:val="8"/>
        </w:rPr>
        <w:t>adversaries[</w:t>
      </w:r>
      <w:proofErr w:type="gramEnd"/>
      <w:r w:rsidRPr="00CB5BBB">
        <w:rPr>
          <w:sz w:val="8"/>
          <w:szCs w:val="8"/>
        </w:rPr>
        <w:t>11].</w:t>
      </w:r>
    </w:p>
    <w:p w14:paraId="3D7CD396" w14:textId="77777777" w:rsidR="00533C41" w:rsidRPr="00CB5BBB" w:rsidRDefault="00533C41" w:rsidP="00533C41">
      <w:pPr>
        <w:rPr>
          <w:sz w:val="8"/>
          <w:szCs w:val="8"/>
        </w:rPr>
      </w:pPr>
      <w:r w:rsidRPr="00CB5BBB">
        <w:rPr>
          <w:sz w:val="8"/>
          <w:szCs w:val="8"/>
        </w:rPr>
        <w:t>I think once the Taiwan question is settled, the other opportunities for conflict between the US and China seem less probable, and less likely to spark a direct hot war (Korean War 2?).</w:t>
      </w:r>
    </w:p>
    <w:p w14:paraId="78CDF27D" w14:textId="77777777" w:rsidR="00533C41" w:rsidRPr="00CB5BBB" w:rsidRDefault="00533C41" w:rsidP="00533C41">
      <w:pPr>
        <w:rPr>
          <w:sz w:val="16"/>
        </w:rPr>
      </w:pPr>
      <w:r w:rsidRPr="00CB5BBB">
        <w:rPr>
          <w:sz w:val="16"/>
        </w:rPr>
        <w:t>2.2. The end of cooperation: AI and Bio-risk</w:t>
      </w:r>
    </w:p>
    <w:p w14:paraId="0FDC8CD1" w14:textId="77777777" w:rsidR="00533C41" w:rsidRPr="00CB5BBB" w:rsidRDefault="00533C41" w:rsidP="00533C41">
      <w:pPr>
        <w:rPr>
          <w:sz w:val="16"/>
        </w:rPr>
      </w:pPr>
      <w:r w:rsidRPr="00776955">
        <w:rPr>
          <w:rStyle w:val="StyleUnderline"/>
        </w:rPr>
        <w:t>After nuclear risks</w:t>
      </w:r>
      <w:r w:rsidRPr="00CB5BBB">
        <w:rPr>
          <w:sz w:val="16"/>
        </w:rPr>
        <w:t xml:space="preserve">, </w:t>
      </w:r>
      <w:r w:rsidRPr="00776955">
        <w:rPr>
          <w:rStyle w:val="StyleUnderline"/>
        </w:rPr>
        <w:t>domain experts</w:t>
      </w:r>
      <w:r w:rsidRPr="00CB5BBB">
        <w:rPr>
          <w:sz w:val="16"/>
        </w:rPr>
        <w:t xml:space="preserve"> and successful forecasters (“superforecasters”) </w:t>
      </w:r>
      <w:r w:rsidRPr="00776955">
        <w:rPr>
          <w:rStyle w:val="StyleUnderline"/>
        </w:rPr>
        <w:t xml:space="preserve">think that the likeliest source of a </w:t>
      </w:r>
      <w:r w:rsidRPr="00776955">
        <w:rPr>
          <w:rStyle w:val="Emphasis"/>
        </w:rPr>
        <w:t>global catastrophe</w:t>
      </w:r>
      <w:r w:rsidRPr="00CB5BBB">
        <w:rPr>
          <w:sz w:val="16"/>
        </w:rPr>
        <w:t xml:space="preserve"> that kills at least 10% of the population before 2100 </w:t>
      </w:r>
      <w:r w:rsidRPr="00776955">
        <w:rPr>
          <w:rStyle w:val="StyleUnderline"/>
        </w:rPr>
        <w:t>comes from</w:t>
      </w:r>
      <w:r w:rsidRPr="00CB5BBB">
        <w:rPr>
          <w:sz w:val="16"/>
        </w:rPr>
        <w:t xml:space="preserve"> two sources:</w:t>
      </w:r>
    </w:p>
    <w:p w14:paraId="1B12D484" w14:textId="77777777" w:rsidR="00533C41" w:rsidRPr="00CB5BBB" w:rsidRDefault="00533C41" w:rsidP="00533C41">
      <w:pPr>
        <w:rPr>
          <w:sz w:val="16"/>
        </w:rPr>
      </w:pPr>
      <w:r w:rsidRPr="00776955">
        <w:rPr>
          <w:rStyle w:val="StyleUnderline"/>
        </w:rPr>
        <w:t xml:space="preserve">risks posed by </w:t>
      </w:r>
      <w:r w:rsidRPr="00776955">
        <w:rPr>
          <w:rStyle w:val="Emphasis"/>
        </w:rPr>
        <w:t>artificial intelligence</w:t>
      </w:r>
      <w:r w:rsidRPr="00CB5BBB">
        <w:rPr>
          <w:sz w:val="16"/>
        </w:rPr>
        <w:t xml:space="preserve"> (Experts: 12%, superforecasters: 2%) </w:t>
      </w:r>
      <w:r w:rsidRPr="00776955">
        <w:rPr>
          <w:rStyle w:val="StyleUnderline"/>
        </w:rPr>
        <w:t>and</w:t>
      </w:r>
    </w:p>
    <w:p w14:paraId="3C6F9456" w14:textId="77777777" w:rsidR="00533C41" w:rsidRPr="00CB5BBB" w:rsidRDefault="00533C41" w:rsidP="00533C41">
      <w:pPr>
        <w:rPr>
          <w:sz w:val="16"/>
        </w:rPr>
      </w:pPr>
      <w:r w:rsidRPr="00776955">
        <w:rPr>
          <w:rStyle w:val="Emphasis"/>
        </w:rPr>
        <w:t>a pandemic</w:t>
      </w:r>
      <w:r w:rsidRPr="00CB5BBB">
        <w:rPr>
          <w:sz w:val="16"/>
        </w:rPr>
        <w:t xml:space="preserve"> (Experts: 1.8%, superforecasters: 3.8%) (p. 16, Karger et al., 2023).</w:t>
      </w:r>
    </w:p>
    <w:p w14:paraId="1F9A6C8E" w14:textId="77777777" w:rsidR="00533C41" w:rsidRDefault="00533C41" w:rsidP="00533C41">
      <w:pPr>
        <w:rPr>
          <w:rStyle w:val="StyleUnderline"/>
        </w:rPr>
      </w:pPr>
      <w:r w:rsidRPr="00CB5BBB">
        <w:rPr>
          <w:sz w:val="16"/>
        </w:rPr>
        <w:t xml:space="preserve">I’m not considering the direct risk from the use of AI or biological catastrophes being triggered because of a hot war, but such risks aren’t unthinkable. </w:t>
      </w:r>
      <w:r w:rsidRPr="0048477B">
        <w:rPr>
          <w:rStyle w:val="StyleUnderline"/>
          <w:highlight w:val="cyan"/>
        </w:rPr>
        <w:t>A war would</w:t>
      </w:r>
      <w:r w:rsidRPr="00776955">
        <w:rPr>
          <w:rStyle w:val="StyleUnderline"/>
        </w:rPr>
        <w:t xml:space="preserve"> presumably </w:t>
      </w:r>
      <w:r w:rsidRPr="0048477B">
        <w:rPr>
          <w:rStyle w:val="StyleUnderline"/>
          <w:highlight w:val="cyan"/>
        </w:rPr>
        <w:t>foster</w:t>
      </w:r>
      <w:r w:rsidRPr="00776955">
        <w:rPr>
          <w:rStyle w:val="StyleUnderline"/>
        </w:rPr>
        <w:t xml:space="preserve"> strong </w:t>
      </w:r>
      <w:r w:rsidRPr="0048477B">
        <w:rPr>
          <w:rStyle w:val="StyleUnderline"/>
          <w:highlight w:val="cyan"/>
        </w:rPr>
        <w:t xml:space="preserve">incentives to </w:t>
      </w:r>
      <w:proofErr w:type="gramStart"/>
      <w:r w:rsidRPr="0048477B">
        <w:rPr>
          <w:rStyle w:val="Emphasis"/>
          <w:highlight w:val="cyan"/>
        </w:rPr>
        <w:t>fast track</w:t>
      </w:r>
      <w:proofErr w:type="gramEnd"/>
      <w:r w:rsidRPr="0048477B">
        <w:rPr>
          <w:rStyle w:val="Emphasis"/>
          <w:highlight w:val="cyan"/>
        </w:rPr>
        <w:t xml:space="preserve"> AI</w:t>
      </w:r>
      <w:r w:rsidRPr="00776955">
        <w:rPr>
          <w:rStyle w:val="StyleUnderline"/>
        </w:rPr>
        <w:t xml:space="preserve"> </w:t>
      </w:r>
      <w:r w:rsidRPr="0048477B">
        <w:rPr>
          <w:rStyle w:val="StyleUnderline"/>
          <w:highlight w:val="cyan"/>
        </w:rPr>
        <w:t xml:space="preserve">or </w:t>
      </w:r>
      <w:r w:rsidRPr="0048477B">
        <w:rPr>
          <w:rStyle w:val="Emphasis"/>
          <w:highlight w:val="cyan"/>
        </w:rPr>
        <w:t>biological weapons</w:t>
      </w:r>
      <w:r w:rsidRPr="00776955">
        <w:rPr>
          <w:rStyle w:val="StyleUnderline"/>
        </w:rPr>
        <w:t xml:space="preserve">, which could </w:t>
      </w:r>
      <w:r w:rsidRPr="0048477B">
        <w:rPr>
          <w:rStyle w:val="StyleUnderline"/>
          <w:highlight w:val="cyan"/>
        </w:rPr>
        <w:t xml:space="preserve">lead to </w:t>
      </w:r>
      <w:r w:rsidRPr="0048477B">
        <w:rPr>
          <w:rStyle w:val="Emphasis"/>
          <w:highlight w:val="cyan"/>
        </w:rPr>
        <w:t>escalation</w:t>
      </w:r>
      <w:r w:rsidRPr="00776955">
        <w:rPr>
          <w:rStyle w:val="StyleUnderline"/>
        </w:rPr>
        <w:t xml:space="preserve"> and </w:t>
      </w:r>
      <w:r w:rsidRPr="00776955">
        <w:rPr>
          <w:rStyle w:val="Emphasis"/>
        </w:rPr>
        <w:t>world-shattering consequences</w:t>
      </w:r>
      <w:r w:rsidRPr="00776955">
        <w:rPr>
          <w:rStyle w:val="StyleUnderline"/>
        </w:rPr>
        <w:t>.</w:t>
      </w:r>
      <w:r>
        <w:rPr>
          <w:rStyle w:val="StyleUnderline"/>
        </w:rPr>
        <w:t xml:space="preserve"> </w:t>
      </w:r>
    </w:p>
    <w:p w14:paraId="024337BD" w14:textId="77777777" w:rsidR="00533C41" w:rsidRPr="00CB5BBB" w:rsidRDefault="00533C41" w:rsidP="00533C41">
      <w:pPr>
        <w:rPr>
          <w:sz w:val="16"/>
        </w:rPr>
      </w:pPr>
      <w:r w:rsidRPr="00CB5BBB">
        <w:rPr>
          <w:sz w:val="16"/>
        </w:rPr>
        <w:t>Rather, I am thinking of the risk as primarily due to a breakdown in cooperation that would otherwise happen to avert such risks.</w:t>
      </w:r>
    </w:p>
    <w:p w14:paraId="67BE1151" w14:textId="77777777" w:rsidR="00533C41" w:rsidRPr="00CB5BBB" w:rsidRDefault="00533C41" w:rsidP="00533C41">
      <w:pPr>
        <w:rPr>
          <w:sz w:val="16"/>
        </w:rPr>
      </w:pPr>
      <w:r w:rsidRPr="00CB5BBB">
        <w:rPr>
          <w:sz w:val="16"/>
        </w:rPr>
        <w:t>I think the likelihood of biological and AI catastrophes are an average of superforecasters and domain experts: AI = 7% and biological = 3% (total non-nuclear human caused catastrophic risk = 10</w:t>
      </w:r>
      <w:proofErr w:type="gramStart"/>
      <w:r w:rsidRPr="00CB5BBB">
        <w:rPr>
          <w:sz w:val="16"/>
        </w:rPr>
        <w:t>%)[</w:t>
      </w:r>
      <w:proofErr w:type="gramEnd"/>
      <w:r w:rsidRPr="00CB5BBB">
        <w:rPr>
          <w:sz w:val="16"/>
        </w:rPr>
        <w:t>12].</w:t>
      </w:r>
    </w:p>
    <w:p w14:paraId="01AB5175" w14:textId="77777777" w:rsidR="00533C41" w:rsidRPr="00CB5BBB" w:rsidRDefault="00533C41" w:rsidP="00533C41">
      <w:pPr>
        <w:rPr>
          <w:sz w:val="16"/>
        </w:rPr>
      </w:pPr>
      <w:r w:rsidRPr="00CB5BBB">
        <w:rPr>
          <w:sz w:val="16"/>
        </w:rPr>
        <w:t>To demonstrate with a forecast, let’s make up some numbers.</w:t>
      </w:r>
    </w:p>
    <w:p w14:paraId="2460B7BE" w14:textId="77777777" w:rsidR="00533C41" w:rsidRPr="00CB5BBB" w:rsidRDefault="00533C41" w:rsidP="00533C41">
      <w:pPr>
        <w:rPr>
          <w:sz w:val="16"/>
        </w:rPr>
      </w:pPr>
      <w:r w:rsidRPr="00CB5BBB">
        <w:rPr>
          <w:sz w:val="16"/>
        </w:rPr>
        <w:t xml:space="preserve">Let’s assume that some amount of the total AI + Bio risk (40%) </w:t>
      </w:r>
      <w:proofErr w:type="gramStart"/>
      <w:r w:rsidRPr="00CB5BBB">
        <w:rPr>
          <w:sz w:val="16"/>
        </w:rPr>
        <w:t>as</w:t>
      </w:r>
      <w:proofErr w:type="gramEnd"/>
      <w:r w:rsidRPr="00CB5BBB">
        <w:rPr>
          <w:sz w:val="16"/>
        </w:rPr>
        <w:t xml:space="preserve"> reducible.</w:t>
      </w:r>
    </w:p>
    <w:p w14:paraId="2D75BD62" w14:textId="77777777" w:rsidR="00533C41" w:rsidRPr="00CB5BBB" w:rsidRDefault="00533C41" w:rsidP="00533C41">
      <w:pPr>
        <w:rPr>
          <w:sz w:val="16"/>
        </w:rPr>
      </w:pPr>
      <w:r w:rsidRPr="00CB5BBB">
        <w:rPr>
          <w:sz w:val="16"/>
        </w:rPr>
        <w:t>Assume that 75% of this reducibility is through international coordination.</w:t>
      </w:r>
    </w:p>
    <w:p w14:paraId="18EF1C6A" w14:textId="77777777" w:rsidR="00533C41" w:rsidRPr="00CB5BBB" w:rsidRDefault="00533C41" w:rsidP="00533C41">
      <w:pPr>
        <w:rPr>
          <w:sz w:val="16"/>
        </w:rPr>
      </w:pPr>
      <w:r w:rsidRPr="00CB5BBB">
        <w:rPr>
          <w:sz w:val="16"/>
        </w:rPr>
        <w:t>Assume that 65% of the risk reducible through international cooperation is contingent on US-China cooperation.</w:t>
      </w:r>
    </w:p>
    <w:p w14:paraId="2821D0BF" w14:textId="77777777" w:rsidR="00533C41" w:rsidRPr="00CB5BBB" w:rsidRDefault="00533C41" w:rsidP="00533C41">
      <w:pPr>
        <w:rPr>
          <w:sz w:val="16"/>
        </w:rPr>
      </w:pPr>
      <w:r w:rsidRPr="00CB5BBB">
        <w:rPr>
          <w:sz w:val="16"/>
        </w:rPr>
        <w:t>That implies 2% percentage points (20% of the 10%) of the risk is potentially reducible due to US-Chinese cooperation on AI and biological risks.</w:t>
      </w:r>
    </w:p>
    <w:p w14:paraId="3451F8BE" w14:textId="77777777" w:rsidR="00533C41" w:rsidRPr="00CB5BBB" w:rsidRDefault="00533C41" w:rsidP="00533C41">
      <w:pPr>
        <w:rPr>
          <w:sz w:val="16"/>
        </w:rPr>
      </w:pPr>
      <w:r w:rsidRPr="00CB5BBB">
        <w:rPr>
          <w:sz w:val="16"/>
        </w:rPr>
        <w:t>Assume that the prospects for cooperation would decrease drastically (33</w:t>
      </w:r>
      <w:proofErr w:type="gramStart"/>
      <w:r w:rsidRPr="00CB5BBB">
        <w:rPr>
          <w:sz w:val="16"/>
        </w:rPr>
        <w:t>%[</w:t>
      </w:r>
      <w:proofErr w:type="gramEnd"/>
      <w:r w:rsidRPr="00CB5BBB">
        <w:rPr>
          <w:sz w:val="16"/>
        </w:rPr>
        <w:t>13]) if there was an invasion. My guess is this represents a 0.64% increase in the likelihood of catastrophic risk.</w:t>
      </w:r>
    </w:p>
    <w:p w14:paraId="47C06432" w14:textId="77777777" w:rsidR="00533C41" w:rsidRPr="00CB5BBB" w:rsidRDefault="00533C41" w:rsidP="00533C41">
      <w:pPr>
        <w:rPr>
          <w:sz w:val="16"/>
        </w:rPr>
      </w:pPr>
      <w:r w:rsidRPr="00776955">
        <w:rPr>
          <w:rStyle w:val="StyleUnderline"/>
        </w:rPr>
        <w:t xml:space="preserve">A direct </w:t>
      </w:r>
      <w:r w:rsidRPr="0054401F">
        <w:rPr>
          <w:rStyle w:val="StyleUnderline"/>
        </w:rPr>
        <w:t xml:space="preserve">conflict is not necessary to </w:t>
      </w:r>
      <w:r w:rsidRPr="0054401F">
        <w:rPr>
          <w:rStyle w:val="Emphasis"/>
        </w:rPr>
        <w:t>stifle cooperation</w:t>
      </w:r>
      <w:r w:rsidRPr="0054401F">
        <w:rPr>
          <w:sz w:val="16"/>
        </w:rPr>
        <w:t xml:space="preserve">. </w:t>
      </w:r>
      <w:r w:rsidRPr="0054401F">
        <w:rPr>
          <w:rStyle w:val="StyleUnderline"/>
        </w:rPr>
        <w:t xml:space="preserve">Tension over Taiwan has </w:t>
      </w:r>
      <w:r w:rsidRPr="0054401F">
        <w:rPr>
          <w:rStyle w:val="Emphasis"/>
        </w:rPr>
        <w:t>already</w:t>
      </w:r>
      <w:r w:rsidRPr="0054401F">
        <w:rPr>
          <w:rStyle w:val="StyleUnderline"/>
        </w:rPr>
        <w:t xml:space="preserve"> </w:t>
      </w:r>
      <w:r w:rsidRPr="0054401F">
        <w:rPr>
          <w:rStyle w:val="Emphasis"/>
        </w:rPr>
        <w:t>threatened</w:t>
      </w:r>
      <w:r w:rsidRPr="0054401F">
        <w:rPr>
          <w:rStyle w:val="StyleUnderline"/>
        </w:rPr>
        <w:t xml:space="preserve"> to end US-Chinese cooperation on other critical global issues like </w:t>
      </w:r>
      <w:r w:rsidRPr="0054401F">
        <w:rPr>
          <w:rStyle w:val="Emphasis"/>
        </w:rPr>
        <w:t>climate</w:t>
      </w:r>
      <w:r w:rsidRPr="0054401F">
        <w:rPr>
          <w:rStyle w:val="StyleUnderline"/>
        </w:rPr>
        <w:t xml:space="preserve"> </w:t>
      </w:r>
      <w:r w:rsidRPr="0054401F">
        <w:rPr>
          <w:rStyle w:val="Emphasis"/>
        </w:rPr>
        <w:t>change</w:t>
      </w:r>
      <w:r w:rsidRPr="0054401F">
        <w:rPr>
          <w:sz w:val="16"/>
        </w:rPr>
        <w:t xml:space="preserve">. An analogy is US-Russian relations during the Russo-Ukrainian war. It seems as if </w:t>
      </w:r>
      <w:proofErr w:type="gramStart"/>
      <w:r w:rsidRPr="0054401F">
        <w:rPr>
          <w:sz w:val="16"/>
        </w:rPr>
        <w:t>as a result of</w:t>
      </w:r>
      <w:proofErr w:type="gramEnd"/>
      <w:r w:rsidRPr="0054401F">
        <w:rPr>
          <w:sz w:val="16"/>
        </w:rPr>
        <w:t xml:space="preserve"> the Russo-Ukrainian war, cooperation ceased on the New START Treaty. The treaty had probably decreased the </w:t>
      </w:r>
      <w:proofErr w:type="gramStart"/>
      <w:r w:rsidRPr="0054401F">
        <w:rPr>
          <w:sz w:val="16"/>
        </w:rPr>
        <w:t>amount</w:t>
      </w:r>
      <w:proofErr w:type="gramEnd"/>
      <w:r w:rsidRPr="0054401F">
        <w:rPr>
          <w:sz w:val="16"/>
        </w:rPr>
        <w:t xml:space="preserve"> of nuclear weapons each country deployed</w:t>
      </w:r>
      <w:r w:rsidRPr="00CB5BBB">
        <w:rPr>
          <w:sz w:val="16"/>
        </w:rPr>
        <w:t>.</w:t>
      </w:r>
    </w:p>
    <w:p w14:paraId="3AD09D78" w14:textId="77777777" w:rsidR="00533C41" w:rsidRPr="00CB5BBB" w:rsidRDefault="00533C41" w:rsidP="00533C41">
      <w:pPr>
        <w:rPr>
          <w:sz w:val="16"/>
        </w:rPr>
      </w:pPr>
      <w:r w:rsidRPr="00CB5BBB">
        <w:rPr>
          <w:sz w:val="16"/>
        </w:rPr>
        <w:t>A cold war would still decrease bilateral cooperation and accelerate longer term arms race dynamics.</w:t>
      </w:r>
    </w:p>
    <w:p w14:paraId="7035CD1F" w14:textId="77777777" w:rsidR="00533C41" w:rsidRPr="00CB5BBB" w:rsidRDefault="00533C41" w:rsidP="00533C41">
      <w:pPr>
        <w:rPr>
          <w:sz w:val="16"/>
        </w:rPr>
      </w:pPr>
      <w:r w:rsidRPr="00CB5BBB">
        <w:rPr>
          <w:sz w:val="16"/>
        </w:rPr>
        <w:t>2.3 Appeasement or capitulation and the end of the liberal-led order: Value risk</w:t>
      </w:r>
    </w:p>
    <w:p w14:paraId="5B0B17DE" w14:textId="77777777" w:rsidR="00533C41" w:rsidRPr="0054401F" w:rsidRDefault="00533C41" w:rsidP="00533C41">
      <w:pPr>
        <w:rPr>
          <w:sz w:val="16"/>
        </w:rPr>
      </w:pPr>
      <w:r w:rsidRPr="00CB5BBB">
        <w:rPr>
          <w:sz w:val="16"/>
        </w:rPr>
        <w:t xml:space="preserve">Just as the Allied victory in the second world war created institutions that fostered global cooperation and </w:t>
      </w:r>
      <w:proofErr w:type="spellStart"/>
      <w:r w:rsidRPr="00CB5BBB">
        <w:rPr>
          <w:sz w:val="16"/>
        </w:rPr>
        <w:t>democratisation</w:t>
      </w:r>
      <w:proofErr w:type="spellEnd"/>
      <w:r w:rsidRPr="00CB5BBB">
        <w:rPr>
          <w:sz w:val="16"/>
        </w:rPr>
        <w:t xml:space="preserve">, a </w:t>
      </w:r>
      <w:r w:rsidRPr="00CB5BBB">
        <w:rPr>
          <w:rStyle w:val="StyleUnderline"/>
        </w:rPr>
        <w:t>defeat or aband</w:t>
      </w:r>
      <w:r w:rsidRPr="0054401F">
        <w:rPr>
          <w:rStyle w:val="StyleUnderline"/>
        </w:rPr>
        <w:t xml:space="preserve">onment of Taiwan could alter the </w:t>
      </w:r>
      <w:r w:rsidRPr="0054401F">
        <w:rPr>
          <w:rStyle w:val="Emphasis"/>
        </w:rPr>
        <w:t>trajectory</w:t>
      </w:r>
      <w:r w:rsidRPr="0054401F">
        <w:rPr>
          <w:rStyle w:val="StyleUnderline"/>
        </w:rPr>
        <w:t xml:space="preserve"> of </w:t>
      </w:r>
      <w:r w:rsidRPr="0054401F">
        <w:rPr>
          <w:rStyle w:val="Emphasis"/>
        </w:rPr>
        <w:t>global institutions</w:t>
      </w:r>
      <w:r w:rsidRPr="0054401F">
        <w:rPr>
          <w:sz w:val="16"/>
        </w:rPr>
        <w:t>. I agree with the views of Clare (2023) when he described the less legible impacts of a great power conflict:</w:t>
      </w:r>
    </w:p>
    <w:p w14:paraId="539F985B" w14:textId="77777777" w:rsidR="00533C41" w:rsidRPr="0054401F" w:rsidRDefault="00533C41" w:rsidP="00533C41">
      <w:pPr>
        <w:rPr>
          <w:sz w:val="16"/>
        </w:rPr>
      </w:pPr>
      <w:r w:rsidRPr="0054401F">
        <w:rPr>
          <w:rStyle w:val="StyleUnderline"/>
        </w:rPr>
        <w:t xml:space="preserve">Major conflicts reshape the </w:t>
      </w:r>
      <w:r w:rsidRPr="0054401F">
        <w:rPr>
          <w:rStyle w:val="Emphasis"/>
        </w:rPr>
        <w:t>global balance</w:t>
      </w:r>
      <w:r w:rsidRPr="0054401F">
        <w:rPr>
          <w:rStyle w:val="StyleUnderline"/>
        </w:rPr>
        <w:t xml:space="preserve"> of </w:t>
      </w:r>
      <w:r w:rsidRPr="0054401F">
        <w:rPr>
          <w:rStyle w:val="Emphasis"/>
        </w:rPr>
        <w:t>power</w:t>
      </w:r>
      <w:r w:rsidRPr="0054401F">
        <w:rPr>
          <w:sz w:val="16"/>
        </w:rPr>
        <w:t xml:space="preserve">. In their aftermath, leaders of the victorious nations often use their new influence to change various institutions in their </w:t>
      </w:r>
      <w:proofErr w:type="spellStart"/>
      <w:r w:rsidRPr="0054401F">
        <w:rPr>
          <w:sz w:val="16"/>
        </w:rPr>
        <w:t>favour</w:t>
      </w:r>
      <w:proofErr w:type="spellEnd"/>
      <w:r w:rsidRPr="0054401F">
        <w:rPr>
          <w:sz w:val="16"/>
        </w:rPr>
        <w:t>.</w:t>
      </w:r>
    </w:p>
    <w:p w14:paraId="2CA4CCCD" w14:textId="77777777" w:rsidR="00533C41" w:rsidRPr="0054401F" w:rsidRDefault="00533C41" w:rsidP="00533C41">
      <w:pPr>
        <w:rPr>
          <w:sz w:val="16"/>
        </w:rPr>
      </w:pPr>
      <w:r w:rsidRPr="0054401F">
        <w:rPr>
          <w:sz w:val="16"/>
        </w:rPr>
        <w:t xml:space="preserve">They redraw borders and cause </w:t>
      </w:r>
      <w:proofErr w:type="spellStart"/>
      <w:r w:rsidRPr="0054401F">
        <w:rPr>
          <w:sz w:val="16"/>
        </w:rPr>
        <w:t>civilisations</w:t>
      </w:r>
      <w:proofErr w:type="spellEnd"/>
      <w:r w:rsidRPr="0054401F">
        <w:rPr>
          <w:sz w:val="16"/>
        </w:rPr>
        <w:t xml:space="preserve"> to rise and fall. They invest in military research and influence how technological change happens. And their diplomatic strategies shape the norms and institutions that structure the international system.</w:t>
      </w:r>
    </w:p>
    <w:p w14:paraId="4951A3F9" w14:textId="77777777" w:rsidR="00533C41" w:rsidRPr="0054401F" w:rsidRDefault="00533C41" w:rsidP="00533C41">
      <w:pPr>
        <w:rPr>
          <w:sz w:val="16"/>
        </w:rPr>
      </w:pPr>
      <w:r w:rsidRPr="0054401F">
        <w:rPr>
          <w:sz w:val="16"/>
        </w:rPr>
        <w:t xml:space="preserve">Such changes can have very long-lasting effects.43 </w:t>
      </w:r>
      <w:r w:rsidRPr="0054401F">
        <w:rPr>
          <w:rStyle w:val="StyleUnderline"/>
        </w:rPr>
        <w:t xml:space="preserve">In extreme cases, they can even change our </w:t>
      </w:r>
      <w:proofErr w:type="spellStart"/>
      <w:r w:rsidRPr="0054401F">
        <w:rPr>
          <w:rStyle w:val="Emphasis"/>
        </w:rPr>
        <w:t>civilisational</w:t>
      </w:r>
      <w:proofErr w:type="spellEnd"/>
      <w:r w:rsidRPr="0054401F">
        <w:rPr>
          <w:rStyle w:val="Emphasis"/>
        </w:rPr>
        <w:t xml:space="preserve"> trajectory</w:t>
      </w:r>
      <w:r w:rsidRPr="0054401F">
        <w:rPr>
          <w:rStyle w:val="StyleUnderline"/>
        </w:rPr>
        <w:t xml:space="preserve">: the </w:t>
      </w:r>
      <w:r w:rsidRPr="0054401F">
        <w:rPr>
          <w:rStyle w:val="Emphasis"/>
        </w:rPr>
        <w:t>average value</w:t>
      </w:r>
      <w:r w:rsidRPr="0054401F">
        <w:rPr>
          <w:rStyle w:val="StyleUnderline"/>
        </w:rPr>
        <w:t xml:space="preserve"> of the </w:t>
      </w:r>
      <w:r w:rsidRPr="0054401F">
        <w:rPr>
          <w:rStyle w:val="Emphasis"/>
        </w:rPr>
        <w:t>world</w:t>
      </w:r>
      <w:r w:rsidRPr="0054401F">
        <w:rPr>
          <w:rStyle w:val="StyleUnderline"/>
        </w:rPr>
        <w:t xml:space="preserve"> over time</w:t>
      </w:r>
      <w:r w:rsidRPr="0054401F">
        <w:rPr>
          <w:sz w:val="16"/>
        </w:rPr>
        <w:t xml:space="preserve">. This might sound </w:t>
      </w:r>
      <w:proofErr w:type="gramStart"/>
      <w:r w:rsidRPr="0054401F">
        <w:rPr>
          <w:sz w:val="16"/>
        </w:rPr>
        <w:t>abstract, but</w:t>
      </w:r>
      <w:proofErr w:type="gramEnd"/>
      <w:r w:rsidRPr="0054401F">
        <w:rPr>
          <w:sz w:val="16"/>
        </w:rPr>
        <w:t xml:space="preserve"> just think about how much more pessimistic you’d feel about the future if more of the world’s most powerful countries were still ruled by fascist dictators.</w:t>
      </w:r>
    </w:p>
    <w:p w14:paraId="5C0C5694" w14:textId="77777777" w:rsidR="00533C41" w:rsidRPr="0054401F" w:rsidRDefault="00533C41" w:rsidP="00533C41">
      <w:pPr>
        <w:rPr>
          <w:rStyle w:val="StyleUnderline"/>
        </w:rPr>
      </w:pPr>
      <w:r w:rsidRPr="0054401F">
        <w:rPr>
          <w:rStyle w:val="StyleUnderline"/>
        </w:rPr>
        <w:t xml:space="preserve">A new great power war has the potential to cause similarly important changes to global </w:t>
      </w:r>
      <w:r w:rsidRPr="0054401F">
        <w:rPr>
          <w:rStyle w:val="Emphasis"/>
        </w:rPr>
        <w:t>institutions</w:t>
      </w:r>
      <w:r w:rsidRPr="0054401F">
        <w:rPr>
          <w:sz w:val="16"/>
        </w:rPr>
        <w:t xml:space="preserve">. For example, </w:t>
      </w:r>
      <w:r w:rsidRPr="0054401F">
        <w:rPr>
          <w:rStyle w:val="StyleUnderline"/>
        </w:rPr>
        <w:t xml:space="preserve">if an </w:t>
      </w:r>
      <w:r w:rsidRPr="0054401F">
        <w:rPr>
          <w:rStyle w:val="Emphasis"/>
        </w:rPr>
        <w:t>authoritarian state</w:t>
      </w:r>
      <w:r w:rsidRPr="0054401F">
        <w:rPr>
          <w:rStyle w:val="StyleUnderline"/>
        </w:rPr>
        <w:t xml:space="preserve"> or alliance emerged from the war</w:t>
      </w:r>
      <w:r w:rsidRPr="0054401F">
        <w:rPr>
          <w:sz w:val="16"/>
        </w:rPr>
        <w:t xml:space="preserve"> victorious, </w:t>
      </w:r>
      <w:r w:rsidRPr="0054401F">
        <w:rPr>
          <w:rStyle w:val="StyleUnderline"/>
        </w:rPr>
        <w:t>they may</w:t>
      </w:r>
      <w:r w:rsidRPr="0054401F">
        <w:rPr>
          <w:sz w:val="16"/>
        </w:rPr>
        <w:t xml:space="preserve"> be able to </w:t>
      </w:r>
      <w:r w:rsidRPr="0054401F">
        <w:rPr>
          <w:rStyle w:val="StyleUnderline"/>
        </w:rPr>
        <w:t xml:space="preserve">use their </w:t>
      </w:r>
      <w:r w:rsidRPr="0054401F">
        <w:rPr>
          <w:rStyle w:val="Emphasis"/>
        </w:rPr>
        <w:t>influence</w:t>
      </w:r>
      <w:r w:rsidRPr="0054401F">
        <w:rPr>
          <w:rStyle w:val="StyleUnderline"/>
        </w:rPr>
        <w:t xml:space="preserve"> and </w:t>
      </w:r>
      <w:r w:rsidRPr="0054401F">
        <w:rPr>
          <w:rStyle w:val="Emphasis"/>
        </w:rPr>
        <w:t>modern digital surveillance tools</w:t>
      </w:r>
      <w:r w:rsidRPr="0054401F">
        <w:rPr>
          <w:rStyle w:val="StyleUnderline"/>
        </w:rPr>
        <w:t xml:space="preserve"> to </w:t>
      </w:r>
      <w:r w:rsidRPr="0054401F">
        <w:rPr>
          <w:rStyle w:val="Emphasis"/>
        </w:rPr>
        <w:t>entrench</w:t>
      </w:r>
      <w:r w:rsidRPr="0054401F">
        <w:rPr>
          <w:rStyle w:val="StyleUnderline"/>
        </w:rPr>
        <w:t xml:space="preserve"> their power </w:t>
      </w:r>
      <w:proofErr w:type="gramStart"/>
      <w:r w:rsidRPr="0054401F">
        <w:rPr>
          <w:rStyle w:val="StyleUnderline"/>
        </w:rPr>
        <w:t>at</w:t>
      </w:r>
      <w:proofErr w:type="gramEnd"/>
      <w:r w:rsidRPr="0054401F">
        <w:rPr>
          <w:rStyle w:val="StyleUnderline"/>
        </w:rPr>
        <w:t xml:space="preserve"> a </w:t>
      </w:r>
      <w:r w:rsidRPr="0054401F">
        <w:rPr>
          <w:rStyle w:val="Emphasis"/>
        </w:rPr>
        <w:t>global scale</w:t>
      </w:r>
      <w:r w:rsidRPr="0054401F">
        <w:rPr>
          <w:rStyle w:val="StyleUnderline"/>
        </w:rPr>
        <w:t>.</w:t>
      </w:r>
    </w:p>
    <w:p w14:paraId="606264C6" w14:textId="77777777" w:rsidR="00533C41" w:rsidRPr="00CB5BBB" w:rsidRDefault="00533C41" w:rsidP="00533C41">
      <w:pPr>
        <w:rPr>
          <w:sz w:val="16"/>
        </w:rPr>
      </w:pPr>
      <w:r w:rsidRPr="0054401F">
        <w:rPr>
          <w:sz w:val="16"/>
        </w:rPr>
        <w:t>These risks apply to an invasion of Taiwan</w:t>
      </w:r>
      <w:r w:rsidRPr="00CB5BBB">
        <w:rPr>
          <w:sz w:val="16"/>
        </w:rPr>
        <w:t>. It is tempting to say the risks of a catastrophe are too high, and the world would be safer if the USA and its allies let China conquer Taiwan. But inaction is not costless either.</w:t>
      </w:r>
    </w:p>
    <w:p w14:paraId="39C0E72E" w14:textId="77777777" w:rsidR="00533C41" w:rsidRPr="00613DA0" w:rsidRDefault="00533C41" w:rsidP="00533C41">
      <w:pPr>
        <w:rPr>
          <w:sz w:val="16"/>
        </w:rPr>
      </w:pPr>
      <w:r w:rsidRPr="00CB5BBB">
        <w:rPr>
          <w:rStyle w:val="StyleUnderline"/>
        </w:rPr>
        <w:t xml:space="preserve">The loss of Taiwan would further divide </w:t>
      </w:r>
      <w:r w:rsidRPr="00613DA0">
        <w:rPr>
          <w:rStyle w:val="StyleUnderline"/>
        </w:rPr>
        <w:t xml:space="preserve">and </w:t>
      </w:r>
      <w:r w:rsidRPr="00613DA0">
        <w:rPr>
          <w:rStyle w:val="Emphasis"/>
        </w:rPr>
        <w:t>demoralize</w:t>
      </w:r>
      <w:r w:rsidRPr="00613DA0">
        <w:rPr>
          <w:rStyle w:val="StyleUnderline"/>
        </w:rPr>
        <w:t xml:space="preserve"> the alliance of </w:t>
      </w:r>
      <w:r w:rsidRPr="00613DA0">
        <w:rPr>
          <w:rStyle w:val="Emphasis"/>
        </w:rPr>
        <w:t>democracies</w:t>
      </w:r>
      <w:r w:rsidRPr="00613DA0">
        <w:rPr>
          <w:sz w:val="16"/>
        </w:rPr>
        <w:t xml:space="preserve"> </w:t>
      </w:r>
      <w:r w:rsidRPr="00613DA0">
        <w:rPr>
          <w:rStyle w:val="StyleUnderline"/>
        </w:rPr>
        <w:t xml:space="preserve">that have had unprecedented success in creating </w:t>
      </w:r>
      <w:r w:rsidRPr="00613DA0">
        <w:rPr>
          <w:rStyle w:val="Emphasis"/>
        </w:rPr>
        <w:t>prosperous</w:t>
      </w:r>
      <w:r w:rsidRPr="00613DA0">
        <w:rPr>
          <w:rStyle w:val="StyleUnderline"/>
        </w:rPr>
        <w:t xml:space="preserve">, peaceful, sustainable, and happy </w:t>
      </w:r>
      <w:r w:rsidRPr="00613DA0">
        <w:rPr>
          <w:rStyle w:val="Emphasis"/>
        </w:rPr>
        <w:t>societies</w:t>
      </w:r>
      <w:r w:rsidRPr="00613DA0">
        <w:rPr>
          <w:sz w:val="16"/>
        </w:rPr>
        <w:t xml:space="preserve">. </w:t>
      </w:r>
      <w:r w:rsidRPr="00613DA0">
        <w:rPr>
          <w:rStyle w:val="StyleUnderline"/>
        </w:rPr>
        <w:t>A victory for the CCP</w:t>
      </w:r>
      <w:r w:rsidRPr="00613DA0">
        <w:rPr>
          <w:sz w:val="16"/>
        </w:rPr>
        <w:t xml:space="preserve"> over the West </w:t>
      </w:r>
      <w:r w:rsidRPr="00613DA0">
        <w:rPr>
          <w:rStyle w:val="StyleUnderline"/>
        </w:rPr>
        <w:t>would embolden</w:t>
      </w:r>
      <w:r w:rsidRPr="00613DA0">
        <w:rPr>
          <w:sz w:val="16"/>
        </w:rPr>
        <w:t xml:space="preserve"> more policymakers to pursue strong, personalistic, and </w:t>
      </w:r>
      <w:r w:rsidRPr="00613DA0">
        <w:rPr>
          <w:rStyle w:val="Emphasis"/>
        </w:rPr>
        <w:t>centralized authority</w:t>
      </w:r>
      <w:r w:rsidRPr="00613DA0">
        <w:rPr>
          <w:sz w:val="16"/>
        </w:rPr>
        <w:t>. And why not? The CCP will have not only shown that it can build while the west’s weak democracies squabble, but also that it can be victorious in warfare, the ultimate test of state capacity.</w:t>
      </w:r>
    </w:p>
    <w:p w14:paraId="3871B517" w14:textId="77777777" w:rsidR="00533C41" w:rsidRPr="00613DA0" w:rsidRDefault="00533C41" w:rsidP="00533C41">
      <w:pPr>
        <w:rPr>
          <w:sz w:val="16"/>
        </w:rPr>
      </w:pPr>
      <w:r w:rsidRPr="00613DA0">
        <w:rPr>
          <w:sz w:val="16"/>
        </w:rPr>
        <w:t xml:space="preserve">More concretely, the most common concern about letting a country fall is feeding the appetite of an imperial power. While it is hotly debated, the PRC seems distinctly less imperial in its territorial ambitions than Russia or other European powers at their grabbiest. I doubt the subjugation of Taiwan would mark the beginning of a period of conquest. But </w:t>
      </w:r>
      <w:r w:rsidRPr="00613DA0">
        <w:rPr>
          <w:rStyle w:val="StyleUnderline"/>
        </w:rPr>
        <w:t>it could certainly encourage the PRC to iron out its ambitious</w:t>
      </w:r>
      <w:r w:rsidRPr="00613DA0">
        <w:rPr>
          <w:sz w:val="16"/>
        </w:rPr>
        <w:t xml:space="preserve"> (and still internationally unrecognized) </w:t>
      </w:r>
      <w:r w:rsidRPr="00613DA0">
        <w:rPr>
          <w:rStyle w:val="StyleUnderline"/>
        </w:rPr>
        <w:t>claims to the South China sea or to engage</w:t>
      </w:r>
      <w:r w:rsidRPr="00613DA0">
        <w:rPr>
          <w:sz w:val="16"/>
        </w:rPr>
        <w:t xml:space="preserve"> in some lite Soviet style </w:t>
      </w:r>
      <w:r w:rsidRPr="00613DA0">
        <w:rPr>
          <w:rStyle w:val="StyleUnderline"/>
        </w:rPr>
        <w:t xml:space="preserve">adventurism to </w:t>
      </w:r>
      <w:r w:rsidRPr="00613DA0">
        <w:rPr>
          <w:rStyle w:val="Emphasis"/>
        </w:rPr>
        <w:t>prop up</w:t>
      </w:r>
      <w:r w:rsidRPr="00613DA0">
        <w:rPr>
          <w:rStyle w:val="StyleUnderline"/>
        </w:rPr>
        <w:t xml:space="preserve"> or establish </w:t>
      </w:r>
      <w:r w:rsidRPr="00613DA0">
        <w:rPr>
          <w:rStyle w:val="Emphasis"/>
        </w:rPr>
        <w:t>friendly regimes</w:t>
      </w:r>
      <w:r w:rsidRPr="00613DA0">
        <w:rPr>
          <w:sz w:val="16"/>
        </w:rPr>
        <w:t xml:space="preserve">.  </w:t>
      </w:r>
    </w:p>
    <w:p w14:paraId="7D3D03FA" w14:textId="77777777" w:rsidR="00533C41" w:rsidRPr="00776955" w:rsidRDefault="00533C41" w:rsidP="00533C41">
      <w:r w:rsidRPr="00613DA0">
        <w:rPr>
          <w:sz w:val="16"/>
        </w:rPr>
        <w:t>That said, I think the clearest risk of capitulation would be opening the</w:t>
      </w:r>
      <w:r w:rsidRPr="00CB5BBB">
        <w:rPr>
          <w:sz w:val="16"/>
        </w:rPr>
        <w:t xml:space="preserve"> door to further acts of aggression by other powers. Particularly, I imagine that </w:t>
      </w:r>
      <w:r w:rsidRPr="00CB5BBB">
        <w:rPr>
          <w:rStyle w:val="StyleUnderline"/>
        </w:rPr>
        <w:t xml:space="preserve">a successful invasion of Taiwan could </w:t>
      </w:r>
      <w:r w:rsidRPr="0048477B">
        <w:rPr>
          <w:rStyle w:val="Emphasis"/>
          <w:highlight w:val="cyan"/>
        </w:rPr>
        <w:t>embolden Russia</w:t>
      </w:r>
      <w:r w:rsidRPr="0048477B">
        <w:rPr>
          <w:rStyle w:val="StyleUnderline"/>
          <w:highlight w:val="cyan"/>
        </w:rPr>
        <w:t xml:space="preserve"> to launch</w:t>
      </w:r>
      <w:r w:rsidRPr="00CB5BBB">
        <w:rPr>
          <w:rStyle w:val="StyleUnderline"/>
        </w:rPr>
        <w:t xml:space="preserve"> </w:t>
      </w:r>
      <w:r w:rsidRPr="0048477B">
        <w:rPr>
          <w:rStyle w:val="StyleUnderline"/>
          <w:highlight w:val="cyan"/>
        </w:rPr>
        <w:t>a</w:t>
      </w:r>
      <w:r w:rsidRPr="00CB5BBB">
        <w:rPr>
          <w:rStyle w:val="StyleUnderline"/>
        </w:rPr>
        <w:t xml:space="preserve">nother </w:t>
      </w:r>
      <w:r w:rsidRPr="0048477B">
        <w:rPr>
          <w:rStyle w:val="Emphasis"/>
          <w:highlight w:val="cyan"/>
        </w:rPr>
        <w:t>invasion</w:t>
      </w:r>
      <w:r w:rsidRPr="0048477B">
        <w:rPr>
          <w:rStyle w:val="StyleUnderline"/>
          <w:highlight w:val="cyan"/>
        </w:rPr>
        <w:t xml:space="preserve"> </w:t>
      </w:r>
      <w:r w:rsidRPr="00613DA0">
        <w:rPr>
          <w:rStyle w:val="StyleUnderline"/>
        </w:rPr>
        <w:t xml:space="preserve">of a </w:t>
      </w:r>
      <w:r w:rsidRPr="00613DA0">
        <w:rPr>
          <w:rStyle w:val="Emphasis"/>
        </w:rPr>
        <w:t>neighboring state</w:t>
      </w:r>
      <w:r w:rsidRPr="00613DA0">
        <w:rPr>
          <w:sz w:val="16"/>
        </w:rPr>
        <w:t xml:space="preserve">, </w:t>
      </w:r>
      <w:r w:rsidRPr="00613DA0">
        <w:rPr>
          <w:rStyle w:val="StyleUnderline"/>
          <w:highlight w:val="cyan"/>
        </w:rPr>
        <w:t>or</w:t>
      </w:r>
      <w:r w:rsidRPr="00CB5BBB">
        <w:rPr>
          <w:rStyle w:val="StyleUnderline"/>
        </w:rPr>
        <w:t xml:space="preserve"> it could provide an </w:t>
      </w:r>
      <w:r w:rsidRPr="00613DA0">
        <w:rPr>
          <w:rStyle w:val="StyleUnderline"/>
        </w:rPr>
        <w:t xml:space="preserve">opportunity to </w:t>
      </w:r>
      <w:r w:rsidRPr="0048477B">
        <w:rPr>
          <w:rStyle w:val="Emphasis"/>
          <w:highlight w:val="cyan"/>
        </w:rPr>
        <w:t>break</w:t>
      </w:r>
      <w:r w:rsidRPr="00CB5BBB">
        <w:rPr>
          <w:rStyle w:val="Emphasis"/>
        </w:rPr>
        <w:t xml:space="preserve"> </w:t>
      </w:r>
      <w:r w:rsidRPr="0048477B">
        <w:rPr>
          <w:rStyle w:val="Emphasis"/>
          <w:highlight w:val="cyan"/>
        </w:rPr>
        <w:t xml:space="preserve">NATO </w:t>
      </w:r>
      <w:r w:rsidRPr="00613DA0">
        <w:rPr>
          <w:rStyle w:val="Emphasis"/>
        </w:rPr>
        <w:t>once</w:t>
      </w:r>
      <w:r w:rsidRPr="00613DA0">
        <w:rPr>
          <w:rStyle w:val="StyleUnderline"/>
        </w:rPr>
        <w:t xml:space="preserve"> and </w:t>
      </w:r>
      <w:r w:rsidRPr="00613DA0">
        <w:rPr>
          <w:rStyle w:val="Emphasis"/>
        </w:rPr>
        <w:t>for all</w:t>
      </w:r>
      <w:r w:rsidRPr="00CB5BBB">
        <w:rPr>
          <w:rStyle w:val="StyleUnderline"/>
        </w:rPr>
        <w:t xml:space="preserve"> by occupying a few square miles of Latvia or Estonia to create a </w:t>
      </w:r>
      <w:r w:rsidRPr="00CB5BBB">
        <w:rPr>
          <w:rStyle w:val="Emphasis"/>
        </w:rPr>
        <w:t>Türkiye-Syrian</w:t>
      </w:r>
      <w:r w:rsidRPr="00CB5BBB">
        <w:rPr>
          <w:sz w:val="16"/>
        </w:rPr>
        <w:t xml:space="preserve"> </w:t>
      </w:r>
      <w:r w:rsidRPr="00CB5BBB">
        <w:rPr>
          <w:rStyle w:val="StyleUnderline"/>
        </w:rPr>
        <w:t>style buffer zone</w:t>
      </w:r>
      <w:r w:rsidRPr="00CB5BBB">
        <w:rPr>
          <w:sz w:val="16"/>
        </w:rPr>
        <w:t xml:space="preserve"> for the ethnic Russians that, according to the Kremlin, are at risk of persecution.</w:t>
      </w:r>
    </w:p>
    <w:p w14:paraId="28CE78BF" w14:textId="77777777" w:rsidR="00533C41" w:rsidRDefault="00533C41" w:rsidP="00533C41"/>
    <w:p w14:paraId="13FAF2A8" w14:textId="77777777" w:rsidR="00533C41" w:rsidRDefault="00533C41" w:rsidP="00533C41">
      <w:pPr>
        <w:pStyle w:val="Heading3"/>
      </w:pPr>
      <w:r>
        <w:t>States CP – 1NC</w:t>
      </w:r>
    </w:p>
    <w:p w14:paraId="1F6697E5" w14:textId="1A5C189A" w:rsidR="00533C41" w:rsidRPr="003B5649" w:rsidRDefault="00533C41" w:rsidP="00533C41">
      <w:pPr>
        <w:pStyle w:val="Heading4"/>
      </w:pPr>
      <w:r w:rsidRPr="005327A7">
        <w:rPr>
          <w:u w:val="single"/>
        </w:rPr>
        <w:t>States CP</w:t>
      </w:r>
      <w:r>
        <w:t>:</w:t>
      </w:r>
    </w:p>
    <w:p w14:paraId="3DDDE48A" w14:textId="77777777" w:rsidR="00533C41" w:rsidRDefault="00533C41" w:rsidP="00533C41">
      <w:pPr>
        <w:pStyle w:val="Heading4"/>
        <w:rPr>
          <w:b w:val="0"/>
          <w:bCs/>
        </w:rPr>
      </w:pPr>
      <w:r>
        <w:t xml:space="preserve">States solve – </w:t>
      </w:r>
      <w:proofErr w:type="gramStart"/>
      <w:r w:rsidRPr="003B5649">
        <w:t>Pre-emption</w:t>
      </w:r>
      <w:proofErr w:type="gramEnd"/>
      <w:r w:rsidRPr="003B5649">
        <w:t xml:space="preserve"> will get </w:t>
      </w:r>
      <w:r w:rsidRPr="003B5649">
        <w:rPr>
          <w:u w:val="single"/>
        </w:rPr>
        <w:t>deleted</w:t>
      </w:r>
      <w:r>
        <w:rPr>
          <w:b w:val="0"/>
          <w:bCs/>
        </w:rPr>
        <w:t>.</w:t>
      </w:r>
    </w:p>
    <w:p w14:paraId="04954C64" w14:textId="77777777" w:rsidR="00533C41" w:rsidRDefault="00533C41" w:rsidP="00533C41">
      <w:r w:rsidRPr="00D1119E">
        <w:rPr>
          <w:rStyle w:val="Style13ptBold"/>
        </w:rPr>
        <w:t>Sachs 25 —</w:t>
      </w:r>
      <w:r>
        <w:t xml:space="preserve"> David Sachs, </w:t>
      </w:r>
      <w:proofErr w:type="spellStart"/>
      <w:r w:rsidRPr="00D1119E">
        <w:t>Kestnbaum</w:t>
      </w:r>
      <w:proofErr w:type="spellEnd"/>
      <w:r w:rsidRPr="00D1119E">
        <w:t xml:space="preserve"> Professor of Labor and Industry at Harvard Law School,</w:t>
      </w:r>
      <w:r>
        <w:t xml:space="preserve"> interviewed by Sadie Basila. Sachs, David.</w:t>
      </w:r>
      <w:r w:rsidRPr="00D1119E">
        <w:t xml:space="preserve"> "Reforming Labor Law", 3-23-2025, accessed 8-13-2025, https://www.theregreview.org/2025/03/23/spotlight-reforming-labor-law/ //WMK</w:t>
      </w:r>
    </w:p>
    <w:p w14:paraId="6EA04C07" w14:textId="77777777" w:rsidR="00533C41" w:rsidRPr="00135BDD" w:rsidRDefault="00533C41" w:rsidP="00533C41">
      <w:r w:rsidRPr="00135BDD">
        <w:rPr>
          <w:rStyle w:val="StyleUnderline"/>
        </w:rPr>
        <w:t>TRR: What tools can and should state and local governments use to regulate labor relations?</w:t>
      </w:r>
    </w:p>
    <w:p w14:paraId="16918F1F" w14:textId="77777777" w:rsidR="00533C41" w:rsidRPr="00135BDD" w:rsidRDefault="00533C41" w:rsidP="00533C41">
      <w:pPr>
        <w:rPr>
          <w:sz w:val="16"/>
        </w:rPr>
      </w:pPr>
      <w:r w:rsidRPr="00135BDD">
        <w:rPr>
          <w:rStyle w:val="Emphasis"/>
        </w:rPr>
        <w:t>Sachs</w:t>
      </w:r>
      <w:r w:rsidRPr="00003D74">
        <w:rPr>
          <w:rStyle w:val="Emphasis"/>
        </w:rPr>
        <w:t xml:space="preserve">: </w:t>
      </w:r>
      <w:r w:rsidRPr="00135BDD">
        <w:rPr>
          <w:sz w:val="16"/>
        </w:rPr>
        <w:t xml:space="preserve">One of the best things that </w:t>
      </w:r>
      <w:r w:rsidRPr="00C92496">
        <w:rPr>
          <w:rStyle w:val="StyleUnderline"/>
          <w:highlight w:val="cyan"/>
        </w:rPr>
        <w:t>states</w:t>
      </w:r>
      <w:r w:rsidRPr="00135BDD">
        <w:rPr>
          <w:sz w:val="16"/>
        </w:rPr>
        <w:t xml:space="preserve"> and cities </w:t>
      </w:r>
      <w:r w:rsidRPr="00C92496">
        <w:rPr>
          <w:rStyle w:val="StyleUnderline"/>
          <w:highlight w:val="cyan"/>
        </w:rPr>
        <w:t>can</w:t>
      </w:r>
      <w:r w:rsidRPr="00135BDD">
        <w:rPr>
          <w:sz w:val="16"/>
        </w:rPr>
        <w:t xml:space="preserve"> do today is to </w:t>
      </w:r>
      <w:r w:rsidRPr="00C92496">
        <w:rPr>
          <w:rStyle w:val="StyleUnderline"/>
          <w:highlight w:val="cyan"/>
        </w:rPr>
        <w:t>enact</w:t>
      </w:r>
      <w:r w:rsidRPr="00135BDD">
        <w:rPr>
          <w:sz w:val="16"/>
        </w:rPr>
        <w:t xml:space="preserve"> </w:t>
      </w:r>
      <w:r w:rsidRPr="00C92496">
        <w:rPr>
          <w:rStyle w:val="Emphasis"/>
          <w:highlight w:val="cyan"/>
        </w:rPr>
        <w:t>organizing</w:t>
      </w:r>
      <w:r w:rsidRPr="00135BDD">
        <w:rPr>
          <w:sz w:val="16"/>
        </w:rPr>
        <w:t xml:space="preserve"> </w:t>
      </w:r>
      <w:r w:rsidRPr="00C92496">
        <w:rPr>
          <w:rStyle w:val="StyleUnderline"/>
          <w:highlight w:val="cyan"/>
        </w:rPr>
        <w:t>and</w:t>
      </w:r>
      <w:r w:rsidRPr="00135BDD">
        <w:rPr>
          <w:sz w:val="16"/>
        </w:rPr>
        <w:t xml:space="preserve"> </w:t>
      </w:r>
      <w:r w:rsidRPr="00C92496">
        <w:rPr>
          <w:rStyle w:val="Emphasis"/>
          <w:highlight w:val="cyan"/>
        </w:rPr>
        <w:t>bargaining rights for workers</w:t>
      </w:r>
      <w:r w:rsidRPr="00135BDD">
        <w:rPr>
          <w:sz w:val="16"/>
        </w:rPr>
        <w:t xml:space="preserve"> who are excluded from the NLRA. I say this for two reasons. First, workers excluded from the NLRA are badly in need of state and local labor law, and second, </w:t>
      </w:r>
      <w:r w:rsidRPr="00135BDD">
        <w:rPr>
          <w:rStyle w:val="StyleUnderline"/>
        </w:rPr>
        <w:t>preemption rules do not interfere with state and local efforts on behalf of NLRA-excluded workers</w:t>
      </w:r>
      <w:r w:rsidRPr="00135BDD">
        <w:rPr>
          <w:sz w:val="16"/>
        </w:rPr>
        <w:t>.</w:t>
      </w:r>
    </w:p>
    <w:p w14:paraId="692C655C" w14:textId="77777777" w:rsidR="00533C41" w:rsidRPr="00135BDD" w:rsidRDefault="00533C41" w:rsidP="00533C41">
      <w:pPr>
        <w:rPr>
          <w:sz w:val="16"/>
        </w:rPr>
      </w:pPr>
      <w:r w:rsidRPr="00135BDD">
        <w:rPr>
          <w:sz w:val="16"/>
        </w:rPr>
        <w:t>TRR: What workers are excluded from the NLRA’s coverage?</w:t>
      </w:r>
    </w:p>
    <w:p w14:paraId="6739771A" w14:textId="77777777" w:rsidR="00533C41" w:rsidRPr="00135BDD" w:rsidRDefault="00533C41" w:rsidP="00533C41">
      <w:pPr>
        <w:rPr>
          <w:sz w:val="16"/>
        </w:rPr>
      </w:pPr>
      <w:r w:rsidRPr="00135BDD">
        <w:rPr>
          <w:sz w:val="16"/>
        </w:rPr>
        <w:t>Sachs: Since 1935, when the NLRA was passed, the statute has left out agricultural workers and domestic workers. It also excludes independent contractors, which today means that gig workers—including Uber and Lyft drivers—are outside the NLRA and therefore in need of state protections.</w:t>
      </w:r>
    </w:p>
    <w:p w14:paraId="229B03E1" w14:textId="77777777" w:rsidR="00533C41" w:rsidRPr="00135BDD" w:rsidRDefault="00533C41" w:rsidP="00533C41">
      <w:pPr>
        <w:rPr>
          <w:sz w:val="16"/>
        </w:rPr>
      </w:pPr>
      <w:r w:rsidRPr="00135BDD">
        <w:rPr>
          <w:sz w:val="16"/>
        </w:rPr>
        <w:t xml:space="preserve">TRR: How can states and local government regulate labor relations in ways that will not be preempted by the NLRA?  </w:t>
      </w:r>
    </w:p>
    <w:p w14:paraId="2FF083A4" w14:textId="77777777" w:rsidR="00533C41" w:rsidRPr="00610E98" w:rsidRDefault="00533C41" w:rsidP="00533C41">
      <w:pPr>
        <w:rPr>
          <w:sz w:val="16"/>
        </w:rPr>
      </w:pPr>
      <w:r w:rsidRPr="00610E98">
        <w:rPr>
          <w:sz w:val="16"/>
        </w:rPr>
        <w:t>Sachs: NLRA preemption, as it currently exists, is remarkably broad and really does choke off much of what states and cities could otherwise do. But there are important exceptions to the rules of preemption. First, as I mentioned above, states and cities are free to regulate the labor relations of workers not covered by the NLRA. Second, states and cities are free to act as market participants and structure labor relations on projects in which they have so-called “proprietary interests” without running afoul of preemption rules.</w:t>
      </w:r>
    </w:p>
    <w:p w14:paraId="38F6E732" w14:textId="77777777" w:rsidR="00533C41" w:rsidRDefault="00533C41" w:rsidP="00533C41">
      <w:pPr>
        <w:rPr>
          <w:sz w:val="16"/>
        </w:rPr>
      </w:pPr>
      <w:r w:rsidRPr="00135BDD">
        <w:rPr>
          <w:sz w:val="16"/>
        </w:rPr>
        <w:t xml:space="preserve">But I should emphasize another point. </w:t>
      </w:r>
      <w:r w:rsidRPr="00C92496">
        <w:rPr>
          <w:rStyle w:val="StyleUnderline"/>
          <w:highlight w:val="cyan"/>
        </w:rPr>
        <w:t xml:space="preserve">We </w:t>
      </w:r>
      <w:r w:rsidRPr="00C92496">
        <w:rPr>
          <w:rStyle w:val="Emphasis"/>
          <w:highlight w:val="cyan"/>
        </w:rPr>
        <w:t>may not have any NLRA preemption</w:t>
      </w:r>
      <w:r w:rsidRPr="00135BDD">
        <w:rPr>
          <w:sz w:val="16"/>
        </w:rPr>
        <w:t xml:space="preserve"> </w:t>
      </w:r>
      <w:r w:rsidRPr="00C92496">
        <w:rPr>
          <w:rStyle w:val="StyleUnderline"/>
          <w:highlight w:val="cyan"/>
        </w:rPr>
        <w:t xml:space="preserve">in a </w:t>
      </w:r>
      <w:r w:rsidRPr="00C92496">
        <w:rPr>
          <w:rStyle w:val="Emphasis"/>
          <w:highlight w:val="cyan"/>
        </w:rPr>
        <w:t>short while</w:t>
      </w:r>
      <w:r w:rsidRPr="00135BDD">
        <w:rPr>
          <w:sz w:val="16"/>
        </w:rPr>
        <w:t xml:space="preserve">. That is </w:t>
      </w:r>
      <w:r w:rsidRPr="00C92496">
        <w:rPr>
          <w:rStyle w:val="StyleUnderline"/>
          <w:highlight w:val="cyan"/>
        </w:rPr>
        <w:t>because</w:t>
      </w:r>
      <w:r w:rsidRPr="00135BDD">
        <w:rPr>
          <w:sz w:val="16"/>
        </w:rPr>
        <w:t xml:space="preserve"> there </w:t>
      </w:r>
      <w:proofErr w:type="gramStart"/>
      <w:r w:rsidRPr="00135BDD">
        <w:rPr>
          <w:sz w:val="16"/>
        </w:rPr>
        <w:t>are</w:t>
      </w:r>
      <w:proofErr w:type="gramEnd"/>
      <w:r w:rsidRPr="00135BDD">
        <w:rPr>
          <w:sz w:val="16"/>
        </w:rPr>
        <w:t xml:space="preserve"> </w:t>
      </w:r>
      <w:r w:rsidRPr="00C92496">
        <w:rPr>
          <w:rStyle w:val="StyleUnderline"/>
          <w:highlight w:val="cyan"/>
        </w:rPr>
        <w:t>a</w:t>
      </w:r>
      <w:r w:rsidRPr="00C92496">
        <w:rPr>
          <w:sz w:val="16"/>
          <w:highlight w:val="cyan"/>
        </w:rPr>
        <w:t xml:space="preserve"> </w:t>
      </w:r>
      <w:r w:rsidRPr="00C92496">
        <w:rPr>
          <w:rStyle w:val="Emphasis"/>
          <w:highlight w:val="cyan"/>
        </w:rPr>
        <w:t>slew of constitutional challenges</w:t>
      </w:r>
      <w:r w:rsidRPr="00C92496">
        <w:rPr>
          <w:sz w:val="16"/>
          <w:highlight w:val="cyan"/>
        </w:rPr>
        <w:t xml:space="preserve"> </w:t>
      </w:r>
      <w:r w:rsidRPr="009E308C">
        <w:rPr>
          <w:rStyle w:val="StyleUnderline"/>
        </w:rPr>
        <w:t xml:space="preserve">to the </w:t>
      </w:r>
      <w:r w:rsidRPr="009E308C">
        <w:rPr>
          <w:rStyle w:val="Emphasis"/>
        </w:rPr>
        <w:t>NRLA</w:t>
      </w:r>
      <w:r w:rsidRPr="00135BDD">
        <w:rPr>
          <w:sz w:val="16"/>
        </w:rPr>
        <w:t xml:space="preserve"> </w:t>
      </w:r>
      <w:r w:rsidRPr="00C92496">
        <w:rPr>
          <w:rStyle w:val="StyleUnderline"/>
          <w:highlight w:val="cyan"/>
        </w:rPr>
        <w:t>working</w:t>
      </w:r>
      <w:r w:rsidRPr="00135BDD">
        <w:rPr>
          <w:rStyle w:val="StyleUnderline"/>
        </w:rPr>
        <w:t xml:space="preserve"> their way </w:t>
      </w:r>
      <w:r w:rsidRPr="00C92496">
        <w:rPr>
          <w:rStyle w:val="StyleUnderline"/>
          <w:highlight w:val="cyan"/>
        </w:rPr>
        <w:t xml:space="preserve">through the </w:t>
      </w:r>
      <w:r w:rsidRPr="00C92496">
        <w:rPr>
          <w:rStyle w:val="Emphasis"/>
          <w:highlight w:val="cyan"/>
        </w:rPr>
        <w:t>courts</w:t>
      </w:r>
      <w:r w:rsidRPr="00135BDD">
        <w:rPr>
          <w:rStyle w:val="StyleUnderline"/>
        </w:rPr>
        <w:t>—</w:t>
      </w:r>
      <w:r w:rsidRPr="00135BDD">
        <w:rPr>
          <w:sz w:val="16"/>
        </w:rPr>
        <w:t xml:space="preserve">primarily </w:t>
      </w:r>
      <w:r w:rsidRPr="00135BDD">
        <w:rPr>
          <w:rStyle w:val="StyleUnderline"/>
        </w:rPr>
        <w:t>in the</w:t>
      </w:r>
      <w:r w:rsidRPr="00135BDD">
        <w:rPr>
          <w:sz w:val="16"/>
        </w:rPr>
        <w:t xml:space="preserve"> U.S. Court of Appeals for the </w:t>
      </w:r>
      <w:r w:rsidRPr="00135BDD">
        <w:rPr>
          <w:rStyle w:val="StyleUnderline"/>
        </w:rPr>
        <w:t>Fifth Circuit</w:t>
      </w:r>
      <w:r w:rsidRPr="00135BDD">
        <w:rPr>
          <w:sz w:val="16"/>
        </w:rPr>
        <w:t xml:space="preserve">—and </w:t>
      </w:r>
      <w:r w:rsidRPr="00C92496">
        <w:rPr>
          <w:rStyle w:val="StyleUnderline"/>
          <w:highlight w:val="cyan"/>
        </w:rPr>
        <w:t xml:space="preserve">if the NLRA is declared </w:t>
      </w:r>
      <w:r w:rsidRPr="00C92496">
        <w:rPr>
          <w:rStyle w:val="Emphasis"/>
          <w:highlight w:val="cyan"/>
        </w:rPr>
        <w:t>unconstitutional</w:t>
      </w:r>
      <w:r w:rsidRPr="00C92496">
        <w:rPr>
          <w:sz w:val="16"/>
          <w:highlight w:val="cyan"/>
        </w:rPr>
        <w:t xml:space="preserve">, </w:t>
      </w:r>
      <w:r w:rsidRPr="00C92496">
        <w:rPr>
          <w:rStyle w:val="StyleUnderline"/>
          <w:highlight w:val="cyan"/>
        </w:rPr>
        <w:t xml:space="preserve">its </w:t>
      </w:r>
      <w:r w:rsidRPr="00C92496">
        <w:rPr>
          <w:rStyle w:val="Emphasis"/>
          <w:highlight w:val="cyan"/>
        </w:rPr>
        <w:t>preemptive effect</w:t>
      </w:r>
      <w:r w:rsidRPr="00C92496">
        <w:rPr>
          <w:sz w:val="16"/>
          <w:highlight w:val="cyan"/>
        </w:rPr>
        <w:t xml:space="preserve"> </w:t>
      </w:r>
      <w:r w:rsidRPr="00C92496">
        <w:rPr>
          <w:rStyle w:val="StyleUnderline"/>
          <w:highlight w:val="cyan"/>
        </w:rPr>
        <w:t>will</w:t>
      </w:r>
      <w:r w:rsidRPr="00135BDD">
        <w:rPr>
          <w:sz w:val="16"/>
        </w:rPr>
        <w:t xml:space="preserve"> likely </w:t>
      </w:r>
      <w:r w:rsidRPr="00C92496">
        <w:rPr>
          <w:rStyle w:val="Emphasis"/>
          <w:highlight w:val="cyan"/>
        </w:rPr>
        <w:t>fall</w:t>
      </w:r>
      <w:r w:rsidRPr="00135BDD">
        <w:rPr>
          <w:sz w:val="16"/>
        </w:rPr>
        <w:t xml:space="preserve"> </w:t>
      </w:r>
      <w:r w:rsidRPr="00610E98">
        <w:rPr>
          <w:sz w:val="16"/>
        </w:rPr>
        <w:t>along</w:t>
      </w:r>
      <w:r w:rsidRPr="00135BDD">
        <w:rPr>
          <w:sz w:val="16"/>
        </w:rPr>
        <w:t xml:space="preserve"> </w:t>
      </w:r>
      <w:r w:rsidRPr="009E308C">
        <w:rPr>
          <w:rStyle w:val="Emphasis"/>
        </w:rPr>
        <w:t>with the statute itself</w:t>
      </w:r>
      <w:r w:rsidRPr="009E308C">
        <w:rPr>
          <w:sz w:val="16"/>
        </w:rPr>
        <w:t>.</w:t>
      </w:r>
    </w:p>
    <w:p w14:paraId="731040FA" w14:textId="77777777" w:rsidR="00533C41" w:rsidRDefault="00533C41" w:rsidP="00533C41"/>
    <w:p w14:paraId="5199B287" w14:textId="77777777" w:rsidR="00533C41" w:rsidRDefault="00533C41" w:rsidP="00533C41">
      <w:pPr>
        <w:pStyle w:val="Heading4"/>
      </w:pPr>
      <w:r w:rsidRPr="003B5649">
        <w:rPr>
          <w:u w:val="single"/>
        </w:rPr>
        <w:t>Tripartite boards</w:t>
      </w:r>
      <w:r>
        <w:t xml:space="preserve"> independently </w:t>
      </w:r>
      <w:proofErr w:type="gramStart"/>
      <w:r>
        <w:t>solves</w:t>
      </w:r>
      <w:proofErr w:type="gramEnd"/>
      <w:r>
        <w:t>.</w:t>
      </w:r>
    </w:p>
    <w:p w14:paraId="1062BAB0" w14:textId="77777777" w:rsidR="00533C41" w:rsidRPr="009E244E" w:rsidRDefault="00533C41" w:rsidP="00533C41">
      <w:r w:rsidRPr="00D1679F">
        <w:rPr>
          <w:rStyle w:val="Style13ptBold"/>
        </w:rPr>
        <w:t>Andrias 24 —</w:t>
      </w:r>
      <w:r>
        <w:t xml:space="preserve"> </w:t>
      </w:r>
      <w:r w:rsidRPr="00D1679F">
        <w:t xml:space="preserve">Kate Andrias is </w:t>
      </w:r>
      <w:proofErr w:type="gramStart"/>
      <w:r w:rsidRPr="00D1679F">
        <w:t>the Patricia</w:t>
      </w:r>
      <w:proofErr w:type="gramEnd"/>
      <w:r w:rsidRPr="00D1679F">
        <w:t xml:space="preserve"> D. and R. Paul Yetter Professor of Law at Columbia Law School</w:t>
      </w:r>
      <w:r>
        <w:t xml:space="preserve">. Kate Andrias, Constitutional and Administrative Innovation Through State Labor Law, 2024 Wis. L. Rev. 1467 (2024). Available at: </w:t>
      </w:r>
      <w:proofErr w:type="gramStart"/>
      <w:r>
        <w:t>https://scholarship.law.columbia.edu/faculty_scholarship/4608 //</w:t>
      </w:r>
      <w:proofErr w:type="gramEnd"/>
      <w:r>
        <w:t>WMK</w:t>
      </w:r>
    </w:p>
    <w:p w14:paraId="36A0BD04" w14:textId="77777777" w:rsidR="00533C41" w:rsidRPr="004036A7" w:rsidRDefault="00533C41" w:rsidP="00533C41">
      <w:pPr>
        <w:rPr>
          <w:sz w:val="14"/>
        </w:rPr>
      </w:pPr>
      <w:r w:rsidRPr="008C225A">
        <w:rPr>
          <w:rStyle w:val="StyleUnderline"/>
        </w:rPr>
        <w:t xml:space="preserve">A critical development at the state level is the use </w:t>
      </w:r>
      <w:r w:rsidRPr="009E308C">
        <w:rPr>
          <w:rStyle w:val="StyleUnderline"/>
        </w:rPr>
        <w:t xml:space="preserve">of new forms of administrative governance that are both </w:t>
      </w:r>
      <w:r w:rsidRPr="009E308C">
        <w:rPr>
          <w:rStyle w:val="Emphasis"/>
        </w:rPr>
        <w:t>participatory</w:t>
      </w:r>
      <w:r w:rsidRPr="009E308C">
        <w:rPr>
          <w:sz w:val="14"/>
        </w:rPr>
        <w:t xml:space="preserve"> </w:t>
      </w:r>
      <w:r w:rsidRPr="009E308C">
        <w:rPr>
          <w:rStyle w:val="StyleUnderline"/>
        </w:rPr>
        <w:t>and</w:t>
      </w:r>
      <w:r w:rsidRPr="009E308C">
        <w:rPr>
          <w:sz w:val="14"/>
        </w:rPr>
        <w:t xml:space="preserve"> </w:t>
      </w:r>
      <w:proofErr w:type="spellStart"/>
      <w:r w:rsidRPr="009E308C">
        <w:rPr>
          <w:rStyle w:val="Emphasis"/>
        </w:rPr>
        <w:t>powerbuilding</w:t>
      </w:r>
      <w:proofErr w:type="spellEnd"/>
      <w:r w:rsidRPr="009E308C">
        <w:rPr>
          <w:sz w:val="14"/>
        </w:rPr>
        <w:t xml:space="preserve">. </w:t>
      </w:r>
      <w:r w:rsidRPr="009E308C">
        <w:rPr>
          <w:rStyle w:val="StyleUnderline"/>
        </w:rPr>
        <w:t>States have been enacting new “</w:t>
      </w:r>
      <w:r w:rsidRPr="009E308C">
        <w:rPr>
          <w:rStyle w:val="Emphasis"/>
        </w:rPr>
        <w:t>worker standards boards</w:t>
      </w:r>
      <w:r w:rsidRPr="009E308C">
        <w:rPr>
          <w:sz w:val="14"/>
        </w:rPr>
        <w:t xml:space="preserve">”— </w:t>
      </w:r>
      <w:r w:rsidRPr="009E308C">
        <w:rPr>
          <w:rStyle w:val="StyleUnderline"/>
        </w:rPr>
        <w:t>tripartite administrative boards or councils made up of worker</w:t>
      </w:r>
      <w:r w:rsidRPr="008C225A">
        <w:rPr>
          <w:rStyle w:val="StyleUnderline"/>
        </w:rPr>
        <w:t xml:space="preserve"> representatives, employer representatives, and public representatives that </w:t>
      </w:r>
      <w:r w:rsidRPr="00C92496">
        <w:rPr>
          <w:rStyle w:val="StyleUnderline"/>
          <w:highlight w:val="cyan"/>
        </w:rPr>
        <w:t xml:space="preserve">give workers a </w:t>
      </w:r>
      <w:r w:rsidRPr="00C92496">
        <w:rPr>
          <w:rStyle w:val="Emphasis"/>
          <w:highlight w:val="cyan"/>
        </w:rPr>
        <w:t>formal voice</w:t>
      </w:r>
      <w:r w:rsidRPr="008C225A">
        <w:rPr>
          <w:rStyle w:val="StyleUnderline"/>
        </w:rPr>
        <w:t xml:space="preserve"> in decisions about their industries</w:t>
      </w:r>
      <w:r w:rsidRPr="004036A7">
        <w:rPr>
          <w:sz w:val="14"/>
        </w:rPr>
        <w:t xml:space="preserve">.130 </w:t>
      </w:r>
    </w:p>
    <w:p w14:paraId="4F801C71" w14:textId="77777777" w:rsidR="00533C41" w:rsidRPr="004036A7" w:rsidRDefault="00533C41" w:rsidP="00533C41">
      <w:pPr>
        <w:rPr>
          <w:sz w:val="14"/>
        </w:rPr>
      </w:pPr>
      <w:r w:rsidRPr="004036A7">
        <w:rPr>
          <w:sz w:val="14"/>
        </w:rPr>
        <w:t xml:space="preserve">Worker standards boards have gained in popularity in recent years, but they are not a new feature of employment policy in the United States. </w:t>
      </w:r>
      <w:r w:rsidRPr="008C225A">
        <w:rPr>
          <w:rStyle w:val="StyleUnderline"/>
        </w:rPr>
        <w:t>During the Progressive Era, numerous states created boards to investigate working conditions and set labor standards on an industry-</w:t>
      </w:r>
      <w:proofErr w:type="spellStart"/>
      <w:r w:rsidRPr="008C225A">
        <w:rPr>
          <w:rStyle w:val="StyleUnderline"/>
        </w:rPr>
        <w:t>byindustry</w:t>
      </w:r>
      <w:proofErr w:type="spellEnd"/>
      <w:r w:rsidRPr="008C225A">
        <w:rPr>
          <w:rStyle w:val="StyleUnderline"/>
        </w:rPr>
        <w:t xml:space="preserve"> basis</w:t>
      </w:r>
      <w:r w:rsidRPr="004036A7">
        <w:rPr>
          <w:sz w:val="14"/>
        </w:rPr>
        <w:t xml:space="preserve">.131 This approach briefly existed at the federal level as well. When the Fair Labor Standards Act (FLSA) was passed, it required the Department of Labor to convene boards, known as industry committees, made up of union and business representatives. 132 </w:t>
      </w:r>
      <w:r w:rsidRPr="008C225A">
        <w:rPr>
          <w:rStyle w:val="StyleUnderline"/>
        </w:rPr>
        <w:t xml:space="preserve">The boards held hearings and </w:t>
      </w:r>
      <w:r w:rsidRPr="00C92496">
        <w:rPr>
          <w:rStyle w:val="StyleUnderline"/>
          <w:highlight w:val="cyan"/>
        </w:rPr>
        <w:t>negotiated</w:t>
      </w:r>
      <w:r w:rsidRPr="008C225A">
        <w:rPr>
          <w:rStyle w:val="StyleUnderline"/>
        </w:rPr>
        <w:t xml:space="preserve"> </w:t>
      </w:r>
      <w:r w:rsidRPr="00C92496">
        <w:rPr>
          <w:rStyle w:val="Emphasis"/>
          <w:highlight w:val="cyan"/>
        </w:rPr>
        <w:t>increases in t</w:t>
      </w:r>
      <w:r w:rsidRPr="008C225A">
        <w:rPr>
          <w:rStyle w:val="Emphasis"/>
        </w:rPr>
        <w:t xml:space="preserve">he minimum </w:t>
      </w:r>
      <w:r w:rsidRPr="00C92496">
        <w:rPr>
          <w:rStyle w:val="Emphasis"/>
          <w:highlight w:val="cyan"/>
        </w:rPr>
        <w:t>wage</w:t>
      </w:r>
      <w:r w:rsidRPr="004036A7">
        <w:rPr>
          <w:sz w:val="14"/>
        </w:rPr>
        <w:t xml:space="preserve"> in the lowest-paid industries. 133 The theory behind the </w:t>
      </w:r>
      <w:r w:rsidRPr="008C225A">
        <w:rPr>
          <w:rStyle w:val="StyleUnderline"/>
        </w:rPr>
        <w:t xml:space="preserve">early worker standards boards was partly that industries varied and therefore required more </w:t>
      </w:r>
      <w:r w:rsidRPr="00C92496">
        <w:rPr>
          <w:rStyle w:val="Emphasis"/>
          <w:highlight w:val="cyan"/>
        </w:rPr>
        <w:t>targeted regulation</w:t>
      </w:r>
      <w:r w:rsidRPr="004036A7">
        <w:rPr>
          <w:sz w:val="14"/>
        </w:rPr>
        <w:t xml:space="preserve">. But </w:t>
      </w:r>
      <w:r w:rsidRPr="008C225A">
        <w:rPr>
          <w:rStyle w:val="StyleUnderline"/>
        </w:rPr>
        <w:t xml:space="preserve">the boards also embodied a </w:t>
      </w:r>
      <w:r w:rsidRPr="00C92496">
        <w:rPr>
          <w:rStyle w:val="StyleUnderline"/>
          <w:highlight w:val="cyan"/>
        </w:rPr>
        <w:t>commitment to a</w:t>
      </w:r>
      <w:r w:rsidRPr="008C225A">
        <w:rPr>
          <w:rStyle w:val="StyleUnderline"/>
        </w:rPr>
        <w:t xml:space="preserve"> more </w:t>
      </w:r>
      <w:r w:rsidRPr="00C92496">
        <w:rPr>
          <w:rStyle w:val="Emphasis"/>
          <w:highlight w:val="cyan"/>
        </w:rPr>
        <w:t>democratic form of administration</w:t>
      </w:r>
      <w:r w:rsidRPr="004036A7">
        <w:rPr>
          <w:sz w:val="14"/>
        </w:rPr>
        <w:t xml:space="preserve"> </w:t>
      </w:r>
      <w:r w:rsidRPr="008C225A">
        <w:rPr>
          <w:rStyle w:val="StyleUnderline"/>
        </w:rPr>
        <w:t>than governs today</w:t>
      </w:r>
      <w:r w:rsidRPr="004036A7">
        <w:rPr>
          <w:sz w:val="14"/>
        </w:rPr>
        <w:t>—</w:t>
      </w:r>
      <w:r w:rsidRPr="008C225A">
        <w:rPr>
          <w:rStyle w:val="StyleUnderline"/>
        </w:rPr>
        <w:t>one grounde</w:t>
      </w:r>
      <w:r w:rsidRPr="004036A7">
        <w:rPr>
          <w:sz w:val="14"/>
        </w:rPr>
        <w:t xml:space="preserve">d not </w:t>
      </w:r>
      <w:r w:rsidRPr="008C225A">
        <w:rPr>
          <w:rStyle w:val="StyleUnderline"/>
        </w:rPr>
        <w:t>in</w:t>
      </w:r>
      <w:r w:rsidRPr="004036A7">
        <w:rPr>
          <w:sz w:val="14"/>
        </w:rPr>
        <w:t xml:space="preserve"> presidential or gubernatorial control, technocratic expertise, and judicial-like procedures, but rather in </w:t>
      </w:r>
      <w:r w:rsidRPr="00C92496">
        <w:rPr>
          <w:rStyle w:val="Emphasis"/>
          <w:highlight w:val="cyan"/>
        </w:rPr>
        <w:t>empowering citiz</w:t>
      </w:r>
      <w:r w:rsidRPr="008C225A">
        <w:rPr>
          <w:rStyle w:val="Emphasis"/>
        </w:rPr>
        <w:t xml:space="preserve">en </w:t>
      </w:r>
      <w:r w:rsidRPr="00C92496">
        <w:rPr>
          <w:rStyle w:val="Emphasis"/>
          <w:highlight w:val="cyan"/>
        </w:rPr>
        <w:t>organizations</w:t>
      </w:r>
      <w:r w:rsidRPr="004036A7">
        <w:rPr>
          <w:sz w:val="14"/>
        </w:rPr>
        <w:t xml:space="preserve"> </w:t>
      </w:r>
      <w:r w:rsidRPr="00C92496">
        <w:rPr>
          <w:rStyle w:val="StyleUnderline"/>
          <w:highlight w:val="cyan"/>
        </w:rPr>
        <w:t>and establishing</w:t>
      </w:r>
      <w:r w:rsidRPr="008C225A">
        <w:rPr>
          <w:rStyle w:val="StyleUnderline"/>
        </w:rPr>
        <w:t xml:space="preserve"> a system of </w:t>
      </w:r>
      <w:r w:rsidRPr="00C92496">
        <w:rPr>
          <w:rStyle w:val="Emphasis"/>
          <w:highlight w:val="cyan"/>
        </w:rPr>
        <w:t>negotiation</w:t>
      </w:r>
      <w:r w:rsidRPr="004036A7">
        <w:rPr>
          <w:sz w:val="14"/>
        </w:rPr>
        <w:t xml:space="preserve"> </w:t>
      </w:r>
      <w:r w:rsidRPr="008C225A">
        <w:rPr>
          <w:rStyle w:val="StyleUnderline"/>
        </w:rPr>
        <w:t>among social partners</w:t>
      </w:r>
      <w:r w:rsidRPr="004036A7">
        <w:rPr>
          <w:sz w:val="14"/>
        </w:rPr>
        <w:t xml:space="preserve">.134 </w:t>
      </w:r>
    </w:p>
    <w:p w14:paraId="00CFFAAA" w14:textId="77777777" w:rsidR="00533C41" w:rsidRPr="004036A7" w:rsidRDefault="00533C41" w:rsidP="00533C41">
      <w:pPr>
        <w:rPr>
          <w:sz w:val="14"/>
        </w:rPr>
      </w:pPr>
      <w:r w:rsidRPr="004036A7">
        <w:rPr>
          <w:sz w:val="14"/>
        </w:rPr>
        <w:t xml:space="preserve">After World War II, business mobilized against labor rights and enacted several anti-labor statutory reforms, most notably the Taft–Hartley Act, which significantly weakened the NLRA.135 At the same time, </w:t>
      </w:r>
      <w:r w:rsidRPr="004036A7">
        <w:rPr>
          <w:rStyle w:val="StyleUnderline"/>
        </w:rPr>
        <w:t>the country embraced</w:t>
      </w:r>
      <w:r w:rsidRPr="004036A7">
        <w:rPr>
          <w:sz w:val="14"/>
        </w:rPr>
        <w:t xml:space="preserve"> a particular form of administration embodied in the Administrative Procedure Act; this privileged </w:t>
      </w:r>
      <w:r w:rsidRPr="004036A7">
        <w:rPr>
          <w:rStyle w:val="StyleUnderline"/>
        </w:rPr>
        <w:t>technocratic expertise</w:t>
      </w:r>
      <w:r w:rsidRPr="004036A7">
        <w:rPr>
          <w:sz w:val="14"/>
        </w:rPr>
        <w:t xml:space="preserve"> and judicial-like procedures, rather </w:t>
      </w:r>
      <w:r w:rsidRPr="004036A7">
        <w:rPr>
          <w:rStyle w:val="StyleUnderline"/>
        </w:rPr>
        <w:t>than social partnership</w:t>
      </w:r>
      <w:r w:rsidRPr="004036A7">
        <w:rPr>
          <w:sz w:val="14"/>
        </w:rPr>
        <w:t xml:space="preserve"> and power-sharing regimes popular in European social democracies. 136 Against this background, </w:t>
      </w:r>
      <w:r w:rsidRPr="004036A7">
        <w:rPr>
          <w:rStyle w:val="StyleUnderline"/>
        </w:rPr>
        <w:t>worker standards boards were cut from FLSA and fell into desuetude in most states</w:t>
      </w:r>
      <w:r w:rsidRPr="004036A7">
        <w:rPr>
          <w:sz w:val="14"/>
        </w:rPr>
        <w:t xml:space="preserve">.137 After more than half a century, however, they were reinvigorated when, in 2012, the “Fight for $15” campaign convinced the Governor of New York to constitute a tripartite board under state law to address low wages in the fast-food industry.138 That board included representation from the </w:t>
      </w:r>
      <w:proofErr w:type="spellStart"/>
      <w:r w:rsidRPr="004036A7">
        <w:rPr>
          <w:sz w:val="14"/>
        </w:rPr>
        <w:t>fastfood</w:t>
      </w:r>
      <w:proofErr w:type="spellEnd"/>
      <w:r w:rsidRPr="004036A7">
        <w:rPr>
          <w:sz w:val="14"/>
        </w:rPr>
        <w:t xml:space="preserve"> workers’ union, business, and the public; held hearings in which numerous workers participated; and ultimately extended a fifteen dollar minimum wage to fast-food workers in the state.139 </w:t>
      </w:r>
    </w:p>
    <w:p w14:paraId="45CFF68B" w14:textId="77777777" w:rsidR="00533C41" w:rsidRPr="004036A7" w:rsidRDefault="00533C41" w:rsidP="00533C41">
      <w:pPr>
        <w:rPr>
          <w:sz w:val="14"/>
        </w:rPr>
      </w:pPr>
      <w:r w:rsidRPr="004036A7">
        <w:rPr>
          <w:sz w:val="14"/>
        </w:rPr>
        <w:t xml:space="preserve">In the last few years, </w:t>
      </w:r>
      <w:r w:rsidRPr="004036A7">
        <w:rPr>
          <w:rStyle w:val="StyleUnderline"/>
        </w:rPr>
        <w:t>the model has been taken up across the country with new energy and in new forms</w:t>
      </w:r>
      <w:r w:rsidRPr="004036A7">
        <w:rPr>
          <w:sz w:val="14"/>
        </w:rPr>
        <w:t xml:space="preserve">. In total, </w:t>
      </w:r>
      <w:r w:rsidRPr="00CE7E58">
        <w:rPr>
          <w:rStyle w:val="StyleUnderline"/>
        </w:rPr>
        <w:t xml:space="preserve">six </w:t>
      </w:r>
      <w:r w:rsidRPr="00C92496">
        <w:rPr>
          <w:rStyle w:val="StyleUnderline"/>
          <w:highlight w:val="cyan"/>
        </w:rPr>
        <w:t>states</w:t>
      </w:r>
      <w:r w:rsidRPr="004036A7">
        <w:rPr>
          <w:sz w:val="14"/>
        </w:rPr>
        <w:t xml:space="preserve"> and three local governments </w:t>
      </w:r>
      <w:r w:rsidRPr="00C92496">
        <w:rPr>
          <w:rStyle w:val="StyleUnderline"/>
          <w:highlight w:val="cyan"/>
        </w:rPr>
        <w:t>have</w:t>
      </w:r>
      <w:r w:rsidRPr="004036A7">
        <w:rPr>
          <w:rStyle w:val="StyleUnderline"/>
        </w:rPr>
        <w:t xml:space="preserve"> now </w:t>
      </w:r>
      <w:r w:rsidRPr="00C92496">
        <w:rPr>
          <w:rStyle w:val="StyleUnderline"/>
          <w:highlight w:val="cyan"/>
        </w:rPr>
        <w:t>enacted this type of policy</w:t>
      </w:r>
      <w:r w:rsidRPr="004036A7">
        <w:rPr>
          <w:sz w:val="14"/>
        </w:rPr>
        <w:t xml:space="preserve"> since 2018, </w:t>
      </w:r>
      <w:r w:rsidRPr="00C92496">
        <w:rPr>
          <w:rStyle w:val="StyleUnderline"/>
          <w:highlight w:val="cyan"/>
        </w:rPr>
        <w:t>creating</w:t>
      </w:r>
      <w:r w:rsidRPr="004036A7">
        <w:rPr>
          <w:rStyle w:val="StyleUnderline"/>
        </w:rPr>
        <w:t xml:space="preserve"> </w:t>
      </w:r>
      <w:r w:rsidRPr="00C92496">
        <w:rPr>
          <w:rStyle w:val="StyleUnderline"/>
          <w:highlight w:val="cyan"/>
        </w:rPr>
        <w:t>twelve</w:t>
      </w:r>
      <w:r w:rsidRPr="004036A7">
        <w:rPr>
          <w:rStyle w:val="StyleUnderline"/>
        </w:rPr>
        <w:t xml:space="preserve"> new </w:t>
      </w:r>
      <w:r w:rsidRPr="00C92496">
        <w:rPr>
          <w:rStyle w:val="StyleUnderline"/>
          <w:highlight w:val="cyan"/>
        </w:rPr>
        <w:t>worker standards boards</w:t>
      </w:r>
      <w:r w:rsidRPr="004036A7">
        <w:rPr>
          <w:rStyle w:val="StyleUnderline"/>
        </w:rPr>
        <w:t>.</w:t>
      </w:r>
      <w:r w:rsidRPr="004036A7">
        <w:rPr>
          <w:sz w:val="14"/>
        </w:rPr>
        <w:t xml:space="preserve">140 In addition to California’s </w:t>
      </w:r>
      <w:proofErr w:type="spellStart"/>
      <w:r w:rsidRPr="004036A7">
        <w:rPr>
          <w:sz w:val="14"/>
        </w:rPr>
        <w:t>fastfood</w:t>
      </w:r>
      <w:proofErr w:type="spellEnd"/>
      <w:r w:rsidRPr="004036A7">
        <w:rPr>
          <w:sz w:val="14"/>
        </w:rPr>
        <w:t xml:space="preserve">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w:t>
      </w:r>
      <w:proofErr w:type="gramStart"/>
      <w:r w:rsidRPr="004036A7">
        <w:rPr>
          <w:sz w:val="14"/>
        </w:rPr>
        <w:t>144</w:t>
      </w:r>
      <w:proofErr w:type="gramEnd"/>
      <w:r w:rsidRPr="004036A7">
        <w:rPr>
          <w:sz w:val="14"/>
        </w:rPr>
        <w:t xml:space="preserve"> while another would create a broad system of worker standards boards for most industries in the state. 145 Illinois is considering a law that would create a standards board for childcare workers,</w:t>
      </w:r>
      <w:proofErr w:type="gramStart"/>
      <w:r w:rsidRPr="004036A7">
        <w:rPr>
          <w:sz w:val="14"/>
        </w:rPr>
        <w:t>146</w:t>
      </w:r>
      <w:proofErr w:type="gramEnd"/>
      <w:r w:rsidRPr="004036A7">
        <w:rPr>
          <w:sz w:val="14"/>
        </w:rPr>
        <w:t xml:space="preserve"> while Minneapolis has proposed one that could provide recommendations for any industry.147 </w:t>
      </w:r>
    </w:p>
    <w:p w14:paraId="56320178" w14:textId="77777777" w:rsidR="00533C41" w:rsidRPr="004036A7" w:rsidRDefault="00533C41" w:rsidP="00533C41">
      <w:pPr>
        <w:rPr>
          <w:sz w:val="14"/>
        </w:rPr>
      </w:pPr>
      <w:r w:rsidRPr="004036A7">
        <w:rPr>
          <w:rStyle w:val="StyleUnderline"/>
        </w:rPr>
        <w:t>Several</w:t>
      </w:r>
      <w:r w:rsidRPr="004036A7">
        <w:rPr>
          <w:sz w:val="14"/>
        </w:rPr>
        <w:t xml:space="preserve"> of the new worker standards </w:t>
      </w:r>
      <w:proofErr w:type="spellStart"/>
      <w:r w:rsidRPr="004036A7">
        <w:rPr>
          <w:sz w:val="14"/>
        </w:rPr>
        <w:t>boards</w:t>
      </w:r>
      <w:proofErr w:type="spellEnd"/>
      <w:r w:rsidRPr="004036A7">
        <w:rPr>
          <w:sz w:val="14"/>
        </w:rPr>
        <w:t xml:space="preserve"> </w:t>
      </w:r>
      <w:r w:rsidRPr="004036A7">
        <w:rPr>
          <w:rStyle w:val="StyleUnderline"/>
        </w:rPr>
        <w:t>cover industries that have long been excluded from labor law</w:t>
      </w:r>
      <w:r w:rsidRPr="004036A7">
        <w:rPr>
          <w:sz w:val="14"/>
        </w:rPr>
        <w:t xml:space="preserve">. </w:t>
      </w:r>
      <w:r w:rsidRPr="004036A7">
        <w:rPr>
          <w:rStyle w:val="StyleUnderline"/>
        </w:rPr>
        <w:t>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w:t>
      </w:r>
      <w:r w:rsidRPr="004036A7">
        <w:rPr>
          <w:sz w:val="14"/>
        </w:rPr>
        <w:t xml:space="preserve">.148 </w:t>
      </w:r>
    </w:p>
    <w:p w14:paraId="576F4F21" w14:textId="77777777" w:rsidR="00533C41" w:rsidRPr="004036A7" w:rsidRDefault="00533C41" w:rsidP="00533C41">
      <w:pPr>
        <w:rPr>
          <w:sz w:val="14"/>
        </w:rPr>
      </w:pPr>
      <w:r w:rsidRPr="004036A7">
        <w:rPr>
          <w:sz w:val="14"/>
        </w:rPr>
        <w:t xml:space="preserve">Similarly, domestic worker organizations have won a few new tripartite boards to address problems in their industry. Like agricultural workers, domestic workers have long been excluded from the NLRA; domestic work tends to be low </w:t>
      </w:r>
      <w:proofErr w:type="gramStart"/>
      <w:r w:rsidRPr="004036A7">
        <w:rPr>
          <w:sz w:val="14"/>
        </w:rPr>
        <w:t>paid</w:t>
      </w:r>
      <w:proofErr w:type="gramEnd"/>
      <w:r w:rsidRPr="004036A7">
        <w:rPr>
          <w:sz w:val="14"/>
        </w:rPr>
        <w:t xml:space="preserve">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t>
      </w:r>
      <w:proofErr w:type="gramStart"/>
      <w:r w:rsidRPr="004036A7">
        <w:rPr>
          <w:sz w:val="14"/>
        </w:rPr>
        <w:t>workers</w:t>
      </w:r>
      <w:proofErr w:type="gramEnd"/>
      <w:r w:rsidRPr="004036A7">
        <w:rPr>
          <w:sz w:val="14"/>
        </w:rPr>
        <w:t xml:space="preserve">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 </w:t>
      </w:r>
    </w:p>
    <w:p w14:paraId="643B8C76" w14:textId="77777777" w:rsidR="00533C41" w:rsidRPr="004036A7" w:rsidRDefault="00533C41" w:rsidP="00533C41">
      <w:pPr>
        <w:rPr>
          <w:sz w:val="14"/>
        </w:rPr>
      </w:pPr>
      <w:r w:rsidRPr="004036A7">
        <w:rPr>
          <w:sz w:val="14"/>
        </w:rPr>
        <w:t>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154 The Council can also propose other labor standards for adoption by agencies within the state government (specifically the Occupational Health &amp; Safety Standards Board and the Civil Rights Council). 155 The Council includes several government officials and equal numbers of representatives of employees and their advocates, and representatives of franchisees and franchisors</w:t>
      </w:r>
      <w:proofErr w:type="gramStart"/>
      <w:r w:rsidRPr="004036A7">
        <w:rPr>
          <w:sz w:val="14"/>
        </w:rPr>
        <w:t>.156</w:t>
      </w:r>
      <w:proofErr w:type="gramEnd"/>
      <w:r w:rsidRPr="004036A7">
        <w:rPr>
          <w:sz w:val="14"/>
        </w:rPr>
        <w:t xml:space="preserve">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 </w:t>
      </w:r>
    </w:p>
    <w:p w14:paraId="5B888526" w14:textId="77777777" w:rsidR="00533C41" w:rsidRPr="004036A7" w:rsidRDefault="00533C41" w:rsidP="00533C41">
      <w:pPr>
        <w:rPr>
          <w:sz w:val="14"/>
        </w:rPr>
      </w:pPr>
      <w:r w:rsidRPr="004036A7">
        <w:rPr>
          <w:sz w:val="14"/>
        </w:rPr>
        <w:t>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involvement.161 As in California, the Board is required periodically to establish minimum standards, including minimum pay and benefits, and is empowered to do so through rulemaking.162 The statute sets a timeline for a first set of standards and establishes factors for the Board to consider.163 Insofar as the Board advances health and safety standards that overlap with the authority of the Commissioner of Labor, the Board can make recommendations.164 The Commissioner must implement these recommendations unless they fall outside of the Commissioner’s authority or are otherwise unlawful, in which case the Commissioner must issue a written opinion explaining why the recommendation cannot be implemented. 165</w:t>
      </w:r>
    </w:p>
    <w:p w14:paraId="1F68ED6E" w14:textId="77777777" w:rsidR="00533C41" w:rsidRPr="004036A7" w:rsidRDefault="00533C41" w:rsidP="00533C41">
      <w:pPr>
        <w:rPr>
          <w:sz w:val="14"/>
        </w:rPr>
      </w:pPr>
      <w:r w:rsidRPr="004036A7">
        <w:rPr>
          <w:sz w:val="14"/>
        </w:rPr>
        <w:t>Both California’s and Minnesota’s</w:t>
      </w:r>
      <w:r w:rsidRPr="004036A7">
        <w:rPr>
          <w:rStyle w:val="StyleUnderline"/>
        </w:rPr>
        <w:t xml:space="preserve"> </w:t>
      </w:r>
      <w:r w:rsidRPr="00C92496">
        <w:rPr>
          <w:rStyle w:val="Emphasis"/>
          <w:highlight w:val="cyan"/>
        </w:rPr>
        <w:t>new worker</w:t>
      </w:r>
      <w:r w:rsidRPr="004036A7">
        <w:rPr>
          <w:rStyle w:val="StyleUnderline"/>
        </w:rPr>
        <w:t xml:space="preserve"> </w:t>
      </w:r>
      <w:proofErr w:type="gramStart"/>
      <w:r w:rsidRPr="004036A7">
        <w:rPr>
          <w:rStyle w:val="StyleUnderline"/>
        </w:rPr>
        <w:t xml:space="preserve">standards </w:t>
      </w:r>
      <w:r w:rsidRPr="00C92496">
        <w:rPr>
          <w:rStyle w:val="StyleUnderline"/>
          <w:highlight w:val="cyan"/>
        </w:rPr>
        <w:t>boards</w:t>
      </w:r>
      <w:proofErr w:type="gramEnd"/>
      <w:r w:rsidRPr="004036A7">
        <w:rPr>
          <w:rStyle w:val="StyleUnderline"/>
        </w:rPr>
        <w:t xml:space="preserve"> </w:t>
      </w:r>
      <w:r w:rsidRPr="009E308C">
        <w:rPr>
          <w:rStyle w:val="StyleUnderline"/>
        </w:rPr>
        <w:t xml:space="preserve">will </w:t>
      </w:r>
      <w:r w:rsidRPr="009E308C">
        <w:rPr>
          <w:sz w:val="14"/>
        </w:rPr>
        <w:t xml:space="preserve">no doubt </w:t>
      </w:r>
      <w:r w:rsidRPr="009E308C">
        <w:rPr>
          <w:rStyle w:val="Emphasis"/>
        </w:rPr>
        <w:t>raise wages</w:t>
      </w:r>
      <w:r w:rsidRPr="009E308C">
        <w:rPr>
          <w:sz w:val="14"/>
        </w:rPr>
        <w:t xml:space="preserve"> </w:t>
      </w:r>
      <w:r w:rsidRPr="009E308C">
        <w:rPr>
          <w:rStyle w:val="StyleUnderline"/>
        </w:rPr>
        <w:t xml:space="preserve">and </w:t>
      </w:r>
      <w:r w:rsidRPr="00C92496">
        <w:rPr>
          <w:rStyle w:val="Emphasis"/>
          <w:highlight w:val="cyan"/>
        </w:rPr>
        <w:t>improve working conditions</w:t>
      </w:r>
      <w:r w:rsidRPr="004036A7">
        <w:rPr>
          <w:rStyle w:val="Emphasis"/>
        </w:rPr>
        <w:t>.</w:t>
      </w:r>
      <w:r w:rsidRPr="004036A7">
        <w:rPr>
          <w:sz w:val="14"/>
        </w:rPr>
        <w:t xml:space="preserve"> </w:t>
      </w:r>
      <w:r w:rsidRPr="004036A7">
        <w:rPr>
          <w:rStyle w:val="StyleUnderline"/>
        </w:rPr>
        <w:t xml:space="preserve">The new </w:t>
      </w:r>
      <w:r w:rsidRPr="00C92496">
        <w:rPr>
          <w:rStyle w:val="StyleUnderline"/>
          <w:highlight w:val="cyan"/>
        </w:rPr>
        <w:t xml:space="preserve">statutes have </w:t>
      </w:r>
      <w:r w:rsidRPr="00C92496">
        <w:rPr>
          <w:rStyle w:val="Emphasis"/>
          <w:highlight w:val="cyan"/>
        </w:rPr>
        <w:t>clear mandates</w:t>
      </w:r>
      <w:r w:rsidRPr="004036A7">
        <w:rPr>
          <w:rStyle w:val="Emphasis"/>
        </w:rPr>
        <w:t xml:space="preserve"> to do</w:t>
      </w:r>
      <w:r w:rsidRPr="004036A7">
        <w:rPr>
          <w:sz w:val="14"/>
        </w:rPr>
        <w:t xml:space="preserve">. </w:t>
      </w:r>
      <w:r w:rsidRPr="004036A7">
        <w:rPr>
          <w:rStyle w:val="StyleUnderline"/>
        </w:rPr>
        <w:t xml:space="preserve">Both also </w:t>
      </w:r>
      <w:r w:rsidRPr="00CE7E58">
        <w:rPr>
          <w:rStyle w:val="StyleUnderline"/>
        </w:rPr>
        <w:t>establish</w:t>
      </w:r>
      <w:r w:rsidRPr="004036A7">
        <w:rPr>
          <w:rStyle w:val="StyleUnderline"/>
        </w:rPr>
        <w:t xml:space="preserve"> a more </w:t>
      </w:r>
      <w:r w:rsidRPr="004036A7">
        <w:rPr>
          <w:rStyle w:val="Emphasis"/>
        </w:rPr>
        <w:t>democratic and participatory approach to administration</w:t>
      </w:r>
      <w:r w:rsidRPr="004036A7">
        <w:rPr>
          <w:sz w:val="14"/>
        </w:rPr>
        <w:t xml:space="preserve"> </w:t>
      </w:r>
      <w:proofErr w:type="gramStart"/>
      <w:r w:rsidRPr="004036A7">
        <w:rPr>
          <w:sz w:val="14"/>
        </w:rPr>
        <w:t>than what</w:t>
      </w:r>
      <w:proofErr w:type="gramEnd"/>
      <w:r w:rsidRPr="004036A7">
        <w:rPr>
          <w:sz w:val="14"/>
        </w:rPr>
        <w:t xml:space="preserve"> previously existed; </w:t>
      </w:r>
      <w:r w:rsidRPr="004036A7">
        <w:rPr>
          <w:rStyle w:val="StyleUnderline"/>
        </w:rPr>
        <w:t xml:space="preserve">they will </w:t>
      </w:r>
      <w:r w:rsidRPr="00C92496">
        <w:rPr>
          <w:rStyle w:val="StyleUnderline"/>
          <w:highlight w:val="cyan"/>
        </w:rPr>
        <w:t>engage</w:t>
      </w:r>
      <w:r w:rsidRPr="004036A7">
        <w:rPr>
          <w:rStyle w:val="StyleUnderline"/>
        </w:rPr>
        <w:t xml:space="preserve"> representatives of </w:t>
      </w:r>
      <w:r w:rsidRPr="00C92496">
        <w:rPr>
          <w:rStyle w:val="StyleUnderline"/>
          <w:highlight w:val="cyan"/>
        </w:rPr>
        <w:t>workers</w:t>
      </w:r>
      <w:r w:rsidRPr="004036A7">
        <w:rPr>
          <w:rStyle w:val="StyleUnderline"/>
        </w:rPr>
        <w:t xml:space="preserve"> and business </w:t>
      </w:r>
      <w:r w:rsidRPr="00C92496">
        <w:rPr>
          <w:rStyle w:val="StyleUnderline"/>
          <w:highlight w:val="cyan"/>
        </w:rPr>
        <w:t xml:space="preserve">in </w:t>
      </w:r>
      <w:r w:rsidRPr="00C92496">
        <w:rPr>
          <w:rStyle w:val="Emphasis"/>
          <w:highlight w:val="cyan"/>
        </w:rPr>
        <w:t>governing their</w:t>
      </w:r>
      <w:r w:rsidRPr="004036A7">
        <w:rPr>
          <w:rStyle w:val="Emphasis"/>
        </w:rPr>
        <w:t xml:space="preserve"> own </w:t>
      </w:r>
      <w:r w:rsidRPr="00C92496">
        <w:rPr>
          <w:rStyle w:val="Emphasis"/>
          <w:highlight w:val="cyan"/>
        </w:rPr>
        <w:t>industries</w:t>
      </w:r>
      <w:r w:rsidRPr="004036A7">
        <w:rPr>
          <w:sz w:val="14"/>
        </w:rPr>
        <w:t xml:space="preserve">, </w:t>
      </w:r>
      <w:r w:rsidRPr="0008118D">
        <w:rPr>
          <w:rStyle w:val="StyleUnderline"/>
        </w:rPr>
        <w:t xml:space="preserve">while also </w:t>
      </w:r>
      <w:r w:rsidRPr="0008118D">
        <w:rPr>
          <w:rStyle w:val="Emphasis"/>
        </w:rPr>
        <w:t>requiring broad public participation</w:t>
      </w:r>
      <w:r w:rsidRPr="0008118D">
        <w:rPr>
          <w:sz w:val="14"/>
        </w:rPr>
        <w:t xml:space="preserve">. Finally, both </w:t>
      </w:r>
      <w:proofErr w:type="gramStart"/>
      <w:r w:rsidRPr="0008118D">
        <w:rPr>
          <w:sz w:val="14"/>
        </w:rPr>
        <w:t>provide for</w:t>
      </w:r>
      <w:proofErr w:type="gramEnd"/>
      <w:r w:rsidRPr="0008118D">
        <w:rPr>
          <w:sz w:val="14"/>
        </w:rPr>
        <w:t xml:space="preserve"> technical expertise to aid the stakeholders in their deliberations</w:t>
      </w:r>
      <w:r w:rsidRPr="004036A7">
        <w:rPr>
          <w:sz w:val="14"/>
        </w:rPr>
        <w:t>.</w:t>
      </w:r>
    </w:p>
    <w:p w14:paraId="17695AA6" w14:textId="77777777" w:rsidR="00533C41" w:rsidRDefault="00533C41" w:rsidP="00533C41">
      <w:pPr>
        <w:pStyle w:val="Heading3"/>
      </w:pPr>
      <w:r>
        <w:t>Internationalism K – 1NC</w:t>
      </w:r>
    </w:p>
    <w:p w14:paraId="3FC742EF" w14:textId="77777777" w:rsidR="00533C41" w:rsidRDefault="00533C41" w:rsidP="00533C41">
      <w:pPr>
        <w:pStyle w:val="Heading4"/>
      </w:pPr>
      <w:r w:rsidRPr="00036234">
        <w:rPr>
          <w:u w:val="single"/>
        </w:rPr>
        <w:t>Internationalism K</w:t>
      </w:r>
      <w:r>
        <w:t>:</w:t>
      </w:r>
    </w:p>
    <w:p w14:paraId="5A5FA03E" w14:textId="77777777" w:rsidR="00533C41" w:rsidRPr="00162F53" w:rsidRDefault="00533C41" w:rsidP="00533C41"/>
    <w:p w14:paraId="21934710" w14:textId="77777777" w:rsidR="00533C41" w:rsidRDefault="00533C41" w:rsidP="00533C41">
      <w:pPr>
        <w:pStyle w:val="Heading4"/>
      </w:pPr>
      <w:r>
        <w:t xml:space="preserve">Collective bargaining is a </w:t>
      </w:r>
      <w:r>
        <w:rPr>
          <w:u w:val="single"/>
        </w:rPr>
        <w:t>trap</w:t>
      </w:r>
      <w:r>
        <w:t xml:space="preserve"> that </w:t>
      </w:r>
      <w:r>
        <w:rPr>
          <w:u w:val="single"/>
        </w:rPr>
        <w:t>constrains</w:t>
      </w:r>
      <w:r>
        <w:t xml:space="preserve"> the working class by imbuing it with </w:t>
      </w:r>
      <w:r>
        <w:rPr>
          <w:u w:val="single"/>
        </w:rPr>
        <w:t>market-based</w:t>
      </w:r>
      <w:r>
        <w:t xml:space="preserve"> interests. Rejecting </w:t>
      </w:r>
      <w:r w:rsidRPr="00B5763D">
        <w:rPr>
          <w:u w:val="single"/>
        </w:rPr>
        <w:t>traditional union</w:t>
      </w:r>
      <w:r>
        <w:t xml:space="preserve"> </w:t>
      </w:r>
      <w:r>
        <w:rPr>
          <w:u w:val="single"/>
        </w:rPr>
        <w:t>policy</w:t>
      </w:r>
      <w:r>
        <w:t xml:space="preserve"> is </w:t>
      </w:r>
      <w:proofErr w:type="gramStart"/>
      <w:r>
        <w:rPr>
          <w:u w:val="single"/>
        </w:rPr>
        <w:t>key</w:t>
      </w:r>
      <w:proofErr w:type="gramEnd"/>
      <w:r>
        <w:t xml:space="preserve"> a </w:t>
      </w:r>
      <w:r w:rsidRPr="00B5763D">
        <w:rPr>
          <w:u w:val="single"/>
        </w:rPr>
        <w:t>robust socialist program</w:t>
      </w:r>
      <w:r>
        <w:t>.</w:t>
      </w:r>
    </w:p>
    <w:p w14:paraId="2A19F0CE" w14:textId="77777777" w:rsidR="00533C41" w:rsidRPr="00B5763D" w:rsidRDefault="00533C41" w:rsidP="00533C41">
      <w:r w:rsidRPr="00B5763D">
        <w:rPr>
          <w:rStyle w:val="Style13ptBold"/>
        </w:rPr>
        <w:t>Ness 15</w:t>
      </w:r>
      <w:r>
        <w:t xml:space="preserve">, </w:t>
      </w:r>
      <w:r w:rsidRPr="00B5763D">
        <w:t xml:space="preserve">Immanuel Ness, 9-21-2015, </w:t>
      </w:r>
      <w:r w:rsidRPr="006902CE">
        <w:t>Professor of Political Science at the City University of New York (CUNY), Brooklyn</w:t>
      </w:r>
      <w:r>
        <w:t xml:space="preserve">, </w:t>
      </w:r>
      <w:r w:rsidRPr="00B5763D">
        <w:t xml:space="preserve">"US Labor Law at 80: the Enduring Relevance of Class Struggle Unionism", CounterPunch.org, </w:t>
      </w:r>
      <w:r w:rsidRPr="00424794">
        <w:t>https://www.counterpunch.org/2015/09/21/us-labor-law-at-80-the-enduring-relevance-of-class-struggle-unionism/</w:t>
      </w:r>
      <w:r>
        <w:t xml:space="preserve"> // ~</w:t>
      </w:r>
      <w:proofErr w:type="spellStart"/>
      <w:r>
        <w:t>kwudjwa</w:t>
      </w:r>
      <w:proofErr w:type="spellEnd"/>
      <w:r>
        <w:t>~</w:t>
      </w:r>
    </w:p>
    <w:p w14:paraId="4037C6F5" w14:textId="77777777" w:rsidR="00533C41" w:rsidRPr="00F6621A" w:rsidRDefault="00533C41" w:rsidP="00533C41">
      <w:pPr>
        <w:rPr>
          <w:rStyle w:val="StyleUnderline"/>
        </w:rPr>
      </w:pPr>
      <w:r w:rsidRPr="00BD6541">
        <w:rPr>
          <w:sz w:val="16"/>
        </w:rPr>
        <w:t xml:space="preserve">In the 1930s, at a crucial historical moment of revolutionary worker upsurge, direct action tactics by workers were viewed by labor leaders as an impediment to cooperative political relations with the Democratic party and union collaboration with management. Generally, </w:t>
      </w:r>
      <w:r w:rsidRPr="00490F91">
        <w:rPr>
          <w:rStyle w:val="Emphasis"/>
          <w:highlight w:val="cyan"/>
        </w:rPr>
        <w:t xml:space="preserve">if the socialist left accepts the </w:t>
      </w:r>
      <w:proofErr w:type="gramStart"/>
      <w:r w:rsidRPr="00F6621A">
        <w:rPr>
          <w:rStyle w:val="Emphasis"/>
        </w:rPr>
        <w:t>terms as</w:t>
      </w:r>
      <w:proofErr w:type="gramEnd"/>
      <w:r w:rsidRPr="00F6621A">
        <w:rPr>
          <w:rStyle w:val="Emphasis"/>
        </w:rPr>
        <w:t xml:space="preserve"> embodied in the </w:t>
      </w:r>
      <w:r w:rsidRPr="00490F91">
        <w:rPr>
          <w:rStyle w:val="Emphasis"/>
          <w:highlight w:val="cyan"/>
        </w:rPr>
        <w:t>NLRA</w:t>
      </w:r>
      <w:r w:rsidRPr="00F6621A">
        <w:rPr>
          <w:rStyle w:val="Emphasis"/>
        </w:rPr>
        <w:t xml:space="preserve">, </w:t>
      </w:r>
      <w:r w:rsidRPr="00BD6541">
        <w:rPr>
          <w:rStyle w:val="Emphasis"/>
        </w:rPr>
        <w:t xml:space="preserve">then </w:t>
      </w:r>
      <w:r w:rsidRPr="00490F91">
        <w:rPr>
          <w:rStyle w:val="Emphasis"/>
          <w:highlight w:val="cyan"/>
        </w:rPr>
        <w:t>labor tactics are transformed into a sideshow t</w:t>
      </w:r>
      <w:r w:rsidRPr="00C37587">
        <w:rPr>
          <w:rStyle w:val="Emphasis"/>
        </w:rPr>
        <w:t xml:space="preserve">hat does </w:t>
      </w:r>
      <w:r w:rsidRPr="00490F91">
        <w:rPr>
          <w:rStyle w:val="Emphasis"/>
          <w:highlight w:val="cyan"/>
        </w:rPr>
        <w:t xml:space="preserve">not </w:t>
      </w:r>
      <w:proofErr w:type="gramStart"/>
      <w:r w:rsidRPr="00BD6541">
        <w:rPr>
          <w:rStyle w:val="Emphasis"/>
        </w:rPr>
        <w:t xml:space="preserve">take into </w:t>
      </w:r>
      <w:r w:rsidRPr="00C37587">
        <w:rPr>
          <w:rStyle w:val="Emphasis"/>
        </w:rPr>
        <w:t>account</w:t>
      </w:r>
      <w:proofErr w:type="gramEnd"/>
      <w:r w:rsidRPr="00C37587">
        <w:rPr>
          <w:rStyle w:val="Emphasis"/>
        </w:rPr>
        <w:t xml:space="preserve"> the objective</w:t>
      </w:r>
      <w:r w:rsidRPr="00BD6541">
        <w:rPr>
          <w:rStyle w:val="Emphasis"/>
        </w:rPr>
        <w:t xml:space="preserve"> </w:t>
      </w:r>
      <w:r w:rsidRPr="00490F91">
        <w:rPr>
          <w:rStyle w:val="Emphasis"/>
          <w:highlight w:val="cyan"/>
        </w:rPr>
        <w:t xml:space="preserve">militancy </w:t>
      </w:r>
      <w:r w:rsidRPr="00C37587">
        <w:rPr>
          <w:rStyle w:val="Emphasis"/>
        </w:rPr>
        <w:t>of the working class</w:t>
      </w:r>
      <w:r w:rsidRPr="00C37587">
        <w:rPr>
          <w:sz w:val="16"/>
        </w:rPr>
        <w:t xml:space="preserve">. </w:t>
      </w:r>
      <w:r w:rsidRPr="00C37587">
        <w:rPr>
          <w:rStyle w:val="StyleUnderline"/>
        </w:rPr>
        <w:t>The New</w:t>
      </w:r>
      <w:r w:rsidRPr="00F6621A">
        <w:rPr>
          <w:rStyle w:val="StyleUnderline"/>
        </w:rPr>
        <w:t xml:space="preserve"> Deal set in motion a labor regime deeply rooted in compromise and collaboration while capital engaged in unremitting warfare</w:t>
      </w:r>
      <w:r w:rsidRPr="00BD6541">
        <w:rPr>
          <w:sz w:val="16"/>
        </w:rPr>
        <w:t xml:space="preserve">. </w:t>
      </w:r>
      <w:r w:rsidRPr="00F6621A">
        <w:rPr>
          <w:rStyle w:val="StyleUnderline"/>
        </w:rPr>
        <w:t xml:space="preserve">Through </w:t>
      </w:r>
      <w:proofErr w:type="gramStart"/>
      <w:r w:rsidRPr="00F6621A">
        <w:rPr>
          <w:rStyle w:val="StyleUnderline"/>
        </w:rPr>
        <w:t>sanctioning of</w:t>
      </w:r>
      <w:proofErr w:type="gramEnd"/>
      <w:r w:rsidRPr="00F6621A">
        <w:rPr>
          <w:rStyle w:val="StyleUnderline"/>
        </w:rPr>
        <w:t xml:space="preserve"> this maneuver, organized labor made it clear that it had no interest in building a class-based movement of the working class.</w:t>
      </w:r>
    </w:p>
    <w:p w14:paraId="36D880B8" w14:textId="77777777" w:rsidR="00533C41" w:rsidRPr="00F6621A" w:rsidRDefault="00533C41" w:rsidP="00533C41">
      <w:pPr>
        <w:rPr>
          <w:rStyle w:val="StyleUnderline"/>
        </w:rPr>
      </w:pPr>
      <w:r w:rsidRPr="00BD6541">
        <w:rPr>
          <w:sz w:val="16"/>
        </w:rPr>
        <w:t xml:space="preserve">The failure of radical ideology to take hold in the labor movement in the 1930’s was not because of an uninterested working class, as fifteen years of </w:t>
      </w:r>
      <w:proofErr w:type="gramStart"/>
      <w:r w:rsidRPr="00BD6541">
        <w:rPr>
          <w:sz w:val="16"/>
        </w:rPr>
        <w:t>rank and file</w:t>
      </w:r>
      <w:proofErr w:type="gramEnd"/>
      <w:r w:rsidRPr="00BD6541">
        <w:rPr>
          <w:sz w:val="16"/>
        </w:rPr>
        <w:t xml:space="preserve"> militancy </w:t>
      </w:r>
      <w:proofErr w:type="gramStart"/>
      <w:r w:rsidRPr="00BD6541">
        <w:rPr>
          <w:sz w:val="16"/>
        </w:rPr>
        <w:t>attests</w:t>
      </w:r>
      <w:proofErr w:type="gramEnd"/>
      <w:r w:rsidRPr="00BD6541">
        <w:rPr>
          <w:sz w:val="16"/>
        </w:rPr>
        <w:t xml:space="preserve">. </w:t>
      </w:r>
      <w:r w:rsidRPr="00BD6541">
        <w:rPr>
          <w:rStyle w:val="Emphasis"/>
          <w:sz w:val="24"/>
          <w:szCs w:val="24"/>
        </w:rPr>
        <w:t xml:space="preserve">The </w:t>
      </w:r>
      <w:r w:rsidRPr="00490F91">
        <w:rPr>
          <w:rStyle w:val="Emphasis"/>
          <w:sz w:val="24"/>
          <w:szCs w:val="24"/>
          <w:highlight w:val="cyan"/>
        </w:rPr>
        <w:t xml:space="preserve">labor </w:t>
      </w:r>
      <w:r w:rsidRPr="00BD6541">
        <w:rPr>
          <w:rStyle w:val="Emphasis"/>
          <w:sz w:val="24"/>
          <w:szCs w:val="24"/>
        </w:rPr>
        <w:t xml:space="preserve">movement </w:t>
      </w:r>
      <w:r w:rsidRPr="00490F91">
        <w:rPr>
          <w:rStyle w:val="Emphasis"/>
          <w:sz w:val="24"/>
          <w:szCs w:val="24"/>
          <w:highlight w:val="cyan"/>
        </w:rPr>
        <w:t xml:space="preserve">was constrained by </w:t>
      </w:r>
      <w:r w:rsidRPr="00C37587">
        <w:rPr>
          <w:rStyle w:val="Emphasis"/>
          <w:sz w:val="24"/>
          <w:szCs w:val="24"/>
        </w:rPr>
        <w:t xml:space="preserve">its </w:t>
      </w:r>
      <w:r w:rsidRPr="00BD6541">
        <w:rPr>
          <w:rStyle w:val="Emphasis"/>
          <w:sz w:val="24"/>
          <w:szCs w:val="24"/>
        </w:rPr>
        <w:t xml:space="preserve">own </w:t>
      </w:r>
      <w:r w:rsidRPr="00490F91">
        <w:rPr>
          <w:rStyle w:val="Emphasis"/>
          <w:sz w:val="26"/>
          <w:szCs w:val="26"/>
          <w:highlight w:val="cyan"/>
        </w:rPr>
        <w:t xml:space="preserve">legislation, which qualitatively transformed the expression of </w:t>
      </w:r>
      <w:proofErr w:type="gramStart"/>
      <w:r w:rsidRPr="00490F91">
        <w:rPr>
          <w:rStyle w:val="Emphasis"/>
          <w:sz w:val="26"/>
          <w:szCs w:val="26"/>
          <w:highlight w:val="cyan"/>
        </w:rPr>
        <w:t>working class</w:t>
      </w:r>
      <w:proofErr w:type="gramEnd"/>
      <w:r w:rsidRPr="00490F91">
        <w:rPr>
          <w:rStyle w:val="Emphasis"/>
          <w:sz w:val="26"/>
          <w:szCs w:val="26"/>
          <w:highlight w:val="cyan"/>
        </w:rPr>
        <w:t xml:space="preserve"> power</w:t>
      </w:r>
      <w:r w:rsidRPr="00BD6541">
        <w:rPr>
          <w:sz w:val="16"/>
        </w:rPr>
        <w:t xml:space="preserve">. </w:t>
      </w:r>
      <w:r w:rsidRPr="00490F91">
        <w:rPr>
          <w:rStyle w:val="StyleUnderline"/>
          <w:highlight w:val="cyan"/>
        </w:rPr>
        <w:t xml:space="preserve">As evidenced </w:t>
      </w:r>
      <w:r w:rsidRPr="00C37587">
        <w:rPr>
          <w:rStyle w:val="StyleUnderline"/>
          <w:highlight w:val="cyan"/>
        </w:rPr>
        <w:t>by</w:t>
      </w:r>
      <w:r w:rsidRPr="00F6621A">
        <w:rPr>
          <w:rStyle w:val="StyleUnderline"/>
        </w:rPr>
        <w:t xml:space="preserve"> the wave of </w:t>
      </w:r>
      <w:r w:rsidRPr="00490F91">
        <w:rPr>
          <w:rStyle w:val="Emphasis"/>
          <w:highlight w:val="cyan"/>
        </w:rPr>
        <w:t>unauthorized strikes</w:t>
      </w:r>
      <w:r w:rsidRPr="00F6621A">
        <w:rPr>
          <w:rStyle w:val="StyleUnderline"/>
        </w:rPr>
        <w:t xml:space="preserve"> </w:t>
      </w:r>
      <w:r w:rsidRPr="00490F91">
        <w:rPr>
          <w:rStyle w:val="StyleUnderline"/>
          <w:highlight w:val="cyan"/>
        </w:rPr>
        <w:t>during World War II</w:t>
      </w:r>
      <w:r w:rsidRPr="00F6621A">
        <w:rPr>
          <w:rStyle w:val="StyleUnderline"/>
        </w:rPr>
        <w:t xml:space="preserve">, </w:t>
      </w:r>
      <w:r w:rsidRPr="00490F91">
        <w:rPr>
          <w:rStyle w:val="StyleUnderline"/>
          <w:highlight w:val="cyan"/>
        </w:rPr>
        <w:t xml:space="preserve">workers </w:t>
      </w:r>
      <w:r w:rsidRPr="00F6621A">
        <w:rPr>
          <w:rStyle w:val="StyleUnderline"/>
        </w:rPr>
        <w:t xml:space="preserve">were no less class conscious and militant than </w:t>
      </w:r>
      <w:proofErr w:type="gramStart"/>
      <w:r w:rsidRPr="00F6621A">
        <w:rPr>
          <w:rStyle w:val="StyleUnderline"/>
        </w:rPr>
        <w:t>before, but</w:t>
      </w:r>
      <w:proofErr w:type="gramEnd"/>
      <w:r w:rsidRPr="00F6621A">
        <w:rPr>
          <w:rStyle w:val="StyleUnderline"/>
        </w:rPr>
        <w:t xml:space="preserve"> were </w:t>
      </w:r>
      <w:r w:rsidRPr="00490F91">
        <w:rPr>
          <w:rStyle w:val="StyleUnderline"/>
          <w:highlight w:val="cyan"/>
        </w:rPr>
        <w:t xml:space="preserve">drawn </w:t>
      </w:r>
      <w:r w:rsidRPr="00F6621A">
        <w:rPr>
          <w:rStyle w:val="StyleUnderline"/>
        </w:rPr>
        <w:t xml:space="preserve">constantly </w:t>
      </w:r>
      <w:r w:rsidRPr="00490F91">
        <w:rPr>
          <w:rStyle w:val="StyleUnderline"/>
          <w:highlight w:val="cyan"/>
        </w:rPr>
        <w:t xml:space="preserve">into the </w:t>
      </w:r>
      <w:r w:rsidRPr="00490F91">
        <w:rPr>
          <w:rStyle w:val="Emphasis"/>
          <w:highlight w:val="cyan"/>
        </w:rPr>
        <w:t>black hole</w:t>
      </w:r>
      <w:r w:rsidRPr="00490F91">
        <w:rPr>
          <w:rStyle w:val="StyleUnderline"/>
          <w:highlight w:val="cyan"/>
        </w:rPr>
        <w:t xml:space="preserve"> of </w:t>
      </w:r>
      <w:r w:rsidRPr="00490F91">
        <w:rPr>
          <w:rStyle w:val="Emphasis"/>
          <w:highlight w:val="cyan"/>
        </w:rPr>
        <w:t>collective bargaining</w:t>
      </w:r>
      <w:r w:rsidRPr="00BD6541">
        <w:rPr>
          <w:sz w:val="16"/>
        </w:rPr>
        <w:t xml:space="preserve">. </w:t>
      </w:r>
      <w:r w:rsidRPr="00F6621A">
        <w:rPr>
          <w:rStyle w:val="StyleUnderline"/>
        </w:rPr>
        <w:t xml:space="preserve">Left labor activists and leaders </w:t>
      </w:r>
      <w:r w:rsidRPr="00BD6541">
        <w:rPr>
          <w:rStyle w:val="StyleUnderline"/>
        </w:rPr>
        <w:t xml:space="preserve">were </w:t>
      </w:r>
      <w:r w:rsidRPr="00490F91">
        <w:rPr>
          <w:rStyle w:val="StyleUnderline"/>
          <w:highlight w:val="cyan"/>
        </w:rPr>
        <w:t xml:space="preserve">unable to assert </w:t>
      </w:r>
      <w:r w:rsidRPr="00BD6541">
        <w:rPr>
          <w:rStyle w:val="StyleUnderline"/>
        </w:rPr>
        <w:t xml:space="preserve">an </w:t>
      </w:r>
      <w:r w:rsidRPr="00C37587">
        <w:rPr>
          <w:rStyle w:val="Emphasis"/>
          <w:highlight w:val="cyan"/>
        </w:rPr>
        <w:t>organizational force</w:t>
      </w:r>
      <w:r w:rsidRPr="00490F91">
        <w:rPr>
          <w:rStyle w:val="StyleUnderline"/>
          <w:highlight w:val="cyan"/>
        </w:rPr>
        <w:t xml:space="preserve"> </w:t>
      </w:r>
      <w:r w:rsidRPr="00F6621A">
        <w:rPr>
          <w:rStyle w:val="StyleUnderline"/>
        </w:rPr>
        <w:t xml:space="preserve">for workers and the labor movement </w:t>
      </w:r>
      <w:r w:rsidRPr="00C37587">
        <w:rPr>
          <w:rStyle w:val="StyleUnderline"/>
        </w:rPr>
        <w:t>in the Democratic Party and, in the</w:t>
      </w:r>
      <w:r w:rsidRPr="00F6621A">
        <w:rPr>
          <w:rStyle w:val="StyleUnderline"/>
        </w:rPr>
        <w:t xml:space="preserve"> absence of a labor party, </w:t>
      </w:r>
      <w:r w:rsidRPr="00490F91">
        <w:rPr>
          <w:rStyle w:val="Emphasis"/>
          <w:sz w:val="26"/>
          <w:szCs w:val="26"/>
          <w:highlight w:val="cyan"/>
        </w:rPr>
        <w:t>cannot</w:t>
      </w:r>
      <w:r w:rsidRPr="00490F91">
        <w:rPr>
          <w:rStyle w:val="StyleUnderline"/>
          <w:highlight w:val="cyan"/>
        </w:rPr>
        <w:t xml:space="preserve"> </w:t>
      </w:r>
      <w:r w:rsidRPr="00F6621A">
        <w:rPr>
          <w:rStyle w:val="StyleUnderline"/>
        </w:rPr>
        <w:t xml:space="preserve">achieve a social compact that </w:t>
      </w:r>
      <w:r w:rsidRPr="00490F91">
        <w:rPr>
          <w:rStyle w:val="Emphasis"/>
          <w:highlight w:val="cyan"/>
        </w:rPr>
        <w:t>institutionalizes its interests</w:t>
      </w:r>
      <w:r w:rsidRPr="00F6621A">
        <w:rPr>
          <w:rStyle w:val="StyleUnderline"/>
        </w:rPr>
        <w:t>.</w:t>
      </w:r>
    </w:p>
    <w:p w14:paraId="2ACED2E9" w14:textId="77777777" w:rsidR="00533C41" w:rsidRPr="00BD6541" w:rsidRDefault="00533C41" w:rsidP="00533C41">
      <w:pPr>
        <w:rPr>
          <w:sz w:val="16"/>
        </w:rPr>
      </w:pPr>
      <w:r w:rsidRPr="00BD6541">
        <w:rPr>
          <w:sz w:val="16"/>
        </w:rPr>
        <w:t>Toward a Militant Rank-and-File Future</w:t>
      </w:r>
    </w:p>
    <w:p w14:paraId="5B7DF3BC" w14:textId="77777777" w:rsidR="00533C41" w:rsidRPr="00F6621A" w:rsidRDefault="00533C41" w:rsidP="00533C41">
      <w:pPr>
        <w:rPr>
          <w:rStyle w:val="Emphasis"/>
        </w:rPr>
      </w:pPr>
      <w:r w:rsidRPr="00BD6541">
        <w:rPr>
          <w:rStyle w:val="Emphasis"/>
        </w:rPr>
        <w:t xml:space="preserve">In the U.S., </w:t>
      </w:r>
      <w:r w:rsidRPr="00490F91">
        <w:rPr>
          <w:rStyle w:val="Emphasis"/>
          <w:highlight w:val="cyan"/>
        </w:rPr>
        <w:t>the capitalist state conflates civil liberties with market choice</w:t>
      </w:r>
      <w:r w:rsidRPr="00BD6541">
        <w:rPr>
          <w:sz w:val="16"/>
        </w:rPr>
        <w:t xml:space="preserve">. At the center of the liberal democratic system, </w:t>
      </w:r>
      <w:r w:rsidRPr="00F6621A">
        <w:rPr>
          <w:rStyle w:val="StyleUnderline"/>
        </w:rPr>
        <w:t>workers have fiercely resisted exploitation through the development of worker-based organizations rooted in the ideal of paving the road to a classless and democratic society.</w:t>
      </w:r>
      <w:r w:rsidRPr="00BD6541">
        <w:rPr>
          <w:sz w:val="16"/>
        </w:rPr>
        <w:t xml:space="preserve"> </w:t>
      </w:r>
      <w:r w:rsidRPr="00F6621A">
        <w:rPr>
          <w:rStyle w:val="StyleUnderline"/>
        </w:rPr>
        <w:t xml:space="preserve">All those seeking greater labor militancy must recognize that </w:t>
      </w:r>
      <w:r w:rsidRPr="00BD6541">
        <w:rPr>
          <w:rStyle w:val="Emphasis"/>
        </w:rPr>
        <w:t>traditional </w:t>
      </w:r>
      <w:r w:rsidRPr="00490F91">
        <w:rPr>
          <w:rStyle w:val="Emphasis"/>
          <w:highlight w:val="cyan"/>
        </w:rPr>
        <w:t xml:space="preserve">unions are unable to escape the trap set </w:t>
      </w:r>
      <w:r w:rsidRPr="00F6621A">
        <w:rPr>
          <w:rStyle w:val="Emphasis"/>
        </w:rPr>
        <w:t xml:space="preserve">in the 1930s </w:t>
      </w:r>
      <w:r w:rsidRPr="00490F91">
        <w:rPr>
          <w:rStyle w:val="Emphasis"/>
          <w:highlight w:val="cyan"/>
        </w:rPr>
        <w:t xml:space="preserve">through </w:t>
      </w:r>
      <w:r w:rsidRPr="00F6621A">
        <w:rPr>
          <w:rStyle w:val="Emphasis"/>
        </w:rPr>
        <w:t>fidelity to</w:t>
      </w:r>
      <w:r w:rsidRPr="00490F91">
        <w:rPr>
          <w:rStyle w:val="Emphasis"/>
          <w:highlight w:val="cyan"/>
        </w:rPr>
        <w:t xml:space="preserve"> the c</w:t>
      </w:r>
      <w:r w:rsidRPr="00BD6541">
        <w:rPr>
          <w:rStyle w:val="Emphasis"/>
        </w:rPr>
        <w:t xml:space="preserve">ollective </w:t>
      </w:r>
      <w:r w:rsidRPr="00490F91">
        <w:rPr>
          <w:rStyle w:val="Emphasis"/>
          <w:highlight w:val="cyan"/>
        </w:rPr>
        <w:t>b</w:t>
      </w:r>
      <w:r w:rsidRPr="00BD6541">
        <w:rPr>
          <w:rStyle w:val="Emphasis"/>
        </w:rPr>
        <w:t>argaining </w:t>
      </w:r>
      <w:r w:rsidRPr="00490F91">
        <w:rPr>
          <w:rStyle w:val="Emphasis"/>
          <w:highlight w:val="cyan"/>
        </w:rPr>
        <w:t>a</w:t>
      </w:r>
      <w:r w:rsidRPr="00BD6541">
        <w:rPr>
          <w:rStyle w:val="Emphasis"/>
        </w:rPr>
        <w:t>greement.</w:t>
      </w:r>
    </w:p>
    <w:p w14:paraId="09FC4AE4" w14:textId="77777777" w:rsidR="00533C41" w:rsidRPr="001501DC" w:rsidRDefault="00533C41" w:rsidP="00533C41"/>
    <w:p w14:paraId="2ED1CD45" w14:textId="77777777" w:rsidR="00533C41" w:rsidRPr="00A73A5D" w:rsidRDefault="00533C41" w:rsidP="00533C41">
      <w:pPr>
        <w:pStyle w:val="Heading4"/>
        <w:rPr>
          <w:rFonts w:cs="Calibri"/>
        </w:rPr>
      </w:pPr>
      <w:r w:rsidRPr="00C01403">
        <w:rPr>
          <w:rFonts w:cs="Calibri"/>
          <w:u w:val="single"/>
        </w:rPr>
        <w:t>Capitalism</w:t>
      </w:r>
      <w:r>
        <w:rPr>
          <w:rFonts w:cs="Calibri"/>
        </w:rPr>
        <w:t xml:space="preserve"> as a </w:t>
      </w:r>
      <w:r>
        <w:rPr>
          <w:rFonts w:cs="Calibri"/>
          <w:u w:val="single"/>
        </w:rPr>
        <w:t>mode of political organization</w:t>
      </w:r>
      <w:r>
        <w:rPr>
          <w:rFonts w:cs="Calibri"/>
        </w:rPr>
        <w:t xml:space="preserve"> causes </w:t>
      </w:r>
      <w:r w:rsidRPr="00810C0A">
        <w:rPr>
          <w:rFonts w:cs="Calibri"/>
          <w:u w:val="single"/>
        </w:rPr>
        <w:t>extinction</w:t>
      </w:r>
      <w:r>
        <w:rPr>
          <w:rFonts w:cs="Calibri"/>
        </w:rPr>
        <w:t xml:space="preserve"> from </w:t>
      </w:r>
      <w:r w:rsidRPr="00810C0A">
        <w:rPr>
          <w:rFonts w:cs="Calibri"/>
          <w:u w:val="single"/>
        </w:rPr>
        <w:t>ecological overshoot</w:t>
      </w:r>
      <w:r>
        <w:rPr>
          <w:rFonts w:cs="Calibri"/>
        </w:rPr>
        <w:t xml:space="preserve">, </w:t>
      </w:r>
      <w:r w:rsidRPr="00810C0A">
        <w:rPr>
          <w:rFonts w:cs="Calibri"/>
          <w:u w:val="single"/>
        </w:rPr>
        <w:t>great power war</w:t>
      </w:r>
      <w:r>
        <w:rPr>
          <w:rFonts w:cs="Calibri"/>
        </w:rPr>
        <w:t xml:space="preserve">, </w:t>
      </w:r>
      <w:r w:rsidRPr="00810C0A">
        <w:rPr>
          <w:rFonts w:cs="Calibri"/>
          <w:u w:val="single"/>
        </w:rPr>
        <w:t>fascism</w:t>
      </w:r>
      <w:r>
        <w:rPr>
          <w:rFonts w:cs="Calibri"/>
        </w:rPr>
        <w:t xml:space="preserve">, and </w:t>
      </w:r>
      <w:r w:rsidRPr="00810C0A">
        <w:rPr>
          <w:rFonts w:cs="Calibri"/>
          <w:u w:val="single"/>
        </w:rPr>
        <w:t>economic collapse</w:t>
      </w:r>
      <w:r>
        <w:rPr>
          <w:rFonts w:cs="Calibri"/>
        </w:rPr>
        <w:t xml:space="preserve"> and </w:t>
      </w:r>
      <w:r>
        <w:rPr>
          <w:rFonts w:cs="Calibri"/>
          <w:u w:val="single"/>
        </w:rPr>
        <w:t>subsumes</w:t>
      </w:r>
      <w:r>
        <w:rPr>
          <w:rFonts w:cs="Calibri"/>
        </w:rPr>
        <w:t xml:space="preserve"> the case.</w:t>
      </w:r>
    </w:p>
    <w:p w14:paraId="41BC8BA2" w14:textId="77777777" w:rsidR="00533C41" w:rsidRPr="001501DC" w:rsidRDefault="00533C41" w:rsidP="00533C41">
      <w:pPr>
        <w:rPr>
          <w:rStyle w:val="Style13ptBold"/>
          <w:b w:val="0"/>
          <w:bCs w:val="0"/>
          <w:color w:val="000000" w:themeColor="text1"/>
        </w:rPr>
      </w:pPr>
      <w:r w:rsidRPr="00715664">
        <w:rPr>
          <w:rStyle w:val="Style13ptBold"/>
        </w:rPr>
        <w:t xml:space="preserve">Ayers 24 </w:t>
      </w:r>
      <w:r w:rsidRPr="00715664">
        <w:rPr>
          <w:color w:val="000000" w:themeColor="text1"/>
        </w:rPr>
        <w:t>(</w:t>
      </w:r>
      <w:r w:rsidRPr="001501DC">
        <w:rPr>
          <w:color w:val="000000" w:themeColor="text1"/>
        </w:rPr>
        <w:t xml:space="preserve">Dr Alison Ayers is Research Associate in the Centre for Global Political Economy at the University of Sussex. She has held faculty positions at the University of Southampton and Simon Fraser University and was Professorial Research Associate at SOAS, University of London. </w:t>
      </w:r>
      <w:r w:rsidRPr="00715664">
        <w:rPr>
          <w:color w:val="000000" w:themeColor="text1"/>
        </w:rPr>
        <w:t xml:space="preserve">Alison Ayers, Sussex. 2024, </w:t>
      </w:r>
      <w:r w:rsidRPr="00715664">
        <w:rPr>
          <w:i/>
          <w:iCs/>
          <w:color w:val="000000" w:themeColor="text1"/>
        </w:rPr>
        <w:t xml:space="preserve">Critical Sociology, Vol.50(3). </w:t>
      </w:r>
      <w:r w:rsidRPr="00715664">
        <w:rPr>
          <w:color w:val="000000" w:themeColor="text1"/>
        </w:rPr>
        <w:t xml:space="preserve">‘The Fire This Time’: The Long Crisis of Neoliberal Capitalist Accumulation and </w:t>
      </w:r>
      <w:proofErr w:type="spellStart"/>
      <w:r w:rsidRPr="00715664">
        <w:rPr>
          <w:color w:val="000000" w:themeColor="text1"/>
        </w:rPr>
        <w:t>Spectre</w:t>
      </w:r>
      <w:proofErr w:type="spellEnd"/>
      <w:r w:rsidRPr="00715664">
        <w:rPr>
          <w:color w:val="000000" w:themeColor="text1"/>
        </w:rPr>
        <w:t xml:space="preserve"> of Neofascism. https://journals.sagepub.com/doi/epub/10.1177/08969205231195229)//SHP</w:t>
      </w:r>
    </w:p>
    <w:p w14:paraId="7945AF33" w14:textId="77777777" w:rsidR="00533C41" w:rsidRPr="00E970EF" w:rsidRDefault="00533C41" w:rsidP="00533C41">
      <w:pPr>
        <w:rPr>
          <w:b/>
          <w:u w:val="single"/>
        </w:rPr>
      </w:pPr>
      <w:r w:rsidRPr="00E45189">
        <w:rPr>
          <w:color w:val="000000" w:themeColor="text1"/>
          <w:sz w:val="14"/>
        </w:rPr>
        <w:t xml:space="preserve">Fascism has </w:t>
      </w:r>
      <w:proofErr w:type="gramStart"/>
      <w:r w:rsidRPr="00E45189">
        <w:rPr>
          <w:color w:val="000000" w:themeColor="text1"/>
          <w:sz w:val="14"/>
        </w:rPr>
        <w:t>been variously</w:t>
      </w:r>
      <w:proofErr w:type="gramEnd"/>
      <w:r w:rsidRPr="00E45189">
        <w:rPr>
          <w:color w:val="000000" w:themeColor="text1"/>
          <w:sz w:val="14"/>
        </w:rPr>
        <w:t xml:space="preserve"> defined as an ideology, a doctrine, a movement, and a regime, that encompasses socioeconomic, social-psychological and political elements (cf. </w:t>
      </w:r>
      <w:proofErr w:type="spellStart"/>
      <w:r w:rsidRPr="00424794">
        <w:rPr>
          <w:sz w:val="14"/>
        </w:rPr>
        <w:t>Palheta</w:t>
      </w:r>
      <w:proofErr w:type="spellEnd"/>
      <w:r w:rsidRPr="00424794">
        <w:rPr>
          <w:sz w:val="14"/>
        </w:rPr>
        <w:t>, 2021</w:t>
      </w:r>
      <w:r w:rsidRPr="00E45189">
        <w:rPr>
          <w:color w:val="000000" w:themeColor="text1"/>
          <w:sz w:val="14"/>
        </w:rPr>
        <w:t xml:space="preserve">; </w:t>
      </w:r>
      <w:r w:rsidRPr="00424794">
        <w:rPr>
          <w:sz w:val="14"/>
        </w:rPr>
        <w:t>Paxton, 2005</w:t>
      </w:r>
      <w:r w:rsidRPr="00E45189">
        <w:rPr>
          <w:color w:val="000000" w:themeColor="text1"/>
          <w:sz w:val="14"/>
        </w:rPr>
        <w:t xml:space="preserve">). </w:t>
      </w:r>
      <w:r w:rsidRPr="00C37587">
        <w:rPr>
          <w:sz w:val="14"/>
          <w:szCs w:val="14"/>
        </w:rPr>
        <w:t xml:space="preserve">Crucial to any serious engagement is an emphasis on identifying the strategy for political power as central to the rise of fascism (Gandesha, 2020b; Ovenden, 2019). Specifically, fascism and fascist processes constitute immanent properties of capital, associated with major </w:t>
      </w:r>
      <w:proofErr w:type="spellStart"/>
      <w:r w:rsidRPr="00C37587">
        <w:rPr>
          <w:sz w:val="14"/>
          <w:szCs w:val="14"/>
        </w:rPr>
        <w:t>organisational</w:t>
      </w:r>
      <w:proofErr w:type="spellEnd"/>
      <w:r w:rsidRPr="00C37587">
        <w:rPr>
          <w:sz w:val="14"/>
          <w:szCs w:val="14"/>
        </w:rPr>
        <w:t xml:space="preserve">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(Amin, 2014; Meyerson and Roberto, 2008). The current crisis of neoliberal capitalist accumulation and sociality constitutes an organic crisis; that is, not only a conjunctural disequilibrium, but rather a confluence of disruptions operating at different levels, with the very foundations of bourgeois hegemony increasingly in doubt </w:t>
      </w:r>
      <w:r w:rsidRPr="00E45189">
        <w:rPr>
          <w:color w:val="000000" w:themeColor="text1"/>
          <w:sz w:val="14"/>
        </w:rPr>
        <w:t>(</w:t>
      </w:r>
      <w:r w:rsidRPr="00424794">
        <w:rPr>
          <w:sz w:val="14"/>
        </w:rPr>
        <w:t>Levenson, 2020</w:t>
      </w:r>
      <w:r w:rsidRPr="00E45189">
        <w:rPr>
          <w:color w:val="000000" w:themeColor="text1"/>
          <w:sz w:val="14"/>
        </w:rPr>
        <w:t xml:space="preserve">; </w:t>
      </w:r>
      <w:r w:rsidRPr="00424794">
        <w:rPr>
          <w:sz w:val="14"/>
        </w:rPr>
        <w:t>Robinson, 2019</w:t>
      </w:r>
      <w:r w:rsidRPr="00E45189">
        <w:rPr>
          <w:color w:val="000000" w:themeColor="text1"/>
          <w:sz w:val="14"/>
        </w:rPr>
        <w:t xml:space="preserve">). </w:t>
      </w:r>
      <w:r w:rsidRPr="00715664">
        <w:rPr>
          <w:rStyle w:val="StyleUnderline"/>
        </w:rPr>
        <w:t xml:space="preserve">Such </w:t>
      </w:r>
      <w:r w:rsidRPr="00490F91">
        <w:rPr>
          <w:rStyle w:val="StyleUnderline"/>
          <w:highlight w:val="cyan"/>
        </w:rPr>
        <w:t>crises are</w:t>
      </w:r>
      <w:r w:rsidRPr="00715664">
        <w:rPr>
          <w:rStyle w:val="StyleUnderline"/>
        </w:rPr>
        <w:t xml:space="preserve"> </w:t>
      </w:r>
      <w:r w:rsidRPr="00490F91">
        <w:rPr>
          <w:rStyle w:val="StyleUnderline"/>
          <w:highlight w:val="cyan"/>
        </w:rPr>
        <w:t>inherent to capitalism</w:t>
      </w:r>
      <w:r w:rsidRPr="00E45189">
        <w:rPr>
          <w:color w:val="000000" w:themeColor="text1"/>
          <w:sz w:val="14"/>
        </w:rPr>
        <w:t xml:space="preserve">. Neoliberalism itself was originally improvised as a means of addressing the previous major capitalist crisis, that of the early 1970s. However, </w:t>
      </w:r>
      <w:r w:rsidRPr="00F952CD">
        <w:rPr>
          <w:rStyle w:val="StyleUnderline"/>
        </w:rPr>
        <w:t>whereas previous</w:t>
      </w:r>
      <w:r w:rsidRPr="00715664">
        <w:rPr>
          <w:rStyle w:val="StyleUnderline"/>
        </w:rPr>
        <w:t xml:space="preserve"> organic/systemic </w:t>
      </w:r>
      <w:r w:rsidRPr="00F952CD">
        <w:rPr>
          <w:rStyle w:val="StyleUnderline"/>
        </w:rPr>
        <w:t>crises</w:t>
      </w:r>
      <w:r w:rsidRPr="00715664">
        <w:rPr>
          <w:rStyle w:val="StyleUnderline"/>
        </w:rPr>
        <w:t xml:space="preserve"> have </w:t>
      </w:r>
      <w:r w:rsidRPr="00F952CD">
        <w:rPr>
          <w:rStyle w:val="StyleUnderline"/>
        </w:rPr>
        <w:t>ushered in</w:t>
      </w:r>
      <w:r w:rsidRPr="00715664">
        <w:rPr>
          <w:rStyle w:val="StyleUnderline"/>
        </w:rPr>
        <w:t xml:space="preserve"> major </w:t>
      </w:r>
      <w:r w:rsidRPr="00F952CD">
        <w:rPr>
          <w:rStyle w:val="StyleUnderline"/>
        </w:rPr>
        <w:t>restructuring</w:t>
      </w:r>
      <w:r w:rsidRPr="00715664">
        <w:rPr>
          <w:rStyle w:val="StyleUnderline"/>
        </w:rPr>
        <w:t xml:space="preserve"> and conditions for a new phase of accumulation, this has not been the case in the wake of the Great Recession of 2008/09. Instead, </w:t>
      </w:r>
      <w:r w:rsidRPr="00F952CD">
        <w:rPr>
          <w:rStyle w:val="StyleUnderline"/>
        </w:rPr>
        <w:t>the</w:t>
      </w:r>
      <w:r w:rsidRPr="00715664">
        <w:rPr>
          <w:rStyle w:val="StyleUnderline"/>
        </w:rPr>
        <w:t xml:space="preserve"> global political </w:t>
      </w:r>
      <w:r w:rsidRPr="00F952CD">
        <w:rPr>
          <w:rStyle w:val="StyleUnderline"/>
        </w:rPr>
        <w:t>economy has entered</w:t>
      </w:r>
      <w:r w:rsidRPr="00715664">
        <w:rPr>
          <w:rStyle w:val="StyleUnderline"/>
        </w:rPr>
        <w:t xml:space="preserve"> </w:t>
      </w:r>
      <w:r w:rsidRPr="00F952CD">
        <w:rPr>
          <w:rStyle w:val="StyleUnderline"/>
        </w:rPr>
        <w:t xml:space="preserve">a </w:t>
      </w:r>
      <w:proofErr w:type="spellStart"/>
      <w:r w:rsidRPr="00F952CD">
        <w:rPr>
          <w:rStyle w:val="StyleUnderline"/>
        </w:rPr>
        <w:t>radicalised</w:t>
      </w:r>
      <w:proofErr w:type="spellEnd"/>
      <w:r w:rsidRPr="00F952CD">
        <w:rPr>
          <w:rStyle w:val="StyleUnderline"/>
        </w:rPr>
        <w:t xml:space="preserve"> phase</w:t>
      </w:r>
      <w:r w:rsidRPr="00715664">
        <w:rPr>
          <w:rStyle w:val="StyleUnderline"/>
        </w:rPr>
        <w:t xml:space="preserve"> of neoliberalism – despite its inability to </w:t>
      </w:r>
      <w:proofErr w:type="spellStart"/>
      <w:r w:rsidRPr="00715664">
        <w:rPr>
          <w:rStyle w:val="StyleUnderline"/>
        </w:rPr>
        <w:t>realise</w:t>
      </w:r>
      <w:proofErr w:type="spellEnd"/>
      <w:r w:rsidRPr="00715664">
        <w:rPr>
          <w:rStyle w:val="StyleUnderline"/>
        </w:rPr>
        <w:t xml:space="preserve"> any form of shared prosperity, and notwithstanding its potential to imperil the very future of </w:t>
      </w:r>
      <w:proofErr w:type="spellStart"/>
      <w:r w:rsidRPr="00715664">
        <w:rPr>
          <w:rStyle w:val="StyleUnderline"/>
        </w:rPr>
        <w:t>organised</w:t>
      </w:r>
      <w:proofErr w:type="spellEnd"/>
      <w:r w:rsidRPr="00715664">
        <w:rPr>
          <w:rStyle w:val="StyleUnderline"/>
        </w:rPr>
        <w:t xml:space="preserve"> human life</w:t>
      </w:r>
      <w:r w:rsidRPr="00E45189">
        <w:rPr>
          <w:color w:val="000000" w:themeColor="text1"/>
          <w:sz w:val="14"/>
        </w:rPr>
        <w:t xml:space="preserve">. </w:t>
      </w:r>
      <w:r w:rsidRPr="00715664">
        <w:rPr>
          <w:rStyle w:val="StyleUnderline"/>
        </w:rPr>
        <w:t xml:space="preserve">The fundamental paradox of </w:t>
      </w:r>
      <w:r w:rsidRPr="00490F91">
        <w:rPr>
          <w:rStyle w:val="StyleUnderline"/>
          <w:highlight w:val="cyan"/>
        </w:rPr>
        <w:t>neoliberalism</w:t>
      </w:r>
      <w:r w:rsidRPr="00715664">
        <w:rPr>
          <w:rStyle w:val="StyleUnderline"/>
        </w:rPr>
        <w:t xml:space="preserve"> is that it </w:t>
      </w:r>
      <w:r w:rsidRPr="00490F91">
        <w:rPr>
          <w:rStyle w:val="StyleUnderline"/>
          <w:highlight w:val="cyan"/>
        </w:rPr>
        <w:t xml:space="preserve">has </w:t>
      </w:r>
      <w:r w:rsidRPr="00490F91">
        <w:rPr>
          <w:rStyle w:val="Emphasis"/>
          <w:highlight w:val="cyan"/>
        </w:rPr>
        <w:t>no solution</w:t>
      </w:r>
      <w:r w:rsidRPr="00490F91">
        <w:rPr>
          <w:rStyle w:val="StyleUnderline"/>
          <w:highlight w:val="cyan"/>
        </w:rPr>
        <w:t xml:space="preserve"> to </w:t>
      </w:r>
      <w:r w:rsidRPr="00F952CD">
        <w:rPr>
          <w:rStyle w:val="StyleUnderline"/>
        </w:rPr>
        <w:t>the</w:t>
      </w:r>
      <w:r w:rsidRPr="00715664">
        <w:rPr>
          <w:rStyle w:val="StyleUnderline"/>
        </w:rPr>
        <w:t xml:space="preserve"> current </w:t>
      </w:r>
      <w:r w:rsidRPr="00F952CD">
        <w:rPr>
          <w:rStyle w:val="StyleUnderline"/>
        </w:rPr>
        <w:t>crisis</w:t>
      </w:r>
      <w:r w:rsidRPr="00715664">
        <w:rPr>
          <w:rStyle w:val="StyleUnderline"/>
        </w:rPr>
        <w:t xml:space="preserve"> </w:t>
      </w:r>
      <w:r w:rsidRPr="00F952CD">
        <w:rPr>
          <w:rStyle w:val="StyleUnderline"/>
        </w:rPr>
        <w:t>of</w:t>
      </w:r>
      <w:r w:rsidRPr="00715664">
        <w:rPr>
          <w:rStyle w:val="StyleUnderline"/>
        </w:rPr>
        <w:t xml:space="preserve"> capitalist </w:t>
      </w:r>
      <w:r w:rsidRPr="00490F91">
        <w:rPr>
          <w:rStyle w:val="StyleUnderline"/>
          <w:highlight w:val="cyan"/>
        </w:rPr>
        <w:t>overaccumulation</w:t>
      </w:r>
      <w:r w:rsidRPr="00715664">
        <w:rPr>
          <w:rStyle w:val="StyleUnderline"/>
        </w:rPr>
        <w:t xml:space="preserve">, with </w:t>
      </w:r>
      <w:r w:rsidRPr="00F952CD">
        <w:rPr>
          <w:rStyle w:val="StyleUnderline"/>
        </w:rPr>
        <w:t>no</w:t>
      </w:r>
      <w:r w:rsidRPr="00715664">
        <w:rPr>
          <w:rStyle w:val="StyleUnderline"/>
        </w:rPr>
        <w:t xml:space="preserve"> </w:t>
      </w:r>
      <w:r w:rsidRPr="00F952CD">
        <w:rPr>
          <w:rStyle w:val="StyleUnderline"/>
        </w:rPr>
        <w:t>strategy</w:t>
      </w:r>
      <w:r w:rsidRPr="00715664">
        <w:rPr>
          <w:rStyle w:val="StyleUnderline"/>
        </w:rPr>
        <w:t xml:space="preserve"> </w:t>
      </w:r>
      <w:r w:rsidRPr="00F952CD">
        <w:rPr>
          <w:rStyle w:val="StyleUnderline"/>
        </w:rPr>
        <w:t>for restoring</w:t>
      </w:r>
      <w:r w:rsidRPr="00715664">
        <w:rPr>
          <w:rStyle w:val="StyleUnderline"/>
        </w:rPr>
        <w:t xml:space="preserve"> general levels of </w:t>
      </w:r>
      <w:r w:rsidRPr="00F952CD">
        <w:rPr>
          <w:rStyle w:val="StyleUnderline"/>
        </w:rPr>
        <w:t>profitability</w:t>
      </w:r>
      <w:r w:rsidRPr="00715664">
        <w:rPr>
          <w:rStyle w:val="StyleUnderline"/>
        </w:rPr>
        <w:t xml:space="preserve">, </w:t>
      </w:r>
      <w:r w:rsidRPr="00F952CD">
        <w:rPr>
          <w:rStyle w:val="StyleUnderline"/>
        </w:rPr>
        <w:t>let alone</w:t>
      </w:r>
      <w:r w:rsidRPr="00715664">
        <w:rPr>
          <w:rStyle w:val="StyleUnderline"/>
        </w:rPr>
        <w:t xml:space="preserve"> for improving the </w:t>
      </w:r>
      <w:r w:rsidRPr="00F952CD">
        <w:rPr>
          <w:rStyle w:val="StyleUnderline"/>
        </w:rPr>
        <w:t>living</w:t>
      </w:r>
      <w:r w:rsidRPr="00715664">
        <w:rPr>
          <w:rStyle w:val="StyleUnderline"/>
        </w:rPr>
        <w:t xml:space="preserve"> </w:t>
      </w:r>
      <w:r w:rsidRPr="00F952CD">
        <w:rPr>
          <w:rStyle w:val="StyleUnderline"/>
        </w:rPr>
        <w:t>conditions</w:t>
      </w:r>
      <w:r w:rsidRPr="00715664">
        <w:rPr>
          <w:rStyle w:val="StyleUnderline"/>
        </w:rPr>
        <w:t xml:space="preserve"> of the vast majority </w:t>
      </w:r>
      <w:r w:rsidRPr="00490F91">
        <w:rPr>
          <w:rStyle w:val="StyleUnderline"/>
          <w:highlight w:val="cyan"/>
        </w:rPr>
        <w:t>or averting</w:t>
      </w:r>
      <w:r w:rsidRPr="00715664">
        <w:rPr>
          <w:rStyle w:val="StyleUnderline"/>
        </w:rPr>
        <w:t xml:space="preserve"> the </w:t>
      </w:r>
      <w:r w:rsidRPr="00F952CD">
        <w:rPr>
          <w:rStyle w:val="StyleUnderline"/>
        </w:rPr>
        <w:t>impending</w:t>
      </w:r>
      <w:r w:rsidRPr="00715664">
        <w:rPr>
          <w:rStyle w:val="StyleUnderline"/>
        </w:rPr>
        <w:t xml:space="preserve"> climate and </w:t>
      </w:r>
      <w:r w:rsidRPr="00490F91">
        <w:rPr>
          <w:rStyle w:val="StyleUnderline"/>
          <w:highlight w:val="cyan"/>
        </w:rPr>
        <w:t>ecological</w:t>
      </w:r>
      <w:r w:rsidRPr="00715664">
        <w:rPr>
          <w:rStyle w:val="StyleUnderline"/>
        </w:rPr>
        <w:t xml:space="preserve"> </w:t>
      </w:r>
      <w:r w:rsidRPr="00490F91">
        <w:rPr>
          <w:rStyle w:val="StyleUnderline"/>
          <w:highlight w:val="cyan"/>
        </w:rPr>
        <w:t>catastrophes</w:t>
      </w:r>
      <w:r w:rsidRPr="00E45189">
        <w:rPr>
          <w:color w:val="000000" w:themeColor="text1"/>
          <w:sz w:val="14"/>
        </w:rPr>
        <w:t xml:space="preserve"> (</w:t>
      </w:r>
      <w:r w:rsidRPr="00424794">
        <w:rPr>
          <w:sz w:val="14"/>
        </w:rPr>
        <w:t>Ayers and Saad-Filho, 2020</w:t>
      </w:r>
      <w:r w:rsidRPr="00E45189">
        <w:rPr>
          <w:color w:val="000000" w:themeColor="text1"/>
          <w:sz w:val="14"/>
        </w:rPr>
        <w:t xml:space="preserve">; </w:t>
      </w:r>
      <w:r w:rsidRPr="00424794">
        <w:rPr>
          <w:sz w:val="14"/>
        </w:rPr>
        <w:t>Davidson, 2017</w:t>
      </w:r>
      <w:r w:rsidRPr="00E45189">
        <w:rPr>
          <w:color w:val="000000" w:themeColor="text1"/>
          <w:sz w:val="14"/>
        </w:rPr>
        <w:t xml:space="preserve">). </w:t>
      </w:r>
      <w:r w:rsidRPr="00715664">
        <w:rPr>
          <w:rStyle w:val="StyleUnderline"/>
        </w:rPr>
        <w:t xml:space="preserve">The COVID-19 pandemic exacerbated various vectors of crisis. But the problem is far longer and more deep-rooted, </w:t>
      </w:r>
      <w:r w:rsidRPr="00F952CD">
        <w:rPr>
          <w:rStyle w:val="StyleUnderline"/>
        </w:rPr>
        <w:t>exposing</w:t>
      </w:r>
      <w:r w:rsidRPr="00715664">
        <w:rPr>
          <w:rStyle w:val="StyleUnderline"/>
        </w:rPr>
        <w:t xml:space="preserve"> the </w:t>
      </w:r>
      <w:r w:rsidRPr="00F952CD">
        <w:rPr>
          <w:rStyle w:val="StyleUnderline"/>
        </w:rPr>
        <w:t>inner contradictions of capital</w:t>
      </w:r>
      <w:r w:rsidRPr="00E45189">
        <w:rPr>
          <w:color w:val="000000" w:themeColor="text1"/>
          <w:sz w:val="14"/>
        </w:rPr>
        <w:t xml:space="preserve"> (cf. </w:t>
      </w:r>
      <w:r w:rsidRPr="00424794">
        <w:rPr>
          <w:sz w:val="14"/>
        </w:rPr>
        <w:t>McNally, 2011</w:t>
      </w:r>
      <w:r w:rsidRPr="00E45189">
        <w:rPr>
          <w:color w:val="000000" w:themeColor="text1"/>
          <w:sz w:val="14"/>
        </w:rPr>
        <w:t xml:space="preserve">; </w:t>
      </w:r>
      <w:r w:rsidRPr="00424794">
        <w:rPr>
          <w:sz w:val="14"/>
        </w:rPr>
        <w:t>Roberts, 2016</w:t>
      </w:r>
      <w:r w:rsidRPr="00E45189">
        <w:rPr>
          <w:color w:val="000000" w:themeColor="text1"/>
          <w:sz w:val="14"/>
        </w:rPr>
        <w:t xml:space="preserve">; </w:t>
      </w:r>
      <w:r w:rsidRPr="00424794">
        <w:rPr>
          <w:sz w:val="14"/>
        </w:rPr>
        <w:t>Smith et al., 2021</w:t>
      </w:r>
      <w:r w:rsidRPr="00E45189">
        <w:rPr>
          <w:color w:val="000000" w:themeColor="text1"/>
          <w:sz w:val="14"/>
        </w:rPr>
        <w:t xml:space="preserve">). </w:t>
      </w:r>
      <w:r w:rsidRPr="00F952CD">
        <w:rPr>
          <w:rStyle w:val="StyleUnderline"/>
        </w:rPr>
        <w:t>The global economy is</w:t>
      </w:r>
      <w:r w:rsidRPr="00715664">
        <w:rPr>
          <w:rStyle w:val="StyleUnderline"/>
        </w:rPr>
        <w:t xml:space="preserve"> now </w:t>
      </w:r>
      <w:r w:rsidRPr="00F952CD">
        <w:rPr>
          <w:rStyle w:val="StyleUnderline"/>
        </w:rPr>
        <w:t>mired in a</w:t>
      </w:r>
      <w:r w:rsidRPr="00715664">
        <w:rPr>
          <w:rStyle w:val="StyleUnderline"/>
        </w:rPr>
        <w:t xml:space="preserve"> crisis of </w:t>
      </w:r>
      <w:r w:rsidRPr="00F952CD">
        <w:rPr>
          <w:rStyle w:val="StyleUnderline"/>
        </w:rPr>
        <w:t>stagflation</w:t>
      </w:r>
      <w:r w:rsidRPr="00715664">
        <w:rPr>
          <w:rStyle w:val="StyleUnderline"/>
        </w:rPr>
        <w:t xml:space="preserve"> not witnessed since the 1970s. </w:t>
      </w:r>
      <w:r w:rsidRPr="00E45189">
        <w:rPr>
          <w:color w:val="000000" w:themeColor="text1"/>
          <w:sz w:val="14"/>
        </w:rPr>
        <w:t xml:space="preserve">The major economies are slowing rapidly and heading towards a new slump in 2023/24. Concurrently, </w:t>
      </w:r>
      <w:r w:rsidRPr="00715664">
        <w:rPr>
          <w:rStyle w:val="StyleUnderline"/>
        </w:rPr>
        <w:t xml:space="preserve">pressures from global supply chain blockages following the COVID-19 lockdowns and Russia’s invasion of Ukraine have </w:t>
      </w:r>
      <w:proofErr w:type="spellStart"/>
      <w:r w:rsidRPr="00715664">
        <w:rPr>
          <w:rStyle w:val="StyleUnderline"/>
        </w:rPr>
        <w:t>fuelled</w:t>
      </w:r>
      <w:proofErr w:type="spellEnd"/>
      <w:r w:rsidRPr="00715664">
        <w:rPr>
          <w:rStyle w:val="StyleUnderline"/>
        </w:rPr>
        <w:t xml:space="preserve"> inflation to 40-year highs.</w:t>
      </w:r>
      <w:r w:rsidRPr="00E45189">
        <w:rPr>
          <w:color w:val="000000" w:themeColor="text1"/>
          <w:sz w:val="14"/>
        </w:rPr>
        <w:t xml:space="preserve"> </w:t>
      </w:r>
      <w:r w:rsidRPr="00715664">
        <w:rPr>
          <w:rStyle w:val="StyleUnderline"/>
        </w:rPr>
        <w:t xml:space="preserve">Attempts to curb high inflation through interest rate rises and </w:t>
      </w:r>
      <w:r w:rsidRPr="00490F91">
        <w:rPr>
          <w:rStyle w:val="StyleUnderline"/>
          <w:highlight w:val="cyan"/>
        </w:rPr>
        <w:t xml:space="preserve">monetary </w:t>
      </w:r>
      <w:r w:rsidRPr="00490F91">
        <w:rPr>
          <w:rStyle w:val="Emphasis"/>
          <w:highlight w:val="cyan"/>
        </w:rPr>
        <w:t>tightening</w:t>
      </w:r>
      <w:r w:rsidRPr="00715664">
        <w:rPr>
          <w:rStyle w:val="StyleUnderline"/>
        </w:rPr>
        <w:t xml:space="preserve"> are squeezing the real economy, </w:t>
      </w:r>
      <w:r w:rsidRPr="00F952CD">
        <w:rPr>
          <w:rStyle w:val="StyleUnderline"/>
        </w:rPr>
        <w:t>triggering banking crises</w:t>
      </w:r>
      <w:r w:rsidRPr="00715664">
        <w:rPr>
          <w:rStyle w:val="StyleUnderline"/>
        </w:rPr>
        <w:t xml:space="preserve">, a collapse in property prices </w:t>
      </w:r>
      <w:r w:rsidRPr="00F952CD">
        <w:rPr>
          <w:rStyle w:val="StyleUnderline"/>
        </w:rPr>
        <w:t>and</w:t>
      </w:r>
      <w:r w:rsidRPr="00715664">
        <w:rPr>
          <w:rStyle w:val="StyleUnderline"/>
        </w:rPr>
        <w:t xml:space="preserve"> increased corporate and </w:t>
      </w:r>
      <w:r w:rsidRPr="00F952CD">
        <w:rPr>
          <w:rStyle w:val="StyleUnderline"/>
        </w:rPr>
        <w:t>public debt servicing</w:t>
      </w:r>
      <w:r w:rsidRPr="00715664">
        <w:rPr>
          <w:rStyle w:val="StyleUnderline"/>
        </w:rPr>
        <w:t xml:space="preserve"> costs</w:t>
      </w:r>
      <w:r w:rsidRPr="00E45189">
        <w:rPr>
          <w:color w:val="000000" w:themeColor="text1"/>
          <w:sz w:val="14"/>
        </w:rPr>
        <w:t xml:space="preserve">. For households in the major economies, </w:t>
      </w:r>
      <w:r w:rsidRPr="00715664">
        <w:rPr>
          <w:rStyle w:val="StyleUnderline"/>
        </w:rPr>
        <w:t>the so-called misery index is at a 35-year high</w:t>
      </w:r>
      <w:r w:rsidRPr="00E45189">
        <w:rPr>
          <w:color w:val="000000" w:themeColor="text1"/>
          <w:sz w:val="14"/>
        </w:rPr>
        <w:t xml:space="preserve">. </w:t>
      </w:r>
      <w:r w:rsidRPr="00715664">
        <w:rPr>
          <w:rStyle w:val="StyleUnderline"/>
        </w:rPr>
        <w:t xml:space="preserve">Meanwhile, the </w:t>
      </w:r>
      <w:r w:rsidRPr="00490F91">
        <w:rPr>
          <w:rStyle w:val="Emphasis"/>
          <w:highlight w:val="cyan"/>
        </w:rPr>
        <w:t>depreciation</w:t>
      </w:r>
      <w:r w:rsidRPr="00715664">
        <w:rPr>
          <w:rStyle w:val="StyleUnderline"/>
        </w:rPr>
        <w:t xml:space="preserve"> </w:t>
      </w:r>
      <w:r w:rsidRPr="00490F91">
        <w:rPr>
          <w:rStyle w:val="StyleUnderline"/>
          <w:highlight w:val="cyan"/>
        </w:rPr>
        <w:t>of</w:t>
      </w:r>
      <w:r w:rsidRPr="00715664">
        <w:rPr>
          <w:rStyle w:val="StyleUnderline"/>
        </w:rPr>
        <w:t xml:space="preserve"> most </w:t>
      </w:r>
      <w:r w:rsidRPr="00490F91">
        <w:rPr>
          <w:rStyle w:val="StyleUnderline"/>
          <w:highlight w:val="cyan"/>
        </w:rPr>
        <w:t>currencies</w:t>
      </w:r>
      <w:r w:rsidRPr="00715664">
        <w:rPr>
          <w:rStyle w:val="StyleUnderline"/>
        </w:rPr>
        <w:t xml:space="preserve"> against the dollar together with rising interest rates is </w:t>
      </w:r>
      <w:r w:rsidRPr="00F952CD">
        <w:rPr>
          <w:rStyle w:val="StyleUnderline"/>
        </w:rPr>
        <w:t>generating</w:t>
      </w:r>
      <w:r w:rsidRPr="00715664">
        <w:rPr>
          <w:rStyle w:val="StyleUnderline"/>
        </w:rPr>
        <w:t xml:space="preserve"> the prospect of a wave of </w:t>
      </w:r>
      <w:r w:rsidRPr="00490F91">
        <w:rPr>
          <w:rStyle w:val="Emphasis"/>
          <w:highlight w:val="cyan"/>
        </w:rPr>
        <w:t>debt crises</w:t>
      </w:r>
      <w:r w:rsidRPr="00715664">
        <w:rPr>
          <w:rStyle w:val="StyleUnderline"/>
        </w:rPr>
        <w:t xml:space="preserve"> </w:t>
      </w:r>
      <w:r w:rsidRPr="00F952CD">
        <w:rPr>
          <w:rStyle w:val="StyleUnderline"/>
        </w:rPr>
        <w:t>across the ‘Global South’</w:t>
      </w:r>
      <w:r w:rsidRPr="00E45189">
        <w:rPr>
          <w:color w:val="000000" w:themeColor="text1"/>
          <w:sz w:val="14"/>
        </w:rPr>
        <w:t xml:space="preserve"> as countries contend with servicing their dollar-denominated debt, falling revenues and collapsing currencies (</w:t>
      </w:r>
      <w:r w:rsidRPr="00424794">
        <w:rPr>
          <w:sz w:val="14"/>
        </w:rPr>
        <w:t>IMF, 2022</w:t>
      </w:r>
      <w:r w:rsidRPr="00E45189">
        <w:rPr>
          <w:color w:val="000000" w:themeColor="text1"/>
          <w:sz w:val="14"/>
        </w:rPr>
        <w:t xml:space="preserve">; </w:t>
      </w:r>
      <w:r w:rsidRPr="00424794">
        <w:rPr>
          <w:sz w:val="14"/>
        </w:rPr>
        <w:t>Roberts, 2022</w:t>
      </w:r>
      <w:r w:rsidRPr="00E45189">
        <w:rPr>
          <w:color w:val="000000" w:themeColor="text1"/>
          <w:sz w:val="14"/>
        </w:rPr>
        <w:t xml:space="preserve">, </w:t>
      </w:r>
      <w:r w:rsidRPr="00424794">
        <w:rPr>
          <w:sz w:val="14"/>
        </w:rPr>
        <w:t>2023</w:t>
      </w:r>
      <w:r w:rsidRPr="00E45189">
        <w:rPr>
          <w:color w:val="000000" w:themeColor="text1"/>
          <w:sz w:val="14"/>
        </w:rPr>
        <w:t>). Such developments are to be understood within the ‘Long Depression’ in investment, productivity and profitability that the major economies have experienced since the Great Recession (</w:t>
      </w:r>
      <w:r w:rsidRPr="00424794">
        <w:rPr>
          <w:sz w:val="14"/>
        </w:rPr>
        <w:t>Roberts, 2016</w:t>
      </w:r>
      <w:r w:rsidRPr="00E45189">
        <w:rPr>
          <w:color w:val="000000" w:themeColor="text1"/>
          <w:sz w:val="14"/>
        </w:rPr>
        <w:t xml:space="preserve">). </w:t>
      </w:r>
      <w:r w:rsidRPr="00490F91">
        <w:rPr>
          <w:rStyle w:val="StyleUnderline"/>
          <w:highlight w:val="cyan"/>
        </w:rPr>
        <w:t xml:space="preserve">Falling </w:t>
      </w:r>
      <w:r w:rsidRPr="00490F91">
        <w:rPr>
          <w:rStyle w:val="Emphasis"/>
          <w:highlight w:val="cyan"/>
        </w:rPr>
        <w:t>profitability</w:t>
      </w:r>
      <w:r w:rsidRPr="00490F91">
        <w:rPr>
          <w:rStyle w:val="StyleUnderline"/>
          <w:highlight w:val="cyan"/>
        </w:rPr>
        <w:t xml:space="preserve"> is engendering</w:t>
      </w:r>
      <w:r w:rsidRPr="00715664">
        <w:rPr>
          <w:rStyle w:val="StyleUnderline"/>
        </w:rPr>
        <w:t xml:space="preserve"> </w:t>
      </w:r>
      <w:r w:rsidRPr="00F952CD">
        <w:rPr>
          <w:rStyle w:val="StyleUnderline"/>
        </w:rPr>
        <w:t>low investment</w:t>
      </w:r>
      <w:r w:rsidRPr="00715664">
        <w:rPr>
          <w:rStyle w:val="StyleUnderline"/>
        </w:rPr>
        <w:t xml:space="preserve"> and productivity growth in the real economy, </w:t>
      </w:r>
      <w:r w:rsidRPr="00F952CD">
        <w:rPr>
          <w:rStyle w:val="StyleUnderline"/>
        </w:rPr>
        <w:t>accompanied by</w:t>
      </w:r>
      <w:r w:rsidRPr="00715664">
        <w:rPr>
          <w:rStyle w:val="StyleUnderline"/>
        </w:rPr>
        <w:t xml:space="preserve"> </w:t>
      </w:r>
      <w:r w:rsidRPr="00F952CD">
        <w:rPr>
          <w:rStyle w:val="StyleUnderline"/>
        </w:rPr>
        <w:t>the</w:t>
      </w:r>
      <w:r w:rsidRPr="00715664">
        <w:rPr>
          <w:rStyle w:val="StyleUnderline"/>
        </w:rPr>
        <w:t xml:space="preserve"> </w:t>
      </w:r>
      <w:r w:rsidRPr="00490F91">
        <w:rPr>
          <w:rStyle w:val="Emphasis"/>
          <w:highlight w:val="cyan"/>
        </w:rPr>
        <w:t>stagnation</w:t>
      </w:r>
      <w:r w:rsidRPr="00715664">
        <w:rPr>
          <w:rStyle w:val="StyleUnderline"/>
        </w:rPr>
        <w:t xml:space="preserve"> or decline </w:t>
      </w:r>
      <w:r w:rsidRPr="00490F91">
        <w:rPr>
          <w:rStyle w:val="StyleUnderline"/>
          <w:highlight w:val="cyan"/>
        </w:rPr>
        <w:t>of</w:t>
      </w:r>
      <w:r w:rsidRPr="00715664">
        <w:rPr>
          <w:rStyle w:val="StyleUnderline"/>
        </w:rPr>
        <w:t xml:space="preserve"> real </w:t>
      </w:r>
      <w:r w:rsidRPr="00490F91">
        <w:rPr>
          <w:rStyle w:val="Emphasis"/>
          <w:highlight w:val="cyan"/>
        </w:rPr>
        <w:t>wages</w:t>
      </w:r>
      <w:r w:rsidRPr="00715664">
        <w:rPr>
          <w:rStyle w:val="StyleUnderline"/>
        </w:rPr>
        <w:t xml:space="preserve"> for the majority</w:t>
      </w:r>
      <w:r w:rsidRPr="00E45189">
        <w:rPr>
          <w:color w:val="000000" w:themeColor="text1"/>
          <w:sz w:val="14"/>
        </w:rPr>
        <w:t xml:space="preserve">. </w:t>
      </w:r>
      <w:r w:rsidRPr="00F952CD">
        <w:rPr>
          <w:rStyle w:val="StyleUnderline"/>
        </w:rPr>
        <w:t xml:space="preserve">Meanwhile, </w:t>
      </w:r>
      <w:r w:rsidRPr="00740B7B">
        <w:rPr>
          <w:rStyle w:val="StyleUnderline"/>
        </w:rPr>
        <w:t>the ultra-rich have gained massively from the speculative booms</w:t>
      </w:r>
      <w:r w:rsidRPr="00715664">
        <w:rPr>
          <w:rStyle w:val="StyleUnderline"/>
        </w:rPr>
        <w:t xml:space="preserve"> in financial assets and property</w:t>
      </w:r>
      <w:r w:rsidRPr="00E45189">
        <w:rPr>
          <w:color w:val="000000" w:themeColor="text1"/>
          <w:sz w:val="14"/>
        </w:rPr>
        <w:t>, with a huge increase in the wealth of the richest 0.01% of the world’s adult population (</w:t>
      </w:r>
      <w:r w:rsidRPr="00424794">
        <w:rPr>
          <w:sz w:val="14"/>
        </w:rPr>
        <w:t>Oxfam, 2023</w:t>
      </w:r>
      <w:r w:rsidRPr="00E45189">
        <w:rPr>
          <w:color w:val="000000" w:themeColor="text1"/>
          <w:sz w:val="14"/>
        </w:rPr>
        <w:t xml:space="preserve">; </w:t>
      </w:r>
      <w:r w:rsidRPr="00424794">
        <w:rPr>
          <w:sz w:val="14"/>
        </w:rPr>
        <w:t>World Economic Forum (WEF), 2023</w:t>
      </w:r>
      <w:r w:rsidRPr="00E45189">
        <w:rPr>
          <w:color w:val="000000" w:themeColor="text1"/>
          <w:sz w:val="14"/>
        </w:rPr>
        <w:t xml:space="preserve">). </w:t>
      </w:r>
      <w:r w:rsidRPr="00715664">
        <w:rPr>
          <w:rStyle w:val="StyleUnderline"/>
        </w:rPr>
        <w:t xml:space="preserve">Such speculative activity has also led to </w:t>
      </w:r>
      <w:proofErr w:type="gramStart"/>
      <w:r w:rsidRPr="00715664">
        <w:rPr>
          <w:rStyle w:val="StyleUnderline"/>
        </w:rPr>
        <w:t>ever-greater</w:t>
      </w:r>
      <w:proofErr w:type="gramEnd"/>
      <w:r w:rsidRPr="00715664">
        <w:rPr>
          <w:rStyle w:val="StyleUnderline"/>
        </w:rPr>
        <w:t xml:space="preserve"> </w:t>
      </w:r>
      <w:r w:rsidRPr="00490F91">
        <w:rPr>
          <w:rStyle w:val="Emphasis"/>
          <w:highlight w:val="cyan"/>
        </w:rPr>
        <w:t>asset price bubbles</w:t>
      </w:r>
      <w:r w:rsidRPr="00715664">
        <w:rPr>
          <w:rStyle w:val="StyleUnderline"/>
        </w:rPr>
        <w:t xml:space="preserve">, but those bubbles are now </w:t>
      </w:r>
      <w:r w:rsidRPr="00F952CD">
        <w:rPr>
          <w:rStyle w:val="StyleUnderline"/>
        </w:rPr>
        <w:t>starting to burst</w:t>
      </w:r>
      <w:r w:rsidRPr="00715664">
        <w:rPr>
          <w:rStyle w:val="StyleUnderline"/>
        </w:rPr>
        <w:t xml:space="preserve">. </w:t>
      </w:r>
      <w:r w:rsidRPr="00E45189">
        <w:rPr>
          <w:color w:val="000000" w:themeColor="text1"/>
          <w:sz w:val="14"/>
        </w:rPr>
        <w:t>Ultimately, trend growth in the major economies is lower since the pandemic, and in turn, the decade before the pandemic had slower growth than before the Great Recession (</w:t>
      </w:r>
      <w:r w:rsidRPr="00424794">
        <w:rPr>
          <w:sz w:val="14"/>
        </w:rPr>
        <w:t>Roberts, 2022</w:t>
      </w:r>
      <w:r w:rsidRPr="00E45189">
        <w:rPr>
          <w:color w:val="000000" w:themeColor="text1"/>
          <w:sz w:val="14"/>
        </w:rPr>
        <w:t xml:space="preserve">). However, limiting analysis to conventional ‘economic’ indicators is to drastically understate the scale and complexity of the current crisis of capitalism. </w:t>
      </w:r>
      <w:r w:rsidRPr="00F952CD">
        <w:rPr>
          <w:rStyle w:val="StyleUnderline"/>
        </w:rPr>
        <w:t>Our</w:t>
      </w:r>
      <w:r w:rsidRPr="00715664">
        <w:rPr>
          <w:rStyle w:val="StyleUnderline"/>
        </w:rPr>
        <w:t xml:space="preserve"> present </w:t>
      </w:r>
      <w:r w:rsidRPr="00F952CD">
        <w:rPr>
          <w:rStyle w:val="StyleUnderline"/>
        </w:rPr>
        <w:t>condition is</w:t>
      </w:r>
      <w:r w:rsidRPr="00715664">
        <w:rPr>
          <w:rStyle w:val="StyleUnderline"/>
        </w:rPr>
        <w:t xml:space="preserve"> one of </w:t>
      </w:r>
      <w:r w:rsidRPr="00490F91">
        <w:rPr>
          <w:rStyle w:val="Emphasis"/>
          <w:highlight w:val="cyan"/>
        </w:rPr>
        <w:t>ecological overshoot</w:t>
      </w:r>
      <w:r w:rsidRPr="00715664">
        <w:rPr>
          <w:rStyle w:val="StyleUnderline"/>
        </w:rPr>
        <w:t xml:space="preserve">. What is </w:t>
      </w:r>
      <w:r w:rsidRPr="00E17519">
        <w:rPr>
          <w:rStyle w:val="Emphasis"/>
        </w:rPr>
        <w:t>at</w:t>
      </w:r>
      <w:r w:rsidRPr="00715664">
        <w:rPr>
          <w:rStyle w:val="StyleUnderline"/>
        </w:rPr>
        <w:t xml:space="preserve"> stake is an ecological-social crisis of the Earth System, </w:t>
      </w:r>
      <w:r w:rsidRPr="00F952CD">
        <w:rPr>
          <w:rStyle w:val="StyleUnderline"/>
        </w:rPr>
        <w:t xml:space="preserve">which </w:t>
      </w:r>
      <w:r w:rsidRPr="00490F91">
        <w:rPr>
          <w:rStyle w:val="StyleUnderline"/>
          <w:highlight w:val="cyan"/>
        </w:rPr>
        <w:t>imperils</w:t>
      </w:r>
      <w:r w:rsidRPr="00715664">
        <w:rPr>
          <w:rStyle w:val="StyleUnderline"/>
        </w:rPr>
        <w:t xml:space="preserve"> the very future of </w:t>
      </w:r>
      <w:proofErr w:type="spellStart"/>
      <w:r w:rsidRPr="00490F91">
        <w:rPr>
          <w:rStyle w:val="Emphasis"/>
          <w:highlight w:val="cyan"/>
        </w:rPr>
        <w:t>civilisation</w:t>
      </w:r>
      <w:proofErr w:type="spellEnd"/>
      <w:r w:rsidRPr="00715664">
        <w:rPr>
          <w:rStyle w:val="StyleUnderline"/>
        </w:rPr>
        <w:t>.</w:t>
      </w:r>
      <w:r w:rsidRPr="00E45189">
        <w:rPr>
          <w:color w:val="000000" w:themeColor="text1"/>
          <w:sz w:val="14"/>
        </w:rPr>
        <w:t xml:space="preserve"> </w:t>
      </w:r>
      <w:r w:rsidRPr="00715664">
        <w:rPr>
          <w:rStyle w:val="StyleUnderline"/>
        </w:rPr>
        <w:t xml:space="preserve">Fundamentally, </w:t>
      </w:r>
      <w:r w:rsidRPr="00F952CD">
        <w:rPr>
          <w:rStyle w:val="StyleUnderline"/>
        </w:rPr>
        <w:t>capitalist accumulation</w:t>
      </w:r>
      <w:r w:rsidRPr="00715664">
        <w:rPr>
          <w:rStyle w:val="StyleUnderline"/>
        </w:rPr>
        <w:t xml:space="preserve"> and sociality </w:t>
      </w:r>
      <w:r w:rsidRPr="00F952CD">
        <w:rPr>
          <w:rStyle w:val="StyleUnderline"/>
        </w:rPr>
        <w:t>threaten</w:t>
      </w:r>
      <w:r w:rsidRPr="00715664">
        <w:rPr>
          <w:rStyle w:val="StyleUnderline"/>
        </w:rPr>
        <w:t xml:space="preserve"> </w:t>
      </w:r>
      <w:r w:rsidRPr="00F952CD">
        <w:rPr>
          <w:rStyle w:val="StyleUnderline"/>
        </w:rPr>
        <w:t>the basic biogeochemical cycles of the biosphere</w:t>
      </w:r>
      <w:r w:rsidRPr="00715664">
        <w:rPr>
          <w:rStyle w:val="StyleUnderline"/>
        </w:rPr>
        <w:t xml:space="preserve"> as we know them. </w:t>
      </w:r>
      <w:r w:rsidRPr="00F952CD">
        <w:rPr>
          <w:rStyle w:val="StyleUnderline"/>
        </w:rPr>
        <w:t>Of</w:t>
      </w:r>
      <w:r w:rsidRPr="00715664">
        <w:rPr>
          <w:rStyle w:val="StyleUnderline"/>
        </w:rPr>
        <w:t xml:space="preserve"> the </w:t>
      </w:r>
      <w:r w:rsidRPr="00F952CD">
        <w:rPr>
          <w:rStyle w:val="StyleUnderline"/>
        </w:rPr>
        <w:t>nine</w:t>
      </w:r>
      <w:r w:rsidRPr="00715664">
        <w:rPr>
          <w:rStyle w:val="StyleUnderline"/>
        </w:rPr>
        <w:t xml:space="preserve"> </w:t>
      </w:r>
      <w:r w:rsidRPr="00490F91">
        <w:rPr>
          <w:rStyle w:val="Emphasis"/>
          <w:highlight w:val="cyan"/>
        </w:rPr>
        <w:t>planetary</w:t>
      </w:r>
      <w:r w:rsidRPr="00E17519">
        <w:rPr>
          <w:rStyle w:val="Emphasis"/>
        </w:rPr>
        <w:t xml:space="preserve"> life </w:t>
      </w:r>
      <w:r w:rsidRPr="00490F91">
        <w:rPr>
          <w:rStyle w:val="Emphasis"/>
          <w:highlight w:val="cyan"/>
        </w:rPr>
        <w:t>support</w:t>
      </w:r>
      <w:r w:rsidRPr="00E17519">
        <w:rPr>
          <w:rStyle w:val="Emphasis"/>
        </w:rPr>
        <w:t xml:space="preserve"> </w:t>
      </w:r>
      <w:r w:rsidRPr="00490F91">
        <w:rPr>
          <w:rStyle w:val="Emphasis"/>
          <w:highlight w:val="cyan"/>
        </w:rPr>
        <w:t>systems</w:t>
      </w:r>
      <w:r w:rsidRPr="00715664">
        <w:rPr>
          <w:rStyle w:val="StyleUnderline"/>
        </w:rPr>
        <w:t xml:space="preserve"> identified as </w:t>
      </w:r>
      <w:r w:rsidRPr="00F952CD">
        <w:rPr>
          <w:rStyle w:val="StyleUnderline"/>
        </w:rPr>
        <w:t>critical to</w:t>
      </w:r>
      <w:r w:rsidRPr="00715664">
        <w:rPr>
          <w:rStyle w:val="StyleUnderline"/>
        </w:rPr>
        <w:t xml:space="preserve"> human </w:t>
      </w:r>
      <w:r w:rsidRPr="00F952CD">
        <w:rPr>
          <w:rStyle w:val="StyleUnderline"/>
        </w:rPr>
        <w:t>survival</w:t>
      </w:r>
      <w:r w:rsidRPr="00715664">
        <w:rPr>
          <w:rStyle w:val="StyleUnderline"/>
        </w:rPr>
        <w:t xml:space="preserve">, at least </w:t>
      </w:r>
      <w:r w:rsidRPr="00E17519">
        <w:rPr>
          <w:rStyle w:val="Emphasis"/>
        </w:rPr>
        <w:t xml:space="preserve">five </w:t>
      </w:r>
      <w:r w:rsidRPr="00490F91">
        <w:rPr>
          <w:rStyle w:val="Emphasis"/>
          <w:highlight w:val="cyan"/>
        </w:rPr>
        <w:t>have been surpassed</w:t>
      </w:r>
      <w:r w:rsidRPr="00715664">
        <w:rPr>
          <w:rStyle w:val="StyleUnderline"/>
        </w:rPr>
        <w:t>: loss of biosphere integrity, land-system change, altered biogeochemical cycles</w:t>
      </w:r>
      <w:r w:rsidRPr="00E45189">
        <w:rPr>
          <w:color w:val="000000" w:themeColor="text1"/>
          <w:sz w:val="14"/>
        </w:rPr>
        <w:t xml:space="preserve"> (phosphorous and nitrogen), </w:t>
      </w:r>
      <w:r w:rsidRPr="00715664">
        <w:rPr>
          <w:rStyle w:val="StyleUnderline"/>
        </w:rPr>
        <w:t>chemical pollution, and climate change</w:t>
      </w:r>
      <w:r w:rsidRPr="00E45189">
        <w:rPr>
          <w:color w:val="000000" w:themeColor="text1"/>
          <w:sz w:val="14"/>
        </w:rPr>
        <w:t xml:space="preserve"> (</w:t>
      </w:r>
      <w:r w:rsidRPr="00424794">
        <w:rPr>
          <w:sz w:val="14"/>
        </w:rPr>
        <w:t>Foster, 2012</w:t>
      </w:r>
      <w:r w:rsidRPr="00E45189">
        <w:rPr>
          <w:color w:val="000000" w:themeColor="text1"/>
          <w:sz w:val="14"/>
        </w:rPr>
        <w:t xml:space="preserve">; </w:t>
      </w:r>
      <w:proofErr w:type="spellStart"/>
      <w:r w:rsidRPr="00424794">
        <w:rPr>
          <w:sz w:val="14"/>
        </w:rPr>
        <w:t>Rockström</w:t>
      </w:r>
      <w:proofErr w:type="spellEnd"/>
      <w:r w:rsidRPr="00424794">
        <w:rPr>
          <w:sz w:val="14"/>
        </w:rPr>
        <w:t xml:space="preserve"> et al., 2009</w:t>
      </w:r>
      <w:r w:rsidRPr="00E45189">
        <w:rPr>
          <w:color w:val="000000" w:themeColor="text1"/>
          <w:sz w:val="14"/>
        </w:rPr>
        <w:t xml:space="preserve">, </w:t>
      </w:r>
      <w:r w:rsidRPr="00424794">
        <w:rPr>
          <w:sz w:val="14"/>
        </w:rPr>
        <w:t>2023</w:t>
      </w:r>
      <w:r w:rsidRPr="00E45189">
        <w:rPr>
          <w:color w:val="000000" w:themeColor="text1"/>
          <w:sz w:val="14"/>
        </w:rPr>
        <w:t>).</w:t>
      </w:r>
      <w:r w:rsidRPr="00424794">
        <w:rPr>
          <w:sz w:val="14"/>
          <w:vertAlign w:val="superscript"/>
        </w:rPr>
        <w:t>4</w:t>
      </w:r>
      <w:r w:rsidRPr="00E45189">
        <w:rPr>
          <w:color w:val="000000" w:themeColor="text1"/>
          <w:sz w:val="14"/>
        </w:rPr>
        <w:t xml:space="preserve"> Indeed, </w:t>
      </w:r>
      <w:r w:rsidRPr="00E45189">
        <w:rPr>
          <w:sz w:val="14"/>
        </w:rPr>
        <w:t>with the United Nations admonishing that ‘no credible pathway to 1.5 C’ is currently in place</w:t>
      </w:r>
      <w:r w:rsidRPr="00E45189">
        <w:rPr>
          <w:color w:val="000000" w:themeColor="text1"/>
          <w:sz w:val="14"/>
        </w:rPr>
        <w:t xml:space="preserve"> (</w:t>
      </w:r>
      <w:r w:rsidRPr="00424794">
        <w:rPr>
          <w:sz w:val="14"/>
        </w:rPr>
        <w:t xml:space="preserve">United Nations Environment </w:t>
      </w:r>
      <w:proofErr w:type="spellStart"/>
      <w:r w:rsidRPr="00424794">
        <w:rPr>
          <w:sz w:val="14"/>
        </w:rPr>
        <w:t>Programme</w:t>
      </w:r>
      <w:proofErr w:type="spellEnd"/>
      <w:r w:rsidRPr="00424794">
        <w:rPr>
          <w:sz w:val="14"/>
        </w:rPr>
        <w:t xml:space="preserve"> (UNEP), 2022</w:t>
      </w:r>
      <w:r w:rsidRPr="00E45189">
        <w:rPr>
          <w:color w:val="000000" w:themeColor="text1"/>
          <w:sz w:val="14"/>
        </w:rPr>
        <w:t xml:space="preserve">), catastrophic extreme weather events are already becoming commonplace as we barrel towards the climatic point of no return. </w:t>
      </w:r>
      <w:r w:rsidRPr="00E45189">
        <w:rPr>
          <w:sz w:val="14"/>
        </w:rPr>
        <w:t>Yet</w:t>
      </w:r>
      <w:r w:rsidRPr="00E45189">
        <w:rPr>
          <w:color w:val="000000" w:themeColor="text1"/>
          <w:sz w:val="14"/>
        </w:rPr>
        <w:t xml:space="preserve">, as critics have painstakingly argued, </w:t>
      </w:r>
      <w:r w:rsidRPr="00C37587">
        <w:rPr>
          <w:sz w:val="14"/>
          <w:szCs w:val="14"/>
        </w:rPr>
        <w:t>capitalism stands as the most intractable obstacle in the way of the changes that could avert climatic and ecological devastation (Camfield, 2022; Williams, 2010). ‘States of Exception’ and the Denigration of Formal Democracy In the face of such stark challenges, rather than initiating a transition, crisis has become a hyper-</w:t>
      </w:r>
      <w:proofErr w:type="spellStart"/>
      <w:r w:rsidRPr="00C37587">
        <w:rPr>
          <w:sz w:val="14"/>
          <w:szCs w:val="14"/>
        </w:rPr>
        <w:t>normalised</w:t>
      </w:r>
      <w:proofErr w:type="spellEnd"/>
      <w:r w:rsidRPr="00C37587">
        <w:rPr>
          <w:sz w:val="14"/>
          <w:szCs w:val="14"/>
        </w:rPr>
        <w:t xml:space="preserve">,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 (Davidson, 2017; Malm and </w:t>
      </w:r>
      <w:proofErr w:type="spellStart"/>
      <w:r w:rsidRPr="00C37587">
        <w:rPr>
          <w:sz w:val="14"/>
          <w:szCs w:val="14"/>
        </w:rPr>
        <w:t>Zetkin</w:t>
      </w:r>
      <w:proofErr w:type="spellEnd"/>
      <w:r w:rsidRPr="00C37587">
        <w:rPr>
          <w:sz w:val="14"/>
          <w:szCs w:val="14"/>
        </w:rPr>
        <w:t xml:space="preserve"> Collective, 2021). Significantly, these ‘exceptional states’ do not arise as exogenous or abnormal distortions of the state, but rather as incubated expressions of it in times of crisis. That is, they are extensions of the (neo)liberal capitalist state, not its capture or negation – despite the widespread </w:t>
      </w:r>
      <w:proofErr w:type="spellStart"/>
      <w:r w:rsidRPr="00C37587">
        <w:rPr>
          <w:sz w:val="14"/>
          <w:szCs w:val="14"/>
        </w:rPr>
        <w:t>antisystemic</w:t>
      </w:r>
      <w:proofErr w:type="spellEnd"/>
      <w:r w:rsidRPr="00C37587">
        <w:rPr>
          <w:sz w:val="14"/>
          <w:szCs w:val="14"/>
        </w:rPr>
        <w:t xml:space="preserve"> rhetoric. The rise of these ‘states of exception’ is symptomatic of the hollowing out of formal ‘neoliberal democracy’, itself an indirect consequence of ‘restructured’ economies and </w:t>
      </w:r>
      <w:proofErr w:type="gramStart"/>
      <w:r w:rsidRPr="00C37587">
        <w:rPr>
          <w:sz w:val="14"/>
          <w:szCs w:val="14"/>
        </w:rPr>
        <w:t>polities</w:t>
      </w:r>
      <w:proofErr w:type="gramEnd"/>
      <w:r w:rsidRPr="00C37587">
        <w:rPr>
          <w:sz w:val="14"/>
          <w:szCs w:val="14"/>
        </w:rPr>
        <w:t>, together with widespread popular alienation from the political system and institutions of representation. This highly circumscribed and increasingly atrophied (‘de-</w:t>
      </w:r>
      <w:proofErr w:type="spellStart"/>
      <w:r w:rsidRPr="00C37587">
        <w:rPr>
          <w:sz w:val="14"/>
          <w:szCs w:val="14"/>
        </w:rPr>
        <w:t>democratised</w:t>
      </w:r>
      <w:proofErr w:type="spellEnd"/>
      <w:r w:rsidRPr="00C37587">
        <w:rPr>
          <w:sz w:val="14"/>
          <w:szCs w:val="14"/>
        </w:rPr>
        <w:t>’)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 (Ayers and Saad-Filho, 2020; Brown, 2015; Robinson, 2019). A formal or procedural model of capitalist (bourgeois) democracy should not be viewed therefore as the ‘normal’ political form of modern capitalism. Such a model constitutes the ‘best political shell for capitalism’ (Lenin, 1917), but only in times of relatively stable accumulation.</w:t>
      </w:r>
      <w:r w:rsidRPr="00C37587">
        <w:t xml:space="preserve"> </w:t>
      </w:r>
      <w:r w:rsidRPr="00490F91">
        <w:rPr>
          <w:rStyle w:val="StyleUnderline"/>
          <w:highlight w:val="cyan"/>
        </w:rPr>
        <w:t>In times of crisis</w:t>
      </w:r>
      <w:r w:rsidRPr="00490F91">
        <w:rPr>
          <w:color w:val="000000" w:themeColor="text1"/>
          <w:sz w:val="14"/>
          <w:highlight w:val="cyan"/>
        </w:rPr>
        <w:t>,</w:t>
      </w:r>
      <w:r w:rsidRPr="00E45189">
        <w:rPr>
          <w:color w:val="000000" w:themeColor="text1"/>
          <w:sz w:val="14"/>
        </w:rPr>
        <w:t xml:space="preserve"> or when the established order is threatened, </w:t>
      </w:r>
      <w:r w:rsidRPr="00715664">
        <w:rPr>
          <w:rStyle w:val="StyleUnderline"/>
        </w:rPr>
        <w:t>non-democratic modes of power increasingly come to the fore</w:t>
      </w:r>
      <w:r w:rsidRPr="00E45189">
        <w:rPr>
          <w:color w:val="000000" w:themeColor="text1"/>
          <w:sz w:val="14"/>
        </w:rPr>
        <w:t>: [O]</w:t>
      </w:r>
      <w:proofErr w:type="spellStart"/>
      <w:r w:rsidRPr="00E45189">
        <w:rPr>
          <w:color w:val="000000" w:themeColor="text1"/>
          <w:sz w:val="14"/>
        </w:rPr>
        <w:t>nce</w:t>
      </w:r>
      <w:proofErr w:type="spellEnd"/>
      <w:r w:rsidRPr="00E45189">
        <w:rPr>
          <w:color w:val="000000" w:themeColor="text1"/>
          <w:sz w:val="14"/>
        </w:rPr>
        <w:t xml:space="preserve"> the system begins to disintegrate . . . </w:t>
      </w:r>
      <w:r w:rsidRPr="00715664">
        <w:rPr>
          <w:rStyle w:val="StyleUnderline"/>
        </w:rPr>
        <w:t>[the bourgeois] commitment to democracy . . . emerges to be not axiomatic and eternal, but pragmatic and ephemeral</w:t>
      </w:r>
      <w:r w:rsidRPr="00E45189">
        <w:rPr>
          <w:color w:val="000000" w:themeColor="text1"/>
          <w:sz w:val="14"/>
        </w:rPr>
        <w:t xml:space="preserve">. </w:t>
      </w:r>
      <w:r w:rsidRPr="00C37587">
        <w:rPr>
          <w:rStyle w:val="StyleUnderline"/>
        </w:rPr>
        <w:t xml:space="preserve">Since it is the economic system </w:t>
      </w:r>
      <w:proofErr w:type="gramStart"/>
      <w:r w:rsidRPr="00C37587">
        <w:rPr>
          <w:rStyle w:val="StyleUnderline"/>
        </w:rPr>
        <w:t>itself</w:t>
      </w:r>
      <w:proofErr w:type="gramEnd"/>
      <w:r w:rsidRPr="00C37587">
        <w:rPr>
          <w:rStyle w:val="StyleUnderline"/>
        </w:rPr>
        <w:t xml:space="preserve"> which is now at stake, </w:t>
      </w:r>
      <w:r w:rsidRPr="00C37587">
        <w:rPr>
          <w:rStyle w:val="Emphasis"/>
        </w:rPr>
        <w:t xml:space="preserve">all political measures </w:t>
      </w:r>
      <w:r w:rsidRPr="00C37587">
        <w:rPr>
          <w:rStyle w:val="StyleUnderline"/>
        </w:rPr>
        <w:t xml:space="preserve">needed to save it, </w:t>
      </w:r>
      <w:r w:rsidRPr="00C37587">
        <w:rPr>
          <w:rStyle w:val="Emphasis"/>
        </w:rPr>
        <w:t xml:space="preserve">including </w:t>
      </w:r>
      <w:r w:rsidRPr="00490F91">
        <w:rPr>
          <w:rStyle w:val="Emphasis"/>
          <w:highlight w:val="cyan"/>
        </w:rPr>
        <w:t>dictatorship, become legitimate</w:t>
      </w:r>
      <w:r w:rsidRPr="00E45189">
        <w:rPr>
          <w:color w:val="000000" w:themeColor="text1"/>
          <w:sz w:val="14"/>
        </w:rPr>
        <w:t xml:space="preserve"> (</w:t>
      </w:r>
      <w:proofErr w:type="spellStart"/>
      <w:r w:rsidRPr="00424794">
        <w:rPr>
          <w:sz w:val="14"/>
        </w:rPr>
        <w:t>Knei</w:t>
      </w:r>
      <w:proofErr w:type="spellEnd"/>
      <w:r w:rsidRPr="00424794">
        <w:rPr>
          <w:sz w:val="14"/>
        </w:rPr>
        <w:t>-Paz, 1978</w:t>
      </w:r>
      <w:r w:rsidRPr="00E45189">
        <w:rPr>
          <w:color w:val="000000" w:themeColor="text1"/>
          <w:sz w:val="14"/>
        </w:rPr>
        <w:t xml:space="preserve">: 355). </w:t>
      </w:r>
      <w:r w:rsidRPr="00715664">
        <w:rPr>
          <w:rStyle w:val="StyleUnderline"/>
        </w:rPr>
        <w:t>Rather than the commonplace juxtaposition of authoritarian-right regimes to (neo)liberal formal democratic systems, both models constitute distinct political forms for the management of capitalist society in different historical conditions</w:t>
      </w:r>
      <w:r w:rsidRPr="00E45189">
        <w:rPr>
          <w:color w:val="000000" w:themeColor="text1"/>
          <w:sz w:val="14"/>
        </w:rPr>
        <w:t xml:space="preserve">. Understood in this context, </w:t>
      </w:r>
      <w:r w:rsidRPr="00490F91">
        <w:rPr>
          <w:rStyle w:val="StyleUnderline"/>
          <w:highlight w:val="cyan"/>
        </w:rPr>
        <w:t>fascism</w:t>
      </w:r>
      <w:r w:rsidRPr="00715664">
        <w:rPr>
          <w:rStyle w:val="StyleUnderline"/>
        </w:rPr>
        <w:t xml:space="preserve"> does not </w:t>
      </w:r>
      <w:r w:rsidRPr="00F952CD">
        <w:rPr>
          <w:rStyle w:val="StyleUnderline"/>
        </w:rPr>
        <w:t>constitute</w:t>
      </w:r>
      <w:r w:rsidRPr="00715664">
        <w:rPr>
          <w:rStyle w:val="StyleUnderline"/>
        </w:rPr>
        <w:t xml:space="preserve"> ‘</w:t>
      </w:r>
      <w:proofErr w:type="gramStart"/>
      <w:r w:rsidRPr="00715664">
        <w:rPr>
          <w:rStyle w:val="StyleUnderline"/>
        </w:rPr>
        <w:t xml:space="preserve">in </w:t>
      </w:r>
      <w:r w:rsidRPr="00F952CD">
        <w:rPr>
          <w:rStyle w:val="StyleUnderline"/>
        </w:rPr>
        <w:t>itself</w:t>
      </w:r>
      <w:r w:rsidRPr="00715664">
        <w:rPr>
          <w:rStyle w:val="StyleUnderline"/>
        </w:rPr>
        <w:t xml:space="preserve"> an</w:t>
      </w:r>
      <w:proofErr w:type="gramEnd"/>
      <w:r w:rsidRPr="00715664">
        <w:rPr>
          <w:rStyle w:val="StyleUnderline"/>
        </w:rPr>
        <w:t xml:space="preserve"> “abnormal” or “</w:t>
      </w:r>
      <w:r w:rsidRPr="00490F91">
        <w:rPr>
          <w:rStyle w:val="StyleUnderline"/>
          <w:highlight w:val="cyan"/>
        </w:rPr>
        <w:t>rendered</w:t>
      </w:r>
      <w:r w:rsidRPr="00715664">
        <w:rPr>
          <w:rStyle w:val="StyleUnderline"/>
        </w:rPr>
        <w:t xml:space="preserve"> abnormal” form of bourgeois rule’ but rather ‘</w:t>
      </w:r>
      <w:r w:rsidRPr="00F952CD">
        <w:rPr>
          <w:rStyle w:val="StyleUnderline"/>
        </w:rPr>
        <w:t xml:space="preserve">one </w:t>
      </w:r>
      <w:r w:rsidRPr="00715664">
        <w:rPr>
          <w:rStyle w:val="StyleUnderline"/>
        </w:rPr>
        <w:t xml:space="preserve">of </w:t>
      </w:r>
      <w:r w:rsidRPr="00490F91">
        <w:rPr>
          <w:rStyle w:val="StyleUnderline"/>
          <w:highlight w:val="cyan"/>
        </w:rPr>
        <w:t>the</w:t>
      </w:r>
      <w:r w:rsidRPr="00715664">
        <w:rPr>
          <w:rStyle w:val="StyleUnderline"/>
        </w:rPr>
        <w:t xml:space="preserve"> </w:t>
      </w:r>
      <w:r w:rsidRPr="00740B7B">
        <w:rPr>
          <w:rStyle w:val="StyleUnderline"/>
        </w:rPr>
        <w:t>necessary forms of</w:t>
      </w:r>
      <w:r w:rsidRPr="00715664">
        <w:rPr>
          <w:rStyle w:val="StyleUnderline"/>
        </w:rPr>
        <w:t xml:space="preserve"> </w:t>
      </w:r>
      <w:r w:rsidRPr="00F952CD">
        <w:rPr>
          <w:rStyle w:val="StyleUnderline"/>
        </w:rPr>
        <w:t xml:space="preserve">bourgeois </w:t>
      </w:r>
      <w:r w:rsidRPr="00490F91">
        <w:rPr>
          <w:rStyle w:val="StyleUnderline"/>
          <w:highlight w:val="cyan"/>
        </w:rPr>
        <w:t>rule’</w:t>
      </w:r>
      <w:r w:rsidRPr="00715664">
        <w:rPr>
          <w:rStyle w:val="StyleUnderline"/>
        </w:rPr>
        <w:t xml:space="preserve"> </w:t>
      </w:r>
      <w:proofErr w:type="gramStart"/>
      <w:r w:rsidRPr="00715664">
        <w:rPr>
          <w:rStyle w:val="StyleUnderline"/>
        </w:rPr>
        <w:t>in particular historical</w:t>
      </w:r>
      <w:proofErr w:type="gramEnd"/>
      <w:r w:rsidRPr="00715664">
        <w:rPr>
          <w:rStyle w:val="StyleUnderline"/>
        </w:rPr>
        <w:t xml:space="preserve"> conjunctures</w:t>
      </w:r>
      <w:r w:rsidRPr="00E45189">
        <w:rPr>
          <w:color w:val="000000" w:themeColor="text1"/>
          <w:sz w:val="14"/>
        </w:rPr>
        <w:t xml:space="preserve"> </w:t>
      </w:r>
      <w:r w:rsidRPr="00C37587">
        <w:rPr>
          <w:color w:val="000000" w:themeColor="text1"/>
          <w:sz w:val="8"/>
          <w:szCs w:val="8"/>
        </w:rPr>
        <w:t>(</w:t>
      </w:r>
      <w:r w:rsidRPr="00C37587">
        <w:rPr>
          <w:sz w:val="8"/>
          <w:szCs w:val="8"/>
        </w:rPr>
        <w:t>Althusser, 1975</w:t>
      </w:r>
      <w:r w:rsidRPr="00C37587">
        <w:rPr>
          <w:color w:val="000000" w:themeColor="text1"/>
          <w:sz w:val="8"/>
          <w:szCs w:val="8"/>
        </w:rPr>
        <w:t xml:space="preserve">). Accordingly, fascism is on the agenda if/when ‘the political crisis reaches such a level of intensity that </w:t>
      </w:r>
      <w:proofErr w:type="gramStart"/>
      <w:r w:rsidRPr="00C37587">
        <w:rPr>
          <w:color w:val="000000" w:themeColor="text1"/>
          <w:sz w:val="8"/>
          <w:szCs w:val="8"/>
        </w:rPr>
        <w:t>is</w:t>
      </w:r>
      <w:proofErr w:type="gramEnd"/>
      <w:r w:rsidRPr="00C37587">
        <w:rPr>
          <w:color w:val="000000" w:themeColor="text1"/>
          <w:sz w:val="8"/>
          <w:szCs w:val="8"/>
        </w:rPr>
        <w:t xml:space="preserve"> becomes insurmountable within the framework of established forms of political domination’ (</w:t>
      </w:r>
      <w:proofErr w:type="spellStart"/>
      <w:r w:rsidRPr="00C37587">
        <w:rPr>
          <w:sz w:val="8"/>
          <w:szCs w:val="8"/>
        </w:rPr>
        <w:t>Palheta</w:t>
      </w:r>
      <w:proofErr w:type="spellEnd"/>
      <w:r w:rsidRPr="00C37587">
        <w:rPr>
          <w:sz w:val="8"/>
          <w:szCs w:val="8"/>
        </w:rPr>
        <w:t>, 2021</w:t>
      </w:r>
      <w:r w:rsidRPr="00C37587">
        <w:rPr>
          <w:color w:val="000000" w:themeColor="text1"/>
          <w:sz w:val="8"/>
          <w:szCs w:val="8"/>
        </w:rPr>
        <w:t xml:space="preserve">). That is, when the governing classes are unable to ensure the stability of the social and political order through the mechanisms of formal ‘neoliberal democracy’ and routine electoral and political processes. </w:t>
      </w:r>
      <w:r w:rsidRPr="00C37587">
        <w:rPr>
          <w:sz w:val="8"/>
          <w:szCs w:val="8"/>
        </w:rPr>
        <w:t xml:space="preserve">The fascist option for managing capitalist societies in crisis </w:t>
      </w:r>
      <w:proofErr w:type="gramStart"/>
      <w:r w:rsidRPr="00C37587">
        <w:rPr>
          <w:sz w:val="8"/>
          <w:szCs w:val="8"/>
        </w:rPr>
        <w:t>is by definition, therefore</w:t>
      </w:r>
      <w:proofErr w:type="gramEnd"/>
      <w:r w:rsidRPr="00C37587">
        <w:rPr>
          <w:sz w:val="8"/>
          <w:szCs w:val="8"/>
        </w:rPr>
        <w:t>, based on the categorical rejection of democracy (Amin, 2014).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(Ayers and Saad-Filho, 2020). In this sense, the threat exists within not only against formal (neo)liberal democracies (Adorno, 1998; Gandesha, 2020b). Related to this has been the sustained assault on notions of truth and reason. In echoes of Hannah Arendt, critics have highlighted the widespread appropriation of ‘truth’ in the service of power, with the pervasive peddling of falsehoods and lies and the increasing ‘</w:t>
      </w:r>
      <w:proofErr w:type="spellStart"/>
      <w:r w:rsidRPr="00C37587">
        <w:rPr>
          <w:sz w:val="8"/>
          <w:szCs w:val="8"/>
        </w:rPr>
        <w:t>tribalisation</w:t>
      </w:r>
      <w:proofErr w:type="spellEnd"/>
      <w:r w:rsidRPr="00C37587">
        <w:rPr>
          <w:sz w:val="8"/>
          <w:szCs w:val="8"/>
        </w:rPr>
        <w:t xml:space="preserve">’ of information (Oborne, 2021; Snyder, 2021). ‘Post-truth’ politics is ever more taken in through hearsay, social media targeting and </w:t>
      </w:r>
      <w:proofErr w:type="gramStart"/>
      <w:r w:rsidRPr="00C37587">
        <w:rPr>
          <w:sz w:val="8"/>
          <w:szCs w:val="8"/>
        </w:rPr>
        <w:t>an oligarchical</w:t>
      </w:r>
      <w:proofErr w:type="gramEnd"/>
      <w:r w:rsidRPr="00C37587">
        <w:rPr>
          <w:sz w:val="8"/>
          <w:szCs w:val="8"/>
        </w:rPr>
        <w:t xml:space="preserve"> corporate media. These developments are crucial in the rise of neofascism. As Paxton (1998: 6) has argued: ‘Feelings propel fascism more than thought does’, with ‘</w:t>
      </w:r>
      <w:proofErr w:type="spellStart"/>
      <w:r w:rsidRPr="00C37587">
        <w:rPr>
          <w:sz w:val="8"/>
          <w:szCs w:val="8"/>
        </w:rPr>
        <w:t>mobilising</w:t>
      </w:r>
      <w:proofErr w:type="spellEnd"/>
      <w:r w:rsidRPr="00C37587">
        <w:rPr>
          <w:sz w:val="8"/>
          <w:szCs w:val="8"/>
        </w:rPr>
        <w:t xml:space="preserve"> passions’ functioning to recruit and bind followers to (neo)fascist leaders. Thought and reason are thereby subordinated to the prowess and historic destiny of the group, whether nation, race, or community. Meanwhile, the neoliberal evacuation of the political sphere has rendered </w:t>
      </w:r>
      <w:proofErr w:type="spellStart"/>
      <w:r w:rsidRPr="00C37587">
        <w:rPr>
          <w:sz w:val="8"/>
          <w:szCs w:val="8"/>
        </w:rPr>
        <w:t>labour</w:t>
      </w:r>
      <w:proofErr w:type="spellEnd"/>
      <w:r w:rsidRPr="00C37587">
        <w:rPr>
          <w:sz w:val="8"/>
          <w:szCs w:val="8"/>
        </w:rPr>
        <w:t xml:space="preserve"> and its’ supporting </w:t>
      </w:r>
      <w:proofErr w:type="spellStart"/>
      <w:r w:rsidRPr="00C37587">
        <w:rPr>
          <w:sz w:val="8"/>
          <w:szCs w:val="8"/>
        </w:rPr>
        <w:t>organisations</w:t>
      </w:r>
      <w:proofErr w:type="spellEnd"/>
      <w:r w:rsidRPr="00C37587">
        <w:rPr>
          <w:sz w:val="8"/>
          <w:szCs w:val="8"/>
        </w:rPr>
        <w:t xml:space="preserve"> increasingly unable to resist this assault on formal democratic practices, institutions and values. Indeed, traditional parties and </w:t>
      </w:r>
      <w:proofErr w:type="spellStart"/>
      <w:r w:rsidRPr="00C37587">
        <w:rPr>
          <w:sz w:val="8"/>
          <w:szCs w:val="8"/>
        </w:rPr>
        <w:t>organisations</w:t>
      </w:r>
      <w:proofErr w:type="spellEnd"/>
      <w:r w:rsidRPr="00C37587">
        <w:rPr>
          <w:sz w:val="8"/>
          <w:szCs w:val="8"/>
        </w:rPr>
        <w:t xml:space="preserve"> have been increasingly eschewed as avenues for effective dissent. With the social infrastructure of </w:t>
      </w:r>
      <w:proofErr w:type="gramStart"/>
      <w:r w:rsidRPr="00C37587">
        <w:rPr>
          <w:sz w:val="8"/>
          <w:szCs w:val="8"/>
        </w:rPr>
        <w:t>working class</w:t>
      </w:r>
      <w:proofErr w:type="gramEnd"/>
      <w:r w:rsidRPr="00C37587">
        <w:rPr>
          <w:sz w:val="8"/>
          <w:szCs w:val="8"/>
        </w:rPr>
        <w:t xml:space="preserve"> life and </w:t>
      </w:r>
      <w:proofErr w:type="spellStart"/>
      <w:r w:rsidRPr="00C37587">
        <w:rPr>
          <w:sz w:val="8"/>
          <w:szCs w:val="8"/>
        </w:rPr>
        <w:t>organisation</w:t>
      </w:r>
      <w:proofErr w:type="spellEnd"/>
      <w:r w:rsidRPr="00C37587">
        <w:rPr>
          <w:sz w:val="8"/>
          <w:szCs w:val="8"/>
        </w:rPr>
        <w:t xml:space="preserve"> crushed, avenues for reliable and trustworthy political education are thereby forfeit. </w:t>
      </w:r>
      <w:r w:rsidRPr="00F270EF">
        <w:rPr>
          <w:rStyle w:val="StyleUnderline"/>
        </w:rPr>
        <w:t xml:space="preserve">It is in this context that the </w:t>
      </w:r>
      <w:r w:rsidRPr="009C61C4">
        <w:rPr>
          <w:rStyle w:val="Emphasis"/>
          <w:highlight w:val="cyan"/>
        </w:rPr>
        <w:t>crises in neoliberalism</w:t>
      </w:r>
      <w:r w:rsidRPr="00C37587">
        <w:rPr>
          <w:sz w:val="8"/>
          <w:szCs w:val="8"/>
        </w:rPr>
        <w:t xml:space="preserve"> </w:t>
      </w:r>
      <w:r w:rsidRPr="00F270EF">
        <w:rPr>
          <w:rStyle w:val="StyleUnderline"/>
        </w:rPr>
        <w:t xml:space="preserve">have </w:t>
      </w:r>
      <w:r w:rsidRPr="009C61C4">
        <w:rPr>
          <w:rStyle w:val="StyleUnderline"/>
          <w:highlight w:val="cyan"/>
        </w:rPr>
        <w:t>fostered the</w:t>
      </w:r>
      <w:r w:rsidRPr="00F270EF">
        <w:rPr>
          <w:rStyle w:val="StyleUnderline"/>
        </w:rPr>
        <w:t xml:space="preserve"> </w:t>
      </w:r>
      <w:proofErr w:type="spellStart"/>
      <w:r w:rsidRPr="00F270EF">
        <w:rPr>
          <w:rStyle w:val="StyleUnderline"/>
        </w:rPr>
        <w:t>personalisation</w:t>
      </w:r>
      <w:proofErr w:type="spellEnd"/>
      <w:r w:rsidRPr="00F270EF">
        <w:rPr>
          <w:rStyle w:val="StyleUnderline"/>
        </w:rPr>
        <w:t xml:space="preserve"> of politics and the </w:t>
      </w:r>
      <w:r w:rsidRPr="009C61C4">
        <w:rPr>
          <w:rStyle w:val="Emphasis"/>
          <w:highlight w:val="cyan"/>
        </w:rPr>
        <w:t>emergence of ‘spectacular’ leaders</w:t>
      </w:r>
      <w:r w:rsidRPr="009C61C4">
        <w:rPr>
          <w:sz w:val="8"/>
          <w:szCs w:val="8"/>
          <w:highlight w:val="cyan"/>
        </w:rPr>
        <w:t xml:space="preserve"> </w:t>
      </w:r>
      <w:r w:rsidRPr="009C61C4">
        <w:rPr>
          <w:rStyle w:val="StyleUnderline"/>
          <w:highlight w:val="cyan"/>
        </w:rPr>
        <w:t xml:space="preserve">untethered by </w:t>
      </w:r>
      <w:proofErr w:type="spellStart"/>
      <w:r w:rsidRPr="009C61C4">
        <w:rPr>
          <w:rStyle w:val="StyleUnderline"/>
        </w:rPr>
        <w:t>stabilising</w:t>
      </w:r>
      <w:proofErr w:type="spellEnd"/>
      <w:r w:rsidRPr="00A73A5D">
        <w:rPr>
          <w:rStyle w:val="StyleUnderline"/>
        </w:rPr>
        <w:t xml:space="preserve"> institutions such as </w:t>
      </w:r>
      <w:r w:rsidRPr="00C37587">
        <w:rPr>
          <w:sz w:val="8"/>
          <w:szCs w:val="8"/>
        </w:rPr>
        <w:t xml:space="preserve">party structures, constitutional checks and balances, </w:t>
      </w:r>
      <w:r w:rsidRPr="00A73A5D">
        <w:rPr>
          <w:rStyle w:val="Emphasis"/>
        </w:rPr>
        <w:t xml:space="preserve">trade </w:t>
      </w:r>
      <w:r w:rsidRPr="009C61C4">
        <w:rPr>
          <w:rStyle w:val="Emphasis"/>
          <w:highlight w:val="cyan"/>
        </w:rPr>
        <w:t>unions</w:t>
      </w:r>
      <w:r w:rsidRPr="00C37587">
        <w:rPr>
          <w:sz w:val="8"/>
          <w:szCs w:val="8"/>
        </w:rPr>
        <w:t xml:space="preserve">, social movements </w:t>
      </w:r>
      <w:r w:rsidRPr="009C61C4">
        <w:rPr>
          <w:rStyle w:val="StyleUnderline"/>
          <w:highlight w:val="cyan"/>
        </w:rPr>
        <w:t xml:space="preserve">and the </w:t>
      </w:r>
      <w:r w:rsidRPr="009C61C4">
        <w:rPr>
          <w:rStyle w:val="Emphasis"/>
          <w:highlight w:val="cyan"/>
        </w:rPr>
        <w:t>law</w:t>
      </w:r>
      <w:r w:rsidRPr="00C37587">
        <w:rPr>
          <w:sz w:val="8"/>
          <w:szCs w:val="8"/>
        </w:rPr>
        <w:t>. Through demagoguery and the blatant peddling of falsehoods, they cultivate a politics of resentment that ‘</w:t>
      </w:r>
      <w:proofErr w:type="spellStart"/>
      <w:r w:rsidRPr="00C37587">
        <w:rPr>
          <w:sz w:val="8"/>
          <w:szCs w:val="8"/>
        </w:rPr>
        <w:t>mobilises</w:t>
      </w:r>
      <w:proofErr w:type="spellEnd"/>
      <w:r w:rsidRPr="00C37587">
        <w:rPr>
          <w:sz w:val="8"/>
          <w:szCs w:val="8"/>
        </w:rPr>
        <w:t xml:space="preserve"> </w:t>
      </w:r>
      <w:proofErr w:type="gramStart"/>
      <w:r w:rsidRPr="00C37587">
        <w:rPr>
          <w:sz w:val="8"/>
          <w:szCs w:val="8"/>
        </w:rPr>
        <w:t>passions’, but</w:t>
      </w:r>
      <w:proofErr w:type="gramEnd"/>
      <w:r w:rsidRPr="00C37587">
        <w:rPr>
          <w:sz w:val="8"/>
          <w:szCs w:val="8"/>
        </w:rPr>
        <w:t xml:space="preserve"> have neither the tools nor the intention of addressing the causes of widespread dissatisfaction and despair. Although these leaders often campaign against specific facets or consequences of neoliberalism, in power they invariably implement policies intensifying neoliberalism and </w:t>
      </w:r>
      <w:proofErr w:type="spellStart"/>
      <w:r w:rsidRPr="00C37587">
        <w:rPr>
          <w:sz w:val="8"/>
          <w:szCs w:val="8"/>
        </w:rPr>
        <w:t>financialisation</w:t>
      </w:r>
      <w:proofErr w:type="spellEnd"/>
      <w:r w:rsidRPr="00C37587">
        <w:rPr>
          <w:sz w:val="8"/>
          <w:szCs w:val="8"/>
        </w:rPr>
        <w:t xml:space="preserve">, while attacking all forms of opposition (Ayers and Saad-Filho, 2020; Patnaik, 2020). The case of Brazil is illustrative here, with the neoliberal capitalist model experiencing a period of severe political instability. As Armando Boito has detailed, the weakening of formal (neo)liberal democratic values and institutions were </w:t>
      </w:r>
      <w:proofErr w:type="gramStart"/>
      <w:r w:rsidRPr="00C37587">
        <w:rPr>
          <w:sz w:val="8"/>
          <w:szCs w:val="8"/>
        </w:rPr>
        <w:t>clearly evident</w:t>
      </w:r>
      <w:proofErr w:type="gramEnd"/>
      <w:r w:rsidRPr="00C37587">
        <w:rPr>
          <w:sz w:val="8"/>
          <w:szCs w:val="8"/>
        </w:rPr>
        <w:t xml:space="preserve">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w:t>
      </w:r>
      <w:proofErr w:type="spellStart"/>
      <w:r w:rsidRPr="00C37587">
        <w:rPr>
          <w:sz w:val="8"/>
          <w:szCs w:val="8"/>
        </w:rPr>
        <w:t>materialised</w:t>
      </w:r>
      <w:proofErr w:type="spellEnd"/>
      <w:r w:rsidRPr="00C37587">
        <w:rPr>
          <w:sz w:val="8"/>
          <w:szCs w:val="8"/>
        </w:rPr>
        <w:t>, as it became clear that none of the orthodoxly neoliberal parties could gain power in the forthcoming elections. ‘</w:t>
      </w:r>
      <w:proofErr w:type="spellStart"/>
      <w:r w:rsidRPr="00C37587">
        <w:rPr>
          <w:sz w:val="8"/>
          <w:szCs w:val="8"/>
        </w:rPr>
        <w:t>Bolsonarism</w:t>
      </w:r>
      <w:proofErr w:type="spellEnd"/>
      <w:r w:rsidRPr="00C37587">
        <w:rPr>
          <w:sz w:val="8"/>
          <w:szCs w:val="8"/>
        </w:rPr>
        <w:t xml:space="preserve">’ constituted an ‘alliance between neoliberalism and neo-fascism’, underpinned by imperialist capital, the big bourgeoisie aligned with foreign capital, and the upper middle </w:t>
      </w:r>
      <w:proofErr w:type="gramStart"/>
      <w:r w:rsidRPr="00C37587">
        <w:rPr>
          <w:sz w:val="8"/>
          <w:szCs w:val="8"/>
        </w:rPr>
        <w:t>class: ‘</w:t>
      </w:r>
      <w:proofErr w:type="gramEnd"/>
      <w:r w:rsidRPr="00C37587">
        <w:rPr>
          <w:sz w:val="8"/>
          <w:szCs w:val="8"/>
        </w:rPr>
        <w:t xml:space="preserve">an alliance that neoliberal forces were forced to resort to because of the weakness, fragmentation, and decline of their traditional political parties’ (Boito, 2022: 226). Impasse/Stasis and the Crisis of Alternatives Integral to this process of </w:t>
      </w:r>
      <w:proofErr w:type="spellStart"/>
      <w:r w:rsidRPr="00C37587">
        <w:rPr>
          <w:sz w:val="8"/>
          <w:szCs w:val="8"/>
        </w:rPr>
        <w:t>neofascisation</w:t>
      </w:r>
      <w:proofErr w:type="spellEnd"/>
      <w:r w:rsidRPr="00C37587">
        <w:rPr>
          <w:sz w:val="8"/>
          <w:szCs w:val="8"/>
        </w:rPr>
        <w:t xml:space="preserve"> is a sense of stasis or impasse, in which there exists a collectively experienced imperative to ‘break out’ of a crisis, but which the existing formally democratic bourgeois political formations are immanently incapable of effecting (see also Polanyi, 2002). However, also crucial, is that the left </w:t>
      </w:r>
      <w:proofErr w:type="gramStart"/>
      <w:r w:rsidRPr="00C37587">
        <w:rPr>
          <w:sz w:val="8"/>
          <w:szCs w:val="8"/>
        </w:rPr>
        <w:t>is not in a position to</w:t>
      </w:r>
      <w:proofErr w:type="gramEnd"/>
      <w:r w:rsidRPr="00C37587">
        <w:rPr>
          <w:sz w:val="8"/>
          <w:szCs w:val="8"/>
        </w:rPr>
        <w:t xml:space="preserve"> seize the initiative and </w:t>
      </w:r>
      <w:proofErr w:type="spellStart"/>
      <w:r w:rsidRPr="00C37587">
        <w:rPr>
          <w:sz w:val="8"/>
          <w:szCs w:val="8"/>
        </w:rPr>
        <w:t>mobilise</w:t>
      </w:r>
      <w:proofErr w:type="spellEnd"/>
      <w:r w:rsidRPr="00C37587">
        <w:rPr>
          <w:sz w:val="8"/>
          <w:szCs w:val="8"/>
        </w:rPr>
        <w:t xml:space="preserve"> around an alternative agenda for social transformation (Patnaik, 2020). This remains a contentious issue. Yet, as Ugo </w:t>
      </w:r>
      <w:proofErr w:type="spellStart"/>
      <w:r w:rsidRPr="00C37587">
        <w:rPr>
          <w:sz w:val="8"/>
          <w:szCs w:val="8"/>
        </w:rPr>
        <w:t>Palheta</w:t>
      </w:r>
      <w:proofErr w:type="spellEnd"/>
      <w:r w:rsidRPr="00C37587">
        <w:rPr>
          <w:sz w:val="8"/>
          <w:szCs w:val="8"/>
        </w:rPr>
        <w:t xml:space="preserve">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w:t>
      </w:r>
      <w:proofErr w:type="gramStart"/>
      <w:r w:rsidRPr="00C37587">
        <w:rPr>
          <w:sz w:val="8"/>
          <w:szCs w:val="8"/>
        </w:rPr>
        <w:t>But,</w:t>
      </w:r>
      <w:proofErr w:type="gramEnd"/>
      <w:r w:rsidRPr="00C37587">
        <w:rPr>
          <w:sz w:val="8"/>
          <w:szCs w:val="8"/>
        </w:rPr>
        <w:t xml:space="preserve"> it is in the inability of the exploited and oppressed to constitute themselves as revolutionary political subjects and engage in an experiment of social transformation (however limited), that allows the far Right to appear as a political alternative and win the adhesion of very diverse social groups (</w:t>
      </w:r>
      <w:proofErr w:type="spellStart"/>
      <w:r w:rsidRPr="00C37587">
        <w:rPr>
          <w:sz w:val="8"/>
          <w:szCs w:val="8"/>
        </w:rPr>
        <w:t>Palheta</w:t>
      </w:r>
      <w:proofErr w:type="spellEnd"/>
      <w:r w:rsidRPr="00C37587">
        <w:rPr>
          <w:sz w:val="8"/>
          <w:szCs w:val="8"/>
        </w:rPr>
        <w:t xml:space="preserve">, 2021). 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(Davidson, 2017: 622). The virtual disappearance of an oppositional left, rooted in the </w:t>
      </w:r>
      <w:proofErr w:type="gramStart"/>
      <w:r w:rsidRPr="00C37587">
        <w:rPr>
          <w:sz w:val="8"/>
          <w:szCs w:val="8"/>
        </w:rPr>
        <w:t>working-class</w:t>
      </w:r>
      <w:proofErr w:type="gramEnd"/>
      <w:r w:rsidRPr="00C37587">
        <w:rPr>
          <w:sz w:val="8"/>
          <w:szCs w:val="8"/>
        </w:rPr>
        <w:t xml:space="preserve"> and resolved to </w:t>
      </w:r>
      <w:proofErr w:type="spellStart"/>
      <w:r w:rsidRPr="00C37587">
        <w:rPr>
          <w:sz w:val="8"/>
          <w:szCs w:val="8"/>
        </w:rPr>
        <w:t>mobilise</w:t>
      </w:r>
      <w:proofErr w:type="spellEnd"/>
      <w:r w:rsidRPr="00C37587">
        <w:rPr>
          <w:sz w:val="8"/>
          <w:szCs w:val="8"/>
        </w:rPr>
        <w:t xml:space="preserv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w:t>
      </w:r>
      <w:proofErr w:type="spellStart"/>
      <w:r w:rsidRPr="00C37587">
        <w:rPr>
          <w:sz w:val="8"/>
          <w:szCs w:val="8"/>
        </w:rPr>
        <w:t>fuelling</w:t>
      </w:r>
      <w:proofErr w:type="spellEnd"/>
      <w:r w:rsidRPr="00C37587">
        <w:rPr>
          <w:sz w:val="8"/>
          <w:szCs w:val="8"/>
        </w:rPr>
        <w:t xml:space="preserve"> a crisis of representation. Meanwhile, with socialist forces largely in disarray and unable to intervene effectively in terms of an alternative to the existing order, crisis has redounded instead to the advantage of the hard-right. The extreme-</w:t>
      </w:r>
      <w:proofErr w:type="spellStart"/>
      <w:r w:rsidRPr="00C37587">
        <w:rPr>
          <w:sz w:val="8"/>
          <w:szCs w:val="8"/>
        </w:rPr>
        <w:t>centre</w:t>
      </w:r>
      <w:proofErr w:type="spellEnd"/>
      <w:r w:rsidRPr="00C37587">
        <w:rPr>
          <w:sz w:val="8"/>
          <w:szCs w:val="8"/>
        </w:rPr>
        <w:t>, it turns out, became the harbinger of the extreme-right:</w:t>
      </w:r>
      <w:r w:rsidRPr="00C37587">
        <w:rPr>
          <w:color w:val="000000" w:themeColor="text1"/>
          <w:sz w:val="8"/>
          <w:szCs w:val="8"/>
        </w:rPr>
        <w:t xml:space="preserve"> After decades in which nominal working-class parties clearly represented capital more effectively than labor, workers around the globe have turned to nationalist populists. For all their proto-fascist tendencies, at least these leaders </w:t>
      </w:r>
      <w:proofErr w:type="gramStart"/>
      <w:r w:rsidRPr="00C37587">
        <w:rPr>
          <w:color w:val="000000" w:themeColor="text1"/>
          <w:sz w:val="8"/>
          <w:szCs w:val="8"/>
        </w:rPr>
        <w:t>are able to</w:t>
      </w:r>
      <w:proofErr w:type="gramEnd"/>
      <w:r w:rsidRPr="00C37587">
        <w:rPr>
          <w:color w:val="000000" w:themeColor="text1"/>
          <w:sz w:val="8"/>
          <w:szCs w:val="8"/>
        </w:rPr>
        <w:t xml:space="preserve"> successfully appeal to working-class interests, even if only in rhetoric (</w:t>
      </w:r>
      <w:r w:rsidRPr="00C37587">
        <w:rPr>
          <w:sz w:val="8"/>
          <w:szCs w:val="8"/>
        </w:rPr>
        <w:t>Levenson, 2020</w:t>
      </w:r>
      <w:r w:rsidRPr="00C37587">
        <w:rPr>
          <w:color w:val="000000" w:themeColor="text1"/>
          <w:sz w:val="8"/>
          <w:szCs w:val="8"/>
        </w:rPr>
        <w:t xml:space="preserve">). The Class Basis of Coming to Power This highlights a key aspect of </w:t>
      </w:r>
      <w:proofErr w:type="spellStart"/>
      <w:r w:rsidRPr="00C37587">
        <w:rPr>
          <w:color w:val="000000" w:themeColor="text1"/>
          <w:sz w:val="8"/>
          <w:szCs w:val="8"/>
        </w:rPr>
        <w:t>neofascisation</w:t>
      </w:r>
      <w:proofErr w:type="spellEnd"/>
      <w:r w:rsidRPr="00C37587">
        <w:rPr>
          <w:color w:val="000000" w:themeColor="text1"/>
          <w:sz w:val="8"/>
          <w:szCs w:val="8"/>
        </w:rPr>
        <w:t xml:space="preserve">. While the rise of fascism as a strategy for political power is associated with a systemic crisis of capitalism, it does not constitute simply a rapidly assembled political artifice of the governing classes, primed to </w:t>
      </w:r>
      <w:proofErr w:type="gramStart"/>
      <w:r w:rsidRPr="00C37587">
        <w:rPr>
          <w:color w:val="000000" w:themeColor="text1"/>
          <w:sz w:val="8"/>
          <w:szCs w:val="8"/>
        </w:rPr>
        <w:t>mete</w:t>
      </w:r>
      <w:proofErr w:type="gramEnd"/>
      <w:r w:rsidRPr="00C37587">
        <w:rPr>
          <w:color w:val="000000" w:themeColor="text1"/>
          <w:sz w:val="8"/>
          <w:szCs w:val="8"/>
        </w:rPr>
        <w:t xml:space="preserve"> out force as necessary. It is that too (see below), but also encompasses the social alliances forged to facilitate an expansion of the popular base of fascist movements and regimes, at least in the initial stages (</w:t>
      </w:r>
      <w:r w:rsidRPr="00C37587">
        <w:rPr>
          <w:sz w:val="8"/>
          <w:szCs w:val="8"/>
        </w:rPr>
        <w:t>Paxton, 1998</w:t>
      </w:r>
      <w:r w:rsidRPr="00C37587">
        <w:rPr>
          <w:color w:val="000000" w:themeColor="text1"/>
          <w:sz w:val="8"/>
          <w:szCs w:val="8"/>
        </w:rPr>
        <w:t>). That is, under the above historical conditions, significant sections of the population, particularly those from the amorphous ‘middle-class’ or ‘petit-bourgeoisie’ but also, in some circumstances, segments of the working-class, rally to fascism as a so-called mass movement (</w:t>
      </w:r>
      <w:proofErr w:type="spellStart"/>
      <w:r w:rsidRPr="00C37587">
        <w:rPr>
          <w:sz w:val="8"/>
          <w:szCs w:val="8"/>
        </w:rPr>
        <w:t>Knei</w:t>
      </w:r>
      <w:proofErr w:type="spellEnd"/>
      <w:r w:rsidRPr="00C37587">
        <w:rPr>
          <w:sz w:val="8"/>
          <w:szCs w:val="8"/>
        </w:rPr>
        <w:t>-Paz, 1978</w:t>
      </w:r>
      <w:r w:rsidRPr="00C37587">
        <w:rPr>
          <w:color w:val="000000" w:themeColor="text1"/>
          <w:sz w:val="8"/>
          <w:szCs w:val="8"/>
        </w:rPr>
        <w:t xml:space="preserve">; </w:t>
      </w:r>
      <w:r w:rsidRPr="00C37587">
        <w:rPr>
          <w:sz w:val="8"/>
          <w:szCs w:val="8"/>
        </w:rPr>
        <w:t>Patnaik, 2020</w:t>
      </w:r>
      <w:r w:rsidRPr="00C37587">
        <w:rPr>
          <w:color w:val="000000" w:themeColor="text1"/>
          <w:sz w:val="8"/>
          <w:szCs w:val="8"/>
        </w:rPr>
        <w:t>). Such alliances are highly problematic. Once in power, fascist regimes have historically purged themselves of the more radical elements and lower orders that aided their rise to power, rapidly allying themselves with big business (</w:t>
      </w:r>
      <w:r w:rsidRPr="00C37587">
        <w:rPr>
          <w:sz w:val="8"/>
          <w:szCs w:val="8"/>
        </w:rPr>
        <w:t>Foster, 2017</w:t>
      </w:r>
      <w:r w:rsidRPr="00C37587">
        <w:rPr>
          <w:color w:val="000000" w:themeColor="text1"/>
          <w:sz w:val="8"/>
          <w:szCs w:val="8"/>
        </w:rPr>
        <w:t xml:space="preserve">; </w:t>
      </w:r>
      <w:proofErr w:type="spellStart"/>
      <w:r w:rsidRPr="00C37587">
        <w:rPr>
          <w:sz w:val="8"/>
          <w:szCs w:val="8"/>
        </w:rPr>
        <w:t>Palheta</w:t>
      </w:r>
      <w:proofErr w:type="spellEnd"/>
      <w:r w:rsidRPr="00C37587">
        <w:rPr>
          <w:sz w:val="8"/>
          <w:szCs w:val="8"/>
        </w:rPr>
        <w:t>, 2021</w:t>
      </w:r>
      <w:r w:rsidRPr="00C37587">
        <w:rPr>
          <w:color w:val="000000" w:themeColor="text1"/>
          <w:sz w:val="8"/>
          <w:szCs w:val="8"/>
        </w:rPr>
        <w:t xml:space="preserve">). Indeed, as Ishay </w:t>
      </w:r>
      <w:r w:rsidRPr="00C37587">
        <w:rPr>
          <w:sz w:val="8"/>
          <w:szCs w:val="8"/>
        </w:rPr>
        <w:t>Landa (2018)</w:t>
      </w:r>
      <w:r w:rsidRPr="00C37587">
        <w:rPr>
          <w:color w:val="000000" w:themeColor="text1"/>
          <w:sz w:val="8"/>
          <w:szCs w:val="8"/>
        </w:rPr>
        <w:t xml:space="preserve"> has compellingly argued, the commonplace association of fascism with ‘the </w:t>
      </w:r>
      <w:proofErr w:type="gramStart"/>
      <w:r w:rsidRPr="00C37587">
        <w:rPr>
          <w:color w:val="000000" w:themeColor="text1"/>
          <w:sz w:val="8"/>
          <w:szCs w:val="8"/>
        </w:rPr>
        <w:t>masses’</w:t>
      </w:r>
      <w:proofErr w:type="gramEnd"/>
      <w:r w:rsidRPr="00C37587">
        <w:rPr>
          <w:color w:val="000000" w:themeColor="text1"/>
          <w:sz w:val="8"/>
          <w:szCs w:val="8"/>
        </w:rPr>
        <w:t xml:space="preserve"> is deeply problematic. Rather, inter-war fascism constituted the culmination of efforts by the upper-class elites and their middle-class allies to subdue mass politics and its broader social, cultural and economic implications. This pattern manifested promptly with the Trump administration, for example (</w:t>
      </w:r>
      <w:r w:rsidRPr="00C37587">
        <w:rPr>
          <w:sz w:val="8"/>
          <w:szCs w:val="8"/>
        </w:rPr>
        <w:t>Pierson, 2017</w:t>
      </w:r>
      <w:r w:rsidRPr="00C37587">
        <w:rPr>
          <w:color w:val="000000" w:themeColor="text1"/>
          <w:sz w:val="8"/>
          <w:szCs w:val="8"/>
        </w:rPr>
        <w:t>). Although somewhat erratic and conflict-ridden, the Trump administration functioned in the interests of capital (in general), with the ‘big bourgeoisie’ (now mainly finance capital) the principal beneficiaries in terms of tax cuts, buttressing the hegemony of Wall Street, regulatory rollbacks, appointments to the federal judiciary from district courts to the Supreme Court, and so on.</w:t>
      </w:r>
      <w:r w:rsidRPr="00C37587">
        <w:rPr>
          <w:sz w:val="8"/>
          <w:szCs w:val="8"/>
          <w:vertAlign w:val="superscript"/>
        </w:rPr>
        <w:t>5</w:t>
      </w:r>
      <w:r w:rsidRPr="00C37587">
        <w:rPr>
          <w:color w:val="000000" w:themeColor="text1"/>
          <w:sz w:val="8"/>
          <w:szCs w:val="8"/>
        </w:rPr>
        <w:t xml:space="preserve"> This benefitted not only long-standing sites of economic power, from </w:t>
      </w:r>
      <w:proofErr w:type="spellStart"/>
      <w:r w:rsidRPr="00C37587">
        <w:rPr>
          <w:color w:val="000000" w:themeColor="text1"/>
          <w:sz w:val="8"/>
          <w:szCs w:val="8"/>
        </w:rPr>
        <w:t>defence</w:t>
      </w:r>
      <w:proofErr w:type="spellEnd"/>
      <w:r w:rsidRPr="00C37587">
        <w:rPr>
          <w:color w:val="000000" w:themeColor="text1"/>
          <w:sz w:val="8"/>
          <w:szCs w:val="8"/>
        </w:rPr>
        <w:t xml:space="preserve"> contractors, the energy industry, and Big Pharma, to more peripheral donor coalitions of ‘lumpen-capitalists’ or ‘post-industrial hinterland robber barons’ whose profits derive from real estate, private equity, casinos, and services extending from private armies to payday loan usury (</w:t>
      </w:r>
      <w:r w:rsidRPr="00C37587">
        <w:rPr>
          <w:sz w:val="8"/>
          <w:szCs w:val="8"/>
        </w:rPr>
        <w:t>Barrow, 2020b</w:t>
      </w:r>
      <w:r w:rsidRPr="00C37587">
        <w:rPr>
          <w:color w:val="000000" w:themeColor="text1"/>
          <w:sz w:val="8"/>
          <w:szCs w:val="8"/>
        </w:rPr>
        <w:t xml:space="preserve">; </w:t>
      </w:r>
      <w:r w:rsidRPr="00C37587">
        <w:rPr>
          <w:sz w:val="8"/>
          <w:szCs w:val="8"/>
        </w:rPr>
        <w:t>Davis, 2020</w:t>
      </w:r>
      <w:r w:rsidRPr="00C37587">
        <w:rPr>
          <w:color w:val="000000" w:themeColor="text1"/>
          <w:sz w:val="8"/>
          <w:szCs w:val="8"/>
        </w:rPr>
        <w:t xml:space="preserve">; </w:t>
      </w:r>
      <w:r w:rsidRPr="00C37587">
        <w:rPr>
          <w:sz w:val="8"/>
          <w:szCs w:val="8"/>
        </w:rPr>
        <w:t>Farber, 2018</w:t>
      </w:r>
      <w:r w:rsidRPr="00C37587">
        <w:rPr>
          <w:color w:val="000000" w:themeColor="text1"/>
          <w:sz w:val="8"/>
          <w:szCs w:val="8"/>
        </w:rPr>
        <w:t xml:space="preserve">). Meanwhile, the ‘foundational plank of Trumpism’ – namely the rhetoric of reviving the Rust Belt and kick-starting an economy decimated by decades of neoliberal </w:t>
      </w:r>
      <w:proofErr w:type="spellStart"/>
      <w:r w:rsidRPr="00C37587">
        <w:rPr>
          <w:color w:val="000000" w:themeColor="text1"/>
          <w:sz w:val="8"/>
          <w:szCs w:val="8"/>
        </w:rPr>
        <w:t>globalisation</w:t>
      </w:r>
      <w:proofErr w:type="spellEnd"/>
      <w:r w:rsidRPr="00C37587">
        <w:rPr>
          <w:color w:val="000000" w:themeColor="text1"/>
          <w:sz w:val="8"/>
          <w:szCs w:val="8"/>
        </w:rPr>
        <w:t xml:space="preserve"> and the </w:t>
      </w:r>
      <w:proofErr w:type="spellStart"/>
      <w:r w:rsidRPr="00C37587">
        <w:rPr>
          <w:color w:val="000000" w:themeColor="text1"/>
          <w:sz w:val="8"/>
          <w:szCs w:val="8"/>
        </w:rPr>
        <w:t>deindustrialisation</w:t>
      </w:r>
      <w:proofErr w:type="spellEnd"/>
      <w:r w:rsidRPr="00C37587">
        <w:rPr>
          <w:color w:val="000000" w:themeColor="text1"/>
          <w:sz w:val="8"/>
          <w:szCs w:val="8"/>
        </w:rPr>
        <w:t xml:space="preserve"> it engendered – was ‘a decided bust’ (</w:t>
      </w:r>
      <w:r w:rsidRPr="00C37587">
        <w:rPr>
          <w:sz w:val="8"/>
          <w:szCs w:val="8"/>
        </w:rPr>
        <w:t>Palmer, 2020</w:t>
      </w:r>
      <w:r w:rsidRPr="00C37587">
        <w:rPr>
          <w:color w:val="000000" w:themeColor="text1"/>
          <w:sz w:val="8"/>
          <w:szCs w:val="8"/>
        </w:rPr>
        <w:t xml:space="preserve">; see also </w:t>
      </w:r>
      <w:r w:rsidRPr="00C37587">
        <w:rPr>
          <w:sz w:val="8"/>
          <w:szCs w:val="8"/>
        </w:rPr>
        <w:t>Heino, 2020</w:t>
      </w:r>
      <w:r w:rsidRPr="00C37587">
        <w:rPr>
          <w:color w:val="000000" w:themeColor="text1"/>
          <w:sz w:val="8"/>
          <w:szCs w:val="8"/>
        </w:rPr>
        <w:t>).</w:t>
      </w:r>
      <w:r w:rsidRPr="00C37587">
        <w:rPr>
          <w:sz w:val="8"/>
          <w:szCs w:val="8"/>
          <w:vertAlign w:val="superscript"/>
        </w:rPr>
        <w:t>6</w:t>
      </w:r>
      <w:r w:rsidRPr="00C37587">
        <w:rPr>
          <w:color w:val="000000" w:themeColor="text1"/>
          <w:sz w:val="8"/>
          <w:szCs w:val="8"/>
        </w:rPr>
        <w:t xml:space="preserve"> 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w:t>
      </w:r>
      <w:proofErr w:type="spellStart"/>
      <w:r w:rsidRPr="00C37587">
        <w:rPr>
          <w:color w:val="000000" w:themeColor="text1"/>
          <w:sz w:val="8"/>
          <w:szCs w:val="8"/>
        </w:rPr>
        <w:t>mobilising</w:t>
      </w:r>
      <w:proofErr w:type="spellEnd"/>
      <w:r w:rsidRPr="00C37587">
        <w:rPr>
          <w:color w:val="000000" w:themeColor="text1"/>
          <w:sz w:val="8"/>
          <w:szCs w:val="8"/>
        </w:rPr>
        <w:t xml:space="preserve">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r w:rsidRPr="00C37587">
        <w:rPr>
          <w:sz w:val="8"/>
          <w:szCs w:val="8"/>
        </w:rPr>
        <w:t>Davis, 2017</w:t>
      </w:r>
      <w:r w:rsidRPr="00C37587">
        <w:rPr>
          <w:color w:val="000000" w:themeColor="text1"/>
          <w:sz w:val="8"/>
          <w:szCs w:val="8"/>
        </w:rPr>
        <w:t xml:space="preserve">; </w:t>
      </w:r>
      <w:r w:rsidRPr="00C37587">
        <w:rPr>
          <w:sz w:val="8"/>
          <w:szCs w:val="8"/>
        </w:rPr>
        <w:t>Moody, 2017</w:t>
      </w:r>
      <w:r w:rsidRPr="00C37587">
        <w:rPr>
          <w:color w:val="000000" w:themeColor="text1"/>
          <w:sz w:val="8"/>
          <w:szCs w:val="8"/>
        </w:rPr>
        <w:t>), as well as being over-represented in the storming of the Capitol in January 2021 (</w:t>
      </w:r>
      <w:r w:rsidRPr="00C37587">
        <w:rPr>
          <w:sz w:val="8"/>
          <w:szCs w:val="8"/>
        </w:rPr>
        <w:t>Watters, 2021</w:t>
      </w:r>
      <w:r w:rsidRPr="00C37587">
        <w:rPr>
          <w:color w:val="000000" w:themeColor="text1"/>
          <w:sz w:val="8"/>
          <w:szCs w:val="8"/>
        </w:rPr>
        <w:t>).</w:t>
      </w:r>
      <w:r w:rsidRPr="00C37587">
        <w:rPr>
          <w:sz w:val="8"/>
          <w:szCs w:val="8"/>
          <w:vertAlign w:val="superscript"/>
        </w:rPr>
        <w:t>7</w:t>
      </w:r>
      <w:r w:rsidRPr="00C37587">
        <w:rPr>
          <w:color w:val="000000" w:themeColor="text1"/>
          <w:sz w:val="8"/>
          <w:szCs w:val="8"/>
        </w:rPr>
        <w:t xml:space="preserve"> Nonetheless, sections of the working class in the United States did support Trump in 2016 and 2020. Such support cannot be dismissed simply as petit-bourgeois reaction. Accordingly, there is a ‘popular’ or ‘mass’ element within such politics, at least in the initial stages.</w:t>
      </w:r>
      <w:r w:rsidRPr="00C37587">
        <w:rPr>
          <w:sz w:val="8"/>
          <w:szCs w:val="8"/>
          <w:vertAlign w:val="superscript"/>
        </w:rPr>
        <w:t>8</w:t>
      </w:r>
      <w:r w:rsidRPr="00C37587">
        <w:rPr>
          <w:color w:val="000000" w:themeColor="text1"/>
          <w:sz w:val="8"/>
          <w:szCs w:val="8"/>
        </w:rPr>
        <w:t xml:space="preserve"> In the United States, for example, both major political parties have been neoliberal. Trump seemed to offer something different to strata of workers desperate to regain their former position (</w:t>
      </w:r>
      <w:r w:rsidRPr="00C37587">
        <w:rPr>
          <w:sz w:val="8"/>
          <w:szCs w:val="8"/>
        </w:rPr>
        <w:t>Foster, 2017</w:t>
      </w:r>
      <w:r w:rsidRPr="00C37587">
        <w:rPr>
          <w:color w:val="000000" w:themeColor="text1"/>
          <w:sz w:val="8"/>
          <w:szCs w:val="8"/>
        </w:rPr>
        <w:t xml:space="preserve">; </w:t>
      </w:r>
      <w:r w:rsidRPr="00C37587">
        <w:rPr>
          <w:sz w:val="8"/>
          <w:szCs w:val="8"/>
        </w:rPr>
        <w:t>Neel, 2018</w:t>
      </w:r>
      <w:r w:rsidRPr="00C37587">
        <w:rPr>
          <w:color w:val="000000" w:themeColor="text1"/>
          <w:sz w:val="8"/>
          <w:szCs w:val="8"/>
        </w:rPr>
        <w:t xml:space="preserve">). But understanding such positions requires inter alia consideration of subjective dimensions of the current historical conjuncture. </w:t>
      </w:r>
      <w:r w:rsidRPr="00E45189">
        <w:rPr>
          <w:color w:val="000000" w:themeColor="text1"/>
          <w:sz w:val="14"/>
        </w:rPr>
        <w:t xml:space="preserve">That is, </w:t>
      </w:r>
      <w:r w:rsidRPr="00715664">
        <w:rPr>
          <w:rStyle w:val="StyleUnderline"/>
        </w:rPr>
        <w:t xml:space="preserve">the </w:t>
      </w:r>
      <w:r w:rsidRPr="00F952CD">
        <w:rPr>
          <w:rStyle w:val="StyleUnderline"/>
        </w:rPr>
        <w:t>existential</w:t>
      </w:r>
      <w:r w:rsidRPr="00715664">
        <w:rPr>
          <w:rStyle w:val="StyleUnderline"/>
        </w:rPr>
        <w:t xml:space="preserve">, </w:t>
      </w:r>
      <w:proofErr w:type="gramStart"/>
      <w:r w:rsidRPr="00F952CD">
        <w:rPr>
          <w:rStyle w:val="StyleUnderline"/>
        </w:rPr>
        <w:t>affective</w:t>
      </w:r>
      <w:proofErr w:type="gramEnd"/>
      <w:r w:rsidRPr="00715664">
        <w:rPr>
          <w:rStyle w:val="StyleUnderline"/>
        </w:rPr>
        <w:t xml:space="preserve"> and psychological </w:t>
      </w:r>
      <w:r w:rsidRPr="00F952CD">
        <w:rPr>
          <w:rStyle w:val="StyleUnderline"/>
        </w:rPr>
        <w:t>dimensions of crisis</w:t>
      </w:r>
      <w:r w:rsidRPr="00715664">
        <w:rPr>
          <w:rStyle w:val="StyleUnderline"/>
        </w:rPr>
        <w:t xml:space="preserve">, particularly the issue of insecurity, that has </w:t>
      </w:r>
      <w:r w:rsidRPr="00F952CD">
        <w:rPr>
          <w:rStyle w:val="StyleUnderline"/>
        </w:rPr>
        <w:t>rendered</w:t>
      </w:r>
      <w:r w:rsidRPr="00715664">
        <w:rPr>
          <w:rStyle w:val="StyleUnderline"/>
        </w:rPr>
        <w:t xml:space="preserve"> some sections of </w:t>
      </w:r>
      <w:r w:rsidRPr="00F952CD">
        <w:rPr>
          <w:rStyle w:val="StyleUnderline"/>
        </w:rPr>
        <w:t>the working class,</w:t>
      </w:r>
      <w:r w:rsidRPr="00715664">
        <w:rPr>
          <w:rStyle w:val="StyleUnderline"/>
        </w:rPr>
        <w:t xml:space="preserve"> at least in the initial stages, </w:t>
      </w:r>
      <w:r w:rsidRPr="00F952CD">
        <w:rPr>
          <w:rStyle w:val="StyleUnderline"/>
        </w:rPr>
        <w:t>vulnerable to</w:t>
      </w:r>
      <w:r w:rsidRPr="00715664">
        <w:rPr>
          <w:rStyle w:val="StyleUnderline"/>
        </w:rPr>
        <w:t xml:space="preserve"> ‘the siren song of </w:t>
      </w:r>
      <w:r w:rsidRPr="00F952CD">
        <w:rPr>
          <w:rStyle w:val="StyleUnderline"/>
        </w:rPr>
        <w:t>fascism’</w:t>
      </w:r>
      <w:r w:rsidRPr="00E45189">
        <w:rPr>
          <w:color w:val="000000" w:themeColor="text1"/>
          <w:sz w:val="14"/>
        </w:rPr>
        <w:t xml:space="preserve"> (</w:t>
      </w:r>
      <w:r w:rsidRPr="00424794">
        <w:rPr>
          <w:sz w:val="14"/>
        </w:rPr>
        <w:t>Gandesha, 2020b</w:t>
      </w:r>
      <w:r w:rsidRPr="00E45189">
        <w:rPr>
          <w:color w:val="000000" w:themeColor="text1"/>
          <w:sz w:val="14"/>
        </w:rPr>
        <w:t xml:space="preserve">: 7). Neoliberalism, Inequality, Insecurity </w:t>
      </w:r>
      <w:r w:rsidRPr="00490F91">
        <w:rPr>
          <w:rStyle w:val="StyleUnderline"/>
          <w:highlight w:val="cyan"/>
        </w:rPr>
        <w:t>Neolib</w:t>
      </w:r>
      <w:r w:rsidRPr="004F675B">
        <w:rPr>
          <w:rStyle w:val="StyleUnderline"/>
        </w:rPr>
        <w:t>eralism</w:t>
      </w:r>
      <w:r w:rsidRPr="00490F91">
        <w:rPr>
          <w:rStyle w:val="StyleUnderline"/>
          <w:highlight w:val="cyan"/>
        </w:rPr>
        <w:t>’s</w:t>
      </w:r>
      <w:r w:rsidRPr="00715664">
        <w:rPr>
          <w:rStyle w:val="StyleUnderline"/>
        </w:rPr>
        <w:t xml:space="preserve"> </w:t>
      </w:r>
      <w:r w:rsidRPr="00F952CD">
        <w:rPr>
          <w:rStyle w:val="StyleUnderline"/>
        </w:rPr>
        <w:t>regime</w:t>
      </w:r>
      <w:r w:rsidRPr="00715664">
        <w:rPr>
          <w:rStyle w:val="StyleUnderline"/>
        </w:rPr>
        <w:t xml:space="preserve"> of power and form of social existence have been </w:t>
      </w:r>
      <w:proofErr w:type="spellStart"/>
      <w:r w:rsidRPr="00490F91">
        <w:rPr>
          <w:rStyle w:val="StyleUnderline"/>
          <w:highlight w:val="cyan"/>
        </w:rPr>
        <w:t>characterised</w:t>
      </w:r>
      <w:proofErr w:type="spellEnd"/>
      <w:r w:rsidRPr="00715664">
        <w:rPr>
          <w:rStyle w:val="StyleUnderline"/>
        </w:rPr>
        <w:t xml:space="preserve"> </w:t>
      </w:r>
      <w:r w:rsidRPr="00490F91">
        <w:rPr>
          <w:rStyle w:val="StyleUnderline"/>
          <w:highlight w:val="cyan"/>
        </w:rPr>
        <w:t>by</w:t>
      </w:r>
      <w:r w:rsidRPr="00715664">
        <w:rPr>
          <w:rStyle w:val="StyleUnderline"/>
        </w:rPr>
        <w:t xml:space="preserve"> turmoil, </w:t>
      </w:r>
      <w:r w:rsidRPr="00490F91">
        <w:rPr>
          <w:rStyle w:val="Emphasis"/>
          <w:highlight w:val="cyan"/>
        </w:rPr>
        <w:t>insecurity</w:t>
      </w:r>
      <w:r w:rsidRPr="00715664">
        <w:rPr>
          <w:rStyle w:val="StyleUnderline"/>
        </w:rPr>
        <w:t xml:space="preserve"> and </w:t>
      </w:r>
      <w:r w:rsidRPr="00490F91">
        <w:rPr>
          <w:rStyle w:val="Emphasis"/>
          <w:highlight w:val="cyan"/>
        </w:rPr>
        <w:t>devastation</w:t>
      </w:r>
      <w:r w:rsidRPr="00715664">
        <w:rPr>
          <w:rStyle w:val="StyleUnderline"/>
        </w:rPr>
        <w:t xml:space="preserve">. The 2008/09 crisis and decade-plus of austerity have accelerated such </w:t>
      </w:r>
      <w:r w:rsidRPr="00254D49">
        <w:rPr>
          <w:rStyle w:val="StyleUnderline"/>
        </w:rPr>
        <w:t>processes, as economic stagnation, the</w:t>
      </w:r>
      <w:r w:rsidRPr="00715664">
        <w:rPr>
          <w:rStyle w:val="StyleUnderline"/>
        </w:rPr>
        <w:t xml:space="preserve"> </w:t>
      </w:r>
      <w:r w:rsidRPr="00490F91">
        <w:rPr>
          <w:rStyle w:val="Emphasis"/>
          <w:highlight w:val="cyan"/>
        </w:rPr>
        <w:t>rising cost of living</w:t>
      </w:r>
      <w:r w:rsidRPr="00715664">
        <w:rPr>
          <w:rStyle w:val="StyleUnderline"/>
        </w:rPr>
        <w:t xml:space="preserve">, </w:t>
      </w:r>
      <w:r w:rsidRPr="00490F91">
        <w:rPr>
          <w:rStyle w:val="Emphasis"/>
          <w:highlight w:val="cyan"/>
        </w:rPr>
        <w:t>cuts</w:t>
      </w:r>
      <w:r w:rsidRPr="00490F91">
        <w:rPr>
          <w:rStyle w:val="StyleUnderline"/>
          <w:highlight w:val="cyan"/>
        </w:rPr>
        <w:t xml:space="preserve"> to</w:t>
      </w:r>
      <w:r w:rsidRPr="00715664">
        <w:rPr>
          <w:rStyle w:val="StyleUnderline"/>
        </w:rPr>
        <w:t xml:space="preserve"> social security and public </w:t>
      </w:r>
      <w:r w:rsidRPr="00490F91">
        <w:rPr>
          <w:rStyle w:val="StyleUnderline"/>
          <w:highlight w:val="cyan"/>
        </w:rPr>
        <w:t>services</w:t>
      </w:r>
      <w:r w:rsidRPr="00715664">
        <w:rPr>
          <w:rStyle w:val="StyleUnderline"/>
        </w:rPr>
        <w:t xml:space="preserve">, falling wages/incomes, </w:t>
      </w:r>
      <w:r w:rsidRPr="00490F91">
        <w:rPr>
          <w:rStyle w:val="StyleUnderline"/>
          <w:highlight w:val="cyan"/>
        </w:rPr>
        <w:t xml:space="preserve">and </w:t>
      </w:r>
      <w:r w:rsidRPr="00254D49">
        <w:rPr>
          <w:rStyle w:val="StyleUnderline"/>
        </w:rPr>
        <w:t>rising under</w:t>
      </w:r>
      <w:r w:rsidRPr="00715664">
        <w:rPr>
          <w:rStyle w:val="StyleUnderline"/>
        </w:rPr>
        <w:t xml:space="preserve">- and </w:t>
      </w:r>
      <w:r w:rsidRPr="00490F91">
        <w:rPr>
          <w:rStyle w:val="Emphasis"/>
          <w:highlight w:val="cyan"/>
        </w:rPr>
        <w:t>unemployment</w:t>
      </w:r>
      <w:r w:rsidRPr="00490F91">
        <w:rPr>
          <w:rStyle w:val="StyleUnderline"/>
          <w:highlight w:val="cyan"/>
        </w:rPr>
        <w:t xml:space="preserve"> </w:t>
      </w:r>
      <w:r w:rsidRPr="00715664">
        <w:rPr>
          <w:rStyle w:val="StyleUnderline"/>
        </w:rPr>
        <w:t xml:space="preserve">have </w:t>
      </w:r>
      <w:r w:rsidRPr="00490F91">
        <w:rPr>
          <w:rStyle w:val="StyleUnderline"/>
          <w:highlight w:val="cyan"/>
        </w:rPr>
        <w:t>combine</w:t>
      </w:r>
      <w:r w:rsidRPr="00715664">
        <w:rPr>
          <w:rStyle w:val="StyleUnderline"/>
        </w:rPr>
        <w:t>d to create hugely increasing inequality.</w:t>
      </w:r>
      <w:r w:rsidRPr="00E45189">
        <w:rPr>
          <w:color w:val="000000" w:themeColor="text1"/>
          <w:sz w:val="14"/>
        </w:rPr>
        <w:t xml:space="preserve"> As the World Inequality Report details, since the 1980s, the top 1% earners have captured twice as much growth in global </w:t>
      </w:r>
      <w:r w:rsidRPr="00C37587">
        <w:rPr>
          <w:color w:val="000000" w:themeColor="text1"/>
          <w:sz w:val="14"/>
        </w:rPr>
        <w:t>income as the 50% poorest individuals (</w:t>
      </w:r>
      <w:proofErr w:type="spellStart"/>
      <w:r w:rsidRPr="00C37587">
        <w:rPr>
          <w:sz w:val="14"/>
        </w:rPr>
        <w:t>Alvaredo</w:t>
      </w:r>
      <w:proofErr w:type="spellEnd"/>
      <w:r w:rsidRPr="00C37587">
        <w:rPr>
          <w:sz w:val="14"/>
        </w:rPr>
        <w:t>, et al., 2018</w:t>
      </w:r>
      <w:r w:rsidRPr="00C37587">
        <w:rPr>
          <w:color w:val="000000" w:themeColor="text1"/>
          <w:sz w:val="14"/>
        </w:rPr>
        <w:t xml:space="preserve">). </w:t>
      </w:r>
      <w:r w:rsidRPr="00C37587">
        <w:rPr>
          <w:rStyle w:val="StyleUnderline"/>
        </w:rPr>
        <w:t>In the United States alone, neoliberalism has devastated the working class with upwards redistribution of income calculated at over US$47 trillion from 1975 to 2018</w:t>
      </w:r>
      <w:r w:rsidRPr="00C37587">
        <w:rPr>
          <w:color w:val="000000" w:themeColor="text1"/>
          <w:sz w:val="14"/>
        </w:rPr>
        <w:t xml:space="preserve"> (</w:t>
      </w:r>
      <w:r w:rsidRPr="00C37587">
        <w:rPr>
          <w:sz w:val="14"/>
        </w:rPr>
        <w:t>Price and Edwards, 2020</w:t>
      </w:r>
      <w:r w:rsidRPr="00C37587">
        <w:rPr>
          <w:color w:val="000000" w:themeColor="text1"/>
          <w:sz w:val="14"/>
        </w:rPr>
        <w:t xml:space="preserve">). Significantly, </w:t>
      </w:r>
      <w:r w:rsidRPr="00C37587">
        <w:rPr>
          <w:rStyle w:val="StyleUnderline"/>
        </w:rPr>
        <w:t>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C37587">
        <w:rPr>
          <w:color w:val="000000" w:themeColor="text1"/>
          <w:sz w:val="14"/>
        </w:rPr>
        <w:t xml:space="preserve"> (</w:t>
      </w:r>
      <w:r w:rsidRPr="00C37587">
        <w:rPr>
          <w:sz w:val="14"/>
        </w:rPr>
        <w:t>Ayers and Saad-Filho, 2020</w:t>
      </w:r>
      <w:r w:rsidRPr="00C37587">
        <w:rPr>
          <w:color w:val="000000" w:themeColor="text1"/>
          <w:sz w:val="14"/>
        </w:rPr>
        <w:t xml:space="preserve">; </w:t>
      </w:r>
      <w:r w:rsidRPr="00C37587">
        <w:rPr>
          <w:sz w:val="14"/>
        </w:rPr>
        <w:t>Roediger, 2020</w:t>
      </w:r>
      <w:r w:rsidRPr="00C37587">
        <w:rPr>
          <w:color w:val="000000" w:themeColor="text1"/>
          <w:sz w:val="14"/>
        </w:rPr>
        <w:t xml:space="preserve">). </w:t>
      </w:r>
      <w:r w:rsidRPr="00C37587">
        <w:rPr>
          <w:rStyle w:val="StyleUnderline"/>
        </w:rPr>
        <w:t xml:space="preserve">The impact of neoliberal economic restructuring on </w:t>
      </w:r>
      <w:proofErr w:type="spellStart"/>
      <w:r w:rsidRPr="00C37587">
        <w:rPr>
          <w:rStyle w:val="StyleUnderline"/>
        </w:rPr>
        <w:t>labour</w:t>
      </w:r>
      <w:proofErr w:type="spellEnd"/>
      <w:r w:rsidRPr="00C37587">
        <w:rPr>
          <w:rStyle w:val="StyleUnderline"/>
        </w:rPr>
        <w:t>, employment, social reproduction and community life has been central to such processes, with neoliberalism encompassing the structural as well as ‘</w:t>
      </w:r>
      <w:proofErr w:type="spellStart"/>
      <w:r w:rsidRPr="00C37587">
        <w:rPr>
          <w:rStyle w:val="StyleUnderline"/>
        </w:rPr>
        <w:t>organisational</w:t>
      </w:r>
      <w:proofErr w:type="spellEnd"/>
      <w:r w:rsidRPr="00C37587">
        <w:rPr>
          <w:rStyle w:val="StyleUnderline"/>
        </w:rPr>
        <w:t xml:space="preserve">’ disciplining of </w:t>
      </w:r>
      <w:proofErr w:type="spellStart"/>
      <w:r w:rsidRPr="00C37587">
        <w:rPr>
          <w:rStyle w:val="StyleUnderline"/>
        </w:rPr>
        <w:t>labour</w:t>
      </w:r>
      <w:proofErr w:type="spellEnd"/>
      <w:r w:rsidRPr="00C37587">
        <w:rPr>
          <w:color w:val="000000" w:themeColor="text1"/>
          <w:sz w:val="14"/>
        </w:rPr>
        <w:t xml:space="preserve"> (</w:t>
      </w:r>
      <w:r w:rsidRPr="00C37587">
        <w:rPr>
          <w:sz w:val="14"/>
        </w:rPr>
        <w:t>Clua-Losada and Ribera-Almandoz, 2017</w:t>
      </w:r>
      <w:r w:rsidRPr="00C37587">
        <w:rPr>
          <w:color w:val="000000" w:themeColor="text1"/>
          <w:sz w:val="14"/>
        </w:rPr>
        <w:t xml:space="preserve">). </w:t>
      </w:r>
      <w:r w:rsidRPr="00C37587">
        <w:rPr>
          <w:rStyle w:val="StyleUnderline"/>
        </w:rPr>
        <w:t xml:space="preserve">Millions of formal sector jobs have been eliminated or offshored, public sector employment opportunities have declined </w:t>
      </w:r>
      <w:proofErr w:type="gramStart"/>
      <w:r w:rsidRPr="00C37587">
        <w:rPr>
          <w:rStyle w:val="StyleUnderline"/>
        </w:rPr>
        <w:t>as a result of</w:t>
      </w:r>
      <w:proofErr w:type="gramEnd"/>
      <w:r w:rsidRPr="00C37587">
        <w:rPr>
          <w:rStyle w:val="StyleUnderline"/>
        </w:rPr>
        <w:t xml:space="preserve"> </w:t>
      </w:r>
      <w:proofErr w:type="spellStart"/>
      <w:r w:rsidRPr="00C37587">
        <w:rPr>
          <w:rStyle w:val="StyleUnderline"/>
        </w:rPr>
        <w:t>privatisation</w:t>
      </w:r>
      <w:proofErr w:type="spellEnd"/>
      <w:r w:rsidRPr="00C37587">
        <w:rPr>
          <w:rStyle w:val="StyleUnderline"/>
        </w:rPr>
        <w:t xml:space="preserve"> and ‘retrenchment’, and job stability, pay and conditions have deteriorated</w:t>
      </w:r>
      <w:r w:rsidRPr="00C37587">
        <w:rPr>
          <w:color w:val="000000" w:themeColor="text1"/>
          <w:sz w:val="14"/>
        </w:rPr>
        <w:t xml:space="preserve">. Meanwhile, the gig-economy, </w:t>
      </w:r>
      <w:proofErr w:type="spellStart"/>
      <w:r w:rsidRPr="00C37587">
        <w:rPr>
          <w:color w:val="000000" w:themeColor="text1"/>
          <w:sz w:val="14"/>
        </w:rPr>
        <w:t>zero-hour</w:t>
      </w:r>
      <w:proofErr w:type="spellEnd"/>
      <w:r w:rsidRPr="00C37587">
        <w:rPr>
          <w:color w:val="000000" w:themeColor="text1"/>
          <w:sz w:val="14"/>
        </w:rPr>
        <w:t xml:space="preserve"> contracts, temporary and part-time employment have increased. In general, workers have tended to become increasingly divided, </w:t>
      </w:r>
      <w:proofErr w:type="spellStart"/>
      <w:r w:rsidRPr="00C37587">
        <w:rPr>
          <w:color w:val="000000" w:themeColor="text1"/>
          <w:sz w:val="14"/>
        </w:rPr>
        <w:t>disorganised</w:t>
      </w:r>
      <w:proofErr w:type="spellEnd"/>
      <w:r w:rsidRPr="00C37587">
        <w:rPr>
          <w:color w:val="000000" w:themeColor="text1"/>
          <w:sz w:val="14"/>
        </w:rPr>
        <w:t>, disempowered and ‘deskilled’, falling ever further behind capital in political influence as well as wage-share (</w:t>
      </w:r>
      <w:r w:rsidRPr="00C37587">
        <w:rPr>
          <w:sz w:val="14"/>
        </w:rPr>
        <w:t>Boffo et al., 2019</w:t>
      </w:r>
      <w:r w:rsidRPr="00C37587">
        <w:rPr>
          <w:color w:val="000000" w:themeColor="text1"/>
          <w:sz w:val="14"/>
        </w:rPr>
        <w:t>).</w:t>
      </w:r>
      <w:r w:rsidRPr="00424794">
        <w:rPr>
          <w:color w:val="000000" w:themeColor="text1"/>
          <w:sz w:val="14"/>
        </w:rPr>
        <w:t xml:space="preserve"> </w:t>
      </w:r>
      <w:r w:rsidRPr="00424794">
        <w:rPr>
          <w:rStyle w:val="StyleUnderline"/>
        </w:rPr>
        <w:t xml:space="preserve">Increasing economic hardship, together with the widening gap within and across states, has resulted in a growing awareness that neoliberal </w:t>
      </w:r>
      <w:proofErr w:type="spellStart"/>
      <w:r w:rsidRPr="00424794">
        <w:rPr>
          <w:rStyle w:val="StyleUnderline"/>
        </w:rPr>
        <w:t>globalisation</w:t>
      </w:r>
      <w:proofErr w:type="spellEnd"/>
      <w:r w:rsidRPr="00424794">
        <w:rPr>
          <w:rStyle w:val="StyleUnderline"/>
        </w:rPr>
        <w:t xml:space="preserve"> has not worked for everyone, engendering an increasingly </w:t>
      </w:r>
      <w:proofErr w:type="spellStart"/>
      <w:r w:rsidRPr="00424794">
        <w:rPr>
          <w:rStyle w:val="StyleUnderline"/>
        </w:rPr>
        <w:t>polarised</w:t>
      </w:r>
      <w:proofErr w:type="spellEnd"/>
      <w:r w:rsidRPr="00424794">
        <w:rPr>
          <w:rStyle w:val="StyleUnderline"/>
        </w:rPr>
        <w:t xml:space="preserve"> politics and the rapid growth of right-wing political movements.</w:t>
      </w:r>
      <w:r w:rsidRPr="00424794">
        <w:rPr>
          <w:color w:val="000000" w:themeColor="text1"/>
          <w:sz w:val="14"/>
        </w:rPr>
        <w:t xml:space="preserve"> For the most part, liberals as well as some</w:t>
      </w:r>
      <w:r w:rsidRPr="00E45189">
        <w:rPr>
          <w:color w:val="000000" w:themeColor="text1"/>
          <w:sz w:val="14"/>
        </w:rPr>
        <w:t xml:space="preserve"> sections of social democracy have failed to adequately comprehend the long journey of many from the increasingly disenfranchised, alienated, and insecure working-classes and middle strata into the hard-right fold. </w:t>
      </w:r>
      <w:proofErr w:type="gramStart"/>
      <w:r w:rsidRPr="00E45189">
        <w:rPr>
          <w:color w:val="000000" w:themeColor="text1"/>
          <w:sz w:val="14"/>
        </w:rPr>
        <w:t>All too</w:t>
      </w:r>
      <w:proofErr w:type="gramEnd"/>
      <w:r w:rsidRPr="00E45189">
        <w:rPr>
          <w:color w:val="000000" w:themeColor="text1"/>
          <w:sz w:val="14"/>
        </w:rPr>
        <w:t xml:space="preserve"> </w:t>
      </w:r>
      <w:proofErr w:type="gramStart"/>
      <w:r w:rsidRPr="00E45189">
        <w:rPr>
          <w:color w:val="000000" w:themeColor="text1"/>
          <w:sz w:val="14"/>
        </w:rPr>
        <w:t>often ‘</w:t>
      </w:r>
      <w:proofErr w:type="gramEnd"/>
      <w:r w:rsidRPr="00E45189">
        <w:rPr>
          <w:color w:val="000000" w:themeColor="text1"/>
          <w:sz w:val="14"/>
        </w:rPr>
        <w:t>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 (</w:t>
      </w:r>
      <w:r w:rsidRPr="00424794">
        <w:rPr>
          <w:sz w:val="14"/>
        </w:rPr>
        <w:t>Ayers and Saad-Filho, 2020</w:t>
      </w:r>
      <w:r w:rsidRPr="00E45189">
        <w:rPr>
          <w:color w:val="000000" w:themeColor="text1"/>
          <w:sz w:val="14"/>
        </w:rPr>
        <w:t xml:space="preserve">). The hard-right, in its myriad forms, has been adept at tapping into these sources of increasing mass discontent. </w:t>
      </w:r>
      <w:r w:rsidRPr="00F952CD">
        <w:rPr>
          <w:rStyle w:val="StyleUnderline"/>
        </w:rPr>
        <w:t>Key to the</w:t>
      </w:r>
      <w:r w:rsidRPr="00715664">
        <w:rPr>
          <w:rStyle w:val="StyleUnderline"/>
        </w:rPr>
        <w:t xml:space="preserve"> hard-</w:t>
      </w:r>
      <w:r w:rsidRPr="00F952CD">
        <w:rPr>
          <w:rStyle w:val="StyleUnderline"/>
        </w:rPr>
        <w:t>right’s appeal</w:t>
      </w:r>
      <w:r w:rsidRPr="00715664">
        <w:rPr>
          <w:rStyle w:val="StyleUnderline"/>
        </w:rPr>
        <w:t xml:space="preserve"> </w:t>
      </w:r>
      <w:r w:rsidRPr="00F952CD">
        <w:rPr>
          <w:rStyle w:val="StyleUnderline"/>
        </w:rPr>
        <w:t>is the possibility</w:t>
      </w:r>
      <w:r w:rsidRPr="00715664">
        <w:rPr>
          <w:rStyle w:val="StyleUnderline"/>
        </w:rPr>
        <w:t xml:space="preserve"> that </w:t>
      </w:r>
      <w:r w:rsidRPr="00F952CD">
        <w:rPr>
          <w:rStyle w:val="StyleUnderline"/>
        </w:rPr>
        <w:t xml:space="preserve">it may </w:t>
      </w:r>
      <w:r w:rsidRPr="00715664">
        <w:rPr>
          <w:rStyle w:val="StyleUnderline"/>
        </w:rPr>
        <w:t xml:space="preserve">avert or reverse downwards mobility and social </w:t>
      </w:r>
      <w:proofErr w:type="spellStart"/>
      <w:r w:rsidRPr="00715664">
        <w:rPr>
          <w:rStyle w:val="StyleUnderline"/>
        </w:rPr>
        <w:t>destabilisation</w:t>
      </w:r>
      <w:proofErr w:type="spellEnd"/>
      <w:r w:rsidRPr="00715664">
        <w:rPr>
          <w:rStyle w:val="StyleUnderline"/>
        </w:rPr>
        <w:t xml:space="preserve">; that is, </w:t>
      </w:r>
      <w:r w:rsidRPr="00F952CD">
        <w:rPr>
          <w:rStyle w:val="StyleUnderline"/>
        </w:rPr>
        <w:t>restore</w:t>
      </w:r>
      <w:r w:rsidRPr="00715664">
        <w:rPr>
          <w:rStyle w:val="StyleUnderline"/>
        </w:rPr>
        <w:t xml:space="preserve"> some sense of </w:t>
      </w:r>
      <w:r w:rsidRPr="00F952CD">
        <w:rPr>
          <w:rStyle w:val="StyleUnderline"/>
        </w:rPr>
        <w:t>stability</w:t>
      </w:r>
      <w:r w:rsidRPr="00715664">
        <w:rPr>
          <w:rStyle w:val="StyleUnderline"/>
        </w:rPr>
        <w:t xml:space="preserve"> and security</w:t>
      </w:r>
      <w:r w:rsidRPr="00E45189">
        <w:rPr>
          <w:color w:val="000000" w:themeColor="text1"/>
          <w:sz w:val="14"/>
        </w:rPr>
        <w:t xml:space="preserve"> (</w:t>
      </w:r>
      <w:r w:rsidRPr="00424794">
        <w:rPr>
          <w:sz w:val="14"/>
        </w:rPr>
        <w:t>Robinson, 2019</w:t>
      </w:r>
      <w:r w:rsidRPr="00E45189">
        <w:rPr>
          <w:color w:val="000000" w:themeColor="text1"/>
          <w:sz w:val="14"/>
        </w:rPr>
        <w:t xml:space="preserve">). As such, </w:t>
      </w:r>
      <w:r w:rsidRPr="00715664">
        <w:rPr>
          <w:rStyle w:val="StyleUnderline"/>
        </w:rPr>
        <w:t xml:space="preserve">the </w:t>
      </w:r>
      <w:r w:rsidRPr="00490F91">
        <w:rPr>
          <w:rStyle w:val="StyleUnderline"/>
          <w:highlight w:val="cyan"/>
        </w:rPr>
        <w:t>social disorientation</w:t>
      </w:r>
      <w:r w:rsidRPr="00715664">
        <w:rPr>
          <w:rStyle w:val="StyleUnderline"/>
        </w:rPr>
        <w:t xml:space="preserve"> associated with long-term economic decimation, social fragmentation, and the devastation of erstwhile values, ways of life and forms of belonging, has </w:t>
      </w:r>
      <w:r w:rsidRPr="00490F91">
        <w:rPr>
          <w:rStyle w:val="StyleUnderline"/>
          <w:highlight w:val="cyan"/>
        </w:rPr>
        <w:t>created</w:t>
      </w:r>
      <w:r w:rsidRPr="00715664">
        <w:rPr>
          <w:rStyle w:val="StyleUnderline"/>
        </w:rPr>
        <w:t xml:space="preserve"> a </w:t>
      </w:r>
      <w:r w:rsidRPr="00490F91">
        <w:rPr>
          <w:rStyle w:val="StyleUnderline"/>
          <w:highlight w:val="cyan"/>
        </w:rPr>
        <w:t>fertile ground for</w:t>
      </w:r>
      <w:r w:rsidRPr="00715664">
        <w:rPr>
          <w:rStyle w:val="StyleUnderline"/>
        </w:rPr>
        <w:t xml:space="preserve"> the rise of all kinds of zealous self-assertions</w:t>
      </w:r>
      <w:r w:rsidRPr="00E45189">
        <w:rPr>
          <w:color w:val="000000" w:themeColor="text1"/>
          <w:sz w:val="14"/>
        </w:rPr>
        <w:t xml:space="preserve"> (</w:t>
      </w:r>
      <w:proofErr w:type="spellStart"/>
      <w:r w:rsidRPr="00424794">
        <w:rPr>
          <w:sz w:val="14"/>
        </w:rPr>
        <w:t>Vanaik</w:t>
      </w:r>
      <w:proofErr w:type="spellEnd"/>
      <w:r w:rsidRPr="00424794">
        <w:rPr>
          <w:sz w:val="14"/>
        </w:rPr>
        <w:t>, 2009</w:t>
      </w:r>
      <w:r w:rsidRPr="00E45189">
        <w:rPr>
          <w:color w:val="000000" w:themeColor="text1"/>
          <w:sz w:val="14"/>
        </w:rPr>
        <w:t xml:space="preserve">) – </w:t>
      </w:r>
      <w:r w:rsidRPr="00715664">
        <w:rPr>
          <w:rStyle w:val="StyleUnderline"/>
        </w:rPr>
        <w:t xml:space="preserve">whether </w:t>
      </w:r>
      <w:r w:rsidRPr="00490F91">
        <w:rPr>
          <w:rStyle w:val="Emphasis"/>
          <w:highlight w:val="cyan"/>
        </w:rPr>
        <w:t>national</w:t>
      </w:r>
      <w:r w:rsidRPr="00715664">
        <w:rPr>
          <w:rStyle w:val="StyleUnderline"/>
        </w:rPr>
        <w:t xml:space="preserve">, ‘racial’, </w:t>
      </w:r>
      <w:r w:rsidRPr="00424794">
        <w:rPr>
          <w:rStyle w:val="StyleUnderline"/>
        </w:rPr>
        <w:t xml:space="preserve">ethnic, religious, misogynist and/or heterosexist. </w:t>
      </w:r>
      <w:r w:rsidRPr="00424794">
        <w:rPr>
          <w:color w:val="000000" w:themeColor="text1"/>
          <w:sz w:val="14"/>
        </w:rPr>
        <w:t>Indeed, routinely</w:t>
      </w:r>
      <w:r w:rsidRPr="00E45189">
        <w:rPr>
          <w:color w:val="000000" w:themeColor="text1"/>
          <w:sz w:val="14"/>
        </w:rPr>
        <w:t xml:space="preserve"> inflected by toxic masculinity, misogyny and homophobia, the era has </w:t>
      </w:r>
      <w:r w:rsidRPr="00715664">
        <w:rPr>
          <w:rStyle w:val="StyleUnderline"/>
        </w:rPr>
        <w:t xml:space="preserve">witnessed the rise of increasingly influential </w:t>
      </w:r>
      <w:proofErr w:type="spellStart"/>
      <w:r w:rsidRPr="00715664">
        <w:rPr>
          <w:rStyle w:val="StyleUnderline"/>
        </w:rPr>
        <w:t>antigender</w:t>
      </w:r>
      <w:proofErr w:type="spellEnd"/>
      <w:r w:rsidRPr="00715664">
        <w:rPr>
          <w:rStyle w:val="StyleUnderline"/>
        </w:rPr>
        <w:t xml:space="preserve"> and anti-LGBTQIA + </w:t>
      </w:r>
      <w:proofErr w:type="spellStart"/>
      <w:r w:rsidRPr="00490F91">
        <w:rPr>
          <w:rStyle w:val="Emphasis"/>
          <w:highlight w:val="cyan"/>
        </w:rPr>
        <w:t>mobilisations</w:t>
      </w:r>
      <w:proofErr w:type="spellEnd"/>
      <w:r w:rsidRPr="00E45189">
        <w:rPr>
          <w:color w:val="000000" w:themeColor="text1"/>
          <w:sz w:val="14"/>
        </w:rPr>
        <w:t>, for example, in Poland, Hungary, the United States, Russia, Turkey and Brazil. Such processes are widely framed in terms of the notion of a so-called backlash (</w:t>
      </w:r>
      <w:r w:rsidRPr="00424794">
        <w:rPr>
          <w:sz w:val="14"/>
        </w:rPr>
        <w:t>Faludi, 2006</w:t>
      </w:r>
      <w:r w:rsidRPr="00E45189">
        <w:rPr>
          <w:color w:val="000000" w:themeColor="text1"/>
          <w:sz w:val="14"/>
        </w:rPr>
        <w:t xml:space="preserve">) to collective </w:t>
      </w:r>
      <w:proofErr w:type="spellStart"/>
      <w:r w:rsidRPr="00E45189">
        <w:rPr>
          <w:color w:val="000000" w:themeColor="text1"/>
          <w:sz w:val="14"/>
        </w:rPr>
        <w:t>mobilisations</w:t>
      </w:r>
      <w:proofErr w:type="spellEnd"/>
      <w:r w:rsidRPr="00E45189">
        <w:rPr>
          <w:color w:val="000000" w:themeColor="text1"/>
          <w:sz w:val="14"/>
        </w:rPr>
        <w:t xml:space="preserve"> – which inevitably provoke a reaction in terms of racist, hyper-masculinist and patriarchal </w:t>
      </w:r>
      <w:proofErr w:type="spellStart"/>
      <w:r w:rsidRPr="00E45189">
        <w:rPr>
          <w:color w:val="000000" w:themeColor="text1"/>
          <w:sz w:val="14"/>
        </w:rPr>
        <w:t>radicalisations</w:t>
      </w:r>
      <w:proofErr w:type="spellEnd"/>
      <w:r w:rsidRPr="00E45189">
        <w:rPr>
          <w:color w:val="000000" w:themeColor="text1"/>
          <w:sz w:val="14"/>
        </w:rPr>
        <w:t xml:space="preserve">. The latter take various forms and trajectories, including ‘female antifeminism’ and sexual politics as a ‘primary vector of </w:t>
      </w:r>
      <w:proofErr w:type="spellStart"/>
      <w:r w:rsidRPr="00E45189">
        <w:rPr>
          <w:color w:val="000000" w:themeColor="text1"/>
          <w:sz w:val="14"/>
        </w:rPr>
        <w:t>fascisation</w:t>
      </w:r>
      <w:proofErr w:type="spellEnd"/>
      <w:r w:rsidRPr="00E45189">
        <w:rPr>
          <w:color w:val="000000" w:themeColor="text1"/>
          <w:sz w:val="14"/>
        </w:rPr>
        <w:t>’ (</w:t>
      </w:r>
      <w:r w:rsidRPr="00424794">
        <w:rPr>
          <w:sz w:val="14"/>
        </w:rPr>
        <w:t>Marasco, 2021</w:t>
      </w:r>
      <w:r w:rsidRPr="00E45189">
        <w:rPr>
          <w:color w:val="000000" w:themeColor="text1"/>
          <w:sz w:val="14"/>
        </w:rPr>
        <w:t xml:space="preserve">), ultimately </w:t>
      </w:r>
      <w:proofErr w:type="spellStart"/>
      <w:r w:rsidRPr="00E45189">
        <w:rPr>
          <w:color w:val="000000" w:themeColor="text1"/>
          <w:sz w:val="14"/>
        </w:rPr>
        <w:t>realising</w:t>
      </w:r>
      <w:proofErr w:type="spellEnd"/>
      <w:r w:rsidRPr="00E45189">
        <w:rPr>
          <w:color w:val="000000" w:themeColor="text1"/>
          <w:sz w:val="14"/>
        </w:rPr>
        <w:t xml:space="preserve"> their full political coherence in the neofascist project (</w:t>
      </w:r>
      <w:r w:rsidRPr="00424794">
        <w:rPr>
          <w:sz w:val="14"/>
        </w:rPr>
        <w:t>Majewska, 2021</w:t>
      </w:r>
      <w:r w:rsidRPr="00E45189">
        <w:rPr>
          <w:color w:val="000000" w:themeColor="text1"/>
          <w:sz w:val="14"/>
        </w:rPr>
        <w:t xml:space="preserve">; </w:t>
      </w:r>
      <w:proofErr w:type="spellStart"/>
      <w:r w:rsidRPr="00424794">
        <w:rPr>
          <w:sz w:val="14"/>
        </w:rPr>
        <w:t>Palheta</w:t>
      </w:r>
      <w:proofErr w:type="spellEnd"/>
      <w:r w:rsidRPr="00424794">
        <w:rPr>
          <w:sz w:val="14"/>
        </w:rPr>
        <w:t>, 2021</w:t>
      </w:r>
      <w:r w:rsidRPr="00E45189">
        <w:rPr>
          <w:color w:val="000000" w:themeColor="text1"/>
          <w:sz w:val="14"/>
        </w:rPr>
        <w:t xml:space="preserve">). Yet, </w:t>
      </w:r>
      <w:r w:rsidRPr="00715664">
        <w:rPr>
          <w:rStyle w:val="StyleUnderline"/>
        </w:rPr>
        <w:t>understanding the scale and intensity of such opposition to racial, gender and sexual equality is not only about a ‘backlash’ but is also to be understood in the context of neoliberalism</w:t>
      </w:r>
      <w:r w:rsidRPr="00E45189">
        <w:rPr>
          <w:color w:val="000000" w:themeColor="text1"/>
          <w:sz w:val="14"/>
        </w:rPr>
        <w:t xml:space="preserve"> (</w:t>
      </w:r>
      <w:r w:rsidRPr="00424794">
        <w:rPr>
          <w:sz w:val="14"/>
        </w:rPr>
        <w:t xml:space="preserve">Graff and </w:t>
      </w:r>
      <w:proofErr w:type="spellStart"/>
      <w:r w:rsidRPr="00424794">
        <w:rPr>
          <w:sz w:val="14"/>
        </w:rPr>
        <w:t>Korolczuk</w:t>
      </w:r>
      <w:proofErr w:type="spellEnd"/>
      <w:r w:rsidRPr="00424794">
        <w:rPr>
          <w:sz w:val="14"/>
        </w:rPr>
        <w:t>, 2022</w:t>
      </w:r>
      <w:r w:rsidRPr="00E45189">
        <w:rPr>
          <w:color w:val="000000" w:themeColor="text1"/>
          <w:sz w:val="14"/>
        </w:rPr>
        <w:t xml:space="preserve">). The rise of aggressive self-assertions, whether framed in (overlapping) terms of national, racial, ethnic, religious, gender or sexual identity, can function as a form of consolation, the affirmations of which provide a balm for social despair. Indeed, </w:t>
      </w:r>
      <w:r w:rsidRPr="00F952CD">
        <w:rPr>
          <w:rStyle w:val="StyleUnderline"/>
        </w:rPr>
        <w:t>in times of crisis</w:t>
      </w:r>
      <w:r w:rsidRPr="00715664">
        <w:rPr>
          <w:rStyle w:val="StyleUnderline"/>
        </w:rPr>
        <w:t xml:space="preserve">, when the present is </w:t>
      </w:r>
      <w:proofErr w:type="gramStart"/>
      <w:r w:rsidRPr="00715664">
        <w:rPr>
          <w:rStyle w:val="StyleUnderline"/>
        </w:rPr>
        <w:t>experienced</w:t>
      </w:r>
      <w:proofErr w:type="gramEnd"/>
      <w:r w:rsidRPr="00715664">
        <w:rPr>
          <w:rStyle w:val="StyleUnderline"/>
        </w:rPr>
        <w:t xml:space="preserve"> as unsatisfactory, and the future looks </w:t>
      </w:r>
      <w:r w:rsidRPr="004F675B">
        <w:rPr>
          <w:rStyle w:val="StyleUnderline"/>
        </w:rPr>
        <w:t xml:space="preserve">increasingly bleak, it is the ‘unchangeable’ past, albeit an </w:t>
      </w:r>
      <w:proofErr w:type="spellStart"/>
      <w:r w:rsidRPr="004F675B">
        <w:rPr>
          <w:rStyle w:val="StyleUnderline"/>
        </w:rPr>
        <w:t>idealised</w:t>
      </w:r>
      <w:proofErr w:type="spellEnd"/>
      <w:r w:rsidRPr="004F675B">
        <w:rPr>
          <w:rStyle w:val="StyleUnderline"/>
        </w:rPr>
        <w:t xml:space="preserve"> and mythical past, that appears to provide a sense of security and stability</w:t>
      </w:r>
      <w:r w:rsidRPr="00E45189">
        <w:rPr>
          <w:color w:val="000000" w:themeColor="text1"/>
          <w:sz w:val="14"/>
        </w:rPr>
        <w:t xml:space="preserve"> (</w:t>
      </w:r>
      <w:proofErr w:type="spellStart"/>
      <w:r w:rsidRPr="00424794">
        <w:rPr>
          <w:sz w:val="14"/>
        </w:rPr>
        <w:t>Vanaik</w:t>
      </w:r>
      <w:proofErr w:type="spellEnd"/>
      <w:r w:rsidRPr="00424794">
        <w:rPr>
          <w:sz w:val="14"/>
        </w:rPr>
        <w:t>, 2009</w:t>
      </w:r>
      <w:r w:rsidRPr="00E45189">
        <w:rPr>
          <w:color w:val="000000" w:themeColor="text1"/>
          <w:sz w:val="14"/>
        </w:rPr>
        <w:t xml:space="preserve">). Accordingly, </w:t>
      </w:r>
      <w:r w:rsidRPr="004F675B">
        <w:rPr>
          <w:rStyle w:val="StyleUnderline"/>
        </w:rPr>
        <w:t xml:space="preserve">for some, appeals to ‘blood’, ‘nation’, ‘fatherland’, ‘family </w:t>
      </w:r>
      <w:proofErr w:type="gramStart"/>
      <w:r w:rsidRPr="004F675B">
        <w:rPr>
          <w:rStyle w:val="StyleUnderline"/>
        </w:rPr>
        <w:t>values’</w:t>
      </w:r>
      <w:proofErr w:type="gramEnd"/>
      <w:r w:rsidRPr="004F675B">
        <w:rPr>
          <w:rStyle w:val="StyleUnderline"/>
        </w:rPr>
        <w:t xml:space="preserve"> or ‘tradition’ may appear as the only feasible form of collectivity still available</w:t>
      </w:r>
      <w:r w:rsidRPr="00E45189">
        <w:rPr>
          <w:color w:val="000000" w:themeColor="text1"/>
          <w:sz w:val="14"/>
        </w:rPr>
        <w:t xml:space="preserve"> – particularly in a putative context of TINA where any systemic alternative to capitalism had ostensibly collapsed in 1989–91 (</w:t>
      </w:r>
      <w:r w:rsidRPr="00424794">
        <w:rPr>
          <w:sz w:val="14"/>
        </w:rPr>
        <w:t>Davidson and Saull, 2017</w:t>
      </w:r>
      <w:r w:rsidRPr="00E45189">
        <w:rPr>
          <w:color w:val="000000" w:themeColor="text1"/>
          <w:sz w:val="14"/>
        </w:rPr>
        <w:t xml:space="preserve">). Imperialism, Nation, and ‘Race’ </w:t>
      </w:r>
      <w:r w:rsidRPr="004F675B">
        <w:rPr>
          <w:rStyle w:val="StyleUnderline"/>
        </w:rPr>
        <w:t>A key factor in such political upheavals is modern capitalist imperialism and its attendant ideologies of nation and ‘race’.</w:t>
      </w:r>
      <w:r w:rsidRPr="00E45189">
        <w:rPr>
          <w:color w:val="000000" w:themeColor="text1"/>
          <w:sz w:val="14"/>
        </w:rPr>
        <w:t xml:space="preserve"> At least prior to the Russian invasion of Ukraine, the relationship between neofascism and the specific character of imperialism, as a geopolitical force and as a metapolitics, had been curiously absent within much of the debate on new fascisms – despite the crucial nature of the relationship in 20th-century fascism (</w:t>
      </w:r>
      <w:r w:rsidRPr="00424794">
        <w:rPr>
          <w:sz w:val="14"/>
        </w:rPr>
        <w:t>Walker, 2021</w:t>
      </w:r>
      <w:r w:rsidRPr="00E45189">
        <w:rPr>
          <w:color w:val="000000" w:themeColor="text1"/>
          <w:sz w:val="14"/>
        </w:rPr>
        <w:t xml:space="preserve">). Indeed, Nico </w:t>
      </w:r>
      <w:r w:rsidRPr="00424794">
        <w:rPr>
          <w:sz w:val="14"/>
        </w:rPr>
        <w:t>Poulantzas (1974)</w:t>
      </w:r>
      <w:r w:rsidRPr="00E45189">
        <w:rPr>
          <w:color w:val="000000" w:themeColor="text1"/>
          <w:sz w:val="14"/>
        </w:rPr>
        <w:t xml:space="preserve"> modified the well-known dictum on capitalism and fascism to read that ‘</w:t>
      </w:r>
      <w:r w:rsidRPr="00715664">
        <w:rPr>
          <w:rStyle w:val="StyleUnderline"/>
        </w:rPr>
        <w:t>it is [s/he] who does not wish to discuss imperialism who should stay silent on the subject of fascism’</w:t>
      </w:r>
      <w:r w:rsidRPr="00E45189">
        <w:rPr>
          <w:color w:val="000000" w:themeColor="text1"/>
          <w:sz w:val="14"/>
        </w:rPr>
        <w:t xml:space="preserve"> (p. 17). </w:t>
      </w:r>
      <w:r w:rsidRPr="00F952CD">
        <w:rPr>
          <w:rStyle w:val="StyleUnderline"/>
        </w:rPr>
        <w:t xml:space="preserve">Modern </w:t>
      </w:r>
      <w:r w:rsidRPr="00490F91">
        <w:rPr>
          <w:rStyle w:val="Emphasis"/>
          <w:highlight w:val="cyan"/>
        </w:rPr>
        <w:t>imperialism</w:t>
      </w:r>
      <w:r w:rsidRPr="00490F91">
        <w:rPr>
          <w:rStyle w:val="StyleUnderline"/>
          <w:highlight w:val="cyan"/>
        </w:rPr>
        <w:t xml:space="preserve"> is motivated</w:t>
      </w:r>
      <w:r w:rsidRPr="00715664">
        <w:rPr>
          <w:rStyle w:val="StyleUnderline"/>
        </w:rPr>
        <w:t xml:space="preserve"> fundamentally </w:t>
      </w:r>
      <w:r w:rsidRPr="00490F91">
        <w:rPr>
          <w:rStyle w:val="StyleUnderline"/>
          <w:highlight w:val="cyan"/>
        </w:rPr>
        <w:t>by</w:t>
      </w:r>
      <w:r w:rsidRPr="00715664">
        <w:rPr>
          <w:rStyle w:val="StyleUnderline"/>
        </w:rPr>
        <w:t xml:space="preserve"> the </w:t>
      </w:r>
      <w:r w:rsidRPr="00490F91">
        <w:rPr>
          <w:rStyle w:val="StyleUnderline"/>
          <w:highlight w:val="cyan"/>
        </w:rPr>
        <w:t>dynamics of</w:t>
      </w:r>
      <w:r w:rsidRPr="00715664">
        <w:rPr>
          <w:rStyle w:val="StyleUnderline"/>
        </w:rPr>
        <w:t xml:space="preserve"> capital </w:t>
      </w:r>
      <w:r w:rsidRPr="00490F91">
        <w:rPr>
          <w:rStyle w:val="StyleUnderline"/>
          <w:highlight w:val="cyan"/>
        </w:rPr>
        <w:t>accumulation</w:t>
      </w:r>
      <w:r w:rsidRPr="00E45189">
        <w:rPr>
          <w:color w:val="000000" w:themeColor="text1"/>
          <w:sz w:val="14"/>
        </w:rPr>
        <w:t xml:space="preserve">. </w:t>
      </w:r>
      <w:r w:rsidRPr="00490F91">
        <w:rPr>
          <w:rStyle w:val="StyleUnderline"/>
          <w:highlight w:val="cyan"/>
        </w:rPr>
        <w:t>Multiple capitals</w:t>
      </w:r>
      <w:r w:rsidRPr="00715664">
        <w:rPr>
          <w:rStyle w:val="StyleUnderline"/>
        </w:rPr>
        <w:t xml:space="preserve"> </w:t>
      </w:r>
      <w:r w:rsidRPr="00490F91">
        <w:rPr>
          <w:rStyle w:val="StyleUnderline"/>
          <w:highlight w:val="cyan"/>
        </w:rPr>
        <w:t>seek</w:t>
      </w:r>
      <w:r w:rsidRPr="00715664">
        <w:rPr>
          <w:rStyle w:val="StyleUnderline"/>
        </w:rPr>
        <w:t xml:space="preserve"> their self-</w:t>
      </w:r>
      <w:r w:rsidRPr="00490F91">
        <w:rPr>
          <w:rStyle w:val="StyleUnderline"/>
          <w:highlight w:val="cyan"/>
        </w:rPr>
        <w:t>expansion</w:t>
      </w:r>
      <w:r w:rsidRPr="00715664">
        <w:rPr>
          <w:rStyle w:val="StyleUnderline"/>
        </w:rPr>
        <w:t xml:space="preserve"> in competition with other capitals, including through imperialist finance, investment, production and trade in the ‘Global South</w:t>
      </w:r>
      <w:r w:rsidRPr="00E45189">
        <w:rPr>
          <w:color w:val="000000" w:themeColor="text1"/>
          <w:sz w:val="14"/>
        </w:rPr>
        <w:t xml:space="preserve">’. </w:t>
      </w:r>
      <w:r w:rsidRPr="00715664">
        <w:rPr>
          <w:rStyle w:val="StyleUnderline"/>
        </w:rPr>
        <w:t xml:space="preserve">Such state strategies </w:t>
      </w:r>
      <w:proofErr w:type="spellStart"/>
      <w:r w:rsidRPr="00715664">
        <w:rPr>
          <w:rStyle w:val="StyleUnderline"/>
        </w:rPr>
        <w:t>mobilise</w:t>
      </w:r>
      <w:proofErr w:type="spellEnd"/>
      <w:r w:rsidRPr="00715664">
        <w:rPr>
          <w:rStyle w:val="StyleUnderline"/>
        </w:rPr>
        <w:t xml:space="preserve"> countertendencies to </w:t>
      </w:r>
      <w:proofErr w:type="spellStart"/>
      <w:r w:rsidRPr="00715664">
        <w:rPr>
          <w:rStyle w:val="StyleUnderline"/>
        </w:rPr>
        <w:t>generalised</w:t>
      </w:r>
      <w:proofErr w:type="spellEnd"/>
      <w:r w:rsidRPr="00715664">
        <w:rPr>
          <w:rStyle w:val="StyleUnderline"/>
        </w:rPr>
        <w:t xml:space="preserve"> crises of profitability, notably during times of systemic crisis, thereby </w:t>
      </w:r>
      <w:r w:rsidRPr="00490F91">
        <w:rPr>
          <w:rStyle w:val="StyleUnderline"/>
          <w:highlight w:val="cyan"/>
        </w:rPr>
        <w:t>generating</w:t>
      </w:r>
      <w:r w:rsidRPr="00715664">
        <w:rPr>
          <w:rStyle w:val="StyleUnderline"/>
        </w:rPr>
        <w:t xml:space="preserve"> the conditions for </w:t>
      </w:r>
      <w:r w:rsidRPr="00490F91">
        <w:rPr>
          <w:rStyle w:val="StyleUnderline"/>
          <w:highlight w:val="cyan"/>
        </w:rPr>
        <w:t>increased</w:t>
      </w:r>
      <w:r w:rsidRPr="00715664">
        <w:rPr>
          <w:rStyle w:val="StyleUnderline"/>
        </w:rPr>
        <w:t xml:space="preserve"> </w:t>
      </w:r>
      <w:r w:rsidRPr="00F952CD">
        <w:rPr>
          <w:rStyle w:val="StyleUnderline"/>
        </w:rPr>
        <w:t>political</w:t>
      </w:r>
      <w:r w:rsidRPr="004F675B">
        <w:rPr>
          <w:rStyle w:val="StyleUnderline"/>
        </w:rPr>
        <w:t>-</w:t>
      </w:r>
      <w:r w:rsidRPr="00F952CD">
        <w:rPr>
          <w:rStyle w:val="StyleUnderline"/>
        </w:rPr>
        <w:t xml:space="preserve">military </w:t>
      </w:r>
      <w:r w:rsidRPr="00490F91">
        <w:rPr>
          <w:rStyle w:val="Emphasis"/>
          <w:highlight w:val="cyan"/>
        </w:rPr>
        <w:t>rivalry</w:t>
      </w:r>
      <w:r w:rsidRPr="00715664">
        <w:rPr>
          <w:rStyle w:val="StyleUnderline"/>
        </w:rPr>
        <w:t xml:space="preserve"> between imperialist powers</w:t>
      </w:r>
      <w:r w:rsidRPr="00E45189">
        <w:rPr>
          <w:color w:val="000000" w:themeColor="text1"/>
          <w:sz w:val="14"/>
        </w:rPr>
        <w:t xml:space="preserve"> (</w:t>
      </w:r>
      <w:r w:rsidRPr="00424794">
        <w:rPr>
          <w:sz w:val="14"/>
        </w:rPr>
        <w:t>Patnaik and Patnaik, 2021</w:t>
      </w:r>
      <w:r w:rsidRPr="00E45189">
        <w:rPr>
          <w:color w:val="000000" w:themeColor="text1"/>
          <w:sz w:val="14"/>
        </w:rPr>
        <w:t xml:space="preserve">; </w:t>
      </w:r>
      <w:r w:rsidRPr="00424794">
        <w:rPr>
          <w:sz w:val="14"/>
        </w:rPr>
        <w:t>Post, 2023</w:t>
      </w:r>
      <w:r w:rsidRPr="00E45189">
        <w:rPr>
          <w:color w:val="000000" w:themeColor="text1"/>
          <w:sz w:val="14"/>
        </w:rPr>
        <w:t xml:space="preserve">). However, it is possible for more than one ‘variant of imperialism’ to simultaneously coexist, albeit on different scales. </w:t>
      </w:r>
      <w:r w:rsidRPr="00715664">
        <w:rPr>
          <w:rStyle w:val="StyleUnderline"/>
        </w:rPr>
        <w:t xml:space="preserve">What pertains today are both </w:t>
      </w:r>
      <w:r w:rsidRPr="00490F91">
        <w:rPr>
          <w:rStyle w:val="StyleUnderline"/>
          <w:highlight w:val="cyan"/>
        </w:rPr>
        <w:t>an ‘</w:t>
      </w:r>
      <w:r w:rsidRPr="00490F91">
        <w:rPr>
          <w:rStyle w:val="Emphasis"/>
          <w:highlight w:val="cyan"/>
        </w:rPr>
        <w:t>ultra-imperialism’</w:t>
      </w:r>
      <w:r w:rsidRPr="00E45189">
        <w:rPr>
          <w:color w:val="000000" w:themeColor="text1"/>
          <w:sz w:val="14"/>
        </w:rPr>
        <w:t xml:space="preserve">, </w:t>
      </w:r>
      <w:r w:rsidRPr="00715664">
        <w:rPr>
          <w:rStyle w:val="StyleUnderline"/>
        </w:rPr>
        <w:t>in which a dominant coalition of relatively autonomous imperialist states act to maintain the unity of the capitalist system despite other antagonisms between them</w:t>
      </w:r>
      <w:r w:rsidRPr="00E45189">
        <w:rPr>
          <w:color w:val="000000" w:themeColor="text1"/>
          <w:sz w:val="14"/>
        </w:rPr>
        <w:t xml:space="preserve"> (evidenced in the ultra-imperialism which spans the north Atlantic, unifying North America and Europe as two potentially rival ‘blocs’ within a common political and economic coalition). </w:t>
      </w:r>
      <w:r w:rsidRPr="00715664">
        <w:rPr>
          <w:rStyle w:val="StyleUnderline"/>
        </w:rPr>
        <w:t>But also pertaining is an ‘imperial rivalry’ between this combined transatlantic bloc and China, Russia, and allies</w:t>
      </w:r>
      <w:r w:rsidRPr="00E45189">
        <w:rPr>
          <w:color w:val="000000" w:themeColor="text1"/>
          <w:sz w:val="14"/>
        </w:rPr>
        <w:t>. Hence, we have both ultra-imperialism in the broad sense and rivalry between three imperialist forces: North America-Europe, Russia and China (</w:t>
      </w:r>
      <w:r w:rsidRPr="00424794">
        <w:rPr>
          <w:sz w:val="14"/>
        </w:rPr>
        <w:t>Banaji, 2022</w:t>
      </w:r>
      <w:r w:rsidRPr="00E45189">
        <w:rPr>
          <w:color w:val="000000" w:themeColor="text1"/>
          <w:sz w:val="14"/>
        </w:rPr>
        <w:t xml:space="preserve">, based on </w:t>
      </w:r>
      <w:r w:rsidRPr="00424794">
        <w:rPr>
          <w:sz w:val="14"/>
        </w:rPr>
        <w:t>Rowthorn, 1971</w:t>
      </w:r>
      <w:r w:rsidRPr="00E45189">
        <w:rPr>
          <w:color w:val="000000" w:themeColor="text1"/>
          <w:sz w:val="14"/>
        </w:rPr>
        <w:t>).</w:t>
      </w:r>
      <w:r w:rsidRPr="00424794">
        <w:rPr>
          <w:sz w:val="14"/>
          <w:vertAlign w:val="superscript"/>
        </w:rPr>
        <w:t>9</w:t>
      </w:r>
      <w:r w:rsidRPr="00E45189">
        <w:rPr>
          <w:color w:val="000000" w:themeColor="text1"/>
          <w:sz w:val="14"/>
        </w:rPr>
        <w:t xml:space="preserve"> Global capitalism in the earlier decades of the neoliberal era, particularly following the collapse of the Soviet bloc, witnessed the predominance of ultra-imperialism. The crisis of capitalist overaccumulation in the 1970s gave rise to expansion into non-capitalist or </w:t>
      </w:r>
      <w:proofErr w:type="spellStart"/>
      <w:r w:rsidRPr="00E45189">
        <w:rPr>
          <w:color w:val="000000" w:themeColor="text1"/>
          <w:sz w:val="14"/>
        </w:rPr>
        <w:t>undercapitalised</w:t>
      </w:r>
      <w:proofErr w:type="spellEnd"/>
      <w:r w:rsidRPr="00E45189">
        <w:rPr>
          <w:color w:val="000000" w:themeColor="text1"/>
          <w:sz w:val="14"/>
        </w:rPr>
        <w:t xml:space="preserve"> social relations, including internationally, as North American and European as well as Japanese capitals invested heavily overseas. Hence a key underpinning of the ultra-imperial model today has been the </w:t>
      </w:r>
      <w:proofErr w:type="spellStart"/>
      <w:r w:rsidRPr="00E45189">
        <w:rPr>
          <w:color w:val="000000" w:themeColor="text1"/>
          <w:sz w:val="14"/>
        </w:rPr>
        <w:t>internationalisation</w:t>
      </w:r>
      <w:proofErr w:type="spellEnd"/>
      <w:r w:rsidRPr="00E45189">
        <w:rPr>
          <w:color w:val="000000" w:themeColor="text1"/>
          <w:sz w:val="14"/>
        </w:rPr>
        <w:t xml:space="preserve"> of capital, with the intensified integration of the global economy, and the increased interpenetration and collaboration between national capitals – notwithstanding complex stratification within the ‘imperialist chain’ (</w:t>
      </w:r>
      <w:r w:rsidRPr="00424794">
        <w:rPr>
          <w:sz w:val="14"/>
        </w:rPr>
        <w:t>Gordon and Webber, 2020</w:t>
      </w:r>
      <w:r w:rsidRPr="00E45189">
        <w:rPr>
          <w:color w:val="000000" w:themeColor="text1"/>
          <w:sz w:val="14"/>
        </w:rPr>
        <w:t xml:space="preserve">). This variant of imperialism continues to </w:t>
      </w:r>
      <w:proofErr w:type="spellStart"/>
      <w:r w:rsidRPr="00E45189">
        <w:rPr>
          <w:color w:val="000000" w:themeColor="text1"/>
          <w:sz w:val="14"/>
        </w:rPr>
        <w:t>characterise</w:t>
      </w:r>
      <w:proofErr w:type="spellEnd"/>
      <w:r w:rsidRPr="00E45189">
        <w:rPr>
          <w:color w:val="000000" w:themeColor="text1"/>
          <w:sz w:val="14"/>
        </w:rPr>
        <w:t xml:space="preserve"> most capital accumulation internationally (</w:t>
      </w:r>
      <w:r w:rsidRPr="00424794">
        <w:rPr>
          <w:sz w:val="14"/>
        </w:rPr>
        <w:t>Banaji, 2022</w:t>
      </w:r>
      <w:r w:rsidRPr="00E45189">
        <w:rPr>
          <w:color w:val="000000" w:themeColor="text1"/>
          <w:sz w:val="14"/>
        </w:rPr>
        <w:t xml:space="preserve">). Yet, </w:t>
      </w:r>
      <w:r w:rsidRPr="00715664">
        <w:rPr>
          <w:rStyle w:val="StyleUnderline"/>
        </w:rPr>
        <w:t>the era since the Great Recession</w:t>
      </w:r>
      <w:proofErr w:type="gramStart"/>
      <w:r w:rsidRPr="00715664">
        <w:rPr>
          <w:rStyle w:val="StyleUnderline"/>
        </w:rPr>
        <w:t>, in particular, has</w:t>
      </w:r>
      <w:proofErr w:type="gramEnd"/>
      <w:r w:rsidRPr="00715664">
        <w:rPr>
          <w:rStyle w:val="StyleUnderline"/>
        </w:rPr>
        <w:t xml:space="preserve"> also </w:t>
      </w:r>
      <w:r w:rsidRPr="00F952CD">
        <w:rPr>
          <w:rStyle w:val="StyleUnderline"/>
        </w:rPr>
        <w:t>witnessed</w:t>
      </w:r>
      <w:r w:rsidRPr="00715664">
        <w:rPr>
          <w:rStyle w:val="StyleUnderline"/>
        </w:rPr>
        <w:t xml:space="preserve"> </w:t>
      </w:r>
      <w:r w:rsidRPr="00490F91">
        <w:rPr>
          <w:rStyle w:val="StyleUnderline"/>
          <w:highlight w:val="cyan"/>
        </w:rPr>
        <w:t xml:space="preserve">accelerating </w:t>
      </w:r>
      <w:r w:rsidRPr="00490F91">
        <w:rPr>
          <w:rStyle w:val="Emphasis"/>
          <w:highlight w:val="cyan"/>
        </w:rPr>
        <w:t>militarism</w:t>
      </w:r>
      <w:r w:rsidRPr="00715664">
        <w:rPr>
          <w:rStyle w:val="StyleUnderline"/>
        </w:rPr>
        <w:t xml:space="preserve"> worldwide </w:t>
      </w:r>
      <w:r w:rsidRPr="00F952CD">
        <w:rPr>
          <w:rStyle w:val="StyleUnderline"/>
        </w:rPr>
        <w:t>and</w:t>
      </w:r>
      <w:r w:rsidRPr="00715664">
        <w:rPr>
          <w:rStyle w:val="StyleUnderline"/>
        </w:rPr>
        <w:t xml:space="preserve"> the </w:t>
      </w:r>
      <w:proofErr w:type="spellStart"/>
      <w:r w:rsidRPr="00F952CD">
        <w:rPr>
          <w:rStyle w:val="StyleUnderline"/>
        </w:rPr>
        <w:t>spectre</w:t>
      </w:r>
      <w:proofErr w:type="spellEnd"/>
      <w:r w:rsidRPr="00F952CD">
        <w:rPr>
          <w:rStyle w:val="StyleUnderline"/>
        </w:rPr>
        <w:t xml:space="preserve"> of</w:t>
      </w:r>
      <w:r w:rsidRPr="00715664">
        <w:rPr>
          <w:rStyle w:val="StyleUnderline"/>
        </w:rPr>
        <w:t xml:space="preserve"> </w:t>
      </w:r>
      <w:r w:rsidRPr="00F952CD">
        <w:rPr>
          <w:rStyle w:val="StyleUnderline"/>
        </w:rPr>
        <w:t>intensifying inter-imperialist rivalries</w:t>
      </w:r>
      <w:r w:rsidRPr="00715664">
        <w:rPr>
          <w:rStyle w:val="StyleUnderline"/>
        </w:rPr>
        <w:t xml:space="preserve">, particularly between North America-Europe, China and Russia. In the case of the latter, tensions between the </w:t>
      </w:r>
      <w:proofErr w:type="spellStart"/>
      <w:r w:rsidRPr="00715664">
        <w:rPr>
          <w:rStyle w:val="StyleUnderline"/>
        </w:rPr>
        <w:t>transatlantics</w:t>
      </w:r>
      <w:proofErr w:type="spellEnd"/>
      <w:r w:rsidRPr="00715664">
        <w:rPr>
          <w:rStyle w:val="StyleUnderline"/>
        </w:rPr>
        <w:t xml:space="preserve"> and Russia is rooted in a resurgence of West–East rivalry. Thus, the war in Ukraine is</w:t>
      </w:r>
      <w:r w:rsidRPr="00E45189">
        <w:rPr>
          <w:color w:val="000000" w:themeColor="text1"/>
          <w:sz w:val="14"/>
        </w:rPr>
        <w:t xml:space="preserve"> not only one of national self-determination by Ukraine against Russia, but also, and increasingly, </w:t>
      </w:r>
      <w:r w:rsidRPr="00715664">
        <w:rPr>
          <w:rStyle w:val="StyleUnderline"/>
        </w:rPr>
        <w:t>an imperialist proxy war by NATO against Russia</w:t>
      </w:r>
      <w:r w:rsidRPr="00E45189">
        <w:rPr>
          <w:color w:val="000000" w:themeColor="text1"/>
          <w:sz w:val="14"/>
        </w:rPr>
        <w:t xml:space="preserve"> (</w:t>
      </w:r>
      <w:proofErr w:type="spellStart"/>
      <w:r w:rsidRPr="00424794">
        <w:rPr>
          <w:sz w:val="14"/>
        </w:rPr>
        <w:t>Unkovski</w:t>
      </w:r>
      <w:proofErr w:type="spellEnd"/>
      <w:r w:rsidRPr="00424794">
        <w:rPr>
          <w:sz w:val="14"/>
        </w:rPr>
        <w:t>-Korica, 2022</w:t>
      </w:r>
      <w:r w:rsidRPr="00E45189">
        <w:rPr>
          <w:color w:val="000000" w:themeColor="text1"/>
          <w:sz w:val="14"/>
        </w:rPr>
        <w:t xml:space="preserve">). Meanwhile, to-date, </w:t>
      </w:r>
      <w:r w:rsidRPr="00715664">
        <w:rPr>
          <w:rStyle w:val="StyleUnderline"/>
        </w:rPr>
        <w:t xml:space="preserve">the </w:t>
      </w:r>
      <w:r w:rsidRPr="00F952CD">
        <w:rPr>
          <w:rStyle w:val="StyleUnderline"/>
        </w:rPr>
        <w:t>rivalry with China</w:t>
      </w:r>
      <w:r w:rsidRPr="00715664">
        <w:rPr>
          <w:rStyle w:val="StyleUnderline"/>
        </w:rPr>
        <w:t xml:space="preserve"> has been </w:t>
      </w:r>
      <w:r w:rsidRPr="00F952CD">
        <w:rPr>
          <w:rStyle w:val="StyleUnderline"/>
        </w:rPr>
        <w:t>heavily economic</w:t>
      </w:r>
      <w:r w:rsidRPr="00715664">
        <w:rPr>
          <w:rStyle w:val="StyleUnderline"/>
        </w:rPr>
        <w:t xml:space="preserve">, with intensifying rivalry not due to profound ideological differences but rather increasing competition between Chinese and US capital worldwide, since China began aggressively exporting its </w:t>
      </w:r>
      <w:proofErr w:type="spellStart"/>
      <w:r w:rsidRPr="00715664">
        <w:rPr>
          <w:rStyle w:val="StyleUnderline"/>
        </w:rPr>
        <w:t>overaccumulated</w:t>
      </w:r>
      <w:proofErr w:type="spellEnd"/>
      <w:r w:rsidRPr="00715664">
        <w:rPr>
          <w:rStyle w:val="StyleUnderline"/>
        </w:rPr>
        <w:t xml:space="preserve"> capital to the rest of the world in the wake of the Great Recession</w:t>
      </w:r>
      <w:r w:rsidRPr="00E45189">
        <w:rPr>
          <w:color w:val="000000" w:themeColor="text1"/>
          <w:sz w:val="14"/>
        </w:rPr>
        <w:t xml:space="preserve"> (Ho-Fung </w:t>
      </w:r>
      <w:r w:rsidRPr="00424794">
        <w:rPr>
          <w:sz w:val="14"/>
        </w:rPr>
        <w:t>Hung, 2020</w:t>
      </w:r>
      <w:r w:rsidRPr="00E45189">
        <w:rPr>
          <w:color w:val="000000" w:themeColor="text1"/>
          <w:sz w:val="14"/>
        </w:rPr>
        <w:t xml:space="preserve">). At one level, </w:t>
      </w:r>
      <w:r w:rsidRPr="00715664">
        <w:rPr>
          <w:rStyle w:val="StyleUnderline"/>
        </w:rPr>
        <w:t xml:space="preserve">such intensifying rivalry </w:t>
      </w:r>
      <w:r w:rsidRPr="00490F91">
        <w:rPr>
          <w:rStyle w:val="StyleUnderline"/>
          <w:highlight w:val="cyan"/>
        </w:rPr>
        <w:t>mirrors</w:t>
      </w:r>
      <w:r w:rsidRPr="00715664">
        <w:rPr>
          <w:rStyle w:val="StyleUnderline"/>
        </w:rPr>
        <w:t xml:space="preserve"> the </w:t>
      </w:r>
      <w:r w:rsidRPr="00490F91">
        <w:rPr>
          <w:rStyle w:val="StyleUnderline"/>
          <w:highlight w:val="cyan"/>
        </w:rPr>
        <w:t>dynamics</w:t>
      </w:r>
      <w:r w:rsidRPr="00715664">
        <w:rPr>
          <w:rStyle w:val="StyleUnderline"/>
        </w:rPr>
        <w:t xml:space="preserve"> </w:t>
      </w:r>
      <w:r w:rsidRPr="00490F91">
        <w:rPr>
          <w:rStyle w:val="StyleUnderline"/>
          <w:highlight w:val="cyan"/>
        </w:rPr>
        <w:t xml:space="preserve">of </w:t>
      </w:r>
      <w:r w:rsidRPr="00F952CD">
        <w:rPr>
          <w:rStyle w:val="StyleUnderline"/>
        </w:rPr>
        <w:t>inter</w:t>
      </w:r>
      <w:r w:rsidRPr="00715664">
        <w:rPr>
          <w:rStyle w:val="StyleUnderline"/>
        </w:rPr>
        <w:t>-</w:t>
      </w:r>
      <w:r w:rsidRPr="00F952CD">
        <w:rPr>
          <w:rStyle w:val="StyleUnderline"/>
        </w:rPr>
        <w:t xml:space="preserve">capitalist competition in </w:t>
      </w:r>
      <w:r w:rsidRPr="00490F91">
        <w:rPr>
          <w:rStyle w:val="StyleUnderline"/>
          <w:highlight w:val="cyan"/>
        </w:rPr>
        <w:t>the</w:t>
      </w:r>
      <w:r w:rsidRPr="00F952CD">
        <w:rPr>
          <w:rStyle w:val="StyleUnderline"/>
        </w:rPr>
        <w:t xml:space="preserve"> early </w:t>
      </w:r>
      <w:r w:rsidRPr="00490F91">
        <w:rPr>
          <w:rStyle w:val="Emphasis"/>
          <w:highlight w:val="cyan"/>
        </w:rPr>
        <w:t>20th century</w:t>
      </w:r>
      <w:r w:rsidRPr="00715664">
        <w:rPr>
          <w:rStyle w:val="StyleUnderline"/>
        </w:rPr>
        <w:t xml:space="preserve"> – which saw the rise of fascist forces across Europe and beyond and culminated in two world wars</w:t>
      </w:r>
      <w:r w:rsidRPr="00E45189">
        <w:rPr>
          <w:color w:val="000000" w:themeColor="text1"/>
          <w:sz w:val="14"/>
        </w:rPr>
        <w:t xml:space="preserve">. </w:t>
      </w:r>
      <w:r w:rsidRPr="00C37587">
        <w:rPr>
          <w:color w:val="000000" w:themeColor="text1"/>
          <w:sz w:val="8"/>
          <w:szCs w:val="8"/>
        </w:rPr>
        <w:t xml:space="preserve">Yet the </w:t>
      </w:r>
      <w:proofErr w:type="spellStart"/>
      <w:r w:rsidRPr="00C37587">
        <w:rPr>
          <w:color w:val="000000" w:themeColor="text1"/>
          <w:sz w:val="8"/>
          <w:szCs w:val="8"/>
        </w:rPr>
        <w:t>internationalisation</w:t>
      </w:r>
      <w:proofErr w:type="spellEnd"/>
      <w:r w:rsidRPr="00C37587">
        <w:rPr>
          <w:color w:val="000000" w:themeColor="text1"/>
          <w:sz w:val="8"/>
          <w:szCs w:val="8"/>
        </w:rPr>
        <w:t xml:space="preserve"> of capital in the neoliberal era and the interpenetration of US and Chinese capital</w:t>
      </w:r>
      <w:proofErr w:type="gramStart"/>
      <w:r w:rsidRPr="00C37587">
        <w:rPr>
          <w:color w:val="000000" w:themeColor="text1"/>
          <w:sz w:val="8"/>
          <w:szCs w:val="8"/>
        </w:rPr>
        <w:t>, in particular, renders</w:t>
      </w:r>
      <w:proofErr w:type="gramEnd"/>
      <w:r w:rsidRPr="00C37587">
        <w:rPr>
          <w:color w:val="000000" w:themeColor="text1"/>
          <w:sz w:val="8"/>
          <w:szCs w:val="8"/>
        </w:rPr>
        <w:t xml:space="preserve"> 21st-century imperialism a complex, competitive but asymmetric global system which cannot be reduced to the inter-imperialist rivalry between nation-states in the manner of the early 20th century (</w:t>
      </w:r>
      <w:r w:rsidRPr="00C37587">
        <w:rPr>
          <w:sz w:val="8"/>
          <w:szCs w:val="8"/>
        </w:rPr>
        <w:t>Robinson, 2019</w:t>
      </w:r>
      <w:r w:rsidRPr="00C37587">
        <w:rPr>
          <w:color w:val="000000" w:themeColor="text1"/>
          <w:sz w:val="8"/>
          <w:szCs w:val="8"/>
        </w:rPr>
        <w:t xml:space="preserve">; </w:t>
      </w:r>
      <w:proofErr w:type="spellStart"/>
      <w:r w:rsidRPr="00C37587">
        <w:rPr>
          <w:sz w:val="8"/>
          <w:szCs w:val="8"/>
        </w:rPr>
        <w:t>Spectre</w:t>
      </w:r>
      <w:proofErr w:type="spellEnd"/>
      <w:r w:rsidRPr="00C37587">
        <w:rPr>
          <w:sz w:val="8"/>
          <w:szCs w:val="8"/>
        </w:rPr>
        <w:t>, 2021</w:t>
      </w:r>
      <w:r w:rsidRPr="00C37587">
        <w:rPr>
          <w:color w:val="000000" w:themeColor="text1"/>
          <w:sz w:val="8"/>
          <w:szCs w:val="8"/>
        </w:rPr>
        <w:t xml:space="preserve">). Nonetheless, this does not hinder the appeal, to many, of an imperialist worldview concomitant with the rise of its attendant ideologies of ultra-nationalism, racism and xenophobia. </w:t>
      </w:r>
      <w:r w:rsidRPr="00C37587">
        <w:rPr>
          <w:sz w:val="8"/>
          <w:szCs w:val="8"/>
        </w:rPr>
        <w:t>Classical imperialism was justified by recourse to forms of ultra-nationalism and Europe’s ‘</w:t>
      </w:r>
      <w:proofErr w:type="spellStart"/>
      <w:r w:rsidRPr="00C37587">
        <w:rPr>
          <w:sz w:val="8"/>
          <w:szCs w:val="8"/>
        </w:rPr>
        <w:t>civilising</w:t>
      </w:r>
      <w:proofErr w:type="spellEnd"/>
      <w:r w:rsidRPr="00C37587">
        <w:rPr>
          <w:sz w:val="8"/>
          <w:szCs w:val="8"/>
        </w:rPr>
        <w:t xml:space="preserve"> mission’. Class was thereby displaced by national identities, enabling the bourgeoisie to garner the support of the lower petit-bourgeoisie and other classes </w:t>
      </w:r>
      <w:proofErr w:type="gramStart"/>
      <w:r w:rsidRPr="00C37587">
        <w:rPr>
          <w:sz w:val="8"/>
          <w:szCs w:val="8"/>
        </w:rPr>
        <w:t>whose</w:t>
      </w:r>
      <w:proofErr w:type="gramEnd"/>
      <w:r w:rsidRPr="00C37587">
        <w:rPr>
          <w:sz w:val="8"/>
          <w:szCs w:val="8"/>
        </w:rPr>
        <w:t xml:space="preserve"> social precarity rendered them especially insecure and susceptible to xenophobia and extreme forms of nationalism in the context of an imperialist project (Gandesha, 2020a). Likewise, in our time, the potential for global working-class solidarities is further undermined by increasing political and economic nationalism, accompanied by nationalist </w:t>
      </w:r>
      <w:proofErr w:type="spellStart"/>
      <w:r w:rsidRPr="00C37587">
        <w:rPr>
          <w:sz w:val="8"/>
          <w:szCs w:val="8"/>
        </w:rPr>
        <w:t>fervour</w:t>
      </w:r>
      <w:proofErr w:type="spellEnd"/>
      <w:r w:rsidRPr="00C37587">
        <w:rPr>
          <w:sz w:val="8"/>
          <w:szCs w:val="8"/>
        </w:rPr>
        <w:t xml:space="preserve"> and rising xenophobia, manifest, for example, in the ‘America First’ agenda and the US–China trade war, as well as increasingly evident in the US/NATO conflict with Russia over Ukraine (Boylan et al., 2021). However, the ultra-imperialist neoliberal </w:t>
      </w:r>
      <w:proofErr w:type="spellStart"/>
      <w:r w:rsidRPr="00C37587">
        <w:rPr>
          <w:sz w:val="8"/>
          <w:szCs w:val="8"/>
        </w:rPr>
        <w:t>globalisation</w:t>
      </w:r>
      <w:proofErr w:type="spellEnd"/>
      <w:r w:rsidRPr="00C37587">
        <w:rPr>
          <w:sz w:val="8"/>
          <w:szCs w:val="8"/>
        </w:rPr>
        <w:t xml:space="preserve"> of production, global division of </w:t>
      </w:r>
      <w:proofErr w:type="spellStart"/>
      <w:r w:rsidRPr="00C37587">
        <w:rPr>
          <w:sz w:val="8"/>
          <w:szCs w:val="8"/>
        </w:rPr>
        <w:t>labour</w:t>
      </w:r>
      <w:proofErr w:type="spellEnd"/>
      <w:r w:rsidRPr="00C37587">
        <w:rPr>
          <w:sz w:val="8"/>
          <w:szCs w:val="8"/>
        </w:rPr>
        <w:t xml:space="preserve"> and global </w:t>
      </w:r>
      <w:proofErr w:type="spellStart"/>
      <w:r w:rsidRPr="00C37587">
        <w:rPr>
          <w:sz w:val="8"/>
          <w:szCs w:val="8"/>
        </w:rPr>
        <w:t>labour</w:t>
      </w:r>
      <w:proofErr w:type="spellEnd"/>
      <w:r w:rsidRPr="00C37587">
        <w:rPr>
          <w:sz w:val="8"/>
          <w:szCs w:val="8"/>
        </w:rPr>
        <w:t xml:space="preserve"> arbitrage </w:t>
      </w:r>
      <w:proofErr w:type="gramStart"/>
      <w:r w:rsidRPr="00C37587">
        <w:rPr>
          <w:sz w:val="8"/>
          <w:szCs w:val="8"/>
        </w:rPr>
        <w:t>had itself</w:t>
      </w:r>
      <w:proofErr w:type="gramEnd"/>
      <w:r w:rsidRPr="00C37587">
        <w:rPr>
          <w:sz w:val="8"/>
          <w:szCs w:val="8"/>
        </w:rPr>
        <w:t xml:space="preserve"> further entrenched structural divisions in the global working-class through inter alia international outsourcing, immigration and temporary work visas. Accordingly, in addition to hyper-exploitation in the Global South (Smith, 2016), migrants have been permitted, under highly circumscribed terms and conditions, to enter </w:t>
      </w:r>
      <w:proofErr w:type="spellStart"/>
      <w:r w:rsidRPr="00C37587">
        <w:rPr>
          <w:sz w:val="8"/>
          <w:szCs w:val="8"/>
        </w:rPr>
        <w:t>labour</w:t>
      </w:r>
      <w:proofErr w:type="spellEnd"/>
      <w:r w:rsidRPr="00C37587">
        <w:rPr>
          <w:sz w:val="8"/>
          <w:szCs w:val="8"/>
        </w:rPr>
        <w:t xml:space="preserve"> markets within advanced capitalist economies, opening-up </w:t>
      </w:r>
      <w:proofErr w:type="spellStart"/>
      <w:r w:rsidRPr="00C37587">
        <w:rPr>
          <w:sz w:val="8"/>
          <w:szCs w:val="8"/>
        </w:rPr>
        <w:t>labour</w:t>
      </w:r>
      <w:proofErr w:type="spellEnd"/>
      <w:r w:rsidRPr="00C37587">
        <w:rPr>
          <w:sz w:val="8"/>
          <w:szCs w:val="8"/>
        </w:rPr>
        <w:t xml:space="preserve"> markets to competitive pressures on wages and increased levels of exploitation. This has </w:t>
      </w:r>
      <w:proofErr w:type="spellStart"/>
      <w:r w:rsidRPr="00C37587">
        <w:rPr>
          <w:sz w:val="8"/>
          <w:szCs w:val="8"/>
        </w:rPr>
        <w:t>fuelled</w:t>
      </w:r>
      <w:proofErr w:type="spellEnd"/>
      <w:r w:rsidRPr="00C37587">
        <w:rPr>
          <w:sz w:val="8"/>
          <w:szCs w:val="8"/>
        </w:rPr>
        <w:t xml:space="preserve"> the perception, and arguably at times the reality, of greater competition from migrant </w:t>
      </w:r>
      <w:proofErr w:type="spellStart"/>
      <w:r w:rsidRPr="00C37587">
        <w:rPr>
          <w:sz w:val="8"/>
          <w:szCs w:val="8"/>
        </w:rPr>
        <w:t>labour</w:t>
      </w:r>
      <w:proofErr w:type="spellEnd"/>
      <w:r w:rsidRPr="00C37587">
        <w:rPr>
          <w:sz w:val="8"/>
          <w:szCs w:val="8"/>
        </w:rPr>
        <w:t xml:space="preserve"> for work within increasingly insecure and precarious working-class locales (Parekh et al., 2017; Portes, 2016; Wadsworth et al., 2016). While immigration is not a key driver of low </w:t>
      </w:r>
      <w:proofErr w:type="gramStart"/>
      <w:r w:rsidRPr="00C37587">
        <w:rPr>
          <w:sz w:val="8"/>
          <w:szCs w:val="8"/>
        </w:rPr>
        <w:t>pay, ‘</w:t>
      </w:r>
      <w:proofErr w:type="gramEnd"/>
      <w:r w:rsidRPr="00C37587">
        <w:rPr>
          <w:sz w:val="8"/>
          <w:szCs w:val="8"/>
        </w:rPr>
        <w:t xml:space="preserve">blaming migrants’ has become politically expedient in diverting attention from the real causes of low pay. Such increasingly </w:t>
      </w:r>
      <w:proofErr w:type="spellStart"/>
      <w:r w:rsidRPr="00C37587">
        <w:rPr>
          <w:sz w:val="8"/>
          <w:szCs w:val="8"/>
        </w:rPr>
        <w:t>racialised</w:t>
      </w:r>
      <w:proofErr w:type="spellEnd"/>
      <w:r w:rsidRPr="00C37587">
        <w:rPr>
          <w:sz w:val="8"/>
          <w:szCs w:val="8"/>
        </w:rPr>
        <w:t xml:space="preserve"> processes have </w:t>
      </w:r>
      <w:proofErr w:type="spellStart"/>
      <w:r w:rsidRPr="00C37587">
        <w:rPr>
          <w:sz w:val="8"/>
          <w:szCs w:val="8"/>
        </w:rPr>
        <w:t>fuelled</w:t>
      </w:r>
      <w:proofErr w:type="spellEnd"/>
      <w:r w:rsidRPr="00C37587">
        <w:rPr>
          <w:sz w:val="8"/>
          <w:szCs w:val="8"/>
        </w:rPr>
        <w:t xml:space="preserve"> a so-called crisis of white identity in conjunction with the destruction of structures and institutions of social solidarity rooted in class (Davidson and Saull, 2017: 712). Hence, it is also crucial to examine the impact of imperial tropes on the neocolonial imaginary – </w:t>
      </w:r>
      <w:proofErr w:type="spellStart"/>
      <w:r w:rsidRPr="00C37587">
        <w:rPr>
          <w:sz w:val="8"/>
          <w:szCs w:val="8"/>
        </w:rPr>
        <w:t>cognisant</w:t>
      </w:r>
      <w:proofErr w:type="spellEnd"/>
      <w:r w:rsidRPr="00C37587">
        <w:rPr>
          <w:sz w:val="8"/>
          <w:szCs w:val="8"/>
        </w:rPr>
        <w:t xml:space="preserve"> that imperialism generates ‘a kind of cultural boomerang effect’ with colonial technologies and apparatuses (re)constituting the metropolitan political condition, incubating processes of </w:t>
      </w:r>
      <w:proofErr w:type="spellStart"/>
      <w:r w:rsidRPr="00C37587">
        <w:rPr>
          <w:sz w:val="8"/>
          <w:szCs w:val="8"/>
        </w:rPr>
        <w:t>racialisation</w:t>
      </w:r>
      <w:proofErr w:type="spellEnd"/>
      <w:r w:rsidRPr="00C37587">
        <w:rPr>
          <w:sz w:val="8"/>
          <w:szCs w:val="8"/>
        </w:rPr>
        <w:t xml:space="preserve"> (Walker, 2021; see also Césaire, 1972).10 Pro-fascist theorist Carl Schmitt </w:t>
      </w:r>
      <w:proofErr w:type="spellStart"/>
      <w:r w:rsidRPr="00C37587">
        <w:rPr>
          <w:sz w:val="8"/>
          <w:szCs w:val="8"/>
        </w:rPr>
        <w:t>emphasised</w:t>
      </w:r>
      <w:proofErr w:type="spellEnd"/>
      <w:r w:rsidRPr="00C37587">
        <w:rPr>
          <w:sz w:val="8"/>
          <w:szCs w:val="8"/>
        </w:rPr>
        <w:t xml:space="preserve"> the articulation of imperialism with fascism. And a clear historical trajectory can be identified from formal imperialism and formal fascism to the neofascism of our time – the essence of which is the internal application of previously external modes of governance, with techniques of division, including technologies and apparatuses of </w:t>
      </w:r>
      <w:proofErr w:type="spellStart"/>
      <w:r w:rsidRPr="00C37587">
        <w:rPr>
          <w:sz w:val="8"/>
          <w:szCs w:val="8"/>
        </w:rPr>
        <w:t>racialisation</w:t>
      </w:r>
      <w:proofErr w:type="spellEnd"/>
      <w:r w:rsidRPr="00C37587">
        <w:rPr>
          <w:sz w:val="8"/>
          <w:szCs w:val="8"/>
        </w:rPr>
        <w:t xml:space="preserve">, transferred from the ‘macro-level of states and territories, to the micro-level of bodies, categories of citizenship, the policing of language, physiognomy, and markers of difference’ (Walker, 2021; see also </w:t>
      </w:r>
      <w:proofErr w:type="spellStart"/>
      <w:r w:rsidRPr="00C37587">
        <w:rPr>
          <w:sz w:val="8"/>
          <w:szCs w:val="8"/>
        </w:rPr>
        <w:t>Gambetti</w:t>
      </w:r>
      <w:proofErr w:type="spellEnd"/>
      <w:r w:rsidRPr="00C37587">
        <w:rPr>
          <w:sz w:val="8"/>
          <w:szCs w:val="8"/>
        </w:rPr>
        <w:t xml:space="preserve">, 2021). Significantly, the authoritarian-right have been able increasingly to recast the ontological insecurity of neoliberalism within this imperialist worldview, propounding an ultra-nationalist, xenophobic and more-or-less explicit racist politics that obscures the class dynamics of neoliberalism. Under increasing pressure, the </w:t>
      </w:r>
      <w:proofErr w:type="spellStart"/>
      <w:r w:rsidRPr="00C37587">
        <w:rPr>
          <w:sz w:val="8"/>
          <w:szCs w:val="8"/>
        </w:rPr>
        <w:t>centre</w:t>
      </w:r>
      <w:proofErr w:type="spellEnd"/>
      <w:r w:rsidRPr="00C37587">
        <w:rPr>
          <w:sz w:val="8"/>
          <w:szCs w:val="8"/>
        </w:rPr>
        <w:t xml:space="preserve">-right and the </w:t>
      </w:r>
      <w:proofErr w:type="spellStart"/>
      <w:r w:rsidRPr="00C37587">
        <w:rPr>
          <w:sz w:val="8"/>
          <w:szCs w:val="8"/>
        </w:rPr>
        <w:t>centre</w:t>
      </w:r>
      <w:proofErr w:type="spellEnd"/>
      <w:r w:rsidRPr="00C37587">
        <w:rPr>
          <w:sz w:val="8"/>
          <w:szCs w:val="8"/>
        </w:rPr>
        <w:t xml:space="preserve">-left have often also adopted such racially coded themes, including ‘getting tough’ on immigration, crime and welfare dependence – in addition to collaborating in the rollback of the non-market protections secured by the workers in the previous phases of capitalism (Ayers and Saad-Filho, 2020). The </w:t>
      </w:r>
      <w:proofErr w:type="spellStart"/>
      <w:r w:rsidRPr="00C37587">
        <w:rPr>
          <w:sz w:val="8"/>
          <w:szCs w:val="8"/>
        </w:rPr>
        <w:t>spectre</w:t>
      </w:r>
      <w:proofErr w:type="spellEnd"/>
      <w:r w:rsidRPr="00C37587">
        <w:rPr>
          <w:sz w:val="8"/>
          <w:szCs w:val="8"/>
        </w:rPr>
        <w:t xml:space="preserve"> of neofascism does not result directly or necessarily, therefore, from economic insecurity or loss of status, per se, but rather is actively produced and indeed ‘</w:t>
      </w:r>
      <w:proofErr w:type="spellStart"/>
      <w:r w:rsidRPr="00C37587">
        <w:rPr>
          <w:sz w:val="8"/>
          <w:szCs w:val="8"/>
        </w:rPr>
        <w:t>normalised</w:t>
      </w:r>
      <w:proofErr w:type="spellEnd"/>
      <w:r w:rsidRPr="00C37587">
        <w:rPr>
          <w:sz w:val="8"/>
          <w:szCs w:val="8"/>
        </w:rPr>
        <w:t>’ or ‘</w:t>
      </w:r>
      <w:proofErr w:type="spellStart"/>
      <w:r w:rsidRPr="00C37587">
        <w:rPr>
          <w:sz w:val="8"/>
          <w:szCs w:val="8"/>
        </w:rPr>
        <w:t>banalised</w:t>
      </w:r>
      <w:proofErr w:type="spellEnd"/>
      <w:r w:rsidRPr="00C37587">
        <w:rPr>
          <w:sz w:val="8"/>
          <w:szCs w:val="8"/>
        </w:rPr>
        <w:t xml:space="preserve">’ across much of the political spectrum through the translation of economic insecurities into cultural anxieties (Gandesha, 2020b). Such political processes are integral to the rise of states of exception and the </w:t>
      </w:r>
      <w:proofErr w:type="spellStart"/>
      <w:r w:rsidRPr="00C37587">
        <w:rPr>
          <w:sz w:val="8"/>
          <w:szCs w:val="8"/>
        </w:rPr>
        <w:t>Schmittian</w:t>
      </w:r>
      <w:proofErr w:type="spellEnd"/>
      <w:r w:rsidRPr="00C37587">
        <w:rPr>
          <w:sz w:val="8"/>
          <w:szCs w:val="8"/>
        </w:rPr>
        <w:t xml:space="preserve"> concern with the political </w:t>
      </w:r>
      <w:proofErr w:type="spellStart"/>
      <w:r w:rsidRPr="00C37587">
        <w:rPr>
          <w:sz w:val="8"/>
          <w:szCs w:val="8"/>
        </w:rPr>
        <w:t>characterised</w:t>
      </w:r>
      <w:proofErr w:type="spellEnd"/>
      <w:r w:rsidRPr="00C37587">
        <w:rPr>
          <w:sz w:val="8"/>
          <w:szCs w:val="8"/>
        </w:rPr>
        <w:t xml:space="preserve"> by the ‘friend/enemy’ relation (Johal, 2020). This worldview leads to the </w:t>
      </w:r>
      <w:proofErr w:type="spellStart"/>
      <w:r w:rsidRPr="00C37587">
        <w:rPr>
          <w:sz w:val="8"/>
          <w:szCs w:val="8"/>
        </w:rPr>
        <w:t>dehumanisation</w:t>
      </w:r>
      <w:proofErr w:type="spellEnd"/>
      <w:r w:rsidRPr="00C37587">
        <w:rPr>
          <w:sz w:val="8"/>
          <w:szCs w:val="8"/>
        </w:rPr>
        <w:t xml:space="preserve"> and targeting of specific groups with the ‘enemy’ construed either as ‘external’, such as migrants, asylum seekers, radical Islam, China, Russia, the European Union, or ‘internal’, in the case of ethnic minorities, immigrants, ‘antifa’ and the Black Lives Matter movement in the United States and the United Kingdom, minority religions and lower castes in India, the ‘vagabonds’, ‘bandits’ and darker-skinned and disproportionately impoverished population in Brazil, and so on. In all cases, this ‘violently toxic mix of reactionary nationalism and racism’ (Robinson, 2019: 169) pivots on the psychosocial mechanism of attributing to ‘the Other’ responsibility for the systemic crisis, thereby displacing fear and anxiety onto scapegoated communities – in the context of an organic crisis of capitalism and the impeding prospect of ecological collapse (Ahmed, 2023; Ayers and Saad-Filho, 2020; Gandesha, 2020b). ‘The One True Fascist God, the Market’ This relation bears </w:t>
      </w:r>
      <w:proofErr w:type="spellStart"/>
      <w:r w:rsidRPr="00C37587">
        <w:rPr>
          <w:sz w:val="8"/>
          <w:szCs w:val="8"/>
        </w:rPr>
        <w:t>emphasising</w:t>
      </w:r>
      <w:proofErr w:type="spellEnd"/>
      <w:r w:rsidRPr="00C37587">
        <w:rPr>
          <w:sz w:val="8"/>
          <w:szCs w:val="8"/>
        </w:rPr>
        <w:t>. The existential, affective and psychological dimensions of crisis that underpin adherence to fascist ‘solutions’, is commonly viewed in terms of the political domain defined primarily in terms of the nation and ‘national identity’. The overarching narrative is framed primarily in terms of reversing supposed national decline through national restoration (</w:t>
      </w:r>
      <w:proofErr w:type="spellStart"/>
      <w:r w:rsidRPr="00C37587">
        <w:rPr>
          <w:sz w:val="8"/>
          <w:szCs w:val="8"/>
        </w:rPr>
        <w:t>Palheta</w:t>
      </w:r>
      <w:proofErr w:type="spellEnd"/>
      <w:r w:rsidRPr="00C37587">
        <w:rPr>
          <w:sz w:val="8"/>
          <w:szCs w:val="8"/>
        </w:rPr>
        <w:t>, 2021). Yet, the simple correspondence between fascism and the nation remains problematic (Walker, 2021). The notion of extreme forms of nationalism as inhering intrinsically within fascism is itself largely devoid of meaning without acknowledging the concrete class composition of such ‘nationalism’, together with the way that ‘national “palingenesis” was itself predicated on the bedrock of imperialistic-capitalistic triumph’ (Landa, 2012: 320). In actuality, ultra-nationalism was ‘embedded in, indeed subservient to, ultra Social Darwinism’ or the survival-of-the-fittest matrix: In the fascist axiological hierarchy . . . the nation comes only after a fetishized Nature whose graces are conferred upon those who are successful in the business of imperialism and capitalism,</w:t>
      </w:r>
      <w:r w:rsidRPr="00C37587">
        <w:rPr>
          <w:color w:val="000000" w:themeColor="text1"/>
          <w:sz w:val="8"/>
          <w:szCs w:val="8"/>
        </w:rPr>
        <w:t xml:space="preserve"> those ‘strongest in courage and industry’ (</w:t>
      </w:r>
      <w:r w:rsidRPr="00C37587">
        <w:rPr>
          <w:sz w:val="8"/>
          <w:szCs w:val="8"/>
        </w:rPr>
        <w:t>Landa, 2012</w:t>
      </w:r>
      <w:r w:rsidRPr="00C37587">
        <w:rPr>
          <w:color w:val="000000" w:themeColor="text1"/>
          <w:sz w:val="8"/>
          <w:szCs w:val="8"/>
        </w:rPr>
        <w:t>: 319–320). Rather than based on the mystified theory of origin of the ‘imagined community’ – generally the nation – the ultimate protagonist of fascism is arguably ‘a fantasy of a Law of Nature, a sort of evolutionary narrative inhabited by “winners” and “losers”’, whose positions are determined by this ‘Law of the Strong’ – which is nothing other than the modern capitalist conception of the market (</w:t>
      </w:r>
      <w:r w:rsidRPr="00C37587">
        <w:rPr>
          <w:sz w:val="8"/>
          <w:szCs w:val="8"/>
        </w:rPr>
        <w:t>Walker, 2021</w:t>
      </w:r>
      <w:r w:rsidRPr="00C37587">
        <w:rPr>
          <w:color w:val="000000" w:themeColor="text1"/>
          <w:sz w:val="8"/>
          <w:szCs w:val="8"/>
        </w:rPr>
        <w:t xml:space="preserve">). What preceded Trump in the United States, for example, were not repeated upsurges in </w:t>
      </w:r>
      <w:proofErr w:type="spellStart"/>
      <w:r w:rsidRPr="00C37587">
        <w:rPr>
          <w:color w:val="000000" w:themeColor="text1"/>
          <w:sz w:val="8"/>
          <w:szCs w:val="8"/>
        </w:rPr>
        <w:t>fetishisation</w:t>
      </w:r>
      <w:proofErr w:type="spellEnd"/>
      <w:r w:rsidRPr="00C37587">
        <w:rPr>
          <w:color w:val="000000" w:themeColor="text1"/>
          <w:sz w:val="8"/>
          <w:szCs w:val="8"/>
        </w:rPr>
        <w:t xml:space="preserve"> of the nation but rather decades of the neoliberal </w:t>
      </w:r>
      <w:proofErr w:type="spellStart"/>
      <w:r w:rsidRPr="00C37587">
        <w:rPr>
          <w:color w:val="000000" w:themeColor="text1"/>
          <w:sz w:val="8"/>
          <w:szCs w:val="8"/>
        </w:rPr>
        <w:t>economisation</w:t>
      </w:r>
      <w:proofErr w:type="spellEnd"/>
      <w:r w:rsidRPr="00C37587">
        <w:rPr>
          <w:color w:val="000000" w:themeColor="text1"/>
          <w:sz w:val="8"/>
          <w:szCs w:val="8"/>
        </w:rPr>
        <w:t xml:space="preserve"> of all aspects of life and the denigration of ‘society’. This depreciation of society is not a direct derivation from the category of the nation, but rather results from the ‘telescoping of the concept of “the market” into a kind of alternate form of sociality, in which there are nothing but “winners” and “losers”’: In such a schema, the Lump that we are all becoming can only dream of ‘winning’, not of emancipation, not of freedom, but only of a dwarfish and stunted vision of the classic Spenglerian . . . ‘Great Politics’ . . . [And] most importantly, for contemporary fascist tendencies, a form of racial taxonomy as a kind of ‘measure’, itself a form of ‘money’ or ‘wealth’ – the proof of being a ‘winner’, and the fear that, since Natural Law dominates all, we might all become losers (</w:t>
      </w:r>
      <w:r w:rsidRPr="00C37587">
        <w:rPr>
          <w:sz w:val="8"/>
          <w:szCs w:val="8"/>
        </w:rPr>
        <w:t xml:space="preserve">Walker, 2021). It was this social imaginary that Trump, for example, inflamed, allowing US </w:t>
      </w:r>
      <w:proofErr w:type="gramStart"/>
      <w:r w:rsidRPr="00C37587">
        <w:rPr>
          <w:sz w:val="8"/>
          <w:szCs w:val="8"/>
        </w:rPr>
        <w:t>proto-fascists</w:t>
      </w:r>
      <w:proofErr w:type="gramEnd"/>
      <w:r w:rsidRPr="00C37587">
        <w:rPr>
          <w:sz w:val="8"/>
          <w:szCs w:val="8"/>
        </w:rPr>
        <w:t xml:space="preserve"> to </w:t>
      </w:r>
      <w:proofErr w:type="spellStart"/>
      <w:r w:rsidRPr="00C37587">
        <w:rPr>
          <w:sz w:val="8"/>
          <w:szCs w:val="8"/>
        </w:rPr>
        <w:t>fantasise</w:t>
      </w:r>
      <w:proofErr w:type="spellEnd"/>
      <w:r w:rsidRPr="00C37587">
        <w:rPr>
          <w:sz w:val="8"/>
          <w:szCs w:val="8"/>
        </w:rPr>
        <w:t xml:space="preserve"> of becoming ‘winners’, of overcoming all that obstructed ‘the sentiment of accumulation’. In the process, it was not sufficient to ‘win’. Rather, the ‘losers’ had to be ‘brought to heel, “</w:t>
      </w:r>
      <w:proofErr w:type="spellStart"/>
      <w:r w:rsidRPr="00C37587">
        <w:rPr>
          <w:sz w:val="8"/>
          <w:szCs w:val="8"/>
        </w:rPr>
        <w:t>civilised</w:t>
      </w:r>
      <w:proofErr w:type="spellEnd"/>
      <w:r w:rsidRPr="00C37587">
        <w:rPr>
          <w:sz w:val="8"/>
          <w:szCs w:val="8"/>
        </w:rPr>
        <w:t xml:space="preserve">” and adapted to the one true fascist God, the market’. In this, tellingly, the </w:t>
      </w:r>
      <w:proofErr w:type="spellStart"/>
      <w:r w:rsidRPr="00C37587">
        <w:rPr>
          <w:sz w:val="8"/>
          <w:szCs w:val="8"/>
        </w:rPr>
        <w:t>centre</w:t>
      </w:r>
      <w:proofErr w:type="spellEnd"/>
      <w:r w:rsidRPr="00C37587">
        <w:rPr>
          <w:sz w:val="8"/>
          <w:szCs w:val="8"/>
        </w:rPr>
        <w:t xml:space="preserve">-right and </w:t>
      </w:r>
      <w:proofErr w:type="spellStart"/>
      <w:r w:rsidRPr="00C37587">
        <w:rPr>
          <w:sz w:val="8"/>
          <w:szCs w:val="8"/>
        </w:rPr>
        <w:t>centre</w:t>
      </w:r>
      <w:proofErr w:type="spellEnd"/>
      <w:r w:rsidRPr="00C37587">
        <w:rPr>
          <w:sz w:val="8"/>
          <w:szCs w:val="8"/>
        </w:rPr>
        <w:t>-left shared the same deity as Trump’s foot-soldiers: ‘the dollar, the number, the market, the empire’</w:t>
      </w:r>
      <w:r w:rsidRPr="00C37587">
        <w:rPr>
          <w:rStyle w:val="StyleUnderline"/>
          <w:sz w:val="8"/>
          <w:szCs w:val="8"/>
        </w:rPr>
        <w:t xml:space="preserve"> </w:t>
      </w:r>
      <w:r w:rsidRPr="00C37587">
        <w:rPr>
          <w:color w:val="000000" w:themeColor="text1"/>
          <w:sz w:val="8"/>
          <w:szCs w:val="8"/>
        </w:rPr>
        <w:t>(</w:t>
      </w:r>
      <w:r w:rsidRPr="00C37587">
        <w:rPr>
          <w:sz w:val="8"/>
          <w:szCs w:val="8"/>
        </w:rPr>
        <w:t>Walker, 2021</w:t>
      </w:r>
      <w:r w:rsidRPr="00C37587">
        <w:rPr>
          <w:color w:val="000000" w:themeColor="text1"/>
          <w:sz w:val="8"/>
          <w:szCs w:val="8"/>
        </w:rPr>
        <w:t xml:space="preserve">). Such delusions of ‘winning’ and the spurious political claims which underpinned them are, at one level, indicative of a collective delusion and/or hysteria. But, at another level, are signs of a mass of angry, wretched and downtrodden people, clutching at ‘an idea, any idea, any myth, anything to feel part of a collective experience of politics, of life’ – after the ravages of neoliberal capitalism and the manifold destruction and social </w:t>
      </w:r>
      <w:proofErr w:type="spellStart"/>
      <w:r w:rsidRPr="00C37587">
        <w:rPr>
          <w:color w:val="000000" w:themeColor="text1"/>
          <w:sz w:val="8"/>
          <w:szCs w:val="8"/>
        </w:rPr>
        <w:t>atomisation</w:t>
      </w:r>
      <w:proofErr w:type="spellEnd"/>
      <w:r w:rsidRPr="00C37587">
        <w:rPr>
          <w:color w:val="000000" w:themeColor="text1"/>
          <w:sz w:val="8"/>
          <w:szCs w:val="8"/>
        </w:rPr>
        <w:t xml:space="preserve"> it has wrought (</w:t>
      </w:r>
      <w:r w:rsidRPr="00C37587">
        <w:rPr>
          <w:sz w:val="8"/>
          <w:szCs w:val="8"/>
        </w:rPr>
        <w:t>Walker, 2021</w:t>
      </w:r>
      <w:r w:rsidRPr="00C37587">
        <w:rPr>
          <w:color w:val="000000" w:themeColor="text1"/>
          <w:sz w:val="8"/>
          <w:szCs w:val="8"/>
        </w:rPr>
        <w:t xml:space="preserve">; see also </w:t>
      </w:r>
      <w:r w:rsidRPr="00C37587">
        <w:rPr>
          <w:sz w:val="8"/>
          <w:szCs w:val="8"/>
        </w:rPr>
        <w:t>Giroux, 2019</w:t>
      </w:r>
      <w:r w:rsidRPr="00C37587">
        <w:rPr>
          <w:color w:val="000000" w:themeColor="text1"/>
          <w:sz w:val="8"/>
          <w:szCs w:val="8"/>
        </w:rPr>
        <w:t xml:space="preserve">). Trumpism presented an opportunity for people to view their dreams and aspirations as integral to some grand narrative of human redemption, contra </w:t>
      </w:r>
      <w:proofErr w:type="spellStart"/>
      <w:r w:rsidRPr="00C37587">
        <w:rPr>
          <w:color w:val="000000" w:themeColor="text1"/>
          <w:sz w:val="8"/>
          <w:szCs w:val="8"/>
        </w:rPr>
        <w:t>centre</w:t>
      </w:r>
      <w:proofErr w:type="spellEnd"/>
      <w:r w:rsidRPr="00C37587">
        <w:rPr>
          <w:color w:val="000000" w:themeColor="text1"/>
          <w:sz w:val="8"/>
          <w:szCs w:val="8"/>
        </w:rPr>
        <w:t xml:space="preserve">-right and </w:t>
      </w:r>
      <w:proofErr w:type="spellStart"/>
      <w:r w:rsidRPr="00C37587">
        <w:rPr>
          <w:color w:val="000000" w:themeColor="text1"/>
          <w:sz w:val="8"/>
          <w:szCs w:val="8"/>
        </w:rPr>
        <w:t>centre</w:t>
      </w:r>
      <w:proofErr w:type="spellEnd"/>
      <w:r w:rsidRPr="00C37587">
        <w:rPr>
          <w:color w:val="000000" w:themeColor="text1"/>
          <w:sz w:val="8"/>
          <w:szCs w:val="8"/>
        </w:rPr>
        <w:t xml:space="preserve">-left bland managerialism, technocracy and timidity. But, as </w:t>
      </w:r>
      <w:r w:rsidRPr="00C37587">
        <w:rPr>
          <w:sz w:val="8"/>
          <w:szCs w:val="8"/>
        </w:rPr>
        <w:t>Walker (2021)</w:t>
      </w:r>
      <w:r w:rsidRPr="00C37587">
        <w:rPr>
          <w:color w:val="000000" w:themeColor="text1"/>
          <w:sz w:val="8"/>
          <w:szCs w:val="8"/>
        </w:rPr>
        <w:t xml:space="preserve"> argues, ultimately</w:t>
      </w:r>
      <w:r w:rsidRPr="00E45189">
        <w:rPr>
          <w:color w:val="000000" w:themeColor="text1"/>
          <w:sz w:val="14"/>
        </w:rPr>
        <w:t xml:space="preserve">, </w:t>
      </w:r>
      <w:r w:rsidRPr="00490F91">
        <w:rPr>
          <w:rStyle w:val="StyleUnderline"/>
          <w:highlight w:val="cyan"/>
        </w:rPr>
        <w:t>‘[</w:t>
      </w:r>
      <w:r w:rsidRPr="00490F91">
        <w:rPr>
          <w:rStyle w:val="Emphasis"/>
          <w:highlight w:val="cyan"/>
        </w:rPr>
        <w:t>s]o long as the</w:t>
      </w:r>
      <w:r w:rsidRPr="00715664">
        <w:rPr>
          <w:rStyle w:val="StyleUnderline"/>
        </w:rPr>
        <w:t xml:space="preserve"> doctrine of the [</w:t>
      </w:r>
      <w:r w:rsidRPr="00F952CD">
        <w:rPr>
          <w:rStyle w:val="StyleUnderline"/>
        </w:rPr>
        <w:t>capitalist</w:t>
      </w:r>
      <w:r w:rsidRPr="00715664">
        <w:rPr>
          <w:rStyle w:val="StyleUnderline"/>
        </w:rPr>
        <w:t xml:space="preserve">] </w:t>
      </w:r>
      <w:r w:rsidRPr="00490F91">
        <w:rPr>
          <w:rStyle w:val="Emphasis"/>
          <w:highlight w:val="cyan"/>
        </w:rPr>
        <w:t>market remains at</w:t>
      </w:r>
      <w:r w:rsidRPr="00715664">
        <w:rPr>
          <w:rStyle w:val="StyleUnderline"/>
        </w:rPr>
        <w:t xml:space="preserve"> the </w:t>
      </w:r>
      <w:proofErr w:type="spellStart"/>
      <w:r w:rsidRPr="00490F91">
        <w:rPr>
          <w:rStyle w:val="Emphasis"/>
          <w:highlight w:val="cyan"/>
        </w:rPr>
        <w:t>centre</w:t>
      </w:r>
      <w:proofErr w:type="spellEnd"/>
      <w:r w:rsidRPr="00715664">
        <w:rPr>
          <w:rStyle w:val="StyleUnderline"/>
        </w:rPr>
        <w:t xml:space="preserve"> of institutional politics, </w:t>
      </w:r>
      <w:r w:rsidRPr="00490F91">
        <w:rPr>
          <w:rStyle w:val="StyleUnderline"/>
          <w:highlight w:val="cyan"/>
        </w:rPr>
        <w:t xml:space="preserve">fascist solutions will </w:t>
      </w:r>
      <w:r w:rsidRPr="00F952CD">
        <w:rPr>
          <w:rStyle w:val="StyleUnderline"/>
        </w:rPr>
        <w:t xml:space="preserve">continue to </w:t>
      </w:r>
      <w:r w:rsidRPr="00490F91">
        <w:rPr>
          <w:rStyle w:val="Emphasis"/>
          <w:highlight w:val="cyan"/>
        </w:rPr>
        <w:t>emerge</w:t>
      </w:r>
      <w:r w:rsidRPr="00715664">
        <w:rPr>
          <w:rStyle w:val="StyleUnderline"/>
        </w:rPr>
        <w:t xml:space="preserve"> from this ground’.</w:t>
      </w:r>
      <w:r w:rsidRPr="00E45189">
        <w:rPr>
          <w:color w:val="000000" w:themeColor="text1"/>
          <w:sz w:val="14"/>
        </w:rPr>
        <w:t xml:space="preserve"> Political Violence, Repression and Coercion Finally, </w:t>
      </w:r>
      <w:r w:rsidRPr="00F952CD">
        <w:rPr>
          <w:rStyle w:val="StyleUnderline"/>
        </w:rPr>
        <w:t>characteristic</w:t>
      </w:r>
      <w:r w:rsidRPr="00715664">
        <w:rPr>
          <w:rStyle w:val="StyleUnderline"/>
        </w:rPr>
        <w:t xml:space="preserve"> of these emerging ‘states of exception’ </w:t>
      </w:r>
      <w:r w:rsidRPr="00F952CD">
        <w:rPr>
          <w:rStyle w:val="StyleUnderline"/>
        </w:rPr>
        <w:t>are ever</w:t>
      </w:r>
      <w:r w:rsidRPr="00490F91">
        <w:rPr>
          <w:rStyle w:val="StyleUnderline"/>
          <w:highlight w:val="cyan"/>
        </w:rPr>
        <w:t xml:space="preserve">-increasing </w:t>
      </w:r>
      <w:r w:rsidRPr="00F952CD">
        <w:rPr>
          <w:rStyle w:val="StyleUnderline"/>
        </w:rPr>
        <w:t xml:space="preserve">levels of </w:t>
      </w:r>
      <w:r w:rsidRPr="00490F91">
        <w:rPr>
          <w:rStyle w:val="Emphasis"/>
          <w:highlight w:val="cyan"/>
        </w:rPr>
        <w:t>political violence</w:t>
      </w:r>
      <w:r w:rsidRPr="00715664">
        <w:rPr>
          <w:rStyle w:val="StyleUnderline"/>
        </w:rPr>
        <w:t xml:space="preserve">, </w:t>
      </w:r>
      <w:r w:rsidRPr="00490F91">
        <w:rPr>
          <w:rStyle w:val="Emphasis"/>
          <w:highlight w:val="cyan"/>
        </w:rPr>
        <w:t>repression</w:t>
      </w:r>
      <w:r w:rsidRPr="00715664">
        <w:rPr>
          <w:rStyle w:val="StyleUnderline"/>
        </w:rPr>
        <w:t xml:space="preserve">, </w:t>
      </w:r>
      <w:r w:rsidRPr="00F952CD">
        <w:rPr>
          <w:rStyle w:val="StyleUnderline"/>
        </w:rPr>
        <w:t>coercion</w:t>
      </w:r>
      <w:r w:rsidRPr="00715664">
        <w:rPr>
          <w:rStyle w:val="StyleUnderline"/>
        </w:rPr>
        <w:t xml:space="preserve"> </w:t>
      </w:r>
      <w:r w:rsidRPr="00490F91">
        <w:rPr>
          <w:rStyle w:val="StyleUnderline"/>
          <w:highlight w:val="cyan"/>
        </w:rPr>
        <w:t xml:space="preserve">and </w:t>
      </w:r>
      <w:r w:rsidRPr="00490F91">
        <w:rPr>
          <w:rStyle w:val="Emphasis"/>
          <w:highlight w:val="cyan"/>
        </w:rPr>
        <w:t>social control</w:t>
      </w:r>
      <w:r w:rsidRPr="00715664">
        <w:rPr>
          <w:rStyle w:val="StyleUnderline"/>
        </w:rPr>
        <w:t xml:space="preserve">, as these exceptional states seek to manage the crisis of accumulation and attendant political, social and environmental conditions – </w:t>
      </w:r>
      <w:r w:rsidRPr="00424794">
        <w:rPr>
          <w:rStyle w:val="StyleUnderline"/>
        </w:rPr>
        <w:t>including the fear that crisis could lead to uncontrollable revolt</w:t>
      </w:r>
      <w:r w:rsidRPr="00424794">
        <w:rPr>
          <w:color w:val="000000" w:themeColor="text1"/>
          <w:sz w:val="14"/>
        </w:rPr>
        <w:t xml:space="preserve">. As such, </w:t>
      </w:r>
      <w:r w:rsidRPr="00424794">
        <w:rPr>
          <w:rStyle w:val="StyleUnderline"/>
        </w:rPr>
        <w:t>a key part of the rising militarism worldwide is the strengthening of the authoritarian repressive state at home.</w:t>
      </w:r>
      <w:r w:rsidRPr="00424794">
        <w:rPr>
          <w:color w:val="000000" w:themeColor="text1"/>
          <w:sz w:val="14"/>
        </w:rPr>
        <w:t xml:space="preserve"> Across North America and Europe it is </w:t>
      </w:r>
      <w:r w:rsidRPr="00424794">
        <w:rPr>
          <w:rStyle w:val="StyleUnderline"/>
        </w:rPr>
        <w:t xml:space="preserve">evident in the expansion of the prison-industrial-military complexes, pervasive and </w:t>
      </w:r>
      <w:proofErr w:type="spellStart"/>
      <w:r w:rsidRPr="00424794">
        <w:rPr>
          <w:rStyle w:val="StyleUnderline"/>
        </w:rPr>
        <w:t>paramilitarised</w:t>
      </w:r>
      <w:proofErr w:type="spellEnd"/>
      <w:r w:rsidRPr="00424794">
        <w:rPr>
          <w:rStyle w:val="StyleUnderline"/>
        </w:rPr>
        <w:t xml:space="preserve"> policing, technologically advanced surveillance systems and</w:t>
      </w:r>
      <w:r w:rsidRPr="00715664">
        <w:rPr>
          <w:rStyle w:val="StyleUnderline"/>
        </w:rPr>
        <w:t xml:space="preserve"> crowd control techniques, the </w:t>
      </w:r>
      <w:proofErr w:type="spellStart"/>
      <w:r w:rsidRPr="00F952CD">
        <w:rPr>
          <w:rStyle w:val="StyleUnderline"/>
        </w:rPr>
        <w:t>criminalisation</w:t>
      </w:r>
      <w:proofErr w:type="spellEnd"/>
      <w:r w:rsidRPr="00F952CD">
        <w:rPr>
          <w:rStyle w:val="StyleUnderline"/>
        </w:rPr>
        <w:t xml:space="preserve"> of protest</w:t>
      </w:r>
      <w:r w:rsidRPr="00715664">
        <w:rPr>
          <w:rStyle w:val="StyleUnderline"/>
        </w:rPr>
        <w:t xml:space="preserve"> and dissent, the </w:t>
      </w:r>
      <w:proofErr w:type="spellStart"/>
      <w:r w:rsidRPr="00715664">
        <w:rPr>
          <w:rStyle w:val="StyleUnderline"/>
        </w:rPr>
        <w:t>racialisation</w:t>
      </w:r>
      <w:proofErr w:type="spellEnd"/>
      <w:r w:rsidRPr="00715664">
        <w:rPr>
          <w:rStyle w:val="StyleUnderline"/>
        </w:rPr>
        <w:t xml:space="preserve"> of criminality and the repressive policing of communities of </w:t>
      </w:r>
      <w:proofErr w:type="spellStart"/>
      <w:r w:rsidRPr="00715664">
        <w:rPr>
          <w:rStyle w:val="StyleUnderline"/>
        </w:rPr>
        <w:t>colour</w:t>
      </w:r>
      <w:proofErr w:type="spellEnd"/>
      <w:r w:rsidRPr="00E45189">
        <w:rPr>
          <w:color w:val="000000" w:themeColor="text1"/>
          <w:sz w:val="14"/>
        </w:rPr>
        <w:t xml:space="preserve"> and </w:t>
      </w:r>
      <w:r w:rsidRPr="00424794">
        <w:rPr>
          <w:color w:val="000000" w:themeColor="text1"/>
          <w:sz w:val="14"/>
        </w:rPr>
        <w:t xml:space="preserve">working-class youth, </w:t>
      </w:r>
      <w:r w:rsidRPr="00424794">
        <w:rPr>
          <w:rStyle w:val="StyleUnderline"/>
        </w:rPr>
        <w:t xml:space="preserve">specious wars on drugs and ‘terrorism’, as well as the increased policing of boundaries and nation through border-keeping, anti-immigrant legislation, detention </w:t>
      </w:r>
      <w:proofErr w:type="spellStart"/>
      <w:r w:rsidRPr="00424794">
        <w:rPr>
          <w:rStyle w:val="StyleUnderline"/>
        </w:rPr>
        <w:t>centres</w:t>
      </w:r>
      <w:proofErr w:type="spellEnd"/>
      <w:r w:rsidRPr="00424794">
        <w:rPr>
          <w:rStyle w:val="StyleUnderline"/>
        </w:rPr>
        <w:t xml:space="preserve"> and deportation regimes</w:t>
      </w:r>
      <w:r w:rsidRPr="00424794">
        <w:rPr>
          <w:color w:val="000000" w:themeColor="text1"/>
          <w:sz w:val="14"/>
        </w:rPr>
        <w:t xml:space="preserve"> (</w:t>
      </w:r>
      <w:r w:rsidRPr="00424794">
        <w:rPr>
          <w:sz w:val="14"/>
        </w:rPr>
        <w:t>Ayers and Saad-Filho, 2020</w:t>
      </w:r>
      <w:r w:rsidRPr="00424794">
        <w:rPr>
          <w:color w:val="000000" w:themeColor="text1"/>
          <w:sz w:val="14"/>
        </w:rPr>
        <w:t xml:space="preserve">; </w:t>
      </w:r>
      <w:r w:rsidRPr="00424794">
        <w:rPr>
          <w:sz w:val="14"/>
        </w:rPr>
        <w:t>Robinson, 2019</w:t>
      </w:r>
      <w:r w:rsidRPr="00424794">
        <w:rPr>
          <w:color w:val="000000" w:themeColor="text1"/>
          <w:sz w:val="14"/>
        </w:rPr>
        <w:t>). Such murderous state policies include Fortress Europe’s policing of the Mediterranean and eastern European borders, where illegal</w:t>
      </w:r>
      <w:r w:rsidRPr="00E45189">
        <w:rPr>
          <w:color w:val="000000" w:themeColor="text1"/>
          <w:sz w:val="14"/>
        </w:rPr>
        <w:t xml:space="preserve">, systematic and lethal ‘pushbacks’ further </w:t>
      </w:r>
      <w:proofErr w:type="gramStart"/>
      <w:r w:rsidRPr="00E45189">
        <w:rPr>
          <w:color w:val="000000" w:themeColor="text1"/>
          <w:sz w:val="14"/>
        </w:rPr>
        <w:t>endanger</w:t>
      </w:r>
      <w:proofErr w:type="gramEnd"/>
      <w:r w:rsidRPr="00E45189">
        <w:rPr>
          <w:color w:val="000000" w:themeColor="text1"/>
          <w:sz w:val="14"/>
        </w:rPr>
        <w:t xml:space="preserve"> migrants’ lives. State-sponsored special armed units operating with elite coast guard and police forces have been documented intercepting, beating and torturing refugees, unlawfully and violently expelling them from within the EU’s external border. Such actions not only contravene the Geneva Refugee Convention but also belie the EU’s claim to uphold the rule of law, given its financial and logistical support to border protection and the widespread legal violations thereof. Members of these shadow units have been identified on social media displaying right-wing extremist and fascist symbols (</w:t>
      </w:r>
      <w:proofErr w:type="spellStart"/>
      <w:r w:rsidRPr="00424794">
        <w:rPr>
          <w:sz w:val="14"/>
        </w:rPr>
        <w:t>Christides</w:t>
      </w:r>
      <w:proofErr w:type="spellEnd"/>
      <w:r w:rsidRPr="00424794">
        <w:rPr>
          <w:sz w:val="14"/>
        </w:rPr>
        <w:t xml:space="preserve"> et al., 2021</w:t>
      </w:r>
      <w:r w:rsidRPr="00E45189">
        <w:rPr>
          <w:color w:val="000000" w:themeColor="text1"/>
          <w:sz w:val="14"/>
        </w:rPr>
        <w:t xml:space="preserve">; </w:t>
      </w:r>
      <w:r w:rsidRPr="00424794">
        <w:rPr>
          <w:sz w:val="14"/>
        </w:rPr>
        <w:t>Ovenden, 2021</w:t>
      </w:r>
      <w:r w:rsidRPr="00E45189">
        <w:rPr>
          <w:color w:val="000000" w:themeColor="text1"/>
          <w:sz w:val="14"/>
        </w:rPr>
        <w:t xml:space="preserve">). Far-right armed vigilantes have also </w:t>
      </w:r>
      <w:proofErr w:type="spellStart"/>
      <w:r w:rsidRPr="00E45189">
        <w:rPr>
          <w:color w:val="000000" w:themeColor="text1"/>
          <w:sz w:val="14"/>
        </w:rPr>
        <w:t>endeavoured</w:t>
      </w:r>
      <w:proofErr w:type="spellEnd"/>
      <w:r w:rsidRPr="00E45189">
        <w:rPr>
          <w:color w:val="000000" w:themeColor="text1"/>
          <w:sz w:val="14"/>
        </w:rPr>
        <w:t xml:space="preserve"> to patrol borders, for example, on the German–Poland border where groups with suspected links to neo-Nazi groups have blocked migrants crossing. The role of extra-state violence in the form of broad-based paramilitary </w:t>
      </w:r>
      <w:proofErr w:type="spellStart"/>
      <w:r w:rsidRPr="00E45189">
        <w:rPr>
          <w:color w:val="000000" w:themeColor="text1"/>
          <w:sz w:val="14"/>
        </w:rPr>
        <w:t>organisations</w:t>
      </w:r>
      <w:proofErr w:type="spellEnd"/>
      <w:r w:rsidRPr="00E45189">
        <w:rPr>
          <w:color w:val="000000" w:themeColor="text1"/>
          <w:sz w:val="14"/>
        </w:rPr>
        <w:t xml:space="preserve"> has constituted a key element that distinguished the rise of fascism from other reactionary movements. For now, most neofascist movements are not based on mass militias. Moreover, as </w:t>
      </w:r>
      <w:proofErr w:type="spellStart"/>
      <w:r w:rsidRPr="00E45189">
        <w:rPr>
          <w:color w:val="000000" w:themeColor="text1"/>
          <w:sz w:val="14"/>
        </w:rPr>
        <w:t>Palheta</w:t>
      </w:r>
      <w:proofErr w:type="spellEnd"/>
      <w:r w:rsidRPr="00E45189">
        <w:rPr>
          <w:color w:val="000000" w:themeColor="text1"/>
          <w:sz w:val="14"/>
        </w:rPr>
        <w:t xml:space="preserve"> </w:t>
      </w:r>
      <w:proofErr w:type="spellStart"/>
      <w:r w:rsidRPr="00E45189">
        <w:rPr>
          <w:color w:val="000000" w:themeColor="text1"/>
          <w:sz w:val="14"/>
        </w:rPr>
        <w:t>emphasises</w:t>
      </w:r>
      <w:proofErr w:type="spellEnd"/>
      <w:r w:rsidRPr="00E45189">
        <w:rPr>
          <w:color w:val="000000" w:themeColor="text1"/>
          <w:sz w:val="14"/>
        </w:rPr>
        <w:t xml:space="preserve">, extra-state militias remain subordinate to the strategy of the fascist/neofascist leaderships. The formation of mass militias depends on historical context and the demands of general strategy in terms of their ability to deploy, depending on historical circumstance, both legal and violent tactics. Integral to that consideration, is the extent to which states in our time wield across-the-board technologies of surveillance and repression incomparable to </w:t>
      </w:r>
      <w:proofErr w:type="gramStart"/>
      <w:r w:rsidRPr="00E45189">
        <w:rPr>
          <w:color w:val="000000" w:themeColor="text1"/>
          <w:sz w:val="14"/>
        </w:rPr>
        <w:t>that</w:t>
      </w:r>
      <w:proofErr w:type="gramEnd"/>
      <w:r w:rsidRPr="00E45189">
        <w:rPr>
          <w:color w:val="000000" w:themeColor="text1"/>
          <w:sz w:val="14"/>
        </w:rPr>
        <w:t xml:space="preserve"> of the inter-war period. Thus, at present, state violence may for the most part be sufficient to annihilate </w:t>
      </w:r>
      <w:proofErr w:type="gramStart"/>
      <w:r w:rsidRPr="00E45189">
        <w:rPr>
          <w:color w:val="000000" w:themeColor="text1"/>
          <w:sz w:val="14"/>
        </w:rPr>
        <w:t>any and all</w:t>
      </w:r>
      <w:proofErr w:type="gramEnd"/>
      <w:r w:rsidRPr="00E45189">
        <w:rPr>
          <w:color w:val="000000" w:themeColor="text1"/>
          <w:sz w:val="14"/>
        </w:rPr>
        <w:t xml:space="preserve"> forms of opposition – including physically, when necessary (</w:t>
      </w:r>
      <w:proofErr w:type="spellStart"/>
      <w:r w:rsidRPr="00424794">
        <w:rPr>
          <w:sz w:val="14"/>
        </w:rPr>
        <w:t>Palheta</w:t>
      </w:r>
      <w:proofErr w:type="spellEnd"/>
      <w:r w:rsidRPr="00424794">
        <w:rPr>
          <w:sz w:val="14"/>
        </w:rPr>
        <w:t>, 2021</w:t>
      </w:r>
      <w:r w:rsidRPr="00E45189">
        <w:rPr>
          <w:color w:val="000000" w:themeColor="text1"/>
          <w:sz w:val="14"/>
        </w:rPr>
        <w:t>). Nonetheless there are multiple and burgeoning cases of violence by armed militias with links to the state. Vigilante groups allied with the ruling BJP in India have threatened, harassed, attacked and lynched minority religious and community members with impunity, including the Gujarat pogrom and that in Delhi in 2020 following the Citizenship Amendment Act (</w:t>
      </w:r>
      <w:r w:rsidRPr="00424794">
        <w:rPr>
          <w:sz w:val="14"/>
        </w:rPr>
        <w:t>Khan and Chakrabarty, 2021</w:t>
      </w:r>
      <w:r w:rsidRPr="00E45189">
        <w:rPr>
          <w:color w:val="000000" w:themeColor="text1"/>
          <w:sz w:val="14"/>
        </w:rPr>
        <w:t>). The neofascist street gangs of Golden Dawn and its offshoots in Greece have carried out acts of violence and hate crimes against immigrants and refugees, ethnic minorities, LGBTQIA + individuals and left-wing political opponents. In Hungary, the violence of far-right militias has targeted predominantly Roma people, claiming to increase the security of the ‘Hungarian’ population vis-à-vis the ‘Gypsy crime’ problem (</w:t>
      </w:r>
      <w:proofErr w:type="spellStart"/>
      <w:r w:rsidRPr="00424794">
        <w:rPr>
          <w:sz w:val="14"/>
        </w:rPr>
        <w:t>Mireanu</w:t>
      </w:r>
      <w:proofErr w:type="spellEnd"/>
      <w:r w:rsidRPr="00424794">
        <w:rPr>
          <w:sz w:val="14"/>
        </w:rPr>
        <w:t>, 2013</w:t>
      </w:r>
      <w:r w:rsidRPr="00E45189">
        <w:rPr>
          <w:color w:val="000000" w:themeColor="text1"/>
          <w:sz w:val="14"/>
        </w:rPr>
        <w:t>). And in Brazil, violence by Bolsonaro’s shock troops, especially during the 2022 election campaign, resulted in the deaths of Workers Party activists and the physical assault of hundreds of others (</w:t>
      </w:r>
      <w:r w:rsidRPr="00424794">
        <w:rPr>
          <w:sz w:val="14"/>
        </w:rPr>
        <w:t>Purdy, 2022</w:t>
      </w:r>
      <w:r w:rsidRPr="00E45189">
        <w:rPr>
          <w:color w:val="000000" w:themeColor="text1"/>
          <w:sz w:val="14"/>
        </w:rPr>
        <w:t xml:space="preserve">). Meanwhile, the Trump-emboldened Proud Boys, Oath </w:t>
      </w:r>
      <w:r w:rsidRPr="00424794">
        <w:rPr>
          <w:color w:val="000000" w:themeColor="text1"/>
          <w:sz w:val="14"/>
        </w:rPr>
        <w:t xml:space="preserve">Keepers, Three Percenters, the boogaloo movement and other far-right vigilante groups and armed militias </w:t>
      </w:r>
      <w:proofErr w:type="spellStart"/>
      <w:r w:rsidRPr="00424794">
        <w:rPr>
          <w:color w:val="000000" w:themeColor="text1"/>
          <w:sz w:val="14"/>
        </w:rPr>
        <w:t>terrorise</w:t>
      </w:r>
      <w:proofErr w:type="spellEnd"/>
      <w:r w:rsidRPr="00424794">
        <w:rPr>
          <w:color w:val="000000" w:themeColor="text1"/>
          <w:sz w:val="14"/>
        </w:rPr>
        <w:t xml:space="preserve"> the streets of US cities such as Charlottesville, Portland, Kenosha and Salt Lake City, turning these cities into ‘proving grounds’ for the far-right, ‘priming’ vigilantes for a period of political violence (</w:t>
      </w:r>
      <w:r w:rsidRPr="00424794">
        <w:rPr>
          <w:sz w:val="14"/>
        </w:rPr>
        <w:t>Evans, 2021</w:t>
      </w:r>
      <w:r w:rsidRPr="00424794">
        <w:rPr>
          <w:color w:val="000000" w:themeColor="text1"/>
          <w:sz w:val="14"/>
        </w:rPr>
        <w:t xml:space="preserve">). Conclusion: Confronting Neofascism These are dangerous times. </w:t>
      </w:r>
      <w:r w:rsidRPr="00424794">
        <w:rPr>
          <w:rStyle w:val="StyleUnderline"/>
        </w:rPr>
        <w:t>Crucial to any understanding of the insurgence of neofascism is an awareness of the historical conditions under which fascism comes to the fore – that is, in periods of capitalist crisis</w:t>
      </w:r>
      <w:r w:rsidRPr="00424794">
        <w:rPr>
          <w:color w:val="000000" w:themeColor="text1"/>
          <w:sz w:val="14"/>
        </w:rPr>
        <w:t xml:space="preserve">. </w:t>
      </w:r>
      <w:r w:rsidRPr="00424794">
        <w:rPr>
          <w:rStyle w:val="StyleUnderline"/>
        </w:rPr>
        <w:t>With the systemic crisis of capitalism set to worsen, the threat and reality of resorting to neofascist solutions becomes ever greater.</w:t>
      </w:r>
      <w:r w:rsidRPr="00424794">
        <w:rPr>
          <w:color w:val="000000" w:themeColor="text1"/>
          <w:sz w:val="14"/>
        </w:rPr>
        <w:t xml:space="preserve"> However, insofar as it derives from a crisis of capitalist accumulation and sociality, including the hardening of social confrontations, the process of </w:t>
      </w:r>
      <w:proofErr w:type="spellStart"/>
      <w:r w:rsidRPr="00424794">
        <w:rPr>
          <w:color w:val="000000" w:themeColor="text1"/>
          <w:sz w:val="14"/>
        </w:rPr>
        <w:t>neofascisation</w:t>
      </w:r>
      <w:proofErr w:type="spellEnd"/>
      <w:r w:rsidRPr="00424794">
        <w:rPr>
          <w:color w:val="000000" w:themeColor="text1"/>
          <w:sz w:val="14"/>
        </w:rPr>
        <w:t xml:space="preserve"> is both contradictory and highly unstable: ‘There is by no means a royal road for the fascist movement’ (</w:t>
      </w:r>
      <w:proofErr w:type="spellStart"/>
      <w:r w:rsidRPr="00424794">
        <w:rPr>
          <w:sz w:val="14"/>
        </w:rPr>
        <w:t>Palheta</w:t>
      </w:r>
      <w:proofErr w:type="spellEnd"/>
      <w:r w:rsidRPr="00424794">
        <w:rPr>
          <w:sz w:val="14"/>
        </w:rPr>
        <w:t>, 2021</w:t>
      </w:r>
      <w:r w:rsidRPr="00424794">
        <w:rPr>
          <w:color w:val="000000" w:themeColor="text1"/>
          <w:sz w:val="14"/>
        </w:rPr>
        <w:t xml:space="preserve">). Indeed, as </w:t>
      </w:r>
      <w:proofErr w:type="spellStart"/>
      <w:r w:rsidRPr="00424794">
        <w:rPr>
          <w:sz w:val="14"/>
        </w:rPr>
        <w:t>Saladdin</w:t>
      </w:r>
      <w:proofErr w:type="spellEnd"/>
      <w:r w:rsidRPr="00424794">
        <w:rPr>
          <w:sz w:val="14"/>
        </w:rPr>
        <w:t xml:space="preserve"> Ahmed (2020)</w:t>
      </w:r>
      <w:r w:rsidRPr="00424794">
        <w:rPr>
          <w:color w:val="000000" w:themeColor="text1"/>
          <w:sz w:val="14"/>
        </w:rPr>
        <w:t xml:space="preserve"> has </w:t>
      </w:r>
      <w:proofErr w:type="spellStart"/>
      <w:r w:rsidRPr="00424794">
        <w:rPr>
          <w:color w:val="000000" w:themeColor="text1"/>
          <w:sz w:val="14"/>
        </w:rPr>
        <w:t>emphasised</w:t>
      </w:r>
      <w:proofErr w:type="spellEnd"/>
      <w:r w:rsidRPr="00424794">
        <w:rPr>
          <w:color w:val="000000" w:themeColor="text1"/>
          <w:sz w:val="14"/>
        </w:rPr>
        <w:t xml:space="preserve">, classical fascism never enjoyed a day without resistance; </w:t>
      </w:r>
      <w:proofErr w:type="gramStart"/>
      <w:r w:rsidRPr="00424794">
        <w:rPr>
          <w:color w:val="000000" w:themeColor="text1"/>
          <w:sz w:val="14"/>
        </w:rPr>
        <w:t>likewise</w:t>
      </w:r>
      <w:proofErr w:type="gramEnd"/>
      <w:r w:rsidRPr="00424794">
        <w:rPr>
          <w:color w:val="000000" w:themeColor="text1"/>
          <w:sz w:val="14"/>
        </w:rPr>
        <w:t xml:space="preserve"> neofascism. </w:t>
      </w:r>
      <w:r w:rsidRPr="00424794">
        <w:rPr>
          <w:rStyle w:val="StyleUnderline"/>
        </w:rPr>
        <w:t xml:space="preserve">That the process of </w:t>
      </w:r>
      <w:proofErr w:type="spellStart"/>
      <w:r w:rsidRPr="00424794">
        <w:rPr>
          <w:rStyle w:val="StyleUnderline"/>
        </w:rPr>
        <w:t>fascisation</w:t>
      </w:r>
      <w:proofErr w:type="spellEnd"/>
      <w:r w:rsidRPr="00424794">
        <w:rPr>
          <w:rStyle w:val="StyleUnderline"/>
        </w:rPr>
        <w:t xml:space="preserve"> does not lead necessarily to neofascism ultimately depends on the ability of the exploited and oppressed to successfully contest the multiple terrains of political struggle, constituting themselves as autonomous political subjects to effect a fundamental transformation of our societies and world</w:t>
      </w:r>
      <w:r w:rsidRPr="00715664">
        <w:rPr>
          <w:rStyle w:val="StyleUnderline"/>
        </w:rPr>
        <w:t>.</w:t>
      </w:r>
      <w:r w:rsidRPr="00E45189">
        <w:rPr>
          <w:color w:val="000000" w:themeColor="text1"/>
          <w:sz w:val="14"/>
        </w:rPr>
        <w:t xml:space="preserve"> </w:t>
      </w:r>
      <w:r w:rsidRPr="00715664">
        <w:rPr>
          <w:rStyle w:val="StyleUnderline"/>
        </w:rPr>
        <w:t xml:space="preserve">Such transformation must be congruent with the ecological conditions of existence on this </w:t>
      </w:r>
      <w:proofErr w:type="gramStart"/>
      <w:r w:rsidRPr="00715664">
        <w:rPr>
          <w:rStyle w:val="StyleUnderline"/>
        </w:rPr>
        <w:t>planet</w:t>
      </w:r>
      <w:r w:rsidRPr="00E45189">
        <w:rPr>
          <w:color w:val="000000" w:themeColor="text1"/>
          <w:sz w:val="14"/>
        </w:rPr>
        <w:t>: ‘</w:t>
      </w:r>
      <w:proofErr w:type="gramEnd"/>
      <w:r w:rsidRPr="00715664">
        <w:rPr>
          <w:rStyle w:val="StyleUnderline"/>
        </w:rPr>
        <w:t xml:space="preserve">Whereas past revolutionary struggles have strived for an emancipation of labor from capital, we are challenged not just to imagine, but to demand the emancipation of the earth from capital. </w:t>
      </w:r>
      <w:r w:rsidRPr="00490F91">
        <w:rPr>
          <w:rStyle w:val="Emphasis"/>
          <w:highlight w:val="cyan"/>
        </w:rPr>
        <w:t>For the earth to live, capitalism must die’</w:t>
      </w:r>
      <w:r w:rsidRPr="00E45189">
        <w:rPr>
          <w:color w:val="000000" w:themeColor="text1"/>
          <w:sz w:val="14"/>
        </w:rPr>
        <w:t xml:space="preserve"> (</w:t>
      </w:r>
      <w:r w:rsidRPr="00424794">
        <w:rPr>
          <w:sz w:val="14"/>
        </w:rPr>
        <w:t>Estes, 2019</w:t>
      </w:r>
      <w:r w:rsidRPr="00E45189">
        <w:rPr>
          <w:color w:val="000000" w:themeColor="text1"/>
          <w:sz w:val="14"/>
        </w:rPr>
        <w:t xml:space="preserve">: 257). Unquestionably, this involves resisting the forces of reaction, confronting the far- and fascist- </w:t>
      </w:r>
      <w:proofErr w:type="gramStart"/>
      <w:r w:rsidRPr="00E45189">
        <w:rPr>
          <w:color w:val="000000" w:themeColor="text1"/>
          <w:sz w:val="14"/>
        </w:rPr>
        <w:t>right</w:t>
      </w:r>
      <w:proofErr w:type="gramEnd"/>
      <w:r w:rsidRPr="00E45189">
        <w:rPr>
          <w:color w:val="000000" w:themeColor="text1"/>
          <w:sz w:val="14"/>
        </w:rPr>
        <w:t xml:space="preserve"> who populate the electoral and institutional terrain, as well as more broadly in society, the workplace and on the streets. But </w:t>
      </w:r>
      <w:r w:rsidRPr="00715664">
        <w:rPr>
          <w:rStyle w:val="StyleUnderline"/>
        </w:rPr>
        <w:t xml:space="preserve">also crucial is that </w:t>
      </w:r>
      <w:r w:rsidRPr="00490F91">
        <w:rPr>
          <w:rStyle w:val="StyleUnderline"/>
          <w:highlight w:val="cyan"/>
        </w:rPr>
        <w:t>antifascism</w:t>
      </w:r>
      <w:r w:rsidRPr="00715664">
        <w:rPr>
          <w:rStyle w:val="StyleUnderline"/>
        </w:rPr>
        <w:t xml:space="preserve"> is conceived as a necessary complement to related struggles (antiracist, anti-imperialist, antimilitarism, feminist, ecological, and so on) not just a struggle, waged independently, against the </w:t>
      </w:r>
      <w:proofErr w:type="spellStart"/>
      <w:r w:rsidRPr="00715664">
        <w:rPr>
          <w:rStyle w:val="StyleUnderline"/>
        </w:rPr>
        <w:t>organised</w:t>
      </w:r>
      <w:proofErr w:type="spellEnd"/>
      <w:r w:rsidRPr="00715664">
        <w:rPr>
          <w:rStyle w:val="StyleUnderline"/>
        </w:rPr>
        <w:t xml:space="preserve"> hard-right. Hence it </w:t>
      </w:r>
      <w:r w:rsidRPr="00F952CD">
        <w:rPr>
          <w:rStyle w:val="StyleUnderline"/>
        </w:rPr>
        <w:t>involves</w:t>
      </w:r>
      <w:r w:rsidRPr="00715664">
        <w:rPr>
          <w:rStyle w:val="StyleUnderline"/>
        </w:rPr>
        <w:t xml:space="preserve"> </w:t>
      </w:r>
      <w:r w:rsidRPr="00F952CD">
        <w:rPr>
          <w:rStyle w:val="StyleUnderline"/>
        </w:rPr>
        <w:t>creating a plurality of</w:t>
      </w:r>
      <w:r w:rsidRPr="00715664">
        <w:rPr>
          <w:rStyle w:val="StyleUnderline"/>
        </w:rPr>
        <w:t xml:space="preserve"> types of tactics, </w:t>
      </w:r>
      <w:proofErr w:type="spellStart"/>
      <w:r w:rsidRPr="00715664">
        <w:rPr>
          <w:rStyle w:val="StyleUnderline"/>
        </w:rPr>
        <w:t>organisations</w:t>
      </w:r>
      <w:proofErr w:type="spellEnd"/>
      <w:r w:rsidRPr="00715664">
        <w:rPr>
          <w:rStyle w:val="StyleUnderline"/>
        </w:rPr>
        <w:t xml:space="preserve"> and strategies</w:t>
      </w:r>
      <w:r w:rsidRPr="00E45189">
        <w:rPr>
          <w:color w:val="000000" w:themeColor="text1"/>
          <w:sz w:val="14"/>
        </w:rPr>
        <w:t xml:space="preserve"> – </w:t>
      </w:r>
      <w:r w:rsidRPr="00715664">
        <w:rPr>
          <w:rStyle w:val="StyleUnderline"/>
        </w:rPr>
        <w:t xml:space="preserve">the </w:t>
      </w:r>
      <w:r w:rsidRPr="00F952CD">
        <w:rPr>
          <w:rStyle w:val="StyleUnderline"/>
        </w:rPr>
        <w:t>infrastructures of dissent</w:t>
      </w:r>
      <w:r w:rsidRPr="00715664">
        <w:rPr>
          <w:rStyle w:val="StyleUnderline"/>
        </w:rPr>
        <w:t xml:space="preserve"> – to fight neofascism </w:t>
      </w:r>
      <w:proofErr w:type="gramStart"/>
      <w:r w:rsidRPr="00715664">
        <w:rPr>
          <w:rStyle w:val="StyleUnderline"/>
        </w:rPr>
        <w:t>on the basis of</w:t>
      </w:r>
      <w:proofErr w:type="gramEnd"/>
      <w:r w:rsidRPr="00715664">
        <w:rPr>
          <w:rStyle w:val="StyleUnderline"/>
        </w:rPr>
        <w:t xml:space="preserve"> common action of the oppressed</w:t>
      </w:r>
      <w:r w:rsidRPr="00E45189">
        <w:rPr>
          <w:color w:val="000000" w:themeColor="text1"/>
          <w:sz w:val="14"/>
        </w:rPr>
        <w:t xml:space="preserve"> (</w:t>
      </w:r>
      <w:r w:rsidRPr="00424794">
        <w:rPr>
          <w:sz w:val="14"/>
        </w:rPr>
        <w:t>Burley, 2022</w:t>
      </w:r>
      <w:r w:rsidRPr="00E45189">
        <w:rPr>
          <w:color w:val="000000" w:themeColor="text1"/>
          <w:sz w:val="14"/>
        </w:rPr>
        <w:t xml:space="preserve">; </w:t>
      </w:r>
      <w:r w:rsidRPr="00424794">
        <w:rPr>
          <w:sz w:val="14"/>
        </w:rPr>
        <w:t>McNally and Post, 2021</w:t>
      </w:r>
      <w:r w:rsidRPr="00E45189">
        <w:rPr>
          <w:color w:val="000000" w:themeColor="text1"/>
          <w:sz w:val="14"/>
        </w:rPr>
        <w:t xml:space="preserve">). </w:t>
      </w:r>
      <w:r w:rsidRPr="00715664">
        <w:rPr>
          <w:rStyle w:val="StyleUnderline"/>
        </w:rPr>
        <w:t xml:space="preserve">Ultimately, </w:t>
      </w:r>
      <w:r w:rsidRPr="00F952CD">
        <w:rPr>
          <w:rStyle w:val="StyleUnderline"/>
        </w:rPr>
        <w:t>opposing</w:t>
      </w:r>
      <w:r w:rsidRPr="00715664">
        <w:rPr>
          <w:rStyle w:val="StyleUnderline"/>
        </w:rPr>
        <w:t xml:space="preserve"> </w:t>
      </w:r>
      <w:proofErr w:type="spellStart"/>
      <w:r w:rsidRPr="00715664">
        <w:rPr>
          <w:rStyle w:val="StyleUnderline"/>
        </w:rPr>
        <w:t>fascisation</w:t>
      </w:r>
      <w:proofErr w:type="spellEnd"/>
      <w:r w:rsidRPr="00715664">
        <w:rPr>
          <w:rStyle w:val="StyleUnderline"/>
        </w:rPr>
        <w:t xml:space="preserve"> and </w:t>
      </w:r>
      <w:proofErr w:type="gramStart"/>
      <w:r w:rsidRPr="00F952CD">
        <w:rPr>
          <w:rStyle w:val="StyleUnderline"/>
        </w:rPr>
        <w:t>neofascism</w:t>
      </w:r>
      <w:proofErr w:type="gramEnd"/>
      <w:r w:rsidRPr="00F952CD">
        <w:rPr>
          <w:rStyle w:val="StyleUnderline"/>
        </w:rPr>
        <w:t xml:space="preserve"> </w:t>
      </w:r>
      <w:r w:rsidRPr="00490F91">
        <w:rPr>
          <w:rStyle w:val="StyleUnderline"/>
          <w:highlight w:val="cyan"/>
        </w:rPr>
        <w:t xml:space="preserve">entails </w:t>
      </w:r>
      <w:r w:rsidRPr="00F952CD">
        <w:rPr>
          <w:rStyle w:val="StyleUnderline"/>
        </w:rPr>
        <w:t xml:space="preserve">the </w:t>
      </w:r>
      <w:r w:rsidRPr="00490F91">
        <w:rPr>
          <w:rStyle w:val="Emphasis"/>
          <w:highlight w:val="cyan"/>
        </w:rPr>
        <w:t>transcendence</w:t>
      </w:r>
      <w:r w:rsidRPr="00490F91">
        <w:rPr>
          <w:rStyle w:val="StyleUnderline"/>
          <w:highlight w:val="cyan"/>
        </w:rPr>
        <w:t xml:space="preserve"> of</w:t>
      </w:r>
      <w:r w:rsidRPr="00715664">
        <w:rPr>
          <w:rStyle w:val="StyleUnderline"/>
        </w:rPr>
        <w:t xml:space="preserve"> neoliberal </w:t>
      </w:r>
      <w:r w:rsidRPr="00490F91">
        <w:rPr>
          <w:rStyle w:val="Emphasis"/>
          <w:highlight w:val="cyan"/>
        </w:rPr>
        <w:t>capitalism</w:t>
      </w:r>
      <w:r w:rsidRPr="00490F91">
        <w:rPr>
          <w:rStyle w:val="StyleUnderline"/>
          <w:highlight w:val="cyan"/>
        </w:rPr>
        <w:t xml:space="preserve"> itself.</w:t>
      </w:r>
      <w:r w:rsidRPr="00715664">
        <w:rPr>
          <w:rStyle w:val="StyleUnderline"/>
        </w:rPr>
        <w:t xml:space="preserve"> Overcoming the monster of neofascism demands that we reject and transcend the capitalist morass from which it em</w:t>
      </w:r>
      <w:r w:rsidRPr="00BD26FC">
        <w:rPr>
          <w:rStyle w:val="StyleUnderline"/>
        </w:rPr>
        <w:t xml:space="preserve">erges, takes root and spreads. A meaningful alternative to neoliberal state and capital requires us to look again to </w:t>
      </w:r>
      <w:r w:rsidRPr="00BD26FC">
        <w:rPr>
          <w:rStyle w:val="Emphasis"/>
        </w:rPr>
        <w:t>socialism</w:t>
      </w:r>
      <w:r w:rsidRPr="00BD26FC">
        <w:rPr>
          <w:color w:val="000000" w:themeColor="text1"/>
          <w:sz w:val="14"/>
        </w:rPr>
        <w:t xml:space="preserve"> (</w:t>
      </w:r>
      <w:r w:rsidRPr="00BD26FC">
        <w:rPr>
          <w:sz w:val="14"/>
        </w:rPr>
        <w:t>Barker et</w:t>
      </w:r>
      <w:r w:rsidRPr="00424794">
        <w:rPr>
          <w:sz w:val="14"/>
        </w:rPr>
        <w:t xml:space="preserve"> al., 2021</w:t>
      </w:r>
      <w:r w:rsidRPr="00E45189">
        <w:rPr>
          <w:color w:val="000000" w:themeColor="text1"/>
          <w:sz w:val="14"/>
        </w:rPr>
        <w:t xml:space="preserve">; </w:t>
      </w:r>
      <w:r w:rsidRPr="00424794">
        <w:rPr>
          <w:sz w:val="14"/>
        </w:rPr>
        <w:t>McNally, 2021</w:t>
      </w:r>
      <w:r w:rsidRPr="00E45189">
        <w:rPr>
          <w:color w:val="000000" w:themeColor="text1"/>
          <w:sz w:val="14"/>
        </w:rPr>
        <w:t>).</w:t>
      </w:r>
      <w:r w:rsidRPr="00424794">
        <w:rPr>
          <w:sz w:val="14"/>
          <w:vertAlign w:val="superscript"/>
        </w:rPr>
        <w:t>11</w:t>
      </w:r>
      <w:r w:rsidRPr="00E45189">
        <w:rPr>
          <w:color w:val="000000" w:themeColor="text1"/>
          <w:sz w:val="14"/>
        </w:rPr>
        <w:t xml:space="preserve"> This presents a major challenge for the radical left </w:t>
      </w:r>
      <w:proofErr w:type="gramStart"/>
      <w:r w:rsidRPr="00E45189">
        <w:rPr>
          <w:color w:val="000000" w:themeColor="text1"/>
          <w:sz w:val="14"/>
        </w:rPr>
        <w:t>today, but</w:t>
      </w:r>
      <w:proofErr w:type="gramEnd"/>
      <w:r w:rsidRPr="00E45189">
        <w:rPr>
          <w:color w:val="000000" w:themeColor="text1"/>
          <w:sz w:val="14"/>
        </w:rPr>
        <w:t xml:space="preserve"> necessarily </w:t>
      </w:r>
      <w:r w:rsidRPr="00715664">
        <w:rPr>
          <w:rStyle w:val="StyleUnderline"/>
        </w:rPr>
        <w:t xml:space="preserve">involves </w:t>
      </w:r>
      <w:r w:rsidRPr="00F952CD">
        <w:rPr>
          <w:rStyle w:val="StyleUnderline"/>
        </w:rPr>
        <w:t>taking-up the class questions which the</w:t>
      </w:r>
      <w:r w:rsidRPr="00715664">
        <w:rPr>
          <w:rStyle w:val="StyleUnderline"/>
        </w:rPr>
        <w:t xml:space="preserve"> far- and fascist-</w:t>
      </w:r>
      <w:proofErr w:type="gramStart"/>
      <w:r w:rsidRPr="00F952CD">
        <w:rPr>
          <w:rStyle w:val="StyleUnderline"/>
        </w:rPr>
        <w:t>right</w:t>
      </w:r>
      <w:proofErr w:type="gramEnd"/>
      <w:r w:rsidRPr="00F952CD">
        <w:rPr>
          <w:rStyle w:val="StyleUnderline"/>
        </w:rPr>
        <w:t xml:space="preserve"> seek to exploit but cannot resolve.</w:t>
      </w:r>
      <w:r w:rsidRPr="00715664">
        <w:rPr>
          <w:rStyle w:val="StyleUnderline"/>
        </w:rPr>
        <w:t xml:space="preserve"> It necessitates turning, understanding and building outwards to the mass of the population, </w:t>
      </w:r>
      <w:r w:rsidRPr="00490F91">
        <w:rPr>
          <w:rStyle w:val="StyleUnderline"/>
          <w:highlight w:val="cyan"/>
        </w:rPr>
        <w:t xml:space="preserve">to </w:t>
      </w:r>
      <w:proofErr w:type="gramStart"/>
      <w:r w:rsidRPr="00490F91">
        <w:rPr>
          <w:rStyle w:val="StyleUnderline"/>
          <w:highlight w:val="cyan"/>
        </w:rPr>
        <w:t>recohere</w:t>
      </w:r>
      <w:proofErr w:type="gramEnd"/>
      <w:r w:rsidRPr="00490F91">
        <w:rPr>
          <w:rStyle w:val="StyleUnderline"/>
          <w:highlight w:val="cyan"/>
        </w:rPr>
        <w:t xml:space="preserve"> a </w:t>
      </w:r>
      <w:r w:rsidRPr="00BD26FC">
        <w:rPr>
          <w:rStyle w:val="Emphasis"/>
          <w:highlight w:val="cyan"/>
        </w:rPr>
        <w:t>mass-based</w:t>
      </w:r>
      <w:r w:rsidRPr="00424794">
        <w:rPr>
          <w:rStyle w:val="StyleUnderline"/>
        </w:rPr>
        <w:t xml:space="preserve">, genuinely anticapitalist, </w:t>
      </w:r>
      <w:r w:rsidRPr="00BD26FC">
        <w:rPr>
          <w:rStyle w:val="Emphasis"/>
          <w:highlight w:val="cyan"/>
        </w:rPr>
        <w:t>radical left</w:t>
      </w:r>
      <w:r w:rsidRPr="00715664">
        <w:rPr>
          <w:rStyle w:val="StyleUnderline"/>
        </w:rPr>
        <w:t xml:space="preserve"> </w:t>
      </w:r>
      <w:r w:rsidRPr="00F952CD">
        <w:rPr>
          <w:rStyle w:val="StyleUnderline"/>
        </w:rPr>
        <w:t xml:space="preserve">primed for </w:t>
      </w:r>
      <w:r w:rsidRPr="00715664">
        <w:rPr>
          <w:rStyle w:val="StyleUnderline"/>
        </w:rPr>
        <w:t xml:space="preserve">the transformative </w:t>
      </w:r>
      <w:r w:rsidRPr="00F952CD">
        <w:rPr>
          <w:rStyle w:val="StyleUnderline"/>
        </w:rPr>
        <w:t>struggles</w:t>
      </w:r>
      <w:r w:rsidRPr="00715664">
        <w:rPr>
          <w:rStyle w:val="StyleUnderline"/>
        </w:rPr>
        <w:t xml:space="preserve"> of our age.</w:t>
      </w:r>
    </w:p>
    <w:p w14:paraId="015F2035" w14:textId="77777777" w:rsidR="00533C41" w:rsidRDefault="00533C41" w:rsidP="00533C41">
      <w:pPr>
        <w:pStyle w:val="Heading4"/>
      </w:pPr>
      <w:r>
        <w:t xml:space="preserve">Vote negative to embrace an </w:t>
      </w:r>
      <w:r>
        <w:rPr>
          <w:u w:val="single"/>
        </w:rPr>
        <w:t>ideology</w:t>
      </w:r>
      <w:r>
        <w:t xml:space="preserve">, </w:t>
      </w:r>
      <w:r>
        <w:rPr>
          <w:u w:val="single"/>
        </w:rPr>
        <w:t>practice</w:t>
      </w:r>
      <w:r>
        <w:t xml:space="preserve">, and </w:t>
      </w:r>
      <w:r>
        <w:rPr>
          <w:u w:val="single"/>
        </w:rPr>
        <w:t>strategy</w:t>
      </w:r>
      <w:r>
        <w:t xml:space="preserve"> of </w:t>
      </w:r>
      <w:r w:rsidRPr="007A53EE">
        <w:rPr>
          <w:u w:val="single"/>
        </w:rPr>
        <w:t>socialist internationalism</w:t>
      </w:r>
      <w:r>
        <w:t xml:space="preserve">. Refuse the </w:t>
      </w:r>
      <w:r w:rsidRPr="007A53EE">
        <w:rPr>
          <w:u w:val="single"/>
        </w:rPr>
        <w:t>class compromise</w:t>
      </w:r>
      <w:r>
        <w:t xml:space="preserve"> offered by </w:t>
      </w:r>
      <w:r w:rsidRPr="007A53EE">
        <w:rPr>
          <w:u w:val="single"/>
        </w:rPr>
        <w:t>union bureaucracies</w:t>
      </w:r>
      <w:r>
        <w:t>.</w:t>
      </w:r>
    </w:p>
    <w:p w14:paraId="39633B4A" w14:textId="77777777" w:rsidR="00533C41" w:rsidRPr="00597F23" w:rsidRDefault="00533C41" w:rsidP="00533C41">
      <w:pPr>
        <w:rPr>
          <w:u w:val="single"/>
        </w:rPr>
      </w:pPr>
      <w:r w:rsidRPr="007A53EE">
        <w:rPr>
          <w:rStyle w:val="Style13ptBold"/>
        </w:rPr>
        <w:t>Alcoy 5-31</w:t>
      </w:r>
      <w:r>
        <w:t xml:space="preserve">, </w:t>
      </w:r>
      <w:r w:rsidRPr="007A53EE">
        <w:t xml:space="preserve">Philippe Alcoy, 5-31-2025, </w:t>
      </w:r>
      <w:r w:rsidRPr="006902CE">
        <w:t xml:space="preserve">editor of </w:t>
      </w:r>
      <w:proofErr w:type="spellStart"/>
      <w:r w:rsidRPr="006902CE">
        <w:t>Révolution</w:t>
      </w:r>
      <w:proofErr w:type="spellEnd"/>
      <w:r w:rsidRPr="006902CE">
        <w:t xml:space="preserve"> Permanente, </w:t>
      </w:r>
      <w:r w:rsidRPr="007A53EE">
        <w:t>"What is Internationalism and Why Does it Matter Today?", Left Voice, https://www.leftvoice.org/what-is-internationalism-and-why-does-it-matter-today/</w:t>
      </w:r>
      <w:r>
        <w:t xml:space="preserve"> // ~</w:t>
      </w:r>
      <w:proofErr w:type="spellStart"/>
      <w:r>
        <w:t>kwudjwa</w:t>
      </w:r>
      <w:proofErr w:type="spellEnd"/>
      <w:r>
        <w:t>~</w:t>
      </w:r>
    </w:p>
    <w:p w14:paraId="2EE65BE7" w14:textId="77777777" w:rsidR="00533C41" w:rsidRPr="00597F23" w:rsidRDefault="00533C41" w:rsidP="00533C41">
      <w:pPr>
        <w:rPr>
          <w:rStyle w:val="StyleUnderline"/>
        </w:rPr>
      </w:pPr>
      <w:r w:rsidRPr="00490F91">
        <w:rPr>
          <w:rStyle w:val="StyleUnderline"/>
          <w:highlight w:val="cyan"/>
        </w:rPr>
        <w:t xml:space="preserve">Working-class </w:t>
      </w:r>
      <w:r w:rsidRPr="00490F91">
        <w:rPr>
          <w:rStyle w:val="Emphasis"/>
          <w:highlight w:val="cyan"/>
        </w:rPr>
        <w:t>internationalism</w:t>
      </w:r>
      <w:r w:rsidRPr="00490F91">
        <w:rPr>
          <w:rStyle w:val="StyleUnderline"/>
          <w:highlight w:val="cyan"/>
        </w:rPr>
        <w:t xml:space="preserve"> is not </w:t>
      </w:r>
      <w:r w:rsidRPr="00BD6541">
        <w:rPr>
          <w:rStyle w:val="StyleUnderline"/>
        </w:rPr>
        <w:t>to be confused with</w:t>
      </w:r>
      <w:r w:rsidRPr="00597F23">
        <w:rPr>
          <w:rStyle w:val="StyleUnderline"/>
        </w:rPr>
        <w:t xml:space="preserve"> the tendency toward international domination and exploitation organized by capitalists, exacerbated by </w:t>
      </w:r>
      <w:r w:rsidRPr="00490F91">
        <w:rPr>
          <w:rStyle w:val="Emphasis"/>
          <w:highlight w:val="cyan"/>
        </w:rPr>
        <w:t>neoliberal globalization</w:t>
      </w:r>
      <w:r w:rsidRPr="00597F23">
        <w:rPr>
          <w:rStyle w:val="StyleUnderline"/>
        </w:rPr>
        <w:t>.</w:t>
      </w:r>
      <w:r w:rsidRPr="00597F23">
        <w:t xml:space="preserve"> </w:t>
      </w:r>
      <w:r w:rsidRPr="00BD6541">
        <w:rPr>
          <w:rStyle w:val="StyleUnderline"/>
        </w:rPr>
        <w:t>Under a false “</w:t>
      </w:r>
      <w:r w:rsidRPr="00331A4C">
        <w:rPr>
          <w:rStyle w:val="StyleUnderline"/>
        </w:rPr>
        <w:t xml:space="preserve">internationalist” veneer, large monopolistic groups are increasing the </w:t>
      </w:r>
      <w:r w:rsidRPr="00331A4C">
        <w:rPr>
          <w:rStyle w:val="Emphasis"/>
        </w:rPr>
        <w:t>exploitation</w:t>
      </w:r>
      <w:r w:rsidRPr="00331A4C">
        <w:rPr>
          <w:rStyle w:val="StyleUnderline"/>
        </w:rPr>
        <w:t xml:space="preserve"> of workers and</w:t>
      </w:r>
      <w:r w:rsidRPr="00597F23">
        <w:rPr>
          <w:rStyle w:val="StyleUnderline"/>
        </w:rPr>
        <w:t xml:space="preserve"> natural resources like never before. </w:t>
      </w:r>
      <w:r w:rsidRPr="00597F23">
        <w:t xml:space="preserve">Moreover, </w:t>
      </w:r>
      <w:r w:rsidRPr="00490F91">
        <w:rPr>
          <w:rStyle w:val="StyleUnderline"/>
          <w:highlight w:val="cyan"/>
        </w:rPr>
        <w:t xml:space="preserve">we are witnessing </w:t>
      </w:r>
      <w:r w:rsidRPr="00331A4C">
        <w:rPr>
          <w:rStyle w:val="StyleUnderline"/>
        </w:rPr>
        <w:t xml:space="preserve">a </w:t>
      </w:r>
      <w:r w:rsidRPr="00557B77">
        <w:rPr>
          <w:rStyle w:val="StyleUnderline"/>
        </w:rPr>
        <w:t xml:space="preserve">growing and </w:t>
      </w:r>
      <w:r w:rsidRPr="00490F91">
        <w:rPr>
          <w:rStyle w:val="Emphasis"/>
          <w:highlight w:val="cyan"/>
        </w:rPr>
        <w:t>deregulated circulation</w:t>
      </w:r>
      <w:r w:rsidRPr="00490F91">
        <w:rPr>
          <w:rStyle w:val="StyleUnderline"/>
          <w:highlight w:val="cyan"/>
        </w:rPr>
        <w:t xml:space="preserve"> of </w:t>
      </w:r>
      <w:r w:rsidRPr="00557B77">
        <w:rPr>
          <w:rStyle w:val="StyleUnderline"/>
        </w:rPr>
        <w:t xml:space="preserve">goods, businesses, and </w:t>
      </w:r>
      <w:r w:rsidRPr="00490F91">
        <w:rPr>
          <w:rStyle w:val="Emphasis"/>
          <w:highlight w:val="cyan"/>
        </w:rPr>
        <w:t>capital</w:t>
      </w:r>
      <w:r w:rsidRPr="00597F23">
        <w:rPr>
          <w:rStyle w:val="StyleUnderline"/>
        </w:rPr>
        <w:t xml:space="preserve">, </w:t>
      </w:r>
      <w:proofErr w:type="gramStart"/>
      <w:r w:rsidRPr="00597F23">
        <w:rPr>
          <w:rStyle w:val="StyleUnderline"/>
        </w:rPr>
        <w:t>a freedom</w:t>
      </w:r>
      <w:proofErr w:type="gramEnd"/>
      <w:r w:rsidRPr="00597F23">
        <w:rPr>
          <w:rStyle w:val="StyleUnderline"/>
        </w:rPr>
        <w:t xml:space="preserve"> of movement that does not, however, extend to people</w:t>
      </w:r>
      <w:r w:rsidRPr="00597F23">
        <w:t xml:space="preserve">. Indeed, </w:t>
      </w:r>
      <w:r w:rsidRPr="00490F91">
        <w:rPr>
          <w:rStyle w:val="StyleUnderline"/>
          <w:highlight w:val="cyan"/>
        </w:rPr>
        <w:t>only</w:t>
      </w:r>
      <w:r w:rsidRPr="00597F23">
        <w:rPr>
          <w:rStyle w:val="StyleUnderline"/>
        </w:rPr>
        <w:t xml:space="preserve"> the </w:t>
      </w:r>
      <w:r w:rsidRPr="00557B77">
        <w:rPr>
          <w:rStyle w:val="StyleUnderline"/>
        </w:rPr>
        <w:t>citizens</w:t>
      </w:r>
      <w:r w:rsidRPr="00597F23">
        <w:rPr>
          <w:rStyle w:val="StyleUnderline"/>
        </w:rPr>
        <w:t xml:space="preserve"> of a handful of </w:t>
      </w:r>
      <w:r w:rsidRPr="00490F91">
        <w:rPr>
          <w:rStyle w:val="Emphasis"/>
          <w:highlight w:val="cyan"/>
        </w:rPr>
        <w:t>imperialist states</w:t>
      </w:r>
      <w:r w:rsidRPr="00597F23">
        <w:rPr>
          <w:rStyle w:val="StyleUnderline"/>
        </w:rPr>
        <w:t xml:space="preserve"> </w:t>
      </w:r>
      <w:r w:rsidRPr="00490F91">
        <w:rPr>
          <w:rStyle w:val="StyleUnderline"/>
          <w:highlight w:val="cyan"/>
        </w:rPr>
        <w:t xml:space="preserve">enjoy </w:t>
      </w:r>
      <w:r w:rsidRPr="00490F91">
        <w:rPr>
          <w:rStyle w:val="Emphasis"/>
          <w:highlight w:val="cyan"/>
        </w:rPr>
        <w:t>partial freedom</w:t>
      </w:r>
      <w:r w:rsidRPr="00597F23">
        <w:rPr>
          <w:rStyle w:val="StyleUnderline"/>
        </w:rPr>
        <w:t xml:space="preserve"> of movement around the world, as </w:t>
      </w:r>
      <w:r w:rsidRPr="00331A4C">
        <w:rPr>
          <w:rStyle w:val="StyleUnderline"/>
        </w:rPr>
        <w:t>globalization has been accompanied by the strengthening of repressive policies against migrants fleeing their countries plundered by the same imperialist powers.</w:t>
      </w:r>
    </w:p>
    <w:p w14:paraId="56607FF0" w14:textId="77777777" w:rsidR="00533C41" w:rsidRPr="00597F23" w:rsidRDefault="00533C41" w:rsidP="00533C41">
      <w:pPr>
        <w:rPr>
          <w:rStyle w:val="StyleUnderline"/>
        </w:rPr>
      </w:pPr>
      <w:r w:rsidRPr="00490F91">
        <w:rPr>
          <w:rStyle w:val="StyleUnderline"/>
          <w:highlight w:val="cyan"/>
        </w:rPr>
        <w:t>The crisis</w:t>
      </w:r>
      <w:r w:rsidRPr="00597F23">
        <w:rPr>
          <w:rStyle w:val="StyleUnderline"/>
        </w:rPr>
        <w:t xml:space="preserve"> of neoliberal hegemony </w:t>
      </w:r>
      <w:r w:rsidRPr="00490F91">
        <w:rPr>
          <w:rStyle w:val="StyleUnderline"/>
          <w:highlight w:val="cyan"/>
        </w:rPr>
        <w:t>has fostered</w:t>
      </w:r>
      <w:r w:rsidRPr="00597F23">
        <w:rPr>
          <w:rStyle w:val="StyleUnderline"/>
        </w:rPr>
        <w:t xml:space="preserve"> the rise of reactionary </w:t>
      </w:r>
      <w:r w:rsidRPr="00490F91">
        <w:rPr>
          <w:rStyle w:val="StyleUnderline"/>
          <w:highlight w:val="cyan"/>
        </w:rPr>
        <w:t>nationalist</w:t>
      </w:r>
      <w:r w:rsidRPr="00597F23">
        <w:rPr>
          <w:rStyle w:val="StyleUnderline"/>
        </w:rPr>
        <w:t xml:space="preserve"> currents within imperialist powers, challenging the effects of this globalization</w:t>
      </w:r>
      <w:r w:rsidRPr="00597F23">
        <w:t xml:space="preserve">. They share with “globalist” currents their hatred of migrants, but advocate forms of economic nationalism and protectionism. </w:t>
      </w:r>
      <w:r w:rsidRPr="00597F23">
        <w:rPr>
          <w:rStyle w:val="StyleUnderline"/>
        </w:rPr>
        <w:t xml:space="preserve">These currents support a policy of national withdrawal that is not only reactionary but also illusory, as Donald Trump’s </w:t>
      </w:r>
      <w:r w:rsidRPr="00490F91">
        <w:rPr>
          <w:rStyle w:val="Emphasis"/>
          <w:highlight w:val="cyan"/>
        </w:rPr>
        <w:t>protectionist policy</w:t>
      </w:r>
      <w:r w:rsidRPr="00597F23">
        <w:rPr>
          <w:rStyle w:val="StyleUnderline"/>
        </w:rPr>
        <w:t xml:space="preserve"> in the United States demonstrates.</w:t>
      </w:r>
    </w:p>
    <w:p w14:paraId="4F18FDEB" w14:textId="77777777" w:rsidR="00533C41" w:rsidRPr="00597F23" w:rsidRDefault="00533C41" w:rsidP="00533C41">
      <w:pPr>
        <w:rPr>
          <w:rStyle w:val="StyleUnderline"/>
        </w:rPr>
      </w:pPr>
      <w:r w:rsidRPr="00597F23">
        <w:t xml:space="preserve">The internationalist and socialist politics of the working class has nothing to do with this “nationalist protest” against neoliberal globalization, nor with capitalist “internationalism.” </w:t>
      </w:r>
      <w:r w:rsidRPr="00490F91">
        <w:rPr>
          <w:rStyle w:val="Emphasis"/>
          <w:highlight w:val="cyan"/>
        </w:rPr>
        <w:t xml:space="preserve">The internationalist </w:t>
      </w:r>
      <w:r w:rsidRPr="00557B77">
        <w:rPr>
          <w:rStyle w:val="Emphasis"/>
        </w:rPr>
        <w:t xml:space="preserve">and </w:t>
      </w:r>
      <w:r w:rsidRPr="00490F91">
        <w:rPr>
          <w:rStyle w:val="Emphasis"/>
          <w:highlight w:val="cyan"/>
        </w:rPr>
        <w:t xml:space="preserve">socialist proletariat must fight against imperialism </w:t>
      </w:r>
      <w:r w:rsidRPr="00331A4C">
        <w:rPr>
          <w:rStyle w:val="Emphasis"/>
        </w:rPr>
        <w:t xml:space="preserve">in all its forms: </w:t>
      </w:r>
      <w:r w:rsidRPr="00331A4C">
        <w:rPr>
          <w:rStyle w:val="StyleUnderline"/>
        </w:rPr>
        <w:t>chauvinistic</w:t>
      </w:r>
      <w:r w:rsidRPr="00597F23">
        <w:rPr>
          <w:rStyle w:val="StyleUnderline"/>
        </w:rPr>
        <w:t xml:space="preserve"> nationalist or “internationalist.”</w:t>
      </w:r>
      <w:r w:rsidRPr="00597F23">
        <w:t xml:space="preserve"> </w:t>
      </w:r>
      <w:r w:rsidRPr="00557B77">
        <w:rPr>
          <w:rStyle w:val="StyleUnderline"/>
        </w:rPr>
        <w:t xml:space="preserve">This must </w:t>
      </w:r>
      <w:proofErr w:type="gramStart"/>
      <w:r w:rsidRPr="00557B77">
        <w:rPr>
          <w:rStyle w:val="StyleUnderline"/>
        </w:rPr>
        <w:t>first</w:t>
      </w:r>
      <w:r w:rsidRPr="00597F23">
        <w:rPr>
          <w:rStyle w:val="StyleUnderline"/>
        </w:rPr>
        <w:t xml:space="preserve"> of all</w:t>
      </w:r>
      <w:proofErr w:type="gramEnd"/>
      <w:r w:rsidRPr="00597F23">
        <w:rPr>
          <w:rStyle w:val="StyleUnderline"/>
        </w:rPr>
        <w:t xml:space="preserve"> </w:t>
      </w:r>
      <w:r w:rsidRPr="00490F91">
        <w:rPr>
          <w:rStyle w:val="Emphasis"/>
          <w:highlight w:val="cyan"/>
        </w:rPr>
        <w:t xml:space="preserve">involve defending </w:t>
      </w:r>
      <w:r w:rsidRPr="00331A4C">
        <w:rPr>
          <w:rStyle w:val="Emphasis"/>
        </w:rPr>
        <w:t xml:space="preserve">the </w:t>
      </w:r>
      <w:r w:rsidRPr="00490F91">
        <w:rPr>
          <w:rStyle w:val="Emphasis"/>
          <w:highlight w:val="cyan"/>
        </w:rPr>
        <w:t xml:space="preserve">rights of populations </w:t>
      </w:r>
      <w:r w:rsidRPr="00331A4C">
        <w:rPr>
          <w:rStyle w:val="Emphasis"/>
        </w:rPr>
        <w:t xml:space="preserve">oppressed and </w:t>
      </w:r>
      <w:r w:rsidRPr="00490F91">
        <w:rPr>
          <w:rStyle w:val="Emphasis"/>
          <w:highlight w:val="cyan"/>
        </w:rPr>
        <w:t xml:space="preserve">exploited by </w:t>
      </w:r>
      <w:r w:rsidRPr="00331A4C">
        <w:rPr>
          <w:rStyle w:val="Emphasis"/>
        </w:rPr>
        <w:t xml:space="preserve">industrial groups and </w:t>
      </w:r>
      <w:r w:rsidRPr="00490F91">
        <w:rPr>
          <w:rStyle w:val="Emphasis"/>
          <w:highlight w:val="cyan"/>
        </w:rPr>
        <w:t xml:space="preserve">imperialist capital </w:t>
      </w:r>
      <w:r w:rsidRPr="00331A4C">
        <w:rPr>
          <w:rStyle w:val="Emphasis"/>
        </w:rPr>
        <w:t>and therefore a battle against the racism and xenophobia that fall upon foreign workers, against policies of border closures and the “illegalization” of people.</w:t>
      </w:r>
      <w:r w:rsidRPr="00331A4C">
        <w:t xml:space="preserve"> </w:t>
      </w:r>
      <w:r w:rsidRPr="00331A4C">
        <w:rPr>
          <w:rStyle w:val="StyleUnderline"/>
        </w:rPr>
        <w:t xml:space="preserve">The more foreign workers are exploited and oppressed, the more the working class </w:t>
      </w:r>
      <w:proofErr w:type="gramStart"/>
      <w:r w:rsidRPr="00331A4C">
        <w:rPr>
          <w:rStyle w:val="StyleUnderline"/>
        </w:rPr>
        <w:t>as a whole is</w:t>
      </w:r>
      <w:proofErr w:type="gramEnd"/>
      <w:r w:rsidRPr="00331A4C">
        <w:rPr>
          <w:rStyle w:val="StyleUnderline"/>
        </w:rPr>
        <w:t xml:space="preserve"> divided and vulnerable to attacks from the bosses.</w:t>
      </w:r>
    </w:p>
    <w:p w14:paraId="0CD1F126" w14:textId="77777777" w:rsidR="00533C41" w:rsidRPr="00597F23" w:rsidRDefault="00533C41" w:rsidP="00533C41">
      <w:r w:rsidRPr="00490F91">
        <w:rPr>
          <w:rStyle w:val="Emphasis"/>
          <w:highlight w:val="cyan"/>
        </w:rPr>
        <w:t xml:space="preserve">Internationalism “is a good thing” but also an ideology, a practice, and a strategy </w:t>
      </w:r>
      <w:r w:rsidRPr="00331A4C">
        <w:rPr>
          <w:rStyle w:val="Emphasis"/>
        </w:rPr>
        <w:t xml:space="preserve">explicitly </w:t>
      </w:r>
      <w:r w:rsidRPr="00490F91">
        <w:rPr>
          <w:rStyle w:val="Emphasis"/>
          <w:highlight w:val="cyan"/>
        </w:rPr>
        <w:t xml:space="preserve">opposed to </w:t>
      </w:r>
      <w:r w:rsidRPr="00331A4C">
        <w:rPr>
          <w:rStyle w:val="Emphasis"/>
        </w:rPr>
        <w:t xml:space="preserve">capitalism and </w:t>
      </w:r>
      <w:r w:rsidRPr="00490F91">
        <w:rPr>
          <w:rStyle w:val="Emphasis"/>
          <w:highlight w:val="cyan"/>
        </w:rPr>
        <w:t>bourgeois society</w:t>
      </w:r>
      <w:r w:rsidRPr="00490F91">
        <w:rPr>
          <w:rStyle w:val="StyleUnderline"/>
          <w:highlight w:val="cyan"/>
        </w:rPr>
        <w:t>.</w:t>
      </w:r>
      <w:r w:rsidRPr="00597F23">
        <w:t> Indeed, Kolakowski ended his 1956 poem by asserting that “</w:t>
      </w:r>
      <w:r w:rsidRPr="00597F23">
        <w:rPr>
          <w:rStyle w:val="Emphasis"/>
        </w:rPr>
        <w:t>socialism is a good thing</w:t>
      </w:r>
      <w:r w:rsidRPr="00597F23">
        <w:t>.” We can only agree and add that this is also true of internationalism. However, we must emphasize that, for most workers today, internationalism may seem an abstract concept, at best a kind of moral imperative. However, as Trotsky explained in 1928,</w:t>
      </w:r>
    </w:p>
    <w:p w14:paraId="6D1CEAEF" w14:textId="77777777" w:rsidR="00533C41" w:rsidRPr="00597F23" w:rsidRDefault="00533C41" w:rsidP="00533C41">
      <w:pPr>
        <w:rPr>
          <w:i/>
          <w:iCs/>
        </w:rPr>
      </w:pPr>
      <w:r w:rsidRPr="00597F23">
        <w:rPr>
          <w:i/>
          <w:iCs/>
        </w:rPr>
        <w:t xml:space="preserve">Internationalism is not an abstract principle: it constitutes only the political and theoretical reflection of the world character of the economy, of the world development of the productive forces and of the world impetus of the class struggle. The socialist revolution begins on </w:t>
      </w:r>
      <w:proofErr w:type="gramStart"/>
      <w:r w:rsidRPr="00597F23">
        <w:rPr>
          <w:i/>
          <w:iCs/>
        </w:rPr>
        <w:t>the national</w:t>
      </w:r>
      <w:proofErr w:type="gramEnd"/>
      <w:r w:rsidRPr="00597F23">
        <w:rPr>
          <w:i/>
          <w:iCs/>
        </w:rPr>
        <w:t xml:space="preserve"> terrain, but it cannot remain there.</w:t>
      </w:r>
    </w:p>
    <w:p w14:paraId="096DD281" w14:textId="77777777" w:rsidR="00533C41" w:rsidRDefault="00533C41" w:rsidP="00533C41">
      <w:r w:rsidRPr="00597F23">
        <w:rPr>
          <w:rStyle w:val="StyleUnderline"/>
        </w:rPr>
        <w:t>The proletarian revolution can only be maintained within national frameworks in the form of a provisional regime, even if it lasts for a long time, as the example of the Soviet Union demonstrates</w:t>
      </w:r>
      <w:r w:rsidRPr="00597F23">
        <w:t xml:space="preserve">. In the case where an isolated proletarian dictatorship exists, internal and external contradictions inevitably increase, along with </w:t>
      </w:r>
      <w:proofErr w:type="gramStart"/>
      <w:r w:rsidRPr="00597F23">
        <w:t>the successes</w:t>
      </w:r>
      <w:proofErr w:type="gramEnd"/>
      <w:r w:rsidRPr="00597F23">
        <w:t xml:space="preserve">. </w:t>
      </w:r>
      <w:r w:rsidRPr="00490F91">
        <w:rPr>
          <w:rStyle w:val="StyleUnderline"/>
          <w:highlight w:val="cyan"/>
        </w:rPr>
        <w:t xml:space="preserve">If the proletarian state </w:t>
      </w:r>
      <w:r w:rsidRPr="00331A4C">
        <w:rPr>
          <w:rStyle w:val="StyleUnderline"/>
        </w:rPr>
        <w:t xml:space="preserve">continues to </w:t>
      </w:r>
      <w:r w:rsidRPr="00490F91">
        <w:rPr>
          <w:rStyle w:val="StyleUnderline"/>
          <w:highlight w:val="cyan"/>
        </w:rPr>
        <w:t>remain isolated, it will ultimately succumb</w:t>
      </w:r>
      <w:r w:rsidRPr="00597F23">
        <w:rPr>
          <w:rStyle w:val="StyleUnderline"/>
        </w:rPr>
        <w:t>, a victim of these contradictions</w:t>
      </w:r>
      <w:r w:rsidRPr="00597F23">
        <w:t xml:space="preserve">. </w:t>
      </w:r>
      <w:r w:rsidRPr="00597F23">
        <w:rPr>
          <w:rStyle w:val="StyleUnderline"/>
        </w:rPr>
        <w:t xml:space="preserve">Its </w:t>
      </w:r>
      <w:r w:rsidRPr="00490F91">
        <w:rPr>
          <w:rStyle w:val="Emphasis"/>
          <w:highlight w:val="cyan"/>
        </w:rPr>
        <w:t xml:space="preserve">salvation lies solely in the victory of the proletariat of </w:t>
      </w:r>
      <w:r w:rsidRPr="00331A4C">
        <w:rPr>
          <w:rStyle w:val="Emphasis"/>
        </w:rPr>
        <w:t xml:space="preserve">the </w:t>
      </w:r>
      <w:r w:rsidRPr="00490F91">
        <w:rPr>
          <w:rStyle w:val="Emphasis"/>
          <w:highlight w:val="cyan"/>
        </w:rPr>
        <w:t>advanced countries</w:t>
      </w:r>
      <w:r w:rsidRPr="00597F23">
        <w:t>. F</w:t>
      </w:r>
    </w:p>
    <w:p w14:paraId="5531661E" w14:textId="77777777" w:rsidR="00533C41" w:rsidRDefault="00533C41" w:rsidP="00533C41"/>
    <w:p w14:paraId="63278322" w14:textId="77777777" w:rsidR="00533C41" w:rsidRPr="00597F23" w:rsidRDefault="00533C41" w:rsidP="00533C41">
      <w:pPr>
        <w:rPr>
          <w:rStyle w:val="Emphasis"/>
        </w:rPr>
      </w:pPr>
      <w:proofErr w:type="gramStart"/>
      <w:r w:rsidRPr="00597F23">
        <w:t>rom</w:t>
      </w:r>
      <w:proofErr w:type="gramEnd"/>
      <w:r w:rsidRPr="00597F23">
        <w:t xml:space="preserve"> this point of view, </w:t>
      </w:r>
      <w:r w:rsidRPr="00597F23">
        <w:rPr>
          <w:rStyle w:val="Emphasis"/>
        </w:rPr>
        <w:t xml:space="preserve">the national </w:t>
      </w:r>
      <w:r w:rsidRPr="00331A4C">
        <w:rPr>
          <w:rStyle w:val="Emphasis"/>
        </w:rPr>
        <w:t>revolution is not an end in itself; it represents only one link in the international chain.</w:t>
      </w:r>
    </w:p>
    <w:p w14:paraId="7DDEA150" w14:textId="77777777" w:rsidR="00533C41" w:rsidRPr="00597F23" w:rsidRDefault="00533C41" w:rsidP="00533C41">
      <w:pPr>
        <w:rPr>
          <w:rStyle w:val="StyleUnderline"/>
        </w:rPr>
      </w:pPr>
      <w:r w:rsidRPr="00597F23">
        <w:t xml:space="preserve">In other words, </w:t>
      </w:r>
      <w:r w:rsidRPr="00597F23">
        <w:rPr>
          <w:rStyle w:val="StyleUnderline"/>
        </w:rPr>
        <w:t xml:space="preserve">the </w:t>
      </w:r>
      <w:r w:rsidRPr="00490F91">
        <w:rPr>
          <w:rStyle w:val="StyleUnderline"/>
          <w:highlight w:val="cyan"/>
        </w:rPr>
        <w:t>overthrow</w:t>
      </w:r>
      <w:r w:rsidRPr="00597F23">
        <w:rPr>
          <w:rStyle w:val="StyleUnderline"/>
        </w:rPr>
        <w:t xml:space="preserve"> of capitalism as the system governing the bourgeois social order </w:t>
      </w:r>
      <w:r w:rsidRPr="00490F91">
        <w:rPr>
          <w:rStyle w:val="StyleUnderline"/>
          <w:highlight w:val="cyan"/>
        </w:rPr>
        <w:t>is unthinkable without internationalism</w:t>
      </w:r>
      <w:r w:rsidRPr="00597F23">
        <w:t xml:space="preserve">. </w:t>
      </w:r>
      <w:r w:rsidRPr="00597F23">
        <w:rPr>
          <w:rStyle w:val="StyleUnderline"/>
        </w:rPr>
        <w:t xml:space="preserve">The working class can only win against the capitalists at the international level, even if the struggle begins at the national level. </w:t>
      </w:r>
      <w:r w:rsidRPr="00331A4C">
        <w:rPr>
          <w:rStyle w:val="StyleUnderline"/>
        </w:rPr>
        <w:t>This implies, from a strategic point of view, the organization of the exploited and oppressed at the national and international levels</w:t>
      </w:r>
      <w:r w:rsidRPr="00331A4C">
        <w:t>. Let us re</w:t>
      </w:r>
      <w:r w:rsidRPr="00597F23">
        <w:t xml:space="preserve">call that </w:t>
      </w:r>
      <w:r w:rsidRPr="00490F91">
        <w:rPr>
          <w:rStyle w:val="StyleUnderline"/>
          <w:highlight w:val="cyan"/>
        </w:rPr>
        <w:t xml:space="preserve">the bourgeoisie’s interest is to obscure </w:t>
      </w:r>
      <w:r w:rsidRPr="00331A4C">
        <w:rPr>
          <w:rStyle w:val="StyleUnderline"/>
        </w:rPr>
        <w:t xml:space="preserve">the true meaning of the </w:t>
      </w:r>
      <w:r w:rsidRPr="00490F91">
        <w:rPr>
          <w:rStyle w:val="StyleUnderline"/>
          <w:highlight w:val="cyan"/>
        </w:rPr>
        <w:t xml:space="preserve">class struggle, disguising </w:t>
      </w:r>
      <w:r w:rsidRPr="00331A4C">
        <w:rPr>
          <w:rStyle w:val="StyleUnderline"/>
        </w:rPr>
        <w:t xml:space="preserve">class </w:t>
      </w:r>
      <w:r w:rsidRPr="00490F91">
        <w:rPr>
          <w:rStyle w:val="StyleUnderline"/>
          <w:highlight w:val="cyan"/>
        </w:rPr>
        <w:t xml:space="preserve">antagonisms with </w:t>
      </w:r>
      <w:r w:rsidRPr="00331A4C">
        <w:rPr>
          <w:rStyle w:val="StyleUnderline"/>
        </w:rPr>
        <w:t xml:space="preserve">the help of </w:t>
      </w:r>
      <w:r w:rsidRPr="00490F91">
        <w:rPr>
          <w:rStyle w:val="Emphasis"/>
          <w:highlight w:val="cyan"/>
        </w:rPr>
        <w:t>nationalist ideology</w:t>
      </w:r>
      <w:r w:rsidRPr="00597F23">
        <w:t xml:space="preserve">. </w:t>
      </w:r>
      <w:r w:rsidRPr="00490F91">
        <w:rPr>
          <w:rStyle w:val="StyleUnderline"/>
          <w:highlight w:val="cyan"/>
        </w:rPr>
        <w:t xml:space="preserve">This </w:t>
      </w:r>
      <w:r w:rsidRPr="00331A4C">
        <w:rPr>
          <w:rStyle w:val="StyleUnderline"/>
        </w:rPr>
        <w:t>has the effect</w:t>
      </w:r>
      <w:r w:rsidRPr="00331A4C">
        <w:t xml:space="preserve">, </w:t>
      </w:r>
      <w:proofErr w:type="gramStart"/>
      <w:r w:rsidRPr="00331A4C">
        <w:t>on the one hand,</w:t>
      </w:r>
      <w:proofErr w:type="gramEnd"/>
      <w:r w:rsidRPr="00331A4C">
        <w:t xml:space="preserve"> </w:t>
      </w:r>
      <w:r w:rsidRPr="00331A4C">
        <w:rPr>
          <w:rStyle w:val="StyleUnderline"/>
        </w:rPr>
        <w:t xml:space="preserve">of </w:t>
      </w:r>
      <w:r w:rsidRPr="00490F91">
        <w:rPr>
          <w:rStyle w:val="StyleUnderline"/>
          <w:highlight w:val="cyan"/>
        </w:rPr>
        <w:t xml:space="preserve">bringing the </w:t>
      </w:r>
      <w:r w:rsidRPr="00331A4C">
        <w:rPr>
          <w:rStyle w:val="StyleUnderline"/>
        </w:rPr>
        <w:t xml:space="preserve">national </w:t>
      </w:r>
      <w:r w:rsidRPr="00490F91">
        <w:rPr>
          <w:rStyle w:val="Emphasis"/>
          <w:highlight w:val="cyan"/>
        </w:rPr>
        <w:t>working class</w:t>
      </w:r>
      <w:r w:rsidRPr="00490F91">
        <w:rPr>
          <w:rStyle w:val="StyleUnderline"/>
          <w:highlight w:val="cyan"/>
        </w:rPr>
        <w:t xml:space="preserve"> to regroup behind its </w:t>
      </w:r>
      <w:r w:rsidRPr="00490F91">
        <w:rPr>
          <w:rStyle w:val="Emphasis"/>
          <w:highlight w:val="cyan"/>
        </w:rPr>
        <w:t>exploiters</w:t>
      </w:r>
      <w:r w:rsidRPr="00490F91">
        <w:rPr>
          <w:rStyle w:val="StyleUnderline"/>
          <w:highlight w:val="cyan"/>
        </w:rPr>
        <w:t>, and</w:t>
      </w:r>
      <w:r w:rsidRPr="00597F23">
        <w:t xml:space="preserve">, on the other hand, </w:t>
      </w:r>
      <w:r w:rsidRPr="00597F23">
        <w:rPr>
          <w:rStyle w:val="StyleUnderline"/>
        </w:rPr>
        <w:t xml:space="preserve">of </w:t>
      </w:r>
      <w:r w:rsidRPr="00490F91">
        <w:rPr>
          <w:rStyle w:val="StyleUnderline"/>
          <w:highlight w:val="cyan"/>
        </w:rPr>
        <w:t xml:space="preserve">dividing </w:t>
      </w:r>
      <w:r w:rsidRPr="00331A4C">
        <w:rPr>
          <w:rStyle w:val="StyleUnderline"/>
        </w:rPr>
        <w:t xml:space="preserve">the </w:t>
      </w:r>
      <w:r w:rsidRPr="00490F91">
        <w:rPr>
          <w:rStyle w:val="Emphasis"/>
          <w:highlight w:val="cyan"/>
        </w:rPr>
        <w:t>workers</w:t>
      </w:r>
      <w:r w:rsidRPr="00597F23">
        <w:t xml:space="preserve">. It is in response to these harmful dynamics that </w:t>
      </w:r>
      <w:r w:rsidRPr="00490F91">
        <w:rPr>
          <w:rStyle w:val="StyleUnderline"/>
          <w:highlight w:val="cyan"/>
        </w:rPr>
        <w:t xml:space="preserve">socialist </w:t>
      </w:r>
      <w:r w:rsidRPr="00490F91">
        <w:rPr>
          <w:rStyle w:val="Emphasis"/>
          <w:highlight w:val="cyan"/>
        </w:rPr>
        <w:t>internationalism</w:t>
      </w:r>
      <w:r w:rsidRPr="00490F91">
        <w:rPr>
          <w:rStyle w:val="StyleUnderline"/>
          <w:highlight w:val="cyan"/>
        </w:rPr>
        <w:t xml:space="preserve"> is a crucial </w:t>
      </w:r>
      <w:r w:rsidRPr="00331A4C">
        <w:rPr>
          <w:rStyle w:val="StyleUnderline"/>
        </w:rPr>
        <w:t xml:space="preserve">instrument for the workers’ movement in </w:t>
      </w:r>
      <w:r w:rsidRPr="00490F91">
        <w:rPr>
          <w:rStyle w:val="StyleUnderline"/>
          <w:highlight w:val="cyan"/>
        </w:rPr>
        <w:t>its struggle against</w:t>
      </w:r>
      <w:r w:rsidRPr="00331A4C">
        <w:rPr>
          <w:rStyle w:val="StyleUnderline"/>
        </w:rPr>
        <w:t xml:space="preserve"> </w:t>
      </w:r>
      <w:r w:rsidRPr="00490F91">
        <w:rPr>
          <w:rStyle w:val="Emphasis"/>
          <w:highlight w:val="cyan"/>
        </w:rPr>
        <w:t>bourgeois</w:t>
      </w:r>
      <w:r w:rsidRPr="00331A4C">
        <w:rPr>
          <w:rStyle w:val="StyleUnderline"/>
        </w:rPr>
        <w:t xml:space="preserve"> ideology, aga</w:t>
      </w:r>
      <w:r w:rsidRPr="00597F23">
        <w:rPr>
          <w:rStyle w:val="StyleUnderline"/>
        </w:rPr>
        <w:t xml:space="preserve">inst its politics but also against its </w:t>
      </w:r>
      <w:r w:rsidRPr="00490F91">
        <w:rPr>
          <w:rStyle w:val="Emphasis"/>
          <w:highlight w:val="cyan"/>
        </w:rPr>
        <w:t>agents</w:t>
      </w:r>
      <w:r w:rsidRPr="00490F91">
        <w:rPr>
          <w:rStyle w:val="StyleUnderline"/>
          <w:highlight w:val="cyan"/>
        </w:rPr>
        <w:t xml:space="preserve"> </w:t>
      </w:r>
      <w:r w:rsidRPr="00331A4C">
        <w:rPr>
          <w:rStyle w:val="StyleUnderline"/>
        </w:rPr>
        <w:t>within the working class</w:t>
      </w:r>
      <w:r w:rsidRPr="00490F91">
        <w:rPr>
          <w:rStyle w:val="StyleUnderline"/>
          <w:highlight w:val="cyan"/>
        </w:rPr>
        <w:t xml:space="preserve"> such as </w:t>
      </w:r>
      <w:r w:rsidRPr="00331A4C">
        <w:rPr>
          <w:rStyle w:val="Emphasis"/>
        </w:rPr>
        <w:t xml:space="preserve">trade </w:t>
      </w:r>
      <w:r w:rsidRPr="00490F91">
        <w:rPr>
          <w:rStyle w:val="Emphasis"/>
          <w:highlight w:val="cyan"/>
        </w:rPr>
        <w:t>union bureaucrats</w:t>
      </w:r>
      <w:r w:rsidRPr="00490F91">
        <w:rPr>
          <w:rStyle w:val="StyleUnderline"/>
          <w:highlight w:val="cyan"/>
        </w:rPr>
        <w:t xml:space="preserve"> and </w:t>
      </w:r>
      <w:r w:rsidRPr="00331A4C">
        <w:rPr>
          <w:rStyle w:val="StyleUnderline"/>
        </w:rPr>
        <w:t xml:space="preserve">professional </w:t>
      </w:r>
      <w:r w:rsidRPr="00490F91">
        <w:rPr>
          <w:rStyle w:val="Emphasis"/>
          <w:highlight w:val="cyan"/>
        </w:rPr>
        <w:t>politicians</w:t>
      </w:r>
      <w:r w:rsidRPr="00597F23">
        <w:rPr>
          <w:rStyle w:val="StyleUnderline"/>
        </w:rPr>
        <w:t xml:space="preserve"> pretending to be “friends of the people.”</w:t>
      </w:r>
    </w:p>
    <w:p w14:paraId="60DF84D4" w14:textId="77777777" w:rsidR="00533C41" w:rsidRPr="00597F23" w:rsidRDefault="00533C41" w:rsidP="00533C41">
      <w:r w:rsidRPr="00597F23">
        <w:t xml:space="preserve">Leon Trotsky, on the eve of the Second World War, wrote a text on the 90th anniversary of the writing of the Communist Manifesto. In it, he returned to the aspects that had aged as well as those that remained highly relevant today. On the importance of internationalism and the attitude of the agents of the bourgeoisie within the workers’ movement, he explained: “The workers have no fatherland.” This phrase from the Manifesto has often been judged by philistines as a joke good for agitation. </w:t>
      </w:r>
      <w:proofErr w:type="gramStart"/>
      <w:r w:rsidRPr="00597F23">
        <w:t>In reality, it</w:t>
      </w:r>
      <w:proofErr w:type="gramEnd"/>
      <w:r w:rsidRPr="00597F23">
        <w:t xml:space="preserve"> gave the proletariat the only reasoned directive on the problem of the socialist “fatherland.” The suppression of this directive by </w:t>
      </w:r>
      <w:proofErr w:type="gramStart"/>
      <w:r w:rsidRPr="00597F23">
        <w:t>the Second</w:t>
      </w:r>
      <w:proofErr w:type="gramEnd"/>
      <w:r w:rsidRPr="00597F23">
        <w:t xml:space="preserve"> International led not only to the destruction of Europe for four years, but also to the current stagnation of world culture. Faced with the approach of the new war, the Manifesto remains today the safest advisor on the question of the capitalist “fatherland.”</w:t>
      </w:r>
    </w:p>
    <w:p w14:paraId="79F7A223" w14:textId="77777777" w:rsidR="00533C41" w:rsidRPr="00597F23" w:rsidRDefault="00533C41" w:rsidP="00533C41">
      <w:pPr>
        <w:rPr>
          <w:rStyle w:val="StyleUnderline"/>
        </w:rPr>
      </w:pPr>
      <w:r w:rsidRPr="00331A4C">
        <w:t xml:space="preserve">The development of capitalism, despite the complexity and divisions it imposes on the working class, objectively unifies billions of workers around the world through their conditions of exploitation. </w:t>
      </w:r>
      <w:r w:rsidRPr="00331A4C">
        <w:rPr>
          <w:rStyle w:val="StyleUnderline"/>
        </w:rPr>
        <w:t>Internationalism is what can make all the exploited and oppressed aware of their unity and common interests with the goal of overthrowing a social order that crushes and kills them daily. In this sense, internationalism is a fundamental instrument for building a new socialist society, free from all forms of exploitation and oppression.</w:t>
      </w:r>
    </w:p>
    <w:p w14:paraId="2C1412D9" w14:textId="77777777" w:rsidR="00533C41" w:rsidRDefault="00533C41" w:rsidP="00533C41">
      <w:pPr>
        <w:pStyle w:val="Heading3"/>
      </w:pPr>
      <w:r>
        <w:t>Midterms DA – 1NC</w:t>
      </w:r>
    </w:p>
    <w:p w14:paraId="1923EBAC" w14:textId="77777777" w:rsidR="00533C41" w:rsidRPr="000E44E0" w:rsidRDefault="00533C41" w:rsidP="00533C41">
      <w:pPr>
        <w:outlineLvl w:val="3"/>
        <w:rPr>
          <w:b/>
          <w:bCs/>
          <w:sz w:val="24"/>
          <w:szCs w:val="24"/>
        </w:rPr>
      </w:pPr>
      <w:r>
        <w:rPr>
          <w:b/>
          <w:bCs/>
          <w:sz w:val="24"/>
          <w:szCs w:val="24"/>
        </w:rPr>
        <w:t xml:space="preserve">Dems takeover both chambers </w:t>
      </w:r>
    </w:p>
    <w:p w14:paraId="1214DAFC" w14:textId="77777777" w:rsidR="00533C41" w:rsidRPr="00EE5D36" w:rsidRDefault="00533C41" w:rsidP="00533C41">
      <w:r w:rsidRPr="000E44E0">
        <w:rPr>
          <w:b/>
          <w:bCs/>
          <w:sz w:val="24"/>
          <w:szCs w:val="24"/>
        </w:rPr>
        <w:t>Wolff 3-17-26 -</w:t>
      </w:r>
      <w:r w:rsidRPr="000E44E0">
        <w:rPr>
          <w:sz w:val="24"/>
          <w:szCs w:val="24"/>
        </w:rPr>
        <w:t xml:space="preserve"> </w:t>
      </w:r>
      <w:r w:rsidRPr="00B300E0">
        <w:t>Kevin Wolff</w:t>
      </w:r>
      <w:r>
        <w:t xml:space="preserve"> “</w:t>
      </w:r>
      <w:r w:rsidRPr="00EE5D36">
        <w:t>Updated Odds for Which Party Will Win the Senate</w:t>
      </w:r>
      <w:r>
        <w:t xml:space="preserve">” Federal News Network, March 17, </w:t>
      </w:r>
      <w:proofErr w:type="gramStart"/>
      <w:r>
        <w:t>2026</w:t>
      </w:r>
      <w:proofErr w:type="gramEnd"/>
      <w:r>
        <w:t xml:space="preserve"> </w:t>
      </w:r>
      <w:r w:rsidRPr="00064844">
        <w:t>https://federalnewsnetwork.com/prediction-markets/2026/03/updated-odds-for-which-party-will-win-the-senate/</w:t>
      </w:r>
      <w:r>
        <w:t xml:space="preserve"> </w:t>
      </w:r>
      <w:proofErr w:type="spellStart"/>
      <w:r>
        <w:t>acd</w:t>
      </w:r>
      <w:proofErr w:type="spellEnd"/>
    </w:p>
    <w:p w14:paraId="4521C38C" w14:textId="77777777" w:rsidR="00533C41" w:rsidRPr="00B9136D" w:rsidRDefault="00533C41" w:rsidP="00533C41">
      <w:r w:rsidRPr="00064844">
        <w:rPr>
          <w:sz w:val="16"/>
          <w:szCs w:val="16"/>
        </w:rPr>
        <w:t xml:space="preserve">Who Will Win the Senate? </w:t>
      </w:r>
      <w:r w:rsidRPr="00837AF6">
        <w:rPr>
          <w:u w:val="single"/>
        </w:rPr>
        <w:t xml:space="preserve">It may have started with it looking like the </w:t>
      </w:r>
      <w:r w:rsidRPr="00064844">
        <w:rPr>
          <w:u w:val="single"/>
        </w:rPr>
        <w:t>Republicans would hold on to their majority, but misstep after misstep has started to chip away at their dominance</w:t>
      </w:r>
      <w:r w:rsidRPr="0062257F">
        <w:rPr>
          <w:sz w:val="16"/>
          <w:szCs w:val="16"/>
        </w:rPr>
        <w:t xml:space="preserve">. Even if they </w:t>
      </w:r>
      <w:proofErr w:type="gramStart"/>
      <w:r w:rsidRPr="0062257F">
        <w:rPr>
          <w:sz w:val="16"/>
          <w:szCs w:val="16"/>
        </w:rPr>
        <w:t>are able to</w:t>
      </w:r>
      <w:proofErr w:type="gramEnd"/>
      <w:r w:rsidRPr="0062257F">
        <w:rPr>
          <w:sz w:val="16"/>
          <w:szCs w:val="16"/>
        </w:rPr>
        <w:t xml:space="preserve"> quickly reverse </w:t>
      </w:r>
      <w:proofErr w:type="gramStart"/>
      <w:r w:rsidRPr="0062257F">
        <w:rPr>
          <w:sz w:val="16"/>
          <w:szCs w:val="16"/>
        </w:rPr>
        <w:t>course</w:t>
      </w:r>
      <w:proofErr w:type="gramEnd"/>
      <w:r w:rsidRPr="0062257F">
        <w:rPr>
          <w:sz w:val="16"/>
          <w:szCs w:val="16"/>
        </w:rPr>
        <w:t xml:space="preserve"> on several hot-button issues, </w:t>
      </w:r>
      <w:r w:rsidRPr="00837AF6">
        <w:rPr>
          <w:u w:val="single"/>
        </w:rPr>
        <w:t>it may be too late to save themselves from a series of losses in November.</w:t>
      </w:r>
      <w:r>
        <w:t xml:space="preserve"> </w:t>
      </w:r>
      <w:r w:rsidRPr="00837AF6">
        <w:rPr>
          <w:u w:val="single"/>
        </w:rPr>
        <w:t xml:space="preserve">A </w:t>
      </w:r>
      <w:r w:rsidRPr="00E052A8">
        <w:rPr>
          <w:b/>
          <w:bCs/>
          <w:highlight w:val="cyan"/>
          <w:u w:val="single"/>
        </w:rPr>
        <w:t>lack</w:t>
      </w:r>
      <w:r w:rsidRPr="00E052A8">
        <w:rPr>
          <w:b/>
          <w:bCs/>
          <w:u w:val="single"/>
        </w:rPr>
        <w:t xml:space="preserve"> </w:t>
      </w:r>
      <w:r w:rsidRPr="00E052A8">
        <w:rPr>
          <w:b/>
          <w:bCs/>
          <w:highlight w:val="cyan"/>
          <w:u w:val="single"/>
        </w:rPr>
        <w:t>of transparency around the Epstein files</w:t>
      </w:r>
      <w:r w:rsidRPr="00064844">
        <w:rPr>
          <w:highlight w:val="cyan"/>
          <w:u w:val="single"/>
        </w:rPr>
        <w:t>, rising prices</w:t>
      </w:r>
      <w:r w:rsidRPr="00837AF6">
        <w:rPr>
          <w:u w:val="single"/>
        </w:rPr>
        <w:t xml:space="preserve"> on consumer goods, food, and energy, </w:t>
      </w:r>
      <w:r w:rsidRPr="00064844">
        <w:rPr>
          <w:highlight w:val="cyan"/>
          <w:u w:val="single"/>
        </w:rPr>
        <w:t>frivolous spending</w:t>
      </w:r>
      <w:r w:rsidRPr="00837AF6">
        <w:rPr>
          <w:u w:val="single"/>
        </w:rPr>
        <w:t xml:space="preserve"> by members of the president’s cabinet, </w:t>
      </w:r>
      <w:r w:rsidRPr="00E052A8">
        <w:rPr>
          <w:b/>
          <w:bCs/>
          <w:highlight w:val="cyan"/>
          <w:u w:val="single"/>
        </w:rPr>
        <w:t>and a new war</w:t>
      </w:r>
      <w:r w:rsidRPr="00E052A8">
        <w:rPr>
          <w:b/>
          <w:bCs/>
          <w:u w:val="single"/>
        </w:rPr>
        <w:t xml:space="preserve"> in the Middle East</w:t>
      </w:r>
      <w:r w:rsidRPr="00837AF6">
        <w:rPr>
          <w:u w:val="single"/>
        </w:rPr>
        <w:t xml:space="preserve"> have provided Democrats with plenty of material going into the midterms.</w:t>
      </w:r>
      <w:r w:rsidRPr="00B9136D">
        <w:t xml:space="preserve"> </w:t>
      </w:r>
      <w:r w:rsidRPr="0062257F">
        <w:rPr>
          <w:u w:val="single"/>
        </w:rPr>
        <w:t xml:space="preserve">Not only </w:t>
      </w:r>
      <w:r w:rsidRPr="00064844">
        <w:rPr>
          <w:highlight w:val="cyan"/>
          <w:u w:val="single"/>
        </w:rPr>
        <w:t>have</w:t>
      </w:r>
      <w:r w:rsidRPr="0062257F">
        <w:rPr>
          <w:u w:val="single"/>
        </w:rPr>
        <w:t xml:space="preserve"> these topics </w:t>
      </w:r>
      <w:r w:rsidRPr="00064844">
        <w:rPr>
          <w:highlight w:val="cyan"/>
          <w:u w:val="single"/>
        </w:rPr>
        <w:t>helped the</w:t>
      </w:r>
      <w:r w:rsidRPr="0062257F">
        <w:rPr>
          <w:u w:val="single"/>
        </w:rPr>
        <w:t xml:space="preserve"> Democrats, </w:t>
      </w:r>
      <w:r w:rsidRPr="00064844">
        <w:rPr>
          <w:highlight w:val="cyan"/>
          <w:u w:val="single"/>
        </w:rPr>
        <w:t>but</w:t>
      </w:r>
      <w:r w:rsidRPr="0062257F">
        <w:rPr>
          <w:u w:val="single"/>
        </w:rPr>
        <w:t xml:space="preserve"> they </w:t>
      </w:r>
      <w:r w:rsidRPr="00064844">
        <w:rPr>
          <w:highlight w:val="cyan"/>
          <w:u w:val="single"/>
        </w:rPr>
        <w:t>have also begun</w:t>
      </w:r>
      <w:r w:rsidRPr="0062257F">
        <w:rPr>
          <w:u w:val="single"/>
        </w:rPr>
        <w:t xml:space="preserve"> creating numerous </w:t>
      </w:r>
      <w:r w:rsidRPr="00064844">
        <w:rPr>
          <w:highlight w:val="cyan"/>
          <w:u w:val="single"/>
        </w:rPr>
        <w:t>rifts within the Republican party</w:t>
      </w:r>
      <w:r w:rsidRPr="0062257F">
        <w:t xml:space="preserve"> </w:t>
      </w:r>
      <w:r w:rsidRPr="0062257F">
        <w:rPr>
          <w:sz w:val="16"/>
          <w:szCs w:val="16"/>
        </w:rPr>
        <w:t xml:space="preserve">as members struggle with the direction the GOP is heading. Their biggest hope at retaining power will be finding a way to pass the SAVE America Act, something that Trump believes will “guarantee the midterms” for the GOP. However, this bill lacks support from the Democrats, along with several members of the Republican Party. </w:t>
      </w:r>
      <w:r w:rsidRPr="00064844">
        <w:rPr>
          <w:highlight w:val="cyan"/>
          <w:u w:val="single"/>
        </w:rPr>
        <w:t>Short of a quick end to the war in Iran and an economic boom</w:t>
      </w:r>
      <w:r w:rsidRPr="00837AF6">
        <w:rPr>
          <w:u w:val="single"/>
        </w:rPr>
        <w:t xml:space="preserve">, the </w:t>
      </w:r>
      <w:r w:rsidRPr="00E052A8">
        <w:rPr>
          <w:b/>
          <w:bCs/>
          <w:highlight w:val="cyan"/>
          <w:u w:val="single"/>
        </w:rPr>
        <w:t>Democrats have a very strong case to win</w:t>
      </w:r>
      <w:r w:rsidRPr="00E052A8">
        <w:rPr>
          <w:b/>
          <w:bCs/>
          <w:u w:val="single"/>
        </w:rPr>
        <w:t xml:space="preserve"> both t</w:t>
      </w:r>
      <w:r w:rsidRPr="00E052A8">
        <w:rPr>
          <w:b/>
          <w:bCs/>
          <w:highlight w:val="cyan"/>
          <w:u w:val="single"/>
        </w:rPr>
        <w:t>he House and the Senate</w:t>
      </w:r>
      <w:r w:rsidRPr="00064844">
        <w:rPr>
          <w:highlight w:val="cyan"/>
          <w:u w:val="single"/>
        </w:rPr>
        <w:t>.</w:t>
      </w:r>
      <w:r>
        <w:t xml:space="preserve"> </w:t>
      </w:r>
      <w:r w:rsidRPr="0062257F">
        <w:rPr>
          <w:sz w:val="16"/>
          <w:szCs w:val="16"/>
        </w:rPr>
        <w:t xml:space="preserve">With almost $2.5 million in volume on the market already, traders are already heavy on the race to win the Senate. There are still months to go, providing </w:t>
      </w:r>
      <w:proofErr w:type="gramStart"/>
      <w:r w:rsidRPr="0062257F">
        <w:rPr>
          <w:sz w:val="16"/>
          <w:szCs w:val="16"/>
        </w:rPr>
        <w:t>traders</w:t>
      </w:r>
      <w:proofErr w:type="gramEnd"/>
      <w:r w:rsidRPr="0062257F">
        <w:rPr>
          <w:sz w:val="16"/>
          <w:szCs w:val="16"/>
        </w:rPr>
        <w:t xml:space="preserve"> plenty of time to get in early and find value. As the market is evenly split and it can’t end in a draw, now is a good time to pick a side, whether one thinks the Democrats can pull off a come-from-behind victory or the Republicans will once again find their stride. New users can claim a $10 bonus after they make their first $10 trade</w:t>
      </w:r>
    </w:p>
    <w:p w14:paraId="3B57AF12" w14:textId="77777777" w:rsidR="00533C41" w:rsidRDefault="00533C41" w:rsidP="00533C41">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2DE41DE2" w14:textId="77777777" w:rsidR="00533C41" w:rsidRPr="00991AD3" w:rsidRDefault="00533C41" w:rsidP="00533C41">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235B2080" w14:textId="77777777" w:rsidR="00533C41" w:rsidRPr="00991AD3" w:rsidRDefault="00533C41" w:rsidP="00533C41">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79FA8738" w14:textId="77777777" w:rsidR="00533C41" w:rsidRPr="00991AD3" w:rsidRDefault="00533C41" w:rsidP="00533C41">
      <w:pPr>
        <w:rPr>
          <w:sz w:val="16"/>
        </w:rPr>
      </w:pPr>
      <w:r w:rsidRPr="00991AD3">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991AD3">
        <w:rPr>
          <w:sz w:val="16"/>
        </w:rPr>
        <w:t>is</w:t>
      </w:r>
      <w:proofErr w:type="gramEnd"/>
      <w:r w:rsidRPr="00991AD3">
        <w:rPr>
          <w:sz w:val="16"/>
        </w:rPr>
        <w:t xml:space="preserve"> not reached within a hundred and twenty days.</w:t>
      </w:r>
    </w:p>
    <w:p w14:paraId="1B225C71" w14:textId="77777777" w:rsidR="00533C41" w:rsidRPr="00991AD3" w:rsidRDefault="00533C41" w:rsidP="00533C41">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991AD3">
        <w:rPr>
          <w:sz w:val="16"/>
        </w:rPr>
        <w:t>preëxisting</w:t>
      </w:r>
      <w:proofErr w:type="spellEnd"/>
      <w:r w:rsidRPr="00991AD3">
        <w:rPr>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10412083" w14:textId="77777777" w:rsidR="00533C41" w:rsidRPr="00991AD3" w:rsidRDefault="00533C41" w:rsidP="00533C41">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2D8903AE" w14:textId="77777777" w:rsidR="00533C41" w:rsidRPr="00991AD3" w:rsidRDefault="00533C41" w:rsidP="00533C41">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w:t>
      </w:r>
      <w:proofErr w:type="gramStart"/>
      <w:r w:rsidRPr="00991AD3">
        <w:rPr>
          <w:sz w:val="16"/>
        </w:rPr>
        <w:t>in particular</w:t>
      </w:r>
      <w:proofErr w:type="gramEnd"/>
      <w:r w:rsidRPr="00991AD3">
        <w:rPr>
          <w:sz w:val="16"/>
        </w:rPr>
        <w:t xml:space="preserve">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w:t>
      </w:r>
      <w:proofErr w:type="gramStart"/>
      <w:r w:rsidRPr="00991AD3">
        <w:rPr>
          <w:sz w:val="16"/>
        </w:rPr>
        <w:t xml:space="preserve">more and </w:t>
      </w:r>
      <w:r w:rsidRPr="007E1B4B">
        <w:rPr>
          <w:rStyle w:val="Emphasis"/>
          <w:sz w:val="28"/>
          <w:szCs w:val="28"/>
          <w:highlight w:val="cyan"/>
        </w:rPr>
        <w:t>more</w:t>
      </w:r>
      <w:proofErr w:type="gramEnd"/>
      <w:r w:rsidRPr="007E1B4B">
        <w:rPr>
          <w:rStyle w:val="Emphasis"/>
          <w:sz w:val="28"/>
          <w:szCs w:val="28"/>
          <w:highlight w:val="cyan"/>
        </w:rPr>
        <w:t xml:space="preserv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7C5EE5A0" w14:textId="77777777" w:rsidR="00533C41" w:rsidRPr="00991AD3" w:rsidRDefault="00533C41" w:rsidP="00533C41">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 xml:space="preserve">has prioritized is not passing such reforms but selling influence </w:t>
      </w:r>
      <w:proofErr w:type="gramStart"/>
      <w:r w:rsidRPr="009B4E15">
        <w:rPr>
          <w:rStyle w:val="StyleUnderline"/>
        </w:rPr>
        <w:t>to</w:t>
      </w:r>
      <w:proofErr w:type="gramEnd"/>
      <w:r w:rsidRPr="009B4E15">
        <w:rPr>
          <w:rStyle w:val="StyleUnderline"/>
        </w:rPr>
        <w:t xml:space="preserve">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F9C2CE6" w14:textId="77777777" w:rsidR="00533C41" w:rsidRPr="00991AD3" w:rsidRDefault="00533C41" w:rsidP="00533C41">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573647A" w14:textId="77777777" w:rsidR="00533C41" w:rsidRDefault="00533C41" w:rsidP="00533C41">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991AD3">
        <w:rPr>
          <w:sz w:val="16"/>
        </w:rPr>
        <w:t>created</w:t>
      </w:r>
      <w:proofErr w:type="gramEnd"/>
      <w:r w:rsidRPr="00991AD3">
        <w:rPr>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6E24588" w14:textId="77777777" w:rsidR="00533C41" w:rsidRPr="00E85659" w:rsidRDefault="00533C41" w:rsidP="00533C41">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proofErr w:type="spellStart"/>
      <w:r w:rsidRPr="0091469F">
        <w:rPr>
          <w:b w:val="0"/>
          <w:bCs/>
          <w:u w:val="single"/>
        </w:rPr>
        <w:t>prolif</w:t>
      </w:r>
      <w:proofErr w:type="spellEnd"/>
      <w:r>
        <w:t>.</w:t>
      </w:r>
    </w:p>
    <w:p w14:paraId="21924880" w14:textId="77777777" w:rsidR="00533C41" w:rsidRDefault="00533C41" w:rsidP="00533C41">
      <w:r w:rsidRPr="00473784">
        <w:rPr>
          <w:rStyle w:val="Style13ptBold"/>
        </w:rPr>
        <w:t>Park et al. 25 —</w:t>
      </w:r>
      <w:r>
        <w:t xml:space="preserve"> </w:t>
      </w:r>
      <w:proofErr w:type="spellStart"/>
      <w:r w:rsidRPr="00473784">
        <w:t>Sulgiye</w:t>
      </w:r>
      <w:proofErr w:type="spellEnd"/>
      <w:r w:rsidRPr="00473784">
        <w:t xml:space="preserv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proofErr w:type="spellStart"/>
      <w:r w:rsidRPr="00473784">
        <w:t>Sulgiye</w:t>
      </w:r>
      <w:proofErr w:type="spellEnd"/>
      <w:r w:rsidRPr="00473784">
        <w:t xml:space="preserv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03F42507" w14:textId="77777777" w:rsidR="00533C41" w:rsidRPr="00E85659" w:rsidRDefault="00533C41" w:rsidP="00533C41">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483D3ECE" w14:textId="77777777" w:rsidR="00533C41" w:rsidRPr="00E85659" w:rsidRDefault="00533C41" w:rsidP="00533C41">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709F46B1" w14:textId="77777777" w:rsidR="00533C41" w:rsidRPr="00E85659" w:rsidRDefault="00533C41" w:rsidP="00533C41">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2967D6AF" w14:textId="77777777" w:rsidR="00533C41" w:rsidRPr="00E85659" w:rsidRDefault="00533C41" w:rsidP="00533C41">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0FA3BE16" w14:textId="77777777" w:rsidR="00533C41" w:rsidRPr="00E85659" w:rsidRDefault="00533C41" w:rsidP="00533C41">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17C0028C" w14:textId="77777777" w:rsidR="00533C41" w:rsidRPr="00E85659" w:rsidRDefault="00533C41" w:rsidP="00533C41">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3C2E834F" w14:textId="77777777" w:rsidR="00533C41" w:rsidRPr="00E85659" w:rsidRDefault="00533C41" w:rsidP="00533C41">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5F704E5B" w14:textId="77777777" w:rsidR="00533C41" w:rsidRPr="00E85659" w:rsidRDefault="00533C41" w:rsidP="00533C41">
      <w:pPr>
        <w:rPr>
          <w:sz w:val="16"/>
        </w:rPr>
      </w:pPr>
      <w:r w:rsidRPr="00E85659">
        <w:rPr>
          <w:sz w:val="16"/>
        </w:rPr>
        <w:t xml:space="preserve">The Nevada site, the most likely location for testing, </w:t>
      </w:r>
      <w:proofErr w:type="gramStart"/>
      <w:r w:rsidRPr="00E85659">
        <w:rPr>
          <w:sz w:val="16"/>
        </w:rPr>
        <w:t>would require</w:t>
      </w:r>
      <w:proofErr w:type="gramEnd"/>
      <w:r w:rsidRPr="00E85659">
        <w:rPr>
          <w:sz w:val="16"/>
        </w:rPr>
        <w:t xml:space="preserv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w:t>
      </w:r>
      <w:proofErr w:type="gramStart"/>
      <w:r w:rsidRPr="00E85659">
        <w:rPr>
          <w:sz w:val="16"/>
        </w:rPr>
        <w:t>complicate</w:t>
      </w:r>
      <w:proofErr w:type="gramEnd"/>
      <w:r w:rsidRPr="00E85659">
        <w:rPr>
          <w:sz w:val="16"/>
        </w:rPr>
        <w:t xml:space="preserve"> plans to resume testing. The Nevada security site is close to many communities that could be impacted, including the Western Band of the Shoshone Nation and the Las Vegas metropolitan area (now much larger than it was when testing ceased in 1992).</w:t>
      </w:r>
    </w:p>
    <w:p w14:paraId="727ADF09" w14:textId="77777777" w:rsidR="00533C41" w:rsidRPr="00E85659" w:rsidRDefault="00533C41" w:rsidP="00533C41">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w:t>
      </w:r>
      <w:proofErr w:type="gramStart"/>
      <w:r w:rsidRPr="004704A9">
        <w:rPr>
          <w:sz w:val="16"/>
        </w:rPr>
        <w:t>razor-thin</w:t>
      </w:r>
      <w:proofErr w:type="gramEnd"/>
      <w:r w:rsidRPr="004704A9">
        <w:rPr>
          <w:sz w:val="16"/>
        </w:rPr>
        <w:t xml:space="preserve">.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ECB3E46" w14:textId="77777777" w:rsidR="00533C41" w:rsidRPr="00E85659" w:rsidRDefault="00533C41" w:rsidP="00533C41">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0620F3C0" w14:textId="77777777" w:rsidR="00533C41" w:rsidRPr="00E85659" w:rsidRDefault="00533C41" w:rsidP="00533C41">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w:t>
      </w:r>
      <w:proofErr w:type="gramStart"/>
      <w:r w:rsidRPr="00E85659">
        <w:rPr>
          <w:sz w:val="10"/>
          <w:szCs w:val="10"/>
        </w:rPr>
        <w:t>”)[</w:t>
      </w:r>
      <w:proofErr w:type="gramEnd"/>
      <w:r w:rsidRPr="00E85659">
        <w:rPr>
          <w:sz w:val="10"/>
          <w:szCs w:val="10"/>
        </w:rPr>
        <w:t>2]</w:t>
      </w:r>
    </w:p>
    <w:p w14:paraId="3933CB04" w14:textId="77777777" w:rsidR="00533C41" w:rsidRPr="00E85659" w:rsidRDefault="00533C41" w:rsidP="00533C41">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w:t>
      </w:r>
      <w:proofErr w:type="gramStart"/>
      <w:r w:rsidRPr="00E85659">
        <w:rPr>
          <w:sz w:val="10"/>
          <w:szCs w:val="10"/>
        </w:rPr>
        <w:t>.”[</w:t>
      </w:r>
      <w:proofErr w:type="gramEnd"/>
      <w:r w:rsidRPr="00E85659">
        <w:rPr>
          <w:sz w:val="10"/>
          <w:szCs w:val="10"/>
        </w:rPr>
        <w:t>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1300301F" w14:textId="77777777" w:rsidR="00533C41" w:rsidRPr="00E85659" w:rsidRDefault="00533C41" w:rsidP="00533C41">
      <w:pPr>
        <w:rPr>
          <w:sz w:val="10"/>
          <w:szCs w:val="10"/>
        </w:rPr>
      </w:pPr>
      <w:r w:rsidRPr="00E85659">
        <w:rPr>
          <w:sz w:val="10"/>
          <w:szCs w:val="10"/>
        </w:rPr>
        <w:t xml:space="preserve">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w:t>
      </w:r>
      <w:proofErr w:type="gramStart"/>
      <w:r w:rsidRPr="00E85659">
        <w:rPr>
          <w:sz w:val="10"/>
          <w:szCs w:val="10"/>
        </w:rPr>
        <w:t>radionuclides</w:t>
      </w:r>
      <w:proofErr w:type="gramEnd"/>
      <w:r w:rsidRPr="00E85659">
        <w:rPr>
          <w:sz w:val="10"/>
          <w:szCs w:val="10"/>
        </w:rPr>
        <w:t xml:space="preserve"> can migrate several hundred meters from the detonation point via gas movement through fractures.[4]</w:t>
      </w:r>
    </w:p>
    <w:p w14:paraId="0942DCAC" w14:textId="77777777" w:rsidR="00533C41" w:rsidRPr="00E85659" w:rsidRDefault="00533C41" w:rsidP="00533C41">
      <w:pPr>
        <w:rPr>
          <w:sz w:val="10"/>
          <w:szCs w:val="10"/>
        </w:rPr>
      </w:pPr>
      <w:r w:rsidRPr="00E85659">
        <w:rPr>
          <w:sz w:val="10"/>
          <w:szCs w:val="10"/>
        </w:rPr>
        <w:t xml:space="preserve">Venting happens when radioactive gases and particles escape to the surface due to insufficient containment, fractures in the overlying rock, or flaws in the test design, including insufficient geological assessment. In most cases, </w:t>
      </w:r>
      <w:proofErr w:type="gramStart"/>
      <w:r w:rsidRPr="00E85659">
        <w:rPr>
          <w:sz w:val="10"/>
          <w:szCs w:val="10"/>
        </w:rPr>
        <w:t>venting</w:t>
      </w:r>
      <w:proofErr w:type="gramEnd"/>
      <w:r w:rsidRPr="00E85659">
        <w:rPr>
          <w:sz w:val="10"/>
          <w:szCs w:val="10"/>
        </w:rPr>
        <w:t xml:space="preserve">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651869EE" w14:textId="77777777" w:rsidR="00533C41" w:rsidRPr="00E85659" w:rsidRDefault="00533C41" w:rsidP="00533C41">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74A4B92F" w14:textId="77777777" w:rsidR="00533C41" w:rsidRPr="00E85659" w:rsidRDefault="00533C41" w:rsidP="00533C41">
      <w:pPr>
        <w:rPr>
          <w:sz w:val="10"/>
          <w:szCs w:val="10"/>
        </w:rPr>
      </w:pPr>
      <w:r w:rsidRPr="00E85659">
        <w:rPr>
          <w:sz w:val="10"/>
          <w:szCs w:val="10"/>
        </w:rPr>
        <w:t xml:space="preserve">While geological assessments are a routine part of nuclear testing programs, political or strategic pressures to expedite testing may lead to inadequate site characterization, misjudgments of containment effectiveness, overlooked subsurface conditions, or their </w:t>
      </w:r>
      <w:proofErr w:type="gramStart"/>
      <w:r w:rsidRPr="00E85659">
        <w:rPr>
          <w:sz w:val="10"/>
          <w:szCs w:val="10"/>
        </w:rPr>
        <w:t>combination—all</w:t>
      </w:r>
      <w:proofErr w:type="gramEnd"/>
      <w:r w:rsidRPr="00E85659">
        <w:rPr>
          <w:sz w:val="10"/>
          <w:szCs w:val="10"/>
        </w:rPr>
        <w:t xml:space="preserve">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6E61253A" w14:textId="77777777" w:rsidR="00533C41" w:rsidRPr="00E85659" w:rsidRDefault="00533C41" w:rsidP="00533C41">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1FDE044E" w14:textId="77777777" w:rsidR="00533C41" w:rsidRPr="00E85659" w:rsidRDefault="00533C41" w:rsidP="00533C41">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2357DCE9" w14:textId="77777777" w:rsidR="00533C41" w:rsidRPr="00E85659" w:rsidRDefault="00533C41" w:rsidP="00533C41">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7CC28F70" w14:textId="77777777" w:rsidR="00533C41" w:rsidRPr="00E85659" w:rsidRDefault="00533C41" w:rsidP="00533C41">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4F05AFC0" w14:textId="77777777" w:rsidR="00533C41" w:rsidRPr="00F5455A" w:rsidRDefault="00533C41" w:rsidP="00533C41">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28344087" w14:textId="77777777" w:rsidR="00533C41" w:rsidRPr="00E85659" w:rsidRDefault="00533C41" w:rsidP="00533C41">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 xml:space="preserve">Should the United States be the first major nuclear power to end its nuclear moratorium, it will lose significant global standing and damage its relationships with allies—all of which but Israel </w:t>
      </w:r>
      <w:proofErr w:type="gramStart"/>
      <w:r w:rsidRPr="00E85659">
        <w:rPr>
          <w:sz w:val="16"/>
        </w:rPr>
        <w:t>have</w:t>
      </w:r>
      <w:proofErr w:type="gramEnd"/>
      <w:r w:rsidRPr="00E85659">
        <w:rPr>
          <w:sz w:val="16"/>
        </w:rPr>
        <w:t xml:space="preserve"> joined the Comprehensive Nuclear Test Ban Treaty.</w:t>
      </w:r>
    </w:p>
    <w:p w14:paraId="779C4478" w14:textId="77777777" w:rsidR="00533C41" w:rsidRPr="00F5455A" w:rsidRDefault="00533C41" w:rsidP="00533C41">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239DD52E" w14:textId="265ECABD" w:rsidR="00670800" w:rsidRDefault="00670800" w:rsidP="00533C41">
      <w:pPr>
        <w:pStyle w:val="Heading3"/>
      </w:pPr>
      <w:proofErr w:type="spellStart"/>
      <w:r>
        <w:t>Perrto</w:t>
      </w:r>
      <w:proofErr w:type="spellEnd"/>
      <w:r>
        <w:t xml:space="preserve"> </w:t>
      </w:r>
      <w:proofErr w:type="spellStart"/>
      <w:r>
        <w:t>rico</w:t>
      </w:r>
      <w:proofErr w:type="spellEnd"/>
      <w:r>
        <w:t xml:space="preserve"> cp</w:t>
      </w:r>
    </w:p>
    <w:p w14:paraId="35F47381" w14:textId="77777777" w:rsidR="00670800" w:rsidRPr="00670800" w:rsidRDefault="00670800" w:rsidP="00670800">
      <w:pPr>
        <w:pStyle w:val="Heading4"/>
      </w:pPr>
      <w:r w:rsidRPr="00670800">
        <w:t>Puerto Rico CP:</w:t>
      </w:r>
    </w:p>
    <w:p w14:paraId="7DFFE271" w14:textId="77777777" w:rsidR="00670800" w:rsidRPr="00670800" w:rsidRDefault="00670800" w:rsidP="00670800">
      <w:pPr>
        <w:pStyle w:val="Heading4"/>
      </w:pPr>
      <w:r w:rsidRPr="00670800">
        <w:t> </w:t>
      </w:r>
    </w:p>
    <w:p w14:paraId="5C9F0D4C" w14:textId="77777777" w:rsidR="00670800" w:rsidRPr="00670800" w:rsidRDefault="00670800" w:rsidP="00670800">
      <w:pPr>
        <w:pStyle w:val="Heading4"/>
      </w:pPr>
      <w:r w:rsidRPr="00670800">
        <w:t>Puerto Rico should pass trigger law statutes that provide collective bargaining rights under the National Labor Relations Act.</w:t>
      </w:r>
    </w:p>
    <w:p w14:paraId="6434B850" w14:textId="77777777" w:rsidR="00670800" w:rsidRPr="00670800" w:rsidRDefault="00670800" w:rsidP="00670800"/>
    <w:p w14:paraId="40FBB019" w14:textId="2DB56985" w:rsidR="00533C41" w:rsidRDefault="00533C41" w:rsidP="00533C41">
      <w:pPr>
        <w:pStyle w:val="Heading3"/>
      </w:pPr>
      <w:r>
        <w:t>PIC – 1NC</w:t>
      </w:r>
    </w:p>
    <w:p w14:paraId="27B9D9BA" w14:textId="77777777" w:rsidR="00670800" w:rsidRPr="006403B6" w:rsidRDefault="00670800" w:rsidP="00670800">
      <w:pPr>
        <w:pStyle w:val="Heading4"/>
      </w:pPr>
      <w:r>
        <w:t>Util is good and existential threats outweigh</w:t>
      </w:r>
      <w:r w:rsidRPr="000C0149">
        <w:t xml:space="preserve"> </w:t>
      </w:r>
    </w:p>
    <w:p w14:paraId="1FE27490" w14:textId="77777777" w:rsidR="00670800" w:rsidRPr="000B5F76" w:rsidRDefault="00670800" w:rsidP="00670800">
      <w:pPr>
        <w:rPr>
          <w:color w:val="000000" w:themeColor="text1"/>
        </w:rPr>
      </w:pPr>
      <w:r w:rsidRPr="000B5F76">
        <w:rPr>
          <w:rStyle w:val="Style13ptBold"/>
          <w:color w:val="000000" w:themeColor="text1"/>
        </w:rPr>
        <w:t>GPP 17</w:t>
      </w:r>
      <w:r w:rsidRPr="000B5F76">
        <w:rPr>
          <w:color w:val="000000" w:themeColor="text1"/>
        </w:rPr>
        <w:t xml:space="preserve"> (Global Priorities Project, Future of Humanity Institute at the University of Oxford, Ministry for Foreign Affairs of Finland, “Existential Risk: Diplomacy and Governance,” Global Priorities Project, 2017, </w:t>
      </w:r>
      <w:hyperlink r:id="rId6" w:history="1">
        <w:r w:rsidRPr="000B5F76">
          <w:rPr>
            <w:rStyle w:val="Hyperlink"/>
            <w:color w:val="000000" w:themeColor="text1"/>
            <w:u w:val="none"/>
          </w:rPr>
          <w:t>https://www.fhi.ox.ac.uk/wp-content/uploads/Existential-Risks-2017-01-23.pdf</w:t>
        </w:r>
      </w:hyperlink>
      <w:r w:rsidRPr="000B5F76">
        <w:rPr>
          <w:color w:val="000000" w:themeColor="text1"/>
        </w:rPr>
        <w:t xml:space="preserve"> </w:t>
      </w:r>
    </w:p>
    <w:p w14:paraId="4D9E706F" w14:textId="77777777" w:rsidR="00670800" w:rsidRPr="000B5F76" w:rsidRDefault="00670800" w:rsidP="00670800">
      <w:pPr>
        <w:rPr>
          <w:sz w:val="16"/>
        </w:rPr>
      </w:pPr>
      <w:r w:rsidRPr="000B5F76">
        <w:rPr>
          <w:sz w:val="16"/>
        </w:rPr>
        <w:t xml:space="preserve">1.2. </w:t>
      </w:r>
      <w:proofErr w:type="gramStart"/>
      <w:r w:rsidRPr="000B5F76">
        <w:rPr>
          <w:sz w:val="16"/>
        </w:rPr>
        <w:t>THE</w:t>
      </w:r>
      <w:proofErr w:type="gramEnd"/>
      <w:r w:rsidRPr="000B5F76">
        <w:rPr>
          <w:sz w:val="16"/>
        </w:rPr>
        <w:t xml:space="preserv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0B5F76">
        <w:rPr>
          <w:rStyle w:val="StyleUnderline"/>
          <w:highlight w:val="green"/>
        </w:rPr>
        <w:t>Compare</w:t>
      </w:r>
      <w:r w:rsidRPr="000C0149">
        <w:rPr>
          <w:rStyle w:val="StyleUnderline"/>
        </w:rPr>
        <w:t xml:space="preserve"> three outcomes:</w:t>
      </w:r>
      <w:r>
        <w:rPr>
          <w:rStyle w:val="StyleUnderline"/>
        </w:rPr>
        <w:t xml:space="preserve"> </w:t>
      </w:r>
      <w:r w:rsidRPr="000C0149">
        <w:rPr>
          <w:rStyle w:val="StyleUnderline"/>
        </w:rPr>
        <w:t xml:space="preserve">(1) </w:t>
      </w:r>
      <w:r w:rsidRPr="000B5F76">
        <w:rPr>
          <w:rStyle w:val="StyleUnderline"/>
          <w:highlight w:val="green"/>
        </w:rPr>
        <w:t>Peace.</w:t>
      </w:r>
      <w:r>
        <w:rPr>
          <w:rStyle w:val="StyleUnderline"/>
        </w:rPr>
        <w:t xml:space="preserve"> </w:t>
      </w:r>
      <w:r w:rsidRPr="000C0149">
        <w:rPr>
          <w:rStyle w:val="StyleUnderline"/>
        </w:rPr>
        <w:t>(2</w:t>
      </w:r>
      <w:r w:rsidRPr="008C4058">
        <w:rPr>
          <w:rStyle w:val="StyleUnderline"/>
        </w:rPr>
        <w:t xml:space="preserve">) A nuclear </w:t>
      </w:r>
      <w:r w:rsidRPr="000B5F76">
        <w:rPr>
          <w:rStyle w:val="StyleUnderline"/>
          <w:highlight w:val="green"/>
        </w:rPr>
        <w:t>war that kills 99%</w:t>
      </w:r>
      <w:r w:rsidRPr="000C0149">
        <w:rPr>
          <w:rStyle w:val="StyleUnderline"/>
        </w:rPr>
        <w:t xml:space="preserve"> of the world’s existing population.</w:t>
      </w:r>
      <w:r>
        <w:rPr>
          <w:rStyle w:val="StyleUnderline"/>
        </w:rPr>
        <w:t xml:space="preserve"> </w:t>
      </w:r>
      <w:r w:rsidRPr="000C0149">
        <w:rPr>
          <w:rStyle w:val="StyleUnderline"/>
        </w:rPr>
        <w:t xml:space="preserve">(3) A nuclear </w:t>
      </w:r>
      <w:r w:rsidRPr="000B5F76">
        <w:rPr>
          <w:rStyle w:val="StyleUnderline"/>
          <w:highlight w:val="green"/>
        </w:rPr>
        <w:t>war that kills 100%.</w:t>
      </w:r>
      <w:r>
        <w:rPr>
          <w:rStyle w:val="StyleUnderline"/>
        </w:rPr>
        <w:t xml:space="preserve"> </w:t>
      </w:r>
      <w:r w:rsidRPr="000B5F76">
        <w:rPr>
          <w:sz w:val="16"/>
        </w:rPr>
        <w:t xml:space="preserve">(2) would be worse than (1), and (3) would be worse than (2). Which is the greater of these two differences? </w:t>
      </w:r>
      <w:r w:rsidRPr="000C0149">
        <w:rPr>
          <w:rStyle w:val="StyleUnderline"/>
        </w:rPr>
        <w:t>Most people believe that the greater difference is between (1) and (2).</w:t>
      </w:r>
      <w:r w:rsidRPr="000B5F76">
        <w:rPr>
          <w:sz w:val="16"/>
        </w:rPr>
        <w:t xml:space="preserve"> </w:t>
      </w:r>
      <w:r w:rsidRPr="000C0149">
        <w:rPr>
          <w:rStyle w:val="StyleUnderline"/>
        </w:rPr>
        <w:t xml:space="preserve">I believe </w:t>
      </w:r>
      <w:r w:rsidRPr="00563831">
        <w:rPr>
          <w:rStyle w:val="StyleUnderline"/>
        </w:rPr>
        <w:t xml:space="preserve">that the </w:t>
      </w:r>
      <w:r w:rsidRPr="000B5F76">
        <w:rPr>
          <w:rStyle w:val="StyleUnderline"/>
          <w:highlight w:val="green"/>
        </w:rPr>
        <w:t xml:space="preserve">difference between (2) and (3) is </w:t>
      </w:r>
      <w:r w:rsidRPr="000B01FB">
        <w:rPr>
          <w:rStyle w:val="StyleUnderline"/>
        </w:rPr>
        <w:t>very</w:t>
      </w:r>
      <w:r w:rsidRPr="000B5F76">
        <w:rPr>
          <w:rStyle w:val="StyleUnderline"/>
          <w:highlight w:val="green"/>
        </w:rPr>
        <w:t xml:space="preserve"> much greater</w:t>
      </w:r>
      <w:r w:rsidRPr="000B5F76">
        <w:rPr>
          <w:sz w:val="16"/>
        </w:rPr>
        <w:t xml:space="preserve">. ... </w:t>
      </w:r>
      <w:r w:rsidRPr="000C0149">
        <w:rPr>
          <w:rStyle w:val="StyleUnderline"/>
        </w:rPr>
        <w:t xml:space="preserve">The </w:t>
      </w:r>
      <w:r w:rsidRPr="000B5F76">
        <w:rPr>
          <w:rStyle w:val="StyleUnderline"/>
          <w:highlight w:val="green"/>
        </w:rPr>
        <w:t>Earth will remain</w:t>
      </w:r>
      <w:r w:rsidRPr="004238D7">
        <w:rPr>
          <w:rStyle w:val="StyleUnderline"/>
        </w:rPr>
        <w:t xml:space="preserve"> habitable </w:t>
      </w:r>
      <w:r w:rsidRPr="000B5F76">
        <w:rPr>
          <w:rStyle w:val="StyleUnderline"/>
          <w:highlight w:val="green"/>
        </w:rPr>
        <w:t xml:space="preserve">for </w:t>
      </w:r>
      <w:r w:rsidRPr="000B5F76">
        <w:rPr>
          <w:rStyle w:val="Emphasis"/>
          <w:highlight w:val="green"/>
        </w:rPr>
        <w:t>at least another billion years</w:t>
      </w:r>
      <w:r w:rsidRPr="000B5F76">
        <w:rPr>
          <w:rStyle w:val="StyleUnderline"/>
          <w:highlight w:val="green"/>
        </w:rPr>
        <w:t>.</w:t>
      </w:r>
      <w:r w:rsidRPr="000B5F76">
        <w:rPr>
          <w:sz w:val="16"/>
          <w:highlight w:val="green"/>
        </w:rPr>
        <w:t xml:space="preserve"> </w:t>
      </w:r>
      <w:r w:rsidRPr="00C67582">
        <w:rPr>
          <w:rStyle w:val="StyleUnderline"/>
        </w:rPr>
        <w:t>Civilization began only a few thousand years ago.</w:t>
      </w:r>
      <w:r w:rsidRPr="000B5F76">
        <w:rPr>
          <w:sz w:val="16"/>
        </w:rPr>
        <w:t xml:space="preserve"> </w:t>
      </w:r>
      <w:r w:rsidRPr="00C67582">
        <w:rPr>
          <w:rStyle w:val="StyleUnderline"/>
        </w:rPr>
        <w:t xml:space="preserve">If we do not destroy mankind, these few thousand years may be only </w:t>
      </w:r>
      <w:r w:rsidRPr="00C67582">
        <w:rPr>
          <w:rStyle w:val="Emphasis"/>
        </w:rPr>
        <w:t>a tiny fraction</w:t>
      </w:r>
      <w:r w:rsidRPr="00C67582">
        <w:rPr>
          <w:rStyle w:val="StyleUnderline"/>
        </w:rPr>
        <w:t xml:space="preserve"> of the whole of civilized human history.</w:t>
      </w:r>
      <w:r w:rsidRPr="000B5F76">
        <w:rPr>
          <w:sz w:val="16"/>
        </w:rPr>
        <w:t xml:space="preserve"> </w:t>
      </w:r>
      <w:r w:rsidRPr="00C67582">
        <w:rPr>
          <w:rStyle w:val="StyleUnderline"/>
        </w:rPr>
        <w:t xml:space="preserve">The difference between (2) and (3) may thus be the difference between this tiny fraction and </w:t>
      </w:r>
      <w:proofErr w:type="gramStart"/>
      <w:r w:rsidRPr="00C67582">
        <w:rPr>
          <w:rStyle w:val="StyleUnderline"/>
        </w:rPr>
        <w:t>all of</w:t>
      </w:r>
      <w:proofErr w:type="gramEnd"/>
      <w:r w:rsidRPr="00C67582">
        <w:rPr>
          <w:rStyle w:val="StyleUnderline"/>
        </w:rPr>
        <w:t xml:space="preserve"> the rest of this history.</w:t>
      </w:r>
      <w:r w:rsidRPr="000B5F76">
        <w:rPr>
          <w:sz w:val="16"/>
        </w:rPr>
        <w:t xml:space="preserve"> </w:t>
      </w:r>
      <w:r w:rsidRPr="00C67582">
        <w:rPr>
          <w:rStyle w:val="StyleUnderline"/>
        </w:rPr>
        <w:t xml:space="preserve">If we compare this possible history to a day, what has occurred so far is only a </w:t>
      </w:r>
      <w:r w:rsidRPr="00C67582">
        <w:rPr>
          <w:rStyle w:val="Emphasis"/>
        </w:rPr>
        <w:t xml:space="preserve">fraction of </w:t>
      </w:r>
      <w:proofErr w:type="gramStart"/>
      <w:r w:rsidRPr="00C67582">
        <w:rPr>
          <w:rStyle w:val="Emphasis"/>
        </w:rPr>
        <w:t>a second</w:t>
      </w:r>
      <w:proofErr w:type="gramEnd"/>
      <w:r w:rsidRPr="00C67582">
        <w:rPr>
          <w:rStyle w:val="StyleUnderline"/>
        </w:rPr>
        <w:t>.65</w:t>
      </w:r>
      <w:r w:rsidRPr="000B5F76">
        <w:rPr>
          <w:sz w:val="16"/>
        </w:rPr>
        <w:t xml:space="preserve"> In this argument, it seems that Parfit is assuming that the survivors of a nuclear war that kills 99% of the population would eventually be able to recover </w:t>
      </w:r>
      <w:proofErr w:type="spellStart"/>
      <w:r w:rsidRPr="000B5F76">
        <w:rPr>
          <w:sz w:val="16"/>
        </w:rPr>
        <w:t>civilisation</w:t>
      </w:r>
      <w:proofErr w:type="spellEnd"/>
      <w:r w:rsidRPr="000B5F76">
        <w:rPr>
          <w:sz w:val="16"/>
        </w:rPr>
        <w:t xml:space="preserve"> without long-term effect. As we have seen, this may not be a safe assumption – but for the purposes of this thought experiment, the point stands. </w:t>
      </w:r>
      <w:r w:rsidRPr="004238D7">
        <w:rPr>
          <w:rStyle w:val="StyleUnderline"/>
        </w:rPr>
        <w:t xml:space="preserve">What makes </w:t>
      </w:r>
      <w:r w:rsidRPr="000B5F76">
        <w:rPr>
          <w:rStyle w:val="StyleUnderline"/>
          <w:highlight w:val="green"/>
        </w:rPr>
        <w:t xml:space="preserve">existential catastrophes </w:t>
      </w:r>
      <w:r w:rsidRPr="004238D7">
        <w:rPr>
          <w:rStyle w:val="StyleUnderline"/>
        </w:rPr>
        <w:t xml:space="preserve">especially bad is that they </w:t>
      </w:r>
      <w:r w:rsidRPr="000B5F76">
        <w:rPr>
          <w:rStyle w:val="StyleUnderline"/>
          <w:highlight w:val="green"/>
        </w:rPr>
        <w:t>would “</w:t>
      </w:r>
      <w:r w:rsidRPr="000B5F76">
        <w:rPr>
          <w:rStyle w:val="Emphasis"/>
          <w:highlight w:val="green"/>
        </w:rPr>
        <w:t>destroy the future</w:t>
      </w:r>
      <w:r w:rsidRPr="000B5F76">
        <w:rPr>
          <w:rStyle w:val="StyleUnderline"/>
          <w:highlight w:val="green"/>
        </w:rPr>
        <w:t>,”</w:t>
      </w:r>
      <w:r w:rsidRPr="000C0149">
        <w:rPr>
          <w:rStyle w:val="StyleUnderline"/>
        </w:rPr>
        <w:t xml:space="preserve"> as</w:t>
      </w:r>
      <w:r w:rsidRPr="000B5F76">
        <w:rPr>
          <w:sz w:val="16"/>
        </w:rPr>
        <w:t xml:space="preserve"> another Oxford philosopher, Nick </w:t>
      </w:r>
      <w:r w:rsidRPr="000C0149">
        <w:rPr>
          <w:rStyle w:val="StyleUnderline"/>
        </w:rPr>
        <w:t>Bostrom, puts it.</w:t>
      </w:r>
      <w:r w:rsidRPr="000B5F76">
        <w:rPr>
          <w:sz w:val="16"/>
        </w:rPr>
        <w:t xml:space="preserve">66 </w:t>
      </w:r>
      <w:r w:rsidRPr="000C0149">
        <w:rPr>
          <w:rStyle w:val="StyleUnderline"/>
        </w:rPr>
        <w:t>This future could potentially be extremely long and full of flourishing, and would therefore have extremely large value.</w:t>
      </w:r>
      <w:r w:rsidRPr="000B5F76">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0C0149">
        <w:rPr>
          <w:rStyle w:val="StyleUnderline"/>
        </w:rPr>
        <w:t xml:space="preserve">Because the value of preventing existential </w:t>
      </w:r>
      <w:proofErr w:type="gramStart"/>
      <w:r w:rsidRPr="000C0149">
        <w:rPr>
          <w:rStyle w:val="StyleUnderline"/>
        </w:rPr>
        <w:t>catastrophe</w:t>
      </w:r>
      <w:proofErr w:type="gramEnd"/>
      <w:r w:rsidRPr="000C0149">
        <w:rPr>
          <w:rStyle w:val="StyleUnderline"/>
        </w:rPr>
        <w:t xml:space="preserve"> is so vast, even a tiny probability of prevention has </w:t>
      </w:r>
      <w:proofErr w:type="gramStart"/>
      <w:r w:rsidRPr="000C0149">
        <w:rPr>
          <w:rStyle w:val="StyleUnderline"/>
        </w:rPr>
        <w:t>huge expected</w:t>
      </w:r>
      <w:proofErr w:type="gramEnd"/>
      <w:r w:rsidRPr="000C0149">
        <w:rPr>
          <w:rStyle w:val="StyleUnderline"/>
        </w:rPr>
        <w:t xml:space="preserve"> value.</w:t>
      </w:r>
      <w:r w:rsidRPr="000B5F76">
        <w:rPr>
          <w:sz w:val="16"/>
        </w:rPr>
        <w:t xml:space="preserve">67 Of course, there is persisting reasonable disagreement about ethics and there are </w:t>
      </w:r>
      <w:proofErr w:type="gramStart"/>
      <w:r w:rsidRPr="000B5F76">
        <w:rPr>
          <w:sz w:val="16"/>
        </w:rPr>
        <w:t>a number of</w:t>
      </w:r>
      <w:proofErr w:type="gramEnd"/>
      <w:r w:rsidRPr="000B5F76">
        <w:rPr>
          <w:sz w:val="16"/>
        </w:rPr>
        <w:t xml:space="preserve"> ways one might resist this conclusion.68 Therefore, it would be unjustified to be overconfident in Parfit and Bostrom’s argument. </w:t>
      </w:r>
      <w:r w:rsidRPr="000C0149">
        <w:rPr>
          <w:rStyle w:val="StyleUnderline"/>
        </w:rPr>
        <w:t>In some areas, government policy does give significant weight to future generations.</w:t>
      </w:r>
      <w:r w:rsidRPr="000B5F76">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0C0149">
        <w:rPr>
          <w:rStyle w:val="StyleUnderline"/>
        </w:rPr>
        <w:t xml:space="preserve">However, </w:t>
      </w:r>
      <w:r w:rsidRPr="00C67582">
        <w:rPr>
          <w:rStyle w:val="StyleUnderline"/>
        </w:rPr>
        <w:t xml:space="preserve">when it comes to existential risk, it would seem </w:t>
      </w:r>
      <w:r w:rsidRPr="000B01FB">
        <w:rPr>
          <w:rStyle w:val="StyleUnderline"/>
        </w:rPr>
        <w:t>that we fail to live up to principles of intergenerational equity.</w:t>
      </w:r>
      <w:r w:rsidRPr="000B5F76">
        <w:rPr>
          <w:sz w:val="16"/>
        </w:rPr>
        <w:t xml:space="preserve"> </w:t>
      </w:r>
      <w:r w:rsidRPr="000B01FB">
        <w:rPr>
          <w:rStyle w:val="StyleUnderline"/>
        </w:rPr>
        <w:t xml:space="preserve">Existential catastrophe would not only give future generations less than the current generations; </w:t>
      </w:r>
      <w:r w:rsidRPr="000B01FB">
        <w:rPr>
          <w:rStyle w:val="Emphasis"/>
        </w:rPr>
        <w:t>it would give them nothing</w:t>
      </w:r>
      <w:r w:rsidRPr="000B01FB">
        <w:rPr>
          <w:rStyle w:val="StyleUnderline"/>
        </w:rPr>
        <w:t>.</w:t>
      </w:r>
      <w:r w:rsidRPr="000B5F76">
        <w:rPr>
          <w:sz w:val="16"/>
        </w:rPr>
        <w:t xml:space="preserve"> Indeed, </w:t>
      </w:r>
      <w:r w:rsidRPr="000C0149">
        <w:rPr>
          <w:rStyle w:val="StyleUnderline"/>
        </w:rPr>
        <w:t xml:space="preserve">reducing existential risk plausibly has a quite low cost for us in comparison with the </w:t>
      </w:r>
      <w:proofErr w:type="gramStart"/>
      <w:r w:rsidRPr="000C0149">
        <w:rPr>
          <w:rStyle w:val="StyleUnderline"/>
        </w:rPr>
        <w:t>huge expected</w:t>
      </w:r>
      <w:proofErr w:type="gramEnd"/>
      <w:r w:rsidRPr="000C0149">
        <w:rPr>
          <w:rStyle w:val="StyleUnderline"/>
        </w:rPr>
        <w:t xml:space="preserve"> value it has for future generations.</w:t>
      </w:r>
      <w:r w:rsidRPr="000B5F76">
        <w:rPr>
          <w:sz w:val="16"/>
        </w:rPr>
        <w:t xml:space="preserve"> </w:t>
      </w:r>
      <w:proofErr w:type="gramStart"/>
      <w:r w:rsidRPr="000B5F76">
        <w:rPr>
          <w:sz w:val="16"/>
        </w:rPr>
        <w:t>In spite of</w:t>
      </w:r>
      <w:proofErr w:type="gramEnd"/>
      <w:r w:rsidRPr="000B5F76">
        <w:rPr>
          <w:sz w:val="16"/>
        </w:rPr>
        <w:t xml:space="preserve"> this, relatively little is done to reduce existential risk. </w:t>
      </w:r>
      <w:r w:rsidRPr="000C0149">
        <w:rPr>
          <w:rStyle w:val="StyleUnderline"/>
        </w:rPr>
        <w:t>Unless we give up on norms of intergenerational equity, they give us a strong case for significantly increasing our efforts to reduce existential risks.</w:t>
      </w:r>
      <w:r>
        <w:rPr>
          <w:rStyle w:val="StyleUnderline"/>
        </w:rPr>
        <w:t xml:space="preserve"> </w:t>
      </w:r>
      <w:r w:rsidRPr="000B5F76">
        <w:rPr>
          <w:sz w:val="16"/>
        </w:rPr>
        <w:t>1.3</w:t>
      </w:r>
      <w:r w:rsidRPr="000C0149">
        <w:rPr>
          <w:u w:val="single"/>
        </w:rPr>
        <w:t>. WHY EXISTENTIAL RISKS MAY BE SYSTEMATICALLY UNDERINVESTED IN, AND THE ROLE OF THE INTERNATIONAL COMMUNITY</w:t>
      </w:r>
      <w:r w:rsidRPr="000B5F76">
        <w:rPr>
          <w:sz w:val="16"/>
        </w:rPr>
        <w:t xml:space="preserve"> </w:t>
      </w:r>
      <w:r w:rsidRPr="00C67582">
        <w:rPr>
          <w:rStyle w:val="StyleUnderline"/>
        </w:rPr>
        <w:t>In spite of the importance of existential risk reduction, it probably receives less attention than is warranted.</w:t>
      </w:r>
      <w:r w:rsidRPr="000B5F76">
        <w:rPr>
          <w:sz w:val="16"/>
        </w:rPr>
        <w:t xml:space="preserve"> As a result, concerted international cooperation is required if we are to receive adequate protection from existential risks. 1.3.1. Why existential risks are likely to be underinvested in </w:t>
      </w:r>
      <w:r w:rsidRPr="000B01FB">
        <w:rPr>
          <w:rStyle w:val="StyleUnderline"/>
        </w:rPr>
        <w:t xml:space="preserve">There </w:t>
      </w:r>
      <w:r w:rsidRPr="00771C4B">
        <w:rPr>
          <w:rStyle w:val="StyleUnderline"/>
        </w:rPr>
        <w:t xml:space="preserve">are several reasons </w:t>
      </w:r>
      <w:r w:rsidRPr="004238D7">
        <w:rPr>
          <w:rStyle w:val="StyleUnderline"/>
        </w:rPr>
        <w:t xml:space="preserve">why existential </w:t>
      </w:r>
      <w:r w:rsidRPr="000B5F76">
        <w:rPr>
          <w:rStyle w:val="StyleUnderline"/>
          <w:highlight w:val="green"/>
        </w:rPr>
        <w:t xml:space="preserve">risk reduction is </w:t>
      </w:r>
      <w:r w:rsidRPr="000B01FB">
        <w:rPr>
          <w:rStyle w:val="StyleUnderline"/>
        </w:rPr>
        <w:t xml:space="preserve">likely to be </w:t>
      </w:r>
      <w:r w:rsidRPr="000B5F76">
        <w:rPr>
          <w:rStyle w:val="StyleUnderline"/>
          <w:highlight w:val="green"/>
        </w:rPr>
        <w:t>underinvested in</w:t>
      </w:r>
      <w:r w:rsidRPr="00771C4B">
        <w:rPr>
          <w:rStyle w:val="StyleUnderline"/>
        </w:rPr>
        <w:t>.</w:t>
      </w:r>
      <w:r w:rsidRPr="000B5F76">
        <w:rPr>
          <w:sz w:val="16"/>
        </w:rPr>
        <w:t xml:space="preserve"> </w:t>
      </w:r>
      <w:r w:rsidRPr="00771C4B">
        <w:rPr>
          <w:rStyle w:val="StyleUnderline"/>
        </w:rPr>
        <w:t>Firstly,</w:t>
      </w:r>
      <w:r w:rsidRPr="000C0149">
        <w:rPr>
          <w:rStyle w:val="StyleUnderline"/>
        </w:rPr>
        <w:t xml:space="preserve"> </w:t>
      </w:r>
      <w:r w:rsidRPr="000B5F76">
        <w:rPr>
          <w:rStyle w:val="StyleUnderline"/>
          <w:highlight w:val="green"/>
        </w:rPr>
        <w:t>it is</w:t>
      </w:r>
      <w:r w:rsidRPr="00C177B4">
        <w:rPr>
          <w:rStyle w:val="StyleUnderline"/>
        </w:rPr>
        <w:t xml:space="preserve"> a </w:t>
      </w:r>
      <w:r w:rsidRPr="000B5F76">
        <w:rPr>
          <w:rStyle w:val="StyleUnderline"/>
          <w:highlight w:val="green"/>
        </w:rPr>
        <w:t xml:space="preserve">global </w:t>
      </w:r>
      <w:r w:rsidRPr="007E7E1C">
        <w:rPr>
          <w:rStyle w:val="StyleUnderline"/>
        </w:rPr>
        <w:t>public good.</w:t>
      </w:r>
      <w:r w:rsidRPr="000B5F76">
        <w:rPr>
          <w:sz w:val="16"/>
        </w:rPr>
        <w:t xml:space="preserve"> </w:t>
      </w:r>
      <w:r w:rsidRPr="002A0702">
        <w:rPr>
          <w:rStyle w:val="StyleUnderline"/>
        </w:rPr>
        <w:t>Economic theory predicts that such goods tend to be underprovided.</w:t>
      </w:r>
      <w:r w:rsidRPr="000B5F76">
        <w:rPr>
          <w:sz w:val="16"/>
        </w:rPr>
        <w:t xml:space="preserve"> </w:t>
      </w:r>
      <w:r w:rsidRPr="002A0702">
        <w:rPr>
          <w:rStyle w:val="StyleUnderline"/>
        </w:rPr>
        <w:t>The</w:t>
      </w:r>
      <w:r w:rsidRPr="000C0149">
        <w:rPr>
          <w:rStyle w:val="StyleUnderline"/>
        </w:rPr>
        <w:t xml:space="preserve"> </w:t>
      </w:r>
      <w:r w:rsidRPr="000B5F76">
        <w:rPr>
          <w:rStyle w:val="StyleUnderline"/>
          <w:highlight w:val="green"/>
        </w:rPr>
        <w:t>benefits</w:t>
      </w:r>
      <w:r w:rsidRPr="000C0149">
        <w:rPr>
          <w:rStyle w:val="StyleUnderline"/>
        </w:rPr>
        <w:t xml:space="preserve"> of existential risk reduction </w:t>
      </w:r>
      <w:r w:rsidRPr="000B5F76">
        <w:rPr>
          <w:rStyle w:val="StyleUnderline"/>
          <w:highlight w:val="green"/>
        </w:rPr>
        <w:t>are widely</w:t>
      </w:r>
      <w:r w:rsidRPr="002A0702">
        <w:rPr>
          <w:rStyle w:val="StyleUnderline"/>
        </w:rPr>
        <w:t xml:space="preserve"> and </w:t>
      </w:r>
      <w:r w:rsidRPr="000B5F76">
        <w:rPr>
          <w:rStyle w:val="StyleUnderline"/>
          <w:highlight w:val="green"/>
        </w:rPr>
        <w:t xml:space="preserve">indivisibly dispersed </w:t>
      </w:r>
      <w:r w:rsidRPr="00C67582">
        <w:rPr>
          <w:rStyle w:val="StyleUnderline"/>
        </w:rPr>
        <w:t xml:space="preserve">around the globe from the countries responsible for </w:t>
      </w:r>
      <w:proofErr w:type="gramStart"/>
      <w:r w:rsidRPr="00C67582">
        <w:rPr>
          <w:rStyle w:val="StyleUnderline"/>
        </w:rPr>
        <w:t>taking action</w:t>
      </w:r>
      <w:proofErr w:type="gramEnd"/>
      <w:r w:rsidRPr="00C67582">
        <w:rPr>
          <w:rStyle w:val="StyleUnderline"/>
        </w:rPr>
        <w:t>.</w:t>
      </w:r>
      <w:r w:rsidRPr="000B5F76">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w:t>
      </w:r>
      <w:proofErr w:type="gramStart"/>
      <w:r w:rsidRPr="000B5F76">
        <w:rPr>
          <w:sz w:val="16"/>
        </w:rPr>
        <w:t>the common</w:t>
      </w:r>
      <w:proofErr w:type="gramEnd"/>
      <w:r w:rsidRPr="000B5F76">
        <w:rPr>
          <w:sz w:val="16"/>
        </w:rPr>
        <w:t xml:space="preserve"> interest. </w:t>
      </w:r>
      <w:r w:rsidRPr="00771C4B">
        <w:rPr>
          <w:rStyle w:val="StyleUnderline"/>
        </w:rPr>
        <w:t>Secondly</w:t>
      </w:r>
      <w:r w:rsidRPr="000B5F76">
        <w:rPr>
          <w:sz w:val="16"/>
        </w:rPr>
        <w:t xml:space="preserve">, as already suggested above, </w:t>
      </w:r>
      <w:r w:rsidRPr="002A0702">
        <w:rPr>
          <w:rStyle w:val="StyleUnderline"/>
        </w:rPr>
        <w:t>existential risk reduction is an intergenerational public good: most of the benefits are enjoyed by future generations who have no say in the political process.</w:t>
      </w:r>
      <w:r w:rsidRPr="000B5F76">
        <w:rPr>
          <w:sz w:val="16"/>
        </w:rPr>
        <w:t xml:space="preserve"> </w:t>
      </w:r>
      <w:r w:rsidRPr="002A0702">
        <w:rPr>
          <w:rStyle w:val="StyleUnderline"/>
        </w:rPr>
        <w:t>For these goods</w:t>
      </w:r>
      <w:r w:rsidRPr="000C0149">
        <w:rPr>
          <w:rStyle w:val="StyleUnderline"/>
        </w:rPr>
        <w:t xml:space="preserve">, </w:t>
      </w:r>
      <w:r w:rsidRPr="000B5F76">
        <w:rPr>
          <w:rStyle w:val="StyleUnderline"/>
          <w:highlight w:val="green"/>
        </w:rPr>
        <w:t xml:space="preserve">the problem is temporal free riding: the current generation enjoys </w:t>
      </w:r>
      <w:r w:rsidRPr="00771C4B">
        <w:rPr>
          <w:rStyle w:val="StyleUnderline"/>
        </w:rPr>
        <w:t xml:space="preserve">the benefits of </w:t>
      </w:r>
      <w:r w:rsidRPr="000B5F76">
        <w:rPr>
          <w:rStyle w:val="StyleUnderline"/>
          <w:highlight w:val="green"/>
        </w:rPr>
        <w:t xml:space="preserve">inaction while future </w:t>
      </w:r>
      <w:r w:rsidRPr="00771C4B">
        <w:rPr>
          <w:rStyle w:val="StyleUnderline"/>
        </w:rPr>
        <w:t xml:space="preserve">generations </w:t>
      </w:r>
      <w:r w:rsidRPr="000B5F76">
        <w:rPr>
          <w:rStyle w:val="StyleUnderline"/>
          <w:highlight w:val="green"/>
        </w:rPr>
        <w:t>bear the costs.</w:t>
      </w:r>
      <w:r>
        <w:rPr>
          <w:rStyle w:val="StyleUnderline"/>
        </w:rPr>
        <w:t xml:space="preserve"> </w:t>
      </w:r>
      <w:r w:rsidRPr="00771C4B">
        <w:rPr>
          <w:rStyle w:val="StyleUnderline"/>
        </w:rPr>
        <w:t>Thirdly</w:t>
      </w:r>
      <w:r w:rsidRPr="000B5F76">
        <w:rPr>
          <w:sz w:val="16"/>
        </w:rPr>
        <w:t xml:space="preserve">, many </w:t>
      </w:r>
      <w:r w:rsidRPr="00771C4B">
        <w:rPr>
          <w:rStyle w:val="StyleUnderline"/>
        </w:rPr>
        <w:t>existential risks</w:t>
      </w:r>
      <w:r w:rsidRPr="000B5F76">
        <w:rPr>
          <w:sz w:val="16"/>
        </w:rPr>
        <w:t xml:space="preserve">, such as machine superintelligence, engineered pandemics, and solar geoengineering, </w:t>
      </w:r>
      <w:r w:rsidRPr="00771C4B">
        <w:rPr>
          <w:rStyle w:val="StyleUnderline"/>
        </w:rPr>
        <w:t>pose an unprecedented and uncertain future threat.</w:t>
      </w:r>
      <w:r w:rsidRPr="000B5F76">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0B5F76">
        <w:rPr>
          <w:sz w:val="16"/>
        </w:rPr>
        <w:t>with regard to</w:t>
      </w:r>
      <w:proofErr w:type="gramEnd"/>
      <w:r w:rsidRPr="000B5F76">
        <w:rPr>
          <w:sz w:val="16"/>
        </w:rPr>
        <w:t xml:space="preserve"> these emerging risks is comparable to the one we faced when nuclear weapons first became available. </w:t>
      </w:r>
      <w:r w:rsidRPr="000B5F76">
        <w:rPr>
          <w:rStyle w:val="StyleUnderline"/>
          <w:highlight w:val="green"/>
        </w:rPr>
        <w:t xml:space="preserve">Cognitive biases </w:t>
      </w:r>
      <w:r w:rsidRPr="00441236">
        <w:rPr>
          <w:rStyle w:val="StyleUnderline"/>
        </w:rPr>
        <w:t xml:space="preserve">also </w:t>
      </w:r>
      <w:r w:rsidRPr="000B5F76">
        <w:rPr>
          <w:rStyle w:val="StyleUnderline"/>
          <w:highlight w:val="green"/>
        </w:rPr>
        <w:t>lead people to underestimate</w:t>
      </w:r>
      <w:r w:rsidRPr="00B54D51">
        <w:rPr>
          <w:rStyle w:val="StyleUnderline"/>
        </w:rPr>
        <w:t xml:space="preserve"> existential </w:t>
      </w:r>
      <w:r w:rsidRPr="000B5F76">
        <w:rPr>
          <w:rStyle w:val="StyleUnderline"/>
          <w:highlight w:val="green"/>
        </w:rPr>
        <w:t>risks</w:t>
      </w:r>
      <w:r w:rsidRPr="00B54D51">
        <w:rPr>
          <w:rStyle w:val="StyleUnderline"/>
        </w:rPr>
        <w:t>.</w:t>
      </w:r>
      <w:r w:rsidRPr="000B5F76">
        <w:rPr>
          <w:sz w:val="16"/>
        </w:rPr>
        <w:t xml:space="preserve"> </w:t>
      </w:r>
      <w:r w:rsidRPr="000B5F76">
        <w:rPr>
          <w:rStyle w:val="StyleUnderline"/>
          <w:highlight w:val="green"/>
        </w:rPr>
        <w:t>Since there have not been any catastrophes of this magnitude, these risks are not salient to politicians and the public</w:t>
      </w:r>
      <w:proofErr w:type="gramStart"/>
      <w:r w:rsidRPr="000B5F76">
        <w:rPr>
          <w:rStyle w:val="StyleUnderline"/>
          <w:highlight w:val="green"/>
        </w:rPr>
        <w:t>.</w:t>
      </w:r>
      <w:r w:rsidRPr="000B5F76">
        <w:rPr>
          <w:sz w:val="16"/>
        </w:rPr>
        <w:t>72</w:t>
      </w:r>
      <w:proofErr w:type="gramEnd"/>
      <w:r w:rsidRPr="000B5F76">
        <w:rPr>
          <w:sz w:val="16"/>
        </w:rPr>
        <w:t xml:space="preserve"> </w:t>
      </w:r>
      <w:r w:rsidRPr="001001BC">
        <w:rPr>
          <w:rStyle w:val="StyleUnderline"/>
        </w:rPr>
        <w:t>This is an example of the misapplication of the availability heuristic, a mental shortcut which assumes that something is important only if it can be readily recalled.</w:t>
      </w:r>
      <w:r>
        <w:rPr>
          <w:rStyle w:val="StyleUnderline"/>
        </w:rPr>
        <w:t xml:space="preserve"> </w:t>
      </w:r>
      <w:r w:rsidRPr="002A0702">
        <w:rPr>
          <w:rStyle w:val="StyleUnderline"/>
        </w:rPr>
        <w:t>Another cognitive bias affecting perceptions of existential risk is scope neglect.</w:t>
      </w:r>
      <w:r w:rsidRPr="000B5F76">
        <w:rPr>
          <w:sz w:val="16"/>
        </w:rPr>
        <w:t xml:space="preserve"> In a seminal 1992 study, three groups were asked how much they would be willing to pay to save 2,000, 20,000 or 200,000 birds from drowning in uncovered oil ponds. The groups answered $80, $78, and $88, respectively</w:t>
      </w:r>
      <w:proofErr w:type="gramStart"/>
      <w:r w:rsidRPr="000B5F76">
        <w:rPr>
          <w:sz w:val="16"/>
        </w:rPr>
        <w:t>.73</w:t>
      </w:r>
      <w:proofErr w:type="gramEnd"/>
      <w:r w:rsidRPr="000B5F76">
        <w:rPr>
          <w:sz w:val="16"/>
        </w:rPr>
        <w:t xml:space="preserve"> In this case, the size of the benefits had little effect on the scale of the preferred response. </w:t>
      </w:r>
      <w:r w:rsidRPr="000B5F76">
        <w:rPr>
          <w:rStyle w:val="StyleUnderline"/>
          <w:highlight w:val="green"/>
        </w:rPr>
        <w:t>People become numbed</w:t>
      </w:r>
      <w:r w:rsidRPr="000C0149">
        <w:rPr>
          <w:rStyle w:val="StyleUnderline"/>
        </w:rPr>
        <w:t xml:space="preserve"> to the effect of saving lives </w:t>
      </w:r>
      <w:r w:rsidRPr="000B5F76">
        <w:rPr>
          <w:rStyle w:val="StyleUnderline"/>
          <w:highlight w:val="green"/>
        </w:rPr>
        <w:t>when the numbers get too large</w:t>
      </w:r>
      <w:r w:rsidRPr="000C0149">
        <w:rPr>
          <w:rStyle w:val="StyleUnderline"/>
        </w:rPr>
        <w:t>.</w:t>
      </w:r>
      <w:r w:rsidRPr="000B5F76">
        <w:rPr>
          <w:sz w:val="16"/>
        </w:rPr>
        <w:t xml:space="preserve"> 74 </w:t>
      </w:r>
      <w:r w:rsidRPr="000C0149">
        <w:rPr>
          <w:rStyle w:val="StyleUnderline"/>
        </w:rPr>
        <w:t>Scope neglect is a particularly acute problem for existential risk because the numbers at stake are so large.</w:t>
      </w:r>
      <w:r w:rsidRPr="000B5F76">
        <w:rPr>
          <w:sz w:val="16"/>
        </w:rPr>
        <w:t xml:space="preserve"> </w:t>
      </w:r>
      <w:r w:rsidRPr="000C0149">
        <w:rPr>
          <w:rStyle w:val="StyleUnderline"/>
        </w:rPr>
        <w:t xml:space="preserve">Due to scope neglect, </w:t>
      </w:r>
      <w:r w:rsidRPr="000B5F76">
        <w:rPr>
          <w:rStyle w:val="StyleUnderline"/>
          <w:highlight w:val="green"/>
        </w:rPr>
        <w:t>decision-makers are prone to treat</w:t>
      </w:r>
      <w:r w:rsidRPr="000C0149">
        <w:rPr>
          <w:rStyle w:val="StyleUnderline"/>
        </w:rPr>
        <w:t xml:space="preserve"> existential </w:t>
      </w:r>
      <w:r w:rsidRPr="000B5F76">
        <w:rPr>
          <w:rStyle w:val="StyleUnderline"/>
          <w:highlight w:val="green"/>
        </w:rPr>
        <w:t>risks in a similar way to problems</w:t>
      </w:r>
      <w:r w:rsidRPr="000C0149">
        <w:rPr>
          <w:rStyle w:val="StyleUnderline"/>
        </w:rPr>
        <w:t xml:space="preserve"> which </w:t>
      </w:r>
      <w:r w:rsidRPr="000B5F76">
        <w:rPr>
          <w:rStyle w:val="StyleUnderline"/>
          <w:highlight w:val="green"/>
        </w:rPr>
        <w:t>are less severe by many orders of magnitude</w:t>
      </w:r>
      <w:r w:rsidRPr="000C0149">
        <w:rPr>
          <w:rStyle w:val="StyleUnderline"/>
        </w:rPr>
        <w:t>.</w:t>
      </w:r>
      <w:r w:rsidRPr="000B5F76">
        <w:rPr>
          <w:sz w:val="16"/>
        </w:rPr>
        <w:t xml:space="preserve"> A wide range of other cognitive biases are likely to affect the evaluation of existential risks.75</w:t>
      </w:r>
    </w:p>
    <w:p w14:paraId="524C2E09" w14:textId="77777777" w:rsidR="00670800" w:rsidRPr="005D388F" w:rsidRDefault="00670800" w:rsidP="00670800"/>
    <w:p w14:paraId="45154CC9" w14:textId="77777777" w:rsidR="00670800" w:rsidRPr="00670800" w:rsidRDefault="00670800" w:rsidP="00670800"/>
    <w:p w14:paraId="0ED995ED" w14:textId="77777777" w:rsidR="00533C41" w:rsidRDefault="00533C41" w:rsidP="00533C41"/>
    <w:p w14:paraId="3B365929" w14:textId="5529F1FB" w:rsidR="00533C41" w:rsidRDefault="00670800" w:rsidP="00533C41">
      <w:pPr>
        <w:pStyle w:val="Heading2"/>
        <w:rPr>
          <w:rFonts w:eastAsia="Times New Roman"/>
        </w:rPr>
      </w:pPr>
      <w:r>
        <w:rPr>
          <w:rFonts w:eastAsia="Times New Roman"/>
        </w:rPr>
        <w:t>2NC</w:t>
      </w:r>
    </w:p>
    <w:p w14:paraId="23D5ABB3" w14:textId="78BC804A" w:rsidR="00670800" w:rsidRPr="00670800" w:rsidRDefault="00670800" w:rsidP="00670800">
      <w:pPr>
        <w:pStyle w:val="Heading3"/>
        <w:rPr>
          <w:rFonts w:eastAsia="Calibri"/>
        </w:rPr>
      </w:pPr>
      <w:r>
        <w:rPr>
          <w:rFonts w:eastAsia="Calibri"/>
        </w:rPr>
        <w:t>T subs</w:t>
      </w:r>
    </w:p>
    <w:p w14:paraId="5728C978" w14:textId="77777777" w:rsidR="00670800" w:rsidRPr="00670800" w:rsidRDefault="00670800" w:rsidP="00670800">
      <w:pPr>
        <w:keepNext/>
        <w:keepLines/>
        <w:spacing w:before="40" w:after="0"/>
        <w:outlineLvl w:val="3"/>
        <w:rPr>
          <w:rFonts w:eastAsia="Times New Roman" w:cs="Times New Roman"/>
          <w:b/>
          <w:iCs/>
          <w:sz w:val="26"/>
        </w:rPr>
      </w:pPr>
      <w:r w:rsidRPr="00670800">
        <w:rPr>
          <w:rFonts w:eastAsia="Times New Roman" w:cs="Times New Roman"/>
          <w:b/>
          <w:iCs/>
          <w:sz w:val="26"/>
        </w:rPr>
        <w:t xml:space="preserve">There’s a </w:t>
      </w:r>
      <w:proofErr w:type="gramStart"/>
      <w:r w:rsidRPr="00670800">
        <w:rPr>
          <w:rFonts w:eastAsia="Times New Roman" w:cs="Times New Roman"/>
          <w:b/>
          <w:iCs/>
          <w:sz w:val="26"/>
        </w:rPr>
        <w:t>thousands</w:t>
      </w:r>
      <w:proofErr w:type="gramEnd"/>
      <w:r w:rsidRPr="00670800">
        <w:rPr>
          <w:rFonts w:eastAsia="Times New Roman" w:cs="Times New Roman"/>
          <w:b/>
          <w:iCs/>
          <w:sz w:val="26"/>
        </w:rPr>
        <w:t xml:space="preserve"> of individual </w:t>
      </w:r>
      <w:r w:rsidRPr="00670800">
        <w:rPr>
          <w:rFonts w:eastAsia="Times New Roman" w:cs="Times New Roman"/>
          <w:b/>
          <w:iCs/>
          <w:sz w:val="26"/>
          <w:u w:val="single"/>
        </w:rPr>
        <w:t>economic sectors</w:t>
      </w:r>
      <w:r w:rsidRPr="00670800">
        <w:rPr>
          <w:rFonts w:eastAsia="Times New Roman" w:cs="Times New Roman"/>
          <w:b/>
          <w:iCs/>
          <w:sz w:val="26"/>
        </w:rPr>
        <w:t>.</w:t>
      </w:r>
    </w:p>
    <w:p w14:paraId="52C5D975" w14:textId="77777777" w:rsidR="00670800" w:rsidRPr="00670800" w:rsidRDefault="00670800" w:rsidP="00670800">
      <w:pPr>
        <w:rPr>
          <w:rFonts w:eastAsia="Calibri"/>
        </w:rPr>
      </w:pPr>
      <w:r w:rsidRPr="00670800">
        <w:rPr>
          <w:rFonts w:eastAsia="Calibri"/>
          <w:b/>
          <w:bCs/>
          <w:sz w:val="26"/>
        </w:rPr>
        <w:t>Hauk 11</w:t>
      </w:r>
      <w:r w:rsidRPr="00670800">
        <w:rPr>
          <w:rFonts w:eastAsia="Calibri"/>
        </w:rPr>
        <w:t>, Department of Economics, Moore School of Business, University of South Carolina (William, “Trade restriction indices and US trade policy,” Applied Economic Letters, 19.8)</w:t>
      </w:r>
    </w:p>
    <w:p w14:paraId="0B3447AE" w14:textId="77777777" w:rsidR="00670800" w:rsidRPr="00670800" w:rsidRDefault="00670800" w:rsidP="00670800">
      <w:pPr>
        <w:rPr>
          <w:rFonts w:eastAsia="Calibri"/>
          <w:sz w:val="16"/>
        </w:rPr>
      </w:pPr>
      <w:r w:rsidRPr="00670800">
        <w:rPr>
          <w:rFonts w:eastAsia="Calibri"/>
          <w:sz w:val="16"/>
        </w:rPr>
        <w:t xml:space="preserve">KNO used the methods described above to calculate a TRI and an OTRI for a cross section of countries. By aggregating across </w:t>
      </w:r>
      <w:proofErr w:type="gramStart"/>
      <w:r w:rsidRPr="00670800">
        <w:rPr>
          <w:rFonts w:eastAsia="Calibri"/>
          <w:sz w:val="16"/>
        </w:rPr>
        <w:t>sectors n</w:t>
      </w:r>
      <w:proofErr w:type="gramEnd"/>
      <w:r w:rsidRPr="00670800">
        <w:rPr>
          <w:rFonts w:eastAsia="Calibri"/>
          <w:sz w:val="16"/>
        </w:rPr>
        <w:t xml:space="preserve"> within a country, they </w:t>
      </w:r>
      <w:proofErr w:type="gramStart"/>
      <w:r w:rsidRPr="00670800">
        <w:rPr>
          <w:rFonts w:eastAsia="Calibri"/>
          <w:sz w:val="16"/>
        </w:rPr>
        <w:t>are able to</w:t>
      </w:r>
      <w:proofErr w:type="gramEnd"/>
      <w:r w:rsidRPr="00670800">
        <w:rPr>
          <w:rFonts w:eastAsia="Calibri"/>
          <w:sz w:val="16"/>
        </w:rPr>
        <w:t xml:space="preserve"> generate an overall measure of protection for that country. </w:t>
      </w:r>
      <w:r w:rsidRPr="00670800">
        <w:rPr>
          <w:rFonts w:eastAsia="Calibri"/>
          <w:u w:val="single"/>
        </w:rPr>
        <w:t xml:space="preserve">Our approach is to </w:t>
      </w:r>
      <w:r w:rsidRPr="00670800">
        <w:rPr>
          <w:rFonts w:eastAsia="Calibri"/>
          <w:highlight w:val="cyan"/>
          <w:u w:val="single"/>
        </w:rPr>
        <w:t>focus on</w:t>
      </w:r>
      <w:r w:rsidRPr="00670800">
        <w:rPr>
          <w:rFonts w:eastAsia="Calibri"/>
          <w:sz w:val="16"/>
        </w:rPr>
        <w:t xml:space="preserve"> generating TRIs for </w:t>
      </w:r>
      <w:proofErr w:type="gramStart"/>
      <w:r w:rsidRPr="00670800">
        <w:rPr>
          <w:rFonts w:eastAsia="Calibri"/>
          <w:sz w:val="16"/>
        </w:rPr>
        <w:t xml:space="preserve">particular </w:t>
      </w:r>
      <w:r w:rsidRPr="00670800">
        <w:rPr>
          <w:rFonts w:eastAsia="Calibri"/>
          <w:highlight w:val="cyan"/>
          <w:u w:val="single"/>
        </w:rPr>
        <w:t>sectors</w:t>
      </w:r>
      <w:proofErr w:type="gramEnd"/>
      <w:r w:rsidRPr="00670800">
        <w:rPr>
          <w:rFonts w:eastAsia="Calibri"/>
          <w:highlight w:val="cyan"/>
          <w:u w:val="single"/>
        </w:rPr>
        <w:t xml:space="preserve"> within</w:t>
      </w:r>
      <w:r w:rsidRPr="00670800">
        <w:rPr>
          <w:rFonts w:eastAsia="Calibri"/>
          <w:u w:val="single"/>
        </w:rPr>
        <w:t xml:space="preserve"> the United States by aggregating across </w:t>
      </w:r>
      <w:r w:rsidRPr="00670800">
        <w:rPr>
          <w:rFonts w:eastAsia="Calibri"/>
          <w:highlight w:val="cyan"/>
          <w:u w:val="single"/>
        </w:rPr>
        <w:t>subsectors</w:t>
      </w:r>
      <w:r w:rsidRPr="00670800">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6FAEA072" w14:textId="77777777" w:rsidR="00670800" w:rsidRPr="00670800" w:rsidRDefault="00670800" w:rsidP="00670800">
      <w:pPr>
        <w:rPr>
          <w:rFonts w:eastAsia="Calibri"/>
          <w:sz w:val="16"/>
        </w:rPr>
      </w:pPr>
      <w:r w:rsidRPr="00670800">
        <w:rPr>
          <w:rFonts w:eastAsia="Calibri"/>
          <w:sz w:val="16"/>
        </w:rPr>
        <w:t>Data</w:t>
      </w:r>
    </w:p>
    <w:p w14:paraId="194E2523" w14:textId="77777777" w:rsidR="00670800" w:rsidRPr="00670800" w:rsidRDefault="00670800" w:rsidP="00670800">
      <w:pPr>
        <w:rPr>
          <w:rFonts w:eastAsia="Calibri"/>
          <w:sz w:val="16"/>
        </w:rPr>
      </w:pPr>
      <w:r w:rsidRPr="00670800">
        <w:rPr>
          <w:rFonts w:eastAsia="Calibri"/>
          <w:sz w:val="16"/>
        </w:rPr>
        <w:t xml:space="preserve">The data used in this article come from four sources. The first major source is the foreign trade division of the US Census Bureau (2006b). From this source, we </w:t>
      </w:r>
      <w:proofErr w:type="gramStart"/>
      <w:r w:rsidRPr="00670800">
        <w:rPr>
          <w:rFonts w:eastAsia="Calibri"/>
          <w:sz w:val="16"/>
        </w:rPr>
        <w:t>are able to</w:t>
      </w:r>
      <w:proofErr w:type="gramEnd"/>
      <w:r w:rsidRPr="00670800">
        <w:rPr>
          <w:rFonts w:eastAsia="Calibri"/>
          <w:sz w:val="16"/>
        </w:rPr>
        <w:t xml:space="preserve"> obtain data on US import volume and import duties by HS 10-digit sector and country of origin in the year 2006. </w:t>
      </w:r>
      <w:r w:rsidRPr="00670800">
        <w:rPr>
          <w:rFonts w:eastAsia="Calibri"/>
          <w:u w:val="single"/>
        </w:rPr>
        <w:t>The US Census</w:t>
      </w:r>
      <w:r w:rsidRPr="00670800">
        <w:rPr>
          <w:rFonts w:eastAsia="Calibri"/>
          <w:sz w:val="16"/>
        </w:rPr>
        <w:t xml:space="preserve"> Bureau (2006a) also </w:t>
      </w:r>
      <w:r w:rsidRPr="00670800">
        <w:rPr>
          <w:rFonts w:eastAsia="Calibri"/>
          <w:u w:val="single"/>
        </w:rPr>
        <w:t>provides us with</w:t>
      </w:r>
      <w:r w:rsidRPr="00670800">
        <w:rPr>
          <w:rFonts w:eastAsia="Calibri"/>
          <w:sz w:val="16"/>
        </w:rPr>
        <w:t xml:space="preserve"> a concordance table mapping the different HS 10-digit </w:t>
      </w:r>
      <w:r w:rsidRPr="00670800">
        <w:rPr>
          <w:rFonts w:eastAsia="Calibri"/>
          <w:b/>
          <w:iCs/>
          <w:u w:val="single"/>
          <w:bdr w:val="single" w:sz="8" w:space="0" w:color="auto"/>
        </w:rPr>
        <w:t>sectors</w:t>
      </w:r>
      <w:r w:rsidRPr="00670800">
        <w:rPr>
          <w:rFonts w:eastAsia="Calibri"/>
          <w:sz w:val="16"/>
        </w:rPr>
        <w:t xml:space="preserve"> </w:t>
      </w:r>
      <w:r w:rsidRPr="00670800">
        <w:rPr>
          <w:rFonts w:eastAsia="Calibri"/>
          <w:u w:val="single"/>
        </w:rPr>
        <w:t>in</w:t>
      </w:r>
      <w:r w:rsidRPr="00670800">
        <w:rPr>
          <w:rFonts w:eastAsia="Calibri"/>
          <w:sz w:val="16"/>
        </w:rPr>
        <w:t xml:space="preserve">to other types of </w:t>
      </w:r>
      <w:r w:rsidRPr="00670800">
        <w:rPr>
          <w:rFonts w:eastAsia="Calibri"/>
          <w:u w:val="single"/>
        </w:rPr>
        <w:t>sectoral aggregations</w:t>
      </w:r>
      <w:r w:rsidRPr="00670800">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670800">
        <w:rPr>
          <w:rFonts w:eastAsia="Calibri"/>
          <w:sz w:val="16"/>
        </w:rPr>
        <w:t>advalorem</w:t>
      </w:r>
      <w:proofErr w:type="spellEnd"/>
      <w:r w:rsidRPr="00670800">
        <w:rPr>
          <w:rFonts w:eastAsia="Calibri"/>
          <w:sz w:val="16"/>
        </w:rPr>
        <w:t xml:space="preserve"> tariff level.</w:t>
      </w:r>
    </w:p>
    <w:p w14:paraId="65F35C98" w14:textId="77777777" w:rsidR="00670800" w:rsidRPr="00670800" w:rsidRDefault="00670800" w:rsidP="00670800">
      <w:pPr>
        <w:rPr>
          <w:rFonts w:eastAsia="Calibri"/>
          <w:sz w:val="16"/>
        </w:rPr>
      </w:pPr>
      <w:r w:rsidRPr="00670800">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44342BDA" w14:textId="77777777" w:rsidR="00670800" w:rsidRPr="00670800" w:rsidRDefault="00670800" w:rsidP="00670800">
      <w:pPr>
        <w:rPr>
          <w:rFonts w:eastAsia="Calibri"/>
          <w:sz w:val="16"/>
        </w:rPr>
      </w:pPr>
      <w:r w:rsidRPr="00670800">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08334F8" w14:textId="77777777" w:rsidR="00670800" w:rsidRPr="00670800" w:rsidRDefault="00670800" w:rsidP="00670800">
      <w:pPr>
        <w:rPr>
          <w:rFonts w:eastAsia="Calibri"/>
          <w:sz w:val="16"/>
        </w:rPr>
      </w:pPr>
      <w:r w:rsidRPr="00670800">
        <w:rPr>
          <w:rFonts w:eastAsia="Calibri"/>
          <w:sz w:val="16"/>
        </w:rPr>
        <w:t>IV. Analysis</w:t>
      </w:r>
    </w:p>
    <w:p w14:paraId="6493E1B6" w14:textId="77777777" w:rsidR="00670800" w:rsidRPr="00670800" w:rsidRDefault="00670800" w:rsidP="00670800">
      <w:pPr>
        <w:rPr>
          <w:rFonts w:eastAsia="Calibri"/>
          <w:sz w:val="16"/>
        </w:rPr>
      </w:pPr>
      <w:r w:rsidRPr="00670800">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1846F83C" w14:textId="77777777" w:rsidR="00670800" w:rsidRPr="00670800" w:rsidRDefault="00670800" w:rsidP="00670800">
      <w:pPr>
        <w:rPr>
          <w:rFonts w:eastAsia="Calibri"/>
          <w:sz w:val="16"/>
        </w:rPr>
      </w:pPr>
      <w:r w:rsidRPr="00670800">
        <w:rPr>
          <w:rFonts w:eastAsia="Calibri"/>
          <w:sz w:val="16"/>
        </w:rPr>
        <w:t>FN2</w:t>
      </w:r>
    </w:p>
    <w:p w14:paraId="75ADC599" w14:textId="77777777" w:rsidR="00670800" w:rsidRPr="00670800" w:rsidRDefault="00670800" w:rsidP="00670800">
      <w:pPr>
        <w:rPr>
          <w:rFonts w:eastAsia="Calibri"/>
          <w:sz w:val="16"/>
        </w:rPr>
      </w:pPr>
      <w:r w:rsidRPr="00670800">
        <w:rPr>
          <w:rFonts w:eastAsia="Calibri"/>
          <w:u w:val="single"/>
        </w:rPr>
        <w:t xml:space="preserve">The </w:t>
      </w:r>
      <w:r w:rsidRPr="00670800">
        <w:rPr>
          <w:rFonts w:eastAsia="Calibri"/>
          <w:b/>
          <w:iCs/>
          <w:sz w:val="40"/>
          <w:szCs w:val="40"/>
          <w:highlight w:val="cyan"/>
          <w:u w:val="single"/>
          <w:bdr w:val="single" w:sz="8" w:space="0" w:color="auto"/>
        </w:rPr>
        <w:t>thousands of sectors</w:t>
      </w:r>
      <w:r w:rsidRPr="00670800">
        <w:rPr>
          <w:rFonts w:eastAsia="Calibri"/>
          <w:u w:val="single"/>
        </w:rPr>
        <w:t xml:space="preserve"> for which we have calculated data </w:t>
      </w:r>
      <w:r w:rsidRPr="00670800">
        <w:rPr>
          <w:rFonts w:eastAsia="Calibri"/>
          <w:highlight w:val="cyan"/>
          <w:u w:val="single"/>
        </w:rPr>
        <w:t>cannot be presented in a compact format</w:t>
      </w:r>
      <w:r w:rsidRPr="00670800">
        <w:rPr>
          <w:rFonts w:eastAsia="Calibri"/>
          <w:sz w:val="16"/>
        </w:rPr>
        <w:t xml:space="preserve"> </w:t>
      </w:r>
      <w:proofErr w:type="gramStart"/>
      <w:r w:rsidRPr="00670800">
        <w:rPr>
          <w:rFonts w:eastAsia="Calibri"/>
          <w:sz w:val="16"/>
        </w:rPr>
        <w:t>here, but</w:t>
      </w:r>
      <w:proofErr w:type="gramEnd"/>
      <w:r w:rsidRPr="00670800">
        <w:rPr>
          <w:rFonts w:eastAsia="Calibri"/>
          <w:sz w:val="16"/>
        </w:rPr>
        <w:t xml:space="preserve"> are available from the author on request.</w:t>
      </w:r>
    </w:p>
    <w:p w14:paraId="26827A71" w14:textId="77777777" w:rsidR="00670800" w:rsidRPr="00670800" w:rsidRDefault="00670800" w:rsidP="00670800">
      <w:pPr>
        <w:rPr>
          <w:rFonts w:eastAsia="Calibri"/>
          <w:sz w:val="16"/>
        </w:rPr>
      </w:pPr>
      <w:r w:rsidRPr="00670800">
        <w:rPr>
          <w:rFonts w:eastAsia="Calibri"/>
          <w:sz w:val="16"/>
        </w:rPr>
        <w:t>End FN2</w:t>
      </w:r>
    </w:p>
    <w:p w14:paraId="769FFE44" w14:textId="77777777" w:rsidR="00670800" w:rsidRPr="00670800" w:rsidRDefault="00670800" w:rsidP="00670800">
      <w:pPr>
        <w:rPr>
          <w:rFonts w:eastAsia="Calibri"/>
          <w:sz w:val="16"/>
        </w:rPr>
      </w:pPr>
      <w:r w:rsidRPr="00670800">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72EA5FE6" w14:textId="77777777" w:rsidR="00670800" w:rsidRPr="00670800" w:rsidRDefault="00670800" w:rsidP="00670800">
      <w:pPr>
        <w:rPr>
          <w:rFonts w:eastAsia="Calibri"/>
        </w:rPr>
      </w:pPr>
    </w:p>
    <w:p w14:paraId="246DFBA8" w14:textId="77777777" w:rsidR="00670800" w:rsidRPr="00670800" w:rsidRDefault="00670800" w:rsidP="00670800">
      <w:pPr>
        <w:keepNext/>
        <w:keepLines/>
        <w:spacing w:before="40" w:after="0"/>
        <w:outlineLvl w:val="3"/>
        <w:rPr>
          <w:rFonts w:eastAsia="Times New Roman" w:cs="Times New Roman"/>
          <w:b/>
          <w:iCs/>
          <w:sz w:val="26"/>
        </w:rPr>
      </w:pPr>
      <w:r w:rsidRPr="00670800">
        <w:rPr>
          <w:rFonts w:eastAsia="Times New Roman" w:cs="Times New Roman"/>
          <w:b/>
          <w:iCs/>
          <w:sz w:val="26"/>
        </w:rPr>
        <w:t xml:space="preserve">Each has </w:t>
      </w:r>
      <w:r w:rsidRPr="00670800">
        <w:rPr>
          <w:rFonts w:eastAsia="Times New Roman" w:cs="Times New Roman"/>
          <w:b/>
          <w:iCs/>
          <w:sz w:val="26"/>
          <w:u w:val="single"/>
        </w:rPr>
        <w:t>subsets</w:t>
      </w:r>
      <w:r w:rsidRPr="00670800">
        <w:rPr>
          <w:rFonts w:eastAsia="Times New Roman" w:cs="Times New Roman"/>
          <w:b/>
          <w:iCs/>
          <w:sz w:val="26"/>
        </w:rPr>
        <w:t xml:space="preserve"> WITHIN that set, meaning it’s not just </w:t>
      </w:r>
      <w:r w:rsidRPr="00670800">
        <w:rPr>
          <w:rFonts w:eastAsia="Times New Roman" w:cs="Times New Roman"/>
          <w:b/>
          <w:iCs/>
          <w:sz w:val="26"/>
          <w:u w:val="single"/>
        </w:rPr>
        <w:t>single industry AFFs</w:t>
      </w:r>
      <w:r w:rsidRPr="00670800">
        <w:rPr>
          <w:rFonts w:eastAsia="Times New Roman" w:cs="Times New Roman"/>
          <w:b/>
          <w:iCs/>
          <w:sz w:val="26"/>
        </w:rPr>
        <w:t xml:space="preserve">, BUT rather </w:t>
      </w:r>
      <w:r w:rsidRPr="00670800">
        <w:rPr>
          <w:rFonts w:eastAsia="Times New Roman" w:cs="Times New Roman"/>
          <w:b/>
          <w:iCs/>
          <w:sz w:val="26"/>
          <w:u w:val="single"/>
        </w:rPr>
        <w:t>subsets</w:t>
      </w:r>
      <w:r w:rsidRPr="00670800">
        <w:rPr>
          <w:rFonts w:eastAsia="Times New Roman" w:cs="Times New Roman"/>
          <w:b/>
          <w:iCs/>
          <w:sz w:val="26"/>
        </w:rPr>
        <w:t xml:space="preserve"> within that </w:t>
      </w:r>
      <w:r w:rsidRPr="00670800">
        <w:rPr>
          <w:rFonts w:eastAsia="Times New Roman" w:cs="Times New Roman"/>
          <w:b/>
          <w:iCs/>
          <w:sz w:val="26"/>
          <w:u w:val="single"/>
        </w:rPr>
        <w:t>single industry</w:t>
      </w:r>
      <w:r w:rsidRPr="00670800">
        <w:rPr>
          <w:rFonts w:eastAsia="Times New Roman" w:cs="Times New Roman"/>
          <w:b/>
          <w:iCs/>
          <w:sz w:val="26"/>
        </w:rPr>
        <w:t>. Insert.</w:t>
      </w:r>
    </w:p>
    <w:p w14:paraId="2A5C34AC" w14:textId="77777777" w:rsidR="00670800" w:rsidRPr="00670800" w:rsidRDefault="00670800" w:rsidP="00670800">
      <w:pPr>
        <w:rPr>
          <w:rFonts w:eastAsia="Calibri"/>
        </w:rPr>
      </w:pPr>
      <w:r w:rsidRPr="00670800">
        <w:rPr>
          <w:rFonts w:eastAsia="Calibri"/>
          <w:b/>
          <w:bCs/>
          <w:sz w:val="26"/>
        </w:rPr>
        <w:t>NAICS 22</w:t>
      </w:r>
      <w:r w:rsidRPr="00670800">
        <w:rPr>
          <w:rFonts w:eastAsia="Calibri"/>
        </w:rPr>
        <w:t xml:space="preserve"> – North American Industry Classification Systems, Executive Office of the President Office of Management and Budget, 2022, https://www.census.gov/naics/reference_files_tools/2022_NAICS_Manual.pdf</w:t>
      </w:r>
    </w:p>
    <w:p w14:paraId="2E5D7FC1" w14:textId="77777777" w:rsidR="00670800" w:rsidRPr="00670800" w:rsidRDefault="00670800" w:rsidP="00670800">
      <w:pPr>
        <w:rPr>
          <w:rFonts w:eastAsia="Calibri"/>
          <w:sz w:val="16"/>
          <w:szCs w:val="16"/>
        </w:rPr>
      </w:pPr>
      <w:r w:rsidRPr="00670800">
        <w:rPr>
          <w:rFonts w:eastAsia="Calibri"/>
          <w:sz w:val="16"/>
          <w:szCs w:val="16"/>
        </w:rPr>
        <w:t>Part I. Titles and Descriptions of Industries ................................................................................. 75</w:t>
      </w:r>
    </w:p>
    <w:p w14:paraId="53FADDB6" w14:textId="77777777" w:rsidR="00670800" w:rsidRPr="00670800" w:rsidRDefault="00670800" w:rsidP="00670800">
      <w:pPr>
        <w:rPr>
          <w:rFonts w:eastAsia="Calibri"/>
          <w:sz w:val="16"/>
          <w:szCs w:val="16"/>
        </w:rPr>
      </w:pPr>
      <w:r w:rsidRPr="00670800">
        <w:rPr>
          <w:rFonts w:eastAsia="Calibri"/>
          <w:sz w:val="16"/>
          <w:szCs w:val="16"/>
        </w:rPr>
        <w:t xml:space="preserve"> Sector 11. Agriculture, Forestry, Fishing and Hunting .................................................. 77</w:t>
      </w:r>
    </w:p>
    <w:p w14:paraId="5A187DB6" w14:textId="77777777" w:rsidR="00670800" w:rsidRPr="00670800" w:rsidRDefault="00670800" w:rsidP="00670800">
      <w:pPr>
        <w:rPr>
          <w:rFonts w:eastAsia="Calibri"/>
          <w:sz w:val="16"/>
          <w:szCs w:val="16"/>
        </w:rPr>
      </w:pPr>
      <w:r w:rsidRPr="00670800">
        <w:rPr>
          <w:rFonts w:eastAsia="Calibri"/>
          <w:sz w:val="16"/>
          <w:szCs w:val="16"/>
        </w:rPr>
        <w:t xml:space="preserve"> Subsector 111. Crop Production .................................................................. 77</w:t>
      </w:r>
    </w:p>
    <w:p w14:paraId="789B8CD9" w14:textId="77777777" w:rsidR="00670800" w:rsidRPr="00670800" w:rsidRDefault="00670800" w:rsidP="00670800">
      <w:pPr>
        <w:rPr>
          <w:rFonts w:eastAsia="Calibri"/>
          <w:sz w:val="16"/>
          <w:szCs w:val="16"/>
        </w:rPr>
      </w:pPr>
      <w:r w:rsidRPr="00670800">
        <w:rPr>
          <w:rFonts w:eastAsia="Calibri"/>
          <w:sz w:val="16"/>
          <w:szCs w:val="16"/>
        </w:rPr>
        <w:t xml:space="preserve"> Subsector 112. Animal Production and Aquaculture .................................. 88</w:t>
      </w:r>
    </w:p>
    <w:p w14:paraId="027769F4" w14:textId="77777777" w:rsidR="00670800" w:rsidRPr="00670800" w:rsidRDefault="00670800" w:rsidP="00670800">
      <w:pPr>
        <w:rPr>
          <w:rFonts w:eastAsia="Calibri"/>
          <w:sz w:val="16"/>
          <w:szCs w:val="16"/>
        </w:rPr>
      </w:pPr>
      <w:r w:rsidRPr="00670800">
        <w:rPr>
          <w:rFonts w:eastAsia="Calibri"/>
          <w:sz w:val="16"/>
          <w:szCs w:val="16"/>
        </w:rPr>
        <w:t xml:space="preserve"> Subsector 113. Forestry and Logging .......................................................... 94</w:t>
      </w:r>
    </w:p>
    <w:p w14:paraId="3A2878B4" w14:textId="77777777" w:rsidR="00670800" w:rsidRPr="00670800" w:rsidRDefault="00670800" w:rsidP="00670800">
      <w:pPr>
        <w:rPr>
          <w:rFonts w:eastAsia="Calibri"/>
          <w:sz w:val="16"/>
          <w:szCs w:val="16"/>
        </w:rPr>
      </w:pPr>
      <w:r w:rsidRPr="00670800">
        <w:rPr>
          <w:rFonts w:eastAsia="Calibri"/>
          <w:sz w:val="16"/>
          <w:szCs w:val="16"/>
        </w:rPr>
        <w:t xml:space="preserve"> Subsector 114. Fishing, Hunting and Trapping ........................................... 95</w:t>
      </w:r>
    </w:p>
    <w:p w14:paraId="3DAB5AAC" w14:textId="77777777" w:rsidR="00670800" w:rsidRPr="00670800" w:rsidRDefault="00670800" w:rsidP="00670800">
      <w:pPr>
        <w:rPr>
          <w:rFonts w:eastAsia="Calibri"/>
          <w:sz w:val="16"/>
          <w:szCs w:val="16"/>
        </w:rPr>
      </w:pPr>
      <w:r w:rsidRPr="00670800">
        <w:rPr>
          <w:rFonts w:eastAsia="Calibri"/>
          <w:sz w:val="16"/>
          <w:szCs w:val="16"/>
        </w:rPr>
        <w:t xml:space="preserve"> Subsector 115. Support Activities for Agriculture and Forestry ................. 97</w:t>
      </w:r>
    </w:p>
    <w:p w14:paraId="71C25BB0" w14:textId="77777777" w:rsidR="00670800" w:rsidRPr="00670800" w:rsidRDefault="00670800" w:rsidP="00670800">
      <w:pPr>
        <w:rPr>
          <w:rFonts w:eastAsia="Calibri"/>
          <w:sz w:val="16"/>
          <w:szCs w:val="16"/>
        </w:rPr>
      </w:pPr>
      <w:r w:rsidRPr="00670800">
        <w:rPr>
          <w:rFonts w:eastAsia="Calibri"/>
          <w:sz w:val="16"/>
          <w:szCs w:val="16"/>
        </w:rPr>
        <w:t xml:space="preserve"> Sector 21. Mining, Quarrying, and Oil and Gas Extraction ........................................... 101</w:t>
      </w:r>
    </w:p>
    <w:p w14:paraId="48445BA9" w14:textId="77777777" w:rsidR="00670800" w:rsidRPr="00670800" w:rsidRDefault="00670800" w:rsidP="00670800">
      <w:pPr>
        <w:rPr>
          <w:rFonts w:eastAsia="Calibri"/>
          <w:sz w:val="16"/>
          <w:szCs w:val="16"/>
        </w:rPr>
      </w:pPr>
      <w:r w:rsidRPr="00670800">
        <w:rPr>
          <w:rFonts w:eastAsia="Calibri"/>
          <w:sz w:val="16"/>
          <w:szCs w:val="16"/>
        </w:rPr>
        <w:t xml:space="preserve"> Subsector 211. Oil and Gas Extraction ....................................................... 101</w:t>
      </w:r>
    </w:p>
    <w:p w14:paraId="017D2B74" w14:textId="77777777" w:rsidR="00670800" w:rsidRPr="00670800" w:rsidRDefault="00670800" w:rsidP="00670800">
      <w:pPr>
        <w:rPr>
          <w:rFonts w:eastAsia="Calibri"/>
          <w:sz w:val="16"/>
          <w:szCs w:val="16"/>
        </w:rPr>
      </w:pPr>
      <w:r w:rsidRPr="00670800">
        <w:rPr>
          <w:rFonts w:eastAsia="Calibri"/>
          <w:sz w:val="16"/>
          <w:szCs w:val="16"/>
        </w:rPr>
        <w:t xml:space="preserve"> Subsector 212. Mining (except Oil and Gas) .............................................. 102</w:t>
      </w:r>
    </w:p>
    <w:p w14:paraId="39F8B870" w14:textId="77777777" w:rsidR="00670800" w:rsidRPr="00670800" w:rsidRDefault="00670800" w:rsidP="00670800">
      <w:pPr>
        <w:rPr>
          <w:rFonts w:eastAsia="Calibri"/>
          <w:sz w:val="16"/>
          <w:szCs w:val="16"/>
        </w:rPr>
      </w:pPr>
      <w:r w:rsidRPr="00670800">
        <w:rPr>
          <w:rFonts w:eastAsia="Calibri"/>
          <w:sz w:val="16"/>
          <w:szCs w:val="16"/>
        </w:rPr>
        <w:t xml:space="preserve"> Subsector 213. Support Activities for Mining ............................................. 109</w:t>
      </w:r>
    </w:p>
    <w:p w14:paraId="15C87C7B" w14:textId="77777777" w:rsidR="00670800" w:rsidRPr="00670800" w:rsidRDefault="00670800" w:rsidP="00670800">
      <w:pPr>
        <w:rPr>
          <w:rFonts w:eastAsia="Calibri"/>
          <w:sz w:val="16"/>
          <w:szCs w:val="16"/>
        </w:rPr>
      </w:pPr>
      <w:r w:rsidRPr="00670800">
        <w:rPr>
          <w:rFonts w:eastAsia="Calibri"/>
          <w:sz w:val="16"/>
          <w:szCs w:val="16"/>
        </w:rPr>
        <w:t xml:space="preserve"> Sector 22. Utilities .......................................................................................................... 113</w:t>
      </w:r>
    </w:p>
    <w:p w14:paraId="475C26D1" w14:textId="77777777" w:rsidR="00670800" w:rsidRPr="00670800" w:rsidRDefault="00670800" w:rsidP="00670800">
      <w:pPr>
        <w:rPr>
          <w:rFonts w:eastAsia="Calibri"/>
          <w:sz w:val="16"/>
          <w:szCs w:val="16"/>
        </w:rPr>
      </w:pPr>
      <w:r w:rsidRPr="00670800">
        <w:rPr>
          <w:rFonts w:eastAsia="Calibri"/>
          <w:sz w:val="16"/>
          <w:szCs w:val="16"/>
        </w:rPr>
        <w:t xml:space="preserve"> Subsector 221. Utilities ................................................................................ 113</w:t>
      </w:r>
    </w:p>
    <w:p w14:paraId="3549F93E" w14:textId="77777777" w:rsidR="00670800" w:rsidRPr="00670800" w:rsidRDefault="00670800" w:rsidP="00670800">
      <w:pPr>
        <w:rPr>
          <w:rFonts w:eastAsia="Calibri"/>
          <w:sz w:val="16"/>
          <w:szCs w:val="16"/>
        </w:rPr>
      </w:pPr>
      <w:r w:rsidRPr="00670800">
        <w:rPr>
          <w:rFonts w:eastAsia="Calibri"/>
          <w:sz w:val="16"/>
          <w:szCs w:val="16"/>
        </w:rPr>
        <w:t xml:space="preserve"> Sector 23. Construction .................................................................................................. 119</w:t>
      </w:r>
    </w:p>
    <w:p w14:paraId="71EB86C7" w14:textId="77777777" w:rsidR="00670800" w:rsidRPr="00670800" w:rsidRDefault="00670800" w:rsidP="00670800">
      <w:pPr>
        <w:rPr>
          <w:rFonts w:eastAsia="Calibri"/>
          <w:sz w:val="16"/>
          <w:szCs w:val="16"/>
        </w:rPr>
      </w:pPr>
      <w:r w:rsidRPr="00670800">
        <w:rPr>
          <w:rFonts w:eastAsia="Calibri"/>
          <w:sz w:val="16"/>
          <w:szCs w:val="16"/>
        </w:rPr>
        <w:t xml:space="preserve"> Subsector 236. Construction of Buildings ................................................... 119</w:t>
      </w:r>
    </w:p>
    <w:p w14:paraId="739E7687" w14:textId="77777777" w:rsidR="00670800" w:rsidRPr="00670800" w:rsidRDefault="00670800" w:rsidP="00670800">
      <w:pPr>
        <w:rPr>
          <w:rFonts w:eastAsia="Calibri"/>
          <w:sz w:val="16"/>
          <w:szCs w:val="16"/>
        </w:rPr>
      </w:pPr>
      <w:r w:rsidRPr="00670800">
        <w:rPr>
          <w:rFonts w:eastAsia="Calibri"/>
          <w:sz w:val="16"/>
          <w:szCs w:val="16"/>
        </w:rPr>
        <w:t xml:space="preserve"> Subsector 237. Heavy and Civil Engineering Construction ....................... 123</w:t>
      </w:r>
    </w:p>
    <w:p w14:paraId="21360B29" w14:textId="77777777" w:rsidR="00670800" w:rsidRPr="00670800" w:rsidRDefault="00670800" w:rsidP="00670800">
      <w:pPr>
        <w:rPr>
          <w:rFonts w:eastAsia="Calibri"/>
          <w:sz w:val="16"/>
          <w:szCs w:val="16"/>
        </w:rPr>
      </w:pPr>
      <w:r w:rsidRPr="00670800">
        <w:rPr>
          <w:rFonts w:eastAsia="Calibri"/>
          <w:sz w:val="16"/>
          <w:szCs w:val="16"/>
        </w:rPr>
        <w:t xml:space="preserve"> Subsector 238. Specialty Trade Contractors ............................................... 128</w:t>
      </w:r>
    </w:p>
    <w:p w14:paraId="3156EFF3" w14:textId="77777777" w:rsidR="00670800" w:rsidRPr="00670800" w:rsidRDefault="00670800" w:rsidP="00670800">
      <w:pPr>
        <w:rPr>
          <w:rFonts w:eastAsia="Calibri"/>
          <w:sz w:val="16"/>
          <w:szCs w:val="16"/>
        </w:rPr>
      </w:pPr>
      <w:r w:rsidRPr="00670800">
        <w:rPr>
          <w:rFonts w:eastAsia="Calibri"/>
          <w:sz w:val="16"/>
          <w:szCs w:val="16"/>
        </w:rPr>
        <w:t xml:space="preserve"> Sector 31-33. Manufacturing ........................................................................................... 141</w:t>
      </w:r>
    </w:p>
    <w:p w14:paraId="6F3FFEC3" w14:textId="77777777" w:rsidR="00670800" w:rsidRPr="00670800" w:rsidRDefault="00670800" w:rsidP="00670800">
      <w:pPr>
        <w:rPr>
          <w:rFonts w:eastAsia="Calibri"/>
          <w:sz w:val="16"/>
          <w:szCs w:val="16"/>
        </w:rPr>
      </w:pPr>
      <w:r w:rsidRPr="00670800">
        <w:rPr>
          <w:rFonts w:eastAsia="Calibri"/>
          <w:sz w:val="16"/>
          <w:szCs w:val="16"/>
        </w:rPr>
        <w:t xml:space="preserve"> Subsector 311. Food Manufacturing ........................................................... 142</w:t>
      </w:r>
    </w:p>
    <w:p w14:paraId="051D759B" w14:textId="77777777" w:rsidR="00670800" w:rsidRPr="00670800" w:rsidRDefault="00670800" w:rsidP="00670800">
      <w:pPr>
        <w:rPr>
          <w:rFonts w:eastAsia="Calibri"/>
          <w:sz w:val="16"/>
          <w:szCs w:val="16"/>
        </w:rPr>
      </w:pPr>
      <w:r w:rsidRPr="00670800">
        <w:rPr>
          <w:rFonts w:eastAsia="Calibri"/>
          <w:sz w:val="16"/>
          <w:szCs w:val="16"/>
        </w:rPr>
        <w:t xml:space="preserve"> Subsector 312. Beverage and Tobacco Product Manufacturing ................. 163</w:t>
      </w:r>
    </w:p>
    <w:p w14:paraId="56356B09" w14:textId="77777777" w:rsidR="00670800" w:rsidRPr="00670800" w:rsidRDefault="00670800" w:rsidP="00670800">
      <w:pPr>
        <w:rPr>
          <w:rFonts w:eastAsia="Calibri"/>
          <w:sz w:val="16"/>
          <w:szCs w:val="16"/>
        </w:rPr>
      </w:pPr>
      <w:r w:rsidRPr="00670800">
        <w:rPr>
          <w:rFonts w:eastAsia="Calibri"/>
          <w:sz w:val="16"/>
          <w:szCs w:val="16"/>
        </w:rPr>
        <w:t xml:space="preserve"> Subsector 313. Textile Mills ........................................................................ 165</w:t>
      </w:r>
    </w:p>
    <w:p w14:paraId="5A582D28" w14:textId="77777777" w:rsidR="00670800" w:rsidRPr="00670800" w:rsidRDefault="00670800" w:rsidP="00670800">
      <w:pPr>
        <w:rPr>
          <w:rFonts w:eastAsia="Calibri"/>
          <w:sz w:val="16"/>
          <w:szCs w:val="16"/>
        </w:rPr>
      </w:pPr>
      <w:r w:rsidRPr="00670800">
        <w:rPr>
          <w:rFonts w:eastAsia="Calibri"/>
          <w:sz w:val="16"/>
          <w:szCs w:val="16"/>
        </w:rPr>
        <w:t xml:space="preserve"> Subsector 314. Textile Product Mills .......................................................... 168</w:t>
      </w:r>
    </w:p>
    <w:p w14:paraId="03C93F29" w14:textId="77777777" w:rsidR="00670800" w:rsidRPr="00670800" w:rsidRDefault="00670800" w:rsidP="00670800">
      <w:pPr>
        <w:rPr>
          <w:rFonts w:eastAsia="Calibri"/>
          <w:sz w:val="16"/>
          <w:szCs w:val="16"/>
        </w:rPr>
      </w:pPr>
      <w:r w:rsidRPr="00670800">
        <w:rPr>
          <w:rFonts w:eastAsia="Calibri"/>
          <w:sz w:val="16"/>
          <w:szCs w:val="16"/>
        </w:rPr>
        <w:t xml:space="preserve"> Subsector 315. Apparel Manufacturing ....................................................... 170</w:t>
      </w:r>
    </w:p>
    <w:p w14:paraId="5A88C363" w14:textId="77777777" w:rsidR="00670800" w:rsidRPr="00670800" w:rsidRDefault="00670800" w:rsidP="00670800">
      <w:pPr>
        <w:rPr>
          <w:rFonts w:eastAsia="Calibri"/>
          <w:sz w:val="16"/>
          <w:szCs w:val="16"/>
        </w:rPr>
      </w:pPr>
      <w:r w:rsidRPr="00670800">
        <w:rPr>
          <w:rFonts w:eastAsia="Calibri"/>
          <w:sz w:val="16"/>
          <w:szCs w:val="16"/>
        </w:rPr>
        <w:t xml:space="preserve"> Subsector 316. Leather and Allied Product Manufacturing ........................ 172</w:t>
      </w:r>
    </w:p>
    <w:p w14:paraId="4BBC8F58" w14:textId="77777777" w:rsidR="00670800" w:rsidRPr="00670800" w:rsidRDefault="00670800" w:rsidP="00670800">
      <w:pPr>
        <w:rPr>
          <w:rFonts w:eastAsia="Calibri"/>
          <w:sz w:val="16"/>
          <w:szCs w:val="16"/>
        </w:rPr>
      </w:pPr>
      <w:r w:rsidRPr="00670800">
        <w:rPr>
          <w:rFonts w:eastAsia="Calibri"/>
          <w:sz w:val="16"/>
          <w:szCs w:val="16"/>
        </w:rPr>
        <w:t xml:space="preserve"> Subsector 321. Wood Product Manufacturing ............................................ 174</w:t>
      </w:r>
    </w:p>
    <w:p w14:paraId="1BD40FC4" w14:textId="77777777" w:rsidR="00670800" w:rsidRPr="00670800" w:rsidRDefault="00670800" w:rsidP="00670800">
      <w:pPr>
        <w:rPr>
          <w:rFonts w:eastAsia="Calibri"/>
          <w:sz w:val="16"/>
          <w:szCs w:val="16"/>
        </w:rPr>
      </w:pPr>
      <w:r w:rsidRPr="00670800">
        <w:rPr>
          <w:rFonts w:eastAsia="Calibri"/>
          <w:sz w:val="16"/>
          <w:szCs w:val="16"/>
        </w:rPr>
        <w:t xml:space="preserve"> Subsector 322. Paper Manufacturing .......................................................... 180</w:t>
      </w:r>
    </w:p>
    <w:p w14:paraId="316DA227" w14:textId="77777777" w:rsidR="00670800" w:rsidRPr="00670800" w:rsidRDefault="00670800" w:rsidP="00670800">
      <w:pPr>
        <w:rPr>
          <w:rFonts w:eastAsia="Calibri"/>
          <w:sz w:val="16"/>
          <w:szCs w:val="16"/>
        </w:rPr>
      </w:pPr>
      <w:r w:rsidRPr="00670800">
        <w:rPr>
          <w:rFonts w:eastAsia="Calibri"/>
          <w:sz w:val="16"/>
          <w:szCs w:val="16"/>
        </w:rPr>
        <w:t xml:space="preserve"> Subsector 323. Printing and Related Support Activities ........................</w:t>
      </w:r>
      <w:proofErr w:type="gramStart"/>
      <w:r w:rsidRPr="00670800">
        <w:rPr>
          <w:rFonts w:eastAsia="Calibri"/>
          <w:sz w:val="16"/>
          <w:szCs w:val="16"/>
        </w:rPr>
        <w:t>.....</w:t>
      </w:r>
      <w:proofErr w:type="gramEnd"/>
      <w:r w:rsidRPr="00670800">
        <w:rPr>
          <w:rFonts w:eastAsia="Calibri"/>
          <w:sz w:val="16"/>
          <w:szCs w:val="16"/>
        </w:rPr>
        <w:t xml:space="preserve"> 185</w:t>
      </w:r>
    </w:p>
    <w:p w14:paraId="55F284BD" w14:textId="77777777" w:rsidR="00670800" w:rsidRPr="00670800" w:rsidRDefault="00670800" w:rsidP="00670800">
      <w:pPr>
        <w:rPr>
          <w:rFonts w:eastAsia="Calibri"/>
          <w:sz w:val="16"/>
          <w:szCs w:val="16"/>
        </w:rPr>
      </w:pPr>
      <w:r w:rsidRPr="00670800">
        <w:rPr>
          <w:rFonts w:eastAsia="Calibri"/>
          <w:sz w:val="16"/>
          <w:szCs w:val="16"/>
        </w:rPr>
        <w:t xml:space="preserve"> Subsector 324. Petroleum and Coal Products Manufacturing .................... 187</w:t>
      </w:r>
    </w:p>
    <w:p w14:paraId="53DB26F1" w14:textId="77777777" w:rsidR="00670800" w:rsidRPr="00670800" w:rsidRDefault="00670800" w:rsidP="00670800">
      <w:pPr>
        <w:rPr>
          <w:rFonts w:eastAsia="Calibri"/>
          <w:sz w:val="16"/>
          <w:szCs w:val="16"/>
        </w:rPr>
      </w:pPr>
      <w:r w:rsidRPr="00670800">
        <w:rPr>
          <w:rFonts w:eastAsia="Calibri"/>
          <w:sz w:val="16"/>
          <w:szCs w:val="16"/>
        </w:rPr>
        <w:t xml:space="preserve"> Subsector 325. Chemical Manufacturing .................................................... 190</w:t>
      </w:r>
    </w:p>
    <w:p w14:paraId="1971D50D" w14:textId="77777777" w:rsidR="00670800" w:rsidRPr="00670800" w:rsidRDefault="00670800" w:rsidP="00670800">
      <w:pPr>
        <w:rPr>
          <w:rFonts w:eastAsia="Calibri"/>
          <w:sz w:val="16"/>
          <w:szCs w:val="16"/>
        </w:rPr>
      </w:pPr>
      <w:r w:rsidRPr="00670800">
        <w:rPr>
          <w:rFonts w:eastAsia="Calibri"/>
          <w:sz w:val="16"/>
          <w:szCs w:val="16"/>
        </w:rPr>
        <w:t xml:space="preserve"> Subsector 326. Plastics and Rubber Products Manufacturing .................... 203</w:t>
      </w:r>
    </w:p>
    <w:p w14:paraId="3F0723F9" w14:textId="77777777" w:rsidR="00670800" w:rsidRPr="00670800" w:rsidRDefault="00670800" w:rsidP="00670800">
      <w:pPr>
        <w:rPr>
          <w:rFonts w:eastAsia="Calibri"/>
          <w:sz w:val="16"/>
          <w:szCs w:val="16"/>
        </w:rPr>
      </w:pPr>
      <w:r w:rsidRPr="00670800">
        <w:rPr>
          <w:rFonts w:eastAsia="Calibri"/>
          <w:sz w:val="16"/>
          <w:szCs w:val="16"/>
        </w:rPr>
        <w:t xml:space="preserve"> Subsector 327. Nonmetallic Mineral Product Manufacturing .................... 211</w:t>
      </w:r>
    </w:p>
    <w:p w14:paraId="0FFBCF8B" w14:textId="77777777" w:rsidR="00670800" w:rsidRPr="00670800" w:rsidRDefault="00670800" w:rsidP="00670800">
      <w:pPr>
        <w:rPr>
          <w:rFonts w:eastAsia="Calibri"/>
          <w:sz w:val="16"/>
          <w:szCs w:val="16"/>
        </w:rPr>
      </w:pPr>
      <w:r w:rsidRPr="00670800">
        <w:rPr>
          <w:rFonts w:eastAsia="Calibri"/>
          <w:sz w:val="16"/>
          <w:szCs w:val="16"/>
        </w:rPr>
        <w:t xml:space="preserve"> Subsector 331. Primary Metal Manufacturing ............................................ 218</w:t>
      </w:r>
    </w:p>
    <w:p w14:paraId="4A55B0EE" w14:textId="77777777" w:rsidR="00670800" w:rsidRPr="00670800" w:rsidRDefault="00670800" w:rsidP="00670800">
      <w:pPr>
        <w:rPr>
          <w:rFonts w:eastAsia="Calibri"/>
          <w:sz w:val="16"/>
          <w:szCs w:val="16"/>
        </w:rPr>
      </w:pPr>
      <w:r w:rsidRPr="00670800">
        <w:rPr>
          <w:rFonts w:eastAsia="Calibri"/>
          <w:sz w:val="16"/>
          <w:szCs w:val="16"/>
        </w:rPr>
        <w:t xml:space="preserve"> Subsector 332. Fabricated Metal Product Manufacturing .......................... 226</w:t>
      </w:r>
    </w:p>
    <w:p w14:paraId="54718575" w14:textId="77777777" w:rsidR="00670800" w:rsidRPr="00670800" w:rsidRDefault="00670800" w:rsidP="00670800">
      <w:pPr>
        <w:rPr>
          <w:rFonts w:eastAsia="Calibri"/>
          <w:sz w:val="16"/>
          <w:szCs w:val="16"/>
        </w:rPr>
      </w:pPr>
      <w:r w:rsidRPr="00670800">
        <w:rPr>
          <w:rFonts w:eastAsia="Calibri"/>
          <w:sz w:val="16"/>
          <w:szCs w:val="16"/>
        </w:rPr>
        <w:t xml:space="preserve"> Subsector 333. Machinery Manufacturing .................................................. 243</w:t>
      </w:r>
    </w:p>
    <w:p w14:paraId="2219C208" w14:textId="77777777" w:rsidR="00670800" w:rsidRPr="00670800" w:rsidRDefault="00670800" w:rsidP="00670800">
      <w:pPr>
        <w:rPr>
          <w:rFonts w:eastAsia="Calibri"/>
          <w:sz w:val="16"/>
          <w:szCs w:val="16"/>
        </w:rPr>
      </w:pPr>
      <w:r w:rsidRPr="00670800">
        <w:rPr>
          <w:rFonts w:eastAsia="Calibri"/>
          <w:sz w:val="16"/>
          <w:szCs w:val="16"/>
        </w:rPr>
        <w:t xml:space="preserve"> Subsector 334. Computer and Electronic Product Manufacturing ............. 261</w:t>
      </w:r>
    </w:p>
    <w:p w14:paraId="51356F4B" w14:textId="77777777" w:rsidR="00670800" w:rsidRPr="00670800" w:rsidRDefault="00670800" w:rsidP="00670800">
      <w:pPr>
        <w:rPr>
          <w:rFonts w:eastAsia="Calibri"/>
          <w:sz w:val="16"/>
          <w:szCs w:val="16"/>
        </w:rPr>
      </w:pPr>
      <w:r w:rsidRPr="00670800">
        <w:rPr>
          <w:rFonts w:eastAsia="Calibri"/>
          <w:sz w:val="16"/>
          <w:szCs w:val="16"/>
        </w:rPr>
        <w:t>Subsector 335. Electrical Equipment, Appliance, and Component</w:t>
      </w:r>
    </w:p>
    <w:p w14:paraId="09FB678B" w14:textId="77777777" w:rsidR="00670800" w:rsidRPr="00670800" w:rsidRDefault="00670800" w:rsidP="00670800">
      <w:pPr>
        <w:rPr>
          <w:rFonts w:eastAsia="Calibri"/>
          <w:sz w:val="16"/>
          <w:szCs w:val="16"/>
        </w:rPr>
      </w:pPr>
      <w:r w:rsidRPr="00670800">
        <w:rPr>
          <w:rFonts w:eastAsia="Calibri"/>
          <w:sz w:val="16"/>
          <w:szCs w:val="16"/>
        </w:rPr>
        <w:t xml:space="preserve"> Manufacturing ................................................................. 272</w:t>
      </w:r>
    </w:p>
    <w:p w14:paraId="0CBFE411" w14:textId="77777777" w:rsidR="00670800" w:rsidRPr="00670800" w:rsidRDefault="00670800" w:rsidP="00670800">
      <w:pPr>
        <w:rPr>
          <w:rFonts w:eastAsia="Calibri"/>
          <w:sz w:val="16"/>
          <w:szCs w:val="16"/>
        </w:rPr>
      </w:pPr>
      <w:r w:rsidRPr="00670800">
        <w:rPr>
          <w:rFonts w:eastAsia="Calibri"/>
          <w:sz w:val="16"/>
          <w:szCs w:val="16"/>
        </w:rPr>
        <w:t xml:space="preserve"> Subsector 336. Transportation Equipment Manufacturing ......................... 281</w:t>
      </w:r>
    </w:p>
    <w:p w14:paraId="389D05DE" w14:textId="77777777" w:rsidR="00670800" w:rsidRPr="00670800" w:rsidRDefault="00670800" w:rsidP="00670800">
      <w:pPr>
        <w:rPr>
          <w:rFonts w:eastAsia="Calibri"/>
          <w:sz w:val="16"/>
          <w:szCs w:val="16"/>
        </w:rPr>
      </w:pPr>
      <w:r w:rsidRPr="00670800">
        <w:rPr>
          <w:rFonts w:eastAsia="Calibri"/>
          <w:sz w:val="16"/>
          <w:szCs w:val="16"/>
        </w:rPr>
        <w:t xml:space="preserve"> Subsector 337. Furniture and Related Product Manufacturing ................... 294</w:t>
      </w:r>
    </w:p>
    <w:p w14:paraId="7AF6D722" w14:textId="77777777" w:rsidR="00670800" w:rsidRPr="00670800" w:rsidRDefault="00670800" w:rsidP="00670800">
      <w:pPr>
        <w:rPr>
          <w:rFonts w:eastAsia="Calibri"/>
          <w:sz w:val="16"/>
          <w:szCs w:val="16"/>
        </w:rPr>
      </w:pPr>
      <w:r w:rsidRPr="00670800">
        <w:rPr>
          <w:rFonts w:eastAsia="Calibri"/>
          <w:sz w:val="16"/>
          <w:szCs w:val="16"/>
        </w:rPr>
        <w:t xml:space="preserve"> Subsector 339. Miscellaneous Manufacturing ............................................ 299</w:t>
      </w:r>
    </w:p>
    <w:p w14:paraId="6AA82A1C" w14:textId="77777777" w:rsidR="00670800" w:rsidRPr="00670800" w:rsidRDefault="00670800" w:rsidP="00670800">
      <w:pPr>
        <w:rPr>
          <w:rFonts w:eastAsia="Calibri"/>
          <w:sz w:val="16"/>
          <w:szCs w:val="16"/>
        </w:rPr>
      </w:pPr>
      <w:r w:rsidRPr="00670800">
        <w:rPr>
          <w:rFonts w:eastAsia="Calibri"/>
          <w:sz w:val="16"/>
          <w:szCs w:val="16"/>
        </w:rPr>
        <w:t xml:space="preserve"> Sector 42. Wholesale Trade ............................................................................................ 307</w:t>
      </w:r>
    </w:p>
    <w:p w14:paraId="506470A1" w14:textId="77777777" w:rsidR="00670800" w:rsidRPr="00670800" w:rsidRDefault="00670800" w:rsidP="00670800">
      <w:pPr>
        <w:rPr>
          <w:rFonts w:eastAsia="Calibri"/>
          <w:sz w:val="16"/>
          <w:szCs w:val="16"/>
        </w:rPr>
      </w:pPr>
      <w:r w:rsidRPr="00670800">
        <w:rPr>
          <w:rFonts w:eastAsia="Calibri"/>
          <w:sz w:val="16"/>
          <w:szCs w:val="16"/>
        </w:rPr>
        <w:t xml:space="preserve"> Subsector 423. Merchant Wholesalers, Durable Goods ............................. 307</w:t>
      </w:r>
    </w:p>
    <w:p w14:paraId="38419F04" w14:textId="77777777" w:rsidR="00670800" w:rsidRPr="00670800" w:rsidRDefault="00670800" w:rsidP="00670800">
      <w:pPr>
        <w:rPr>
          <w:rFonts w:eastAsia="Calibri"/>
          <w:sz w:val="16"/>
          <w:szCs w:val="16"/>
        </w:rPr>
      </w:pPr>
      <w:r w:rsidRPr="00670800">
        <w:rPr>
          <w:rFonts w:eastAsia="Calibri"/>
          <w:sz w:val="16"/>
          <w:szCs w:val="16"/>
        </w:rPr>
        <w:t xml:space="preserve"> Subsector 424. Merchant Wholesalers, Nondurable Goods ....................... 324</w:t>
      </w:r>
    </w:p>
    <w:p w14:paraId="487E1DB7" w14:textId="77777777" w:rsidR="00670800" w:rsidRPr="00670800" w:rsidRDefault="00670800" w:rsidP="00670800">
      <w:pPr>
        <w:rPr>
          <w:rFonts w:eastAsia="Calibri"/>
          <w:sz w:val="16"/>
          <w:szCs w:val="16"/>
        </w:rPr>
      </w:pPr>
      <w:r w:rsidRPr="00670800">
        <w:rPr>
          <w:rFonts w:eastAsia="Calibri"/>
          <w:sz w:val="16"/>
          <w:szCs w:val="16"/>
        </w:rPr>
        <w:t xml:space="preserve"> Subsector 425. Wholesale Trade Agents and Brokers ................................ 337</w:t>
      </w:r>
    </w:p>
    <w:p w14:paraId="2946D757" w14:textId="77777777" w:rsidR="00670800" w:rsidRPr="00670800" w:rsidRDefault="00670800" w:rsidP="00670800">
      <w:pPr>
        <w:rPr>
          <w:rFonts w:eastAsia="Calibri"/>
          <w:sz w:val="16"/>
          <w:szCs w:val="16"/>
        </w:rPr>
      </w:pPr>
      <w:r w:rsidRPr="00670800">
        <w:rPr>
          <w:rFonts w:eastAsia="Calibri"/>
          <w:sz w:val="16"/>
          <w:szCs w:val="16"/>
        </w:rPr>
        <w:t xml:space="preserve"> Sector 44-45. Retail Trade ............................................................................................... 339</w:t>
      </w:r>
    </w:p>
    <w:p w14:paraId="1DBFE0A0" w14:textId="77777777" w:rsidR="00670800" w:rsidRPr="00670800" w:rsidRDefault="00670800" w:rsidP="00670800">
      <w:pPr>
        <w:rPr>
          <w:rFonts w:eastAsia="Calibri"/>
          <w:sz w:val="16"/>
          <w:szCs w:val="16"/>
        </w:rPr>
      </w:pPr>
      <w:r w:rsidRPr="00670800">
        <w:rPr>
          <w:rFonts w:eastAsia="Calibri"/>
          <w:sz w:val="16"/>
          <w:szCs w:val="16"/>
        </w:rPr>
        <w:t xml:space="preserve"> Subsector 441. Motor Vehicle and Parts Dealers ........................................ 339</w:t>
      </w:r>
    </w:p>
    <w:p w14:paraId="6519208E" w14:textId="77777777" w:rsidR="00670800" w:rsidRPr="00670800" w:rsidRDefault="00670800" w:rsidP="00670800">
      <w:pPr>
        <w:rPr>
          <w:rFonts w:eastAsia="Calibri"/>
          <w:sz w:val="16"/>
          <w:szCs w:val="16"/>
        </w:rPr>
      </w:pPr>
      <w:r w:rsidRPr="00670800">
        <w:rPr>
          <w:rFonts w:eastAsia="Calibri"/>
          <w:sz w:val="16"/>
          <w:szCs w:val="16"/>
        </w:rPr>
        <w:t xml:space="preserve"> Subsector 444. Building Material and Garden Equipment and Supplies</w:t>
      </w:r>
    </w:p>
    <w:p w14:paraId="1002DDE7" w14:textId="77777777" w:rsidR="00670800" w:rsidRPr="00670800" w:rsidRDefault="00670800" w:rsidP="00670800">
      <w:pPr>
        <w:rPr>
          <w:rFonts w:eastAsia="Calibri"/>
          <w:sz w:val="16"/>
          <w:szCs w:val="16"/>
        </w:rPr>
      </w:pPr>
      <w:r w:rsidRPr="00670800">
        <w:rPr>
          <w:rFonts w:eastAsia="Calibri"/>
          <w:sz w:val="16"/>
          <w:szCs w:val="16"/>
        </w:rPr>
        <w:t xml:space="preserve"> Dealers ............................................................................ 343</w:t>
      </w:r>
    </w:p>
    <w:p w14:paraId="59079320" w14:textId="77777777" w:rsidR="00670800" w:rsidRPr="00670800" w:rsidRDefault="00670800" w:rsidP="00670800">
      <w:pPr>
        <w:rPr>
          <w:rFonts w:eastAsia="Calibri"/>
          <w:sz w:val="16"/>
          <w:szCs w:val="16"/>
        </w:rPr>
      </w:pPr>
      <w:r w:rsidRPr="00670800">
        <w:rPr>
          <w:rFonts w:eastAsia="Calibri"/>
          <w:sz w:val="16"/>
          <w:szCs w:val="16"/>
        </w:rPr>
        <w:t xml:space="preserve"> Subsector 445. Food and Beverage Retailers .............................................. 346</w:t>
      </w:r>
    </w:p>
    <w:p w14:paraId="12A412E9" w14:textId="77777777" w:rsidR="00670800" w:rsidRPr="00670800" w:rsidRDefault="00670800" w:rsidP="00670800">
      <w:pPr>
        <w:rPr>
          <w:rFonts w:eastAsia="Calibri"/>
          <w:sz w:val="16"/>
          <w:szCs w:val="16"/>
        </w:rPr>
      </w:pPr>
      <w:r w:rsidRPr="00670800">
        <w:rPr>
          <w:rFonts w:eastAsia="Calibri"/>
          <w:sz w:val="16"/>
          <w:szCs w:val="16"/>
        </w:rPr>
        <w:t xml:space="preserve"> Subsector 449. Furniture, Home Furnishings, Electronics, and Appliance</w:t>
      </w:r>
    </w:p>
    <w:p w14:paraId="3B7637C8" w14:textId="77777777" w:rsidR="00670800" w:rsidRPr="00670800" w:rsidRDefault="00670800" w:rsidP="00670800">
      <w:pPr>
        <w:rPr>
          <w:rFonts w:eastAsia="Calibri"/>
          <w:sz w:val="16"/>
          <w:szCs w:val="16"/>
        </w:rPr>
      </w:pPr>
      <w:r w:rsidRPr="00670800">
        <w:rPr>
          <w:rFonts w:eastAsia="Calibri"/>
          <w:sz w:val="16"/>
          <w:szCs w:val="16"/>
        </w:rPr>
        <w:t xml:space="preserve"> Retailers .......................................................................... 350</w:t>
      </w:r>
    </w:p>
    <w:p w14:paraId="4146C3E8" w14:textId="77777777" w:rsidR="00670800" w:rsidRPr="00670800" w:rsidRDefault="00670800" w:rsidP="00670800">
      <w:pPr>
        <w:rPr>
          <w:rFonts w:eastAsia="Calibri"/>
          <w:sz w:val="16"/>
          <w:szCs w:val="16"/>
        </w:rPr>
      </w:pPr>
      <w:r w:rsidRPr="00670800">
        <w:rPr>
          <w:rFonts w:eastAsia="Calibri"/>
          <w:sz w:val="16"/>
          <w:szCs w:val="16"/>
        </w:rPr>
        <w:t xml:space="preserve"> Subsector 455. General Merchandise Retailers ........................................... 353</w:t>
      </w:r>
    </w:p>
    <w:p w14:paraId="52D6635D" w14:textId="77777777" w:rsidR="00670800" w:rsidRPr="00670800" w:rsidRDefault="00670800" w:rsidP="00670800">
      <w:pPr>
        <w:rPr>
          <w:rFonts w:eastAsia="Calibri"/>
          <w:sz w:val="16"/>
          <w:szCs w:val="16"/>
        </w:rPr>
      </w:pPr>
      <w:r w:rsidRPr="00670800">
        <w:rPr>
          <w:rFonts w:eastAsia="Calibri"/>
          <w:sz w:val="16"/>
          <w:szCs w:val="16"/>
        </w:rPr>
        <w:t xml:space="preserve"> Subsector 456. Health and Personal Care Retailers .................................... 355</w:t>
      </w:r>
    </w:p>
    <w:p w14:paraId="05AEB696" w14:textId="77777777" w:rsidR="00670800" w:rsidRPr="00670800" w:rsidRDefault="00670800" w:rsidP="00670800">
      <w:pPr>
        <w:rPr>
          <w:rFonts w:eastAsia="Calibri"/>
          <w:sz w:val="16"/>
          <w:szCs w:val="16"/>
        </w:rPr>
      </w:pPr>
      <w:r w:rsidRPr="00670800">
        <w:rPr>
          <w:rFonts w:eastAsia="Calibri"/>
          <w:sz w:val="16"/>
          <w:szCs w:val="16"/>
        </w:rPr>
        <w:t xml:space="preserve"> Subsector 457. Gasoline Stations and Fuel Dealers .................................... 358</w:t>
      </w:r>
    </w:p>
    <w:p w14:paraId="1A9F5D21" w14:textId="77777777" w:rsidR="00670800" w:rsidRPr="00670800" w:rsidRDefault="00670800" w:rsidP="00670800">
      <w:pPr>
        <w:rPr>
          <w:rFonts w:eastAsia="Calibri"/>
          <w:sz w:val="16"/>
          <w:szCs w:val="16"/>
        </w:rPr>
      </w:pPr>
      <w:r w:rsidRPr="00670800">
        <w:rPr>
          <w:rFonts w:eastAsia="Calibri"/>
          <w:sz w:val="16"/>
          <w:szCs w:val="16"/>
        </w:rPr>
        <w:t xml:space="preserve"> Subsector 458. Clothing, Clothing Accessories, Shoe, and Jewelry</w:t>
      </w:r>
    </w:p>
    <w:p w14:paraId="6EC47D26" w14:textId="77777777" w:rsidR="00670800" w:rsidRPr="00670800" w:rsidRDefault="00670800" w:rsidP="00670800">
      <w:pPr>
        <w:rPr>
          <w:rFonts w:eastAsia="Calibri"/>
          <w:sz w:val="16"/>
          <w:szCs w:val="16"/>
        </w:rPr>
      </w:pPr>
      <w:r w:rsidRPr="00670800">
        <w:rPr>
          <w:rFonts w:eastAsia="Calibri"/>
          <w:sz w:val="16"/>
          <w:szCs w:val="16"/>
        </w:rPr>
        <w:t xml:space="preserve"> Retailers .......................................................................... 360</w:t>
      </w:r>
    </w:p>
    <w:p w14:paraId="0302038F" w14:textId="77777777" w:rsidR="00670800" w:rsidRPr="00670800" w:rsidRDefault="00670800" w:rsidP="00670800">
      <w:pPr>
        <w:rPr>
          <w:rFonts w:eastAsia="Calibri"/>
          <w:sz w:val="16"/>
          <w:szCs w:val="16"/>
        </w:rPr>
      </w:pPr>
      <w:r w:rsidRPr="00670800">
        <w:rPr>
          <w:rFonts w:eastAsia="Calibri"/>
          <w:sz w:val="16"/>
          <w:szCs w:val="16"/>
        </w:rPr>
        <w:t xml:space="preserve"> Subsector 459. Sporting Goods, Hobby, Musical Instrument, Book, and</w:t>
      </w:r>
    </w:p>
    <w:p w14:paraId="7F4F3606" w14:textId="77777777" w:rsidR="00670800" w:rsidRPr="00670800" w:rsidRDefault="00670800" w:rsidP="00670800">
      <w:pPr>
        <w:rPr>
          <w:rFonts w:eastAsia="Calibri"/>
          <w:sz w:val="16"/>
          <w:szCs w:val="16"/>
        </w:rPr>
      </w:pPr>
      <w:r w:rsidRPr="00670800">
        <w:rPr>
          <w:rFonts w:eastAsia="Calibri"/>
          <w:sz w:val="16"/>
          <w:szCs w:val="16"/>
        </w:rPr>
        <w:t xml:space="preserve"> Miscellaneous Retailers .................................................. 361</w:t>
      </w:r>
    </w:p>
    <w:p w14:paraId="1CD8836A" w14:textId="77777777" w:rsidR="00670800" w:rsidRPr="00670800" w:rsidRDefault="00670800" w:rsidP="00670800">
      <w:pPr>
        <w:rPr>
          <w:rFonts w:eastAsia="Calibri"/>
          <w:sz w:val="16"/>
          <w:szCs w:val="16"/>
        </w:rPr>
      </w:pPr>
      <w:r w:rsidRPr="00670800">
        <w:rPr>
          <w:rFonts w:eastAsia="Calibri"/>
          <w:sz w:val="16"/>
          <w:szCs w:val="16"/>
        </w:rPr>
        <w:t xml:space="preserve"> Sector 48-49. Transportation and Warehousing .............................................................. 371</w:t>
      </w:r>
    </w:p>
    <w:p w14:paraId="39362E09" w14:textId="77777777" w:rsidR="00670800" w:rsidRPr="00670800" w:rsidRDefault="00670800" w:rsidP="00670800">
      <w:pPr>
        <w:rPr>
          <w:rFonts w:eastAsia="Calibri"/>
          <w:sz w:val="16"/>
          <w:szCs w:val="16"/>
        </w:rPr>
      </w:pPr>
      <w:r w:rsidRPr="00670800">
        <w:rPr>
          <w:rFonts w:eastAsia="Calibri"/>
          <w:sz w:val="16"/>
          <w:szCs w:val="16"/>
        </w:rPr>
        <w:t xml:space="preserve"> Subsector 481. Air Transportation .............................................................. 371</w:t>
      </w:r>
    </w:p>
    <w:p w14:paraId="6E90CF68" w14:textId="77777777" w:rsidR="00670800" w:rsidRPr="00670800" w:rsidRDefault="00670800" w:rsidP="00670800">
      <w:pPr>
        <w:rPr>
          <w:rFonts w:eastAsia="Calibri"/>
          <w:sz w:val="16"/>
          <w:szCs w:val="16"/>
        </w:rPr>
      </w:pPr>
      <w:r w:rsidRPr="00670800">
        <w:rPr>
          <w:rFonts w:eastAsia="Calibri"/>
          <w:sz w:val="16"/>
          <w:szCs w:val="16"/>
        </w:rPr>
        <w:t xml:space="preserve"> Subsector 482. Rail Transportation ............................................................. 375</w:t>
      </w:r>
    </w:p>
    <w:p w14:paraId="4471B534" w14:textId="77777777" w:rsidR="00670800" w:rsidRPr="00670800" w:rsidRDefault="00670800" w:rsidP="00670800">
      <w:pPr>
        <w:rPr>
          <w:rFonts w:eastAsia="Calibri"/>
          <w:sz w:val="16"/>
          <w:szCs w:val="16"/>
        </w:rPr>
      </w:pPr>
      <w:r w:rsidRPr="00670800">
        <w:rPr>
          <w:rFonts w:eastAsia="Calibri"/>
          <w:sz w:val="16"/>
          <w:szCs w:val="16"/>
        </w:rPr>
        <w:t xml:space="preserve"> Subsector 483. Water Transportation .......................................................... 376</w:t>
      </w:r>
    </w:p>
    <w:p w14:paraId="59415F6F" w14:textId="77777777" w:rsidR="00670800" w:rsidRPr="00670800" w:rsidRDefault="00670800" w:rsidP="00670800">
      <w:pPr>
        <w:rPr>
          <w:rFonts w:eastAsia="Calibri"/>
          <w:sz w:val="16"/>
          <w:szCs w:val="16"/>
        </w:rPr>
      </w:pPr>
      <w:r w:rsidRPr="00670800">
        <w:rPr>
          <w:rFonts w:eastAsia="Calibri"/>
          <w:sz w:val="16"/>
          <w:szCs w:val="16"/>
        </w:rPr>
        <w:t xml:space="preserve"> Subsector 484. Truck Transportation .......................................................... 378</w:t>
      </w:r>
    </w:p>
    <w:p w14:paraId="3BF71378" w14:textId="77777777" w:rsidR="00670800" w:rsidRPr="00670800" w:rsidRDefault="00670800" w:rsidP="00670800">
      <w:pPr>
        <w:rPr>
          <w:rFonts w:eastAsia="Calibri"/>
          <w:sz w:val="16"/>
          <w:szCs w:val="16"/>
        </w:rPr>
      </w:pPr>
      <w:r w:rsidRPr="00670800">
        <w:rPr>
          <w:rFonts w:eastAsia="Calibri"/>
          <w:sz w:val="16"/>
          <w:szCs w:val="16"/>
        </w:rPr>
        <w:t xml:space="preserve"> Subsector 485. Transit and Ground Passenger Transportation ................... 382</w:t>
      </w:r>
    </w:p>
    <w:p w14:paraId="10B2BCE3" w14:textId="77777777" w:rsidR="00670800" w:rsidRPr="00670800" w:rsidRDefault="00670800" w:rsidP="00670800">
      <w:pPr>
        <w:rPr>
          <w:rFonts w:eastAsia="Calibri"/>
          <w:sz w:val="16"/>
          <w:szCs w:val="16"/>
        </w:rPr>
      </w:pPr>
      <w:r w:rsidRPr="00670800">
        <w:rPr>
          <w:rFonts w:eastAsia="Calibri"/>
          <w:sz w:val="16"/>
          <w:szCs w:val="16"/>
        </w:rPr>
        <w:t xml:space="preserve"> Subsector 486. Pipeline Transportation ....................................................... 387</w:t>
      </w:r>
    </w:p>
    <w:p w14:paraId="3404FF39" w14:textId="77777777" w:rsidR="00670800" w:rsidRPr="00670800" w:rsidRDefault="00670800" w:rsidP="00670800">
      <w:pPr>
        <w:rPr>
          <w:rFonts w:eastAsia="Calibri"/>
          <w:sz w:val="16"/>
          <w:szCs w:val="16"/>
        </w:rPr>
      </w:pPr>
      <w:r w:rsidRPr="00670800">
        <w:rPr>
          <w:rFonts w:eastAsia="Calibri"/>
          <w:sz w:val="16"/>
          <w:szCs w:val="16"/>
        </w:rPr>
        <w:t xml:space="preserve"> Subsector 487. Scenic and Sightseeing Transportation .............................. 388</w:t>
      </w:r>
    </w:p>
    <w:p w14:paraId="3EBFEE5F" w14:textId="77777777" w:rsidR="00670800" w:rsidRPr="00670800" w:rsidRDefault="00670800" w:rsidP="00670800">
      <w:pPr>
        <w:rPr>
          <w:rFonts w:eastAsia="Calibri"/>
          <w:sz w:val="16"/>
          <w:szCs w:val="16"/>
        </w:rPr>
      </w:pPr>
      <w:r w:rsidRPr="00670800">
        <w:rPr>
          <w:rFonts w:eastAsia="Calibri"/>
          <w:sz w:val="16"/>
          <w:szCs w:val="16"/>
        </w:rPr>
        <w:t xml:space="preserve"> Subsector 488. Support Activities for Transportation ................................. 390</w:t>
      </w:r>
    </w:p>
    <w:p w14:paraId="642882FC" w14:textId="77777777" w:rsidR="00670800" w:rsidRPr="00670800" w:rsidRDefault="00670800" w:rsidP="00670800">
      <w:pPr>
        <w:rPr>
          <w:rFonts w:eastAsia="Calibri"/>
          <w:sz w:val="16"/>
          <w:szCs w:val="16"/>
        </w:rPr>
      </w:pPr>
      <w:r w:rsidRPr="00670800">
        <w:rPr>
          <w:rFonts w:eastAsia="Calibri"/>
          <w:sz w:val="16"/>
          <w:szCs w:val="16"/>
        </w:rPr>
        <w:t xml:space="preserve"> Subsector 491. Postal Service ...................................................................... 397</w:t>
      </w:r>
    </w:p>
    <w:p w14:paraId="0135DA89" w14:textId="77777777" w:rsidR="00670800" w:rsidRPr="00670800" w:rsidRDefault="00670800" w:rsidP="00670800">
      <w:pPr>
        <w:rPr>
          <w:rFonts w:eastAsia="Calibri"/>
          <w:sz w:val="16"/>
          <w:szCs w:val="16"/>
        </w:rPr>
      </w:pPr>
      <w:r w:rsidRPr="00670800">
        <w:rPr>
          <w:rFonts w:eastAsia="Calibri"/>
          <w:sz w:val="16"/>
          <w:szCs w:val="16"/>
        </w:rPr>
        <w:t xml:space="preserve"> Subsector 492. Couriers and Messengers .................................................... 397</w:t>
      </w:r>
    </w:p>
    <w:p w14:paraId="0A0D7D35" w14:textId="77777777" w:rsidR="00670800" w:rsidRPr="00670800" w:rsidRDefault="00670800" w:rsidP="00670800">
      <w:pPr>
        <w:rPr>
          <w:rFonts w:eastAsia="Calibri"/>
          <w:sz w:val="16"/>
          <w:szCs w:val="16"/>
        </w:rPr>
      </w:pPr>
      <w:r w:rsidRPr="00670800">
        <w:rPr>
          <w:rFonts w:eastAsia="Calibri"/>
          <w:sz w:val="16"/>
          <w:szCs w:val="16"/>
        </w:rPr>
        <w:t xml:space="preserve"> Subsector 493. Warehousing and Storage ................................................... 399</w:t>
      </w:r>
    </w:p>
    <w:p w14:paraId="42892003" w14:textId="77777777" w:rsidR="00670800" w:rsidRPr="00670800" w:rsidRDefault="00670800" w:rsidP="00670800">
      <w:pPr>
        <w:rPr>
          <w:rFonts w:eastAsia="Calibri"/>
          <w:sz w:val="16"/>
          <w:szCs w:val="16"/>
        </w:rPr>
      </w:pPr>
      <w:r w:rsidRPr="00670800">
        <w:rPr>
          <w:rFonts w:eastAsia="Calibri"/>
          <w:sz w:val="16"/>
          <w:szCs w:val="16"/>
        </w:rPr>
        <w:t xml:space="preserve"> Sector 51. Information .................................................................................................... 401</w:t>
      </w:r>
    </w:p>
    <w:p w14:paraId="219DFC8E" w14:textId="77777777" w:rsidR="00670800" w:rsidRPr="00670800" w:rsidRDefault="00670800" w:rsidP="00670800">
      <w:pPr>
        <w:rPr>
          <w:rFonts w:eastAsia="Calibri"/>
          <w:sz w:val="16"/>
          <w:szCs w:val="16"/>
        </w:rPr>
      </w:pPr>
      <w:r w:rsidRPr="00670800">
        <w:rPr>
          <w:rFonts w:eastAsia="Calibri"/>
          <w:sz w:val="16"/>
          <w:szCs w:val="16"/>
        </w:rPr>
        <w:t xml:space="preserve"> Subsector 512. Motion Picture and Sound Recording Industries ............... 401</w:t>
      </w:r>
    </w:p>
    <w:p w14:paraId="44EE8D22" w14:textId="77777777" w:rsidR="00670800" w:rsidRPr="00670800" w:rsidRDefault="00670800" w:rsidP="00670800">
      <w:pPr>
        <w:rPr>
          <w:rFonts w:eastAsia="Calibri"/>
          <w:sz w:val="16"/>
          <w:szCs w:val="16"/>
        </w:rPr>
      </w:pPr>
      <w:r w:rsidRPr="00670800">
        <w:rPr>
          <w:rFonts w:eastAsia="Calibri"/>
          <w:sz w:val="16"/>
          <w:szCs w:val="16"/>
        </w:rPr>
        <w:t xml:space="preserve"> Subsector 513. Publishing Industries .......................................................... 407</w:t>
      </w:r>
    </w:p>
    <w:p w14:paraId="0EA91803" w14:textId="77777777" w:rsidR="00670800" w:rsidRPr="00670800" w:rsidRDefault="00670800" w:rsidP="00670800">
      <w:pPr>
        <w:rPr>
          <w:rFonts w:eastAsia="Calibri"/>
          <w:sz w:val="16"/>
          <w:szCs w:val="16"/>
        </w:rPr>
      </w:pPr>
      <w:r w:rsidRPr="00670800">
        <w:rPr>
          <w:rFonts w:eastAsia="Calibri"/>
          <w:sz w:val="16"/>
          <w:szCs w:val="16"/>
        </w:rPr>
        <w:t xml:space="preserve"> Subsector 516. Broadcasting and Content Providers .................................. 411</w:t>
      </w:r>
    </w:p>
    <w:p w14:paraId="080AE995" w14:textId="77777777" w:rsidR="00670800" w:rsidRPr="00670800" w:rsidRDefault="00670800" w:rsidP="00670800">
      <w:pPr>
        <w:rPr>
          <w:rFonts w:eastAsia="Calibri"/>
          <w:sz w:val="16"/>
          <w:szCs w:val="16"/>
        </w:rPr>
      </w:pPr>
      <w:r w:rsidRPr="00670800">
        <w:rPr>
          <w:rFonts w:eastAsia="Calibri"/>
          <w:sz w:val="16"/>
          <w:szCs w:val="16"/>
        </w:rPr>
        <w:t xml:space="preserve"> Subsector 517. Telecommunications ........................................................... 413</w:t>
      </w:r>
    </w:p>
    <w:p w14:paraId="25AFBF57" w14:textId="77777777" w:rsidR="00670800" w:rsidRPr="00670800" w:rsidRDefault="00670800" w:rsidP="00670800">
      <w:pPr>
        <w:rPr>
          <w:rFonts w:eastAsia="Calibri"/>
          <w:sz w:val="16"/>
          <w:szCs w:val="16"/>
        </w:rPr>
      </w:pPr>
      <w:r w:rsidRPr="00670800">
        <w:rPr>
          <w:rFonts w:eastAsia="Calibri"/>
          <w:sz w:val="16"/>
          <w:szCs w:val="16"/>
        </w:rPr>
        <w:t xml:space="preserve"> Subsector 518. Computing Infrastructure Providers, Data Processing,</w:t>
      </w:r>
    </w:p>
    <w:p w14:paraId="624C27A6" w14:textId="77777777" w:rsidR="00670800" w:rsidRPr="00670800" w:rsidRDefault="00670800" w:rsidP="00670800">
      <w:pPr>
        <w:rPr>
          <w:rFonts w:eastAsia="Calibri"/>
          <w:sz w:val="16"/>
          <w:szCs w:val="16"/>
        </w:rPr>
      </w:pPr>
      <w:r w:rsidRPr="00670800">
        <w:rPr>
          <w:rFonts w:eastAsia="Calibri"/>
          <w:sz w:val="16"/>
          <w:szCs w:val="16"/>
        </w:rPr>
        <w:t xml:space="preserve"> Web Hosting, and Related Services ............................... 418</w:t>
      </w:r>
    </w:p>
    <w:p w14:paraId="1E99EA3E" w14:textId="77777777" w:rsidR="00670800" w:rsidRPr="00670800" w:rsidRDefault="00670800" w:rsidP="00670800">
      <w:pPr>
        <w:rPr>
          <w:rFonts w:eastAsia="Calibri"/>
          <w:sz w:val="16"/>
          <w:szCs w:val="16"/>
        </w:rPr>
      </w:pPr>
      <w:r w:rsidRPr="00670800">
        <w:rPr>
          <w:rFonts w:eastAsia="Calibri"/>
          <w:sz w:val="16"/>
          <w:szCs w:val="16"/>
        </w:rPr>
        <w:t xml:space="preserve"> Subsector 519. Web Search Portals, Libraries, Archives, and Other</w:t>
      </w:r>
    </w:p>
    <w:p w14:paraId="11BC0552" w14:textId="77777777" w:rsidR="00670800" w:rsidRPr="00670800" w:rsidRDefault="00670800" w:rsidP="00670800">
      <w:pPr>
        <w:rPr>
          <w:rFonts w:eastAsia="Calibri"/>
          <w:sz w:val="16"/>
          <w:szCs w:val="16"/>
        </w:rPr>
      </w:pPr>
      <w:r w:rsidRPr="00670800">
        <w:rPr>
          <w:rFonts w:eastAsia="Calibri"/>
          <w:sz w:val="16"/>
          <w:szCs w:val="16"/>
        </w:rPr>
        <w:t xml:space="preserve"> Information Services ....................................................... 419</w:t>
      </w:r>
    </w:p>
    <w:p w14:paraId="7524E87D" w14:textId="77777777" w:rsidR="00670800" w:rsidRPr="00670800" w:rsidRDefault="00670800" w:rsidP="00670800">
      <w:pPr>
        <w:rPr>
          <w:rFonts w:eastAsia="Calibri"/>
          <w:sz w:val="16"/>
          <w:szCs w:val="16"/>
        </w:rPr>
      </w:pPr>
      <w:r w:rsidRPr="00670800">
        <w:rPr>
          <w:rFonts w:eastAsia="Calibri"/>
          <w:sz w:val="16"/>
          <w:szCs w:val="16"/>
        </w:rPr>
        <w:t>Sector 52. Finance and Insurance ................................................................................... 421</w:t>
      </w:r>
    </w:p>
    <w:p w14:paraId="23F7EB1D" w14:textId="77777777" w:rsidR="00670800" w:rsidRPr="00670800" w:rsidRDefault="00670800" w:rsidP="00670800">
      <w:pPr>
        <w:rPr>
          <w:rFonts w:eastAsia="Calibri"/>
          <w:sz w:val="16"/>
          <w:szCs w:val="16"/>
        </w:rPr>
      </w:pPr>
      <w:r w:rsidRPr="00670800">
        <w:rPr>
          <w:rFonts w:eastAsia="Calibri"/>
          <w:sz w:val="16"/>
          <w:szCs w:val="16"/>
        </w:rPr>
        <w:t xml:space="preserve"> Subsector 521. Monetary Authorities-Central Bank ................................... 422</w:t>
      </w:r>
    </w:p>
    <w:p w14:paraId="790379FE" w14:textId="77777777" w:rsidR="00670800" w:rsidRPr="00670800" w:rsidRDefault="00670800" w:rsidP="00670800">
      <w:pPr>
        <w:rPr>
          <w:rFonts w:eastAsia="Calibri"/>
          <w:sz w:val="16"/>
          <w:szCs w:val="16"/>
        </w:rPr>
      </w:pPr>
      <w:r w:rsidRPr="00670800">
        <w:rPr>
          <w:rFonts w:eastAsia="Calibri"/>
          <w:sz w:val="16"/>
          <w:szCs w:val="16"/>
        </w:rPr>
        <w:t xml:space="preserve"> Subsector 522. Credit Intermediation and Related Activities ..................... 422</w:t>
      </w:r>
    </w:p>
    <w:p w14:paraId="156C09E6" w14:textId="77777777" w:rsidR="00670800" w:rsidRPr="00670800" w:rsidRDefault="00670800" w:rsidP="00670800">
      <w:pPr>
        <w:rPr>
          <w:rFonts w:eastAsia="Calibri"/>
          <w:sz w:val="16"/>
          <w:szCs w:val="16"/>
        </w:rPr>
      </w:pPr>
      <w:r w:rsidRPr="00670800">
        <w:rPr>
          <w:rFonts w:eastAsia="Calibri"/>
          <w:sz w:val="16"/>
          <w:szCs w:val="16"/>
        </w:rPr>
        <w:t xml:space="preserve"> Subsector 523. Securities, Commodity Contracts, and Other Financial</w:t>
      </w:r>
    </w:p>
    <w:p w14:paraId="6CC48382" w14:textId="77777777" w:rsidR="00670800" w:rsidRPr="00670800" w:rsidRDefault="00670800" w:rsidP="00670800">
      <w:pPr>
        <w:rPr>
          <w:rFonts w:eastAsia="Calibri"/>
          <w:sz w:val="16"/>
          <w:szCs w:val="16"/>
        </w:rPr>
      </w:pPr>
      <w:r w:rsidRPr="00670800">
        <w:rPr>
          <w:rFonts w:eastAsia="Calibri"/>
          <w:sz w:val="16"/>
          <w:szCs w:val="16"/>
        </w:rPr>
        <w:t xml:space="preserve"> Investments and Related Activities ................................ 427</w:t>
      </w:r>
    </w:p>
    <w:p w14:paraId="49F612F4" w14:textId="77777777" w:rsidR="00670800" w:rsidRPr="00670800" w:rsidRDefault="00670800" w:rsidP="00670800">
      <w:pPr>
        <w:rPr>
          <w:rFonts w:eastAsia="Calibri"/>
          <w:sz w:val="16"/>
          <w:szCs w:val="16"/>
        </w:rPr>
      </w:pPr>
      <w:r w:rsidRPr="00670800">
        <w:rPr>
          <w:rFonts w:eastAsia="Calibri"/>
          <w:sz w:val="16"/>
          <w:szCs w:val="16"/>
        </w:rPr>
        <w:t xml:space="preserve"> Subsector 524. Insurance Carriers and Related Activities .......................... 432</w:t>
      </w:r>
    </w:p>
    <w:p w14:paraId="0041F6E2" w14:textId="77777777" w:rsidR="00670800" w:rsidRPr="00670800" w:rsidRDefault="00670800" w:rsidP="00670800">
      <w:pPr>
        <w:rPr>
          <w:rFonts w:eastAsia="Calibri"/>
          <w:sz w:val="16"/>
          <w:szCs w:val="16"/>
        </w:rPr>
      </w:pPr>
      <w:r w:rsidRPr="00670800">
        <w:rPr>
          <w:rFonts w:eastAsia="Calibri"/>
          <w:sz w:val="16"/>
          <w:szCs w:val="16"/>
        </w:rPr>
        <w:t xml:space="preserve"> Subsector 525. Funds, Trusts, and Other Financial Vehicles ..................... 436</w:t>
      </w:r>
    </w:p>
    <w:p w14:paraId="7DA8E037" w14:textId="77777777" w:rsidR="00670800" w:rsidRPr="00670800" w:rsidRDefault="00670800" w:rsidP="00670800">
      <w:pPr>
        <w:rPr>
          <w:rFonts w:eastAsia="Calibri"/>
          <w:sz w:val="16"/>
          <w:szCs w:val="16"/>
        </w:rPr>
      </w:pPr>
      <w:r w:rsidRPr="00670800">
        <w:rPr>
          <w:rFonts w:eastAsia="Calibri"/>
          <w:sz w:val="16"/>
          <w:szCs w:val="16"/>
        </w:rPr>
        <w:t xml:space="preserve"> Sector 53. Real Estate and Rental and Leasing .............................................................. 441</w:t>
      </w:r>
    </w:p>
    <w:p w14:paraId="52AE8CF3" w14:textId="77777777" w:rsidR="00670800" w:rsidRPr="00670800" w:rsidRDefault="00670800" w:rsidP="00670800">
      <w:pPr>
        <w:rPr>
          <w:rFonts w:eastAsia="Calibri"/>
          <w:sz w:val="16"/>
          <w:szCs w:val="16"/>
        </w:rPr>
      </w:pPr>
      <w:r w:rsidRPr="00670800">
        <w:rPr>
          <w:rFonts w:eastAsia="Calibri"/>
          <w:sz w:val="16"/>
          <w:szCs w:val="16"/>
        </w:rPr>
        <w:t xml:space="preserve"> Subsector 531. Real Estate .......................................................................... 441</w:t>
      </w:r>
    </w:p>
    <w:p w14:paraId="0D622EF5" w14:textId="77777777" w:rsidR="00670800" w:rsidRPr="00670800" w:rsidRDefault="00670800" w:rsidP="00670800">
      <w:pPr>
        <w:rPr>
          <w:rFonts w:eastAsia="Calibri"/>
          <w:sz w:val="16"/>
          <w:szCs w:val="16"/>
        </w:rPr>
      </w:pPr>
      <w:r w:rsidRPr="00670800">
        <w:rPr>
          <w:rFonts w:eastAsia="Calibri"/>
          <w:sz w:val="16"/>
          <w:szCs w:val="16"/>
        </w:rPr>
        <w:t xml:space="preserve"> Subsector 532. Rental and Leasing Services ............................................... 445</w:t>
      </w:r>
    </w:p>
    <w:p w14:paraId="0AB016F8" w14:textId="77777777" w:rsidR="00670800" w:rsidRPr="00670800" w:rsidRDefault="00670800" w:rsidP="00670800">
      <w:pPr>
        <w:rPr>
          <w:rFonts w:eastAsia="Calibri"/>
          <w:sz w:val="16"/>
          <w:szCs w:val="16"/>
        </w:rPr>
      </w:pPr>
      <w:r w:rsidRPr="00670800">
        <w:rPr>
          <w:rFonts w:eastAsia="Calibri"/>
          <w:sz w:val="16"/>
          <w:szCs w:val="16"/>
        </w:rPr>
        <w:t xml:space="preserve"> Subsector 533. Lessors of Nonfinancial Intangible Assets (except</w:t>
      </w:r>
    </w:p>
    <w:p w14:paraId="206DD0C8" w14:textId="77777777" w:rsidR="00670800" w:rsidRPr="00670800" w:rsidRDefault="00670800" w:rsidP="00670800">
      <w:pPr>
        <w:rPr>
          <w:rFonts w:eastAsia="Calibri"/>
          <w:sz w:val="16"/>
          <w:szCs w:val="16"/>
        </w:rPr>
      </w:pPr>
      <w:r w:rsidRPr="00670800">
        <w:rPr>
          <w:rFonts w:eastAsia="Calibri"/>
          <w:sz w:val="16"/>
          <w:szCs w:val="16"/>
        </w:rPr>
        <w:t xml:space="preserve"> Copyrighted Works) ....................................................... 452</w:t>
      </w:r>
    </w:p>
    <w:p w14:paraId="2FEF5456" w14:textId="77777777" w:rsidR="00670800" w:rsidRPr="00670800" w:rsidRDefault="00670800" w:rsidP="00670800">
      <w:pPr>
        <w:rPr>
          <w:rFonts w:eastAsia="Calibri"/>
          <w:sz w:val="16"/>
          <w:szCs w:val="16"/>
        </w:rPr>
      </w:pPr>
      <w:r w:rsidRPr="00670800">
        <w:rPr>
          <w:rFonts w:eastAsia="Calibri"/>
          <w:sz w:val="16"/>
          <w:szCs w:val="16"/>
        </w:rPr>
        <w:t xml:space="preserve"> Sector 54. Professional, Scientific, and Technical Services .......................................... 455</w:t>
      </w:r>
    </w:p>
    <w:p w14:paraId="0B832C41" w14:textId="77777777" w:rsidR="00670800" w:rsidRPr="00670800" w:rsidRDefault="00670800" w:rsidP="00670800">
      <w:pPr>
        <w:rPr>
          <w:rFonts w:eastAsia="Calibri"/>
          <w:sz w:val="16"/>
          <w:szCs w:val="16"/>
        </w:rPr>
      </w:pPr>
      <w:r w:rsidRPr="00670800">
        <w:rPr>
          <w:rFonts w:eastAsia="Calibri"/>
          <w:sz w:val="16"/>
          <w:szCs w:val="16"/>
        </w:rPr>
        <w:t xml:space="preserve"> Subsector 541. Professional, Scientific, and Technical Services ................ 455</w:t>
      </w:r>
    </w:p>
    <w:p w14:paraId="42457841" w14:textId="77777777" w:rsidR="00670800" w:rsidRPr="00670800" w:rsidRDefault="00670800" w:rsidP="00670800">
      <w:pPr>
        <w:rPr>
          <w:rFonts w:eastAsia="Calibri"/>
          <w:sz w:val="16"/>
          <w:szCs w:val="16"/>
        </w:rPr>
      </w:pPr>
      <w:r w:rsidRPr="00670800">
        <w:rPr>
          <w:rFonts w:eastAsia="Calibri"/>
          <w:sz w:val="16"/>
          <w:szCs w:val="16"/>
        </w:rPr>
        <w:t xml:space="preserve"> Sector 55. Management of Companies and Enterprises ................................................ 481</w:t>
      </w:r>
    </w:p>
    <w:p w14:paraId="7E2329C1" w14:textId="77777777" w:rsidR="00670800" w:rsidRPr="00670800" w:rsidRDefault="00670800" w:rsidP="00670800">
      <w:pPr>
        <w:rPr>
          <w:rFonts w:eastAsia="Calibri"/>
          <w:sz w:val="16"/>
          <w:szCs w:val="16"/>
        </w:rPr>
      </w:pPr>
      <w:r w:rsidRPr="00670800">
        <w:rPr>
          <w:rFonts w:eastAsia="Calibri"/>
          <w:sz w:val="16"/>
          <w:szCs w:val="16"/>
        </w:rPr>
        <w:t xml:space="preserve"> Subsector 551. Management of Companies and Enterprises ...................... 481</w:t>
      </w:r>
    </w:p>
    <w:p w14:paraId="2605D0A5" w14:textId="77777777" w:rsidR="00670800" w:rsidRPr="00670800" w:rsidRDefault="00670800" w:rsidP="00670800">
      <w:pPr>
        <w:rPr>
          <w:rFonts w:eastAsia="Calibri"/>
          <w:sz w:val="16"/>
          <w:szCs w:val="16"/>
        </w:rPr>
      </w:pPr>
      <w:r w:rsidRPr="00670800">
        <w:rPr>
          <w:rFonts w:eastAsia="Calibri"/>
          <w:sz w:val="16"/>
          <w:szCs w:val="16"/>
        </w:rPr>
        <w:t xml:space="preserve"> Sector 56. </w:t>
      </w:r>
      <w:proofErr w:type="gramStart"/>
      <w:r w:rsidRPr="00670800">
        <w:rPr>
          <w:rFonts w:eastAsia="Calibri"/>
          <w:sz w:val="16"/>
          <w:szCs w:val="16"/>
        </w:rPr>
        <w:t>Administrative</w:t>
      </w:r>
      <w:proofErr w:type="gramEnd"/>
      <w:r w:rsidRPr="00670800">
        <w:rPr>
          <w:rFonts w:eastAsia="Calibri"/>
          <w:sz w:val="16"/>
          <w:szCs w:val="16"/>
        </w:rPr>
        <w:t xml:space="preserve"> and Support and Waste Management and Remediation</w:t>
      </w:r>
    </w:p>
    <w:p w14:paraId="48220369" w14:textId="77777777" w:rsidR="00670800" w:rsidRPr="00670800" w:rsidRDefault="00670800" w:rsidP="00670800">
      <w:pPr>
        <w:rPr>
          <w:rFonts w:eastAsia="Calibri"/>
          <w:sz w:val="16"/>
          <w:szCs w:val="16"/>
        </w:rPr>
      </w:pPr>
      <w:r w:rsidRPr="00670800">
        <w:rPr>
          <w:rFonts w:eastAsia="Calibri"/>
          <w:sz w:val="16"/>
          <w:szCs w:val="16"/>
        </w:rPr>
        <w:t>Services ....................................................................................................... 485</w:t>
      </w:r>
    </w:p>
    <w:p w14:paraId="5BE9B932" w14:textId="77777777" w:rsidR="00670800" w:rsidRPr="00670800" w:rsidRDefault="00670800" w:rsidP="00670800">
      <w:pPr>
        <w:rPr>
          <w:rFonts w:eastAsia="Calibri"/>
          <w:sz w:val="16"/>
          <w:szCs w:val="16"/>
        </w:rPr>
      </w:pPr>
      <w:r w:rsidRPr="00670800">
        <w:rPr>
          <w:rFonts w:eastAsia="Calibri"/>
          <w:sz w:val="16"/>
          <w:szCs w:val="16"/>
        </w:rPr>
        <w:t xml:space="preserve"> Subsector 561. Administrative and Support Services ................................. 485</w:t>
      </w:r>
    </w:p>
    <w:p w14:paraId="30729C24" w14:textId="77777777" w:rsidR="00670800" w:rsidRPr="00670800" w:rsidRDefault="00670800" w:rsidP="00670800">
      <w:pPr>
        <w:rPr>
          <w:rFonts w:eastAsia="Calibri"/>
          <w:sz w:val="16"/>
          <w:szCs w:val="16"/>
        </w:rPr>
      </w:pPr>
      <w:r w:rsidRPr="00670800">
        <w:rPr>
          <w:rFonts w:eastAsia="Calibri"/>
          <w:sz w:val="16"/>
          <w:szCs w:val="16"/>
        </w:rPr>
        <w:t xml:space="preserve"> Subsector 562. Waste Management and Remediation Services ................. 502</w:t>
      </w:r>
    </w:p>
    <w:p w14:paraId="37DCD6EA" w14:textId="77777777" w:rsidR="00670800" w:rsidRPr="00670800" w:rsidRDefault="00670800" w:rsidP="00670800">
      <w:pPr>
        <w:rPr>
          <w:rFonts w:eastAsia="Calibri"/>
          <w:sz w:val="16"/>
          <w:szCs w:val="16"/>
        </w:rPr>
      </w:pPr>
      <w:r w:rsidRPr="00670800">
        <w:rPr>
          <w:rFonts w:eastAsia="Calibri"/>
          <w:sz w:val="16"/>
          <w:szCs w:val="16"/>
        </w:rPr>
        <w:t xml:space="preserve"> Sector 61. Educational Services ..................................................................................... 509</w:t>
      </w:r>
    </w:p>
    <w:p w14:paraId="2E2D8D93" w14:textId="77777777" w:rsidR="00670800" w:rsidRPr="00670800" w:rsidRDefault="00670800" w:rsidP="00670800">
      <w:pPr>
        <w:rPr>
          <w:rFonts w:eastAsia="Calibri"/>
          <w:sz w:val="16"/>
          <w:szCs w:val="16"/>
        </w:rPr>
      </w:pPr>
      <w:r w:rsidRPr="00670800">
        <w:rPr>
          <w:rFonts w:eastAsia="Calibri"/>
          <w:sz w:val="16"/>
          <w:szCs w:val="16"/>
        </w:rPr>
        <w:t xml:space="preserve"> Subsector 611. Educational Services ........................................................... 509</w:t>
      </w:r>
    </w:p>
    <w:p w14:paraId="249D0D95" w14:textId="77777777" w:rsidR="00670800" w:rsidRPr="00670800" w:rsidRDefault="00670800" w:rsidP="00670800">
      <w:pPr>
        <w:rPr>
          <w:rFonts w:eastAsia="Calibri"/>
          <w:sz w:val="16"/>
          <w:szCs w:val="16"/>
        </w:rPr>
      </w:pPr>
      <w:r w:rsidRPr="00670800">
        <w:rPr>
          <w:rFonts w:eastAsia="Calibri"/>
          <w:sz w:val="16"/>
          <w:szCs w:val="16"/>
        </w:rPr>
        <w:t xml:space="preserve"> Sector 62. Health Care and Social Assistance ................................................................ 519</w:t>
      </w:r>
    </w:p>
    <w:p w14:paraId="381EC40D" w14:textId="77777777" w:rsidR="00670800" w:rsidRPr="00670800" w:rsidRDefault="00670800" w:rsidP="00670800">
      <w:pPr>
        <w:rPr>
          <w:rFonts w:eastAsia="Calibri"/>
          <w:sz w:val="16"/>
          <w:szCs w:val="16"/>
        </w:rPr>
      </w:pPr>
      <w:r w:rsidRPr="00670800">
        <w:rPr>
          <w:rFonts w:eastAsia="Calibri"/>
          <w:sz w:val="16"/>
          <w:szCs w:val="16"/>
        </w:rPr>
        <w:t xml:space="preserve"> Subsector 621. Ambulatory Health Care Services ...................................... 519</w:t>
      </w:r>
    </w:p>
    <w:p w14:paraId="0F540609" w14:textId="77777777" w:rsidR="00670800" w:rsidRPr="00670800" w:rsidRDefault="00670800" w:rsidP="00670800">
      <w:pPr>
        <w:rPr>
          <w:rFonts w:eastAsia="Calibri"/>
          <w:sz w:val="16"/>
          <w:szCs w:val="16"/>
        </w:rPr>
      </w:pPr>
      <w:r w:rsidRPr="00670800">
        <w:rPr>
          <w:rFonts w:eastAsia="Calibri"/>
          <w:sz w:val="16"/>
          <w:szCs w:val="16"/>
        </w:rPr>
        <w:t xml:space="preserve"> Subsector 622. Hospitals ............................................................................. 530</w:t>
      </w:r>
    </w:p>
    <w:p w14:paraId="25783C8C" w14:textId="77777777" w:rsidR="00670800" w:rsidRPr="00670800" w:rsidRDefault="00670800" w:rsidP="00670800">
      <w:pPr>
        <w:rPr>
          <w:rFonts w:eastAsia="Calibri"/>
          <w:sz w:val="16"/>
          <w:szCs w:val="16"/>
        </w:rPr>
      </w:pPr>
      <w:r w:rsidRPr="00670800">
        <w:rPr>
          <w:rFonts w:eastAsia="Calibri"/>
          <w:sz w:val="16"/>
          <w:szCs w:val="16"/>
        </w:rPr>
        <w:t xml:space="preserve"> Subsector 623. Nursing and Residential Care Facilities ............................. 532</w:t>
      </w:r>
    </w:p>
    <w:p w14:paraId="10B77FF5" w14:textId="77777777" w:rsidR="00670800" w:rsidRPr="00670800" w:rsidRDefault="00670800" w:rsidP="00670800">
      <w:pPr>
        <w:rPr>
          <w:rFonts w:eastAsia="Calibri"/>
          <w:sz w:val="16"/>
          <w:szCs w:val="16"/>
        </w:rPr>
      </w:pPr>
      <w:r w:rsidRPr="00670800">
        <w:rPr>
          <w:rFonts w:eastAsia="Calibri"/>
          <w:sz w:val="16"/>
          <w:szCs w:val="16"/>
        </w:rPr>
        <w:t xml:space="preserve"> Subsector 624. Social Assistance ................................................................ 535</w:t>
      </w:r>
    </w:p>
    <w:p w14:paraId="6AB49D36" w14:textId="77777777" w:rsidR="00670800" w:rsidRPr="00670800" w:rsidRDefault="00670800" w:rsidP="00670800">
      <w:pPr>
        <w:rPr>
          <w:rFonts w:eastAsia="Calibri"/>
          <w:sz w:val="16"/>
          <w:szCs w:val="16"/>
        </w:rPr>
      </w:pPr>
      <w:r w:rsidRPr="00670800">
        <w:rPr>
          <w:rFonts w:eastAsia="Calibri"/>
          <w:sz w:val="16"/>
          <w:szCs w:val="16"/>
        </w:rPr>
        <w:t xml:space="preserve"> Sector 71. Arts, Entertainment, and Recreation ............................................................. 541</w:t>
      </w:r>
    </w:p>
    <w:p w14:paraId="2E001E33" w14:textId="77777777" w:rsidR="00670800" w:rsidRPr="00670800" w:rsidRDefault="00670800" w:rsidP="00670800">
      <w:pPr>
        <w:rPr>
          <w:rFonts w:eastAsia="Calibri"/>
          <w:sz w:val="16"/>
          <w:szCs w:val="16"/>
        </w:rPr>
      </w:pPr>
      <w:r w:rsidRPr="00670800">
        <w:rPr>
          <w:rFonts w:eastAsia="Calibri"/>
          <w:sz w:val="16"/>
          <w:szCs w:val="16"/>
        </w:rPr>
        <w:t xml:space="preserve"> Subsector 711. Performing Arts, Spectator Sports, and Related Industries 541</w:t>
      </w:r>
    </w:p>
    <w:p w14:paraId="55934E7C" w14:textId="77777777" w:rsidR="00670800" w:rsidRPr="00670800" w:rsidRDefault="00670800" w:rsidP="00670800">
      <w:pPr>
        <w:rPr>
          <w:rFonts w:eastAsia="Calibri"/>
          <w:sz w:val="16"/>
          <w:szCs w:val="16"/>
        </w:rPr>
      </w:pPr>
      <w:r w:rsidRPr="00670800">
        <w:rPr>
          <w:rFonts w:eastAsia="Calibri"/>
          <w:sz w:val="16"/>
          <w:szCs w:val="16"/>
        </w:rPr>
        <w:t xml:space="preserve"> Subsector 712. Museums, Historical Sites, and Similar Institutions .......... 547</w:t>
      </w:r>
    </w:p>
    <w:p w14:paraId="0F36E196" w14:textId="77777777" w:rsidR="00670800" w:rsidRPr="00670800" w:rsidRDefault="00670800" w:rsidP="00670800">
      <w:pPr>
        <w:rPr>
          <w:rFonts w:eastAsia="Calibri"/>
          <w:sz w:val="16"/>
          <w:szCs w:val="16"/>
        </w:rPr>
      </w:pPr>
      <w:r w:rsidRPr="00670800">
        <w:rPr>
          <w:rFonts w:eastAsia="Calibri"/>
          <w:sz w:val="16"/>
          <w:szCs w:val="16"/>
        </w:rPr>
        <w:t xml:space="preserve"> Subsector 713. Amusement, Gambling, and Recreation Industries ............ 549</w:t>
      </w:r>
    </w:p>
    <w:p w14:paraId="4778F89B" w14:textId="77777777" w:rsidR="00670800" w:rsidRPr="00670800" w:rsidRDefault="00670800" w:rsidP="00670800">
      <w:pPr>
        <w:rPr>
          <w:rFonts w:eastAsia="Calibri"/>
          <w:sz w:val="16"/>
          <w:szCs w:val="16"/>
        </w:rPr>
      </w:pPr>
      <w:r w:rsidRPr="00670800">
        <w:rPr>
          <w:rFonts w:eastAsia="Calibri"/>
          <w:sz w:val="16"/>
          <w:szCs w:val="16"/>
        </w:rPr>
        <w:t xml:space="preserve"> Sector 72. Accommodation and Food Services ............................................................. 555</w:t>
      </w:r>
    </w:p>
    <w:p w14:paraId="06E6263B" w14:textId="77777777" w:rsidR="00670800" w:rsidRPr="00670800" w:rsidRDefault="00670800" w:rsidP="00670800">
      <w:pPr>
        <w:rPr>
          <w:rFonts w:eastAsia="Calibri"/>
          <w:sz w:val="16"/>
          <w:szCs w:val="16"/>
        </w:rPr>
      </w:pPr>
      <w:r w:rsidRPr="00670800">
        <w:rPr>
          <w:rFonts w:eastAsia="Calibri"/>
          <w:sz w:val="16"/>
          <w:szCs w:val="16"/>
        </w:rPr>
        <w:t xml:space="preserve"> Subsector 721. Accommodation .................................................................. 555</w:t>
      </w:r>
    </w:p>
    <w:p w14:paraId="465569B1" w14:textId="77777777" w:rsidR="00670800" w:rsidRPr="00670800" w:rsidRDefault="00670800" w:rsidP="00670800">
      <w:pPr>
        <w:rPr>
          <w:rFonts w:eastAsia="Calibri"/>
          <w:sz w:val="16"/>
          <w:szCs w:val="16"/>
        </w:rPr>
      </w:pPr>
      <w:r w:rsidRPr="00670800">
        <w:rPr>
          <w:rFonts w:eastAsia="Calibri"/>
          <w:sz w:val="16"/>
          <w:szCs w:val="16"/>
        </w:rPr>
        <w:t xml:space="preserve"> Subsector 722. Food Services and Drinking Places .................................... 558</w:t>
      </w:r>
    </w:p>
    <w:p w14:paraId="55C49759" w14:textId="77777777" w:rsidR="00670800" w:rsidRPr="00670800" w:rsidRDefault="00670800" w:rsidP="00670800">
      <w:pPr>
        <w:rPr>
          <w:rFonts w:eastAsia="Calibri"/>
          <w:sz w:val="16"/>
          <w:szCs w:val="16"/>
        </w:rPr>
      </w:pPr>
      <w:r w:rsidRPr="00670800">
        <w:rPr>
          <w:rFonts w:eastAsia="Calibri"/>
          <w:sz w:val="16"/>
          <w:szCs w:val="16"/>
        </w:rPr>
        <w:t xml:space="preserve"> Sector 81. Other Services (except Public Administration) ............................................ 565</w:t>
      </w:r>
    </w:p>
    <w:p w14:paraId="71EF0852" w14:textId="77777777" w:rsidR="00670800" w:rsidRPr="00670800" w:rsidRDefault="00670800" w:rsidP="00670800">
      <w:pPr>
        <w:rPr>
          <w:rFonts w:eastAsia="Calibri"/>
          <w:sz w:val="16"/>
          <w:szCs w:val="16"/>
        </w:rPr>
      </w:pPr>
      <w:r w:rsidRPr="00670800">
        <w:rPr>
          <w:rFonts w:eastAsia="Calibri"/>
          <w:sz w:val="16"/>
          <w:szCs w:val="16"/>
        </w:rPr>
        <w:t xml:space="preserve"> Subsector 811. Repair and Maintenance ..................................................... 565</w:t>
      </w:r>
    </w:p>
    <w:p w14:paraId="7A1F2D91" w14:textId="77777777" w:rsidR="00670800" w:rsidRPr="00670800" w:rsidRDefault="00670800" w:rsidP="00670800">
      <w:pPr>
        <w:rPr>
          <w:rFonts w:eastAsia="Calibri"/>
          <w:sz w:val="16"/>
          <w:szCs w:val="16"/>
        </w:rPr>
      </w:pPr>
      <w:r w:rsidRPr="00670800">
        <w:rPr>
          <w:rFonts w:eastAsia="Calibri"/>
          <w:sz w:val="16"/>
          <w:szCs w:val="16"/>
        </w:rPr>
        <w:t xml:space="preserve"> Subsector 812. Personal and Laundry Services .......................................... 573</w:t>
      </w:r>
    </w:p>
    <w:p w14:paraId="19241694" w14:textId="77777777" w:rsidR="00670800" w:rsidRPr="00670800" w:rsidRDefault="00670800" w:rsidP="00670800">
      <w:pPr>
        <w:rPr>
          <w:rFonts w:eastAsia="Calibri"/>
          <w:sz w:val="16"/>
          <w:szCs w:val="16"/>
        </w:rPr>
      </w:pPr>
      <w:r w:rsidRPr="00670800">
        <w:rPr>
          <w:rFonts w:eastAsia="Calibri"/>
          <w:sz w:val="16"/>
          <w:szCs w:val="16"/>
        </w:rPr>
        <w:t xml:space="preserve"> Subsector 813. Religious, Grantmaking, Civic, Professional, and Similar</w:t>
      </w:r>
    </w:p>
    <w:p w14:paraId="1882EBD5" w14:textId="77777777" w:rsidR="00670800" w:rsidRPr="00670800" w:rsidRDefault="00670800" w:rsidP="00670800">
      <w:pPr>
        <w:rPr>
          <w:rFonts w:eastAsia="Calibri"/>
          <w:sz w:val="16"/>
          <w:szCs w:val="16"/>
        </w:rPr>
      </w:pPr>
      <w:r w:rsidRPr="00670800">
        <w:rPr>
          <w:rFonts w:eastAsia="Calibri"/>
          <w:sz w:val="16"/>
          <w:szCs w:val="16"/>
        </w:rPr>
        <w:t xml:space="preserve"> Organizations .................................................................. 579</w:t>
      </w:r>
    </w:p>
    <w:p w14:paraId="719E0977" w14:textId="77777777" w:rsidR="00670800" w:rsidRPr="00670800" w:rsidRDefault="00670800" w:rsidP="00670800">
      <w:pPr>
        <w:rPr>
          <w:rFonts w:eastAsia="Calibri"/>
          <w:sz w:val="16"/>
          <w:szCs w:val="16"/>
        </w:rPr>
      </w:pPr>
      <w:r w:rsidRPr="00670800">
        <w:rPr>
          <w:rFonts w:eastAsia="Calibri"/>
          <w:sz w:val="16"/>
          <w:szCs w:val="16"/>
        </w:rPr>
        <w:t xml:space="preserve"> Subsector 814. Private Households ............................................................. 587</w:t>
      </w:r>
    </w:p>
    <w:p w14:paraId="56DE182F" w14:textId="77777777" w:rsidR="00670800" w:rsidRPr="00670800" w:rsidRDefault="00670800" w:rsidP="00670800">
      <w:pPr>
        <w:rPr>
          <w:rFonts w:eastAsia="Calibri"/>
          <w:sz w:val="16"/>
          <w:szCs w:val="16"/>
        </w:rPr>
      </w:pPr>
      <w:r w:rsidRPr="00670800">
        <w:rPr>
          <w:rFonts w:eastAsia="Calibri"/>
          <w:sz w:val="16"/>
          <w:szCs w:val="16"/>
        </w:rPr>
        <w:t xml:space="preserve"> Sector 92. Public Administration ................................................................................... 589</w:t>
      </w:r>
    </w:p>
    <w:p w14:paraId="2152A9F4" w14:textId="77777777" w:rsidR="00670800" w:rsidRPr="00670800" w:rsidRDefault="00670800" w:rsidP="00670800">
      <w:pPr>
        <w:rPr>
          <w:rFonts w:eastAsia="Calibri"/>
          <w:sz w:val="16"/>
          <w:szCs w:val="16"/>
        </w:rPr>
      </w:pPr>
      <w:r w:rsidRPr="00670800">
        <w:rPr>
          <w:rFonts w:eastAsia="Calibri"/>
          <w:sz w:val="16"/>
          <w:szCs w:val="16"/>
        </w:rPr>
        <w:t xml:space="preserve"> Subsector 921. Executive, Legislative, and Other General Government</w:t>
      </w:r>
    </w:p>
    <w:p w14:paraId="7B4EB82C" w14:textId="77777777" w:rsidR="00670800" w:rsidRPr="00670800" w:rsidRDefault="00670800" w:rsidP="00670800">
      <w:pPr>
        <w:rPr>
          <w:rFonts w:eastAsia="Calibri"/>
          <w:sz w:val="16"/>
          <w:szCs w:val="16"/>
        </w:rPr>
      </w:pPr>
      <w:r w:rsidRPr="00670800">
        <w:rPr>
          <w:rFonts w:eastAsia="Calibri"/>
          <w:sz w:val="16"/>
          <w:szCs w:val="16"/>
        </w:rPr>
        <w:t xml:space="preserve"> Support ............................................................................ 589</w:t>
      </w:r>
    </w:p>
    <w:p w14:paraId="15FC7B94" w14:textId="77777777" w:rsidR="00670800" w:rsidRPr="00670800" w:rsidRDefault="00670800" w:rsidP="00670800">
      <w:pPr>
        <w:rPr>
          <w:rFonts w:eastAsia="Calibri"/>
          <w:sz w:val="16"/>
          <w:szCs w:val="16"/>
        </w:rPr>
      </w:pPr>
      <w:r w:rsidRPr="00670800">
        <w:rPr>
          <w:rFonts w:eastAsia="Calibri"/>
          <w:sz w:val="16"/>
          <w:szCs w:val="16"/>
        </w:rPr>
        <w:t xml:space="preserve"> Subsector 922. Justice, Public Order, and Safety Activities ....................... 591</w:t>
      </w:r>
    </w:p>
    <w:p w14:paraId="121D9F88" w14:textId="77777777" w:rsidR="00670800" w:rsidRPr="00670800" w:rsidRDefault="00670800" w:rsidP="00670800">
      <w:pPr>
        <w:rPr>
          <w:rFonts w:eastAsia="Calibri"/>
          <w:sz w:val="16"/>
          <w:szCs w:val="16"/>
        </w:rPr>
      </w:pPr>
      <w:r w:rsidRPr="00670800">
        <w:rPr>
          <w:rFonts w:eastAsia="Calibri"/>
          <w:sz w:val="16"/>
          <w:szCs w:val="16"/>
        </w:rPr>
        <w:t xml:space="preserve"> Subsector 923. Administration of Human Resource Programs .................. 594</w:t>
      </w:r>
    </w:p>
    <w:p w14:paraId="157DD1D1" w14:textId="77777777" w:rsidR="00670800" w:rsidRPr="00670800" w:rsidRDefault="00670800" w:rsidP="00670800">
      <w:pPr>
        <w:rPr>
          <w:rFonts w:eastAsia="Calibri"/>
          <w:sz w:val="16"/>
          <w:szCs w:val="16"/>
        </w:rPr>
      </w:pPr>
      <w:r w:rsidRPr="00670800">
        <w:rPr>
          <w:rFonts w:eastAsia="Calibri"/>
          <w:sz w:val="16"/>
          <w:szCs w:val="16"/>
        </w:rPr>
        <w:t>Subsector 924. Administration of Environmental Quality Programs ......... 596</w:t>
      </w:r>
    </w:p>
    <w:p w14:paraId="16E6F540" w14:textId="77777777" w:rsidR="00670800" w:rsidRPr="00670800" w:rsidRDefault="00670800" w:rsidP="00670800">
      <w:pPr>
        <w:rPr>
          <w:rFonts w:eastAsia="Calibri"/>
          <w:sz w:val="16"/>
          <w:szCs w:val="16"/>
        </w:rPr>
      </w:pPr>
      <w:r w:rsidRPr="00670800">
        <w:rPr>
          <w:rFonts w:eastAsia="Calibri"/>
          <w:sz w:val="16"/>
          <w:szCs w:val="16"/>
        </w:rPr>
        <w:t xml:space="preserve"> Subsector 925. Administration of Housing Programs, Urban Planning,</w:t>
      </w:r>
    </w:p>
    <w:p w14:paraId="355B662D" w14:textId="77777777" w:rsidR="00670800" w:rsidRPr="00670800" w:rsidRDefault="00670800" w:rsidP="00670800">
      <w:pPr>
        <w:rPr>
          <w:rFonts w:eastAsia="Calibri"/>
          <w:sz w:val="16"/>
          <w:szCs w:val="16"/>
        </w:rPr>
      </w:pPr>
      <w:r w:rsidRPr="00670800">
        <w:rPr>
          <w:rFonts w:eastAsia="Calibri"/>
          <w:sz w:val="16"/>
          <w:szCs w:val="16"/>
        </w:rPr>
        <w:t xml:space="preserve"> and Community Development ....................................... 597</w:t>
      </w:r>
    </w:p>
    <w:p w14:paraId="0E6BA298" w14:textId="77777777" w:rsidR="00670800" w:rsidRPr="00670800" w:rsidRDefault="00670800" w:rsidP="00670800">
      <w:pPr>
        <w:rPr>
          <w:rFonts w:eastAsia="Calibri"/>
          <w:sz w:val="16"/>
          <w:szCs w:val="16"/>
        </w:rPr>
      </w:pPr>
      <w:r w:rsidRPr="00670800">
        <w:rPr>
          <w:rFonts w:eastAsia="Calibri"/>
          <w:sz w:val="16"/>
          <w:szCs w:val="16"/>
        </w:rPr>
        <w:t xml:space="preserve"> Subsector 926. Administration of Economic Programs .............................. 598</w:t>
      </w:r>
    </w:p>
    <w:p w14:paraId="52495751" w14:textId="77777777" w:rsidR="00670800" w:rsidRPr="00670800" w:rsidRDefault="00670800" w:rsidP="00670800">
      <w:pPr>
        <w:rPr>
          <w:rFonts w:eastAsia="Calibri"/>
          <w:sz w:val="16"/>
          <w:szCs w:val="16"/>
        </w:rPr>
      </w:pPr>
      <w:r w:rsidRPr="00670800">
        <w:rPr>
          <w:rFonts w:eastAsia="Calibri"/>
          <w:sz w:val="16"/>
          <w:szCs w:val="16"/>
        </w:rPr>
        <w:t xml:space="preserve"> Subsector 927. Space Research and Technology ........................................ 600</w:t>
      </w:r>
    </w:p>
    <w:p w14:paraId="62A79DCF" w14:textId="77777777" w:rsidR="00670800" w:rsidRPr="00670800" w:rsidRDefault="00670800" w:rsidP="00670800">
      <w:pPr>
        <w:rPr>
          <w:rFonts w:eastAsia="Calibri"/>
          <w:sz w:val="16"/>
          <w:szCs w:val="16"/>
        </w:rPr>
      </w:pPr>
      <w:r w:rsidRPr="00670800">
        <w:rPr>
          <w:rFonts w:eastAsia="Calibri"/>
          <w:sz w:val="16"/>
          <w:szCs w:val="16"/>
        </w:rPr>
        <w:t xml:space="preserve"> Subsector 928. National Security and International Affairs ....................... 601</w:t>
      </w:r>
    </w:p>
    <w:p w14:paraId="535DF0CE" w14:textId="77777777" w:rsidR="00670800" w:rsidRPr="00670800" w:rsidRDefault="00670800" w:rsidP="00670800">
      <w:pPr>
        <w:rPr>
          <w:rFonts w:eastAsia="Calibri"/>
        </w:rPr>
      </w:pPr>
    </w:p>
    <w:p w14:paraId="55EBEA2C" w14:textId="77777777" w:rsidR="00670800" w:rsidRPr="00670800" w:rsidRDefault="00670800" w:rsidP="00670800">
      <w:pPr>
        <w:keepNext/>
        <w:keepLines/>
        <w:spacing w:before="40" w:after="0"/>
        <w:outlineLvl w:val="3"/>
        <w:rPr>
          <w:rFonts w:eastAsia="Times New Roman" w:cs="Times New Roman"/>
          <w:b/>
          <w:iCs/>
          <w:sz w:val="26"/>
        </w:rPr>
      </w:pPr>
      <w:r w:rsidRPr="00670800">
        <w:rPr>
          <w:rFonts w:eastAsia="Times New Roman" w:cs="Times New Roman"/>
          <w:b/>
          <w:iCs/>
          <w:sz w:val="26"/>
        </w:rPr>
        <w:t xml:space="preserve">Or 30 more </w:t>
      </w:r>
      <w:r w:rsidRPr="00670800">
        <w:rPr>
          <w:rFonts w:eastAsia="Times New Roman" w:cs="Times New Roman"/>
          <w:b/>
          <w:iCs/>
          <w:sz w:val="26"/>
          <w:u w:val="single"/>
        </w:rPr>
        <w:t xml:space="preserve">individual agency </w:t>
      </w:r>
      <w:proofErr w:type="spellStart"/>
      <w:r w:rsidRPr="00670800">
        <w:rPr>
          <w:rFonts w:eastAsia="Times New Roman" w:cs="Times New Roman"/>
          <w:b/>
          <w:iCs/>
          <w:sz w:val="26"/>
          <w:u w:val="single"/>
        </w:rPr>
        <w:t>affs</w:t>
      </w:r>
      <w:proofErr w:type="spellEnd"/>
      <w:r w:rsidRPr="00670800">
        <w:rPr>
          <w:rFonts w:eastAsia="Times New Roman" w:cs="Times New Roman"/>
          <w:b/>
          <w:iCs/>
          <w:sz w:val="26"/>
        </w:rPr>
        <w:t xml:space="preserve"> which no link core econ ground! </w:t>
      </w:r>
    </w:p>
    <w:p w14:paraId="568383EF" w14:textId="77777777" w:rsidR="00670800" w:rsidRPr="00670800" w:rsidRDefault="00670800" w:rsidP="00670800">
      <w:pPr>
        <w:rPr>
          <w:rFonts w:eastAsia="Calibri"/>
        </w:rPr>
      </w:pPr>
      <w:r w:rsidRPr="00670800">
        <w:rPr>
          <w:rFonts w:eastAsia="Calibri"/>
          <w:b/>
          <w:bCs/>
          <w:sz w:val="26"/>
        </w:rPr>
        <w:t>EPI 25</w:t>
      </w:r>
      <w:r w:rsidRPr="00670800">
        <w:rPr>
          <w:rFonts w:eastAsia="Calibri"/>
        </w:rPr>
        <w:t>. Economic Policy Institute, non-profit, non-partisan think tank. “Executive Order on “Exclusions from Federal Labor-Management Relations Programs”,” Economic Policy Institute, 06-25-2025, https://www.epi.org/policywatch/executive-order-on-exclusions-from-federal-labor-management-relations-programs/</w:t>
      </w:r>
    </w:p>
    <w:p w14:paraId="0E693B86" w14:textId="77777777" w:rsidR="00670800" w:rsidRPr="00670800" w:rsidRDefault="00670800" w:rsidP="00670800">
      <w:pPr>
        <w:rPr>
          <w:rFonts w:eastAsia="Calibri"/>
          <w:sz w:val="16"/>
        </w:rPr>
      </w:pPr>
      <w:r w:rsidRPr="00670800">
        <w:rPr>
          <w:rFonts w:eastAsia="Calibri"/>
          <w:u w:val="single"/>
        </w:rPr>
        <w:t>On March 27</w:t>
      </w:r>
      <w:r w:rsidRPr="00670800">
        <w:rPr>
          <w:rFonts w:eastAsia="Calibri"/>
          <w:sz w:val="16"/>
        </w:rPr>
        <w:t xml:space="preserve">, President </w:t>
      </w:r>
      <w:r w:rsidRPr="00670800">
        <w:rPr>
          <w:rFonts w:eastAsia="Calibri"/>
          <w:highlight w:val="cyan"/>
          <w:u w:val="single"/>
        </w:rPr>
        <w:t>Trump issued an</w:t>
      </w:r>
      <w:r w:rsidRPr="00670800">
        <w:rPr>
          <w:rFonts w:eastAsia="Calibri"/>
          <w:u w:val="single"/>
        </w:rPr>
        <w:t xml:space="preserve"> e</w:t>
      </w:r>
      <w:r w:rsidRPr="00670800">
        <w:rPr>
          <w:rFonts w:eastAsia="Calibri"/>
          <w:b/>
          <w:iCs/>
          <w:highlight w:val="cyan"/>
          <w:u w:val="single"/>
        </w:rPr>
        <w:t>x</w:t>
      </w:r>
      <w:r w:rsidRPr="00670800">
        <w:rPr>
          <w:rFonts w:eastAsia="Calibri"/>
          <w:u w:val="single"/>
        </w:rPr>
        <w:t xml:space="preserve">ecutive </w:t>
      </w:r>
      <w:r w:rsidRPr="00670800">
        <w:rPr>
          <w:rFonts w:eastAsia="Calibri"/>
          <w:b/>
          <w:iCs/>
          <w:highlight w:val="cyan"/>
          <w:u w:val="single"/>
        </w:rPr>
        <w:t>o</w:t>
      </w:r>
      <w:r w:rsidRPr="00670800">
        <w:rPr>
          <w:rFonts w:eastAsia="Calibri"/>
          <w:u w:val="single"/>
        </w:rPr>
        <w:t xml:space="preserve">rder </w:t>
      </w:r>
      <w:r w:rsidRPr="00670800">
        <w:rPr>
          <w:rFonts w:eastAsia="Calibri"/>
          <w:highlight w:val="cyan"/>
          <w:u w:val="single"/>
        </w:rPr>
        <w:t>that</w:t>
      </w:r>
      <w:r w:rsidRPr="00670800">
        <w:rPr>
          <w:rFonts w:eastAsia="Calibri"/>
          <w:u w:val="single"/>
        </w:rPr>
        <w:t xml:space="preserve"> </w:t>
      </w:r>
      <w:r w:rsidRPr="00670800">
        <w:rPr>
          <w:rFonts w:eastAsia="Calibri"/>
          <w:b/>
          <w:iCs/>
          <w:highlight w:val="cyan"/>
          <w:u w:val="single"/>
        </w:rPr>
        <w:t>excludes agencies with “national security missions</w:t>
      </w:r>
      <w:r w:rsidRPr="00670800">
        <w:rPr>
          <w:rFonts w:eastAsia="Calibri"/>
          <w:u w:val="single"/>
        </w:rPr>
        <w:t xml:space="preserve">” </w:t>
      </w:r>
      <w:r w:rsidRPr="00670800">
        <w:rPr>
          <w:rFonts w:eastAsia="Calibri"/>
          <w:highlight w:val="cyan"/>
          <w:u w:val="single"/>
        </w:rPr>
        <w:t>from the C</w:t>
      </w:r>
      <w:r w:rsidRPr="00670800">
        <w:rPr>
          <w:rFonts w:eastAsia="Calibri"/>
          <w:u w:val="single"/>
        </w:rPr>
        <w:t xml:space="preserve">ivil </w:t>
      </w:r>
      <w:r w:rsidRPr="00670800">
        <w:rPr>
          <w:rFonts w:eastAsia="Calibri"/>
          <w:highlight w:val="cyan"/>
          <w:u w:val="single"/>
        </w:rPr>
        <w:t>S</w:t>
      </w:r>
      <w:r w:rsidRPr="00670800">
        <w:rPr>
          <w:rFonts w:eastAsia="Calibri"/>
          <w:u w:val="single"/>
        </w:rPr>
        <w:t xml:space="preserve">ervice </w:t>
      </w:r>
      <w:r w:rsidRPr="00670800">
        <w:rPr>
          <w:rFonts w:eastAsia="Calibri"/>
          <w:highlight w:val="cyan"/>
          <w:u w:val="single"/>
        </w:rPr>
        <w:t>R</w:t>
      </w:r>
      <w:r w:rsidRPr="00670800">
        <w:rPr>
          <w:rFonts w:eastAsia="Calibri"/>
          <w:u w:val="single"/>
        </w:rPr>
        <w:t xml:space="preserve">eform </w:t>
      </w:r>
      <w:r w:rsidRPr="00670800">
        <w:rPr>
          <w:rFonts w:eastAsia="Calibri"/>
          <w:highlight w:val="cyan"/>
          <w:u w:val="single"/>
        </w:rPr>
        <w:t>A</w:t>
      </w:r>
      <w:r w:rsidRPr="00670800">
        <w:rPr>
          <w:rFonts w:eastAsia="Calibri"/>
          <w:u w:val="single"/>
        </w:rPr>
        <w:t>ct of 1978</w:t>
      </w:r>
      <w:r w:rsidRPr="00670800">
        <w:rPr>
          <w:rFonts w:eastAsia="Calibri"/>
          <w:sz w:val="16"/>
        </w:rPr>
        <w:t xml:space="preserve">. </w:t>
      </w:r>
      <w:r w:rsidRPr="00670800">
        <w:rPr>
          <w:rFonts w:eastAsia="Calibri"/>
          <w:u w:val="single"/>
        </w:rPr>
        <w:t xml:space="preserve">The action </w:t>
      </w:r>
      <w:r w:rsidRPr="00670800">
        <w:rPr>
          <w:rFonts w:eastAsia="Calibri"/>
          <w:b/>
          <w:iCs/>
          <w:szCs w:val="28"/>
          <w:highlight w:val="cyan"/>
          <w:u w:val="single"/>
        </w:rPr>
        <w:t>removes</w:t>
      </w:r>
      <w:r w:rsidRPr="00670800">
        <w:rPr>
          <w:rFonts w:eastAsia="Calibri"/>
          <w:sz w:val="28"/>
          <w:szCs w:val="28"/>
          <w:highlight w:val="cyan"/>
          <w:u w:val="single"/>
        </w:rPr>
        <w:t xml:space="preserve"> </w:t>
      </w:r>
      <w:r w:rsidRPr="00670800">
        <w:rPr>
          <w:rFonts w:eastAsia="Calibri"/>
          <w:b/>
          <w:iCs/>
          <w:szCs w:val="28"/>
          <w:highlight w:val="cyan"/>
          <w:u w:val="single"/>
        </w:rPr>
        <w:t>c</w:t>
      </w:r>
      <w:r w:rsidRPr="00670800">
        <w:rPr>
          <w:rFonts w:eastAsia="Calibri"/>
          <w:u w:val="single"/>
        </w:rPr>
        <w:t xml:space="preserve">ollective </w:t>
      </w:r>
      <w:r w:rsidRPr="00670800">
        <w:rPr>
          <w:rFonts w:eastAsia="Calibri"/>
          <w:b/>
          <w:iCs/>
          <w:szCs w:val="28"/>
          <w:highlight w:val="cyan"/>
          <w:u w:val="single"/>
        </w:rPr>
        <w:t>b</w:t>
      </w:r>
      <w:r w:rsidRPr="00670800">
        <w:rPr>
          <w:rFonts w:eastAsia="Calibri"/>
          <w:u w:val="single"/>
        </w:rPr>
        <w:t xml:space="preserve">argaining </w:t>
      </w:r>
      <w:r w:rsidRPr="00670800">
        <w:rPr>
          <w:rFonts w:eastAsia="Calibri"/>
          <w:b/>
          <w:iCs/>
          <w:szCs w:val="28"/>
          <w:highlight w:val="cyan"/>
          <w:u w:val="single"/>
        </w:rPr>
        <w:t>r</w:t>
      </w:r>
      <w:r w:rsidRPr="00670800">
        <w:rPr>
          <w:rFonts w:eastAsia="Calibri"/>
          <w:u w:val="single"/>
        </w:rPr>
        <w:t>ight</w:t>
      </w:r>
      <w:r w:rsidRPr="00670800">
        <w:rPr>
          <w:rFonts w:eastAsia="Calibri"/>
          <w:highlight w:val="cyan"/>
          <w:u w:val="single"/>
        </w:rPr>
        <w:t>s</w:t>
      </w:r>
      <w:r w:rsidRPr="00670800">
        <w:rPr>
          <w:rFonts w:eastAsia="Calibri"/>
          <w:u w:val="single"/>
        </w:rPr>
        <w:t xml:space="preserve"> </w:t>
      </w:r>
      <w:r w:rsidRPr="00670800">
        <w:rPr>
          <w:rFonts w:eastAsia="Calibri"/>
          <w:highlight w:val="cyan"/>
          <w:u w:val="single"/>
        </w:rPr>
        <w:t>for workers at</w:t>
      </w:r>
      <w:r w:rsidRPr="00670800">
        <w:rPr>
          <w:rFonts w:eastAsia="Calibri"/>
          <w:u w:val="single"/>
        </w:rPr>
        <w:t xml:space="preserve"> </w:t>
      </w:r>
      <w:r w:rsidRPr="00670800">
        <w:rPr>
          <w:rFonts w:eastAsia="Calibri"/>
          <w:b/>
          <w:iCs/>
          <w:highlight w:val="cyan"/>
          <w:u w:val="single"/>
        </w:rPr>
        <w:t>more than 30 federal</w:t>
      </w:r>
      <w:r w:rsidRPr="00670800">
        <w:rPr>
          <w:rFonts w:eastAsia="Calibri"/>
          <w:u w:val="single"/>
        </w:rPr>
        <w:t xml:space="preserve"> </w:t>
      </w:r>
      <w:r w:rsidRPr="00670800">
        <w:rPr>
          <w:rFonts w:eastAsia="Calibri"/>
          <w:highlight w:val="cyan"/>
          <w:u w:val="single"/>
        </w:rPr>
        <w:t>agencies</w:t>
      </w:r>
      <w:r w:rsidRPr="00670800">
        <w:rPr>
          <w:rFonts w:eastAsia="Calibri"/>
          <w:sz w:val="16"/>
        </w:rPr>
        <w:t xml:space="preserve"> </w:t>
      </w:r>
      <w:r w:rsidRPr="00670800">
        <w:rPr>
          <w:rFonts w:eastAsia="Calibri"/>
          <w:highlight w:val="cyan"/>
          <w:u w:val="single"/>
        </w:rPr>
        <w:t>that involve</w:t>
      </w:r>
      <w:r w:rsidRPr="00670800">
        <w:rPr>
          <w:rFonts w:eastAsia="Calibri"/>
          <w:sz w:val="16"/>
        </w:rPr>
        <w:t xml:space="preserve"> the issues of </w:t>
      </w:r>
      <w:r w:rsidRPr="00670800">
        <w:rPr>
          <w:rFonts w:eastAsia="Calibri"/>
          <w:highlight w:val="cyan"/>
          <w:u w:val="single"/>
        </w:rPr>
        <w:t>national defense</w:t>
      </w:r>
      <w:r w:rsidRPr="00670800">
        <w:rPr>
          <w:rFonts w:eastAsia="Calibri"/>
          <w:sz w:val="16"/>
        </w:rPr>
        <w:t xml:space="preserve">, border security, </w:t>
      </w:r>
      <w:r w:rsidRPr="00670800">
        <w:rPr>
          <w:rFonts w:eastAsia="Calibri"/>
          <w:highlight w:val="cyan"/>
          <w:u w:val="single"/>
        </w:rPr>
        <w:t>foreign</w:t>
      </w:r>
      <w:r w:rsidRPr="00670800">
        <w:rPr>
          <w:rFonts w:eastAsia="Calibri"/>
          <w:u w:val="single"/>
        </w:rPr>
        <w:t xml:space="preserve"> relations,</w:t>
      </w:r>
      <w:r w:rsidRPr="00670800">
        <w:rPr>
          <w:rFonts w:eastAsia="Calibri"/>
          <w:sz w:val="16"/>
        </w:rPr>
        <w:t xml:space="preserve"> </w:t>
      </w:r>
      <w:r w:rsidRPr="00670800">
        <w:rPr>
          <w:rFonts w:eastAsia="Calibri"/>
          <w:highlight w:val="cyan"/>
          <w:u w:val="single"/>
        </w:rPr>
        <w:t>energy</w:t>
      </w:r>
      <w:r w:rsidRPr="00670800">
        <w:rPr>
          <w:rFonts w:eastAsia="Calibri"/>
          <w:sz w:val="16"/>
        </w:rPr>
        <w:t xml:space="preserve"> security, </w:t>
      </w:r>
      <w:r w:rsidRPr="00670800">
        <w:rPr>
          <w:rFonts w:eastAsia="Calibri"/>
          <w:highlight w:val="cyan"/>
          <w:u w:val="single"/>
        </w:rPr>
        <w:t>pandemic</w:t>
      </w:r>
      <w:r w:rsidRPr="00670800">
        <w:rPr>
          <w:rFonts w:eastAsia="Calibri"/>
          <w:sz w:val="16"/>
        </w:rPr>
        <w:t xml:space="preserve"> preparedness, cybersecurity, economic defense, and public safety. Notably, the executive order does not </w:t>
      </w:r>
      <w:proofErr w:type="gramStart"/>
      <w:r w:rsidRPr="00670800">
        <w:rPr>
          <w:rFonts w:eastAsia="Calibri"/>
          <w:sz w:val="16"/>
        </w:rPr>
        <w:t>impact</w:t>
      </w:r>
      <w:proofErr w:type="gramEnd"/>
      <w:r w:rsidRPr="00670800">
        <w:rPr>
          <w:rFonts w:eastAsia="Calibri"/>
          <w:sz w:val="16"/>
        </w:rPr>
        <w:t xml:space="preserve"> law enforcement.</w:t>
      </w:r>
    </w:p>
    <w:p w14:paraId="761D3308" w14:textId="77777777" w:rsidR="00670800" w:rsidRPr="00670800" w:rsidRDefault="00670800" w:rsidP="00670800">
      <w:pPr>
        <w:rPr>
          <w:rFonts w:eastAsia="Calibri"/>
        </w:rPr>
      </w:pPr>
    </w:p>
    <w:p w14:paraId="1BA8CBFE" w14:textId="77777777" w:rsidR="00670800" w:rsidRDefault="00670800" w:rsidP="00670800"/>
    <w:p w14:paraId="35A68958" w14:textId="77777777" w:rsidR="00670800" w:rsidRPr="00297141" w:rsidRDefault="00670800" w:rsidP="00670800"/>
    <w:p w14:paraId="50EFC60A" w14:textId="77777777" w:rsidR="00670800" w:rsidRDefault="00670800" w:rsidP="00670800">
      <w:pPr>
        <w:pStyle w:val="Heading3"/>
      </w:pPr>
      <w:r>
        <w:t>PIC</w:t>
      </w:r>
    </w:p>
    <w:p w14:paraId="198D5C01" w14:textId="77777777" w:rsidR="00670800" w:rsidRPr="0084138E" w:rsidRDefault="00670800" w:rsidP="00670800">
      <w:pPr>
        <w:pStyle w:val="Heading4"/>
      </w:pPr>
      <w:r>
        <w:t>Severs - ‘</w:t>
      </w:r>
      <w:r w:rsidRPr="0084138E">
        <w:t>Should</w:t>
      </w:r>
      <w:r>
        <w:t>’</w:t>
      </w:r>
      <w:r w:rsidRPr="0084138E">
        <w:t xml:space="preserve"> is immediate.</w:t>
      </w:r>
    </w:p>
    <w:p w14:paraId="5F0F5B31" w14:textId="77777777" w:rsidR="00670800" w:rsidRPr="0084138E" w:rsidRDefault="00670800" w:rsidP="00670800">
      <w:r w:rsidRPr="0084138E">
        <w:rPr>
          <w:rStyle w:val="Style13ptBold"/>
        </w:rPr>
        <w:t xml:space="preserve">Summers ’94 </w:t>
      </w:r>
      <w:r w:rsidRPr="0084138E">
        <w:t xml:space="preserve">[Edward; November 8; Justice of the Oklahoma Supreme Court; Oklahoma State Courts Network, “Kelsey v. </w:t>
      </w:r>
      <w:proofErr w:type="spellStart"/>
      <w:r w:rsidRPr="0084138E">
        <w:t>Dollarsaver</w:t>
      </w:r>
      <w:proofErr w:type="spellEnd"/>
      <w:r w:rsidRPr="0084138E">
        <w:t xml:space="preserve"> Food Warehouse of Durant,” </w:t>
      </w:r>
      <w:r w:rsidRPr="0017096B">
        <w:t>https://www.oscn.net/applications/oscn/DeliverDocument.asp?CiteID=20287#marker3fn13</w:t>
      </w:r>
      <w:r w:rsidRPr="0084138E">
        <w:t>]</w:t>
      </w:r>
    </w:p>
    <w:p w14:paraId="6B2A55EB" w14:textId="77777777" w:rsidR="00670800" w:rsidRPr="0084138E" w:rsidRDefault="00670800" w:rsidP="00670800">
      <w:pPr>
        <w:rPr>
          <w:sz w:val="16"/>
        </w:rPr>
      </w:pPr>
      <w:r w:rsidRPr="0084138E">
        <w:rPr>
          <w:sz w:val="16"/>
        </w:rPr>
        <w:t xml:space="preserve">4 </w:t>
      </w:r>
      <w:r w:rsidRPr="0084138E">
        <w:rPr>
          <w:rStyle w:val="StyleUnderline"/>
        </w:rPr>
        <w:t xml:space="preserve">The </w:t>
      </w:r>
      <w:r w:rsidRPr="0084138E">
        <w:rPr>
          <w:rStyle w:val="Emphasis"/>
        </w:rPr>
        <w:t>legal question</w:t>
      </w:r>
      <w:r w:rsidRPr="0084138E">
        <w:rPr>
          <w:sz w:val="16"/>
        </w:rPr>
        <w:t xml:space="preserve"> to be </w:t>
      </w:r>
      <w:r w:rsidRPr="0084138E">
        <w:rPr>
          <w:rStyle w:val="StyleUnderline"/>
        </w:rPr>
        <w:t>resolved by the court is whether</w:t>
      </w:r>
      <w:r w:rsidRPr="0084138E">
        <w:rPr>
          <w:sz w:val="16"/>
        </w:rPr>
        <w:t xml:space="preserve"> the word </w:t>
      </w:r>
      <w:r w:rsidRPr="0084138E">
        <w:rPr>
          <w:rStyle w:val="StyleUnderline"/>
        </w:rPr>
        <w:t>"should"</w:t>
      </w:r>
      <w:bookmarkStart w:id="0" w:name="marker2fn13"/>
      <w:bookmarkEnd w:id="0"/>
      <w:r w:rsidRPr="0084138E">
        <w:rPr>
          <w:sz w:val="16"/>
        </w:rPr>
        <w:t xml:space="preserve"> </w:t>
      </w:r>
      <w:r w:rsidRPr="0017096B">
        <w:rPr>
          <w:sz w:val="16"/>
        </w:rPr>
        <w:t>13</w:t>
      </w:r>
      <w:r>
        <w:rPr>
          <w:sz w:val="16"/>
        </w:rPr>
        <w:t xml:space="preserve"> </w:t>
      </w:r>
      <w:r w:rsidRPr="0084138E">
        <w:rPr>
          <w:sz w:val="16"/>
        </w:rPr>
        <w:t xml:space="preserve">in the May 18 order </w:t>
      </w:r>
      <w:r w:rsidRPr="0084138E">
        <w:rPr>
          <w:rStyle w:val="StyleUnderline"/>
        </w:rPr>
        <w:t xml:space="preserve">connotes </w:t>
      </w:r>
      <w:r w:rsidRPr="0084138E">
        <w:rPr>
          <w:rStyle w:val="Emphasis"/>
        </w:rPr>
        <w:t>futurity</w:t>
      </w:r>
      <w:r w:rsidRPr="0084138E">
        <w:rPr>
          <w:rStyle w:val="StyleUnderline"/>
        </w:rPr>
        <w:t xml:space="preserve"> or may be deemed</w:t>
      </w:r>
      <w:r w:rsidRPr="0084138E">
        <w:rPr>
          <w:sz w:val="16"/>
        </w:rPr>
        <w:t xml:space="preserve"> a ruling</w:t>
      </w:r>
      <w:r>
        <w:rPr>
          <w:sz w:val="16"/>
        </w:rPr>
        <w:t xml:space="preserve"> </w:t>
      </w:r>
      <w:r w:rsidRPr="0084138E">
        <w:rPr>
          <w:rStyle w:val="Emphasis"/>
        </w:rPr>
        <w:t>in praesenti</w:t>
      </w:r>
      <w:r w:rsidRPr="0084138E">
        <w:rPr>
          <w:sz w:val="16"/>
        </w:rPr>
        <w:t>.</w:t>
      </w:r>
      <w:bookmarkStart w:id="1" w:name="marker2fn14"/>
      <w:bookmarkEnd w:id="1"/>
      <w:r w:rsidRPr="0017096B">
        <w:rPr>
          <w:sz w:val="16"/>
        </w:rPr>
        <w:t>14</w:t>
      </w:r>
      <w:r>
        <w:rPr>
          <w:sz w:val="16"/>
        </w:rPr>
        <w:t xml:space="preserve"> </w:t>
      </w:r>
      <w:r w:rsidRPr="0084138E">
        <w:rPr>
          <w:rStyle w:val="StyleUnderline"/>
        </w:rPr>
        <w:t>The answer to this query is</w:t>
      </w:r>
      <w:r>
        <w:rPr>
          <w:rStyle w:val="StyleUnderline"/>
        </w:rPr>
        <w:t xml:space="preserve"> </w:t>
      </w:r>
      <w:r w:rsidRPr="0084138E">
        <w:rPr>
          <w:rStyle w:val="Emphasis"/>
        </w:rPr>
        <w:t>not</w:t>
      </w:r>
      <w:r>
        <w:rPr>
          <w:sz w:val="16"/>
        </w:rPr>
        <w:t xml:space="preserve"> </w:t>
      </w:r>
      <w:r w:rsidRPr="0084138E">
        <w:rPr>
          <w:sz w:val="16"/>
        </w:rPr>
        <w:t xml:space="preserve">to be </w:t>
      </w:r>
      <w:r w:rsidRPr="0084138E">
        <w:rPr>
          <w:rStyle w:val="StyleUnderline"/>
        </w:rPr>
        <w:t xml:space="preserve">divined from rules of </w:t>
      </w:r>
      <w:r w:rsidRPr="0084138E">
        <w:rPr>
          <w:rStyle w:val="Emphasis"/>
        </w:rPr>
        <w:t>grammar</w:t>
      </w:r>
      <w:r w:rsidRPr="0084138E">
        <w:rPr>
          <w:sz w:val="16"/>
        </w:rPr>
        <w:t>;</w:t>
      </w:r>
      <w:bookmarkStart w:id="2" w:name="marker2fn15"/>
      <w:bookmarkEnd w:id="2"/>
      <w:r w:rsidRPr="0017096B">
        <w:rPr>
          <w:sz w:val="16"/>
        </w:rPr>
        <w:t>15</w:t>
      </w:r>
      <w:r>
        <w:rPr>
          <w:sz w:val="16"/>
        </w:rPr>
        <w:t xml:space="preserve"> </w:t>
      </w:r>
      <w:r w:rsidRPr="0084138E">
        <w:rPr>
          <w:rStyle w:val="StyleUnderline"/>
        </w:rPr>
        <w:t xml:space="preserve">it must be governed by the </w:t>
      </w:r>
      <w:r w:rsidRPr="0084138E">
        <w:rPr>
          <w:rStyle w:val="Emphasis"/>
        </w:rPr>
        <w:t>age-old practice</w:t>
      </w:r>
      <w:r w:rsidRPr="0084138E">
        <w:rPr>
          <w:sz w:val="16"/>
        </w:rPr>
        <w:t xml:space="preserve"> culture </w:t>
      </w:r>
      <w:r w:rsidRPr="0084138E">
        <w:rPr>
          <w:rStyle w:val="StyleUnderline"/>
        </w:rPr>
        <w:t xml:space="preserve">of </w:t>
      </w:r>
      <w:r w:rsidRPr="0084138E">
        <w:rPr>
          <w:rStyle w:val="Emphasis"/>
        </w:rPr>
        <w:t>legal professionals</w:t>
      </w:r>
      <w:r w:rsidRPr="0084138E">
        <w:rPr>
          <w:rStyle w:val="StyleUnderline"/>
        </w:rPr>
        <w:t xml:space="preserve"> and its immemorial</w:t>
      </w:r>
      <w:r w:rsidRPr="0084138E">
        <w:rPr>
          <w:sz w:val="16"/>
        </w:rPr>
        <w:t xml:space="preserve"> language </w:t>
      </w:r>
      <w:r w:rsidRPr="0084138E">
        <w:rPr>
          <w:rStyle w:val="StyleUnderline"/>
        </w:rPr>
        <w:t>usage</w:t>
      </w:r>
      <w:r w:rsidRPr="0084138E">
        <w:rPr>
          <w:sz w:val="16"/>
        </w:rPr>
        <w:t>. To determine if the omission (from the critical May 18 entry) of the turgid phrase, "and the same hereby is", 1 -- makes it an</w:t>
      </w:r>
      <w:r>
        <w:rPr>
          <w:sz w:val="16"/>
        </w:rPr>
        <w:t xml:space="preserve"> </w:t>
      </w:r>
      <w:r w:rsidRPr="0084138E">
        <w:rPr>
          <w:sz w:val="16"/>
        </w:rPr>
        <w:t xml:space="preserve">in </w:t>
      </w:r>
      <w:proofErr w:type="spellStart"/>
      <w:r w:rsidRPr="0084138E">
        <w:rPr>
          <w:sz w:val="16"/>
        </w:rPr>
        <w:t>futuro</w:t>
      </w:r>
      <w:proofErr w:type="spellEnd"/>
      <w:r>
        <w:rPr>
          <w:sz w:val="16"/>
        </w:rPr>
        <w:t xml:space="preserve"> </w:t>
      </w:r>
      <w:r w:rsidRPr="0084138E">
        <w:rPr>
          <w:sz w:val="16"/>
        </w:rPr>
        <w:t>ruling - i.e., an expression of what the judge</w:t>
      </w:r>
      <w:r>
        <w:rPr>
          <w:sz w:val="16"/>
        </w:rPr>
        <w:t xml:space="preserve"> </w:t>
      </w:r>
      <w:r w:rsidRPr="0084138E">
        <w:rPr>
          <w:sz w:val="16"/>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sz w:val="16"/>
        </w:rPr>
        <w:t>do at a later stage - or 2 -- constitutes an in</w:t>
      </w:r>
      <w:r>
        <w:rPr>
          <w:sz w:val="16"/>
        </w:rPr>
        <w:t xml:space="preserve"> </w:t>
      </w:r>
      <w:r w:rsidRPr="0084138E">
        <w:rPr>
          <w:sz w:val="16"/>
        </w:rPr>
        <w:t>in praesenti</w:t>
      </w:r>
      <w:r>
        <w:rPr>
          <w:sz w:val="16"/>
        </w:rPr>
        <w:t xml:space="preserve"> </w:t>
      </w:r>
      <w:r w:rsidRPr="0084138E">
        <w:rPr>
          <w:sz w:val="16"/>
        </w:rPr>
        <w:t>resolution of a disputed law issue, the trial judge's intent must be garnered from the four corners of the</w:t>
      </w:r>
      <w:r>
        <w:rPr>
          <w:sz w:val="16"/>
        </w:rPr>
        <w:t xml:space="preserve"> </w:t>
      </w:r>
      <w:r w:rsidRPr="0084138E">
        <w:rPr>
          <w:sz w:val="16"/>
        </w:rPr>
        <w:t>entire</w:t>
      </w:r>
      <w:r>
        <w:rPr>
          <w:sz w:val="16"/>
        </w:rPr>
        <w:t xml:space="preserve"> </w:t>
      </w:r>
      <w:r w:rsidRPr="0084138E">
        <w:rPr>
          <w:sz w:val="16"/>
        </w:rPr>
        <w:t>record.</w:t>
      </w:r>
      <w:bookmarkStart w:id="3" w:name="marker2fn16"/>
      <w:bookmarkEnd w:id="3"/>
      <w:r w:rsidRPr="0017096B">
        <w:rPr>
          <w:sz w:val="16"/>
        </w:rPr>
        <w:t>16</w:t>
      </w:r>
    </w:p>
    <w:p w14:paraId="522F0085" w14:textId="77777777" w:rsidR="00670800" w:rsidRPr="0084138E" w:rsidRDefault="00670800" w:rsidP="00670800">
      <w:pPr>
        <w:rPr>
          <w:sz w:val="16"/>
        </w:rPr>
      </w:pPr>
      <w:r w:rsidRPr="0084138E">
        <w:rPr>
          <w:sz w:val="16"/>
        </w:rPr>
        <w:t xml:space="preserve">Footnote 13: </w:t>
      </w:r>
    </w:p>
    <w:p w14:paraId="7033DABC" w14:textId="77777777" w:rsidR="00670800" w:rsidRPr="0084138E" w:rsidRDefault="00670800" w:rsidP="00670800">
      <w:pPr>
        <w:rPr>
          <w:sz w:val="16"/>
        </w:rPr>
      </w:pPr>
      <w:r w:rsidRPr="0017096B">
        <w:rPr>
          <w:sz w:val="16"/>
        </w:rPr>
        <w:t>13</w:t>
      </w:r>
      <w:r>
        <w:rPr>
          <w:sz w:val="16"/>
        </w:rPr>
        <w:t xml:space="preserve"> </w:t>
      </w:r>
      <w:r w:rsidRPr="0084138E">
        <w:rPr>
          <w:sz w:val="16"/>
        </w:rPr>
        <w:t>"Should" not only is used as a "present indicative" synonymous with</w:t>
      </w:r>
      <w:r>
        <w:rPr>
          <w:sz w:val="16"/>
        </w:rPr>
        <w:t xml:space="preserve"> </w:t>
      </w:r>
      <w:r w:rsidRPr="0084138E">
        <w:rPr>
          <w:sz w:val="16"/>
        </w:rPr>
        <w:t>ought</w:t>
      </w:r>
      <w:r>
        <w:rPr>
          <w:sz w:val="16"/>
        </w:rPr>
        <w:t xml:space="preserve"> </w:t>
      </w:r>
      <w:r w:rsidRPr="0084138E">
        <w:rPr>
          <w:sz w:val="16"/>
        </w:rPr>
        <w:t xml:space="preserve">but also is the past tense of "shall" with various shades of meaning not always easy to analyze. See 57 C.J. Shall § 9, Judgments § 121 (1932). O. JESPERSEN, GROWTH AND STRUCTURE OF THE ENGLISH LANGUAGE (1984); St. Louis &amp; S.F.R. Co. v. Brown, 45 </w:t>
      </w:r>
      <w:proofErr w:type="spellStart"/>
      <w:r w:rsidRPr="0084138E">
        <w:rPr>
          <w:sz w:val="16"/>
        </w:rPr>
        <w:t>Okl</w:t>
      </w:r>
      <w:proofErr w:type="spellEnd"/>
      <w:r w:rsidRPr="0084138E">
        <w:rPr>
          <w:sz w:val="16"/>
        </w:rPr>
        <w:t>. 143, 144 P. 1075, 1080-81 (1914). For a more detailed explanation, see the Partridge quotation infra note 15.</w:t>
      </w:r>
    </w:p>
    <w:p w14:paraId="105B5822" w14:textId="77777777" w:rsidR="00670800" w:rsidRPr="00FC7859" w:rsidRDefault="00670800" w:rsidP="00670800">
      <w:pPr>
        <w:rPr>
          <w:sz w:val="16"/>
        </w:rPr>
      </w:pPr>
      <w:r w:rsidRPr="00FC7859">
        <w:rPr>
          <w:sz w:val="16"/>
        </w:rPr>
        <w:t xml:space="preserve">Certain </w:t>
      </w:r>
      <w:r w:rsidRPr="009D2D9B">
        <w:rPr>
          <w:rStyle w:val="StyleUnderline"/>
          <w:highlight w:val="cyan"/>
        </w:rPr>
        <w:t xml:space="preserve">contexts </w:t>
      </w:r>
      <w:r w:rsidRPr="009D2D9B">
        <w:rPr>
          <w:rStyle w:val="Emphasis"/>
          <w:highlight w:val="cyan"/>
        </w:rPr>
        <w:t>mandate</w:t>
      </w:r>
      <w:r w:rsidRPr="0084138E">
        <w:rPr>
          <w:rStyle w:val="StyleUnderline"/>
        </w:rPr>
        <w:t xml:space="preserve"> </w:t>
      </w:r>
      <w:proofErr w:type="gramStart"/>
      <w:r w:rsidRPr="0084138E">
        <w:rPr>
          <w:rStyle w:val="StyleUnderline"/>
        </w:rPr>
        <w:t>a construction</w:t>
      </w:r>
      <w:proofErr w:type="gramEnd"/>
      <w:r w:rsidRPr="0084138E">
        <w:rPr>
          <w:rStyle w:val="StyleUnderline"/>
        </w:rPr>
        <w:t xml:space="preserve"> of</w:t>
      </w:r>
      <w:r w:rsidRPr="00FC7859">
        <w:rPr>
          <w:sz w:val="16"/>
        </w:rPr>
        <w:t xml:space="preserve"> the term </w:t>
      </w:r>
      <w:r w:rsidRPr="0084138E">
        <w:rPr>
          <w:rStyle w:val="StyleUnderline"/>
        </w:rPr>
        <w:t>"</w:t>
      </w:r>
      <w:r w:rsidRPr="009D2D9B">
        <w:rPr>
          <w:rStyle w:val="StyleUnderline"/>
          <w:highlight w:val="cyan"/>
        </w:rPr>
        <w:t xml:space="preserve">should" as </w:t>
      </w:r>
      <w:r w:rsidRPr="009D2D9B">
        <w:rPr>
          <w:rStyle w:val="Emphasis"/>
          <w:highlight w:val="cyan"/>
        </w:rPr>
        <w:t>more</w:t>
      </w:r>
      <w:r w:rsidRPr="009D2D9B">
        <w:rPr>
          <w:rStyle w:val="StyleUnderline"/>
          <w:highlight w:val="cyan"/>
        </w:rPr>
        <w:t xml:space="preserve"> than</w:t>
      </w:r>
      <w:r w:rsidRPr="0084138E">
        <w:rPr>
          <w:rStyle w:val="StyleUnderline"/>
        </w:rPr>
        <w:t xml:space="preserve"> merely </w:t>
      </w:r>
      <w:r w:rsidRPr="0084138E">
        <w:rPr>
          <w:rStyle w:val="Emphasis"/>
        </w:rPr>
        <w:t>indicating</w:t>
      </w:r>
      <w:r w:rsidRPr="00FC7859">
        <w:rPr>
          <w:sz w:val="16"/>
        </w:rPr>
        <w:t xml:space="preserve"> preference or </w:t>
      </w:r>
      <w:r w:rsidRPr="009D2D9B">
        <w:rPr>
          <w:rStyle w:val="Emphasis"/>
          <w:highlight w:val="cyan"/>
        </w:rPr>
        <w:t>desirability</w:t>
      </w:r>
      <w:r w:rsidRPr="00FC7859">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17096B">
        <w:rPr>
          <w:sz w:val="16"/>
        </w:rPr>
        <w:t>802 P.2d 813</w:t>
      </w:r>
      <w:r w:rsidRPr="00FC785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4138E">
        <w:rPr>
          <w:rStyle w:val="StyleUnderline"/>
        </w:rPr>
        <w:t xml:space="preserve">"should" would mean the </w:t>
      </w:r>
      <w:r w:rsidRPr="0084138E">
        <w:rPr>
          <w:rStyle w:val="Emphasis"/>
        </w:rPr>
        <w:t>same as</w:t>
      </w:r>
      <w:r w:rsidRPr="00FC7859">
        <w:rPr>
          <w:sz w:val="16"/>
        </w:rPr>
        <w:t xml:space="preserve"> "shall" or </w:t>
      </w:r>
      <w:r w:rsidRPr="0084138E">
        <w:rPr>
          <w:rStyle w:val="StyleUnderline"/>
        </w:rPr>
        <w:t>"</w:t>
      </w:r>
      <w:r w:rsidRPr="0084138E">
        <w:rPr>
          <w:rStyle w:val="Emphasis"/>
        </w:rPr>
        <w:t>must</w:t>
      </w:r>
      <w:r w:rsidRPr="0084138E">
        <w:rPr>
          <w:rStyle w:val="StyleUnderline"/>
        </w:rPr>
        <w:t xml:space="preserve">" </w:t>
      </w:r>
      <w:r w:rsidRPr="00FC7859">
        <w:rPr>
          <w:sz w:val="16"/>
        </w:rPr>
        <w:t>when used in an instruction to the jury which tells the triers they "should disregard false testimony").</w:t>
      </w:r>
    </w:p>
    <w:p w14:paraId="1B50D151" w14:textId="77777777" w:rsidR="00670800" w:rsidRPr="0084138E" w:rsidRDefault="00670800" w:rsidP="00670800">
      <w:pPr>
        <w:rPr>
          <w:sz w:val="16"/>
        </w:rPr>
      </w:pPr>
      <w:r w:rsidRPr="0084138E">
        <w:rPr>
          <w:sz w:val="16"/>
        </w:rPr>
        <w:t xml:space="preserve">Footnote 14: </w:t>
      </w:r>
    </w:p>
    <w:p w14:paraId="067AD66A" w14:textId="77777777" w:rsidR="00670800" w:rsidRDefault="00670800" w:rsidP="00670800">
      <w:pPr>
        <w:rPr>
          <w:sz w:val="16"/>
        </w:rPr>
      </w:pPr>
      <w:r w:rsidRPr="0017096B">
        <w:rPr>
          <w:sz w:val="16"/>
        </w:rPr>
        <w:t>14</w:t>
      </w:r>
      <w:r>
        <w:rPr>
          <w:sz w:val="16"/>
        </w:rPr>
        <w:t xml:space="preserve"> </w:t>
      </w:r>
      <w:r w:rsidRPr="0084138E">
        <w:rPr>
          <w:rStyle w:val="StyleUnderline"/>
        </w:rPr>
        <w:t>In praesenti</w:t>
      </w:r>
      <w:r>
        <w:rPr>
          <w:rStyle w:val="StyleUnderline"/>
        </w:rPr>
        <w:t xml:space="preserve"> </w:t>
      </w:r>
      <w:r w:rsidRPr="009D2D9B">
        <w:rPr>
          <w:rStyle w:val="StyleUnderline"/>
          <w:highlight w:val="cyan"/>
        </w:rPr>
        <w:t>means</w:t>
      </w:r>
      <w:r w:rsidRPr="0084138E">
        <w:rPr>
          <w:sz w:val="16"/>
        </w:rPr>
        <w:t xml:space="preserve"> literally </w:t>
      </w:r>
      <w:r w:rsidRPr="0084138E">
        <w:rPr>
          <w:rStyle w:val="StyleUnderline"/>
        </w:rPr>
        <w:t>"</w:t>
      </w:r>
      <w:r w:rsidRPr="009D2D9B">
        <w:rPr>
          <w:rStyle w:val="Emphasis"/>
          <w:highlight w:val="cyan"/>
        </w:rPr>
        <w:t>at the present time</w:t>
      </w:r>
      <w:r w:rsidRPr="009D2D9B">
        <w:rPr>
          <w:rStyle w:val="StyleUnderline"/>
          <w:highlight w:val="cyan"/>
        </w:rPr>
        <w:t>."</w:t>
      </w:r>
      <w:r w:rsidRPr="0084138E">
        <w:rPr>
          <w:sz w:val="16"/>
        </w:rPr>
        <w:t xml:space="preserve"> BLACK'S LAW DICTIONARY 792 (6th Ed. 1990). </w:t>
      </w:r>
      <w:r w:rsidRPr="0084138E">
        <w:rPr>
          <w:rStyle w:val="StyleUnderline"/>
        </w:rPr>
        <w:t xml:space="preserve">In </w:t>
      </w:r>
      <w:r w:rsidRPr="0084138E">
        <w:rPr>
          <w:rStyle w:val="Emphasis"/>
        </w:rPr>
        <w:t>legal parlance</w:t>
      </w:r>
      <w:r w:rsidRPr="0084138E">
        <w:rPr>
          <w:rStyle w:val="StyleUnderline"/>
        </w:rPr>
        <w:t xml:space="preserve"> the phrase denotes that which in law is</w:t>
      </w:r>
      <w:r>
        <w:rPr>
          <w:sz w:val="16"/>
        </w:rPr>
        <w:t xml:space="preserve"> </w:t>
      </w:r>
      <w:r w:rsidRPr="0084138E">
        <w:rPr>
          <w:sz w:val="16"/>
        </w:rPr>
        <w:t>presently</w:t>
      </w:r>
      <w:r>
        <w:rPr>
          <w:sz w:val="16"/>
        </w:rPr>
        <w:t xml:space="preserve"> </w:t>
      </w:r>
      <w:r w:rsidRPr="0084138E">
        <w:rPr>
          <w:sz w:val="16"/>
        </w:rPr>
        <w:t>or</w:t>
      </w:r>
      <w:r>
        <w:rPr>
          <w:sz w:val="16"/>
        </w:rPr>
        <w:t xml:space="preserve"> </w:t>
      </w:r>
      <w:r w:rsidRPr="0084138E">
        <w:rPr>
          <w:rStyle w:val="Emphasis"/>
        </w:rPr>
        <w:t>immediately effective</w:t>
      </w:r>
      <w:r w:rsidRPr="0084138E">
        <w:rPr>
          <w:rStyle w:val="StyleUnderline"/>
        </w:rPr>
        <w:t>, as opposed to something that</w:t>
      </w:r>
      <w:r>
        <w:rPr>
          <w:rStyle w:val="StyleUnderline"/>
        </w:rPr>
        <w:t xml:space="preserve"> </w:t>
      </w:r>
      <w:r w:rsidRPr="0084138E">
        <w:rPr>
          <w:rStyle w:val="StyleUnderline"/>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rStyle w:val="StyleUnderline"/>
        </w:rPr>
        <w:t>become effective</w:t>
      </w:r>
      <w:r>
        <w:rPr>
          <w:rStyle w:val="StyleUnderline"/>
        </w:rPr>
        <w:t xml:space="preserve"> </w:t>
      </w:r>
      <w:r w:rsidRPr="0084138E">
        <w:rPr>
          <w:rStyle w:val="StyleUnderline"/>
        </w:rPr>
        <w:t>in the future</w:t>
      </w:r>
      <w:r w:rsidRPr="0084138E">
        <w:rPr>
          <w:sz w:val="16"/>
        </w:rPr>
        <w:t xml:space="preserve"> [in </w:t>
      </w:r>
      <w:proofErr w:type="spellStart"/>
      <w:r w:rsidRPr="0084138E">
        <w:rPr>
          <w:sz w:val="16"/>
        </w:rPr>
        <w:t>futurol</w:t>
      </w:r>
      <w:proofErr w:type="spellEnd"/>
      <w:r w:rsidRPr="0084138E">
        <w:rPr>
          <w:sz w:val="16"/>
        </w:rPr>
        <w:t xml:space="preserve">]. See Van Wyck v. </w:t>
      </w:r>
      <w:proofErr w:type="spellStart"/>
      <w:r w:rsidRPr="0084138E">
        <w:rPr>
          <w:sz w:val="16"/>
        </w:rPr>
        <w:t>Knevals</w:t>
      </w:r>
      <w:proofErr w:type="spellEnd"/>
      <w:r w:rsidRPr="0084138E">
        <w:rPr>
          <w:sz w:val="16"/>
        </w:rPr>
        <w:t>,</w:t>
      </w:r>
      <w:r>
        <w:rPr>
          <w:sz w:val="16"/>
        </w:rPr>
        <w:t xml:space="preserve"> </w:t>
      </w:r>
      <w:r w:rsidRPr="0017096B">
        <w:rPr>
          <w:sz w:val="16"/>
        </w:rPr>
        <w:t>106 U.S. 360</w:t>
      </w:r>
      <w:r w:rsidRPr="0084138E">
        <w:rPr>
          <w:sz w:val="16"/>
        </w:rPr>
        <w:t xml:space="preserve">, 365, 1 </w:t>
      </w:r>
      <w:proofErr w:type="spellStart"/>
      <w:r w:rsidRPr="0084138E">
        <w:rPr>
          <w:sz w:val="16"/>
        </w:rPr>
        <w:t>S.Ct</w:t>
      </w:r>
      <w:proofErr w:type="spellEnd"/>
      <w:r w:rsidRPr="0084138E">
        <w:rPr>
          <w:sz w:val="16"/>
        </w:rPr>
        <w:t xml:space="preserve">. 336, 337, 27 </w:t>
      </w:r>
      <w:proofErr w:type="spellStart"/>
      <w:r w:rsidRPr="0084138E">
        <w:rPr>
          <w:sz w:val="16"/>
        </w:rPr>
        <w:t>L.Ed</w:t>
      </w:r>
      <w:proofErr w:type="spellEnd"/>
      <w:r w:rsidRPr="0084138E">
        <w:rPr>
          <w:sz w:val="16"/>
        </w:rPr>
        <w:t>. 201 (1882).</w:t>
      </w:r>
    </w:p>
    <w:p w14:paraId="318046A6" w14:textId="77777777" w:rsidR="00670800" w:rsidRPr="009D2D9B" w:rsidRDefault="00670800" w:rsidP="00670800"/>
    <w:p w14:paraId="1F553B6E" w14:textId="7B8F9E7E" w:rsidR="00670800" w:rsidRDefault="00670800" w:rsidP="00670800">
      <w:pPr>
        <w:pStyle w:val="Heading3"/>
      </w:pPr>
      <w:r>
        <w:t xml:space="preserve">Solvency </w:t>
      </w:r>
    </w:p>
    <w:p w14:paraId="1E02A8E4" w14:textId="77777777" w:rsidR="00670800" w:rsidRDefault="00670800" w:rsidP="00670800"/>
    <w:p w14:paraId="6715F570" w14:textId="77777777" w:rsidR="00670800" w:rsidRDefault="00670800" w:rsidP="00670800">
      <w:pPr>
        <w:pStyle w:val="Heading4"/>
      </w:pPr>
      <w:proofErr w:type="spellStart"/>
      <w:r w:rsidRPr="00C41B5B">
        <w:t>Rodriquex</w:t>
      </w:r>
      <w:proofErr w:type="spellEnd"/>
      <w:r w:rsidRPr="00C41B5B">
        <w:t xml:space="preserve"> </w:t>
      </w:r>
      <w:proofErr w:type="spellStart"/>
      <w:r w:rsidRPr="00C41B5B">
        <w:t>sayus</w:t>
      </w:r>
      <w:proofErr w:type="spellEnd"/>
      <w:r w:rsidRPr="00C41B5B">
        <w:t xml:space="preserve"> the Fiscal Board = technocratic </w:t>
      </w:r>
      <w:proofErr w:type="spellStart"/>
      <w:r w:rsidRPr="00C41B5B">
        <w:t>colonoial</w:t>
      </w:r>
      <w:proofErr w:type="spellEnd"/>
      <w:r w:rsidRPr="00C41B5B">
        <w:t xml:space="preserve"> rule which </w:t>
      </w:r>
      <w:proofErr w:type="spellStart"/>
      <w:r w:rsidRPr="00C41B5B">
        <w:t>incldued</w:t>
      </w:r>
      <w:proofErr w:type="spellEnd"/>
      <w:r w:rsidRPr="00C41B5B">
        <w:t xml:space="preserve"> A TON of OTHER CUTS the plan </w:t>
      </w:r>
      <w:proofErr w:type="spellStart"/>
      <w:proofErr w:type="gramStart"/>
      <w:r w:rsidRPr="00C41B5B">
        <w:t>cant</w:t>
      </w:r>
      <w:proofErr w:type="spellEnd"/>
      <w:proofErr w:type="gramEnd"/>
      <w:r w:rsidRPr="00C41B5B">
        <w:t xml:space="preserve"> solve</w:t>
      </w:r>
    </w:p>
    <w:p w14:paraId="5075B5E2" w14:textId="77777777" w:rsidR="00670800" w:rsidRPr="008E74CD" w:rsidRDefault="00670800" w:rsidP="00670800">
      <w:r w:rsidRPr="000A2438">
        <w:rPr>
          <w:rStyle w:val="Style13ptBold"/>
        </w:rPr>
        <w:t xml:space="preserve">Rodríguez </w:t>
      </w:r>
      <w:r>
        <w:rPr>
          <w:rStyle w:val="Style13ptBold"/>
        </w:rPr>
        <w:t>26</w:t>
      </w:r>
      <w:r w:rsidRPr="000A2438">
        <w:rPr>
          <w:rStyle w:val="Style13ptBold"/>
        </w:rPr>
        <w:t>,</w:t>
      </w:r>
      <w:r>
        <w:t xml:space="preserve"> </w:t>
      </w:r>
      <w:r w:rsidRPr="000A2438">
        <w:t>(Eduardo Rodríguez is a Puerto Rican writer, editor, and translator. He is an editor at Tricontinental: Institute for Social Research.), 1-30-2026, "Puerto Rico, Venezuela, and weaponized colonialism: Peoples Dispatch", Peoples Dispatch, https://peoplesdispatch.org/2026/01/30/puerto-rico-venezuela-and-weaponized-colonialism/</w:t>
      </w:r>
    </w:p>
    <w:p w14:paraId="4ECF8408" w14:textId="77777777" w:rsidR="00670800" w:rsidRPr="003A21F1" w:rsidRDefault="00670800" w:rsidP="00670800">
      <w:pPr>
        <w:rPr>
          <w:b/>
          <w:iCs/>
          <w:u w:val="single"/>
        </w:rPr>
      </w:pPr>
      <w:r w:rsidRPr="00A607AC">
        <w:rPr>
          <w:rStyle w:val="StyleUnderline"/>
        </w:rPr>
        <w:t>Created under the Puerto Rico Oversight, Management, and Economic Stability Act (PROMESA),</w:t>
      </w:r>
      <w:r w:rsidRPr="00A607AC">
        <w:rPr>
          <w:sz w:val="16"/>
        </w:rPr>
        <w:t xml:space="preserve"> signed into law by</w:t>
      </w:r>
      <w:r w:rsidRPr="00735CAE">
        <w:rPr>
          <w:sz w:val="16"/>
        </w:rPr>
        <w:t xml:space="preserve"> Barack Obama in June 2016, </w:t>
      </w:r>
      <w:r w:rsidRPr="001802ED">
        <w:rPr>
          <w:rStyle w:val="StyleUnderline"/>
          <w:highlight w:val="cyan"/>
        </w:rPr>
        <w:t>the Fiscal Control Board</w:t>
      </w:r>
      <w:r w:rsidRPr="00E5047D">
        <w:rPr>
          <w:rStyle w:val="StyleUnderline"/>
        </w:rPr>
        <w:t xml:space="preserve"> (“la </w:t>
      </w:r>
      <w:r w:rsidRPr="003A21F1">
        <w:rPr>
          <w:rStyle w:val="StyleUnderline"/>
        </w:rPr>
        <w:t>Junta”) was imposed on Puerto Ricans but presented as a neutral fix: a panel of “experts” tasked with restoring “fiscal responsibility” and reopening access to capital markets.</w:t>
      </w:r>
      <w:r w:rsidRPr="003A21F1">
        <w:rPr>
          <w:sz w:val="16"/>
        </w:rPr>
        <w:t xml:space="preserve"> </w:t>
      </w:r>
      <w:proofErr w:type="gramStart"/>
      <w:r w:rsidRPr="003A21F1">
        <w:rPr>
          <w:rStyle w:val="Emphasis"/>
        </w:rPr>
        <w:t>In reality, PROMESA</w:t>
      </w:r>
      <w:proofErr w:type="gramEnd"/>
      <w:r w:rsidRPr="003A21F1">
        <w:rPr>
          <w:sz w:val="16"/>
        </w:rPr>
        <w:t xml:space="preserve"> (w</w:t>
      </w:r>
      <w:r w:rsidRPr="00735CAE">
        <w:rPr>
          <w:sz w:val="16"/>
        </w:rPr>
        <w:t xml:space="preserve">hich, to add technocratic insult to colonial injury, translates to “promise”) – </w:t>
      </w:r>
      <w:r w:rsidRPr="001802ED">
        <w:rPr>
          <w:rStyle w:val="Emphasis"/>
          <w:highlight w:val="cyan"/>
        </w:rPr>
        <w:t xml:space="preserve">installed a federal receivership with sweeping powers </w:t>
      </w:r>
      <w:r w:rsidRPr="00A607AC">
        <w:rPr>
          <w:rStyle w:val="Emphasis"/>
        </w:rPr>
        <w:t xml:space="preserve">over a colonized territory. </w:t>
      </w:r>
      <w:r w:rsidRPr="00A607AC">
        <w:rPr>
          <w:rStyle w:val="StyleUnderline"/>
        </w:rPr>
        <w:t>The Board can certify fiscal plans and budgets, police local legislation, and drive a court-supervised bankruptcy process – authority the US Supreme Court itself has described in</w:t>
      </w:r>
      <w:r w:rsidRPr="00E5047D">
        <w:rPr>
          <w:rStyle w:val="StyleUnderline"/>
        </w:rPr>
        <w:t xml:space="preserve"> plain terms as the power to “supervise and modify” Puerto Rico’s laws and budget</w:t>
      </w:r>
      <w:r w:rsidRPr="00735CAE">
        <w:rPr>
          <w:sz w:val="16"/>
        </w:rPr>
        <w:t xml:space="preserve">. </w:t>
      </w:r>
      <w:r w:rsidRPr="001802ED">
        <w:rPr>
          <w:rStyle w:val="Emphasis"/>
          <w:highlight w:val="cyan"/>
        </w:rPr>
        <w:t>The result is technocratic colonial rule</w:t>
      </w:r>
      <w:r w:rsidRPr="00E5047D">
        <w:rPr>
          <w:rStyle w:val="Emphasis"/>
        </w:rPr>
        <w:t>.</w:t>
      </w:r>
      <w:r w:rsidRPr="00735CAE">
        <w:rPr>
          <w:sz w:val="16"/>
        </w:rPr>
        <w:t xml:space="preserve"> </w:t>
      </w:r>
      <w:r w:rsidRPr="00E5047D">
        <w:rPr>
          <w:rStyle w:val="StyleUnderline"/>
        </w:rPr>
        <w:t xml:space="preserve">Elected officials can posture, plead, and negotiate, </w:t>
      </w:r>
      <w:r w:rsidRPr="003A21F1">
        <w:rPr>
          <w:rStyle w:val="Emphasis"/>
        </w:rPr>
        <w:t>but the binding decisions are made by an unelected body whose mandate is defined in Washington, not San Juan.</w:t>
      </w:r>
    </w:p>
    <w:p w14:paraId="0A08F416" w14:textId="77777777" w:rsidR="00670800" w:rsidRDefault="00670800" w:rsidP="00670800">
      <w:pPr>
        <w:rPr>
          <w:rStyle w:val="Emphasis"/>
        </w:rPr>
      </w:pPr>
      <w:r w:rsidRPr="003A21F1">
        <w:rPr>
          <w:sz w:val="16"/>
        </w:rPr>
        <w:t xml:space="preserve">CPI’s reporting shows what the rest of the Global South knows intimately well about what </w:t>
      </w:r>
      <w:r w:rsidRPr="003A21F1">
        <w:rPr>
          <w:rStyle w:val="StyleUnderline"/>
        </w:rPr>
        <w:t>“experts” pres</w:t>
      </w:r>
      <w:r w:rsidRPr="00E5047D">
        <w:rPr>
          <w:rStyle w:val="StyleUnderline"/>
        </w:rPr>
        <w:t>cribe</w:t>
      </w:r>
      <w:r w:rsidRPr="00162570">
        <w:rPr>
          <w:rStyle w:val="StyleUnderline"/>
        </w:rPr>
        <w:t xml:space="preserve">: an </w:t>
      </w:r>
      <w:r w:rsidRPr="001802ED">
        <w:rPr>
          <w:rStyle w:val="StyleUnderline"/>
          <w:highlight w:val="cyan"/>
        </w:rPr>
        <w:t xml:space="preserve">austerity </w:t>
      </w:r>
      <w:r w:rsidRPr="00162570">
        <w:rPr>
          <w:rStyle w:val="StyleUnderline"/>
        </w:rPr>
        <w:t>program that</w:t>
      </w:r>
      <w:r w:rsidRPr="00E5047D">
        <w:rPr>
          <w:rStyle w:val="StyleUnderline"/>
        </w:rPr>
        <w:t xml:space="preserve"> </w:t>
      </w:r>
      <w:r w:rsidRPr="00162570">
        <w:rPr>
          <w:rStyle w:val="StyleUnderline"/>
          <w:highlight w:val="cyan"/>
        </w:rPr>
        <w:t>targets social reproduction</w:t>
      </w:r>
      <w:r w:rsidRPr="00E5047D">
        <w:rPr>
          <w:rStyle w:val="StyleUnderline"/>
        </w:rPr>
        <w:t xml:space="preserve"> (</w:t>
      </w:r>
      <w:r w:rsidRPr="00162570">
        <w:rPr>
          <w:rStyle w:val="StyleUnderline"/>
        </w:rPr>
        <w:t>health, education, wages)</w:t>
      </w:r>
      <w:r w:rsidRPr="00E5047D">
        <w:rPr>
          <w:rStyle w:val="StyleUnderline"/>
        </w:rPr>
        <w:t xml:space="preserve"> </w:t>
      </w:r>
      <w:r w:rsidRPr="001802ED">
        <w:rPr>
          <w:rStyle w:val="StyleUnderline"/>
          <w:highlight w:val="cyan"/>
        </w:rPr>
        <w:t xml:space="preserve">while </w:t>
      </w:r>
      <w:r w:rsidRPr="00C41B5B">
        <w:rPr>
          <w:rStyle w:val="StyleUnderline"/>
          <w:highlight w:val="red"/>
        </w:rPr>
        <w:t xml:space="preserve">insulating the colonial debt regime </w:t>
      </w:r>
      <w:r w:rsidRPr="001802ED">
        <w:rPr>
          <w:rStyle w:val="StyleUnderline"/>
          <w:highlight w:val="cyan"/>
        </w:rPr>
        <w:t xml:space="preserve">and </w:t>
      </w:r>
      <w:r w:rsidRPr="00C41B5B">
        <w:rPr>
          <w:rStyle w:val="StyleUnderline"/>
          <w:highlight w:val="red"/>
        </w:rPr>
        <w:t xml:space="preserve">expanding </w:t>
      </w:r>
      <w:r w:rsidRPr="00162570">
        <w:rPr>
          <w:rStyle w:val="StyleUnderline"/>
        </w:rPr>
        <w:t xml:space="preserve">the space for </w:t>
      </w:r>
      <w:r w:rsidRPr="00C41B5B">
        <w:rPr>
          <w:rStyle w:val="StyleUnderline"/>
          <w:highlight w:val="red"/>
        </w:rPr>
        <w:t>privatization</w:t>
      </w:r>
      <w:r w:rsidRPr="00E5047D">
        <w:rPr>
          <w:rStyle w:val="StyleUnderline"/>
        </w:rPr>
        <w:t>.</w:t>
      </w:r>
      <w:r w:rsidRPr="00735CAE">
        <w:rPr>
          <w:sz w:val="16"/>
        </w:rPr>
        <w:t xml:space="preserve"> </w:t>
      </w:r>
      <w:r w:rsidRPr="001802ED">
        <w:rPr>
          <w:rStyle w:val="Emphasis"/>
          <w:highlight w:val="cyan"/>
        </w:rPr>
        <w:t xml:space="preserve">Early </w:t>
      </w:r>
      <w:r w:rsidRPr="00C41B5B">
        <w:rPr>
          <w:rStyle w:val="Emphasis"/>
          <w:highlight w:val="red"/>
        </w:rPr>
        <w:t>fiscal plans</w:t>
      </w:r>
      <w:r w:rsidRPr="00735CAE">
        <w:rPr>
          <w:sz w:val="16"/>
        </w:rPr>
        <w:t xml:space="preserve"> approved by the Board </w:t>
      </w:r>
      <w:r w:rsidRPr="00C41B5B">
        <w:rPr>
          <w:rStyle w:val="Emphasis"/>
          <w:highlight w:val="red"/>
        </w:rPr>
        <w:t>included cuts in health, wage freezes, “non-essential” service reductions, and mass public school closures,</w:t>
      </w:r>
      <w:r w:rsidRPr="00735CAE">
        <w:rPr>
          <w:sz w:val="16"/>
        </w:rPr>
        <w:t xml:space="preserve"> alongside deep reductions to the University of Puerto Rico’s public subsidy. </w:t>
      </w:r>
      <w:r w:rsidRPr="00E5047D">
        <w:rPr>
          <w:rStyle w:val="Emphasis"/>
        </w:rPr>
        <w:t>This logic has continued unabated.</w:t>
      </w:r>
      <w:r w:rsidRPr="00735CAE">
        <w:rPr>
          <w:sz w:val="16"/>
        </w:rPr>
        <w:t xml:space="preserve"> CPI has documented continuing waves of school closures pushed through without meaningful community participation, and </w:t>
      </w:r>
      <w:r w:rsidRPr="001802ED">
        <w:rPr>
          <w:rStyle w:val="Emphasis"/>
          <w:highlight w:val="cyan"/>
        </w:rPr>
        <w:t>the steady degradation of public capacity</w:t>
      </w:r>
      <w:r w:rsidRPr="00E5047D">
        <w:rPr>
          <w:rStyle w:val="Emphasis"/>
        </w:rPr>
        <w:t xml:space="preserve"> </w:t>
      </w:r>
      <w:r w:rsidRPr="00735CAE">
        <w:rPr>
          <w:sz w:val="16"/>
        </w:rPr>
        <w:t xml:space="preserve">that </w:t>
      </w:r>
      <w:r w:rsidRPr="001802ED">
        <w:rPr>
          <w:rStyle w:val="Emphasis"/>
          <w:highlight w:val="cyan"/>
        </w:rPr>
        <w:t>makes “public-private” takeover look inevitable</w:t>
      </w:r>
      <w:r w:rsidRPr="00735CAE">
        <w:rPr>
          <w:sz w:val="16"/>
        </w:rPr>
        <w:t xml:space="preserve">. </w:t>
      </w:r>
      <w:r w:rsidRPr="00E5047D">
        <w:rPr>
          <w:rStyle w:val="StyleUnderline"/>
        </w:rPr>
        <w:t>And the Board’s ecosystem of advisors makes the plunder explicit.</w:t>
      </w:r>
      <w:r w:rsidRPr="00735CAE">
        <w:rPr>
          <w:sz w:val="16"/>
        </w:rPr>
        <w:t xml:space="preserve"> Consulting firm McKinsey (one of the Board’s key consultants) billed tens of millions while also holding Puerto Rico bonds through a subsidiary, collapsing the distance </w:t>
      </w:r>
      <w:r w:rsidRPr="00D11DF3">
        <w:rPr>
          <w:sz w:val="16"/>
        </w:rPr>
        <w:t xml:space="preserve">between “reform” and creditor interest. </w:t>
      </w:r>
      <w:r w:rsidRPr="00D11DF3">
        <w:rPr>
          <w:rStyle w:val="StyleUnderline"/>
        </w:rPr>
        <w:t>When journalists and communities demand transparency, the colonial character hardens further: CPI’s legal fight over access to Board records reached the Supreme Court, where the Court held that the unelected Board has “sovereign” immunity (colonial domination dressed up in the grammar of independence).</w:t>
      </w:r>
      <w:r w:rsidRPr="00D11DF3">
        <w:rPr>
          <w:sz w:val="16"/>
        </w:rPr>
        <w:t xml:space="preserve"> Even now, CPI reports that the Board has failed to publish financial</w:t>
      </w:r>
      <w:r w:rsidRPr="00A010A6">
        <w:rPr>
          <w:sz w:val="16"/>
        </w:rPr>
        <w:t xml:space="preserve"> disclosure records required under PROMESA. And </w:t>
      </w:r>
      <w:r w:rsidRPr="00A010A6">
        <w:rPr>
          <w:rStyle w:val="StyleUnderline"/>
        </w:rPr>
        <w:t>the link between PROMESA, the Board</w:t>
      </w:r>
      <w:r w:rsidRPr="00E5047D">
        <w:rPr>
          <w:rStyle w:val="StyleUnderline"/>
        </w:rPr>
        <w:t>, and militarism is clear to many Puerto Ricans</w:t>
      </w:r>
      <w:r w:rsidRPr="00735CAE">
        <w:rPr>
          <w:sz w:val="16"/>
        </w:rPr>
        <w:t xml:space="preserve">. As </w:t>
      </w:r>
      <w:r w:rsidRPr="00162570">
        <w:rPr>
          <w:sz w:val="16"/>
        </w:rPr>
        <w:t xml:space="preserve">Jocelyn Rogelio of the pro-independence organization Jornada se </w:t>
      </w:r>
      <w:proofErr w:type="spellStart"/>
      <w:r w:rsidRPr="00162570">
        <w:rPr>
          <w:sz w:val="16"/>
        </w:rPr>
        <w:t>Acabaron</w:t>
      </w:r>
      <w:proofErr w:type="spellEnd"/>
      <w:r w:rsidRPr="00162570">
        <w:rPr>
          <w:sz w:val="16"/>
        </w:rPr>
        <w:t xml:space="preserve"> las </w:t>
      </w:r>
      <w:proofErr w:type="spellStart"/>
      <w:r w:rsidRPr="00162570">
        <w:rPr>
          <w:sz w:val="16"/>
        </w:rPr>
        <w:t>Promesas</w:t>
      </w:r>
      <w:proofErr w:type="spellEnd"/>
      <w:r w:rsidRPr="00162570">
        <w:rPr>
          <w:sz w:val="16"/>
        </w:rPr>
        <w:t xml:space="preserve"> (No More Promises Collective) put it, “</w:t>
      </w:r>
      <w:r w:rsidRPr="00162570">
        <w:rPr>
          <w:rStyle w:val="StyleUnderline"/>
        </w:rPr>
        <w:t xml:space="preserve">The reality is that the Fiscal Control Board has become a facilitating instrument for the neoliberal and imperial policies of the US government. … [it] helps make Puerto Rico’s remilitarization look acceptable and backed by the state”. </w:t>
      </w:r>
      <w:r w:rsidRPr="00162570">
        <w:rPr>
          <w:rStyle w:val="Emphasis"/>
        </w:rPr>
        <w:t>In other words, the same regime that enforces austerity also normalizes the war footprint.</w:t>
      </w:r>
    </w:p>
    <w:p w14:paraId="1E7C34CF" w14:textId="77777777" w:rsidR="00670800" w:rsidRPr="00670800" w:rsidRDefault="00670800" w:rsidP="00670800"/>
    <w:p w14:paraId="4DA75CE3" w14:textId="60105035" w:rsidR="00533C41" w:rsidRDefault="00533C41" w:rsidP="00533C41">
      <w:pPr>
        <w:pStyle w:val="Heading2"/>
        <w:rPr>
          <w:rFonts w:eastAsia="Times New Roman"/>
        </w:rPr>
      </w:pPr>
      <w:r>
        <w:rPr>
          <w:rFonts w:eastAsia="Times New Roman"/>
        </w:rPr>
        <w:t>1</w:t>
      </w:r>
      <w:r w:rsidR="00670800">
        <w:rPr>
          <w:rFonts w:eastAsia="Times New Roman"/>
        </w:rPr>
        <w:t>NR</w:t>
      </w:r>
    </w:p>
    <w:p w14:paraId="0ED36C18" w14:textId="69F5F444" w:rsidR="00533C41" w:rsidRPr="00533C41" w:rsidRDefault="00670800" w:rsidP="00533C41">
      <w:pPr>
        <w:pStyle w:val="Heading3"/>
        <w:rPr>
          <w:rFonts w:eastAsia="Times New Roman"/>
        </w:rPr>
      </w:pPr>
      <w:r>
        <w:rPr>
          <w:rFonts w:eastAsia="Times New Roman"/>
        </w:rPr>
        <w:t>Iran da</w:t>
      </w:r>
    </w:p>
    <w:p w14:paraId="5FE69BF9" w14:textId="77777777" w:rsidR="00533C41" w:rsidRDefault="00533C41" w:rsidP="00533C41">
      <w:pPr>
        <w:pStyle w:val="Heading4"/>
      </w:pPr>
      <w:r>
        <w:t xml:space="preserve">Republicans are </w:t>
      </w:r>
      <w:r>
        <w:rPr>
          <w:u w:val="single"/>
        </w:rPr>
        <w:t>highly hostile</w:t>
      </w:r>
      <w:r>
        <w:t xml:space="preserve"> to </w:t>
      </w:r>
      <w:r>
        <w:rPr>
          <w:u w:val="single"/>
        </w:rPr>
        <w:t>unions</w:t>
      </w:r>
      <w:r>
        <w:t xml:space="preserve">---they backlash to </w:t>
      </w:r>
      <w:r>
        <w:rPr>
          <w:u w:val="single"/>
        </w:rPr>
        <w:t>any protections</w:t>
      </w:r>
      <w:r>
        <w:t>.</w:t>
      </w:r>
    </w:p>
    <w:p w14:paraId="2CFA95B2" w14:textId="77777777" w:rsidR="00533C41" w:rsidRPr="005D03B4" w:rsidRDefault="00533C41" w:rsidP="00533C41">
      <w:r w:rsidRPr="005D03B4">
        <w:rPr>
          <w:rStyle w:val="Style13ptBold"/>
        </w:rPr>
        <w:t xml:space="preserve">Greenhouse 22 — </w:t>
      </w:r>
      <w:r w:rsidRPr="005D03B4">
        <w:t xml:space="preserve">Steven Greenhouse is a journalist and author, focusing on </w:t>
      </w:r>
      <w:proofErr w:type="spellStart"/>
      <w:r w:rsidRPr="005D03B4">
        <w:t>labour</w:t>
      </w:r>
      <w:proofErr w:type="spellEnd"/>
      <w:r w:rsidRPr="005D03B4">
        <w:t xml:space="preserve"> and the workplace, as well as economic and legal issues Steven Greenhouse, "Republicans want working-class voters — without actually supporting workers", 4-25-2022, accessed 7-2-2025, https://www.theguardian.com/us-news/2022/oct/25/republicans-working-class-voter-unions-worker-protections-organize //WMK</w:t>
      </w:r>
    </w:p>
    <w:p w14:paraId="244D9945" w14:textId="77777777" w:rsidR="00533C41" w:rsidRPr="005D03B4" w:rsidRDefault="00533C41" w:rsidP="00533C41">
      <w:pPr>
        <w:rPr>
          <w:rStyle w:val="StyleUnderline"/>
        </w:rPr>
      </w:pPr>
      <w:r w:rsidRPr="00B52762">
        <w:rPr>
          <w:sz w:val="16"/>
        </w:rPr>
        <w:t xml:space="preserve">After years of struggle, America’s labor unions enjoy greater public approval than at any time in more than 50 years. Yet </w:t>
      </w:r>
      <w:r w:rsidRPr="005D03B4">
        <w:rPr>
          <w:rStyle w:val="StyleUnderline"/>
        </w:rPr>
        <w:t xml:space="preserve">even as the </w:t>
      </w:r>
      <w:r w:rsidRPr="00E83518">
        <w:rPr>
          <w:rStyle w:val="Emphasis"/>
          <w:highlight w:val="cyan"/>
        </w:rPr>
        <w:t>Republican</w:t>
      </w:r>
      <w:r w:rsidRPr="005D03B4">
        <w:rPr>
          <w:rStyle w:val="StyleUnderline"/>
        </w:rPr>
        <w:t xml:space="preserve"> party seeks to rebrand itself as the party of the working class</w:t>
      </w:r>
      <w:r w:rsidRPr="00B52762">
        <w:rPr>
          <w:sz w:val="16"/>
        </w:rPr>
        <w:t xml:space="preserve">, its </w:t>
      </w:r>
      <w:r w:rsidRPr="00E83518">
        <w:rPr>
          <w:rStyle w:val="Emphasis"/>
          <w:highlight w:val="cyan"/>
        </w:rPr>
        <w:t>lawmakers</w:t>
      </w:r>
      <w:r w:rsidRPr="00B52762">
        <w:rPr>
          <w:sz w:val="16"/>
        </w:rPr>
        <w:t xml:space="preserve">, by and large, </w:t>
      </w:r>
      <w:r w:rsidRPr="00E83518">
        <w:rPr>
          <w:rStyle w:val="StyleUnderline"/>
          <w:highlight w:val="cyan"/>
        </w:rPr>
        <w:t>remain</w:t>
      </w:r>
      <w:r w:rsidRPr="00B52762">
        <w:rPr>
          <w:sz w:val="16"/>
        </w:rPr>
        <w:t xml:space="preserve"> as </w:t>
      </w:r>
      <w:r w:rsidRPr="00E83518">
        <w:rPr>
          <w:rStyle w:val="Emphasis"/>
          <w:highlight w:val="cyan"/>
        </w:rPr>
        <w:t>hostile</w:t>
      </w:r>
      <w:r w:rsidRPr="00B52762">
        <w:rPr>
          <w:sz w:val="16"/>
        </w:rPr>
        <w:t xml:space="preserve"> as ever </w:t>
      </w:r>
      <w:r w:rsidRPr="00E83518">
        <w:rPr>
          <w:rStyle w:val="StyleUnderline"/>
          <w:highlight w:val="cyan"/>
        </w:rPr>
        <w:t>toward</w:t>
      </w:r>
      <w:r w:rsidRPr="00E83518">
        <w:rPr>
          <w:sz w:val="16"/>
          <w:highlight w:val="cyan"/>
        </w:rPr>
        <w:t xml:space="preserve"> </w:t>
      </w:r>
      <w:r w:rsidRPr="00E83518">
        <w:rPr>
          <w:rStyle w:val="Emphasis"/>
          <w:highlight w:val="cyan"/>
        </w:rPr>
        <w:t>organized labor</w:t>
      </w:r>
      <w:r w:rsidRPr="00B52762">
        <w:rPr>
          <w:sz w:val="16"/>
        </w:rPr>
        <w:t xml:space="preserve">. </w:t>
      </w:r>
      <w:r w:rsidRPr="005D03B4">
        <w:rPr>
          <w:rStyle w:val="StyleUnderline"/>
        </w:rPr>
        <w:t>It doesn’t look like that situation is about to change.</w:t>
      </w:r>
    </w:p>
    <w:p w14:paraId="4FFDAA1B" w14:textId="77777777" w:rsidR="00533C41" w:rsidRPr="00B52762" w:rsidRDefault="00533C41" w:rsidP="00533C41">
      <w:pPr>
        <w:rPr>
          <w:sz w:val="16"/>
        </w:rPr>
      </w:pPr>
      <w:r w:rsidRPr="00B52762">
        <w:rPr>
          <w:sz w:val="16"/>
        </w:rPr>
        <w:t xml:space="preserve">With the midterm elections approaching, and many polls indicating that the Republicans will win control of the House, </w:t>
      </w:r>
      <w:r w:rsidRPr="00E83518">
        <w:rPr>
          <w:rStyle w:val="Emphasis"/>
          <w:highlight w:val="cyan"/>
        </w:rPr>
        <w:t>nearly all</w:t>
      </w:r>
      <w:r w:rsidRPr="005D03B4">
        <w:rPr>
          <w:rStyle w:val="Emphasis"/>
        </w:rPr>
        <w:t xml:space="preserve"> Republican lawmakers in Congress </w:t>
      </w:r>
      <w:r w:rsidRPr="00E83518">
        <w:rPr>
          <w:rStyle w:val="StyleUnderline"/>
          <w:highlight w:val="cyan"/>
        </w:rPr>
        <w:t>oppose proposals</w:t>
      </w:r>
      <w:r w:rsidRPr="005D03B4">
        <w:rPr>
          <w:rStyle w:val="StyleUnderline"/>
        </w:rPr>
        <w:t xml:space="preserve"> </w:t>
      </w:r>
      <w:r w:rsidRPr="00E83518">
        <w:rPr>
          <w:rStyle w:val="StyleUnderline"/>
          <w:highlight w:val="cyan"/>
        </w:rPr>
        <w:t>that</w:t>
      </w:r>
      <w:r w:rsidRPr="005D03B4">
        <w:rPr>
          <w:rStyle w:val="StyleUnderline"/>
        </w:rPr>
        <w:t xml:space="preserve"> would </w:t>
      </w:r>
      <w:r w:rsidRPr="00E83518">
        <w:rPr>
          <w:rStyle w:val="Emphasis"/>
          <w:highlight w:val="cyan"/>
        </w:rPr>
        <w:t>make it easier to unionize.</w:t>
      </w:r>
      <w:r w:rsidRPr="00B52762">
        <w:rPr>
          <w:sz w:val="16"/>
        </w:rPr>
        <w:t xml:space="preserve"> </w:t>
      </w:r>
      <w:r w:rsidRPr="00E83518">
        <w:rPr>
          <w:rStyle w:val="StyleUnderline"/>
        </w:rPr>
        <w:t>One</w:t>
      </w:r>
      <w:r w:rsidRPr="005D03B4">
        <w:rPr>
          <w:rStyle w:val="StyleUnderline"/>
        </w:rPr>
        <w:t xml:space="preserve"> hundred and eleven Republican House members and 21 senators are co-sponsoring a bill that would weaken unions by letting workers in all 50 states opt out of paying any fees to the unions</w:t>
      </w:r>
      <w:r w:rsidRPr="00B52762">
        <w:rPr>
          <w:sz w:val="16"/>
        </w:rPr>
        <w:t xml:space="preserve"> that represent them. And at a time when many young workers – among them, Starbucks workers, Apple store workers, museum workers, grad students – are flocking into unions, </w:t>
      </w:r>
      <w:r w:rsidRPr="005D03B4">
        <w:rPr>
          <w:rStyle w:val="StyleUnderline"/>
        </w:rPr>
        <w:t xml:space="preserve">Republican lawmakers </w:t>
      </w:r>
      <w:r w:rsidRPr="00B52762">
        <w:rPr>
          <w:sz w:val="16"/>
        </w:rPr>
        <w:t xml:space="preserve">often </w:t>
      </w:r>
      <w:r w:rsidRPr="00E83518">
        <w:rPr>
          <w:rStyle w:val="Emphasis"/>
          <w:highlight w:val="cyan"/>
        </w:rPr>
        <w:t>deride unions</w:t>
      </w:r>
      <w:r w:rsidRPr="00B52762">
        <w:rPr>
          <w:sz w:val="16"/>
        </w:rPr>
        <w:t xml:space="preserve"> </w:t>
      </w:r>
      <w:r w:rsidRPr="00E83518">
        <w:rPr>
          <w:rStyle w:val="StyleUnderline"/>
          <w:highlight w:val="cyan"/>
        </w:rPr>
        <w:t>as</w:t>
      </w:r>
      <w:r w:rsidRPr="005D03B4">
        <w:rPr>
          <w:rStyle w:val="StyleUnderline"/>
        </w:rPr>
        <w:t xml:space="preserve"> </w:t>
      </w:r>
      <w:r w:rsidRPr="00E83518">
        <w:rPr>
          <w:rStyle w:val="Emphasis"/>
          <w:highlight w:val="cyan"/>
        </w:rPr>
        <w:t>woke</w:t>
      </w:r>
      <w:r w:rsidRPr="00B52762">
        <w:rPr>
          <w:sz w:val="16"/>
        </w:rPr>
        <w:t xml:space="preserve">, </w:t>
      </w:r>
      <w:r w:rsidRPr="00E83518">
        <w:rPr>
          <w:rStyle w:val="Emphasis"/>
          <w:highlight w:val="cyan"/>
        </w:rPr>
        <w:t>leftwing</w:t>
      </w:r>
      <w:r w:rsidRPr="00B52762">
        <w:rPr>
          <w:sz w:val="16"/>
        </w:rPr>
        <w:t xml:space="preserve"> </w:t>
      </w:r>
      <w:r w:rsidRPr="00E83518">
        <w:rPr>
          <w:rStyle w:val="StyleUnderline"/>
          <w:highlight w:val="cyan"/>
        </w:rPr>
        <w:t>and</w:t>
      </w:r>
      <w:r w:rsidRPr="00E83518">
        <w:rPr>
          <w:sz w:val="16"/>
          <w:highlight w:val="cyan"/>
        </w:rPr>
        <w:t xml:space="preserve"> </w:t>
      </w:r>
      <w:r w:rsidRPr="00E83518">
        <w:rPr>
          <w:rStyle w:val="Emphasis"/>
          <w:highlight w:val="cyan"/>
        </w:rPr>
        <w:t>obsolete</w:t>
      </w:r>
      <w:r w:rsidRPr="00E83518">
        <w:rPr>
          <w:sz w:val="16"/>
          <w:highlight w:val="cyan"/>
        </w:rPr>
        <w:t>.</w:t>
      </w:r>
    </w:p>
    <w:p w14:paraId="5173B6EF" w14:textId="77777777" w:rsidR="00533C41" w:rsidRPr="00B52762" w:rsidRDefault="00533C41" w:rsidP="00533C41">
      <w:pPr>
        <w:rPr>
          <w:sz w:val="16"/>
        </w:rPr>
      </w:pPr>
      <w:r w:rsidRPr="00B52762">
        <w:rPr>
          <w:sz w:val="16"/>
        </w:rPr>
        <w:t>Congressional Democrats – seeing the surge in unionization drives along with the aggressive anti-union campaigns by Starbucks, Amazon and other companies – say there is increased urgency to enact the Protecting the Right to Organize Act (Pro Act), which would make it easier for workers to unionize. The Pro Act passed the House last year – with 205 Republicans voting against and five in favor – but it faces an uphill battle in the Senate, largely because of a GOP filibuster, and will almost certainly fail to pass if Republicans gain Senate seats in the midterms.</w:t>
      </w:r>
    </w:p>
    <w:p w14:paraId="5F3DC298" w14:textId="77777777" w:rsidR="00533C41" w:rsidRPr="005D03B4" w:rsidRDefault="00533C41" w:rsidP="00533C41">
      <w:pPr>
        <w:rPr>
          <w:rStyle w:val="StyleUnderline"/>
        </w:rPr>
      </w:pPr>
      <w:r w:rsidRPr="00B52762">
        <w:rPr>
          <w:sz w:val="16"/>
        </w:rPr>
        <w:t xml:space="preserve">The Pro Act remains the Democrats’ overwhelming legislative priority for helping unions – it would, among other things, ban employers’ captive audience meetings and create substantial penalties for corporations that break the law when fighting unionization. </w:t>
      </w:r>
      <w:r w:rsidRPr="005D03B4">
        <w:rPr>
          <w:rStyle w:val="StyleUnderline"/>
        </w:rPr>
        <w:t>Republicans</w:t>
      </w:r>
      <w:r w:rsidRPr="00B52762">
        <w:rPr>
          <w:sz w:val="16"/>
        </w:rPr>
        <w:t xml:space="preserve"> denounce the legislatio</w:t>
      </w:r>
      <w:r w:rsidRPr="00E83518">
        <w:rPr>
          <w:sz w:val="16"/>
        </w:rPr>
        <w:t>n,</w:t>
      </w:r>
      <w:r w:rsidRPr="00E83518">
        <w:rPr>
          <w:rStyle w:val="Emphasis"/>
          <w:sz w:val="16"/>
        </w:rPr>
        <w:t xml:space="preserve"> </w:t>
      </w:r>
      <w:r w:rsidRPr="00E83518">
        <w:rPr>
          <w:rStyle w:val="Emphasis"/>
          <w:highlight w:val="cyan"/>
        </w:rPr>
        <w:t>vigorously oppos</w:t>
      </w:r>
      <w:r w:rsidRPr="00B52762">
        <w:rPr>
          <w:sz w:val="16"/>
        </w:rPr>
        <w:t xml:space="preserve">ing a provision that would </w:t>
      </w:r>
      <w:r w:rsidRPr="00E83518">
        <w:rPr>
          <w:rStyle w:val="StyleUnderline"/>
          <w:highlight w:val="cyan"/>
        </w:rPr>
        <w:t>override</w:t>
      </w:r>
      <w:r w:rsidRPr="005D03B4">
        <w:rPr>
          <w:rStyle w:val="StyleUnderline"/>
        </w:rPr>
        <w:t xml:space="preserve"> the </w:t>
      </w:r>
      <w:r w:rsidRPr="00E83518">
        <w:rPr>
          <w:rStyle w:val="Emphasis"/>
          <w:highlight w:val="cyan"/>
        </w:rPr>
        <w:t>r</w:t>
      </w:r>
      <w:r w:rsidRPr="005D03B4">
        <w:rPr>
          <w:rStyle w:val="Emphasis"/>
        </w:rPr>
        <w:t>ight-</w:t>
      </w:r>
      <w:r w:rsidRPr="00E83518">
        <w:rPr>
          <w:rStyle w:val="Emphasis"/>
          <w:highlight w:val="cyan"/>
        </w:rPr>
        <w:t>t</w:t>
      </w:r>
      <w:r w:rsidRPr="005D03B4">
        <w:rPr>
          <w:rStyle w:val="Emphasis"/>
        </w:rPr>
        <w:t>o-</w:t>
      </w:r>
      <w:r w:rsidRPr="00E83518">
        <w:rPr>
          <w:rStyle w:val="Emphasis"/>
          <w:highlight w:val="cyan"/>
        </w:rPr>
        <w:t>w</w:t>
      </w:r>
      <w:r w:rsidRPr="005D03B4">
        <w:rPr>
          <w:rStyle w:val="Emphasis"/>
        </w:rPr>
        <w:t>ork laws</w:t>
      </w:r>
      <w:r w:rsidRPr="00B52762">
        <w:rPr>
          <w:sz w:val="16"/>
        </w:rPr>
        <w:t xml:space="preserve"> enacted in 27 states, laws </w:t>
      </w:r>
      <w:r w:rsidRPr="005D03B4">
        <w:rPr>
          <w:rStyle w:val="StyleUnderline"/>
        </w:rPr>
        <w:t>that allow workers to opt out of paying union dues</w:t>
      </w:r>
      <w:r w:rsidRPr="00B52762">
        <w:rPr>
          <w:sz w:val="16"/>
        </w:rPr>
        <w:t xml:space="preserve">. The Senate Republicans’ policy committee has slammed the Pro Act, </w:t>
      </w:r>
      <w:r w:rsidRPr="005D03B4">
        <w:rPr>
          <w:rStyle w:val="StyleUnderline"/>
        </w:rPr>
        <w:t>saying it would undermine worker freedom, “heavily tilt the scales in favor of labor” and “curb workers’ choices, threaten jobs and increase costs on employers”.</w:t>
      </w:r>
    </w:p>
    <w:p w14:paraId="5F5F1DE7" w14:textId="77777777" w:rsidR="00533C41" w:rsidRPr="00B52762" w:rsidRDefault="00533C41" w:rsidP="00533C41">
      <w:pPr>
        <w:rPr>
          <w:sz w:val="16"/>
        </w:rPr>
      </w:pPr>
      <w:r w:rsidRPr="00B52762">
        <w:rPr>
          <w:sz w:val="16"/>
        </w:rPr>
        <w:t xml:space="preserve">It wasn’t always this way. Two decades ago, there were 30 union-friendly Republicans in the House, but that number has dwindled to a handful, partly because many of </w:t>
      </w:r>
      <w:r w:rsidRPr="00E83518">
        <w:rPr>
          <w:rStyle w:val="StyleUnderline"/>
          <w:highlight w:val="cyan"/>
        </w:rPr>
        <w:t>the party’s</w:t>
      </w:r>
      <w:r w:rsidRPr="0078755C">
        <w:rPr>
          <w:rStyle w:val="StyleUnderline"/>
        </w:rPr>
        <w:t xml:space="preserve"> </w:t>
      </w:r>
      <w:r w:rsidRPr="0078755C">
        <w:rPr>
          <w:rStyle w:val="Emphasis"/>
        </w:rPr>
        <w:t xml:space="preserve">billionaire and </w:t>
      </w:r>
      <w:r w:rsidRPr="00E83518">
        <w:rPr>
          <w:rStyle w:val="Emphasis"/>
          <w:highlight w:val="cyan"/>
        </w:rPr>
        <w:t xml:space="preserve">corporate </w:t>
      </w:r>
      <w:proofErr w:type="gramStart"/>
      <w:r w:rsidRPr="00E83518">
        <w:rPr>
          <w:rStyle w:val="Emphasis"/>
          <w:highlight w:val="cyan"/>
        </w:rPr>
        <w:t>donors</w:t>
      </w:r>
      <w:proofErr w:type="gramEnd"/>
      <w:r w:rsidRPr="00E83518">
        <w:rPr>
          <w:sz w:val="16"/>
          <w:highlight w:val="cyan"/>
        </w:rPr>
        <w:t xml:space="preserve"> </w:t>
      </w:r>
      <w:r w:rsidRPr="00E83518">
        <w:rPr>
          <w:rStyle w:val="Emphasis"/>
          <w:highlight w:val="cyan"/>
        </w:rPr>
        <w:t>frown</w:t>
      </w:r>
      <w:r w:rsidRPr="00B52762">
        <w:rPr>
          <w:sz w:val="16"/>
        </w:rPr>
        <w:t xml:space="preserve"> </w:t>
      </w:r>
      <w:r w:rsidRPr="00E83518">
        <w:rPr>
          <w:rStyle w:val="StyleUnderline"/>
          <w:highlight w:val="cyan"/>
        </w:rPr>
        <w:t>on</w:t>
      </w:r>
      <w:r w:rsidRPr="0078755C">
        <w:rPr>
          <w:rStyle w:val="StyleUnderline"/>
        </w:rPr>
        <w:t xml:space="preserve"> pro-</w:t>
      </w:r>
      <w:r w:rsidRPr="00E83518">
        <w:rPr>
          <w:rStyle w:val="StyleUnderline"/>
          <w:highlight w:val="cyan"/>
        </w:rPr>
        <w:t>union</w:t>
      </w:r>
      <w:r w:rsidRPr="0078755C">
        <w:rPr>
          <w:rStyle w:val="StyleUnderline"/>
        </w:rPr>
        <w:t xml:space="preserve"> Republican</w:t>
      </w:r>
      <w:r w:rsidRPr="00E83518">
        <w:rPr>
          <w:rStyle w:val="StyleUnderline"/>
          <w:highlight w:val="cyan"/>
        </w:rPr>
        <w:t>s</w:t>
      </w:r>
      <w:r w:rsidRPr="00E83518">
        <w:rPr>
          <w:sz w:val="16"/>
          <w:highlight w:val="cyan"/>
        </w:rPr>
        <w:t>.</w:t>
      </w:r>
      <w:r w:rsidRPr="00B52762">
        <w:rPr>
          <w:sz w:val="16"/>
        </w:rPr>
        <w:t xml:space="preserve"> These donors see unions as bothersome institutions that favor Democrats and reduce corporate profits. Indeed, many </w:t>
      </w:r>
      <w:r w:rsidRPr="0078755C">
        <w:rPr>
          <w:rStyle w:val="StyleUnderline"/>
        </w:rPr>
        <w:t xml:space="preserve">Republican lawmakers treat </w:t>
      </w:r>
      <w:r w:rsidRPr="0078755C">
        <w:rPr>
          <w:rStyle w:val="Emphasis"/>
        </w:rPr>
        <w:t>unions</w:t>
      </w:r>
      <w:r w:rsidRPr="00B52762">
        <w:rPr>
          <w:sz w:val="16"/>
        </w:rPr>
        <w:t xml:space="preserve"> and their leaders </w:t>
      </w:r>
      <w:r w:rsidRPr="0078755C">
        <w:rPr>
          <w:rStyle w:val="Emphasis"/>
        </w:rPr>
        <w:t>as enemies</w:t>
      </w:r>
      <w:r w:rsidRPr="00B52762">
        <w:rPr>
          <w:sz w:val="16"/>
        </w:rPr>
        <w:t>.</w:t>
      </w:r>
    </w:p>
    <w:p w14:paraId="5F0B1B35" w14:textId="77777777" w:rsidR="00533C41" w:rsidRPr="00B52762" w:rsidRDefault="00533C41" w:rsidP="00533C41">
      <w:pPr>
        <w:rPr>
          <w:sz w:val="16"/>
        </w:rPr>
      </w:pPr>
      <w:r w:rsidRPr="00B52762">
        <w:rPr>
          <w:sz w:val="16"/>
        </w:rPr>
        <w:t>Virg</w:t>
      </w:r>
      <w:r w:rsidRPr="0078755C">
        <w:rPr>
          <w:rStyle w:val="StyleUnderline"/>
        </w:rPr>
        <w:t>inia Foxx, the senior Republican on the House Education and Labor Committee, scoffed at the idea that there is a union resurgence</w:t>
      </w:r>
      <w:r w:rsidRPr="00B52762">
        <w:rPr>
          <w:sz w:val="16"/>
        </w:rPr>
        <w:t xml:space="preserve"> and said Democrats “are in the pocket of Big Labor”. “Unions are hitting the panic button and praying that Democrats can gin up a PR campaign to cover up the declining numbers and lack of interest in union membership,” Foxx told the Guardian, noting that union membership has sunk to just 6% of the private-sector workforce. </w:t>
      </w:r>
      <w:r w:rsidRPr="0078755C">
        <w:rPr>
          <w:rStyle w:val="StyleUnderline"/>
        </w:rPr>
        <w:t>Foxx</w:t>
      </w:r>
      <w:r w:rsidRPr="00B52762">
        <w:rPr>
          <w:sz w:val="16"/>
        </w:rPr>
        <w:t xml:space="preserve">, </w:t>
      </w:r>
      <w:r w:rsidRPr="0078755C">
        <w:rPr>
          <w:rStyle w:val="StyleUnderline"/>
        </w:rPr>
        <w:t>who</w:t>
      </w:r>
      <w:r w:rsidRPr="00B52762">
        <w:rPr>
          <w:sz w:val="16"/>
        </w:rPr>
        <w:t xml:space="preserve"> often </w:t>
      </w:r>
      <w:r w:rsidRPr="0078755C">
        <w:rPr>
          <w:rStyle w:val="StyleUnderline"/>
        </w:rPr>
        <w:t>serves as Congress’s chief spokesperson on labor matters</w:t>
      </w:r>
      <w:r w:rsidRPr="00B52762">
        <w:rPr>
          <w:sz w:val="16"/>
        </w:rPr>
        <w:t xml:space="preserve">, </w:t>
      </w:r>
      <w:r w:rsidRPr="0078755C">
        <w:rPr>
          <w:rStyle w:val="StyleUnderline"/>
        </w:rPr>
        <w:t>belittled unions’ recent gains,</w:t>
      </w:r>
      <w:r w:rsidRPr="00B52762">
        <w:rPr>
          <w:sz w:val="16"/>
        </w:rPr>
        <w:t xml:space="preserve"> saying that only a tiny percentage of Starbucks and Apple stores have been unionized.</w:t>
      </w:r>
    </w:p>
    <w:p w14:paraId="481F967F" w14:textId="77777777" w:rsidR="00533C41" w:rsidRPr="00B52762" w:rsidRDefault="00533C41" w:rsidP="00533C41">
      <w:pPr>
        <w:rPr>
          <w:sz w:val="16"/>
        </w:rPr>
      </w:pPr>
      <w:r w:rsidRPr="00B52762">
        <w:rPr>
          <w:sz w:val="16"/>
        </w:rPr>
        <w:t>Foxx, a nine-term House member from North Carolina, said: “If Democrats genuinely believe that union popularity is soaring and that union campaigns and strikes are resonating with American workers, then they truly have a tortured relationship with both math and reality.”</w:t>
      </w:r>
    </w:p>
    <w:p w14:paraId="7EDD6298" w14:textId="77777777" w:rsidR="00533C41" w:rsidRPr="00B52762" w:rsidRDefault="00533C41" w:rsidP="00533C41">
      <w:pPr>
        <w:rPr>
          <w:sz w:val="16"/>
        </w:rPr>
      </w:pPr>
      <w:r w:rsidRPr="00B52762">
        <w:rPr>
          <w:sz w:val="16"/>
        </w:rPr>
        <w:t>Even as the National Labor Relations Board (NLRB) reported a 53% jump over the past year in the number of workplace petitions for union elections, Foxx and many other Republicans are backing bills that would make it harder to unionize. With corporations prohibiting union organizers from setting foot on company property to speak with workers, unions rely on NLRB rules requiring employers to give them workers’ home addresses, phone numbers and email addresses so they can communicate with them. But the Employee Privacy Protection Act, a Republican-sponsored bill re-introduced last March, shortly after the recent union surge began, would limit unions to obtaining just one of those three ways to contact workers. Foxx said workers should “never have to hand over their personal contact information” to “a union to which they object”.</w:t>
      </w:r>
    </w:p>
    <w:p w14:paraId="0E1C66F8" w14:textId="77777777" w:rsidR="00533C41" w:rsidRPr="00B52762" w:rsidRDefault="00533C41" w:rsidP="00533C41">
      <w:pPr>
        <w:rPr>
          <w:sz w:val="16"/>
        </w:rPr>
      </w:pPr>
      <w:r w:rsidRPr="0078755C">
        <w:rPr>
          <w:rStyle w:val="StyleUnderline"/>
        </w:rPr>
        <w:t>Bill Samuel, legislative director of the AFL-CIO, the nation’s main union federation, said he has seen no sign of Republicans warming up to unions</w:t>
      </w:r>
      <w:r w:rsidRPr="00B52762">
        <w:rPr>
          <w:sz w:val="16"/>
        </w:rPr>
        <w:t xml:space="preserve"> despite their increased popularity – 71% of Americans approve of unions. “I haven’t seen any change” among Republicans, Samuel said. “There’s been no outreach. We haven’t been getting calls from Republicans asking, ‘How can we help workers organize?’”</w:t>
      </w:r>
    </w:p>
    <w:p w14:paraId="72A6F469" w14:textId="77777777" w:rsidR="00533C41" w:rsidRPr="00B52762" w:rsidRDefault="00533C41" w:rsidP="00533C41">
      <w:pPr>
        <w:rPr>
          <w:sz w:val="16"/>
        </w:rPr>
      </w:pPr>
      <w:r w:rsidRPr="00B52762">
        <w:rPr>
          <w:sz w:val="16"/>
        </w:rPr>
        <w:t>Bobby Scott, a Virginia Democrat who is chairman of the House education and labor committee, agreed, adding: “</w:t>
      </w:r>
      <w:r w:rsidRPr="00E83518">
        <w:rPr>
          <w:rStyle w:val="StyleUnderline"/>
          <w:highlight w:val="cyan"/>
        </w:rPr>
        <w:t>Republicans are</w:t>
      </w:r>
      <w:r w:rsidRPr="00B52762">
        <w:rPr>
          <w:sz w:val="16"/>
        </w:rPr>
        <w:t xml:space="preserve"> pretty much </w:t>
      </w:r>
      <w:r w:rsidRPr="00E83518">
        <w:rPr>
          <w:rStyle w:val="Emphasis"/>
          <w:highlight w:val="cyan"/>
        </w:rPr>
        <w:t>as hostile as ever</w:t>
      </w:r>
      <w:r w:rsidRPr="0078755C">
        <w:rPr>
          <w:rStyle w:val="Emphasis"/>
        </w:rPr>
        <w:t xml:space="preserve"> toward unions</w:t>
      </w:r>
      <w:r w:rsidRPr="00B52762">
        <w:rPr>
          <w:sz w:val="16"/>
        </w:rPr>
        <w:t xml:space="preserve"> – pretty much </w:t>
      </w:r>
      <w:r w:rsidRPr="0078755C">
        <w:rPr>
          <w:rStyle w:val="Emphasis"/>
        </w:rPr>
        <w:t>down the line</w:t>
      </w:r>
      <w:r w:rsidRPr="00B52762">
        <w:rPr>
          <w:sz w:val="16"/>
        </w:rPr>
        <w:t>.”</w:t>
      </w:r>
    </w:p>
    <w:p w14:paraId="09FB4274" w14:textId="77777777" w:rsidR="00533C41" w:rsidRPr="00B52762" w:rsidRDefault="00533C41" w:rsidP="00533C41">
      <w:pPr>
        <w:rPr>
          <w:sz w:val="16"/>
        </w:rPr>
      </w:pPr>
      <w:r w:rsidRPr="00B52762">
        <w:rPr>
          <w:sz w:val="16"/>
        </w:rPr>
        <w:t xml:space="preserve">Scott said Democrats should rush to enact the Pro Act </w:t>
      </w:r>
      <w:proofErr w:type="gramStart"/>
      <w:r w:rsidRPr="00B52762">
        <w:rPr>
          <w:sz w:val="16"/>
        </w:rPr>
        <w:t>in light of</w:t>
      </w:r>
      <w:proofErr w:type="gramEnd"/>
      <w:r w:rsidRPr="00B52762">
        <w:rPr>
          <w:sz w:val="16"/>
        </w:rPr>
        <w:t xml:space="preserve"> the many daunting obstacles that workers face in seeking to unionize at Starbucks, Amazon and other companies due to intense corporate opposition and a flurry of alleged illegalities by management. In Scott’s view, especially important is a provision that would for the first time allow the NLRB to impose substantial fines against companies that violate the law when battling union drives. “The biggest improvement we need is to have some meaningful sanctions for unfair labor practices,” Scott said. “Right now, there is no meaningful deterrent.”</w:t>
      </w:r>
    </w:p>
    <w:p w14:paraId="07311B9C" w14:textId="77777777" w:rsidR="00533C41" w:rsidRPr="0078755C" w:rsidRDefault="00533C41" w:rsidP="00533C41">
      <w:pPr>
        <w:rPr>
          <w:rStyle w:val="StyleUnderline"/>
        </w:rPr>
      </w:pPr>
      <w:r w:rsidRPr="00B52762">
        <w:rPr>
          <w:sz w:val="16"/>
        </w:rPr>
        <w:t xml:space="preserve">Oren Cass, executive director of American Compass, a thinktank for conservative economics, said that many Republicans have grown more interested in worker issues. Cass acknowledged, however, that </w:t>
      </w:r>
      <w:r w:rsidRPr="0078755C">
        <w:rPr>
          <w:rStyle w:val="StyleUnderline"/>
        </w:rPr>
        <w:t>most Republican lawmakers remain hostile to organized labor because “unions are predominantly financing mechanisms for the Democratic party.”</w:t>
      </w:r>
    </w:p>
    <w:p w14:paraId="01FCDD62" w14:textId="77777777" w:rsidR="00533C41" w:rsidRPr="00B52762" w:rsidRDefault="00533C41" w:rsidP="00533C41">
      <w:pPr>
        <w:rPr>
          <w:sz w:val="16"/>
        </w:rPr>
      </w:pPr>
      <w:r w:rsidRPr="00B52762">
        <w:rPr>
          <w:sz w:val="16"/>
        </w:rPr>
        <w:t xml:space="preserve">He said some Republicans are open to the idea of increasing worker power, but only if it’s done largely outside the framework of traditional unions. Nevertheless, whether with or without unions, </w:t>
      </w:r>
      <w:r w:rsidRPr="00E83518">
        <w:rPr>
          <w:rStyle w:val="Emphasis"/>
          <w:highlight w:val="cyan"/>
        </w:rPr>
        <w:t>hardly any</w:t>
      </w:r>
      <w:r w:rsidRPr="0078755C">
        <w:rPr>
          <w:rStyle w:val="Emphasis"/>
        </w:rPr>
        <w:t xml:space="preserve"> Republicans</w:t>
      </w:r>
      <w:r w:rsidRPr="00B52762">
        <w:rPr>
          <w:sz w:val="16"/>
        </w:rPr>
        <w:t xml:space="preserve"> </w:t>
      </w:r>
      <w:r w:rsidRPr="00E83518">
        <w:rPr>
          <w:rStyle w:val="StyleUnderline"/>
          <w:highlight w:val="cyan"/>
        </w:rPr>
        <w:t xml:space="preserve">are </w:t>
      </w:r>
      <w:r w:rsidRPr="00E83518">
        <w:rPr>
          <w:rStyle w:val="Emphasis"/>
          <w:highlight w:val="cyan"/>
        </w:rPr>
        <w:t>pushing to expand worker powe</w:t>
      </w:r>
      <w:r w:rsidRPr="0078755C">
        <w:rPr>
          <w:rStyle w:val="Emphasis"/>
        </w:rPr>
        <w:t>r</w:t>
      </w:r>
      <w:r w:rsidRPr="00B52762">
        <w:rPr>
          <w:sz w:val="16"/>
        </w:rPr>
        <w:t xml:space="preserve"> – an idea that would irk corporate Republicans. </w:t>
      </w:r>
      <w:r w:rsidRPr="0078755C">
        <w:rPr>
          <w:rStyle w:val="StyleUnderline"/>
        </w:rPr>
        <w:t>Many GOP lawmakers instead emphasize worker choice and worker freedom</w:t>
      </w:r>
      <w:r w:rsidRPr="00B52762">
        <w:rPr>
          <w:sz w:val="16"/>
        </w:rPr>
        <w:t xml:space="preserve"> </w:t>
      </w:r>
      <w:r w:rsidRPr="0078755C">
        <w:rPr>
          <w:rStyle w:val="StyleUnderline"/>
        </w:rPr>
        <w:t xml:space="preserve">– part of their decades-long effort to enact state right-to-work laws </w:t>
      </w:r>
      <w:r w:rsidRPr="00B52762">
        <w:rPr>
          <w:sz w:val="16"/>
        </w:rPr>
        <w:t>that allow workers to opt out of paying any dues or fees to the unions that represent them.</w:t>
      </w:r>
    </w:p>
    <w:p w14:paraId="5CC5A46F" w14:textId="77777777" w:rsidR="00533C41" w:rsidRPr="00B52762" w:rsidRDefault="00533C41" w:rsidP="00533C41">
      <w:pPr>
        <w:rPr>
          <w:sz w:val="16"/>
        </w:rPr>
      </w:pPr>
      <w:r w:rsidRPr="00B52762">
        <w:rPr>
          <w:sz w:val="16"/>
        </w:rPr>
        <w:t xml:space="preserve">Senator </w:t>
      </w:r>
      <w:r w:rsidRPr="00B52762">
        <w:rPr>
          <w:rStyle w:val="StyleUnderline"/>
        </w:rPr>
        <w:t>Rand Paul</w:t>
      </w:r>
      <w:r w:rsidRPr="00B52762">
        <w:rPr>
          <w:sz w:val="16"/>
        </w:rPr>
        <w:t xml:space="preserve"> of Kentucky </w:t>
      </w:r>
      <w:r w:rsidRPr="00B52762">
        <w:rPr>
          <w:rStyle w:val="StyleUnderline"/>
        </w:rPr>
        <w:t>and</w:t>
      </w:r>
      <w:r w:rsidRPr="00B52762">
        <w:rPr>
          <w:sz w:val="16"/>
        </w:rPr>
        <w:t xml:space="preserve"> Representative </w:t>
      </w:r>
      <w:r w:rsidRPr="00B52762">
        <w:rPr>
          <w:rStyle w:val="StyleUnderline"/>
        </w:rPr>
        <w:t>Joe Wilson</w:t>
      </w:r>
      <w:r w:rsidRPr="00B52762">
        <w:rPr>
          <w:sz w:val="16"/>
        </w:rPr>
        <w:t xml:space="preserve"> of South Carolina </w:t>
      </w:r>
      <w:r w:rsidRPr="00B52762">
        <w:rPr>
          <w:rStyle w:val="StyleUnderline"/>
        </w:rPr>
        <w:t>are co-sponsoring the National Right to Work Act, which would let workers in all 50 states opt out of union dues.</w:t>
      </w:r>
      <w:r w:rsidRPr="00B52762">
        <w:rPr>
          <w:sz w:val="16"/>
        </w:rPr>
        <w:t xml:space="preserve"> Wilson told the Guardian that the bill would “eliminate forced-dues clauses” and “allow workers to choose for themselves”. He said Joe Biden and the Democrats were on “a mission to force unionization” on “workers by eliminating employee choice”. Senator Paul said their bill would “put bargaining power where it belongs, in the hands of American workers”. Unions assert, however, that workers have far more bargaining power by bargaining collectively, rather than as individuals.</w:t>
      </w:r>
    </w:p>
    <w:p w14:paraId="25421A22" w14:textId="77777777" w:rsidR="00533C41" w:rsidRPr="00B52762" w:rsidRDefault="00533C41" w:rsidP="00533C41">
      <w:pPr>
        <w:rPr>
          <w:sz w:val="16"/>
        </w:rPr>
      </w:pPr>
      <w:r w:rsidRPr="00B52762">
        <w:rPr>
          <w:sz w:val="16"/>
        </w:rPr>
        <w:t>Cass, who worked in Mitt Romney’s 2012 presidential campaign, supports steps to give workers more power and said it’s a good time for Republicans to push to increase worker power. Their “constituents are significantly and increasingly working class”, Cass noted, adding that Republicans might be more willing to distance themselves from corporations now that more business executives “are on the other side”, having endorsed Democrats.</w:t>
      </w:r>
    </w:p>
    <w:p w14:paraId="73F152BB" w14:textId="77777777" w:rsidR="00533C41" w:rsidRPr="00B52762" w:rsidRDefault="00533C41" w:rsidP="00533C41">
      <w:pPr>
        <w:rPr>
          <w:sz w:val="16"/>
        </w:rPr>
      </w:pPr>
      <w:r w:rsidRPr="00B52762">
        <w:rPr>
          <w:sz w:val="16"/>
        </w:rPr>
        <w:t xml:space="preserve">For </w:t>
      </w:r>
      <w:r w:rsidRPr="00E83518">
        <w:rPr>
          <w:sz w:val="16"/>
        </w:rPr>
        <w:t>years</w:t>
      </w:r>
      <w:r w:rsidRPr="00B52762">
        <w:rPr>
          <w:sz w:val="16"/>
        </w:rPr>
        <w:t xml:space="preserve">, </w:t>
      </w:r>
      <w:r w:rsidRPr="00E83518">
        <w:rPr>
          <w:rStyle w:val="StyleUnderline"/>
          <w:highlight w:val="cyan"/>
        </w:rPr>
        <w:t>most</w:t>
      </w:r>
      <w:r w:rsidRPr="00B52762">
        <w:rPr>
          <w:rStyle w:val="StyleUnderline"/>
        </w:rPr>
        <w:t xml:space="preserve"> Republicans lawmakers have </w:t>
      </w:r>
      <w:r w:rsidRPr="00E83518">
        <w:rPr>
          <w:rStyle w:val="StyleUnderline"/>
          <w:highlight w:val="cyan"/>
        </w:rPr>
        <w:t>opposed</w:t>
      </w:r>
      <w:r w:rsidRPr="00E83518">
        <w:rPr>
          <w:sz w:val="16"/>
          <w:highlight w:val="cyan"/>
        </w:rPr>
        <w:t xml:space="preserve"> </w:t>
      </w:r>
      <w:r w:rsidRPr="00E83518">
        <w:rPr>
          <w:rStyle w:val="Emphasis"/>
          <w:highlight w:val="cyan"/>
        </w:rPr>
        <w:t>any increase in the NLRB’s budget</w:t>
      </w:r>
      <w:r w:rsidRPr="00B52762">
        <w:rPr>
          <w:sz w:val="16"/>
        </w:rPr>
        <w:t>;</w:t>
      </w:r>
      <w:r w:rsidRPr="00B52762">
        <w:rPr>
          <w:rStyle w:val="StyleUnderline"/>
        </w:rPr>
        <w:t xml:space="preserve"> that agency oversees private-sector union elections and cracks down on employers that break the law in fighting unions. </w:t>
      </w:r>
      <w:r w:rsidRPr="00B52762">
        <w:rPr>
          <w:sz w:val="16"/>
        </w:rPr>
        <w:t>The labor board’s budget hasn’t increased since 2014, a budget freeze that has angered union leaders because they say it hampers the board’s ability to move quickly against law-breaking, anti-union employers.</w:t>
      </w:r>
    </w:p>
    <w:p w14:paraId="0BFFBB9C" w14:textId="77777777" w:rsidR="00533C41" w:rsidRPr="00B52762" w:rsidRDefault="00533C41" w:rsidP="00533C41">
      <w:pPr>
        <w:rPr>
          <w:sz w:val="16"/>
        </w:rPr>
      </w:pPr>
      <w:r w:rsidRPr="00B52762">
        <w:rPr>
          <w:sz w:val="16"/>
        </w:rPr>
        <w:t xml:space="preserve">“The NLRB has been </w:t>
      </w:r>
      <w:proofErr w:type="gramStart"/>
      <w:r w:rsidRPr="00B52762">
        <w:rPr>
          <w:sz w:val="16"/>
        </w:rPr>
        <w:t>flat-funded</w:t>
      </w:r>
      <w:proofErr w:type="gramEnd"/>
      <w:r w:rsidRPr="00B52762">
        <w:rPr>
          <w:sz w:val="16"/>
        </w:rPr>
        <w:t xml:space="preserve"> for a long time,” said Scott, chair of the House labor committee. “With the popularity of unions increasing, the work of the NLRB has increased. </w:t>
      </w:r>
      <w:proofErr w:type="gramStart"/>
      <w:r w:rsidRPr="00B52762">
        <w:rPr>
          <w:sz w:val="16"/>
        </w:rPr>
        <w:t>In order to</w:t>
      </w:r>
      <w:proofErr w:type="gramEnd"/>
      <w:r w:rsidRPr="00B52762">
        <w:rPr>
          <w:sz w:val="16"/>
        </w:rPr>
        <w:t xml:space="preserve"> get their work done, the board needs significant increases in </w:t>
      </w:r>
      <w:proofErr w:type="gramStart"/>
      <w:r w:rsidRPr="00B52762">
        <w:rPr>
          <w:sz w:val="16"/>
        </w:rPr>
        <w:t>funding.”</w:t>
      </w:r>
      <w:proofErr w:type="gramEnd"/>
    </w:p>
    <w:p w14:paraId="6CCD03E5" w14:textId="77777777" w:rsidR="00533C41" w:rsidRPr="00B52762" w:rsidRDefault="00533C41" w:rsidP="00533C41">
      <w:pPr>
        <w:rPr>
          <w:sz w:val="16"/>
        </w:rPr>
      </w:pPr>
      <w:r w:rsidRPr="00B52762">
        <w:rPr>
          <w:sz w:val="16"/>
        </w:rPr>
        <w:t>But Foxx called increasing NLRB funding “an inherently stupid idea”, asserting that the labor board tilts in favor of unions, just as Democrats asserted that President Trump’s labor board was far too anti-union.</w:t>
      </w:r>
    </w:p>
    <w:p w14:paraId="101B5930" w14:textId="77777777" w:rsidR="00533C41" w:rsidRDefault="00533C41" w:rsidP="00533C41">
      <w:pPr>
        <w:rPr>
          <w:sz w:val="16"/>
        </w:rPr>
      </w:pPr>
      <w:r w:rsidRPr="00B52762">
        <w:rPr>
          <w:sz w:val="16"/>
        </w:rPr>
        <w:t xml:space="preserve">The AFL-CIO’s Samuel voiced dismay that many </w:t>
      </w:r>
      <w:r w:rsidRPr="00B52762">
        <w:rPr>
          <w:rStyle w:val="StyleUnderline"/>
        </w:rPr>
        <w:t xml:space="preserve">Republicans seem </w:t>
      </w:r>
      <w:r w:rsidRPr="00B52762">
        <w:rPr>
          <w:rStyle w:val="Emphasis"/>
        </w:rPr>
        <w:t>implacably opposed</w:t>
      </w:r>
      <w:r w:rsidRPr="00B52762">
        <w:rPr>
          <w:sz w:val="16"/>
        </w:rPr>
        <w:t xml:space="preserve"> </w:t>
      </w:r>
      <w:r w:rsidRPr="00B52762">
        <w:rPr>
          <w:rStyle w:val="StyleUnderline"/>
        </w:rPr>
        <w:t>to</w:t>
      </w:r>
      <w:r w:rsidRPr="00B52762">
        <w:rPr>
          <w:sz w:val="16"/>
        </w:rPr>
        <w:t xml:space="preserve"> </w:t>
      </w:r>
      <w:r w:rsidRPr="00B52762">
        <w:rPr>
          <w:rStyle w:val="Emphasis"/>
        </w:rPr>
        <w:t>anything that would help unions expand</w:t>
      </w:r>
      <w:r w:rsidRPr="00B52762">
        <w:rPr>
          <w:sz w:val="16"/>
        </w:rPr>
        <w:t>. “</w:t>
      </w:r>
      <w:r w:rsidRPr="00B52762">
        <w:rPr>
          <w:rStyle w:val="StyleUnderline"/>
        </w:rPr>
        <w:t>All this,</w:t>
      </w:r>
      <w:r w:rsidRPr="00B52762">
        <w:rPr>
          <w:sz w:val="16"/>
        </w:rPr>
        <w:t>” Samuel said, “</w:t>
      </w:r>
      <w:r w:rsidRPr="00E83518">
        <w:rPr>
          <w:rStyle w:val="StyleUnderline"/>
          <w:highlight w:val="cyan"/>
        </w:rPr>
        <w:t xml:space="preserve">illustrates their </w:t>
      </w:r>
      <w:r w:rsidRPr="00E83518">
        <w:rPr>
          <w:rStyle w:val="Emphasis"/>
          <w:highlight w:val="cyan"/>
        </w:rPr>
        <w:t>hostility</w:t>
      </w:r>
      <w:r w:rsidRPr="00B52762">
        <w:rPr>
          <w:rStyle w:val="StyleUnderline"/>
        </w:rPr>
        <w:t xml:space="preserve"> </w:t>
      </w:r>
      <w:r w:rsidRPr="00E83518">
        <w:rPr>
          <w:rStyle w:val="StyleUnderline"/>
          <w:highlight w:val="cyan"/>
        </w:rPr>
        <w:t>to</w:t>
      </w:r>
      <w:r w:rsidRPr="00B52762">
        <w:rPr>
          <w:rStyle w:val="StyleUnderline"/>
        </w:rPr>
        <w:t xml:space="preserve"> make it easier for </w:t>
      </w:r>
      <w:r w:rsidRPr="00E83518">
        <w:rPr>
          <w:rStyle w:val="StyleUnderline"/>
          <w:highlight w:val="cyan"/>
        </w:rPr>
        <w:t>workers</w:t>
      </w:r>
      <w:r w:rsidRPr="00B52762">
        <w:rPr>
          <w:rStyle w:val="StyleUnderline"/>
        </w:rPr>
        <w:t xml:space="preserve"> to</w:t>
      </w:r>
      <w:r w:rsidRPr="00B52762">
        <w:rPr>
          <w:sz w:val="16"/>
        </w:rPr>
        <w:t xml:space="preserve"> enjoy what is supposed to be their basic right under the law: to come together to </w:t>
      </w:r>
      <w:r w:rsidRPr="00E83518">
        <w:rPr>
          <w:rStyle w:val="Emphasis"/>
          <w:highlight w:val="cyan"/>
        </w:rPr>
        <w:t>form a union</w:t>
      </w:r>
      <w:r w:rsidRPr="00E83518">
        <w:rPr>
          <w:sz w:val="16"/>
        </w:rPr>
        <w:t>.”</w:t>
      </w:r>
    </w:p>
    <w:p w14:paraId="0439369F" w14:textId="77777777" w:rsidR="00533C41" w:rsidRDefault="00533C41" w:rsidP="00533C41"/>
    <w:p w14:paraId="21F11D5F" w14:textId="77777777" w:rsidR="00533C41" w:rsidRDefault="00533C41" w:rsidP="00533C41">
      <w:pPr>
        <w:pStyle w:val="Heading4"/>
      </w:pPr>
      <w:r>
        <w:t xml:space="preserve">They </w:t>
      </w:r>
      <w:r>
        <w:rPr>
          <w:u w:val="single"/>
        </w:rPr>
        <w:t>despise unions</w:t>
      </w:r>
      <w:r>
        <w:t>.</w:t>
      </w:r>
    </w:p>
    <w:p w14:paraId="3A009469" w14:textId="77777777" w:rsidR="00533C41" w:rsidRPr="00460593" w:rsidRDefault="00533C41" w:rsidP="00533C41">
      <w:r w:rsidRPr="00460593">
        <w:rPr>
          <w:rStyle w:val="Style13ptBold"/>
        </w:rPr>
        <w:t>Noah 24 —</w:t>
      </w:r>
      <w:r>
        <w:t xml:space="preserve"> </w:t>
      </w:r>
      <w:r w:rsidRPr="00B14B08">
        <w:t xml:space="preserve">Timothy Noah is a New Republic staff writer and author of The Great Divergence: America’s Growing Inequality Crisis and What We Can Do About It. </w:t>
      </w:r>
      <w:r w:rsidRPr="00460593">
        <w:t>Timothy Noah, "Yes, a Union Leader Spoke at the RNC. Yes, the GOP Still Hates Labor.", New Republic, 7-17-2024, accessed 7-3-2025, https://newrepublic.com/article/183909/teamsters-president-republicans-hate-labor //WMK</w:t>
      </w:r>
    </w:p>
    <w:p w14:paraId="434A6440" w14:textId="77777777" w:rsidR="00533C41" w:rsidRPr="00460593" w:rsidRDefault="00533C41" w:rsidP="00533C41">
      <w:pPr>
        <w:rPr>
          <w:sz w:val="16"/>
        </w:rPr>
      </w:pPr>
      <w:r w:rsidRPr="00460593">
        <w:rPr>
          <w:sz w:val="16"/>
        </w:rPr>
        <w:t xml:space="preserve">Let’s </w:t>
      </w:r>
      <w:r w:rsidRPr="00E83518">
        <w:rPr>
          <w:sz w:val="16"/>
        </w:rPr>
        <w:t xml:space="preserve">be clear. </w:t>
      </w:r>
      <w:r w:rsidRPr="00E83518">
        <w:rPr>
          <w:rStyle w:val="StyleUnderline"/>
        </w:rPr>
        <w:t xml:space="preserve">The Republican Party </w:t>
      </w:r>
      <w:r w:rsidRPr="00E83518">
        <w:rPr>
          <w:rStyle w:val="Emphasis"/>
        </w:rPr>
        <w:t>despises labor unions</w:t>
      </w:r>
      <w:r w:rsidRPr="00E83518">
        <w:rPr>
          <w:sz w:val="16"/>
        </w:rPr>
        <w:t>. Until</w:t>
      </w:r>
      <w:r w:rsidRPr="00460593">
        <w:rPr>
          <w:sz w:val="16"/>
        </w:rPr>
        <w:t xml:space="preserve"> recently it made little effort to hide this. </w:t>
      </w:r>
      <w:r w:rsidRPr="00460593">
        <w:rPr>
          <w:rStyle w:val="StyleUnderline"/>
        </w:rPr>
        <w:t>The</w:t>
      </w:r>
      <w:r w:rsidRPr="00460593">
        <w:rPr>
          <w:sz w:val="16"/>
        </w:rPr>
        <w:t xml:space="preserve"> GOP’s 2016 GOP </w:t>
      </w:r>
      <w:r w:rsidRPr="00460593">
        <w:rPr>
          <w:rStyle w:val="StyleUnderline"/>
        </w:rPr>
        <w:t>platform</w:t>
      </w:r>
      <w:r w:rsidRPr="00460593">
        <w:rPr>
          <w:sz w:val="16"/>
        </w:rPr>
        <w:t xml:space="preserve"> </w:t>
      </w:r>
      <w:r w:rsidRPr="00460593">
        <w:rPr>
          <w:rStyle w:val="StyleUnderline"/>
        </w:rPr>
        <w:t>stated</w:t>
      </w:r>
      <w:r w:rsidRPr="00460593">
        <w:rPr>
          <w:sz w:val="16"/>
        </w:rPr>
        <w:t xml:space="preserve"> that </w:t>
      </w:r>
      <w:r w:rsidRPr="00E83518">
        <w:rPr>
          <w:rStyle w:val="StyleUnderline"/>
          <w:highlight w:val="cyan"/>
        </w:rPr>
        <w:t>Republicans’ commitment to</w:t>
      </w:r>
      <w:r w:rsidRPr="00460593">
        <w:rPr>
          <w:rStyle w:val="StyleUnderline"/>
        </w:rPr>
        <w:t xml:space="preserve"> economic </w:t>
      </w:r>
      <w:r w:rsidRPr="00E83518">
        <w:rPr>
          <w:rStyle w:val="StyleUnderline"/>
          <w:highlight w:val="cyan"/>
        </w:rPr>
        <w:t>growth</w:t>
      </w:r>
      <w:r w:rsidRPr="00460593">
        <w:rPr>
          <w:rStyle w:val="StyleUnderline"/>
        </w:rPr>
        <w:t xml:space="preserve"> “</w:t>
      </w:r>
      <w:r w:rsidRPr="00E83518">
        <w:rPr>
          <w:rStyle w:val="StyleUnderline"/>
          <w:highlight w:val="cyan"/>
        </w:rPr>
        <w:t xml:space="preserve">compels us to challenge the </w:t>
      </w:r>
      <w:r w:rsidRPr="00E83518">
        <w:rPr>
          <w:rStyle w:val="Emphasis"/>
          <w:highlight w:val="cyan"/>
        </w:rPr>
        <w:t>anachronistic labor laws</w:t>
      </w:r>
      <w:r w:rsidRPr="00460593">
        <w:rPr>
          <w:sz w:val="16"/>
        </w:rPr>
        <w:t xml:space="preserve"> th</w:t>
      </w:r>
      <w:r w:rsidRPr="00460593">
        <w:rPr>
          <w:rStyle w:val="StyleUnderline"/>
        </w:rPr>
        <w:t>at limit workers’ freedom and lock them into the workplace rule</w:t>
      </w:r>
      <w:r w:rsidRPr="00460593">
        <w:rPr>
          <w:sz w:val="16"/>
        </w:rPr>
        <w:t xml:space="preserve">s of their great-grandfathers.” </w:t>
      </w:r>
      <w:r w:rsidRPr="00460593">
        <w:rPr>
          <w:rStyle w:val="StyleUnderline"/>
        </w:rPr>
        <w:t>Republicans today</w:t>
      </w:r>
      <w:r w:rsidRPr="00460593">
        <w:rPr>
          <w:sz w:val="16"/>
        </w:rPr>
        <w:t xml:space="preserve"> (with significant loudmouthed exceptions like Representative Virginia Foxx, chair of the House Labor and the Workforce Committee) </w:t>
      </w:r>
      <w:r w:rsidRPr="00460593">
        <w:rPr>
          <w:rStyle w:val="StyleUnderline"/>
        </w:rPr>
        <w:t>are quieter</w:t>
      </w:r>
      <w:r w:rsidRPr="00460593">
        <w:rPr>
          <w:sz w:val="16"/>
        </w:rPr>
        <w:t xml:space="preserve"> about being anti-labor</w:t>
      </w:r>
      <w:r w:rsidRPr="00460593">
        <w:rPr>
          <w:rStyle w:val="StyleUnderline"/>
        </w:rPr>
        <w:t>, in the interest of holding onto their working-class majority</w:t>
      </w:r>
      <w:r w:rsidRPr="00460593">
        <w:rPr>
          <w:sz w:val="16"/>
        </w:rPr>
        <w:t>. The spectacular failure of then–Wisconsin Governor Scott Walker’s 2016 presidential bid, which was pretty much all about vanquishing organized labor, may have also influenced this cosmetic change. In the 2024 Republican platform approved Monday night, the words “labor” and “union” are nowhere to be seen.</w:t>
      </w:r>
    </w:p>
    <w:p w14:paraId="17F4B881" w14:textId="77777777" w:rsidR="00533C41" w:rsidRPr="00460593" w:rsidRDefault="00533C41" w:rsidP="00533C41">
      <w:pPr>
        <w:rPr>
          <w:sz w:val="16"/>
        </w:rPr>
      </w:pPr>
      <w:r w:rsidRPr="00460593">
        <w:rPr>
          <w:rStyle w:val="StyleUnderline"/>
        </w:rPr>
        <w:t xml:space="preserve">But </w:t>
      </w:r>
      <w:r w:rsidRPr="00E83518">
        <w:rPr>
          <w:rStyle w:val="StyleUnderline"/>
          <w:highlight w:val="cyan"/>
        </w:rPr>
        <w:t>the party is</w:t>
      </w:r>
      <w:r w:rsidRPr="00460593">
        <w:rPr>
          <w:rStyle w:val="StyleUnderline"/>
        </w:rPr>
        <w:t xml:space="preserve"> still </w:t>
      </w:r>
      <w:r w:rsidRPr="00E83518">
        <w:rPr>
          <w:rStyle w:val="Emphasis"/>
          <w:highlight w:val="cyan"/>
        </w:rPr>
        <w:t>viciously anti-union</w:t>
      </w:r>
      <w:r w:rsidRPr="00460593">
        <w:rPr>
          <w:rStyle w:val="StyleUnderline"/>
        </w:rPr>
        <w:t xml:space="preserve">. Republican presidents, including Donald </w:t>
      </w:r>
      <w:r w:rsidRPr="00E83518">
        <w:rPr>
          <w:rStyle w:val="Emphasis"/>
          <w:highlight w:val="cyan"/>
        </w:rPr>
        <w:t>Trump</w:t>
      </w:r>
      <w:r w:rsidRPr="00460593">
        <w:rPr>
          <w:rStyle w:val="StyleUnderline"/>
        </w:rPr>
        <w:t xml:space="preserve">, </w:t>
      </w:r>
      <w:r w:rsidRPr="00E83518">
        <w:rPr>
          <w:rStyle w:val="StyleUnderline"/>
          <w:highlight w:val="cyan"/>
        </w:rPr>
        <w:t xml:space="preserve">install reliably </w:t>
      </w:r>
      <w:r w:rsidRPr="00E83518">
        <w:rPr>
          <w:rStyle w:val="Emphasis"/>
          <w:highlight w:val="cyan"/>
        </w:rPr>
        <w:t>anti-union majorities</w:t>
      </w:r>
      <w:r w:rsidRPr="00460593">
        <w:rPr>
          <w:rStyle w:val="StyleUnderline"/>
        </w:rPr>
        <w:t xml:space="preserve"> </w:t>
      </w:r>
      <w:r w:rsidRPr="00E83518">
        <w:rPr>
          <w:rStyle w:val="StyleUnderline"/>
          <w:highlight w:val="cyan"/>
        </w:rPr>
        <w:t xml:space="preserve">on the </w:t>
      </w:r>
      <w:r w:rsidRPr="00E83518">
        <w:rPr>
          <w:rStyle w:val="Emphasis"/>
          <w:highlight w:val="cyan"/>
        </w:rPr>
        <w:t>N</w:t>
      </w:r>
      <w:r w:rsidRPr="00460593">
        <w:rPr>
          <w:rStyle w:val="Emphasis"/>
        </w:rPr>
        <w:t xml:space="preserve">ational </w:t>
      </w:r>
      <w:r w:rsidRPr="00E83518">
        <w:rPr>
          <w:rStyle w:val="Emphasis"/>
          <w:highlight w:val="cyan"/>
        </w:rPr>
        <w:t>L</w:t>
      </w:r>
      <w:r w:rsidRPr="00460593">
        <w:rPr>
          <w:rStyle w:val="Emphasis"/>
        </w:rPr>
        <w:t xml:space="preserve">abor </w:t>
      </w:r>
      <w:r w:rsidRPr="00E83518">
        <w:rPr>
          <w:rStyle w:val="Emphasis"/>
          <w:highlight w:val="cyan"/>
        </w:rPr>
        <w:t>R</w:t>
      </w:r>
      <w:r w:rsidRPr="00460593">
        <w:rPr>
          <w:rStyle w:val="Emphasis"/>
        </w:rPr>
        <w:t xml:space="preserve">elations </w:t>
      </w:r>
      <w:r w:rsidRPr="00E83518">
        <w:rPr>
          <w:rStyle w:val="Emphasis"/>
          <w:highlight w:val="cyan"/>
        </w:rPr>
        <w:t>B</w:t>
      </w:r>
      <w:r w:rsidRPr="00460593">
        <w:rPr>
          <w:rStyle w:val="Emphasis"/>
        </w:rPr>
        <w:t>oard</w:t>
      </w:r>
      <w:r w:rsidRPr="00460593">
        <w:rPr>
          <w:rStyle w:val="StyleUnderline"/>
        </w:rPr>
        <w:t xml:space="preserve">. </w:t>
      </w:r>
      <w:r w:rsidRPr="00E83518">
        <w:rPr>
          <w:rStyle w:val="Emphasis"/>
          <w:highlight w:val="cyan"/>
        </w:rPr>
        <w:t>Only three</w:t>
      </w:r>
      <w:r w:rsidRPr="00460593">
        <w:rPr>
          <w:rStyle w:val="Emphasis"/>
        </w:rPr>
        <w:t xml:space="preserve"> </w:t>
      </w:r>
      <w:r w:rsidRPr="00E83518">
        <w:rPr>
          <w:rStyle w:val="Emphasis"/>
          <w:highlight w:val="cyan"/>
        </w:rPr>
        <w:t>congressional Republicans</w:t>
      </w:r>
      <w:r w:rsidRPr="00460593">
        <w:rPr>
          <w:sz w:val="16"/>
        </w:rPr>
        <w:t xml:space="preserve"> (Representatives Brian Fitzpatrick, Christopher Smith, and Lori Chavez-DeRemer) </w:t>
      </w:r>
      <w:r w:rsidRPr="00460593">
        <w:rPr>
          <w:rStyle w:val="StyleUnderline"/>
        </w:rPr>
        <w:t xml:space="preserve">have signed on as </w:t>
      </w:r>
      <w:r w:rsidRPr="00E83518">
        <w:rPr>
          <w:rStyle w:val="StyleUnderline"/>
          <w:highlight w:val="cyan"/>
        </w:rPr>
        <w:t>co-sponsors</w:t>
      </w:r>
      <w:r w:rsidRPr="00460593">
        <w:rPr>
          <w:rStyle w:val="StyleUnderline"/>
        </w:rPr>
        <w:t xml:space="preserve"> to the </w:t>
      </w:r>
      <w:r w:rsidRPr="00E83518">
        <w:rPr>
          <w:rStyle w:val="StyleUnderline"/>
          <w:highlight w:val="cyan"/>
        </w:rPr>
        <w:t>P</w:t>
      </w:r>
      <w:r w:rsidRPr="00460593">
        <w:rPr>
          <w:rStyle w:val="StyleUnderline"/>
        </w:rPr>
        <w:t xml:space="preserve">rotecting the </w:t>
      </w:r>
      <w:r w:rsidRPr="00E83518">
        <w:rPr>
          <w:rStyle w:val="StyleUnderline"/>
          <w:highlight w:val="cyan"/>
        </w:rPr>
        <w:t>R</w:t>
      </w:r>
      <w:r w:rsidRPr="00460593">
        <w:rPr>
          <w:rStyle w:val="StyleUnderline"/>
        </w:rPr>
        <w:t xml:space="preserve">ight to </w:t>
      </w:r>
      <w:r w:rsidRPr="00E83518">
        <w:rPr>
          <w:rStyle w:val="StyleUnderline"/>
          <w:highlight w:val="cyan"/>
        </w:rPr>
        <w:t>O</w:t>
      </w:r>
      <w:r w:rsidRPr="00460593">
        <w:rPr>
          <w:rStyle w:val="StyleUnderline"/>
        </w:rPr>
        <w:t xml:space="preserve">rganize </w:t>
      </w:r>
      <w:r w:rsidRPr="00E83518">
        <w:rPr>
          <w:rStyle w:val="StyleUnderline"/>
          <w:highlight w:val="cyan"/>
        </w:rPr>
        <w:t>Act</w:t>
      </w:r>
      <w:r w:rsidRPr="00460593">
        <w:rPr>
          <w:rStyle w:val="StyleUnderline"/>
        </w:rPr>
        <w:t>,</w:t>
      </w:r>
      <w:r w:rsidRPr="00460593">
        <w:rPr>
          <w:sz w:val="16"/>
        </w:rPr>
        <w:t xml:space="preserve"> which would make it easier to organize a workplace. </w:t>
      </w:r>
      <w:r w:rsidRPr="00460593">
        <w:rPr>
          <w:rStyle w:val="StyleUnderline"/>
        </w:rPr>
        <w:t xml:space="preserve">Not </w:t>
      </w:r>
      <w:r w:rsidRPr="00E83518">
        <w:rPr>
          <w:rStyle w:val="StyleUnderline"/>
          <w:highlight w:val="cyan"/>
        </w:rPr>
        <w:t xml:space="preserve">a </w:t>
      </w:r>
      <w:r w:rsidRPr="00E83518">
        <w:rPr>
          <w:rStyle w:val="Emphasis"/>
          <w:highlight w:val="cyan"/>
        </w:rPr>
        <w:t>single Republican senator</w:t>
      </w:r>
      <w:r w:rsidRPr="00460593">
        <w:rPr>
          <w:sz w:val="16"/>
        </w:rPr>
        <w:t xml:space="preserve"> has </w:t>
      </w:r>
      <w:r w:rsidRPr="00E83518">
        <w:rPr>
          <w:rStyle w:val="StyleUnderline"/>
          <w:highlight w:val="cyan"/>
        </w:rPr>
        <w:t>signed on</w:t>
      </w:r>
      <w:r w:rsidRPr="00460593">
        <w:rPr>
          <w:sz w:val="16"/>
        </w:rPr>
        <w:t>—</w:t>
      </w:r>
      <w:r w:rsidRPr="00460593">
        <w:rPr>
          <w:rStyle w:val="StyleUnderline"/>
        </w:rPr>
        <w:t>not even</w:t>
      </w:r>
      <w:r w:rsidRPr="00460593">
        <w:rPr>
          <w:sz w:val="16"/>
        </w:rPr>
        <w:t xml:space="preserve"> </w:t>
      </w:r>
      <w:proofErr w:type="gramStart"/>
      <w:r w:rsidRPr="00460593">
        <w:rPr>
          <w:sz w:val="16"/>
        </w:rPr>
        <w:t>vice presidential</w:t>
      </w:r>
      <w:proofErr w:type="gramEnd"/>
      <w:r w:rsidRPr="00460593">
        <w:rPr>
          <w:sz w:val="16"/>
        </w:rPr>
        <w:t xml:space="preserve"> nominee </w:t>
      </w:r>
      <w:r w:rsidRPr="00460593">
        <w:rPr>
          <w:rStyle w:val="StyleUnderline"/>
        </w:rPr>
        <w:t>J.D. Vance</w:t>
      </w:r>
      <w:r w:rsidRPr="00460593">
        <w:rPr>
          <w:sz w:val="16"/>
        </w:rPr>
        <w:t xml:space="preserve">, whom The New York Times calls “pro-labor” solely </w:t>
      </w:r>
      <w:proofErr w:type="gramStart"/>
      <w:r w:rsidRPr="00460593">
        <w:rPr>
          <w:sz w:val="16"/>
        </w:rPr>
        <w:t>on the basis of</w:t>
      </w:r>
      <w:proofErr w:type="gramEnd"/>
      <w:r w:rsidRPr="00460593">
        <w:rPr>
          <w:sz w:val="16"/>
        </w:rPr>
        <w:t xml:space="preserve"> Vance being anti-immigrant.</w:t>
      </w:r>
    </w:p>
    <w:p w14:paraId="2256EAC2" w14:textId="77777777" w:rsidR="00533C41" w:rsidRPr="00952C92" w:rsidRDefault="00533C41" w:rsidP="00533C41"/>
    <w:p w14:paraId="7B78C94C" w14:textId="77777777" w:rsidR="00533C41" w:rsidRPr="0091579C" w:rsidRDefault="00533C41" w:rsidP="00533C41"/>
    <w:p w14:paraId="63CF6AFC" w14:textId="77777777" w:rsidR="00533C41" w:rsidRDefault="00533C41" w:rsidP="00533C41">
      <w:pPr>
        <w:pStyle w:val="Heading4"/>
      </w:pPr>
      <w:r>
        <w:t>Freedom Caucus</w:t>
      </w:r>
      <w:r w:rsidRPr="00BC2C65">
        <w:t xml:space="preserve"> </w:t>
      </w:r>
      <w:r>
        <w:rPr>
          <w:u w:val="single"/>
        </w:rPr>
        <w:t>fights</w:t>
      </w:r>
      <w:r w:rsidRPr="00BC2C65">
        <w:rPr>
          <w:u w:val="single"/>
        </w:rPr>
        <w:t xml:space="preserve"> the plan</w:t>
      </w:r>
      <w:r>
        <w:t xml:space="preserve">. They’re </w:t>
      </w:r>
      <w:r w:rsidRPr="00BD150F">
        <w:rPr>
          <w:u w:val="single"/>
        </w:rPr>
        <w:t>uniquely key</w:t>
      </w:r>
      <w:r>
        <w:t xml:space="preserve"> to </w:t>
      </w:r>
      <w:r>
        <w:rPr>
          <w:u w:val="single"/>
        </w:rPr>
        <w:t>passage</w:t>
      </w:r>
      <w:r>
        <w:t xml:space="preserve"> – that’s 1NC Uniqueness.</w:t>
      </w:r>
    </w:p>
    <w:p w14:paraId="2748217C" w14:textId="77777777" w:rsidR="00533C41" w:rsidRPr="00C958BC" w:rsidRDefault="00533C41" w:rsidP="00533C41">
      <w:r w:rsidRPr="00C958BC">
        <w:rPr>
          <w:rStyle w:val="Style13ptBold"/>
        </w:rPr>
        <w:t>Grossman 17 —</w:t>
      </w:r>
      <w:r>
        <w:t xml:space="preserve"> Elizabeth Grossman is the author of Chasing Molecules: Poisonous Products, Human Health, and the Promise of Green Chemistry, High Tech Trash: Digital Devices, Hidden Toxics, and Human Health, and other books. Her work has appeared in a variety of publications including Scientific American, Yale e360, Environmental Health Perspectives, Mother Jones, </w:t>
      </w:r>
      <w:proofErr w:type="spellStart"/>
      <w:r>
        <w:t>Ensia</w:t>
      </w:r>
      <w:proofErr w:type="spellEnd"/>
      <w:r>
        <w:t>, Time, Civil Eats, The Guardian, The Washington Post, Salon and The Nation. Elizebeth Grossman</w:t>
      </w:r>
      <w:r w:rsidRPr="00C958BC">
        <w:t xml:space="preserve">, "House Republicans Vow </w:t>
      </w:r>
      <w:proofErr w:type="gramStart"/>
      <w:r w:rsidRPr="00C958BC">
        <w:t>To</w:t>
      </w:r>
      <w:proofErr w:type="gramEnd"/>
      <w:r w:rsidRPr="00C958BC">
        <w:t xml:space="preserve"> Do “Everything We Can” To Roll Back Labor Law Gains", In These Times, 3-1-2017, accessed 7-4-2025, https://inthesetimes.com/article/house-republicans-vow-to-do-everything-we-can-to-roll-back-labor-law-gains //WMK</w:t>
      </w:r>
    </w:p>
    <w:p w14:paraId="15396705" w14:textId="77777777" w:rsidR="00533C41" w:rsidRPr="00C958BC" w:rsidRDefault="00533C41" w:rsidP="00533C41">
      <w:pPr>
        <w:rPr>
          <w:sz w:val="12"/>
        </w:rPr>
      </w:pPr>
      <w:r w:rsidRPr="005B4942">
        <w:rPr>
          <w:rStyle w:val="Emphasis"/>
          <w:highlight w:val="cyan"/>
        </w:rPr>
        <w:t>House Republicans</w:t>
      </w:r>
      <w:r w:rsidRPr="00C958BC">
        <w:rPr>
          <w:sz w:val="12"/>
        </w:rPr>
        <w:t xml:space="preserve"> </w:t>
      </w:r>
      <w:r w:rsidRPr="005B4942">
        <w:rPr>
          <w:rStyle w:val="StyleUnderline"/>
          <w:highlight w:val="cyan"/>
        </w:rPr>
        <w:t>have</w:t>
      </w:r>
      <w:r w:rsidRPr="00C958BC">
        <w:rPr>
          <w:rStyle w:val="StyleUnderline"/>
        </w:rPr>
        <w:t xml:space="preserve"> long </w:t>
      </w:r>
      <w:r w:rsidRPr="005B4942">
        <w:rPr>
          <w:rStyle w:val="StyleUnderline"/>
          <w:highlight w:val="cyan"/>
        </w:rPr>
        <w:t>sought to undermine the</w:t>
      </w:r>
      <w:r w:rsidRPr="00C958BC">
        <w:rPr>
          <w:rStyle w:val="StyleUnderline"/>
        </w:rPr>
        <w:t xml:space="preserve"> National Labor Relations Board (</w:t>
      </w:r>
      <w:r w:rsidRPr="005B4942">
        <w:rPr>
          <w:rStyle w:val="Emphasis"/>
          <w:highlight w:val="cyan"/>
        </w:rPr>
        <w:t>NLRB</w:t>
      </w:r>
      <w:r w:rsidRPr="00C958BC">
        <w:rPr>
          <w:sz w:val="12"/>
        </w:rPr>
        <w:t xml:space="preserve">), </w:t>
      </w:r>
      <w:r w:rsidRPr="005B4942">
        <w:rPr>
          <w:rStyle w:val="StyleUnderline"/>
          <w:highlight w:val="cyan"/>
        </w:rPr>
        <w:t>claiming it destroys job</w:t>
      </w:r>
      <w:r w:rsidRPr="00C958BC">
        <w:rPr>
          <w:rStyle w:val="StyleUnderline"/>
        </w:rPr>
        <w:t xml:space="preserve">s, </w:t>
      </w:r>
      <w:r w:rsidRPr="005B4942">
        <w:rPr>
          <w:rStyle w:val="StyleUnderline"/>
          <w:highlight w:val="cyan"/>
        </w:rPr>
        <w:t>chills</w:t>
      </w:r>
      <w:r w:rsidRPr="00C958BC">
        <w:rPr>
          <w:rStyle w:val="StyleUnderline"/>
        </w:rPr>
        <w:t xml:space="preserve"> employer free </w:t>
      </w:r>
      <w:r w:rsidRPr="005B4942">
        <w:rPr>
          <w:rStyle w:val="StyleUnderline"/>
          <w:highlight w:val="cyan"/>
        </w:rPr>
        <w:t>speech and makes</w:t>
      </w:r>
      <w:r w:rsidRPr="00C958BC">
        <w:rPr>
          <w:rStyle w:val="StyleUnderline"/>
        </w:rPr>
        <w:t xml:space="preserve"> </w:t>
      </w:r>
      <w:r w:rsidRPr="005B4942">
        <w:rPr>
          <w:rStyle w:val="StyleUnderline"/>
          <w:highlight w:val="cyan"/>
        </w:rPr>
        <w:t>life harder for businesses</w:t>
      </w:r>
      <w:r w:rsidRPr="00C958BC">
        <w:rPr>
          <w:rStyle w:val="StyleUnderline"/>
        </w:rPr>
        <w:t>, generally.</w:t>
      </w:r>
      <w:r w:rsidRPr="00C958BC">
        <w:rPr>
          <w:sz w:val="12"/>
        </w:rPr>
        <w:t xml:space="preserve"> The House Committee on Education and the Workforce continued that attack last month, holding a subcommittee hearing, entitled ​“Restoring Balance and Fairness to the National Relations Board.”</w:t>
      </w:r>
    </w:p>
    <w:p w14:paraId="5631DD8B" w14:textId="77777777" w:rsidR="00533C41" w:rsidRPr="00C958BC" w:rsidRDefault="00533C41" w:rsidP="00533C41">
      <w:pPr>
        <w:rPr>
          <w:sz w:val="12"/>
        </w:rPr>
      </w:pPr>
      <w:r w:rsidRPr="00C958BC">
        <w:rPr>
          <w:sz w:val="12"/>
        </w:rPr>
        <w:t xml:space="preserve">Chaired by Rep. Tim Walberg, a </w:t>
      </w:r>
      <w:r w:rsidRPr="00C958BC">
        <w:rPr>
          <w:rStyle w:val="StyleUnderline"/>
        </w:rPr>
        <w:t>Republican</w:t>
      </w:r>
      <w:r w:rsidRPr="00C958BC">
        <w:rPr>
          <w:sz w:val="12"/>
        </w:rPr>
        <w:t xml:space="preserve"> from Michigan, the </w:t>
      </w:r>
      <w:r w:rsidRPr="00C958BC">
        <w:rPr>
          <w:rStyle w:val="StyleUnderline"/>
        </w:rPr>
        <w:t>hearing focused on the NLRB’s</w:t>
      </w:r>
      <w:r w:rsidRPr="00C958BC">
        <w:rPr>
          <w:sz w:val="12"/>
        </w:rPr>
        <w:t xml:space="preserve"> recent </w:t>
      </w:r>
      <w:r w:rsidRPr="00C958BC">
        <w:rPr>
          <w:rStyle w:val="StyleUnderline"/>
        </w:rPr>
        <w:t>joint employer standard</w:t>
      </w:r>
      <w:r w:rsidRPr="00C958BC">
        <w:rPr>
          <w:sz w:val="12"/>
        </w:rPr>
        <w:t>, its recognition of so-called micro-unions and the board’s new election rules, which Walberg called an ​“ambush election” rule.</w:t>
      </w:r>
    </w:p>
    <w:p w14:paraId="520CF636" w14:textId="77777777" w:rsidR="00533C41" w:rsidRPr="00C958BC" w:rsidRDefault="00533C41" w:rsidP="00533C41">
      <w:pPr>
        <w:rPr>
          <w:sz w:val="12"/>
        </w:rPr>
      </w:pPr>
      <w:r w:rsidRPr="00C958BC">
        <w:rPr>
          <w:sz w:val="12"/>
        </w:rPr>
        <w:t>“</w:t>
      </w:r>
      <w:r w:rsidRPr="00C958BC">
        <w:rPr>
          <w:rStyle w:val="StyleUnderline"/>
        </w:rPr>
        <w:t>We have repeatedly seen the Obama NLRB overturn long-standing labor policies and put in place new policies designed to empower special interests,”</w:t>
      </w:r>
      <w:r w:rsidRPr="00C958BC">
        <w:rPr>
          <w:sz w:val="12"/>
        </w:rPr>
        <w:t xml:space="preserve"> Walberg said in his opening statement. ​“In the weeks and months ahead, </w:t>
      </w:r>
      <w:r w:rsidRPr="00C958BC">
        <w:rPr>
          <w:rStyle w:val="StyleUnderline"/>
        </w:rPr>
        <w:t xml:space="preserve">we will </w:t>
      </w:r>
      <w:r w:rsidRPr="005B4942">
        <w:rPr>
          <w:rStyle w:val="StyleUnderline"/>
          <w:highlight w:val="cyan"/>
        </w:rPr>
        <w:t>do</w:t>
      </w:r>
      <w:r w:rsidRPr="00C958BC">
        <w:rPr>
          <w:rStyle w:val="StyleUnderline"/>
        </w:rPr>
        <w:t xml:space="preserve"> </w:t>
      </w:r>
      <w:r w:rsidRPr="005B4942">
        <w:rPr>
          <w:rStyle w:val="Emphasis"/>
          <w:highlight w:val="cyan"/>
        </w:rPr>
        <w:t>everything</w:t>
      </w:r>
      <w:r w:rsidRPr="00C958BC">
        <w:rPr>
          <w:rStyle w:val="Emphasis"/>
        </w:rPr>
        <w:t xml:space="preserve"> we can </w:t>
      </w:r>
      <w:r w:rsidRPr="005B4942">
        <w:rPr>
          <w:rStyle w:val="Emphasis"/>
          <w:highlight w:val="cyan"/>
        </w:rPr>
        <w:t>to turn back this</w:t>
      </w:r>
      <w:r w:rsidRPr="00C958BC">
        <w:rPr>
          <w:rStyle w:val="Emphasis"/>
        </w:rPr>
        <w:t xml:space="preserve"> failed, activist </w:t>
      </w:r>
      <w:r w:rsidRPr="005B4942">
        <w:rPr>
          <w:rStyle w:val="Emphasis"/>
          <w:highlight w:val="cyan"/>
        </w:rPr>
        <w:t>agenda</w:t>
      </w:r>
      <w:r w:rsidRPr="00C958BC">
        <w:rPr>
          <w:sz w:val="12"/>
        </w:rPr>
        <w:t xml:space="preserve"> and restore balance and fairness to the board.”</w:t>
      </w:r>
    </w:p>
    <w:p w14:paraId="564E51DA" w14:textId="77777777" w:rsidR="00533C41" w:rsidRPr="00C958BC" w:rsidRDefault="00533C41" w:rsidP="00533C41">
      <w:pPr>
        <w:rPr>
          <w:sz w:val="12"/>
        </w:rPr>
      </w:pPr>
      <w:r w:rsidRPr="00C958BC">
        <w:rPr>
          <w:sz w:val="12"/>
        </w:rPr>
        <w:t>Countering this, committee Democrats argued that the NLRB’s role in supporting workers’ collective bargaining rights is essential to improving wages, ensuring benefits and decreasing income inequality. They, and labor advocates, say the NLRB policies Republicans oppose are important responses to the current employment landscape.</w:t>
      </w:r>
    </w:p>
    <w:p w14:paraId="15A7090A" w14:textId="77777777" w:rsidR="00533C41" w:rsidRPr="00C958BC" w:rsidRDefault="00533C41" w:rsidP="00533C41">
      <w:pPr>
        <w:rPr>
          <w:sz w:val="12"/>
        </w:rPr>
      </w:pPr>
      <w:r w:rsidRPr="00C958BC">
        <w:rPr>
          <w:rStyle w:val="StyleUnderline"/>
        </w:rPr>
        <w:t xml:space="preserve">The assault on the NRLB falls </w:t>
      </w:r>
      <w:r w:rsidRPr="005B4942">
        <w:rPr>
          <w:rStyle w:val="StyleUnderline"/>
          <w:highlight w:val="cyan"/>
        </w:rPr>
        <w:t xml:space="preserve">in </w:t>
      </w:r>
      <w:r w:rsidRPr="005B4942">
        <w:rPr>
          <w:rStyle w:val="Emphasis"/>
          <w:highlight w:val="cyan"/>
        </w:rPr>
        <w:t xml:space="preserve">line with broader </w:t>
      </w:r>
      <w:r w:rsidRPr="005B4942">
        <w:rPr>
          <w:rStyle w:val="Emphasis"/>
        </w:rPr>
        <w:t>Republican</w:t>
      </w:r>
      <w:r w:rsidRPr="00C958BC">
        <w:rPr>
          <w:rStyle w:val="Emphasis"/>
        </w:rPr>
        <w:t xml:space="preserve"> and </w:t>
      </w:r>
      <w:r w:rsidRPr="005B4942">
        <w:rPr>
          <w:rStyle w:val="Emphasis"/>
          <w:highlight w:val="cyan"/>
        </w:rPr>
        <w:t>right-wing efforts to disempower the NLRB</w:t>
      </w:r>
      <w:r w:rsidRPr="00C958BC">
        <w:rPr>
          <w:sz w:val="12"/>
        </w:rPr>
        <w:t xml:space="preserve">, </w:t>
      </w:r>
      <w:r w:rsidRPr="005B4942">
        <w:rPr>
          <w:rStyle w:val="StyleUnderline"/>
          <w:highlight w:val="cyan"/>
        </w:rPr>
        <w:t>such as those outlined in</w:t>
      </w:r>
      <w:r w:rsidRPr="00C958BC">
        <w:rPr>
          <w:sz w:val="12"/>
        </w:rPr>
        <w:t xml:space="preserve"> The Heritage Foundation’s ​“A Blueprint for Balance: A Federal Budget for 2017” and </w:t>
      </w:r>
      <w:r w:rsidRPr="005B4942">
        <w:rPr>
          <w:rStyle w:val="Emphasis"/>
          <w:highlight w:val="cyan"/>
        </w:rPr>
        <w:t>the</w:t>
      </w:r>
      <w:r w:rsidRPr="00C958BC">
        <w:rPr>
          <w:rStyle w:val="Emphasis"/>
        </w:rPr>
        <w:t xml:space="preserve"> </w:t>
      </w:r>
      <w:r w:rsidRPr="005B4942">
        <w:rPr>
          <w:rStyle w:val="Emphasis"/>
          <w:highlight w:val="cyan"/>
        </w:rPr>
        <w:t>H</w:t>
      </w:r>
      <w:r w:rsidRPr="00C958BC">
        <w:rPr>
          <w:rStyle w:val="Emphasis"/>
        </w:rPr>
        <w:t xml:space="preserve">ouse </w:t>
      </w:r>
      <w:r w:rsidRPr="005B4942">
        <w:rPr>
          <w:rStyle w:val="Emphasis"/>
          <w:highlight w:val="cyan"/>
        </w:rPr>
        <w:t>F</w:t>
      </w:r>
      <w:r w:rsidRPr="005B4942">
        <w:rPr>
          <w:rStyle w:val="Emphasis"/>
        </w:rPr>
        <w:t>reedom</w:t>
      </w:r>
      <w:r w:rsidRPr="00C958BC">
        <w:rPr>
          <w:rStyle w:val="Emphasis"/>
        </w:rPr>
        <w:t xml:space="preserve"> </w:t>
      </w:r>
      <w:r w:rsidRPr="005B4942">
        <w:rPr>
          <w:rStyle w:val="Emphasis"/>
          <w:highlight w:val="cyan"/>
        </w:rPr>
        <w:t>C</w:t>
      </w:r>
      <w:r w:rsidRPr="00C958BC">
        <w:rPr>
          <w:rStyle w:val="Emphasis"/>
        </w:rPr>
        <w:t xml:space="preserve">aucus’ </w:t>
      </w:r>
      <w:r w:rsidRPr="00C958BC">
        <w:rPr>
          <w:rStyle w:val="StyleUnderline"/>
        </w:rPr>
        <w:t>​“First 100 Days: Rules, Regulations, and Executive Orders to Examine, Revoke, and Issue.”</w:t>
      </w:r>
      <w:r w:rsidRPr="00C958BC">
        <w:rPr>
          <w:sz w:val="12"/>
        </w:rPr>
        <w:t xml:space="preserve"> </w:t>
      </w:r>
      <w:r w:rsidRPr="00C958BC">
        <w:rPr>
          <w:rStyle w:val="StyleUnderline"/>
        </w:rPr>
        <w:t xml:space="preserve">Their </w:t>
      </w:r>
      <w:r w:rsidRPr="005B4942">
        <w:rPr>
          <w:rStyle w:val="StyleUnderline"/>
          <w:highlight w:val="cyan"/>
        </w:rPr>
        <w:t>recommendations</w:t>
      </w:r>
      <w:r w:rsidRPr="00C958BC">
        <w:rPr>
          <w:rStyle w:val="StyleUnderline"/>
        </w:rPr>
        <w:t xml:space="preserve"> include </w:t>
      </w:r>
      <w:r w:rsidRPr="00C958BC">
        <w:rPr>
          <w:rStyle w:val="Emphasis"/>
        </w:rPr>
        <w:t>undoing the joint employer standard</w:t>
      </w:r>
      <w:r w:rsidRPr="00C958BC">
        <w:rPr>
          <w:sz w:val="12"/>
        </w:rPr>
        <w:t xml:space="preserve">, </w:t>
      </w:r>
      <w:r w:rsidRPr="00C958BC">
        <w:rPr>
          <w:rStyle w:val="StyleUnderline"/>
        </w:rPr>
        <w:t xml:space="preserve">which puts both staffing agencies and employers at the </w:t>
      </w:r>
      <w:r w:rsidRPr="00C958BC">
        <w:rPr>
          <w:rStyle w:val="Emphasis"/>
        </w:rPr>
        <w:t xml:space="preserve">same bargaining table </w:t>
      </w:r>
      <w:proofErr w:type="gramStart"/>
      <w:r w:rsidRPr="00C958BC">
        <w:rPr>
          <w:rStyle w:val="Emphasis"/>
        </w:rPr>
        <w:t>with</w:t>
      </w:r>
      <w:proofErr w:type="gramEnd"/>
      <w:r w:rsidRPr="00C958BC">
        <w:rPr>
          <w:rStyle w:val="Emphasis"/>
        </w:rPr>
        <w:t xml:space="preserve"> employees</w:t>
      </w:r>
      <w:r w:rsidRPr="00C958BC">
        <w:rPr>
          <w:sz w:val="12"/>
        </w:rPr>
        <w:t xml:space="preserve">, </w:t>
      </w:r>
      <w:r w:rsidRPr="00C958BC">
        <w:rPr>
          <w:rStyle w:val="StyleUnderline"/>
        </w:rPr>
        <w:t xml:space="preserve">and moving </w:t>
      </w:r>
      <w:r w:rsidRPr="005B4942">
        <w:rPr>
          <w:rStyle w:val="StyleUnderline"/>
          <w:highlight w:val="cyan"/>
        </w:rPr>
        <w:t xml:space="preserve">to </w:t>
      </w:r>
      <w:r w:rsidRPr="005B4942">
        <w:rPr>
          <w:rStyle w:val="Emphasis"/>
          <w:highlight w:val="cyan"/>
        </w:rPr>
        <w:t>defund the NLRB</w:t>
      </w:r>
      <w:r w:rsidRPr="00C958BC">
        <w:rPr>
          <w:sz w:val="12"/>
        </w:rPr>
        <w:t xml:space="preserve"> based on declining union membership.</w:t>
      </w:r>
    </w:p>
    <w:p w14:paraId="44128D3D" w14:textId="77777777" w:rsidR="00533C41" w:rsidRPr="00C958BC" w:rsidRDefault="00533C41" w:rsidP="00533C41">
      <w:pPr>
        <w:rPr>
          <w:sz w:val="12"/>
        </w:rPr>
      </w:pPr>
      <w:r w:rsidRPr="00C958BC">
        <w:rPr>
          <w:sz w:val="12"/>
        </w:rPr>
        <w:t>According to subcommittee ranking member Rep. Gregorio Sablan, from the Northern Mariana Islands, ​“there have been 25 hearings and [bill] markups focused exclusively on weakening the National Labor Relations Act” during the past three sessions of Congress.</w:t>
      </w:r>
    </w:p>
    <w:p w14:paraId="16C13760" w14:textId="77777777" w:rsidR="00533C41" w:rsidRDefault="00533C41" w:rsidP="00533C41">
      <w:pPr>
        <w:rPr>
          <w:sz w:val="12"/>
        </w:rPr>
      </w:pPr>
      <w:r w:rsidRPr="00C958BC">
        <w:rPr>
          <w:sz w:val="12"/>
        </w:rPr>
        <w:t xml:space="preserve">“When you consider that private sector unions represent a mere 6.4 percent of the workforce, it is troubling that the Committee has directed so much time on this small independent agency. But </w:t>
      </w:r>
      <w:r w:rsidRPr="005B4942">
        <w:rPr>
          <w:rStyle w:val="StyleUnderline"/>
          <w:highlight w:val="cyan"/>
        </w:rPr>
        <w:t>attacks</w:t>
      </w:r>
      <w:r w:rsidRPr="00C958BC">
        <w:rPr>
          <w:rStyle w:val="StyleUnderline"/>
        </w:rPr>
        <w:t xml:space="preserve"> on the NLRB </w:t>
      </w:r>
      <w:r w:rsidRPr="005B4942">
        <w:rPr>
          <w:rStyle w:val="StyleUnderline"/>
          <w:highlight w:val="cyan"/>
        </w:rPr>
        <w:t>are</w:t>
      </w:r>
      <w:r w:rsidRPr="00C958BC">
        <w:rPr>
          <w:sz w:val="12"/>
        </w:rPr>
        <w:t xml:space="preserve"> what they are — </w:t>
      </w:r>
      <w:r w:rsidRPr="005B4942">
        <w:rPr>
          <w:rStyle w:val="Emphasis"/>
          <w:highlight w:val="cyan"/>
        </w:rPr>
        <w:t>a proxy for attacks on unions</w:t>
      </w:r>
      <w:r w:rsidRPr="00C958BC">
        <w:rPr>
          <w:sz w:val="12"/>
        </w:rPr>
        <w:t>,” said Sablan.</w:t>
      </w:r>
    </w:p>
    <w:p w14:paraId="0CFDA298" w14:textId="77777777" w:rsidR="00533C41" w:rsidRPr="00533C41" w:rsidRDefault="00533C41" w:rsidP="00533C41"/>
    <w:p w14:paraId="28A3407D" w14:textId="018A5311" w:rsidR="00533C41" w:rsidRPr="003C19AB" w:rsidRDefault="00533C41" w:rsidP="00533C41">
      <w:pPr>
        <w:keepNext/>
        <w:keepLines/>
        <w:spacing w:before="40" w:after="0"/>
        <w:outlineLvl w:val="3"/>
        <w:rPr>
          <w:rFonts w:eastAsia="Times New Roman" w:cs="Times New Roman"/>
          <w:b/>
          <w:iCs/>
          <w:sz w:val="26"/>
        </w:rPr>
      </w:pPr>
      <w:r w:rsidRPr="003C19AB">
        <w:rPr>
          <w:rFonts w:eastAsia="Times New Roman" w:cs="Times New Roman"/>
          <w:b/>
          <w:iCs/>
          <w:sz w:val="26"/>
        </w:rPr>
        <w:t>Securitization is justified if our impacts are true</w:t>
      </w:r>
    </w:p>
    <w:p w14:paraId="19EDD4F4" w14:textId="77777777" w:rsidR="00533C41" w:rsidRPr="003C19AB" w:rsidRDefault="00533C41" w:rsidP="00533C41">
      <w:pPr>
        <w:rPr>
          <w:rFonts w:eastAsia="Calibri"/>
        </w:rPr>
      </w:pPr>
      <w:r w:rsidRPr="003C19AB">
        <w:rPr>
          <w:rFonts w:eastAsia="Calibri"/>
          <w:b/>
          <w:bCs/>
          <w:sz w:val="26"/>
        </w:rPr>
        <w:t xml:space="preserve">Floyd 2019 </w:t>
      </w:r>
      <w:r w:rsidRPr="003C19AB">
        <w:rPr>
          <w:rFonts w:eastAsia="Calibri"/>
        </w:rPr>
        <w:t xml:space="preserve">(Rita Floyd, Prof in Security Studies at the University of Birmingham, “The Morality of Security” </w:t>
      </w:r>
      <w:hyperlink r:id="rId7" w:history="1">
        <w:r w:rsidRPr="003C19AB">
          <w:rPr>
            <w:rFonts w:eastAsia="Calibri"/>
            <w:color w:val="0563C1"/>
            <w:u w:val="single"/>
          </w:rPr>
          <w:t>https://doi.org/10.1017/9781108667814.010</w:t>
        </w:r>
      </w:hyperlink>
      <w:r w:rsidRPr="003C19AB">
        <w:rPr>
          <w:rFonts w:eastAsia="Calibri"/>
        </w:rPr>
        <w:t>) //</w:t>
      </w:r>
      <w:proofErr w:type="spellStart"/>
      <w:r w:rsidRPr="003C19AB">
        <w:rPr>
          <w:rFonts w:eastAsia="Calibri"/>
        </w:rPr>
        <w:t>sethlee</w:t>
      </w:r>
      <w:proofErr w:type="spellEnd"/>
    </w:p>
    <w:p w14:paraId="540F4A70" w14:textId="77777777" w:rsidR="00533C41" w:rsidRPr="003C19AB" w:rsidRDefault="00533C41" w:rsidP="00533C41">
      <w:pPr>
        <w:rPr>
          <w:rFonts w:eastAsia="Calibri"/>
          <w:u w:val="single"/>
        </w:rPr>
      </w:pPr>
      <w:r w:rsidRPr="003C19AB">
        <w:rPr>
          <w:rFonts w:eastAsia="Calibri"/>
          <w:sz w:val="12"/>
        </w:rPr>
        <w:t>In the process I have set forth eight principles determining just securitization. These principles are supposed to hold regardless of the origin of the threat, the nature of the referent object (i.e. the entity threatened and to be made safe by securitization) and the provider of security. In more detail I have argued that</w:t>
      </w:r>
      <w:r w:rsidRPr="003C19AB">
        <w:rPr>
          <w:rFonts w:eastAsia="Calibri"/>
          <w:u w:val="single"/>
        </w:rPr>
        <w:t xml:space="preserve"> </w:t>
      </w:r>
      <w:r w:rsidRPr="003C19AB">
        <w:rPr>
          <w:rFonts w:eastAsia="Calibri"/>
          <w:highlight w:val="cyan"/>
          <w:u w:val="single"/>
        </w:rPr>
        <w:t xml:space="preserve">securitization is </w:t>
      </w:r>
      <w:r w:rsidRPr="003C19AB">
        <w:rPr>
          <w:rFonts w:eastAsia="Calibri"/>
          <w:b/>
          <w:iCs/>
          <w:highlight w:val="cyan"/>
          <w:u w:val="single"/>
        </w:rPr>
        <w:t>morally permissible</w:t>
      </w:r>
      <w:r w:rsidRPr="003C19AB">
        <w:rPr>
          <w:rFonts w:eastAsia="Calibri"/>
          <w:u w:val="single"/>
        </w:rPr>
        <w:t xml:space="preserve"> only </w:t>
      </w:r>
      <w:r w:rsidRPr="003C19AB">
        <w:rPr>
          <w:rFonts w:eastAsia="Calibri"/>
          <w:highlight w:val="cyan"/>
          <w:u w:val="single"/>
        </w:rPr>
        <w:t>in the presence of a just cause</w:t>
      </w:r>
      <w:r w:rsidRPr="003C19AB">
        <w:rPr>
          <w:rFonts w:eastAsia="Calibri"/>
          <w:u w:val="single"/>
        </w:rPr>
        <w:t xml:space="preserve"> which in turn is </w:t>
      </w:r>
      <w:r w:rsidRPr="003C19AB">
        <w:rPr>
          <w:rFonts w:eastAsia="Calibri"/>
          <w:highlight w:val="cyan"/>
          <w:u w:val="single"/>
        </w:rPr>
        <w:t xml:space="preserve">made up of an objective </w:t>
      </w:r>
      <w:r w:rsidRPr="003C19AB">
        <w:rPr>
          <w:rFonts w:eastAsia="Calibri"/>
          <w:b/>
          <w:iCs/>
          <w:highlight w:val="cyan"/>
          <w:u w:val="single"/>
        </w:rPr>
        <w:t>existential threat</w:t>
      </w:r>
      <w:r w:rsidRPr="003C19AB">
        <w:rPr>
          <w:rFonts w:eastAsia="Calibri"/>
          <w:b/>
          <w:iCs/>
          <w:u w:val="single"/>
        </w:rPr>
        <w:t xml:space="preserve"> </w:t>
      </w:r>
      <w:r w:rsidRPr="003C19AB">
        <w:rPr>
          <w:rFonts w:eastAsia="Calibri"/>
          <w:u w:val="single"/>
        </w:rPr>
        <w:t>to a just referent object of security</w:t>
      </w:r>
      <w:r w:rsidRPr="003C19AB">
        <w:rPr>
          <w:rFonts w:eastAsia="Calibri"/>
          <w:sz w:val="12"/>
        </w:rPr>
        <w:t xml:space="preserve">. Referent objects are just provided they satisfy basic human needs, specifically autonomy and physical health. I further insisted on a sincerity of intention condition, whereby the right intention for securitization is the just cause. </w:t>
      </w:r>
      <w:r w:rsidRPr="003C19AB">
        <w:rPr>
          <w:rFonts w:eastAsia="Calibri"/>
          <w:u w:val="single"/>
        </w:rPr>
        <w:t xml:space="preserve">Just initiation of securitization was complemented by a criterion specifying </w:t>
      </w:r>
      <w:proofErr w:type="spellStart"/>
      <w:r w:rsidRPr="003C19AB">
        <w:rPr>
          <w:rFonts w:eastAsia="Calibri"/>
          <w:u w:val="single"/>
        </w:rPr>
        <w:t>macroproportionality</w:t>
      </w:r>
      <w:proofErr w:type="spellEnd"/>
      <w:r w:rsidRPr="003C19AB">
        <w:rPr>
          <w:rFonts w:eastAsia="Calibri"/>
          <w:u w:val="single"/>
        </w:rPr>
        <w:t xml:space="preserve">, which held that the expected </w:t>
      </w:r>
      <w:r w:rsidRPr="003C19AB">
        <w:rPr>
          <w:rFonts w:eastAsia="Calibri"/>
          <w:highlight w:val="cyan"/>
          <w:u w:val="single"/>
        </w:rPr>
        <w:t xml:space="preserve">good gained </w:t>
      </w:r>
      <w:r w:rsidRPr="003C19AB">
        <w:rPr>
          <w:rFonts w:eastAsia="Calibri"/>
          <w:u w:val="single"/>
        </w:rPr>
        <w:t xml:space="preserve">from securitization </w:t>
      </w:r>
      <w:r w:rsidRPr="003C19AB">
        <w:rPr>
          <w:rFonts w:eastAsia="Calibri"/>
          <w:highlight w:val="cyan"/>
          <w:u w:val="single"/>
        </w:rPr>
        <w:t>must b</w:t>
      </w:r>
      <w:r w:rsidRPr="003C19AB">
        <w:rPr>
          <w:rFonts w:eastAsia="Calibri"/>
          <w:u w:val="single"/>
        </w:rPr>
        <w:t xml:space="preserve">e judged </w:t>
      </w:r>
      <w:r w:rsidRPr="003C19AB">
        <w:rPr>
          <w:rFonts w:eastAsia="Calibri"/>
          <w:b/>
          <w:iCs/>
          <w:highlight w:val="cyan"/>
          <w:u w:val="single"/>
        </w:rPr>
        <w:t xml:space="preserve">greater </w:t>
      </w:r>
      <w:r w:rsidRPr="003C19AB">
        <w:rPr>
          <w:rFonts w:eastAsia="Calibri"/>
          <w:highlight w:val="cyan"/>
          <w:u w:val="single"/>
        </w:rPr>
        <w:t xml:space="preserve">than </w:t>
      </w:r>
      <w:r w:rsidRPr="003C19AB">
        <w:rPr>
          <w:rFonts w:eastAsia="Calibri"/>
          <w:u w:val="single"/>
        </w:rPr>
        <w:t xml:space="preserve">expected </w:t>
      </w:r>
      <w:r w:rsidRPr="003C19AB">
        <w:rPr>
          <w:rFonts w:eastAsia="Calibri"/>
          <w:highlight w:val="cyan"/>
          <w:u w:val="single"/>
        </w:rPr>
        <w:t>harm</w:t>
      </w:r>
      <w:r w:rsidRPr="003C19AB">
        <w:rPr>
          <w:rFonts w:eastAsia="Calibri"/>
          <w:u w:val="single"/>
        </w:rPr>
        <w:t xml:space="preserve"> from securitization</w:t>
      </w:r>
      <w:r w:rsidRPr="003C19AB">
        <w:rPr>
          <w:rFonts w:eastAsia="Calibri"/>
          <w:sz w:val="12"/>
        </w:rPr>
        <w:t xml:space="preserve">. I further specified </w:t>
      </w:r>
      <w:proofErr w:type="gramStart"/>
      <w:r w:rsidRPr="003C19AB">
        <w:rPr>
          <w:rFonts w:eastAsia="Calibri"/>
          <w:sz w:val="12"/>
        </w:rPr>
        <w:t>that just</w:t>
      </w:r>
      <w:proofErr w:type="gramEnd"/>
      <w:r w:rsidRPr="003C19AB">
        <w:rPr>
          <w:rFonts w:eastAsia="Calibri"/>
          <w:sz w:val="12"/>
        </w:rPr>
        <w:t xml:space="preserve"> </w:t>
      </w:r>
      <w:r w:rsidRPr="003C19AB">
        <w:rPr>
          <w:rFonts w:eastAsia="Calibri"/>
          <w:highlight w:val="cyan"/>
          <w:u w:val="single"/>
        </w:rPr>
        <w:t>securitization needs to take account of the probable consequences</w:t>
      </w:r>
      <w:r w:rsidRPr="003C19AB">
        <w:rPr>
          <w:rFonts w:eastAsia="Calibri"/>
          <w:u w:val="single"/>
        </w:rPr>
        <w:t xml:space="preserve"> </w:t>
      </w:r>
      <w:r w:rsidRPr="003C19AB">
        <w:rPr>
          <w:rFonts w:eastAsia="Calibri"/>
          <w:sz w:val="12"/>
        </w:rPr>
        <w:t xml:space="preserve">of treating an issue in security mode. </w:t>
      </w:r>
      <w:r w:rsidRPr="003C19AB">
        <w:rPr>
          <w:rFonts w:eastAsia="Calibri"/>
          <w:u w:val="single"/>
        </w:rPr>
        <w:t xml:space="preserve">Specifically, </w:t>
      </w:r>
      <w:r w:rsidRPr="003C19AB">
        <w:rPr>
          <w:rFonts w:eastAsia="Calibri"/>
          <w:highlight w:val="cyan"/>
          <w:u w:val="single"/>
        </w:rPr>
        <w:t xml:space="preserve">securitization </w:t>
      </w:r>
      <w:proofErr w:type="gramStart"/>
      <w:r w:rsidRPr="003C19AB">
        <w:rPr>
          <w:rFonts w:eastAsia="Calibri"/>
          <w:highlight w:val="cyan"/>
          <w:u w:val="single"/>
        </w:rPr>
        <w:t>has to</w:t>
      </w:r>
      <w:proofErr w:type="gramEnd"/>
      <w:r w:rsidRPr="003C19AB">
        <w:rPr>
          <w:rFonts w:eastAsia="Calibri"/>
          <w:highlight w:val="cyan"/>
          <w:u w:val="single"/>
        </w:rPr>
        <w:t xml:space="preserve"> have a reasonable</w:t>
      </w:r>
      <w:r w:rsidRPr="003C19AB">
        <w:rPr>
          <w:rFonts w:eastAsia="Calibri"/>
          <w:u w:val="single"/>
        </w:rPr>
        <w:t xml:space="preserve"> (i.e. greater than that of </w:t>
      </w:r>
      <w:proofErr w:type="spellStart"/>
      <w:r w:rsidRPr="003C19AB">
        <w:rPr>
          <w:rFonts w:eastAsia="Calibri"/>
          <w:u w:val="single"/>
        </w:rPr>
        <w:t>nonsecuritization</w:t>
      </w:r>
      <w:proofErr w:type="spellEnd"/>
      <w:r w:rsidRPr="003C19AB">
        <w:rPr>
          <w:rFonts w:eastAsia="Calibri"/>
          <w:u w:val="single"/>
        </w:rPr>
        <w:t xml:space="preserve"> alternatives) </w:t>
      </w:r>
      <w:r w:rsidRPr="003C19AB">
        <w:rPr>
          <w:rFonts w:eastAsia="Calibri"/>
          <w:highlight w:val="cyan"/>
          <w:u w:val="single"/>
        </w:rPr>
        <w:t xml:space="preserve">chance of </w:t>
      </w:r>
      <w:r w:rsidRPr="003C19AB">
        <w:rPr>
          <w:rFonts w:eastAsia="Calibri"/>
          <w:u w:val="single"/>
        </w:rPr>
        <w:t>succeeding in achieving the just cause.</w:t>
      </w:r>
      <w:r w:rsidRPr="003C19AB">
        <w:rPr>
          <w:rFonts w:eastAsia="Calibri"/>
          <w:sz w:val="12"/>
        </w:rPr>
        <w:t xml:space="preserve"> The second of the two research questions was discussed as part of the development of the principles designating just conduct during securitization</w:t>
      </w:r>
      <w:r w:rsidRPr="003C19AB">
        <w:rPr>
          <w:rFonts w:eastAsia="Calibri"/>
          <w:u w:val="single"/>
        </w:rPr>
        <w:t xml:space="preserve">. I argued that the security measures used must be appropriate for dealing with the threat in </w:t>
      </w:r>
      <w:proofErr w:type="gramStart"/>
      <w:r w:rsidRPr="003C19AB">
        <w:rPr>
          <w:rFonts w:eastAsia="Calibri"/>
          <w:u w:val="single"/>
        </w:rPr>
        <w:t>question</w:t>
      </w:r>
      <w:r w:rsidRPr="003C19AB">
        <w:rPr>
          <w:rFonts w:eastAsia="Calibri"/>
          <w:sz w:val="12"/>
        </w:rPr>
        <w:t>, and</w:t>
      </w:r>
      <w:proofErr w:type="gramEnd"/>
      <w:r w:rsidRPr="003C19AB">
        <w:rPr>
          <w:rFonts w:eastAsia="Calibri"/>
          <w:sz w:val="12"/>
        </w:rPr>
        <w:t xml:space="preserve"> not serve some ulterior motive. A second criterion was concerned with reducing harm as much as possible</w:t>
      </w:r>
      <w:r w:rsidRPr="003C19AB">
        <w:rPr>
          <w:rFonts w:eastAsia="Calibri"/>
          <w:u w:val="single"/>
        </w:rPr>
        <w:t>; I argued that while the nature of the security measures differs according to the source of the threat, as well as the nature of the referent object, securitizing actors must consider the harm caused by the measures, and aim to choose the least overall harmful option available</w:t>
      </w:r>
      <w:r w:rsidRPr="003C19AB">
        <w:rPr>
          <w:rFonts w:eastAsia="Calibri"/>
          <w:sz w:val="12"/>
        </w:rPr>
        <w:t xml:space="preserve">. In addition, I argued that securitization is unjust if the measures used are more harmful to the referent object than the threat they seek to solve. A third and final criterion specified just conduct of executors of securitization, including security professionals. I argued that although securitization necessarily involves the infringement of some human rights, executors of securitization should when they – as part of securitization – harm people be appropriately constraint those people’s rights to life, freedom from torture and arbitrary detention. Like recent versions of the just war theory, JST goes beyond theorizing simply the moral permissibility of securitization. Instead, it also considers the issue of just termination of securitization. In JST, </w:t>
      </w:r>
      <w:proofErr w:type="spellStart"/>
      <w:r w:rsidRPr="003C19AB">
        <w:rPr>
          <w:rFonts w:eastAsia="Calibri"/>
          <w:sz w:val="12"/>
        </w:rPr>
        <w:t>desecuritization</w:t>
      </w:r>
      <w:proofErr w:type="spellEnd"/>
      <w:r w:rsidRPr="003C19AB">
        <w:rPr>
          <w:rFonts w:eastAsia="Calibri"/>
          <w:sz w:val="12"/>
        </w:rPr>
        <w:t xml:space="preserve"> is conceptualized as a process (not an outcome) that occurs (in time) after securitization. This </w:t>
      </w:r>
      <w:proofErr w:type="gramStart"/>
      <w:r w:rsidRPr="003C19AB">
        <w:rPr>
          <w:rFonts w:eastAsia="Calibri"/>
          <w:sz w:val="12"/>
        </w:rPr>
        <w:t>has meant</w:t>
      </w:r>
      <w:proofErr w:type="gramEnd"/>
      <w:r w:rsidRPr="003C19AB">
        <w:rPr>
          <w:rFonts w:eastAsia="Calibri"/>
          <w:sz w:val="12"/>
        </w:rPr>
        <w:t xml:space="preserve"> that unlike securitization, which in JST remains a political choice decided by securitizing actors, not scholars, </w:t>
      </w:r>
      <w:proofErr w:type="spellStart"/>
      <w:r w:rsidRPr="003C19AB">
        <w:rPr>
          <w:rFonts w:eastAsia="Calibri"/>
          <w:sz w:val="12"/>
        </w:rPr>
        <w:t>desecuritization</w:t>
      </w:r>
      <w:proofErr w:type="spellEnd"/>
      <w:r w:rsidRPr="003C19AB">
        <w:rPr>
          <w:rFonts w:eastAsia="Calibri"/>
          <w:sz w:val="12"/>
        </w:rPr>
        <w:t xml:space="preserve"> is obligatory for actors who are remedially responsible for unmaking the preceding securitization, either </w:t>
      </w:r>
      <w:proofErr w:type="gramStart"/>
      <w:r w:rsidRPr="003C19AB">
        <w:rPr>
          <w:rFonts w:eastAsia="Calibri"/>
          <w:sz w:val="12"/>
        </w:rPr>
        <w:t>on the basis of</w:t>
      </w:r>
      <w:proofErr w:type="gramEnd"/>
      <w:r w:rsidRPr="003C19AB">
        <w:rPr>
          <w:rFonts w:eastAsia="Calibri"/>
          <w:sz w:val="12"/>
        </w:rPr>
        <w:t xml:space="preserve"> outcome responsibility or by connection. Although securitization and </w:t>
      </w:r>
      <w:proofErr w:type="spellStart"/>
      <w:r w:rsidRPr="003C19AB">
        <w:rPr>
          <w:rFonts w:eastAsia="Calibri"/>
          <w:sz w:val="12"/>
        </w:rPr>
        <w:t>desecuritization</w:t>
      </w:r>
      <w:proofErr w:type="spellEnd"/>
      <w:r w:rsidRPr="003C19AB">
        <w:rPr>
          <w:rFonts w:eastAsia="Calibri"/>
          <w:sz w:val="12"/>
        </w:rPr>
        <w:t xml:space="preserve"> are then interrelated processes, in JST the justice of one is judged independently of the justice of the other. In other words, an unjust </w:t>
      </w:r>
      <w:proofErr w:type="spellStart"/>
      <w:r w:rsidRPr="003C19AB">
        <w:rPr>
          <w:rFonts w:eastAsia="Calibri"/>
          <w:sz w:val="12"/>
        </w:rPr>
        <w:t>desecuritization</w:t>
      </w:r>
      <w:proofErr w:type="spellEnd"/>
      <w:r w:rsidRPr="003C19AB">
        <w:rPr>
          <w:rFonts w:eastAsia="Calibri"/>
          <w:sz w:val="12"/>
        </w:rPr>
        <w:t xml:space="preserve"> does not render a just securitization unjust and vice versa. JST specifies three principles of just </w:t>
      </w:r>
      <w:proofErr w:type="spellStart"/>
      <w:r w:rsidRPr="003C19AB">
        <w:rPr>
          <w:rFonts w:eastAsia="Calibri"/>
          <w:sz w:val="12"/>
        </w:rPr>
        <w:t>desecuritization</w:t>
      </w:r>
      <w:proofErr w:type="spellEnd"/>
      <w:r w:rsidRPr="003C19AB">
        <w:rPr>
          <w:rFonts w:eastAsia="Calibri"/>
          <w:sz w:val="12"/>
        </w:rPr>
        <w:t xml:space="preserve">, concerning 1) the timing when </w:t>
      </w:r>
      <w:proofErr w:type="spellStart"/>
      <w:r w:rsidRPr="003C19AB">
        <w:rPr>
          <w:rFonts w:eastAsia="Calibri"/>
          <w:sz w:val="12"/>
        </w:rPr>
        <w:t>desecuritization</w:t>
      </w:r>
      <w:proofErr w:type="spellEnd"/>
      <w:r w:rsidRPr="003C19AB">
        <w:rPr>
          <w:rFonts w:eastAsia="Calibri"/>
          <w:sz w:val="12"/>
        </w:rPr>
        <w:t xml:space="preserve"> must ensue (notably, I have argued that a securitization can remain just only for as long as there is a just cause); 2) the dismantling of the security measures taken, as well as the reversal of security language; and 3) a series of restorative measures aimed at reducing the possibility of renewed and/or reactionary securitization. In addition to providing criteria determining the justice of securitization and </w:t>
      </w:r>
      <w:proofErr w:type="spellStart"/>
      <w:r w:rsidRPr="003C19AB">
        <w:rPr>
          <w:rFonts w:eastAsia="Calibri"/>
          <w:sz w:val="12"/>
        </w:rPr>
        <w:t>desecuritization</w:t>
      </w:r>
      <w:proofErr w:type="spellEnd"/>
      <w:r w:rsidRPr="003C19AB">
        <w:rPr>
          <w:rFonts w:eastAsia="Calibri"/>
          <w:sz w:val="12"/>
        </w:rPr>
        <w:t xml:space="preserve">, the </w:t>
      </w:r>
      <w:proofErr w:type="gramStart"/>
      <w:r w:rsidRPr="003C19AB">
        <w:rPr>
          <w:rFonts w:eastAsia="Calibri"/>
          <w:sz w:val="12"/>
        </w:rPr>
        <w:t>wider research</w:t>
      </w:r>
      <w:proofErr w:type="gramEnd"/>
      <w:r w:rsidRPr="003C19AB">
        <w:rPr>
          <w:rFonts w:eastAsia="Calibri"/>
          <w:sz w:val="12"/>
        </w:rPr>
        <w:t xml:space="preserve"> argument also revealed a number of difficult issues such as that of the moral culpability of executors of securitization who have followed the rules of just securitization, but who have acted in securitizations that were unjustly initiated (Chapter 6, section 6.6). Or the question of whether just </w:t>
      </w:r>
      <w:proofErr w:type="spellStart"/>
      <w:r w:rsidRPr="003C19AB">
        <w:rPr>
          <w:rFonts w:eastAsia="Calibri"/>
          <w:sz w:val="12"/>
        </w:rPr>
        <w:t>desecuritizing</w:t>
      </w:r>
      <w:proofErr w:type="spellEnd"/>
      <w:r w:rsidRPr="003C19AB">
        <w:rPr>
          <w:rFonts w:eastAsia="Calibri"/>
          <w:sz w:val="12"/>
        </w:rPr>
        <w:t xml:space="preserve"> actors who played no part in securitization have fewer restorative responsibilities than </w:t>
      </w:r>
      <w:proofErr w:type="spellStart"/>
      <w:r w:rsidRPr="003C19AB">
        <w:rPr>
          <w:rFonts w:eastAsia="Calibri"/>
          <w:sz w:val="12"/>
        </w:rPr>
        <w:t>desecuritizing</w:t>
      </w:r>
      <w:proofErr w:type="spellEnd"/>
      <w:r w:rsidRPr="003C19AB">
        <w:rPr>
          <w:rFonts w:eastAsia="Calibri"/>
          <w:sz w:val="12"/>
        </w:rPr>
        <w:t xml:space="preserve"> actors culpable of unjust preceding securitization (Chapter 7, section 7.9), or the issue of whether securitization and a relevant counter-securitization can be just at the same time (Chapter 6, section 6.7). I have in this book advanced answers to these and other difficult questions, but I recognize that more can and needs to be said on all of them, as well as on </w:t>
      </w:r>
      <w:proofErr w:type="gramStart"/>
      <w:r w:rsidRPr="003C19AB">
        <w:rPr>
          <w:rFonts w:eastAsia="Calibri"/>
          <w:sz w:val="12"/>
        </w:rPr>
        <w:t>all of</w:t>
      </w:r>
      <w:proofErr w:type="gramEnd"/>
      <w:r w:rsidRPr="003C19AB">
        <w:rPr>
          <w:rFonts w:eastAsia="Calibri"/>
          <w:sz w:val="12"/>
        </w:rPr>
        <w:t xml:space="preserve"> the substantive principles advanced. Beyond contributing to security studies, this book also contributes to the just war tradition. This is especially the case because some just war theorists are increasingly interested in wars that do not involve kinetic force, and as such, phenomena that may be called securitization. By thinking about what the just war tradition’s criteria mean for securitization, JST speaks to just war theorists interested in these softer versions of war. I have mentioned on more than one occasion on the preceding pages that the argument is conceived as very much a first word on just securitization. I hope that other scholars will devise theories of just securitization of their own volition.</w:t>
      </w:r>
      <w:r w:rsidRPr="003C19AB">
        <w:rPr>
          <w:rFonts w:eastAsia="Calibri"/>
          <w:u w:val="single"/>
        </w:rPr>
        <w:t xml:space="preserve"> This is important because I believe that research on the </w:t>
      </w:r>
      <w:r w:rsidRPr="003C19AB">
        <w:rPr>
          <w:rFonts w:eastAsia="Calibri"/>
          <w:highlight w:val="cyan"/>
          <w:u w:val="single"/>
        </w:rPr>
        <w:t>principles of</w:t>
      </w:r>
      <w:r w:rsidRPr="003C19AB">
        <w:rPr>
          <w:rFonts w:eastAsia="Calibri"/>
          <w:u w:val="single"/>
        </w:rPr>
        <w:t xml:space="preserve"> just </w:t>
      </w:r>
      <w:r w:rsidRPr="003C19AB">
        <w:rPr>
          <w:rFonts w:eastAsia="Calibri"/>
          <w:highlight w:val="cyan"/>
          <w:u w:val="single"/>
        </w:rPr>
        <w:t>securitization has</w:t>
      </w:r>
      <w:r w:rsidRPr="003C19AB">
        <w:rPr>
          <w:rFonts w:eastAsia="Calibri"/>
          <w:u w:val="single"/>
        </w:rPr>
        <w:t xml:space="preserve"> more than just </w:t>
      </w:r>
      <w:r w:rsidRPr="003C19AB">
        <w:rPr>
          <w:rFonts w:eastAsia="Calibri"/>
          <w:b/>
          <w:iCs/>
          <w:highlight w:val="cyan"/>
          <w:u w:val="single"/>
        </w:rPr>
        <w:t>the potential to impact positively</w:t>
      </w:r>
      <w:r w:rsidRPr="003C19AB">
        <w:rPr>
          <w:rFonts w:eastAsia="Calibri"/>
          <w:b/>
          <w:iCs/>
          <w:u w:val="single"/>
        </w:rPr>
        <w:t xml:space="preserve"> </w:t>
      </w:r>
      <w:r w:rsidRPr="003C19AB">
        <w:rPr>
          <w:rFonts w:eastAsia="Calibri"/>
          <w:u w:val="single"/>
        </w:rPr>
        <w:t xml:space="preserve">on the scholarly study of security and/or on the </w:t>
      </w:r>
      <w:r w:rsidRPr="003C19AB">
        <w:rPr>
          <w:rFonts w:eastAsia="Calibri"/>
          <w:b/>
          <w:iCs/>
          <w:highlight w:val="cyan"/>
          <w:u w:val="single"/>
        </w:rPr>
        <w:t>decisions and actions of practitioners</w:t>
      </w:r>
      <w:r w:rsidRPr="003C19AB">
        <w:rPr>
          <w:rFonts w:eastAsia="Calibri"/>
          <w:sz w:val="12"/>
        </w:rPr>
        <w:t xml:space="preserve">. Beyond that it could – provided the idea of just securitization becomes widely known, which, in turn, is likely to happen only if just securitization becomes a research area in its own right – equip the public with tools to question the ethics of the decision to securitize including the security measures used and thus hold security practitioners accountable. In other words, the long-desired (in some parts of critical security studies) goal of emancipation can quite conceivably be achieved through just securitization. The room for competing theories of just securitization is vast. One reason for this is that my interpretation of securitization is only one among many possible interpretations of the concept. For example, a theory of just securitization that theorizes securitization as an intersubjective process and focuses on audience acceptance of the speech act as pivotal would look quite different to the principles proposed as part of JST. Among other things, such a theory of just securitization would have to focus on ethical language, that is, on what kind of things securitizing actors are allowed to utter when it comes to securitizing speech acts, while they would also have to focus on what kind of audiences make ideal ethical adjudicators of the speech act and other new issues besides. Another reason for the open-endedness of just securitization research is that JST focuses only on the circumstances when securitization is morally permissible, when it is equally valid and important to ask: when, if ever, is securitization morally required? A theory of just securitization that prioritizes the obligation to securitize is bound to be quite different from JST. Unlike JST, its objective would not be to reduce the number of securitizations in the world, but to use the mobilization power inherent to securitization to achieve security as a state of being. </w:t>
      </w:r>
      <w:proofErr w:type="gramStart"/>
      <w:r w:rsidRPr="003C19AB">
        <w:rPr>
          <w:rFonts w:eastAsia="Calibri"/>
          <w:sz w:val="12"/>
        </w:rPr>
        <w:t>With this in mind, potential</w:t>
      </w:r>
      <w:proofErr w:type="gramEnd"/>
      <w:r w:rsidRPr="003C19AB">
        <w:rPr>
          <w:rFonts w:eastAsia="Calibri"/>
          <w:sz w:val="12"/>
        </w:rPr>
        <w:t xml:space="preserve"> advocates of such a theory might utilize a scalar as opposed to a categorical approach to principles of just securitization (e.g. one where not all principles advanced as part of such a theory </w:t>
      </w:r>
      <w:proofErr w:type="gramStart"/>
      <w:r w:rsidRPr="003C19AB">
        <w:rPr>
          <w:rFonts w:eastAsia="Calibri"/>
          <w:sz w:val="12"/>
        </w:rPr>
        <w:t>have to</w:t>
      </w:r>
      <w:proofErr w:type="gramEnd"/>
      <w:r w:rsidRPr="003C19AB">
        <w:rPr>
          <w:rFonts w:eastAsia="Calibri"/>
          <w:sz w:val="12"/>
        </w:rPr>
        <w:t xml:space="preserve"> be met </w:t>
      </w:r>
      <w:proofErr w:type="gramStart"/>
      <w:r w:rsidRPr="003C19AB">
        <w:rPr>
          <w:rFonts w:eastAsia="Calibri"/>
          <w:sz w:val="12"/>
        </w:rPr>
        <w:t>all of</w:t>
      </w:r>
      <w:proofErr w:type="gramEnd"/>
      <w:r w:rsidRPr="003C19AB">
        <w:rPr>
          <w:rFonts w:eastAsia="Calibri"/>
          <w:sz w:val="12"/>
        </w:rPr>
        <w:t xml:space="preserve"> the time), largely to facilitate the ease with which securitization can take place. Theories of just securitization that focus on moral obligation could differ widely from one another depending on whether their proponents broadly concurred with cosmopolitan/global or communitarian/statist ethics. Moreover,</w:t>
      </w:r>
      <w:r w:rsidRPr="003C19AB">
        <w:rPr>
          <w:rFonts w:eastAsia="Calibri"/>
          <w:u w:val="single"/>
        </w:rPr>
        <w:t xml:space="preserve"> theories of just </w:t>
      </w:r>
      <w:r w:rsidRPr="003C19AB">
        <w:rPr>
          <w:rFonts w:eastAsia="Calibri"/>
          <w:highlight w:val="cyan"/>
          <w:u w:val="single"/>
        </w:rPr>
        <w:t>securitization could</w:t>
      </w:r>
      <w:r w:rsidRPr="003C19AB">
        <w:rPr>
          <w:rFonts w:eastAsia="Calibri"/>
          <w:u w:val="single"/>
        </w:rPr>
        <w:t xml:space="preserve"> also </w:t>
      </w:r>
      <w:r w:rsidRPr="003C19AB">
        <w:rPr>
          <w:rFonts w:eastAsia="Calibri"/>
          <w:highlight w:val="cyan"/>
          <w:u w:val="single"/>
        </w:rPr>
        <w:t>derive their inspiration from virtue ethics, and</w:t>
      </w:r>
      <w:r w:rsidRPr="003C19AB">
        <w:rPr>
          <w:rFonts w:eastAsia="Calibri"/>
          <w:sz w:val="12"/>
        </w:rPr>
        <w:t>, for example,</w:t>
      </w:r>
      <w:r w:rsidRPr="003C19AB">
        <w:rPr>
          <w:rFonts w:eastAsia="Calibri"/>
          <w:u w:val="single"/>
        </w:rPr>
        <w:t xml:space="preserve"> </w:t>
      </w:r>
      <w:r w:rsidRPr="003C19AB">
        <w:rPr>
          <w:rFonts w:eastAsia="Calibri"/>
          <w:b/>
          <w:iCs/>
          <w:highlight w:val="cyan"/>
          <w:u w:val="single"/>
        </w:rPr>
        <w:t>devise principles</w:t>
      </w:r>
      <w:r w:rsidRPr="003C19AB">
        <w:rPr>
          <w:rFonts w:eastAsia="Calibri"/>
          <w:highlight w:val="cyan"/>
          <w:u w:val="single"/>
        </w:rPr>
        <w:t xml:space="preserve"> that determine what makes for a virtuous securitizing actor.</w:t>
      </w:r>
      <w:r w:rsidRPr="003C19AB">
        <w:rPr>
          <w:rFonts w:eastAsia="Calibri"/>
          <w:u w:val="single"/>
        </w:rPr>
        <w:t xml:space="preserve"> </w:t>
      </w:r>
      <w:r w:rsidRPr="003C19AB">
        <w:rPr>
          <w:rFonts w:eastAsia="Calibri"/>
          <w:sz w:val="12"/>
        </w:rPr>
        <w:t xml:space="preserve">Theories of just securitization could supposedly also take a permissive view of the justice of securitization and seek to develop principles that specify the circumstances when securitization is forbidden. In future, just securitization research also needs to engage with the issue of what can reasonably be expected of security practitioners when it comes to the issue of ethics and security.1 These concluding remarks show that </w:t>
      </w:r>
      <w:r w:rsidRPr="003C19AB">
        <w:rPr>
          <w:rFonts w:eastAsia="Calibri"/>
          <w:highlight w:val="cyan"/>
          <w:u w:val="single"/>
        </w:rPr>
        <w:t>there is huge potential for</w:t>
      </w:r>
      <w:r w:rsidRPr="003C19AB">
        <w:rPr>
          <w:rFonts w:eastAsia="Calibri"/>
          <w:u w:val="single"/>
        </w:rPr>
        <w:t xml:space="preserve"> research </w:t>
      </w:r>
      <w:proofErr w:type="gramStart"/>
      <w:r w:rsidRPr="003C19AB">
        <w:rPr>
          <w:rFonts w:eastAsia="Calibri"/>
          <w:u w:val="single"/>
        </w:rPr>
        <w:t>in the area of</w:t>
      </w:r>
      <w:proofErr w:type="gramEnd"/>
      <w:r w:rsidRPr="003C19AB">
        <w:rPr>
          <w:rFonts w:eastAsia="Calibri"/>
          <w:u w:val="single"/>
        </w:rPr>
        <w:t xml:space="preserve"> </w:t>
      </w:r>
      <w:r w:rsidRPr="003C19AB">
        <w:rPr>
          <w:rFonts w:eastAsia="Calibri"/>
          <w:highlight w:val="cyan"/>
          <w:u w:val="single"/>
        </w:rPr>
        <w:t>just securitization</w:t>
      </w:r>
      <w:r w:rsidRPr="003C19AB">
        <w:rPr>
          <w:rFonts w:eastAsia="Calibri"/>
          <w:sz w:val="12"/>
          <w:highlight w:val="cyan"/>
        </w:rPr>
        <w:t>.</w:t>
      </w:r>
      <w:r w:rsidRPr="003C19AB">
        <w:rPr>
          <w:rFonts w:eastAsia="Calibri"/>
          <w:sz w:val="12"/>
        </w:rPr>
        <w:t xml:space="preserve"> In </w:t>
      </w:r>
      <w:proofErr w:type="gramStart"/>
      <w:r w:rsidRPr="003C19AB">
        <w:rPr>
          <w:rFonts w:eastAsia="Calibri"/>
          <w:sz w:val="12"/>
        </w:rPr>
        <w:t>fact</w:t>
      </w:r>
      <w:proofErr w:type="gramEnd"/>
      <w:r w:rsidRPr="003C19AB">
        <w:rPr>
          <w:rFonts w:eastAsia="Calibri"/>
          <w:sz w:val="12"/>
        </w:rPr>
        <w:t xml:space="preserve"> the diversity and thus potential for just </w:t>
      </w:r>
      <w:r w:rsidRPr="003C19AB">
        <w:rPr>
          <w:rFonts w:eastAsia="Calibri"/>
          <w:highlight w:val="cyan"/>
          <w:u w:val="single"/>
        </w:rPr>
        <w:t>securitization</w:t>
      </w:r>
      <w:r w:rsidRPr="003C19AB">
        <w:rPr>
          <w:rFonts w:eastAsia="Calibri"/>
          <w:u w:val="single"/>
        </w:rPr>
        <w:t xml:space="preserve"> research is such that it </w:t>
      </w:r>
      <w:r w:rsidRPr="003C19AB">
        <w:rPr>
          <w:rFonts w:eastAsia="Calibri"/>
          <w:highlight w:val="cyan"/>
          <w:u w:val="single"/>
        </w:rPr>
        <w:t>could become a</w:t>
      </w:r>
      <w:r w:rsidRPr="003C19AB">
        <w:rPr>
          <w:rFonts w:eastAsia="Calibri"/>
          <w:u w:val="single"/>
        </w:rPr>
        <w:t xml:space="preserve"> meta-theoretical</w:t>
      </w:r>
      <w:r w:rsidRPr="003C19AB">
        <w:rPr>
          <w:rFonts w:eastAsia="Calibri"/>
          <w:b/>
          <w:iCs/>
          <w:u w:val="single"/>
        </w:rPr>
        <w:t xml:space="preserve"> </w:t>
      </w:r>
      <w:r w:rsidRPr="003C19AB">
        <w:rPr>
          <w:rFonts w:eastAsia="Calibri"/>
          <w:b/>
          <w:iCs/>
          <w:highlight w:val="cyan"/>
          <w:u w:val="single"/>
        </w:rPr>
        <w:t>framework organizing</w:t>
      </w:r>
      <w:r w:rsidRPr="003C19AB">
        <w:rPr>
          <w:rFonts w:eastAsia="Calibri"/>
          <w:b/>
          <w:iCs/>
          <w:u w:val="single"/>
        </w:rPr>
        <w:t xml:space="preserve"> thinking on</w:t>
      </w:r>
      <w:r w:rsidRPr="003C19AB">
        <w:rPr>
          <w:rFonts w:eastAsia="Calibri"/>
          <w:b/>
          <w:iCs/>
          <w:highlight w:val="cyan"/>
          <w:u w:val="single"/>
        </w:rPr>
        <w:t xml:space="preserve"> ethics</w:t>
      </w:r>
      <w:r w:rsidRPr="003C19AB">
        <w:rPr>
          <w:rFonts w:eastAsia="Calibri"/>
          <w:u w:val="single"/>
        </w:rPr>
        <w:t xml:space="preserve"> and security in general, in the same way as thinking about the morality of war is systematized by the just war tradition</w:t>
      </w:r>
      <w:r w:rsidRPr="003C19AB">
        <w:rPr>
          <w:rFonts w:eastAsia="Calibri"/>
          <w:sz w:val="12"/>
        </w:rPr>
        <w:t xml:space="preserve">. Whatever happens in terms of just securitization research from here on in, this book has shown not only that questions concerning the morality of security ought to be taken seriously by anyone interested in the study and/or practice of security but also that clear and systematic </w:t>
      </w:r>
      <w:r w:rsidRPr="003C19AB">
        <w:rPr>
          <w:rFonts w:eastAsia="Calibri"/>
          <w:u w:val="single"/>
        </w:rPr>
        <w:t>answers are possible.</w:t>
      </w:r>
    </w:p>
    <w:p w14:paraId="170C55A2" w14:textId="77777777" w:rsidR="00533C41" w:rsidRPr="00B50CC2" w:rsidRDefault="00533C41" w:rsidP="00533C41"/>
    <w:p w14:paraId="4F3DDAE1" w14:textId="77777777" w:rsidR="00533C41" w:rsidRPr="003C19AB" w:rsidRDefault="00533C41" w:rsidP="00533C41">
      <w:pPr>
        <w:keepNext/>
        <w:keepLines/>
        <w:spacing w:before="40" w:after="0"/>
        <w:outlineLvl w:val="3"/>
        <w:rPr>
          <w:rFonts w:eastAsia="Times New Roman" w:cs="Times New Roman"/>
          <w:b/>
          <w:iCs/>
          <w:sz w:val="26"/>
        </w:rPr>
      </w:pPr>
      <w:r>
        <w:rPr>
          <w:rFonts w:eastAsia="Times New Roman" w:cs="Times New Roman"/>
          <w:b/>
          <w:iCs/>
          <w:sz w:val="26"/>
        </w:rPr>
        <w:t>Yes revisionism</w:t>
      </w:r>
      <w:r w:rsidRPr="003C19AB">
        <w:rPr>
          <w:rFonts w:eastAsia="Times New Roman" w:cs="Times New Roman"/>
          <w:b/>
          <w:iCs/>
          <w:sz w:val="26"/>
        </w:rPr>
        <w:t xml:space="preserve">, deterrence breakdown invites </w:t>
      </w:r>
      <w:r w:rsidRPr="003C19AB">
        <w:rPr>
          <w:rFonts w:eastAsia="Times New Roman" w:cs="Times New Roman"/>
          <w:b/>
          <w:iCs/>
          <w:sz w:val="26"/>
          <w:u w:val="single"/>
        </w:rPr>
        <w:t>aggression</w:t>
      </w:r>
      <w:r w:rsidRPr="003C19AB">
        <w:rPr>
          <w:rFonts w:eastAsia="Times New Roman" w:cs="Times New Roman"/>
          <w:b/>
          <w:iCs/>
          <w:sz w:val="26"/>
        </w:rPr>
        <w:t xml:space="preserve"> from China that </w:t>
      </w:r>
      <w:r w:rsidRPr="003C19AB">
        <w:rPr>
          <w:rFonts w:eastAsia="Times New Roman" w:cs="Times New Roman"/>
          <w:b/>
          <w:iCs/>
          <w:sz w:val="26"/>
          <w:u w:val="single"/>
        </w:rPr>
        <w:t>escalates</w:t>
      </w:r>
      <w:r w:rsidRPr="003C19AB">
        <w:rPr>
          <w:rFonts w:eastAsia="Times New Roman" w:cs="Times New Roman"/>
          <w:b/>
          <w:iCs/>
          <w:sz w:val="26"/>
        </w:rPr>
        <w:t xml:space="preserve"> the risk of </w:t>
      </w:r>
      <w:r w:rsidRPr="003C19AB">
        <w:rPr>
          <w:rFonts w:eastAsia="Times New Roman" w:cs="Times New Roman"/>
          <w:b/>
          <w:iCs/>
          <w:sz w:val="26"/>
          <w:u w:val="single"/>
        </w:rPr>
        <w:t>all</w:t>
      </w:r>
      <w:r w:rsidRPr="003C19AB">
        <w:rPr>
          <w:rFonts w:eastAsia="Times New Roman" w:cs="Times New Roman"/>
          <w:b/>
          <w:iCs/>
          <w:sz w:val="26"/>
        </w:rPr>
        <w:t xml:space="preserve"> conflict. </w:t>
      </w:r>
    </w:p>
    <w:p w14:paraId="1302B7F7" w14:textId="77777777" w:rsidR="00533C41" w:rsidRPr="003C19AB" w:rsidRDefault="00533C41" w:rsidP="00533C41">
      <w:pPr>
        <w:rPr>
          <w:rFonts w:eastAsia="Calibri"/>
        </w:rPr>
      </w:pPr>
      <w:r w:rsidRPr="003C19AB">
        <w:rPr>
          <w:rFonts w:eastAsia="Calibri"/>
        </w:rPr>
        <w:t>Eric</w:t>
      </w:r>
      <w:r w:rsidRPr="003C19AB">
        <w:rPr>
          <w:rFonts w:eastAsia="Calibri"/>
          <w:b/>
          <w:bCs/>
          <w:sz w:val="26"/>
        </w:rPr>
        <w:t xml:space="preserve"> Edelman and </w:t>
      </w:r>
      <w:r w:rsidRPr="003C19AB">
        <w:rPr>
          <w:rFonts w:eastAsia="Calibri"/>
        </w:rPr>
        <w:t>Franklin</w:t>
      </w:r>
      <w:r w:rsidRPr="003C19AB">
        <w:rPr>
          <w:rFonts w:eastAsia="Calibri"/>
          <w:b/>
          <w:bCs/>
          <w:sz w:val="26"/>
        </w:rPr>
        <w:t xml:space="preserve"> Miller 22. </w:t>
      </w:r>
      <w:r w:rsidRPr="003C19AB">
        <w:rPr>
          <w:rFonts w:eastAsia="Calibri"/>
        </w:rPr>
        <w:t>Ambassador Edelman has a B.A. in history and government from Cornell University and a Ph.D. in U.S. diplomatic history from Yale University. He is a retired as a career minister in the U.S. Foreign Service, serves as chair of FDD’s Turkey Program and as an advisor to FDD’s Center on Military and Political Power, counselor at the Center for Strategic and Budgetary Assessments, distinguished practitioner in residence at the Philip Merrill Center for Strategic Studies at the Johns Hopkins University School of Advanced International Studies, and non-resident senior fellow at the Miller Center of Public Affairs at the University of Virginia. Miller has a BA from Williams College and MPA from Princeton, has served decades in the DOD, and currently serves on the U.S. Strategic Command Advisory Group.  “Understanding That Weakness Is Provocative Is Deterrence 101.” 8/8/22. https://www.fdd.org/analysis/2022/08/08/understanding-weakness-is-provocative-deterrence-101/</w:t>
      </w:r>
    </w:p>
    <w:p w14:paraId="6A584A7B" w14:textId="77777777" w:rsidR="00533C41" w:rsidRPr="003C19AB" w:rsidRDefault="00533C41" w:rsidP="00533C41">
      <w:pPr>
        <w:rPr>
          <w:rFonts w:eastAsia="Calibri"/>
          <w:sz w:val="16"/>
        </w:rPr>
      </w:pPr>
      <w:r w:rsidRPr="003C19AB">
        <w:rPr>
          <w:rFonts w:eastAsia="Calibri"/>
          <w:b/>
          <w:u w:val="single"/>
        </w:rPr>
        <w:t xml:space="preserve">Last week </w:t>
      </w:r>
      <w:r w:rsidRPr="003C19AB">
        <w:rPr>
          <w:rFonts w:eastAsia="Calibri"/>
          <w:b/>
          <w:highlight w:val="green"/>
          <w:u w:val="single"/>
        </w:rPr>
        <w:t>Xi</w:t>
      </w:r>
      <w:r w:rsidRPr="003C19AB">
        <w:rPr>
          <w:rFonts w:eastAsia="Calibri"/>
          <w:b/>
          <w:u w:val="single"/>
        </w:rPr>
        <w:t xml:space="preserve"> Jinping</w:t>
      </w:r>
      <w:r w:rsidRPr="003C19AB">
        <w:rPr>
          <w:rFonts w:eastAsia="Calibri"/>
          <w:sz w:val="16"/>
        </w:rPr>
        <w:t xml:space="preserve"> </w:t>
      </w:r>
      <w:r w:rsidRPr="003C19AB">
        <w:rPr>
          <w:rFonts w:eastAsia="Calibri"/>
          <w:b/>
          <w:highlight w:val="green"/>
          <w:u w:val="single"/>
        </w:rPr>
        <w:t>directed</w:t>
      </w:r>
      <w:r w:rsidRPr="003C19AB">
        <w:rPr>
          <w:rFonts w:eastAsia="Calibri"/>
          <w:b/>
          <w:u w:val="single"/>
        </w:rPr>
        <w:t xml:space="preserve"> his armed </w:t>
      </w:r>
      <w:r w:rsidRPr="003C19AB">
        <w:rPr>
          <w:rFonts w:eastAsia="Calibri"/>
          <w:b/>
          <w:highlight w:val="green"/>
          <w:u w:val="single"/>
        </w:rPr>
        <w:t>forces</w:t>
      </w:r>
      <w:r w:rsidRPr="003C19AB">
        <w:rPr>
          <w:rFonts w:eastAsia="Calibri"/>
          <w:sz w:val="16"/>
          <w:highlight w:val="green"/>
        </w:rPr>
        <w:t xml:space="preserve"> </w:t>
      </w:r>
      <w:r w:rsidRPr="003C19AB">
        <w:rPr>
          <w:rFonts w:eastAsia="Calibri"/>
          <w:b/>
          <w:iCs/>
          <w:highlight w:val="green"/>
          <w:u w:val="single"/>
        </w:rPr>
        <w:t>to surround Taiwan</w:t>
      </w:r>
      <w:r w:rsidRPr="003C19AB">
        <w:rPr>
          <w:rFonts w:eastAsia="Calibri"/>
          <w:sz w:val="16"/>
        </w:rPr>
        <w:t xml:space="preserve"> and carry out live fire exercises; </w:t>
      </w:r>
      <w:r w:rsidRPr="003C19AB">
        <w:rPr>
          <w:rFonts w:eastAsia="Calibri"/>
          <w:b/>
          <w:u w:val="single"/>
        </w:rPr>
        <w:t>in addition, Chinese forces carried out</w:t>
      </w:r>
      <w:r w:rsidRPr="003C19AB">
        <w:rPr>
          <w:rFonts w:eastAsia="Calibri"/>
          <w:sz w:val="16"/>
        </w:rPr>
        <w:t xml:space="preserve"> a series of </w:t>
      </w:r>
      <w:r w:rsidRPr="003C19AB">
        <w:rPr>
          <w:rFonts w:eastAsia="Calibri"/>
          <w:b/>
          <w:u w:val="single"/>
        </w:rPr>
        <w:t>ballistic missile launches, five of which overflew Taiwan and landed in Japanese waters</w:t>
      </w:r>
      <w:r w:rsidRPr="003C19AB">
        <w:rPr>
          <w:rFonts w:eastAsia="Calibri"/>
          <w:sz w:val="16"/>
        </w:rPr>
        <w:t xml:space="preserve">. These provocative military actions reflected the PRC leadership’s fit of pique at the recent one-day visit to Taiwan by the Speaker of the House Nancy Pelosi. As the many observers have pointed out, this military temper tantrum represents a disproportionate response to the Pelosi visit, since delegations of U.S. Senators and House members had visited Taiwan as recently as last November without eliciting this kind of over-the-top reaction. In response, the Biden administration has canceled a long-planned test of an unarmed Minuteman III Intercontinental Ballistic Missile (ICBM), because, as White House spokesman John Kirby said, “we have no interest in escalating the tensions.” The U.S. normally tests our ICBM system several times a year. These tests are an important part of maintaining an effective nuclear deterrent. They are a visible and powerful demonstration of the most responsive leg of our nuclear triad and a reminder to adversaries that the U.S. possesses a potent nuclear deterrent force. The administration’s feckless decision represents a total failure to understand strategic nuclear deterrence, extended deterrence, and escalation dynamics. This decision, taken while PRC missiles were flying around Taiwan and encroaching on the territory of a treaty ally, was not the first time this year that the Biden team canceled a scheduled ICBM test. In March, shortly after Vladimir Putin launched his unprovoked, illegal war of aggression against Ukraine, the White House initially rescheduled and then subsequently canceled another long-standing Minuteman test. Putin, clearly deeply impressed and touched by this U.S. show of restraint, responded by ordering a test of his new super “America killer” ‘Sarmat’ ICBM. Sadly, Team Biden did not learn from this pointed public humiliation. </w:t>
      </w:r>
      <w:r w:rsidRPr="003C19AB">
        <w:rPr>
          <w:rFonts w:eastAsia="Calibri"/>
          <w:b/>
          <w:highlight w:val="green"/>
          <w:u w:val="single"/>
        </w:rPr>
        <w:t>Effective deterrence relies</w:t>
      </w:r>
      <w:r w:rsidRPr="003C19AB">
        <w:rPr>
          <w:rFonts w:eastAsia="Calibri"/>
          <w:b/>
          <w:u w:val="single"/>
        </w:rPr>
        <w:t xml:space="preserve"> upon</w:t>
      </w:r>
      <w:r w:rsidRPr="003C19AB">
        <w:rPr>
          <w:rFonts w:eastAsia="Calibri"/>
          <w:sz w:val="16"/>
        </w:rPr>
        <w:t xml:space="preserve"> </w:t>
      </w:r>
      <w:r w:rsidRPr="003C19AB">
        <w:rPr>
          <w:rFonts w:eastAsia="Calibri"/>
          <w:b/>
          <w:u w:val="single"/>
        </w:rPr>
        <w:t xml:space="preserve">potential enemy </w:t>
      </w:r>
      <w:r w:rsidRPr="003C19AB">
        <w:rPr>
          <w:rFonts w:eastAsia="Calibri"/>
          <w:b/>
          <w:highlight w:val="green"/>
          <w:u w:val="single"/>
        </w:rPr>
        <w:t>leaders</w:t>
      </w:r>
      <w:r w:rsidRPr="003C19AB">
        <w:rPr>
          <w:rFonts w:eastAsia="Calibri"/>
          <w:sz w:val="16"/>
          <w:highlight w:val="green"/>
        </w:rPr>
        <w:t xml:space="preserve"> </w:t>
      </w:r>
      <w:r w:rsidRPr="003C19AB">
        <w:rPr>
          <w:rFonts w:eastAsia="Calibri"/>
          <w:b/>
          <w:highlight w:val="green"/>
          <w:u w:val="single"/>
        </w:rPr>
        <w:t>recognizing</w:t>
      </w:r>
      <w:r w:rsidRPr="003C19AB">
        <w:rPr>
          <w:rFonts w:eastAsia="Calibri"/>
          <w:sz w:val="16"/>
        </w:rPr>
        <w:t xml:space="preserve"> </w:t>
      </w:r>
      <w:r w:rsidRPr="003C19AB">
        <w:rPr>
          <w:rFonts w:eastAsia="Calibri"/>
          <w:b/>
          <w:iCs/>
          <w:u w:val="single"/>
        </w:rPr>
        <w:t xml:space="preserve">both U.S. </w:t>
      </w:r>
      <w:r w:rsidRPr="003C19AB">
        <w:rPr>
          <w:rFonts w:eastAsia="Calibri"/>
          <w:b/>
          <w:iCs/>
          <w:highlight w:val="green"/>
          <w:u w:val="single"/>
        </w:rPr>
        <w:t>military</w:t>
      </w:r>
      <w:r w:rsidRPr="003C19AB">
        <w:rPr>
          <w:rFonts w:eastAsia="Calibri"/>
          <w:b/>
          <w:iCs/>
          <w:u w:val="single"/>
        </w:rPr>
        <w:t xml:space="preserve"> </w:t>
      </w:r>
      <w:r w:rsidRPr="003C19AB">
        <w:rPr>
          <w:rFonts w:eastAsia="Calibri"/>
          <w:b/>
          <w:iCs/>
          <w:highlight w:val="green"/>
          <w:u w:val="single"/>
        </w:rPr>
        <w:t>capabilities</w:t>
      </w:r>
      <w:r w:rsidRPr="003C19AB">
        <w:rPr>
          <w:rFonts w:eastAsia="Calibri"/>
          <w:sz w:val="16"/>
        </w:rPr>
        <w:t xml:space="preserve"> </w:t>
      </w:r>
      <w:r w:rsidRPr="003C19AB">
        <w:rPr>
          <w:rFonts w:eastAsia="Calibri"/>
          <w:b/>
          <w:highlight w:val="green"/>
          <w:u w:val="single"/>
        </w:rPr>
        <w:t xml:space="preserve">and </w:t>
      </w:r>
      <w:r w:rsidRPr="003C19AB">
        <w:rPr>
          <w:rFonts w:eastAsia="Calibri"/>
          <w:b/>
          <w:u w:val="single"/>
        </w:rPr>
        <w:t>our</w:t>
      </w:r>
      <w:r w:rsidRPr="003C19AB">
        <w:rPr>
          <w:rFonts w:eastAsia="Calibri"/>
          <w:sz w:val="16"/>
        </w:rPr>
        <w:t xml:space="preserve"> </w:t>
      </w:r>
      <w:r w:rsidRPr="003C19AB">
        <w:rPr>
          <w:rFonts w:eastAsia="Calibri"/>
          <w:b/>
          <w:iCs/>
          <w:highlight w:val="green"/>
          <w:u w:val="single"/>
        </w:rPr>
        <w:t>will to use them</w:t>
      </w:r>
      <w:r w:rsidRPr="003C19AB">
        <w:rPr>
          <w:rFonts w:eastAsia="Calibri"/>
          <w:b/>
          <w:iCs/>
          <w:u w:val="single"/>
        </w:rPr>
        <w:t xml:space="preserve"> to defend ourselves</w:t>
      </w:r>
      <w:r w:rsidRPr="003C19AB">
        <w:rPr>
          <w:rFonts w:eastAsia="Calibri"/>
          <w:sz w:val="16"/>
        </w:rPr>
        <w:t xml:space="preserve"> </w:t>
      </w:r>
      <w:r w:rsidRPr="003C19AB">
        <w:rPr>
          <w:rFonts w:eastAsia="Calibri"/>
          <w:b/>
          <w:u w:val="single"/>
        </w:rPr>
        <w:t>and our treaty</w:t>
      </w:r>
      <w:r w:rsidRPr="003C19AB">
        <w:rPr>
          <w:rFonts w:eastAsia="Calibri"/>
          <w:sz w:val="16"/>
        </w:rPr>
        <w:t xml:space="preserve"> </w:t>
      </w:r>
      <w:r w:rsidRPr="003C19AB">
        <w:rPr>
          <w:rFonts w:eastAsia="Calibri"/>
          <w:b/>
          <w:iCs/>
          <w:u w:val="single"/>
        </w:rPr>
        <w:t>Allies</w:t>
      </w:r>
      <w:r w:rsidRPr="003C19AB">
        <w:rPr>
          <w:rFonts w:eastAsia="Calibri"/>
          <w:sz w:val="16"/>
        </w:rPr>
        <w:t xml:space="preserve">. </w:t>
      </w:r>
      <w:r w:rsidRPr="003C19AB">
        <w:rPr>
          <w:rFonts w:eastAsia="Calibri"/>
          <w:b/>
          <w:highlight w:val="green"/>
          <w:u w:val="single"/>
        </w:rPr>
        <w:t>If</w:t>
      </w:r>
      <w:r w:rsidRPr="003C19AB">
        <w:rPr>
          <w:rFonts w:eastAsia="Calibri"/>
          <w:b/>
          <w:u w:val="single"/>
        </w:rPr>
        <w:t xml:space="preserve"> the potential </w:t>
      </w:r>
      <w:r w:rsidRPr="003C19AB">
        <w:rPr>
          <w:rFonts w:eastAsia="Calibri"/>
          <w:b/>
          <w:highlight w:val="green"/>
          <w:u w:val="single"/>
        </w:rPr>
        <w:t>enemy believes</w:t>
      </w:r>
      <w:r w:rsidRPr="003C19AB">
        <w:rPr>
          <w:rFonts w:eastAsia="Calibri"/>
          <w:b/>
          <w:u w:val="single"/>
        </w:rPr>
        <w:t xml:space="preserve"> that our</w:t>
      </w:r>
      <w:r w:rsidRPr="003C19AB">
        <w:rPr>
          <w:rFonts w:eastAsia="Calibri"/>
          <w:sz w:val="16"/>
        </w:rPr>
        <w:t xml:space="preserve"> </w:t>
      </w:r>
      <w:r w:rsidRPr="003C19AB">
        <w:rPr>
          <w:rFonts w:eastAsia="Calibri"/>
          <w:b/>
          <w:iCs/>
          <w:highlight w:val="green"/>
          <w:u w:val="single"/>
        </w:rPr>
        <w:t>will is lacking</w:t>
      </w:r>
      <w:r w:rsidRPr="003C19AB">
        <w:rPr>
          <w:rFonts w:eastAsia="Calibri"/>
          <w:sz w:val="16"/>
        </w:rPr>
        <w:t xml:space="preserve">, </w:t>
      </w:r>
      <w:r w:rsidRPr="003C19AB">
        <w:rPr>
          <w:rFonts w:eastAsia="Calibri"/>
          <w:b/>
          <w:iCs/>
          <w:highlight w:val="green"/>
          <w:u w:val="single"/>
        </w:rPr>
        <w:t>deterrence is weakened</w:t>
      </w:r>
      <w:r w:rsidRPr="003C19AB">
        <w:rPr>
          <w:rFonts w:eastAsia="Calibri"/>
          <w:sz w:val="16"/>
        </w:rPr>
        <w:t xml:space="preserve">, </w:t>
      </w:r>
      <w:r w:rsidRPr="003C19AB">
        <w:rPr>
          <w:rFonts w:eastAsia="Calibri"/>
          <w:b/>
          <w:highlight w:val="green"/>
          <w:u w:val="single"/>
        </w:rPr>
        <w:t>and</w:t>
      </w:r>
      <w:r w:rsidRPr="003C19AB">
        <w:rPr>
          <w:rFonts w:eastAsia="Calibri"/>
          <w:b/>
          <w:u w:val="single"/>
        </w:rPr>
        <w:t xml:space="preserve"> new acts of </w:t>
      </w:r>
      <w:r w:rsidRPr="003C19AB">
        <w:rPr>
          <w:rFonts w:eastAsia="Calibri"/>
          <w:b/>
          <w:highlight w:val="green"/>
          <w:u w:val="single"/>
        </w:rPr>
        <w:t>aggression</w:t>
      </w:r>
      <w:r w:rsidRPr="003C19AB">
        <w:rPr>
          <w:rFonts w:eastAsia="Calibri"/>
          <w:b/>
          <w:u w:val="single"/>
        </w:rPr>
        <w:t xml:space="preserve"> </w:t>
      </w:r>
      <w:r w:rsidRPr="003C19AB">
        <w:rPr>
          <w:rFonts w:eastAsia="Calibri"/>
          <w:b/>
          <w:iCs/>
          <w:highlight w:val="green"/>
          <w:u w:val="single"/>
        </w:rPr>
        <w:t>become</w:t>
      </w:r>
      <w:r w:rsidRPr="003C19AB">
        <w:rPr>
          <w:rFonts w:eastAsia="Calibri"/>
          <w:b/>
          <w:iCs/>
          <w:u w:val="single"/>
        </w:rPr>
        <w:t xml:space="preserve"> more </w:t>
      </w:r>
      <w:r w:rsidRPr="003C19AB">
        <w:rPr>
          <w:rFonts w:eastAsia="Calibri"/>
          <w:b/>
          <w:iCs/>
          <w:highlight w:val="green"/>
          <w:u w:val="single"/>
        </w:rPr>
        <w:t>likely</w:t>
      </w:r>
      <w:r w:rsidRPr="003C19AB">
        <w:rPr>
          <w:rFonts w:eastAsia="Calibri"/>
          <w:b/>
          <w:u w:val="single"/>
        </w:rPr>
        <w:t>.</w:t>
      </w:r>
      <w:r w:rsidRPr="003C19AB">
        <w:rPr>
          <w:rFonts w:eastAsia="Calibri"/>
          <w:sz w:val="16"/>
        </w:rPr>
        <w:t xml:space="preserve"> Moreover, </w:t>
      </w:r>
      <w:r w:rsidRPr="003C19AB">
        <w:rPr>
          <w:rFonts w:eastAsia="Calibri"/>
          <w:b/>
          <w:highlight w:val="green"/>
          <w:u w:val="single"/>
        </w:rPr>
        <w:t>failure to signal</w:t>
      </w:r>
      <w:r w:rsidRPr="003C19AB">
        <w:rPr>
          <w:rFonts w:eastAsia="Calibri"/>
          <w:b/>
          <w:u w:val="single"/>
        </w:rPr>
        <w:t xml:space="preserve"> one’s </w:t>
      </w:r>
      <w:r w:rsidRPr="003C19AB">
        <w:rPr>
          <w:rFonts w:eastAsia="Calibri"/>
          <w:b/>
          <w:highlight w:val="green"/>
          <w:u w:val="single"/>
        </w:rPr>
        <w:t>determination</w:t>
      </w:r>
      <w:r w:rsidRPr="003C19AB">
        <w:rPr>
          <w:rFonts w:eastAsia="Calibri"/>
          <w:sz w:val="16"/>
          <w:highlight w:val="green"/>
        </w:rPr>
        <w:t xml:space="preserve"> </w:t>
      </w:r>
      <w:r w:rsidRPr="003C19AB">
        <w:rPr>
          <w:rFonts w:eastAsia="Calibri"/>
          <w:b/>
          <w:u w:val="single"/>
        </w:rPr>
        <w:t xml:space="preserve">can also </w:t>
      </w:r>
      <w:r w:rsidRPr="003C19AB">
        <w:rPr>
          <w:rFonts w:eastAsia="Calibri"/>
          <w:b/>
          <w:highlight w:val="green"/>
          <w:u w:val="single"/>
        </w:rPr>
        <w:t>lead</w:t>
      </w:r>
      <w:r w:rsidRPr="003C19AB">
        <w:rPr>
          <w:rFonts w:eastAsia="Calibri"/>
          <w:b/>
          <w:u w:val="single"/>
        </w:rPr>
        <w:t xml:space="preserve"> </w:t>
      </w:r>
      <w:r w:rsidRPr="003C19AB">
        <w:rPr>
          <w:rFonts w:eastAsia="Calibri"/>
          <w:b/>
          <w:highlight w:val="green"/>
          <w:u w:val="single"/>
        </w:rPr>
        <w:t>to</w:t>
      </w:r>
      <w:r w:rsidRPr="003C19AB">
        <w:rPr>
          <w:rFonts w:eastAsia="Calibri"/>
          <w:b/>
          <w:u w:val="single"/>
        </w:rPr>
        <w:t xml:space="preserve"> </w:t>
      </w:r>
      <w:r w:rsidRPr="003C19AB">
        <w:rPr>
          <w:rFonts w:eastAsia="Calibri"/>
          <w:b/>
          <w:iCs/>
          <w:u w:val="single"/>
        </w:rPr>
        <w:t xml:space="preserve">misunderstanding and </w:t>
      </w:r>
      <w:r w:rsidRPr="003C19AB">
        <w:rPr>
          <w:rFonts w:eastAsia="Calibri"/>
          <w:b/>
          <w:iCs/>
          <w:highlight w:val="green"/>
          <w:u w:val="single"/>
        </w:rPr>
        <w:t>miscalc</w:t>
      </w:r>
      <w:r w:rsidRPr="003C19AB">
        <w:rPr>
          <w:rFonts w:eastAsia="Calibri"/>
          <w:b/>
          <w:iCs/>
          <w:u w:val="single"/>
        </w:rPr>
        <w:t>ulation</w:t>
      </w:r>
      <w:r w:rsidRPr="003C19AB">
        <w:rPr>
          <w:rFonts w:eastAsia="Calibri"/>
          <w:b/>
          <w:u w:val="single"/>
        </w:rPr>
        <w:t xml:space="preserve"> by other governments</w:t>
      </w:r>
      <w:r w:rsidRPr="003C19AB">
        <w:rPr>
          <w:rFonts w:eastAsia="Calibri"/>
          <w:sz w:val="16"/>
        </w:rPr>
        <w:t xml:space="preserve"> </w:t>
      </w:r>
      <w:r w:rsidRPr="003C19AB">
        <w:rPr>
          <w:rFonts w:eastAsia="Calibri"/>
          <w:b/>
          <w:highlight w:val="green"/>
          <w:u w:val="single"/>
        </w:rPr>
        <w:t>with</w:t>
      </w:r>
      <w:r w:rsidRPr="003C19AB">
        <w:rPr>
          <w:rFonts w:eastAsia="Calibri"/>
          <w:sz w:val="16"/>
        </w:rPr>
        <w:t xml:space="preserve"> </w:t>
      </w:r>
      <w:r w:rsidRPr="003C19AB">
        <w:rPr>
          <w:rFonts w:eastAsia="Calibri"/>
          <w:b/>
          <w:iCs/>
          <w:u w:val="single"/>
        </w:rPr>
        <w:t xml:space="preserve">enormous, indeed, </w:t>
      </w:r>
      <w:r w:rsidRPr="003C19AB">
        <w:rPr>
          <w:rFonts w:eastAsia="Calibri"/>
          <w:b/>
          <w:iCs/>
          <w:highlight w:val="green"/>
          <w:u w:val="single"/>
        </w:rPr>
        <w:t>catastrophic consequences</w:t>
      </w:r>
      <w:r w:rsidRPr="003C19AB">
        <w:rPr>
          <w:rFonts w:eastAsia="Calibri"/>
          <w:b/>
          <w:iCs/>
          <w:u w:val="single"/>
        </w:rPr>
        <w:t xml:space="preserve">. </w:t>
      </w:r>
      <w:r w:rsidRPr="003C19AB">
        <w:rPr>
          <w:rFonts w:eastAsia="Calibri"/>
          <w:sz w:val="16"/>
        </w:rPr>
        <w:t xml:space="preserve">The dangers of unanswered aggression and misreading adversary intentions were clearly demonstrated in the years between </w:t>
      </w:r>
      <w:r w:rsidRPr="003C19AB">
        <w:rPr>
          <w:rFonts w:eastAsia="Calibri"/>
          <w:b/>
          <w:u w:val="single"/>
        </w:rPr>
        <w:t>World War I and World War II,</w:t>
      </w:r>
      <w:r w:rsidRPr="003C19AB">
        <w:rPr>
          <w:rFonts w:eastAsia="Calibri"/>
          <w:sz w:val="16"/>
        </w:rPr>
        <w:t xml:space="preserve"> </w:t>
      </w:r>
      <w:r w:rsidRPr="003C19AB">
        <w:rPr>
          <w:rFonts w:eastAsia="Calibri"/>
          <w:b/>
          <w:u w:val="single"/>
        </w:rPr>
        <w:t>the last time the international system was characterized by such intense rivalry and use of force among multiple players</w:t>
      </w:r>
      <w:r w:rsidRPr="003C19AB">
        <w:rPr>
          <w:rFonts w:eastAsia="Calibri"/>
          <w:sz w:val="16"/>
        </w:rPr>
        <w:t xml:space="preserve">. </w:t>
      </w:r>
      <w:r w:rsidRPr="003C19AB">
        <w:rPr>
          <w:rFonts w:eastAsia="Calibri"/>
          <w:b/>
          <w:u w:val="single"/>
        </w:rPr>
        <w:t>Britain and France did not respond to Hitler’s illegal remilitarization of the Rhineland. An emboldened Hitler then proceeded to annex Austria</w:t>
      </w:r>
      <w:r w:rsidRPr="003C19AB">
        <w:rPr>
          <w:rFonts w:eastAsia="Calibri"/>
          <w:sz w:val="16"/>
        </w:rPr>
        <w:t xml:space="preserve">—again with no Allied military response. Believing London and Paris lacked the stomach to confront him, </w:t>
      </w:r>
      <w:r w:rsidRPr="003C19AB">
        <w:rPr>
          <w:rFonts w:eastAsia="Calibri"/>
          <w:b/>
          <w:u w:val="single"/>
        </w:rPr>
        <w:t xml:space="preserve">he next </w:t>
      </w:r>
      <w:r w:rsidRPr="003C19AB">
        <w:rPr>
          <w:rFonts w:eastAsia="Calibri"/>
          <w:sz w:val="16"/>
        </w:rPr>
        <w:t xml:space="preserve">bullied British Prime Minister Neville Chamberlain at Munich, </w:t>
      </w:r>
      <w:r w:rsidRPr="003C19AB">
        <w:rPr>
          <w:rFonts w:eastAsia="Calibri"/>
          <w:b/>
          <w:u w:val="single"/>
        </w:rPr>
        <w:t>won a concession to take the Sudetenland</w:t>
      </w:r>
      <w:r w:rsidRPr="003C19AB">
        <w:rPr>
          <w:rFonts w:eastAsia="Calibri"/>
          <w:sz w:val="16"/>
        </w:rPr>
        <w:t>—</w:t>
      </w:r>
      <w:r w:rsidRPr="003C19AB">
        <w:rPr>
          <w:rFonts w:eastAsia="Calibri"/>
          <w:b/>
          <w:u w:val="single"/>
        </w:rPr>
        <w:t>and then</w:t>
      </w:r>
      <w:r w:rsidRPr="003C19AB">
        <w:rPr>
          <w:rFonts w:eastAsia="Calibri"/>
          <w:sz w:val="16"/>
        </w:rPr>
        <w:t xml:space="preserve"> in violation of his Munich pledge </w:t>
      </w:r>
      <w:r w:rsidRPr="003C19AB">
        <w:rPr>
          <w:rFonts w:eastAsia="Calibri"/>
          <w:b/>
          <w:u w:val="single"/>
        </w:rPr>
        <w:t>proceeded to swallow the rest of Czechoslovakia</w:t>
      </w:r>
      <w:r w:rsidRPr="003C19AB">
        <w:rPr>
          <w:rFonts w:eastAsia="Calibri"/>
          <w:sz w:val="16"/>
        </w:rPr>
        <w:t xml:space="preserve">. </w:t>
      </w:r>
      <w:r w:rsidRPr="003C19AB">
        <w:rPr>
          <w:rFonts w:eastAsia="Calibri"/>
          <w:b/>
          <w:u w:val="single"/>
        </w:rPr>
        <w:t>Again</w:t>
      </w:r>
      <w:r w:rsidRPr="003C19AB">
        <w:rPr>
          <w:rFonts w:eastAsia="Calibri"/>
          <w:sz w:val="16"/>
        </w:rPr>
        <w:t xml:space="preserve">, </w:t>
      </w:r>
      <w:r w:rsidRPr="003C19AB">
        <w:rPr>
          <w:rFonts w:eastAsia="Calibri"/>
          <w:b/>
          <w:u w:val="single"/>
        </w:rPr>
        <w:t xml:space="preserve">there was no British or French military response. </w:t>
      </w:r>
      <w:r w:rsidRPr="003C19AB">
        <w:rPr>
          <w:rFonts w:eastAsia="Calibri"/>
          <w:sz w:val="16"/>
        </w:rPr>
        <w:t xml:space="preserve">Conditioned by this pusillanimous behavior, </w:t>
      </w:r>
      <w:r w:rsidRPr="003C19AB">
        <w:rPr>
          <w:rFonts w:eastAsia="Calibri"/>
          <w:b/>
          <w:u w:val="single"/>
        </w:rPr>
        <w:t>there was little wonder that Hitler believed his attack on Poland would also go unanswered</w:t>
      </w:r>
      <w:r w:rsidRPr="003C19AB">
        <w:rPr>
          <w:rFonts w:eastAsia="Calibri"/>
          <w:sz w:val="16"/>
        </w:rPr>
        <w:t xml:space="preserve">. He was stunned when Britain and France declared war. Similarly, Japan’s invasion of Manchuria in 1931 and the rest of China in 1937 went almost entirely unopposed by the international community. A failure that almost certainly contributed to the hubris of the senior Japanese leaders who made the ill-fated decision to attack Pearl Harbor. Together these misjudgments let loose the most devastating war in human history. For Hitler and the Japanese Imperial War Council, </w:t>
      </w:r>
      <w:r w:rsidRPr="003C19AB">
        <w:rPr>
          <w:rFonts w:eastAsia="Calibri"/>
          <w:b/>
          <w:u w:val="single"/>
        </w:rPr>
        <w:t xml:space="preserve">substitute </w:t>
      </w:r>
      <w:r w:rsidRPr="003C19AB">
        <w:rPr>
          <w:rFonts w:eastAsia="Calibri"/>
          <w:b/>
          <w:iCs/>
          <w:highlight w:val="green"/>
          <w:u w:val="single"/>
        </w:rPr>
        <w:t>Putin and Xi</w:t>
      </w:r>
      <w:r w:rsidRPr="003C19AB">
        <w:rPr>
          <w:rFonts w:eastAsia="Calibri"/>
          <w:sz w:val="16"/>
        </w:rPr>
        <w:t>—</w:t>
      </w:r>
      <w:r w:rsidRPr="003C19AB">
        <w:rPr>
          <w:rFonts w:eastAsia="Calibri"/>
          <w:b/>
          <w:highlight w:val="green"/>
          <w:u w:val="single"/>
        </w:rPr>
        <w:t>cold</w:t>
      </w:r>
      <w:r w:rsidRPr="003C19AB">
        <w:rPr>
          <w:rFonts w:eastAsia="Calibri"/>
          <w:b/>
          <w:u w:val="single"/>
        </w:rPr>
        <w:t xml:space="preserve">, </w:t>
      </w:r>
      <w:r w:rsidRPr="003C19AB">
        <w:rPr>
          <w:rFonts w:eastAsia="Calibri"/>
          <w:b/>
          <w:highlight w:val="green"/>
          <w:u w:val="single"/>
        </w:rPr>
        <w:t>calculating</w:t>
      </w:r>
      <w:r w:rsidRPr="003C19AB">
        <w:rPr>
          <w:rFonts w:eastAsia="Calibri"/>
          <w:b/>
          <w:u w:val="single"/>
        </w:rPr>
        <w:t xml:space="preserve">, </w:t>
      </w:r>
      <w:r w:rsidRPr="003C19AB">
        <w:rPr>
          <w:rFonts w:eastAsia="Calibri"/>
          <w:b/>
          <w:highlight w:val="green"/>
          <w:u w:val="single"/>
        </w:rPr>
        <w:t>risk-taking autocrats</w:t>
      </w:r>
      <w:r w:rsidRPr="003C19AB">
        <w:rPr>
          <w:rFonts w:eastAsia="Calibri"/>
          <w:sz w:val="16"/>
        </w:rPr>
        <w:t xml:space="preserve">. </w:t>
      </w:r>
      <w:r w:rsidRPr="003C19AB">
        <w:rPr>
          <w:rFonts w:eastAsia="Calibri"/>
          <w:b/>
          <w:highlight w:val="green"/>
          <w:u w:val="single"/>
        </w:rPr>
        <w:t xml:space="preserve">Their </w:t>
      </w:r>
      <w:r w:rsidRPr="003C19AB">
        <w:rPr>
          <w:rFonts w:eastAsia="Calibri"/>
          <w:b/>
          <w:iCs/>
          <w:highlight w:val="green"/>
          <w:u w:val="single"/>
        </w:rPr>
        <w:t>aggression</w:t>
      </w:r>
      <w:r w:rsidRPr="003C19AB">
        <w:rPr>
          <w:rFonts w:eastAsia="Calibri"/>
          <w:sz w:val="16"/>
        </w:rPr>
        <w:t xml:space="preserve">, </w:t>
      </w:r>
      <w:r w:rsidRPr="003C19AB">
        <w:rPr>
          <w:rFonts w:eastAsia="Calibri"/>
          <w:b/>
          <w:iCs/>
          <w:u w:val="single"/>
        </w:rPr>
        <w:t>escalation of conflicts</w:t>
      </w:r>
      <w:r w:rsidRPr="003C19AB">
        <w:rPr>
          <w:rFonts w:eastAsia="Calibri"/>
          <w:sz w:val="16"/>
        </w:rPr>
        <w:t xml:space="preserve">, and </w:t>
      </w:r>
      <w:r w:rsidRPr="003C19AB">
        <w:rPr>
          <w:rFonts w:eastAsia="Calibri"/>
          <w:b/>
          <w:u w:val="single"/>
        </w:rPr>
        <w:t>saber-rattling with nuclear threats and ballistic missile firings has been met by</w:t>
      </w:r>
      <w:r w:rsidRPr="003C19AB">
        <w:rPr>
          <w:rFonts w:eastAsia="Calibri"/>
          <w:sz w:val="16"/>
        </w:rPr>
        <w:t xml:space="preserve"> consistent </w:t>
      </w:r>
      <w:r w:rsidRPr="003C19AB">
        <w:rPr>
          <w:rFonts w:eastAsia="Calibri"/>
          <w:b/>
          <w:u w:val="single"/>
        </w:rPr>
        <w:t>statements by Washington that focus on the dangers of U.S. actions</w:t>
      </w:r>
      <w:r w:rsidRPr="003C19AB">
        <w:rPr>
          <w:rFonts w:eastAsia="Calibri"/>
          <w:sz w:val="16"/>
        </w:rPr>
        <w:t xml:space="preserve"> that might be “provocative” and invite escalation that would put us on the “path to World War III.” Prudence about escalation dynamics is always wise, but </w:t>
      </w:r>
      <w:r w:rsidRPr="003C19AB">
        <w:rPr>
          <w:rFonts w:eastAsia="Calibri"/>
          <w:b/>
          <w:highlight w:val="green"/>
          <w:u w:val="single"/>
        </w:rPr>
        <w:t>accepting</w:t>
      </w:r>
      <w:r w:rsidRPr="003C19AB">
        <w:rPr>
          <w:rFonts w:eastAsia="Calibri"/>
          <w:b/>
          <w:u w:val="single"/>
        </w:rPr>
        <w:t xml:space="preserve"> the </w:t>
      </w:r>
      <w:r w:rsidRPr="003C19AB">
        <w:rPr>
          <w:rFonts w:eastAsia="Calibri"/>
          <w:b/>
          <w:highlight w:val="green"/>
          <w:u w:val="single"/>
        </w:rPr>
        <w:t>implication</w:t>
      </w:r>
      <w:r w:rsidRPr="003C19AB">
        <w:rPr>
          <w:rFonts w:eastAsia="Calibri"/>
          <w:b/>
          <w:u w:val="single"/>
        </w:rPr>
        <w:t xml:space="preserve"> </w:t>
      </w:r>
      <w:r w:rsidRPr="003C19AB">
        <w:rPr>
          <w:rFonts w:eastAsia="Calibri"/>
          <w:b/>
          <w:highlight w:val="green"/>
          <w:u w:val="single"/>
        </w:rPr>
        <w:t>that</w:t>
      </w:r>
      <w:r w:rsidRPr="003C19AB">
        <w:rPr>
          <w:rFonts w:eastAsia="Calibri"/>
          <w:b/>
          <w:u w:val="single"/>
        </w:rPr>
        <w:t xml:space="preserve"> the</w:t>
      </w:r>
      <w:r w:rsidRPr="003C19AB">
        <w:rPr>
          <w:rFonts w:eastAsia="Calibri"/>
          <w:sz w:val="16"/>
        </w:rPr>
        <w:t xml:space="preserve"> </w:t>
      </w:r>
      <w:r w:rsidRPr="003C19AB">
        <w:rPr>
          <w:rFonts w:eastAsia="Calibri"/>
          <w:b/>
          <w:u w:val="single"/>
        </w:rPr>
        <w:t xml:space="preserve">normal, steady state management of the U.S. </w:t>
      </w:r>
      <w:r w:rsidRPr="003C19AB">
        <w:rPr>
          <w:rFonts w:eastAsia="Calibri"/>
          <w:b/>
          <w:highlight w:val="green"/>
          <w:u w:val="single"/>
        </w:rPr>
        <w:t>nuclear deterrent</w:t>
      </w:r>
      <w:r w:rsidRPr="003C19AB">
        <w:rPr>
          <w:rFonts w:eastAsia="Calibri"/>
          <w:sz w:val="16"/>
        </w:rPr>
        <w:t xml:space="preserve"> </w:t>
      </w:r>
      <w:r w:rsidRPr="003C19AB">
        <w:rPr>
          <w:rFonts w:eastAsia="Calibri"/>
          <w:b/>
          <w:highlight w:val="green"/>
          <w:u w:val="single"/>
        </w:rPr>
        <w:t>is</w:t>
      </w:r>
      <w:r w:rsidRPr="003C19AB">
        <w:rPr>
          <w:rFonts w:eastAsia="Calibri"/>
          <w:b/>
          <w:u w:val="single"/>
        </w:rPr>
        <w:t xml:space="preserve"> somehow </w:t>
      </w:r>
      <w:r w:rsidRPr="003C19AB">
        <w:rPr>
          <w:rFonts w:eastAsia="Calibri"/>
          <w:b/>
          <w:highlight w:val="green"/>
          <w:u w:val="single"/>
        </w:rPr>
        <w:t>escalatory</w:t>
      </w:r>
      <w:r w:rsidRPr="003C19AB">
        <w:rPr>
          <w:rFonts w:eastAsia="Calibri"/>
          <w:sz w:val="16"/>
        </w:rPr>
        <w:t xml:space="preserve"> </w:t>
      </w:r>
      <w:r w:rsidRPr="003C19AB">
        <w:rPr>
          <w:rFonts w:eastAsia="Calibri"/>
          <w:b/>
          <w:iCs/>
          <w:highlight w:val="green"/>
          <w:u w:val="single"/>
        </w:rPr>
        <w:t>is</w:t>
      </w:r>
      <w:r w:rsidRPr="003C19AB">
        <w:rPr>
          <w:rFonts w:eastAsia="Calibri"/>
          <w:b/>
          <w:iCs/>
          <w:u w:val="single"/>
        </w:rPr>
        <w:t xml:space="preserve"> very </w:t>
      </w:r>
      <w:r w:rsidRPr="003C19AB">
        <w:rPr>
          <w:rFonts w:eastAsia="Calibri"/>
          <w:b/>
          <w:iCs/>
          <w:highlight w:val="green"/>
          <w:u w:val="single"/>
        </w:rPr>
        <w:t>dangerous</w:t>
      </w:r>
      <w:r w:rsidRPr="003C19AB">
        <w:rPr>
          <w:rFonts w:eastAsia="Calibri"/>
          <w:sz w:val="16"/>
        </w:rPr>
        <w:t xml:space="preserve">. It stands in stark contrast to the behavior of former French Foreign Minister Yves Le Drian who, at the outset of the conflict in Ukraine in the face of President Putin’s nuclear threats, pointedly reminded the Kremlin that NATO remains a nuclear alliance. </w:t>
      </w:r>
      <w:r w:rsidRPr="003C19AB">
        <w:rPr>
          <w:rFonts w:eastAsia="Calibri"/>
          <w:b/>
          <w:highlight w:val="green"/>
          <w:u w:val="single"/>
        </w:rPr>
        <w:t>Demonstrations of weakness</w:t>
      </w:r>
      <w:r w:rsidRPr="003C19AB">
        <w:rPr>
          <w:rFonts w:eastAsia="Calibri"/>
          <w:b/>
          <w:u w:val="single"/>
        </w:rPr>
        <w:t xml:space="preserve"> in the face of aggression</w:t>
      </w:r>
      <w:r w:rsidRPr="003C19AB">
        <w:rPr>
          <w:rFonts w:eastAsia="Calibri"/>
          <w:sz w:val="16"/>
        </w:rPr>
        <w:t xml:space="preserve"> </w:t>
      </w:r>
      <w:proofErr w:type="gramStart"/>
      <w:r w:rsidRPr="003C19AB">
        <w:rPr>
          <w:rFonts w:eastAsia="Calibri"/>
          <w:b/>
          <w:iCs/>
          <w:u w:val="single"/>
        </w:rPr>
        <w:t>is</w:t>
      </w:r>
      <w:proofErr w:type="gramEnd"/>
      <w:r w:rsidRPr="003C19AB">
        <w:rPr>
          <w:rFonts w:eastAsia="Calibri"/>
          <w:b/>
          <w:iCs/>
          <w:u w:val="single"/>
        </w:rPr>
        <w:t xml:space="preserve"> itself provocative</w:t>
      </w:r>
      <w:r w:rsidRPr="003C19AB">
        <w:rPr>
          <w:rFonts w:eastAsia="Calibri"/>
          <w:sz w:val="16"/>
        </w:rPr>
        <w:t xml:space="preserve"> </w:t>
      </w:r>
      <w:r w:rsidRPr="003C19AB">
        <w:rPr>
          <w:rFonts w:eastAsia="Calibri"/>
          <w:b/>
          <w:u w:val="single"/>
        </w:rPr>
        <w:t>and</w:t>
      </w:r>
      <w:r w:rsidRPr="003C19AB">
        <w:rPr>
          <w:rFonts w:eastAsia="Calibri"/>
          <w:sz w:val="16"/>
        </w:rPr>
        <w:t xml:space="preserve"> </w:t>
      </w:r>
      <w:r w:rsidRPr="003C19AB">
        <w:rPr>
          <w:rFonts w:eastAsia="Calibri"/>
          <w:b/>
          <w:iCs/>
          <w:u w:val="single"/>
        </w:rPr>
        <w:t xml:space="preserve">simply </w:t>
      </w:r>
      <w:r w:rsidRPr="003C19AB">
        <w:rPr>
          <w:rFonts w:eastAsia="Calibri"/>
          <w:b/>
          <w:iCs/>
          <w:highlight w:val="green"/>
          <w:u w:val="single"/>
        </w:rPr>
        <w:t>invites more aggression</w:t>
      </w:r>
      <w:r w:rsidRPr="003C19AB">
        <w:rPr>
          <w:rFonts w:eastAsia="Calibri"/>
          <w:sz w:val="16"/>
        </w:rPr>
        <w:t>. It also unnerves allies. As the late Dennis Healey, Britain’s longest serving secretary of state for defense, famously wrote, “it takes only five percent credibility of American retaliation to deter the Russians but ninety-five percent credibility to reassure the Europeans.” Continuing recent flirtations with declaratory policies that suggest the sole purpose of nuclear weapons is to deter nuclear weapons use or pledge “no first use” combined with the fact that the Nuclear Posture Review remains classified will only serve to undermine allied confidence in U.S. extended nuclear deterrence.</w:t>
      </w:r>
    </w:p>
    <w:p w14:paraId="582E4306" w14:textId="77777777" w:rsidR="00533C41" w:rsidRPr="003C19AB" w:rsidRDefault="00533C41" w:rsidP="00533C41">
      <w:pPr>
        <w:rPr>
          <w:rFonts w:eastAsia="Calibri"/>
        </w:rPr>
      </w:pPr>
    </w:p>
    <w:p w14:paraId="01CE1E11" w14:textId="77777777" w:rsidR="00533C41" w:rsidRPr="003C19AB" w:rsidRDefault="00533C41" w:rsidP="00533C41">
      <w:pPr>
        <w:rPr>
          <w:rFonts w:eastAsia="Calibri"/>
        </w:rPr>
      </w:pPr>
    </w:p>
    <w:p w14:paraId="5B642055" w14:textId="77777777" w:rsidR="00533C41" w:rsidRPr="003C19AB" w:rsidRDefault="00533C41" w:rsidP="00533C41">
      <w:pPr>
        <w:keepNext/>
        <w:keepLines/>
        <w:spacing w:before="200"/>
        <w:outlineLvl w:val="3"/>
        <w:rPr>
          <w:rFonts w:eastAsia="Times New Roman"/>
          <w:b/>
          <w:iCs/>
          <w:sz w:val="24"/>
          <w:u w:val="single"/>
        </w:rPr>
      </w:pPr>
      <w:r w:rsidRPr="003C19AB">
        <w:rPr>
          <w:rFonts w:eastAsia="Times New Roman"/>
          <w:b/>
          <w:sz w:val="24"/>
        </w:rPr>
        <w:t xml:space="preserve">No </w:t>
      </w:r>
      <w:r w:rsidRPr="003C19AB">
        <w:rPr>
          <w:rFonts w:eastAsia="Times New Roman"/>
          <w:b/>
          <w:sz w:val="24"/>
          <w:u w:val="single"/>
        </w:rPr>
        <w:t>root cause</w:t>
      </w:r>
      <w:r w:rsidRPr="003C19AB">
        <w:rPr>
          <w:rFonts w:eastAsia="Times New Roman"/>
          <w:b/>
          <w:sz w:val="24"/>
        </w:rPr>
        <w:t xml:space="preserve"> of war---</w:t>
      </w:r>
      <w:proofErr w:type="gramStart"/>
      <w:r w:rsidRPr="003C19AB">
        <w:rPr>
          <w:rFonts w:eastAsia="Times New Roman"/>
          <w:b/>
          <w:sz w:val="24"/>
        </w:rPr>
        <w:t>but,</w:t>
      </w:r>
      <w:proofErr w:type="gramEnd"/>
      <w:r w:rsidRPr="003C19AB">
        <w:rPr>
          <w:rFonts w:eastAsia="Times New Roman"/>
          <w:b/>
          <w:sz w:val="24"/>
        </w:rPr>
        <w:t xml:space="preserve"> </w:t>
      </w:r>
      <w:r w:rsidRPr="003C19AB">
        <w:rPr>
          <w:rFonts w:eastAsia="Times New Roman"/>
          <w:b/>
          <w:sz w:val="24"/>
          <w:u w:val="single"/>
        </w:rPr>
        <w:t>institutional actions</w:t>
      </w:r>
      <w:r w:rsidRPr="003C19AB">
        <w:rPr>
          <w:rFonts w:eastAsia="Times New Roman"/>
          <w:b/>
          <w:sz w:val="24"/>
        </w:rPr>
        <w:t xml:space="preserve"> like the plan key to </w:t>
      </w:r>
      <w:r w:rsidRPr="003C19AB">
        <w:rPr>
          <w:rFonts w:eastAsia="Times New Roman"/>
          <w:b/>
          <w:sz w:val="24"/>
          <w:u w:val="single"/>
        </w:rPr>
        <w:t>prevent it</w:t>
      </w:r>
    </w:p>
    <w:p w14:paraId="2B393287" w14:textId="77777777" w:rsidR="00533C41" w:rsidRPr="003C19AB" w:rsidRDefault="00533C41" w:rsidP="00533C41">
      <w:pPr>
        <w:rPr>
          <w:rFonts w:eastAsia="Calibri"/>
        </w:rPr>
      </w:pPr>
      <w:r w:rsidRPr="003C19AB">
        <w:rPr>
          <w:rFonts w:eastAsia="Calibri"/>
          <w:b/>
          <w:bCs/>
        </w:rPr>
        <w:t>Moore 04</w:t>
      </w:r>
      <w:r w:rsidRPr="003C19AB">
        <w:rPr>
          <w:rFonts w:eastAsia="Calibri"/>
        </w:rPr>
        <w:t xml:space="preserve"> – Dir. Center for Security Law @ University of Virginia, 7-time Presidential appointee, &amp; Honorary Editor of the American Journal of International Law, Solving the War Puzzle: Beyond the Democratic Peace, John Norton Moore, pages 41-2.</w:t>
      </w:r>
    </w:p>
    <w:p w14:paraId="4C5420C3" w14:textId="77777777" w:rsidR="00533C41" w:rsidRPr="003C19AB" w:rsidRDefault="00533C41" w:rsidP="00533C41">
      <w:pPr>
        <w:rPr>
          <w:rFonts w:eastAsia="Calibri"/>
          <w:sz w:val="16"/>
        </w:rPr>
      </w:pPr>
      <w:r w:rsidRPr="003C19AB">
        <w:rPr>
          <w:rFonts w:eastAsia="Calibri"/>
          <w:u w:val="single"/>
        </w:rPr>
        <w:t xml:space="preserve">If </w:t>
      </w:r>
      <w:r w:rsidRPr="003C19AB">
        <w:rPr>
          <w:rFonts w:eastAsia="Calibri"/>
          <w:b/>
          <w:u w:val="single"/>
          <w:bdr w:val="single" w:sz="8" w:space="0" w:color="auto"/>
        </w:rPr>
        <w:t xml:space="preserve">major interstate </w:t>
      </w:r>
      <w:r w:rsidRPr="003C19AB">
        <w:rPr>
          <w:rFonts w:eastAsia="Calibri"/>
          <w:b/>
          <w:highlight w:val="cyan"/>
          <w:u w:val="single"/>
          <w:bdr w:val="single" w:sz="8" w:space="0" w:color="auto"/>
        </w:rPr>
        <w:t>war</w:t>
      </w:r>
      <w:r w:rsidRPr="003C19AB">
        <w:rPr>
          <w:rFonts w:eastAsia="Calibri"/>
          <w:highlight w:val="cyan"/>
          <w:u w:val="single"/>
        </w:rPr>
        <w:t xml:space="preserve"> is </w:t>
      </w:r>
      <w:r w:rsidRPr="003C19AB">
        <w:rPr>
          <w:rFonts w:eastAsia="Calibri"/>
          <w:u w:val="single"/>
        </w:rPr>
        <w:t xml:space="preserve">predominantly </w:t>
      </w:r>
      <w:r w:rsidRPr="003C19AB">
        <w:rPr>
          <w:rFonts w:eastAsia="Calibri"/>
          <w:highlight w:val="cyan"/>
          <w:u w:val="single"/>
        </w:rPr>
        <w:t>a product of</w:t>
      </w:r>
      <w:r w:rsidRPr="003C19AB">
        <w:rPr>
          <w:rFonts w:eastAsia="Calibri"/>
          <w:u w:val="single"/>
        </w:rPr>
        <w:t xml:space="preserve"> a synergy between a potential nondemocratic aggressor and </w:t>
      </w:r>
      <w:r w:rsidRPr="003C19AB">
        <w:rPr>
          <w:rFonts w:eastAsia="Calibri"/>
          <w:b/>
          <w:u w:val="single"/>
          <w:bdr w:val="single" w:sz="8" w:space="0" w:color="auto"/>
        </w:rPr>
        <w:t xml:space="preserve">an </w:t>
      </w:r>
      <w:r w:rsidRPr="003C19AB">
        <w:rPr>
          <w:rFonts w:eastAsia="Calibri"/>
          <w:b/>
          <w:highlight w:val="cyan"/>
          <w:u w:val="single"/>
          <w:bdr w:val="single" w:sz="8" w:space="0" w:color="auto"/>
        </w:rPr>
        <w:t xml:space="preserve">absence of </w:t>
      </w:r>
      <w:r w:rsidRPr="003C19AB">
        <w:rPr>
          <w:rFonts w:eastAsia="Calibri"/>
          <w:b/>
          <w:u w:val="single"/>
          <w:bdr w:val="single" w:sz="8" w:space="0" w:color="auto"/>
        </w:rPr>
        <w:t xml:space="preserve">effective </w:t>
      </w:r>
      <w:r w:rsidRPr="003C19AB">
        <w:rPr>
          <w:rFonts w:eastAsia="Calibri"/>
          <w:b/>
          <w:highlight w:val="cyan"/>
          <w:u w:val="single"/>
          <w:bdr w:val="single" w:sz="8" w:space="0" w:color="auto"/>
        </w:rPr>
        <w:t>deterrence</w:t>
      </w:r>
      <w:r w:rsidRPr="003C19AB">
        <w:rPr>
          <w:rFonts w:eastAsia="Calibri"/>
          <w:u w:val="single"/>
        </w:rPr>
        <w:t>, what is the role of the many traditional "causes" of war</w:t>
      </w:r>
      <w:r w:rsidRPr="003C19AB">
        <w:rPr>
          <w:rFonts w:eastAsia="Calibri"/>
          <w:sz w:val="16"/>
        </w:rPr>
        <w:t xml:space="preserve">? Past, and many </w:t>
      </w:r>
      <w:r w:rsidRPr="003C19AB">
        <w:rPr>
          <w:rFonts w:eastAsia="Calibri"/>
          <w:u w:val="single"/>
        </w:rPr>
        <w:t>contemporary</w:t>
      </w:r>
      <w:r w:rsidRPr="003C19AB">
        <w:rPr>
          <w:rFonts w:eastAsia="Calibri"/>
          <w:sz w:val="16"/>
        </w:rPr>
        <w:t xml:space="preserve">, </w:t>
      </w:r>
      <w:r w:rsidRPr="003C19AB">
        <w:rPr>
          <w:rFonts w:eastAsia="Calibri"/>
          <w:u w:val="single"/>
        </w:rPr>
        <w:t>theories of war</w:t>
      </w:r>
      <w:r w:rsidRPr="003C19AB">
        <w:rPr>
          <w:rFonts w:eastAsia="Calibri"/>
          <w:sz w:val="16"/>
        </w:rPr>
        <w:t xml:space="preserve"> have focused on the role of specific disputes between nations, </w:t>
      </w:r>
      <w:r w:rsidRPr="003C19AB">
        <w:rPr>
          <w:rFonts w:eastAsia="Calibri"/>
          <w:highlight w:val="cyan"/>
          <w:u w:val="single"/>
        </w:rPr>
        <w:t>ethnic</w:t>
      </w:r>
      <w:r w:rsidRPr="003C19AB">
        <w:rPr>
          <w:rFonts w:eastAsia="Calibri"/>
          <w:sz w:val="16"/>
        </w:rPr>
        <w:t xml:space="preserve"> and religious </w:t>
      </w:r>
      <w:r w:rsidRPr="003C19AB">
        <w:rPr>
          <w:rFonts w:eastAsia="Calibri"/>
          <w:highlight w:val="cyan"/>
          <w:u w:val="single"/>
        </w:rPr>
        <w:t>differences</w:t>
      </w:r>
      <w:r w:rsidRPr="003C19AB">
        <w:rPr>
          <w:rFonts w:eastAsia="Calibri"/>
          <w:sz w:val="16"/>
        </w:rPr>
        <w:t xml:space="preserve">, arms races, </w:t>
      </w:r>
      <w:r w:rsidRPr="003C19AB">
        <w:rPr>
          <w:rFonts w:eastAsia="Calibri"/>
          <w:highlight w:val="cyan"/>
          <w:u w:val="single"/>
        </w:rPr>
        <w:t>poverty</w:t>
      </w:r>
      <w:r w:rsidRPr="003C19AB">
        <w:rPr>
          <w:rFonts w:eastAsia="Calibri"/>
          <w:sz w:val="16"/>
        </w:rPr>
        <w:t xml:space="preserve"> or </w:t>
      </w:r>
      <w:r w:rsidRPr="003C19AB">
        <w:rPr>
          <w:rFonts w:eastAsia="Calibri"/>
          <w:highlight w:val="cyan"/>
          <w:u w:val="single"/>
        </w:rPr>
        <w:t>social injustice</w:t>
      </w:r>
      <w:r w:rsidRPr="003C19AB">
        <w:rPr>
          <w:rFonts w:eastAsia="Calibri"/>
          <w:sz w:val="16"/>
        </w:rPr>
        <w:t xml:space="preserve">, competition for resources, incidents </w:t>
      </w:r>
      <w:r w:rsidRPr="003C19AB">
        <w:rPr>
          <w:rFonts w:eastAsia="Calibri"/>
          <w:u w:val="single"/>
        </w:rPr>
        <w:t>and</w:t>
      </w:r>
      <w:r w:rsidRPr="003C19AB">
        <w:rPr>
          <w:rFonts w:eastAsia="Calibri"/>
          <w:sz w:val="16"/>
        </w:rPr>
        <w:t xml:space="preserve"> accidents, greed, </w:t>
      </w:r>
      <w:r w:rsidRPr="003C19AB">
        <w:rPr>
          <w:rFonts w:eastAsia="Calibri"/>
          <w:u w:val="single"/>
        </w:rPr>
        <w:t>fear</w:t>
      </w:r>
      <w:r w:rsidRPr="003C19AB">
        <w:rPr>
          <w:rFonts w:eastAsia="Calibri"/>
          <w:sz w:val="16"/>
        </w:rPr>
        <w:t xml:space="preserve">, and perceptions of "honor," or many other such factors. </w:t>
      </w:r>
      <w:r w:rsidRPr="003C19AB">
        <w:rPr>
          <w:rFonts w:eastAsia="Calibri"/>
          <w:u w:val="single"/>
        </w:rPr>
        <w:t xml:space="preserve">Such factors </w:t>
      </w:r>
      <w:r w:rsidRPr="003C19AB">
        <w:rPr>
          <w:rFonts w:eastAsia="Calibri"/>
          <w:highlight w:val="cyan"/>
          <w:u w:val="single"/>
        </w:rPr>
        <w:t>may</w:t>
      </w:r>
      <w:r w:rsidRPr="003C19AB">
        <w:rPr>
          <w:rFonts w:eastAsia="Calibri"/>
          <w:u w:val="single"/>
        </w:rPr>
        <w:t xml:space="preserve"> well </w:t>
      </w:r>
      <w:r w:rsidRPr="003C19AB">
        <w:rPr>
          <w:rFonts w:eastAsia="Calibri"/>
          <w:b/>
          <w:highlight w:val="cyan"/>
          <w:u w:val="single"/>
          <w:bdr w:val="single" w:sz="8" w:space="0" w:color="auto"/>
        </w:rPr>
        <w:t>play a role</w:t>
      </w:r>
      <w:r w:rsidRPr="003C19AB">
        <w:rPr>
          <w:rFonts w:eastAsia="Calibri"/>
          <w:highlight w:val="cyan"/>
          <w:u w:val="single"/>
        </w:rPr>
        <w:t xml:space="preserve"> </w:t>
      </w:r>
      <w:r w:rsidRPr="003C19AB">
        <w:rPr>
          <w:rFonts w:eastAsia="Calibri"/>
          <w:u w:val="single"/>
        </w:rPr>
        <w:t xml:space="preserve">in </w:t>
      </w:r>
      <w:r w:rsidRPr="003C19AB">
        <w:rPr>
          <w:rFonts w:eastAsia="Calibri"/>
          <w:b/>
          <w:u w:val="single"/>
          <w:bdr w:val="single" w:sz="8" w:space="0" w:color="auto"/>
        </w:rPr>
        <w:t>motivating</w:t>
      </w:r>
      <w:r w:rsidRPr="003C19AB">
        <w:rPr>
          <w:rFonts w:eastAsia="Calibri"/>
          <w:u w:val="single"/>
        </w:rPr>
        <w:t xml:space="preserve"> aggression or in serving </w:t>
      </w:r>
      <w:r w:rsidRPr="003C19AB">
        <w:rPr>
          <w:rFonts w:eastAsia="Calibri"/>
          <w:b/>
          <w:u w:val="single"/>
          <w:bdr w:val="single" w:sz="8" w:space="0" w:color="auto"/>
        </w:rPr>
        <w:t>as a means for generating fear</w:t>
      </w:r>
      <w:r w:rsidRPr="003C19AB">
        <w:rPr>
          <w:rFonts w:eastAsia="Calibri"/>
          <w:u w:val="single"/>
        </w:rPr>
        <w:t xml:space="preserve"> and manipulating public opinion</w:t>
      </w:r>
      <w:r w:rsidRPr="003C19AB">
        <w:rPr>
          <w:rFonts w:eastAsia="Calibri"/>
          <w:sz w:val="16"/>
        </w:rPr>
        <w:t xml:space="preserve">. </w:t>
      </w:r>
      <w:r w:rsidRPr="003C19AB">
        <w:rPr>
          <w:rFonts w:eastAsia="Calibri"/>
          <w:u w:val="single"/>
        </w:rPr>
        <w:t xml:space="preserve">The </w:t>
      </w:r>
      <w:r w:rsidRPr="003C19AB">
        <w:rPr>
          <w:rFonts w:eastAsia="Calibri"/>
          <w:b/>
          <w:u w:val="single"/>
          <w:bdr w:val="single" w:sz="8" w:space="0" w:color="auto"/>
        </w:rPr>
        <w:t>reality, however</w:t>
      </w:r>
      <w:r w:rsidRPr="003C19AB">
        <w:rPr>
          <w:rFonts w:eastAsia="Calibri"/>
          <w:u w:val="single"/>
        </w:rPr>
        <w:t xml:space="preserve">, is that while some of these may have more potential to contribute to war than others, </w:t>
      </w:r>
      <w:r w:rsidRPr="003C19AB">
        <w:rPr>
          <w:rFonts w:eastAsia="Calibri"/>
          <w:highlight w:val="cyan"/>
          <w:u w:val="single"/>
        </w:rPr>
        <w:t>there may</w:t>
      </w:r>
      <w:r w:rsidRPr="003C19AB">
        <w:rPr>
          <w:rFonts w:eastAsia="Calibri"/>
          <w:u w:val="single"/>
        </w:rPr>
        <w:t xml:space="preserve"> well </w:t>
      </w:r>
      <w:r w:rsidRPr="003C19AB">
        <w:rPr>
          <w:rFonts w:eastAsia="Calibri"/>
          <w:highlight w:val="cyan"/>
          <w:u w:val="single"/>
        </w:rPr>
        <w:t>be</w:t>
      </w:r>
      <w:r w:rsidRPr="003C19AB">
        <w:rPr>
          <w:rFonts w:eastAsia="Calibri"/>
          <w:u w:val="single"/>
        </w:rPr>
        <w:t xml:space="preserve"> </w:t>
      </w:r>
      <w:r w:rsidRPr="003C19AB">
        <w:rPr>
          <w:rFonts w:eastAsia="Calibri"/>
          <w:b/>
          <w:u w:val="single"/>
          <w:bdr w:val="single" w:sz="8" w:space="0" w:color="auto"/>
        </w:rPr>
        <w:t xml:space="preserve">an </w:t>
      </w:r>
      <w:r w:rsidRPr="003C19AB">
        <w:rPr>
          <w:rFonts w:eastAsia="Calibri"/>
          <w:b/>
          <w:highlight w:val="cyan"/>
          <w:u w:val="single"/>
          <w:bdr w:val="single" w:sz="8" w:space="0" w:color="auto"/>
        </w:rPr>
        <w:t>infinite</w:t>
      </w:r>
      <w:r w:rsidRPr="003C19AB">
        <w:rPr>
          <w:rFonts w:eastAsia="Calibri"/>
          <w:b/>
          <w:u w:val="single"/>
          <w:bdr w:val="single" w:sz="8" w:space="0" w:color="auto"/>
        </w:rPr>
        <w:t xml:space="preserve"> set of motivating </w:t>
      </w:r>
      <w:r w:rsidRPr="003C19AB">
        <w:rPr>
          <w:rFonts w:eastAsia="Calibri"/>
          <w:b/>
          <w:highlight w:val="cyan"/>
          <w:u w:val="single"/>
          <w:bdr w:val="single" w:sz="8" w:space="0" w:color="auto"/>
        </w:rPr>
        <w:t>factors</w:t>
      </w:r>
      <w:r w:rsidRPr="003C19AB">
        <w:rPr>
          <w:rFonts w:eastAsia="Calibri"/>
          <w:u w:val="single"/>
        </w:rPr>
        <w:t xml:space="preserve">, or human wants, </w:t>
      </w:r>
      <w:r w:rsidRPr="003C19AB">
        <w:rPr>
          <w:rFonts w:eastAsia="Calibri"/>
          <w:highlight w:val="cyan"/>
          <w:u w:val="single"/>
        </w:rPr>
        <w:t>motivating aggression</w:t>
      </w:r>
      <w:r w:rsidRPr="003C19AB">
        <w:rPr>
          <w:rFonts w:eastAsia="Calibri"/>
          <w:sz w:val="16"/>
        </w:rPr>
        <w:t xml:space="preserve">. </w:t>
      </w:r>
      <w:r w:rsidRPr="003C19AB">
        <w:rPr>
          <w:rFonts w:eastAsia="Calibri"/>
          <w:highlight w:val="cyan"/>
          <w:u w:val="single"/>
        </w:rPr>
        <w:t xml:space="preserve">It is </w:t>
      </w:r>
      <w:r w:rsidRPr="003C19AB">
        <w:rPr>
          <w:rFonts w:eastAsia="Calibri"/>
          <w:b/>
          <w:highlight w:val="cyan"/>
          <w:u w:val="single"/>
          <w:bdr w:val="single" w:sz="8" w:space="0" w:color="auto"/>
        </w:rPr>
        <w:t>not</w:t>
      </w:r>
      <w:r w:rsidRPr="003C19AB">
        <w:rPr>
          <w:rFonts w:eastAsia="Calibri"/>
          <w:highlight w:val="cyan"/>
          <w:u w:val="single"/>
        </w:rPr>
        <w:t xml:space="preserve"> the</w:t>
      </w:r>
      <w:r w:rsidRPr="003C19AB">
        <w:rPr>
          <w:rFonts w:eastAsia="Calibri"/>
          <w:u w:val="single"/>
        </w:rPr>
        <w:t xml:space="preserve"> </w:t>
      </w:r>
      <w:r w:rsidRPr="003C19AB">
        <w:rPr>
          <w:rFonts w:eastAsia="Calibri"/>
          <w:b/>
          <w:u w:val="single"/>
          <w:bdr w:val="single" w:sz="8" w:space="0" w:color="auto"/>
        </w:rPr>
        <w:t xml:space="preserve">independent </w:t>
      </w:r>
      <w:r w:rsidRPr="003C19AB">
        <w:rPr>
          <w:rFonts w:eastAsia="Calibri"/>
          <w:b/>
          <w:highlight w:val="cyan"/>
          <w:u w:val="single"/>
          <w:bdr w:val="single" w:sz="8" w:space="0" w:color="auto"/>
        </w:rPr>
        <w:t>existence of such</w:t>
      </w:r>
      <w:r w:rsidRPr="003C19AB">
        <w:rPr>
          <w:rFonts w:eastAsia="Calibri"/>
          <w:b/>
          <w:u w:val="single"/>
          <w:bdr w:val="single" w:sz="8" w:space="0" w:color="auto"/>
        </w:rPr>
        <w:t xml:space="preserve"> motivating </w:t>
      </w:r>
      <w:r w:rsidRPr="003C19AB">
        <w:rPr>
          <w:rFonts w:eastAsia="Calibri"/>
          <w:b/>
          <w:highlight w:val="cyan"/>
          <w:u w:val="single"/>
          <w:bdr w:val="single" w:sz="8" w:space="0" w:color="auto"/>
        </w:rPr>
        <w:t>factors</w:t>
      </w:r>
      <w:r w:rsidRPr="003C19AB">
        <w:rPr>
          <w:rFonts w:eastAsia="Calibri"/>
          <w:u w:val="single"/>
        </w:rPr>
        <w:t xml:space="preserve"> for war </w:t>
      </w:r>
      <w:r w:rsidRPr="003C19AB">
        <w:rPr>
          <w:rFonts w:eastAsia="Calibri"/>
          <w:highlight w:val="cyan"/>
          <w:u w:val="single"/>
        </w:rPr>
        <w:t xml:space="preserve">but rather </w:t>
      </w:r>
      <w:r w:rsidRPr="003C19AB">
        <w:rPr>
          <w:rFonts w:eastAsia="Calibri"/>
          <w:b/>
          <w:highlight w:val="cyan"/>
          <w:u w:val="single"/>
          <w:bdr w:val="single" w:sz="8" w:space="0" w:color="auto"/>
        </w:rPr>
        <w:t>the circumstances</w:t>
      </w:r>
      <w:r w:rsidRPr="003C19AB">
        <w:rPr>
          <w:rFonts w:eastAsia="Calibri"/>
          <w:b/>
          <w:u w:val="single"/>
          <w:bdr w:val="single" w:sz="8" w:space="0" w:color="auto"/>
        </w:rPr>
        <w:t xml:space="preserve"> permitting or </w:t>
      </w:r>
      <w:r w:rsidRPr="003C19AB">
        <w:rPr>
          <w:rFonts w:eastAsia="Calibri"/>
          <w:b/>
          <w:highlight w:val="cyan"/>
          <w:u w:val="single"/>
          <w:bdr w:val="single" w:sz="8" w:space="0" w:color="auto"/>
        </w:rPr>
        <w:t>encouraging high risk decisions</w:t>
      </w:r>
      <w:r w:rsidRPr="003C19AB">
        <w:rPr>
          <w:rFonts w:eastAsia="Calibri"/>
          <w:u w:val="single"/>
        </w:rPr>
        <w:t xml:space="preserve"> leading to war that </w:t>
      </w:r>
      <w:r w:rsidRPr="003C19AB">
        <w:rPr>
          <w:rFonts w:eastAsia="Calibri"/>
          <w:highlight w:val="cyan"/>
          <w:u w:val="single"/>
        </w:rPr>
        <w:t xml:space="preserve">is </w:t>
      </w:r>
      <w:r w:rsidRPr="003C19AB">
        <w:rPr>
          <w:rFonts w:eastAsia="Calibri"/>
          <w:b/>
          <w:highlight w:val="cyan"/>
          <w:u w:val="single"/>
          <w:bdr w:val="single" w:sz="8" w:space="0" w:color="auto"/>
        </w:rPr>
        <w:t>the key to</w:t>
      </w:r>
      <w:r w:rsidRPr="003C19AB">
        <w:rPr>
          <w:rFonts w:eastAsia="Calibri"/>
          <w:b/>
          <w:u w:val="single"/>
          <w:bdr w:val="single" w:sz="8" w:space="0" w:color="auto"/>
        </w:rPr>
        <w:t xml:space="preserve"> more effectively </w:t>
      </w:r>
      <w:r w:rsidRPr="003C19AB">
        <w:rPr>
          <w:rFonts w:eastAsia="Calibri"/>
          <w:b/>
          <w:highlight w:val="cyan"/>
          <w:u w:val="single"/>
          <w:bdr w:val="single" w:sz="8" w:space="0" w:color="auto"/>
        </w:rPr>
        <w:t>controlling war</w:t>
      </w:r>
      <w:r w:rsidRPr="003C19AB">
        <w:rPr>
          <w:rFonts w:eastAsia="Calibri"/>
          <w:sz w:val="16"/>
        </w:rPr>
        <w:t xml:space="preserve">. And </w:t>
      </w:r>
      <w:r w:rsidRPr="003C19AB">
        <w:rPr>
          <w:rFonts w:eastAsia="Calibri"/>
          <w:u w:val="single"/>
        </w:rPr>
        <w:t>the same may also be true of democide</w:t>
      </w:r>
      <w:r w:rsidRPr="003C19AB">
        <w:rPr>
          <w:rFonts w:eastAsia="Calibri"/>
          <w:sz w:val="16"/>
        </w:rPr>
        <w:t xml:space="preserv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3C19AB">
        <w:rPr>
          <w:rFonts w:eastAsia="Calibri"/>
          <w:u w:val="single"/>
        </w:rPr>
        <w:t xml:space="preserve">Certainly </w:t>
      </w:r>
      <w:r w:rsidRPr="003C19AB">
        <w:rPr>
          <w:rFonts w:eastAsia="Calibri"/>
          <w:b/>
          <w:u w:val="single"/>
          <w:bdr w:val="single" w:sz="8" w:space="0" w:color="auto"/>
        </w:rPr>
        <w:t>if we were able to press a button</w:t>
      </w:r>
      <w:r w:rsidRPr="003C19AB">
        <w:rPr>
          <w:rFonts w:eastAsia="Calibri"/>
          <w:u w:val="single"/>
        </w:rPr>
        <w:t xml:space="preserve"> and </w:t>
      </w:r>
      <w:r w:rsidRPr="003C19AB">
        <w:rPr>
          <w:rFonts w:eastAsia="Calibri"/>
          <w:b/>
          <w:u w:val="single"/>
          <w:bdr w:val="single" w:sz="8" w:space="0" w:color="auto"/>
        </w:rPr>
        <w:t>end</w:t>
      </w:r>
      <w:r w:rsidRPr="003C19AB">
        <w:rPr>
          <w:rFonts w:eastAsia="Calibri"/>
          <w:u w:val="single"/>
        </w:rPr>
        <w:t xml:space="preserve"> poverty, racism, religious intolerance, injustice, and endless disputes, we would want to do so</w:t>
      </w:r>
      <w:r w:rsidRPr="003C19AB">
        <w:rPr>
          <w:rFonts w:eastAsia="Calibri"/>
          <w:sz w:val="16"/>
        </w:rPr>
        <w:t xml:space="preserve">. Indeed, democratic governments must remain committed to policies that will produce a better world by all measures of human progress. The broader achievement of democracy and the rule of law will itself assist in this progress. </w:t>
      </w:r>
      <w:r w:rsidRPr="003C19AB">
        <w:rPr>
          <w:rFonts w:eastAsia="Calibri"/>
          <w:highlight w:val="cyan"/>
          <w:u w:val="single"/>
        </w:rPr>
        <w:t>No one</w:t>
      </w:r>
      <w:r w:rsidRPr="003C19AB">
        <w:rPr>
          <w:rFonts w:eastAsia="Calibri"/>
          <w:sz w:val="16"/>
        </w:rPr>
        <w:t xml:space="preserve">, however, </w:t>
      </w:r>
      <w:r w:rsidRPr="003C19AB">
        <w:rPr>
          <w:rFonts w:eastAsia="Calibri"/>
          <w:u w:val="single"/>
        </w:rPr>
        <w:t xml:space="preserve">has yet been able to </w:t>
      </w:r>
      <w:r w:rsidRPr="003C19AB">
        <w:rPr>
          <w:rFonts w:eastAsia="Calibri"/>
          <w:highlight w:val="cyan"/>
          <w:u w:val="single"/>
        </w:rPr>
        <w:t>demonstrate</w:t>
      </w:r>
      <w:r w:rsidRPr="003C19AB">
        <w:rPr>
          <w:rFonts w:eastAsia="Calibri"/>
          <w:u w:val="single"/>
        </w:rPr>
        <w:t xml:space="preserve"> the kind of </w:t>
      </w:r>
      <w:r w:rsidRPr="003C19AB">
        <w:rPr>
          <w:rFonts w:eastAsia="Calibri"/>
          <w:b/>
          <w:highlight w:val="cyan"/>
          <w:u w:val="single"/>
          <w:bdr w:val="single" w:sz="8" w:space="0" w:color="auto"/>
        </w:rPr>
        <w:t>robust correlation with any</w:t>
      </w:r>
      <w:r w:rsidRPr="003C19AB">
        <w:rPr>
          <w:rFonts w:eastAsia="Calibri"/>
          <w:b/>
          <w:u w:val="single"/>
          <w:bdr w:val="single" w:sz="8" w:space="0" w:color="auto"/>
        </w:rPr>
        <w:t xml:space="preserve"> of these </w:t>
      </w:r>
      <w:r w:rsidRPr="003C19AB">
        <w:rPr>
          <w:rFonts w:eastAsia="Calibri"/>
          <w:b/>
          <w:highlight w:val="cyan"/>
          <w:u w:val="single"/>
          <w:bdr w:val="single" w:sz="8" w:space="0" w:color="auto"/>
        </w:rPr>
        <w:t>"traditional" causes of war</w:t>
      </w:r>
      <w:r w:rsidRPr="003C19AB">
        <w:rPr>
          <w:rFonts w:eastAsia="Calibri"/>
          <w:u w:val="single"/>
        </w:rPr>
        <w:t xml:space="preserve"> as is reflected in the "democratic peace."</w:t>
      </w:r>
      <w:r w:rsidRPr="003C19AB">
        <w:rPr>
          <w:rFonts w:eastAsia="Calibri"/>
          <w:sz w:val="16"/>
        </w:rPr>
        <w:t xml:space="preserve"> Further, </w:t>
      </w:r>
      <w:r w:rsidRPr="003C19AB">
        <w:rPr>
          <w:rFonts w:eastAsia="Calibri"/>
          <w:highlight w:val="cyan"/>
          <w:u w:val="single"/>
        </w:rPr>
        <w:t>given</w:t>
      </w:r>
      <w:r w:rsidRPr="003C19AB">
        <w:rPr>
          <w:rFonts w:eastAsia="Calibri"/>
          <w:u w:val="single"/>
        </w:rPr>
        <w:t xml:space="preserve"> the </w:t>
      </w:r>
      <w:r w:rsidRPr="003C19AB">
        <w:rPr>
          <w:rFonts w:eastAsia="Calibri"/>
          <w:b/>
          <w:highlight w:val="cyan"/>
          <w:u w:val="single"/>
          <w:bdr w:val="single" w:sz="8" w:space="0" w:color="auto"/>
        </w:rPr>
        <w:t>difficulties in overcoming</w:t>
      </w:r>
      <w:r w:rsidRPr="003C19AB">
        <w:rPr>
          <w:rFonts w:eastAsia="Calibri"/>
          <w:b/>
          <w:u w:val="single"/>
          <w:bdr w:val="single" w:sz="8" w:space="0" w:color="auto"/>
        </w:rPr>
        <w:t xml:space="preserve"> many of these </w:t>
      </w:r>
      <w:r w:rsidRPr="003C19AB">
        <w:rPr>
          <w:rFonts w:eastAsia="Calibri"/>
          <w:b/>
          <w:highlight w:val="cyan"/>
          <w:u w:val="single"/>
          <w:bdr w:val="single" w:sz="8" w:space="0" w:color="auto"/>
        </w:rPr>
        <w:t>social problems</w:t>
      </w:r>
      <w:r w:rsidRPr="003C19AB">
        <w:rPr>
          <w:rFonts w:eastAsia="Calibri"/>
          <w:highlight w:val="cyan"/>
          <w:u w:val="single"/>
        </w:rPr>
        <w:t>, an approach</w:t>
      </w:r>
      <w:r w:rsidRPr="003C19AB">
        <w:rPr>
          <w:rFonts w:eastAsia="Calibri"/>
          <w:u w:val="single"/>
        </w:rPr>
        <w:t xml:space="preserve"> to war </w:t>
      </w:r>
      <w:r w:rsidRPr="003C19AB">
        <w:rPr>
          <w:rFonts w:eastAsia="Calibri"/>
          <w:b/>
          <w:highlight w:val="cyan"/>
          <w:u w:val="single"/>
          <w:bdr w:val="single" w:sz="8" w:space="0" w:color="auto"/>
        </w:rPr>
        <w:t>exclusively dependent on their solution</w:t>
      </w:r>
      <w:r w:rsidRPr="003C19AB">
        <w:rPr>
          <w:rFonts w:eastAsia="Calibri"/>
          <w:highlight w:val="cyan"/>
          <w:u w:val="single"/>
        </w:rPr>
        <w:t xml:space="preserve"> may</w:t>
      </w:r>
      <w:r w:rsidRPr="003C19AB">
        <w:rPr>
          <w:rFonts w:eastAsia="Calibri"/>
          <w:u w:val="single"/>
        </w:rPr>
        <w:t xml:space="preserve"> be to </w:t>
      </w:r>
      <w:r w:rsidRPr="003C19AB">
        <w:rPr>
          <w:rFonts w:eastAsia="Calibri"/>
          <w:b/>
          <w:highlight w:val="cyan"/>
          <w:u w:val="single"/>
          <w:bdr w:val="single" w:sz="8" w:space="0" w:color="auto"/>
        </w:rPr>
        <w:t>doom us to war</w:t>
      </w:r>
      <w:r w:rsidRPr="003C19AB">
        <w:rPr>
          <w:rFonts w:eastAsia="Calibri"/>
          <w:b/>
          <w:u w:val="single"/>
          <w:bdr w:val="single" w:sz="8" w:space="0" w:color="auto"/>
        </w:rPr>
        <w:t xml:space="preserve"> for generations to come</w:t>
      </w:r>
      <w:r w:rsidRPr="003C19AB">
        <w:rPr>
          <w:rFonts w:eastAsia="Calibri"/>
          <w:u w:val="single"/>
        </w:rPr>
        <w:t>.</w:t>
      </w:r>
      <w:r w:rsidRPr="003C19AB">
        <w:rPr>
          <w:rFonts w:eastAsia="Calibri"/>
          <w:sz w:val="12"/>
          <w:u w:val="single"/>
        </w:rPr>
        <w:t xml:space="preserve"> </w:t>
      </w:r>
      <w:r w:rsidRPr="003C19AB">
        <w:rPr>
          <w:rFonts w:eastAsia="Calibri"/>
          <w:sz w:val="16"/>
          <w:szCs w:val="16"/>
        </w:rPr>
        <w:t xml:space="preserve">A useful framework in thinking about the war puzzle is provided in the Kenneth Waltz classic Man, the State, and War,12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w:t>
      </w:r>
      <w:proofErr w:type="gramStart"/>
      <w:r w:rsidRPr="003C19AB">
        <w:rPr>
          <w:rFonts w:eastAsia="Calibri"/>
          <w:sz w:val="16"/>
          <w:szCs w:val="16"/>
        </w:rPr>
        <w:t>high risk</w:t>
      </w:r>
      <w:proofErr w:type="gramEnd"/>
      <w:r w:rsidRPr="003C19AB">
        <w:rPr>
          <w:rFonts w:eastAsia="Calibri"/>
          <w:sz w:val="16"/>
          <w:szCs w:val="16"/>
        </w:rPr>
        <w:t xml:space="preserve"> behavior leading to major war. In this, </w:t>
      </w:r>
      <w:proofErr w:type="gramStart"/>
      <w:r w:rsidRPr="003C19AB">
        <w:rPr>
          <w:rFonts w:eastAsia="Calibri"/>
          <w:sz w:val="16"/>
          <w:szCs w:val="16"/>
        </w:rPr>
        <w:t>the "</w:t>
      </w:r>
      <w:proofErr w:type="gramEnd"/>
      <w:r w:rsidRPr="003C19AB">
        <w:rPr>
          <w:rFonts w:eastAsia="Calibri"/>
          <w:sz w:val="16"/>
          <w:szCs w:val="16"/>
        </w:rPr>
        <w:t xml:space="preserve">democratic peace" is an essential insight. The third level of analysis, the international system, or totality of external incentives influencing the decision for war, is also critical when government structures do not restrain such </w:t>
      </w:r>
      <w:proofErr w:type="gramStart"/>
      <w:r w:rsidRPr="003C19AB">
        <w:rPr>
          <w:rFonts w:eastAsia="Calibri"/>
          <w:sz w:val="16"/>
          <w:szCs w:val="16"/>
        </w:rPr>
        <w:t>high risk</w:t>
      </w:r>
      <w:proofErr w:type="gramEnd"/>
      <w:r w:rsidRPr="003C19AB">
        <w:rPr>
          <w:rFonts w:eastAsia="Calibri"/>
          <w:sz w:val="16"/>
          <w:szCs w:val="16"/>
        </w:rPr>
        <w:t xml:space="preserve"> behavior on their own. Indeed, nondemocratic systems may not only fail to constrain inappropriate aggressive behavior, </w:t>
      </w:r>
      <w:proofErr w:type="gramStart"/>
      <w:r w:rsidRPr="003C19AB">
        <w:rPr>
          <w:rFonts w:eastAsia="Calibri"/>
          <w:sz w:val="16"/>
          <w:szCs w:val="16"/>
        </w:rPr>
        <w:t>they may</w:t>
      </w:r>
      <w:proofErr w:type="gramEnd"/>
      <w:r w:rsidRPr="003C19AB">
        <w:rPr>
          <w:rFonts w:eastAsia="Calibri"/>
          <w:sz w:val="16"/>
          <w:szCs w:val="16"/>
        </w:rPr>
        <w:t xml:space="preserve">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w:t>
      </w:r>
      <w:proofErr w:type="gramStart"/>
      <w:r w:rsidRPr="003C19AB">
        <w:rPr>
          <w:rFonts w:eastAsia="Calibri"/>
          <w:sz w:val="16"/>
          <w:szCs w:val="16"/>
        </w:rPr>
        <w:t>to</w:t>
      </w:r>
      <w:proofErr w:type="gramEnd"/>
      <w:r w:rsidRPr="003C19AB">
        <w:rPr>
          <w:rFonts w:eastAsia="Calibri"/>
          <w:sz w:val="16"/>
          <w:szCs w:val="16"/>
        </w:rPr>
        <w:t xml:space="preserve"> aggressive military adventures and in creating incentive structures predisposing to </w:t>
      </w:r>
      <w:proofErr w:type="gramStart"/>
      <w:r w:rsidRPr="003C19AB">
        <w:rPr>
          <w:rFonts w:eastAsia="Calibri"/>
          <w:sz w:val="16"/>
          <w:szCs w:val="16"/>
        </w:rPr>
        <w:t>high risk</w:t>
      </w:r>
      <w:proofErr w:type="gramEnd"/>
      <w:r w:rsidRPr="003C19AB">
        <w:rPr>
          <w:rFonts w:eastAsia="Calibri"/>
          <w:sz w:val="16"/>
          <w:szCs w:val="16"/>
        </w:rPr>
        <w:t xml:space="preserve"> behavior. We should keep before us, however, the possibility, indeed probability, that a war/peace model focused on democracy and deterrence might be further usefully refined by adding psychological profiles of </w:t>
      </w:r>
      <w:proofErr w:type="gramStart"/>
      <w:r w:rsidRPr="003C19AB">
        <w:rPr>
          <w:rFonts w:eastAsia="Calibri"/>
          <w:sz w:val="16"/>
          <w:szCs w:val="16"/>
        </w:rPr>
        <w:t>particular leaders</w:t>
      </w:r>
      <w:proofErr w:type="gramEnd"/>
      <w:r w:rsidRPr="003C19AB">
        <w:rPr>
          <w:rFonts w:eastAsia="Calibri"/>
          <w:sz w:val="16"/>
          <w:szCs w:val="16"/>
        </w:rPr>
        <w:t xml:space="preserve">, and systematically applying other findings of cognitive psychology, as we assess the likelihood of aggression and levels of necessary deterrence in context.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nondemocracies can have differences between leaders as to the necessity or usefulness of force and, as Marcus Aurelius should remind us, not all absolute leaders are </w:t>
      </w:r>
      <w:proofErr w:type="spellStart"/>
      <w:r w:rsidRPr="003C19AB">
        <w:rPr>
          <w:rFonts w:eastAsia="Calibri"/>
          <w:sz w:val="16"/>
          <w:szCs w:val="16"/>
        </w:rPr>
        <w:t>Caligulas</w:t>
      </w:r>
      <w:proofErr w:type="spellEnd"/>
      <w:r w:rsidRPr="003C19AB">
        <w:rPr>
          <w:rFonts w:eastAsia="Calibri"/>
          <w:sz w:val="16"/>
          <w:szCs w:val="16"/>
        </w:rPr>
        <w:t xml:space="preserve"> or </w:t>
      </w:r>
      <w:proofErr w:type="spellStart"/>
      <w:r w:rsidRPr="003C19AB">
        <w:rPr>
          <w:rFonts w:eastAsia="Calibri"/>
          <w:sz w:val="16"/>
          <w:szCs w:val="16"/>
        </w:rPr>
        <w:t>Neros</w:t>
      </w:r>
      <w:proofErr w:type="spellEnd"/>
      <w:r w:rsidRPr="003C19AB">
        <w:rPr>
          <w:rFonts w:eastAsia="Calibri"/>
          <w:sz w:val="16"/>
          <w:szCs w:val="16"/>
        </w:rPr>
        <w:t xml:space="preserve">. Further, the history of ancient Egypt reminds us that not all Pharaohs were disposed to make war on their neighbors. Despite the importance of individual leaders, however, we should also keep before us that major international war is predominantly and critically an interaction, or synergy, of certain characteristics at levels two and three, specifically an absence of democracy and an absence of effective deterrence. Yet another way to conceptualize the importance of democracy and deterrence in war avoidance is to note that each in its own way internalizes the costs to decision elites of engaging in </w:t>
      </w:r>
      <w:proofErr w:type="gramStart"/>
      <w:r w:rsidRPr="003C19AB">
        <w:rPr>
          <w:rFonts w:eastAsia="Calibri"/>
          <w:sz w:val="16"/>
          <w:szCs w:val="16"/>
        </w:rPr>
        <w:t>high risk</w:t>
      </w:r>
      <w:proofErr w:type="gramEnd"/>
      <w:r w:rsidRPr="003C19AB">
        <w:rPr>
          <w:rFonts w:eastAsia="Calibri"/>
          <w:sz w:val="16"/>
          <w:szCs w:val="16"/>
        </w:rPr>
        <w:t xml:space="preserve"> aggressive behavior. Democracy internalizes these costs in a variety of ways including displeasure of the electorate at having war imposed upon it by its own government. And deterrence either prevents achievement of the objective altogether or imposes punishing costs making the gamble not worth the </w:t>
      </w:r>
      <w:proofErr w:type="gramStart"/>
      <w:r w:rsidRPr="003C19AB">
        <w:rPr>
          <w:rFonts w:eastAsia="Calibri"/>
          <w:sz w:val="16"/>
          <w:szCs w:val="16"/>
        </w:rPr>
        <w:t>risk.I</w:t>
      </w:r>
      <w:proofErr w:type="gramEnd"/>
      <w:r w:rsidRPr="003C19AB">
        <w:rPr>
          <w:rFonts w:eastAsia="Calibri"/>
          <w:sz w:val="16"/>
          <w:szCs w:val="16"/>
        </w:rPr>
        <w:t xml:space="preserve">5 VI Testing the Hypothesis Theory without truth is but costly entertainment. </w:t>
      </w:r>
      <w:r w:rsidRPr="003C19AB">
        <w:rPr>
          <w:rFonts w:eastAsia="Calibri"/>
          <w:highlight w:val="cyan"/>
          <w:u w:val="single"/>
        </w:rPr>
        <w:t>HYPOTHESES</w:t>
      </w:r>
      <w:r w:rsidRPr="003C19AB">
        <w:rPr>
          <w:rFonts w:eastAsia="Calibri"/>
          <w:u w:val="single"/>
        </w:rPr>
        <w:t xml:space="preserve">, OR PARADIGMS, </w:t>
      </w:r>
      <w:r w:rsidRPr="003C19AB">
        <w:rPr>
          <w:rFonts w:eastAsia="Calibri"/>
          <w:highlight w:val="cyan"/>
          <w:u w:val="single"/>
        </w:rPr>
        <w:t xml:space="preserve">are useful </w:t>
      </w:r>
      <w:r w:rsidRPr="003C19AB">
        <w:rPr>
          <w:rFonts w:eastAsia="Calibri"/>
          <w:b/>
          <w:highlight w:val="cyan"/>
          <w:u w:val="single"/>
          <w:bdr w:val="single" w:sz="8" w:space="0" w:color="auto"/>
        </w:rPr>
        <w:t>if they reflect the real world</w:t>
      </w:r>
      <w:r w:rsidRPr="003C19AB">
        <w:rPr>
          <w:rFonts w:eastAsia="Calibri"/>
          <w:b/>
          <w:u w:val="single"/>
          <w:bdr w:val="single" w:sz="8" w:space="0" w:color="auto"/>
        </w:rPr>
        <w:t xml:space="preserve"> better than previously held paradigms</w:t>
      </w:r>
      <w:r w:rsidRPr="003C19AB">
        <w:rPr>
          <w:rFonts w:eastAsia="Calibri"/>
          <w:sz w:val="16"/>
        </w:rPr>
        <w:t xml:space="preserve">. In the complex world of foreign affairs and the war puzzle, perfection is unlikely. </w:t>
      </w:r>
      <w:r w:rsidRPr="003C19AB">
        <w:rPr>
          <w:rFonts w:eastAsia="Calibri"/>
          <w:b/>
          <w:highlight w:val="cyan"/>
          <w:u w:val="single"/>
          <w:bdr w:val="single" w:sz="8" w:space="0" w:color="auto"/>
        </w:rPr>
        <w:t>No general construct</w:t>
      </w:r>
      <w:r w:rsidRPr="003C19AB">
        <w:rPr>
          <w:rFonts w:eastAsia="Calibri"/>
          <w:b/>
          <w:u w:val="single"/>
          <w:bdr w:val="single" w:sz="8" w:space="0" w:color="auto"/>
        </w:rPr>
        <w:t xml:space="preserve"> will </w:t>
      </w:r>
      <w:r w:rsidRPr="003C19AB">
        <w:rPr>
          <w:rFonts w:eastAsia="Calibri"/>
          <w:b/>
          <w:highlight w:val="cyan"/>
          <w:u w:val="single"/>
          <w:bdr w:val="single" w:sz="8" w:space="0" w:color="auto"/>
        </w:rPr>
        <w:t>fit all cases</w:t>
      </w:r>
      <w:r w:rsidRPr="003C19AB">
        <w:rPr>
          <w:rFonts w:eastAsia="Calibri"/>
          <w:u w:val="single"/>
        </w:rPr>
        <w:t xml:space="preserve"> even in the restricted category of "major interstate war"; </w:t>
      </w:r>
      <w:r w:rsidRPr="003C19AB">
        <w:rPr>
          <w:rFonts w:eastAsia="Calibri"/>
          <w:b/>
          <w:highlight w:val="cyan"/>
          <w:u w:val="single"/>
          <w:bdr w:val="single" w:sz="8" w:space="0" w:color="auto"/>
        </w:rPr>
        <w:t>there are</w:t>
      </w:r>
      <w:r w:rsidRPr="003C19AB">
        <w:rPr>
          <w:rFonts w:eastAsia="Calibri"/>
          <w:b/>
          <w:u w:val="single"/>
          <w:bdr w:val="single" w:sz="8" w:space="0" w:color="auto"/>
        </w:rPr>
        <w:t xml:space="preserve"> simply </w:t>
      </w:r>
      <w:r w:rsidRPr="003C19AB">
        <w:rPr>
          <w:rFonts w:eastAsia="Calibri"/>
          <w:b/>
          <w:highlight w:val="cyan"/>
          <w:u w:val="single"/>
          <w:bdr w:val="single" w:sz="8" w:space="0" w:color="auto"/>
        </w:rPr>
        <w:t>too many variables</w:t>
      </w:r>
      <w:r w:rsidRPr="003C19AB">
        <w:rPr>
          <w:rFonts w:eastAsia="Calibri"/>
          <w:sz w:val="16"/>
        </w:rPr>
        <w:t xml:space="preserve">. </w:t>
      </w:r>
      <w:r w:rsidRPr="003C19AB">
        <w:rPr>
          <w:rFonts w:eastAsia="Calibri"/>
          <w:u w:val="single"/>
        </w:rPr>
        <w:t>We should insist</w:t>
      </w:r>
      <w:r w:rsidRPr="003C19AB">
        <w:rPr>
          <w:rFonts w:eastAsia="Calibri"/>
          <w:sz w:val="16"/>
        </w:rPr>
        <w:t xml:space="preserve">, however, </w:t>
      </w:r>
      <w:r w:rsidRPr="003C19AB">
        <w:rPr>
          <w:rFonts w:eastAsia="Calibri"/>
          <w:u w:val="single"/>
        </w:rPr>
        <w:t xml:space="preserve">on testing </w:t>
      </w:r>
      <w:r w:rsidRPr="003C19AB">
        <w:rPr>
          <w:rFonts w:eastAsia="Calibri"/>
          <w:b/>
          <w:u w:val="single"/>
          <w:bdr w:val="single" w:sz="8" w:space="0" w:color="auto"/>
        </w:rPr>
        <w:t>against the real world</w:t>
      </w:r>
      <w:r w:rsidRPr="003C19AB">
        <w:rPr>
          <w:rFonts w:eastAsia="Calibri"/>
          <w:u w:val="single"/>
        </w:rPr>
        <w:t xml:space="preserve"> and on </w:t>
      </w:r>
      <w:r w:rsidRPr="003C19AB">
        <w:rPr>
          <w:rFonts w:eastAsia="Calibri"/>
          <w:b/>
          <w:u w:val="single"/>
          <w:bdr w:val="single" w:sz="8" w:space="0" w:color="auto"/>
        </w:rPr>
        <w:t>results that suggest enhanced usefulness</w:t>
      </w:r>
      <w:r w:rsidRPr="003C19AB">
        <w:rPr>
          <w:rFonts w:eastAsia="Calibri"/>
          <w:u w:val="single"/>
        </w:rPr>
        <w:t xml:space="preserve"> over other </w:t>
      </w:r>
      <w:proofErr w:type="gramStart"/>
      <w:r w:rsidRPr="003C19AB">
        <w:rPr>
          <w:rFonts w:eastAsia="Calibri"/>
          <w:u w:val="single"/>
        </w:rPr>
        <w:t>constructs</w:t>
      </w:r>
      <w:proofErr w:type="gramEnd"/>
      <w:r w:rsidRPr="003C19AB">
        <w:rPr>
          <w:rFonts w:eastAsia="Calibri"/>
          <w:sz w:val="16"/>
        </w:rPr>
        <w:t xml:space="preserve">. In testing the hypothesis, we can test it for consistency with major wars; that is, in looking, for example, at the principal interstate wars in the twentieth century, did they present both a nondemocratic aggressor and an absence of effective deterrence?' And although it is by itself not going to prove causation, we might also want to test the hypothesis against settings of potential wars that did not occur. That is, in </w:t>
      </w:r>
      <w:proofErr w:type="spellStart"/>
      <w:proofErr w:type="gramStart"/>
      <w:r w:rsidRPr="003C19AB">
        <w:rPr>
          <w:rFonts w:eastAsia="Calibri"/>
          <w:sz w:val="16"/>
        </w:rPr>
        <w:t>nonwar</w:t>
      </w:r>
      <w:proofErr w:type="spellEnd"/>
      <w:proofErr w:type="gramEnd"/>
      <w:r w:rsidRPr="003C19AB">
        <w:rPr>
          <w:rFonts w:eastAsia="Calibri"/>
          <w:sz w:val="16"/>
        </w:rPr>
        <w:t xml:space="preserve"> settings, was there an absence of at least one element of the synergy? We might also ask questions about the effect of changes on the international system in either element of </w:t>
      </w:r>
      <w:proofErr w:type="gramStart"/>
      <w:r w:rsidRPr="003C19AB">
        <w:rPr>
          <w:rFonts w:eastAsia="Calibri"/>
          <w:sz w:val="16"/>
        </w:rPr>
        <w:t>the synergy</w:t>
      </w:r>
      <w:proofErr w:type="gramEnd"/>
      <w:r w:rsidRPr="003C19AB">
        <w:rPr>
          <w:rFonts w:eastAsia="Calibri"/>
          <w:sz w:val="16"/>
        </w:rPr>
        <w:t>; that is, what, in general, happens when a totalitarian state makes a transition to stable democracy or vice versa? And what, in general, happens when levels of deterrence are dramatically increased or decreased?</w:t>
      </w:r>
    </w:p>
    <w:p w14:paraId="5279A9C3" w14:textId="77777777" w:rsidR="00533C41" w:rsidRPr="003C19AB" w:rsidRDefault="00533C41" w:rsidP="00533C41">
      <w:pPr>
        <w:rPr>
          <w:rFonts w:eastAsia="Calibri"/>
        </w:rPr>
      </w:pPr>
    </w:p>
    <w:p w14:paraId="20727E46" w14:textId="77777777" w:rsidR="00533C41" w:rsidRPr="003C19AB" w:rsidRDefault="00533C41" w:rsidP="00533C41">
      <w:pPr>
        <w:keepNext/>
        <w:keepLines/>
        <w:spacing w:before="40" w:after="0"/>
        <w:outlineLvl w:val="3"/>
        <w:rPr>
          <w:rFonts w:eastAsia="Times New Roman" w:cs="Times New Roman"/>
          <w:b/>
          <w:iCs/>
          <w:sz w:val="26"/>
          <w:u w:val="single"/>
        </w:rPr>
      </w:pPr>
      <w:r w:rsidRPr="003C19AB">
        <w:rPr>
          <w:rFonts w:eastAsia="Times New Roman" w:cs="Times New Roman"/>
          <w:b/>
          <w:iCs/>
          <w:sz w:val="26"/>
        </w:rPr>
        <w:t xml:space="preserve">No </w:t>
      </w:r>
      <w:r w:rsidRPr="003C19AB">
        <w:rPr>
          <w:rFonts w:eastAsia="Times New Roman" w:cs="Times New Roman"/>
          <w:b/>
          <w:iCs/>
          <w:sz w:val="26"/>
          <w:u w:val="single"/>
        </w:rPr>
        <w:t>endless war</w:t>
      </w:r>
    </w:p>
    <w:p w14:paraId="63631480" w14:textId="77777777" w:rsidR="00533C41" w:rsidRPr="003C19AB" w:rsidRDefault="00533C41" w:rsidP="00533C41">
      <w:pPr>
        <w:rPr>
          <w:rFonts w:eastAsia="Calibri"/>
        </w:rPr>
      </w:pPr>
      <w:r w:rsidRPr="003C19AB">
        <w:rPr>
          <w:rFonts w:eastAsia="Calibri"/>
          <w:b/>
          <w:bCs/>
          <w:sz w:val="26"/>
        </w:rPr>
        <w:t>Herman 24</w:t>
      </w:r>
      <w:r w:rsidRPr="003C19AB">
        <w:rPr>
          <w:rFonts w:eastAsia="Calibri"/>
        </w:rPr>
        <w:t>, Senior Fellow at the Hudson Institute, Ph.D. from John Hopkins University (Arthur C. Herman, August 18, 2024, “Three Cheers for the Military Industrial Complex,” The Hudson Institute, https://www.hudson.org/defense-strategy/three-cheers-military-industrial-complex-arthur-herman)</w:t>
      </w:r>
    </w:p>
    <w:p w14:paraId="6B1660DE" w14:textId="77777777" w:rsidR="00533C41" w:rsidRPr="003C19AB" w:rsidRDefault="00533C41" w:rsidP="00533C41">
      <w:pPr>
        <w:rPr>
          <w:rFonts w:eastAsia="Calibri"/>
          <w:sz w:val="16"/>
        </w:rPr>
      </w:pPr>
      <w:r w:rsidRPr="003C19AB">
        <w:rPr>
          <w:rFonts w:eastAsia="Calibri"/>
          <w:highlight w:val="cyan"/>
          <w:u w:val="single"/>
        </w:rPr>
        <w:t>For</w:t>
      </w:r>
      <w:r w:rsidRPr="003C19AB">
        <w:rPr>
          <w:rFonts w:eastAsia="Calibri"/>
          <w:sz w:val="16"/>
        </w:rPr>
        <w:t xml:space="preserve"> over six </w:t>
      </w:r>
      <w:r w:rsidRPr="003C19AB">
        <w:rPr>
          <w:rFonts w:eastAsia="Calibri"/>
          <w:highlight w:val="cyan"/>
          <w:u w:val="single"/>
        </w:rPr>
        <w:t xml:space="preserve">decades, </w:t>
      </w:r>
      <w:r w:rsidRPr="003C19AB">
        <w:rPr>
          <w:rFonts w:eastAsia="Calibri"/>
          <w:b/>
          <w:iCs/>
          <w:highlight w:val="cyan"/>
          <w:u w:val="single"/>
        </w:rPr>
        <w:t>critics</w:t>
      </w:r>
      <w:r w:rsidRPr="003C19AB">
        <w:rPr>
          <w:rFonts w:eastAsia="Calibri"/>
          <w:highlight w:val="cyan"/>
          <w:u w:val="single"/>
        </w:rPr>
        <w:t xml:space="preserve"> used the</w:t>
      </w:r>
      <w:r w:rsidRPr="003C19AB">
        <w:rPr>
          <w:rFonts w:eastAsia="Calibri"/>
          <w:u w:val="single"/>
        </w:rPr>
        <w:t xml:space="preserve"> image of the </w:t>
      </w:r>
      <w:r w:rsidRPr="003C19AB">
        <w:rPr>
          <w:rFonts w:eastAsia="Calibri"/>
          <w:highlight w:val="cyan"/>
          <w:u w:val="single"/>
        </w:rPr>
        <w:t>“</w:t>
      </w:r>
      <w:r w:rsidRPr="003C19AB">
        <w:rPr>
          <w:rFonts w:eastAsia="Calibri"/>
          <w:b/>
          <w:iCs/>
          <w:highlight w:val="cyan"/>
          <w:u w:val="single"/>
        </w:rPr>
        <w:t>m</w:t>
      </w:r>
      <w:r w:rsidRPr="003C19AB">
        <w:rPr>
          <w:rFonts w:eastAsia="Calibri"/>
          <w:u w:val="single"/>
        </w:rPr>
        <w:t>ilitary-</w:t>
      </w:r>
      <w:r w:rsidRPr="003C19AB">
        <w:rPr>
          <w:rFonts w:eastAsia="Calibri"/>
          <w:b/>
          <w:iCs/>
          <w:highlight w:val="cyan"/>
          <w:u w:val="single"/>
        </w:rPr>
        <w:t>i</w:t>
      </w:r>
      <w:r w:rsidRPr="003C19AB">
        <w:rPr>
          <w:rFonts w:eastAsia="Calibri"/>
          <w:u w:val="single"/>
        </w:rPr>
        <w:t xml:space="preserve">ndustrial </w:t>
      </w:r>
      <w:r w:rsidRPr="003C19AB">
        <w:rPr>
          <w:rFonts w:eastAsia="Calibri"/>
          <w:b/>
          <w:iCs/>
          <w:highlight w:val="cyan"/>
          <w:u w:val="single"/>
        </w:rPr>
        <w:t>c</w:t>
      </w:r>
      <w:r w:rsidRPr="003C19AB">
        <w:rPr>
          <w:rFonts w:eastAsia="Calibri"/>
          <w:u w:val="single"/>
        </w:rPr>
        <w:t>omplex</w:t>
      </w:r>
      <w:r w:rsidRPr="003C19AB">
        <w:rPr>
          <w:rFonts w:eastAsia="Calibri"/>
          <w:highlight w:val="cyan"/>
          <w:u w:val="single"/>
        </w:rPr>
        <w:t>” to paint a</w:t>
      </w:r>
      <w:r w:rsidRPr="003C19AB">
        <w:rPr>
          <w:rFonts w:eastAsia="Calibri"/>
          <w:u w:val="single"/>
        </w:rPr>
        <w:t xml:space="preserve"> frightening </w:t>
      </w:r>
      <w:r w:rsidRPr="003C19AB">
        <w:rPr>
          <w:rFonts w:eastAsia="Calibri"/>
          <w:highlight w:val="cyan"/>
          <w:u w:val="single"/>
        </w:rPr>
        <w:t xml:space="preserve">picture of </w:t>
      </w:r>
      <w:r w:rsidRPr="003C19AB">
        <w:rPr>
          <w:rFonts w:eastAsia="Calibri"/>
          <w:b/>
          <w:iCs/>
          <w:highlight w:val="cyan"/>
          <w:u w:val="single"/>
        </w:rPr>
        <w:t>runaway</w:t>
      </w:r>
      <w:r w:rsidRPr="003C19AB">
        <w:rPr>
          <w:rFonts w:eastAsia="Calibri"/>
          <w:highlight w:val="cyan"/>
          <w:u w:val="single"/>
        </w:rPr>
        <w:t xml:space="preserve"> defense budgets, </w:t>
      </w:r>
      <w:r w:rsidRPr="003C19AB">
        <w:rPr>
          <w:rFonts w:eastAsia="Calibri"/>
          <w:b/>
          <w:iCs/>
          <w:highlight w:val="cyan"/>
          <w:u w:val="single"/>
        </w:rPr>
        <w:t>bloodthirsty</w:t>
      </w:r>
      <w:r w:rsidRPr="003C19AB">
        <w:rPr>
          <w:rFonts w:eastAsia="Calibri"/>
          <w:u w:val="single"/>
        </w:rPr>
        <w:t xml:space="preserve"> weapons </w:t>
      </w:r>
      <w:r w:rsidRPr="003C19AB">
        <w:rPr>
          <w:rFonts w:eastAsia="Calibri"/>
          <w:b/>
          <w:iCs/>
          <w:highlight w:val="cyan"/>
          <w:u w:val="single"/>
        </w:rPr>
        <w:t>contractors</w:t>
      </w:r>
      <w:r w:rsidRPr="003C19AB">
        <w:rPr>
          <w:rFonts w:eastAsia="Calibri"/>
          <w:highlight w:val="cyan"/>
          <w:u w:val="single"/>
        </w:rPr>
        <w:t>, and</w:t>
      </w:r>
      <w:r w:rsidRPr="003C19AB">
        <w:rPr>
          <w:rFonts w:eastAsia="Calibri"/>
          <w:u w:val="single"/>
        </w:rPr>
        <w:t xml:space="preserve"> warmongering </w:t>
      </w:r>
      <w:r w:rsidRPr="003C19AB">
        <w:rPr>
          <w:rFonts w:eastAsia="Calibri"/>
          <w:b/>
          <w:iCs/>
          <w:highlight w:val="cyan"/>
          <w:u w:val="single"/>
        </w:rPr>
        <w:t>generals</w:t>
      </w:r>
      <w:r w:rsidRPr="003C19AB">
        <w:rPr>
          <w:rFonts w:eastAsia="Calibri"/>
          <w:u w:val="single"/>
        </w:rPr>
        <w:t xml:space="preserve">—an American </w:t>
      </w:r>
      <w:r w:rsidRPr="003C19AB">
        <w:rPr>
          <w:rFonts w:eastAsia="Calibri"/>
          <w:b/>
          <w:iCs/>
          <w:u w:val="single"/>
        </w:rPr>
        <w:t>version</w:t>
      </w:r>
      <w:r w:rsidRPr="003C19AB">
        <w:rPr>
          <w:rFonts w:eastAsia="Calibri"/>
          <w:u w:val="single"/>
        </w:rPr>
        <w:t xml:space="preserve"> of the</w:t>
      </w:r>
      <w:r w:rsidRPr="003C19AB">
        <w:rPr>
          <w:rFonts w:eastAsia="Calibri"/>
          <w:sz w:val="16"/>
        </w:rPr>
        <w:t xml:space="preserve"> very </w:t>
      </w:r>
      <w:r w:rsidRPr="003C19AB">
        <w:rPr>
          <w:rFonts w:eastAsia="Calibri"/>
          <w:b/>
          <w:iCs/>
          <w:u w:val="single"/>
        </w:rPr>
        <w:t>fascism</w:t>
      </w:r>
      <w:r w:rsidRPr="003C19AB">
        <w:rPr>
          <w:rFonts w:eastAsia="Calibri"/>
          <w:sz w:val="16"/>
        </w:rPr>
        <w:t xml:space="preserve"> that </w:t>
      </w:r>
      <w:r w:rsidRPr="003C19AB">
        <w:rPr>
          <w:rFonts w:eastAsia="Calibri"/>
          <w:u w:val="single"/>
        </w:rPr>
        <w:t xml:space="preserve">the country </w:t>
      </w:r>
      <w:r w:rsidRPr="003C19AB">
        <w:rPr>
          <w:rFonts w:eastAsia="Calibri"/>
          <w:b/>
          <w:iCs/>
          <w:u w:val="single"/>
        </w:rPr>
        <w:t>fought against</w:t>
      </w:r>
      <w:r w:rsidRPr="003C19AB">
        <w:rPr>
          <w:rFonts w:eastAsia="Calibri"/>
          <w:sz w:val="16"/>
        </w:rPr>
        <w:t xml:space="preserve"> from the Beaches of Normandy to the skies over Hiroshima and Nagasaki.</w:t>
      </w:r>
    </w:p>
    <w:p w14:paraId="548F13D7" w14:textId="77777777" w:rsidR="00533C41" w:rsidRPr="003C19AB" w:rsidRDefault="00533C41" w:rsidP="00533C41">
      <w:pPr>
        <w:rPr>
          <w:rFonts w:eastAsia="Calibri"/>
          <w:sz w:val="16"/>
        </w:rPr>
      </w:pPr>
      <w:r w:rsidRPr="003C19AB">
        <w:rPr>
          <w:rFonts w:eastAsia="Calibri"/>
          <w:sz w:val="16"/>
        </w:rPr>
        <w:t xml:space="preserve">“Ike,” as President Eisenhower was casually called, and </w:t>
      </w:r>
      <w:r w:rsidRPr="003C19AB">
        <w:rPr>
          <w:rFonts w:eastAsia="Calibri"/>
          <w:u w:val="single"/>
        </w:rPr>
        <w:t xml:space="preserve">the </w:t>
      </w:r>
      <w:r w:rsidRPr="003C19AB">
        <w:rPr>
          <w:rFonts w:eastAsia="Calibri"/>
          <w:highlight w:val="cyan"/>
          <w:u w:val="single"/>
        </w:rPr>
        <w:t xml:space="preserve">critics were </w:t>
      </w:r>
      <w:r w:rsidRPr="003C19AB">
        <w:rPr>
          <w:rFonts w:eastAsia="Calibri"/>
          <w:b/>
          <w:iCs/>
          <w:highlight w:val="cyan"/>
          <w:u w:val="single"/>
        </w:rPr>
        <w:t>wrong</w:t>
      </w:r>
      <w:r w:rsidRPr="003C19AB">
        <w:rPr>
          <w:rFonts w:eastAsia="Calibri"/>
          <w:highlight w:val="cyan"/>
          <w:u w:val="single"/>
        </w:rPr>
        <w:t>. Far from</w:t>
      </w:r>
      <w:r w:rsidRPr="003C19AB">
        <w:rPr>
          <w:rFonts w:eastAsia="Calibri"/>
          <w:u w:val="single"/>
        </w:rPr>
        <w:t xml:space="preserve"> posing </w:t>
      </w:r>
      <w:r w:rsidRPr="003C19AB">
        <w:rPr>
          <w:rFonts w:eastAsia="Calibri"/>
          <w:highlight w:val="cyan"/>
          <w:u w:val="single"/>
        </w:rPr>
        <w:t xml:space="preserve">a </w:t>
      </w:r>
      <w:r w:rsidRPr="003C19AB">
        <w:rPr>
          <w:rFonts w:eastAsia="Calibri"/>
          <w:b/>
          <w:iCs/>
          <w:highlight w:val="cyan"/>
          <w:u w:val="single"/>
        </w:rPr>
        <w:t>threat</w:t>
      </w:r>
      <w:r w:rsidRPr="003C19AB">
        <w:rPr>
          <w:rFonts w:eastAsia="Calibri"/>
          <w:u w:val="single"/>
        </w:rPr>
        <w:t xml:space="preserve"> to</w:t>
      </w:r>
      <w:r w:rsidRPr="003C19AB">
        <w:rPr>
          <w:rFonts w:eastAsia="Calibri"/>
          <w:sz w:val="16"/>
        </w:rPr>
        <w:t xml:space="preserve"> liberty and the democratic process or </w:t>
      </w:r>
      <w:r w:rsidRPr="003C19AB">
        <w:rPr>
          <w:rFonts w:eastAsia="Calibri"/>
          <w:u w:val="single"/>
        </w:rPr>
        <w:t>taking over</w:t>
      </w:r>
      <w:r w:rsidRPr="003C19AB">
        <w:rPr>
          <w:rFonts w:eastAsia="Calibri"/>
          <w:sz w:val="16"/>
        </w:rPr>
        <w:t xml:space="preserve"> the American economy, </w:t>
      </w:r>
      <w:r w:rsidRPr="003C19AB">
        <w:rPr>
          <w:rFonts w:eastAsia="Calibri"/>
          <w:highlight w:val="cyan"/>
          <w:u w:val="single"/>
        </w:rPr>
        <w:t xml:space="preserve">military </w:t>
      </w:r>
      <w:r w:rsidRPr="003C19AB">
        <w:rPr>
          <w:rFonts w:eastAsia="Calibri"/>
          <w:b/>
          <w:iCs/>
          <w:highlight w:val="cyan"/>
          <w:u w:val="single"/>
        </w:rPr>
        <w:t>spending</w:t>
      </w:r>
      <w:r w:rsidRPr="003C19AB">
        <w:rPr>
          <w:rFonts w:eastAsia="Calibri"/>
          <w:sz w:val="16"/>
        </w:rPr>
        <w:t xml:space="preserve"> after Ike left office </w:t>
      </w:r>
      <w:r w:rsidRPr="003C19AB">
        <w:rPr>
          <w:rFonts w:eastAsia="Calibri"/>
          <w:b/>
          <w:iCs/>
          <w:highlight w:val="cyan"/>
          <w:u w:val="single"/>
        </w:rPr>
        <w:t>never rose</w:t>
      </w:r>
      <w:r w:rsidRPr="003C19AB">
        <w:rPr>
          <w:rFonts w:eastAsia="Calibri"/>
          <w:highlight w:val="cyan"/>
          <w:u w:val="single"/>
        </w:rPr>
        <w:t xml:space="preserve"> to more than </w:t>
      </w:r>
      <w:r w:rsidRPr="003C19AB">
        <w:rPr>
          <w:rFonts w:eastAsia="Calibri"/>
          <w:b/>
          <w:iCs/>
          <w:highlight w:val="cyan"/>
          <w:u w:val="single"/>
        </w:rPr>
        <w:t>one-tenth</w:t>
      </w:r>
      <w:r w:rsidRPr="003C19AB">
        <w:rPr>
          <w:rFonts w:eastAsia="Calibri"/>
          <w:u w:val="single"/>
        </w:rPr>
        <w:t xml:space="preserve"> of</w:t>
      </w:r>
      <w:r w:rsidRPr="003C19AB">
        <w:rPr>
          <w:rFonts w:eastAsia="Calibri"/>
          <w:sz w:val="16"/>
        </w:rPr>
        <w:t xml:space="preserve"> the total </w:t>
      </w:r>
      <w:r w:rsidRPr="003C19AB">
        <w:rPr>
          <w:rFonts w:eastAsia="Calibri"/>
          <w:b/>
          <w:iCs/>
          <w:highlight w:val="cyan"/>
          <w:u w:val="single"/>
        </w:rPr>
        <w:t>GDP</w:t>
      </w:r>
      <w:r w:rsidRPr="003C19AB">
        <w:rPr>
          <w:rFonts w:eastAsia="Calibri"/>
          <w:highlight w:val="cyan"/>
          <w:u w:val="single"/>
        </w:rPr>
        <w:t>, even during</w:t>
      </w:r>
      <w:r w:rsidRPr="003C19AB">
        <w:rPr>
          <w:rFonts w:eastAsia="Calibri"/>
          <w:u w:val="single"/>
        </w:rPr>
        <w:t xml:space="preserve"> the </w:t>
      </w:r>
      <w:r w:rsidRPr="003C19AB">
        <w:rPr>
          <w:rFonts w:eastAsia="Calibri"/>
          <w:b/>
          <w:iCs/>
          <w:highlight w:val="cyan"/>
          <w:u w:val="single"/>
        </w:rPr>
        <w:t>Vietnam</w:t>
      </w:r>
      <w:r w:rsidRPr="003C19AB">
        <w:rPr>
          <w:rFonts w:eastAsia="Calibri"/>
          <w:u w:val="single"/>
        </w:rPr>
        <w:t xml:space="preserve"> War. </w:t>
      </w:r>
      <w:r w:rsidRPr="003C19AB">
        <w:rPr>
          <w:rFonts w:eastAsia="Calibri"/>
          <w:highlight w:val="cyan"/>
          <w:u w:val="single"/>
        </w:rPr>
        <w:t>Today</w:t>
      </w:r>
      <w:r w:rsidRPr="003C19AB">
        <w:rPr>
          <w:rFonts w:eastAsia="Calibri"/>
          <w:u w:val="single"/>
        </w:rPr>
        <w:t>, the</w:t>
      </w:r>
      <w:r w:rsidRPr="003C19AB">
        <w:rPr>
          <w:rFonts w:eastAsia="Calibri"/>
          <w:sz w:val="16"/>
        </w:rPr>
        <w:t xml:space="preserve"> defense </w:t>
      </w:r>
      <w:r w:rsidRPr="003C19AB">
        <w:rPr>
          <w:rFonts w:eastAsia="Calibri"/>
          <w:u w:val="single"/>
        </w:rPr>
        <w:t xml:space="preserve">budget </w:t>
      </w:r>
      <w:r w:rsidRPr="003C19AB">
        <w:rPr>
          <w:rFonts w:eastAsia="Calibri"/>
          <w:highlight w:val="cyan"/>
          <w:u w:val="single"/>
        </w:rPr>
        <w:t xml:space="preserve">represents </w:t>
      </w:r>
      <w:r w:rsidRPr="003C19AB">
        <w:rPr>
          <w:rFonts w:eastAsia="Calibri"/>
          <w:b/>
          <w:iCs/>
          <w:highlight w:val="cyan"/>
          <w:u w:val="single"/>
        </w:rPr>
        <w:t>little</w:t>
      </w:r>
      <w:r w:rsidRPr="003C19AB">
        <w:rPr>
          <w:rFonts w:eastAsia="Calibri"/>
          <w:highlight w:val="cyan"/>
          <w:u w:val="single"/>
        </w:rPr>
        <w:t xml:space="preserve"> more than </w:t>
      </w:r>
      <w:r w:rsidRPr="003C19AB">
        <w:rPr>
          <w:rFonts w:eastAsia="Calibri"/>
          <w:b/>
          <w:iCs/>
          <w:highlight w:val="cyan"/>
          <w:u w:val="single"/>
        </w:rPr>
        <w:t>half</w:t>
      </w:r>
      <w:r w:rsidRPr="003C19AB">
        <w:rPr>
          <w:rFonts w:eastAsia="Calibri"/>
          <w:highlight w:val="cyan"/>
          <w:u w:val="single"/>
        </w:rPr>
        <w:t> of</w:t>
      </w:r>
      <w:r w:rsidRPr="003C19AB">
        <w:rPr>
          <w:rFonts w:eastAsia="Calibri"/>
          <w:sz w:val="16"/>
        </w:rPr>
        <w:t xml:space="preserve"> what the country spends on </w:t>
      </w:r>
      <w:r w:rsidRPr="003C19AB">
        <w:rPr>
          <w:rFonts w:eastAsia="Calibri"/>
          <w:b/>
          <w:iCs/>
          <w:highlight w:val="cyan"/>
          <w:u w:val="single"/>
        </w:rPr>
        <w:t>healthcare</w:t>
      </w:r>
      <w:r w:rsidRPr="003C19AB">
        <w:rPr>
          <w:rFonts w:eastAsia="Calibri"/>
          <w:sz w:val="16"/>
        </w:rPr>
        <w:t xml:space="preserve">. In contrast, </w:t>
      </w:r>
      <w:r w:rsidRPr="003C19AB">
        <w:rPr>
          <w:rFonts w:eastAsia="Calibri"/>
          <w:u w:val="single"/>
        </w:rPr>
        <w:t>our</w:t>
      </w:r>
      <w:r w:rsidRPr="003C19AB">
        <w:rPr>
          <w:rFonts w:eastAsia="Calibri"/>
          <w:sz w:val="16"/>
        </w:rPr>
        <w:t xml:space="preserve"> vaunted $876 billion defense </w:t>
      </w:r>
      <w:r w:rsidRPr="003C19AB">
        <w:rPr>
          <w:rFonts w:eastAsia="Calibri"/>
          <w:u w:val="single"/>
        </w:rPr>
        <w:t xml:space="preserve">budget </w:t>
      </w:r>
      <w:r w:rsidRPr="003C19AB">
        <w:rPr>
          <w:rFonts w:eastAsia="Calibri"/>
          <w:b/>
          <w:iCs/>
          <w:u w:val="single"/>
        </w:rPr>
        <w:t>barely</w:t>
      </w:r>
      <w:r w:rsidRPr="003C19AB">
        <w:rPr>
          <w:rFonts w:eastAsia="Calibri"/>
          <w:u w:val="single"/>
        </w:rPr>
        <w:t xml:space="preserve"> registers at </w:t>
      </w:r>
      <w:r w:rsidRPr="003C19AB">
        <w:rPr>
          <w:rFonts w:eastAsia="Calibri"/>
          <w:b/>
          <w:iCs/>
          <w:u w:val="single"/>
        </w:rPr>
        <w:t>3.5</w:t>
      </w:r>
      <w:r w:rsidRPr="003C19AB">
        <w:rPr>
          <w:rFonts w:eastAsia="Calibri"/>
          <w:u w:val="single"/>
        </w:rPr>
        <w:t xml:space="preserve"> percent of </w:t>
      </w:r>
      <w:r w:rsidRPr="003C19AB">
        <w:rPr>
          <w:rFonts w:eastAsia="Calibri"/>
          <w:b/>
          <w:iCs/>
          <w:u w:val="single"/>
        </w:rPr>
        <w:t>GDP</w:t>
      </w:r>
      <w:r w:rsidRPr="003C19AB">
        <w:rPr>
          <w:rFonts w:eastAsia="Calibri"/>
          <w:sz w:val="16"/>
        </w:rPr>
        <w:t>—and next year’s proposed budget proposes to spend less than a fifth of that on new weapons and equipment.</w:t>
      </w:r>
    </w:p>
    <w:p w14:paraId="0FF90E3A" w14:textId="77777777" w:rsidR="00533C41" w:rsidRPr="003C19AB" w:rsidRDefault="00533C41" w:rsidP="00533C41">
      <w:pPr>
        <w:rPr>
          <w:rFonts w:eastAsia="Calibri"/>
          <w:sz w:val="16"/>
          <w:szCs w:val="16"/>
        </w:rPr>
      </w:pPr>
      <w:r w:rsidRPr="003C19AB">
        <w:rPr>
          <w:rFonts w:eastAsia="Calibri"/>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60A388DB" w14:textId="77777777" w:rsidR="00533C41" w:rsidRPr="003C19AB" w:rsidRDefault="00533C41" w:rsidP="00533C41">
      <w:pPr>
        <w:rPr>
          <w:rFonts w:eastAsia="Calibri"/>
          <w:sz w:val="16"/>
          <w:szCs w:val="16"/>
        </w:rPr>
      </w:pPr>
      <w:r w:rsidRPr="003C19AB">
        <w:rPr>
          <w:rFonts w:eastAsia="Calibri"/>
          <w:sz w:val="16"/>
          <w:szCs w:val="16"/>
        </w:rPr>
        <w:t>It was even strong enough to make sure that disastrous policy decisions by Washington, like the Vietnam War, didn’t diminish our ability to defend ourselves and our allies.</w:t>
      </w:r>
    </w:p>
    <w:p w14:paraId="7CC625D4" w14:textId="77777777" w:rsidR="00533C41" w:rsidRPr="003C19AB" w:rsidRDefault="00533C41" w:rsidP="00533C41">
      <w:pPr>
        <w:rPr>
          <w:rFonts w:eastAsia="Calibri"/>
          <w:sz w:val="16"/>
          <w:szCs w:val="16"/>
        </w:rPr>
      </w:pPr>
      <w:r w:rsidRPr="003C19AB">
        <w:rPr>
          <w:rFonts w:eastAsia="Calibri"/>
          <w:sz w:val="16"/>
          <w:szCs w:val="16"/>
        </w:rPr>
        <w:t>Yet, in retrospect, that network of institutions and companies dedicated to producing the best armaments for our military doesn’t look so bad.</w:t>
      </w:r>
    </w:p>
    <w:p w14:paraId="58A621E9" w14:textId="77777777" w:rsidR="00533C41" w:rsidRPr="003C19AB" w:rsidRDefault="00533C41" w:rsidP="00533C41">
      <w:pPr>
        <w:rPr>
          <w:rFonts w:eastAsia="Calibri"/>
          <w:sz w:val="16"/>
        </w:rPr>
      </w:pPr>
      <w:r w:rsidRPr="003C19AB">
        <w:rPr>
          <w:rFonts w:eastAsia="Calibri"/>
          <w:highlight w:val="cyan"/>
          <w:u w:val="single"/>
        </w:rPr>
        <w:t>With</w:t>
      </w:r>
      <w:r w:rsidRPr="003C19AB">
        <w:rPr>
          <w:rFonts w:eastAsia="Calibri"/>
          <w:u w:val="single"/>
        </w:rPr>
        <w:t xml:space="preserve"> the </w:t>
      </w:r>
      <w:r w:rsidRPr="003C19AB">
        <w:rPr>
          <w:rFonts w:eastAsia="Calibri"/>
          <w:b/>
          <w:iCs/>
          <w:highlight w:val="cyan"/>
          <w:u w:val="single"/>
        </w:rPr>
        <w:t>end</w:t>
      </w:r>
      <w:r w:rsidRPr="003C19AB">
        <w:rPr>
          <w:rFonts w:eastAsia="Calibri"/>
          <w:highlight w:val="cyan"/>
          <w:u w:val="single"/>
        </w:rPr>
        <w:t xml:space="preserve"> of the </w:t>
      </w:r>
      <w:r w:rsidRPr="003C19AB">
        <w:rPr>
          <w:rFonts w:eastAsia="Calibri"/>
          <w:b/>
          <w:iCs/>
          <w:highlight w:val="cyan"/>
          <w:u w:val="single"/>
        </w:rPr>
        <w:t>Cold War</w:t>
      </w:r>
      <w:r w:rsidRPr="003C19AB">
        <w:rPr>
          <w:rFonts w:eastAsia="Calibri"/>
          <w:sz w:val="16"/>
        </w:rPr>
        <w:t xml:space="preserve">, defense spending shrank as politicians eagerly cashed in on the so-called “peace dividend.” </w:t>
      </w:r>
      <w:r w:rsidRPr="003C19AB">
        <w:rPr>
          <w:rFonts w:eastAsia="Calibri"/>
          <w:u w:val="single"/>
        </w:rPr>
        <w:t>A dozen</w:t>
      </w:r>
      <w:r w:rsidRPr="003C19AB">
        <w:rPr>
          <w:rFonts w:eastAsia="Calibri"/>
          <w:sz w:val="16"/>
        </w:rPr>
        <w:t xml:space="preserve"> of the leading American military </w:t>
      </w:r>
      <w:r w:rsidRPr="003C19AB">
        <w:rPr>
          <w:rFonts w:eastAsia="Calibri"/>
          <w:highlight w:val="cyan"/>
          <w:u w:val="single"/>
        </w:rPr>
        <w:t xml:space="preserve">contractors </w:t>
      </w:r>
      <w:r w:rsidRPr="003C19AB">
        <w:rPr>
          <w:rFonts w:eastAsia="Calibri"/>
          <w:b/>
          <w:iCs/>
          <w:highlight w:val="cyan"/>
          <w:u w:val="single"/>
        </w:rPr>
        <w:t>ate themselves</w:t>
      </w:r>
      <w:r w:rsidRPr="003C19AB">
        <w:rPr>
          <w:rFonts w:eastAsia="Calibri"/>
          <w:highlight w:val="cyan"/>
          <w:u w:val="single"/>
        </w:rPr>
        <w:t xml:space="preserve"> up until only a </w:t>
      </w:r>
      <w:r w:rsidRPr="003C19AB">
        <w:rPr>
          <w:rFonts w:eastAsia="Calibri"/>
          <w:b/>
          <w:iCs/>
          <w:highlight w:val="cyan"/>
          <w:u w:val="single"/>
        </w:rPr>
        <w:t>few</w:t>
      </w:r>
      <w:r w:rsidRPr="003C19AB">
        <w:rPr>
          <w:rFonts w:eastAsia="Calibri"/>
          <w:u w:val="single"/>
        </w:rPr>
        <w:t xml:space="preserve"> conglomerates </w:t>
      </w:r>
      <w:r w:rsidRPr="003C19AB">
        <w:rPr>
          <w:rFonts w:eastAsia="Calibri"/>
          <w:b/>
          <w:iCs/>
          <w:highlight w:val="cyan"/>
          <w:u w:val="single"/>
        </w:rPr>
        <w:t>remained</w:t>
      </w:r>
      <w:r w:rsidRPr="003C19AB">
        <w:rPr>
          <w:rFonts w:eastAsia="Calibri"/>
          <w:sz w:val="16"/>
        </w:rPr>
        <w:t xml:space="preserve">, only four. One of those, Lockheed Martin, came together from seventeen separate defense firms or divisions of companies. </w:t>
      </w:r>
      <w:r w:rsidRPr="003C19AB">
        <w:rPr>
          <w:rFonts w:eastAsia="Calibri"/>
          <w:highlight w:val="cyan"/>
          <w:u w:val="single"/>
        </w:rPr>
        <w:t>Today</w:t>
      </w:r>
      <w:r w:rsidRPr="003C19AB">
        <w:rPr>
          <w:rFonts w:eastAsia="Calibri"/>
          <w:sz w:val="16"/>
        </w:rPr>
        <w:t xml:space="preserve">, the </w:t>
      </w:r>
      <w:r w:rsidRPr="003C19AB">
        <w:rPr>
          <w:rFonts w:eastAsia="Calibri"/>
          <w:b/>
          <w:iCs/>
          <w:highlight w:val="cyan"/>
          <w:u w:val="single"/>
        </w:rPr>
        <w:t>revenues</w:t>
      </w:r>
      <w:r w:rsidRPr="003C19AB">
        <w:rPr>
          <w:rFonts w:eastAsia="Calibri"/>
          <w:highlight w:val="cyan"/>
          <w:u w:val="single"/>
        </w:rPr>
        <w:t xml:space="preserve"> of the</w:t>
      </w:r>
      <w:r w:rsidRPr="003C19AB">
        <w:rPr>
          <w:rFonts w:eastAsia="Calibri"/>
          <w:u w:val="single"/>
        </w:rPr>
        <w:t xml:space="preserve"> three </w:t>
      </w:r>
      <w:r w:rsidRPr="003C19AB">
        <w:rPr>
          <w:rFonts w:eastAsia="Calibri"/>
          <w:b/>
          <w:iCs/>
          <w:highlight w:val="cyan"/>
          <w:u w:val="single"/>
        </w:rPr>
        <w:t>biggest</w:t>
      </w:r>
      <w:r w:rsidRPr="003C19AB">
        <w:rPr>
          <w:rFonts w:eastAsia="Calibri"/>
          <w:u w:val="single"/>
        </w:rPr>
        <w:t xml:space="preserve"> defense </w:t>
      </w:r>
      <w:r w:rsidRPr="003C19AB">
        <w:rPr>
          <w:rFonts w:eastAsia="Calibri"/>
          <w:b/>
          <w:iCs/>
          <w:u w:val="single"/>
        </w:rPr>
        <w:t>firms</w:t>
      </w:r>
      <w:r w:rsidRPr="003C19AB">
        <w:rPr>
          <w:rFonts w:eastAsia="Calibri"/>
          <w:sz w:val="16"/>
        </w:rPr>
        <w:t>—Lockheed Martin, Raytheon, and Northrop Grumman—</w:t>
      </w:r>
      <w:r w:rsidRPr="003C19AB">
        <w:rPr>
          <w:rFonts w:eastAsia="Calibri"/>
          <w:highlight w:val="cyan"/>
          <w:u w:val="single"/>
        </w:rPr>
        <w:t xml:space="preserve">do </w:t>
      </w:r>
      <w:r w:rsidRPr="003C19AB">
        <w:rPr>
          <w:rFonts w:eastAsia="Calibri"/>
          <w:b/>
          <w:iCs/>
          <w:highlight w:val="cyan"/>
          <w:u w:val="single"/>
        </w:rPr>
        <w:t>not</w:t>
      </w:r>
      <w:r w:rsidRPr="003C19AB">
        <w:rPr>
          <w:rFonts w:eastAsia="Calibri"/>
          <w:u w:val="single"/>
        </w:rPr>
        <w:t xml:space="preserve"> even </w:t>
      </w:r>
      <w:r w:rsidRPr="003C19AB">
        <w:rPr>
          <w:rFonts w:eastAsia="Calibri"/>
          <w:highlight w:val="cyan"/>
          <w:u w:val="single"/>
        </w:rPr>
        <w:t xml:space="preserve">equal </w:t>
      </w:r>
      <w:r w:rsidRPr="003C19AB">
        <w:rPr>
          <w:rFonts w:eastAsia="Calibri"/>
          <w:b/>
          <w:iCs/>
          <w:highlight w:val="cyan"/>
          <w:u w:val="single"/>
        </w:rPr>
        <w:t>half</w:t>
      </w:r>
      <w:r w:rsidRPr="003C19AB">
        <w:rPr>
          <w:rFonts w:eastAsia="Calibri"/>
          <w:highlight w:val="cyan"/>
          <w:u w:val="single"/>
        </w:rPr>
        <w:t xml:space="preserve"> of </w:t>
      </w:r>
      <w:r w:rsidRPr="003C19AB">
        <w:rPr>
          <w:rFonts w:eastAsia="Calibri"/>
          <w:b/>
          <w:iCs/>
          <w:highlight w:val="cyan"/>
          <w:u w:val="single"/>
        </w:rPr>
        <w:t>Apple</w:t>
      </w:r>
      <w:r w:rsidRPr="003C19AB">
        <w:rPr>
          <w:rFonts w:eastAsia="Calibri"/>
          <w:highlight w:val="cyan"/>
          <w:u w:val="single"/>
        </w:rPr>
        <w:t>'s</w:t>
      </w:r>
      <w:r w:rsidRPr="003C19AB">
        <w:rPr>
          <w:rFonts w:eastAsia="Calibri"/>
          <w:u w:val="single"/>
        </w:rPr>
        <w:t xml:space="preserve"> global </w:t>
      </w:r>
      <w:r w:rsidRPr="003C19AB">
        <w:rPr>
          <w:rFonts w:eastAsia="Calibri"/>
          <w:b/>
          <w:iCs/>
          <w:highlight w:val="cyan"/>
          <w:u w:val="single"/>
        </w:rPr>
        <w:t>revenues</w:t>
      </w:r>
      <w:r w:rsidRPr="003C19AB">
        <w:rPr>
          <w:rFonts w:eastAsia="Calibri"/>
          <w:sz w:val="16"/>
        </w:rPr>
        <w:t>.</w:t>
      </w:r>
    </w:p>
    <w:p w14:paraId="786FD70F" w14:textId="77777777" w:rsidR="00533C41" w:rsidRPr="003C19AB" w:rsidRDefault="00533C41" w:rsidP="00533C41">
      <w:pPr>
        <w:rPr>
          <w:rFonts w:eastAsia="Calibri"/>
          <w:sz w:val="16"/>
        </w:rPr>
      </w:pPr>
      <w:r w:rsidRPr="003C19AB">
        <w:rPr>
          <w:rFonts w:eastAsia="Calibri"/>
          <w:sz w:val="16"/>
        </w:rPr>
        <w:t xml:space="preserve">Even more significantly, a recent Congressional Research Service report showed the </w:t>
      </w:r>
      <w:r w:rsidRPr="003C19AB">
        <w:rPr>
          <w:rFonts w:eastAsia="Calibri"/>
          <w:highlight w:val="cyan"/>
          <w:u w:val="single"/>
        </w:rPr>
        <w:t>Defense</w:t>
      </w:r>
      <w:r w:rsidRPr="003C19AB">
        <w:rPr>
          <w:rFonts w:eastAsia="Calibri"/>
          <w:u w:val="single"/>
        </w:rPr>
        <w:t xml:space="preserve"> Department’s</w:t>
      </w:r>
      <w:r w:rsidRPr="003C19AB">
        <w:rPr>
          <w:rFonts w:eastAsia="Calibri"/>
          <w:sz w:val="16"/>
        </w:rPr>
        <w:t xml:space="preserve"> Research and Development (R&amp;D) </w:t>
      </w:r>
      <w:r w:rsidRPr="003C19AB">
        <w:rPr>
          <w:rFonts w:eastAsia="Calibri"/>
          <w:b/>
          <w:iCs/>
          <w:highlight w:val="cyan"/>
          <w:u w:val="single"/>
        </w:rPr>
        <w:t>share</w:t>
      </w:r>
      <w:r w:rsidRPr="003C19AB">
        <w:rPr>
          <w:rFonts w:eastAsia="Calibri"/>
          <w:highlight w:val="cyan"/>
          <w:u w:val="single"/>
        </w:rPr>
        <w:t xml:space="preserve"> of</w:t>
      </w:r>
      <w:r w:rsidRPr="003C19AB">
        <w:rPr>
          <w:rFonts w:eastAsia="Calibri"/>
          <w:u w:val="single"/>
        </w:rPr>
        <w:t xml:space="preserve"> global </w:t>
      </w:r>
      <w:r w:rsidRPr="003C19AB">
        <w:rPr>
          <w:rFonts w:eastAsia="Calibri"/>
          <w:b/>
          <w:iCs/>
          <w:highlight w:val="cyan"/>
          <w:u w:val="single"/>
        </w:rPr>
        <w:t>R&amp;D</w:t>
      </w:r>
      <w:r w:rsidRPr="003C19AB">
        <w:rPr>
          <w:rFonts w:eastAsia="Calibri"/>
          <w:highlight w:val="cyan"/>
          <w:u w:val="single"/>
        </w:rPr>
        <w:t> tumbled</w:t>
      </w:r>
      <w:r w:rsidRPr="003C19AB">
        <w:rPr>
          <w:rFonts w:eastAsia="Calibri"/>
          <w:sz w:val="16"/>
        </w:rPr>
        <w:t xml:space="preserve">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w:t>
      </w:r>
      <w:proofErr w:type="gramStart"/>
      <w:r w:rsidRPr="003C19AB">
        <w:rPr>
          <w:rFonts w:eastAsia="Calibri"/>
          <w:sz w:val="16"/>
        </w:rPr>
        <w:t>shrinking away</w:t>
      </w:r>
      <w:proofErr w:type="gramEnd"/>
      <w:r w:rsidRPr="003C19AB">
        <w:rPr>
          <w:rFonts w:eastAsia="Calibri"/>
          <w:sz w:val="16"/>
        </w:rPr>
        <w:t xml:space="preserve"> of that R&amp;D advantage has had profound implications for our national security and that of our allies.</w:t>
      </w:r>
    </w:p>
    <w:p w14:paraId="759A5E78" w14:textId="77777777" w:rsidR="00533C41" w:rsidRPr="003C19AB" w:rsidRDefault="00533C41" w:rsidP="00533C41">
      <w:pPr>
        <w:rPr>
          <w:rFonts w:eastAsia="Calibri"/>
          <w:color w:val="4472C4"/>
        </w:rPr>
      </w:pPr>
    </w:p>
    <w:p w14:paraId="3E2723E5" w14:textId="77777777" w:rsidR="00533C41" w:rsidRPr="00170DEE" w:rsidRDefault="00533C41" w:rsidP="00533C41">
      <w:pPr>
        <w:pStyle w:val="Heading4"/>
        <w:tabs>
          <w:tab w:val="num" w:pos="1800"/>
        </w:tabs>
        <w:rPr>
          <w:rFonts w:cs="Calibri"/>
          <w:color w:val="000000" w:themeColor="text1"/>
        </w:rPr>
      </w:pPr>
      <w:r w:rsidRPr="00170DEE">
        <w:rPr>
          <w:rFonts w:cs="Calibri"/>
          <w:color w:val="000000" w:themeColor="text1"/>
        </w:rPr>
        <w:t xml:space="preserve">Consequentialism is </w:t>
      </w:r>
      <w:r w:rsidRPr="00170DEE">
        <w:rPr>
          <w:rFonts w:cs="Calibri"/>
          <w:color w:val="000000" w:themeColor="text1"/>
          <w:u w:val="single"/>
        </w:rPr>
        <w:t xml:space="preserve">specifically key </w:t>
      </w:r>
      <w:r w:rsidRPr="00170DEE">
        <w:rPr>
          <w:rFonts w:cs="Calibri"/>
          <w:color w:val="000000" w:themeColor="text1"/>
        </w:rPr>
        <w:t>for labor debates. Critique in the abstract ensures the right wins.</w:t>
      </w:r>
    </w:p>
    <w:p w14:paraId="7E98DD3B" w14:textId="77777777" w:rsidR="00533C41" w:rsidRPr="00170DEE" w:rsidRDefault="00533C41" w:rsidP="00533C41">
      <w:pPr>
        <w:rPr>
          <w:color w:val="000000" w:themeColor="text1"/>
        </w:rPr>
      </w:pPr>
      <w:r w:rsidRPr="00170DEE">
        <w:rPr>
          <w:b/>
          <w:bCs/>
          <w:color w:val="000000" w:themeColor="text1"/>
          <w:sz w:val="26"/>
          <w:szCs w:val="26"/>
        </w:rPr>
        <w:t>Robinson 22</w:t>
      </w:r>
      <w:r w:rsidRPr="00170DEE">
        <w:rPr>
          <w:color w:val="000000" w:themeColor="text1"/>
        </w:rPr>
        <w:t>, editor-in-chief of Current Affairs (Nathan, “The Left Must Be Ruthlessly Strategic,” Current Affairs, April 15</w:t>
      </w:r>
      <w:r w:rsidRPr="00170DEE">
        <w:rPr>
          <w:color w:val="000000" w:themeColor="text1"/>
          <w:vertAlign w:val="superscript"/>
        </w:rPr>
        <w:t>th</w:t>
      </w:r>
      <w:r w:rsidRPr="00170DEE">
        <w:rPr>
          <w:color w:val="000000" w:themeColor="text1"/>
        </w:rPr>
        <w:t xml:space="preserve">, </w:t>
      </w:r>
      <w:proofErr w:type="gramStart"/>
      <w:r w:rsidRPr="00170DEE">
        <w:rPr>
          <w:color w:val="000000" w:themeColor="text1"/>
        </w:rPr>
        <w:t>2022</w:t>
      </w:r>
      <w:proofErr w:type="gramEnd"/>
      <w:r w:rsidRPr="00170DEE">
        <w:rPr>
          <w:color w:val="000000" w:themeColor="text1"/>
        </w:rPr>
        <w:t xml:space="preserve"> https://www.currentaffairs.org/2022/04/the-left-must-be-strategic) rose</w:t>
      </w:r>
    </w:p>
    <w:p w14:paraId="496C26DB" w14:textId="77777777" w:rsidR="00533C41" w:rsidRPr="00170DEE" w:rsidRDefault="00533C41" w:rsidP="00533C41">
      <w:pPr>
        <w:rPr>
          <w:color w:val="000000" w:themeColor="text1"/>
          <w:u w:val="single"/>
        </w:rPr>
      </w:pPr>
      <w:r w:rsidRPr="00170DEE">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170DEE">
        <w:rPr>
          <w:color w:val="000000" w:themeColor="text1"/>
          <w:u w:val="single"/>
        </w:rPr>
        <w:t xml:space="preserve">But </w:t>
      </w:r>
      <w:r w:rsidRPr="005C48A4">
        <w:rPr>
          <w:color w:val="000000" w:themeColor="text1"/>
          <w:highlight w:val="cyan"/>
          <w:u w:val="single"/>
        </w:rPr>
        <w:t xml:space="preserve">it’s one thing to know what you </w:t>
      </w:r>
      <w:proofErr w:type="gramStart"/>
      <w:r w:rsidRPr="005C48A4">
        <w:rPr>
          <w:color w:val="000000" w:themeColor="text1"/>
          <w:highlight w:val="cyan"/>
          <w:u w:val="single"/>
        </w:rPr>
        <w:t>want;</w:t>
      </w:r>
      <w:proofErr w:type="gramEnd"/>
      <w:r w:rsidRPr="005C48A4">
        <w:rPr>
          <w:color w:val="000000" w:themeColor="text1"/>
          <w:highlight w:val="cyan"/>
          <w:u w:val="single"/>
        </w:rPr>
        <w:t xml:space="preserve"> it’s another to know how to get it.</w:t>
      </w:r>
      <w:r w:rsidRPr="00170DEE">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551B744D" w14:textId="77777777" w:rsidR="00533C41" w:rsidRPr="00170DEE" w:rsidRDefault="00533C41" w:rsidP="00533C41">
      <w:pPr>
        <w:rPr>
          <w:color w:val="000000" w:themeColor="text1"/>
          <w:sz w:val="12"/>
        </w:rPr>
      </w:pPr>
      <w:r w:rsidRPr="00170DEE">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19499886" w14:textId="77777777" w:rsidR="00533C41" w:rsidRPr="00170DEE" w:rsidRDefault="00533C41" w:rsidP="00533C41">
      <w:pPr>
        <w:rPr>
          <w:color w:val="000000" w:themeColor="text1"/>
          <w:u w:val="single"/>
        </w:rPr>
      </w:pPr>
      <w:r w:rsidRPr="00170DEE">
        <w:rPr>
          <w:color w:val="000000" w:themeColor="text1"/>
          <w:u w:val="single"/>
        </w:rPr>
        <w:t xml:space="preserve">Nevertheless: </w:t>
      </w:r>
      <w:r w:rsidRPr="005C48A4">
        <w:rPr>
          <w:color w:val="000000" w:themeColor="text1"/>
          <w:highlight w:val="cyan"/>
          <w:u w:val="single"/>
        </w:rPr>
        <w:t>we need to be aware of the dangers of</w:t>
      </w:r>
      <w:r w:rsidRPr="00170DEE">
        <w:rPr>
          <w:color w:val="000000" w:themeColor="text1"/>
          <w:u w:val="single"/>
        </w:rPr>
        <w:t xml:space="preserve"> symbolic or performative </w:t>
      </w:r>
      <w:proofErr w:type="gramStart"/>
      <w:r w:rsidRPr="00170DEE">
        <w:rPr>
          <w:color w:val="000000" w:themeColor="text1"/>
          <w:u w:val="single"/>
        </w:rPr>
        <w:t>politics—</w:t>
      </w:r>
      <w:proofErr w:type="gramEnd"/>
      <w:r w:rsidRPr="00170DEE">
        <w:rPr>
          <w:color w:val="000000" w:themeColor="text1"/>
          <w:u w:val="single"/>
        </w:rPr>
        <w:t xml:space="preserve">that is, </w:t>
      </w:r>
      <w:r w:rsidRPr="005C48A4">
        <w:rPr>
          <w:color w:val="000000" w:themeColor="text1"/>
          <w:highlight w:val="cyan"/>
          <w:u w:val="single"/>
        </w:rPr>
        <w:t>taking political actions because of what they mean</w:t>
      </w:r>
      <w:r w:rsidRPr="00170DEE">
        <w:rPr>
          <w:color w:val="000000" w:themeColor="text1"/>
          <w:u w:val="single"/>
        </w:rPr>
        <w:t xml:space="preserve"> or say </w:t>
      </w:r>
      <w:r w:rsidRPr="005C48A4">
        <w:rPr>
          <w:color w:val="000000" w:themeColor="text1"/>
          <w:highlight w:val="cyan"/>
          <w:u w:val="single"/>
        </w:rPr>
        <w:t>rather than</w:t>
      </w:r>
      <w:r w:rsidRPr="00170DEE">
        <w:rPr>
          <w:color w:val="000000" w:themeColor="text1"/>
          <w:u w:val="single"/>
        </w:rPr>
        <w:t xml:space="preserve"> because of </w:t>
      </w:r>
      <w:r w:rsidRPr="005C48A4">
        <w:rPr>
          <w:color w:val="000000" w:themeColor="text1"/>
          <w:highlight w:val="cyan"/>
          <w:u w:val="single"/>
        </w:rPr>
        <w:t xml:space="preserve">what they achieve. We </w:t>
      </w:r>
      <w:proofErr w:type="gramStart"/>
      <w:r w:rsidRPr="005C48A4">
        <w:rPr>
          <w:color w:val="000000" w:themeColor="text1"/>
          <w:highlight w:val="cyan"/>
          <w:u w:val="single"/>
        </w:rPr>
        <w:t xml:space="preserve">have </w:t>
      </w:r>
      <w:r w:rsidRPr="00170DEE">
        <w:rPr>
          <w:color w:val="000000" w:themeColor="text1"/>
          <w:u w:val="single"/>
        </w:rPr>
        <w:t>to</w:t>
      </w:r>
      <w:proofErr w:type="gramEnd"/>
      <w:r w:rsidRPr="00170DEE">
        <w:rPr>
          <w:color w:val="000000" w:themeColor="text1"/>
          <w:u w:val="single"/>
        </w:rPr>
        <w:t xml:space="preserve"> adopt a strategic mindset, </w:t>
      </w:r>
      <w:r w:rsidRPr="005C48A4">
        <w:rPr>
          <w:color w:val="000000" w:themeColor="text1"/>
          <w:highlight w:val="cyan"/>
          <w:u w:val="single"/>
        </w:rPr>
        <w:t xml:space="preserve">to think of political activity as an effort to secure </w:t>
      </w:r>
      <w:proofErr w:type="gramStart"/>
      <w:r w:rsidRPr="00170DEE">
        <w:rPr>
          <w:color w:val="000000" w:themeColor="text1"/>
          <w:u w:val="single"/>
        </w:rPr>
        <w:t>particular</w:t>
      </w:r>
      <w:r w:rsidRPr="005C48A4">
        <w:rPr>
          <w:color w:val="000000" w:themeColor="text1"/>
          <w:highlight w:val="cyan"/>
          <w:u w:val="single"/>
        </w:rPr>
        <w:t xml:space="preserve"> outcomes</w:t>
      </w:r>
      <w:proofErr w:type="gramEnd"/>
      <w:r w:rsidRPr="005C48A4">
        <w:rPr>
          <w:color w:val="000000" w:themeColor="text1"/>
          <w:highlight w:val="cyan"/>
          <w:u w:val="single"/>
        </w:rPr>
        <w:t>, rather than an arena for the</w:t>
      </w:r>
      <w:r w:rsidRPr="00170DEE">
        <w:rPr>
          <w:color w:val="000000" w:themeColor="text1"/>
          <w:u w:val="single"/>
        </w:rPr>
        <w:t xml:space="preserve"> mere </w:t>
      </w:r>
      <w:r w:rsidRPr="005C48A4">
        <w:rPr>
          <w:color w:val="000000" w:themeColor="text1"/>
          <w:highlight w:val="cyan"/>
          <w:u w:val="single"/>
        </w:rPr>
        <w:t>expression of our desires.</w:t>
      </w:r>
      <w:r w:rsidRPr="00170DEE">
        <w:rPr>
          <w:color w:val="000000" w:themeColor="text1"/>
          <w:u w:val="single"/>
        </w:rPr>
        <w:t xml:space="preserve"> </w:t>
      </w:r>
    </w:p>
    <w:p w14:paraId="376D0B65" w14:textId="77777777" w:rsidR="00533C41" w:rsidRPr="00170DEE" w:rsidRDefault="00533C41" w:rsidP="00533C41">
      <w:pPr>
        <w:rPr>
          <w:color w:val="000000" w:themeColor="text1"/>
          <w:sz w:val="12"/>
        </w:rPr>
      </w:pPr>
      <w:r w:rsidRPr="00170DEE">
        <w:rPr>
          <w:color w:val="000000" w:themeColor="text1"/>
          <w:sz w:val="12"/>
        </w:rPr>
        <w:t xml:space="preserve">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w:t>
      </w:r>
      <w:proofErr w:type="gramStart"/>
      <w:r w:rsidRPr="00170DEE">
        <w:rPr>
          <w:color w:val="000000" w:themeColor="text1"/>
          <w:sz w:val="12"/>
        </w:rPr>
        <w:t>the ALU</w:t>
      </w:r>
      <w:proofErr w:type="gramEnd"/>
      <w:r w:rsidRPr="00170DEE">
        <w:rPr>
          <w:color w:val="000000" w:themeColor="text1"/>
          <w:sz w:val="12"/>
        </w:rPr>
        <w:t>. The interview did not appear to be quite what Carlson had wanted.</w:t>
      </w:r>
    </w:p>
    <w:p w14:paraId="6D5AFCCD" w14:textId="77777777" w:rsidR="00533C41" w:rsidRPr="00170DEE" w:rsidRDefault="00533C41" w:rsidP="00533C41">
      <w:pPr>
        <w:rPr>
          <w:color w:val="000000" w:themeColor="text1"/>
          <w:sz w:val="12"/>
        </w:rPr>
      </w:pPr>
      <w:r w:rsidRPr="00170DEE">
        <w:rPr>
          <w:color w:val="000000" w:themeColor="text1"/>
          <w:sz w:val="12"/>
        </w:rPr>
        <w:t xml:space="preserve">Smalls’ appearance on Fox News was criticized by Andrew Lawerence of Media Matters, who wrote that: </w:t>
      </w:r>
    </w:p>
    <w:p w14:paraId="56A13FE1" w14:textId="77777777" w:rsidR="00533C41" w:rsidRPr="00170DEE" w:rsidRDefault="00533C41" w:rsidP="00533C41">
      <w:pPr>
        <w:rPr>
          <w:color w:val="000000" w:themeColor="text1"/>
          <w:sz w:val="12"/>
        </w:rPr>
      </w:pPr>
      <w:r w:rsidRPr="00170DEE">
        <w:rPr>
          <w:color w:val="000000" w:themeColor="text1"/>
          <w:sz w:val="12"/>
        </w:rPr>
        <w:t xml:space="preserve">Tucker Carlson is a hateful </w:t>
      </w:r>
      <w:proofErr w:type="gramStart"/>
      <w:r w:rsidRPr="00170DEE">
        <w:rPr>
          <w:color w:val="000000" w:themeColor="text1"/>
          <w:sz w:val="12"/>
        </w:rPr>
        <w:t>bigot</w:t>
      </w:r>
      <w:proofErr w:type="gramEnd"/>
      <w:r w:rsidRPr="00170DEE">
        <w:rPr>
          <w:color w:val="000000" w:themeColor="text1"/>
          <w:sz w:val="12"/>
        </w:rPr>
        <w:t xml:space="preserve">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w:t>
      </w:r>
      <w:proofErr w:type="gramStart"/>
      <w:r w:rsidRPr="00170DEE">
        <w:rPr>
          <w:color w:val="000000" w:themeColor="text1"/>
          <w:sz w:val="12"/>
        </w:rPr>
        <w:t>actually up</w:t>
      </w:r>
      <w:proofErr w:type="gramEnd"/>
      <w:r w:rsidRPr="00170DEE">
        <w:rPr>
          <w:color w:val="000000" w:themeColor="text1"/>
          <w:sz w:val="12"/>
        </w:rPr>
        <w:t xml:space="preserve"> against. </w:t>
      </w:r>
    </w:p>
    <w:p w14:paraId="031C7AE0" w14:textId="77777777" w:rsidR="00533C41" w:rsidRPr="00170DEE" w:rsidRDefault="00533C41" w:rsidP="00533C41">
      <w:pPr>
        <w:rPr>
          <w:color w:val="000000" w:themeColor="text1"/>
          <w:sz w:val="12"/>
        </w:rPr>
      </w:pPr>
      <w:r w:rsidRPr="00170DEE">
        <w:rPr>
          <w:color w:val="000000" w:themeColor="text1"/>
          <w:sz w:val="12"/>
        </w:rPr>
        <w:t xml:space="preserve">Carlson is indeed a truly loathsome individual, who uses white nationalist rhetoric and tries to scare white people into fearing “gypsies” and other immigrants. </w:t>
      </w:r>
      <w:r w:rsidRPr="00170DEE">
        <w:rPr>
          <w:color w:val="000000" w:themeColor="text1"/>
          <w:u w:val="single"/>
        </w:rPr>
        <w:t xml:space="preserve">But in believing that Carlson’s loathsomeness should automatically preclude speaking on his show, we see a lack of attention to the kind of </w:t>
      </w:r>
      <w:r w:rsidRPr="005C48A4">
        <w:rPr>
          <w:color w:val="000000" w:themeColor="text1"/>
          <w:highlight w:val="cyan"/>
          <w:u w:val="single"/>
        </w:rPr>
        <w:t>strategic thinking</w:t>
      </w:r>
      <w:r w:rsidRPr="00170DEE">
        <w:rPr>
          <w:color w:val="000000" w:themeColor="text1"/>
          <w:u w:val="single"/>
        </w:rPr>
        <w:t xml:space="preserve"> that </w:t>
      </w:r>
      <w:r w:rsidRPr="005C48A4">
        <w:rPr>
          <w:color w:val="000000" w:themeColor="text1"/>
          <w:highlight w:val="cyan"/>
          <w:u w:val="single"/>
        </w:rPr>
        <w:t>differentiates</w:t>
      </w:r>
      <w:r w:rsidRPr="00170DEE">
        <w:rPr>
          <w:color w:val="000000" w:themeColor="text1"/>
          <w:u w:val="single"/>
        </w:rPr>
        <w:t xml:space="preserve"> what we might call </w:t>
      </w:r>
      <w:r w:rsidRPr="005C48A4">
        <w:rPr>
          <w:color w:val="000000" w:themeColor="text1"/>
          <w:highlight w:val="cyan"/>
          <w:u w:val="single"/>
        </w:rPr>
        <w:t>“union organizer mentality” from “media critic mentality.”</w:t>
      </w:r>
      <w:r w:rsidRPr="00170DEE">
        <w:rPr>
          <w:color w:val="000000" w:themeColor="text1"/>
          <w:u w:val="single"/>
        </w:rPr>
        <w:t xml:space="preserve"> I am sure </w:t>
      </w:r>
      <w:r w:rsidRPr="005C48A4">
        <w:rPr>
          <w:color w:val="000000" w:themeColor="text1"/>
          <w:highlight w:val="cyan"/>
          <w:u w:val="single"/>
        </w:rPr>
        <w:t>Chris Smalls is aware</w:t>
      </w:r>
      <w:r w:rsidRPr="00170DEE">
        <w:rPr>
          <w:color w:val="000000" w:themeColor="text1"/>
          <w:u w:val="single"/>
        </w:rPr>
        <w:t xml:space="preserve"> that Tucker Carlson and </w:t>
      </w:r>
      <w:r w:rsidRPr="005C48A4">
        <w:rPr>
          <w:color w:val="000000" w:themeColor="text1"/>
          <w:highlight w:val="cyan"/>
          <w:u w:val="single"/>
        </w:rPr>
        <w:t>Fox News are the enemy</w:t>
      </w:r>
      <w:r w:rsidRPr="00170DEE">
        <w:rPr>
          <w:color w:val="000000" w:themeColor="text1"/>
          <w:u w:val="single"/>
        </w:rPr>
        <w:t>—Smalls is a revolutionary labor organizer.</w:t>
      </w:r>
      <w:r w:rsidRPr="00170DEE">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5C48A4">
        <w:rPr>
          <w:color w:val="000000" w:themeColor="text1"/>
          <w:highlight w:val="cyan"/>
          <w:u w:val="single"/>
        </w:rPr>
        <w:t>For Smalls, the question of whether to go on Fox News is: “What does it do for the ALU?”</w:t>
      </w:r>
      <w:r w:rsidRPr="00170DEE">
        <w:rPr>
          <w:color w:val="000000" w:themeColor="text1"/>
          <w:sz w:val="12"/>
        </w:rPr>
        <w:t xml:space="preserve"> It is not “Is Tucker Carlson a good or bad person who deserves credibility?” </w:t>
      </w:r>
      <w:r w:rsidRPr="00170DEE">
        <w:rPr>
          <w:color w:val="000000" w:themeColor="text1"/>
          <w:u w:val="single"/>
        </w:rPr>
        <w:t xml:space="preserve">In other words, Smalls’ </w:t>
      </w:r>
      <w:r w:rsidRPr="005C48A4">
        <w:rPr>
          <w:color w:val="000000" w:themeColor="text1"/>
          <w:highlight w:val="cyan"/>
          <w:u w:val="single"/>
        </w:rPr>
        <w:t>choices are outcome-driven</w:t>
      </w:r>
      <w:r w:rsidRPr="00170DEE">
        <w:rPr>
          <w:color w:val="000000" w:themeColor="text1"/>
          <w:u w:val="single"/>
        </w:rPr>
        <w:t xml:space="preserve"> rather than an expression of moral preferences. </w:t>
      </w:r>
    </w:p>
    <w:p w14:paraId="76A29892" w14:textId="77777777" w:rsidR="00533C41" w:rsidRPr="00170DEE" w:rsidRDefault="00533C41" w:rsidP="00533C41">
      <w:pPr>
        <w:rPr>
          <w:color w:val="000000" w:themeColor="text1"/>
          <w:sz w:val="12"/>
        </w:rPr>
      </w:pPr>
      <w:r w:rsidRPr="00170DEE">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w:t>
      </w:r>
      <w:proofErr w:type="spellStart"/>
      <w:r w:rsidRPr="00170DEE">
        <w:rPr>
          <w:color w:val="000000" w:themeColor="text1"/>
          <w:sz w:val="12"/>
        </w:rPr>
        <w:t>Unlce</w:t>
      </w:r>
      <w:proofErr w:type="spellEnd"/>
      <w:r w:rsidRPr="00170DEE">
        <w:rPr>
          <w:color w:val="000000" w:themeColor="text1"/>
          <w:sz w:val="12"/>
        </w:rPr>
        <w:t xml:space="preserve"> Pat and Chris Smalls want to go on the Sean Hannity show together, to show an image of interracial working-class solidarity that messes with people’s expectations. </w:t>
      </w:r>
    </w:p>
    <w:p w14:paraId="56C417E5" w14:textId="77777777" w:rsidR="00533C41" w:rsidRPr="00170DEE" w:rsidRDefault="00533C41" w:rsidP="00533C41">
      <w:pPr>
        <w:rPr>
          <w:color w:val="000000" w:themeColor="text1"/>
          <w:sz w:val="12"/>
        </w:rPr>
      </w:pPr>
      <w:r w:rsidRPr="00170DEE">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3BD58A87" w14:textId="77777777" w:rsidR="00533C41" w:rsidRPr="00170DEE" w:rsidRDefault="00533C41" w:rsidP="00533C41">
      <w:pPr>
        <w:rPr>
          <w:color w:val="000000" w:themeColor="text1"/>
          <w:u w:val="single"/>
        </w:rPr>
      </w:pPr>
      <w:r w:rsidRPr="00170DEE">
        <w:rPr>
          <w:color w:val="000000" w:themeColor="text1"/>
          <w:u w:val="single"/>
        </w:rPr>
        <w:t xml:space="preserve">Throughout history, </w:t>
      </w:r>
      <w:r w:rsidRPr="005C48A4">
        <w:rPr>
          <w:color w:val="000000" w:themeColor="text1"/>
          <w:highlight w:val="cyan"/>
          <w:u w:val="single"/>
        </w:rPr>
        <w:t xml:space="preserve">leftists who </w:t>
      </w:r>
      <w:r w:rsidRPr="00170DEE">
        <w:rPr>
          <w:color w:val="000000" w:themeColor="text1"/>
          <w:u w:val="single"/>
        </w:rPr>
        <w:t>have</w:t>
      </w:r>
      <w:r w:rsidRPr="005C48A4">
        <w:rPr>
          <w:color w:val="000000" w:themeColor="text1"/>
          <w:highlight w:val="cyan"/>
          <w:u w:val="single"/>
        </w:rPr>
        <w:t xml:space="preserve"> tried to keep their purity </w:t>
      </w:r>
      <w:r w:rsidRPr="00170DEE">
        <w:rPr>
          <w:color w:val="000000" w:themeColor="text1"/>
          <w:u w:val="single"/>
        </w:rPr>
        <w:t xml:space="preserve">rather than do what is necessary to win have found that they </w:t>
      </w:r>
      <w:r w:rsidRPr="005C48A4">
        <w:rPr>
          <w:color w:val="000000" w:themeColor="text1"/>
          <w:highlight w:val="cyan"/>
          <w:u w:val="single"/>
        </w:rPr>
        <w:t>do not win.</w:t>
      </w:r>
      <w:r w:rsidRPr="00170DEE">
        <w:rPr>
          <w:color w:val="000000" w:themeColor="text1"/>
          <w:u w:val="single"/>
        </w:rPr>
        <w:t xml:space="preserve"> The extreme case is 1930s Germany, when the Communists dismissed social democrats as “social fascists” who could not be partnered with, even to stop Nazism.</w:t>
      </w:r>
      <w:r w:rsidRPr="00170DEE">
        <w:rPr>
          <w:color w:val="000000" w:themeColor="text1"/>
          <w:sz w:val="12"/>
        </w:rPr>
        <w:t xml:space="preserve"> This was purist politics at its worst. </w:t>
      </w:r>
      <w:r w:rsidRPr="00170DEE">
        <w:rPr>
          <w:color w:val="000000" w:themeColor="text1"/>
          <w:u w:val="single"/>
        </w:rPr>
        <w:t xml:space="preserve">But </w:t>
      </w:r>
      <w:r w:rsidRPr="005C48A4">
        <w:rPr>
          <w:color w:val="000000" w:themeColor="text1"/>
          <w:highlight w:val="cyan"/>
          <w:u w:val="single"/>
        </w:rPr>
        <w:t>it’s</w:t>
      </w:r>
      <w:r w:rsidRPr="00170DEE">
        <w:rPr>
          <w:color w:val="000000" w:themeColor="text1"/>
          <w:u w:val="single"/>
        </w:rPr>
        <w:t xml:space="preserve"> quite </w:t>
      </w:r>
      <w:r w:rsidRPr="005C48A4">
        <w:rPr>
          <w:color w:val="000000" w:themeColor="text1"/>
          <w:highlight w:val="cyan"/>
          <w:u w:val="single"/>
        </w:rPr>
        <w:t xml:space="preserve">common to </w:t>
      </w:r>
      <w:r w:rsidRPr="00170DEE">
        <w:rPr>
          <w:color w:val="000000" w:themeColor="text1"/>
          <w:u w:val="single"/>
        </w:rPr>
        <w:t xml:space="preserve">see people simply </w:t>
      </w:r>
      <w:r w:rsidRPr="005C48A4">
        <w:rPr>
          <w:color w:val="000000" w:themeColor="text1"/>
          <w:highlight w:val="cyan"/>
          <w:u w:val="single"/>
        </w:rPr>
        <w:t>not asking</w:t>
      </w:r>
      <w:r w:rsidRPr="00170DEE">
        <w:rPr>
          <w:color w:val="000000" w:themeColor="text1"/>
          <w:u w:val="single"/>
        </w:rPr>
        <w:t xml:space="preserve"> basic </w:t>
      </w:r>
      <w:r w:rsidRPr="005C48A4">
        <w:rPr>
          <w:color w:val="000000" w:themeColor="text1"/>
          <w:highlight w:val="cyan"/>
          <w:u w:val="single"/>
        </w:rPr>
        <w:t xml:space="preserve">questions like: “What are the </w:t>
      </w:r>
      <w:r w:rsidRPr="00170DEE">
        <w:rPr>
          <w:color w:val="000000" w:themeColor="text1"/>
          <w:u w:val="single"/>
        </w:rPr>
        <w:t xml:space="preserve">predicted </w:t>
      </w:r>
      <w:r w:rsidRPr="005C48A4">
        <w:rPr>
          <w:color w:val="000000" w:themeColor="text1"/>
          <w:highlight w:val="cyan"/>
          <w:u w:val="single"/>
        </w:rPr>
        <w:t>consequences of this action?</w:t>
      </w:r>
      <w:r w:rsidRPr="00170DEE">
        <w:rPr>
          <w:color w:val="000000" w:themeColor="text1"/>
          <w:u w:val="single"/>
        </w:rPr>
        <w:t xml:space="preserve"> How will the other side react? </w:t>
      </w:r>
      <w:r w:rsidRPr="005C48A4">
        <w:rPr>
          <w:color w:val="000000" w:themeColor="text1"/>
          <w:highlight w:val="cyan"/>
          <w:u w:val="single"/>
        </w:rPr>
        <w:t xml:space="preserve">Will it </w:t>
      </w:r>
      <w:r w:rsidRPr="00170DEE">
        <w:rPr>
          <w:color w:val="000000" w:themeColor="text1"/>
          <w:u w:val="single"/>
        </w:rPr>
        <w:t xml:space="preserve">have the ultimate effect of </w:t>
      </w:r>
      <w:r w:rsidRPr="005C48A4">
        <w:rPr>
          <w:color w:val="000000" w:themeColor="text1"/>
          <w:highlight w:val="cyan"/>
          <w:u w:val="single"/>
        </w:rPr>
        <w:t>advanc</w:t>
      </w:r>
      <w:r w:rsidRPr="00170DEE">
        <w:rPr>
          <w:color w:val="000000" w:themeColor="text1"/>
          <w:u w:val="single"/>
        </w:rPr>
        <w:t>ing</w:t>
      </w:r>
      <w:r w:rsidRPr="005C48A4">
        <w:rPr>
          <w:color w:val="000000" w:themeColor="text1"/>
          <w:highlight w:val="cyan"/>
          <w:u w:val="single"/>
        </w:rPr>
        <w:t xml:space="preserve"> or inhibiting our cause?”</w:t>
      </w:r>
      <w:r w:rsidRPr="00170DEE">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w:t>
      </w:r>
      <w:proofErr w:type="gramStart"/>
      <w:r w:rsidRPr="00170DEE">
        <w:rPr>
          <w:color w:val="000000" w:themeColor="text1"/>
          <w:sz w:val="12"/>
        </w:rPr>
        <w:t>in order to</w:t>
      </w:r>
      <w:proofErr w:type="gramEnd"/>
      <w:r w:rsidRPr="00170DEE">
        <w:rPr>
          <w:color w:val="000000" w:themeColor="text1"/>
          <w:sz w:val="12"/>
        </w:rPr>
        <w:t xml:space="preserve"> increase the appeal of Al-Qaeda’s ideology.) </w:t>
      </w:r>
      <w:r w:rsidRPr="00170DEE">
        <w:rPr>
          <w:color w:val="000000" w:themeColor="text1"/>
          <w:u w:val="single"/>
        </w:rPr>
        <w:t xml:space="preserve">The strategic thinker can be devious. They try to make sure they are underestimated and unanticipated. But above all, </w:t>
      </w:r>
      <w:r w:rsidRPr="005C48A4">
        <w:rPr>
          <w:color w:val="000000" w:themeColor="text1"/>
          <w:highlight w:val="cyan"/>
          <w:u w:val="single"/>
        </w:rPr>
        <w:t>they know that they are in a war. The American right knows</w:t>
      </w:r>
      <w:r w:rsidRPr="00170DEE">
        <w:rPr>
          <w:color w:val="000000" w:themeColor="text1"/>
          <w:u w:val="single"/>
        </w:rPr>
        <w:t xml:space="preserve"> </w:t>
      </w:r>
      <w:proofErr w:type="gramStart"/>
      <w:r w:rsidRPr="00170DEE">
        <w:rPr>
          <w:color w:val="000000" w:themeColor="text1"/>
          <w:u w:val="single"/>
        </w:rPr>
        <w:t>this, and</w:t>
      </w:r>
      <w:proofErr w:type="gramEnd"/>
      <w:r w:rsidRPr="00170DEE">
        <w:rPr>
          <w:color w:val="000000" w:themeColor="text1"/>
          <w:u w:val="single"/>
        </w:rPr>
        <w:t xml:space="preserve"> takes ruthless actions designed to get it closer to its ends (such as by trying to install biased election officials). </w:t>
      </w:r>
      <w:r w:rsidRPr="005C48A4">
        <w:rPr>
          <w:color w:val="000000" w:themeColor="text1"/>
          <w:highlight w:val="cyan"/>
          <w:u w:val="single"/>
        </w:rPr>
        <w:t>If we</w:t>
      </w:r>
      <w:r w:rsidRPr="00170DEE">
        <w:rPr>
          <w:color w:val="000000" w:themeColor="text1"/>
          <w:u w:val="single"/>
        </w:rPr>
        <w:t xml:space="preserve"> ourselves </w:t>
      </w:r>
      <w:r w:rsidRPr="005C48A4">
        <w:rPr>
          <w:color w:val="000000" w:themeColor="text1"/>
          <w:highlight w:val="cyan"/>
          <w:u w:val="single"/>
        </w:rPr>
        <w:t xml:space="preserve">are not </w:t>
      </w:r>
      <w:r w:rsidRPr="00170DEE">
        <w:rPr>
          <w:color w:val="000000" w:themeColor="text1"/>
          <w:u w:val="single"/>
        </w:rPr>
        <w:t>laser-</w:t>
      </w:r>
      <w:r w:rsidRPr="005C48A4">
        <w:rPr>
          <w:color w:val="000000" w:themeColor="text1"/>
          <w:highlight w:val="cyan"/>
          <w:u w:val="single"/>
        </w:rPr>
        <w:t>focused on finding the means to get</w:t>
      </w:r>
      <w:r w:rsidRPr="00170DEE">
        <w:rPr>
          <w:color w:val="000000" w:themeColor="text1"/>
          <w:u w:val="single"/>
        </w:rPr>
        <w:t xml:space="preserve"> us </w:t>
      </w:r>
      <w:r w:rsidRPr="005C48A4">
        <w:rPr>
          <w:color w:val="000000" w:themeColor="text1"/>
          <w:highlight w:val="cyan"/>
          <w:u w:val="single"/>
        </w:rPr>
        <w:t>to our ends, we will lose.</w:t>
      </w:r>
      <w:r w:rsidRPr="00170DEE">
        <w:rPr>
          <w:color w:val="000000" w:themeColor="text1"/>
          <w:u w:val="single"/>
        </w:rPr>
        <w:t xml:space="preserve"> </w:t>
      </w:r>
    </w:p>
    <w:p w14:paraId="0A302AD2" w14:textId="77777777" w:rsidR="00533C41" w:rsidRPr="00170DEE" w:rsidRDefault="00533C41" w:rsidP="00533C41">
      <w:pPr>
        <w:rPr>
          <w:color w:val="000000" w:themeColor="text1"/>
          <w:u w:val="single"/>
        </w:rPr>
      </w:pPr>
      <w:r w:rsidRPr="005C48A4">
        <w:rPr>
          <w:color w:val="000000" w:themeColor="text1"/>
          <w:highlight w:val="cyan"/>
          <w:u w:val="single"/>
        </w:rPr>
        <w:t>We need to</w:t>
      </w:r>
      <w:r w:rsidRPr="00170DEE">
        <w:rPr>
          <w:color w:val="000000" w:themeColor="text1"/>
          <w:u w:val="single"/>
        </w:rPr>
        <w:t xml:space="preserve"> always </w:t>
      </w:r>
      <w:r w:rsidRPr="005C48A4">
        <w:rPr>
          <w:color w:val="000000" w:themeColor="text1"/>
          <w:highlight w:val="cyan"/>
          <w:u w:val="single"/>
        </w:rPr>
        <w:t>check</w:t>
      </w:r>
      <w:r w:rsidRPr="00170DEE">
        <w:rPr>
          <w:color w:val="000000" w:themeColor="text1"/>
          <w:u w:val="single"/>
        </w:rPr>
        <w:t xml:space="preserve"> to make sure we’re asking </w:t>
      </w:r>
      <w:r w:rsidRPr="005C48A4">
        <w:rPr>
          <w:color w:val="000000" w:themeColor="text1"/>
          <w:highlight w:val="cyan"/>
          <w:u w:val="single"/>
        </w:rPr>
        <w:t>the “consequences” questions</w:t>
      </w:r>
      <w:r w:rsidRPr="00170DEE">
        <w:rPr>
          <w:color w:val="000000" w:themeColor="text1"/>
          <w:u w:val="single"/>
        </w:rPr>
        <w:t xml:space="preserve">. Why are we doing this? What will it cause others to do in response? How does it get us closer to or further away from the goal? </w:t>
      </w:r>
      <w:r w:rsidRPr="005C48A4">
        <w:rPr>
          <w:color w:val="000000" w:themeColor="text1"/>
          <w:highlight w:val="cyan"/>
          <w:u w:val="single"/>
        </w:rPr>
        <w:t xml:space="preserve">Union organizers </w:t>
      </w:r>
      <w:r w:rsidRPr="00170DEE">
        <w:rPr>
          <w:color w:val="000000" w:themeColor="text1"/>
          <w:u w:val="single"/>
        </w:rPr>
        <w:t>already</w:t>
      </w:r>
      <w:r w:rsidRPr="005C48A4">
        <w:rPr>
          <w:color w:val="000000" w:themeColor="text1"/>
          <w:highlight w:val="cyan"/>
          <w:u w:val="single"/>
        </w:rPr>
        <w:t xml:space="preserve"> think this way, because they </w:t>
      </w:r>
      <w:proofErr w:type="gramStart"/>
      <w:r w:rsidRPr="005C48A4">
        <w:rPr>
          <w:color w:val="000000" w:themeColor="text1"/>
          <w:highlight w:val="cyan"/>
          <w:u w:val="single"/>
        </w:rPr>
        <w:t>have to</w:t>
      </w:r>
      <w:proofErr w:type="gramEnd"/>
      <w:r w:rsidRPr="00170DEE">
        <w:rPr>
          <w:color w:val="000000" w:themeColor="text1"/>
          <w:u w:val="single"/>
        </w:rPr>
        <w:t xml:space="preserve">: they’ll never win an election unless they take actions that change workers’ minds, so the effect of any action on the relevant desired outcome </w:t>
      </w:r>
      <w:proofErr w:type="gramStart"/>
      <w:r w:rsidRPr="00170DEE">
        <w:rPr>
          <w:color w:val="000000" w:themeColor="text1"/>
          <w:u w:val="single"/>
        </w:rPr>
        <w:t>has to</w:t>
      </w:r>
      <w:proofErr w:type="gramEnd"/>
      <w:r w:rsidRPr="00170DEE">
        <w:rPr>
          <w:color w:val="000000" w:themeColor="text1"/>
          <w:u w:val="single"/>
        </w:rPr>
        <w:t xml:space="preserve"> be considered. But </w:t>
      </w:r>
      <w:r w:rsidRPr="005C48A4">
        <w:rPr>
          <w:color w:val="000000" w:themeColor="text1"/>
          <w:highlight w:val="cyan"/>
          <w:u w:val="single"/>
        </w:rPr>
        <w:t>elsewhere, the</w:t>
      </w:r>
      <w:r w:rsidRPr="00170DEE">
        <w:rPr>
          <w:color w:val="000000" w:themeColor="text1"/>
          <w:u w:val="single"/>
        </w:rPr>
        <w:t xml:space="preserve"> organizing </w:t>
      </w:r>
      <w:r w:rsidRPr="005C48A4">
        <w:rPr>
          <w:color w:val="000000" w:themeColor="text1"/>
          <w:highlight w:val="cyan"/>
          <w:u w:val="single"/>
        </w:rPr>
        <w:t>mentality is often lacking.</w:t>
      </w:r>
      <w:r w:rsidRPr="00170DEE">
        <w:rPr>
          <w:color w:val="000000" w:themeColor="text1"/>
          <w:u w:val="single"/>
        </w:rPr>
        <w:t xml:space="preserve"> </w:t>
      </w:r>
    </w:p>
    <w:p w14:paraId="74E78298" w14:textId="77777777" w:rsidR="00533C41" w:rsidRDefault="00533C41" w:rsidP="00533C41">
      <w:pPr>
        <w:rPr>
          <w:color w:val="000000" w:themeColor="text1"/>
          <w:u w:val="single"/>
        </w:rPr>
      </w:pPr>
      <w:r w:rsidRPr="005C48A4">
        <w:rPr>
          <w:color w:val="000000" w:themeColor="text1"/>
          <w:highlight w:val="cyan"/>
          <w:u w:val="single"/>
        </w:rPr>
        <w:t>Leftists shouldn’t just read about social problems</w:t>
      </w:r>
      <w:r w:rsidRPr="00170DEE">
        <w:rPr>
          <w:color w:val="000000" w:themeColor="text1"/>
          <w:u w:val="single"/>
        </w:rPr>
        <w:t xml:space="preserve"> and their proposed solutions.</w:t>
      </w:r>
      <w:r w:rsidRPr="00170DEE">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w:t>
      </w:r>
      <w:proofErr w:type="gramStart"/>
      <w:r w:rsidRPr="00170DEE">
        <w:rPr>
          <w:color w:val="000000" w:themeColor="text1"/>
          <w:sz w:val="12"/>
        </w:rPr>
        <w:t>counter-revolutions</w:t>
      </w:r>
      <w:proofErr w:type="gramEnd"/>
      <w:r w:rsidRPr="00170DEE">
        <w:rPr>
          <w:color w:val="000000" w:themeColor="text1"/>
          <w:sz w:val="12"/>
        </w:rPr>
        <w:t xml:space="preserve">, military campaigns and propaganda victories. We must be a little more Machiavellian—even if it means reading Henry Kissinger’s memoirs. </w:t>
      </w:r>
      <w:r w:rsidRPr="00170DEE">
        <w:rPr>
          <w:color w:val="000000" w:themeColor="text1"/>
          <w:u w:val="single"/>
        </w:rPr>
        <w:t xml:space="preserve">“What do we want?” and “When do we want it?” are questions that we have never struggled with the answers to. </w:t>
      </w:r>
      <w:r w:rsidRPr="005C48A4">
        <w:rPr>
          <w:color w:val="000000" w:themeColor="text1"/>
          <w:highlight w:val="cyan"/>
          <w:u w:val="single"/>
        </w:rPr>
        <w:t>“How do we get it?” is</w:t>
      </w:r>
      <w:r w:rsidRPr="00170DEE">
        <w:rPr>
          <w:color w:val="000000" w:themeColor="text1"/>
          <w:u w:val="single"/>
        </w:rPr>
        <w:t xml:space="preserve"> a much </w:t>
      </w:r>
      <w:r w:rsidRPr="005C48A4">
        <w:rPr>
          <w:color w:val="000000" w:themeColor="text1"/>
          <w:highlight w:val="cyan"/>
          <w:u w:val="single"/>
        </w:rPr>
        <w:t>trickier question</w:t>
      </w:r>
      <w:r w:rsidRPr="00170DEE">
        <w:rPr>
          <w:color w:val="000000" w:themeColor="text1"/>
          <w:u w:val="single"/>
        </w:rPr>
        <w:t xml:space="preserve">, but </w:t>
      </w:r>
      <w:r w:rsidRPr="005C48A4">
        <w:rPr>
          <w:color w:val="000000" w:themeColor="text1"/>
          <w:highlight w:val="cyan"/>
          <w:u w:val="single"/>
        </w:rPr>
        <w:t>the first step to</w:t>
      </w:r>
      <w:r w:rsidRPr="00170DEE">
        <w:rPr>
          <w:color w:val="000000" w:themeColor="text1"/>
          <w:u w:val="single"/>
        </w:rPr>
        <w:t xml:space="preserve"> finding </w:t>
      </w:r>
      <w:r w:rsidRPr="005C48A4">
        <w:rPr>
          <w:color w:val="000000" w:themeColor="text1"/>
          <w:highlight w:val="cyan"/>
          <w:u w:val="single"/>
        </w:rPr>
        <w:t>the answer is to</w:t>
      </w:r>
      <w:r w:rsidRPr="00170DEE">
        <w:rPr>
          <w:color w:val="000000" w:themeColor="text1"/>
          <w:u w:val="single"/>
        </w:rPr>
        <w:t xml:space="preserve"> make sure we’re </w:t>
      </w:r>
      <w:proofErr w:type="gramStart"/>
      <w:r w:rsidRPr="005C48A4">
        <w:rPr>
          <w:color w:val="000000" w:themeColor="text1"/>
          <w:highlight w:val="cyan"/>
          <w:u w:val="single"/>
        </w:rPr>
        <w:t>actually ask</w:t>
      </w:r>
      <w:r w:rsidRPr="00170DEE">
        <w:rPr>
          <w:color w:val="000000" w:themeColor="text1"/>
          <w:u w:val="single"/>
        </w:rPr>
        <w:t>ing</w:t>
      </w:r>
      <w:proofErr w:type="gramEnd"/>
      <w:r w:rsidRPr="00170DEE">
        <w:rPr>
          <w:color w:val="000000" w:themeColor="text1"/>
          <w:u w:val="single"/>
        </w:rPr>
        <w:t xml:space="preserve"> it.</w:t>
      </w:r>
    </w:p>
    <w:p w14:paraId="7089E5EB" w14:textId="77777777" w:rsidR="00533C41" w:rsidRPr="009F0D04" w:rsidRDefault="00533C41" w:rsidP="00533C41"/>
    <w:p w14:paraId="75466D5E" w14:textId="77777777" w:rsidR="00533C41" w:rsidRDefault="00533C41" w:rsidP="00533C41"/>
    <w:p w14:paraId="2CEEFC3B" w14:textId="77777777" w:rsidR="00823FD3" w:rsidRDefault="00823FD3"/>
    <w:sectPr w:rsidR="00823FD3" w:rsidSect="00533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41"/>
    <w:rsid w:val="000B4197"/>
    <w:rsid w:val="000B6838"/>
    <w:rsid w:val="000F6A43"/>
    <w:rsid w:val="00112F18"/>
    <w:rsid w:val="00160356"/>
    <w:rsid w:val="00163CE4"/>
    <w:rsid w:val="001C394E"/>
    <w:rsid w:val="002B042B"/>
    <w:rsid w:val="002B189C"/>
    <w:rsid w:val="00357244"/>
    <w:rsid w:val="0039212B"/>
    <w:rsid w:val="00393F67"/>
    <w:rsid w:val="003A6125"/>
    <w:rsid w:val="003B156B"/>
    <w:rsid w:val="003B55F2"/>
    <w:rsid w:val="003D127D"/>
    <w:rsid w:val="004E1AA1"/>
    <w:rsid w:val="005214CE"/>
    <w:rsid w:val="005248A8"/>
    <w:rsid w:val="00533C41"/>
    <w:rsid w:val="00551E58"/>
    <w:rsid w:val="00591F0C"/>
    <w:rsid w:val="00614F72"/>
    <w:rsid w:val="00670800"/>
    <w:rsid w:val="006745C3"/>
    <w:rsid w:val="00731922"/>
    <w:rsid w:val="00734CFC"/>
    <w:rsid w:val="007D3108"/>
    <w:rsid w:val="007E2356"/>
    <w:rsid w:val="00823FD3"/>
    <w:rsid w:val="00843165"/>
    <w:rsid w:val="00863B37"/>
    <w:rsid w:val="00876E2D"/>
    <w:rsid w:val="008855D2"/>
    <w:rsid w:val="008E2D33"/>
    <w:rsid w:val="008F3D5F"/>
    <w:rsid w:val="009448B8"/>
    <w:rsid w:val="00966E7D"/>
    <w:rsid w:val="009E10AA"/>
    <w:rsid w:val="00A51B4D"/>
    <w:rsid w:val="00A90927"/>
    <w:rsid w:val="00B17494"/>
    <w:rsid w:val="00C06BDB"/>
    <w:rsid w:val="00C72A8B"/>
    <w:rsid w:val="00CB7D27"/>
    <w:rsid w:val="00D023FD"/>
    <w:rsid w:val="00D950C4"/>
    <w:rsid w:val="00E1187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3CAD"/>
  <w15:chartTrackingRefBased/>
  <w15:docId w15:val="{C40E600F-14EE-4813-8D7D-7F00EA61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C4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33C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C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qFormat/>
    <w:rsid w:val="00533C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33C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C4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33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33C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C41"/>
  </w:style>
  <w:style w:type="character" w:customStyle="1" w:styleId="Heading1Char">
    <w:name w:val="Heading 1 Char"/>
    <w:aliases w:val="Pocket Char"/>
    <w:basedOn w:val="DefaultParagraphFont"/>
    <w:link w:val="Heading1"/>
    <w:rsid w:val="00533C4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33C4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Citation Char Char Char1,Heading 3 Char1 Char Char Char,Heading 3 Char Char Char Char Char1,Citation Char Char Char Char Char,Citation Char1 Char Char Char,Heading 3 Char Char1 Char,Citation Char Char1 Char"/>
    <w:basedOn w:val="DefaultParagraphFont"/>
    <w:link w:val="Heading3"/>
    <w:uiPriority w:val="2"/>
    <w:rsid w:val="00533C4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33C4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33C4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33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C41"/>
    <w:rPr>
      <w:rFonts w:eastAsiaTheme="majorEastAsia" w:cstheme="majorBidi"/>
      <w:color w:val="272727" w:themeColor="text1" w:themeTint="D8"/>
    </w:rPr>
  </w:style>
  <w:style w:type="paragraph" w:styleId="Title">
    <w:name w:val="Title"/>
    <w:basedOn w:val="Normal"/>
    <w:next w:val="Normal"/>
    <w:link w:val="TitleChar"/>
    <w:uiPriority w:val="10"/>
    <w:qFormat/>
    <w:rsid w:val="00533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C41"/>
    <w:pPr>
      <w:spacing w:before="160"/>
      <w:jc w:val="center"/>
    </w:pPr>
    <w:rPr>
      <w:i/>
      <w:iCs/>
      <w:color w:val="404040" w:themeColor="text1" w:themeTint="BF"/>
    </w:rPr>
  </w:style>
  <w:style w:type="character" w:customStyle="1" w:styleId="QuoteChar">
    <w:name w:val="Quote Char"/>
    <w:basedOn w:val="DefaultParagraphFont"/>
    <w:link w:val="Quote"/>
    <w:uiPriority w:val="29"/>
    <w:rsid w:val="00533C41"/>
    <w:rPr>
      <w:i/>
      <w:iCs/>
      <w:color w:val="404040" w:themeColor="text1" w:themeTint="BF"/>
    </w:rPr>
  </w:style>
  <w:style w:type="paragraph" w:styleId="ListParagraph">
    <w:name w:val="List Paragraph"/>
    <w:basedOn w:val="Normal"/>
    <w:uiPriority w:val="34"/>
    <w:qFormat/>
    <w:rsid w:val="00533C41"/>
    <w:pPr>
      <w:ind w:left="720"/>
      <w:contextualSpacing/>
    </w:pPr>
  </w:style>
  <w:style w:type="character" w:styleId="IntenseEmphasis">
    <w:name w:val="Intense Emphasis"/>
    <w:basedOn w:val="DefaultParagraphFont"/>
    <w:uiPriority w:val="21"/>
    <w:qFormat/>
    <w:rsid w:val="00533C41"/>
    <w:rPr>
      <w:i/>
      <w:iCs/>
      <w:color w:val="0F4761" w:themeColor="accent1" w:themeShade="BF"/>
    </w:rPr>
  </w:style>
  <w:style w:type="paragraph" w:styleId="IntenseQuote">
    <w:name w:val="Intense Quote"/>
    <w:basedOn w:val="Normal"/>
    <w:next w:val="Normal"/>
    <w:link w:val="IntenseQuoteChar"/>
    <w:uiPriority w:val="30"/>
    <w:qFormat/>
    <w:rsid w:val="00533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C41"/>
    <w:rPr>
      <w:i/>
      <w:iCs/>
      <w:color w:val="0F4761" w:themeColor="accent1" w:themeShade="BF"/>
    </w:rPr>
  </w:style>
  <w:style w:type="character" w:styleId="IntenseReference">
    <w:name w:val="Intense Reference"/>
    <w:basedOn w:val="DefaultParagraphFont"/>
    <w:uiPriority w:val="32"/>
    <w:qFormat/>
    <w:rsid w:val="00533C41"/>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533C4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3C4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33C4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S"/>
    <w:basedOn w:val="DefaultParagraphFont"/>
    <w:uiPriority w:val="7"/>
    <w:qFormat/>
    <w:rsid w:val="00533C41"/>
    <w:rPr>
      <w:b w:val="0"/>
      <w:sz w:val="22"/>
      <w:u w:val="single"/>
    </w:rPr>
  </w:style>
  <w:style w:type="character" w:styleId="Strong">
    <w:name w:val="Strong"/>
    <w:basedOn w:val="DefaultParagraphFont"/>
    <w:uiPriority w:val="22"/>
    <w:qFormat/>
    <w:rsid w:val="00533C41"/>
    <w:rPr>
      <w:b/>
      <w:bCs/>
    </w:rPr>
  </w:style>
  <w:style w:type="character" w:styleId="BookTitle">
    <w:name w:val="Book Title"/>
    <w:basedOn w:val="DefaultParagraphFont"/>
    <w:uiPriority w:val="33"/>
    <w:qFormat/>
    <w:rsid w:val="00533C41"/>
    <w:rPr>
      <w:b/>
      <w:bCs/>
      <w:i/>
      <w:iCs/>
      <w:spacing w:val="5"/>
    </w:rPr>
  </w:style>
  <w:style w:type="numbering" w:styleId="111111">
    <w:name w:val="Outline List 2"/>
    <w:basedOn w:val="NoList"/>
    <w:uiPriority w:val="99"/>
    <w:semiHidden/>
    <w:unhideWhenUsed/>
    <w:rsid w:val="00533C41"/>
  </w:style>
  <w:style w:type="paragraph" w:styleId="Header">
    <w:name w:val="header"/>
    <w:basedOn w:val="Normal"/>
    <w:link w:val="HeaderChar"/>
    <w:uiPriority w:val="99"/>
    <w:semiHidden/>
    <w:rsid w:val="00533C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3C41"/>
    <w:rPr>
      <w:rFonts w:ascii="Calibri" w:hAnsi="Calibri" w:cs="Calibri"/>
      <w:kern w:val="0"/>
      <w:sz w:val="22"/>
      <w:szCs w:val="22"/>
      <w14:ligatures w14:val="none"/>
    </w:rPr>
  </w:style>
  <w:style w:type="paragraph" w:styleId="Footer">
    <w:name w:val="footer"/>
    <w:basedOn w:val="Normal"/>
    <w:link w:val="FooterChar"/>
    <w:uiPriority w:val="99"/>
    <w:semiHidden/>
    <w:rsid w:val="00533C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3C4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33C41"/>
    <w:pPr>
      <w:spacing w:after="120"/>
    </w:pPr>
  </w:style>
  <w:style w:type="character" w:customStyle="1" w:styleId="BodyTextChar">
    <w:name w:val="Body Text Char"/>
    <w:basedOn w:val="DefaultParagraphFont"/>
    <w:link w:val="BodyText"/>
    <w:uiPriority w:val="99"/>
    <w:semiHidden/>
    <w:rsid w:val="00533C41"/>
    <w:rPr>
      <w:rFonts w:ascii="Calibri" w:hAnsi="Calibri" w:cs="Calibri"/>
      <w:kern w:val="0"/>
      <w:sz w:val="22"/>
      <w:szCs w:val="22"/>
      <w14:ligatures w14:val="none"/>
    </w:rPr>
  </w:style>
  <w:style w:type="paragraph" w:styleId="NoSpacing">
    <w:name w:val="No Spacing"/>
    <w:link w:val="NoSpacingChar"/>
    <w:uiPriority w:val="99"/>
    <w:unhideWhenUsed/>
    <w:qFormat/>
    <w:rsid w:val="00533C4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33C41"/>
    <w:rPr>
      <w:rFonts w:ascii="Calibri" w:hAnsi="Calibri" w:cs="Calibri"/>
      <w:kern w:val="0"/>
      <w:sz w:val="22"/>
      <w:szCs w:val="22"/>
      <w14:ligatures w14:val="non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Heading411"/>
    <w:uiPriority w:val="99"/>
    <w:unhideWhenUsed/>
    <w:rsid w:val="00533C41"/>
    <w:rPr>
      <w:color w:val="467886" w:themeColor="hyperlink"/>
      <w:u w:val="single"/>
    </w:rPr>
  </w:style>
  <w:style w:type="character" w:styleId="UnresolvedMention">
    <w:name w:val="Unresolved Mention"/>
    <w:basedOn w:val="DefaultParagraphFont"/>
    <w:uiPriority w:val="99"/>
    <w:semiHidden/>
    <w:unhideWhenUsed/>
    <w:rsid w:val="00533C41"/>
    <w:rPr>
      <w:color w:val="605E5C"/>
      <w:shd w:val="clear" w:color="auto" w:fill="E1DFDD"/>
    </w:rPr>
  </w:style>
  <w:style w:type="paragraph" w:customStyle="1" w:styleId="textbold">
    <w:name w:val="text bold"/>
    <w:basedOn w:val="Normal"/>
    <w:link w:val="Emphasis"/>
    <w:uiPriority w:val="8"/>
    <w:qFormat/>
    <w:rsid w:val="00533C4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33C4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533C4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7/9781108667814.0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hi.ox.ac.uk/wp-content/uploads/Existential-Risks-2017-01-23.pdf"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32072</Words>
  <Characters>182816</Characters>
  <Application>Microsoft Office Word</Application>
  <DocSecurity>0</DocSecurity>
  <Lines>1523</Lines>
  <Paragraphs>428</Paragraphs>
  <ScaleCrop>false</ScaleCrop>
  <Company/>
  <LinksUpToDate>false</LinksUpToDate>
  <CharactersWithSpaces>214460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2026-03-27T16:03:00Z</dcterms:created>
  <dcterms:modified xsi:type="dcterms:W3CDTF">2026-03-27T16:20:00Z</dcterms:modified>
</cp:coreProperties>
</file>