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96FC" w14:textId="67AF8B51" w:rsidR="001B3405" w:rsidRDefault="001B3405" w:rsidP="001B3405">
      <w:pPr>
        <w:pStyle w:val="Heading3"/>
      </w:pPr>
      <w:r>
        <w:t xml:space="preserve">1NC---T </w:t>
      </w:r>
    </w:p>
    <w:p w14:paraId="2A479EFC" w14:textId="77777777" w:rsidR="001B3405" w:rsidRPr="00A86F76" w:rsidRDefault="001B3405" w:rsidP="001B3405">
      <w:pPr>
        <w:pStyle w:val="Heading4"/>
      </w:pPr>
      <w:r>
        <w:t xml:space="preserve">Substantial’ </w:t>
      </w:r>
      <w:r>
        <w:rPr>
          <w:u w:val="single"/>
        </w:rPr>
        <w:t>excludes</w:t>
      </w:r>
      <w:r>
        <w:t xml:space="preserve"> subsets.</w:t>
      </w:r>
    </w:p>
    <w:p w14:paraId="18AAE617" w14:textId="77777777" w:rsidR="001B3405" w:rsidRPr="009B6FCD" w:rsidRDefault="001B3405" w:rsidP="001B3405">
      <w:r w:rsidRPr="0009590B">
        <w:rPr>
          <w:rStyle w:val="Style13ptBold"/>
        </w:rPr>
        <w:t>Tax Court ’65</w:t>
      </w:r>
      <w:r>
        <w:t xml:space="preserve"> [U.S. Tax Court; July 23; Dudderar v. Commissioner of Internal Revenue. 44 T.C 632]</w:t>
      </w:r>
    </w:p>
    <w:p w14:paraId="6F49D133" w14:textId="77777777" w:rsidR="001B3405" w:rsidRPr="00A359E0" w:rsidRDefault="001B3405" w:rsidP="001B3405">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7DEB915A" w14:textId="0DEFC045" w:rsidR="001B3405" w:rsidRDefault="005674EB" w:rsidP="001B3405">
      <w:pPr>
        <w:pStyle w:val="Heading4"/>
      </w:pPr>
      <w:r>
        <w:t>Violation -- t</w:t>
      </w:r>
      <w:r w:rsidR="001B3405">
        <w:t xml:space="preserve">hey don’t affect </w:t>
      </w:r>
      <w:r w:rsidR="001B3405">
        <w:rPr>
          <w:u w:val="single"/>
        </w:rPr>
        <w:t>all workers</w:t>
      </w:r>
      <w:r w:rsidR="001B3405">
        <w:t>.</w:t>
      </w:r>
    </w:p>
    <w:p w14:paraId="6519F599" w14:textId="2CCEE92E" w:rsidR="001B3405" w:rsidRPr="001B3405" w:rsidRDefault="001B3405" w:rsidP="001B3405">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317CF5CC" w14:textId="4F742170" w:rsidR="001B3405" w:rsidRDefault="001B3405" w:rsidP="001B3405">
      <w:pPr>
        <w:pStyle w:val="Heading3"/>
      </w:pPr>
      <w:r>
        <w:lastRenderedPageBreak/>
        <w:t>1NC---PIC</w:t>
      </w:r>
    </w:p>
    <w:p w14:paraId="21EE6562" w14:textId="77777777" w:rsidR="001B3405" w:rsidRDefault="001B3405" w:rsidP="001B3405">
      <w:r>
        <w:t>Unions PIC:</w:t>
      </w:r>
    </w:p>
    <w:p w14:paraId="51B42503" w14:textId="77777777" w:rsidR="001B3405" w:rsidRDefault="001B3405" w:rsidP="001B3405">
      <w:pPr>
        <w:pStyle w:val="Heading4"/>
      </w:pPr>
      <w:r>
        <w:t>President Donald J. Trump and Vice President James D. Vance, citing health concerns, should resign.</w:t>
      </w:r>
    </w:p>
    <w:p w14:paraId="06FCB7B7" w14:textId="77777777" w:rsidR="001B3405" w:rsidRDefault="001B3405" w:rsidP="001B3405">
      <w:pPr>
        <w:pStyle w:val="Heading4"/>
      </w:pPr>
      <w:r>
        <w:t>The United States federal government should:</w:t>
      </w:r>
    </w:p>
    <w:p w14:paraId="28208FDE" w14:textId="77777777" w:rsidR="001B3405" w:rsidRDefault="001B3405" w:rsidP="001B3405">
      <w:pPr>
        <w:pStyle w:val="Heading4"/>
      </w:pPr>
      <w:r>
        <w:t>- forswear strengthening collective bargaining rights for federal workers;</w:t>
      </w:r>
    </w:p>
    <w:p w14:paraId="043C0DD2" w14:textId="77777777" w:rsidR="001B3405" w:rsidRPr="00F36536" w:rsidRDefault="001B3405" w:rsidP="001B3405">
      <w:pPr>
        <w:pStyle w:val="Heading4"/>
      </w:pPr>
      <w:r w:rsidRPr="00043188">
        <w:t>- substantially increase non-collective bargaining protections for federal workers;</w:t>
      </w:r>
    </w:p>
    <w:p w14:paraId="0EEAE06C" w14:textId="77777777" w:rsidR="001B3405" w:rsidRDefault="001B3405" w:rsidP="001B3405">
      <w:pPr>
        <w:pStyle w:val="Heading4"/>
      </w:pPr>
      <w:r>
        <w:t xml:space="preserve">- </w:t>
      </w:r>
      <w:r w:rsidRPr="00AF4FA4">
        <w:t xml:space="preserve">impeach and remove Presidents that contravene the prohibitions against politicizing the nonpartisan federal workforce stipulated by the Pendleton Act and/or Civil Service Reform Act; </w:t>
      </w:r>
    </w:p>
    <w:p w14:paraId="63B04C60" w14:textId="77777777" w:rsidR="001B3405" w:rsidRPr="00043188" w:rsidRDefault="001B3405" w:rsidP="001B3405">
      <w:pPr>
        <w:pStyle w:val="Heading4"/>
      </w:pPr>
      <w:r w:rsidRPr="00043188">
        <w:t>- repeal provision 5 U.S.C. § 7511(b)(2) of the Civil Service Reform Act;</w:t>
      </w:r>
    </w:p>
    <w:p w14:paraId="7D6EE11A" w14:textId="77777777" w:rsidR="001B3405" w:rsidRPr="00F36536" w:rsidRDefault="001B3405" w:rsidP="001B3405">
      <w:pPr>
        <w:pStyle w:val="Heading4"/>
      </w:pPr>
      <w:r w:rsidRPr="00043188">
        <w:t xml:space="preserve">- reinstate workers fired during </w:t>
      </w:r>
      <w:r w:rsidRPr="00B63D09">
        <w:t>Schedule Policy/Career</w:t>
      </w:r>
      <w:r w:rsidRPr="00043188">
        <w:t xml:space="preserve"> initiatives;</w:t>
      </w:r>
    </w:p>
    <w:p w14:paraId="21BEA7AC" w14:textId="77777777" w:rsidR="001B3405" w:rsidRPr="00AF4FA4" w:rsidRDefault="001B3405" w:rsidP="001B3405">
      <w:pPr>
        <w:pStyle w:val="Heading4"/>
      </w:pPr>
      <w:r>
        <w:t xml:space="preserve">- </w:t>
      </w:r>
      <w:r w:rsidRPr="00AF4FA4">
        <w:t>unanimously pass and promulgate a public announcement declaring the preceding policy;</w:t>
      </w:r>
    </w:p>
    <w:p w14:paraId="2A332350" w14:textId="77777777" w:rsidR="001B3405" w:rsidRDefault="001B3405" w:rsidP="001B3405">
      <w:pPr>
        <w:pStyle w:val="Heading4"/>
      </w:pPr>
      <w:bookmarkStart w:id="0" w:name="_Hlk218025241"/>
      <w:r w:rsidRPr="00043188">
        <w:t>- perpetually fund and staff regulatory agencies;</w:t>
      </w:r>
    </w:p>
    <w:p w14:paraId="06DE85E3" w14:textId="77777777" w:rsidR="001B3405" w:rsidRDefault="001B3405" w:rsidP="001B3405">
      <w:pPr>
        <w:pStyle w:val="Heading4"/>
      </w:pPr>
      <w:r>
        <w:t>- provide civil servants with legal counsel in employment disputes;</w:t>
      </w:r>
    </w:p>
    <w:p w14:paraId="21C3166E" w14:textId="77777777" w:rsidR="001B3405" w:rsidRPr="00AA3DCB" w:rsidRDefault="001B3405" w:rsidP="001B3405">
      <w:pPr>
        <w:pStyle w:val="Heading4"/>
      </w:pPr>
      <w:r>
        <w:t>- guarantee arbitration forums for workplace disputes in the federal civil service;</w:t>
      </w:r>
    </w:p>
    <w:p w14:paraId="54403FF1" w14:textId="77777777" w:rsidR="001B3405" w:rsidRDefault="001B3405" w:rsidP="001B3405">
      <w:pPr>
        <w:pStyle w:val="Heading4"/>
      </w:pPr>
      <w:r w:rsidRPr="00043188">
        <w:t xml:space="preserve">- </w:t>
      </w:r>
      <w:r>
        <w:t xml:space="preserve">and </w:t>
      </w:r>
      <w:r w:rsidRPr="00043188">
        <w:t>provide competitive wages and benefits for civil servants in comparison to private sector employees.</w:t>
      </w:r>
    </w:p>
    <w:p w14:paraId="3FE1F36B" w14:textId="77777777" w:rsidR="001B3405" w:rsidRPr="00F11959" w:rsidRDefault="001B3405" w:rsidP="001B3405">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5A4414CE" w14:textId="77777777" w:rsidR="001B3405" w:rsidRPr="00E4583C" w:rsidRDefault="001B3405" w:rsidP="001B3405">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00DF00E0" w14:textId="77777777" w:rsidR="001B3405" w:rsidRPr="00F11959" w:rsidRDefault="001B3405" w:rsidP="001B3405">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06314348" w14:textId="77777777" w:rsidR="001B3405" w:rsidRPr="00F11959" w:rsidRDefault="001B3405" w:rsidP="001B3405">
      <w:pPr>
        <w:rPr>
          <w:sz w:val="16"/>
        </w:rPr>
      </w:pPr>
      <w:bookmarkStart w:id="1" w:name="_Hlk209882093"/>
      <w:bookmarkStart w:id="2"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2AEED396" w14:textId="77777777" w:rsidR="001B3405" w:rsidRPr="00F11959" w:rsidRDefault="001B3405" w:rsidP="001B3405">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w:t>
      </w:r>
      <w:r w:rsidRPr="00F11959">
        <w:rPr>
          <w:sz w:val="16"/>
        </w:rPr>
        <w:lastRenderedPageBreak/>
        <w:t xml:space="preserve">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1"/>
    <w:p w14:paraId="2737E9D6" w14:textId="77777777" w:rsidR="001B3405" w:rsidRPr="00F11959" w:rsidRDefault="001B3405" w:rsidP="001B3405">
      <w:pPr>
        <w:rPr>
          <w:sz w:val="16"/>
        </w:rPr>
      </w:pPr>
      <w:r w:rsidRPr="00F11959">
        <w:rPr>
          <w:sz w:val="16"/>
        </w:rPr>
        <w:t>In what alternate universe can private organizations invalidate legislation passed by elected representatives?</w:t>
      </w:r>
    </w:p>
    <w:p w14:paraId="27128BC0" w14:textId="77777777" w:rsidR="001B3405" w:rsidRPr="00F11959" w:rsidRDefault="001B3405" w:rsidP="001B3405">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0D880E25" w14:textId="77777777" w:rsidR="001B3405" w:rsidRPr="00F11959" w:rsidRDefault="001B3405" w:rsidP="001B3405">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379364EA" w14:textId="77777777" w:rsidR="001B3405" w:rsidRPr="00F11959" w:rsidRDefault="001B3405" w:rsidP="001B3405">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2C93416F" w14:textId="77777777" w:rsidR="001B3405" w:rsidRPr="00F11959" w:rsidRDefault="001B3405" w:rsidP="001B3405">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2"/>
    <w:p w14:paraId="28420815" w14:textId="77777777" w:rsidR="001B3405" w:rsidRPr="00F11959" w:rsidRDefault="001B3405" w:rsidP="001B3405">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083CCF6B" w14:textId="77777777" w:rsidR="001B3405" w:rsidRPr="00F11959" w:rsidRDefault="001B3405" w:rsidP="001B3405">
      <w:pPr>
        <w:rPr>
          <w:sz w:val="16"/>
        </w:rPr>
      </w:pPr>
      <w:r w:rsidRPr="00F11959">
        <w:rPr>
          <w:sz w:val="16"/>
        </w:rPr>
        <w:t>These are values most Americans share, regardless of political affiliation.</w:t>
      </w:r>
    </w:p>
    <w:p w14:paraId="1FEE01C8" w14:textId="77777777" w:rsidR="001B3405" w:rsidRPr="00F11959" w:rsidRDefault="001B3405" w:rsidP="001B3405">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08C71B32" w14:textId="77777777" w:rsidR="001B3405" w:rsidRPr="00F11959" w:rsidRDefault="001B3405" w:rsidP="001B3405">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596AEFDB" w14:textId="77777777" w:rsidR="001B3405" w:rsidRPr="00F11959" w:rsidRDefault="001B3405" w:rsidP="001B3405">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76808237" w14:textId="77777777" w:rsidR="001B3405" w:rsidRPr="00F11959" w:rsidRDefault="001B3405" w:rsidP="001B3405">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3B107A22" w14:textId="77777777" w:rsidR="001B3405" w:rsidRPr="00F11959" w:rsidRDefault="001B3405" w:rsidP="001B3405">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022A3176" w14:textId="77777777" w:rsidR="001B3405" w:rsidRPr="00F11959" w:rsidRDefault="001B3405" w:rsidP="001B3405">
      <w:pPr>
        <w:rPr>
          <w:sz w:val="16"/>
        </w:rPr>
      </w:pPr>
      <w:r w:rsidRPr="00F11959">
        <w:rPr>
          <w:rStyle w:val="StyleUnderline"/>
        </w:rPr>
        <w:lastRenderedPageBreak/>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27B83DCE" w14:textId="77777777" w:rsidR="001B3405" w:rsidRPr="00F11959" w:rsidRDefault="001B3405" w:rsidP="001B3405">
      <w:pPr>
        <w:rPr>
          <w:sz w:val="16"/>
        </w:rPr>
      </w:pPr>
      <w:r w:rsidRPr="00F11959">
        <w:rPr>
          <w:sz w:val="16"/>
        </w:rPr>
        <w:t>Only then can we achieve what both parties claim to want — a government that works for all Americans.</w:t>
      </w:r>
    </w:p>
    <w:bookmarkEnd w:id="0"/>
    <w:p w14:paraId="042B5600" w14:textId="1304F515" w:rsidR="005D388F" w:rsidRDefault="001B3405" w:rsidP="001B3405">
      <w:pPr>
        <w:pStyle w:val="Heading3"/>
      </w:pPr>
      <w:r>
        <w:lastRenderedPageBreak/>
        <w:t>1NC---DA</w:t>
      </w:r>
    </w:p>
    <w:p w14:paraId="4AB3B4ED" w14:textId="77777777" w:rsidR="001B3405" w:rsidRDefault="001B3405" w:rsidP="001B3405">
      <w:pPr>
        <w:pStyle w:val="Heading4"/>
      </w:pPr>
      <w:r>
        <w:t>Dems win.</w:t>
      </w:r>
    </w:p>
    <w:p w14:paraId="6B30BE90" w14:textId="77777777" w:rsidR="001B3405" w:rsidRDefault="001B3405" w:rsidP="001B3405">
      <w:r w:rsidRPr="006E437C">
        <w:rPr>
          <w:rStyle w:val="Style13ptBold"/>
        </w:rPr>
        <w:t xml:space="preserve">Covey ’1-15 </w:t>
      </w:r>
      <w:r>
        <w:t>[Erin; 2026; US House analyst for The Cook Political Report; Cook Political Report, "Eighteen House Ratings Shift Toward Democrats," https://www.cookpolitical.com/analysis/house/house-overview/eighteen-house-ratings-shift-toward-democrats]</w:t>
      </w:r>
    </w:p>
    <w:p w14:paraId="480B8BAE" w14:textId="77777777" w:rsidR="001B3405" w:rsidRPr="005B7A32" w:rsidRDefault="001B3405" w:rsidP="001B3405">
      <w:pPr>
        <w:rPr>
          <w:u w:val="single"/>
        </w:rPr>
      </w:pPr>
      <w:r>
        <w:t xml:space="preserve">Ten months out from Election Day, it’s increasingly clear that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highlight w:val="cyan"/>
          <w:u w:val="single"/>
        </w:rPr>
        <w:t>are in</w:t>
      </w:r>
      <w:r w:rsidRPr="005B7A32">
        <w:rPr>
          <w:u w:val="single"/>
        </w:rPr>
        <w:t xml:space="preserve"> a </w:t>
      </w:r>
      <w:r w:rsidRPr="005B7A32">
        <w:rPr>
          <w:rStyle w:val="Emphasis"/>
          <w:highlight w:val="cyan"/>
        </w:rPr>
        <w:t>strong position</w:t>
      </w:r>
      <w:r w:rsidRPr="005B7A32">
        <w:rPr>
          <w:highlight w:val="cyan"/>
          <w:u w:val="single"/>
        </w:rPr>
        <w:t xml:space="preserve"> </w:t>
      </w:r>
      <w:r w:rsidRPr="005B7A32">
        <w:rPr>
          <w:b/>
          <w:bCs/>
          <w:highlight w:val="cyan"/>
          <w:u w:val="single"/>
        </w:rPr>
        <w:t>to win</w:t>
      </w:r>
      <w:r w:rsidRPr="005B7A32">
        <w:rPr>
          <w:u w:val="single"/>
        </w:rPr>
        <w:t xml:space="preserve"> </w:t>
      </w:r>
      <w:r w:rsidRPr="005B7A32">
        <w:rPr>
          <w:rStyle w:val="Emphasis"/>
          <w:b w:val="0"/>
          <w:bCs/>
        </w:rPr>
        <w:t xml:space="preserve">control of </w:t>
      </w:r>
      <w:r w:rsidRPr="005B7A32">
        <w:rPr>
          <w:rStyle w:val="Emphasis"/>
          <w:b w:val="0"/>
          <w:bCs/>
          <w:highlight w:val="cyan"/>
        </w:rPr>
        <w:t>the House</w:t>
      </w:r>
      <w:r w:rsidRPr="005B7A32">
        <w:rPr>
          <w:u w:val="single"/>
        </w:rPr>
        <w:t xml:space="preserve"> this November.</w:t>
      </w:r>
    </w:p>
    <w:p w14:paraId="7DFA654E" w14:textId="77777777" w:rsidR="001B3405" w:rsidRDefault="001B3405" w:rsidP="001B3405">
      <w:r>
        <w:t xml:space="preserve">All the major indicators — the </w:t>
      </w:r>
      <w:r w:rsidRPr="005B7A32">
        <w:rPr>
          <w:highlight w:val="cyan"/>
          <w:u w:val="single"/>
        </w:rPr>
        <w:t xml:space="preserve">president’s </w:t>
      </w:r>
      <w:r w:rsidRPr="005B7A32">
        <w:rPr>
          <w:rStyle w:val="Emphasis"/>
          <w:b w:val="0"/>
          <w:bCs/>
          <w:highlight w:val="cyan"/>
        </w:rPr>
        <w:t>unpopularity</w:t>
      </w:r>
      <w:r w:rsidRPr="005B7A32">
        <w:rPr>
          <w:u w:val="single"/>
        </w:rPr>
        <w:t xml:space="preserve">, </w:t>
      </w:r>
      <w:r w:rsidRPr="005B7A32">
        <w:rPr>
          <w:highlight w:val="cyan"/>
          <w:u w:val="single"/>
        </w:rPr>
        <w:t>special election</w:t>
      </w:r>
      <w:r w:rsidRPr="005B7A32">
        <w:rPr>
          <w:u w:val="single"/>
        </w:rPr>
        <w:t xml:space="preserve"> results </w:t>
      </w:r>
      <w:r w:rsidRPr="005B7A32">
        <w:rPr>
          <w:highlight w:val="cyan"/>
          <w:u w:val="single"/>
        </w:rPr>
        <w:t>and</w:t>
      </w:r>
      <w:r w:rsidRPr="005B7A32">
        <w:rPr>
          <w:u w:val="single"/>
        </w:rPr>
        <w:t xml:space="preserve"> the </w:t>
      </w:r>
      <w:r w:rsidRPr="005B7A32">
        <w:rPr>
          <w:highlight w:val="cyan"/>
          <w:u w:val="single"/>
        </w:rPr>
        <w:t>generic congressional ballot</w:t>
      </w:r>
      <w:r w:rsidRPr="005B7A32">
        <w:rPr>
          <w:u w:val="single"/>
        </w:rPr>
        <w:t xml:space="preserve"> </w:t>
      </w:r>
      <w:r>
        <w:t xml:space="preserve">— </w:t>
      </w:r>
      <w:r w:rsidRPr="005B7A32">
        <w:rPr>
          <w:highlight w:val="cyan"/>
          <w:u w:val="single"/>
        </w:rPr>
        <w:t>point</w:t>
      </w:r>
      <w:r w:rsidRPr="005B7A32">
        <w:rPr>
          <w:u w:val="single"/>
        </w:rPr>
        <w:t xml:space="preserve"> </w:t>
      </w:r>
      <w:r w:rsidRPr="005B7A32">
        <w:rPr>
          <w:highlight w:val="cyan"/>
          <w:u w:val="single"/>
        </w:rPr>
        <w:t>to</w:t>
      </w:r>
      <w:r>
        <w:t xml:space="preserve"> a </w:t>
      </w:r>
      <w:r w:rsidRPr="005B7A32">
        <w:rPr>
          <w:rStyle w:val="Emphasis"/>
          <w:highlight w:val="cyan"/>
        </w:rPr>
        <w:t>favorable environment</w:t>
      </w:r>
      <w:r w:rsidRPr="005B7A32">
        <w:rPr>
          <w:u w:val="single"/>
        </w:rPr>
        <w:t xml:space="preserve"> for Democrats</w:t>
      </w:r>
      <w:r>
        <w:t xml:space="preserve">. President Donald </w:t>
      </w:r>
      <w:r w:rsidRPr="005B7A32">
        <w:rPr>
          <w:highlight w:val="cyan"/>
          <w:u w:val="single"/>
        </w:rPr>
        <w:t>Trump’s</w:t>
      </w:r>
      <w:r w:rsidRPr="005B7A32">
        <w:rPr>
          <w:u w:val="single"/>
        </w:rPr>
        <w:t xml:space="preserve"> </w:t>
      </w:r>
      <w:r w:rsidRPr="005B7A32">
        <w:rPr>
          <w:highlight w:val="cyan"/>
          <w:u w:val="single"/>
        </w:rPr>
        <w:t xml:space="preserve">approval </w:t>
      </w:r>
      <w:r w:rsidRPr="005B7A32">
        <w:rPr>
          <w:u w:val="single"/>
        </w:rPr>
        <w:t xml:space="preserve">rating </w:t>
      </w:r>
      <w:r w:rsidRPr="005B7A32">
        <w:rPr>
          <w:highlight w:val="cyan"/>
          <w:u w:val="single"/>
        </w:rPr>
        <w:t>sits at 42%,</w:t>
      </w:r>
      <w:r>
        <w:t xml:space="preserve"> driven by Americans’ widespread frustration over the economy. And </w:t>
      </w:r>
      <w:r w:rsidRPr="005B7A32">
        <w:rPr>
          <w:u w:val="single"/>
        </w:rPr>
        <w:t xml:space="preserve">Democratic candidates’ </w:t>
      </w:r>
      <w:r w:rsidRPr="005B7A32">
        <w:rPr>
          <w:b/>
          <w:bCs/>
          <w:u w:val="single"/>
        </w:rPr>
        <w:t>consistent overperformance in special elections</w:t>
      </w:r>
      <w:r w:rsidRPr="005B7A32">
        <w:rPr>
          <w:u w:val="single"/>
        </w:rPr>
        <w:t xml:space="preserve"> shows </w:t>
      </w:r>
      <w:r w:rsidRPr="005B7A32">
        <w:rPr>
          <w:highlight w:val="cyan"/>
          <w:u w:val="single"/>
        </w:rPr>
        <w:t xml:space="preserve">their </w:t>
      </w:r>
      <w:r w:rsidRPr="005B7A32">
        <w:rPr>
          <w:b/>
          <w:bCs/>
          <w:highlight w:val="cyan"/>
          <w:u w:val="single"/>
        </w:rPr>
        <w:t>voters are</w:t>
      </w:r>
      <w:r w:rsidRPr="005B7A32">
        <w:rPr>
          <w:highlight w:val="cyan"/>
          <w:u w:val="single"/>
        </w:rPr>
        <w:t xml:space="preserve"> </w:t>
      </w:r>
      <w:r w:rsidRPr="005B7A32">
        <w:rPr>
          <w:rStyle w:val="Emphasis"/>
          <w:highlight w:val="cyan"/>
        </w:rPr>
        <w:t>more motivated</w:t>
      </w:r>
      <w:r w:rsidRPr="005B7A32">
        <w:rPr>
          <w:u w:val="single"/>
        </w:rPr>
        <w:t xml:space="preserve"> </w:t>
      </w:r>
      <w:r w:rsidRPr="005B7A32">
        <w:rPr>
          <w:b/>
          <w:bCs/>
          <w:u w:val="single"/>
        </w:rPr>
        <w:t>to turn out</w:t>
      </w:r>
      <w:r w:rsidRPr="005B7A32">
        <w:rPr>
          <w:u w:val="single"/>
        </w:rPr>
        <w:t xml:space="preserve"> </w:t>
      </w:r>
      <w:r w:rsidRPr="005B7A32">
        <w:rPr>
          <w:highlight w:val="cyan"/>
          <w:u w:val="single"/>
        </w:rPr>
        <w:t>than Republicans</w:t>
      </w:r>
      <w:r>
        <w:t xml:space="preserve"> — despite the fact that many Democratic voters have a dim view of their own party.</w:t>
      </w:r>
    </w:p>
    <w:p w14:paraId="0A0D4C0A" w14:textId="77777777" w:rsidR="001B3405" w:rsidRPr="00FE396D" w:rsidRDefault="001B3405" w:rsidP="001B3405">
      <w:r w:rsidRPr="005B7A32">
        <w:rPr>
          <w:highlight w:val="cyan"/>
          <w:u w:val="single"/>
        </w:rPr>
        <w:t>House D</w:t>
      </w:r>
      <w:r w:rsidRPr="005B7A32">
        <w:rPr>
          <w:u w:val="single"/>
        </w:rPr>
        <w:t>emocrat</w:t>
      </w:r>
      <w:r w:rsidRPr="005B7A32">
        <w:rPr>
          <w:highlight w:val="cyan"/>
          <w:u w:val="single"/>
        </w:rPr>
        <w:t>s</w:t>
      </w:r>
      <w:r w:rsidRPr="005B7A32">
        <w:rPr>
          <w:u w:val="single"/>
        </w:rPr>
        <w:t xml:space="preserve"> only </w:t>
      </w:r>
      <w:r w:rsidRPr="005B7A32">
        <w:rPr>
          <w:highlight w:val="cyan"/>
          <w:u w:val="single"/>
        </w:rPr>
        <w:t>need</w:t>
      </w:r>
      <w:r w:rsidRPr="005B7A32">
        <w:rPr>
          <w:u w:val="single"/>
        </w:rPr>
        <w:t xml:space="preserve"> to </w:t>
      </w:r>
      <w:r w:rsidRPr="005B7A32">
        <w:rPr>
          <w:rStyle w:val="Emphasis"/>
        </w:rPr>
        <w:t xml:space="preserve">flip </w:t>
      </w:r>
      <w:r w:rsidRPr="005B7A32">
        <w:rPr>
          <w:rStyle w:val="Emphasis"/>
          <w:highlight w:val="cyan"/>
        </w:rPr>
        <w:t>three seats</w:t>
      </w:r>
      <w:r w:rsidRPr="005B7A32">
        <w:rPr>
          <w:u w:val="single"/>
        </w:rPr>
        <w:t xml:space="preserve"> to win</w:t>
      </w:r>
      <w:r>
        <w:t xml:space="preserve"> a majority. Even if Democrats lose some of their own members defending particularly difficult seats, </w:t>
      </w:r>
      <w:r w:rsidRPr="005B7A32">
        <w:rPr>
          <w:u w:val="single"/>
        </w:rPr>
        <w:t xml:space="preserve">the number of </w:t>
      </w:r>
      <w:r w:rsidRPr="005B7A32">
        <w:rPr>
          <w:highlight w:val="cyan"/>
          <w:u w:val="single"/>
        </w:rPr>
        <w:t>Republicans in peril</w:t>
      </w:r>
      <w:r w:rsidRPr="005B7A32">
        <w:rPr>
          <w:u w:val="single"/>
        </w:rPr>
        <w:t xml:space="preserve"> should </w:t>
      </w:r>
      <w:r w:rsidRPr="005B7A32">
        <w:rPr>
          <w:highlight w:val="cyan"/>
          <w:u w:val="single"/>
        </w:rPr>
        <w:t>give</w:t>
      </w:r>
      <w:r w:rsidRPr="005B7A32">
        <w:rPr>
          <w:u w:val="single"/>
        </w:rPr>
        <w:t xml:space="preserve"> </w:t>
      </w:r>
      <w:r w:rsidRPr="005B7A32">
        <w:rPr>
          <w:highlight w:val="cyan"/>
          <w:u w:val="single"/>
        </w:rPr>
        <w:t>Dem</w:t>
      </w:r>
      <w:r w:rsidRPr="005B7A32">
        <w:rPr>
          <w:u w:val="single"/>
        </w:rPr>
        <w:t>ocrat</w:t>
      </w:r>
      <w:r w:rsidRPr="005B7A32">
        <w:rPr>
          <w:highlight w:val="cyan"/>
          <w:u w:val="single"/>
        </w:rPr>
        <w:t>s</w:t>
      </w:r>
      <w:r w:rsidRPr="005B7A32">
        <w:rPr>
          <w:u w:val="single"/>
        </w:rPr>
        <w:t xml:space="preserve"> </w:t>
      </w:r>
      <w:r w:rsidRPr="005B7A32">
        <w:rPr>
          <w:rStyle w:val="Emphasis"/>
          <w:highlight w:val="cyan"/>
        </w:rPr>
        <w:t>more</w:t>
      </w:r>
      <w:r w:rsidRPr="005B7A32">
        <w:rPr>
          <w:rStyle w:val="Emphasis"/>
        </w:rPr>
        <w:t xml:space="preserve"> </w:t>
      </w:r>
      <w:r w:rsidRPr="005B7A32">
        <w:rPr>
          <w:rStyle w:val="Emphasis"/>
          <w:b w:val="0"/>
          <w:bCs/>
          <w:highlight w:val="cyan"/>
        </w:rPr>
        <w:t>than enough</w:t>
      </w:r>
      <w:r>
        <w:t xml:space="preserve"> opportunities to win 218 seats.</w:t>
      </w:r>
    </w:p>
    <w:p w14:paraId="58B61AC0" w14:textId="77777777" w:rsidR="00E653A5" w:rsidRDefault="00E653A5" w:rsidP="00E653A5">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5D2D266B" w14:textId="77777777" w:rsidR="00E653A5" w:rsidRPr="00F0030B" w:rsidRDefault="00E653A5" w:rsidP="00E653A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827BB94" w14:textId="77777777" w:rsidR="00E653A5" w:rsidRPr="0018473B" w:rsidRDefault="00E653A5" w:rsidP="00E653A5">
      <w:pPr>
        <w:rPr>
          <w:sz w:val="16"/>
        </w:rPr>
      </w:pPr>
      <w:bookmarkStart w:id="3"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753D50A" w14:textId="77777777" w:rsidR="00E653A5" w:rsidRPr="0018473B" w:rsidRDefault="00E653A5" w:rsidP="00E653A5">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620A3EC" w14:textId="77777777" w:rsidR="00E653A5" w:rsidRPr="0018473B" w:rsidRDefault="00E653A5" w:rsidP="00E653A5">
      <w:pPr>
        <w:rPr>
          <w:sz w:val="16"/>
        </w:rPr>
      </w:pPr>
      <w:r w:rsidRPr="0018473B">
        <w:rPr>
          <w:sz w:val="16"/>
        </w:rPr>
        <w:lastRenderedPageBreak/>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D3D4C8F" w14:textId="77777777" w:rsidR="00E653A5" w:rsidRPr="004B5C22" w:rsidRDefault="00E653A5" w:rsidP="00E653A5">
      <w:pPr>
        <w:rPr>
          <w:sz w:val="12"/>
          <w:szCs w:val="18"/>
        </w:rPr>
      </w:pPr>
      <w:r w:rsidRPr="004B5C22">
        <w:rPr>
          <w:sz w:val="12"/>
          <w:szCs w:val="18"/>
        </w:rPr>
        <w:t>&lt;&lt;TABLE OMITTED&gt;&gt;</w:t>
      </w:r>
    </w:p>
    <w:bookmarkEnd w:id="3"/>
    <w:p w14:paraId="23AEC9CA" w14:textId="77777777" w:rsidR="00E653A5" w:rsidRPr="004B5C22" w:rsidRDefault="00E653A5" w:rsidP="00E653A5">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3801AEF" w14:textId="77777777" w:rsidR="00E653A5" w:rsidRPr="004B5C22" w:rsidRDefault="00E653A5" w:rsidP="00E653A5">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6496006A" w14:textId="77777777" w:rsidR="00E653A5" w:rsidRPr="004B5C22" w:rsidRDefault="00E653A5" w:rsidP="00E653A5">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699AC82F" w14:textId="77777777" w:rsidR="00E653A5" w:rsidRPr="004B5C22" w:rsidRDefault="00E653A5" w:rsidP="00E653A5">
      <w:pPr>
        <w:rPr>
          <w:sz w:val="12"/>
          <w:szCs w:val="18"/>
        </w:rPr>
      </w:pPr>
      <w:r w:rsidRPr="004B5C22">
        <w:rPr>
          <w:sz w:val="12"/>
          <w:szCs w:val="18"/>
        </w:rPr>
        <w:t>&lt;&lt;FIGURE OMITTED&gt;&gt;</w:t>
      </w:r>
    </w:p>
    <w:p w14:paraId="71FE9F91" w14:textId="77777777" w:rsidR="00E653A5" w:rsidRPr="004B5C22" w:rsidRDefault="00E653A5" w:rsidP="00E653A5">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03C7E7A" w14:textId="77777777" w:rsidR="00E653A5" w:rsidRPr="004B5C22" w:rsidRDefault="00E653A5" w:rsidP="00E653A5">
      <w:pPr>
        <w:rPr>
          <w:sz w:val="12"/>
          <w:szCs w:val="18"/>
        </w:rPr>
      </w:pPr>
      <w:r w:rsidRPr="004B5C22">
        <w:rPr>
          <w:sz w:val="12"/>
          <w:szCs w:val="18"/>
        </w:rPr>
        <w:t>&lt;&lt;FIGURE OMITTED&gt;&gt;</w:t>
      </w:r>
    </w:p>
    <w:p w14:paraId="3BCCF173" w14:textId="77777777" w:rsidR="00E653A5" w:rsidRPr="004B5C22" w:rsidRDefault="00E653A5" w:rsidP="00E653A5">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057AE88" w14:textId="77777777" w:rsidR="00E653A5" w:rsidRPr="004B5C22" w:rsidRDefault="00E653A5" w:rsidP="00E653A5">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ECF6481" w14:textId="77777777" w:rsidR="00E653A5" w:rsidRPr="0018473B" w:rsidRDefault="00E653A5" w:rsidP="00E653A5">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754FA58B" w14:textId="77777777" w:rsidR="00E653A5" w:rsidRPr="0018473B" w:rsidRDefault="00E653A5" w:rsidP="00E653A5">
      <w:pPr>
        <w:rPr>
          <w:sz w:val="16"/>
        </w:rPr>
      </w:pPr>
      <w:r w:rsidRPr="0018473B">
        <w:rPr>
          <w:sz w:val="16"/>
        </w:rPr>
        <w:t>&lt;&lt;FIGURE OMITTED&gt;&gt;</w:t>
      </w:r>
    </w:p>
    <w:p w14:paraId="0B8EA8EE" w14:textId="77777777" w:rsidR="00E653A5" w:rsidRPr="0018473B" w:rsidRDefault="00E653A5" w:rsidP="00E653A5">
      <w:pPr>
        <w:rPr>
          <w:sz w:val="16"/>
        </w:rPr>
      </w:pPr>
      <w:r w:rsidRPr="0018473B">
        <w:rPr>
          <w:sz w:val="16"/>
        </w:rPr>
        <w:t xml:space="preserve">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w:t>
      </w:r>
      <w:r w:rsidRPr="0018473B">
        <w:rPr>
          <w:sz w:val="16"/>
        </w:rPr>
        <w:lastRenderedPageBreak/>
        <w:t>increased spending on Social Security and public schools was 2.5%. Though small, this population is unquestionably large enough to make the difference in working-class-heavy swing states.</w:t>
      </w:r>
    </w:p>
    <w:p w14:paraId="7AF3676F" w14:textId="77777777" w:rsidR="00E653A5" w:rsidRPr="0018473B" w:rsidRDefault="00E653A5" w:rsidP="00E653A5">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6D3F745" w14:textId="77777777" w:rsidR="00E653A5" w:rsidRPr="0018473B" w:rsidRDefault="00E653A5" w:rsidP="00E653A5">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CC20C1F" w14:textId="77777777" w:rsidR="00E653A5" w:rsidRPr="004B5C22" w:rsidRDefault="00E653A5" w:rsidP="00E653A5">
      <w:pPr>
        <w:rPr>
          <w:sz w:val="12"/>
          <w:szCs w:val="18"/>
        </w:rPr>
      </w:pPr>
      <w:r w:rsidRPr="004B5C22">
        <w:rPr>
          <w:sz w:val="12"/>
          <w:szCs w:val="18"/>
        </w:rPr>
        <w:t>&lt;&lt;TABLE OMITTED&gt;&gt;</w:t>
      </w:r>
    </w:p>
    <w:p w14:paraId="6B57FD57" w14:textId="77777777" w:rsidR="00E653A5" w:rsidRPr="004B5C22" w:rsidRDefault="00E653A5" w:rsidP="00E653A5">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99EEB04" w14:textId="77777777" w:rsidR="00E653A5" w:rsidRPr="004B5C22" w:rsidRDefault="00E653A5" w:rsidP="00E653A5">
      <w:pPr>
        <w:rPr>
          <w:sz w:val="12"/>
          <w:szCs w:val="18"/>
        </w:rPr>
      </w:pPr>
      <w:r w:rsidRPr="004B5C22">
        <w:rPr>
          <w:sz w:val="12"/>
          <w:szCs w:val="18"/>
        </w:rPr>
        <w:t>&lt;&lt;TABLE OMITTED&gt;&gt;</w:t>
      </w:r>
    </w:p>
    <w:p w14:paraId="50AACE65" w14:textId="77777777" w:rsidR="00E653A5" w:rsidRPr="004B5C22" w:rsidRDefault="00E653A5" w:rsidP="00E653A5">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43BCDFA5" w14:textId="77777777" w:rsidR="00E653A5" w:rsidRPr="004B5C22" w:rsidRDefault="00E653A5" w:rsidP="00E653A5">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FDC8672" w14:textId="77777777" w:rsidR="00E653A5" w:rsidRPr="004B5C22" w:rsidRDefault="00E653A5" w:rsidP="00E653A5">
      <w:pPr>
        <w:rPr>
          <w:sz w:val="12"/>
          <w:szCs w:val="18"/>
        </w:rPr>
      </w:pPr>
      <w:r w:rsidRPr="004B5C22">
        <w:rPr>
          <w:sz w:val="12"/>
          <w:szCs w:val="18"/>
        </w:rPr>
        <w:t>&lt;&lt;FIGURE OMITTED&gt;&gt;</w:t>
      </w:r>
    </w:p>
    <w:p w14:paraId="0A1EA486" w14:textId="77777777" w:rsidR="00E653A5" w:rsidRPr="004B5C22" w:rsidRDefault="00E653A5" w:rsidP="00E653A5">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49A6BBD" w14:textId="77777777" w:rsidR="00E653A5" w:rsidRPr="004B5C22" w:rsidRDefault="00E653A5" w:rsidP="00E653A5">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324214E" w14:textId="77777777" w:rsidR="00E653A5" w:rsidRPr="004B5C22" w:rsidRDefault="00E653A5" w:rsidP="00E653A5">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C1E7989" w14:textId="77777777" w:rsidR="00E653A5" w:rsidRPr="004B5C22" w:rsidRDefault="00E653A5" w:rsidP="00E653A5">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829728F" w14:textId="77777777" w:rsidR="00E653A5" w:rsidRPr="0018473B" w:rsidRDefault="00E653A5" w:rsidP="00E653A5">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091CA01C" w14:textId="77777777" w:rsidR="00E653A5" w:rsidRPr="0018473B" w:rsidRDefault="00E653A5" w:rsidP="00E653A5">
      <w:pPr>
        <w:rPr>
          <w:sz w:val="16"/>
        </w:rPr>
      </w:pPr>
      <w:r w:rsidRPr="0018473B">
        <w:rPr>
          <w:sz w:val="16"/>
        </w:rPr>
        <w:lastRenderedPageBreak/>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2A370294" w14:textId="77777777" w:rsidR="00E653A5" w:rsidRPr="0018473B" w:rsidRDefault="00E653A5" w:rsidP="00E653A5">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1B6AA848" w14:textId="77777777" w:rsidR="00E653A5" w:rsidRPr="0018473B" w:rsidRDefault="00E653A5" w:rsidP="00E653A5">
      <w:pPr>
        <w:rPr>
          <w:sz w:val="16"/>
        </w:rPr>
      </w:pPr>
      <w:r w:rsidRPr="0018473B">
        <w:rPr>
          <w:sz w:val="16"/>
        </w:rPr>
        <w:t>Conclusion</w:t>
      </w:r>
    </w:p>
    <w:p w14:paraId="65C694B1" w14:textId="77777777" w:rsidR="00E653A5" w:rsidRPr="0018473B" w:rsidRDefault="00E653A5" w:rsidP="00E653A5">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C237E6E" w14:textId="74ECEEDC" w:rsidR="00E653A5" w:rsidRPr="00E653A5" w:rsidRDefault="00E653A5" w:rsidP="00E653A5">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3B2AC1EC" w14:textId="01094833" w:rsidR="001B3405" w:rsidRDefault="001B3405" w:rsidP="001B3405">
      <w:pPr>
        <w:pStyle w:val="Heading4"/>
      </w:pPr>
      <w:r>
        <w:t xml:space="preserve">Dem win blocks the </w:t>
      </w:r>
      <w:r w:rsidRPr="005A2B67">
        <w:rPr>
          <w:u w:val="single"/>
        </w:rPr>
        <w:t>Golden Dome</w:t>
      </w:r>
      <w:r>
        <w:t>.</w:t>
      </w:r>
    </w:p>
    <w:p w14:paraId="725E4D9A" w14:textId="77777777" w:rsidR="001B3405" w:rsidRPr="00C840BF" w:rsidRDefault="001B3405" w:rsidP="001B340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6D4091A" w14:textId="77777777" w:rsidR="001B3405" w:rsidRPr="000F3AE0" w:rsidRDefault="001B3405" w:rsidP="001B340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F6E0389" w14:textId="77777777" w:rsidR="001B3405" w:rsidRPr="000F3AE0" w:rsidRDefault="001B3405" w:rsidP="001B340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A8A777C" w14:textId="77777777" w:rsidR="001B3405" w:rsidRPr="000F3AE0" w:rsidRDefault="001B3405" w:rsidP="001B3405">
      <w:pPr>
        <w:rPr>
          <w:sz w:val="16"/>
        </w:rPr>
      </w:pPr>
      <w:r w:rsidRPr="000F3AE0">
        <w:rPr>
          <w:sz w:val="16"/>
        </w:rPr>
        <w:t>As much as the space industry has evolved, Whiting cautioned that “there is some fragility in that defense industrial base and in that commercial space sector.”</w:t>
      </w:r>
    </w:p>
    <w:p w14:paraId="1D16AC49" w14:textId="77777777" w:rsidR="001B3405" w:rsidRPr="000F3AE0" w:rsidRDefault="001B3405" w:rsidP="001B3405">
      <w:pPr>
        <w:rPr>
          <w:sz w:val="16"/>
        </w:rPr>
      </w:pPr>
      <w:r w:rsidRPr="000F3AE0">
        <w:rPr>
          <w:sz w:val="16"/>
        </w:rPr>
        <w:t>In the past, several large companies have relied on a single subcontractor to supply critical components, which creates “a choke point for us,” Whiting said.</w:t>
      </w:r>
    </w:p>
    <w:p w14:paraId="09DC3700" w14:textId="77777777" w:rsidR="001B3405" w:rsidRPr="000F3AE0" w:rsidRDefault="001B3405" w:rsidP="001B3405">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036C39B" w14:textId="77777777" w:rsidR="001B3405" w:rsidRPr="000F3AE0" w:rsidRDefault="001B3405" w:rsidP="001B340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FFAEB86" w14:textId="77777777" w:rsidR="001B3405" w:rsidRPr="000F3AE0" w:rsidRDefault="001B3405" w:rsidP="001B3405">
      <w:pPr>
        <w:rPr>
          <w:sz w:val="16"/>
        </w:rPr>
      </w:pPr>
      <w:r w:rsidRPr="000F3AE0">
        <w:rPr>
          <w:sz w:val="16"/>
        </w:rPr>
        <w:t>The program’s first tranche of satellites was supposed to launch this year but is delayed. Tranche two has about 50 satellites under contract and in production.</w:t>
      </w:r>
    </w:p>
    <w:p w14:paraId="482A41D4" w14:textId="77777777" w:rsidR="001B3405" w:rsidRPr="000F3AE0" w:rsidRDefault="001B3405" w:rsidP="001B340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82C4D2A" w14:textId="77777777" w:rsidR="001B3405" w:rsidRPr="000F3AE0" w:rsidRDefault="001B3405" w:rsidP="001B340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699145A" w14:textId="77777777" w:rsidR="001B3405" w:rsidRDefault="001B3405" w:rsidP="001B340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9AEC790" w14:textId="77777777" w:rsidR="001B3405" w:rsidRDefault="001B3405" w:rsidP="001B340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12ADDB7" w14:textId="77777777" w:rsidR="001B3405" w:rsidRPr="00AD10EE" w:rsidRDefault="001B3405" w:rsidP="001B3405">
      <w:pPr>
        <w:rPr>
          <w:sz w:val="16"/>
        </w:rPr>
      </w:pPr>
      <w:r w:rsidRPr="00AD10EE">
        <w:rPr>
          <w:sz w:val="16"/>
        </w:rPr>
        <w:t>Golden Dome: Shield or Provocation?</w:t>
      </w:r>
    </w:p>
    <w:p w14:paraId="14889FBB" w14:textId="77777777" w:rsidR="001B3405" w:rsidRPr="00AD10EE" w:rsidRDefault="001B3405" w:rsidP="001B340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8649223" w14:textId="77777777" w:rsidR="001B3405" w:rsidRPr="00AD10EE" w:rsidRDefault="001B3405" w:rsidP="001B340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5473450" w14:textId="77777777" w:rsidR="001B3405" w:rsidRPr="00AD10EE" w:rsidRDefault="001B3405" w:rsidP="001B3405">
      <w:pPr>
        <w:rPr>
          <w:sz w:val="16"/>
        </w:rPr>
      </w:pPr>
      <w:r w:rsidRPr="00AD10EE">
        <w:rPr>
          <w:sz w:val="16"/>
        </w:rPr>
        <w:t>Linking Technology and Strategy</w:t>
      </w:r>
    </w:p>
    <w:p w14:paraId="37AEB49C" w14:textId="77777777" w:rsidR="001B3405" w:rsidRPr="00AD10EE" w:rsidRDefault="001B3405" w:rsidP="001B3405">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4538C74" w14:textId="77777777" w:rsidR="001B3405" w:rsidRPr="00AD10EE" w:rsidRDefault="001B3405" w:rsidP="001B3405">
      <w:pPr>
        <w:rPr>
          <w:sz w:val="16"/>
        </w:rPr>
      </w:pPr>
      <w:r w:rsidRPr="00AD10EE">
        <w:rPr>
          <w:sz w:val="16"/>
        </w:rPr>
        <w:t>From Homeland Shield to Global Flashpoint</w:t>
      </w:r>
    </w:p>
    <w:p w14:paraId="5440186E" w14:textId="77777777" w:rsidR="001B3405" w:rsidRPr="00AD10EE" w:rsidRDefault="001B3405" w:rsidP="001B3405">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9F60915" w14:textId="77777777" w:rsidR="001B3405" w:rsidRPr="00AD10EE" w:rsidRDefault="001B3405" w:rsidP="001B3405">
      <w:pPr>
        <w:rPr>
          <w:sz w:val="16"/>
        </w:rPr>
      </w:pPr>
      <w:r w:rsidRPr="00F60A7D">
        <w:rPr>
          <w:rStyle w:val="StyleUnderline"/>
        </w:rPr>
        <w:lastRenderedPageBreak/>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EC72B4B" w14:textId="77777777" w:rsidR="001B3405" w:rsidRPr="00AD10EE" w:rsidRDefault="001B3405" w:rsidP="001B3405">
      <w:pPr>
        <w:rPr>
          <w:sz w:val="16"/>
        </w:rPr>
      </w:pPr>
      <w:r w:rsidRPr="00AD10EE">
        <w:rPr>
          <w:sz w:val="16"/>
        </w:rPr>
        <w:t>The Space Dilemma</w:t>
      </w:r>
    </w:p>
    <w:p w14:paraId="29D4ACB9" w14:textId="77777777" w:rsidR="001B3405" w:rsidRPr="00AD10EE" w:rsidRDefault="001B3405" w:rsidP="001B3405">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EF2EBD4" w14:textId="77777777" w:rsidR="001B3405" w:rsidRPr="00AD10EE" w:rsidRDefault="001B3405" w:rsidP="001B3405">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84E0DD1" w14:textId="77777777" w:rsidR="001B3405" w:rsidRPr="00AD10EE" w:rsidRDefault="001B3405" w:rsidP="001B3405">
      <w:pPr>
        <w:rPr>
          <w:sz w:val="16"/>
        </w:rPr>
      </w:pPr>
      <w:r w:rsidRPr="00AD10EE">
        <w:rPr>
          <w:sz w:val="16"/>
        </w:rPr>
        <w:t>Strategic Risks and Operational Realism</w:t>
      </w:r>
    </w:p>
    <w:p w14:paraId="5574D0AF" w14:textId="77777777" w:rsidR="001B3405" w:rsidRPr="00AD10EE" w:rsidRDefault="001B3405" w:rsidP="001B340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D76A788" w14:textId="77777777" w:rsidR="001B3405" w:rsidRPr="00AD10EE" w:rsidRDefault="001B3405" w:rsidP="001B3405">
      <w:pPr>
        <w:rPr>
          <w:sz w:val="16"/>
        </w:rPr>
      </w:pPr>
      <w:r w:rsidRPr="00AD10EE">
        <w:rPr>
          <w:sz w:val="16"/>
        </w:rPr>
        <w:t>Domestic and Political Dimensions</w:t>
      </w:r>
    </w:p>
    <w:p w14:paraId="4C060411" w14:textId="77777777" w:rsidR="001B3405" w:rsidRPr="00AD10EE" w:rsidRDefault="001B3405" w:rsidP="001B3405">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DD6DD2A" w14:textId="77777777" w:rsidR="001B3405" w:rsidRPr="00AD10EE" w:rsidRDefault="001B3405" w:rsidP="001B3405">
      <w:pPr>
        <w:rPr>
          <w:sz w:val="16"/>
        </w:rPr>
      </w:pPr>
      <w:r w:rsidRPr="00AD10EE">
        <w:rPr>
          <w:sz w:val="16"/>
        </w:rPr>
        <w:t>International Security Architecture</w:t>
      </w:r>
    </w:p>
    <w:p w14:paraId="56EF57B1" w14:textId="77777777" w:rsidR="001B3405" w:rsidRPr="00AD10EE" w:rsidRDefault="001B3405" w:rsidP="001B3405">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7040D6C" w14:textId="77777777" w:rsidR="001B3405" w:rsidRPr="00AD10EE" w:rsidRDefault="001B3405" w:rsidP="001B3405">
      <w:pPr>
        <w:rPr>
          <w:sz w:val="16"/>
        </w:rPr>
      </w:pPr>
      <w:r w:rsidRPr="00AD10EE">
        <w:rPr>
          <w:sz w:val="16"/>
        </w:rPr>
        <w:t>Escalation and Strategic Stability</w:t>
      </w:r>
    </w:p>
    <w:p w14:paraId="3183C632" w14:textId="77777777" w:rsidR="001B3405" w:rsidRPr="00AD10EE" w:rsidRDefault="001B3405" w:rsidP="001B3405">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7573D77" w14:textId="77777777" w:rsidR="001B3405" w:rsidRPr="00AD10EE" w:rsidRDefault="001B3405" w:rsidP="001B340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lastRenderedPageBreak/>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8DDB4C7" w14:textId="77777777" w:rsidR="001B3405" w:rsidRPr="00AD10EE" w:rsidRDefault="001B3405" w:rsidP="001B3405">
      <w:pPr>
        <w:rPr>
          <w:sz w:val="16"/>
        </w:rPr>
      </w:pPr>
      <w:r w:rsidRPr="00AD10EE">
        <w:rPr>
          <w:sz w:val="16"/>
        </w:rPr>
        <w:t>Economic, Ethical, and Normative Dimensions</w:t>
      </w:r>
    </w:p>
    <w:p w14:paraId="4C6D191F" w14:textId="77777777" w:rsidR="001B3405" w:rsidRPr="00AD10EE" w:rsidRDefault="001B3405" w:rsidP="001B3405">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069AA82" w14:textId="77777777" w:rsidR="001B3405" w:rsidRPr="00AD10EE" w:rsidRDefault="001B3405" w:rsidP="001B340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0BEF473" w14:textId="77777777" w:rsidR="001B3405" w:rsidRPr="00AD10EE" w:rsidRDefault="001B3405" w:rsidP="001B3405">
      <w:pPr>
        <w:rPr>
          <w:sz w:val="16"/>
        </w:rPr>
      </w:pPr>
      <w:r w:rsidRPr="00AD10EE">
        <w:rPr>
          <w:sz w:val="16"/>
        </w:rPr>
        <w:t>Shifting Regional Balances and Global Dependencies</w:t>
      </w:r>
    </w:p>
    <w:p w14:paraId="78B4B498" w14:textId="77777777" w:rsidR="001B3405" w:rsidRPr="00AD10EE" w:rsidRDefault="001B3405" w:rsidP="001B3405">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7811CBC" w14:textId="77777777" w:rsidR="001B3405" w:rsidRPr="00E14E79" w:rsidRDefault="001B3405" w:rsidP="001B340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F383954" w14:textId="77777777" w:rsidR="001B3405" w:rsidRPr="00AD10EE" w:rsidRDefault="001B3405" w:rsidP="001B340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AFC2DF8" w14:textId="77777777" w:rsidR="001B3405" w:rsidRPr="00AD10EE" w:rsidRDefault="001B3405" w:rsidP="001B340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77C76DB" w14:textId="77777777" w:rsidR="001B3405" w:rsidRPr="00AD10EE" w:rsidRDefault="001B3405" w:rsidP="001B3405">
      <w:pPr>
        <w:rPr>
          <w:sz w:val="16"/>
        </w:rPr>
      </w:pPr>
      <w:r w:rsidRPr="00AD10EE">
        <w:rPr>
          <w:sz w:val="16"/>
        </w:rPr>
        <w:t>Guardianship and Consequence</w:t>
      </w:r>
    </w:p>
    <w:p w14:paraId="2CE8A1D3" w14:textId="77777777" w:rsidR="001B3405" w:rsidRDefault="001B3405" w:rsidP="001B340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508393B" w14:textId="77777777" w:rsidR="00BF501A" w:rsidRDefault="00BF501A" w:rsidP="00BF501A">
      <w:pPr>
        <w:pStyle w:val="Heading3"/>
      </w:pPr>
      <w:r>
        <w:lastRenderedPageBreak/>
        <w:t>1NC</w:t>
      </w:r>
    </w:p>
    <w:p w14:paraId="27882F80" w14:textId="77777777" w:rsidR="00BF501A" w:rsidRDefault="00BF501A" w:rsidP="00BF501A">
      <w:r>
        <w:t>Capitalism K</w:t>
      </w:r>
    </w:p>
    <w:p w14:paraId="2E931BA4" w14:textId="77777777" w:rsidR="00BF501A" w:rsidRDefault="00BF501A" w:rsidP="00BF501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C9829C2" w14:textId="77777777" w:rsidR="00BF501A" w:rsidRPr="00B434B5" w:rsidRDefault="00BF501A" w:rsidP="00BF501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5486E6BF" w14:textId="77777777" w:rsidR="00BF501A" w:rsidRDefault="00BF501A" w:rsidP="00BF501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64EFD1C" w14:textId="77777777" w:rsidR="00BF501A" w:rsidRPr="00C238EC" w:rsidRDefault="00BF501A" w:rsidP="00BF501A">
      <w:pPr>
        <w:rPr>
          <w:sz w:val="16"/>
        </w:rPr>
      </w:pPr>
      <w:r>
        <w:rPr>
          <w:sz w:val="16"/>
        </w:rPr>
        <w:t>&lt;&lt;TEXT CONDENSED NONE OMITTED&gt;&gt;</w:t>
      </w:r>
    </w:p>
    <w:p w14:paraId="2F50FF34" w14:textId="77777777" w:rsidR="00BF501A" w:rsidRPr="002B5806" w:rsidRDefault="00BF501A" w:rsidP="00BF501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15B342C" w14:textId="77777777" w:rsidR="00BF501A" w:rsidRPr="00F36A06" w:rsidRDefault="00BF501A" w:rsidP="00BF501A">
      <w:pPr>
        <w:rPr>
          <w:sz w:val="16"/>
        </w:rPr>
      </w:pPr>
      <w:r>
        <w:rPr>
          <w:sz w:val="16"/>
        </w:rPr>
        <w:t>&lt;&lt;PARAGRAPH BREAKS CONTINUE&gt;&gt;</w:t>
      </w:r>
    </w:p>
    <w:p w14:paraId="32ED645C" w14:textId="77777777" w:rsidR="00BF501A" w:rsidRPr="003F6616" w:rsidRDefault="00BF501A" w:rsidP="00BF501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82FF83C" w14:textId="77777777" w:rsidR="00BF501A" w:rsidRPr="002B5806" w:rsidRDefault="00BF501A" w:rsidP="00BF501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352F555" w14:textId="77777777" w:rsidR="00BF501A" w:rsidRPr="00C43A46" w:rsidRDefault="00BF501A" w:rsidP="00BF501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609A880E" w14:textId="77777777" w:rsidR="00BF501A" w:rsidRPr="00C43A46" w:rsidRDefault="00BF501A" w:rsidP="00BF501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3627A8C" w14:textId="77777777" w:rsidR="00BF501A" w:rsidRPr="00C43A46" w:rsidRDefault="00BF501A" w:rsidP="00BF501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4041132" w14:textId="77777777" w:rsidR="00BF501A" w:rsidRPr="00C43A46" w:rsidRDefault="00BF501A" w:rsidP="00BF501A">
      <w:pPr>
        <w:rPr>
          <w:sz w:val="16"/>
        </w:rPr>
      </w:pPr>
      <w:r w:rsidRPr="00C43A46">
        <w:rPr>
          <w:sz w:val="16"/>
        </w:rPr>
        <w:t>&lt;&lt;TEXT CONDENSED, NONE OMITTED&gt;&gt;</w:t>
      </w:r>
    </w:p>
    <w:p w14:paraId="7B1477D0" w14:textId="77777777" w:rsidR="00BF501A" w:rsidRPr="00C43A46" w:rsidRDefault="00BF501A" w:rsidP="00BF501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5B455FCC" w14:textId="77777777" w:rsidR="00BF501A" w:rsidRPr="00C43A46" w:rsidRDefault="00BF501A" w:rsidP="00BF501A">
      <w:pPr>
        <w:rPr>
          <w:sz w:val="16"/>
        </w:rPr>
      </w:pPr>
      <w:r w:rsidRPr="00C43A46">
        <w:rPr>
          <w:sz w:val="16"/>
        </w:rPr>
        <w:t>&lt;&lt;PARAGRAPH BREAKS RESUME&gt;&gt;</w:t>
      </w:r>
    </w:p>
    <w:p w14:paraId="0F78EB0E" w14:textId="77777777" w:rsidR="00BF501A" w:rsidRPr="00C43A46" w:rsidRDefault="00BF501A" w:rsidP="00BF501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2CDE38AD" w14:textId="77777777" w:rsidR="00BF501A" w:rsidRPr="00C43A46" w:rsidRDefault="00BF501A" w:rsidP="00BF501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4310E5A" w14:textId="77777777" w:rsidR="00BF501A" w:rsidRPr="00C43A46" w:rsidRDefault="00BF501A" w:rsidP="00BF501A">
      <w:pPr>
        <w:rPr>
          <w:sz w:val="16"/>
        </w:rPr>
      </w:pPr>
      <w:r w:rsidRPr="00C43A46">
        <w:rPr>
          <w:sz w:val="16"/>
        </w:rPr>
        <w:t>&lt;&lt;TEXT CONDENSED, NONE OMITTED&gt;&gt;</w:t>
      </w:r>
    </w:p>
    <w:p w14:paraId="490073CD" w14:textId="77777777" w:rsidR="00BF501A" w:rsidRPr="00C43A46" w:rsidRDefault="00BF501A" w:rsidP="00BF501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16768E6" w14:textId="77777777" w:rsidR="00BF501A" w:rsidRPr="00C43A46" w:rsidRDefault="00BF501A" w:rsidP="00BF501A">
      <w:pPr>
        <w:rPr>
          <w:sz w:val="16"/>
        </w:rPr>
      </w:pPr>
      <w:r w:rsidRPr="00C43A46">
        <w:rPr>
          <w:sz w:val="16"/>
        </w:rPr>
        <w:t>&lt;&lt;PARAGRAPH BREAKS RESUME&gt;&gt;</w:t>
      </w:r>
    </w:p>
    <w:p w14:paraId="673008D5" w14:textId="77777777" w:rsidR="00BF501A" w:rsidRPr="00C43A46" w:rsidRDefault="00BF501A" w:rsidP="00BF501A">
      <w:pPr>
        <w:rPr>
          <w:sz w:val="16"/>
        </w:rPr>
      </w:pPr>
      <w:r w:rsidRPr="00C43A46">
        <w:rPr>
          <w:sz w:val="16"/>
        </w:rPr>
        <w:t>Capitalism and Survival</w:t>
      </w:r>
    </w:p>
    <w:p w14:paraId="38CFC5F2" w14:textId="77777777" w:rsidR="00BF501A" w:rsidRPr="00C43A46" w:rsidRDefault="00BF501A" w:rsidP="00BF501A">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5E9A457" w14:textId="77777777" w:rsidR="00BF501A" w:rsidRPr="00367BAC" w:rsidRDefault="00BF501A" w:rsidP="00BF501A">
      <w:pPr>
        <w:rPr>
          <w:sz w:val="16"/>
        </w:rPr>
      </w:pPr>
      <w:r w:rsidRPr="00C43A46">
        <w:rPr>
          <w:sz w:val="16"/>
        </w:rPr>
        <w:lastRenderedPageBreak/>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F5265C3" w14:textId="77777777" w:rsidR="00BF501A" w:rsidRPr="00C43A46" w:rsidRDefault="00BF501A" w:rsidP="00BF501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5716C09B" w14:textId="77777777" w:rsidR="00BF501A" w:rsidRPr="00C43A46" w:rsidRDefault="00BF501A" w:rsidP="00BF501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1EE7E130" w14:textId="77777777" w:rsidR="00BF501A" w:rsidRPr="00C43A46" w:rsidRDefault="00BF501A" w:rsidP="00BF501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0B6B0F9" w14:textId="77777777" w:rsidR="00BF501A" w:rsidRPr="00367BAC" w:rsidRDefault="00BF501A" w:rsidP="00BF501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BB025B0" w14:textId="77777777" w:rsidR="00BF501A" w:rsidRPr="00367BAC" w:rsidRDefault="00BF501A" w:rsidP="00BF501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FA2939F" w14:textId="77777777" w:rsidR="00BF501A" w:rsidRPr="00C43A46" w:rsidRDefault="00BF501A" w:rsidP="00BF501A">
      <w:pPr>
        <w:rPr>
          <w:sz w:val="16"/>
        </w:rPr>
      </w:pPr>
      <w:r w:rsidRPr="00367BAC">
        <w:rPr>
          <w:sz w:val="16"/>
        </w:rPr>
        <w:t>The United States and Survival</w:t>
      </w:r>
    </w:p>
    <w:p w14:paraId="4B062DED" w14:textId="77777777" w:rsidR="00BF501A" w:rsidRPr="00C43A46" w:rsidRDefault="00BF501A" w:rsidP="00BF501A">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71CBDFB" w14:textId="77777777" w:rsidR="00BF501A" w:rsidRPr="00C43A46" w:rsidRDefault="00BF501A" w:rsidP="00BF501A">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4B11AB4" w14:textId="77777777" w:rsidR="00BF501A" w:rsidRPr="00C43A46" w:rsidRDefault="00BF501A" w:rsidP="00BF501A">
      <w:pPr>
        <w:rPr>
          <w:sz w:val="16"/>
        </w:rPr>
      </w:pPr>
      <w:r w:rsidRPr="00C43A46">
        <w:rPr>
          <w:sz w:val="16"/>
        </w:rPr>
        <w:t>&lt;&lt;TEXT CONDENSED, NONE OMITTED&gt;&gt;</w:t>
      </w:r>
    </w:p>
    <w:p w14:paraId="095A410A" w14:textId="77777777" w:rsidR="00BF501A" w:rsidRPr="00C43A46" w:rsidRDefault="00BF501A" w:rsidP="00BF501A">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67DC158" w14:textId="77777777" w:rsidR="00BF501A" w:rsidRPr="00C43A46" w:rsidRDefault="00BF501A" w:rsidP="00BF501A">
      <w:pPr>
        <w:rPr>
          <w:sz w:val="16"/>
        </w:rPr>
      </w:pPr>
      <w:r w:rsidRPr="00C43A46">
        <w:rPr>
          <w:sz w:val="16"/>
        </w:rPr>
        <w:t>&lt;&lt;PARAGRAPH BREAKS RESUME&gt;&gt;</w:t>
      </w:r>
    </w:p>
    <w:p w14:paraId="016F4D53" w14:textId="77777777" w:rsidR="00BF501A" w:rsidRPr="00C43A46" w:rsidRDefault="00BF501A" w:rsidP="00BF501A">
      <w:pPr>
        <w:rPr>
          <w:sz w:val="16"/>
        </w:rPr>
      </w:pPr>
      <w:r w:rsidRPr="00367BAC">
        <w:rPr>
          <w:sz w:val="16"/>
        </w:rPr>
        <w:lastRenderedPageBreak/>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5F62266" w14:textId="77777777" w:rsidR="00BF501A" w:rsidRPr="00C43A46" w:rsidRDefault="00BF501A" w:rsidP="00BF501A">
      <w:pPr>
        <w:rPr>
          <w:sz w:val="16"/>
        </w:rPr>
      </w:pPr>
      <w:r w:rsidRPr="00C43A46">
        <w:rPr>
          <w:sz w:val="16"/>
        </w:rPr>
        <w:t xml:space="preserve">The Triangle of Extinction: Mad Money </w:t>
      </w:r>
    </w:p>
    <w:p w14:paraId="6E927433" w14:textId="77777777" w:rsidR="00BF501A" w:rsidRPr="00C43A46" w:rsidRDefault="00BF501A" w:rsidP="00BF501A">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380C95F" w14:textId="77777777" w:rsidR="00BF501A" w:rsidRPr="00C43A46" w:rsidRDefault="00BF501A" w:rsidP="00BF501A">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EB9EE8A" w14:textId="77777777" w:rsidR="00BF501A" w:rsidRPr="00C43A46" w:rsidRDefault="00BF501A" w:rsidP="00BF501A">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3E012AB4" w14:textId="77777777" w:rsidR="00BF501A" w:rsidRPr="00C43A46" w:rsidRDefault="00BF501A" w:rsidP="00BF501A">
      <w:pPr>
        <w:rPr>
          <w:sz w:val="16"/>
        </w:rPr>
      </w:pPr>
      <w:r w:rsidRPr="00C43A46">
        <w:rPr>
          <w:sz w:val="16"/>
        </w:rPr>
        <w:t>&lt;&lt;FIGURE 1.1 OMITTED&gt;&gt;</w:t>
      </w:r>
    </w:p>
    <w:p w14:paraId="4DD01DEC" w14:textId="77777777" w:rsidR="00BF501A" w:rsidRPr="00C43A46" w:rsidRDefault="00BF501A" w:rsidP="00BF501A">
      <w:pPr>
        <w:rPr>
          <w:sz w:val="16"/>
        </w:rPr>
      </w:pPr>
      <w:r w:rsidRPr="00C43A46">
        <w:rPr>
          <w:sz w:val="16"/>
        </w:rPr>
        <w:t>&lt;&lt;FIGURE 1.2 OMITTED&gt;&gt;</w:t>
      </w:r>
    </w:p>
    <w:p w14:paraId="4418BB1B" w14:textId="77777777" w:rsidR="00BF501A" w:rsidRPr="00C43A46" w:rsidRDefault="00BF501A" w:rsidP="00BF501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3CEC285" w14:textId="77777777" w:rsidR="00BF501A" w:rsidRPr="00C43A46" w:rsidRDefault="00BF501A" w:rsidP="00BF501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E091546" w14:textId="77777777" w:rsidR="00BF501A" w:rsidRPr="00A411A6" w:rsidRDefault="00BF501A" w:rsidP="00BF501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D81F7AC" w14:textId="77777777" w:rsidR="00BF501A" w:rsidRPr="000C7105" w:rsidRDefault="00BF501A" w:rsidP="00BF501A">
      <w:pPr>
        <w:pStyle w:val="Heading4"/>
        <w:rPr>
          <w:rFonts w:cs="Arial"/>
        </w:rPr>
      </w:pPr>
      <w:r w:rsidRPr="000C7105">
        <w:rPr>
          <w:rFonts w:cs="Arial"/>
        </w:rPr>
        <w:lastRenderedPageBreak/>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E0741C5" w14:textId="77777777" w:rsidR="00BF501A" w:rsidRPr="00DB227D" w:rsidRDefault="00BF501A" w:rsidP="00BF501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7731CED" w14:textId="77777777" w:rsidR="00BF501A" w:rsidRPr="000C7105" w:rsidRDefault="00BF501A" w:rsidP="00BF501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6297B68" w14:textId="77777777" w:rsidR="00BF501A" w:rsidRPr="000C7105" w:rsidRDefault="00BF501A" w:rsidP="00BF501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06FE6F4" w14:textId="77777777" w:rsidR="00BF501A" w:rsidRPr="000C7105" w:rsidRDefault="00BF501A" w:rsidP="00BF501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FFBCB85" w14:textId="77777777" w:rsidR="00BF501A" w:rsidRPr="000C7105" w:rsidRDefault="00BF501A" w:rsidP="00BF501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9BBA5F3" w14:textId="77777777" w:rsidR="00BF501A" w:rsidRPr="000C7105" w:rsidRDefault="00BF501A" w:rsidP="00BF501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EDA5184" w14:textId="77777777" w:rsidR="00BF501A" w:rsidRPr="000C7105" w:rsidRDefault="00BF501A" w:rsidP="00BF501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6876008E" w14:textId="77777777" w:rsidR="00BF501A" w:rsidRPr="000C7105" w:rsidRDefault="00BF501A" w:rsidP="00BF501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2002BFE" w14:textId="77777777" w:rsidR="00BF501A" w:rsidRPr="000C7105" w:rsidRDefault="00BF501A" w:rsidP="00BF501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2BA47209" w14:textId="77777777" w:rsidR="00BF501A" w:rsidRPr="000C7105" w:rsidRDefault="00BF501A" w:rsidP="00BF501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EB7970A" w14:textId="77777777" w:rsidR="00BF501A" w:rsidRDefault="00BF501A" w:rsidP="00BF501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A849B5D" w14:textId="08A3F0CA" w:rsidR="001B3405" w:rsidRDefault="005674EB" w:rsidP="005674EB">
      <w:pPr>
        <w:pStyle w:val="Heading3"/>
      </w:pPr>
      <w:r>
        <w:t>1NC---DA</w:t>
      </w:r>
    </w:p>
    <w:p w14:paraId="32527155" w14:textId="77777777" w:rsidR="005674EB" w:rsidRPr="002160D0" w:rsidRDefault="005674EB" w:rsidP="005674EB">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FD2A1EC" w14:textId="77777777" w:rsidR="005674EB" w:rsidRDefault="005674EB" w:rsidP="005674EB">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E9A9E9E" w14:textId="77777777" w:rsidR="005674EB" w:rsidRPr="00957645" w:rsidRDefault="005674EB" w:rsidP="005674EB">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3CC402F8" w14:textId="77777777" w:rsidR="005674EB" w:rsidRDefault="005674EB" w:rsidP="005674EB">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46B2A967" w14:textId="77777777" w:rsidR="005674EB" w:rsidRPr="004468D7" w:rsidRDefault="005674EB" w:rsidP="005674EB">
      <w:r w:rsidRPr="00E25FE2">
        <w:rPr>
          <w:rStyle w:val="Style13ptBold"/>
        </w:rPr>
        <w:t>Bridge ’24</w:t>
      </w:r>
      <w:r>
        <w:t xml:space="preserve"> [Dave; 2024; PhD, Associate Professor of Political Science at Baylor University; Pushback: The Political Fallout of Unpopular Supreme Court Decisions, “Theory,” Ch. 2]</w:t>
      </w:r>
    </w:p>
    <w:p w14:paraId="4F19AEEE" w14:textId="77777777" w:rsidR="005674EB" w:rsidRPr="007D3B79" w:rsidRDefault="005674EB" w:rsidP="005674EB">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2758CA7C" w14:textId="77777777" w:rsidR="005674EB" w:rsidRPr="007D3B79" w:rsidRDefault="005674EB" w:rsidP="005674EB">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145CD1B7" w14:textId="77777777" w:rsidR="005674EB" w:rsidRDefault="005674EB" w:rsidP="005674EB">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7E604B7" w14:textId="77777777" w:rsidR="005674EB" w:rsidRPr="007D3B79" w:rsidRDefault="005674EB" w:rsidP="005674EB">
      <w:pPr>
        <w:rPr>
          <w:sz w:val="16"/>
        </w:rPr>
      </w:pPr>
      <w:r>
        <w:rPr>
          <w:sz w:val="16"/>
        </w:rPr>
        <w:t>&lt;&lt;TEXT CONDENSED, NONE OMITTED&gt;&gt;</w:t>
      </w:r>
    </w:p>
    <w:p w14:paraId="5E4FB2E6" w14:textId="77777777" w:rsidR="005674EB" w:rsidRPr="007D3B79" w:rsidRDefault="005674EB" w:rsidP="005674EB">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328F1A44" w14:textId="77777777" w:rsidR="005674EB" w:rsidRDefault="005674EB" w:rsidP="005674EB">
      <w:pPr>
        <w:rPr>
          <w:sz w:val="16"/>
        </w:rPr>
      </w:pPr>
      <w:r>
        <w:rPr>
          <w:sz w:val="16"/>
        </w:rPr>
        <w:t>&lt;&lt;PARAGRAPH BREAKS RESUMES&gt;&gt;</w:t>
      </w:r>
    </w:p>
    <w:p w14:paraId="36EF6E15" w14:textId="77777777" w:rsidR="005674EB" w:rsidRPr="007D3B79" w:rsidRDefault="005674EB" w:rsidP="005674EB">
      <w:pPr>
        <w:rPr>
          <w:sz w:val="16"/>
        </w:rPr>
      </w:pPr>
      <w:r w:rsidRPr="007D3B79">
        <w:rPr>
          <w:sz w:val="16"/>
        </w:rPr>
        <w:t>Pushback</w:t>
      </w:r>
    </w:p>
    <w:p w14:paraId="1A5EEB21" w14:textId="77777777" w:rsidR="005674EB" w:rsidRPr="007D3B79" w:rsidRDefault="005674EB" w:rsidP="005674EB">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66F201D" w14:textId="77777777" w:rsidR="005674EB" w:rsidRPr="007D3B79" w:rsidRDefault="005674EB" w:rsidP="005674EB">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02FCB2F" w14:textId="77777777" w:rsidR="005674EB" w:rsidRPr="007D3B79" w:rsidRDefault="005674EB" w:rsidP="005674EB">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4928AF7" w14:textId="77777777" w:rsidR="005674EB" w:rsidRDefault="005674EB" w:rsidP="005674EB">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74E9E4BE" w14:textId="77777777" w:rsidR="005674EB" w:rsidRPr="001A2F44" w:rsidRDefault="005674EB" w:rsidP="005674EB">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4BF94402" w14:textId="77777777" w:rsidR="005674EB" w:rsidRPr="001A2F44" w:rsidRDefault="005674EB" w:rsidP="005674EB">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34B2EBA6" w14:textId="77777777" w:rsidR="005674EB" w:rsidRPr="001A2F44" w:rsidRDefault="005674EB" w:rsidP="005674EB">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4F0720DC" w14:textId="77777777" w:rsidR="005674EB" w:rsidRPr="001A2F44" w:rsidRDefault="005674EB" w:rsidP="005674EB">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5F8484CB" w14:textId="77777777" w:rsidR="005674EB" w:rsidRPr="001A2F44" w:rsidRDefault="005674EB" w:rsidP="005674EB">
      <w:pPr>
        <w:rPr>
          <w:sz w:val="16"/>
        </w:rPr>
      </w:pPr>
      <w:r w:rsidRPr="001A2F44">
        <w:rPr>
          <w:sz w:val="16"/>
        </w:rPr>
        <w:t xml:space="preserve">I. THE RULE OF LAW AND INTERNATIONAL ECONOMIC DEVELOPMENT </w:t>
      </w:r>
    </w:p>
    <w:p w14:paraId="79E736A9" w14:textId="77777777" w:rsidR="005674EB" w:rsidRPr="001A2F44" w:rsidRDefault="005674EB" w:rsidP="005674EB">
      <w:pPr>
        <w:rPr>
          <w:sz w:val="16"/>
        </w:rPr>
      </w:pPr>
      <w:r w:rsidRPr="001A2F44">
        <w:rPr>
          <w:sz w:val="16"/>
        </w:rPr>
        <w:t xml:space="preserve">A. The Enormous International Commitment to Promoting Rule of Law </w:t>
      </w:r>
    </w:p>
    <w:p w14:paraId="3628E635" w14:textId="77777777" w:rsidR="005674EB" w:rsidRDefault="005674EB" w:rsidP="005674EB">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5A145FFC" w14:textId="77777777" w:rsidR="005674EB" w:rsidRPr="001A2F44" w:rsidRDefault="005674EB" w:rsidP="005674EB">
      <w:pPr>
        <w:rPr>
          <w:sz w:val="16"/>
        </w:rPr>
      </w:pPr>
      <w:r>
        <w:rPr>
          <w:sz w:val="16"/>
        </w:rPr>
        <w:t>&lt;&lt;TEXT CONDENSED, NONE OMITTED&gt;&gt;</w:t>
      </w:r>
    </w:p>
    <w:p w14:paraId="5AB3337E" w14:textId="77777777" w:rsidR="005674EB" w:rsidRPr="001A2F44" w:rsidRDefault="005674EB" w:rsidP="005674EB">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27CB46A9" w14:textId="77777777" w:rsidR="005674EB" w:rsidRPr="001A2F44" w:rsidRDefault="005674EB" w:rsidP="005674EB">
      <w:pPr>
        <w:rPr>
          <w:sz w:val="16"/>
          <w:szCs w:val="10"/>
        </w:rPr>
      </w:pPr>
      <w:r>
        <w:rPr>
          <w:sz w:val="16"/>
          <w:szCs w:val="10"/>
        </w:rPr>
        <w:t>&lt;&lt;PARAGRPAH BREAKS RESUME&gt;&gt;</w:t>
      </w:r>
    </w:p>
    <w:p w14:paraId="3C628BB9" w14:textId="77777777" w:rsidR="005674EB" w:rsidRPr="001A2F44" w:rsidRDefault="005674EB" w:rsidP="005674EB">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2B97193E" w14:textId="77777777" w:rsidR="005674EB" w:rsidRPr="001A2F44" w:rsidRDefault="005674EB" w:rsidP="005674EB">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5EB01B9D" w14:textId="77777777" w:rsidR="005674EB" w:rsidRPr="001A2F44" w:rsidRDefault="005674EB" w:rsidP="005674EB">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252049CD" w14:textId="77777777" w:rsidR="005674EB" w:rsidRPr="001A2F44" w:rsidRDefault="005674EB" w:rsidP="005674EB">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62BC094C" w14:textId="77777777" w:rsidR="005674EB" w:rsidRPr="001A2F44" w:rsidRDefault="005674EB" w:rsidP="005674EB">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w:t>
      </w:r>
      <w:r w:rsidRPr="001A2F44">
        <w:rPr>
          <w:sz w:val="16"/>
        </w:rPr>
        <w:lastRenderedPageBreak/>
        <w:t xml:space="preserve">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62BDA1EB" w14:textId="77777777" w:rsidR="005674EB" w:rsidRPr="00834637" w:rsidRDefault="005674EB" w:rsidP="005674EB">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1FF99122" w14:textId="77777777" w:rsidR="005674EB" w:rsidRPr="001A2F44" w:rsidRDefault="005674EB" w:rsidP="005674EB">
      <w:pPr>
        <w:rPr>
          <w:sz w:val="16"/>
        </w:rPr>
      </w:pPr>
      <w:r w:rsidRPr="00834637">
        <w:rPr>
          <w:sz w:val="16"/>
        </w:rPr>
        <w:t>&lt;&lt;TEXT CONDENSED, NONE OMITTED&gt;&gt;</w:t>
      </w:r>
    </w:p>
    <w:p w14:paraId="44419A3F" w14:textId="77777777" w:rsidR="005674EB" w:rsidRPr="001A2F44" w:rsidRDefault="005674EB" w:rsidP="005674EB">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23C73503" w14:textId="77777777" w:rsidR="005674EB" w:rsidRDefault="005674EB" w:rsidP="005674EB">
      <w:pPr>
        <w:rPr>
          <w:sz w:val="16"/>
        </w:rPr>
      </w:pPr>
      <w:r>
        <w:rPr>
          <w:sz w:val="16"/>
        </w:rPr>
        <w:t>&lt;&lt;PARAGRAPH BREAKS RESUME&gt;&gt;</w:t>
      </w:r>
    </w:p>
    <w:p w14:paraId="2C496A90" w14:textId="77777777" w:rsidR="005674EB" w:rsidRPr="001A2F44" w:rsidRDefault="005674EB" w:rsidP="005674EB">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789F22D" w14:textId="77777777" w:rsidR="005674EB" w:rsidRPr="001A2F44" w:rsidRDefault="005674EB" w:rsidP="005674EB">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221C765A" w14:textId="77777777" w:rsidR="005674EB" w:rsidRPr="001A2F44" w:rsidRDefault="005674EB" w:rsidP="005674EB">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38F5118B" w14:textId="77777777" w:rsidR="005674EB" w:rsidRPr="001A2F44" w:rsidRDefault="005674EB" w:rsidP="005674EB">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2CAED9D7" w14:textId="77777777" w:rsidR="005674EB" w:rsidRPr="001A2F44" w:rsidRDefault="005674EB" w:rsidP="005674EB">
      <w:pPr>
        <w:rPr>
          <w:sz w:val="12"/>
          <w:szCs w:val="18"/>
        </w:rPr>
      </w:pPr>
      <w:r w:rsidRPr="001A2F44">
        <w:rPr>
          <w:sz w:val="12"/>
          <w:szCs w:val="18"/>
        </w:rPr>
        <w:t>E. The Consequence of Rule of Law Failures or Violations</w:t>
      </w:r>
    </w:p>
    <w:p w14:paraId="4AE7C680" w14:textId="77777777" w:rsidR="005674EB" w:rsidRPr="001A2F44" w:rsidRDefault="005674EB" w:rsidP="005674EB">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38B6FB96" w14:textId="77777777" w:rsidR="005674EB" w:rsidRPr="001A2F44" w:rsidRDefault="005674EB" w:rsidP="005674EB">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5EDE7039" w14:textId="77777777" w:rsidR="005674EB" w:rsidRPr="001A2F44" w:rsidRDefault="005674EB" w:rsidP="005674EB">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16842688" w14:textId="77777777" w:rsidR="005674EB" w:rsidRPr="001A2F44" w:rsidRDefault="005674EB" w:rsidP="005674EB">
      <w:pPr>
        <w:rPr>
          <w:sz w:val="12"/>
          <w:szCs w:val="18"/>
        </w:rPr>
      </w:pPr>
      <w:r w:rsidRPr="001A2F44">
        <w:rPr>
          <w:sz w:val="12"/>
          <w:szCs w:val="18"/>
        </w:rPr>
        <w:t>II. AMERICAN JUDICIAL ELECTIONS AND THE RULE OF LAW: ARE OUR PRINCIPLES AT HOME CONSISTENT WITH OUR PRINCIPLES ABROAD?</w:t>
      </w:r>
    </w:p>
    <w:p w14:paraId="66C6F17E" w14:textId="77777777" w:rsidR="005674EB" w:rsidRPr="001A2F44" w:rsidRDefault="005674EB" w:rsidP="005674EB">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792B508D" w14:textId="77777777" w:rsidR="005674EB" w:rsidRPr="001A2F44" w:rsidRDefault="005674EB" w:rsidP="005674EB">
      <w:pPr>
        <w:rPr>
          <w:sz w:val="12"/>
          <w:szCs w:val="18"/>
        </w:rPr>
      </w:pPr>
      <w:r w:rsidRPr="001A2F44">
        <w:rPr>
          <w:sz w:val="12"/>
          <w:szCs w:val="18"/>
        </w:rPr>
        <w:lastRenderedPageBreak/>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0DBE3300" w14:textId="77777777" w:rsidR="005674EB" w:rsidRPr="001A2F44" w:rsidRDefault="005674EB" w:rsidP="005674EB">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54B7518D" w14:textId="77777777" w:rsidR="005674EB" w:rsidRPr="001A2F44" w:rsidRDefault="005674EB" w:rsidP="005674EB">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17C0842A" w14:textId="77777777" w:rsidR="005674EB" w:rsidRPr="001A2F44" w:rsidRDefault="005674EB" w:rsidP="005674EB">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4F9AEEFD" w14:textId="77777777" w:rsidR="005674EB" w:rsidRPr="001A2F44" w:rsidRDefault="005674EB" w:rsidP="005674EB">
      <w:pPr>
        <w:rPr>
          <w:sz w:val="12"/>
          <w:szCs w:val="18"/>
        </w:rPr>
      </w:pPr>
      <w:r w:rsidRPr="001A2F44">
        <w:rPr>
          <w:sz w:val="12"/>
          <w:szCs w:val="18"/>
        </w:rPr>
        <w:t>A. The Rule of Law Concept Is Not Merely International: It Should Be Applied to United States Institutions</w:t>
      </w:r>
    </w:p>
    <w:p w14:paraId="05CF2E70" w14:textId="77777777" w:rsidR="005674EB" w:rsidRPr="001A2F44" w:rsidRDefault="005674EB" w:rsidP="005674EB">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78353FF2" w14:textId="77777777" w:rsidR="005674EB" w:rsidRPr="00687FFC" w:rsidRDefault="005674EB" w:rsidP="005674EB">
      <w:pPr>
        <w:pStyle w:val="Heading4"/>
      </w:pPr>
      <w:r>
        <w:t xml:space="preserve">Development caps </w:t>
      </w:r>
      <w:r w:rsidRPr="00B76557">
        <w:rPr>
          <w:u w:val="single"/>
        </w:rPr>
        <w:t>existential risks</w:t>
      </w:r>
      <w:r>
        <w:t xml:space="preserve">. </w:t>
      </w:r>
    </w:p>
    <w:p w14:paraId="2DE32F23" w14:textId="77777777" w:rsidR="005674EB" w:rsidRPr="003E2600" w:rsidRDefault="005674EB" w:rsidP="005674EB">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7F940DBB" w14:textId="77777777" w:rsidR="005674EB" w:rsidRPr="00687FFC" w:rsidRDefault="005674EB" w:rsidP="005674EB">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6DDFABBA" w14:textId="77777777" w:rsidR="005674EB" w:rsidRPr="00687FFC" w:rsidRDefault="005674EB" w:rsidP="005674EB">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38CBF4E2" w14:textId="77777777" w:rsidR="005674EB" w:rsidRPr="00687FFC" w:rsidRDefault="005674EB" w:rsidP="005674EB">
      <w:pPr>
        <w:rPr>
          <w:sz w:val="16"/>
        </w:rPr>
      </w:pPr>
      <w:r w:rsidRPr="00687FFC">
        <w:rPr>
          <w:sz w:val="16"/>
        </w:rPr>
        <w:t>What is global development?</w:t>
      </w:r>
    </w:p>
    <w:p w14:paraId="037E54C0" w14:textId="77777777" w:rsidR="005674EB" w:rsidRPr="00687FFC" w:rsidRDefault="005674EB" w:rsidP="005674EB">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20860AA4" w14:textId="77777777" w:rsidR="005674EB" w:rsidRPr="00687FFC" w:rsidRDefault="005674EB" w:rsidP="005674EB">
      <w:pPr>
        <w:pStyle w:val="ListParagraph"/>
        <w:numPr>
          <w:ilvl w:val="0"/>
          <w:numId w:val="45"/>
        </w:numPr>
        <w:rPr>
          <w:sz w:val="16"/>
        </w:rPr>
      </w:pPr>
      <w:r w:rsidRPr="00687FFC">
        <w:rPr>
          <w:sz w:val="16"/>
        </w:rPr>
        <w:t>Create conditions for small farmers to thrive.</w:t>
      </w:r>
    </w:p>
    <w:p w14:paraId="5152F498" w14:textId="77777777" w:rsidR="005674EB" w:rsidRPr="00687FFC" w:rsidRDefault="005674EB" w:rsidP="005674EB">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767E3BD7" w14:textId="77777777" w:rsidR="005674EB" w:rsidRPr="00687FFC" w:rsidRDefault="005674EB" w:rsidP="005674EB">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63CA9207" w14:textId="77777777" w:rsidR="005674EB" w:rsidRPr="00687FFC" w:rsidRDefault="005674EB" w:rsidP="005674EB">
      <w:pPr>
        <w:rPr>
          <w:sz w:val="16"/>
        </w:rPr>
      </w:pPr>
      <w:r w:rsidRPr="00687FFC">
        <w:rPr>
          <w:sz w:val="16"/>
        </w:rPr>
        <w:lastRenderedPageBreak/>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D50F82C" w14:textId="77777777" w:rsidR="005674EB" w:rsidRPr="00687FFC" w:rsidRDefault="005674EB" w:rsidP="005674EB">
      <w:pPr>
        <w:rPr>
          <w:sz w:val="16"/>
        </w:rPr>
      </w:pPr>
      <w:r w:rsidRPr="00687FFC">
        <w:rPr>
          <w:sz w:val="16"/>
        </w:rPr>
        <w:t>Global development is important for the long-term future</w:t>
      </w:r>
    </w:p>
    <w:p w14:paraId="564DA3D3" w14:textId="77777777" w:rsidR="005674EB" w:rsidRPr="00687FFC" w:rsidRDefault="005674EB" w:rsidP="005674EB">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B92A872" w14:textId="77777777" w:rsidR="005674EB" w:rsidRPr="00687FFC" w:rsidRDefault="005674EB" w:rsidP="005674EB">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455129A" w14:textId="77777777" w:rsidR="005674EB" w:rsidRPr="00687FFC" w:rsidRDefault="005674EB" w:rsidP="005674EB">
      <w:pPr>
        <w:rPr>
          <w:sz w:val="16"/>
        </w:rPr>
      </w:pPr>
      <w:r w:rsidRPr="00687FFC">
        <w:rPr>
          <w:sz w:val="16"/>
        </w:rPr>
        <w:t>Global development increases diversity in global governance</w:t>
      </w:r>
    </w:p>
    <w:p w14:paraId="0EB77B16" w14:textId="77777777" w:rsidR="005674EB" w:rsidRPr="00687FFC" w:rsidRDefault="005674EB" w:rsidP="005674EB">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2FF9A601" w14:textId="77777777" w:rsidR="005674EB" w:rsidRPr="00687FFC" w:rsidRDefault="005674EB" w:rsidP="005674EB">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76231E2" w14:textId="77777777" w:rsidR="005674EB" w:rsidRPr="00687FFC" w:rsidRDefault="005674EB" w:rsidP="005674EB">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D206373" w14:textId="77777777" w:rsidR="005674EB" w:rsidRPr="00687FFC" w:rsidRDefault="005674EB" w:rsidP="005674EB">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E93FD08" w14:textId="77777777" w:rsidR="005674EB" w:rsidRPr="00687FFC" w:rsidRDefault="005674EB" w:rsidP="005674EB">
      <w:pPr>
        <w:rPr>
          <w:sz w:val="16"/>
        </w:rPr>
      </w:pPr>
      <w:r w:rsidRPr="00687FFC">
        <w:rPr>
          <w:sz w:val="16"/>
        </w:rPr>
        <w:t>Global development reduces existential risks</w:t>
      </w:r>
    </w:p>
    <w:p w14:paraId="1E5EF5F9" w14:textId="77777777" w:rsidR="005674EB" w:rsidRPr="00687FFC" w:rsidRDefault="005674EB" w:rsidP="005674EB">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w:t>
      </w:r>
      <w:r w:rsidRPr="00687FFC">
        <w:rPr>
          <w:rStyle w:val="StyleUnderline"/>
        </w:rPr>
        <w:lastRenderedPageBreak/>
        <w:t xml:space="preserve">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3C0F11AC" w14:textId="77777777" w:rsidR="005674EB" w:rsidRPr="00B76557" w:rsidRDefault="005674EB" w:rsidP="005674EB">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72D70616" w14:textId="77777777" w:rsidR="00BF501A" w:rsidRDefault="00BF501A" w:rsidP="00BF501A">
      <w:pPr>
        <w:pStyle w:val="Heading2"/>
      </w:pPr>
      <w:r>
        <w:lastRenderedPageBreak/>
        <w:t>1NC---AT---Expertise</w:t>
      </w:r>
    </w:p>
    <w:p w14:paraId="3E117D7E" w14:textId="77777777" w:rsidR="00BF501A" w:rsidRPr="00732AAC" w:rsidRDefault="00BF501A" w:rsidP="00BF501A">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40081C39" w14:textId="77777777" w:rsidR="00BF501A" w:rsidRDefault="00BF501A" w:rsidP="00BF501A">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122F7B32" w14:textId="77777777" w:rsidR="00BF501A" w:rsidRPr="00DD06DA" w:rsidRDefault="00BF501A" w:rsidP="00BF501A">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4295E164" w14:textId="77777777" w:rsidR="00BF501A" w:rsidRPr="00DD06DA" w:rsidRDefault="00BF501A" w:rsidP="00BF501A">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0AF483F6" w14:textId="77777777" w:rsidR="00BF501A" w:rsidRPr="00DD06DA" w:rsidRDefault="00BF501A" w:rsidP="00BF501A">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6177248B" w14:textId="77777777" w:rsidR="00BF501A" w:rsidRPr="00DD06DA" w:rsidRDefault="00BF501A" w:rsidP="00BF501A">
      <w:pPr>
        <w:rPr>
          <w:sz w:val="16"/>
        </w:rPr>
      </w:pPr>
      <w:r w:rsidRPr="00DD06DA">
        <w:rPr>
          <w:sz w:val="16"/>
        </w:rPr>
        <w:t>3.1 Lack of contestation in centralized bureaucracies</w:t>
      </w:r>
    </w:p>
    <w:p w14:paraId="32C1E0D5" w14:textId="77777777" w:rsidR="00BF501A" w:rsidRPr="00DD06DA" w:rsidRDefault="00BF501A" w:rsidP="00BF501A">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2DB1A47" w14:textId="77777777" w:rsidR="00BF501A" w:rsidRPr="00DD06DA" w:rsidRDefault="00BF501A" w:rsidP="00BF501A">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3A8BF9E6" w14:textId="77777777" w:rsidR="00BF501A" w:rsidRPr="00DD06DA" w:rsidRDefault="00BF501A" w:rsidP="00BF501A">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26FEB9CF" w14:textId="77777777" w:rsidR="00BF501A" w:rsidRPr="00DD06DA" w:rsidRDefault="00BF501A" w:rsidP="00BF501A">
      <w:pPr>
        <w:rPr>
          <w:sz w:val="16"/>
        </w:rPr>
      </w:pPr>
      <w:r w:rsidRPr="00DD06DA">
        <w:rPr>
          <w:sz w:val="16"/>
        </w:rPr>
        <w:t>Only when agents are confronted with external criticisms do individuals exert the cognitive effort required to produce strong arguments and check their conclusions.12</w:t>
      </w:r>
    </w:p>
    <w:p w14:paraId="152AF818" w14:textId="77777777" w:rsidR="00BF501A" w:rsidRPr="00DD06DA" w:rsidRDefault="00BF501A" w:rsidP="00BF501A">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C7C658B" w14:textId="77777777" w:rsidR="00BF501A" w:rsidRPr="00DD06DA" w:rsidRDefault="00BF501A" w:rsidP="00BF501A">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B506182" w14:textId="77777777" w:rsidR="00BF501A" w:rsidRPr="00DD06DA" w:rsidRDefault="00BF501A" w:rsidP="00BF501A">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5B9942B" w14:textId="77777777" w:rsidR="00BF501A" w:rsidRPr="00DD06DA" w:rsidRDefault="00BF501A" w:rsidP="00BF501A">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0B75E43B" w14:textId="77777777" w:rsidR="00BF501A" w:rsidRPr="00DD06DA" w:rsidRDefault="00BF501A" w:rsidP="00BF501A">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44C15E29" w14:textId="77777777" w:rsidR="00BF501A" w:rsidRPr="00DD06DA" w:rsidRDefault="00BF501A" w:rsidP="00BF501A">
      <w:pPr>
        <w:rPr>
          <w:sz w:val="16"/>
        </w:rPr>
      </w:pPr>
      <w:r w:rsidRPr="00DD06DA">
        <w:rPr>
          <w:sz w:val="16"/>
        </w:rPr>
        <w:t>3.2 Lack of competition in centralized bureaucracies</w:t>
      </w:r>
    </w:p>
    <w:p w14:paraId="4946239C" w14:textId="77777777" w:rsidR="00BF501A" w:rsidRPr="00DD06DA" w:rsidRDefault="00BF501A" w:rsidP="00BF501A">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22D0F3E9" w14:textId="77777777" w:rsidR="00BF501A" w:rsidRPr="00DD06DA" w:rsidRDefault="00BF501A" w:rsidP="00BF501A">
      <w:pPr>
        <w:rPr>
          <w:sz w:val="16"/>
        </w:rPr>
      </w:pPr>
      <w:r w:rsidRPr="00DD06DA">
        <w:rPr>
          <w:sz w:val="16"/>
        </w:rPr>
        <w:t xml:space="preserve">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w:t>
      </w:r>
      <w:r w:rsidRPr="00DD06DA">
        <w:rPr>
          <w:sz w:val="16"/>
        </w:rPr>
        <w:lastRenderedPageBreak/>
        <w:t>losses. Thus, the market process also serves as a filtering mechanism, rewarding effective producers and punishing firms that pursue wasteful projects.</w:t>
      </w:r>
    </w:p>
    <w:p w14:paraId="4529FC20" w14:textId="77777777" w:rsidR="00BF501A" w:rsidRPr="00DD06DA" w:rsidRDefault="00BF501A" w:rsidP="00BF501A">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6BA203A" w14:textId="77777777" w:rsidR="00BF501A" w:rsidRPr="00DD06DA" w:rsidRDefault="00BF501A" w:rsidP="00BF501A">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5D7351A5" w14:textId="77777777" w:rsidR="00BF501A" w:rsidRPr="00DD06DA" w:rsidRDefault="00BF501A" w:rsidP="00BF501A">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2C101B75" w14:textId="77777777" w:rsidR="00BF501A" w:rsidRPr="00DD06DA" w:rsidRDefault="00BF501A" w:rsidP="00BF501A">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00FA1C4B" w14:textId="77777777" w:rsidR="00BF501A" w:rsidRPr="00DD06DA" w:rsidRDefault="00BF501A" w:rsidP="00BF501A">
      <w:pPr>
        <w:rPr>
          <w:sz w:val="16"/>
        </w:rPr>
      </w:pPr>
      <w:r w:rsidRPr="00DD06DA">
        <w:rPr>
          <w:sz w:val="16"/>
        </w:rPr>
        <w:t>3.3 Lack of diversity in centralized bureaucracies</w:t>
      </w:r>
    </w:p>
    <w:p w14:paraId="161C12FC" w14:textId="77777777" w:rsidR="00BF501A" w:rsidRPr="00DD06DA" w:rsidRDefault="00BF501A" w:rsidP="00BF501A">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4E1107B1" w14:textId="77777777" w:rsidR="00BF501A" w:rsidRPr="00DD06DA" w:rsidRDefault="00BF501A" w:rsidP="00BF501A">
      <w:pPr>
        <w:rPr>
          <w:sz w:val="16"/>
        </w:rPr>
      </w:pPr>
      <w:r w:rsidRPr="00DD06DA">
        <w:rPr>
          <w:sz w:val="16"/>
        </w:rPr>
        <w:lastRenderedPageBreak/>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7E60F4D7" w14:textId="77777777" w:rsidR="00BF501A" w:rsidRPr="00DD06DA" w:rsidRDefault="00BF501A" w:rsidP="00BF501A">
      <w:pPr>
        <w:rPr>
          <w:sz w:val="16"/>
        </w:rPr>
      </w:pPr>
      <w:r w:rsidRPr="00DD06DA">
        <w:rPr>
          <w:sz w:val="16"/>
        </w:rPr>
        <w:t>Philosophers working in the fields of social epistemology and political philosophy make similar claims. As Christiano (2012: p. 49) puts it,</w:t>
      </w:r>
    </w:p>
    <w:p w14:paraId="689DD50A" w14:textId="77777777" w:rsidR="00BF501A" w:rsidRPr="00DD06DA" w:rsidRDefault="00BF501A" w:rsidP="00BF501A">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0A02C112" w14:textId="77777777" w:rsidR="00BF501A" w:rsidRPr="00DD06DA" w:rsidRDefault="00BF501A" w:rsidP="00BF501A">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26B57A40" w14:textId="77777777" w:rsidR="00BF501A" w:rsidRPr="00DD06DA" w:rsidRDefault="00BF501A" w:rsidP="00BF501A">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B1FB142" w14:textId="77777777" w:rsidR="00BF501A" w:rsidRPr="00DD06DA" w:rsidRDefault="00BF501A" w:rsidP="00BF501A">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29DFF9CF" w14:textId="77777777" w:rsidR="00BF501A" w:rsidRPr="00DD06DA" w:rsidRDefault="00BF501A" w:rsidP="00BF501A">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w:t>
      </w:r>
      <w:r w:rsidRPr="0077788A">
        <w:rPr>
          <w:rStyle w:val="StyleUnderline"/>
        </w:rPr>
        <w:lastRenderedPageBreak/>
        <w:t xml:space="preserve">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107F42F5" w14:textId="77777777" w:rsidR="00BF501A" w:rsidRDefault="00BF501A" w:rsidP="00BF501A">
      <w:pPr>
        <w:pStyle w:val="Heading3"/>
        <w:rPr>
          <w:lang w:eastAsia="ko-KR"/>
        </w:rPr>
      </w:pPr>
      <w:r>
        <w:rPr>
          <w:lang w:eastAsia="ko-KR"/>
        </w:rPr>
        <w:lastRenderedPageBreak/>
        <w:t>Great-Power Aggression---1NC</w:t>
      </w:r>
    </w:p>
    <w:p w14:paraId="7D3872CA" w14:textId="77777777" w:rsidR="00BF501A" w:rsidRDefault="00BF501A" w:rsidP="00BF501A">
      <w:pPr>
        <w:pStyle w:val="Heading4"/>
      </w:pPr>
      <w:r>
        <w:t xml:space="preserve">No great-power war. The New Peace is </w:t>
      </w:r>
      <w:r w:rsidRPr="00351C81">
        <w:rPr>
          <w:u w:val="single"/>
        </w:rPr>
        <w:t>overdetermined</w:t>
      </w:r>
      <w:r>
        <w:t>.</w:t>
      </w:r>
    </w:p>
    <w:p w14:paraId="79989BA7" w14:textId="77777777" w:rsidR="00BF501A" w:rsidRPr="00BB700C" w:rsidRDefault="00BF501A" w:rsidP="00BF501A">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6E9841A3" w14:textId="77777777" w:rsidR="00BF501A" w:rsidRPr="002A7F47" w:rsidRDefault="00BF501A" w:rsidP="00BF501A">
      <w:pPr>
        <w:rPr>
          <w:sz w:val="16"/>
        </w:rPr>
      </w:pPr>
      <w:r w:rsidRPr="002A7F47">
        <w:rPr>
          <w:sz w:val="16"/>
        </w:rPr>
        <w:t>The Twenty-First Century Security Environment</w:t>
      </w:r>
    </w:p>
    <w:p w14:paraId="621B00AD" w14:textId="77777777" w:rsidR="00BF501A" w:rsidRPr="002A7F47" w:rsidRDefault="00BF501A" w:rsidP="00BF501A">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40F5CD6E" w14:textId="77777777" w:rsidR="00BF501A" w:rsidRPr="002A7F47" w:rsidRDefault="00BF501A" w:rsidP="00BF501A">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30D6D3F9" w14:textId="77777777" w:rsidR="00BF501A" w:rsidRPr="002A7F47" w:rsidRDefault="00BF501A" w:rsidP="00BF501A">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C8EB739" w14:textId="77777777" w:rsidR="00BF501A" w:rsidRPr="002A7F47" w:rsidRDefault="00BF501A" w:rsidP="00BF501A">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4A17CF49" w14:textId="77777777" w:rsidR="00BF501A" w:rsidRPr="00591F8F" w:rsidRDefault="00BF501A" w:rsidP="00BF501A">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w:t>
      </w:r>
      <w:r w:rsidRPr="002A7F47">
        <w:rPr>
          <w:sz w:val="16"/>
        </w:rPr>
        <w:lastRenderedPageBreak/>
        <w:t xml:space="preserve">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0E780B99" w14:textId="77777777" w:rsidR="00BF501A" w:rsidRPr="002A7F47" w:rsidRDefault="00BF501A" w:rsidP="00BF501A">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2E61AB86" w14:textId="77777777" w:rsidR="00BF501A" w:rsidRPr="002A7F47" w:rsidRDefault="00BF501A" w:rsidP="00BF501A">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73FDFD55" w14:textId="77777777" w:rsidR="00BF501A" w:rsidRPr="001E60FA" w:rsidRDefault="00BF501A" w:rsidP="00BF501A">
      <w:pPr>
        <w:pStyle w:val="Heading3"/>
        <w:rPr>
          <w:lang w:eastAsia="ko-KR"/>
        </w:rPr>
      </w:pPr>
      <w:r>
        <w:rPr>
          <w:lang w:eastAsia="ko-KR"/>
        </w:rPr>
        <w:lastRenderedPageBreak/>
        <w:t>Heg---1NC</w:t>
      </w:r>
    </w:p>
    <w:p w14:paraId="71EC94EC" w14:textId="77777777" w:rsidR="00BF501A" w:rsidRPr="0065423E" w:rsidRDefault="00BF501A" w:rsidP="00BF501A">
      <w:pPr>
        <w:pStyle w:val="Heading4"/>
      </w:pPr>
      <w:bookmarkStart w:id="4" w:name="_Hlk181656846"/>
      <w:r w:rsidRPr="0065423E">
        <w:t>No leadership impact---</w:t>
      </w:r>
      <w:r w:rsidRPr="0065423E">
        <w:rPr>
          <w:u w:val="single"/>
        </w:rPr>
        <w:t>empirics</w:t>
      </w:r>
      <w:r w:rsidRPr="0065423E">
        <w:t xml:space="preserve">. </w:t>
      </w:r>
    </w:p>
    <w:p w14:paraId="1C1A0312" w14:textId="77777777" w:rsidR="00BF501A" w:rsidRPr="0065423E" w:rsidRDefault="00BF501A" w:rsidP="00BF501A">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2CF47B38" w14:textId="77777777" w:rsidR="00BF501A" w:rsidRPr="00D50A7F" w:rsidRDefault="00BF501A" w:rsidP="00BF501A">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3A27D73B" w14:textId="77777777" w:rsidR="00BF501A" w:rsidRDefault="00BF501A" w:rsidP="00BF501A">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4"/>
    <w:p w14:paraId="2578BBA4" w14:textId="7346CB36" w:rsidR="00BF501A" w:rsidRDefault="00BF501A" w:rsidP="00BF501A">
      <w:pPr>
        <w:pStyle w:val="Heading2"/>
      </w:pPr>
      <w:r>
        <w:lastRenderedPageBreak/>
        <w:t>1NC---AT---</w:t>
      </w:r>
      <w:r w:rsidR="007338FE">
        <w:t>Noncompliance</w:t>
      </w:r>
    </w:p>
    <w:p w14:paraId="23C347D0" w14:textId="77777777" w:rsidR="00BF501A" w:rsidRDefault="00BF501A" w:rsidP="00BF501A">
      <w:pPr>
        <w:pStyle w:val="Heading3"/>
      </w:pPr>
      <w:r>
        <w:lastRenderedPageBreak/>
        <w:t>Foreign Policy</w:t>
      </w:r>
    </w:p>
    <w:p w14:paraId="15A6CA1C" w14:textId="77777777" w:rsidR="00BF501A" w:rsidRDefault="00BF501A" w:rsidP="00BF501A">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3AA45BF4" w14:textId="77777777" w:rsidR="00BF501A" w:rsidRPr="0031202C" w:rsidRDefault="00BF501A" w:rsidP="00BF501A">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4E6879EE" w14:textId="77777777" w:rsidR="00BF501A" w:rsidRPr="00560039" w:rsidRDefault="00BF501A" w:rsidP="00BF501A">
      <w:pPr>
        <w:rPr>
          <w:sz w:val="16"/>
        </w:rPr>
      </w:pPr>
      <w:r w:rsidRPr="00560039">
        <w:rPr>
          <w:sz w:val="16"/>
        </w:rPr>
        <w:t>The problem was clear to the wise people of U.S. foreign policy, yet no action was taken.</w:t>
      </w:r>
    </w:p>
    <w:p w14:paraId="191A7495" w14:textId="77777777" w:rsidR="00BF501A" w:rsidRPr="00560039" w:rsidRDefault="00BF501A" w:rsidP="00BF501A">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26F738CB" w14:textId="77777777" w:rsidR="00BF501A" w:rsidRPr="00AF5783" w:rsidRDefault="00BF501A" w:rsidP="00BF501A">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754A9437" w14:textId="77777777" w:rsidR="00BF501A" w:rsidRPr="00560039" w:rsidRDefault="00BF501A" w:rsidP="00BF501A">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9250554" w14:textId="77777777" w:rsidR="00BF501A" w:rsidRPr="00560039" w:rsidRDefault="00BF501A" w:rsidP="00BF501A">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2C4A5164" w14:textId="77777777" w:rsidR="00BF501A" w:rsidRDefault="00BF501A" w:rsidP="00BF501A">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A21360E" w14:textId="77777777" w:rsidR="00BF501A" w:rsidRPr="00560039" w:rsidRDefault="00BF501A" w:rsidP="00BF501A">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w:t>
      </w:r>
      <w:r w:rsidRPr="0031202C">
        <w:rPr>
          <w:sz w:val="16"/>
        </w:rPr>
        <w:lastRenderedPageBreak/>
        <w:t xml:space="preserve">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272390ED" w14:textId="77777777" w:rsidR="00BF501A" w:rsidRPr="00560039" w:rsidRDefault="00BF501A" w:rsidP="00BF501A">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1A7BA5C6" w14:textId="77777777" w:rsidR="00BF501A" w:rsidRPr="00560039" w:rsidRDefault="00BF501A" w:rsidP="00BF501A">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14934FF5" w14:textId="77777777" w:rsidR="00BF501A" w:rsidRPr="00560039" w:rsidRDefault="00BF501A" w:rsidP="00BF501A">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726F383A" w14:textId="77777777" w:rsidR="00BF501A" w:rsidRDefault="00BF501A" w:rsidP="00BF501A">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2FCCFB30" w14:textId="77777777" w:rsidR="00BF501A" w:rsidRDefault="00BF501A" w:rsidP="00BF501A">
      <w:pPr>
        <w:pStyle w:val="Heading4"/>
      </w:pPr>
      <w:r>
        <w:rPr>
          <w:u w:val="single"/>
        </w:rPr>
        <w:t>P</w:t>
      </w:r>
      <w:r w:rsidRPr="00DB6B31">
        <w:rPr>
          <w:u w:val="single"/>
        </w:rPr>
        <w:t>olitical</w:t>
      </w:r>
      <w:r w:rsidRPr="009E39FA">
        <w:t xml:space="preserve"> appointments</w:t>
      </w:r>
      <w:r>
        <w:t xml:space="preserve"> thump. </w:t>
      </w:r>
    </w:p>
    <w:p w14:paraId="65CD2C7D" w14:textId="77777777" w:rsidR="00BF501A" w:rsidRPr="00DB6B31" w:rsidRDefault="00BF501A" w:rsidP="00BF501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0B309F44" w14:textId="77777777" w:rsidR="00BF501A" w:rsidRPr="00DB6B31" w:rsidRDefault="00BF501A" w:rsidP="00BF501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35A9DBC" w14:textId="77777777" w:rsidR="00BF501A" w:rsidRPr="00DB6B31" w:rsidRDefault="00BF501A" w:rsidP="00BF501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266231AE" w14:textId="77777777" w:rsidR="00BF501A" w:rsidRPr="00DB6B31" w:rsidRDefault="00BF501A" w:rsidP="00BF501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2018A7C5" w14:textId="77777777" w:rsidR="00BF501A" w:rsidRDefault="00BF501A" w:rsidP="00BF501A">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6CE8F5F3" w14:textId="77777777" w:rsidR="00BF501A" w:rsidRDefault="00BF501A" w:rsidP="00BF501A">
      <w:pPr>
        <w:pStyle w:val="Heading4"/>
      </w:pPr>
      <w:r>
        <w:lastRenderedPageBreak/>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40304CC2" w14:textId="77777777" w:rsidR="00BF501A" w:rsidRPr="00DC48B4" w:rsidRDefault="00BF501A" w:rsidP="00BF501A">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7FD9475" w14:textId="77777777" w:rsidR="00BF501A" w:rsidRPr="00850B6A" w:rsidRDefault="00BF501A" w:rsidP="00BF501A">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6350825" w14:textId="77777777" w:rsidR="00BF501A" w:rsidRPr="00DE3F67" w:rsidRDefault="00BF501A" w:rsidP="00BF501A">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B8663C2" w14:textId="77777777" w:rsidR="00BF501A" w:rsidRPr="00DC2272" w:rsidRDefault="00BF501A" w:rsidP="00BF501A"/>
    <w:p w14:paraId="1DADEE1C" w14:textId="77777777" w:rsidR="00BF501A" w:rsidRDefault="00BF501A" w:rsidP="00BF501A">
      <w:pPr>
        <w:pStyle w:val="Heading3"/>
        <w:rPr>
          <w:lang w:eastAsia="ko-KR"/>
        </w:rPr>
      </w:pPr>
      <w:r>
        <w:rPr>
          <w:lang w:eastAsia="ko-KR"/>
        </w:rPr>
        <w:lastRenderedPageBreak/>
        <w:t>1NC</w:t>
      </w:r>
    </w:p>
    <w:p w14:paraId="3494598D" w14:textId="77777777" w:rsidR="00BF501A" w:rsidRPr="000E4F2A" w:rsidRDefault="00BF501A" w:rsidP="00BF501A">
      <w:pPr>
        <w:pStyle w:val="Heading4"/>
        <w:rPr>
          <w:lang w:eastAsia="ko-KR"/>
        </w:rPr>
      </w:pPr>
      <w:bookmarkStart w:id="5" w:name="_Hlk213921574"/>
      <w:r>
        <w:rPr>
          <w:lang w:eastAsia="ko-KR"/>
        </w:rPr>
        <w:t>No ‘polycrisis.’</w:t>
      </w:r>
    </w:p>
    <w:p w14:paraId="3A3C4499" w14:textId="77777777" w:rsidR="00BF501A" w:rsidRPr="000E4F2A" w:rsidRDefault="00BF501A" w:rsidP="00BF501A">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35207B46" w14:textId="77777777" w:rsidR="00BF501A" w:rsidRPr="00BD55F5" w:rsidRDefault="00BF501A" w:rsidP="00BF501A">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3A25F02A" w14:textId="77777777" w:rsidR="00BF501A" w:rsidRPr="00BD55F5" w:rsidRDefault="00BF501A" w:rsidP="00BF501A">
      <w:pPr>
        <w:rPr>
          <w:sz w:val="16"/>
          <w:lang w:eastAsia="ko-KR"/>
        </w:rPr>
      </w:pPr>
      <w:r w:rsidRPr="00BD55F5">
        <w:rPr>
          <w:sz w:val="16"/>
          <w:lang w:eastAsia="ko-KR"/>
        </w:rPr>
        <w:t>The polycrisis illusion</w:t>
      </w:r>
    </w:p>
    <w:p w14:paraId="5C7B5CE3" w14:textId="77777777" w:rsidR="00BF501A" w:rsidRPr="00BD55F5" w:rsidRDefault="00BF501A" w:rsidP="00BF501A">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03A7644F" w14:textId="77777777" w:rsidR="00BF501A" w:rsidRPr="00BD55F5" w:rsidRDefault="00BF501A" w:rsidP="00BF501A">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7BFD722" w14:textId="77777777" w:rsidR="00BF501A" w:rsidRPr="00BD55F5" w:rsidRDefault="00BF501A" w:rsidP="00BF501A">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5AD022E" w14:textId="77777777" w:rsidR="00BF501A" w:rsidRPr="00BD55F5" w:rsidRDefault="00BF501A" w:rsidP="00BF501A">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939557B" w14:textId="77777777" w:rsidR="00BF501A" w:rsidRPr="00BD55F5" w:rsidRDefault="00BF501A" w:rsidP="00BF501A">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791476C" w14:textId="77777777" w:rsidR="00BF501A" w:rsidRPr="00BD55F5" w:rsidRDefault="00BF501A" w:rsidP="00BF501A">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B6DB7E7" w14:textId="77777777" w:rsidR="00BF501A" w:rsidRPr="00BD55F5" w:rsidRDefault="00BF501A" w:rsidP="00BF501A">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0B34DF34" w14:textId="77777777" w:rsidR="00BF501A" w:rsidRDefault="00BF501A" w:rsidP="00BF501A">
      <w:pPr>
        <w:rPr>
          <w:sz w:val="16"/>
          <w:lang w:eastAsia="ko-KR"/>
        </w:rPr>
      </w:pPr>
      <w:r>
        <w:rPr>
          <w:sz w:val="16"/>
          <w:lang w:eastAsia="ko-KR"/>
        </w:rPr>
        <w:t>&lt;&lt;TEXT CONDENSED, NONE OMITTED&gt;&gt;</w:t>
      </w:r>
    </w:p>
    <w:p w14:paraId="06638FE8" w14:textId="77777777" w:rsidR="00BF501A" w:rsidRPr="00BD55F5" w:rsidRDefault="00BF501A" w:rsidP="00BF501A">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w:t>
      </w:r>
      <w:r w:rsidRPr="00BD55F5">
        <w:rPr>
          <w:sz w:val="12"/>
          <w:szCs w:val="18"/>
          <w:lang w:eastAsia="ko-KR"/>
        </w:rPr>
        <w:lastRenderedPageBreak/>
        <w:t>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34946BBB" w14:textId="77777777" w:rsidR="00BF501A" w:rsidRPr="00BD55F5" w:rsidRDefault="00BF501A" w:rsidP="00BF501A">
      <w:pPr>
        <w:rPr>
          <w:sz w:val="16"/>
          <w:lang w:eastAsia="ko-KR"/>
        </w:rPr>
      </w:pPr>
      <w:r>
        <w:rPr>
          <w:sz w:val="16"/>
          <w:lang w:eastAsia="ko-KR"/>
        </w:rPr>
        <w:t>&lt;&lt;PARAGRAPH BREAKS RESUME&gt;&gt;</w:t>
      </w:r>
    </w:p>
    <w:p w14:paraId="3CF5C478" w14:textId="77777777" w:rsidR="00BF501A" w:rsidRPr="00BD55F5" w:rsidRDefault="00BF501A" w:rsidP="00BF501A">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bookmarkEnd w:id="5"/>
    <w:p w14:paraId="3B7EF9C6" w14:textId="77777777" w:rsidR="00BF501A" w:rsidRPr="00475EA0" w:rsidRDefault="00BF501A" w:rsidP="00BF501A">
      <w:pPr>
        <w:pStyle w:val="Heading3"/>
      </w:pPr>
      <w:r>
        <w:lastRenderedPageBreak/>
        <w:t>Dollar Heg---1NC</w:t>
      </w:r>
    </w:p>
    <w:p w14:paraId="1140F407" w14:textId="77777777" w:rsidR="00BF501A" w:rsidRDefault="00BF501A" w:rsidP="00BF501A">
      <w:pPr>
        <w:pStyle w:val="Heading4"/>
        <w:rPr>
          <w:rFonts w:cs="Calibri"/>
          <w:u w:val="single"/>
        </w:rPr>
      </w:pPr>
      <w:r w:rsidRPr="00131C9D">
        <w:rPr>
          <w:rFonts w:cs="Calibri"/>
        </w:rPr>
        <w:t xml:space="preserve">Dollar heg is </w:t>
      </w:r>
      <w:r w:rsidRPr="00131C9D">
        <w:rPr>
          <w:rFonts w:cs="Calibri"/>
          <w:u w:val="single"/>
        </w:rPr>
        <w:t>resilient</w:t>
      </w:r>
    </w:p>
    <w:p w14:paraId="03DE74E2" w14:textId="77777777" w:rsidR="00BF501A" w:rsidRPr="00475EA0" w:rsidRDefault="00BF501A" w:rsidP="00BF501A">
      <w:r w:rsidRPr="00475EA0">
        <w:rPr>
          <w:rStyle w:val="Style13ptBold"/>
        </w:rPr>
        <w:t>Norrlöf ’23</w:t>
      </w:r>
      <w:r w:rsidRPr="00475EA0">
        <w:t xml:space="preserve"> [Carla; </w:t>
      </w:r>
      <w:r>
        <w:t xml:space="preserve">February 21; </w:t>
      </w:r>
      <w:r w:rsidRPr="00475EA0">
        <w:t xml:space="preserve">Senior Fellow at the Atlantic Council and Professor of Political Science at the University of Toronto; </w:t>
      </w:r>
      <w:r>
        <w:t>Foreign Affairs, “</w:t>
      </w:r>
      <w:r w:rsidRPr="00131C9D">
        <w:t>The Dollar Still Dominates</w:t>
      </w:r>
      <w:r>
        <w:t>,” https://www.foreignaffairs.com/united-states/dollar-still-dominates]</w:t>
      </w:r>
    </w:p>
    <w:p w14:paraId="0836A865" w14:textId="77777777" w:rsidR="00BF501A" w:rsidRPr="00131C9D" w:rsidRDefault="00BF501A" w:rsidP="00BF501A">
      <w:pPr>
        <w:rPr>
          <w:sz w:val="16"/>
        </w:rPr>
      </w:pPr>
      <w:r w:rsidRPr="00131C9D">
        <w:rPr>
          <w:sz w:val="16"/>
        </w:rPr>
        <w:t xml:space="preserve">The </w:t>
      </w:r>
      <w:r w:rsidRPr="00131C9D">
        <w:rPr>
          <w:rStyle w:val="Emphasis"/>
        </w:rPr>
        <w:t>centrality</w:t>
      </w:r>
      <w:r w:rsidRPr="00131C9D">
        <w:rPr>
          <w:rStyle w:val="StyleUnderline"/>
        </w:rPr>
        <w:t xml:space="preserve"> of the </w:t>
      </w:r>
      <w:r w:rsidRPr="00131C9D">
        <w:rPr>
          <w:rStyle w:val="Emphasis"/>
        </w:rPr>
        <w:t>U.S. dollar</w:t>
      </w:r>
      <w:r w:rsidRPr="00131C9D">
        <w:rPr>
          <w:rStyle w:val="StyleUnderline"/>
        </w:rPr>
        <w:t xml:space="preserve"> in world affairs is mainly determined by economic factors, but geopolitical forces are threatening to weaken its top spot in the currency hierarchy</w:t>
      </w:r>
      <w:r w:rsidRPr="00131C9D">
        <w:rPr>
          <w:sz w:val="16"/>
        </w:rPr>
        <w:t xml:space="preserve">. U.S. sanctions in response to Russia’s invasion of Ukraine have pushed some countries to further reduce their reliance on the dollar. The geopolitical tug of war between allies and foes, liberal and illiberal states carries high stakes. </w:t>
      </w:r>
      <w:r>
        <w:rPr>
          <w:sz w:val="16"/>
        </w:rPr>
        <w:t>“</w:t>
      </w:r>
      <w:r w:rsidRPr="00131C9D">
        <w:rPr>
          <w:sz w:val="16"/>
        </w:rPr>
        <w:t>Great powers have great currencies,</w:t>
      </w:r>
      <w:r>
        <w:rPr>
          <w:sz w:val="16"/>
        </w:rPr>
        <w:t>”</w:t>
      </w:r>
      <w:r w:rsidRPr="00131C9D">
        <w:rPr>
          <w:sz w:val="16"/>
        </w:rPr>
        <w:t xml:space="preserve"> quipped the Nobel laureate Robert Mundell. </w:t>
      </w:r>
      <w:r w:rsidRPr="00131C9D">
        <w:rPr>
          <w:rStyle w:val="StyleUnderline"/>
        </w:rPr>
        <w:t>If the</w:t>
      </w:r>
      <w:r w:rsidRPr="00131C9D">
        <w:t xml:space="preserve"> </w:t>
      </w:r>
      <w:r w:rsidRPr="00131C9D">
        <w:rPr>
          <w:rStyle w:val="Emphasis"/>
        </w:rPr>
        <w:t>currency</w:t>
      </w:r>
      <w:r w:rsidRPr="00131C9D">
        <w:rPr>
          <w:rStyle w:val="StyleUnderline"/>
        </w:rPr>
        <w:t xml:space="preserve"> system were to become multipolar, </w:t>
      </w:r>
      <w:r w:rsidRPr="00131C9D">
        <w:rPr>
          <w:rStyle w:val="Emphasis"/>
        </w:rPr>
        <w:t>U.S. monetary perks</w:t>
      </w:r>
      <w:r w:rsidRPr="00131C9D">
        <w:rPr>
          <w:rStyle w:val="StyleUnderline"/>
        </w:rPr>
        <w:t xml:space="preserve"> would </w:t>
      </w:r>
      <w:r w:rsidRPr="00131C9D">
        <w:rPr>
          <w:rStyle w:val="Emphasis"/>
        </w:rPr>
        <w:t>recede</w:t>
      </w:r>
      <w:r w:rsidRPr="00131C9D">
        <w:rPr>
          <w:rStyle w:val="StyleUnderline"/>
        </w:rPr>
        <w:t xml:space="preserve">, as would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Emphasis"/>
        </w:rPr>
        <w:t>global economic influence</w:t>
      </w:r>
      <w:r w:rsidRPr="00131C9D">
        <w:rPr>
          <w:rStyle w:val="StyleUnderline"/>
        </w:rPr>
        <w:t xml:space="preserve"> and its ability to use dollars as an alternative to military force when policing international order</w:t>
      </w:r>
      <w:r w:rsidRPr="00131C9D">
        <w:rPr>
          <w:sz w:val="16"/>
        </w:rPr>
        <w:t>.</w:t>
      </w:r>
    </w:p>
    <w:p w14:paraId="33E6D733" w14:textId="77777777" w:rsidR="00BF501A" w:rsidRPr="00131C9D" w:rsidRDefault="00BF501A" w:rsidP="00BF501A">
      <w:pPr>
        <w:rPr>
          <w:sz w:val="16"/>
        </w:rPr>
      </w:pPr>
      <w:r w:rsidRPr="00131C9D">
        <w:rPr>
          <w:rStyle w:val="StyleUnderline"/>
        </w:rPr>
        <w:t>A more fragmented global economy in which security partnerships determine economic relations</w:t>
      </w:r>
      <w:r w:rsidRPr="00131C9D">
        <w:rPr>
          <w:sz w:val="16"/>
        </w:rPr>
        <w:t xml:space="preserve"> is coming into view. But </w:t>
      </w:r>
      <w:r w:rsidRPr="00131C9D">
        <w:rPr>
          <w:rStyle w:val="StyleUnderline"/>
        </w:rPr>
        <w:t xml:space="preserve">an </w:t>
      </w:r>
      <w:r w:rsidRPr="00713E70">
        <w:rPr>
          <w:rStyle w:val="Emphasis"/>
          <w:highlight w:val="cyan"/>
        </w:rPr>
        <w:t>end</w:t>
      </w:r>
      <w:r w:rsidRPr="00713E70">
        <w:rPr>
          <w:rStyle w:val="StyleUnderline"/>
          <w:highlight w:val="cyan"/>
        </w:rPr>
        <w:t xml:space="preserve"> to</w:t>
      </w:r>
      <w:r w:rsidRPr="00131C9D">
        <w:rPr>
          <w:rStyle w:val="StyleUnderline"/>
        </w:rPr>
        <w:t xml:space="preserve"> the </w:t>
      </w:r>
      <w:r w:rsidRPr="00713E70">
        <w:rPr>
          <w:rStyle w:val="Emphasis"/>
          <w:highlight w:val="cyan"/>
        </w:rPr>
        <w:t>dollar’s dominance</w:t>
      </w:r>
      <w:r w:rsidRPr="00713E70">
        <w:rPr>
          <w:rStyle w:val="StyleUnderline"/>
          <w:highlight w:val="cyan"/>
        </w:rPr>
        <w:t xml:space="preserve"> is</w:t>
      </w:r>
      <w:r w:rsidRPr="00131C9D">
        <w:rPr>
          <w:rStyle w:val="StyleUnderline"/>
        </w:rPr>
        <w:t xml:space="preserve"> still </w:t>
      </w:r>
      <w:r w:rsidRPr="00713E70">
        <w:rPr>
          <w:rStyle w:val="Emphasis"/>
          <w:highlight w:val="cyan"/>
        </w:rPr>
        <w:t>unlikely</w:t>
      </w:r>
      <w:r w:rsidRPr="00131C9D">
        <w:rPr>
          <w:rStyle w:val="StyleUnderline"/>
        </w:rPr>
        <w:t xml:space="preserve">. </w:t>
      </w:r>
      <w:r w:rsidRPr="00713E70">
        <w:rPr>
          <w:rStyle w:val="StyleUnderline"/>
          <w:highlight w:val="cyan"/>
        </w:rPr>
        <w:t>Countries</w:t>
      </w:r>
      <w:r w:rsidRPr="00131C9D">
        <w:rPr>
          <w:rStyle w:val="StyleUnderline"/>
        </w:rPr>
        <w:t xml:space="preserve"> participating in the sanctions against Russia or benefiting from U.S. currency coercion aimed at upholding the liberal international order’s core principle of nonaggression </w:t>
      </w:r>
      <w:r w:rsidRPr="00713E70">
        <w:rPr>
          <w:rStyle w:val="StyleUnderline"/>
          <w:highlight w:val="cyan"/>
        </w:rPr>
        <w:t xml:space="preserve">have </w:t>
      </w:r>
      <w:r w:rsidRPr="00713E70">
        <w:rPr>
          <w:rStyle w:val="Emphasis"/>
          <w:highlight w:val="cyan"/>
        </w:rPr>
        <w:t>no incentives</w:t>
      </w:r>
      <w:r w:rsidRPr="00131C9D">
        <w:rPr>
          <w:rStyle w:val="StyleUnderline"/>
        </w:rPr>
        <w:t xml:space="preserve"> </w:t>
      </w:r>
      <w:r w:rsidRPr="00713E70">
        <w:rPr>
          <w:rStyle w:val="StyleUnderline"/>
          <w:highlight w:val="cyan"/>
        </w:rPr>
        <w:t xml:space="preserve">to </w:t>
      </w:r>
      <w:r w:rsidRPr="00713E70">
        <w:rPr>
          <w:rStyle w:val="Emphasis"/>
          <w:highlight w:val="cyan"/>
        </w:rPr>
        <w:t>diversify</w:t>
      </w:r>
      <w:r w:rsidRPr="00713E70">
        <w:rPr>
          <w:rStyle w:val="StyleUnderline"/>
          <w:highlight w:val="cyan"/>
        </w:rPr>
        <w:t xml:space="preserve"> away</w:t>
      </w:r>
      <w:r w:rsidRPr="00131C9D">
        <w:rPr>
          <w:rStyle w:val="StyleUnderline"/>
        </w:rPr>
        <w:t xml:space="preserve"> from the </w:t>
      </w:r>
      <w:r w:rsidRPr="00131C9D">
        <w:rPr>
          <w:rStyle w:val="Emphasis"/>
        </w:rPr>
        <w:t>dollar</w:t>
      </w:r>
      <w:r w:rsidRPr="00131C9D">
        <w:rPr>
          <w:rStyle w:val="StyleUnderline"/>
        </w:rPr>
        <w:t xml:space="preserve">. Even countries opposing Western sanctions are </w:t>
      </w:r>
      <w:r w:rsidRPr="00131C9D">
        <w:rPr>
          <w:rStyle w:val="Emphasis"/>
        </w:rPr>
        <w:t>likely to stick</w:t>
      </w:r>
      <w:r w:rsidRPr="00131C9D">
        <w:rPr>
          <w:rStyle w:val="StyleUnderline"/>
        </w:rPr>
        <w:t xml:space="preserve"> with the </w:t>
      </w:r>
      <w:r w:rsidRPr="00131C9D">
        <w:rPr>
          <w:rStyle w:val="Emphasis"/>
        </w:rPr>
        <w:t>dollar</w:t>
      </w:r>
      <w:r w:rsidRPr="00131C9D">
        <w:rPr>
          <w:rStyle w:val="StyleUnderline"/>
        </w:rPr>
        <w:t xml:space="preserve"> </w:t>
      </w:r>
      <w:r w:rsidRPr="00713E70">
        <w:rPr>
          <w:rStyle w:val="StyleUnderline"/>
          <w:highlight w:val="cyan"/>
        </w:rPr>
        <w:t xml:space="preserve">to </w:t>
      </w:r>
      <w:r w:rsidRPr="00713E70">
        <w:rPr>
          <w:rStyle w:val="Emphasis"/>
          <w:highlight w:val="cyan"/>
        </w:rPr>
        <w:t>preserve</w:t>
      </w:r>
      <w:r w:rsidRPr="00131C9D">
        <w:rPr>
          <w:rStyle w:val="StyleUnderline"/>
        </w:rPr>
        <w:t xml:space="preserve"> their own </w:t>
      </w:r>
      <w:r w:rsidRPr="00713E70">
        <w:rPr>
          <w:rStyle w:val="Emphasis"/>
          <w:highlight w:val="cyan"/>
        </w:rPr>
        <w:t>security</w:t>
      </w:r>
      <w:r w:rsidRPr="00713E70">
        <w:rPr>
          <w:rStyle w:val="StyleUnderline"/>
          <w:highlight w:val="cyan"/>
        </w:rPr>
        <w:t xml:space="preserve"> and</w:t>
      </w:r>
      <w:r w:rsidRPr="00131C9D">
        <w:rPr>
          <w:rStyle w:val="StyleUnderline"/>
        </w:rPr>
        <w:t xml:space="preserve"> </w:t>
      </w:r>
      <w:r w:rsidRPr="00713E70">
        <w:rPr>
          <w:rStyle w:val="Emphasis"/>
          <w:highlight w:val="cyan"/>
        </w:rPr>
        <w:t>U.S.</w:t>
      </w:r>
      <w:r w:rsidRPr="00131C9D">
        <w:rPr>
          <w:rStyle w:val="Emphasis"/>
        </w:rPr>
        <w:t xml:space="preserve"> security </w:t>
      </w:r>
      <w:r w:rsidRPr="00713E70">
        <w:rPr>
          <w:rStyle w:val="Emphasis"/>
          <w:highlight w:val="cyan"/>
        </w:rPr>
        <w:t>guarantees</w:t>
      </w:r>
      <w:r w:rsidRPr="00131C9D">
        <w:rPr>
          <w:sz w:val="16"/>
        </w:rPr>
        <w:t xml:space="preserve"> in a hardening geopolitical climate.</w:t>
      </w:r>
    </w:p>
    <w:p w14:paraId="39DA9552" w14:textId="77777777" w:rsidR="00BF501A" w:rsidRPr="00131C9D" w:rsidRDefault="00BF501A" w:rsidP="00BF501A">
      <w:pPr>
        <w:rPr>
          <w:sz w:val="16"/>
        </w:rPr>
      </w:pPr>
      <w:r w:rsidRPr="00131C9D">
        <w:rPr>
          <w:sz w:val="16"/>
        </w:rPr>
        <w:t xml:space="preserve">In today’s fraught international environment, </w:t>
      </w:r>
      <w:r w:rsidRPr="00713E70">
        <w:rPr>
          <w:rStyle w:val="StyleUnderline"/>
          <w:highlight w:val="cyan"/>
        </w:rPr>
        <w:t>countries</w:t>
      </w:r>
      <w:r w:rsidRPr="00131C9D">
        <w:rPr>
          <w:rStyle w:val="StyleUnderline"/>
        </w:rPr>
        <w:t xml:space="preserve"> are returning to</w:t>
      </w:r>
      <w:r w:rsidRPr="00131C9D">
        <w:rPr>
          <w:sz w:val="16"/>
        </w:rPr>
        <w:t xml:space="preserve"> Cold War logic, </w:t>
      </w:r>
      <w:r w:rsidRPr="00713E70">
        <w:rPr>
          <w:rStyle w:val="Emphasis"/>
          <w:highlight w:val="cyan"/>
        </w:rPr>
        <w:t>questioning</w:t>
      </w:r>
      <w:r w:rsidRPr="00131C9D">
        <w:rPr>
          <w:rStyle w:val="StyleUnderline"/>
        </w:rPr>
        <w:t xml:space="preserve"> the sustainability of </w:t>
      </w:r>
      <w:r w:rsidRPr="00713E70">
        <w:rPr>
          <w:rStyle w:val="Emphasis"/>
          <w:highlight w:val="cyan"/>
        </w:rPr>
        <w:t>systemwide</w:t>
      </w:r>
      <w:r w:rsidRPr="00131C9D">
        <w:rPr>
          <w:rStyle w:val="StyleUnderline"/>
        </w:rPr>
        <w:t xml:space="preserve"> economic </w:t>
      </w:r>
      <w:r w:rsidRPr="00713E70">
        <w:rPr>
          <w:rStyle w:val="Emphasis"/>
          <w:highlight w:val="cyan"/>
        </w:rPr>
        <w:t>interdependence</w:t>
      </w:r>
      <w:r w:rsidRPr="00713E70">
        <w:rPr>
          <w:rStyle w:val="StyleUnderline"/>
          <w:highlight w:val="cyan"/>
        </w:rPr>
        <w:t xml:space="preserve"> over </w:t>
      </w:r>
      <w:r w:rsidRPr="00713E70">
        <w:rPr>
          <w:rStyle w:val="Emphasis"/>
          <w:highlight w:val="cyan"/>
        </w:rPr>
        <w:t>privileged</w:t>
      </w:r>
      <w:r w:rsidRPr="00131C9D">
        <w:rPr>
          <w:rStyle w:val="Emphasis"/>
        </w:rPr>
        <w:t xml:space="preserve"> economic </w:t>
      </w:r>
      <w:r w:rsidRPr="00713E70">
        <w:rPr>
          <w:rStyle w:val="Emphasis"/>
          <w:highlight w:val="cyan"/>
        </w:rPr>
        <w:t>ties</w:t>
      </w:r>
      <w:r w:rsidRPr="00131C9D">
        <w:rPr>
          <w:rStyle w:val="StyleUnderline"/>
        </w:rPr>
        <w:t xml:space="preserve"> with friends. With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StyleUnderline"/>
        </w:rPr>
        <w:t xml:space="preserve">at the center of the </w:t>
      </w:r>
      <w:r w:rsidRPr="00131C9D">
        <w:rPr>
          <w:rStyle w:val="Emphasis"/>
        </w:rPr>
        <w:t>largest security network</w:t>
      </w:r>
      <w:r w:rsidRPr="00131C9D">
        <w:rPr>
          <w:rStyle w:val="StyleUnderline"/>
        </w:rPr>
        <w:t xml:space="preserve"> in the world, the </w:t>
      </w:r>
      <w:r w:rsidRPr="00713E70">
        <w:rPr>
          <w:rStyle w:val="Emphasis"/>
          <w:highlight w:val="cyan"/>
        </w:rPr>
        <w:t>dollar</w:t>
      </w:r>
      <w:r w:rsidRPr="00131C9D">
        <w:rPr>
          <w:rStyle w:val="StyleUnderline"/>
        </w:rPr>
        <w:t xml:space="preserve"> </w:t>
      </w:r>
      <w:r w:rsidRPr="00713E70">
        <w:rPr>
          <w:rStyle w:val="StyleUnderline"/>
          <w:highlight w:val="cyan"/>
        </w:rPr>
        <w:t xml:space="preserve">stands to </w:t>
      </w:r>
      <w:r w:rsidRPr="00713E70">
        <w:rPr>
          <w:rStyle w:val="Emphasis"/>
          <w:highlight w:val="cyan"/>
        </w:rPr>
        <w:t>benefit</w:t>
      </w:r>
      <w:r w:rsidRPr="00131C9D">
        <w:rPr>
          <w:rStyle w:val="StyleUnderline"/>
        </w:rPr>
        <w:t xml:space="preserve"> from this shift</w:t>
      </w:r>
      <w:r w:rsidRPr="00131C9D">
        <w:rPr>
          <w:sz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119F43CF" w14:textId="77777777" w:rsidR="00BF501A" w:rsidRPr="00131C9D" w:rsidRDefault="00BF501A" w:rsidP="00BF501A">
      <w:pPr>
        <w:rPr>
          <w:sz w:val="16"/>
        </w:rPr>
      </w:pPr>
      <w:r w:rsidRPr="00131C9D">
        <w:rPr>
          <w:rStyle w:val="StyleUnderline"/>
        </w:rPr>
        <w:t xml:space="preserve">The </w:t>
      </w:r>
      <w:r w:rsidRPr="00713E70">
        <w:rPr>
          <w:rStyle w:val="Emphasis"/>
          <w:highlight w:val="cyan"/>
        </w:rPr>
        <w:t>dollar</w:t>
      </w:r>
      <w:r w:rsidRPr="00713E70">
        <w:rPr>
          <w:rStyle w:val="StyleUnderline"/>
          <w:highlight w:val="cyan"/>
        </w:rPr>
        <w:t xml:space="preserve"> is</w:t>
      </w:r>
      <w:r w:rsidRPr="00131C9D">
        <w:rPr>
          <w:rStyle w:val="StyleUnderline"/>
        </w:rPr>
        <w:t xml:space="preserve"> the </w:t>
      </w:r>
      <w:r w:rsidRPr="00713E70">
        <w:rPr>
          <w:rStyle w:val="Emphasis"/>
          <w:highlight w:val="cyan"/>
        </w:rPr>
        <w:t>preferred</w:t>
      </w:r>
      <w:r w:rsidRPr="00131C9D">
        <w:rPr>
          <w:rStyle w:val="Emphasis"/>
        </w:rPr>
        <w:t xml:space="preserve"> currency</w:t>
      </w:r>
      <w:r w:rsidRPr="00131C9D">
        <w:rPr>
          <w:sz w:val="16"/>
        </w:rPr>
        <w:t xml:space="preserve"> of governments, </w:t>
      </w:r>
      <w:r w:rsidRPr="00713E70">
        <w:rPr>
          <w:rStyle w:val="StyleUnderline"/>
          <w:highlight w:val="cyan"/>
        </w:rPr>
        <w:t>accounting for</w:t>
      </w:r>
      <w:r w:rsidRPr="00131C9D">
        <w:rPr>
          <w:rStyle w:val="StyleUnderline"/>
        </w:rPr>
        <w:t xml:space="preserve"> approximately </w:t>
      </w:r>
      <w:r w:rsidRPr="00713E70">
        <w:rPr>
          <w:rStyle w:val="Emphasis"/>
          <w:highlight w:val="cyan"/>
        </w:rPr>
        <w:t>60 percent</w:t>
      </w:r>
      <w:r w:rsidRPr="00713E70">
        <w:rPr>
          <w:rStyle w:val="StyleUnderline"/>
          <w:highlight w:val="cyan"/>
        </w:rPr>
        <w:t xml:space="preserve"> of</w:t>
      </w:r>
      <w:r w:rsidRPr="00131C9D">
        <w:rPr>
          <w:rStyle w:val="StyleUnderline"/>
        </w:rPr>
        <w:t xml:space="preserve"> central bank </w:t>
      </w:r>
      <w:r w:rsidRPr="00713E70">
        <w:rPr>
          <w:rStyle w:val="StyleUnderline"/>
          <w:highlight w:val="cyan"/>
        </w:rPr>
        <w:t>reserves</w:t>
      </w:r>
      <w:r w:rsidRPr="00131C9D">
        <w:rPr>
          <w:sz w:val="16"/>
        </w:rPr>
        <w:t xml:space="preserve"> in late 2022, </w:t>
      </w:r>
      <w:r w:rsidRPr="00131C9D">
        <w:rPr>
          <w:rStyle w:val="StyleUnderline"/>
        </w:rPr>
        <w:t xml:space="preserve">compared with the </w:t>
      </w:r>
      <w:r w:rsidRPr="00131C9D">
        <w:rPr>
          <w:rStyle w:val="Emphasis"/>
        </w:rPr>
        <w:t>euro’s 20 percent</w:t>
      </w:r>
      <w:r w:rsidRPr="00131C9D">
        <w:rPr>
          <w:sz w:val="16"/>
        </w:rPr>
        <w:t xml:space="preserve">, </w:t>
      </w:r>
      <w:r w:rsidRPr="00131C9D">
        <w:rPr>
          <w:rStyle w:val="StyleUnderline"/>
        </w:rPr>
        <w:t xml:space="preserve">and the </w:t>
      </w:r>
      <w:r w:rsidRPr="00131C9D">
        <w:rPr>
          <w:rStyle w:val="Emphasis"/>
        </w:rPr>
        <w:t>yen’s six percent</w:t>
      </w:r>
      <w:r w:rsidRPr="00131C9D">
        <w:rPr>
          <w:sz w:val="16"/>
        </w:rPr>
        <w:t xml:space="preserve">. Individually, </w:t>
      </w:r>
      <w:r w:rsidRPr="00131C9D">
        <w:rPr>
          <w:rStyle w:val="StyleUnderline"/>
        </w:rPr>
        <w:t xml:space="preserve">the pound, the Chinese </w:t>
      </w:r>
      <w:r w:rsidRPr="00713E70">
        <w:rPr>
          <w:rStyle w:val="StyleUnderline"/>
          <w:highlight w:val="cyan"/>
        </w:rPr>
        <w:t>yuan</w:t>
      </w:r>
      <w:r w:rsidRPr="00131C9D">
        <w:rPr>
          <w:rStyle w:val="StyleUnderline"/>
        </w:rPr>
        <w:t xml:space="preserve">, and the Canadian and Australian dollar </w:t>
      </w:r>
      <w:r w:rsidRPr="00713E70">
        <w:rPr>
          <w:rStyle w:val="StyleUnderline"/>
          <w:highlight w:val="cyan"/>
        </w:rPr>
        <w:t xml:space="preserve">represent </w:t>
      </w:r>
      <w:r w:rsidRPr="00713E70">
        <w:rPr>
          <w:rStyle w:val="Emphasis"/>
          <w:highlight w:val="cyan"/>
        </w:rPr>
        <w:t>less than five percent</w:t>
      </w:r>
      <w:r w:rsidRPr="00131C9D">
        <w:rPr>
          <w:rStyle w:val="StyleUnderline"/>
        </w:rPr>
        <w:t xml:space="preserve"> of government reserves. The </w:t>
      </w:r>
      <w:r w:rsidRPr="00713E70">
        <w:rPr>
          <w:rStyle w:val="Emphasis"/>
          <w:highlight w:val="cyan"/>
        </w:rPr>
        <w:t>dollar</w:t>
      </w:r>
      <w:r w:rsidRPr="00713E70">
        <w:rPr>
          <w:rStyle w:val="StyleUnderline"/>
          <w:highlight w:val="cyan"/>
        </w:rPr>
        <w:t xml:space="preserve"> is</w:t>
      </w:r>
      <w:r w:rsidRPr="00131C9D">
        <w:rPr>
          <w:rStyle w:val="StyleUnderline"/>
        </w:rPr>
        <w:t xml:space="preserve"> also </w:t>
      </w:r>
      <w:r w:rsidRPr="00713E70">
        <w:rPr>
          <w:rStyle w:val="Emphasis"/>
          <w:highlight w:val="cyan"/>
        </w:rPr>
        <w:t>dominant</w:t>
      </w:r>
      <w:r w:rsidRPr="00131C9D">
        <w:rPr>
          <w:sz w:val="16"/>
        </w:rPr>
        <w:t xml:space="preserve">, although less so, </w:t>
      </w:r>
      <w:r w:rsidRPr="00131C9D">
        <w:rPr>
          <w:rStyle w:val="StyleUnderline"/>
        </w:rPr>
        <w:t>in private markets</w:t>
      </w:r>
      <w:r w:rsidRPr="00131C9D">
        <w:rPr>
          <w:sz w:val="16"/>
        </w:rPr>
        <w:t>.</w:t>
      </w:r>
    </w:p>
    <w:p w14:paraId="25F90796" w14:textId="77777777" w:rsidR="00BF501A" w:rsidRPr="00DC2272" w:rsidRDefault="00BF501A" w:rsidP="00BF501A"/>
    <w:p w14:paraId="3D0B1FE0" w14:textId="77777777" w:rsidR="005674EB" w:rsidRPr="005674EB" w:rsidRDefault="005674EB" w:rsidP="005674EB"/>
    <w:sectPr w:rsidR="005674EB" w:rsidRPr="005674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8AB37" w14:textId="77777777" w:rsidR="00E60941" w:rsidRDefault="00E60941" w:rsidP="00066D2C">
      <w:pPr>
        <w:spacing w:after="0" w:line="240" w:lineRule="auto"/>
      </w:pPr>
      <w:r>
        <w:separator/>
      </w:r>
    </w:p>
  </w:endnote>
  <w:endnote w:type="continuationSeparator" w:id="0">
    <w:p w14:paraId="116A4869" w14:textId="77777777" w:rsidR="00E60941" w:rsidRDefault="00E609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0C0CB" w14:textId="77777777" w:rsidR="00E60941" w:rsidRDefault="00E60941" w:rsidP="00066D2C">
      <w:pPr>
        <w:spacing w:after="0" w:line="240" w:lineRule="auto"/>
      </w:pPr>
      <w:r>
        <w:separator/>
      </w:r>
    </w:p>
  </w:footnote>
  <w:footnote w:type="continuationSeparator" w:id="0">
    <w:p w14:paraId="52FA0667" w14:textId="77777777" w:rsidR="00E60941" w:rsidRDefault="00E609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236158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5C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405"/>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F1D"/>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4EB"/>
    <w:rsid w:val="00567D6A"/>
    <w:rsid w:val="00567D90"/>
    <w:rsid w:val="00575723"/>
    <w:rsid w:val="00583644"/>
    <w:rsid w:val="00585F11"/>
    <w:rsid w:val="005906F9"/>
    <w:rsid w:val="005932B4"/>
    <w:rsid w:val="005A3550"/>
    <w:rsid w:val="005A4DE4"/>
    <w:rsid w:val="005A5C63"/>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8F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A762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1B3"/>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01A"/>
    <w:rsid w:val="00BF5454"/>
    <w:rsid w:val="00BF7EC9"/>
    <w:rsid w:val="00C00D8A"/>
    <w:rsid w:val="00C01C49"/>
    <w:rsid w:val="00C044B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0941"/>
    <w:rsid w:val="00E61828"/>
    <w:rsid w:val="00E653A5"/>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DD852"/>
  <w15:chartTrackingRefBased/>
  <w15:docId w15:val="{189670D3-3E92-9648-93CF-1B77FE1E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38FE"/>
    <w:rPr>
      <w:rFonts w:ascii="Calibri" w:hAnsi="Calibri" w:cs="Calibri"/>
    </w:rPr>
  </w:style>
  <w:style w:type="paragraph" w:styleId="Heading1">
    <w:name w:val="heading 1"/>
    <w:aliases w:val="Pocket"/>
    <w:basedOn w:val="Normal"/>
    <w:next w:val="Normal"/>
    <w:link w:val="Heading1Char"/>
    <w:qFormat/>
    <w:rsid w:val="007338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38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7338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7338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38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38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8F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338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38FE"/>
    <w:rPr>
      <w:color w:val="auto"/>
      <w:u w:val="none"/>
    </w:rPr>
  </w:style>
  <w:style w:type="character" w:customStyle="1" w:styleId="Heading1Char">
    <w:name w:val="Heading 1 Char"/>
    <w:aliases w:val="Pocket Char"/>
    <w:basedOn w:val="DefaultParagraphFont"/>
    <w:link w:val="Heading1"/>
    <w:rsid w:val="007338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38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7338F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7338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338F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7338FE"/>
    <w:rPr>
      <w:b w:val="0"/>
      <w:sz w:val="22"/>
      <w:u w:val="single"/>
    </w:rPr>
  </w:style>
  <w:style w:type="character" w:styleId="Strong">
    <w:name w:val="Strong"/>
    <w:basedOn w:val="DefaultParagraphFont"/>
    <w:uiPriority w:val="22"/>
    <w:semiHidden/>
    <w:qFormat/>
    <w:rsid w:val="007338FE"/>
    <w:rPr>
      <w:b/>
      <w:bCs/>
    </w:rPr>
  </w:style>
  <w:style w:type="character" w:styleId="BookTitle">
    <w:name w:val="Book Title"/>
    <w:basedOn w:val="DefaultParagraphFont"/>
    <w:uiPriority w:val="33"/>
    <w:semiHidden/>
    <w:qFormat/>
    <w:rsid w:val="007338FE"/>
    <w:rPr>
      <w:b/>
      <w:bCs/>
      <w:i/>
      <w:iCs/>
      <w:spacing w:val="5"/>
    </w:rPr>
  </w:style>
  <w:style w:type="character" w:customStyle="1" w:styleId="Heading5Char">
    <w:name w:val="Heading 5 Char"/>
    <w:basedOn w:val="DefaultParagraphFont"/>
    <w:link w:val="Heading5"/>
    <w:uiPriority w:val="9"/>
    <w:semiHidden/>
    <w:rsid w:val="007338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38FE"/>
  </w:style>
  <w:style w:type="paragraph" w:styleId="Header">
    <w:name w:val="header"/>
    <w:basedOn w:val="Normal"/>
    <w:link w:val="HeaderChar"/>
    <w:uiPriority w:val="99"/>
    <w:semiHidden/>
    <w:rsid w:val="007338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38FE"/>
    <w:rPr>
      <w:rFonts w:ascii="Calibri" w:hAnsi="Calibri" w:cs="Calibri"/>
    </w:rPr>
  </w:style>
  <w:style w:type="paragraph" w:styleId="Footer">
    <w:name w:val="footer"/>
    <w:basedOn w:val="Normal"/>
    <w:link w:val="FooterChar"/>
    <w:uiPriority w:val="99"/>
    <w:semiHidden/>
    <w:rsid w:val="007338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38FE"/>
    <w:rPr>
      <w:rFonts w:ascii="Calibri" w:hAnsi="Calibri" w:cs="Calibri"/>
    </w:rPr>
  </w:style>
  <w:style w:type="paragraph" w:styleId="BodyText">
    <w:name w:val="Body Text"/>
    <w:basedOn w:val="Normal"/>
    <w:link w:val="BodyTextChar"/>
    <w:uiPriority w:val="99"/>
    <w:semiHidden/>
    <w:unhideWhenUsed/>
    <w:rsid w:val="007338FE"/>
    <w:pPr>
      <w:spacing w:after="120"/>
    </w:pPr>
  </w:style>
  <w:style w:type="character" w:customStyle="1" w:styleId="BodyTextChar">
    <w:name w:val="Body Text Char"/>
    <w:basedOn w:val="DefaultParagraphFont"/>
    <w:link w:val="BodyText"/>
    <w:uiPriority w:val="99"/>
    <w:semiHidden/>
    <w:rsid w:val="007338FE"/>
    <w:rPr>
      <w:rFonts w:ascii="Calibri" w:hAnsi="Calibri" w:cs="Calibri"/>
    </w:rPr>
  </w:style>
  <w:style w:type="paragraph" w:styleId="NoSpacing">
    <w:name w:val="No Spacing"/>
    <w:link w:val="NoSpacingChar"/>
    <w:uiPriority w:val="99"/>
    <w:semiHidden/>
    <w:unhideWhenUsed/>
    <w:qFormat/>
    <w:rsid w:val="007338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38FE"/>
    <w:rPr>
      <w:rFonts w:ascii="Calibri" w:hAnsi="Calibri" w:cs="Calibri"/>
    </w:rPr>
  </w:style>
  <w:style w:type="character" w:styleId="Hyperlink">
    <w:name w:val="Hyperlink"/>
    <w:basedOn w:val="DefaultParagraphFont"/>
    <w:uiPriority w:val="99"/>
    <w:unhideWhenUsed/>
    <w:rsid w:val="007338FE"/>
    <w:rPr>
      <w:color w:val="0563C1" w:themeColor="hyperlink"/>
      <w:u w:val="single"/>
    </w:rPr>
  </w:style>
  <w:style w:type="character" w:styleId="UnresolvedMention">
    <w:name w:val="Unresolved Mention"/>
    <w:basedOn w:val="DefaultParagraphFont"/>
    <w:uiPriority w:val="99"/>
    <w:semiHidden/>
    <w:unhideWhenUsed/>
    <w:rsid w:val="007338FE"/>
    <w:rPr>
      <w:color w:val="605E5C"/>
      <w:shd w:val="clear" w:color="auto" w:fill="E1DFDD"/>
    </w:rPr>
  </w:style>
  <w:style w:type="paragraph" w:customStyle="1" w:styleId="Analytics">
    <w:name w:val="Analytics"/>
    <w:basedOn w:val="Heading4"/>
    <w:link w:val="AnalyticsChar"/>
    <w:autoRedefine/>
    <w:uiPriority w:val="5"/>
    <w:qFormat/>
    <w:rsid w:val="007338FE"/>
    <w:rPr>
      <w:color w:val="44546A" w:themeColor="text2"/>
    </w:rPr>
  </w:style>
  <w:style w:type="character" w:customStyle="1" w:styleId="AnalyticsChar">
    <w:name w:val="Analytics Char"/>
    <w:basedOn w:val="DefaultParagraphFont"/>
    <w:link w:val="Analytics"/>
    <w:uiPriority w:val="5"/>
    <w:rsid w:val="007338FE"/>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1B3405"/>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1B3405"/>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5674E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674EB"/>
    <w:rPr>
      <w:b w:val="0"/>
      <w:sz w:val="22"/>
      <w:u w:val="single"/>
    </w:rPr>
  </w:style>
  <w:style w:type="paragraph" w:styleId="ListParagraph">
    <w:name w:val="List Paragraph"/>
    <w:aliases w:val="6 font,List Paragraph1,List Paragraph2,Colorful List - Accent 11"/>
    <w:basedOn w:val="Normal"/>
    <w:uiPriority w:val="34"/>
    <w:unhideWhenUsed/>
    <w:qFormat/>
    <w:rsid w:val="005674E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F501A"/>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36</Pages>
  <Words>35698</Words>
  <Characters>203482</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Baba, Mira</cp:lastModifiedBy>
  <cp:revision>6</cp:revision>
  <dcterms:created xsi:type="dcterms:W3CDTF">2026-01-17T22:42:00Z</dcterms:created>
  <dcterms:modified xsi:type="dcterms:W3CDTF">2026-01-17T23:03:00Z</dcterms:modified>
</cp:coreProperties>
</file>